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20" w:rsidRDefault="00BC2620" w:rsidP="00BC2620">
      <w:pPr>
        <w:tabs>
          <w:tab w:val="left" w:pos="-1440"/>
          <w:tab w:val="left" w:pos="-144"/>
          <w:tab w:val="left" w:pos="3686"/>
        </w:tabs>
        <w:jc w:val="center"/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</w:pPr>
      <w:r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t>Рецензия</w:t>
      </w:r>
    </w:p>
    <w:p w:rsidR="00016514" w:rsidRPr="00016514" w:rsidRDefault="00016514" w:rsidP="00016514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ind w:left="2592" w:hanging="2592"/>
        <w:jc w:val="both"/>
        <w:rPr>
          <w:rFonts w:ascii="Times New Roman" w:hAnsi="Times New Roman"/>
          <w:b/>
          <w:spacing w:val="-3"/>
          <w:szCs w:val="24"/>
          <w:lang w:val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8635"/>
      </w:tblGrid>
      <w:tr w:rsidR="00BC2620" w:rsidRPr="00FE3B1D" w:rsidTr="00185710">
        <w:tc>
          <w:tcPr>
            <w:tcW w:w="1702" w:type="dxa"/>
          </w:tcPr>
          <w:p w:rsidR="00BC2620" w:rsidRDefault="00BC2620" w:rsidP="00016514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Направление</w:t>
            </w:r>
            <w:r w:rsidR="00016514"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:</w:t>
            </w:r>
          </w:p>
          <w:p w:rsidR="00016514" w:rsidRDefault="00016514" w:rsidP="00016514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Профиль:</w:t>
            </w:r>
          </w:p>
        </w:tc>
        <w:tc>
          <w:tcPr>
            <w:tcW w:w="8646" w:type="dxa"/>
          </w:tcPr>
          <w:p w:rsidR="00016514" w:rsidRDefault="00016514" w:rsidP="00016514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jc w:val="both"/>
              <w:rPr>
                <w:rFonts w:ascii="Times New Roman" w:hAnsi="Times New Roman"/>
                <w:spacing w:val="2"/>
                <w:szCs w:val="24"/>
                <w:lang w:val="ru-RU"/>
              </w:rPr>
            </w:pPr>
            <w:r w:rsidRPr="00207D4E">
              <w:rPr>
                <w:rFonts w:ascii="Times New Roman" w:hAnsi="Times New Roman"/>
                <w:spacing w:val="2"/>
                <w:szCs w:val="24"/>
                <w:lang w:val="ru-RU"/>
              </w:rPr>
              <w:t>Государственное и муниципальное управление</w:t>
            </w:r>
          </w:p>
          <w:p w:rsidR="00BC2620" w:rsidRDefault="00016514" w:rsidP="00016514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jc w:val="both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Cs w:val="24"/>
                <w:lang w:val="ru-RU"/>
              </w:rPr>
              <w:t>–</w:t>
            </w:r>
          </w:p>
        </w:tc>
      </w:tr>
      <w:tr w:rsidR="00BC2620" w:rsidTr="00185710">
        <w:tc>
          <w:tcPr>
            <w:tcW w:w="1702" w:type="dxa"/>
          </w:tcPr>
          <w:p w:rsidR="00BC2620" w:rsidRDefault="00BC2620" w:rsidP="00185710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jc w:val="both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Студент:</w:t>
            </w:r>
          </w:p>
          <w:p w:rsidR="00BC2620" w:rsidRDefault="00BC2620" w:rsidP="00185710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(фамилия, имя, отчество)</w:t>
            </w:r>
          </w:p>
        </w:tc>
        <w:tc>
          <w:tcPr>
            <w:tcW w:w="8646" w:type="dxa"/>
          </w:tcPr>
          <w:p w:rsidR="00BC2620" w:rsidRPr="00BC2620" w:rsidRDefault="00BC2620" w:rsidP="00BC2620">
            <w:pPr>
              <w:spacing w:before="240" w:after="60"/>
              <w:outlineLvl w:val="4"/>
              <w:rPr>
                <w:rFonts w:ascii="Times New Roman" w:hAnsi="Times New Roman"/>
                <w:bCs/>
                <w:iCs/>
                <w:szCs w:val="24"/>
                <w:lang w:val="ru-RU"/>
              </w:rPr>
            </w:pPr>
            <w:r w:rsidRPr="00BC2620">
              <w:rPr>
                <w:rFonts w:ascii="Times New Roman" w:hAnsi="Times New Roman"/>
                <w:bCs/>
                <w:position w:val="-1"/>
                <w:szCs w:val="24"/>
              </w:rPr>
              <w:t>САВРИКОВ Александр Александрович</w:t>
            </w:r>
          </w:p>
        </w:tc>
      </w:tr>
      <w:tr w:rsidR="00BC2620" w:rsidRPr="007A7862" w:rsidTr="00185710">
        <w:tc>
          <w:tcPr>
            <w:tcW w:w="1702" w:type="dxa"/>
          </w:tcPr>
          <w:p w:rsidR="00BC2620" w:rsidRDefault="00BC2620" w:rsidP="00185710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jc w:val="both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Название работы:</w:t>
            </w:r>
          </w:p>
        </w:tc>
        <w:tc>
          <w:tcPr>
            <w:tcW w:w="8646" w:type="dxa"/>
          </w:tcPr>
          <w:p w:rsidR="00BC2620" w:rsidRPr="00BC2620" w:rsidRDefault="00BC2620" w:rsidP="00185710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BC2620">
              <w:rPr>
                <w:rFonts w:ascii="Times New Roman" w:hAnsi="Times New Roman"/>
                <w:szCs w:val="24"/>
                <w:lang w:val="ru-RU"/>
              </w:rPr>
              <w:t>Государственное регулирование рынка алкогольной продукции</w:t>
            </w:r>
          </w:p>
        </w:tc>
      </w:tr>
    </w:tbl>
    <w:p w:rsidR="00BC2620" w:rsidRDefault="00BC2620" w:rsidP="00BC2620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spacing w:line="360" w:lineRule="auto"/>
        <w:ind w:left="2592" w:hanging="2592"/>
        <w:jc w:val="both"/>
        <w:rPr>
          <w:rFonts w:ascii="Times New Roman" w:hAnsi="Times New Roman"/>
          <w:spacing w:val="-3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134"/>
        <w:gridCol w:w="993"/>
        <w:gridCol w:w="992"/>
        <w:gridCol w:w="957"/>
      </w:tblGrid>
      <w:tr w:rsidR="00BC2620" w:rsidTr="00185710">
        <w:trPr>
          <w:trHeight w:val="932"/>
        </w:trPr>
        <w:tc>
          <w:tcPr>
            <w:tcW w:w="6345" w:type="dxa"/>
          </w:tcPr>
          <w:p w:rsidR="00BC2620" w:rsidRDefault="00BC2620" w:rsidP="00185710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Обоснование выбора темы. Точность определения цели и задач ВКР</w:t>
            </w:r>
          </w:p>
          <w:p w:rsidR="00BC2620" w:rsidRDefault="00BC2620" w:rsidP="0018571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(</w:t>
            </w:r>
            <w:r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>боснование</w:t>
            </w:r>
            <w:r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 xml:space="preserve"> выбора темы; четкость определения цели и задач ВКР; соответствие темы работы, цели и задач содержанию работы)</w:t>
            </w:r>
          </w:p>
        </w:tc>
        <w:tc>
          <w:tcPr>
            <w:tcW w:w="1134" w:type="dxa"/>
          </w:tcPr>
          <w:p w:rsidR="00BC2620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  <w:p w:rsidR="00BC2620" w:rsidRPr="00F14051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 w:rsidRPr="00F14051"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BC2620" w:rsidRPr="006F79BE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C2620" w:rsidRPr="006F79BE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  <w:tc>
          <w:tcPr>
            <w:tcW w:w="957" w:type="dxa"/>
          </w:tcPr>
          <w:p w:rsidR="00BC2620" w:rsidRPr="006F79BE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</w:tr>
      <w:tr w:rsidR="00BC2620" w:rsidTr="00185710">
        <w:tc>
          <w:tcPr>
            <w:tcW w:w="6345" w:type="dxa"/>
          </w:tcPr>
          <w:p w:rsidR="00BC2620" w:rsidRDefault="00BC2620" w:rsidP="00185710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Структура и логика изложения</w:t>
            </w:r>
          </w:p>
          <w:p w:rsidR="00BC2620" w:rsidRDefault="00BC2620" w:rsidP="00185710">
            <w:pPr>
              <w:tabs>
                <w:tab w:val="left" w:pos="2592"/>
              </w:tabs>
              <w:jc w:val="both"/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>(обоснование структуры работы, последовательность и четкие формулировки названий разделов, глав, параграфов, соблюдение взаимосвязи между частями работы)</w:t>
            </w:r>
          </w:p>
          <w:p w:rsidR="00BC2620" w:rsidRDefault="00BC2620" w:rsidP="0018571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C2620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  <w:p w:rsidR="00BC2620" w:rsidRPr="00F14051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BC2620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  <w:p w:rsidR="007A7862" w:rsidRPr="007A7862" w:rsidRDefault="007A7862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 w:rsidRPr="007A7862"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BC2620" w:rsidRPr="006F79BE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  <w:tc>
          <w:tcPr>
            <w:tcW w:w="957" w:type="dxa"/>
          </w:tcPr>
          <w:p w:rsidR="00BC2620" w:rsidRPr="006F79BE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</w:tr>
      <w:tr w:rsidR="00BC2620" w:rsidTr="00185710">
        <w:tc>
          <w:tcPr>
            <w:tcW w:w="6345" w:type="dxa"/>
          </w:tcPr>
          <w:p w:rsidR="00BC2620" w:rsidRDefault="00BC2620" w:rsidP="00185710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Качество содержания </w:t>
            </w:r>
          </w:p>
          <w:p w:rsidR="00BC2620" w:rsidRDefault="00BC2620" w:rsidP="0018571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(актуальность содержания; уровень анализа проблемы, глубина проведенного анализа; свободная ориентация в базовых областях менеджмента; качество аналитического обзора подходов к рассматриваемым проблемам; умение показать связь практических решений с передовыми достижениями теоретических исследований; обоснованность выводов и рекомендаций; полнота раскрытия темы, степень реализации заявленных целей и задач)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BC2620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  <w:p w:rsidR="00BC2620" w:rsidRPr="006F79BE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BC2620" w:rsidRPr="006F79BE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  <w:p w:rsidR="00BC2620" w:rsidRPr="00F14051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 w:rsidRPr="00F14051"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BC2620" w:rsidRPr="006F79BE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  <w:tc>
          <w:tcPr>
            <w:tcW w:w="957" w:type="dxa"/>
          </w:tcPr>
          <w:p w:rsidR="00BC2620" w:rsidRPr="006F79BE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</w:tr>
      <w:tr w:rsidR="00BC2620" w:rsidRPr="007A7862" w:rsidTr="00185710">
        <w:tc>
          <w:tcPr>
            <w:tcW w:w="6345" w:type="dxa"/>
          </w:tcPr>
          <w:p w:rsidR="00BC2620" w:rsidRDefault="00BC2620" w:rsidP="00185710">
            <w:pPr>
              <w:tabs>
                <w:tab w:val="left" w:pos="2592"/>
              </w:tabs>
              <w:jc w:val="both"/>
              <w:rPr>
                <w:rFonts w:ascii="Times New Roman" w:hAnsi="Times New Roman"/>
                <w:b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Качество сбора и описания данных</w:t>
            </w:r>
          </w:p>
          <w:p w:rsidR="00BC2620" w:rsidRDefault="00BC2620" w:rsidP="0018571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(качество использованных в работе  литературы и иных источников; обоснованность и качество инструментария и методов исследования, их соответствия поставленным задачам, грамотность применения методологии, использования методов; обоснование методики сбора и обработки данных; качество подбора и описания используемых данных, их достоверность, адекватность применяемому инструментарию)</w:t>
            </w:r>
          </w:p>
        </w:tc>
        <w:tc>
          <w:tcPr>
            <w:tcW w:w="1134" w:type="dxa"/>
          </w:tcPr>
          <w:p w:rsidR="00BC2620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  <w:p w:rsidR="00BC2620" w:rsidRPr="00F14051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01FD0" w:rsidRDefault="00801FD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  <w:p w:rsidR="00BC2620" w:rsidRPr="007A7862" w:rsidRDefault="007A7862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 w:rsidRPr="007A7862"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BC2620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  <w:p w:rsidR="007A7862" w:rsidRPr="006F79BE" w:rsidRDefault="007A7862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  <w:tc>
          <w:tcPr>
            <w:tcW w:w="957" w:type="dxa"/>
          </w:tcPr>
          <w:p w:rsidR="00BC2620" w:rsidRPr="006F79BE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</w:tr>
      <w:tr w:rsidR="00BC2620" w:rsidTr="00185710">
        <w:tc>
          <w:tcPr>
            <w:tcW w:w="6345" w:type="dxa"/>
          </w:tcPr>
          <w:p w:rsidR="00BC2620" w:rsidRDefault="00BC2620" w:rsidP="00185710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Самостоятельность, проявленная при выполнении работы</w:t>
            </w: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 xml:space="preserve"> </w:t>
            </w:r>
          </w:p>
          <w:p w:rsidR="00BC2620" w:rsidRDefault="00BC2620" w:rsidP="0018571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(умение разобраться в затронутых проблемах; обоснование собственного подхода к исследованию; обоснование авторского понимания значения теоретических концепций и возможностей их практического использования; самостоятельный характер изложения материала; умение аргументировать свою точку зрения; ясность изложения каждого вопроса)</w:t>
            </w:r>
          </w:p>
        </w:tc>
        <w:tc>
          <w:tcPr>
            <w:tcW w:w="1134" w:type="dxa"/>
          </w:tcPr>
          <w:p w:rsidR="00BC2620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  <w:p w:rsidR="00BC2620" w:rsidRPr="00F14051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01FD0" w:rsidRDefault="00801FD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  <w:p w:rsidR="00BC2620" w:rsidRPr="006F79BE" w:rsidRDefault="00801FD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BC2620" w:rsidRPr="006F79BE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  <w:tc>
          <w:tcPr>
            <w:tcW w:w="957" w:type="dxa"/>
          </w:tcPr>
          <w:p w:rsidR="00BC2620" w:rsidRPr="006F79BE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</w:tr>
      <w:tr w:rsidR="00BC2620" w:rsidTr="00185710">
        <w:tc>
          <w:tcPr>
            <w:tcW w:w="6345" w:type="dxa"/>
          </w:tcPr>
          <w:p w:rsidR="00BC2620" w:rsidRDefault="00BC2620" w:rsidP="0018571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Качество оформления ВКР</w:t>
            </w:r>
          </w:p>
          <w:p w:rsidR="00BC2620" w:rsidRDefault="00BC2620" w:rsidP="0018571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(оформление работы в соответствии с требованиями, предъявляемыми к оформлению ВКР: правильное оформление отдельных элементов текста/абзацев, заголовков, подзаголовков, внутренних заголовков, формул, таблиц, рисунков, ссылок)</w:t>
            </w:r>
          </w:p>
        </w:tc>
        <w:tc>
          <w:tcPr>
            <w:tcW w:w="1134" w:type="dxa"/>
          </w:tcPr>
          <w:p w:rsidR="00BC2620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  <w:p w:rsidR="00BC2620" w:rsidRPr="006F79BE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BC2620" w:rsidRPr="006F79BE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  <w:p w:rsidR="00BC2620" w:rsidRPr="00F14051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 w:rsidRPr="00F14051"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BC2620" w:rsidRPr="006F79BE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bCs/>
                <w:spacing w:val="-3"/>
                <w:szCs w:val="24"/>
                <w:lang w:val="ru-RU"/>
              </w:rPr>
            </w:pPr>
          </w:p>
        </w:tc>
        <w:tc>
          <w:tcPr>
            <w:tcW w:w="957" w:type="dxa"/>
          </w:tcPr>
          <w:p w:rsidR="00BC2620" w:rsidRPr="006F79BE" w:rsidRDefault="00BC2620" w:rsidP="00185710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</w:tr>
    </w:tbl>
    <w:p w:rsidR="00980C6F" w:rsidRPr="009D0AC1" w:rsidRDefault="00980C6F" w:rsidP="00980C6F">
      <w:pPr>
        <w:tabs>
          <w:tab w:val="left" w:pos="2592"/>
        </w:tabs>
        <w:jc w:val="both"/>
        <w:rPr>
          <w:rFonts w:ascii="Times New Roman" w:hAnsi="Times New Roman"/>
          <w:i/>
          <w:sz w:val="22"/>
          <w:szCs w:val="22"/>
          <w:lang w:val="ru-RU"/>
        </w:rPr>
      </w:pPr>
    </w:p>
    <w:p w:rsidR="00980C6F" w:rsidRPr="009D0AC1" w:rsidRDefault="00980C6F" w:rsidP="00980C6F">
      <w:pPr>
        <w:tabs>
          <w:tab w:val="left" w:pos="2592"/>
        </w:tabs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9D0AC1">
        <w:rPr>
          <w:rFonts w:ascii="Times New Roman" w:hAnsi="Times New Roman"/>
          <w:i/>
          <w:sz w:val="22"/>
          <w:szCs w:val="22"/>
          <w:lang w:val="ru-RU"/>
        </w:rPr>
        <w:t>Каждый пункт оценивается по следующей шкале (в соответствии): «5» — ВКР соответствует всем требованиям; «4» — ВКР в основном соответствует требованиям; «3» — много требований в ВКР не выполнены; «2» — ВКР не соответствует требованиям.</w:t>
      </w:r>
    </w:p>
    <w:p w:rsidR="00980C6F" w:rsidRPr="009D0AC1" w:rsidRDefault="00980C6F" w:rsidP="00980C6F">
      <w:pPr>
        <w:tabs>
          <w:tab w:val="left" w:pos="2592"/>
        </w:tabs>
        <w:jc w:val="both"/>
        <w:rPr>
          <w:rFonts w:ascii="Times New Roman" w:hAnsi="Times New Roman"/>
          <w:szCs w:val="24"/>
          <w:lang w:val="ru-RU"/>
        </w:rPr>
      </w:pPr>
    </w:p>
    <w:p w:rsidR="00980C6F" w:rsidRPr="009D0AC1" w:rsidRDefault="00980C6F" w:rsidP="00980C6F">
      <w:pPr>
        <w:tabs>
          <w:tab w:val="left" w:pos="2592"/>
        </w:tabs>
        <w:jc w:val="both"/>
        <w:rPr>
          <w:rFonts w:ascii="Times New Roman" w:hAnsi="Times New Roman"/>
          <w:i/>
          <w:szCs w:val="24"/>
          <w:lang w:val="ru-RU"/>
        </w:rPr>
      </w:pPr>
      <w:r w:rsidRPr="009D0AC1">
        <w:rPr>
          <w:rFonts w:ascii="Times New Roman" w:hAnsi="Times New Roman"/>
          <w:b/>
          <w:szCs w:val="24"/>
          <w:lang w:val="ru-RU"/>
        </w:rPr>
        <w:t>Дополнительные комментарии</w:t>
      </w:r>
    </w:p>
    <w:p w:rsidR="00980C6F" w:rsidRDefault="00980C6F" w:rsidP="00980C6F">
      <w:pPr>
        <w:tabs>
          <w:tab w:val="left" w:pos="2552"/>
        </w:tabs>
        <w:jc w:val="both"/>
        <w:rPr>
          <w:rFonts w:ascii="Times New Roman" w:hAnsi="Times New Roman"/>
          <w:szCs w:val="24"/>
          <w:lang w:val="ru-RU"/>
        </w:rPr>
      </w:pPr>
    </w:p>
    <w:p w:rsidR="00260FFF" w:rsidRPr="00260FFF" w:rsidRDefault="00260FFF" w:rsidP="00260FFF">
      <w:pPr>
        <w:tabs>
          <w:tab w:val="left" w:pos="2552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CC4365">
        <w:rPr>
          <w:rFonts w:ascii="Times New Roman" w:hAnsi="Times New Roman"/>
          <w:szCs w:val="24"/>
          <w:lang w:val="ru-RU"/>
        </w:rPr>
        <w:t xml:space="preserve">Выпускная квалификационная работа </w:t>
      </w:r>
      <w:r>
        <w:rPr>
          <w:rFonts w:ascii="Times New Roman" w:hAnsi="Times New Roman"/>
          <w:szCs w:val="24"/>
          <w:lang w:val="ru-RU"/>
        </w:rPr>
        <w:t>А. А</w:t>
      </w:r>
      <w:r w:rsidRPr="00CC4365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Cs w:val="24"/>
          <w:lang w:val="ru-RU"/>
        </w:rPr>
        <w:t>Саврикова</w:t>
      </w:r>
      <w:proofErr w:type="spellEnd"/>
      <w:r w:rsidRPr="00CC4365">
        <w:rPr>
          <w:rFonts w:ascii="Times New Roman" w:hAnsi="Times New Roman"/>
          <w:szCs w:val="24"/>
          <w:lang w:val="ru-RU"/>
        </w:rPr>
        <w:t xml:space="preserve"> выполнена на актуальную тему, соответствующую направлению подготовки — государственное и муниципальное управление. Ее цель —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CC4365">
        <w:rPr>
          <w:rFonts w:ascii="Times New Roman" w:hAnsi="Times New Roman"/>
          <w:szCs w:val="24"/>
          <w:lang w:val="ru-RU"/>
        </w:rPr>
        <w:t xml:space="preserve">разработка рекомендаций </w:t>
      </w:r>
      <w:r w:rsidR="0002542F">
        <w:rPr>
          <w:rFonts w:ascii="Times New Roman" w:hAnsi="Times New Roman"/>
          <w:szCs w:val="24"/>
          <w:lang w:val="ru-RU"/>
        </w:rPr>
        <w:t xml:space="preserve">по </w:t>
      </w:r>
      <w:r>
        <w:rPr>
          <w:rFonts w:ascii="Times New Roman" w:hAnsi="Times New Roman"/>
          <w:szCs w:val="24"/>
          <w:lang w:val="ru-RU"/>
        </w:rPr>
        <w:t>с</w:t>
      </w:r>
      <w:r w:rsidRPr="00260FFF">
        <w:rPr>
          <w:rFonts w:ascii="Times New Roman" w:hAnsi="Times New Roman"/>
          <w:szCs w:val="24"/>
          <w:lang w:val="ru-RU"/>
        </w:rPr>
        <w:t>овершенствованию регулирования рынка алкогольной продукции</w:t>
      </w:r>
      <w:r>
        <w:rPr>
          <w:rFonts w:ascii="Times New Roman" w:hAnsi="Times New Roman"/>
          <w:szCs w:val="24"/>
          <w:lang w:val="ru-RU"/>
        </w:rPr>
        <w:t xml:space="preserve">. </w:t>
      </w:r>
    </w:p>
    <w:p w:rsidR="00E84CEE" w:rsidRDefault="00260FFF" w:rsidP="00DA0AA5">
      <w:pPr>
        <w:tabs>
          <w:tab w:val="left" w:pos="2552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К достоинствам работы можно отнести </w:t>
      </w:r>
      <w:r w:rsidR="00E84CEE">
        <w:rPr>
          <w:rFonts w:ascii="Times New Roman" w:hAnsi="Times New Roman"/>
          <w:szCs w:val="24"/>
          <w:lang w:val="ru-RU"/>
        </w:rPr>
        <w:t>подробный</w:t>
      </w:r>
      <w:r w:rsidR="002B2DF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анализ </w:t>
      </w:r>
      <w:r w:rsidR="00E84CEE">
        <w:rPr>
          <w:rFonts w:ascii="Times New Roman" w:hAnsi="Times New Roman"/>
          <w:szCs w:val="24"/>
          <w:lang w:val="ru-RU"/>
        </w:rPr>
        <w:t xml:space="preserve">российского </w:t>
      </w:r>
      <w:r w:rsidR="00E84CEE" w:rsidRPr="00260FFF">
        <w:rPr>
          <w:rFonts w:ascii="Times New Roman" w:hAnsi="Times New Roman"/>
          <w:szCs w:val="24"/>
          <w:lang w:val="ru-RU"/>
        </w:rPr>
        <w:t>рынка алкогольной продукции</w:t>
      </w:r>
      <w:r w:rsidR="00E84CEE">
        <w:rPr>
          <w:rFonts w:ascii="Times New Roman" w:hAnsi="Times New Roman"/>
          <w:szCs w:val="24"/>
          <w:lang w:val="ru-RU"/>
        </w:rPr>
        <w:t xml:space="preserve">, обоснование необходимости его регулирования, выделение заинтересованных сторон на рынке алкогольной продукции и рассмотрение ценовых и неценовых методов регулирования рынка. </w:t>
      </w:r>
      <w:r w:rsidR="00293371">
        <w:rPr>
          <w:rFonts w:ascii="Times New Roman" w:hAnsi="Times New Roman"/>
          <w:szCs w:val="24"/>
          <w:lang w:val="ru-RU"/>
        </w:rPr>
        <w:t xml:space="preserve">Представляет </w:t>
      </w:r>
      <w:r w:rsidR="00F123C5">
        <w:rPr>
          <w:rFonts w:ascii="Times New Roman" w:hAnsi="Times New Roman"/>
          <w:szCs w:val="24"/>
          <w:lang w:val="ru-RU"/>
        </w:rPr>
        <w:t xml:space="preserve">определенный </w:t>
      </w:r>
      <w:r w:rsidR="00293371">
        <w:rPr>
          <w:rFonts w:ascii="Times New Roman" w:hAnsi="Times New Roman"/>
          <w:szCs w:val="24"/>
          <w:lang w:val="ru-RU"/>
        </w:rPr>
        <w:t xml:space="preserve">интерес </w:t>
      </w:r>
      <w:r w:rsidR="00F123C5">
        <w:rPr>
          <w:rFonts w:ascii="Times New Roman" w:hAnsi="Times New Roman"/>
          <w:szCs w:val="24"/>
          <w:lang w:val="ru-RU"/>
        </w:rPr>
        <w:t xml:space="preserve">попытка с помощью </w:t>
      </w:r>
      <w:r w:rsidR="00293371">
        <w:rPr>
          <w:rFonts w:ascii="Times New Roman" w:hAnsi="Times New Roman"/>
          <w:szCs w:val="24"/>
          <w:lang w:val="ru-RU"/>
        </w:rPr>
        <w:t>регрессионных моделей выяв</w:t>
      </w:r>
      <w:r w:rsidR="00F123C5">
        <w:rPr>
          <w:rFonts w:ascii="Times New Roman" w:hAnsi="Times New Roman"/>
          <w:szCs w:val="24"/>
          <w:lang w:val="ru-RU"/>
        </w:rPr>
        <w:t>ить</w:t>
      </w:r>
      <w:r w:rsidR="00293371">
        <w:rPr>
          <w:rFonts w:ascii="Times New Roman" w:hAnsi="Times New Roman"/>
          <w:szCs w:val="24"/>
          <w:lang w:val="ru-RU"/>
        </w:rPr>
        <w:t xml:space="preserve"> фактор</w:t>
      </w:r>
      <w:r w:rsidR="00F123C5">
        <w:rPr>
          <w:rFonts w:ascii="Times New Roman" w:hAnsi="Times New Roman"/>
          <w:szCs w:val="24"/>
          <w:lang w:val="ru-RU"/>
        </w:rPr>
        <w:t>ы</w:t>
      </w:r>
      <w:r w:rsidR="00293371">
        <w:rPr>
          <w:rFonts w:ascii="Times New Roman" w:hAnsi="Times New Roman"/>
          <w:szCs w:val="24"/>
          <w:lang w:val="ru-RU"/>
        </w:rPr>
        <w:t xml:space="preserve">, в наибольшей </w:t>
      </w:r>
      <w:proofErr w:type="gramStart"/>
      <w:r w:rsidR="00293371">
        <w:rPr>
          <w:rFonts w:ascii="Times New Roman" w:hAnsi="Times New Roman"/>
          <w:szCs w:val="24"/>
          <w:lang w:val="ru-RU"/>
        </w:rPr>
        <w:t>степени</w:t>
      </w:r>
      <w:proofErr w:type="gramEnd"/>
      <w:r w:rsidR="00293371">
        <w:rPr>
          <w:rFonts w:ascii="Times New Roman" w:hAnsi="Times New Roman"/>
          <w:szCs w:val="24"/>
          <w:lang w:val="ru-RU"/>
        </w:rPr>
        <w:t xml:space="preserve"> влияющи</w:t>
      </w:r>
      <w:r w:rsidR="00F123C5">
        <w:rPr>
          <w:rFonts w:ascii="Times New Roman" w:hAnsi="Times New Roman"/>
          <w:szCs w:val="24"/>
          <w:lang w:val="ru-RU"/>
        </w:rPr>
        <w:t>е</w:t>
      </w:r>
      <w:r w:rsidR="00293371">
        <w:rPr>
          <w:rFonts w:ascii="Times New Roman" w:hAnsi="Times New Roman"/>
          <w:szCs w:val="24"/>
          <w:lang w:val="ru-RU"/>
        </w:rPr>
        <w:t xml:space="preserve"> на потребление алкоголя. </w:t>
      </w:r>
    </w:p>
    <w:p w:rsidR="00293371" w:rsidRDefault="00293371" w:rsidP="00DA0AA5">
      <w:pPr>
        <w:tabs>
          <w:tab w:val="left" w:pos="2552"/>
        </w:tabs>
        <w:jc w:val="both"/>
        <w:rPr>
          <w:rFonts w:ascii="Times New Roman" w:hAnsi="Times New Roman"/>
          <w:b/>
          <w:szCs w:val="24"/>
          <w:lang w:val="ru-RU"/>
        </w:rPr>
      </w:pPr>
    </w:p>
    <w:p w:rsidR="00293371" w:rsidRPr="00C35863" w:rsidRDefault="00293371" w:rsidP="00DA0AA5">
      <w:pPr>
        <w:tabs>
          <w:tab w:val="left" w:pos="2552"/>
        </w:tabs>
        <w:jc w:val="both"/>
        <w:rPr>
          <w:rFonts w:ascii="Times New Roman" w:hAnsi="Times New Roman"/>
          <w:b/>
          <w:szCs w:val="24"/>
          <w:lang w:val="ru-RU"/>
        </w:rPr>
      </w:pPr>
      <w:r w:rsidRPr="00C35863">
        <w:rPr>
          <w:rFonts w:ascii="Times New Roman" w:hAnsi="Times New Roman"/>
          <w:b/>
          <w:szCs w:val="24"/>
          <w:lang w:val="ru-RU"/>
        </w:rPr>
        <w:t>Вопросы и замечания</w:t>
      </w:r>
    </w:p>
    <w:p w:rsidR="00293371" w:rsidRDefault="00293371" w:rsidP="00DA0AA5">
      <w:pPr>
        <w:tabs>
          <w:tab w:val="left" w:pos="2552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694258" w:rsidRDefault="00293371" w:rsidP="00DA0AA5">
      <w:pPr>
        <w:tabs>
          <w:tab w:val="left" w:pos="2552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1. Основные замечания связаны с построением эконометрическ</w:t>
      </w:r>
      <w:r w:rsidR="00F123C5">
        <w:rPr>
          <w:rFonts w:ascii="Times New Roman" w:hAnsi="Times New Roman"/>
          <w:szCs w:val="24"/>
          <w:lang w:val="ru-RU"/>
        </w:rPr>
        <w:t>их</w:t>
      </w:r>
      <w:r>
        <w:rPr>
          <w:rFonts w:ascii="Times New Roman" w:hAnsi="Times New Roman"/>
          <w:szCs w:val="24"/>
          <w:lang w:val="ru-RU"/>
        </w:rPr>
        <w:t xml:space="preserve"> модел</w:t>
      </w:r>
      <w:r w:rsidR="00F123C5">
        <w:rPr>
          <w:rFonts w:ascii="Times New Roman" w:hAnsi="Times New Roman"/>
          <w:szCs w:val="24"/>
          <w:lang w:val="ru-RU"/>
        </w:rPr>
        <w:t>ей</w:t>
      </w:r>
      <w:r w:rsidR="002834C2">
        <w:rPr>
          <w:rFonts w:ascii="Times New Roman" w:hAnsi="Times New Roman"/>
          <w:szCs w:val="24"/>
          <w:lang w:val="ru-RU"/>
        </w:rPr>
        <w:t>. В работе</w:t>
      </w:r>
      <w:r w:rsidR="00DA0AA5">
        <w:rPr>
          <w:rFonts w:ascii="Times New Roman" w:hAnsi="Times New Roman"/>
          <w:szCs w:val="24"/>
          <w:lang w:val="ru-RU"/>
        </w:rPr>
        <w:t>:</w:t>
      </w:r>
    </w:p>
    <w:p w:rsidR="00260FFF" w:rsidRPr="00694258" w:rsidRDefault="00DA0AA5" w:rsidP="00DA0AA5">
      <w:pPr>
        <w:pStyle w:val="a3"/>
        <w:numPr>
          <w:ilvl w:val="0"/>
          <w:numId w:val="2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="00694258" w:rsidRPr="00694258">
        <w:rPr>
          <w:rFonts w:ascii="Times New Roman" w:hAnsi="Times New Roman"/>
          <w:szCs w:val="24"/>
        </w:rPr>
        <w:t>е сформулированы гипотезы</w:t>
      </w:r>
      <w:r>
        <w:rPr>
          <w:rFonts w:ascii="Times New Roman" w:hAnsi="Times New Roman"/>
          <w:szCs w:val="24"/>
        </w:rPr>
        <w:t>;</w:t>
      </w:r>
    </w:p>
    <w:p w:rsidR="00694258" w:rsidRPr="00694258" w:rsidRDefault="00DA0AA5" w:rsidP="00DA0AA5">
      <w:pPr>
        <w:pStyle w:val="a3"/>
        <w:numPr>
          <w:ilvl w:val="0"/>
          <w:numId w:val="2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="00694258" w:rsidRPr="00694258">
        <w:rPr>
          <w:rFonts w:ascii="Times New Roman" w:hAnsi="Times New Roman"/>
          <w:szCs w:val="24"/>
        </w:rPr>
        <w:t>е выписаны уравнения регрессии</w:t>
      </w:r>
      <w:r>
        <w:rPr>
          <w:rFonts w:ascii="Times New Roman" w:hAnsi="Times New Roman"/>
          <w:szCs w:val="24"/>
        </w:rPr>
        <w:t>;</w:t>
      </w:r>
    </w:p>
    <w:p w:rsidR="00694258" w:rsidRPr="00694258" w:rsidRDefault="00DA0AA5" w:rsidP="00DA0AA5">
      <w:pPr>
        <w:pStyle w:val="a3"/>
        <w:numPr>
          <w:ilvl w:val="0"/>
          <w:numId w:val="2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="00694258" w:rsidRPr="00694258">
        <w:rPr>
          <w:rFonts w:ascii="Times New Roman" w:hAnsi="Times New Roman"/>
          <w:szCs w:val="24"/>
        </w:rPr>
        <w:t>ет описания выборки</w:t>
      </w:r>
      <w:r>
        <w:rPr>
          <w:rFonts w:ascii="Times New Roman" w:hAnsi="Times New Roman"/>
          <w:szCs w:val="24"/>
        </w:rPr>
        <w:t>;</w:t>
      </w:r>
    </w:p>
    <w:p w:rsidR="00694258" w:rsidRDefault="004D509B" w:rsidP="00DA0AA5">
      <w:pPr>
        <w:pStyle w:val="a3"/>
        <w:numPr>
          <w:ilvl w:val="0"/>
          <w:numId w:val="2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временной</w:t>
      </w:r>
      <w:r w:rsidR="00694258" w:rsidRPr="00694258">
        <w:rPr>
          <w:rFonts w:ascii="Times New Roman" w:hAnsi="Times New Roman"/>
          <w:szCs w:val="24"/>
        </w:rPr>
        <w:t xml:space="preserve"> ряд слишком короткий</w:t>
      </w:r>
      <w:r w:rsidR="000D543A">
        <w:rPr>
          <w:rFonts w:ascii="Times New Roman" w:hAnsi="Times New Roman"/>
          <w:szCs w:val="24"/>
        </w:rPr>
        <w:t xml:space="preserve"> (12 лет)</w:t>
      </w:r>
      <w:r w:rsidR="00694258" w:rsidRPr="00694258">
        <w:rPr>
          <w:rFonts w:ascii="Times New Roman" w:hAnsi="Times New Roman"/>
          <w:szCs w:val="24"/>
        </w:rPr>
        <w:t>, для получения достоверных выводов</w:t>
      </w:r>
      <w:r w:rsidR="00DA0AA5">
        <w:rPr>
          <w:rFonts w:ascii="Times New Roman" w:hAnsi="Times New Roman"/>
          <w:szCs w:val="24"/>
        </w:rPr>
        <w:t>.</w:t>
      </w:r>
    </w:p>
    <w:p w:rsidR="00DA0AA5" w:rsidRPr="00DA0AA5" w:rsidRDefault="00DA0AA5" w:rsidP="00DA0AA5">
      <w:pPr>
        <w:tabs>
          <w:tab w:val="left" w:pos="2552"/>
        </w:tabs>
        <w:jc w:val="both"/>
        <w:rPr>
          <w:rFonts w:ascii="Times New Roman" w:hAnsi="Times New Roman"/>
          <w:szCs w:val="24"/>
          <w:lang w:val="ru-RU"/>
        </w:rPr>
      </w:pPr>
    </w:p>
    <w:p w:rsidR="00E84CEE" w:rsidRDefault="00DA0AA5" w:rsidP="002155C1">
      <w:pPr>
        <w:tabs>
          <w:tab w:val="left" w:pos="2552"/>
        </w:tabs>
        <w:ind w:left="284" w:hanging="284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2. Большие сомнения вызывает построение модели, в которой </w:t>
      </w:r>
      <w:r w:rsidR="009A2F83">
        <w:rPr>
          <w:rFonts w:ascii="Times New Roman" w:hAnsi="Times New Roman"/>
          <w:szCs w:val="24"/>
          <w:lang w:val="ru-RU"/>
        </w:rPr>
        <w:t xml:space="preserve">в качестве </w:t>
      </w:r>
      <w:r>
        <w:rPr>
          <w:rFonts w:ascii="Times New Roman" w:hAnsi="Times New Roman"/>
          <w:szCs w:val="24"/>
          <w:lang w:val="ru-RU"/>
        </w:rPr>
        <w:t xml:space="preserve">зависимой переменной выступает потребительская цена </w:t>
      </w:r>
      <w:r w:rsidR="009A2F83">
        <w:rPr>
          <w:rFonts w:ascii="Times New Roman" w:hAnsi="Times New Roman"/>
          <w:szCs w:val="24"/>
          <w:lang w:val="ru-RU"/>
        </w:rPr>
        <w:t>на</w:t>
      </w:r>
      <w:r>
        <w:rPr>
          <w:rFonts w:ascii="Times New Roman" w:hAnsi="Times New Roman"/>
          <w:szCs w:val="24"/>
          <w:lang w:val="ru-RU"/>
        </w:rPr>
        <w:t xml:space="preserve"> крепкий алкоголь, а </w:t>
      </w:r>
      <w:r w:rsidR="009A2F83">
        <w:rPr>
          <w:rFonts w:ascii="Times New Roman" w:hAnsi="Times New Roman"/>
          <w:szCs w:val="24"/>
          <w:lang w:val="ru-RU"/>
        </w:rPr>
        <w:t xml:space="preserve">в качестве </w:t>
      </w:r>
      <w:r>
        <w:rPr>
          <w:rFonts w:ascii="Times New Roman" w:hAnsi="Times New Roman"/>
          <w:szCs w:val="24"/>
          <w:lang w:val="ru-RU"/>
        </w:rPr>
        <w:t>независим</w:t>
      </w:r>
      <w:r w:rsidR="009A2F83">
        <w:rPr>
          <w:rFonts w:ascii="Times New Roman" w:hAnsi="Times New Roman"/>
          <w:szCs w:val="24"/>
          <w:lang w:val="ru-RU"/>
        </w:rPr>
        <w:t>ой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9A2F83">
        <w:rPr>
          <w:rFonts w:ascii="Times New Roman" w:hAnsi="Times New Roman"/>
          <w:szCs w:val="24"/>
          <w:lang w:val="ru-RU"/>
        </w:rPr>
        <w:t>—</w:t>
      </w:r>
      <w:r>
        <w:rPr>
          <w:rFonts w:ascii="Times New Roman" w:hAnsi="Times New Roman"/>
          <w:szCs w:val="24"/>
          <w:lang w:val="ru-RU"/>
        </w:rPr>
        <w:t xml:space="preserve"> акциз на соответствующий вид напитка</w:t>
      </w:r>
      <w:r w:rsidR="009A2F83">
        <w:rPr>
          <w:rFonts w:ascii="Times New Roman" w:hAnsi="Times New Roman"/>
          <w:szCs w:val="24"/>
          <w:lang w:val="ru-RU"/>
        </w:rPr>
        <w:t>, явля</w:t>
      </w:r>
      <w:r w:rsidR="004D509B">
        <w:rPr>
          <w:rFonts w:ascii="Times New Roman" w:hAnsi="Times New Roman"/>
          <w:szCs w:val="24"/>
          <w:lang w:val="ru-RU"/>
        </w:rPr>
        <w:t>ющийся</w:t>
      </w:r>
      <w:r w:rsidR="009A2F83">
        <w:rPr>
          <w:rFonts w:ascii="Times New Roman" w:hAnsi="Times New Roman"/>
          <w:szCs w:val="24"/>
          <w:lang w:val="ru-RU"/>
        </w:rPr>
        <w:t xml:space="preserve"> составной частью цены.</w:t>
      </w:r>
    </w:p>
    <w:p w:rsidR="009A2F83" w:rsidRPr="002834C2" w:rsidRDefault="002834C2" w:rsidP="002155C1">
      <w:pPr>
        <w:tabs>
          <w:tab w:val="left" w:pos="2552"/>
        </w:tabs>
        <w:ind w:left="284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Анализируя полученные результаты, автор делает вывод, что «п</w:t>
      </w:r>
      <w:r w:rsidRPr="002834C2">
        <w:rPr>
          <w:rFonts w:ascii="Times New Roman" w:hAnsi="Times New Roman"/>
          <w:szCs w:val="24"/>
          <w:lang w:val="ru-RU"/>
        </w:rPr>
        <w:t xml:space="preserve">роизводитель практически полностью перекладывает данный налог </w:t>
      </w:r>
      <w:r>
        <w:rPr>
          <w:rFonts w:ascii="Times New Roman" w:hAnsi="Times New Roman"/>
          <w:szCs w:val="24"/>
          <w:lang w:val="ru-RU"/>
        </w:rPr>
        <w:t xml:space="preserve">(акциз </w:t>
      </w:r>
      <w:r w:rsidRPr="00CC4365">
        <w:rPr>
          <w:rFonts w:ascii="Times New Roman" w:hAnsi="Times New Roman"/>
          <w:szCs w:val="24"/>
          <w:lang w:val="ru-RU"/>
        </w:rPr>
        <w:t xml:space="preserve">— </w:t>
      </w:r>
      <w:r w:rsidRPr="004D509B">
        <w:rPr>
          <w:rFonts w:ascii="Times New Roman" w:hAnsi="Times New Roman"/>
          <w:i/>
          <w:szCs w:val="24"/>
          <w:lang w:val="ru-RU"/>
        </w:rPr>
        <w:t>прим. рецензента</w:t>
      </w:r>
      <w:r>
        <w:rPr>
          <w:rFonts w:ascii="Times New Roman" w:hAnsi="Times New Roman"/>
          <w:szCs w:val="24"/>
          <w:lang w:val="ru-RU"/>
        </w:rPr>
        <w:t xml:space="preserve">) </w:t>
      </w:r>
      <w:r w:rsidRPr="002834C2">
        <w:rPr>
          <w:rFonts w:ascii="Times New Roman" w:hAnsi="Times New Roman"/>
          <w:szCs w:val="24"/>
          <w:lang w:val="ru-RU"/>
        </w:rPr>
        <w:t>на потребителя.</w:t>
      </w:r>
      <w:r w:rsidR="0002542F" w:rsidRPr="0002542F">
        <w:rPr>
          <w:rFonts w:ascii="Times New Roman" w:hAnsi="Times New Roman"/>
          <w:szCs w:val="24"/>
          <w:lang w:val="ru-RU"/>
        </w:rPr>
        <w:t xml:space="preserve"> </w:t>
      </w:r>
      <w:r w:rsidR="004D509B">
        <w:rPr>
          <w:rFonts w:ascii="Times New Roman" w:hAnsi="Times New Roman"/>
          <w:szCs w:val="24"/>
          <w:lang w:val="ru-RU"/>
        </w:rPr>
        <w:t>Возникает вопрос: ч</w:t>
      </w:r>
      <w:r w:rsidR="0002542F">
        <w:rPr>
          <w:rFonts w:ascii="Times New Roman" w:hAnsi="Times New Roman"/>
          <w:szCs w:val="24"/>
          <w:lang w:val="ru-RU"/>
        </w:rPr>
        <w:t>то такое акциз и кто его платит?</w:t>
      </w:r>
    </w:p>
    <w:p w:rsidR="009A2F83" w:rsidRDefault="009A2F83" w:rsidP="002155C1">
      <w:pPr>
        <w:tabs>
          <w:tab w:val="left" w:pos="2592"/>
        </w:tabs>
        <w:ind w:left="284" w:hanging="284"/>
        <w:jc w:val="both"/>
        <w:rPr>
          <w:rFonts w:ascii="Times New Roman" w:hAnsi="Times New Roman"/>
          <w:szCs w:val="24"/>
          <w:lang w:val="ru-RU"/>
        </w:rPr>
      </w:pPr>
    </w:p>
    <w:p w:rsidR="002155C1" w:rsidRDefault="002155C1" w:rsidP="002155C1">
      <w:pPr>
        <w:tabs>
          <w:tab w:val="left" w:pos="2592"/>
        </w:tabs>
        <w:ind w:left="284" w:hanging="284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3. </w:t>
      </w:r>
      <w:r w:rsidR="00E42603">
        <w:rPr>
          <w:rFonts w:ascii="Times New Roman" w:hAnsi="Times New Roman"/>
          <w:szCs w:val="24"/>
          <w:lang w:val="ru-RU"/>
        </w:rPr>
        <w:t xml:space="preserve">Некоторые утверждения </w:t>
      </w:r>
      <w:r>
        <w:rPr>
          <w:rFonts w:ascii="Times New Roman" w:hAnsi="Times New Roman"/>
          <w:szCs w:val="24"/>
          <w:lang w:val="ru-RU"/>
        </w:rPr>
        <w:t xml:space="preserve">непонятны. Например: </w:t>
      </w:r>
    </w:p>
    <w:p w:rsidR="00AB7B47" w:rsidRPr="002155C1" w:rsidRDefault="002155C1" w:rsidP="002155C1">
      <w:pPr>
        <w:pStyle w:val="a3"/>
        <w:numPr>
          <w:ilvl w:val="0"/>
          <w:numId w:val="3"/>
        </w:numPr>
        <w:tabs>
          <w:tab w:val="left" w:pos="2592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2155C1">
        <w:rPr>
          <w:rFonts w:ascii="Times New Roman" w:hAnsi="Times New Roman"/>
          <w:szCs w:val="24"/>
        </w:rPr>
        <w:t>Среди неценовых методов регулирования рынка алкогольной продукции «</w:t>
      </w:r>
      <w:r w:rsidR="00AB7B47" w:rsidRPr="002155C1">
        <w:rPr>
          <w:rFonts w:ascii="Times New Roman" w:hAnsi="Times New Roman"/>
          <w:sz w:val="24"/>
          <w:szCs w:val="24"/>
        </w:rPr>
        <w:t>наиболее эффективны система ЕГАИС и ограничение рекламы алкогольной продукции</w:t>
      </w:r>
      <w:r w:rsidRPr="002155C1">
        <w:rPr>
          <w:rFonts w:ascii="Times New Roman" w:hAnsi="Times New Roman"/>
          <w:szCs w:val="24"/>
        </w:rPr>
        <w:t>».</w:t>
      </w:r>
      <w:r w:rsidR="00AB7B47" w:rsidRPr="002155C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</w:t>
      </w:r>
      <w:r w:rsidR="00AB7B47" w:rsidRPr="002155C1">
        <w:rPr>
          <w:rFonts w:ascii="Times New Roman" w:hAnsi="Times New Roman"/>
          <w:szCs w:val="24"/>
        </w:rPr>
        <w:t>ак</w:t>
      </w:r>
      <w:r w:rsidR="006225A2">
        <w:rPr>
          <w:rFonts w:ascii="Times New Roman" w:hAnsi="Times New Roman"/>
          <w:szCs w:val="24"/>
        </w:rPr>
        <w:t>ов механизм влияния</w:t>
      </w:r>
      <w:r w:rsidR="00AB7B47" w:rsidRPr="002155C1">
        <w:rPr>
          <w:rFonts w:ascii="Times New Roman" w:hAnsi="Times New Roman"/>
          <w:szCs w:val="24"/>
        </w:rPr>
        <w:t xml:space="preserve"> ЕГАИС на потребление спиртных напитков</w:t>
      </w:r>
      <w:r>
        <w:rPr>
          <w:rFonts w:ascii="Times New Roman" w:hAnsi="Times New Roman"/>
          <w:szCs w:val="24"/>
        </w:rPr>
        <w:t>?</w:t>
      </w:r>
      <w:r w:rsidRPr="002155C1">
        <w:rPr>
          <w:rFonts w:ascii="Times New Roman" w:hAnsi="Times New Roman"/>
          <w:szCs w:val="24"/>
        </w:rPr>
        <w:t xml:space="preserve"> Анализ влияния </w:t>
      </w:r>
      <w:r w:rsidRPr="002155C1">
        <w:rPr>
          <w:rFonts w:ascii="Times New Roman" w:hAnsi="Times New Roman"/>
          <w:sz w:val="24"/>
          <w:szCs w:val="24"/>
        </w:rPr>
        <w:t>ограничени</w:t>
      </w:r>
      <w:r w:rsidRPr="002155C1">
        <w:rPr>
          <w:rFonts w:ascii="Times New Roman" w:hAnsi="Times New Roman"/>
          <w:szCs w:val="24"/>
        </w:rPr>
        <w:t>я</w:t>
      </w:r>
      <w:r w:rsidRPr="002155C1">
        <w:rPr>
          <w:rFonts w:ascii="Times New Roman" w:hAnsi="Times New Roman"/>
          <w:sz w:val="24"/>
          <w:szCs w:val="24"/>
        </w:rPr>
        <w:t xml:space="preserve"> рекламы алкогольной продукции</w:t>
      </w:r>
      <w:r w:rsidRPr="002155C1">
        <w:rPr>
          <w:rFonts w:ascii="Times New Roman" w:hAnsi="Times New Roman"/>
          <w:szCs w:val="24"/>
        </w:rPr>
        <w:t xml:space="preserve"> в работе не проводился.</w:t>
      </w:r>
    </w:p>
    <w:p w:rsidR="007A7862" w:rsidRPr="00AB7B47" w:rsidRDefault="007A7862" w:rsidP="002155C1">
      <w:pPr>
        <w:tabs>
          <w:tab w:val="left" w:pos="2592"/>
        </w:tabs>
        <w:ind w:left="284" w:hanging="284"/>
        <w:jc w:val="both"/>
        <w:rPr>
          <w:rFonts w:ascii="Times New Roman" w:hAnsi="Times New Roman"/>
          <w:szCs w:val="24"/>
          <w:lang w:val="ru-RU"/>
        </w:rPr>
      </w:pPr>
    </w:p>
    <w:p w:rsidR="00E84CEE" w:rsidRPr="009D0AC1" w:rsidRDefault="007A7862" w:rsidP="002155C1">
      <w:pPr>
        <w:tabs>
          <w:tab w:val="left" w:pos="2592"/>
        </w:tabs>
        <w:ind w:left="284" w:hanging="284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4</w:t>
      </w:r>
      <w:r w:rsidR="00E84CEE">
        <w:rPr>
          <w:rFonts w:ascii="Times New Roman" w:hAnsi="Times New Roman"/>
          <w:szCs w:val="24"/>
          <w:lang w:val="ru-RU"/>
        </w:rPr>
        <w:t xml:space="preserve">. </w:t>
      </w:r>
      <w:r w:rsidR="002155C1">
        <w:rPr>
          <w:rFonts w:ascii="Times New Roman" w:hAnsi="Times New Roman"/>
          <w:szCs w:val="24"/>
          <w:lang w:val="ru-RU"/>
        </w:rPr>
        <w:t>Следует отметить</w:t>
      </w:r>
      <w:r w:rsidR="006225A2">
        <w:rPr>
          <w:rFonts w:ascii="Times New Roman" w:hAnsi="Times New Roman"/>
          <w:szCs w:val="24"/>
          <w:lang w:val="ru-RU"/>
        </w:rPr>
        <w:t xml:space="preserve">, что язык, которым написана работа, далеко не всегда соответствует </w:t>
      </w:r>
      <w:r w:rsidR="00A511B3">
        <w:rPr>
          <w:rFonts w:ascii="Times New Roman" w:hAnsi="Times New Roman"/>
          <w:szCs w:val="24"/>
          <w:lang w:val="ru-RU"/>
        </w:rPr>
        <w:t>лексике и грамматике академического</w:t>
      </w:r>
      <w:r w:rsidR="006225A2">
        <w:rPr>
          <w:rFonts w:ascii="Times New Roman" w:hAnsi="Times New Roman"/>
          <w:szCs w:val="24"/>
          <w:lang w:val="ru-RU"/>
        </w:rPr>
        <w:t xml:space="preserve"> стил</w:t>
      </w:r>
      <w:r w:rsidR="00A511B3">
        <w:rPr>
          <w:rFonts w:ascii="Times New Roman" w:hAnsi="Times New Roman"/>
          <w:szCs w:val="24"/>
          <w:lang w:val="ru-RU"/>
        </w:rPr>
        <w:t>я</w:t>
      </w:r>
      <w:r w:rsidR="006225A2">
        <w:rPr>
          <w:rFonts w:ascii="Times New Roman" w:hAnsi="Times New Roman"/>
          <w:szCs w:val="24"/>
          <w:lang w:val="ru-RU"/>
        </w:rPr>
        <w:t>.</w:t>
      </w:r>
    </w:p>
    <w:p w:rsidR="00260FFF" w:rsidRPr="009D0AC1" w:rsidRDefault="00260FFF" w:rsidP="002155C1">
      <w:pPr>
        <w:tabs>
          <w:tab w:val="left" w:pos="2552"/>
        </w:tabs>
        <w:jc w:val="both"/>
        <w:rPr>
          <w:rFonts w:ascii="Times New Roman" w:hAnsi="Times New Roman"/>
          <w:szCs w:val="24"/>
          <w:lang w:val="ru-RU"/>
        </w:rPr>
      </w:pPr>
    </w:p>
    <w:p w:rsidR="00016514" w:rsidRPr="00E54412" w:rsidRDefault="00016514" w:rsidP="00016514">
      <w:pPr>
        <w:spacing w:before="41" w:line="239" w:lineRule="auto"/>
        <w:ind w:left="142" w:right="41"/>
        <w:jc w:val="both"/>
        <w:rPr>
          <w:rFonts w:ascii="Times New Roman" w:hAnsi="Times New Roman"/>
          <w:szCs w:val="24"/>
          <w:lang w:val="ru-RU"/>
        </w:rPr>
      </w:pPr>
      <w:r w:rsidRPr="00943B20">
        <w:rPr>
          <w:rFonts w:ascii="Times New Roman" w:hAnsi="Times New Roman"/>
          <w:i/>
          <w:szCs w:val="24"/>
          <w:lang w:val="ru-RU"/>
        </w:rPr>
        <w:t>О</w:t>
      </w:r>
      <w:r w:rsidRPr="00943B20">
        <w:rPr>
          <w:rFonts w:ascii="Times New Roman" w:hAnsi="Times New Roman"/>
          <w:i/>
          <w:spacing w:val="-2"/>
          <w:szCs w:val="24"/>
          <w:lang w:val="ru-RU"/>
        </w:rPr>
        <w:t>б</w:t>
      </w:r>
      <w:r w:rsidRPr="00943B20">
        <w:rPr>
          <w:rFonts w:ascii="Times New Roman" w:hAnsi="Times New Roman"/>
          <w:i/>
          <w:spacing w:val="2"/>
          <w:szCs w:val="24"/>
          <w:lang w:val="ru-RU"/>
        </w:rPr>
        <w:t>щ</w:t>
      </w:r>
      <w:r w:rsidRPr="00943B20">
        <w:rPr>
          <w:rFonts w:ascii="Times New Roman" w:hAnsi="Times New Roman"/>
          <w:i/>
          <w:spacing w:val="1"/>
          <w:szCs w:val="24"/>
          <w:lang w:val="ru-RU"/>
        </w:rPr>
        <w:t>и</w:t>
      </w:r>
      <w:r w:rsidRPr="00943B20">
        <w:rPr>
          <w:rFonts w:ascii="Times New Roman" w:hAnsi="Times New Roman"/>
          <w:i/>
          <w:szCs w:val="24"/>
          <w:lang w:val="ru-RU"/>
        </w:rPr>
        <w:t>й</w:t>
      </w:r>
      <w:r w:rsidRPr="00943B20">
        <w:rPr>
          <w:rFonts w:ascii="Times New Roman" w:hAnsi="Times New Roman"/>
          <w:i/>
          <w:spacing w:val="1"/>
          <w:szCs w:val="24"/>
          <w:lang w:val="ru-RU"/>
        </w:rPr>
        <w:t xml:space="preserve"> </w:t>
      </w:r>
      <w:r w:rsidRPr="00943B20">
        <w:rPr>
          <w:rFonts w:ascii="Times New Roman" w:hAnsi="Times New Roman"/>
          <w:i/>
          <w:spacing w:val="2"/>
          <w:szCs w:val="24"/>
          <w:lang w:val="ru-RU"/>
        </w:rPr>
        <w:t>в</w:t>
      </w:r>
      <w:r w:rsidRPr="00943B20">
        <w:rPr>
          <w:rFonts w:ascii="Times New Roman" w:hAnsi="Times New Roman"/>
          <w:i/>
          <w:spacing w:val="-3"/>
          <w:szCs w:val="24"/>
          <w:lang w:val="ru-RU"/>
        </w:rPr>
        <w:t>ыв</w:t>
      </w:r>
      <w:bookmarkStart w:id="0" w:name="_GoBack"/>
      <w:bookmarkEnd w:id="0"/>
      <w:r w:rsidRPr="00943B20">
        <w:rPr>
          <w:rFonts w:ascii="Times New Roman" w:hAnsi="Times New Roman"/>
          <w:i/>
          <w:spacing w:val="5"/>
          <w:szCs w:val="24"/>
          <w:lang w:val="ru-RU"/>
        </w:rPr>
        <w:t>о</w:t>
      </w:r>
      <w:r w:rsidRPr="00943B20">
        <w:rPr>
          <w:rFonts w:ascii="Times New Roman" w:hAnsi="Times New Roman"/>
          <w:i/>
          <w:spacing w:val="-2"/>
          <w:szCs w:val="24"/>
          <w:lang w:val="ru-RU"/>
        </w:rPr>
        <w:t>д</w:t>
      </w:r>
      <w:r w:rsidRPr="00943B20">
        <w:rPr>
          <w:rFonts w:ascii="Times New Roman" w:hAnsi="Times New Roman"/>
          <w:i/>
          <w:szCs w:val="24"/>
          <w:lang w:val="ru-RU"/>
        </w:rPr>
        <w:t>:</w:t>
      </w:r>
      <w:r w:rsidRPr="00E54412">
        <w:rPr>
          <w:rFonts w:ascii="Times New Roman" w:hAnsi="Times New Roman"/>
          <w:spacing w:val="1"/>
          <w:szCs w:val="24"/>
          <w:lang w:val="ru-RU"/>
        </w:rPr>
        <w:t xml:space="preserve"> </w:t>
      </w:r>
      <w:proofErr w:type="gramStart"/>
      <w:r w:rsidRPr="00E54412">
        <w:rPr>
          <w:rFonts w:ascii="Times New Roman" w:hAnsi="Times New Roman"/>
          <w:spacing w:val="-1"/>
          <w:szCs w:val="24"/>
          <w:lang w:val="ru-RU"/>
        </w:rPr>
        <w:t>В</w:t>
      </w:r>
      <w:r w:rsidRPr="00E54412">
        <w:rPr>
          <w:rFonts w:ascii="Times New Roman" w:hAnsi="Times New Roman"/>
          <w:spacing w:val="2"/>
          <w:szCs w:val="24"/>
          <w:lang w:val="ru-RU"/>
        </w:rPr>
        <w:t>ы</w:t>
      </w:r>
      <w:r w:rsidRPr="00E54412">
        <w:rPr>
          <w:rFonts w:ascii="Times New Roman" w:hAnsi="Times New Roman"/>
          <w:spacing w:val="1"/>
          <w:szCs w:val="24"/>
          <w:lang w:val="ru-RU"/>
        </w:rPr>
        <w:t>п</w:t>
      </w:r>
      <w:r w:rsidRPr="00E54412">
        <w:rPr>
          <w:rFonts w:ascii="Times New Roman" w:hAnsi="Times New Roman"/>
          <w:spacing w:val="-5"/>
          <w:szCs w:val="24"/>
          <w:lang w:val="ru-RU"/>
        </w:rPr>
        <w:t>у</w:t>
      </w:r>
      <w:r w:rsidRPr="00E54412">
        <w:rPr>
          <w:rFonts w:ascii="Times New Roman" w:hAnsi="Times New Roman"/>
          <w:spacing w:val="-1"/>
          <w:szCs w:val="24"/>
          <w:lang w:val="ru-RU"/>
        </w:rPr>
        <w:t>ск</w:t>
      </w:r>
      <w:r w:rsidRPr="00E54412">
        <w:rPr>
          <w:rFonts w:ascii="Times New Roman" w:hAnsi="Times New Roman"/>
          <w:spacing w:val="1"/>
          <w:szCs w:val="24"/>
          <w:lang w:val="ru-RU"/>
        </w:rPr>
        <w:t>н</w:t>
      </w:r>
      <w:r w:rsidRPr="00E54412">
        <w:rPr>
          <w:rFonts w:ascii="Times New Roman" w:hAnsi="Times New Roman"/>
          <w:spacing w:val="-1"/>
          <w:szCs w:val="24"/>
          <w:lang w:val="ru-RU"/>
        </w:rPr>
        <w:t>а</w:t>
      </w:r>
      <w:r w:rsidRPr="00E54412">
        <w:rPr>
          <w:rFonts w:ascii="Times New Roman" w:hAnsi="Times New Roman"/>
          <w:szCs w:val="24"/>
          <w:lang w:val="ru-RU"/>
        </w:rPr>
        <w:t>я</w:t>
      </w:r>
      <w:r w:rsidRPr="00E54412">
        <w:rPr>
          <w:rFonts w:ascii="Times New Roman" w:hAnsi="Times New Roman"/>
          <w:spacing w:val="-6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-1"/>
          <w:szCs w:val="24"/>
          <w:lang w:val="ru-RU"/>
        </w:rPr>
        <w:t>к</w:t>
      </w:r>
      <w:r w:rsidRPr="00E54412">
        <w:rPr>
          <w:rFonts w:ascii="Times New Roman" w:hAnsi="Times New Roman"/>
          <w:spacing w:val="2"/>
          <w:szCs w:val="24"/>
          <w:lang w:val="ru-RU"/>
        </w:rPr>
        <w:t>в</w:t>
      </w:r>
      <w:r w:rsidRPr="00E54412">
        <w:rPr>
          <w:rFonts w:ascii="Times New Roman" w:hAnsi="Times New Roman"/>
          <w:spacing w:val="-1"/>
          <w:szCs w:val="24"/>
          <w:lang w:val="ru-RU"/>
        </w:rPr>
        <w:t>а</w:t>
      </w:r>
      <w:r w:rsidRPr="00E54412">
        <w:rPr>
          <w:rFonts w:ascii="Times New Roman" w:hAnsi="Times New Roman"/>
          <w:szCs w:val="24"/>
          <w:lang w:val="ru-RU"/>
        </w:rPr>
        <w:t>л</w:t>
      </w:r>
      <w:r w:rsidRPr="00E54412">
        <w:rPr>
          <w:rFonts w:ascii="Times New Roman" w:hAnsi="Times New Roman"/>
          <w:spacing w:val="1"/>
          <w:szCs w:val="24"/>
          <w:lang w:val="ru-RU"/>
        </w:rPr>
        <w:t>и</w:t>
      </w:r>
      <w:r w:rsidRPr="00E54412">
        <w:rPr>
          <w:rFonts w:ascii="Times New Roman" w:hAnsi="Times New Roman"/>
          <w:spacing w:val="-2"/>
          <w:szCs w:val="24"/>
          <w:lang w:val="ru-RU"/>
        </w:rPr>
        <w:t>ф</w:t>
      </w:r>
      <w:r w:rsidRPr="00E54412">
        <w:rPr>
          <w:rFonts w:ascii="Times New Roman" w:hAnsi="Times New Roman"/>
          <w:spacing w:val="1"/>
          <w:szCs w:val="24"/>
          <w:lang w:val="ru-RU"/>
        </w:rPr>
        <w:t>и</w:t>
      </w:r>
      <w:r w:rsidRPr="00E54412">
        <w:rPr>
          <w:rFonts w:ascii="Times New Roman" w:hAnsi="Times New Roman"/>
          <w:spacing w:val="-1"/>
          <w:szCs w:val="24"/>
          <w:lang w:val="ru-RU"/>
        </w:rPr>
        <w:t>ка</w:t>
      </w:r>
      <w:r w:rsidRPr="00E54412">
        <w:rPr>
          <w:rFonts w:ascii="Times New Roman" w:hAnsi="Times New Roman"/>
          <w:spacing w:val="1"/>
          <w:szCs w:val="24"/>
          <w:lang w:val="ru-RU"/>
        </w:rPr>
        <w:t>ци</w:t>
      </w:r>
      <w:r w:rsidRPr="00E54412">
        <w:rPr>
          <w:rFonts w:ascii="Times New Roman" w:hAnsi="Times New Roman"/>
          <w:spacing w:val="5"/>
          <w:szCs w:val="24"/>
          <w:lang w:val="ru-RU"/>
        </w:rPr>
        <w:t>о</w:t>
      </w:r>
      <w:r w:rsidRPr="00E54412">
        <w:rPr>
          <w:rFonts w:ascii="Times New Roman" w:hAnsi="Times New Roman"/>
          <w:spacing w:val="1"/>
          <w:szCs w:val="24"/>
          <w:lang w:val="ru-RU"/>
        </w:rPr>
        <w:t>нн</w:t>
      </w:r>
      <w:r w:rsidRPr="00E54412">
        <w:rPr>
          <w:rFonts w:ascii="Times New Roman" w:hAnsi="Times New Roman"/>
          <w:spacing w:val="-1"/>
          <w:szCs w:val="24"/>
          <w:lang w:val="ru-RU"/>
        </w:rPr>
        <w:t>а</w:t>
      </w:r>
      <w:r w:rsidRPr="00E54412">
        <w:rPr>
          <w:rFonts w:ascii="Times New Roman" w:hAnsi="Times New Roman"/>
          <w:szCs w:val="24"/>
          <w:lang w:val="ru-RU"/>
        </w:rPr>
        <w:t>я</w:t>
      </w:r>
      <w:r w:rsidRPr="00E54412">
        <w:rPr>
          <w:rFonts w:ascii="Times New Roman" w:hAnsi="Times New Roman"/>
          <w:spacing w:val="-12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-5"/>
          <w:szCs w:val="24"/>
          <w:lang w:val="ru-RU"/>
        </w:rPr>
        <w:t>р</w:t>
      </w:r>
      <w:r w:rsidRPr="00E54412">
        <w:rPr>
          <w:rFonts w:ascii="Times New Roman" w:hAnsi="Times New Roman"/>
          <w:spacing w:val="-1"/>
          <w:szCs w:val="24"/>
          <w:lang w:val="ru-RU"/>
        </w:rPr>
        <w:t>а</w:t>
      </w:r>
      <w:r w:rsidRPr="00E54412">
        <w:rPr>
          <w:rFonts w:ascii="Times New Roman" w:hAnsi="Times New Roman"/>
          <w:spacing w:val="-2"/>
          <w:szCs w:val="24"/>
          <w:lang w:val="ru-RU"/>
        </w:rPr>
        <w:t>б</w:t>
      </w:r>
      <w:r w:rsidRPr="00E54412">
        <w:rPr>
          <w:rFonts w:ascii="Times New Roman" w:hAnsi="Times New Roman"/>
          <w:spacing w:val="5"/>
          <w:szCs w:val="24"/>
          <w:lang w:val="ru-RU"/>
        </w:rPr>
        <w:t>о</w:t>
      </w:r>
      <w:r w:rsidRPr="00E54412">
        <w:rPr>
          <w:rFonts w:ascii="Times New Roman" w:hAnsi="Times New Roman"/>
          <w:spacing w:val="1"/>
          <w:szCs w:val="24"/>
          <w:lang w:val="ru-RU"/>
        </w:rPr>
        <w:t>т</w:t>
      </w:r>
      <w:r w:rsidRPr="00E54412">
        <w:rPr>
          <w:rFonts w:ascii="Times New Roman" w:hAnsi="Times New Roman"/>
          <w:szCs w:val="24"/>
          <w:lang w:val="ru-RU"/>
        </w:rPr>
        <w:t>а</w:t>
      </w:r>
      <w:r w:rsidRPr="001676AB">
        <w:rPr>
          <w:rFonts w:ascii="Times New Roman" w:hAnsi="Times New Roman"/>
          <w:szCs w:val="24"/>
          <w:lang w:val="ru-RU"/>
        </w:rPr>
        <w:t xml:space="preserve"> </w:t>
      </w:r>
      <w:r w:rsidRPr="005D24C0">
        <w:rPr>
          <w:rFonts w:ascii="Times New Roman" w:hAnsi="Times New Roman"/>
          <w:lang w:val="ru-RU"/>
        </w:rPr>
        <w:t>«</w:t>
      </w:r>
      <w:r w:rsidRPr="00BC2620">
        <w:rPr>
          <w:rFonts w:ascii="Times New Roman" w:hAnsi="Times New Roman"/>
          <w:szCs w:val="24"/>
          <w:lang w:val="ru-RU"/>
        </w:rPr>
        <w:t>Государственное регулирование рынка алкогольной продукции</w:t>
      </w:r>
      <w:r w:rsidRPr="005D24C0">
        <w:rPr>
          <w:rFonts w:ascii="Times New Roman" w:hAnsi="Times New Roman"/>
          <w:lang w:val="ru-RU"/>
        </w:rPr>
        <w:t xml:space="preserve">» </w:t>
      </w:r>
      <w:r>
        <w:rPr>
          <w:rFonts w:ascii="Times New Roman" w:hAnsi="Times New Roman"/>
          <w:szCs w:val="24"/>
          <w:lang w:val="ru-RU"/>
        </w:rPr>
        <w:t xml:space="preserve">в целом </w:t>
      </w:r>
      <w:r w:rsidRPr="00E54412">
        <w:rPr>
          <w:rFonts w:ascii="Times New Roman" w:hAnsi="Times New Roman"/>
          <w:spacing w:val="5"/>
          <w:szCs w:val="24"/>
          <w:lang w:val="ru-RU"/>
        </w:rPr>
        <w:t>о</w:t>
      </w:r>
      <w:r w:rsidRPr="00E54412">
        <w:rPr>
          <w:rFonts w:ascii="Times New Roman" w:hAnsi="Times New Roman"/>
          <w:spacing w:val="-4"/>
          <w:szCs w:val="24"/>
          <w:lang w:val="ru-RU"/>
        </w:rPr>
        <w:t>т</w:t>
      </w:r>
      <w:r w:rsidRPr="00E54412">
        <w:rPr>
          <w:rFonts w:ascii="Times New Roman" w:hAnsi="Times New Roman"/>
          <w:spacing w:val="2"/>
          <w:szCs w:val="24"/>
          <w:lang w:val="ru-RU"/>
        </w:rPr>
        <w:t>в</w:t>
      </w:r>
      <w:r w:rsidRPr="00E54412">
        <w:rPr>
          <w:rFonts w:ascii="Times New Roman" w:hAnsi="Times New Roman"/>
          <w:spacing w:val="-1"/>
          <w:szCs w:val="24"/>
          <w:lang w:val="ru-RU"/>
        </w:rPr>
        <w:t>е</w:t>
      </w:r>
      <w:r w:rsidRPr="00E54412">
        <w:rPr>
          <w:rFonts w:ascii="Times New Roman" w:hAnsi="Times New Roman"/>
          <w:szCs w:val="24"/>
          <w:lang w:val="ru-RU"/>
        </w:rPr>
        <w:t>ч</w:t>
      </w:r>
      <w:r w:rsidRPr="00E54412">
        <w:rPr>
          <w:rFonts w:ascii="Times New Roman" w:hAnsi="Times New Roman"/>
          <w:spacing w:val="-1"/>
          <w:szCs w:val="24"/>
          <w:lang w:val="ru-RU"/>
        </w:rPr>
        <w:t>ае</w:t>
      </w:r>
      <w:r w:rsidRPr="00E54412">
        <w:rPr>
          <w:rFonts w:ascii="Times New Roman" w:hAnsi="Times New Roman"/>
          <w:szCs w:val="24"/>
          <w:lang w:val="ru-RU"/>
        </w:rPr>
        <w:t>т</w:t>
      </w:r>
      <w:r w:rsidRPr="00E54412">
        <w:rPr>
          <w:rFonts w:ascii="Times New Roman" w:hAnsi="Times New Roman"/>
          <w:spacing w:val="7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1"/>
          <w:szCs w:val="24"/>
          <w:lang w:val="ru-RU"/>
        </w:rPr>
        <w:t>т</w:t>
      </w:r>
      <w:r w:rsidRPr="00E54412">
        <w:rPr>
          <w:rFonts w:ascii="Times New Roman" w:hAnsi="Times New Roman"/>
          <w:szCs w:val="24"/>
          <w:lang w:val="ru-RU"/>
        </w:rPr>
        <w:t>р</w:t>
      </w:r>
      <w:r w:rsidRPr="00E54412">
        <w:rPr>
          <w:rFonts w:ascii="Times New Roman" w:hAnsi="Times New Roman"/>
          <w:spacing w:val="-1"/>
          <w:szCs w:val="24"/>
          <w:lang w:val="ru-RU"/>
        </w:rPr>
        <w:t>е</w:t>
      </w:r>
      <w:r w:rsidRPr="00E54412">
        <w:rPr>
          <w:rFonts w:ascii="Times New Roman" w:hAnsi="Times New Roman"/>
          <w:spacing w:val="-2"/>
          <w:szCs w:val="24"/>
          <w:lang w:val="ru-RU"/>
        </w:rPr>
        <w:t>б</w:t>
      </w:r>
      <w:r w:rsidRPr="00E54412">
        <w:rPr>
          <w:rFonts w:ascii="Times New Roman" w:hAnsi="Times New Roman"/>
          <w:spacing w:val="5"/>
          <w:szCs w:val="24"/>
          <w:lang w:val="ru-RU"/>
        </w:rPr>
        <w:t>о</w:t>
      </w:r>
      <w:r w:rsidRPr="00E54412">
        <w:rPr>
          <w:rFonts w:ascii="Times New Roman" w:hAnsi="Times New Roman"/>
          <w:spacing w:val="2"/>
          <w:szCs w:val="24"/>
          <w:lang w:val="ru-RU"/>
        </w:rPr>
        <w:t>в</w:t>
      </w:r>
      <w:r w:rsidRPr="00E54412">
        <w:rPr>
          <w:rFonts w:ascii="Times New Roman" w:hAnsi="Times New Roman"/>
          <w:spacing w:val="-1"/>
          <w:szCs w:val="24"/>
          <w:lang w:val="ru-RU"/>
        </w:rPr>
        <w:t>а</w:t>
      </w:r>
      <w:r w:rsidRPr="00E54412">
        <w:rPr>
          <w:rFonts w:ascii="Times New Roman" w:hAnsi="Times New Roman"/>
          <w:spacing w:val="1"/>
          <w:szCs w:val="24"/>
          <w:lang w:val="ru-RU"/>
        </w:rPr>
        <w:t>ни</w:t>
      </w:r>
      <w:r w:rsidRPr="00E54412">
        <w:rPr>
          <w:rFonts w:ascii="Times New Roman" w:hAnsi="Times New Roman"/>
          <w:szCs w:val="24"/>
          <w:lang w:val="ru-RU"/>
        </w:rPr>
        <w:t>я</w:t>
      </w:r>
      <w:r w:rsidRPr="00E54412">
        <w:rPr>
          <w:rFonts w:ascii="Times New Roman" w:hAnsi="Times New Roman"/>
          <w:spacing w:val="-3"/>
          <w:szCs w:val="24"/>
          <w:lang w:val="ru-RU"/>
        </w:rPr>
        <w:t>м</w:t>
      </w:r>
      <w:r w:rsidRPr="00E54412">
        <w:rPr>
          <w:rFonts w:ascii="Times New Roman" w:hAnsi="Times New Roman"/>
          <w:szCs w:val="24"/>
          <w:lang w:val="ru-RU"/>
        </w:rPr>
        <w:t>,</w:t>
      </w:r>
      <w:r w:rsidRPr="00E54412">
        <w:rPr>
          <w:rFonts w:ascii="Times New Roman" w:hAnsi="Times New Roman"/>
          <w:spacing w:val="4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1"/>
          <w:szCs w:val="24"/>
          <w:lang w:val="ru-RU"/>
        </w:rPr>
        <w:t>п</w:t>
      </w:r>
      <w:r w:rsidRPr="00E54412">
        <w:rPr>
          <w:rFonts w:ascii="Times New Roman" w:hAnsi="Times New Roman"/>
          <w:szCs w:val="24"/>
          <w:lang w:val="ru-RU"/>
        </w:rPr>
        <w:t>р</w:t>
      </w:r>
      <w:r w:rsidRPr="00E54412">
        <w:rPr>
          <w:rFonts w:ascii="Times New Roman" w:hAnsi="Times New Roman"/>
          <w:spacing w:val="-1"/>
          <w:szCs w:val="24"/>
          <w:lang w:val="ru-RU"/>
        </w:rPr>
        <w:t>е</w:t>
      </w:r>
      <w:r w:rsidRPr="00E54412">
        <w:rPr>
          <w:rFonts w:ascii="Times New Roman" w:hAnsi="Times New Roman"/>
          <w:spacing w:val="-2"/>
          <w:szCs w:val="24"/>
          <w:lang w:val="ru-RU"/>
        </w:rPr>
        <w:t>д</w:t>
      </w:r>
      <w:r w:rsidRPr="00E54412">
        <w:rPr>
          <w:rFonts w:ascii="Times New Roman" w:hAnsi="Times New Roman"/>
          <w:spacing w:val="1"/>
          <w:szCs w:val="24"/>
          <w:lang w:val="ru-RU"/>
        </w:rPr>
        <w:t>ъ</w:t>
      </w:r>
      <w:r w:rsidRPr="00E54412">
        <w:rPr>
          <w:rFonts w:ascii="Times New Roman" w:hAnsi="Times New Roman"/>
          <w:szCs w:val="24"/>
          <w:lang w:val="ru-RU"/>
        </w:rPr>
        <w:t>я</w:t>
      </w:r>
      <w:r w:rsidRPr="00E54412">
        <w:rPr>
          <w:rFonts w:ascii="Times New Roman" w:hAnsi="Times New Roman"/>
          <w:spacing w:val="2"/>
          <w:szCs w:val="24"/>
          <w:lang w:val="ru-RU"/>
        </w:rPr>
        <w:t>в</w:t>
      </w:r>
      <w:r w:rsidRPr="00E54412">
        <w:rPr>
          <w:rFonts w:ascii="Times New Roman" w:hAnsi="Times New Roman"/>
          <w:szCs w:val="24"/>
          <w:lang w:val="ru-RU"/>
        </w:rPr>
        <w:t>ля</w:t>
      </w:r>
      <w:r w:rsidRPr="00E54412">
        <w:rPr>
          <w:rFonts w:ascii="Times New Roman" w:hAnsi="Times New Roman"/>
          <w:spacing w:val="-1"/>
          <w:szCs w:val="24"/>
          <w:lang w:val="ru-RU"/>
        </w:rPr>
        <w:t>е</w:t>
      </w:r>
      <w:r w:rsidRPr="00E54412">
        <w:rPr>
          <w:rFonts w:ascii="Times New Roman" w:hAnsi="Times New Roman"/>
          <w:spacing w:val="2"/>
          <w:szCs w:val="24"/>
          <w:lang w:val="ru-RU"/>
        </w:rPr>
        <w:t>м</w:t>
      </w:r>
      <w:r w:rsidRPr="00E54412">
        <w:rPr>
          <w:rFonts w:ascii="Times New Roman" w:hAnsi="Times New Roman"/>
          <w:spacing w:val="-3"/>
          <w:szCs w:val="24"/>
          <w:lang w:val="ru-RU"/>
        </w:rPr>
        <w:t>ы</w:t>
      </w:r>
      <w:r w:rsidRPr="00E54412">
        <w:rPr>
          <w:rFonts w:ascii="Times New Roman" w:hAnsi="Times New Roman"/>
          <w:szCs w:val="24"/>
          <w:lang w:val="ru-RU"/>
        </w:rPr>
        <w:t>м к</w:t>
      </w:r>
      <w:r w:rsidRPr="00E54412">
        <w:rPr>
          <w:rFonts w:ascii="Times New Roman" w:hAnsi="Times New Roman"/>
          <w:spacing w:val="13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2"/>
          <w:szCs w:val="24"/>
          <w:lang w:val="ru-RU"/>
        </w:rPr>
        <w:t>вы</w:t>
      </w:r>
      <w:r w:rsidRPr="00E54412">
        <w:rPr>
          <w:rFonts w:ascii="Times New Roman" w:hAnsi="Times New Roman"/>
          <w:spacing w:val="-4"/>
          <w:szCs w:val="24"/>
          <w:lang w:val="ru-RU"/>
        </w:rPr>
        <w:t>п</w:t>
      </w:r>
      <w:r w:rsidRPr="00E54412">
        <w:rPr>
          <w:rFonts w:ascii="Times New Roman" w:hAnsi="Times New Roman"/>
          <w:spacing w:val="-9"/>
          <w:szCs w:val="24"/>
          <w:lang w:val="ru-RU"/>
        </w:rPr>
        <w:t>у</w:t>
      </w:r>
      <w:r w:rsidRPr="00E54412">
        <w:rPr>
          <w:rFonts w:ascii="Times New Roman" w:hAnsi="Times New Roman"/>
          <w:spacing w:val="-1"/>
          <w:szCs w:val="24"/>
          <w:lang w:val="ru-RU"/>
        </w:rPr>
        <w:t>ск</w:t>
      </w:r>
      <w:r w:rsidRPr="00E54412">
        <w:rPr>
          <w:rFonts w:ascii="Times New Roman" w:hAnsi="Times New Roman"/>
          <w:spacing w:val="1"/>
          <w:szCs w:val="24"/>
          <w:lang w:val="ru-RU"/>
        </w:rPr>
        <w:t>н</w:t>
      </w:r>
      <w:r w:rsidRPr="00E54412">
        <w:rPr>
          <w:rFonts w:ascii="Times New Roman" w:hAnsi="Times New Roman"/>
          <w:spacing w:val="2"/>
          <w:szCs w:val="24"/>
          <w:lang w:val="ru-RU"/>
        </w:rPr>
        <w:t>ы</w:t>
      </w:r>
      <w:r w:rsidRPr="00E54412">
        <w:rPr>
          <w:rFonts w:ascii="Times New Roman" w:hAnsi="Times New Roman"/>
          <w:szCs w:val="24"/>
          <w:lang w:val="ru-RU"/>
        </w:rPr>
        <w:t>м</w:t>
      </w:r>
      <w:r w:rsidRPr="00E54412">
        <w:rPr>
          <w:rFonts w:ascii="Times New Roman" w:hAnsi="Times New Roman"/>
          <w:spacing w:val="26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-1"/>
          <w:szCs w:val="24"/>
          <w:lang w:val="ru-RU"/>
        </w:rPr>
        <w:t>к</w:t>
      </w:r>
      <w:r w:rsidRPr="00E54412">
        <w:rPr>
          <w:rFonts w:ascii="Times New Roman" w:hAnsi="Times New Roman"/>
          <w:spacing w:val="2"/>
          <w:szCs w:val="24"/>
          <w:lang w:val="ru-RU"/>
        </w:rPr>
        <w:t>в</w:t>
      </w:r>
      <w:r w:rsidRPr="00E54412">
        <w:rPr>
          <w:rFonts w:ascii="Times New Roman" w:hAnsi="Times New Roman"/>
          <w:spacing w:val="-1"/>
          <w:szCs w:val="24"/>
          <w:lang w:val="ru-RU"/>
        </w:rPr>
        <w:t>а</w:t>
      </w:r>
      <w:r w:rsidRPr="00E54412">
        <w:rPr>
          <w:rFonts w:ascii="Times New Roman" w:hAnsi="Times New Roman"/>
          <w:szCs w:val="24"/>
          <w:lang w:val="ru-RU"/>
        </w:rPr>
        <w:t>л</w:t>
      </w:r>
      <w:r w:rsidRPr="00E54412">
        <w:rPr>
          <w:rFonts w:ascii="Times New Roman" w:hAnsi="Times New Roman"/>
          <w:spacing w:val="1"/>
          <w:szCs w:val="24"/>
          <w:lang w:val="ru-RU"/>
        </w:rPr>
        <w:t>и</w:t>
      </w:r>
      <w:r w:rsidRPr="00E54412">
        <w:rPr>
          <w:rFonts w:ascii="Times New Roman" w:hAnsi="Times New Roman"/>
          <w:spacing w:val="-2"/>
          <w:szCs w:val="24"/>
          <w:lang w:val="ru-RU"/>
        </w:rPr>
        <w:t>ф</w:t>
      </w:r>
      <w:r w:rsidRPr="00E54412">
        <w:rPr>
          <w:rFonts w:ascii="Times New Roman" w:hAnsi="Times New Roman"/>
          <w:spacing w:val="1"/>
          <w:szCs w:val="24"/>
          <w:lang w:val="ru-RU"/>
        </w:rPr>
        <w:t>и</w:t>
      </w:r>
      <w:r w:rsidRPr="00E54412">
        <w:rPr>
          <w:rFonts w:ascii="Times New Roman" w:hAnsi="Times New Roman"/>
          <w:spacing w:val="-1"/>
          <w:szCs w:val="24"/>
          <w:lang w:val="ru-RU"/>
        </w:rPr>
        <w:t>ка</w:t>
      </w:r>
      <w:r w:rsidRPr="00E54412">
        <w:rPr>
          <w:rFonts w:ascii="Times New Roman" w:hAnsi="Times New Roman"/>
          <w:spacing w:val="1"/>
          <w:szCs w:val="24"/>
          <w:lang w:val="ru-RU"/>
        </w:rPr>
        <w:t>ц</w:t>
      </w:r>
      <w:r w:rsidRPr="00E54412">
        <w:rPr>
          <w:rFonts w:ascii="Times New Roman" w:hAnsi="Times New Roman"/>
          <w:spacing w:val="-3"/>
          <w:szCs w:val="24"/>
          <w:lang w:val="ru-RU"/>
        </w:rPr>
        <w:t>и</w:t>
      </w:r>
      <w:r w:rsidRPr="00E54412">
        <w:rPr>
          <w:rFonts w:ascii="Times New Roman" w:hAnsi="Times New Roman"/>
          <w:spacing w:val="5"/>
          <w:szCs w:val="24"/>
          <w:lang w:val="ru-RU"/>
        </w:rPr>
        <w:t>о</w:t>
      </w:r>
      <w:r w:rsidRPr="00E54412">
        <w:rPr>
          <w:rFonts w:ascii="Times New Roman" w:hAnsi="Times New Roman"/>
          <w:spacing w:val="1"/>
          <w:szCs w:val="24"/>
          <w:lang w:val="ru-RU"/>
        </w:rPr>
        <w:t>н</w:t>
      </w:r>
      <w:r w:rsidRPr="00E54412">
        <w:rPr>
          <w:rFonts w:ascii="Times New Roman" w:hAnsi="Times New Roman"/>
          <w:spacing w:val="-3"/>
          <w:szCs w:val="24"/>
          <w:lang w:val="ru-RU"/>
        </w:rPr>
        <w:t>н</w:t>
      </w:r>
      <w:r w:rsidRPr="00E54412">
        <w:rPr>
          <w:rFonts w:ascii="Times New Roman" w:hAnsi="Times New Roman"/>
          <w:spacing w:val="2"/>
          <w:szCs w:val="24"/>
          <w:lang w:val="ru-RU"/>
        </w:rPr>
        <w:t>ы</w:t>
      </w:r>
      <w:r w:rsidRPr="00E54412">
        <w:rPr>
          <w:rFonts w:ascii="Times New Roman" w:hAnsi="Times New Roman"/>
          <w:szCs w:val="24"/>
          <w:lang w:val="ru-RU"/>
        </w:rPr>
        <w:t>м</w:t>
      </w:r>
      <w:r w:rsidRPr="00E54412">
        <w:rPr>
          <w:rFonts w:ascii="Times New Roman" w:hAnsi="Times New Roman"/>
          <w:spacing w:val="13"/>
          <w:szCs w:val="24"/>
          <w:lang w:val="ru-RU"/>
        </w:rPr>
        <w:t xml:space="preserve"> </w:t>
      </w:r>
      <w:r w:rsidRPr="00E54412">
        <w:rPr>
          <w:rFonts w:ascii="Times New Roman" w:hAnsi="Times New Roman"/>
          <w:szCs w:val="24"/>
          <w:lang w:val="ru-RU"/>
        </w:rPr>
        <w:t>р</w:t>
      </w:r>
      <w:r w:rsidRPr="00E54412">
        <w:rPr>
          <w:rFonts w:ascii="Times New Roman" w:hAnsi="Times New Roman"/>
          <w:spacing w:val="-1"/>
          <w:szCs w:val="24"/>
          <w:lang w:val="ru-RU"/>
        </w:rPr>
        <w:t>а</w:t>
      </w:r>
      <w:r w:rsidRPr="00E54412">
        <w:rPr>
          <w:rFonts w:ascii="Times New Roman" w:hAnsi="Times New Roman"/>
          <w:spacing w:val="-2"/>
          <w:szCs w:val="24"/>
          <w:lang w:val="ru-RU"/>
        </w:rPr>
        <w:t>б</w:t>
      </w:r>
      <w:r w:rsidRPr="00E54412">
        <w:rPr>
          <w:rFonts w:ascii="Times New Roman" w:hAnsi="Times New Roman"/>
          <w:spacing w:val="5"/>
          <w:szCs w:val="24"/>
          <w:lang w:val="ru-RU"/>
        </w:rPr>
        <w:t>о</w:t>
      </w:r>
      <w:r w:rsidRPr="00E54412">
        <w:rPr>
          <w:rFonts w:ascii="Times New Roman" w:hAnsi="Times New Roman"/>
          <w:spacing w:val="1"/>
          <w:szCs w:val="24"/>
          <w:lang w:val="ru-RU"/>
        </w:rPr>
        <w:t>т</w:t>
      </w:r>
      <w:r w:rsidRPr="00E54412">
        <w:rPr>
          <w:rFonts w:ascii="Times New Roman" w:hAnsi="Times New Roman"/>
          <w:spacing w:val="-6"/>
          <w:szCs w:val="24"/>
          <w:lang w:val="ru-RU"/>
        </w:rPr>
        <w:t>а</w:t>
      </w:r>
      <w:r w:rsidRPr="00E54412">
        <w:rPr>
          <w:rFonts w:ascii="Times New Roman" w:hAnsi="Times New Roman"/>
          <w:szCs w:val="24"/>
          <w:lang w:val="ru-RU"/>
        </w:rPr>
        <w:t>м</w:t>
      </w:r>
      <w:r w:rsidR="00F86C8E">
        <w:rPr>
          <w:rFonts w:ascii="Times New Roman" w:hAnsi="Times New Roman"/>
          <w:szCs w:val="24"/>
          <w:lang w:val="ru-RU"/>
        </w:rPr>
        <w:t xml:space="preserve"> программы </w:t>
      </w:r>
      <w:proofErr w:type="spellStart"/>
      <w:r w:rsidR="00F86C8E">
        <w:rPr>
          <w:rFonts w:ascii="Times New Roman" w:hAnsi="Times New Roman"/>
          <w:szCs w:val="24"/>
          <w:lang w:val="ru-RU"/>
        </w:rPr>
        <w:t>бакалавриата</w:t>
      </w:r>
      <w:proofErr w:type="spellEnd"/>
      <w:r w:rsidRPr="00E54412">
        <w:rPr>
          <w:rFonts w:ascii="Times New Roman" w:hAnsi="Times New Roman"/>
          <w:spacing w:val="25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-3"/>
          <w:szCs w:val="24"/>
          <w:lang w:val="ru-RU"/>
        </w:rPr>
        <w:t>п</w:t>
      </w:r>
      <w:r w:rsidRPr="00E54412">
        <w:rPr>
          <w:rFonts w:ascii="Times New Roman" w:hAnsi="Times New Roman"/>
          <w:szCs w:val="24"/>
          <w:lang w:val="ru-RU"/>
        </w:rPr>
        <w:t>о</w:t>
      </w:r>
      <w:r w:rsidRPr="00E54412">
        <w:rPr>
          <w:rFonts w:ascii="Times New Roman" w:hAnsi="Times New Roman"/>
          <w:spacing w:val="34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1"/>
          <w:szCs w:val="24"/>
          <w:lang w:val="ru-RU"/>
        </w:rPr>
        <w:t>н</w:t>
      </w:r>
      <w:r w:rsidRPr="00E54412">
        <w:rPr>
          <w:rFonts w:ascii="Times New Roman" w:hAnsi="Times New Roman"/>
          <w:spacing w:val="-1"/>
          <w:szCs w:val="24"/>
          <w:lang w:val="ru-RU"/>
        </w:rPr>
        <w:t>а</w:t>
      </w:r>
      <w:r w:rsidRPr="00E54412">
        <w:rPr>
          <w:rFonts w:ascii="Times New Roman" w:hAnsi="Times New Roman"/>
          <w:spacing w:val="1"/>
          <w:szCs w:val="24"/>
          <w:lang w:val="ru-RU"/>
        </w:rPr>
        <w:t>п</w:t>
      </w:r>
      <w:r w:rsidRPr="00E54412">
        <w:rPr>
          <w:rFonts w:ascii="Times New Roman" w:hAnsi="Times New Roman"/>
          <w:szCs w:val="24"/>
          <w:lang w:val="ru-RU"/>
        </w:rPr>
        <w:t>р</w:t>
      </w:r>
      <w:r w:rsidRPr="00E54412">
        <w:rPr>
          <w:rFonts w:ascii="Times New Roman" w:hAnsi="Times New Roman"/>
          <w:spacing w:val="-1"/>
          <w:szCs w:val="24"/>
          <w:lang w:val="ru-RU"/>
        </w:rPr>
        <w:t>а</w:t>
      </w:r>
      <w:r w:rsidRPr="00E54412">
        <w:rPr>
          <w:rFonts w:ascii="Times New Roman" w:hAnsi="Times New Roman"/>
          <w:spacing w:val="-3"/>
          <w:szCs w:val="24"/>
          <w:lang w:val="ru-RU"/>
        </w:rPr>
        <w:t>в</w:t>
      </w:r>
      <w:r w:rsidRPr="00E54412">
        <w:rPr>
          <w:rFonts w:ascii="Times New Roman" w:hAnsi="Times New Roman"/>
          <w:szCs w:val="24"/>
          <w:lang w:val="ru-RU"/>
        </w:rPr>
        <w:t>л</w:t>
      </w:r>
      <w:r w:rsidRPr="00E54412">
        <w:rPr>
          <w:rFonts w:ascii="Times New Roman" w:hAnsi="Times New Roman"/>
          <w:spacing w:val="-1"/>
          <w:szCs w:val="24"/>
          <w:lang w:val="ru-RU"/>
        </w:rPr>
        <w:t>е</w:t>
      </w:r>
      <w:r w:rsidRPr="00E54412">
        <w:rPr>
          <w:rFonts w:ascii="Times New Roman" w:hAnsi="Times New Roman"/>
          <w:spacing w:val="1"/>
          <w:szCs w:val="24"/>
          <w:lang w:val="ru-RU"/>
        </w:rPr>
        <w:t>ни</w:t>
      </w:r>
      <w:r w:rsidRPr="00E54412">
        <w:rPr>
          <w:rFonts w:ascii="Times New Roman" w:hAnsi="Times New Roman"/>
          <w:szCs w:val="24"/>
          <w:lang w:val="ru-RU"/>
        </w:rPr>
        <w:t>ю</w:t>
      </w:r>
      <w:r w:rsidR="004F24BA" w:rsidRPr="004F24BA">
        <w:rPr>
          <w:rFonts w:ascii="Times New Roman" w:hAnsi="Times New Roman"/>
          <w:szCs w:val="24"/>
          <w:lang w:val="ru-RU"/>
        </w:rPr>
        <w:t xml:space="preserve"> </w:t>
      </w:r>
      <w:r w:rsidR="004F24BA" w:rsidRPr="009A310A">
        <w:rPr>
          <w:rFonts w:ascii="Times New Roman" w:hAnsi="Times New Roman"/>
          <w:szCs w:val="24"/>
          <w:lang w:val="ru-RU"/>
        </w:rPr>
        <w:t>подготовки</w:t>
      </w:r>
      <w:r w:rsidRPr="00E54412">
        <w:rPr>
          <w:rFonts w:ascii="Times New Roman" w:hAnsi="Times New Roman"/>
          <w:spacing w:val="16"/>
          <w:szCs w:val="24"/>
          <w:lang w:val="ru-RU"/>
        </w:rPr>
        <w:t xml:space="preserve"> </w:t>
      </w:r>
      <w:r w:rsidR="00365C94" w:rsidRPr="002B158D">
        <w:rPr>
          <w:rFonts w:ascii="Times New Roman" w:hAnsi="Times New Roman"/>
          <w:lang w:val="ru-RU"/>
        </w:rPr>
        <w:t xml:space="preserve">38.03.04 </w:t>
      </w:r>
      <w:r w:rsidR="00365C94" w:rsidRPr="002B158D">
        <w:rPr>
          <w:rFonts w:ascii="Times New Roman" w:hAnsi="Times New Roman"/>
          <w:spacing w:val="2"/>
          <w:szCs w:val="24"/>
          <w:lang w:val="ru-RU"/>
        </w:rPr>
        <w:t>—</w:t>
      </w:r>
      <w:r w:rsidR="00365C94" w:rsidRPr="002B158D">
        <w:rPr>
          <w:rFonts w:ascii="Times New Roman" w:hAnsi="Times New Roman"/>
          <w:spacing w:val="30"/>
          <w:szCs w:val="24"/>
          <w:lang w:val="ru-RU"/>
        </w:rPr>
        <w:t xml:space="preserve"> </w:t>
      </w:r>
      <w:r>
        <w:rPr>
          <w:rFonts w:ascii="Times New Roman" w:hAnsi="Times New Roman"/>
          <w:spacing w:val="-2"/>
          <w:szCs w:val="24"/>
          <w:lang w:val="ru-RU"/>
        </w:rPr>
        <w:t>Государственное и муниципальное управление</w:t>
      </w:r>
      <w:r w:rsidRPr="00E54412">
        <w:rPr>
          <w:rFonts w:ascii="Times New Roman" w:hAnsi="Times New Roman"/>
          <w:szCs w:val="24"/>
          <w:lang w:val="ru-RU"/>
        </w:rPr>
        <w:t>,</w:t>
      </w:r>
      <w:r w:rsidRPr="00E54412">
        <w:rPr>
          <w:rFonts w:ascii="Times New Roman" w:hAnsi="Times New Roman"/>
          <w:spacing w:val="20"/>
          <w:szCs w:val="24"/>
          <w:lang w:val="ru-RU"/>
        </w:rPr>
        <w:t xml:space="preserve"> </w:t>
      </w:r>
      <w:r w:rsidRPr="00E54412">
        <w:rPr>
          <w:rFonts w:ascii="Times New Roman" w:hAnsi="Times New Roman"/>
          <w:szCs w:val="24"/>
          <w:lang w:val="ru-RU"/>
        </w:rPr>
        <w:t>и</w:t>
      </w:r>
      <w:r w:rsidRPr="00E54412">
        <w:rPr>
          <w:rFonts w:ascii="Times New Roman" w:hAnsi="Times New Roman"/>
          <w:spacing w:val="7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-3"/>
          <w:szCs w:val="24"/>
          <w:lang w:val="ru-RU"/>
        </w:rPr>
        <w:t>м</w:t>
      </w:r>
      <w:r w:rsidRPr="00E54412">
        <w:rPr>
          <w:rFonts w:ascii="Times New Roman" w:hAnsi="Times New Roman"/>
          <w:spacing w:val="5"/>
          <w:szCs w:val="24"/>
          <w:lang w:val="ru-RU"/>
        </w:rPr>
        <w:t>о</w:t>
      </w:r>
      <w:r w:rsidRPr="00E54412">
        <w:rPr>
          <w:rFonts w:ascii="Times New Roman" w:hAnsi="Times New Roman"/>
          <w:spacing w:val="2"/>
          <w:szCs w:val="24"/>
          <w:lang w:val="ru-RU"/>
        </w:rPr>
        <w:t>ж</w:t>
      </w:r>
      <w:r w:rsidRPr="00E54412">
        <w:rPr>
          <w:rFonts w:ascii="Times New Roman" w:hAnsi="Times New Roman"/>
          <w:spacing w:val="-1"/>
          <w:szCs w:val="24"/>
          <w:lang w:val="ru-RU"/>
        </w:rPr>
        <w:t>е</w:t>
      </w:r>
      <w:r w:rsidRPr="00E54412">
        <w:rPr>
          <w:rFonts w:ascii="Times New Roman" w:hAnsi="Times New Roman"/>
          <w:szCs w:val="24"/>
          <w:lang w:val="ru-RU"/>
        </w:rPr>
        <w:t>т</w:t>
      </w:r>
      <w:r w:rsidRPr="00E54412">
        <w:rPr>
          <w:rFonts w:ascii="Times New Roman" w:hAnsi="Times New Roman"/>
          <w:spacing w:val="6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-2"/>
          <w:szCs w:val="24"/>
          <w:lang w:val="ru-RU"/>
        </w:rPr>
        <w:t>б</w:t>
      </w:r>
      <w:r w:rsidRPr="00E54412">
        <w:rPr>
          <w:rFonts w:ascii="Times New Roman" w:hAnsi="Times New Roman"/>
          <w:spacing w:val="2"/>
          <w:szCs w:val="24"/>
          <w:lang w:val="ru-RU"/>
        </w:rPr>
        <w:t>ы</w:t>
      </w:r>
      <w:r w:rsidRPr="00E54412">
        <w:rPr>
          <w:rFonts w:ascii="Times New Roman" w:hAnsi="Times New Roman"/>
          <w:spacing w:val="-4"/>
          <w:szCs w:val="24"/>
          <w:lang w:val="ru-RU"/>
        </w:rPr>
        <w:t>т</w:t>
      </w:r>
      <w:r w:rsidRPr="00E54412">
        <w:rPr>
          <w:rFonts w:ascii="Times New Roman" w:hAnsi="Times New Roman"/>
          <w:szCs w:val="24"/>
          <w:lang w:val="ru-RU"/>
        </w:rPr>
        <w:t>ь</w:t>
      </w:r>
      <w:r w:rsidRPr="00E54412">
        <w:rPr>
          <w:rFonts w:ascii="Times New Roman" w:hAnsi="Times New Roman"/>
          <w:spacing w:val="3"/>
          <w:szCs w:val="24"/>
          <w:lang w:val="ru-RU"/>
        </w:rPr>
        <w:t xml:space="preserve"> </w:t>
      </w:r>
      <w:r w:rsidRPr="004F24BA">
        <w:rPr>
          <w:rFonts w:ascii="Times New Roman" w:hAnsi="Times New Roman"/>
          <w:spacing w:val="5"/>
          <w:szCs w:val="24"/>
          <w:lang w:val="ru-RU"/>
        </w:rPr>
        <w:t>о</w:t>
      </w:r>
      <w:r w:rsidRPr="004F24BA">
        <w:rPr>
          <w:rFonts w:ascii="Times New Roman" w:hAnsi="Times New Roman"/>
          <w:spacing w:val="1"/>
          <w:szCs w:val="24"/>
          <w:lang w:val="ru-RU"/>
        </w:rPr>
        <w:t>ц</w:t>
      </w:r>
      <w:r w:rsidRPr="004F24BA">
        <w:rPr>
          <w:rFonts w:ascii="Times New Roman" w:hAnsi="Times New Roman"/>
          <w:spacing w:val="-1"/>
          <w:szCs w:val="24"/>
          <w:lang w:val="ru-RU"/>
        </w:rPr>
        <w:t>е</w:t>
      </w:r>
      <w:r w:rsidRPr="004F24BA">
        <w:rPr>
          <w:rFonts w:ascii="Times New Roman" w:hAnsi="Times New Roman"/>
          <w:spacing w:val="1"/>
          <w:szCs w:val="24"/>
          <w:lang w:val="ru-RU"/>
        </w:rPr>
        <w:t>н</w:t>
      </w:r>
      <w:r w:rsidRPr="004F24BA">
        <w:rPr>
          <w:rFonts w:ascii="Times New Roman" w:hAnsi="Times New Roman"/>
          <w:spacing w:val="-1"/>
          <w:szCs w:val="24"/>
          <w:lang w:val="ru-RU"/>
        </w:rPr>
        <w:t>е</w:t>
      </w:r>
      <w:r w:rsidRPr="004F24BA">
        <w:rPr>
          <w:rFonts w:ascii="Times New Roman" w:hAnsi="Times New Roman"/>
          <w:spacing w:val="1"/>
          <w:szCs w:val="24"/>
          <w:lang w:val="ru-RU"/>
        </w:rPr>
        <w:t>н</w:t>
      </w:r>
      <w:r w:rsidRPr="004F24BA">
        <w:rPr>
          <w:rFonts w:ascii="Times New Roman" w:hAnsi="Times New Roman"/>
          <w:szCs w:val="24"/>
          <w:lang w:val="ru-RU"/>
        </w:rPr>
        <w:t>а</w:t>
      </w:r>
      <w:r w:rsidRPr="004F24BA">
        <w:rPr>
          <w:rFonts w:ascii="Times New Roman" w:hAnsi="Times New Roman"/>
          <w:spacing w:val="1"/>
          <w:szCs w:val="24"/>
          <w:lang w:val="ru-RU"/>
        </w:rPr>
        <w:t xml:space="preserve"> н</w:t>
      </w:r>
      <w:r w:rsidRPr="004F24BA">
        <w:rPr>
          <w:rFonts w:ascii="Times New Roman" w:hAnsi="Times New Roman"/>
          <w:szCs w:val="24"/>
          <w:lang w:val="ru-RU"/>
        </w:rPr>
        <w:t>а</w:t>
      </w:r>
      <w:r w:rsidRPr="004F24BA">
        <w:rPr>
          <w:rFonts w:ascii="Times New Roman" w:hAnsi="Times New Roman"/>
          <w:spacing w:val="8"/>
          <w:szCs w:val="24"/>
          <w:lang w:val="ru-RU"/>
        </w:rPr>
        <w:t xml:space="preserve"> </w:t>
      </w:r>
      <w:r w:rsidRPr="004F24BA">
        <w:rPr>
          <w:rFonts w:ascii="Times New Roman" w:hAnsi="Times New Roman"/>
          <w:spacing w:val="-5"/>
          <w:szCs w:val="24"/>
          <w:lang w:val="ru-RU"/>
        </w:rPr>
        <w:t>«</w:t>
      </w:r>
      <w:r w:rsidR="00801FD0" w:rsidRPr="004F24BA">
        <w:rPr>
          <w:rFonts w:ascii="Times New Roman" w:hAnsi="Times New Roman"/>
          <w:spacing w:val="-5"/>
          <w:szCs w:val="24"/>
          <w:lang w:val="ru-RU"/>
        </w:rPr>
        <w:t>хорошо</w:t>
      </w:r>
      <w:r w:rsidRPr="004F24BA">
        <w:rPr>
          <w:rFonts w:ascii="Times New Roman" w:hAnsi="Times New Roman"/>
          <w:spacing w:val="-5"/>
          <w:szCs w:val="24"/>
          <w:lang w:val="ru-RU"/>
        </w:rPr>
        <w:t>» (</w:t>
      </w:r>
      <w:r w:rsidRPr="004F24BA">
        <w:rPr>
          <w:rFonts w:ascii="Times New Roman" w:hAnsi="Times New Roman"/>
          <w:spacing w:val="-5"/>
          <w:szCs w:val="24"/>
        </w:rPr>
        <w:t>ECTS</w:t>
      </w:r>
      <w:r w:rsidRPr="004F24BA">
        <w:rPr>
          <w:rFonts w:ascii="Times New Roman" w:hAnsi="Times New Roman"/>
          <w:spacing w:val="-5"/>
          <w:szCs w:val="24"/>
          <w:lang w:val="ru-RU"/>
        </w:rPr>
        <w:t xml:space="preserve"> </w:t>
      </w:r>
      <w:r w:rsidR="004F24BA" w:rsidRPr="002B158D">
        <w:rPr>
          <w:rFonts w:ascii="Times New Roman" w:hAnsi="Times New Roman"/>
          <w:spacing w:val="2"/>
          <w:szCs w:val="24"/>
          <w:lang w:val="ru-RU"/>
        </w:rPr>
        <w:t>—</w:t>
      </w:r>
      <w:r w:rsidRPr="004F24BA">
        <w:rPr>
          <w:rFonts w:ascii="Times New Roman" w:hAnsi="Times New Roman"/>
          <w:spacing w:val="-5"/>
          <w:szCs w:val="24"/>
          <w:lang w:val="ru-RU"/>
        </w:rPr>
        <w:t xml:space="preserve"> </w:t>
      </w:r>
      <w:r w:rsidR="006225A2">
        <w:rPr>
          <w:rFonts w:ascii="Times New Roman" w:hAnsi="Times New Roman"/>
          <w:spacing w:val="-5"/>
          <w:szCs w:val="24"/>
        </w:rPr>
        <w:t>D</w:t>
      </w:r>
      <w:r w:rsidRPr="004F24BA">
        <w:rPr>
          <w:rFonts w:ascii="Times New Roman" w:hAnsi="Times New Roman"/>
          <w:spacing w:val="-5"/>
          <w:szCs w:val="24"/>
          <w:lang w:val="ru-RU"/>
        </w:rPr>
        <w:t>)</w:t>
      </w:r>
      <w:r w:rsidRPr="004F24BA">
        <w:rPr>
          <w:rFonts w:ascii="Times New Roman" w:hAnsi="Times New Roman"/>
          <w:szCs w:val="24"/>
          <w:lang w:val="ru-RU"/>
        </w:rPr>
        <w:t>,</w:t>
      </w:r>
      <w:r w:rsidRPr="004F24BA">
        <w:rPr>
          <w:rFonts w:ascii="Times New Roman" w:hAnsi="Times New Roman"/>
          <w:spacing w:val="9"/>
          <w:szCs w:val="24"/>
          <w:lang w:val="ru-RU"/>
        </w:rPr>
        <w:t xml:space="preserve"> </w:t>
      </w:r>
      <w:r w:rsidRPr="004F24BA">
        <w:rPr>
          <w:rFonts w:ascii="Times New Roman" w:hAnsi="Times New Roman"/>
          <w:szCs w:val="24"/>
          <w:lang w:val="ru-RU"/>
        </w:rPr>
        <w:t>а</w:t>
      </w:r>
      <w:r w:rsidRPr="004F24BA">
        <w:rPr>
          <w:rFonts w:ascii="Times New Roman" w:hAnsi="Times New Roman"/>
          <w:spacing w:val="10"/>
          <w:szCs w:val="24"/>
          <w:lang w:val="ru-RU"/>
        </w:rPr>
        <w:t xml:space="preserve"> </w:t>
      </w:r>
      <w:r w:rsidRPr="004F24BA">
        <w:rPr>
          <w:rFonts w:ascii="Times New Roman" w:hAnsi="Times New Roman"/>
          <w:spacing w:val="-1"/>
          <w:szCs w:val="24"/>
          <w:lang w:val="ru-RU"/>
        </w:rPr>
        <w:t>е</w:t>
      </w:r>
      <w:r w:rsidRPr="004F24BA">
        <w:rPr>
          <w:rFonts w:ascii="Times New Roman" w:hAnsi="Times New Roman"/>
          <w:szCs w:val="24"/>
          <w:lang w:val="ru-RU"/>
        </w:rPr>
        <w:t>е</w:t>
      </w:r>
      <w:r w:rsidRPr="004F24BA">
        <w:rPr>
          <w:rFonts w:ascii="Times New Roman" w:hAnsi="Times New Roman"/>
          <w:spacing w:val="9"/>
          <w:szCs w:val="24"/>
          <w:lang w:val="ru-RU"/>
        </w:rPr>
        <w:t xml:space="preserve"> </w:t>
      </w:r>
      <w:r w:rsidRPr="004F24BA">
        <w:rPr>
          <w:rFonts w:ascii="Times New Roman" w:hAnsi="Times New Roman"/>
          <w:spacing w:val="-1"/>
          <w:szCs w:val="24"/>
          <w:lang w:val="ru-RU"/>
        </w:rPr>
        <w:t>а</w:t>
      </w:r>
      <w:r w:rsidRPr="004F24BA">
        <w:rPr>
          <w:rFonts w:ascii="Times New Roman" w:hAnsi="Times New Roman"/>
          <w:spacing w:val="2"/>
          <w:szCs w:val="24"/>
          <w:lang w:val="ru-RU"/>
        </w:rPr>
        <w:t>в</w:t>
      </w:r>
      <w:r w:rsidRPr="004F24BA">
        <w:rPr>
          <w:rFonts w:ascii="Times New Roman" w:hAnsi="Times New Roman"/>
          <w:spacing w:val="1"/>
          <w:szCs w:val="24"/>
          <w:lang w:val="ru-RU"/>
        </w:rPr>
        <w:t>т</w:t>
      </w:r>
      <w:r w:rsidRPr="004F24BA">
        <w:rPr>
          <w:rFonts w:ascii="Times New Roman" w:hAnsi="Times New Roman"/>
          <w:spacing w:val="5"/>
          <w:szCs w:val="24"/>
          <w:lang w:val="ru-RU"/>
        </w:rPr>
        <w:t>о</w:t>
      </w:r>
      <w:r w:rsidRPr="004F24BA">
        <w:rPr>
          <w:rFonts w:ascii="Times New Roman" w:hAnsi="Times New Roman"/>
          <w:szCs w:val="24"/>
          <w:lang w:val="ru-RU"/>
        </w:rPr>
        <w:t>р,</w:t>
      </w:r>
      <w:r w:rsidRPr="004F24BA">
        <w:rPr>
          <w:rFonts w:ascii="Times New Roman" w:hAnsi="Times New Roman"/>
          <w:spacing w:val="1"/>
          <w:szCs w:val="24"/>
          <w:lang w:val="ru-RU"/>
        </w:rPr>
        <w:t xml:space="preserve"> </w:t>
      </w:r>
      <w:proofErr w:type="spellStart"/>
      <w:r w:rsidRPr="004F24BA">
        <w:rPr>
          <w:rFonts w:ascii="Times New Roman" w:hAnsi="Times New Roman"/>
          <w:bCs/>
          <w:position w:val="-1"/>
          <w:szCs w:val="24"/>
          <w:lang w:val="ru-RU"/>
        </w:rPr>
        <w:t>Савриков</w:t>
      </w:r>
      <w:proofErr w:type="spellEnd"/>
      <w:r w:rsidRPr="004F24BA">
        <w:rPr>
          <w:rFonts w:ascii="Times New Roman" w:hAnsi="Times New Roman"/>
          <w:bCs/>
          <w:position w:val="-1"/>
          <w:szCs w:val="24"/>
          <w:lang w:val="ru-RU"/>
        </w:rPr>
        <w:t xml:space="preserve"> Александр Александрович</w:t>
      </w:r>
      <w:r w:rsidRPr="004F24BA">
        <w:rPr>
          <w:rFonts w:ascii="Times New Roman" w:hAnsi="Times New Roman"/>
          <w:bCs/>
          <w:position w:val="-1"/>
          <w:szCs w:val="24"/>
          <w:lang w:val="ru-RU" w:eastAsia="ru-RU"/>
        </w:rPr>
        <w:t>,</w:t>
      </w:r>
      <w:r w:rsidRPr="004F24BA">
        <w:rPr>
          <w:rFonts w:ascii="Times New Roman" w:hAnsi="Times New Roman"/>
          <w:spacing w:val="1"/>
          <w:szCs w:val="24"/>
          <w:lang w:val="ru-RU"/>
        </w:rPr>
        <w:t xml:space="preserve"> з</w:t>
      </w:r>
      <w:r w:rsidRPr="004F24BA">
        <w:rPr>
          <w:rFonts w:ascii="Times New Roman" w:hAnsi="Times New Roman"/>
          <w:spacing w:val="-1"/>
          <w:szCs w:val="24"/>
          <w:lang w:val="ru-RU"/>
        </w:rPr>
        <w:t>ас</w:t>
      </w:r>
      <w:r w:rsidRPr="004F24BA">
        <w:rPr>
          <w:rFonts w:ascii="Times New Roman" w:hAnsi="Times New Roman"/>
          <w:spacing w:val="5"/>
          <w:szCs w:val="24"/>
          <w:lang w:val="ru-RU"/>
        </w:rPr>
        <w:t>л</w:t>
      </w:r>
      <w:r w:rsidRPr="004F24BA">
        <w:rPr>
          <w:rFonts w:ascii="Times New Roman" w:hAnsi="Times New Roman"/>
          <w:spacing w:val="-9"/>
          <w:szCs w:val="24"/>
          <w:lang w:val="ru-RU"/>
        </w:rPr>
        <w:t>у</w:t>
      </w:r>
      <w:r w:rsidRPr="004F24BA">
        <w:rPr>
          <w:rFonts w:ascii="Times New Roman" w:hAnsi="Times New Roman"/>
          <w:spacing w:val="2"/>
          <w:szCs w:val="24"/>
          <w:lang w:val="ru-RU"/>
        </w:rPr>
        <w:t>ж</w:t>
      </w:r>
      <w:r w:rsidRPr="004F24BA">
        <w:rPr>
          <w:rFonts w:ascii="Times New Roman" w:hAnsi="Times New Roman"/>
          <w:spacing w:val="1"/>
          <w:szCs w:val="24"/>
          <w:lang w:val="ru-RU"/>
        </w:rPr>
        <w:t>и</w:t>
      </w:r>
      <w:r w:rsidRPr="004F24BA">
        <w:rPr>
          <w:rFonts w:ascii="Times New Roman" w:hAnsi="Times New Roman"/>
          <w:spacing w:val="2"/>
          <w:szCs w:val="24"/>
          <w:lang w:val="ru-RU"/>
        </w:rPr>
        <w:t>в</w:t>
      </w:r>
      <w:r w:rsidRPr="004F24BA">
        <w:rPr>
          <w:rFonts w:ascii="Times New Roman" w:hAnsi="Times New Roman"/>
          <w:spacing w:val="-1"/>
          <w:szCs w:val="24"/>
          <w:lang w:val="ru-RU"/>
        </w:rPr>
        <w:t>ае</w:t>
      </w:r>
      <w:r w:rsidRPr="004F24BA">
        <w:rPr>
          <w:rFonts w:ascii="Times New Roman" w:hAnsi="Times New Roman"/>
          <w:szCs w:val="24"/>
          <w:lang w:val="ru-RU"/>
        </w:rPr>
        <w:t xml:space="preserve">т </w:t>
      </w:r>
      <w:r w:rsidRPr="004F24BA">
        <w:rPr>
          <w:rFonts w:ascii="Times New Roman" w:hAnsi="Times New Roman"/>
          <w:spacing w:val="1"/>
          <w:szCs w:val="24"/>
          <w:lang w:val="ru-RU"/>
        </w:rPr>
        <w:t>п</w:t>
      </w:r>
      <w:r w:rsidRPr="004F24BA">
        <w:rPr>
          <w:rFonts w:ascii="Times New Roman" w:hAnsi="Times New Roman"/>
          <w:szCs w:val="24"/>
          <w:lang w:val="ru-RU"/>
        </w:rPr>
        <w:t>р</w:t>
      </w:r>
      <w:r w:rsidRPr="004F24BA">
        <w:rPr>
          <w:rFonts w:ascii="Times New Roman" w:hAnsi="Times New Roman"/>
          <w:spacing w:val="1"/>
          <w:szCs w:val="24"/>
          <w:lang w:val="ru-RU"/>
        </w:rPr>
        <w:t>и</w:t>
      </w:r>
      <w:r w:rsidRPr="004F24BA">
        <w:rPr>
          <w:rFonts w:ascii="Times New Roman" w:hAnsi="Times New Roman"/>
          <w:spacing w:val="-1"/>
          <w:szCs w:val="24"/>
          <w:lang w:val="ru-RU"/>
        </w:rPr>
        <w:t>с</w:t>
      </w:r>
      <w:r w:rsidRPr="004F24BA">
        <w:rPr>
          <w:rFonts w:ascii="Times New Roman" w:hAnsi="Times New Roman"/>
          <w:spacing w:val="-9"/>
          <w:szCs w:val="24"/>
          <w:lang w:val="ru-RU"/>
        </w:rPr>
        <w:t>у</w:t>
      </w:r>
      <w:r w:rsidRPr="004F24BA">
        <w:rPr>
          <w:rFonts w:ascii="Times New Roman" w:hAnsi="Times New Roman"/>
          <w:spacing w:val="2"/>
          <w:szCs w:val="24"/>
          <w:lang w:val="ru-RU"/>
        </w:rPr>
        <w:t>жд</w:t>
      </w:r>
      <w:r w:rsidRPr="004F24BA">
        <w:rPr>
          <w:rFonts w:ascii="Times New Roman" w:hAnsi="Times New Roman"/>
          <w:spacing w:val="-1"/>
          <w:szCs w:val="24"/>
          <w:lang w:val="ru-RU"/>
        </w:rPr>
        <w:t>е</w:t>
      </w:r>
      <w:r w:rsidRPr="004F24BA">
        <w:rPr>
          <w:rFonts w:ascii="Times New Roman" w:hAnsi="Times New Roman"/>
          <w:spacing w:val="1"/>
          <w:szCs w:val="24"/>
          <w:lang w:val="ru-RU"/>
        </w:rPr>
        <w:t>ни</w:t>
      </w:r>
      <w:r w:rsidRPr="004F24BA">
        <w:rPr>
          <w:rFonts w:ascii="Times New Roman" w:hAnsi="Times New Roman"/>
          <w:szCs w:val="24"/>
          <w:lang w:val="ru-RU"/>
        </w:rPr>
        <w:t>я</w:t>
      </w:r>
      <w:r w:rsidRPr="004F24BA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4F24BA">
        <w:rPr>
          <w:rFonts w:ascii="Times New Roman" w:hAnsi="Times New Roman"/>
          <w:spacing w:val="-1"/>
          <w:szCs w:val="24"/>
          <w:lang w:val="ru-RU"/>
        </w:rPr>
        <w:t>с</w:t>
      </w:r>
      <w:r w:rsidRPr="004F24BA">
        <w:rPr>
          <w:rFonts w:ascii="Times New Roman" w:hAnsi="Times New Roman"/>
          <w:spacing w:val="1"/>
          <w:szCs w:val="24"/>
          <w:lang w:val="ru-RU"/>
        </w:rPr>
        <w:t>т</w:t>
      </w:r>
      <w:r w:rsidRPr="004F24BA">
        <w:rPr>
          <w:rFonts w:ascii="Times New Roman" w:hAnsi="Times New Roman"/>
          <w:spacing w:val="-1"/>
          <w:szCs w:val="24"/>
          <w:lang w:val="ru-RU"/>
        </w:rPr>
        <w:t>е</w:t>
      </w:r>
      <w:r w:rsidRPr="004F24BA">
        <w:rPr>
          <w:rFonts w:ascii="Times New Roman" w:hAnsi="Times New Roman"/>
          <w:spacing w:val="1"/>
          <w:szCs w:val="24"/>
          <w:lang w:val="ru-RU"/>
        </w:rPr>
        <w:t>п</w:t>
      </w:r>
      <w:r w:rsidRPr="004F24BA">
        <w:rPr>
          <w:rFonts w:ascii="Times New Roman" w:hAnsi="Times New Roman"/>
          <w:spacing w:val="-1"/>
          <w:szCs w:val="24"/>
          <w:lang w:val="ru-RU"/>
        </w:rPr>
        <w:t>е</w:t>
      </w:r>
      <w:r w:rsidRPr="004F24BA">
        <w:rPr>
          <w:rFonts w:ascii="Times New Roman" w:hAnsi="Times New Roman"/>
          <w:spacing w:val="1"/>
          <w:szCs w:val="24"/>
          <w:lang w:val="ru-RU"/>
        </w:rPr>
        <w:t>н</w:t>
      </w:r>
      <w:r w:rsidRPr="004F24BA">
        <w:rPr>
          <w:rFonts w:ascii="Times New Roman" w:hAnsi="Times New Roman"/>
          <w:szCs w:val="24"/>
          <w:lang w:val="ru-RU"/>
        </w:rPr>
        <w:t>и</w:t>
      </w:r>
      <w:r w:rsidRPr="004F24BA">
        <w:rPr>
          <w:rFonts w:ascii="Times New Roman" w:hAnsi="Times New Roman"/>
          <w:spacing w:val="9"/>
          <w:szCs w:val="24"/>
          <w:lang w:val="ru-RU"/>
        </w:rPr>
        <w:t xml:space="preserve"> </w:t>
      </w:r>
      <w:r w:rsidRPr="004F24BA">
        <w:rPr>
          <w:rFonts w:ascii="Times New Roman" w:hAnsi="Times New Roman"/>
          <w:spacing w:val="-2"/>
          <w:szCs w:val="24"/>
          <w:lang w:val="ru-RU"/>
        </w:rPr>
        <w:t>б</w:t>
      </w:r>
      <w:r w:rsidRPr="004F24BA">
        <w:rPr>
          <w:rFonts w:ascii="Times New Roman" w:hAnsi="Times New Roman"/>
          <w:spacing w:val="-1"/>
          <w:szCs w:val="24"/>
          <w:lang w:val="ru-RU"/>
        </w:rPr>
        <w:t>ака</w:t>
      </w:r>
      <w:r w:rsidRPr="004F24BA">
        <w:rPr>
          <w:rFonts w:ascii="Times New Roman" w:hAnsi="Times New Roman"/>
          <w:szCs w:val="24"/>
          <w:lang w:val="ru-RU"/>
        </w:rPr>
        <w:t>л</w:t>
      </w:r>
      <w:r w:rsidRPr="004F24BA">
        <w:rPr>
          <w:rFonts w:ascii="Times New Roman" w:hAnsi="Times New Roman"/>
          <w:spacing w:val="-1"/>
          <w:szCs w:val="24"/>
          <w:lang w:val="ru-RU"/>
        </w:rPr>
        <w:t>а</w:t>
      </w:r>
      <w:r w:rsidRPr="004F24BA">
        <w:rPr>
          <w:rFonts w:ascii="Times New Roman" w:hAnsi="Times New Roman"/>
          <w:spacing w:val="2"/>
          <w:szCs w:val="24"/>
          <w:lang w:val="ru-RU"/>
        </w:rPr>
        <w:t>в</w:t>
      </w:r>
      <w:r w:rsidRPr="004F24BA">
        <w:rPr>
          <w:rFonts w:ascii="Times New Roman" w:hAnsi="Times New Roman"/>
          <w:spacing w:val="-1"/>
          <w:szCs w:val="24"/>
          <w:lang w:val="ru-RU"/>
        </w:rPr>
        <w:t>р</w:t>
      </w:r>
      <w:r w:rsidRPr="004F24BA">
        <w:rPr>
          <w:rFonts w:ascii="Times New Roman" w:hAnsi="Times New Roman"/>
          <w:szCs w:val="24"/>
          <w:lang w:val="ru-RU"/>
        </w:rPr>
        <w:t>а</w:t>
      </w:r>
      <w:r w:rsidRPr="00E54412">
        <w:rPr>
          <w:rFonts w:ascii="Times New Roman" w:hAnsi="Times New Roman"/>
          <w:spacing w:val="4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1"/>
          <w:szCs w:val="24"/>
          <w:lang w:val="ru-RU"/>
        </w:rPr>
        <w:t>п</w:t>
      </w:r>
      <w:r w:rsidRPr="00E54412">
        <w:rPr>
          <w:rFonts w:ascii="Times New Roman" w:hAnsi="Times New Roman"/>
          <w:szCs w:val="24"/>
          <w:lang w:val="ru-RU"/>
        </w:rPr>
        <w:t>о</w:t>
      </w:r>
      <w:r w:rsidRPr="00E54412">
        <w:rPr>
          <w:rFonts w:ascii="Times New Roman" w:hAnsi="Times New Roman"/>
          <w:spacing w:val="17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1"/>
          <w:szCs w:val="24"/>
          <w:lang w:val="ru-RU"/>
        </w:rPr>
        <w:t>н</w:t>
      </w:r>
      <w:r w:rsidRPr="00E54412">
        <w:rPr>
          <w:rFonts w:ascii="Times New Roman" w:hAnsi="Times New Roman"/>
          <w:spacing w:val="-1"/>
          <w:szCs w:val="24"/>
          <w:lang w:val="ru-RU"/>
        </w:rPr>
        <w:t>а</w:t>
      </w:r>
      <w:r w:rsidRPr="00E54412">
        <w:rPr>
          <w:rFonts w:ascii="Times New Roman" w:hAnsi="Times New Roman"/>
          <w:spacing w:val="1"/>
          <w:szCs w:val="24"/>
          <w:lang w:val="ru-RU"/>
        </w:rPr>
        <w:t>п</w:t>
      </w:r>
      <w:r w:rsidRPr="00E54412">
        <w:rPr>
          <w:rFonts w:ascii="Times New Roman" w:hAnsi="Times New Roman"/>
          <w:szCs w:val="24"/>
          <w:lang w:val="ru-RU"/>
        </w:rPr>
        <w:t>р</w:t>
      </w:r>
      <w:r w:rsidRPr="00E54412">
        <w:rPr>
          <w:rFonts w:ascii="Times New Roman" w:hAnsi="Times New Roman"/>
          <w:spacing w:val="-6"/>
          <w:szCs w:val="24"/>
          <w:lang w:val="ru-RU"/>
        </w:rPr>
        <w:t>а</w:t>
      </w:r>
      <w:r w:rsidRPr="00E54412">
        <w:rPr>
          <w:rFonts w:ascii="Times New Roman" w:hAnsi="Times New Roman"/>
          <w:spacing w:val="2"/>
          <w:szCs w:val="24"/>
          <w:lang w:val="ru-RU"/>
        </w:rPr>
        <w:t>в</w:t>
      </w:r>
      <w:r w:rsidRPr="00E54412">
        <w:rPr>
          <w:rFonts w:ascii="Times New Roman" w:hAnsi="Times New Roman"/>
          <w:szCs w:val="24"/>
          <w:lang w:val="ru-RU"/>
        </w:rPr>
        <w:t>л</w:t>
      </w:r>
      <w:r w:rsidRPr="00E54412">
        <w:rPr>
          <w:rFonts w:ascii="Times New Roman" w:hAnsi="Times New Roman"/>
          <w:spacing w:val="-1"/>
          <w:szCs w:val="24"/>
          <w:lang w:val="ru-RU"/>
        </w:rPr>
        <w:t>е</w:t>
      </w:r>
      <w:r w:rsidRPr="00E54412">
        <w:rPr>
          <w:rFonts w:ascii="Times New Roman" w:hAnsi="Times New Roman"/>
          <w:spacing w:val="1"/>
          <w:szCs w:val="24"/>
          <w:lang w:val="ru-RU"/>
        </w:rPr>
        <w:t>ни</w:t>
      </w:r>
      <w:r w:rsidRPr="00E54412">
        <w:rPr>
          <w:rFonts w:ascii="Times New Roman" w:hAnsi="Times New Roman"/>
          <w:szCs w:val="24"/>
          <w:lang w:val="ru-RU"/>
        </w:rPr>
        <w:t xml:space="preserve">ю </w:t>
      </w:r>
      <w:r w:rsidR="00365C94" w:rsidRPr="002B158D">
        <w:rPr>
          <w:rFonts w:ascii="Times New Roman" w:hAnsi="Times New Roman"/>
          <w:lang w:val="ru-RU"/>
        </w:rPr>
        <w:t xml:space="preserve">38.03.04 </w:t>
      </w:r>
      <w:r w:rsidR="00365C94" w:rsidRPr="002B158D">
        <w:rPr>
          <w:rFonts w:ascii="Times New Roman" w:hAnsi="Times New Roman"/>
          <w:spacing w:val="2"/>
          <w:szCs w:val="24"/>
          <w:lang w:val="ru-RU"/>
        </w:rPr>
        <w:t>—</w:t>
      </w:r>
      <w:r w:rsidR="00365C94" w:rsidRPr="002B158D">
        <w:rPr>
          <w:rFonts w:ascii="Times New Roman" w:hAnsi="Times New Roman"/>
          <w:spacing w:val="30"/>
          <w:szCs w:val="24"/>
          <w:lang w:val="ru-RU"/>
        </w:rPr>
        <w:t xml:space="preserve"> </w:t>
      </w:r>
      <w:r>
        <w:rPr>
          <w:rFonts w:ascii="Times New Roman" w:hAnsi="Times New Roman"/>
          <w:spacing w:val="-2"/>
          <w:szCs w:val="24"/>
          <w:lang w:val="ru-RU"/>
        </w:rPr>
        <w:t>Государственное и муниципальное управление</w:t>
      </w:r>
      <w:r w:rsidRPr="00E54412">
        <w:rPr>
          <w:rFonts w:ascii="Times New Roman" w:hAnsi="Times New Roman"/>
          <w:szCs w:val="24"/>
          <w:lang w:val="ru-RU"/>
        </w:rPr>
        <w:t>.</w:t>
      </w:r>
      <w:proofErr w:type="gramEnd"/>
    </w:p>
    <w:p w:rsidR="00016514" w:rsidRDefault="00016514" w:rsidP="00016514">
      <w:pPr>
        <w:tabs>
          <w:tab w:val="left" w:pos="2552"/>
        </w:tabs>
        <w:ind w:left="142"/>
        <w:jc w:val="both"/>
        <w:rPr>
          <w:rFonts w:ascii="Times New Roman" w:hAnsi="Times New Roman"/>
          <w:spacing w:val="-3"/>
          <w:szCs w:val="24"/>
          <w:lang w:val="ru-RU"/>
        </w:rPr>
      </w:pPr>
    </w:p>
    <w:p w:rsidR="00016514" w:rsidRDefault="00BC2620" w:rsidP="00016514">
      <w:pPr>
        <w:tabs>
          <w:tab w:val="left" w:pos="2552"/>
        </w:tabs>
        <w:ind w:left="142"/>
        <w:jc w:val="both"/>
        <w:rPr>
          <w:rFonts w:ascii="Times New Roman" w:hAnsi="Times New Roman"/>
          <w:spacing w:val="-3"/>
          <w:szCs w:val="24"/>
          <w:lang w:val="ru-RU"/>
        </w:rPr>
      </w:pPr>
      <w:r w:rsidRPr="000D543A">
        <w:rPr>
          <w:rFonts w:ascii="Times New Roman" w:hAnsi="Times New Roman"/>
          <w:spacing w:val="-3"/>
          <w:szCs w:val="24"/>
          <w:lang w:val="ru-RU"/>
        </w:rPr>
        <w:t xml:space="preserve">Дата: </w:t>
      </w:r>
      <w:r w:rsidR="000D543A" w:rsidRPr="000D543A">
        <w:rPr>
          <w:rFonts w:ascii="Times New Roman" w:hAnsi="Times New Roman"/>
          <w:spacing w:val="-3"/>
          <w:szCs w:val="24"/>
          <w:lang w:val="ru-RU"/>
        </w:rPr>
        <w:t>01</w:t>
      </w:r>
      <w:r w:rsidR="00016514" w:rsidRPr="000D543A">
        <w:rPr>
          <w:rFonts w:ascii="Times New Roman" w:hAnsi="Times New Roman"/>
          <w:spacing w:val="-3"/>
          <w:szCs w:val="24"/>
          <w:lang w:val="ru-RU"/>
        </w:rPr>
        <w:t>.0</w:t>
      </w:r>
      <w:r w:rsidR="000D543A" w:rsidRPr="000D543A">
        <w:rPr>
          <w:rFonts w:ascii="Times New Roman" w:hAnsi="Times New Roman"/>
          <w:spacing w:val="-3"/>
          <w:szCs w:val="24"/>
          <w:lang w:val="ru-RU"/>
        </w:rPr>
        <w:t>6</w:t>
      </w:r>
      <w:r w:rsidR="00016514" w:rsidRPr="000D543A">
        <w:rPr>
          <w:rFonts w:ascii="Times New Roman" w:hAnsi="Times New Roman"/>
          <w:spacing w:val="-3"/>
          <w:szCs w:val="24"/>
          <w:lang w:val="ru-RU"/>
        </w:rPr>
        <w:t>.2017 г.</w:t>
      </w:r>
    </w:p>
    <w:p w:rsidR="00016514" w:rsidRDefault="00016514" w:rsidP="00016514">
      <w:pPr>
        <w:tabs>
          <w:tab w:val="left" w:pos="2552"/>
        </w:tabs>
        <w:ind w:left="567"/>
        <w:jc w:val="both"/>
        <w:rPr>
          <w:rFonts w:ascii="Times New Roman" w:hAnsi="Times New Roman"/>
          <w:szCs w:val="24"/>
          <w:lang w:val="ru-RU"/>
        </w:rPr>
      </w:pPr>
    </w:p>
    <w:p w:rsidR="00016514" w:rsidRDefault="00016514" w:rsidP="00016514">
      <w:pPr>
        <w:tabs>
          <w:tab w:val="left" w:pos="2552"/>
        </w:tabs>
        <w:ind w:left="567"/>
        <w:jc w:val="both"/>
        <w:rPr>
          <w:rFonts w:ascii="Times New Roman" w:hAnsi="Times New Roman"/>
          <w:spacing w:val="-3"/>
          <w:szCs w:val="24"/>
          <w:lang w:val="ru-RU"/>
        </w:rPr>
      </w:pPr>
      <w:r w:rsidRPr="002124F9">
        <w:rPr>
          <w:rFonts w:ascii="Times New Roman" w:hAnsi="Times New Roman"/>
          <w:szCs w:val="24"/>
          <w:lang w:val="ru-RU"/>
        </w:rPr>
        <w:t>Рецензент: к. э. н., доцент кафедры</w:t>
      </w:r>
    </w:p>
    <w:p w:rsidR="00016514" w:rsidRPr="007772D3" w:rsidRDefault="00016514" w:rsidP="00016514">
      <w:pPr>
        <w:tabs>
          <w:tab w:val="left" w:pos="2552"/>
        </w:tabs>
        <w:ind w:left="567"/>
        <w:jc w:val="both"/>
        <w:rPr>
          <w:rFonts w:ascii="Times New Roman" w:hAnsi="Times New Roman"/>
          <w:spacing w:val="-3"/>
          <w:szCs w:val="24"/>
          <w:lang w:val="ru-RU"/>
        </w:rPr>
      </w:pPr>
      <w:r w:rsidRPr="002124F9">
        <w:rPr>
          <w:rFonts w:ascii="Times New Roman" w:hAnsi="Times New Roman"/>
          <w:szCs w:val="24"/>
          <w:lang w:val="ru-RU"/>
        </w:rPr>
        <w:t>государственного и муниципального</w:t>
      </w:r>
    </w:p>
    <w:p w:rsidR="00BC2620" w:rsidRDefault="00016514" w:rsidP="00016514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ВШМ СПбГУ</w:t>
      </w:r>
      <w:r w:rsidRPr="00212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___________________________           Н. П. Дроздова</w:t>
      </w:r>
    </w:p>
    <w:p w:rsidR="008950A9" w:rsidRPr="00BC2620" w:rsidRDefault="008950A9">
      <w:pPr>
        <w:rPr>
          <w:lang w:val="ru-RU"/>
        </w:rPr>
      </w:pPr>
    </w:p>
    <w:sectPr w:rsidR="008950A9" w:rsidRPr="00BC2620">
      <w:headerReference w:type="default" r:id="rId8"/>
      <w:endnotePr>
        <w:numFmt w:val="decimal"/>
      </w:endnotePr>
      <w:pgSz w:w="11907" w:h="16840" w:code="9"/>
      <w:pgMar w:top="851" w:right="851" w:bottom="567" w:left="851" w:header="57" w:footer="43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05" w:rsidRDefault="00E14F05">
      <w:r>
        <w:separator/>
      </w:r>
    </w:p>
  </w:endnote>
  <w:endnote w:type="continuationSeparator" w:id="0">
    <w:p w:rsidR="00E14F05" w:rsidRDefault="00E1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05" w:rsidRDefault="00E14F05">
      <w:r>
        <w:separator/>
      </w:r>
    </w:p>
  </w:footnote>
  <w:footnote w:type="continuationSeparator" w:id="0">
    <w:p w:rsidR="00E14F05" w:rsidRDefault="00E14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B90" w:rsidRDefault="00E14F05">
    <w:pPr>
      <w:spacing w:line="360" w:lineRule="auto"/>
      <w:jc w:val="both"/>
      <w:rPr>
        <w:rFonts w:ascii="Arial" w:hAnsi="Arial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82688"/>
    <w:multiLevelType w:val="hybridMultilevel"/>
    <w:tmpl w:val="D0EECBD6"/>
    <w:lvl w:ilvl="0" w:tplc="B1E2C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60AB8"/>
    <w:multiLevelType w:val="hybridMultilevel"/>
    <w:tmpl w:val="D7A0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86B56"/>
    <w:multiLevelType w:val="hybridMultilevel"/>
    <w:tmpl w:val="41D60A3E"/>
    <w:lvl w:ilvl="0" w:tplc="0DCA4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20"/>
    <w:rsid w:val="00016514"/>
    <w:rsid w:val="0002542F"/>
    <w:rsid w:val="000A0A00"/>
    <w:rsid w:val="000D543A"/>
    <w:rsid w:val="000F7404"/>
    <w:rsid w:val="00116D06"/>
    <w:rsid w:val="002155C1"/>
    <w:rsid w:val="00260B1F"/>
    <w:rsid w:val="00260FFF"/>
    <w:rsid w:val="002834C2"/>
    <w:rsid w:val="00293371"/>
    <w:rsid w:val="002B2DFC"/>
    <w:rsid w:val="00365C94"/>
    <w:rsid w:val="0042233B"/>
    <w:rsid w:val="00494A1E"/>
    <w:rsid w:val="004D509B"/>
    <w:rsid w:val="004F24BA"/>
    <w:rsid w:val="00526528"/>
    <w:rsid w:val="00573465"/>
    <w:rsid w:val="006225A2"/>
    <w:rsid w:val="00694258"/>
    <w:rsid w:val="0073653F"/>
    <w:rsid w:val="00770A78"/>
    <w:rsid w:val="007A7862"/>
    <w:rsid w:val="00801FD0"/>
    <w:rsid w:val="0084333E"/>
    <w:rsid w:val="008950A9"/>
    <w:rsid w:val="00980C6F"/>
    <w:rsid w:val="009A2F83"/>
    <w:rsid w:val="009C3A95"/>
    <w:rsid w:val="00A31529"/>
    <w:rsid w:val="00A511B3"/>
    <w:rsid w:val="00AB6FE9"/>
    <w:rsid w:val="00AB7B47"/>
    <w:rsid w:val="00AF0949"/>
    <w:rsid w:val="00B95909"/>
    <w:rsid w:val="00BC2620"/>
    <w:rsid w:val="00BD7FF6"/>
    <w:rsid w:val="00D013DD"/>
    <w:rsid w:val="00DA0AA5"/>
    <w:rsid w:val="00DA3C07"/>
    <w:rsid w:val="00DA6764"/>
    <w:rsid w:val="00DC15D3"/>
    <w:rsid w:val="00E14F05"/>
    <w:rsid w:val="00E42603"/>
    <w:rsid w:val="00E84CEE"/>
    <w:rsid w:val="00F123C5"/>
    <w:rsid w:val="00F14051"/>
    <w:rsid w:val="00F86C8E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2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2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gsom</dc:creator>
  <cp:lastModifiedBy>gsom</cp:lastModifiedBy>
  <cp:revision>4</cp:revision>
  <dcterms:created xsi:type="dcterms:W3CDTF">2017-06-01T18:02:00Z</dcterms:created>
  <dcterms:modified xsi:type="dcterms:W3CDTF">2017-06-01T20:46:00Z</dcterms:modified>
</cp:coreProperties>
</file>