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7065A" w14:textId="77777777" w:rsidR="00275279" w:rsidRPr="00086556" w:rsidRDefault="00275279" w:rsidP="002B618F">
      <w:pPr>
        <w:pStyle w:val="A6"/>
        <w:spacing w:after="0" w:line="360" w:lineRule="auto"/>
        <w:jc w:val="both"/>
        <w:rPr>
          <w:rFonts w:ascii="Times New Roman" w:eastAsia="Times New Roman" w:hAnsi="Times New Roman" w:cs="Times New Roman"/>
          <w:sz w:val="24"/>
          <w:szCs w:val="24"/>
        </w:rPr>
      </w:pPr>
    </w:p>
    <w:p w14:paraId="684B75C5" w14:textId="77777777" w:rsidR="00275279" w:rsidRPr="00810FC3" w:rsidRDefault="00275279" w:rsidP="002B618F">
      <w:pPr>
        <w:spacing w:line="360" w:lineRule="auto"/>
        <w:jc w:val="center"/>
        <w:rPr>
          <w:lang w:val="ru-RU"/>
        </w:rPr>
      </w:pPr>
      <w:r w:rsidRPr="00086556">
        <w:rPr>
          <w:lang w:val="ru-RU"/>
        </w:rPr>
        <w:t>САНКТ-ПЕТЕРБУРГСКИЙ ГОСУДАРСТВЕННЫЙ УНИВЕРСИТЕТ</w:t>
      </w:r>
    </w:p>
    <w:p w14:paraId="31F206EB" w14:textId="77777777" w:rsidR="00275279" w:rsidRPr="00810FC3" w:rsidRDefault="00275279" w:rsidP="002B618F">
      <w:pPr>
        <w:spacing w:line="360" w:lineRule="auto"/>
        <w:jc w:val="center"/>
        <w:rPr>
          <w:lang w:val="ru-RU"/>
        </w:rPr>
      </w:pPr>
    </w:p>
    <w:p w14:paraId="2D0044FB" w14:textId="77777777" w:rsidR="00275279" w:rsidRPr="00810FC3" w:rsidRDefault="00275279" w:rsidP="002B618F">
      <w:pPr>
        <w:spacing w:line="360" w:lineRule="auto"/>
        <w:jc w:val="center"/>
        <w:rPr>
          <w:lang w:val="ru-RU"/>
        </w:rPr>
      </w:pPr>
    </w:p>
    <w:p w14:paraId="7E632254" w14:textId="77777777" w:rsidR="00AD2518" w:rsidRPr="002D3CA2" w:rsidRDefault="00AD2518" w:rsidP="002B618F">
      <w:pPr>
        <w:spacing w:line="360" w:lineRule="auto"/>
        <w:rPr>
          <w:lang w:val="ru-RU"/>
        </w:rPr>
      </w:pPr>
    </w:p>
    <w:p w14:paraId="3C28E5DB" w14:textId="77777777" w:rsidR="00275279" w:rsidRPr="00810FC3" w:rsidRDefault="00275279" w:rsidP="002B618F">
      <w:pPr>
        <w:spacing w:line="360" w:lineRule="auto"/>
        <w:jc w:val="center"/>
        <w:rPr>
          <w:lang w:val="ru-RU"/>
        </w:rPr>
      </w:pPr>
    </w:p>
    <w:p w14:paraId="0806C76C" w14:textId="77777777" w:rsidR="00275279" w:rsidRPr="00086556" w:rsidRDefault="00275279" w:rsidP="002B618F">
      <w:pPr>
        <w:spacing w:line="360" w:lineRule="auto"/>
        <w:jc w:val="center"/>
        <w:rPr>
          <w:lang w:val="ru-RU"/>
        </w:rPr>
      </w:pPr>
      <w:r w:rsidRPr="00086556">
        <w:rPr>
          <w:lang w:val="ru-RU"/>
        </w:rPr>
        <w:t>МАРМУРОК Анастасия Владимировна</w:t>
      </w:r>
    </w:p>
    <w:p w14:paraId="071D2AF1" w14:textId="77777777" w:rsidR="00275279" w:rsidRPr="00086556" w:rsidRDefault="00275279" w:rsidP="002B618F">
      <w:pPr>
        <w:spacing w:line="360" w:lineRule="auto"/>
        <w:jc w:val="center"/>
        <w:rPr>
          <w:lang w:val="ru-RU"/>
        </w:rPr>
      </w:pPr>
    </w:p>
    <w:p w14:paraId="05051594" w14:textId="77777777" w:rsidR="00AD2518" w:rsidRPr="00086556" w:rsidRDefault="00AD2518" w:rsidP="002B618F">
      <w:pPr>
        <w:spacing w:line="360" w:lineRule="auto"/>
        <w:rPr>
          <w:lang w:val="ru-RU"/>
        </w:rPr>
      </w:pPr>
    </w:p>
    <w:p w14:paraId="2F1980D2" w14:textId="77777777" w:rsidR="00275279" w:rsidRPr="00086556" w:rsidRDefault="00275279" w:rsidP="002B618F">
      <w:pPr>
        <w:spacing w:line="360" w:lineRule="auto"/>
        <w:jc w:val="center"/>
        <w:rPr>
          <w:b/>
          <w:lang w:val="ru-RU"/>
        </w:rPr>
      </w:pPr>
    </w:p>
    <w:p w14:paraId="006FB8A8" w14:textId="77777777" w:rsidR="00275279" w:rsidRPr="00086556" w:rsidRDefault="00275279" w:rsidP="002B618F">
      <w:pPr>
        <w:spacing w:line="360" w:lineRule="auto"/>
        <w:jc w:val="center"/>
        <w:rPr>
          <w:b/>
          <w:lang w:val="ru-RU"/>
        </w:rPr>
      </w:pPr>
      <w:r w:rsidRPr="00086556">
        <w:rPr>
          <w:b/>
          <w:lang w:val="ru-RU"/>
        </w:rPr>
        <w:t xml:space="preserve">ФЕНОМЕН «МЯГКОЙ СИЛЫ» В МИРОВОЙ ПОЛИТИКЕ: РОССИЯ, </w:t>
      </w:r>
      <w:r w:rsidR="00AD2518" w:rsidRPr="00086556">
        <w:rPr>
          <w:b/>
          <w:lang w:val="ru-RU"/>
        </w:rPr>
        <w:t xml:space="preserve">КИТАЙ, </w:t>
      </w:r>
      <w:r w:rsidRPr="00086556">
        <w:rPr>
          <w:b/>
          <w:lang w:val="ru-RU"/>
        </w:rPr>
        <w:t>ЕВРО</w:t>
      </w:r>
      <w:r w:rsidR="00AD2518" w:rsidRPr="00086556">
        <w:rPr>
          <w:b/>
          <w:lang w:val="ru-RU"/>
        </w:rPr>
        <w:t>ПЕЙСКИЙ СОЮЗ</w:t>
      </w:r>
    </w:p>
    <w:p w14:paraId="590BB9A1" w14:textId="5865B91D" w:rsidR="00275279" w:rsidRPr="00086556" w:rsidRDefault="00275279" w:rsidP="002B618F">
      <w:pPr>
        <w:spacing w:line="360" w:lineRule="auto"/>
        <w:jc w:val="center"/>
        <w:rPr>
          <w:b/>
        </w:rPr>
      </w:pPr>
      <w:r w:rsidRPr="00086556">
        <w:rPr>
          <w:b/>
        </w:rPr>
        <w:t>THE PHENOMEN</w:t>
      </w:r>
      <w:r w:rsidR="00810FC3">
        <w:rPr>
          <w:b/>
        </w:rPr>
        <w:t>ON</w:t>
      </w:r>
      <w:r w:rsidRPr="00086556">
        <w:rPr>
          <w:b/>
        </w:rPr>
        <w:t xml:space="preserve"> OF SOFT POWER IN WORLD POLITICS: RUSSIA, </w:t>
      </w:r>
      <w:r w:rsidR="00AD2518" w:rsidRPr="00086556">
        <w:rPr>
          <w:b/>
        </w:rPr>
        <w:t>CHINA AND THE EUROPEAN UNION</w:t>
      </w:r>
    </w:p>
    <w:p w14:paraId="31DD42F6" w14:textId="77777777" w:rsidR="00AD2518" w:rsidRPr="00810FC3" w:rsidRDefault="00AD2518" w:rsidP="002B618F">
      <w:pPr>
        <w:spacing w:line="360" w:lineRule="auto"/>
        <w:jc w:val="center"/>
      </w:pPr>
    </w:p>
    <w:p w14:paraId="105EA4C5" w14:textId="77777777" w:rsidR="00AD2518" w:rsidRPr="00810FC3" w:rsidRDefault="00AD2518" w:rsidP="002B618F">
      <w:pPr>
        <w:spacing w:line="360" w:lineRule="auto"/>
        <w:jc w:val="center"/>
      </w:pPr>
    </w:p>
    <w:p w14:paraId="19E3E566" w14:textId="77777777" w:rsidR="00AD2518" w:rsidRPr="00810FC3" w:rsidRDefault="00AD2518" w:rsidP="002B618F">
      <w:pPr>
        <w:spacing w:line="360" w:lineRule="auto"/>
        <w:jc w:val="center"/>
      </w:pPr>
    </w:p>
    <w:p w14:paraId="56E426A3" w14:textId="77777777" w:rsidR="00AD2518" w:rsidRPr="00086556" w:rsidRDefault="00275279" w:rsidP="002B618F">
      <w:pPr>
        <w:spacing w:line="360" w:lineRule="auto"/>
        <w:jc w:val="center"/>
        <w:rPr>
          <w:lang w:val="ru-RU"/>
        </w:rPr>
      </w:pPr>
      <w:r w:rsidRPr="00086556">
        <w:rPr>
          <w:lang w:val="ru-RU"/>
        </w:rPr>
        <w:t xml:space="preserve">Выпускная бакалаврская квалификационная работа </w:t>
      </w:r>
    </w:p>
    <w:p w14:paraId="09AB17FB" w14:textId="77777777" w:rsidR="00AD2518" w:rsidRPr="00086556" w:rsidRDefault="00275279" w:rsidP="002B618F">
      <w:pPr>
        <w:spacing w:line="360" w:lineRule="auto"/>
        <w:jc w:val="center"/>
        <w:rPr>
          <w:lang w:val="ru-RU"/>
        </w:rPr>
      </w:pPr>
      <w:r w:rsidRPr="00086556">
        <w:rPr>
          <w:lang w:val="ru-RU"/>
        </w:rPr>
        <w:t>по направлению 41.03.05 «Междуна</w:t>
      </w:r>
      <w:r w:rsidR="002D3CA2">
        <w:rPr>
          <w:lang w:val="ru-RU"/>
        </w:rPr>
        <w:t>родные отношения»</w:t>
      </w:r>
    </w:p>
    <w:p w14:paraId="03C3A6B8" w14:textId="77777777" w:rsidR="00AD2518" w:rsidRPr="00086556" w:rsidRDefault="00AD2518" w:rsidP="002B618F">
      <w:pPr>
        <w:spacing w:line="360" w:lineRule="auto"/>
        <w:jc w:val="right"/>
        <w:rPr>
          <w:lang w:val="ru-RU"/>
        </w:rPr>
      </w:pPr>
    </w:p>
    <w:p w14:paraId="03DF8C9B" w14:textId="77777777" w:rsidR="00AD2518" w:rsidRPr="00086556" w:rsidRDefault="00AD2518" w:rsidP="002B618F">
      <w:pPr>
        <w:spacing w:line="360" w:lineRule="auto"/>
        <w:jc w:val="right"/>
        <w:rPr>
          <w:lang w:val="ru-RU"/>
        </w:rPr>
      </w:pPr>
    </w:p>
    <w:p w14:paraId="3221CCC8" w14:textId="77777777" w:rsidR="00AD2518" w:rsidRPr="00086556" w:rsidRDefault="00275279" w:rsidP="002B618F">
      <w:pPr>
        <w:spacing w:line="360" w:lineRule="auto"/>
        <w:jc w:val="right"/>
        <w:rPr>
          <w:lang w:val="ru-RU"/>
        </w:rPr>
      </w:pPr>
      <w:r w:rsidRPr="00086556">
        <w:rPr>
          <w:lang w:val="ru-RU"/>
        </w:rPr>
        <w:t xml:space="preserve"> Научный руководитель – </w:t>
      </w:r>
    </w:p>
    <w:p w14:paraId="55B9F084" w14:textId="77777777" w:rsidR="00AD2518" w:rsidRPr="00086556" w:rsidRDefault="00AD2518" w:rsidP="002B618F">
      <w:pPr>
        <w:spacing w:line="360" w:lineRule="auto"/>
        <w:jc w:val="right"/>
        <w:rPr>
          <w:lang w:val="ru-RU"/>
        </w:rPr>
      </w:pPr>
      <w:r w:rsidRPr="00086556">
        <w:rPr>
          <w:lang w:val="ru-RU"/>
        </w:rPr>
        <w:t xml:space="preserve">доктор политических наук, </w:t>
      </w:r>
    </w:p>
    <w:p w14:paraId="594CEC51" w14:textId="77777777" w:rsidR="00AD2518" w:rsidRPr="00086556" w:rsidRDefault="00432023" w:rsidP="002B618F">
      <w:pPr>
        <w:spacing w:line="360" w:lineRule="auto"/>
        <w:jc w:val="right"/>
        <w:rPr>
          <w:lang w:val="ru-RU"/>
        </w:rPr>
      </w:pPr>
      <w:r>
        <w:rPr>
          <w:lang w:val="ru-RU"/>
        </w:rPr>
        <w:t>профессор</w:t>
      </w:r>
      <w:r w:rsidR="00AD2518" w:rsidRPr="00086556">
        <w:rPr>
          <w:lang w:val="ru-RU"/>
        </w:rPr>
        <w:t xml:space="preserve"> Н.Ю. Маркушина</w:t>
      </w:r>
    </w:p>
    <w:p w14:paraId="7712BCA2" w14:textId="77777777" w:rsidR="00AD2518" w:rsidRPr="00086556" w:rsidRDefault="00AD2518" w:rsidP="002B618F">
      <w:pPr>
        <w:spacing w:line="360" w:lineRule="auto"/>
        <w:rPr>
          <w:lang w:val="ru-RU"/>
        </w:rPr>
      </w:pPr>
    </w:p>
    <w:p w14:paraId="24DB918F" w14:textId="77777777" w:rsidR="00AD2518" w:rsidRPr="00086556" w:rsidRDefault="00AD2518" w:rsidP="002B618F">
      <w:pPr>
        <w:spacing w:line="360" w:lineRule="auto"/>
        <w:rPr>
          <w:lang w:val="ru-RU"/>
        </w:rPr>
      </w:pPr>
    </w:p>
    <w:p w14:paraId="166BD46C" w14:textId="77777777" w:rsidR="00AD2518" w:rsidRPr="00086556" w:rsidRDefault="00AD2518" w:rsidP="002B618F">
      <w:pPr>
        <w:spacing w:line="360" w:lineRule="auto"/>
        <w:rPr>
          <w:lang w:val="ru-RU"/>
        </w:rPr>
      </w:pPr>
    </w:p>
    <w:p w14:paraId="41C0F2EC" w14:textId="77777777" w:rsidR="00AD2518" w:rsidRPr="00086556" w:rsidRDefault="00AD2518" w:rsidP="002B618F">
      <w:pPr>
        <w:spacing w:line="360" w:lineRule="auto"/>
        <w:jc w:val="both"/>
        <w:rPr>
          <w:lang w:val="ru-RU"/>
        </w:rPr>
      </w:pPr>
      <w:r w:rsidRPr="00086556">
        <w:rPr>
          <w:lang w:val="ru-RU"/>
        </w:rPr>
        <w:t>Студент:</w:t>
      </w:r>
    </w:p>
    <w:p w14:paraId="223430B6" w14:textId="77777777" w:rsidR="00AD2518" w:rsidRPr="00086556" w:rsidRDefault="00AD2518" w:rsidP="002B618F">
      <w:pPr>
        <w:spacing w:line="360" w:lineRule="auto"/>
        <w:jc w:val="both"/>
        <w:rPr>
          <w:lang w:val="ru-RU"/>
        </w:rPr>
      </w:pPr>
      <w:r w:rsidRPr="00086556">
        <w:rPr>
          <w:lang w:val="ru-RU"/>
        </w:rPr>
        <w:t>Научный руководитель:</w:t>
      </w:r>
    </w:p>
    <w:p w14:paraId="473D7BF3" w14:textId="77777777" w:rsidR="00AD2518" w:rsidRPr="00086556" w:rsidRDefault="00AD2518" w:rsidP="002B618F">
      <w:pPr>
        <w:spacing w:line="360" w:lineRule="auto"/>
        <w:rPr>
          <w:lang w:val="ru-RU"/>
        </w:rPr>
      </w:pPr>
    </w:p>
    <w:p w14:paraId="1CC8FE35" w14:textId="77777777" w:rsidR="00AD2518" w:rsidRPr="00086556" w:rsidRDefault="00AD2518" w:rsidP="002B618F">
      <w:pPr>
        <w:spacing w:line="360" w:lineRule="auto"/>
        <w:rPr>
          <w:lang w:val="ru-RU"/>
        </w:rPr>
      </w:pPr>
    </w:p>
    <w:p w14:paraId="65CD046E" w14:textId="77777777" w:rsidR="00AD2518" w:rsidRPr="00086556" w:rsidRDefault="00AD2518" w:rsidP="002B618F">
      <w:pPr>
        <w:spacing w:line="360" w:lineRule="auto"/>
        <w:rPr>
          <w:lang w:val="ru-RU"/>
        </w:rPr>
      </w:pPr>
    </w:p>
    <w:p w14:paraId="052FCD40" w14:textId="77777777" w:rsidR="00AD2518" w:rsidRPr="00086556" w:rsidRDefault="00AD2518" w:rsidP="002B618F">
      <w:pPr>
        <w:spacing w:line="360" w:lineRule="auto"/>
        <w:ind w:firstLine="708"/>
        <w:rPr>
          <w:lang w:val="ru-RU"/>
        </w:rPr>
      </w:pPr>
    </w:p>
    <w:p w14:paraId="15E1C933" w14:textId="77777777" w:rsidR="00AD2518" w:rsidRPr="00086556" w:rsidRDefault="00275279" w:rsidP="002B618F">
      <w:pPr>
        <w:spacing w:line="360" w:lineRule="auto"/>
        <w:jc w:val="center"/>
        <w:rPr>
          <w:lang w:val="ru-RU"/>
        </w:rPr>
      </w:pPr>
      <w:r w:rsidRPr="00086556">
        <w:rPr>
          <w:lang w:val="ru-RU"/>
        </w:rPr>
        <w:t>Санкт-Петербург</w:t>
      </w:r>
    </w:p>
    <w:p w14:paraId="11F05ECE" w14:textId="77777777" w:rsidR="00275279" w:rsidRPr="00086556" w:rsidRDefault="00275279" w:rsidP="002B618F">
      <w:pPr>
        <w:spacing w:line="360" w:lineRule="auto"/>
        <w:jc w:val="center"/>
        <w:rPr>
          <w:rFonts w:eastAsia="Times New Roman"/>
          <w:color w:val="000000"/>
          <w:u w:color="000000"/>
          <w:lang w:val="ru-RU" w:eastAsia="ru-RU"/>
        </w:rPr>
      </w:pPr>
      <w:r w:rsidRPr="00086556">
        <w:rPr>
          <w:lang w:val="ru-RU"/>
        </w:rPr>
        <w:t>2017</w:t>
      </w:r>
      <w:r w:rsidRPr="00086556">
        <w:rPr>
          <w:rFonts w:eastAsia="Times New Roman"/>
          <w:lang w:val="ru-RU"/>
        </w:rPr>
        <w:br w:type="page"/>
      </w:r>
    </w:p>
    <w:sdt>
      <w:sdtPr>
        <w:rPr>
          <w:rFonts w:ascii="Times New Roman" w:eastAsia="Arial Unicode MS" w:hAnsi="Times New Roman" w:cs="Times New Roman"/>
          <w:b w:val="0"/>
          <w:bCs w:val="0"/>
          <w:color w:val="auto"/>
          <w:sz w:val="24"/>
          <w:szCs w:val="24"/>
          <w:bdr w:val="nil"/>
          <w:lang w:val="en-US" w:eastAsia="en-US"/>
        </w:rPr>
        <w:id w:val="-109980559"/>
        <w:docPartObj>
          <w:docPartGallery w:val="Table of Contents"/>
          <w:docPartUnique/>
        </w:docPartObj>
      </w:sdtPr>
      <w:sdtEndPr/>
      <w:sdtContent>
        <w:p w14:paraId="4D71BDEE" w14:textId="77777777" w:rsidR="0083294E" w:rsidRPr="00086556" w:rsidRDefault="0083294E" w:rsidP="002B618F">
          <w:pPr>
            <w:pStyle w:val="af"/>
            <w:spacing w:before="0" w:line="360" w:lineRule="auto"/>
            <w:jc w:val="center"/>
            <w:rPr>
              <w:rFonts w:ascii="Times New Roman" w:hAnsi="Times New Roman" w:cs="Times New Roman"/>
              <w:color w:val="auto"/>
              <w:sz w:val="24"/>
              <w:szCs w:val="24"/>
            </w:rPr>
          </w:pPr>
          <w:r w:rsidRPr="00086556">
            <w:rPr>
              <w:rFonts w:ascii="Times New Roman" w:hAnsi="Times New Roman" w:cs="Times New Roman"/>
              <w:color w:val="auto"/>
              <w:sz w:val="24"/>
              <w:szCs w:val="24"/>
            </w:rPr>
            <w:t>Оглавление</w:t>
          </w:r>
        </w:p>
        <w:p w14:paraId="1F903D0A" w14:textId="77777777" w:rsidR="0083294E" w:rsidRPr="00086556" w:rsidRDefault="0083294E" w:rsidP="002B618F">
          <w:pPr>
            <w:pStyle w:val="1a"/>
            <w:spacing w:after="0" w:line="360" w:lineRule="auto"/>
            <w:rPr>
              <w:rFonts w:ascii="Times New Roman" w:hAnsi="Times New Roman" w:cs="Times New Roman"/>
              <w:b/>
              <w:bCs/>
              <w:sz w:val="24"/>
              <w:szCs w:val="24"/>
            </w:rPr>
          </w:pPr>
          <w:r w:rsidRPr="00086556">
            <w:rPr>
              <w:rFonts w:ascii="Times New Roman" w:hAnsi="Times New Roman" w:cs="Times New Roman"/>
              <w:b/>
              <w:bCs/>
              <w:sz w:val="24"/>
              <w:szCs w:val="24"/>
            </w:rPr>
            <w:t>Введение</w:t>
          </w:r>
          <w:r w:rsidR="006146EE" w:rsidRPr="00086556">
            <w:rPr>
              <w:rFonts w:ascii="Times New Roman" w:hAnsi="Times New Roman" w:cs="Times New Roman"/>
              <w:sz w:val="24"/>
              <w:szCs w:val="24"/>
            </w:rPr>
            <w:ptab w:relativeTo="margin" w:alignment="right" w:leader="dot"/>
          </w:r>
          <w:r w:rsidR="00FE6A5E">
            <w:rPr>
              <w:rFonts w:ascii="Times New Roman" w:hAnsi="Times New Roman" w:cs="Times New Roman"/>
              <w:b/>
              <w:bCs/>
              <w:sz w:val="24"/>
              <w:szCs w:val="24"/>
            </w:rPr>
            <w:t>3</w:t>
          </w:r>
        </w:p>
        <w:p w14:paraId="7B82597C" w14:textId="77777777" w:rsidR="0083294E" w:rsidRPr="00086556" w:rsidRDefault="0083294E" w:rsidP="002B618F">
          <w:pPr>
            <w:spacing w:line="360" w:lineRule="auto"/>
            <w:rPr>
              <w:rFonts w:eastAsia="Times New Roman"/>
              <w:color w:val="000000"/>
              <w:u w:color="000000"/>
              <w:lang w:val="ru-RU" w:eastAsia="ru-RU"/>
            </w:rPr>
          </w:pPr>
          <w:r w:rsidRPr="00086556">
            <w:rPr>
              <w:b/>
              <w:lang w:val="ru-RU"/>
            </w:rPr>
            <w:t>Глава 1.</w:t>
          </w:r>
          <w:r w:rsidRPr="00086556">
            <w:rPr>
              <w:lang w:val="ru-RU"/>
            </w:rPr>
            <w:t xml:space="preserve"> Теоретические основы исследования проблемы «мягкой безопасности» </w:t>
          </w:r>
        </w:p>
        <w:p w14:paraId="52AFD45F" w14:textId="5270F6A4" w:rsidR="0083294E" w:rsidRPr="00FE6A5E" w:rsidRDefault="0083294E" w:rsidP="002B618F">
          <w:pPr>
            <w:pStyle w:val="1a"/>
            <w:spacing w:after="0" w:line="360" w:lineRule="auto"/>
            <w:rPr>
              <w:rFonts w:ascii="Times New Roman" w:hAnsi="Times New Roman" w:cs="Times New Roman"/>
              <w:bCs/>
              <w:sz w:val="24"/>
              <w:szCs w:val="24"/>
            </w:rPr>
          </w:pPr>
          <w:r w:rsidRPr="00086556">
            <w:rPr>
              <w:rFonts w:ascii="Times New Roman" w:hAnsi="Times New Roman" w:cs="Times New Roman"/>
              <w:sz w:val="24"/>
              <w:szCs w:val="24"/>
            </w:rPr>
            <w:ptab w:relativeTo="margin" w:alignment="right" w:leader="dot"/>
          </w:r>
          <w:r w:rsidR="00D10D86">
            <w:rPr>
              <w:rFonts w:ascii="Times New Roman" w:hAnsi="Times New Roman" w:cs="Times New Roman"/>
              <w:bCs/>
              <w:sz w:val="24"/>
              <w:szCs w:val="24"/>
            </w:rPr>
            <w:t>8</w:t>
          </w:r>
        </w:p>
        <w:p w14:paraId="3E7310C3" w14:textId="7163269F" w:rsidR="0083294E" w:rsidRPr="00086556" w:rsidRDefault="006146EE" w:rsidP="002B618F">
          <w:pPr>
            <w:pStyle w:val="23"/>
            <w:spacing w:after="0" w:line="360" w:lineRule="auto"/>
            <w:ind w:left="0"/>
            <w:rPr>
              <w:rFonts w:ascii="Times New Roman" w:hAnsi="Times New Roman" w:cs="Times New Roman"/>
              <w:sz w:val="24"/>
              <w:szCs w:val="24"/>
            </w:rPr>
          </w:pPr>
          <w:r w:rsidRPr="00086556">
            <w:rPr>
              <w:rFonts w:ascii="Times New Roman" w:hAnsi="Times New Roman" w:cs="Times New Roman"/>
              <w:sz w:val="24"/>
              <w:szCs w:val="24"/>
            </w:rPr>
            <w:t>1.1</w:t>
          </w:r>
          <w:r w:rsidR="0083294E" w:rsidRPr="00086556">
            <w:rPr>
              <w:rFonts w:ascii="Times New Roman" w:hAnsi="Times New Roman" w:cs="Times New Roman"/>
              <w:sz w:val="24"/>
              <w:szCs w:val="24"/>
            </w:rPr>
            <w:t>.</w:t>
          </w:r>
          <w:r w:rsidRPr="00086556">
            <w:rPr>
              <w:rFonts w:ascii="Times New Roman" w:hAnsi="Times New Roman" w:cs="Times New Roman"/>
              <w:sz w:val="24"/>
              <w:szCs w:val="24"/>
            </w:rPr>
            <w:t xml:space="preserve"> </w:t>
          </w:r>
          <w:r w:rsidR="0083294E" w:rsidRPr="00086556">
            <w:rPr>
              <w:rFonts w:ascii="Times New Roman" w:hAnsi="Times New Roman" w:cs="Times New Roman"/>
              <w:sz w:val="24"/>
              <w:szCs w:val="24"/>
            </w:rPr>
            <w:t>Понятие «мягкой безопасности» и «мягкой силы» в теории международных отнош</w:t>
          </w:r>
          <w:r w:rsidR="0083294E" w:rsidRPr="00086556">
            <w:rPr>
              <w:rFonts w:ascii="Times New Roman" w:hAnsi="Times New Roman" w:cs="Times New Roman"/>
              <w:sz w:val="24"/>
              <w:szCs w:val="24"/>
            </w:rPr>
            <w:t>е</w:t>
          </w:r>
          <w:r w:rsidR="0083294E" w:rsidRPr="00086556">
            <w:rPr>
              <w:rFonts w:ascii="Times New Roman" w:hAnsi="Times New Roman" w:cs="Times New Roman"/>
              <w:sz w:val="24"/>
              <w:szCs w:val="24"/>
            </w:rPr>
            <w:t>ний</w:t>
          </w:r>
          <w:r w:rsidR="0083294E" w:rsidRPr="00086556">
            <w:rPr>
              <w:rFonts w:ascii="Times New Roman" w:hAnsi="Times New Roman" w:cs="Times New Roman"/>
              <w:sz w:val="24"/>
              <w:szCs w:val="24"/>
            </w:rPr>
            <w:ptab w:relativeTo="margin" w:alignment="right" w:leader="dot"/>
          </w:r>
          <w:r w:rsidR="00D10D86">
            <w:rPr>
              <w:rFonts w:ascii="Times New Roman" w:hAnsi="Times New Roman" w:cs="Times New Roman"/>
              <w:sz w:val="24"/>
              <w:szCs w:val="24"/>
            </w:rPr>
            <w:t>8</w:t>
          </w:r>
        </w:p>
        <w:p w14:paraId="5F56D0EB" w14:textId="1BEEF8D1" w:rsidR="006146EE" w:rsidRPr="00086556" w:rsidRDefault="0083294E" w:rsidP="002B618F">
          <w:pPr>
            <w:pStyle w:val="23"/>
            <w:spacing w:after="0" w:line="360" w:lineRule="auto"/>
            <w:ind w:left="0"/>
            <w:rPr>
              <w:rFonts w:ascii="Times New Roman" w:hAnsi="Times New Roman" w:cs="Times New Roman"/>
              <w:sz w:val="24"/>
              <w:szCs w:val="24"/>
            </w:rPr>
          </w:pPr>
          <w:r w:rsidRPr="00086556">
            <w:rPr>
              <w:rFonts w:ascii="Times New Roman" w:hAnsi="Times New Roman" w:cs="Times New Roman"/>
              <w:sz w:val="24"/>
              <w:szCs w:val="24"/>
            </w:rPr>
            <w:t>1.2</w:t>
          </w:r>
          <w:r w:rsidR="006146EE" w:rsidRPr="00086556">
            <w:rPr>
              <w:rFonts w:ascii="Times New Roman" w:hAnsi="Times New Roman" w:cs="Times New Roman"/>
              <w:sz w:val="24"/>
              <w:szCs w:val="24"/>
            </w:rPr>
            <w:t xml:space="preserve">. </w:t>
          </w:r>
          <w:r w:rsidRPr="00086556">
            <w:rPr>
              <w:rFonts w:ascii="Times New Roman" w:hAnsi="Times New Roman" w:cs="Times New Roman"/>
              <w:sz w:val="24"/>
              <w:szCs w:val="24"/>
            </w:rPr>
            <w:t xml:space="preserve">Концепция «мягкой силы» Дж. </w:t>
          </w:r>
          <w:r w:rsidR="006146EE" w:rsidRPr="00086556">
            <w:rPr>
              <w:rFonts w:ascii="Times New Roman" w:hAnsi="Times New Roman" w:cs="Times New Roman"/>
              <w:sz w:val="24"/>
              <w:szCs w:val="24"/>
            </w:rPr>
            <w:t>Ная</w:t>
          </w:r>
          <w:r w:rsidR="006146EE" w:rsidRPr="00086556">
            <w:rPr>
              <w:rFonts w:ascii="Times New Roman" w:hAnsi="Times New Roman" w:cs="Times New Roman"/>
              <w:sz w:val="24"/>
              <w:szCs w:val="24"/>
            </w:rPr>
            <w:ptab w:relativeTo="margin" w:alignment="right" w:leader="dot"/>
          </w:r>
          <w:r w:rsidR="00D10D86">
            <w:rPr>
              <w:rFonts w:ascii="Times New Roman" w:hAnsi="Times New Roman" w:cs="Times New Roman"/>
              <w:sz w:val="24"/>
              <w:szCs w:val="24"/>
            </w:rPr>
            <w:t>11</w:t>
          </w:r>
        </w:p>
        <w:p w14:paraId="2099BD89" w14:textId="08613678" w:rsidR="0083294E" w:rsidRPr="00086556" w:rsidRDefault="006146EE" w:rsidP="002B618F">
          <w:pPr>
            <w:pStyle w:val="A6"/>
            <w:tabs>
              <w:tab w:val="left" w:pos="278"/>
              <w:tab w:val="left" w:pos="278"/>
              <w:tab w:val="left" w:pos="303"/>
              <w:tab w:val="left" w:pos="330"/>
            </w:tabs>
            <w:spacing w:after="0" w:line="360" w:lineRule="auto"/>
            <w:jc w:val="both"/>
            <w:rPr>
              <w:rFonts w:ascii="Times New Roman" w:eastAsia="Times New Roman" w:hAnsi="Times New Roman" w:cs="Times New Roman"/>
              <w:sz w:val="24"/>
              <w:szCs w:val="24"/>
            </w:rPr>
          </w:pPr>
          <w:r w:rsidRPr="00086556">
            <w:rPr>
              <w:rFonts w:ascii="Times New Roman" w:hAnsi="Times New Roman" w:cs="Times New Roman"/>
              <w:sz w:val="24"/>
              <w:szCs w:val="24"/>
            </w:rPr>
            <w:t>1.3. Российская школа изучения концепции «мягкой силы»</w:t>
          </w:r>
          <w:r w:rsidRPr="00086556">
            <w:rPr>
              <w:rFonts w:ascii="Times New Roman" w:hAnsi="Times New Roman" w:cs="Times New Roman"/>
              <w:sz w:val="24"/>
              <w:szCs w:val="24"/>
            </w:rPr>
            <w:ptab w:relativeTo="margin" w:alignment="right" w:leader="dot"/>
          </w:r>
          <w:r w:rsidR="00D10D86">
            <w:rPr>
              <w:rFonts w:ascii="Times New Roman" w:hAnsi="Times New Roman" w:cs="Times New Roman"/>
              <w:bCs/>
              <w:sz w:val="24"/>
              <w:szCs w:val="24"/>
            </w:rPr>
            <w:t>16</w:t>
          </w:r>
        </w:p>
        <w:p w14:paraId="4508F567" w14:textId="79B4C9B4" w:rsidR="006146EE" w:rsidRPr="00086556" w:rsidRDefault="006146EE" w:rsidP="002B618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rPr>
              <w:rFonts w:ascii="Times New Roman" w:hAnsi="Times New Roman" w:cs="Times New Roman"/>
              <w:sz w:val="24"/>
              <w:szCs w:val="24"/>
            </w:rPr>
          </w:pPr>
          <w:r w:rsidRPr="00086556">
            <w:rPr>
              <w:rFonts w:ascii="Times New Roman" w:hAnsi="Times New Roman" w:cs="Times New Roman"/>
              <w:b/>
              <w:sz w:val="24"/>
              <w:szCs w:val="24"/>
            </w:rPr>
            <w:t>Глава 2.</w:t>
          </w:r>
          <w:r w:rsidRPr="00086556">
            <w:rPr>
              <w:rFonts w:ascii="Times New Roman" w:hAnsi="Times New Roman" w:cs="Times New Roman"/>
              <w:sz w:val="24"/>
              <w:szCs w:val="24"/>
            </w:rPr>
            <w:t xml:space="preserve"> Стратегии «мя</w:t>
          </w:r>
          <w:r w:rsidR="00E15F33">
            <w:rPr>
              <w:rFonts w:ascii="Times New Roman" w:hAnsi="Times New Roman" w:cs="Times New Roman"/>
              <w:sz w:val="24"/>
              <w:szCs w:val="24"/>
            </w:rPr>
            <w:t>гкой силы» в России, ЕС и Китае</w:t>
          </w:r>
          <w:r w:rsidR="00E15F33" w:rsidRPr="00086556">
            <w:rPr>
              <w:rFonts w:ascii="Times New Roman" w:hAnsi="Times New Roman" w:cs="Times New Roman"/>
              <w:sz w:val="24"/>
              <w:szCs w:val="24"/>
            </w:rPr>
            <w:ptab w:relativeTo="margin" w:alignment="right" w:leader="dot"/>
          </w:r>
          <w:r w:rsidR="00E15F33">
            <w:rPr>
              <w:rFonts w:ascii="Times New Roman" w:hAnsi="Times New Roman" w:cs="Times New Roman"/>
              <w:sz w:val="24"/>
              <w:szCs w:val="24"/>
            </w:rPr>
            <w:t>2</w:t>
          </w:r>
          <w:r w:rsidR="00D10D86">
            <w:rPr>
              <w:rFonts w:ascii="Times New Roman" w:hAnsi="Times New Roman" w:cs="Times New Roman"/>
              <w:sz w:val="24"/>
              <w:szCs w:val="24"/>
            </w:rPr>
            <w:t>0</w:t>
          </w:r>
        </w:p>
        <w:p w14:paraId="03BB58F2" w14:textId="4479A901" w:rsidR="0083294E" w:rsidRPr="00086556" w:rsidRDefault="006146EE" w:rsidP="002B618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rPr>
              <w:rFonts w:ascii="Times New Roman" w:eastAsia="Times New Roman" w:hAnsi="Times New Roman" w:cs="Times New Roman"/>
              <w:sz w:val="24"/>
              <w:szCs w:val="24"/>
            </w:rPr>
          </w:pPr>
          <w:r w:rsidRPr="00086556">
            <w:rPr>
              <w:rFonts w:ascii="Times New Roman" w:hAnsi="Times New Roman" w:cs="Times New Roman"/>
              <w:sz w:val="24"/>
              <w:szCs w:val="24"/>
            </w:rPr>
            <w:t xml:space="preserve">2.1. Эволюция понятия и современные ориентиры «мягкой силы» России </w:t>
          </w:r>
          <w:r w:rsidR="0083294E" w:rsidRPr="00086556">
            <w:rPr>
              <w:rFonts w:ascii="Times New Roman" w:hAnsi="Times New Roman" w:cs="Times New Roman"/>
              <w:sz w:val="24"/>
              <w:szCs w:val="24"/>
            </w:rPr>
            <w:ptab w:relativeTo="margin" w:alignment="right" w:leader="dot"/>
          </w:r>
          <w:r w:rsidR="00E15F33">
            <w:rPr>
              <w:rFonts w:ascii="Times New Roman" w:hAnsi="Times New Roman" w:cs="Times New Roman"/>
              <w:sz w:val="24"/>
              <w:szCs w:val="24"/>
            </w:rPr>
            <w:t>2</w:t>
          </w:r>
          <w:r w:rsidR="00D10D86">
            <w:rPr>
              <w:rFonts w:ascii="Times New Roman" w:hAnsi="Times New Roman" w:cs="Times New Roman"/>
              <w:sz w:val="24"/>
              <w:szCs w:val="24"/>
            </w:rPr>
            <w:t>0</w:t>
          </w:r>
        </w:p>
        <w:p w14:paraId="454FFE4D" w14:textId="3DCBD808" w:rsidR="006146EE" w:rsidRPr="00086556" w:rsidRDefault="006146EE" w:rsidP="002B618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rPr>
              <w:rFonts w:ascii="Times New Roman" w:eastAsia="Times New Roman" w:hAnsi="Times New Roman" w:cs="Times New Roman"/>
              <w:sz w:val="24"/>
              <w:szCs w:val="24"/>
            </w:rPr>
          </w:pPr>
          <w:r w:rsidRPr="00086556">
            <w:rPr>
              <w:rFonts w:ascii="Times New Roman" w:hAnsi="Times New Roman" w:cs="Times New Roman"/>
              <w:sz w:val="24"/>
              <w:szCs w:val="24"/>
            </w:rPr>
            <w:t xml:space="preserve">2.2. Основные положения «мягкой безопасности» и истоки «мягкой силы» объединенной Европы </w:t>
          </w:r>
          <w:r w:rsidRPr="00086556">
            <w:rPr>
              <w:rFonts w:ascii="Times New Roman" w:hAnsi="Times New Roman" w:cs="Times New Roman"/>
              <w:sz w:val="24"/>
              <w:szCs w:val="24"/>
            </w:rPr>
            <w:ptab w:relativeTo="margin" w:alignment="right" w:leader="dot"/>
          </w:r>
          <w:r w:rsidR="00D10D86">
            <w:rPr>
              <w:rFonts w:ascii="Times New Roman" w:hAnsi="Times New Roman" w:cs="Times New Roman"/>
              <w:sz w:val="24"/>
              <w:szCs w:val="24"/>
            </w:rPr>
            <w:t>25</w:t>
          </w:r>
        </w:p>
        <w:p w14:paraId="28DBA744" w14:textId="561244D3" w:rsidR="006146EE" w:rsidRPr="00086556" w:rsidRDefault="006146EE" w:rsidP="002B618F">
          <w:pPr>
            <w:pStyle w:val="30"/>
            <w:spacing w:after="0" w:line="360" w:lineRule="auto"/>
            <w:ind w:left="0"/>
            <w:rPr>
              <w:rFonts w:ascii="Times New Roman" w:hAnsi="Times New Roman" w:cs="Times New Roman"/>
              <w:sz w:val="24"/>
              <w:szCs w:val="24"/>
            </w:rPr>
          </w:pPr>
          <w:r w:rsidRPr="00086556">
            <w:rPr>
              <w:rFonts w:ascii="Times New Roman" w:hAnsi="Times New Roman" w:cs="Times New Roman"/>
              <w:sz w:val="24"/>
              <w:szCs w:val="24"/>
            </w:rPr>
            <w:t xml:space="preserve">2.3.Особенности политики «мягкой силы» Китая </w:t>
          </w:r>
          <w:r w:rsidR="0083294E" w:rsidRPr="00086556">
            <w:rPr>
              <w:rFonts w:ascii="Times New Roman" w:hAnsi="Times New Roman" w:cs="Times New Roman"/>
              <w:sz w:val="24"/>
              <w:szCs w:val="24"/>
            </w:rPr>
            <w:ptab w:relativeTo="margin" w:alignment="right" w:leader="dot"/>
          </w:r>
          <w:r w:rsidR="00E15F33">
            <w:rPr>
              <w:rFonts w:ascii="Times New Roman" w:hAnsi="Times New Roman" w:cs="Times New Roman"/>
              <w:sz w:val="24"/>
              <w:szCs w:val="24"/>
            </w:rPr>
            <w:t>3</w:t>
          </w:r>
          <w:r w:rsidR="00D10D86">
            <w:rPr>
              <w:rFonts w:ascii="Times New Roman" w:hAnsi="Times New Roman" w:cs="Times New Roman"/>
              <w:sz w:val="24"/>
              <w:szCs w:val="24"/>
            </w:rPr>
            <w:t>0</w:t>
          </w:r>
        </w:p>
        <w:p w14:paraId="0DACA6A3" w14:textId="462D079C" w:rsidR="006146EE" w:rsidRPr="00086556" w:rsidRDefault="006146EE" w:rsidP="002B618F">
          <w:pPr>
            <w:pStyle w:val="A6"/>
            <w:spacing w:after="0" w:line="360" w:lineRule="auto"/>
            <w:jc w:val="both"/>
            <w:rPr>
              <w:rFonts w:ascii="Times New Roman" w:hAnsi="Times New Roman" w:cs="Times New Roman"/>
              <w:sz w:val="24"/>
              <w:szCs w:val="24"/>
            </w:rPr>
          </w:pPr>
          <w:r w:rsidRPr="00086556">
            <w:rPr>
              <w:rFonts w:ascii="Times New Roman" w:hAnsi="Times New Roman" w:cs="Times New Roman"/>
              <w:b/>
              <w:sz w:val="24"/>
              <w:szCs w:val="24"/>
            </w:rPr>
            <w:t>Глава 3.</w:t>
          </w:r>
          <w:r w:rsidRPr="00086556">
            <w:rPr>
              <w:rFonts w:ascii="Times New Roman" w:hAnsi="Times New Roman" w:cs="Times New Roman"/>
              <w:sz w:val="24"/>
              <w:szCs w:val="24"/>
            </w:rPr>
            <w:t xml:space="preserve"> Реализация концепции «мягкой силы» в политике России, Европейского союза и Китая</w:t>
          </w:r>
          <w:r w:rsidRPr="00086556">
            <w:rPr>
              <w:rFonts w:ascii="Times New Roman" w:hAnsi="Times New Roman" w:cs="Times New Roman"/>
              <w:sz w:val="24"/>
              <w:szCs w:val="24"/>
            </w:rPr>
            <w:ptab w:relativeTo="margin" w:alignment="right" w:leader="dot"/>
          </w:r>
          <w:r w:rsidR="00D10D86">
            <w:rPr>
              <w:rFonts w:ascii="Times New Roman" w:hAnsi="Times New Roman" w:cs="Times New Roman"/>
              <w:sz w:val="24"/>
              <w:szCs w:val="24"/>
            </w:rPr>
            <w:t>36</w:t>
          </w:r>
        </w:p>
        <w:p w14:paraId="338160E8" w14:textId="3B0F3DBD" w:rsidR="006146EE" w:rsidRPr="00086556" w:rsidRDefault="006146EE" w:rsidP="002B618F">
          <w:pPr>
            <w:pStyle w:val="A6"/>
            <w:spacing w:after="0" w:line="360" w:lineRule="auto"/>
            <w:jc w:val="both"/>
            <w:rPr>
              <w:rFonts w:ascii="Times New Roman" w:hAnsi="Times New Roman" w:cs="Times New Roman"/>
              <w:sz w:val="24"/>
              <w:szCs w:val="24"/>
            </w:rPr>
          </w:pPr>
          <w:r w:rsidRPr="00086556">
            <w:rPr>
              <w:rFonts w:ascii="Times New Roman" w:hAnsi="Times New Roman" w:cs="Times New Roman"/>
              <w:sz w:val="24"/>
              <w:szCs w:val="24"/>
            </w:rPr>
            <w:t>3.1. Сравнительный анализ инструментов «мягкой силы» России, Европейского союза и Китая</w:t>
          </w:r>
          <w:r w:rsidRPr="00086556">
            <w:rPr>
              <w:rFonts w:ascii="Times New Roman" w:hAnsi="Times New Roman" w:cs="Times New Roman"/>
              <w:sz w:val="24"/>
              <w:szCs w:val="24"/>
            </w:rPr>
            <w:ptab w:relativeTo="margin" w:alignment="right" w:leader="dot"/>
          </w:r>
          <w:r w:rsidR="00D10D86">
            <w:rPr>
              <w:rFonts w:ascii="Times New Roman" w:hAnsi="Times New Roman" w:cs="Times New Roman"/>
              <w:sz w:val="24"/>
              <w:szCs w:val="24"/>
            </w:rPr>
            <w:t>36</w:t>
          </w:r>
        </w:p>
        <w:p w14:paraId="056F65C6" w14:textId="004313B2" w:rsidR="006146EE" w:rsidRPr="00086556" w:rsidRDefault="006146EE" w:rsidP="002B618F">
          <w:pPr>
            <w:pStyle w:val="A6"/>
            <w:spacing w:after="0" w:line="360" w:lineRule="auto"/>
            <w:jc w:val="both"/>
            <w:rPr>
              <w:rFonts w:ascii="Times New Roman" w:hAnsi="Times New Roman" w:cs="Times New Roman"/>
              <w:sz w:val="24"/>
              <w:szCs w:val="24"/>
            </w:rPr>
          </w:pPr>
          <w:r w:rsidRPr="00086556">
            <w:rPr>
              <w:rFonts w:ascii="Times New Roman" w:hAnsi="Times New Roman" w:cs="Times New Roman"/>
              <w:sz w:val="24"/>
              <w:szCs w:val="24"/>
            </w:rPr>
            <w:t>3.2. Оценка эффективности использования инструментов «мягкой силы» во внешней п</w:t>
          </w:r>
          <w:r w:rsidRPr="00086556">
            <w:rPr>
              <w:rFonts w:ascii="Times New Roman" w:hAnsi="Times New Roman" w:cs="Times New Roman"/>
              <w:sz w:val="24"/>
              <w:szCs w:val="24"/>
            </w:rPr>
            <w:t>о</w:t>
          </w:r>
          <w:r w:rsidRPr="00086556">
            <w:rPr>
              <w:rFonts w:ascii="Times New Roman" w:hAnsi="Times New Roman" w:cs="Times New Roman"/>
              <w:sz w:val="24"/>
              <w:szCs w:val="24"/>
            </w:rPr>
            <w:t>литике России, Европейского союза и Китая</w:t>
          </w:r>
          <w:r w:rsidRPr="00086556">
            <w:rPr>
              <w:rFonts w:ascii="Times New Roman" w:hAnsi="Times New Roman" w:cs="Times New Roman"/>
              <w:sz w:val="24"/>
              <w:szCs w:val="24"/>
            </w:rPr>
            <w:ptab w:relativeTo="margin" w:alignment="right" w:leader="dot"/>
          </w:r>
          <w:r w:rsidR="00D10D86">
            <w:rPr>
              <w:rFonts w:ascii="Times New Roman" w:hAnsi="Times New Roman" w:cs="Times New Roman"/>
              <w:sz w:val="24"/>
              <w:szCs w:val="24"/>
            </w:rPr>
            <w:t>41</w:t>
          </w:r>
        </w:p>
        <w:p w14:paraId="1DA006F8" w14:textId="17E3D63C" w:rsidR="006146EE" w:rsidRPr="00086556" w:rsidRDefault="006146EE" w:rsidP="002B618F">
          <w:pPr>
            <w:pStyle w:val="A6"/>
            <w:spacing w:after="0" w:line="360" w:lineRule="auto"/>
            <w:jc w:val="both"/>
            <w:rPr>
              <w:rFonts w:ascii="Times New Roman" w:hAnsi="Times New Roman" w:cs="Times New Roman"/>
              <w:sz w:val="24"/>
              <w:szCs w:val="24"/>
            </w:rPr>
          </w:pPr>
          <w:r w:rsidRPr="00086556">
            <w:rPr>
              <w:rFonts w:ascii="Times New Roman" w:hAnsi="Times New Roman" w:cs="Times New Roman"/>
              <w:b/>
              <w:sz w:val="24"/>
              <w:szCs w:val="24"/>
            </w:rPr>
            <w:t>Заключение</w:t>
          </w:r>
          <w:r w:rsidRPr="00086556">
            <w:rPr>
              <w:rFonts w:ascii="Times New Roman" w:hAnsi="Times New Roman" w:cs="Times New Roman"/>
              <w:sz w:val="24"/>
              <w:szCs w:val="24"/>
            </w:rPr>
            <w:ptab w:relativeTo="margin" w:alignment="right" w:leader="dot"/>
          </w:r>
          <w:r w:rsidR="00D10D86">
            <w:rPr>
              <w:rFonts w:ascii="Times New Roman" w:hAnsi="Times New Roman" w:cs="Times New Roman"/>
              <w:sz w:val="24"/>
              <w:szCs w:val="24"/>
            </w:rPr>
            <w:t>47</w:t>
          </w:r>
        </w:p>
        <w:p w14:paraId="1F3807C0" w14:textId="7796B4E0" w:rsidR="006146EE" w:rsidRPr="00086556" w:rsidRDefault="006146EE" w:rsidP="002B618F">
          <w:pPr>
            <w:pStyle w:val="A6"/>
            <w:spacing w:after="0" w:line="360" w:lineRule="auto"/>
            <w:jc w:val="both"/>
            <w:rPr>
              <w:rFonts w:ascii="Times New Roman" w:eastAsia="Times New Roman" w:hAnsi="Times New Roman" w:cs="Times New Roman"/>
              <w:sz w:val="24"/>
              <w:szCs w:val="24"/>
            </w:rPr>
          </w:pPr>
          <w:r w:rsidRPr="00086556">
            <w:rPr>
              <w:rFonts w:ascii="Times New Roman" w:hAnsi="Times New Roman" w:cs="Times New Roman"/>
              <w:b/>
              <w:sz w:val="24"/>
              <w:szCs w:val="24"/>
            </w:rPr>
            <w:t>Список использованных источников и литературы</w:t>
          </w:r>
          <w:r w:rsidRPr="00086556">
            <w:rPr>
              <w:rFonts w:ascii="Times New Roman" w:hAnsi="Times New Roman" w:cs="Times New Roman"/>
              <w:sz w:val="24"/>
              <w:szCs w:val="24"/>
            </w:rPr>
            <w:ptab w:relativeTo="margin" w:alignment="right" w:leader="dot"/>
          </w:r>
          <w:r w:rsidR="00D10D86">
            <w:rPr>
              <w:rFonts w:ascii="Times New Roman" w:hAnsi="Times New Roman" w:cs="Times New Roman"/>
              <w:sz w:val="24"/>
              <w:szCs w:val="24"/>
            </w:rPr>
            <w:t>50</w:t>
          </w:r>
        </w:p>
        <w:p w14:paraId="438E184E" w14:textId="77777777" w:rsidR="006146EE" w:rsidRPr="00086556" w:rsidRDefault="006146EE" w:rsidP="002B618F">
          <w:pPr>
            <w:pStyle w:val="A6"/>
            <w:spacing w:after="0" w:line="360" w:lineRule="auto"/>
            <w:jc w:val="both"/>
            <w:rPr>
              <w:rFonts w:ascii="Times New Roman" w:eastAsia="Times New Roman" w:hAnsi="Times New Roman" w:cs="Times New Roman"/>
              <w:sz w:val="24"/>
              <w:szCs w:val="24"/>
            </w:rPr>
          </w:pPr>
        </w:p>
        <w:p w14:paraId="3D475415" w14:textId="77777777" w:rsidR="006146EE" w:rsidRPr="00086556" w:rsidRDefault="006146EE" w:rsidP="002B618F">
          <w:pPr>
            <w:pStyle w:val="A6"/>
            <w:spacing w:after="0" w:line="360" w:lineRule="auto"/>
            <w:jc w:val="both"/>
            <w:rPr>
              <w:rFonts w:ascii="Times New Roman" w:eastAsia="Times New Roman" w:hAnsi="Times New Roman" w:cs="Times New Roman"/>
              <w:sz w:val="24"/>
              <w:szCs w:val="24"/>
            </w:rPr>
          </w:pPr>
        </w:p>
        <w:p w14:paraId="74718B1C" w14:textId="77777777" w:rsidR="006146EE" w:rsidRPr="00086556" w:rsidRDefault="006146EE" w:rsidP="002B618F">
          <w:pPr>
            <w:pStyle w:val="A6"/>
            <w:spacing w:after="0" w:line="360" w:lineRule="auto"/>
            <w:jc w:val="both"/>
            <w:rPr>
              <w:rFonts w:ascii="Times New Roman" w:eastAsia="Times New Roman" w:hAnsi="Times New Roman" w:cs="Times New Roman"/>
              <w:sz w:val="24"/>
              <w:szCs w:val="24"/>
            </w:rPr>
          </w:pPr>
        </w:p>
        <w:p w14:paraId="42F29713" w14:textId="77777777" w:rsidR="0083294E" w:rsidRPr="00086556" w:rsidRDefault="00260163" w:rsidP="002B618F">
          <w:pPr>
            <w:spacing w:line="360" w:lineRule="auto"/>
            <w:rPr>
              <w:lang w:val="ru-RU" w:eastAsia="ru-RU"/>
            </w:rPr>
          </w:pPr>
        </w:p>
      </w:sdtContent>
    </w:sdt>
    <w:p w14:paraId="6F9A8EF0" w14:textId="77777777" w:rsidR="0083294E" w:rsidRPr="00086556" w:rsidRDefault="0083294E" w:rsidP="002B618F">
      <w:pPr>
        <w:pStyle w:val="A6"/>
        <w:spacing w:after="0" w:line="360" w:lineRule="auto"/>
        <w:jc w:val="both"/>
        <w:rPr>
          <w:rFonts w:ascii="Times New Roman" w:eastAsia="Times New Roman" w:hAnsi="Times New Roman" w:cs="Times New Roman"/>
          <w:sz w:val="24"/>
          <w:szCs w:val="24"/>
        </w:rPr>
      </w:pPr>
    </w:p>
    <w:p w14:paraId="176A81A1" w14:textId="77777777" w:rsidR="006146EE" w:rsidRPr="00086556" w:rsidRDefault="006146EE" w:rsidP="002B618F">
      <w:pPr>
        <w:pStyle w:val="A6"/>
        <w:spacing w:after="0" w:line="360" w:lineRule="auto"/>
        <w:jc w:val="both"/>
        <w:rPr>
          <w:rFonts w:ascii="Times New Roman" w:hAnsi="Times New Roman" w:cs="Times New Roman"/>
          <w:b/>
          <w:bCs/>
          <w:sz w:val="24"/>
          <w:szCs w:val="24"/>
        </w:rPr>
      </w:pPr>
    </w:p>
    <w:p w14:paraId="517B67E6" w14:textId="77777777" w:rsidR="00810FC3" w:rsidRDefault="00810FC3" w:rsidP="002B618F">
      <w:pPr>
        <w:pStyle w:val="A6"/>
        <w:spacing w:after="0" w:line="360" w:lineRule="auto"/>
        <w:jc w:val="both"/>
        <w:rPr>
          <w:rFonts w:ascii="Times New Roman" w:hAnsi="Times New Roman" w:cs="Times New Roman"/>
          <w:b/>
          <w:bCs/>
          <w:sz w:val="24"/>
          <w:szCs w:val="24"/>
        </w:rPr>
      </w:pPr>
    </w:p>
    <w:p w14:paraId="064DBEA5" w14:textId="77777777" w:rsidR="00810FC3" w:rsidRDefault="00810FC3" w:rsidP="002B618F">
      <w:pPr>
        <w:pStyle w:val="A6"/>
        <w:spacing w:after="0" w:line="360" w:lineRule="auto"/>
        <w:jc w:val="both"/>
        <w:rPr>
          <w:rFonts w:ascii="Times New Roman" w:hAnsi="Times New Roman" w:cs="Times New Roman"/>
          <w:b/>
          <w:bCs/>
          <w:sz w:val="24"/>
          <w:szCs w:val="24"/>
        </w:rPr>
      </w:pPr>
    </w:p>
    <w:p w14:paraId="6F977C7B" w14:textId="77777777" w:rsidR="00810FC3" w:rsidRDefault="00810FC3" w:rsidP="002B618F">
      <w:pPr>
        <w:pStyle w:val="A6"/>
        <w:spacing w:after="0" w:line="360" w:lineRule="auto"/>
        <w:jc w:val="both"/>
        <w:rPr>
          <w:rFonts w:ascii="Times New Roman" w:hAnsi="Times New Roman" w:cs="Times New Roman"/>
          <w:b/>
          <w:bCs/>
          <w:sz w:val="24"/>
          <w:szCs w:val="24"/>
        </w:rPr>
      </w:pPr>
    </w:p>
    <w:p w14:paraId="218F71E6" w14:textId="77777777" w:rsidR="00810FC3" w:rsidRDefault="00810FC3" w:rsidP="002B618F">
      <w:pPr>
        <w:pStyle w:val="A6"/>
        <w:spacing w:after="0" w:line="360" w:lineRule="auto"/>
        <w:jc w:val="both"/>
        <w:rPr>
          <w:rFonts w:ascii="Times New Roman" w:hAnsi="Times New Roman" w:cs="Times New Roman"/>
          <w:b/>
          <w:bCs/>
          <w:sz w:val="24"/>
          <w:szCs w:val="24"/>
        </w:rPr>
      </w:pPr>
    </w:p>
    <w:p w14:paraId="171137BC" w14:textId="77777777" w:rsidR="00810FC3" w:rsidRDefault="00810FC3" w:rsidP="002B618F">
      <w:pPr>
        <w:pStyle w:val="A6"/>
        <w:spacing w:after="0" w:line="360" w:lineRule="auto"/>
        <w:jc w:val="both"/>
        <w:rPr>
          <w:rFonts w:ascii="Times New Roman" w:hAnsi="Times New Roman" w:cs="Times New Roman"/>
          <w:b/>
          <w:bCs/>
          <w:sz w:val="24"/>
          <w:szCs w:val="24"/>
        </w:rPr>
      </w:pPr>
    </w:p>
    <w:p w14:paraId="0A93DD19" w14:textId="77777777" w:rsidR="00810FC3" w:rsidRDefault="00810FC3" w:rsidP="002B618F">
      <w:pPr>
        <w:pStyle w:val="A6"/>
        <w:spacing w:after="0" w:line="360" w:lineRule="auto"/>
        <w:jc w:val="both"/>
        <w:rPr>
          <w:rFonts w:ascii="Times New Roman" w:hAnsi="Times New Roman" w:cs="Times New Roman"/>
          <w:b/>
          <w:bCs/>
          <w:sz w:val="24"/>
          <w:szCs w:val="24"/>
        </w:rPr>
      </w:pPr>
    </w:p>
    <w:p w14:paraId="6595CB97" w14:textId="77777777" w:rsidR="00810FC3" w:rsidRDefault="00810FC3" w:rsidP="002B618F">
      <w:pPr>
        <w:pStyle w:val="A6"/>
        <w:spacing w:after="0" w:line="360" w:lineRule="auto"/>
        <w:jc w:val="both"/>
        <w:rPr>
          <w:rFonts w:ascii="Times New Roman" w:hAnsi="Times New Roman" w:cs="Times New Roman"/>
          <w:b/>
          <w:bCs/>
          <w:sz w:val="24"/>
          <w:szCs w:val="24"/>
        </w:rPr>
      </w:pPr>
    </w:p>
    <w:p w14:paraId="3EB052F2" w14:textId="77777777" w:rsidR="00810FC3" w:rsidRDefault="00810FC3" w:rsidP="002B618F">
      <w:pPr>
        <w:pStyle w:val="A6"/>
        <w:spacing w:after="0" w:line="360" w:lineRule="auto"/>
        <w:jc w:val="both"/>
        <w:rPr>
          <w:rFonts w:ascii="Times New Roman" w:hAnsi="Times New Roman" w:cs="Times New Roman"/>
          <w:b/>
          <w:bCs/>
          <w:sz w:val="24"/>
          <w:szCs w:val="24"/>
        </w:rPr>
      </w:pPr>
    </w:p>
    <w:p w14:paraId="6BFBBB74" w14:textId="363FD415" w:rsidR="008D4364" w:rsidRPr="00086556" w:rsidRDefault="00710DC3" w:rsidP="002B618F">
      <w:pPr>
        <w:pStyle w:val="A6"/>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lastRenderedPageBreak/>
        <w:t>ВВЕДЕНИЕ</w:t>
      </w:r>
    </w:p>
    <w:p w14:paraId="3353334C" w14:textId="77777777" w:rsidR="008D4364" w:rsidRPr="00086556" w:rsidRDefault="00462A8D" w:rsidP="002B618F">
      <w:pPr>
        <w:pStyle w:val="A7"/>
        <w:spacing w:after="0" w:line="360" w:lineRule="auto"/>
        <w:ind w:firstLine="708"/>
        <w:jc w:val="both"/>
        <w:rPr>
          <w:rFonts w:ascii="Times New Roman" w:hAnsi="Times New Roman" w:cs="Times New Roman"/>
          <w:b/>
          <w:bCs/>
        </w:rPr>
      </w:pPr>
      <w:r w:rsidRPr="00086556">
        <w:rPr>
          <w:rFonts w:ascii="Times New Roman" w:hAnsi="Times New Roman" w:cs="Times New Roman"/>
          <w:b/>
          <w:bCs/>
        </w:rPr>
        <w:t>Актуальность темы исследования</w:t>
      </w:r>
    </w:p>
    <w:p w14:paraId="19E3C2A7" w14:textId="77777777" w:rsidR="008D4364" w:rsidRPr="00086556" w:rsidRDefault="00462A8D" w:rsidP="002B618F">
      <w:pPr>
        <w:pStyle w:val="A6"/>
        <w:spacing w:after="0" w:line="360" w:lineRule="auto"/>
        <w:ind w:firstLine="708"/>
        <w:jc w:val="both"/>
        <w:rPr>
          <w:rFonts w:ascii="Times New Roman" w:eastAsia="Times New Roman" w:hAnsi="Times New Roman" w:cs="Times New Roman"/>
          <w:sz w:val="24"/>
          <w:szCs w:val="24"/>
        </w:rPr>
      </w:pPr>
      <w:r w:rsidRPr="00086556">
        <w:rPr>
          <w:rFonts w:ascii="Times New Roman" w:hAnsi="Times New Roman" w:cs="Times New Roman"/>
          <w:sz w:val="24"/>
          <w:szCs w:val="24"/>
        </w:rPr>
        <w:t>В последние десятилетия  ХХ</w:t>
      </w:r>
      <w:r w:rsidR="006146EE" w:rsidRPr="00086556">
        <w:rPr>
          <w:rFonts w:ascii="Times New Roman" w:hAnsi="Times New Roman" w:cs="Times New Roman"/>
          <w:sz w:val="24"/>
          <w:szCs w:val="24"/>
          <w:lang w:val="en-US"/>
        </w:rPr>
        <w:t>I</w:t>
      </w:r>
      <w:r w:rsidRPr="00086556">
        <w:rPr>
          <w:rFonts w:ascii="Times New Roman" w:hAnsi="Times New Roman" w:cs="Times New Roman"/>
          <w:sz w:val="24"/>
          <w:szCs w:val="24"/>
        </w:rPr>
        <w:t xml:space="preserve"> века мы наблюдаем изменения системы междун</w:t>
      </w:r>
      <w:r w:rsidRPr="00086556">
        <w:rPr>
          <w:rFonts w:ascii="Times New Roman" w:hAnsi="Times New Roman" w:cs="Times New Roman"/>
          <w:sz w:val="24"/>
          <w:szCs w:val="24"/>
        </w:rPr>
        <w:t>а</w:t>
      </w:r>
      <w:r w:rsidRPr="00086556">
        <w:rPr>
          <w:rFonts w:ascii="Times New Roman" w:hAnsi="Times New Roman" w:cs="Times New Roman"/>
          <w:sz w:val="24"/>
          <w:szCs w:val="24"/>
        </w:rPr>
        <w:t>родных отношений.  На второй план отходят проблемы «жесткой безопасности», включая возможности ядерной войны между сверхдержавами, угрозами межгосударственных в</w:t>
      </w:r>
      <w:r w:rsidRPr="00086556">
        <w:rPr>
          <w:rFonts w:ascii="Times New Roman" w:hAnsi="Times New Roman" w:cs="Times New Roman"/>
          <w:sz w:val="24"/>
          <w:szCs w:val="24"/>
        </w:rPr>
        <w:t>о</w:t>
      </w:r>
      <w:r w:rsidRPr="00086556">
        <w:rPr>
          <w:rFonts w:ascii="Times New Roman" w:hAnsi="Times New Roman" w:cs="Times New Roman"/>
          <w:sz w:val="24"/>
          <w:szCs w:val="24"/>
        </w:rPr>
        <w:t>енных столкновений. На первый план выходят проблемы невоенного характера. Измен</w:t>
      </w:r>
      <w:r w:rsidRPr="00086556">
        <w:rPr>
          <w:rFonts w:ascii="Times New Roman" w:hAnsi="Times New Roman" w:cs="Times New Roman"/>
          <w:sz w:val="24"/>
          <w:szCs w:val="24"/>
        </w:rPr>
        <w:t>е</w:t>
      </w:r>
      <w:r w:rsidRPr="00086556">
        <w:rPr>
          <w:rFonts w:ascii="Times New Roman" w:hAnsi="Times New Roman" w:cs="Times New Roman"/>
          <w:sz w:val="24"/>
          <w:szCs w:val="24"/>
        </w:rPr>
        <w:t xml:space="preserve">ние угроз приводит к реструктуризации всей концепции безопасности. </w:t>
      </w:r>
    </w:p>
    <w:p w14:paraId="51AF448D" w14:textId="77777777" w:rsidR="008D4364" w:rsidRPr="00086556" w:rsidRDefault="00462A8D" w:rsidP="002B618F">
      <w:pPr>
        <w:pStyle w:val="A6"/>
        <w:spacing w:after="0" w:line="360" w:lineRule="auto"/>
        <w:jc w:val="both"/>
        <w:rPr>
          <w:rFonts w:ascii="Times New Roman" w:eastAsia="Times New Roman" w:hAnsi="Times New Roman" w:cs="Times New Roman"/>
          <w:sz w:val="24"/>
          <w:szCs w:val="24"/>
        </w:rPr>
      </w:pPr>
      <w:r w:rsidRPr="00086556">
        <w:rPr>
          <w:rFonts w:ascii="Times New Roman" w:eastAsia="Times New Roman" w:hAnsi="Times New Roman" w:cs="Times New Roman"/>
          <w:sz w:val="24"/>
          <w:szCs w:val="24"/>
        </w:rPr>
        <w:tab/>
      </w:r>
      <w:r w:rsidRPr="00086556">
        <w:rPr>
          <w:rFonts w:ascii="Times New Roman" w:hAnsi="Times New Roman" w:cs="Times New Roman"/>
          <w:sz w:val="24"/>
          <w:szCs w:val="24"/>
        </w:rPr>
        <w:t>В условиях информационного общества природа политической власти изменилась и в большей степени представляет собой совокупность имиджей, образов и символов, п</w:t>
      </w:r>
      <w:r w:rsidRPr="00086556">
        <w:rPr>
          <w:rFonts w:ascii="Times New Roman" w:hAnsi="Times New Roman" w:cs="Times New Roman"/>
          <w:sz w:val="24"/>
          <w:szCs w:val="24"/>
        </w:rPr>
        <w:t>о</w:t>
      </w:r>
      <w:r w:rsidRPr="00086556">
        <w:rPr>
          <w:rFonts w:ascii="Times New Roman" w:hAnsi="Times New Roman" w:cs="Times New Roman"/>
          <w:sz w:val="24"/>
          <w:szCs w:val="24"/>
        </w:rPr>
        <w:t>скольку сегодня основой политического успеха государства является не столько военная мощь и обладание ядерным оружием, сколько идеологическая убедительность, культу</w:t>
      </w:r>
      <w:r w:rsidRPr="00086556">
        <w:rPr>
          <w:rFonts w:ascii="Times New Roman" w:hAnsi="Times New Roman" w:cs="Times New Roman"/>
          <w:sz w:val="24"/>
          <w:szCs w:val="24"/>
        </w:rPr>
        <w:t>р</w:t>
      </w:r>
      <w:r w:rsidRPr="00086556">
        <w:rPr>
          <w:rFonts w:ascii="Times New Roman" w:hAnsi="Times New Roman" w:cs="Times New Roman"/>
          <w:sz w:val="24"/>
          <w:szCs w:val="24"/>
        </w:rPr>
        <w:t>ная привлекательность страны, т.е. способность государства влиять на сознание человека. «Жесткая» политическая власть, которая основывается на военной силе и экономических санкциях, уступает «мягкой власти», которая подразумевает культуру, образы, имиджи и информацию. В современном мире в условиях глобализации и всеобщей взаимозависим</w:t>
      </w:r>
      <w:r w:rsidRPr="00086556">
        <w:rPr>
          <w:rFonts w:ascii="Times New Roman" w:hAnsi="Times New Roman" w:cs="Times New Roman"/>
          <w:sz w:val="24"/>
          <w:szCs w:val="24"/>
        </w:rPr>
        <w:t>о</w:t>
      </w:r>
      <w:r w:rsidRPr="00086556">
        <w:rPr>
          <w:rFonts w:ascii="Times New Roman" w:hAnsi="Times New Roman" w:cs="Times New Roman"/>
          <w:sz w:val="24"/>
          <w:szCs w:val="24"/>
        </w:rPr>
        <w:t>сти старые «жесткие» инструменты политики (в том числе ядерное оружие) более неэ</w:t>
      </w:r>
      <w:r w:rsidRPr="00086556">
        <w:rPr>
          <w:rFonts w:ascii="Times New Roman" w:hAnsi="Times New Roman" w:cs="Times New Roman"/>
          <w:sz w:val="24"/>
          <w:szCs w:val="24"/>
        </w:rPr>
        <w:t>ф</w:t>
      </w:r>
      <w:r w:rsidRPr="00086556">
        <w:rPr>
          <w:rFonts w:ascii="Times New Roman" w:hAnsi="Times New Roman" w:cs="Times New Roman"/>
          <w:sz w:val="24"/>
          <w:szCs w:val="24"/>
        </w:rPr>
        <w:t>фективны, потому что их применение может привести к краху экономики государства. Усиливается влияние «мягких» методов воздействия на систему международных отнош</w:t>
      </w:r>
      <w:r w:rsidRPr="00086556">
        <w:rPr>
          <w:rFonts w:ascii="Times New Roman" w:hAnsi="Times New Roman" w:cs="Times New Roman"/>
          <w:sz w:val="24"/>
          <w:szCs w:val="24"/>
        </w:rPr>
        <w:t>е</w:t>
      </w:r>
      <w:r w:rsidRPr="00086556">
        <w:rPr>
          <w:rFonts w:ascii="Times New Roman" w:hAnsi="Times New Roman" w:cs="Times New Roman"/>
          <w:sz w:val="24"/>
          <w:szCs w:val="24"/>
        </w:rPr>
        <w:t xml:space="preserve">ний. </w:t>
      </w:r>
    </w:p>
    <w:p w14:paraId="4BE5C4CA" w14:textId="77777777" w:rsidR="008D4364" w:rsidRPr="00086556" w:rsidRDefault="00462A8D" w:rsidP="002B618F">
      <w:pPr>
        <w:pStyle w:val="A6"/>
        <w:spacing w:after="0" w:line="360" w:lineRule="auto"/>
        <w:jc w:val="both"/>
        <w:rPr>
          <w:rFonts w:ascii="Times New Roman" w:hAnsi="Times New Roman" w:cs="Times New Roman"/>
          <w:sz w:val="24"/>
          <w:szCs w:val="24"/>
        </w:rPr>
      </w:pPr>
      <w:r w:rsidRPr="00086556">
        <w:rPr>
          <w:rFonts w:ascii="Times New Roman" w:eastAsia="Times New Roman" w:hAnsi="Times New Roman" w:cs="Times New Roman"/>
          <w:sz w:val="24"/>
          <w:szCs w:val="24"/>
        </w:rPr>
        <w:tab/>
      </w:r>
      <w:r w:rsidRPr="00086556">
        <w:rPr>
          <w:rFonts w:ascii="Times New Roman" w:hAnsi="Times New Roman" w:cs="Times New Roman"/>
          <w:sz w:val="24"/>
          <w:szCs w:val="24"/>
        </w:rPr>
        <w:t>Для России, так же как и для многих государств в мире (включая ЕС и Китай)</w:t>
      </w:r>
      <w:r w:rsidR="006146EE" w:rsidRPr="00086556">
        <w:rPr>
          <w:rFonts w:ascii="Times New Roman" w:hAnsi="Times New Roman" w:cs="Times New Roman"/>
          <w:sz w:val="24"/>
          <w:szCs w:val="24"/>
        </w:rPr>
        <w:t xml:space="preserve"> пр</w:t>
      </w:r>
      <w:r w:rsidR="006146EE" w:rsidRPr="00086556">
        <w:rPr>
          <w:rFonts w:ascii="Times New Roman" w:hAnsi="Times New Roman" w:cs="Times New Roman"/>
          <w:sz w:val="24"/>
          <w:szCs w:val="24"/>
        </w:rPr>
        <w:t>и</w:t>
      </w:r>
      <w:r w:rsidR="006146EE" w:rsidRPr="00086556">
        <w:rPr>
          <w:rFonts w:ascii="Times New Roman" w:hAnsi="Times New Roman" w:cs="Times New Roman"/>
          <w:sz w:val="24"/>
          <w:szCs w:val="24"/>
        </w:rPr>
        <w:t>оритетным направлением внешней политики</w:t>
      </w:r>
      <w:r w:rsidRPr="00086556">
        <w:rPr>
          <w:rFonts w:ascii="Times New Roman" w:hAnsi="Times New Roman" w:cs="Times New Roman"/>
          <w:sz w:val="24"/>
          <w:szCs w:val="24"/>
        </w:rPr>
        <w:t xml:space="preserve"> является создание позитивного имиджа страны. Результат внешней политики стран сегодня в большей степени зависит от спосо</w:t>
      </w:r>
      <w:r w:rsidRPr="00086556">
        <w:rPr>
          <w:rFonts w:ascii="Times New Roman" w:hAnsi="Times New Roman" w:cs="Times New Roman"/>
          <w:sz w:val="24"/>
          <w:szCs w:val="24"/>
        </w:rPr>
        <w:t>б</w:t>
      </w:r>
      <w:r w:rsidRPr="00086556">
        <w:rPr>
          <w:rFonts w:ascii="Times New Roman" w:hAnsi="Times New Roman" w:cs="Times New Roman"/>
          <w:sz w:val="24"/>
          <w:szCs w:val="24"/>
        </w:rPr>
        <w:t>ности умело использовать ресурсы «мягкой силы» (политические ценности и смыслы). Прежде всего, необходимо вызвать интерес у мирового сообщества привлекательностью политических лидеров и культурных достижений страны, а также политическими идеал</w:t>
      </w:r>
      <w:r w:rsidRPr="00086556">
        <w:rPr>
          <w:rFonts w:ascii="Times New Roman" w:hAnsi="Times New Roman" w:cs="Times New Roman"/>
          <w:sz w:val="24"/>
          <w:szCs w:val="24"/>
        </w:rPr>
        <w:t>а</w:t>
      </w:r>
      <w:r w:rsidRPr="00086556">
        <w:rPr>
          <w:rFonts w:ascii="Times New Roman" w:hAnsi="Times New Roman" w:cs="Times New Roman"/>
          <w:sz w:val="24"/>
          <w:szCs w:val="24"/>
        </w:rPr>
        <w:t xml:space="preserve">ми и культурными символами. </w:t>
      </w:r>
    </w:p>
    <w:p w14:paraId="48BB64FB" w14:textId="510148F1" w:rsidR="008D4364" w:rsidRPr="00086556" w:rsidRDefault="00462A8D" w:rsidP="002B618F">
      <w:pPr>
        <w:pStyle w:val="A6"/>
        <w:spacing w:after="0" w:line="360" w:lineRule="auto"/>
        <w:ind w:firstLine="708"/>
        <w:jc w:val="both"/>
        <w:rPr>
          <w:rFonts w:ascii="Times New Roman" w:eastAsia="Times New Roman" w:hAnsi="Times New Roman" w:cs="Times New Roman"/>
          <w:sz w:val="24"/>
          <w:szCs w:val="24"/>
        </w:rPr>
      </w:pPr>
      <w:r w:rsidRPr="00086556">
        <w:rPr>
          <w:rFonts w:ascii="Times New Roman" w:hAnsi="Times New Roman" w:cs="Times New Roman"/>
          <w:sz w:val="24"/>
          <w:szCs w:val="24"/>
        </w:rPr>
        <w:t xml:space="preserve">Когда мы в этом контексте анализируем </w:t>
      </w:r>
      <w:r w:rsidR="0030791B">
        <w:rPr>
          <w:rFonts w:ascii="Times New Roman" w:hAnsi="Times New Roman" w:cs="Times New Roman"/>
          <w:sz w:val="24"/>
          <w:szCs w:val="24"/>
        </w:rPr>
        <w:t xml:space="preserve">политику </w:t>
      </w:r>
      <w:r w:rsidRPr="00086556">
        <w:rPr>
          <w:rFonts w:ascii="Times New Roman" w:hAnsi="Times New Roman" w:cs="Times New Roman"/>
          <w:sz w:val="24"/>
          <w:szCs w:val="24"/>
        </w:rPr>
        <w:t>Росси</w:t>
      </w:r>
      <w:r w:rsidR="0030791B">
        <w:rPr>
          <w:rFonts w:ascii="Times New Roman" w:hAnsi="Times New Roman" w:cs="Times New Roman"/>
          <w:sz w:val="24"/>
          <w:szCs w:val="24"/>
        </w:rPr>
        <w:t>и</w:t>
      </w:r>
      <w:r w:rsidRPr="00086556">
        <w:rPr>
          <w:rFonts w:ascii="Times New Roman" w:hAnsi="Times New Roman" w:cs="Times New Roman"/>
          <w:sz w:val="24"/>
          <w:szCs w:val="24"/>
        </w:rPr>
        <w:t xml:space="preserve">, то использование «жесткой силы», по словам специалиста по международным отношениям профессора П.А. Цыганкова, может быть оправдано для </w:t>
      </w:r>
      <w:r w:rsidR="0030791B">
        <w:rPr>
          <w:rFonts w:ascii="Times New Roman" w:hAnsi="Times New Roman" w:cs="Times New Roman"/>
          <w:sz w:val="24"/>
          <w:szCs w:val="24"/>
        </w:rPr>
        <w:t>страны</w:t>
      </w:r>
      <w:r w:rsidRPr="00086556">
        <w:rPr>
          <w:rFonts w:ascii="Times New Roman" w:hAnsi="Times New Roman" w:cs="Times New Roman"/>
          <w:sz w:val="24"/>
          <w:szCs w:val="24"/>
        </w:rPr>
        <w:t xml:space="preserve"> только в том случае, если существует необходимость выполнения «своей ответственности как государства – члена Совета Бе</w:t>
      </w:r>
      <w:r w:rsidRPr="00086556">
        <w:rPr>
          <w:rFonts w:ascii="Times New Roman" w:hAnsi="Times New Roman" w:cs="Times New Roman"/>
          <w:sz w:val="24"/>
          <w:szCs w:val="24"/>
        </w:rPr>
        <w:t>з</w:t>
      </w:r>
      <w:r w:rsidRPr="00086556">
        <w:rPr>
          <w:rFonts w:ascii="Times New Roman" w:hAnsi="Times New Roman" w:cs="Times New Roman"/>
          <w:sz w:val="24"/>
          <w:szCs w:val="24"/>
        </w:rPr>
        <w:t>опасности ООН, а также в случае, если они трансформируются в угрозы её национальной безопасности».</w:t>
      </w:r>
      <w:r w:rsidRPr="00086556">
        <w:rPr>
          <w:rFonts w:ascii="Times New Roman" w:eastAsia="Times New Roman" w:hAnsi="Times New Roman" w:cs="Times New Roman"/>
          <w:sz w:val="24"/>
          <w:szCs w:val="24"/>
          <w:vertAlign w:val="superscript"/>
        </w:rPr>
        <w:footnoteReference w:id="2"/>
      </w:r>
    </w:p>
    <w:p w14:paraId="581DC4BA" w14:textId="77777777" w:rsidR="008D4364" w:rsidRPr="00086556" w:rsidRDefault="00462A8D" w:rsidP="002B618F">
      <w:pPr>
        <w:pStyle w:val="A6"/>
        <w:spacing w:after="0" w:line="360" w:lineRule="auto"/>
        <w:ind w:firstLine="708"/>
        <w:jc w:val="both"/>
        <w:rPr>
          <w:rFonts w:ascii="Times New Roman" w:eastAsia="Times New Roman" w:hAnsi="Times New Roman" w:cs="Times New Roman"/>
          <w:sz w:val="24"/>
          <w:szCs w:val="24"/>
          <w:u w:val="single"/>
        </w:rPr>
      </w:pPr>
      <w:r w:rsidRPr="00086556">
        <w:rPr>
          <w:rFonts w:ascii="Times New Roman" w:hAnsi="Times New Roman" w:cs="Times New Roman"/>
          <w:sz w:val="24"/>
          <w:szCs w:val="24"/>
        </w:rPr>
        <w:lastRenderedPageBreak/>
        <w:t>В экспертном сообществе встречаются разные оценки российской «мягкой силы»: некоторые эксперты относятся к ней критично, в то время как другие отмечают прогресс в наращивании «мягкой силы» российскими властями. Летом 2016 года PR-агенство Portland  составило список самых влиятельных стран по «мягкому» критерию, поставив Россию на 27-е место:  двухлетнее исследование учитывало и объективные, и субъекти</w:t>
      </w:r>
      <w:r w:rsidRPr="00086556">
        <w:rPr>
          <w:rFonts w:ascii="Times New Roman" w:hAnsi="Times New Roman" w:cs="Times New Roman"/>
          <w:sz w:val="24"/>
          <w:szCs w:val="24"/>
        </w:rPr>
        <w:t>в</w:t>
      </w:r>
      <w:r w:rsidRPr="00086556">
        <w:rPr>
          <w:rFonts w:ascii="Times New Roman" w:hAnsi="Times New Roman" w:cs="Times New Roman"/>
          <w:sz w:val="24"/>
          <w:szCs w:val="24"/>
        </w:rPr>
        <w:t>ные показатели, в том числе дипломатию,  культурную привлекательность, туризм и даже национальную кухню, ориентированное как на западное мнение, так и на оценку миров</w:t>
      </w:r>
      <w:r w:rsidRPr="00086556">
        <w:rPr>
          <w:rFonts w:ascii="Times New Roman" w:hAnsi="Times New Roman" w:cs="Times New Roman"/>
          <w:sz w:val="24"/>
          <w:szCs w:val="24"/>
        </w:rPr>
        <w:t>о</w:t>
      </w:r>
      <w:r w:rsidRPr="00086556">
        <w:rPr>
          <w:rFonts w:ascii="Times New Roman" w:hAnsi="Times New Roman" w:cs="Times New Roman"/>
          <w:sz w:val="24"/>
          <w:szCs w:val="24"/>
        </w:rPr>
        <w:t>го сообщества.</w:t>
      </w:r>
      <w:r w:rsidRPr="00086556">
        <w:rPr>
          <w:rFonts w:ascii="Times New Roman" w:eastAsia="Times New Roman" w:hAnsi="Times New Roman" w:cs="Times New Roman"/>
          <w:sz w:val="24"/>
          <w:szCs w:val="24"/>
          <w:u w:val="single"/>
          <w:vertAlign w:val="superscript"/>
        </w:rPr>
        <w:footnoteReference w:id="3"/>
      </w:r>
    </w:p>
    <w:p w14:paraId="091101B8" w14:textId="77777777" w:rsidR="008D4364" w:rsidRPr="00086556" w:rsidRDefault="00462A8D" w:rsidP="002B618F">
      <w:pPr>
        <w:pStyle w:val="A6"/>
        <w:spacing w:after="0" w:line="360" w:lineRule="auto"/>
        <w:jc w:val="both"/>
        <w:rPr>
          <w:rFonts w:ascii="Times New Roman" w:eastAsia="Times New Roman" w:hAnsi="Times New Roman" w:cs="Times New Roman"/>
          <w:sz w:val="24"/>
          <w:szCs w:val="24"/>
        </w:rPr>
      </w:pPr>
      <w:r w:rsidRPr="00086556">
        <w:rPr>
          <w:rFonts w:ascii="Times New Roman" w:eastAsia="Times New Roman" w:hAnsi="Times New Roman" w:cs="Times New Roman"/>
          <w:sz w:val="24"/>
          <w:szCs w:val="24"/>
        </w:rPr>
        <w:tab/>
      </w:r>
      <w:r w:rsidRPr="00086556">
        <w:rPr>
          <w:rFonts w:ascii="Times New Roman" w:hAnsi="Times New Roman" w:cs="Times New Roman"/>
          <w:sz w:val="24"/>
          <w:szCs w:val="24"/>
        </w:rPr>
        <w:t>Если Россия только встает на путь «мягкой силы», то Европейский союз уже до</w:t>
      </w:r>
      <w:r w:rsidRPr="00086556">
        <w:rPr>
          <w:rFonts w:ascii="Times New Roman" w:hAnsi="Times New Roman" w:cs="Times New Roman"/>
          <w:sz w:val="24"/>
          <w:szCs w:val="24"/>
        </w:rPr>
        <w:t>л</w:t>
      </w:r>
      <w:r w:rsidRPr="00086556">
        <w:rPr>
          <w:rFonts w:ascii="Times New Roman" w:hAnsi="Times New Roman" w:cs="Times New Roman"/>
          <w:sz w:val="24"/>
          <w:szCs w:val="24"/>
        </w:rPr>
        <w:t>гое время делает упор на «мягкие» инструменты, базирующиеся на европейских ценн</w:t>
      </w:r>
      <w:r w:rsidRPr="00086556">
        <w:rPr>
          <w:rFonts w:ascii="Times New Roman" w:hAnsi="Times New Roman" w:cs="Times New Roman"/>
          <w:sz w:val="24"/>
          <w:szCs w:val="24"/>
        </w:rPr>
        <w:t>о</w:t>
      </w:r>
      <w:r w:rsidRPr="00086556">
        <w:rPr>
          <w:rFonts w:ascii="Times New Roman" w:hAnsi="Times New Roman" w:cs="Times New Roman"/>
          <w:sz w:val="24"/>
          <w:szCs w:val="24"/>
        </w:rPr>
        <w:t>стях, дипломатии и экономическом влиянии. Имидж ЕС, как и его привлекательность, включает в себя множество элементов, связанных с культурой, внутренней политикой, а также с содержанием, тактикой и стилем внешней политики. Европейское искусство, л</w:t>
      </w:r>
      <w:r w:rsidRPr="00086556">
        <w:rPr>
          <w:rFonts w:ascii="Times New Roman" w:hAnsi="Times New Roman" w:cs="Times New Roman"/>
          <w:sz w:val="24"/>
          <w:szCs w:val="24"/>
        </w:rPr>
        <w:t>и</w:t>
      </w:r>
      <w:r w:rsidRPr="00086556">
        <w:rPr>
          <w:rFonts w:ascii="Times New Roman" w:hAnsi="Times New Roman" w:cs="Times New Roman"/>
          <w:sz w:val="24"/>
          <w:szCs w:val="24"/>
        </w:rPr>
        <w:t>тература, музыка, дизайн, мода и кухня уже долгое время привлекают интерес во всем мире. Многие страны Европы обладают сильной культурной притягательностью: евр</w:t>
      </w:r>
      <w:r w:rsidRPr="00086556">
        <w:rPr>
          <w:rFonts w:ascii="Times New Roman" w:hAnsi="Times New Roman" w:cs="Times New Roman"/>
          <w:sz w:val="24"/>
          <w:szCs w:val="24"/>
        </w:rPr>
        <w:t>о</w:t>
      </w:r>
      <w:r w:rsidRPr="00086556">
        <w:rPr>
          <w:rFonts w:ascii="Times New Roman" w:hAnsi="Times New Roman" w:cs="Times New Roman"/>
          <w:sz w:val="24"/>
          <w:szCs w:val="24"/>
        </w:rPr>
        <w:t>пейские языки составляют половину от десяти самых распространенных языков по всему миру. Само по себе объединение европейских стран означает, что война между этими го</w:t>
      </w:r>
      <w:r w:rsidRPr="00086556">
        <w:rPr>
          <w:rFonts w:ascii="Times New Roman" w:hAnsi="Times New Roman" w:cs="Times New Roman"/>
          <w:sz w:val="24"/>
          <w:szCs w:val="24"/>
        </w:rPr>
        <w:t>с</w:t>
      </w:r>
      <w:r w:rsidRPr="00086556">
        <w:rPr>
          <w:rFonts w:ascii="Times New Roman" w:hAnsi="Times New Roman" w:cs="Times New Roman"/>
          <w:sz w:val="24"/>
          <w:szCs w:val="24"/>
        </w:rPr>
        <w:t>ударствами, которые на протяжении веков сражались за могущество, немыслима. В отн</w:t>
      </w:r>
      <w:r w:rsidRPr="00086556">
        <w:rPr>
          <w:rFonts w:ascii="Times New Roman" w:hAnsi="Times New Roman" w:cs="Times New Roman"/>
          <w:sz w:val="24"/>
          <w:szCs w:val="24"/>
        </w:rPr>
        <w:t>о</w:t>
      </w:r>
      <w:r w:rsidRPr="00086556">
        <w:rPr>
          <w:rFonts w:ascii="Times New Roman" w:hAnsi="Times New Roman" w:cs="Times New Roman"/>
          <w:sz w:val="24"/>
          <w:szCs w:val="24"/>
        </w:rPr>
        <w:t>шении России позиция, которой придерживается всё большее число политиков и, особе</w:t>
      </w:r>
      <w:r w:rsidRPr="00086556">
        <w:rPr>
          <w:rFonts w:ascii="Times New Roman" w:hAnsi="Times New Roman" w:cs="Times New Roman"/>
          <w:sz w:val="24"/>
          <w:szCs w:val="24"/>
        </w:rPr>
        <w:t>н</w:t>
      </w:r>
      <w:r w:rsidRPr="00086556">
        <w:rPr>
          <w:rFonts w:ascii="Times New Roman" w:hAnsi="Times New Roman" w:cs="Times New Roman"/>
          <w:sz w:val="24"/>
          <w:szCs w:val="24"/>
        </w:rPr>
        <w:t>но, экономистов Запада, заключается в том, что антироссийские настроения на деле явл</w:t>
      </w:r>
      <w:r w:rsidRPr="00086556">
        <w:rPr>
          <w:rFonts w:ascii="Times New Roman" w:hAnsi="Times New Roman" w:cs="Times New Roman"/>
          <w:sz w:val="24"/>
          <w:szCs w:val="24"/>
        </w:rPr>
        <w:t>я</w:t>
      </w:r>
      <w:r w:rsidRPr="00086556">
        <w:rPr>
          <w:rFonts w:ascii="Times New Roman" w:hAnsi="Times New Roman" w:cs="Times New Roman"/>
          <w:sz w:val="24"/>
          <w:szCs w:val="24"/>
        </w:rPr>
        <w:t>ются ничем иным как попыткой разорвать сложившиеся экономические связи между Ро</w:t>
      </w:r>
      <w:r w:rsidRPr="00086556">
        <w:rPr>
          <w:rFonts w:ascii="Times New Roman" w:hAnsi="Times New Roman" w:cs="Times New Roman"/>
          <w:sz w:val="24"/>
          <w:szCs w:val="24"/>
        </w:rPr>
        <w:t>с</w:t>
      </w:r>
      <w:r w:rsidRPr="00086556">
        <w:rPr>
          <w:rFonts w:ascii="Times New Roman" w:hAnsi="Times New Roman" w:cs="Times New Roman"/>
          <w:sz w:val="24"/>
          <w:szCs w:val="24"/>
        </w:rPr>
        <w:t>сией и Европой — ударить по энергетическим контактам, экономическому росту зоны и евро и одновременно увеличивая рост долларовой активности.</w:t>
      </w:r>
    </w:p>
    <w:p w14:paraId="6C7BA3C4" w14:textId="77777777" w:rsidR="008D4364" w:rsidRPr="00086556" w:rsidRDefault="00462A8D" w:rsidP="002B618F">
      <w:pPr>
        <w:pStyle w:val="A6"/>
        <w:spacing w:after="0" w:line="360" w:lineRule="auto"/>
        <w:jc w:val="both"/>
        <w:rPr>
          <w:rFonts w:ascii="Times New Roman" w:eastAsia="Helvetica" w:hAnsi="Times New Roman" w:cs="Times New Roman"/>
          <w:sz w:val="24"/>
          <w:szCs w:val="24"/>
        </w:rPr>
      </w:pPr>
      <w:r w:rsidRPr="00086556">
        <w:rPr>
          <w:rFonts w:ascii="Times New Roman" w:eastAsia="Times New Roman" w:hAnsi="Times New Roman" w:cs="Times New Roman"/>
          <w:sz w:val="24"/>
          <w:szCs w:val="24"/>
        </w:rPr>
        <w:tab/>
      </w:r>
      <w:r w:rsidRPr="00086556">
        <w:rPr>
          <w:rFonts w:ascii="Times New Roman" w:hAnsi="Times New Roman" w:cs="Times New Roman"/>
          <w:sz w:val="24"/>
          <w:szCs w:val="24"/>
        </w:rPr>
        <w:t>На сегодняшний день одним из лидеров в области реализации «мягкой силы» эк</w:t>
      </w:r>
      <w:r w:rsidRPr="00086556">
        <w:rPr>
          <w:rFonts w:ascii="Times New Roman" w:hAnsi="Times New Roman" w:cs="Times New Roman"/>
          <w:sz w:val="24"/>
          <w:szCs w:val="24"/>
        </w:rPr>
        <w:t>с</w:t>
      </w:r>
      <w:r w:rsidRPr="00086556">
        <w:rPr>
          <w:rFonts w:ascii="Times New Roman" w:hAnsi="Times New Roman" w:cs="Times New Roman"/>
          <w:sz w:val="24"/>
          <w:szCs w:val="24"/>
        </w:rPr>
        <w:t>перты признают Китай, который за последние несколько десятков лет сумел трансформ</w:t>
      </w:r>
      <w:r w:rsidRPr="00086556">
        <w:rPr>
          <w:rFonts w:ascii="Times New Roman" w:hAnsi="Times New Roman" w:cs="Times New Roman"/>
          <w:sz w:val="24"/>
          <w:szCs w:val="24"/>
        </w:rPr>
        <w:t>и</w:t>
      </w:r>
      <w:r w:rsidRPr="00086556">
        <w:rPr>
          <w:rFonts w:ascii="Times New Roman" w:hAnsi="Times New Roman" w:cs="Times New Roman"/>
          <w:sz w:val="24"/>
          <w:szCs w:val="24"/>
        </w:rPr>
        <w:t>ровать прежний вариант международной политики в новую стратегию, в которой на пе</w:t>
      </w:r>
      <w:r w:rsidRPr="00086556">
        <w:rPr>
          <w:rFonts w:ascii="Times New Roman" w:hAnsi="Times New Roman" w:cs="Times New Roman"/>
          <w:sz w:val="24"/>
          <w:szCs w:val="24"/>
        </w:rPr>
        <w:t>р</w:t>
      </w:r>
      <w:r w:rsidRPr="00086556">
        <w:rPr>
          <w:rFonts w:ascii="Times New Roman" w:hAnsi="Times New Roman" w:cs="Times New Roman"/>
          <w:sz w:val="24"/>
          <w:szCs w:val="24"/>
        </w:rPr>
        <w:t>вом месте стоит экономический и гуманитарный аспект. В качестве средств «мягкой с</w:t>
      </w:r>
      <w:r w:rsidRPr="00086556">
        <w:rPr>
          <w:rFonts w:ascii="Times New Roman" w:hAnsi="Times New Roman" w:cs="Times New Roman"/>
          <w:sz w:val="24"/>
          <w:szCs w:val="24"/>
        </w:rPr>
        <w:t>и</w:t>
      </w:r>
      <w:r w:rsidRPr="00086556">
        <w:rPr>
          <w:rFonts w:ascii="Times New Roman" w:hAnsi="Times New Roman" w:cs="Times New Roman"/>
          <w:sz w:val="24"/>
          <w:szCs w:val="24"/>
        </w:rPr>
        <w:t>лы» китайцы используют дипломатию, экономическую помощь, включая инвестиции и торговые преференции, гуманитарную помощь, научные и образовательные программы обмена, привлекательность духовной и материальной культуры. Сегодня самым эффе</w:t>
      </w:r>
      <w:r w:rsidRPr="00086556">
        <w:rPr>
          <w:rFonts w:ascii="Times New Roman" w:hAnsi="Times New Roman" w:cs="Times New Roman"/>
          <w:sz w:val="24"/>
          <w:szCs w:val="24"/>
        </w:rPr>
        <w:t>к</w:t>
      </w:r>
      <w:r w:rsidRPr="00086556">
        <w:rPr>
          <w:rFonts w:ascii="Times New Roman" w:hAnsi="Times New Roman" w:cs="Times New Roman"/>
          <w:sz w:val="24"/>
          <w:szCs w:val="24"/>
        </w:rPr>
        <w:t>тивным инструментом «мягкого» влияния КНР являются постоянно растущие инвест</w:t>
      </w:r>
      <w:r w:rsidRPr="00086556">
        <w:rPr>
          <w:rFonts w:ascii="Times New Roman" w:hAnsi="Times New Roman" w:cs="Times New Roman"/>
          <w:sz w:val="24"/>
          <w:szCs w:val="24"/>
        </w:rPr>
        <w:t>и</w:t>
      </w:r>
      <w:r w:rsidRPr="00086556">
        <w:rPr>
          <w:rFonts w:ascii="Times New Roman" w:hAnsi="Times New Roman" w:cs="Times New Roman"/>
          <w:sz w:val="24"/>
          <w:szCs w:val="24"/>
        </w:rPr>
        <w:t>ции</w:t>
      </w:r>
      <w:r w:rsidR="006146EE" w:rsidRPr="00086556">
        <w:rPr>
          <w:rFonts w:ascii="Times New Roman" w:hAnsi="Times New Roman" w:cs="Times New Roman"/>
          <w:sz w:val="24"/>
          <w:szCs w:val="24"/>
        </w:rPr>
        <w:t>.</w:t>
      </w:r>
    </w:p>
    <w:p w14:paraId="5E4691AF" w14:textId="77777777" w:rsidR="008D4364" w:rsidRPr="00086556" w:rsidRDefault="00462A8D" w:rsidP="002B618F">
      <w:pPr>
        <w:pStyle w:val="A6"/>
        <w:spacing w:after="0" w:line="360" w:lineRule="auto"/>
        <w:jc w:val="both"/>
        <w:rPr>
          <w:rFonts w:ascii="Times New Roman" w:hAnsi="Times New Roman" w:cs="Times New Roman"/>
          <w:sz w:val="24"/>
          <w:szCs w:val="24"/>
        </w:rPr>
      </w:pPr>
      <w:r w:rsidRPr="00086556">
        <w:rPr>
          <w:rFonts w:ascii="Times New Roman" w:eastAsia="Helvetica" w:hAnsi="Times New Roman" w:cs="Times New Roman"/>
          <w:sz w:val="24"/>
          <w:szCs w:val="24"/>
        </w:rPr>
        <w:lastRenderedPageBreak/>
        <w:tab/>
      </w:r>
      <w:r w:rsidRPr="00086556">
        <w:rPr>
          <w:rFonts w:ascii="Times New Roman" w:hAnsi="Times New Roman" w:cs="Times New Roman"/>
          <w:sz w:val="24"/>
          <w:szCs w:val="24"/>
        </w:rPr>
        <w:t>Отношения между развитыми демократическими странами на сегодняшний день являются одной из важных составляющих мировой политики. Применение «жесткой с</w:t>
      </w:r>
      <w:r w:rsidRPr="00086556">
        <w:rPr>
          <w:rFonts w:ascii="Times New Roman" w:hAnsi="Times New Roman" w:cs="Times New Roman"/>
          <w:sz w:val="24"/>
          <w:szCs w:val="24"/>
        </w:rPr>
        <w:t>и</w:t>
      </w:r>
      <w:r w:rsidRPr="00086556">
        <w:rPr>
          <w:rFonts w:ascii="Times New Roman" w:hAnsi="Times New Roman" w:cs="Times New Roman"/>
          <w:sz w:val="24"/>
          <w:szCs w:val="24"/>
        </w:rPr>
        <w:t>лы» как варианта взаимодействия между государствами, более не эффективны в тех стр</w:t>
      </w:r>
      <w:r w:rsidRPr="00086556">
        <w:rPr>
          <w:rFonts w:ascii="Times New Roman" w:hAnsi="Times New Roman" w:cs="Times New Roman"/>
          <w:sz w:val="24"/>
          <w:szCs w:val="24"/>
        </w:rPr>
        <w:t>а</w:t>
      </w:r>
      <w:r w:rsidRPr="00086556">
        <w:rPr>
          <w:rFonts w:ascii="Times New Roman" w:hAnsi="Times New Roman" w:cs="Times New Roman"/>
          <w:sz w:val="24"/>
          <w:szCs w:val="24"/>
        </w:rPr>
        <w:t>нах, где существует приверженность либеральной демократической традиции. </w:t>
      </w:r>
    </w:p>
    <w:p w14:paraId="544FCD9A" w14:textId="77777777" w:rsidR="008D4364" w:rsidRPr="00086556" w:rsidRDefault="00462A8D" w:rsidP="002B618F">
      <w:pPr>
        <w:pStyle w:val="A6"/>
        <w:spacing w:after="0" w:line="360" w:lineRule="auto"/>
        <w:jc w:val="both"/>
        <w:rPr>
          <w:rFonts w:ascii="Times New Roman" w:eastAsia="Times New Roman" w:hAnsi="Times New Roman" w:cs="Times New Roman"/>
          <w:sz w:val="24"/>
          <w:szCs w:val="24"/>
        </w:rPr>
      </w:pPr>
      <w:r w:rsidRPr="00086556">
        <w:rPr>
          <w:rFonts w:ascii="Times New Roman" w:eastAsia="Times New Roman" w:hAnsi="Times New Roman" w:cs="Times New Roman"/>
          <w:sz w:val="24"/>
          <w:szCs w:val="24"/>
        </w:rPr>
        <w:tab/>
      </w:r>
      <w:r w:rsidRPr="00086556">
        <w:rPr>
          <w:rFonts w:ascii="Times New Roman" w:hAnsi="Times New Roman" w:cs="Times New Roman"/>
          <w:sz w:val="24"/>
          <w:szCs w:val="24"/>
        </w:rPr>
        <w:t xml:space="preserve">Таким образом, </w:t>
      </w:r>
      <w:r w:rsidRPr="00086556">
        <w:rPr>
          <w:rFonts w:ascii="Times New Roman" w:hAnsi="Times New Roman" w:cs="Times New Roman"/>
          <w:b/>
          <w:bCs/>
          <w:sz w:val="24"/>
          <w:szCs w:val="24"/>
        </w:rPr>
        <w:t>актуальность темы</w:t>
      </w:r>
      <w:r w:rsidRPr="00086556">
        <w:rPr>
          <w:rFonts w:ascii="Times New Roman" w:hAnsi="Times New Roman" w:cs="Times New Roman"/>
          <w:sz w:val="24"/>
          <w:szCs w:val="24"/>
        </w:rPr>
        <w:t xml:space="preserve"> обусловлена повышением значимости «мя</w:t>
      </w:r>
      <w:r w:rsidRPr="00086556">
        <w:rPr>
          <w:rFonts w:ascii="Times New Roman" w:hAnsi="Times New Roman" w:cs="Times New Roman"/>
          <w:sz w:val="24"/>
          <w:szCs w:val="24"/>
        </w:rPr>
        <w:t>г</w:t>
      </w:r>
      <w:r w:rsidRPr="00086556">
        <w:rPr>
          <w:rFonts w:ascii="Times New Roman" w:hAnsi="Times New Roman" w:cs="Times New Roman"/>
          <w:sz w:val="24"/>
          <w:szCs w:val="24"/>
        </w:rPr>
        <w:t>ких» инструментов силы и влияния в мировой политике.</w:t>
      </w:r>
    </w:p>
    <w:p w14:paraId="148F5D6C" w14:textId="77777777" w:rsidR="008D4364" w:rsidRPr="00086556" w:rsidRDefault="00462A8D" w:rsidP="002B618F">
      <w:pPr>
        <w:pStyle w:val="A6"/>
        <w:spacing w:after="0" w:line="360" w:lineRule="auto"/>
        <w:ind w:firstLine="708"/>
        <w:jc w:val="both"/>
        <w:rPr>
          <w:rFonts w:ascii="Times New Roman" w:eastAsia="Times New Roman" w:hAnsi="Times New Roman" w:cs="Times New Roman"/>
          <w:sz w:val="24"/>
          <w:szCs w:val="24"/>
        </w:rPr>
      </w:pPr>
      <w:r w:rsidRPr="00086556">
        <w:rPr>
          <w:rFonts w:ascii="Times New Roman" w:hAnsi="Times New Roman" w:cs="Times New Roman"/>
          <w:sz w:val="24"/>
          <w:szCs w:val="24"/>
        </w:rPr>
        <w:t>В целях выявления эффективности инструментов «мягкой силы» России, Европе</w:t>
      </w:r>
      <w:r w:rsidRPr="00086556">
        <w:rPr>
          <w:rFonts w:ascii="Times New Roman" w:hAnsi="Times New Roman" w:cs="Times New Roman"/>
          <w:sz w:val="24"/>
          <w:szCs w:val="24"/>
        </w:rPr>
        <w:t>й</w:t>
      </w:r>
      <w:r w:rsidRPr="00086556">
        <w:rPr>
          <w:rFonts w:ascii="Times New Roman" w:hAnsi="Times New Roman" w:cs="Times New Roman"/>
          <w:sz w:val="24"/>
          <w:szCs w:val="24"/>
        </w:rPr>
        <w:t>ского союза и Китая представляется важным выполнить объективный анализ проведенной в данном направлении работы и выявить сильные и слабые стороны модели трех гос</w:t>
      </w:r>
      <w:r w:rsidRPr="00086556">
        <w:rPr>
          <w:rFonts w:ascii="Times New Roman" w:hAnsi="Times New Roman" w:cs="Times New Roman"/>
          <w:sz w:val="24"/>
          <w:szCs w:val="24"/>
        </w:rPr>
        <w:t>у</w:t>
      </w:r>
      <w:r w:rsidRPr="00086556">
        <w:rPr>
          <w:rFonts w:ascii="Times New Roman" w:hAnsi="Times New Roman" w:cs="Times New Roman"/>
          <w:sz w:val="24"/>
          <w:szCs w:val="24"/>
        </w:rPr>
        <w:t>дарств.</w:t>
      </w:r>
    </w:p>
    <w:p w14:paraId="5AFFAEDB" w14:textId="77777777" w:rsidR="008D4364" w:rsidRPr="00086556" w:rsidRDefault="00462A8D" w:rsidP="002B618F">
      <w:pPr>
        <w:pStyle w:val="A6"/>
        <w:spacing w:after="0" w:line="360" w:lineRule="auto"/>
        <w:ind w:firstLine="708"/>
        <w:jc w:val="both"/>
        <w:rPr>
          <w:rFonts w:ascii="Times New Roman" w:eastAsia="Times New Roman" w:hAnsi="Times New Roman" w:cs="Times New Roman"/>
          <w:sz w:val="24"/>
          <w:szCs w:val="24"/>
        </w:rPr>
      </w:pPr>
      <w:r w:rsidRPr="00086556">
        <w:rPr>
          <w:rFonts w:ascii="Times New Roman" w:hAnsi="Times New Roman" w:cs="Times New Roman"/>
          <w:b/>
          <w:bCs/>
          <w:sz w:val="24"/>
          <w:szCs w:val="24"/>
        </w:rPr>
        <w:t>Объектом работы</w:t>
      </w:r>
      <w:r w:rsidRPr="00086556">
        <w:rPr>
          <w:rFonts w:ascii="Times New Roman" w:hAnsi="Times New Roman" w:cs="Times New Roman"/>
          <w:sz w:val="24"/>
          <w:szCs w:val="24"/>
        </w:rPr>
        <w:t xml:space="preserve"> является феномен «мягкой силы» в мировой политике. </w:t>
      </w:r>
    </w:p>
    <w:p w14:paraId="1DE3F15C" w14:textId="77777777" w:rsidR="006146EE" w:rsidRPr="00086556" w:rsidRDefault="00462A8D" w:rsidP="002B618F">
      <w:pPr>
        <w:pStyle w:val="A6"/>
        <w:spacing w:after="0" w:line="360" w:lineRule="auto"/>
        <w:ind w:firstLine="708"/>
        <w:jc w:val="both"/>
        <w:rPr>
          <w:rFonts w:ascii="Times New Roman" w:eastAsia="Times New Roman" w:hAnsi="Times New Roman" w:cs="Times New Roman"/>
          <w:sz w:val="24"/>
          <w:szCs w:val="24"/>
        </w:rPr>
      </w:pPr>
      <w:r w:rsidRPr="00086556">
        <w:rPr>
          <w:rFonts w:ascii="Times New Roman" w:hAnsi="Times New Roman" w:cs="Times New Roman"/>
          <w:b/>
          <w:bCs/>
          <w:sz w:val="24"/>
          <w:szCs w:val="24"/>
        </w:rPr>
        <w:t>Предметом</w:t>
      </w:r>
      <w:r w:rsidRPr="00086556">
        <w:rPr>
          <w:rFonts w:ascii="Times New Roman" w:hAnsi="Times New Roman" w:cs="Times New Roman"/>
          <w:sz w:val="24"/>
          <w:szCs w:val="24"/>
        </w:rPr>
        <w:t xml:space="preserve"> </w:t>
      </w:r>
      <w:r w:rsidRPr="00086556">
        <w:rPr>
          <w:rFonts w:ascii="Times New Roman" w:hAnsi="Times New Roman" w:cs="Times New Roman"/>
          <w:b/>
          <w:bCs/>
          <w:sz w:val="24"/>
          <w:szCs w:val="24"/>
        </w:rPr>
        <w:t>работы</w:t>
      </w:r>
      <w:r w:rsidRPr="00086556">
        <w:rPr>
          <w:rFonts w:ascii="Times New Roman" w:hAnsi="Times New Roman" w:cs="Times New Roman"/>
          <w:sz w:val="24"/>
          <w:szCs w:val="24"/>
        </w:rPr>
        <w:t xml:space="preserve"> является политика России, ЕС и Китая в области «мягкой с</w:t>
      </w:r>
      <w:r w:rsidRPr="00086556">
        <w:rPr>
          <w:rFonts w:ascii="Times New Roman" w:hAnsi="Times New Roman" w:cs="Times New Roman"/>
          <w:sz w:val="24"/>
          <w:szCs w:val="24"/>
        </w:rPr>
        <w:t>и</w:t>
      </w:r>
      <w:r w:rsidRPr="00086556">
        <w:rPr>
          <w:rFonts w:ascii="Times New Roman" w:hAnsi="Times New Roman" w:cs="Times New Roman"/>
          <w:sz w:val="24"/>
          <w:szCs w:val="24"/>
        </w:rPr>
        <w:t>лы».</w:t>
      </w:r>
    </w:p>
    <w:p w14:paraId="4CAF1C2E" w14:textId="77777777" w:rsidR="008D4364" w:rsidRPr="00086556" w:rsidRDefault="00462A8D" w:rsidP="002B618F">
      <w:pPr>
        <w:pStyle w:val="A6"/>
        <w:spacing w:after="0" w:line="360" w:lineRule="auto"/>
        <w:ind w:firstLine="708"/>
        <w:jc w:val="both"/>
        <w:rPr>
          <w:rFonts w:ascii="Times New Roman" w:eastAsia="Times New Roman" w:hAnsi="Times New Roman" w:cs="Times New Roman"/>
          <w:sz w:val="24"/>
          <w:szCs w:val="24"/>
        </w:rPr>
      </w:pPr>
      <w:r w:rsidRPr="00086556">
        <w:rPr>
          <w:rFonts w:ascii="Times New Roman" w:hAnsi="Times New Roman" w:cs="Times New Roman"/>
          <w:b/>
          <w:bCs/>
          <w:sz w:val="24"/>
          <w:szCs w:val="24"/>
        </w:rPr>
        <w:t>Целью работы</w:t>
      </w:r>
      <w:r w:rsidRPr="00086556">
        <w:rPr>
          <w:rFonts w:ascii="Times New Roman" w:hAnsi="Times New Roman" w:cs="Times New Roman"/>
          <w:sz w:val="24"/>
          <w:szCs w:val="24"/>
        </w:rPr>
        <w:t xml:space="preserve"> является выявить особенности «мягкой силы» в мировой политике на примере анализа политики России, Европейского союза и Китая в данной сфере.</w:t>
      </w:r>
    </w:p>
    <w:p w14:paraId="74D8EEAB" w14:textId="77777777" w:rsidR="008D4364" w:rsidRPr="00086556" w:rsidRDefault="008D4364" w:rsidP="002B618F">
      <w:pPr>
        <w:pStyle w:val="A6"/>
        <w:spacing w:after="0" w:line="360" w:lineRule="auto"/>
        <w:jc w:val="both"/>
        <w:rPr>
          <w:rFonts w:ascii="Times New Roman" w:eastAsia="Times New Roman" w:hAnsi="Times New Roman" w:cs="Times New Roman"/>
          <w:sz w:val="24"/>
          <w:szCs w:val="24"/>
        </w:rPr>
      </w:pPr>
    </w:p>
    <w:p w14:paraId="41490DC8" w14:textId="77777777" w:rsidR="006146EE" w:rsidRPr="00086556" w:rsidRDefault="00462A8D" w:rsidP="002B618F">
      <w:pPr>
        <w:pStyle w:val="A6"/>
        <w:spacing w:after="0" w:line="360" w:lineRule="auto"/>
        <w:jc w:val="both"/>
        <w:rPr>
          <w:rFonts w:ascii="Times New Roman" w:eastAsia="Times New Roman" w:hAnsi="Times New Roman" w:cs="Times New Roman"/>
          <w:sz w:val="24"/>
          <w:szCs w:val="24"/>
        </w:rPr>
      </w:pPr>
      <w:r w:rsidRPr="00086556">
        <w:rPr>
          <w:rFonts w:ascii="Times New Roman" w:eastAsia="Times New Roman" w:hAnsi="Times New Roman" w:cs="Times New Roman"/>
          <w:sz w:val="24"/>
          <w:szCs w:val="24"/>
        </w:rPr>
        <w:tab/>
      </w:r>
      <w:r w:rsidRPr="00086556">
        <w:rPr>
          <w:rFonts w:ascii="Times New Roman" w:hAnsi="Times New Roman" w:cs="Times New Roman"/>
          <w:sz w:val="24"/>
          <w:szCs w:val="24"/>
        </w:rPr>
        <w:t xml:space="preserve">Для достижения цели были поставлены </w:t>
      </w:r>
      <w:r w:rsidRPr="00086556">
        <w:rPr>
          <w:rFonts w:ascii="Times New Roman" w:hAnsi="Times New Roman" w:cs="Times New Roman"/>
          <w:b/>
          <w:bCs/>
          <w:sz w:val="24"/>
          <w:szCs w:val="24"/>
        </w:rPr>
        <w:t>следующие задачи</w:t>
      </w:r>
      <w:r w:rsidRPr="00086556">
        <w:rPr>
          <w:rFonts w:ascii="Times New Roman" w:hAnsi="Times New Roman" w:cs="Times New Roman"/>
          <w:sz w:val="24"/>
          <w:szCs w:val="24"/>
        </w:rPr>
        <w:t>:</w:t>
      </w:r>
    </w:p>
    <w:p w14:paraId="2AA28EA5" w14:textId="77777777" w:rsidR="006146EE" w:rsidRPr="00086556" w:rsidRDefault="00462A8D" w:rsidP="002B618F">
      <w:pPr>
        <w:pStyle w:val="A6"/>
        <w:spacing w:after="0" w:line="360" w:lineRule="auto"/>
        <w:jc w:val="both"/>
        <w:rPr>
          <w:rFonts w:ascii="Times New Roman" w:eastAsia="Times New Roman" w:hAnsi="Times New Roman" w:cs="Times New Roman"/>
          <w:sz w:val="24"/>
          <w:szCs w:val="24"/>
        </w:rPr>
      </w:pPr>
      <w:r w:rsidRPr="00086556">
        <w:rPr>
          <w:rFonts w:ascii="Times New Roman" w:hAnsi="Times New Roman" w:cs="Times New Roman"/>
          <w:sz w:val="24"/>
          <w:szCs w:val="24"/>
        </w:rPr>
        <w:t xml:space="preserve">1. Раскрыть теоретические положения концепций «мягкой силы» </w:t>
      </w:r>
    </w:p>
    <w:p w14:paraId="39471361" w14:textId="5E58E8C7" w:rsidR="006146EE" w:rsidRPr="00086556" w:rsidRDefault="00462A8D" w:rsidP="002B618F">
      <w:pPr>
        <w:pStyle w:val="A6"/>
        <w:spacing w:after="0" w:line="360" w:lineRule="auto"/>
        <w:jc w:val="both"/>
        <w:rPr>
          <w:rFonts w:ascii="Times New Roman" w:eastAsia="Times New Roman" w:hAnsi="Times New Roman" w:cs="Times New Roman"/>
          <w:sz w:val="24"/>
          <w:szCs w:val="24"/>
        </w:rPr>
      </w:pPr>
      <w:r w:rsidRPr="00086556">
        <w:rPr>
          <w:rFonts w:ascii="Times New Roman" w:hAnsi="Times New Roman" w:cs="Times New Roman"/>
          <w:sz w:val="24"/>
          <w:szCs w:val="24"/>
        </w:rPr>
        <w:t xml:space="preserve">2. Выявить основные направления и специфику политики России, ЕС и Китая в контексте «мягкой </w:t>
      </w:r>
      <w:r w:rsidR="002B618F">
        <w:rPr>
          <w:rFonts w:ascii="Times New Roman" w:hAnsi="Times New Roman" w:cs="Times New Roman"/>
          <w:sz w:val="24"/>
          <w:szCs w:val="24"/>
        </w:rPr>
        <w:t>силы</w:t>
      </w:r>
      <w:r w:rsidRPr="00086556">
        <w:rPr>
          <w:rFonts w:ascii="Times New Roman" w:hAnsi="Times New Roman" w:cs="Times New Roman"/>
          <w:sz w:val="24"/>
          <w:szCs w:val="24"/>
        </w:rPr>
        <w:t>»</w:t>
      </w:r>
    </w:p>
    <w:p w14:paraId="76BF35FE" w14:textId="77777777" w:rsidR="008D4364" w:rsidRPr="00086556" w:rsidRDefault="00462A8D" w:rsidP="002B618F">
      <w:pPr>
        <w:pStyle w:val="A6"/>
        <w:spacing w:after="0" w:line="360" w:lineRule="auto"/>
        <w:jc w:val="both"/>
        <w:rPr>
          <w:rFonts w:ascii="Times New Roman" w:eastAsia="Times New Roman" w:hAnsi="Times New Roman" w:cs="Times New Roman"/>
          <w:sz w:val="24"/>
          <w:szCs w:val="24"/>
        </w:rPr>
      </w:pPr>
      <w:r w:rsidRPr="00086556">
        <w:rPr>
          <w:rFonts w:ascii="Times New Roman" w:hAnsi="Times New Roman" w:cs="Times New Roman"/>
          <w:sz w:val="24"/>
          <w:szCs w:val="24"/>
        </w:rPr>
        <w:t>3. Проанализировать примеры реализации «мягкой силы» на основе деятельности трех государств и оценить эффективность использования инструментов «мягкой силы» в их внешней политике</w:t>
      </w:r>
    </w:p>
    <w:p w14:paraId="20875599" w14:textId="77777777" w:rsidR="006146EE" w:rsidRPr="00086556" w:rsidRDefault="00462A8D" w:rsidP="002B618F">
      <w:pPr>
        <w:pStyle w:val="A7"/>
        <w:spacing w:after="0" w:line="360" w:lineRule="auto"/>
        <w:ind w:firstLine="709"/>
        <w:jc w:val="both"/>
        <w:rPr>
          <w:rFonts w:ascii="Times New Roman" w:hAnsi="Times New Roman" w:cs="Times New Roman"/>
        </w:rPr>
      </w:pPr>
      <w:r w:rsidRPr="00086556">
        <w:rPr>
          <w:rFonts w:ascii="Times New Roman" w:hAnsi="Times New Roman" w:cs="Times New Roman"/>
        </w:rPr>
        <w:t xml:space="preserve">В исследовании использованы следующие </w:t>
      </w:r>
      <w:r w:rsidRPr="00086556">
        <w:rPr>
          <w:rFonts w:ascii="Times New Roman" w:hAnsi="Times New Roman" w:cs="Times New Roman"/>
          <w:b/>
          <w:bCs/>
        </w:rPr>
        <w:t>методы</w:t>
      </w:r>
      <w:r w:rsidRPr="00086556">
        <w:rPr>
          <w:rFonts w:ascii="Times New Roman" w:hAnsi="Times New Roman" w:cs="Times New Roman"/>
        </w:rPr>
        <w:t xml:space="preserve">: </w:t>
      </w:r>
    </w:p>
    <w:p w14:paraId="02EBA008" w14:textId="77777777" w:rsidR="006146EE" w:rsidRPr="00086556" w:rsidRDefault="00462A8D" w:rsidP="002B618F">
      <w:pPr>
        <w:pStyle w:val="A7"/>
        <w:numPr>
          <w:ilvl w:val="0"/>
          <w:numId w:val="24"/>
        </w:numPr>
        <w:spacing w:after="0" w:line="360" w:lineRule="auto"/>
        <w:ind w:left="0"/>
        <w:jc w:val="both"/>
        <w:rPr>
          <w:rFonts w:ascii="Times New Roman" w:hAnsi="Times New Roman" w:cs="Times New Roman"/>
        </w:rPr>
      </w:pPr>
      <w:r w:rsidRPr="00086556">
        <w:rPr>
          <w:rFonts w:ascii="Times New Roman" w:hAnsi="Times New Roman" w:cs="Times New Roman"/>
        </w:rPr>
        <w:t>Системный подход был использован для анализа различных форм, видов и проявлений «мягкой силы» и формирование политики государств в этом направлении, что позволило изучить различные аспекты вопроса и установить взаимосвязь между ними</w:t>
      </w:r>
      <w:r w:rsidR="006146EE" w:rsidRPr="00086556">
        <w:rPr>
          <w:rFonts w:ascii="Times New Roman" w:hAnsi="Times New Roman" w:cs="Times New Roman"/>
        </w:rPr>
        <w:t>;</w:t>
      </w:r>
    </w:p>
    <w:p w14:paraId="24671765" w14:textId="77777777" w:rsidR="006146EE" w:rsidRPr="00086556" w:rsidRDefault="006146EE" w:rsidP="002B618F">
      <w:pPr>
        <w:pStyle w:val="A7"/>
        <w:numPr>
          <w:ilvl w:val="0"/>
          <w:numId w:val="24"/>
        </w:numPr>
        <w:spacing w:after="0" w:line="360" w:lineRule="auto"/>
        <w:ind w:left="0"/>
        <w:jc w:val="both"/>
        <w:rPr>
          <w:rFonts w:ascii="Times New Roman" w:hAnsi="Times New Roman" w:cs="Times New Roman"/>
        </w:rPr>
      </w:pPr>
      <w:r w:rsidRPr="00086556">
        <w:rPr>
          <w:rFonts w:ascii="Times New Roman" w:hAnsi="Times New Roman" w:cs="Times New Roman"/>
        </w:rPr>
        <w:t xml:space="preserve"> </w:t>
      </w:r>
      <w:r w:rsidR="00462A8D" w:rsidRPr="00086556">
        <w:rPr>
          <w:rFonts w:ascii="Times New Roman" w:hAnsi="Times New Roman" w:cs="Times New Roman"/>
        </w:rPr>
        <w:t xml:space="preserve">Историко-описательный </w:t>
      </w:r>
      <w:r w:rsidRPr="00086556">
        <w:rPr>
          <w:rFonts w:ascii="Times New Roman" w:hAnsi="Times New Roman" w:cs="Times New Roman"/>
        </w:rPr>
        <w:t xml:space="preserve">- </w:t>
      </w:r>
      <w:r w:rsidR="00462A8D" w:rsidRPr="00086556">
        <w:rPr>
          <w:rFonts w:ascii="Times New Roman" w:hAnsi="Times New Roman" w:cs="Times New Roman"/>
        </w:rPr>
        <w:t>использовался для демонстрации эволюции политики</w:t>
      </w:r>
      <w:r w:rsidRPr="00086556">
        <w:rPr>
          <w:rFonts w:ascii="Times New Roman" w:hAnsi="Times New Roman" w:cs="Times New Roman"/>
        </w:rPr>
        <w:t>;</w:t>
      </w:r>
    </w:p>
    <w:p w14:paraId="21F931EC" w14:textId="79478ADF" w:rsidR="008D4364" w:rsidRPr="00086556" w:rsidRDefault="002B618F" w:rsidP="002B618F">
      <w:pPr>
        <w:pStyle w:val="A7"/>
        <w:numPr>
          <w:ilvl w:val="0"/>
          <w:numId w:val="24"/>
        </w:numPr>
        <w:spacing w:after="0" w:line="360" w:lineRule="auto"/>
        <w:ind w:left="0"/>
        <w:jc w:val="both"/>
        <w:rPr>
          <w:rFonts w:ascii="Times New Roman" w:hAnsi="Times New Roman" w:cs="Times New Roman"/>
        </w:rPr>
      </w:pPr>
      <w:r>
        <w:rPr>
          <w:rFonts w:ascii="Times New Roman" w:hAnsi="Times New Roman" w:cs="Times New Roman"/>
        </w:rPr>
        <w:t>С</w:t>
      </w:r>
      <w:r w:rsidR="00462A8D" w:rsidRPr="00086556">
        <w:rPr>
          <w:rFonts w:ascii="Times New Roman" w:hAnsi="Times New Roman" w:cs="Times New Roman"/>
        </w:rPr>
        <w:t>равнительн</w:t>
      </w:r>
      <w:r>
        <w:rPr>
          <w:rFonts w:ascii="Times New Roman" w:hAnsi="Times New Roman" w:cs="Times New Roman"/>
        </w:rPr>
        <w:t>ый</w:t>
      </w:r>
      <w:r w:rsidR="00462A8D" w:rsidRPr="00086556">
        <w:rPr>
          <w:rFonts w:ascii="Times New Roman" w:hAnsi="Times New Roman" w:cs="Times New Roman"/>
        </w:rPr>
        <w:t xml:space="preserve"> анализ </w:t>
      </w:r>
      <w:r>
        <w:rPr>
          <w:rFonts w:ascii="Times New Roman" w:hAnsi="Times New Roman" w:cs="Times New Roman"/>
        </w:rPr>
        <w:t>позволил провезти оценку</w:t>
      </w:r>
      <w:r w:rsidR="00462A8D" w:rsidRPr="00086556">
        <w:rPr>
          <w:rFonts w:ascii="Times New Roman" w:hAnsi="Times New Roman" w:cs="Times New Roman"/>
        </w:rPr>
        <w:t xml:space="preserve"> стратегий «мягкой силы» государств и межд</w:t>
      </w:r>
      <w:r w:rsidR="006146EE" w:rsidRPr="00086556">
        <w:rPr>
          <w:rFonts w:ascii="Times New Roman" w:hAnsi="Times New Roman" w:cs="Times New Roman"/>
        </w:rPr>
        <w:t>у</w:t>
      </w:r>
      <w:r w:rsidR="00462A8D" w:rsidRPr="00086556">
        <w:rPr>
          <w:rFonts w:ascii="Times New Roman" w:hAnsi="Times New Roman" w:cs="Times New Roman"/>
        </w:rPr>
        <w:t>народной  организации по обозначенным критериям</w:t>
      </w:r>
      <w:r w:rsidR="006146EE" w:rsidRPr="00086556">
        <w:rPr>
          <w:rFonts w:ascii="Times New Roman" w:hAnsi="Times New Roman" w:cs="Times New Roman"/>
        </w:rPr>
        <w:t>;</w:t>
      </w:r>
    </w:p>
    <w:p w14:paraId="6FFCE600" w14:textId="77777777" w:rsidR="008D4364" w:rsidRPr="00086556" w:rsidRDefault="00462A8D" w:rsidP="002B618F">
      <w:pPr>
        <w:pStyle w:val="A7"/>
        <w:spacing w:after="0" w:line="360" w:lineRule="auto"/>
        <w:ind w:firstLine="709"/>
        <w:jc w:val="both"/>
        <w:rPr>
          <w:rFonts w:ascii="Times New Roman" w:hAnsi="Times New Roman" w:cs="Times New Roman"/>
        </w:rPr>
      </w:pPr>
      <w:r w:rsidRPr="00086556">
        <w:rPr>
          <w:rFonts w:ascii="Times New Roman" w:hAnsi="Times New Roman" w:cs="Times New Roman"/>
        </w:rPr>
        <w:t>В исследовании также были применены методы анализа и синтеза для работы с различными документами государств и международной организации, а также с научной литературой.</w:t>
      </w:r>
    </w:p>
    <w:p w14:paraId="541081D7" w14:textId="77777777" w:rsidR="008D4364" w:rsidRPr="00086556" w:rsidRDefault="00462A8D" w:rsidP="002B618F">
      <w:pPr>
        <w:pStyle w:val="A6"/>
        <w:spacing w:after="0" w:line="360" w:lineRule="auto"/>
        <w:jc w:val="both"/>
        <w:rPr>
          <w:rFonts w:ascii="Times New Roman" w:eastAsia="Times New Roman" w:hAnsi="Times New Roman" w:cs="Times New Roman"/>
          <w:b/>
          <w:bCs/>
          <w:sz w:val="24"/>
          <w:szCs w:val="24"/>
        </w:rPr>
      </w:pPr>
      <w:r w:rsidRPr="00086556">
        <w:rPr>
          <w:rFonts w:ascii="Times New Roman" w:hAnsi="Times New Roman" w:cs="Times New Roman"/>
          <w:b/>
          <w:bCs/>
          <w:sz w:val="24"/>
          <w:szCs w:val="24"/>
        </w:rPr>
        <w:t>Характеристика</w:t>
      </w:r>
      <w:r w:rsidRPr="00086556">
        <w:rPr>
          <w:rFonts w:ascii="Times New Roman" w:hAnsi="Times New Roman" w:cs="Times New Roman"/>
          <w:sz w:val="24"/>
          <w:szCs w:val="24"/>
        </w:rPr>
        <w:t xml:space="preserve"> </w:t>
      </w:r>
      <w:r w:rsidRPr="00086556">
        <w:rPr>
          <w:rFonts w:ascii="Times New Roman" w:hAnsi="Times New Roman" w:cs="Times New Roman"/>
          <w:b/>
          <w:bCs/>
          <w:sz w:val="24"/>
          <w:szCs w:val="24"/>
        </w:rPr>
        <w:t>использованных</w:t>
      </w:r>
      <w:r w:rsidRPr="00086556">
        <w:rPr>
          <w:rFonts w:ascii="Times New Roman" w:hAnsi="Times New Roman" w:cs="Times New Roman"/>
          <w:sz w:val="24"/>
          <w:szCs w:val="24"/>
        </w:rPr>
        <w:t xml:space="preserve"> </w:t>
      </w:r>
      <w:r w:rsidRPr="00086556">
        <w:rPr>
          <w:rFonts w:ascii="Times New Roman" w:hAnsi="Times New Roman" w:cs="Times New Roman"/>
          <w:b/>
          <w:bCs/>
          <w:sz w:val="24"/>
          <w:szCs w:val="24"/>
        </w:rPr>
        <w:t>источников</w:t>
      </w:r>
      <w:r w:rsidRPr="00086556">
        <w:rPr>
          <w:rFonts w:ascii="Times New Roman" w:hAnsi="Times New Roman" w:cs="Times New Roman"/>
          <w:sz w:val="24"/>
          <w:szCs w:val="24"/>
        </w:rPr>
        <w:t xml:space="preserve"> </w:t>
      </w:r>
      <w:r w:rsidRPr="00086556">
        <w:rPr>
          <w:rFonts w:ascii="Times New Roman" w:hAnsi="Times New Roman" w:cs="Times New Roman"/>
          <w:b/>
          <w:bCs/>
          <w:sz w:val="24"/>
          <w:szCs w:val="24"/>
        </w:rPr>
        <w:t xml:space="preserve">и литературы: </w:t>
      </w:r>
    </w:p>
    <w:p w14:paraId="1851E80E" w14:textId="77777777" w:rsidR="008D4364" w:rsidRDefault="00462A8D" w:rsidP="002B618F">
      <w:pPr>
        <w:pStyle w:val="B"/>
        <w:spacing w:after="0" w:line="360" w:lineRule="auto"/>
        <w:ind w:firstLine="708"/>
        <w:jc w:val="both"/>
        <w:rPr>
          <w:rFonts w:ascii="Times New Roman" w:eastAsia="Times New Roman" w:hAnsi="Times New Roman" w:cs="Times New Roman"/>
          <w:sz w:val="24"/>
          <w:szCs w:val="24"/>
        </w:rPr>
      </w:pPr>
      <w:r w:rsidRPr="00086556">
        <w:rPr>
          <w:rFonts w:ascii="Times New Roman" w:hAnsi="Times New Roman" w:cs="Times New Roman"/>
          <w:sz w:val="24"/>
          <w:szCs w:val="24"/>
        </w:rPr>
        <w:lastRenderedPageBreak/>
        <w:t xml:space="preserve">В качестве источников исследования был использован </w:t>
      </w:r>
      <w:r w:rsidRPr="00086556">
        <w:rPr>
          <w:rFonts w:ascii="Times New Roman" w:hAnsi="Times New Roman" w:cs="Times New Roman"/>
          <w:sz w:val="24"/>
          <w:szCs w:val="24"/>
          <w:shd w:val="clear" w:color="auto" w:fill="FFFFFF"/>
        </w:rPr>
        <w:t>широкий круг опубликова</w:t>
      </w:r>
      <w:r w:rsidRPr="00086556">
        <w:rPr>
          <w:rFonts w:ascii="Times New Roman" w:hAnsi="Times New Roman" w:cs="Times New Roman"/>
          <w:sz w:val="24"/>
          <w:szCs w:val="24"/>
          <w:shd w:val="clear" w:color="auto" w:fill="FFFFFF"/>
        </w:rPr>
        <w:t>н</w:t>
      </w:r>
      <w:r w:rsidRPr="00086556">
        <w:rPr>
          <w:rFonts w:ascii="Times New Roman" w:hAnsi="Times New Roman" w:cs="Times New Roman"/>
          <w:sz w:val="24"/>
          <w:szCs w:val="24"/>
          <w:shd w:val="clear" w:color="auto" w:fill="FFFFFF"/>
        </w:rPr>
        <w:t xml:space="preserve">ных </w:t>
      </w:r>
      <w:r w:rsidRPr="00086556">
        <w:rPr>
          <w:rFonts w:ascii="Times New Roman" w:hAnsi="Times New Roman" w:cs="Times New Roman"/>
          <w:sz w:val="24"/>
          <w:szCs w:val="24"/>
        </w:rPr>
        <w:t>официальных внешнеполитических документов</w:t>
      </w:r>
      <w:r w:rsidRPr="00086556">
        <w:rPr>
          <w:rFonts w:ascii="Times New Roman" w:hAnsi="Times New Roman" w:cs="Times New Roman"/>
          <w:sz w:val="24"/>
          <w:szCs w:val="24"/>
          <w:shd w:val="clear" w:color="auto" w:fill="FFFFFF"/>
        </w:rPr>
        <w:t xml:space="preserve"> на русском, китайском и английском языках.</w:t>
      </w:r>
      <w:r w:rsidRPr="00086556">
        <w:rPr>
          <w:rFonts w:ascii="Times New Roman" w:hAnsi="Times New Roman" w:cs="Times New Roman"/>
          <w:sz w:val="24"/>
          <w:szCs w:val="24"/>
        </w:rPr>
        <w:t xml:space="preserve"> </w:t>
      </w:r>
      <w:r w:rsidRPr="00086556">
        <w:rPr>
          <w:rFonts w:ascii="Times New Roman" w:hAnsi="Times New Roman" w:cs="Times New Roman"/>
          <w:sz w:val="24"/>
          <w:szCs w:val="24"/>
          <w:shd w:val="clear" w:color="auto" w:fill="FFFFFF"/>
        </w:rPr>
        <w:t>Большую помощь в понимании происхождения концепции «мягкой силы» в Ро</w:t>
      </w:r>
      <w:r w:rsidRPr="00086556">
        <w:rPr>
          <w:rFonts w:ascii="Times New Roman" w:hAnsi="Times New Roman" w:cs="Times New Roman"/>
          <w:sz w:val="24"/>
          <w:szCs w:val="24"/>
          <w:shd w:val="clear" w:color="auto" w:fill="FFFFFF"/>
        </w:rPr>
        <w:t>с</w:t>
      </w:r>
      <w:r w:rsidRPr="00086556">
        <w:rPr>
          <w:rFonts w:ascii="Times New Roman" w:hAnsi="Times New Roman" w:cs="Times New Roman"/>
          <w:sz w:val="24"/>
          <w:szCs w:val="24"/>
          <w:shd w:val="clear" w:color="auto" w:fill="FFFFFF"/>
        </w:rPr>
        <w:t>сии и ее связь с современным политическим курсом дает</w:t>
      </w:r>
      <w:r w:rsidRPr="00086556">
        <w:rPr>
          <w:rFonts w:ascii="Times New Roman" w:hAnsi="Times New Roman" w:cs="Times New Roman"/>
          <w:sz w:val="24"/>
          <w:szCs w:val="24"/>
        </w:rPr>
        <w:t xml:space="preserve"> Стратегия национальной бе</w:t>
      </w:r>
      <w:r w:rsidRPr="00086556">
        <w:rPr>
          <w:rFonts w:ascii="Times New Roman" w:hAnsi="Times New Roman" w:cs="Times New Roman"/>
          <w:sz w:val="24"/>
          <w:szCs w:val="24"/>
        </w:rPr>
        <w:t>з</w:t>
      </w:r>
      <w:r w:rsidRPr="00086556">
        <w:rPr>
          <w:rFonts w:ascii="Times New Roman" w:hAnsi="Times New Roman" w:cs="Times New Roman"/>
          <w:sz w:val="24"/>
          <w:szCs w:val="24"/>
        </w:rPr>
        <w:t>опасности РФ до 2020 года, Концепция внешней политики РФ 2013 года, Концепция го</w:t>
      </w:r>
      <w:r w:rsidRPr="00086556">
        <w:rPr>
          <w:rFonts w:ascii="Times New Roman" w:hAnsi="Times New Roman" w:cs="Times New Roman"/>
          <w:sz w:val="24"/>
          <w:szCs w:val="24"/>
        </w:rPr>
        <w:t>с</w:t>
      </w:r>
      <w:r w:rsidRPr="00086556">
        <w:rPr>
          <w:rFonts w:ascii="Times New Roman" w:hAnsi="Times New Roman" w:cs="Times New Roman"/>
          <w:sz w:val="24"/>
          <w:szCs w:val="24"/>
        </w:rPr>
        <w:t xml:space="preserve">ударственной политики РФ в сфере содействия международному развитию; </w:t>
      </w:r>
      <w:r w:rsidRPr="00086556">
        <w:rPr>
          <w:rFonts w:ascii="Times New Roman" w:hAnsi="Times New Roman" w:cs="Times New Roman"/>
          <w:sz w:val="24"/>
          <w:szCs w:val="24"/>
          <w:shd w:val="clear" w:color="auto" w:fill="FFFFFF"/>
        </w:rPr>
        <w:t>официальные государственные документы</w:t>
      </w:r>
      <w:r w:rsidRPr="00086556">
        <w:rPr>
          <w:rFonts w:ascii="Times New Roman" w:hAnsi="Times New Roman" w:cs="Times New Roman"/>
          <w:sz w:val="24"/>
          <w:szCs w:val="24"/>
        </w:rPr>
        <w:t xml:space="preserve"> Европейского союза: Стратегия внутренней безопасности ЕС от 22 ноября 2010 года, </w:t>
      </w:r>
      <w:r w:rsidRPr="00086556">
        <w:rPr>
          <w:rFonts w:ascii="Times New Roman" w:hAnsi="Times New Roman" w:cs="Times New Roman"/>
          <w:sz w:val="24"/>
          <w:szCs w:val="24"/>
          <w:shd w:val="clear" w:color="auto" w:fill="FFFFFF"/>
        </w:rPr>
        <w:t>The State of Internal Security in the EU. A Joint Report by EUROPOL, EUROJUST, and FRONTEX 2011; политические документы КПК позволили выявить, как применяли</w:t>
      </w:r>
      <w:r w:rsidRPr="00086556">
        <w:rPr>
          <w:rFonts w:ascii="Times New Roman" w:hAnsi="Times New Roman" w:cs="Times New Roman"/>
          <w:sz w:val="24"/>
          <w:szCs w:val="24"/>
        </w:rPr>
        <w:t xml:space="preserve"> </w:t>
      </w:r>
      <w:r w:rsidRPr="00086556">
        <w:rPr>
          <w:rFonts w:ascii="Times New Roman" w:hAnsi="Times New Roman" w:cs="Times New Roman"/>
          <w:sz w:val="24"/>
          <w:szCs w:val="24"/>
          <w:shd w:val="clear" w:color="auto" w:fill="FFFFFF"/>
        </w:rPr>
        <w:t>внешнеполитические концепции «гармоничного общества» и «мирного под</w:t>
      </w:r>
      <w:r w:rsidRPr="00086556">
        <w:rPr>
          <w:rFonts w:ascii="Times New Roman" w:hAnsi="Times New Roman" w:cs="Times New Roman"/>
          <w:sz w:val="24"/>
          <w:szCs w:val="24"/>
          <w:shd w:val="clear" w:color="auto" w:fill="FFFFFF"/>
        </w:rPr>
        <w:t>ъ</w:t>
      </w:r>
      <w:r w:rsidRPr="00086556">
        <w:rPr>
          <w:rFonts w:ascii="Times New Roman" w:hAnsi="Times New Roman" w:cs="Times New Roman"/>
          <w:sz w:val="24"/>
          <w:szCs w:val="24"/>
          <w:shd w:val="clear" w:color="auto" w:fill="FFFFFF"/>
        </w:rPr>
        <w:t>ема» и как была реализована дипломатическая стратегия, дополненная теорией «мягкой силы» в современный период: Постановление ЦК КПК о некоторых важных вопросах о</w:t>
      </w:r>
      <w:r w:rsidRPr="00086556">
        <w:rPr>
          <w:rFonts w:ascii="Times New Roman" w:hAnsi="Times New Roman" w:cs="Times New Roman"/>
          <w:sz w:val="24"/>
          <w:szCs w:val="24"/>
          <w:shd w:val="clear" w:color="auto" w:fill="FFFFFF"/>
        </w:rPr>
        <w:t>т</w:t>
      </w:r>
      <w:r w:rsidRPr="00086556">
        <w:rPr>
          <w:rFonts w:ascii="Times New Roman" w:hAnsi="Times New Roman" w:cs="Times New Roman"/>
          <w:sz w:val="24"/>
          <w:szCs w:val="24"/>
          <w:shd w:val="clear" w:color="auto" w:fill="FFFFFF"/>
        </w:rPr>
        <w:t>носительно углубления реформы культурной системы, продвижения развития и процвет</w:t>
      </w:r>
      <w:r w:rsidRPr="00086556">
        <w:rPr>
          <w:rFonts w:ascii="Times New Roman" w:hAnsi="Times New Roman" w:cs="Times New Roman"/>
          <w:sz w:val="24"/>
          <w:szCs w:val="24"/>
          <w:shd w:val="clear" w:color="auto" w:fill="FFFFFF"/>
        </w:rPr>
        <w:t>а</w:t>
      </w:r>
      <w:r w:rsidRPr="00086556">
        <w:rPr>
          <w:rFonts w:ascii="Times New Roman" w:hAnsi="Times New Roman" w:cs="Times New Roman"/>
          <w:sz w:val="24"/>
          <w:szCs w:val="24"/>
          <w:shd w:val="clear" w:color="auto" w:fill="FFFFFF"/>
        </w:rPr>
        <w:t>ния социалистической культуры» 6-го пленума ЦК КПК 17-го созыва, материалы засед</w:t>
      </w:r>
      <w:r w:rsidRPr="00086556">
        <w:rPr>
          <w:rFonts w:ascii="Times New Roman" w:hAnsi="Times New Roman" w:cs="Times New Roman"/>
          <w:sz w:val="24"/>
          <w:szCs w:val="24"/>
          <w:shd w:val="clear" w:color="auto" w:fill="FFFFFF"/>
        </w:rPr>
        <w:t>а</w:t>
      </w:r>
      <w:r w:rsidRPr="00086556">
        <w:rPr>
          <w:rFonts w:ascii="Times New Roman" w:hAnsi="Times New Roman" w:cs="Times New Roman"/>
          <w:sz w:val="24"/>
          <w:szCs w:val="24"/>
          <w:shd w:val="clear" w:color="auto" w:fill="FFFFFF"/>
        </w:rPr>
        <w:t>ний Политбюро ЦК КПК.</w:t>
      </w:r>
    </w:p>
    <w:p w14:paraId="1940177D" w14:textId="77777777" w:rsidR="00693C52" w:rsidRPr="00086556" w:rsidRDefault="00693C52" w:rsidP="002B618F">
      <w:pPr>
        <w:pStyle w:val="B"/>
        <w:spacing w:after="0" w:line="360" w:lineRule="auto"/>
        <w:ind w:firstLine="708"/>
        <w:jc w:val="both"/>
        <w:rPr>
          <w:rFonts w:ascii="Times New Roman" w:eastAsia="Times New Roman" w:hAnsi="Times New Roman" w:cs="Times New Roman"/>
          <w:sz w:val="24"/>
          <w:szCs w:val="24"/>
        </w:rPr>
      </w:pPr>
    </w:p>
    <w:p w14:paraId="4AD1C4F1" w14:textId="77777777" w:rsidR="008D4364" w:rsidRPr="00086556" w:rsidRDefault="00462A8D" w:rsidP="002B618F">
      <w:pPr>
        <w:pStyle w:val="A7"/>
        <w:spacing w:after="0" w:line="360" w:lineRule="auto"/>
        <w:ind w:firstLine="708"/>
        <w:jc w:val="both"/>
        <w:rPr>
          <w:rFonts w:ascii="Times New Roman" w:hAnsi="Times New Roman" w:cs="Times New Roman"/>
        </w:rPr>
      </w:pPr>
      <w:r w:rsidRPr="00086556">
        <w:rPr>
          <w:rFonts w:ascii="Times New Roman" w:hAnsi="Times New Roman" w:cs="Times New Roman"/>
        </w:rPr>
        <w:t>Исследования</w:t>
      </w:r>
      <w:r w:rsidRPr="000560D9">
        <w:rPr>
          <w:rFonts w:ascii="Times New Roman" w:hAnsi="Times New Roman" w:cs="Times New Roman"/>
        </w:rPr>
        <w:t xml:space="preserve"> </w:t>
      </w:r>
      <w:r w:rsidR="000560D9">
        <w:rPr>
          <w:rFonts w:ascii="Times New Roman" w:hAnsi="Times New Roman" w:cs="Times New Roman"/>
        </w:rPr>
        <w:t>Б.Бузана</w:t>
      </w:r>
      <w:r w:rsidR="000560D9">
        <w:rPr>
          <w:rStyle w:val="af2"/>
          <w:rFonts w:ascii="Times New Roman" w:hAnsi="Times New Roman" w:cs="Times New Roman"/>
        </w:rPr>
        <w:footnoteReference w:id="4"/>
      </w:r>
      <w:r w:rsidR="000560D9" w:rsidRPr="00086556">
        <w:rPr>
          <w:rFonts w:ascii="Times New Roman" w:hAnsi="Times New Roman" w:cs="Times New Roman"/>
        </w:rPr>
        <w:t xml:space="preserve"> </w:t>
      </w:r>
      <w:r w:rsidR="000560D9">
        <w:rPr>
          <w:rFonts w:ascii="Times New Roman" w:hAnsi="Times New Roman" w:cs="Times New Roman"/>
        </w:rPr>
        <w:t xml:space="preserve">и </w:t>
      </w:r>
      <w:r w:rsidRPr="00086556">
        <w:rPr>
          <w:rFonts w:ascii="Times New Roman" w:hAnsi="Times New Roman" w:cs="Times New Roman"/>
        </w:rPr>
        <w:t>Дж</w:t>
      </w:r>
      <w:r w:rsidRPr="000560D9">
        <w:rPr>
          <w:rFonts w:ascii="Times New Roman" w:hAnsi="Times New Roman" w:cs="Times New Roman"/>
        </w:rPr>
        <w:t xml:space="preserve">. </w:t>
      </w:r>
      <w:r w:rsidRPr="00086556">
        <w:rPr>
          <w:rFonts w:ascii="Times New Roman" w:hAnsi="Times New Roman" w:cs="Times New Roman"/>
        </w:rPr>
        <w:t>Ная</w:t>
      </w:r>
      <w:r w:rsidRPr="00086556">
        <w:rPr>
          <w:rFonts w:ascii="Times New Roman" w:eastAsia="Times New Roman" w:hAnsi="Times New Roman" w:cs="Times New Roman"/>
          <w:vertAlign w:val="superscript"/>
        </w:rPr>
        <w:footnoteReference w:id="5"/>
      </w:r>
      <w:r w:rsidRPr="000560D9">
        <w:rPr>
          <w:rFonts w:ascii="Times New Roman" w:hAnsi="Times New Roman" w:cs="Times New Roman"/>
        </w:rPr>
        <w:t xml:space="preserve">, </w:t>
      </w:r>
      <w:r w:rsidRPr="00086556">
        <w:rPr>
          <w:rFonts w:ascii="Times New Roman" w:hAnsi="Times New Roman" w:cs="Times New Roman"/>
        </w:rPr>
        <w:t>описывают</w:t>
      </w:r>
      <w:r w:rsidRPr="000560D9">
        <w:rPr>
          <w:rFonts w:ascii="Times New Roman" w:hAnsi="Times New Roman" w:cs="Times New Roman"/>
        </w:rPr>
        <w:t xml:space="preserve"> </w:t>
      </w:r>
      <w:r w:rsidRPr="00086556">
        <w:rPr>
          <w:rFonts w:ascii="Times New Roman" w:hAnsi="Times New Roman" w:cs="Times New Roman"/>
        </w:rPr>
        <w:t>трансформации</w:t>
      </w:r>
      <w:r w:rsidRPr="000560D9">
        <w:rPr>
          <w:rFonts w:ascii="Times New Roman" w:hAnsi="Times New Roman" w:cs="Times New Roman"/>
        </w:rPr>
        <w:t xml:space="preserve">, </w:t>
      </w:r>
      <w:r w:rsidRPr="00086556">
        <w:rPr>
          <w:rFonts w:ascii="Times New Roman" w:hAnsi="Times New Roman" w:cs="Times New Roman"/>
        </w:rPr>
        <w:t>произошедшие</w:t>
      </w:r>
      <w:r w:rsidRPr="000560D9">
        <w:rPr>
          <w:rFonts w:ascii="Times New Roman" w:hAnsi="Times New Roman" w:cs="Times New Roman"/>
        </w:rPr>
        <w:t xml:space="preserve"> </w:t>
      </w:r>
      <w:r w:rsidR="000560D9">
        <w:rPr>
          <w:rFonts w:ascii="Times New Roman" w:hAnsi="Times New Roman" w:cs="Times New Roman"/>
        </w:rPr>
        <w:t xml:space="preserve">соответственно </w:t>
      </w:r>
      <w:r w:rsidRPr="00086556">
        <w:rPr>
          <w:rFonts w:ascii="Times New Roman" w:hAnsi="Times New Roman" w:cs="Times New Roman"/>
        </w:rPr>
        <w:t>с</w:t>
      </w:r>
      <w:r w:rsidRPr="000560D9">
        <w:rPr>
          <w:rFonts w:ascii="Times New Roman" w:hAnsi="Times New Roman" w:cs="Times New Roman"/>
        </w:rPr>
        <w:t xml:space="preserve"> </w:t>
      </w:r>
      <w:r w:rsidRPr="00086556">
        <w:rPr>
          <w:rFonts w:ascii="Times New Roman" w:hAnsi="Times New Roman" w:cs="Times New Roman"/>
        </w:rPr>
        <w:t>феноменом</w:t>
      </w:r>
      <w:r w:rsidRPr="000560D9">
        <w:rPr>
          <w:rFonts w:ascii="Times New Roman" w:hAnsi="Times New Roman" w:cs="Times New Roman"/>
        </w:rPr>
        <w:t xml:space="preserve"> «</w:t>
      </w:r>
      <w:r w:rsidRPr="00086556">
        <w:rPr>
          <w:rFonts w:ascii="Times New Roman" w:hAnsi="Times New Roman" w:cs="Times New Roman"/>
        </w:rPr>
        <w:t>силы</w:t>
      </w:r>
      <w:r w:rsidRPr="000560D9">
        <w:rPr>
          <w:rFonts w:ascii="Times New Roman" w:hAnsi="Times New Roman" w:cs="Times New Roman"/>
        </w:rPr>
        <w:t>»</w:t>
      </w:r>
      <w:r w:rsidR="000560D9" w:rsidRPr="000560D9">
        <w:rPr>
          <w:rFonts w:ascii="Times New Roman" w:hAnsi="Times New Roman" w:cs="Times New Roman"/>
        </w:rPr>
        <w:t xml:space="preserve"> </w:t>
      </w:r>
      <w:r w:rsidR="000560D9">
        <w:rPr>
          <w:rFonts w:ascii="Times New Roman" w:hAnsi="Times New Roman" w:cs="Times New Roman"/>
        </w:rPr>
        <w:t>и</w:t>
      </w:r>
      <w:r w:rsidR="000560D9" w:rsidRPr="000560D9">
        <w:rPr>
          <w:rFonts w:ascii="Times New Roman" w:hAnsi="Times New Roman" w:cs="Times New Roman"/>
        </w:rPr>
        <w:t xml:space="preserve"> «</w:t>
      </w:r>
      <w:r w:rsidR="000560D9">
        <w:rPr>
          <w:rFonts w:ascii="Times New Roman" w:hAnsi="Times New Roman" w:cs="Times New Roman"/>
        </w:rPr>
        <w:t>безопасности</w:t>
      </w:r>
      <w:r w:rsidR="000560D9" w:rsidRPr="000560D9">
        <w:rPr>
          <w:rFonts w:ascii="Times New Roman" w:hAnsi="Times New Roman" w:cs="Times New Roman"/>
        </w:rPr>
        <w:t xml:space="preserve">» </w:t>
      </w:r>
      <w:r w:rsidRPr="00086556">
        <w:rPr>
          <w:rFonts w:ascii="Times New Roman" w:hAnsi="Times New Roman" w:cs="Times New Roman"/>
        </w:rPr>
        <w:t xml:space="preserve">в международных отношениях в условиях глобализации. </w:t>
      </w:r>
    </w:p>
    <w:p w14:paraId="6C7D23AB" w14:textId="77777777" w:rsidR="008D4364" w:rsidRPr="00086556" w:rsidRDefault="00462A8D" w:rsidP="002B618F">
      <w:pPr>
        <w:pStyle w:val="A7"/>
        <w:spacing w:after="0" w:line="360" w:lineRule="auto"/>
        <w:ind w:firstLine="851"/>
        <w:jc w:val="both"/>
        <w:rPr>
          <w:rFonts w:ascii="Times New Roman" w:hAnsi="Times New Roman" w:cs="Times New Roman"/>
        </w:rPr>
      </w:pPr>
      <w:r w:rsidRPr="00086556">
        <w:rPr>
          <w:rFonts w:ascii="Times New Roman" w:hAnsi="Times New Roman" w:cs="Times New Roman"/>
        </w:rPr>
        <w:t>Среди российских теоретиков, изучавших феномен силы в международных отн</w:t>
      </w:r>
      <w:r w:rsidRPr="00086556">
        <w:rPr>
          <w:rFonts w:ascii="Times New Roman" w:hAnsi="Times New Roman" w:cs="Times New Roman"/>
        </w:rPr>
        <w:t>о</w:t>
      </w:r>
      <w:r w:rsidRPr="00086556">
        <w:rPr>
          <w:rFonts w:ascii="Times New Roman" w:hAnsi="Times New Roman" w:cs="Times New Roman"/>
        </w:rPr>
        <w:t>шениях, особо следует выделить П.А.Цыганкова</w:t>
      </w:r>
      <w:r w:rsidRPr="00086556">
        <w:rPr>
          <w:rFonts w:ascii="Times New Roman" w:eastAsia="Times New Roman" w:hAnsi="Times New Roman" w:cs="Times New Roman"/>
          <w:vertAlign w:val="superscript"/>
        </w:rPr>
        <w:footnoteReference w:id="6"/>
      </w:r>
      <w:r w:rsidRPr="00086556">
        <w:rPr>
          <w:rFonts w:ascii="Times New Roman" w:hAnsi="Times New Roman" w:cs="Times New Roman"/>
        </w:rPr>
        <w:t>, который полагает, что российская шк</w:t>
      </w:r>
      <w:r w:rsidRPr="00086556">
        <w:rPr>
          <w:rFonts w:ascii="Times New Roman" w:hAnsi="Times New Roman" w:cs="Times New Roman"/>
        </w:rPr>
        <w:t>о</w:t>
      </w:r>
      <w:r w:rsidRPr="00086556">
        <w:rPr>
          <w:rFonts w:ascii="Times New Roman" w:hAnsi="Times New Roman" w:cs="Times New Roman"/>
        </w:rPr>
        <w:t>ла теории международных отношений может увеличить потенциал «мягкой силы». В ра</w:t>
      </w:r>
      <w:r w:rsidRPr="00086556">
        <w:rPr>
          <w:rFonts w:ascii="Times New Roman" w:hAnsi="Times New Roman" w:cs="Times New Roman"/>
        </w:rPr>
        <w:t>з</w:t>
      </w:r>
      <w:r w:rsidRPr="00086556">
        <w:rPr>
          <w:rFonts w:ascii="Times New Roman" w:hAnsi="Times New Roman" w:cs="Times New Roman"/>
        </w:rPr>
        <w:t>работке теоретических аспектов «мягкой силы» как внешнеполитической концепции участвовали Ю. Давыдов</w:t>
      </w:r>
      <w:r w:rsidRPr="00086556">
        <w:rPr>
          <w:rFonts w:ascii="Times New Roman" w:eastAsia="Times New Roman" w:hAnsi="Times New Roman" w:cs="Times New Roman"/>
          <w:vertAlign w:val="superscript"/>
        </w:rPr>
        <w:footnoteReference w:id="7"/>
      </w:r>
      <w:r w:rsidRPr="00086556">
        <w:rPr>
          <w:rFonts w:ascii="Times New Roman" w:hAnsi="Times New Roman" w:cs="Times New Roman"/>
        </w:rPr>
        <w:t>, О.Красина</w:t>
      </w:r>
      <w:r w:rsidRPr="00086556">
        <w:rPr>
          <w:rFonts w:ascii="Times New Roman" w:eastAsia="Times New Roman" w:hAnsi="Times New Roman" w:cs="Times New Roman"/>
          <w:vertAlign w:val="superscript"/>
        </w:rPr>
        <w:footnoteReference w:id="8"/>
      </w:r>
      <w:r w:rsidRPr="00086556">
        <w:rPr>
          <w:rFonts w:ascii="Times New Roman" w:hAnsi="Times New Roman" w:cs="Times New Roman"/>
        </w:rPr>
        <w:t>, Д. Барышников</w:t>
      </w:r>
      <w:r w:rsidRPr="00086556">
        <w:rPr>
          <w:rFonts w:ascii="Times New Roman" w:eastAsia="Times New Roman" w:hAnsi="Times New Roman" w:cs="Times New Roman"/>
          <w:vertAlign w:val="superscript"/>
        </w:rPr>
        <w:footnoteReference w:id="9"/>
      </w:r>
      <w:r w:rsidRPr="00086556">
        <w:rPr>
          <w:rFonts w:ascii="Times New Roman" w:hAnsi="Times New Roman" w:cs="Times New Roman"/>
        </w:rPr>
        <w:t xml:space="preserve"> </w:t>
      </w:r>
    </w:p>
    <w:p w14:paraId="17CE5A53" w14:textId="77777777" w:rsidR="008D4364" w:rsidRPr="00086556" w:rsidRDefault="00462A8D" w:rsidP="002B618F">
      <w:pPr>
        <w:pStyle w:val="A7"/>
        <w:spacing w:after="0" w:line="360" w:lineRule="auto"/>
        <w:ind w:firstLine="851"/>
        <w:jc w:val="both"/>
        <w:rPr>
          <w:rFonts w:ascii="Times New Roman" w:hAnsi="Times New Roman" w:cs="Times New Roman"/>
        </w:rPr>
      </w:pPr>
      <w:r w:rsidRPr="00086556">
        <w:rPr>
          <w:rFonts w:ascii="Times New Roman" w:hAnsi="Times New Roman" w:cs="Times New Roman"/>
        </w:rPr>
        <w:lastRenderedPageBreak/>
        <w:t>К модели российской «мягкой силы» обращались П.Паршин, Г.Филимонов, А. Смирнов. А.Торкунов, М.Лебедева считали высшее образование самым перспективным ресурсом российской «мягкой силы». Н.Маркушина и О.Церпицкая занимались исслед</w:t>
      </w:r>
      <w:r w:rsidRPr="00086556">
        <w:rPr>
          <w:rFonts w:ascii="Times New Roman" w:hAnsi="Times New Roman" w:cs="Times New Roman"/>
        </w:rPr>
        <w:t>о</w:t>
      </w:r>
      <w:r w:rsidRPr="00086556">
        <w:rPr>
          <w:rFonts w:ascii="Times New Roman" w:hAnsi="Times New Roman" w:cs="Times New Roman"/>
        </w:rPr>
        <w:t>ванием олимпийских и паралимпийских игр в Сочи и выявили их роль в укреплении ро</w:t>
      </w:r>
      <w:r w:rsidRPr="00086556">
        <w:rPr>
          <w:rFonts w:ascii="Times New Roman" w:hAnsi="Times New Roman" w:cs="Times New Roman"/>
        </w:rPr>
        <w:t>с</w:t>
      </w:r>
      <w:r w:rsidRPr="00086556">
        <w:rPr>
          <w:rFonts w:ascii="Times New Roman" w:hAnsi="Times New Roman" w:cs="Times New Roman"/>
        </w:rPr>
        <w:t>сийской «мягкой силы»</w:t>
      </w:r>
      <w:r w:rsidRPr="00086556">
        <w:rPr>
          <w:rFonts w:ascii="Times New Roman" w:hAnsi="Times New Roman" w:cs="Times New Roman"/>
          <w:vertAlign w:val="superscript"/>
        </w:rPr>
        <w:t xml:space="preserve"> </w:t>
      </w:r>
      <w:r w:rsidRPr="00086556">
        <w:rPr>
          <w:rFonts w:ascii="Times New Roman" w:eastAsia="Times New Roman" w:hAnsi="Times New Roman" w:cs="Times New Roman"/>
          <w:vertAlign w:val="superscript"/>
        </w:rPr>
        <w:footnoteReference w:id="10"/>
      </w:r>
      <w:r w:rsidRPr="00086556">
        <w:rPr>
          <w:rFonts w:ascii="Times New Roman" w:hAnsi="Times New Roman" w:cs="Times New Roman"/>
        </w:rPr>
        <w:t>.</w:t>
      </w:r>
    </w:p>
    <w:p w14:paraId="626BD7B9" w14:textId="77777777" w:rsidR="008D4364" w:rsidRPr="00086556" w:rsidRDefault="00462A8D" w:rsidP="002B618F">
      <w:pPr>
        <w:pStyle w:val="A7"/>
        <w:spacing w:after="0" w:line="360" w:lineRule="auto"/>
        <w:ind w:firstLine="851"/>
        <w:jc w:val="both"/>
        <w:rPr>
          <w:rFonts w:ascii="Times New Roman" w:hAnsi="Times New Roman" w:cs="Times New Roman"/>
        </w:rPr>
      </w:pPr>
      <w:r w:rsidRPr="00086556">
        <w:rPr>
          <w:rFonts w:ascii="Times New Roman" w:hAnsi="Times New Roman" w:cs="Times New Roman"/>
        </w:rPr>
        <w:t>В вопросе «мягкой силы» особый интерес в исследовательском сообществе пр</w:t>
      </w:r>
      <w:r w:rsidRPr="00086556">
        <w:rPr>
          <w:rFonts w:ascii="Times New Roman" w:hAnsi="Times New Roman" w:cs="Times New Roman"/>
        </w:rPr>
        <w:t>о</w:t>
      </w:r>
      <w:r w:rsidRPr="00086556">
        <w:rPr>
          <w:rFonts w:ascii="Times New Roman" w:hAnsi="Times New Roman" w:cs="Times New Roman"/>
        </w:rPr>
        <w:t>является по отношению к Китаю. Многие авторы отмечают тенденцию роста китайского влияния на мировой арен</w:t>
      </w:r>
      <w:r w:rsidRPr="00086556">
        <w:rPr>
          <w:rFonts w:ascii="Times New Roman" w:eastAsia="Times New Roman" w:hAnsi="Times New Roman" w:cs="Times New Roman"/>
          <w:vertAlign w:val="superscript"/>
          <w:lang w:val="fr-FR"/>
        </w:rPr>
        <w:footnoteReference w:id="11"/>
      </w:r>
      <w:r w:rsidRPr="00086556">
        <w:rPr>
          <w:rFonts w:ascii="Times New Roman" w:hAnsi="Times New Roman" w:cs="Times New Roman"/>
        </w:rPr>
        <w:t>. Западные авторы зачастую подчеркивали скрытую опасность растущей «мягкой силы» Китая, говоря о ней как о наступательной тактике восточной державы. В самом деле, за несколько последних лет китайская концепция «мягкой силы» находится в активном развитии. Включение данной концепции в китайскую внешнюю п</w:t>
      </w:r>
      <w:r w:rsidRPr="00086556">
        <w:rPr>
          <w:rFonts w:ascii="Times New Roman" w:hAnsi="Times New Roman" w:cs="Times New Roman"/>
        </w:rPr>
        <w:t>о</w:t>
      </w:r>
      <w:r w:rsidRPr="00086556">
        <w:rPr>
          <w:rFonts w:ascii="Times New Roman" w:hAnsi="Times New Roman" w:cs="Times New Roman"/>
        </w:rPr>
        <w:t>литику было исследовано многими зарубежными авторами</w:t>
      </w:r>
      <w:r w:rsidRPr="00086556">
        <w:rPr>
          <w:rFonts w:ascii="Times New Roman" w:eastAsia="Times New Roman" w:hAnsi="Times New Roman" w:cs="Times New Roman"/>
          <w:vertAlign w:val="superscript"/>
        </w:rPr>
        <w:footnoteReference w:id="12"/>
      </w:r>
      <w:r w:rsidRPr="00086556">
        <w:rPr>
          <w:rFonts w:ascii="Times New Roman" w:hAnsi="Times New Roman" w:cs="Times New Roman"/>
        </w:rPr>
        <w:t xml:space="preserve">. </w:t>
      </w:r>
    </w:p>
    <w:p w14:paraId="5E3FCF8A" w14:textId="77777777" w:rsidR="008D4364" w:rsidRPr="00086556" w:rsidRDefault="00462A8D" w:rsidP="002B618F">
      <w:pPr>
        <w:pStyle w:val="A7"/>
        <w:spacing w:after="0" w:line="360" w:lineRule="auto"/>
        <w:ind w:firstLine="709"/>
        <w:jc w:val="both"/>
        <w:rPr>
          <w:rFonts w:ascii="Times New Roman" w:hAnsi="Times New Roman" w:cs="Times New Roman"/>
        </w:rPr>
      </w:pPr>
      <w:r w:rsidRPr="00086556">
        <w:rPr>
          <w:rFonts w:ascii="Times New Roman" w:hAnsi="Times New Roman" w:cs="Times New Roman"/>
          <w:b/>
          <w:bCs/>
        </w:rPr>
        <w:t>Структура</w:t>
      </w:r>
      <w:r w:rsidRPr="00086556">
        <w:rPr>
          <w:rFonts w:ascii="Times New Roman" w:hAnsi="Times New Roman" w:cs="Times New Roman"/>
        </w:rPr>
        <w:t xml:space="preserve"> исследования соответствует поставленным задачам. В первой главе рассмотрены теоретические аспекты изучения «мягкой силы», а также выявлены осно</w:t>
      </w:r>
      <w:r w:rsidRPr="00086556">
        <w:rPr>
          <w:rFonts w:ascii="Times New Roman" w:hAnsi="Times New Roman" w:cs="Times New Roman"/>
        </w:rPr>
        <w:t>в</w:t>
      </w:r>
      <w:r w:rsidRPr="00086556">
        <w:rPr>
          <w:rFonts w:ascii="Times New Roman" w:hAnsi="Times New Roman" w:cs="Times New Roman"/>
        </w:rPr>
        <w:t>ные критерии для анализа «мягких» инструментов России, Европейского союза и Китая. Это позволит задать теоретические рамки для дальнейшего анализа различий в интерпр</w:t>
      </w:r>
      <w:r w:rsidRPr="00086556">
        <w:rPr>
          <w:rFonts w:ascii="Times New Roman" w:hAnsi="Times New Roman" w:cs="Times New Roman"/>
        </w:rPr>
        <w:t>е</w:t>
      </w:r>
      <w:r w:rsidRPr="00086556">
        <w:rPr>
          <w:rFonts w:ascii="Times New Roman" w:hAnsi="Times New Roman" w:cs="Times New Roman"/>
        </w:rPr>
        <w:t>тации термина в российском, европейском и китайском дискурсе. Вторая глава посвящена специфике восприятия внешнеполитического инструментария «мягкой силы» политич</w:t>
      </w:r>
      <w:r w:rsidRPr="00086556">
        <w:rPr>
          <w:rFonts w:ascii="Times New Roman" w:hAnsi="Times New Roman" w:cs="Times New Roman"/>
        </w:rPr>
        <w:t>е</w:t>
      </w:r>
      <w:r w:rsidRPr="00086556">
        <w:rPr>
          <w:rFonts w:ascii="Times New Roman" w:hAnsi="Times New Roman" w:cs="Times New Roman"/>
        </w:rPr>
        <w:t>ским руководством трех государств. В третьей главе на основе отобранных критериев, к</w:t>
      </w:r>
      <w:r w:rsidRPr="00086556">
        <w:rPr>
          <w:rFonts w:ascii="Times New Roman" w:hAnsi="Times New Roman" w:cs="Times New Roman"/>
        </w:rPr>
        <w:t>о</w:t>
      </w:r>
      <w:r w:rsidRPr="00086556">
        <w:rPr>
          <w:rFonts w:ascii="Times New Roman" w:hAnsi="Times New Roman" w:cs="Times New Roman"/>
        </w:rPr>
        <w:t xml:space="preserve">торые предопределили различия стратегий России, Европейского союза и Китая, проведен их сравнительный анализ с последующей оценкой эффективности применения «мягких» инструментов трех государств. </w:t>
      </w:r>
    </w:p>
    <w:p w14:paraId="5109BA39" w14:textId="77777777" w:rsidR="008D4364" w:rsidRPr="00E24049" w:rsidRDefault="002D3CA2" w:rsidP="002B618F">
      <w:pPr>
        <w:spacing w:line="360" w:lineRule="auto"/>
        <w:rPr>
          <w:rFonts w:eastAsia="Cambria"/>
          <w:color w:val="000000"/>
          <w:u w:color="000000"/>
          <w:lang w:val="ru-RU" w:eastAsia="ru-RU"/>
        </w:rPr>
      </w:pPr>
      <w:r w:rsidRPr="00810FC3">
        <w:rPr>
          <w:lang w:val="ru-RU"/>
        </w:rPr>
        <w:br w:type="page"/>
      </w:r>
    </w:p>
    <w:p w14:paraId="7D39F56B" w14:textId="2F0F9DA1" w:rsidR="002D3CA2" w:rsidRDefault="002D3CA2" w:rsidP="002B618F">
      <w:pPr>
        <w:pStyle w:val="A6"/>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outlineLvl w:val="0"/>
        <w:rPr>
          <w:rFonts w:ascii="Times New Roman" w:hAnsi="Times New Roman" w:cs="Times New Roman"/>
          <w:b/>
          <w:bCs/>
          <w:sz w:val="24"/>
          <w:szCs w:val="24"/>
          <w:u w:color="365F91"/>
          <w:shd w:val="clear" w:color="auto" w:fill="FFFFFF"/>
        </w:rPr>
      </w:pPr>
      <w:r>
        <w:rPr>
          <w:rFonts w:ascii="Times New Roman" w:hAnsi="Times New Roman" w:cs="Times New Roman"/>
          <w:b/>
          <w:bCs/>
          <w:sz w:val="24"/>
          <w:szCs w:val="24"/>
          <w:u w:color="365F91"/>
          <w:shd w:val="clear" w:color="auto" w:fill="FFFFFF"/>
        </w:rPr>
        <w:lastRenderedPageBreak/>
        <w:t>Глава 1</w:t>
      </w:r>
      <w:r w:rsidRPr="002D3CA2">
        <w:rPr>
          <w:rFonts w:ascii="Times New Roman" w:hAnsi="Times New Roman" w:cs="Times New Roman"/>
          <w:b/>
          <w:bCs/>
          <w:sz w:val="24"/>
          <w:szCs w:val="24"/>
          <w:u w:color="365F91"/>
          <w:shd w:val="clear" w:color="auto" w:fill="FFFFFF"/>
        </w:rPr>
        <w:t xml:space="preserve">. </w:t>
      </w:r>
      <w:r w:rsidR="00710DC3">
        <w:rPr>
          <w:rFonts w:ascii="Times New Roman" w:hAnsi="Times New Roman" w:cs="Times New Roman"/>
          <w:b/>
          <w:sz w:val="24"/>
          <w:szCs w:val="24"/>
        </w:rPr>
        <w:t>ТЕОРЕТИЧЕСКИЕ ОСНОВЫ ИССЛЕДОВАНИЯ ПРОБЛЕМЫ «МЯГКОЙ БЕЗОПАСНОСТИ»</w:t>
      </w:r>
    </w:p>
    <w:p w14:paraId="33890C79" w14:textId="77777777" w:rsidR="008D4364" w:rsidRPr="00086556" w:rsidRDefault="00462A8D" w:rsidP="002B618F">
      <w:pPr>
        <w:pStyle w:val="A6"/>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outlineLvl w:val="0"/>
        <w:rPr>
          <w:rFonts w:ascii="Times New Roman" w:eastAsia="Times New Roman" w:hAnsi="Times New Roman" w:cs="Times New Roman"/>
          <w:b/>
          <w:bCs/>
          <w:sz w:val="24"/>
          <w:szCs w:val="24"/>
          <w:u w:color="365F91"/>
          <w:shd w:val="clear" w:color="auto" w:fill="FFFFFF"/>
        </w:rPr>
      </w:pPr>
      <w:r w:rsidRPr="00086556">
        <w:rPr>
          <w:rFonts w:ascii="Times New Roman" w:hAnsi="Times New Roman" w:cs="Times New Roman"/>
          <w:b/>
          <w:bCs/>
          <w:sz w:val="24"/>
          <w:szCs w:val="24"/>
          <w:u w:color="365F91"/>
          <w:shd w:val="clear" w:color="auto" w:fill="FFFFFF"/>
        </w:rPr>
        <w:t>1.1 Понятие</w:t>
      </w:r>
      <w:r w:rsidRPr="00086556">
        <w:rPr>
          <w:rFonts w:ascii="Times New Roman" w:hAnsi="Times New Roman" w:cs="Times New Roman"/>
          <w:sz w:val="24"/>
          <w:szCs w:val="24"/>
          <w:u w:color="365F91"/>
          <w:shd w:val="clear" w:color="auto" w:fill="FFFFFF"/>
        </w:rPr>
        <w:t xml:space="preserve"> </w:t>
      </w:r>
      <w:r w:rsidRPr="00086556">
        <w:rPr>
          <w:rFonts w:ascii="Times New Roman" w:hAnsi="Times New Roman" w:cs="Times New Roman"/>
          <w:b/>
          <w:bCs/>
          <w:sz w:val="24"/>
          <w:szCs w:val="24"/>
          <w:u w:color="365F91"/>
          <w:shd w:val="clear" w:color="auto" w:fill="FFFFFF"/>
        </w:rPr>
        <w:t>«мягкой</w:t>
      </w:r>
      <w:r w:rsidRPr="00086556">
        <w:rPr>
          <w:rFonts w:ascii="Times New Roman" w:hAnsi="Times New Roman" w:cs="Times New Roman"/>
          <w:sz w:val="24"/>
          <w:szCs w:val="24"/>
          <w:u w:color="365F91"/>
          <w:shd w:val="clear" w:color="auto" w:fill="FFFFFF"/>
        </w:rPr>
        <w:t xml:space="preserve"> </w:t>
      </w:r>
      <w:r w:rsidRPr="00086556">
        <w:rPr>
          <w:rFonts w:ascii="Times New Roman" w:hAnsi="Times New Roman" w:cs="Times New Roman"/>
          <w:b/>
          <w:bCs/>
          <w:sz w:val="24"/>
          <w:szCs w:val="24"/>
          <w:u w:color="365F91"/>
          <w:shd w:val="clear" w:color="auto" w:fill="FFFFFF"/>
        </w:rPr>
        <w:t>безопасности»</w:t>
      </w:r>
      <w:r w:rsidRPr="00086556">
        <w:rPr>
          <w:rFonts w:ascii="Times New Roman" w:hAnsi="Times New Roman" w:cs="Times New Roman"/>
          <w:sz w:val="24"/>
          <w:szCs w:val="24"/>
          <w:u w:color="365F91"/>
          <w:shd w:val="clear" w:color="auto" w:fill="FFFFFF"/>
        </w:rPr>
        <w:t xml:space="preserve"> </w:t>
      </w:r>
      <w:r w:rsidRPr="00086556">
        <w:rPr>
          <w:rFonts w:ascii="Times New Roman" w:hAnsi="Times New Roman" w:cs="Times New Roman"/>
          <w:b/>
          <w:bCs/>
          <w:sz w:val="24"/>
          <w:szCs w:val="24"/>
          <w:u w:color="365F91"/>
          <w:shd w:val="clear" w:color="auto" w:fill="FFFFFF"/>
        </w:rPr>
        <w:t>и</w:t>
      </w:r>
      <w:r w:rsidRPr="00086556">
        <w:rPr>
          <w:rFonts w:ascii="Times New Roman" w:hAnsi="Times New Roman" w:cs="Times New Roman"/>
          <w:sz w:val="24"/>
          <w:szCs w:val="24"/>
          <w:u w:color="365F91"/>
          <w:shd w:val="clear" w:color="auto" w:fill="FFFFFF"/>
        </w:rPr>
        <w:t xml:space="preserve"> </w:t>
      </w:r>
      <w:r w:rsidRPr="00086556">
        <w:rPr>
          <w:rFonts w:ascii="Times New Roman" w:hAnsi="Times New Roman" w:cs="Times New Roman"/>
          <w:b/>
          <w:bCs/>
          <w:sz w:val="24"/>
          <w:szCs w:val="24"/>
          <w:u w:color="365F91"/>
          <w:shd w:val="clear" w:color="auto" w:fill="FFFFFF"/>
        </w:rPr>
        <w:t>«мягкой</w:t>
      </w:r>
      <w:r w:rsidRPr="00086556">
        <w:rPr>
          <w:rFonts w:ascii="Times New Roman" w:hAnsi="Times New Roman" w:cs="Times New Roman"/>
          <w:sz w:val="24"/>
          <w:szCs w:val="24"/>
          <w:u w:color="365F91"/>
          <w:shd w:val="clear" w:color="auto" w:fill="FFFFFF"/>
        </w:rPr>
        <w:t xml:space="preserve"> </w:t>
      </w:r>
      <w:r w:rsidRPr="00086556">
        <w:rPr>
          <w:rFonts w:ascii="Times New Roman" w:hAnsi="Times New Roman" w:cs="Times New Roman"/>
          <w:b/>
          <w:bCs/>
          <w:sz w:val="24"/>
          <w:szCs w:val="24"/>
          <w:u w:color="365F91"/>
          <w:shd w:val="clear" w:color="auto" w:fill="FFFFFF"/>
        </w:rPr>
        <w:t>силы»</w:t>
      </w:r>
      <w:r w:rsidRPr="00086556">
        <w:rPr>
          <w:rFonts w:ascii="Times New Roman" w:hAnsi="Times New Roman" w:cs="Times New Roman"/>
          <w:sz w:val="24"/>
          <w:szCs w:val="24"/>
          <w:u w:color="365F91"/>
          <w:shd w:val="clear" w:color="auto" w:fill="FFFFFF"/>
        </w:rPr>
        <w:t xml:space="preserve"> </w:t>
      </w:r>
      <w:r w:rsidRPr="00086556">
        <w:rPr>
          <w:rFonts w:ascii="Times New Roman" w:hAnsi="Times New Roman" w:cs="Times New Roman"/>
          <w:b/>
          <w:bCs/>
          <w:sz w:val="24"/>
          <w:szCs w:val="24"/>
          <w:u w:color="365F91"/>
          <w:shd w:val="clear" w:color="auto" w:fill="FFFFFF"/>
        </w:rPr>
        <w:t>в</w:t>
      </w:r>
      <w:r w:rsidRPr="00086556">
        <w:rPr>
          <w:rFonts w:ascii="Times New Roman" w:hAnsi="Times New Roman" w:cs="Times New Roman"/>
          <w:sz w:val="24"/>
          <w:szCs w:val="24"/>
          <w:u w:color="365F91"/>
          <w:shd w:val="clear" w:color="auto" w:fill="FFFFFF"/>
        </w:rPr>
        <w:t xml:space="preserve"> </w:t>
      </w:r>
      <w:r w:rsidRPr="00086556">
        <w:rPr>
          <w:rFonts w:ascii="Times New Roman" w:hAnsi="Times New Roman" w:cs="Times New Roman"/>
          <w:b/>
          <w:bCs/>
          <w:sz w:val="24"/>
          <w:szCs w:val="24"/>
          <w:u w:color="365F91"/>
          <w:shd w:val="clear" w:color="auto" w:fill="FFFFFF"/>
        </w:rPr>
        <w:t>теории</w:t>
      </w:r>
      <w:r w:rsidRPr="00086556">
        <w:rPr>
          <w:rFonts w:ascii="Times New Roman" w:hAnsi="Times New Roman" w:cs="Times New Roman"/>
          <w:sz w:val="24"/>
          <w:szCs w:val="24"/>
          <w:u w:color="365F91"/>
          <w:shd w:val="clear" w:color="auto" w:fill="FFFFFF"/>
        </w:rPr>
        <w:t xml:space="preserve"> </w:t>
      </w:r>
      <w:r w:rsidRPr="00086556">
        <w:rPr>
          <w:rFonts w:ascii="Times New Roman" w:hAnsi="Times New Roman" w:cs="Times New Roman"/>
          <w:b/>
          <w:bCs/>
          <w:sz w:val="24"/>
          <w:szCs w:val="24"/>
          <w:u w:color="365F91"/>
          <w:shd w:val="clear" w:color="auto" w:fill="FFFFFF"/>
        </w:rPr>
        <w:t>международных</w:t>
      </w:r>
      <w:r w:rsidRPr="00086556">
        <w:rPr>
          <w:rFonts w:ascii="Times New Roman" w:hAnsi="Times New Roman" w:cs="Times New Roman"/>
          <w:sz w:val="24"/>
          <w:szCs w:val="24"/>
          <w:u w:color="365F91"/>
          <w:shd w:val="clear" w:color="auto" w:fill="FFFFFF"/>
        </w:rPr>
        <w:t xml:space="preserve"> </w:t>
      </w:r>
      <w:r w:rsidRPr="00086556">
        <w:rPr>
          <w:rFonts w:ascii="Times New Roman" w:hAnsi="Times New Roman" w:cs="Times New Roman"/>
          <w:b/>
          <w:bCs/>
          <w:sz w:val="24"/>
          <w:szCs w:val="24"/>
          <w:u w:color="365F91"/>
          <w:shd w:val="clear" w:color="auto" w:fill="FFFFFF"/>
        </w:rPr>
        <w:t>о</w:t>
      </w:r>
      <w:r w:rsidRPr="00086556">
        <w:rPr>
          <w:rFonts w:ascii="Times New Roman" w:hAnsi="Times New Roman" w:cs="Times New Roman"/>
          <w:b/>
          <w:bCs/>
          <w:sz w:val="24"/>
          <w:szCs w:val="24"/>
          <w:u w:color="365F91"/>
          <w:shd w:val="clear" w:color="auto" w:fill="FFFFFF"/>
        </w:rPr>
        <w:t>т</w:t>
      </w:r>
      <w:r w:rsidRPr="00086556">
        <w:rPr>
          <w:rFonts w:ascii="Times New Roman" w:hAnsi="Times New Roman" w:cs="Times New Roman"/>
          <w:b/>
          <w:bCs/>
          <w:sz w:val="24"/>
          <w:szCs w:val="24"/>
          <w:u w:color="365F91"/>
          <w:shd w:val="clear" w:color="auto" w:fill="FFFFFF"/>
        </w:rPr>
        <w:t>ношений</w:t>
      </w:r>
    </w:p>
    <w:p w14:paraId="2BB04883"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sz w:val="24"/>
          <w:szCs w:val="24"/>
          <w:shd w:val="clear" w:color="auto" w:fill="FFFFFF"/>
        </w:rPr>
      </w:pPr>
      <w:r w:rsidRPr="00086556">
        <w:rPr>
          <w:sz w:val="24"/>
          <w:szCs w:val="24"/>
          <w:shd w:val="clear" w:color="auto" w:fill="FFFFFF"/>
        </w:rPr>
        <w:t>К началу XXI века международная система подверглась принципиальной стру</w:t>
      </w:r>
      <w:r w:rsidRPr="00086556">
        <w:rPr>
          <w:sz w:val="24"/>
          <w:szCs w:val="24"/>
          <w:shd w:val="clear" w:color="auto" w:fill="FFFFFF"/>
        </w:rPr>
        <w:t>к</w:t>
      </w:r>
      <w:r w:rsidRPr="00086556">
        <w:rPr>
          <w:sz w:val="24"/>
          <w:szCs w:val="24"/>
          <w:shd w:val="clear" w:color="auto" w:fill="FFFFFF"/>
        </w:rPr>
        <w:t>турной трансформации. Начинается новая эра, важным отличительным признаком кот</w:t>
      </w:r>
      <w:r w:rsidRPr="00086556">
        <w:rPr>
          <w:sz w:val="24"/>
          <w:szCs w:val="24"/>
          <w:shd w:val="clear" w:color="auto" w:fill="FFFFFF"/>
        </w:rPr>
        <w:t>о</w:t>
      </w:r>
      <w:r w:rsidRPr="00086556">
        <w:rPr>
          <w:sz w:val="24"/>
          <w:szCs w:val="24"/>
          <w:shd w:val="clear" w:color="auto" w:fill="FFFFFF"/>
        </w:rPr>
        <w:t>рой является глобальная взаимозависимость всех ее элементов. Трансформации подвер</w:t>
      </w:r>
      <w:r w:rsidRPr="00086556">
        <w:rPr>
          <w:sz w:val="24"/>
          <w:szCs w:val="24"/>
          <w:shd w:val="clear" w:color="auto" w:fill="FFFFFF"/>
        </w:rPr>
        <w:t>г</w:t>
      </w:r>
      <w:r w:rsidRPr="00086556">
        <w:rPr>
          <w:sz w:val="24"/>
          <w:szCs w:val="24"/>
          <w:shd w:val="clear" w:color="auto" w:fill="FFFFFF"/>
        </w:rPr>
        <w:t xml:space="preserve">лись многие традиционные понятия теории международных отношений. К числу таких понятий относится понятие «безопасность». </w:t>
      </w:r>
    </w:p>
    <w:p w14:paraId="24DA992A"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424"/>
        <w:jc w:val="both"/>
        <w:rPr>
          <w:sz w:val="24"/>
          <w:szCs w:val="24"/>
          <w:shd w:val="clear" w:color="auto" w:fill="FFFFFF"/>
        </w:rPr>
      </w:pPr>
      <w:r w:rsidRPr="00086556">
        <w:rPr>
          <w:sz w:val="24"/>
          <w:szCs w:val="24"/>
        </w:rPr>
        <w:t>Сам термин «безопасность» стал использоваться в академической среде в 1920–1930-е годы.</w:t>
      </w:r>
      <w:r w:rsidRPr="00086556">
        <w:rPr>
          <w:sz w:val="24"/>
          <w:szCs w:val="24"/>
          <w:vertAlign w:val="superscript"/>
        </w:rPr>
        <w:footnoteReference w:id="13"/>
      </w:r>
      <w:r w:rsidRPr="00086556">
        <w:rPr>
          <w:sz w:val="24"/>
          <w:szCs w:val="24"/>
        </w:rPr>
        <w:t xml:space="preserve"> В общем смысле безопасность означает «отсутствие обстоятельств или факторов, способных прервать существование той или иной системы в том или ином значимом кач</w:t>
      </w:r>
      <w:r w:rsidRPr="00086556">
        <w:rPr>
          <w:sz w:val="24"/>
          <w:szCs w:val="24"/>
        </w:rPr>
        <w:t>е</w:t>
      </w:r>
      <w:r w:rsidRPr="00086556">
        <w:rPr>
          <w:sz w:val="24"/>
          <w:szCs w:val="24"/>
        </w:rPr>
        <w:t>стве, то есть нанести ей ущерб»</w:t>
      </w:r>
      <w:r w:rsidRPr="00086556">
        <w:rPr>
          <w:sz w:val="24"/>
          <w:szCs w:val="24"/>
          <w:vertAlign w:val="superscript"/>
        </w:rPr>
        <w:footnoteReference w:id="14"/>
      </w:r>
      <w:r w:rsidRPr="00086556">
        <w:rPr>
          <w:sz w:val="24"/>
          <w:szCs w:val="24"/>
        </w:rPr>
        <w:t>. Иначе говоря, безопасность – это состояние, когда угрозы отсутствуют, либо же имеются адекватные меры по противодействию имеющимся угрозам. Также можно добавить, что если в объективном смысле безопасность может означать отсутствие угроз, то в субъективном значении – отсутствие страха, что данные угрозы имеют место.</w:t>
      </w:r>
    </w:p>
    <w:p w14:paraId="7132B659" w14:textId="77777777" w:rsidR="008D4364" w:rsidRPr="00086556" w:rsidRDefault="00462A8D" w:rsidP="002B618F">
      <w:pPr>
        <w:pStyle w:val="p12"/>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720"/>
        <w:jc w:val="both"/>
        <w:rPr>
          <w:rFonts w:ascii="Times New Roman" w:eastAsia="Times New Roman" w:hAnsi="Times New Roman" w:cs="Times New Roman"/>
        </w:rPr>
      </w:pPr>
      <w:r w:rsidRPr="00086556">
        <w:rPr>
          <w:rFonts w:ascii="Times New Roman" w:hAnsi="Times New Roman" w:cs="Times New Roman"/>
        </w:rPr>
        <w:t>В традиционном подходе к безопасности с точки зрения классического реализма акцент делается непременно на государстве как на объекте (референте) безопасности. В то же время угроза исходит, прежде всего, от других государств. Предполагается, что в ме</w:t>
      </w:r>
      <w:r w:rsidRPr="00086556">
        <w:rPr>
          <w:rFonts w:ascii="Times New Roman" w:hAnsi="Times New Roman" w:cs="Times New Roman"/>
        </w:rPr>
        <w:t>ж</w:t>
      </w:r>
      <w:r w:rsidRPr="00086556">
        <w:rPr>
          <w:rFonts w:ascii="Times New Roman" w:hAnsi="Times New Roman" w:cs="Times New Roman"/>
        </w:rPr>
        <w:t>дународной системе, которая представляет собой анархию и войну всех против всех, кл</w:t>
      </w:r>
      <w:r w:rsidRPr="00086556">
        <w:rPr>
          <w:rFonts w:ascii="Times New Roman" w:hAnsi="Times New Roman" w:cs="Times New Roman"/>
        </w:rPr>
        <w:t>ю</w:t>
      </w:r>
      <w:r w:rsidRPr="00086556">
        <w:rPr>
          <w:rFonts w:ascii="Times New Roman" w:hAnsi="Times New Roman" w:cs="Times New Roman"/>
        </w:rPr>
        <w:t>чевым интересом государства является вопрос выживания. В условиях, когда жесткая конкуренция, война и конфликты являются обыденным делом, ни одно государство не может чувствовать себя в безопасности. Поэтому процессы регионализации с точки зр</w:t>
      </w:r>
      <w:r w:rsidRPr="00086556">
        <w:rPr>
          <w:rFonts w:ascii="Times New Roman" w:hAnsi="Times New Roman" w:cs="Times New Roman"/>
        </w:rPr>
        <w:t>е</w:t>
      </w:r>
      <w:r w:rsidRPr="00086556">
        <w:rPr>
          <w:rFonts w:ascii="Times New Roman" w:hAnsi="Times New Roman" w:cs="Times New Roman"/>
        </w:rPr>
        <w:t>ния реализма основаны, прежде всего, на исключении и отстранении других государств. Данный тип безопасности принято называть «жесткая безопасность» (hard security). Обе</w:t>
      </w:r>
      <w:r w:rsidRPr="00086556">
        <w:rPr>
          <w:rFonts w:ascii="Times New Roman" w:hAnsi="Times New Roman" w:cs="Times New Roman"/>
        </w:rPr>
        <w:t>с</w:t>
      </w:r>
      <w:r w:rsidRPr="00086556">
        <w:rPr>
          <w:rFonts w:ascii="Times New Roman" w:hAnsi="Times New Roman" w:cs="Times New Roman"/>
        </w:rPr>
        <w:t>печением безопасности, в основном при помощи силы, то есть «жесткой» безопасности занималось государство.</w:t>
      </w:r>
      <w:r w:rsidR="00086556" w:rsidRPr="00086556">
        <w:rPr>
          <w:rFonts w:ascii="Times New Roman" w:eastAsia="Times New Roman" w:hAnsi="Times New Roman" w:cs="Times New Roman"/>
        </w:rPr>
        <w:t xml:space="preserve"> </w:t>
      </w:r>
      <w:r w:rsidRPr="00086556">
        <w:rPr>
          <w:rFonts w:ascii="Times New Roman" w:hAnsi="Times New Roman" w:cs="Times New Roman"/>
        </w:rPr>
        <w:t>В первой половине XX века стало популярной концепция ко</w:t>
      </w:r>
      <w:r w:rsidRPr="00086556">
        <w:rPr>
          <w:rFonts w:ascii="Times New Roman" w:hAnsi="Times New Roman" w:cs="Times New Roman"/>
        </w:rPr>
        <w:t>л</w:t>
      </w:r>
      <w:r w:rsidRPr="00086556">
        <w:rPr>
          <w:rFonts w:ascii="Times New Roman" w:hAnsi="Times New Roman" w:cs="Times New Roman"/>
        </w:rPr>
        <w:t>лективной безопасности, которая подразумевает «наличие группы государств, объедине</w:t>
      </w:r>
      <w:r w:rsidRPr="00086556">
        <w:rPr>
          <w:rFonts w:ascii="Times New Roman" w:hAnsi="Times New Roman" w:cs="Times New Roman"/>
        </w:rPr>
        <w:t>н</w:t>
      </w:r>
      <w:r w:rsidRPr="00086556">
        <w:rPr>
          <w:rFonts w:ascii="Times New Roman" w:hAnsi="Times New Roman" w:cs="Times New Roman"/>
        </w:rPr>
        <w:t>ных общей целью (защита своей безопасности) и разработавших совокупность военно-</w:t>
      </w:r>
      <w:r w:rsidRPr="00086556">
        <w:rPr>
          <w:rFonts w:ascii="Times New Roman" w:hAnsi="Times New Roman" w:cs="Times New Roman"/>
        </w:rPr>
        <w:lastRenderedPageBreak/>
        <w:t>политических мер, направленных против потенциального противника или агрессора». С развитием ядерного оружия и общим наращиванием военной мощи ключевых акторов международных отношений достижение безопасности в рамках устоявшейся системы становилось все более сложной задачей. В результате появилась концепция «всеобщей безопасности» – данный термин был введен Эгоном Баром. Суть данного понятия, кот</w:t>
      </w:r>
      <w:r w:rsidRPr="00086556">
        <w:rPr>
          <w:rFonts w:ascii="Times New Roman" w:hAnsi="Times New Roman" w:cs="Times New Roman"/>
        </w:rPr>
        <w:t>о</w:t>
      </w:r>
      <w:r w:rsidRPr="00086556">
        <w:rPr>
          <w:rFonts w:ascii="Times New Roman" w:hAnsi="Times New Roman" w:cs="Times New Roman"/>
        </w:rPr>
        <w:t>рое в различных вариациях могло звучать как «взаимная безопасность», «партнерство по безопасности» и др., заключалась в более пристальном внимании к вопросам серьезного роста вооружений и в целом было направлено на понимание, что «безопасность может быть достигнута лишь посредством совместных действий». Институциональную основу такой системы должны составлять не только военно-политические союзы, но и глобал</w:t>
      </w:r>
      <w:r w:rsidRPr="00086556">
        <w:rPr>
          <w:rFonts w:ascii="Times New Roman" w:hAnsi="Times New Roman" w:cs="Times New Roman"/>
        </w:rPr>
        <w:t>ь</w:t>
      </w:r>
      <w:r w:rsidRPr="00086556">
        <w:rPr>
          <w:rFonts w:ascii="Times New Roman" w:hAnsi="Times New Roman" w:cs="Times New Roman"/>
        </w:rPr>
        <w:t>ные международные организации такие как ООН. Другая модель – модель кооперативной безопасности – синтезировала концепции всеобщей и коллективной безопасности. Данная модель фокусируется на мирных, политических средствах, хотя применение военной силы не исключено. Модель кооперативной безопасности «поощряет сотрудничество и конта</w:t>
      </w:r>
      <w:r w:rsidRPr="00086556">
        <w:rPr>
          <w:rFonts w:ascii="Times New Roman" w:hAnsi="Times New Roman" w:cs="Times New Roman"/>
        </w:rPr>
        <w:t>к</w:t>
      </w:r>
      <w:r w:rsidRPr="00086556">
        <w:rPr>
          <w:rFonts w:ascii="Times New Roman" w:hAnsi="Times New Roman" w:cs="Times New Roman"/>
        </w:rPr>
        <w:t>ты между государствами с разным общественным и цивилизационным устройством и вместе с тем может опираться на существующую систему военно-политических союзов при решении конкретных вопросов». Нельзя сказать, что указанные модели безопасности были серьезным отходом от традиционной концепции безопасности (которая рассматр</w:t>
      </w:r>
      <w:r w:rsidRPr="00086556">
        <w:rPr>
          <w:rFonts w:ascii="Times New Roman" w:hAnsi="Times New Roman" w:cs="Times New Roman"/>
        </w:rPr>
        <w:t>и</w:t>
      </w:r>
      <w:r w:rsidRPr="00086556">
        <w:rPr>
          <w:rFonts w:ascii="Times New Roman" w:hAnsi="Times New Roman" w:cs="Times New Roman"/>
        </w:rPr>
        <w:t>вается в классическом реализме).</w:t>
      </w:r>
    </w:p>
    <w:p w14:paraId="418A6938" w14:textId="77777777" w:rsidR="008D4364" w:rsidRPr="00086556" w:rsidRDefault="00462A8D" w:rsidP="002B618F">
      <w:pPr>
        <w:pStyle w:val="p12"/>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720"/>
        <w:jc w:val="both"/>
        <w:rPr>
          <w:rFonts w:ascii="Times New Roman" w:eastAsia="Times New Roman" w:hAnsi="Times New Roman" w:cs="Times New Roman"/>
        </w:rPr>
      </w:pPr>
      <w:r w:rsidRPr="00086556">
        <w:rPr>
          <w:rFonts w:ascii="Times New Roman" w:hAnsi="Times New Roman" w:cs="Times New Roman"/>
        </w:rPr>
        <w:t>Большинство современных школ теории международных отношений не рассма</w:t>
      </w:r>
      <w:r w:rsidRPr="00086556">
        <w:rPr>
          <w:rFonts w:ascii="Times New Roman" w:hAnsi="Times New Roman" w:cs="Times New Roman"/>
        </w:rPr>
        <w:t>т</w:t>
      </w:r>
      <w:r w:rsidRPr="00086556">
        <w:rPr>
          <w:rFonts w:ascii="Times New Roman" w:hAnsi="Times New Roman" w:cs="Times New Roman"/>
        </w:rPr>
        <w:t>ривают термин безопасность как принадлежащий исключительно к военно-политической сфере. С окончанием Холодной войны государствоцентричное, акцентированное на вое</w:t>
      </w:r>
      <w:r w:rsidRPr="00086556">
        <w:rPr>
          <w:rFonts w:ascii="Times New Roman" w:hAnsi="Times New Roman" w:cs="Times New Roman"/>
        </w:rPr>
        <w:t>н</w:t>
      </w:r>
      <w:r w:rsidRPr="00086556">
        <w:rPr>
          <w:rFonts w:ascii="Times New Roman" w:hAnsi="Times New Roman" w:cs="Times New Roman"/>
        </w:rPr>
        <w:t>ную силу рассмотрение безопасности стало менее актуальным – исследователи начали анализировать «структурные изменения в европейской безопасности». Возросла роль л</w:t>
      </w:r>
      <w:r w:rsidRPr="00086556">
        <w:rPr>
          <w:rFonts w:ascii="Times New Roman" w:hAnsi="Times New Roman" w:cs="Times New Roman"/>
        </w:rPr>
        <w:t>и</w:t>
      </w:r>
      <w:r w:rsidRPr="00086556">
        <w:rPr>
          <w:rFonts w:ascii="Times New Roman" w:hAnsi="Times New Roman" w:cs="Times New Roman"/>
        </w:rPr>
        <w:t>беральных теорий. Появились новые акторы и угрозы, в результате большее внимание в исследованиях безопасности (security studies) стало уделяться так называемой социальной безопасности. Постепенно в фокусе дискуссий о безопасности становится не выживание государства, а безопасность человека и общества. Безопасность как социальная ценность объединяет такие понятия как защита, отсутствие рисков, уверенность, надежность, дов</w:t>
      </w:r>
      <w:r w:rsidRPr="00086556">
        <w:rPr>
          <w:rFonts w:ascii="Times New Roman" w:hAnsi="Times New Roman" w:cs="Times New Roman"/>
        </w:rPr>
        <w:t>е</w:t>
      </w:r>
      <w:r w:rsidRPr="00086556">
        <w:rPr>
          <w:rFonts w:ascii="Times New Roman" w:hAnsi="Times New Roman" w:cs="Times New Roman"/>
        </w:rPr>
        <w:t>рие и предсказуемость – как противоположность опасности, риску, беспорядку и страху. В более широком смысле на современном этапе традиционной государствоцентричной ко</w:t>
      </w:r>
      <w:r w:rsidRPr="00086556">
        <w:rPr>
          <w:rFonts w:ascii="Times New Roman" w:hAnsi="Times New Roman" w:cs="Times New Roman"/>
        </w:rPr>
        <w:t>н</w:t>
      </w:r>
      <w:r w:rsidRPr="00086556">
        <w:rPr>
          <w:rFonts w:ascii="Times New Roman" w:hAnsi="Times New Roman" w:cs="Times New Roman"/>
        </w:rPr>
        <w:t>цепции безопасности (жесткая безопасность) противопоставляется «всеобъемлющая бе</w:t>
      </w:r>
      <w:r w:rsidRPr="00086556">
        <w:rPr>
          <w:rFonts w:ascii="Times New Roman" w:hAnsi="Times New Roman" w:cs="Times New Roman"/>
        </w:rPr>
        <w:t>з</w:t>
      </w:r>
      <w:r w:rsidRPr="00086556">
        <w:rPr>
          <w:rFonts w:ascii="Times New Roman" w:hAnsi="Times New Roman" w:cs="Times New Roman"/>
        </w:rPr>
        <w:t>опасность» (comprehensive security) или «мягкая безопасность» (soft security), которая м</w:t>
      </w:r>
      <w:r w:rsidRPr="00086556">
        <w:rPr>
          <w:rFonts w:ascii="Times New Roman" w:hAnsi="Times New Roman" w:cs="Times New Roman"/>
        </w:rPr>
        <w:t>о</w:t>
      </w:r>
      <w:r w:rsidRPr="00086556">
        <w:rPr>
          <w:rFonts w:ascii="Times New Roman" w:hAnsi="Times New Roman" w:cs="Times New Roman"/>
        </w:rPr>
        <w:t>жет охватывать такие сферы как экологическая, экономическая, социальная безопасность и другие. Расширение политических, экономических и культурных связей между госуда</w:t>
      </w:r>
      <w:r w:rsidRPr="00086556">
        <w:rPr>
          <w:rFonts w:ascii="Times New Roman" w:hAnsi="Times New Roman" w:cs="Times New Roman"/>
        </w:rPr>
        <w:t>р</w:t>
      </w:r>
      <w:r w:rsidRPr="00086556">
        <w:rPr>
          <w:rFonts w:ascii="Times New Roman" w:hAnsi="Times New Roman" w:cs="Times New Roman"/>
        </w:rPr>
        <w:lastRenderedPageBreak/>
        <w:t>ствами, а также увеличение числа акторов международных отношений способствовало поиску нового «позитивного определения безопасности».</w:t>
      </w:r>
    </w:p>
    <w:p w14:paraId="75F370F7" w14:textId="77777777" w:rsidR="008D4364" w:rsidRPr="00086556" w:rsidRDefault="00462A8D" w:rsidP="002B618F">
      <w:pPr>
        <w:pStyle w:val="p12"/>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720"/>
        <w:jc w:val="both"/>
        <w:rPr>
          <w:rFonts w:ascii="Times New Roman" w:eastAsia="Times New Roman" w:hAnsi="Times New Roman" w:cs="Times New Roman"/>
          <w:shd w:val="clear" w:color="auto" w:fill="FFFFFF"/>
        </w:rPr>
      </w:pPr>
      <w:r w:rsidRPr="00086556">
        <w:rPr>
          <w:rFonts w:ascii="Times New Roman" w:hAnsi="Times New Roman" w:cs="Times New Roman"/>
          <w:shd w:val="clear" w:color="auto" w:fill="FFFFFF"/>
        </w:rPr>
        <w:t>В современном мире возрастает роль «мягкой» безопасности, которая включает в себя: экологическую, экономическую, человеческую, общественную, культурную, лин</w:t>
      </w:r>
      <w:r w:rsidRPr="00086556">
        <w:rPr>
          <w:rFonts w:ascii="Times New Roman" w:hAnsi="Times New Roman" w:cs="Times New Roman"/>
          <w:shd w:val="clear" w:color="auto" w:fill="FFFFFF"/>
        </w:rPr>
        <w:t>г</w:t>
      </w:r>
      <w:r w:rsidRPr="00086556">
        <w:rPr>
          <w:rFonts w:ascii="Times New Roman" w:hAnsi="Times New Roman" w:cs="Times New Roman"/>
          <w:shd w:val="clear" w:color="auto" w:fill="FFFFFF"/>
        </w:rPr>
        <w:t>вистическую и много других видов безопасности, которые ориентированы не только на государство в целом, но и на отдельного человека. Вопросы «жесткой безопасности» с</w:t>
      </w:r>
      <w:r w:rsidRPr="00086556">
        <w:rPr>
          <w:rFonts w:ascii="Times New Roman" w:hAnsi="Times New Roman" w:cs="Times New Roman"/>
          <w:shd w:val="clear" w:color="auto" w:fill="FFFFFF"/>
        </w:rPr>
        <w:t>о</w:t>
      </w:r>
      <w:r w:rsidRPr="00086556">
        <w:rPr>
          <w:rFonts w:ascii="Times New Roman" w:hAnsi="Times New Roman" w:cs="Times New Roman"/>
          <w:shd w:val="clear" w:color="auto" w:fill="FFFFFF"/>
        </w:rPr>
        <w:t>храняют свою значимость, все больше перемещаясь из плоскости военного противосто</w:t>
      </w:r>
      <w:r w:rsidRPr="00086556">
        <w:rPr>
          <w:rFonts w:ascii="Times New Roman" w:hAnsi="Times New Roman" w:cs="Times New Roman"/>
          <w:shd w:val="clear" w:color="auto" w:fill="FFFFFF"/>
        </w:rPr>
        <w:t>я</w:t>
      </w:r>
      <w:r w:rsidRPr="00086556">
        <w:rPr>
          <w:rFonts w:ascii="Times New Roman" w:hAnsi="Times New Roman" w:cs="Times New Roman"/>
          <w:shd w:val="clear" w:color="auto" w:fill="FFFFFF"/>
        </w:rPr>
        <w:t>ния государств в сферу соревнования в области высоких технологий и положения в ра</w:t>
      </w:r>
      <w:r w:rsidRPr="00086556">
        <w:rPr>
          <w:rFonts w:ascii="Times New Roman" w:hAnsi="Times New Roman" w:cs="Times New Roman"/>
          <w:shd w:val="clear" w:color="auto" w:fill="FFFFFF"/>
        </w:rPr>
        <w:t>м</w:t>
      </w:r>
      <w:r w:rsidRPr="00086556">
        <w:rPr>
          <w:rFonts w:ascii="Times New Roman" w:hAnsi="Times New Roman" w:cs="Times New Roman"/>
          <w:shd w:val="clear" w:color="auto" w:fill="FFFFFF"/>
        </w:rPr>
        <w:t xml:space="preserve">ках международных организаций. </w:t>
      </w:r>
      <w:r w:rsidR="00471545">
        <w:rPr>
          <w:rStyle w:val="af2"/>
          <w:rFonts w:ascii="Times New Roman" w:hAnsi="Times New Roman" w:cs="Times New Roman"/>
          <w:shd w:val="clear" w:color="auto" w:fill="FFFFFF"/>
        </w:rPr>
        <w:footnoteReference w:id="15"/>
      </w:r>
    </w:p>
    <w:p w14:paraId="1741BBF4" w14:textId="77777777" w:rsidR="008D4364" w:rsidRPr="00086556" w:rsidRDefault="00462A8D" w:rsidP="002B618F">
      <w:pPr>
        <w:pStyle w:val="p12"/>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720"/>
        <w:jc w:val="both"/>
        <w:rPr>
          <w:rFonts w:ascii="Times New Roman" w:eastAsia="Times New Roman" w:hAnsi="Times New Roman" w:cs="Times New Roman"/>
          <w:shd w:val="clear" w:color="auto" w:fill="FFFFFF"/>
        </w:rPr>
      </w:pPr>
      <w:r w:rsidRPr="00086556">
        <w:rPr>
          <w:rFonts w:ascii="Times New Roman" w:hAnsi="Times New Roman" w:cs="Times New Roman"/>
          <w:shd w:val="clear" w:color="auto" w:fill="FFFFFF"/>
        </w:rPr>
        <w:t>В настоящее время вопросам обеспечения «мягкой» безопасности и решению пр</w:t>
      </w:r>
      <w:r w:rsidRPr="00086556">
        <w:rPr>
          <w:rFonts w:ascii="Times New Roman" w:hAnsi="Times New Roman" w:cs="Times New Roman"/>
          <w:shd w:val="clear" w:color="auto" w:fill="FFFFFF"/>
        </w:rPr>
        <w:t>о</w:t>
      </w:r>
      <w:r w:rsidRPr="00086556">
        <w:rPr>
          <w:rFonts w:ascii="Times New Roman" w:hAnsi="Times New Roman" w:cs="Times New Roman"/>
          <w:shd w:val="clear" w:color="auto" w:fill="FFFFFF"/>
        </w:rPr>
        <w:t>блем, которые ей угрожают, уделяется большое внимание, как на государственных уро</w:t>
      </w:r>
      <w:r w:rsidRPr="00086556">
        <w:rPr>
          <w:rFonts w:ascii="Times New Roman" w:hAnsi="Times New Roman" w:cs="Times New Roman"/>
          <w:shd w:val="clear" w:color="auto" w:fill="FFFFFF"/>
        </w:rPr>
        <w:t>в</w:t>
      </w:r>
      <w:r w:rsidRPr="00086556">
        <w:rPr>
          <w:rFonts w:ascii="Times New Roman" w:hAnsi="Times New Roman" w:cs="Times New Roman"/>
          <w:shd w:val="clear" w:color="auto" w:fill="FFFFFF"/>
        </w:rPr>
        <w:t xml:space="preserve">нях, так и на уровне международных организаций. </w:t>
      </w:r>
    </w:p>
    <w:p w14:paraId="4FD43BCF" w14:textId="77777777" w:rsidR="008D4364" w:rsidRPr="00086556" w:rsidRDefault="00462A8D" w:rsidP="002B618F">
      <w:pPr>
        <w:pStyle w:val="p12"/>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720"/>
        <w:jc w:val="both"/>
        <w:rPr>
          <w:rFonts w:ascii="Times New Roman" w:eastAsia="Times New Roman" w:hAnsi="Times New Roman" w:cs="Times New Roman"/>
        </w:rPr>
      </w:pPr>
      <w:r w:rsidRPr="00086556">
        <w:rPr>
          <w:rFonts w:ascii="Times New Roman" w:hAnsi="Times New Roman" w:cs="Times New Roman"/>
          <w:shd w:val="clear" w:color="auto" w:fill="FFFFFF"/>
        </w:rPr>
        <w:t>Концепт «мягкой безопасности» получил свое начало в 70-х годах двадцатого века в рамках Копенгагенского института развития мира и подразумевал собой сотрудничество государств и их дальнейший отказ от блоковой системы. Само понятие «мягкой безопа</w:t>
      </w:r>
      <w:r w:rsidRPr="00086556">
        <w:rPr>
          <w:rFonts w:ascii="Times New Roman" w:hAnsi="Times New Roman" w:cs="Times New Roman"/>
          <w:shd w:val="clear" w:color="auto" w:fill="FFFFFF"/>
        </w:rPr>
        <w:t>с</w:t>
      </w:r>
      <w:r w:rsidRPr="00086556">
        <w:rPr>
          <w:rFonts w:ascii="Times New Roman" w:hAnsi="Times New Roman" w:cs="Times New Roman"/>
          <w:shd w:val="clear" w:color="auto" w:fill="FFFFFF"/>
        </w:rPr>
        <w:t>ности» было введено И.Галтунгом.</w:t>
      </w:r>
    </w:p>
    <w:p w14:paraId="1C074892"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sz w:val="24"/>
          <w:szCs w:val="24"/>
        </w:rPr>
      </w:pPr>
      <w:r w:rsidRPr="00086556">
        <w:rPr>
          <w:sz w:val="24"/>
          <w:szCs w:val="24"/>
        </w:rPr>
        <w:t>Позднее в 1983 г. вышла монография Б. Бузана «Народ, государство и страх», в к</w:t>
      </w:r>
      <w:r w:rsidRPr="00086556">
        <w:rPr>
          <w:sz w:val="24"/>
          <w:szCs w:val="24"/>
        </w:rPr>
        <w:t>о</w:t>
      </w:r>
      <w:r w:rsidRPr="00086556">
        <w:rPr>
          <w:sz w:val="24"/>
          <w:szCs w:val="24"/>
        </w:rPr>
        <w:t>торой главным образом внимание уделялось личности как объекту безопасности, а не национальным интересам государств, в то время как круг вызовов международной бе</w:t>
      </w:r>
      <w:r w:rsidRPr="00086556">
        <w:rPr>
          <w:sz w:val="24"/>
          <w:szCs w:val="24"/>
        </w:rPr>
        <w:t>з</w:t>
      </w:r>
      <w:r w:rsidRPr="00086556">
        <w:rPr>
          <w:sz w:val="24"/>
          <w:szCs w:val="24"/>
        </w:rPr>
        <w:t>опасности был расширен внутренними угрозами. Бузан выделяет пять секторов безопа</w:t>
      </w:r>
      <w:r w:rsidRPr="00086556">
        <w:rPr>
          <w:sz w:val="24"/>
          <w:szCs w:val="24"/>
        </w:rPr>
        <w:t>с</w:t>
      </w:r>
      <w:r w:rsidRPr="00086556">
        <w:rPr>
          <w:sz w:val="24"/>
          <w:szCs w:val="24"/>
        </w:rPr>
        <w:t>ности: военный, политический, экономический, общественный и экологический, тесно связанных друг с другом.</w:t>
      </w:r>
      <w:r w:rsidRPr="00086556">
        <w:rPr>
          <w:sz w:val="24"/>
          <w:szCs w:val="24"/>
          <w:vertAlign w:val="superscript"/>
        </w:rPr>
        <w:footnoteReference w:id="16"/>
      </w:r>
    </w:p>
    <w:p w14:paraId="5E77D0BE"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sz w:val="24"/>
          <w:szCs w:val="24"/>
        </w:rPr>
      </w:pPr>
      <w:r w:rsidRPr="00086556">
        <w:rPr>
          <w:sz w:val="24"/>
          <w:szCs w:val="24"/>
        </w:rPr>
        <w:t>И.Галтунг, Б.Бузан, а также О.Вевер и Я.де Вильде являются представителями н</w:t>
      </w:r>
      <w:r w:rsidRPr="00086556">
        <w:rPr>
          <w:sz w:val="24"/>
          <w:szCs w:val="24"/>
        </w:rPr>
        <w:t>о</w:t>
      </w:r>
      <w:r w:rsidRPr="00086556">
        <w:rPr>
          <w:sz w:val="24"/>
          <w:szCs w:val="24"/>
        </w:rPr>
        <w:t>вой парадигмы в изучении проблем безопасности (</w:t>
      </w:r>
      <w:r w:rsidRPr="00086556">
        <w:rPr>
          <w:sz w:val="24"/>
          <w:szCs w:val="24"/>
          <w:lang w:val="en-US"/>
        </w:rPr>
        <w:t>Security</w:t>
      </w:r>
      <w:r w:rsidRPr="00086556">
        <w:rPr>
          <w:sz w:val="24"/>
          <w:szCs w:val="24"/>
        </w:rPr>
        <w:t xml:space="preserve"> </w:t>
      </w:r>
      <w:r w:rsidRPr="00086556">
        <w:rPr>
          <w:sz w:val="24"/>
          <w:szCs w:val="24"/>
          <w:lang w:val="en-US"/>
        </w:rPr>
        <w:t>Studies</w:t>
      </w:r>
      <w:r w:rsidRPr="00086556">
        <w:rPr>
          <w:sz w:val="24"/>
          <w:szCs w:val="24"/>
        </w:rPr>
        <w:t>), посвященной соц</w:t>
      </w:r>
      <w:r w:rsidRPr="00086556">
        <w:rPr>
          <w:sz w:val="24"/>
          <w:szCs w:val="24"/>
        </w:rPr>
        <w:t>и</w:t>
      </w:r>
      <w:r w:rsidRPr="00086556">
        <w:rPr>
          <w:sz w:val="24"/>
          <w:szCs w:val="24"/>
        </w:rPr>
        <w:t>альным аспектам безопасности. Объектом становится общество как целостная система, которая обладает своей собственной спецификой, идентичностью и ценностями. Кроме того, в исследовании на переднем плане стоит проблема конструирования угроз и их мн</w:t>
      </w:r>
      <w:r w:rsidRPr="00086556">
        <w:rPr>
          <w:sz w:val="24"/>
          <w:szCs w:val="24"/>
        </w:rPr>
        <w:t>о</w:t>
      </w:r>
      <w:r w:rsidRPr="00086556">
        <w:rPr>
          <w:sz w:val="24"/>
          <w:szCs w:val="24"/>
        </w:rPr>
        <w:t>гообразия. Авторы выделяют концепт секьюритизации – социальный и политический процесс придания чему-либо статуса проблемы безопасности. О.Вевер отмечал, что угр</w:t>
      </w:r>
      <w:r w:rsidRPr="00086556">
        <w:rPr>
          <w:sz w:val="24"/>
          <w:szCs w:val="24"/>
        </w:rPr>
        <w:t>о</w:t>
      </w:r>
      <w:r w:rsidRPr="00086556">
        <w:rPr>
          <w:sz w:val="24"/>
          <w:szCs w:val="24"/>
        </w:rPr>
        <w:t>зы могут быть определены субъективным восприятием социума, по этой причине у ра</w:t>
      </w:r>
      <w:r w:rsidRPr="00086556">
        <w:rPr>
          <w:sz w:val="24"/>
          <w:szCs w:val="24"/>
        </w:rPr>
        <w:t>з</w:t>
      </w:r>
      <w:r w:rsidRPr="00086556">
        <w:rPr>
          <w:sz w:val="24"/>
          <w:szCs w:val="24"/>
        </w:rPr>
        <w:lastRenderedPageBreak/>
        <w:t>ных обществ понимание безопасности, методов ответа на вызовы может быть различно.</w:t>
      </w:r>
      <w:r w:rsidRPr="00086556">
        <w:rPr>
          <w:sz w:val="24"/>
          <w:szCs w:val="24"/>
          <w:vertAlign w:val="superscript"/>
        </w:rPr>
        <w:footnoteReference w:id="17"/>
      </w:r>
      <w:r w:rsidR="00086556" w:rsidRPr="00086556">
        <w:rPr>
          <w:sz w:val="24"/>
          <w:szCs w:val="24"/>
        </w:rPr>
        <w:t xml:space="preserve"> </w:t>
      </w:r>
      <w:r w:rsidRPr="00086556">
        <w:rPr>
          <w:sz w:val="24"/>
          <w:szCs w:val="24"/>
        </w:rPr>
        <w:t>В 1984 г. было сформулировано «позитивное» определение «мягкой безопасности» как создание условий, позволяющих открыть всем креативные способности человека, обе</w:t>
      </w:r>
      <w:r w:rsidRPr="00086556">
        <w:rPr>
          <w:sz w:val="24"/>
          <w:szCs w:val="24"/>
        </w:rPr>
        <w:t>з</w:t>
      </w:r>
      <w:r w:rsidRPr="00086556">
        <w:rPr>
          <w:sz w:val="24"/>
          <w:szCs w:val="24"/>
        </w:rPr>
        <w:t>опасить его.</w:t>
      </w:r>
    </w:p>
    <w:p w14:paraId="359002B5"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rPr>
          <w:sz w:val="24"/>
          <w:szCs w:val="24"/>
        </w:rPr>
      </w:pPr>
      <w:r w:rsidRPr="00086556">
        <w:rPr>
          <w:sz w:val="24"/>
          <w:szCs w:val="24"/>
        </w:rPr>
        <w:tab/>
        <w:t>«Мягкая безопасность», являясь совокупностью новых, нетрадиционных, невое</w:t>
      </w:r>
      <w:r w:rsidRPr="00086556">
        <w:rPr>
          <w:sz w:val="24"/>
          <w:szCs w:val="24"/>
        </w:rPr>
        <w:t>н</w:t>
      </w:r>
      <w:r w:rsidRPr="00086556">
        <w:rPr>
          <w:sz w:val="24"/>
          <w:szCs w:val="24"/>
        </w:rPr>
        <w:t>ных вызовов, «мягких» методов ее обеспечения, противопоставлялась «жесткой безопа</w:t>
      </w:r>
      <w:r w:rsidRPr="00086556">
        <w:rPr>
          <w:sz w:val="24"/>
          <w:szCs w:val="24"/>
        </w:rPr>
        <w:t>с</w:t>
      </w:r>
      <w:r w:rsidRPr="00086556">
        <w:rPr>
          <w:sz w:val="24"/>
          <w:szCs w:val="24"/>
        </w:rPr>
        <w:t>ности», которая была основана реализме, доминирующем государстве, национальных и</w:t>
      </w:r>
      <w:r w:rsidRPr="00086556">
        <w:rPr>
          <w:sz w:val="24"/>
          <w:szCs w:val="24"/>
        </w:rPr>
        <w:t>н</w:t>
      </w:r>
      <w:r w:rsidRPr="00086556">
        <w:rPr>
          <w:sz w:val="24"/>
          <w:szCs w:val="24"/>
        </w:rPr>
        <w:t xml:space="preserve">тересах и военных угрозах. Разница между двумя концепциями заключалась в характере угроз: «нетрадиционные – традиционные», «невоенные – военные». Однако в начале </w:t>
      </w:r>
      <w:r w:rsidRPr="00086556">
        <w:rPr>
          <w:sz w:val="24"/>
          <w:szCs w:val="24"/>
          <w:lang w:val="en-US"/>
        </w:rPr>
        <w:t>XXI</w:t>
      </w:r>
      <w:r w:rsidRPr="00086556">
        <w:rPr>
          <w:sz w:val="24"/>
          <w:szCs w:val="24"/>
        </w:rPr>
        <w:t xml:space="preserve"> века этот баланс был нарушен атакой террористов 11 сентября 2001 г. и Чеченской во</w:t>
      </w:r>
      <w:r w:rsidRPr="00086556">
        <w:rPr>
          <w:sz w:val="24"/>
          <w:szCs w:val="24"/>
        </w:rPr>
        <w:t>й</w:t>
      </w:r>
      <w:r w:rsidRPr="00086556">
        <w:rPr>
          <w:sz w:val="24"/>
          <w:szCs w:val="24"/>
        </w:rPr>
        <w:t>ной. Терроризм, который ранее воспринимался «мягкой» угрозой, стал представлять «жесткую» опасность.</w:t>
      </w:r>
      <w:r w:rsidRPr="00086556">
        <w:rPr>
          <w:sz w:val="24"/>
          <w:szCs w:val="24"/>
          <w:vertAlign w:val="superscript"/>
        </w:rPr>
        <w:footnoteReference w:id="18"/>
      </w:r>
    </w:p>
    <w:p w14:paraId="70C4B2FE"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rPr>
          <w:sz w:val="24"/>
          <w:szCs w:val="24"/>
        </w:rPr>
      </w:pPr>
      <w:r w:rsidRPr="00086556">
        <w:rPr>
          <w:sz w:val="24"/>
          <w:szCs w:val="24"/>
        </w:rPr>
        <w:tab/>
        <w:t>Поэтому на сегодняшних день нет единого мнения ученых, что считать «мягкой безопасностью», и концепт не имеет комплексн</w:t>
      </w:r>
      <w:r w:rsidR="00086556" w:rsidRPr="00086556">
        <w:rPr>
          <w:sz w:val="24"/>
          <w:szCs w:val="24"/>
        </w:rPr>
        <w:t xml:space="preserve">ого теоретического осмысления. </w:t>
      </w:r>
      <w:r w:rsidRPr="00086556">
        <w:rPr>
          <w:sz w:val="24"/>
          <w:szCs w:val="24"/>
        </w:rPr>
        <w:t>Таким образом, у каждого из множества подходов к пониманию «мягкой безопасно</w:t>
      </w:r>
      <w:r w:rsidR="00086556" w:rsidRPr="00086556">
        <w:rPr>
          <w:sz w:val="24"/>
          <w:szCs w:val="24"/>
        </w:rPr>
        <w:t>сти» сущ</w:t>
      </w:r>
      <w:r w:rsidR="00086556" w:rsidRPr="00086556">
        <w:rPr>
          <w:sz w:val="24"/>
          <w:szCs w:val="24"/>
        </w:rPr>
        <w:t>е</w:t>
      </w:r>
      <w:r w:rsidR="00086556" w:rsidRPr="00086556">
        <w:rPr>
          <w:sz w:val="24"/>
          <w:szCs w:val="24"/>
        </w:rPr>
        <w:t xml:space="preserve">ствуют свои аргументы. </w:t>
      </w:r>
      <w:r w:rsidRPr="00086556">
        <w:rPr>
          <w:sz w:val="24"/>
          <w:szCs w:val="24"/>
        </w:rPr>
        <w:t>На основе вышесказанного «мягкую безопасность» может быть определена как состояние, при котором внешняя и внутренняя политика государства с</w:t>
      </w:r>
      <w:r w:rsidRPr="00086556">
        <w:rPr>
          <w:sz w:val="24"/>
          <w:szCs w:val="24"/>
        </w:rPr>
        <w:t>о</w:t>
      </w:r>
      <w:r w:rsidRPr="00086556">
        <w:rPr>
          <w:sz w:val="24"/>
          <w:szCs w:val="24"/>
        </w:rPr>
        <w:t>циально ориентирована и направлена на то, чтобы полноценно обеспечить защищенность личности и социума от рисков и вызовов невоенного характера, угрожающих индивид</w:t>
      </w:r>
      <w:r w:rsidRPr="00086556">
        <w:rPr>
          <w:sz w:val="24"/>
          <w:szCs w:val="24"/>
        </w:rPr>
        <w:t>у</w:t>
      </w:r>
      <w:r w:rsidRPr="00086556">
        <w:rPr>
          <w:sz w:val="24"/>
          <w:szCs w:val="24"/>
        </w:rPr>
        <w:t>альным, общественным интересам, потребностям и ценностям, а также политической ст</w:t>
      </w:r>
      <w:r w:rsidRPr="00086556">
        <w:rPr>
          <w:sz w:val="24"/>
          <w:szCs w:val="24"/>
        </w:rPr>
        <w:t>а</w:t>
      </w:r>
      <w:r w:rsidRPr="00086556">
        <w:rPr>
          <w:sz w:val="24"/>
          <w:szCs w:val="24"/>
        </w:rPr>
        <w:t>бильности государства.</w:t>
      </w:r>
      <w:r w:rsidRPr="00086556">
        <w:rPr>
          <w:sz w:val="24"/>
          <w:szCs w:val="24"/>
          <w:vertAlign w:val="superscript"/>
        </w:rPr>
        <w:footnoteReference w:id="19"/>
      </w:r>
      <w:r w:rsidRPr="00086556">
        <w:rPr>
          <w:sz w:val="24"/>
          <w:szCs w:val="24"/>
        </w:rPr>
        <w:t xml:space="preserve">  </w:t>
      </w:r>
    </w:p>
    <w:p w14:paraId="4513A0ED" w14:textId="77777777" w:rsidR="00086556" w:rsidRPr="00086556" w:rsidRDefault="00086556"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rPr>
          <w:sz w:val="24"/>
          <w:szCs w:val="24"/>
        </w:rPr>
      </w:pPr>
    </w:p>
    <w:p w14:paraId="1D11783F"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b/>
          <w:bCs/>
          <w:sz w:val="24"/>
          <w:szCs w:val="24"/>
        </w:rPr>
      </w:pPr>
      <w:r w:rsidRPr="00086556">
        <w:rPr>
          <w:b/>
          <w:bCs/>
          <w:sz w:val="24"/>
          <w:szCs w:val="24"/>
        </w:rPr>
        <w:t>1.2 Концепция «мягкой силы» Дж. Ная</w:t>
      </w:r>
    </w:p>
    <w:p w14:paraId="423EBBB0"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sz w:val="24"/>
          <w:szCs w:val="24"/>
        </w:rPr>
      </w:pPr>
      <w:r w:rsidRPr="00086556">
        <w:rPr>
          <w:sz w:val="24"/>
          <w:szCs w:val="24"/>
        </w:rPr>
        <w:t xml:space="preserve">Параллельно с термином «мягкая безопасность» получило свое развитие понятие «мягкая сила». </w:t>
      </w:r>
      <w:r w:rsidRPr="00086556">
        <w:rPr>
          <w:sz w:val="24"/>
          <w:szCs w:val="24"/>
          <w:shd w:val="clear" w:color="auto" w:fill="FFFFFF"/>
        </w:rPr>
        <w:t>Термин сформулирован американским политологом Дж. Наем в работе 1990 г. «Призвание к лидерству: меняющаяся природа американской силы»</w:t>
      </w:r>
      <w:r w:rsidRPr="00086556">
        <w:rPr>
          <w:sz w:val="24"/>
          <w:szCs w:val="24"/>
          <w:shd w:val="clear" w:color="auto" w:fill="FFFFFF"/>
          <w:vertAlign w:val="superscript"/>
        </w:rPr>
        <w:footnoteReference w:id="20"/>
      </w:r>
      <w:r w:rsidRPr="00086556">
        <w:rPr>
          <w:sz w:val="24"/>
          <w:szCs w:val="24"/>
          <w:shd w:val="clear" w:color="auto" w:fill="FFFFFF"/>
        </w:rPr>
        <w:t> и развит им позднее, в т.ч. в книге «Гибкая власть. Как добиться успеха в мировой политике» (в не вполне корректном переводе русскоязычного издания монографии </w:t>
      </w:r>
      <w:r w:rsidRPr="00086556">
        <w:rPr>
          <w:sz w:val="24"/>
          <w:szCs w:val="24"/>
          <w:shd w:val="clear" w:color="auto" w:fill="FFFFFF"/>
          <w:lang w:val="en-US"/>
        </w:rPr>
        <w:t>Soft Power</w:t>
      </w:r>
      <w:r w:rsidRPr="00086556">
        <w:rPr>
          <w:sz w:val="24"/>
          <w:szCs w:val="24"/>
          <w:shd w:val="clear" w:color="auto" w:fill="FFFFFF"/>
        </w:rPr>
        <w:t>. </w:t>
      </w:r>
      <w:r w:rsidRPr="00086556">
        <w:rPr>
          <w:sz w:val="24"/>
          <w:szCs w:val="24"/>
          <w:shd w:val="clear" w:color="auto" w:fill="FFFFFF"/>
          <w:lang w:val="en-US"/>
        </w:rPr>
        <w:t xml:space="preserve">The Means </w:t>
      </w:r>
      <w:r w:rsidRPr="00086556">
        <w:rPr>
          <w:sz w:val="24"/>
          <w:szCs w:val="24"/>
          <w:shd w:val="clear" w:color="auto" w:fill="FFFFFF"/>
          <w:lang w:val="en-US"/>
        </w:rPr>
        <w:lastRenderedPageBreak/>
        <w:t xml:space="preserve">to Success in World Politics. New York: Public Affairs, 2004). </w:t>
      </w:r>
      <w:r w:rsidRPr="00086556">
        <w:rPr>
          <w:sz w:val="24"/>
          <w:szCs w:val="24"/>
        </w:rPr>
        <w:t>Термин «мягкая сила» в кач</w:t>
      </w:r>
      <w:r w:rsidRPr="00086556">
        <w:rPr>
          <w:sz w:val="24"/>
          <w:szCs w:val="24"/>
        </w:rPr>
        <w:t>е</w:t>
      </w:r>
      <w:r w:rsidRPr="00086556">
        <w:rPr>
          <w:sz w:val="24"/>
          <w:szCs w:val="24"/>
        </w:rPr>
        <w:t>стве перевода американского аналога «</w:t>
      </w:r>
      <w:r w:rsidRPr="00086556">
        <w:rPr>
          <w:sz w:val="24"/>
          <w:szCs w:val="24"/>
          <w:lang w:val="en-US"/>
        </w:rPr>
        <w:t>soft</w:t>
      </w:r>
      <w:r w:rsidRPr="00086556">
        <w:rPr>
          <w:sz w:val="24"/>
          <w:szCs w:val="24"/>
        </w:rPr>
        <w:t xml:space="preserve"> </w:t>
      </w:r>
      <w:r w:rsidRPr="00086556">
        <w:rPr>
          <w:sz w:val="24"/>
          <w:szCs w:val="24"/>
          <w:lang w:val="en-US"/>
        </w:rPr>
        <w:t>power</w:t>
      </w:r>
      <w:r w:rsidRPr="00086556">
        <w:rPr>
          <w:sz w:val="24"/>
          <w:szCs w:val="24"/>
        </w:rPr>
        <w:t>» был введен в научный оборот амер</w:t>
      </w:r>
      <w:r w:rsidRPr="00086556">
        <w:rPr>
          <w:sz w:val="24"/>
          <w:szCs w:val="24"/>
        </w:rPr>
        <w:t>и</w:t>
      </w:r>
      <w:r w:rsidRPr="00086556">
        <w:rPr>
          <w:sz w:val="24"/>
          <w:szCs w:val="24"/>
        </w:rPr>
        <w:t>канским политологом, и в русскоязычный политологический дискурс термин «</w:t>
      </w:r>
      <w:r w:rsidRPr="00086556">
        <w:rPr>
          <w:sz w:val="24"/>
          <w:szCs w:val="24"/>
          <w:lang w:val="en-US"/>
        </w:rPr>
        <w:t>soft</w:t>
      </w:r>
      <w:r w:rsidRPr="00086556">
        <w:rPr>
          <w:sz w:val="24"/>
          <w:szCs w:val="24"/>
        </w:rPr>
        <w:t xml:space="preserve"> </w:t>
      </w:r>
      <w:r w:rsidRPr="00086556">
        <w:rPr>
          <w:sz w:val="24"/>
          <w:szCs w:val="24"/>
          <w:lang w:val="en-US"/>
        </w:rPr>
        <w:t>power</w:t>
      </w:r>
      <w:r w:rsidRPr="00086556">
        <w:rPr>
          <w:sz w:val="24"/>
          <w:szCs w:val="24"/>
        </w:rPr>
        <w:t>» вошел в различных вариантах перевода. Некоторые российские исследователи перевели его как «мягкая власть» (Е.П.Панова, А.Долинский</w:t>
      </w:r>
      <w:r w:rsidRPr="00086556">
        <w:rPr>
          <w:sz w:val="24"/>
          <w:szCs w:val="24"/>
          <w:vertAlign w:val="superscript"/>
        </w:rPr>
        <w:footnoteReference w:id="21"/>
      </w:r>
      <w:r w:rsidRPr="00086556">
        <w:rPr>
          <w:sz w:val="24"/>
          <w:szCs w:val="24"/>
        </w:rPr>
        <w:t xml:space="preserve">), другие – как «мягкая мощь» (А.Фоминых, В,Трибрат, А.А.Байков), третьи – как «мягкое влияние» (И.Дежина, И.А.Зевелев, М.А. Троицкий), а в заглавии единственного официального перевода книги фигурирует термин «гибкая власть» как аналога </w:t>
      </w:r>
      <w:r w:rsidRPr="00086556">
        <w:rPr>
          <w:sz w:val="24"/>
          <w:szCs w:val="24"/>
          <w:lang w:val="en-US"/>
        </w:rPr>
        <w:t>soft</w:t>
      </w:r>
      <w:r w:rsidRPr="00086556">
        <w:rPr>
          <w:sz w:val="24"/>
          <w:szCs w:val="24"/>
        </w:rPr>
        <w:t xml:space="preserve"> </w:t>
      </w:r>
      <w:r w:rsidRPr="00086556">
        <w:rPr>
          <w:sz w:val="24"/>
          <w:szCs w:val="24"/>
          <w:lang w:val="en-US"/>
        </w:rPr>
        <w:t>power</w:t>
      </w:r>
      <w:r w:rsidRPr="00086556">
        <w:rPr>
          <w:sz w:val="24"/>
          <w:szCs w:val="24"/>
        </w:rPr>
        <w:t>. Но все-таки наиболее устоя</w:t>
      </w:r>
      <w:r w:rsidRPr="00086556">
        <w:rPr>
          <w:sz w:val="24"/>
          <w:szCs w:val="24"/>
        </w:rPr>
        <w:t>в</w:t>
      </w:r>
      <w:r w:rsidRPr="00086556">
        <w:rPr>
          <w:sz w:val="24"/>
          <w:szCs w:val="24"/>
        </w:rPr>
        <w:t xml:space="preserve">шимся вариантом перевода данного термина стала «мягкая сила». </w:t>
      </w:r>
    </w:p>
    <w:p w14:paraId="7BB32E9E"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b/>
          <w:bCs/>
          <w:sz w:val="24"/>
          <w:szCs w:val="24"/>
          <w:shd w:val="clear" w:color="auto" w:fill="FFFFFF"/>
        </w:rPr>
      </w:pPr>
      <w:r w:rsidRPr="00086556">
        <w:rPr>
          <w:sz w:val="24"/>
          <w:szCs w:val="24"/>
        </w:rPr>
        <w:t>Най</w:t>
      </w:r>
      <w:r w:rsidRPr="00086556">
        <w:rPr>
          <w:sz w:val="24"/>
          <w:szCs w:val="24"/>
          <w:shd w:val="clear" w:color="auto" w:fill="FFFFFF"/>
        </w:rPr>
        <w:t xml:space="preserve"> делит мощь государства на 2 составляющие: «жесткую силу» («</w:t>
      </w:r>
      <w:r w:rsidRPr="00086556">
        <w:rPr>
          <w:sz w:val="24"/>
          <w:szCs w:val="24"/>
          <w:shd w:val="clear" w:color="auto" w:fill="FFFFFF"/>
          <w:lang w:val="en-US"/>
        </w:rPr>
        <w:t>hard power</w:t>
      </w:r>
      <w:r w:rsidRPr="00086556">
        <w:rPr>
          <w:sz w:val="24"/>
          <w:szCs w:val="24"/>
          <w:shd w:val="clear" w:color="auto" w:fill="FFFFFF"/>
        </w:rPr>
        <w:t>») и «мягкую силу» («</w:t>
      </w:r>
      <w:r w:rsidRPr="00086556">
        <w:rPr>
          <w:sz w:val="24"/>
          <w:szCs w:val="24"/>
          <w:shd w:val="clear" w:color="auto" w:fill="FFFFFF"/>
          <w:lang w:val="en-US"/>
        </w:rPr>
        <w:t>soft power</w:t>
      </w:r>
      <w:r w:rsidRPr="00086556">
        <w:rPr>
          <w:sz w:val="24"/>
          <w:szCs w:val="24"/>
          <w:shd w:val="clear" w:color="auto" w:fill="FFFFFF"/>
        </w:rPr>
        <w:t>»). Под «жесткой силой» Дж. Най понимает совокупную пол</w:t>
      </w:r>
      <w:r w:rsidRPr="00086556">
        <w:rPr>
          <w:sz w:val="24"/>
          <w:szCs w:val="24"/>
          <w:shd w:val="clear" w:color="auto" w:fill="FFFFFF"/>
        </w:rPr>
        <w:t>и</w:t>
      </w:r>
      <w:r w:rsidRPr="00086556">
        <w:rPr>
          <w:sz w:val="24"/>
          <w:szCs w:val="24"/>
          <w:shd w:val="clear" w:color="auto" w:fill="FFFFFF"/>
        </w:rPr>
        <w:t>тическую, экономическую и финансовую мощь. Под «мягкой силой» ("soft power") он подразумевает влияние страны на другие страны посредством интеллектуального, кул</w:t>
      </w:r>
      <w:r w:rsidRPr="00086556">
        <w:rPr>
          <w:sz w:val="24"/>
          <w:szCs w:val="24"/>
          <w:shd w:val="clear" w:color="auto" w:fill="FFFFFF"/>
        </w:rPr>
        <w:t>ь</w:t>
      </w:r>
      <w:r w:rsidRPr="00086556">
        <w:rPr>
          <w:sz w:val="24"/>
          <w:szCs w:val="24"/>
          <w:shd w:val="clear" w:color="auto" w:fill="FFFFFF"/>
        </w:rPr>
        <w:t>турного и информационного влияния. Значение «soft power» состоит в формировании привлекательной власти, т.е. в возможности воздействовать на поведение людей, между тем заставляя их делать то, что они никогда не сделали бы. Власть меняется, опираясь не только на убеждении, уговаривании или возможности сподвигнуть людей сделать что-либо при помощи аргументов, но и на «активах», которые порождают ее привлекател</w:t>
      </w:r>
      <w:r w:rsidRPr="00086556">
        <w:rPr>
          <w:sz w:val="24"/>
          <w:szCs w:val="24"/>
          <w:shd w:val="clear" w:color="auto" w:fill="FFFFFF"/>
        </w:rPr>
        <w:t>ь</w:t>
      </w:r>
      <w:r w:rsidRPr="00086556">
        <w:rPr>
          <w:sz w:val="24"/>
          <w:szCs w:val="24"/>
          <w:shd w:val="clear" w:color="auto" w:fill="FFFFFF"/>
        </w:rPr>
        <w:t>ность. Это может быть достигнуто, по мнению Ная, возможно, при использовании «власти информации и образов», власти смыслов. Выражаясь иначе, ядро «мягкой силы» — нем</w:t>
      </w:r>
      <w:r w:rsidRPr="00086556">
        <w:rPr>
          <w:sz w:val="24"/>
          <w:szCs w:val="24"/>
          <w:shd w:val="clear" w:color="auto" w:fill="FFFFFF"/>
        </w:rPr>
        <w:t>а</w:t>
      </w:r>
      <w:r w:rsidRPr="00086556">
        <w:rPr>
          <w:sz w:val="24"/>
          <w:szCs w:val="24"/>
          <w:shd w:val="clear" w:color="auto" w:fill="FFFFFF"/>
        </w:rPr>
        <w:t>териальность, информативность и подвижность.</w:t>
      </w:r>
      <w:r w:rsidRPr="00086556">
        <w:rPr>
          <w:sz w:val="24"/>
          <w:szCs w:val="24"/>
          <w:shd w:val="clear" w:color="auto" w:fill="FFFFFF"/>
          <w:vertAlign w:val="superscript"/>
          <w:lang w:val="en-US"/>
        </w:rPr>
        <w:footnoteReference w:id="22"/>
      </w:r>
      <w:r w:rsidRPr="00086556">
        <w:rPr>
          <w:sz w:val="24"/>
          <w:szCs w:val="24"/>
          <w:shd w:val="clear" w:color="auto" w:fill="FFFFFF"/>
        </w:rPr>
        <w:t xml:space="preserve"> </w:t>
      </w:r>
      <w:r w:rsidRPr="00086556">
        <w:rPr>
          <w:sz w:val="24"/>
          <w:szCs w:val="24"/>
        </w:rPr>
        <w:t xml:space="preserve">В 2003 году Най ввел </w:t>
      </w:r>
      <w:r w:rsidRPr="00086556">
        <w:rPr>
          <w:b/>
          <w:bCs/>
          <w:sz w:val="24"/>
          <w:szCs w:val="24"/>
        </w:rPr>
        <w:t xml:space="preserve">понятие «умной силы» </w:t>
      </w:r>
      <w:r w:rsidRPr="00086556">
        <w:rPr>
          <w:sz w:val="24"/>
          <w:szCs w:val="24"/>
        </w:rPr>
        <w:t>для восполнения теории «мягкой силы» и более комплексного теоретического по</w:t>
      </w:r>
      <w:r w:rsidRPr="00086556">
        <w:rPr>
          <w:sz w:val="24"/>
          <w:szCs w:val="24"/>
        </w:rPr>
        <w:t>д</w:t>
      </w:r>
      <w:r w:rsidRPr="00086556">
        <w:rPr>
          <w:sz w:val="24"/>
          <w:szCs w:val="24"/>
        </w:rPr>
        <w:t xml:space="preserve">хода, которое он включил и в основную работу по «мягкой силе» - </w:t>
      </w:r>
      <w:r w:rsidRPr="00086556">
        <w:rPr>
          <w:sz w:val="24"/>
          <w:szCs w:val="24"/>
          <w:lang w:val="en-US"/>
        </w:rPr>
        <w:t>Soft</w:t>
      </w:r>
      <w:r w:rsidRPr="00086556">
        <w:rPr>
          <w:sz w:val="24"/>
          <w:szCs w:val="24"/>
        </w:rPr>
        <w:t xml:space="preserve"> </w:t>
      </w:r>
      <w:r w:rsidRPr="00086556">
        <w:rPr>
          <w:sz w:val="24"/>
          <w:szCs w:val="24"/>
          <w:lang w:val="en-US"/>
        </w:rPr>
        <w:t>power</w:t>
      </w:r>
      <w:r w:rsidRPr="00086556">
        <w:rPr>
          <w:sz w:val="24"/>
          <w:szCs w:val="24"/>
        </w:rPr>
        <w:t xml:space="preserve">. </w:t>
      </w:r>
      <w:r w:rsidRPr="00086556">
        <w:rPr>
          <w:sz w:val="24"/>
          <w:szCs w:val="24"/>
          <w:lang w:val="en-US"/>
        </w:rPr>
        <w:t>Means</w:t>
      </w:r>
      <w:r w:rsidRPr="00086556">
        <w:rPr>
          <w:sz w:val="24"/>
          <w:szCs w:val="24"/>
        </w:rPr>
        <w:t xml:space="preserve"> </w:t>
      </w:r>
      <w:r w:rsidRPr="00086556">
        <w:rPr>
          <w:sz w:val="24"/>
          <w:szCs w:val="24"/>
          <w:lang w:val="en-US"/>
        </w:rPr>
        <w:t>to</w:t>
      </w:r>
      <w:r w:rsidRPr="00086556">
        <w:rPr>
          <w:sz w:val="24"/>
          <w:szCs w:val="24"/>
        </w:rPr>
        <w:t xml:space="preserve"> </w:t>
      </w:r>
      <w:r w:rsidRPr="00086556">
        <w:rPr>
          <w:sz w:val="24"/>
          <w:szCs w:val="24"/>
          <w:lang w:val="en-US"/>
        </w:rPr>
        <w:t>success</w:t>
      </w:r>
      <w:r w:rsidRPr="00086556">
        <w:rPr>
          <w:sz w:val="24"/>
          <w:szCs w:val="24"/>
        </w:rPr>
        <w:t xml:space="preserve"> </w:t>
      </w:r>
      <w:r w:rsidRPr="00086556">
        <w:rPr>
          <w:sz w:val="24"/>
          <w:szCs w:val="24"/>
          <w:lang w:val="en-US"/>
        </w:rPr>
        <w:t>in</w:t>
      </w:r>
      <w:r w:rsidRPr="00086556">
        <w:rPr>
          <w:sz w:val="24"/>
          <w:szCs w:val="24"/>
        </w:rPr>
        <w:t xml:space="preserve"> </w:t>
      </w:r>
      <w:r w:rsidRPr="00086556">
        <w:rPr>
          <w:sz w:val="24"/>
          <w:szCs w:val="24"/>
          <w:lang w:val="en-US"/>
        </w:rPr>
        <w:t>World</w:t>
      </w:r>
      <w:r w:rsidRPr="00086556">
        <w:rPr>
          <w:sz w:val="24"/>
          <w:szCs w:val="24"/>
        </w:rPr>
        <w:t xml:space="preserve"> </w:t>
      </w:r>
      <w:r w:rsidRPr="00086556">
        <w:rPr>
          <w:sz w:val="24"/>
          <w:szCs w:val="24"/>
          <w:lang w:val="en-US"/>
        </w:rPr>
        <w:t>Politics</w:t>
      </w:r>
      <w:r w:rsidRPr="00086556">
        <w:rPr>
          <w:sz w:val="24"/>
          <w:szCs w:val="24"/>
        </w:rPr>
        <w:t xml:space="preserve">. В статье </w:t>
      </w:r>
      <w:r w:rsidRPr="00086556">
        <w:rPr>
          <w:sz w:val="24"/>
          <w:szCs w:val="24"/>
          <w:lang w:val="en-US"/>
        </w:rPr>
        <w:t>Smart</w:t>
      </w:r>
      <w:r w:rsidRPr="00086556">
        <w:rPr>
          <w:sz w:val="24"/>
          <w:szCs w:val="24"/>
        </w:rPr>
        <w:t xml:space="preserve"> </w:t>
      </w:r>
      <w:r w:rsidRPr="00086556">
        <w:rPr>
          <w:sz w:val="24"/>
          <w:szCs w:val="24"/>
          <w:lang w:val="en-US"/>
        </w:rPr>
        <w:t>Power</w:t>
      </w:r>
      <w:r w:rsidRPr="00086556">
        <w:rPr>
          <w:sz w:val="24"/>
          <w:szCs w:val="24"/>
        </w:rPr>
        <w:t xml:space="preserve"> он также отмечает, что «умная сила» прои</w:t>
      </w:r>
      <w:r w:rsidRPr="00086556">
        <w:rPr>
          <w:sz w:val="24"/>
          <w:szCs w:val="24"/>
        </w:rPr>
        <w:t>с</w:t>
      </w:r>
      <w:r w:rsidRPr="00086556">
        <w:rPr>
          <w:sz w:val="24"/>
          <w:szCs w:val="24"/>
        </w:rPr>
        <w:t xml:space="preserve">ходит от понимания, что «мягкая сила» не всегда лучше «жесткой» и что они обе должны быть взаимповосполняющими компонентами эффективной стратегии». </w:t>
      </w:r>
    </w:p>
    <w:p w14:paraId="241061E1"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sz w:val="24"/>
          <w:szCs w:val="24"/>
        </w:rPr>
      </w:pPr>
      <w:r w:rsidRPr="00086556">
        <w:rPr>
          <w:sz w:val="24"/>
          <w:szCs w:val="24"/>
        </w:rPr>
        <w:t>Ещё в древнекитайской и древнегреческой философии развивалась идея несилов</w:t>
      </w:r>
      <w:r w:rsidRPr="00086556">
        <w:rPr>
          <w:sz w:val="24"/>
          <w:szCs w:val="24"/>
        </w:rPr>
        <w:t>о</w:t>
      </w:r>
      <w:r w:rsidRPr="00086556">
        <w:rPr>
          <w:sz w:val="24"/>
          <w:szCs w:val="24"/>
        </w:rPr>
        <w:t>го влияния, затем появлялась в работах мыслители средневековья и нового времени. Так, в древнем Китае, мягкая сила воспринимается сильнее и мощнее, чем жесткая власть, ос</w:t>
      </w:r>
      <w:r w:rsidRPr="00086556">
        <w:rPr>
          <w:sz w:val="24"/>
          <w:szCs w:val="24"/>
        </w:rPr>
        <w:t>о</w:t>
      </w:r>
      <w:r w:rsidRPr="00086556">
        <w:rPr>
          <w:sz w:val="24"/>
          <w:szCs w:val="24"/>
        </w:rPr>
        <w:t>бенно наглядно они представлены в книге Сунь Цзы. Идея власти «над сердцами и ум</w:t>
      </w:r>
      <w:r w:rsidRPr="00086556">
        <w:rPr>
          <w:sz w:val="24"/>
          <w:szCs w:val="24"/>
        </w:rPr>
        <w:t>а</w:t>
      </w:r>
      <w:r w:rsidRPr="00086556">
        <w:rPr>
          <w:sz w:val="24"/>
          <w:szCs w:val="24"/>
        </w:rPr>
        <w:lastRenderedPageBreak/>
        <w:t>ми» встречалась в размышлениях Гуго Гроция и Иммануила Канта. К концу ХХ века п</w:t>
      </w:r>
      <w:r w:rsidRPr="00086556">
        <w:rPr>
          <w:sz w:val="24"/>
          <w:szCs w:val="24"/>
        </w:rPr>
        <w:t>о</w:t>
      </w:r>
      <w:r w:rsidRPr="00086556">
        <w:rPr>
          <w:sz w:val="24"/>
          <w:szCs w:val="24"/>
        </w:rPr>
        <w:t>явилась необходимость расширенного толкования категории «силы» в теории междун</w:t>
      </w:r>
      <w:r w:rsidRPr="00086556">
        <w:rPr>
          <w:sz w:val="24"/>
          <w:szCs w:val="24"/>
        </w:rPr>
        <w:t>а</w:t>
      </w:r>
      <w:r w:rsidRPr="00086556">
        <w:rPr>
          <w:sz w:val="24"/>
          <w:szCs w:val="24"/>
        </w:rPr>
        <w:t xml:space="preserve">родных отношений, учёные столкнулись с необходимостью теоретического осмысления трансформации силы международных отношений. Двадцатый век положил начало новым технологиям, которые в корень изменили характер власти как внутри государства, так и на международном уровне. </w:t>
      </w:r>
    </w:p>
    <w:p w14:paraId="2387BF98"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sz w:val="24"/>
          <w:szCs w:val="24"/>
        </w:rPr>
      </w:pPr>
      <w:r w:rsidRPr="00086556">
        <w:rPr>
          <w:sz w:val="24"/>
          <w:szCs w:val="24"/>
        </w:rPr>
        <w:t>Тем не менее, авторство концепции «мягкой силы» в научном сообществе, как уже было сказано ранее, термин и теория появились на свет благодаря американскому учен</w:t>
      </w:r>
      <w:r w:rsidRPr="00086556">
        <w:rPr>
          <w:sz w:val="24"/>
          <w:szCs w:val="24"/>
        </w:rPr>
        <w:t>о</w:t>
      </w:r>
      <w:r w:rsidRPr="00086556">
        <w:rPr>
          <w:sz w:val="24"/>
          <w:szCs w:val="24"/>
        </w:rPr>
        <w:t>му Джозефу Наю. Научную карьеру Дж. Най сделал в Гарвардском институте. В 1970-1990 гг. он занимал высокие государственные посты в правительстве США - помощника заместителя госсекретаря по вопросам поддержки безопасности, науки и технологии; председателя группы Национального совета безопасности по вопросам нераспространения ядерного оружия; председателя Национального разведывательного совета; заместителя министра обороны по вопросам международной безопасности. В ходе президентской ка</w:t>
      </w:r>
      <w:r w:rsidRPr="00086556">
        <w:rPr>
          <w:sz w:val="24"/>
          <w:szCs w:val="24"/>
        </w:rPr>
        <w:t>м</w:t>
      </w:r>
      <w:r w:rsidRPr="00086556">
        <w:rPr>
          <w:sz w:val="24"/>
          <w:szCs w:val="24"/>
        </w:rPr>
        <w:t>пании Джона Керри 2004 года Най претендовал на место советника по национальной бе</w:t>
      </w:r>
      <w:r w:rsidRPr="00086556">
        <w:rPr>
          <w:sz w:val="24"/>
          <w:szCs w:val="24"/>
        </w:rPr>
        <w:t>з</w:t>
      </w:r>
      <w:r w:rsidRPr="00086556">
        <w:rPr>
          <w:sz w:val="24"/>
          <w:szCs w:val="24"/>
        </w:rPr>
        <w:t>опасности.</w:t>
      </w:r>
    </w:p>
    <w:p w14:paraId="29CDEF4E"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sz w:val="24"/>
          <w:szCs w:val="24"/>
        </w:rPr>
      </w:pPr>
      <w:r w:rsidRPr="00086556">
        <w:rPr>
          <w:sz w:val="24"/>
          <w:szCs w:val="24"/>
        </w:rPr>
        <w:t>Как отмечают многие исследователи феномена «мягкой силы» во внешней полит</w:t>
      </w:r>
      <w:r w:rsidRPr="00086556">
        <w:rPr>
          <w:sz w:val="24"/>
          <w:szCs w:val="24"/>
        </w:rPr>
        <w:t>и</w:t>
      </w:r>
      <w:r w:rsidRPr="00086556">
        <w:rPr>
          <w:sz w:val="24"/>
          <w:szCs w:val="24"/>
        </w:rPr>
        <w:t>ке, Джозефом Наем не была разработана и представлена научному сообществу концепция в строгом теоретическом смысле этого слова: работы носят описательный и зачастую ра</w:t>
      </w:r>
      <w:r w:rsidRPr="00086556">
        <w:rPr>
          <w:sz w:val="24"/>
          <w:szCs w:val="24"/>
        </w:rPr>
        <w:t>з</w:t>
      </w:r>
      <w:r w:rsidRPr="00086556">
        <w:rPr>
          <w:sz w:val="24"/>
          <w:szCs w:val="24"/>
        </w:rPr>
        <w:t>розненный характер. Ни одна из его книг или статей не формулирует четкого определения «мягкой силы». Отсутствие детально разработанного теоретического концепта стало о</w:t>
      </w:r>
      <w:r w:rsidRPr="00086556">
        <w:rPr>
          <w:sz w:val="24"/>
          <w:szCs w:val="24"/>
        </w:rPr>
        <w:t>с</w:t>
      </w:r>
      <w:r w:rsidRPr="00086556">
        <w:rPr>
          <w:sz w:val="24"/>
          <w:szCs w:val="24"/>
        </w:rPr>
        <w:t>новной причиной критики (а иногда и полного неприятия) концепции американского и</w:t>
      </w:r>
      <w:r w:rsidRPr="00086556">
        <w:rPr>
          <w:sz w:val="24"/>
          <w:szCs w:val="24"/>
        </w:rPr>
        <w:t>с</w:t>
      </w:r>
      <w:r w:rsidRPr="00086556">
        <w:rPr>
          <w:sz w:val="24"/>
          <w:szCs w:val="24"/>
        </w:rPr>
        <w:t>следователя. Эксперты-международники отмечали концептуальную размытость, нето</w:t>
      </w:r>
      <w:r w:rsidRPr="00086556">
        <w:rPr>
          <w:sz w:val="24"/>
          <w:szCs w:val="24"/>
        </w:rPr>
        <w:t>ч</w:t>
      </w:r>
      <w:r w:rsidRPr="00086556">
        <w:rPr>
          <w:sz w:val="24"/>
          <w:szCs w:val="24"/>
        </w:rPr>
        <w:t>ность, абстрактность и даже банальность концепции Дж.Ная. Последовательными крит</w:t>
      </w:r>
      <w:r w:rsidRPr="00086556">
        <w:rPr>
          <w:sz w:val="24"/>
          <w:szCs w:val="24"/>
        </w:rPr>
        <w:t>и</w:t>
      </w:r>
      <w:r w:rsidRPr="00086556">
        <w:rPr>
          <w:sz w:val="24"/>
          <w:szCs w:val="24"/>
        </w:rPr>
        <w:t>ками Дж.Ная выступали: Инг Фан, Кристофер Лейн, Крейг Хайден, Александр Бохас и другие. Сам автор нового концепта, отвечая на критику со стороны академического соо</w:t>
      </w:r>
      <w:r w:rsidRPr="00086556">
        <w:rPr>
          <w:sz w:val="24"/>
          <w:szCs w:val="24"/>
        </w:rPr>
        <w:t>б</w:t>
      </w:r>
      <w:r w:rsidRPr="00086556">
        <w:rPr>
          <w:sz w:val="24"/>
          <w:szCs w:val="24"/>
        </w:rPr>
        <w:t>щества, отмечал, что не существует единой универсальной концепции мягкой силы: ка</w:t>
      </w:r>
      <w:r w:rsidRPr="00086556">
        <w:rPr>
          <w:sz w:val="24"/>
          <w:szCs w:val="24"/>
        </w:rPr>
        <w:t>ж</w:t>
      </w:r>
      <w:r w:rsidRPr="00086556">
        <w:rPr>
          <w:sz w:val="24"/>
          <w:szCs w:val="24"/>
        </w:rPr>
        <w:t>дая страна, обладая своей уникальной историей и культурой, располагает своим набором ресурсов, эффективность использования которых зависит от ее внешнеполитических з</w:t>
      </w:r>
      <w:r w:rsidRPr="00086556">
        <w:rPr>
          <w:sz w:val="24"/>
          <w:szCs w:val="24"/>
        </w:rPr>
        <w:t>а</w:t>
      </w:r>
      <w:r w:rsidRPr="00086556">
        <w:rPr>
          <w:sz w:val="24"/>
          <w:szCs w:val="24"/>
        </w:rPr>
        <w:t xml:space="preserve">дач, целевой аудитории и исторического опыта на международной арене. </w:t>
      </w:r>
    </w:p>
    <w:p w14:paraId="5C6248F1"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sz w:val="24"/>
          <w:szCs w:val="24"/>
        </w:rPr>
      </w:pPr>
      <w:r w:rsidRPr="00086556">
        <w:rPr>
          <w:sz w:val="24"/>
          <w:szCs w:val="24"/>
        </w:rPr>
        <w:t>Дж.Най в своих книгах и статьях чаще всего определял «мягкую силу» как спосо</w:t>
      </w:r>
      <w:r w:rsidRPr="00086556">
        <w:rPr>
          <w:sz w:val="24"/>
          <w:szCs w:val="24"/>
        </w:rPr>
        <w:t>б</w:t>
      </w:r>
      <w:r w:rsidRPr="00086556">
        <w:rPr>
          <w:sz w:val="24"/>
          <w:szCs w:val="24"/>
        </w:rPr>
        <w:t>ность заставить своего партнера хотеть того же, что и ты. Он утверждал, что «мягкая сила – это способность достигать желаемых результатов в силу того, что другие хотят того же, что и ты». Автором давались и более короткие определения, такие, как: «мягкая сила – это способность увлекать и привлекать» (</w:t>
      </w:r>
      <w:r w:rsidRPr="00086556">
        <w:rPr>
          <w:sz w:val="24"/>
          <w:szCs w:val="24"/>
          <w:lang w:val="en-US"/>
        </w:rPr>
        <w:t>Paradox</w:t>
      </w:r>
      <w:r w:rsidRPr="00086556">
        <w:rPr>
          <w:sz w:val="24"/>
          <w:szCs w:val="24"/>
        </w:rPr>
        <w:t xml:space="preserve"> </w:t>
      </w:r>
      <w:r w:rsidRPr="00086556">
        <w:rPr>
          <w:sz w:val="24"/>
          <w:szCs w:val="24"/>
          <w:lang w:val="en-US"/>
        </w:rPr>
        <w:t>of</w:t>
      </w:r>
      <w:r w:rsidRPr="00086556">
        <w:rPr>
          <w:sz w:val="24"/>
          <w:szCs w:val="24"/>
        </w:rPr>
        <w:t xml:space="preserve"> </w:t>
      </w:r>
      <w:r w:rsidRPr="00086556">
        <w:rPr>
          <w:sz w:val="24"/>
          <w:szCs w:val="24"/>
          <w:lang w:val="en-US"/>
        </w:rPr>
        <w:t>American</w:t>
      </w:r>
      <w:r w:rsidRPr="00086556">
        <w:rPr>
          <w:sz w:val="24"/>
          <w:szCs w:val="24"/>
        </w:rPr>
        <w:t xml:space="preserve"> </w:t>
      </w:r>
      <w:r w:rsidRPr="00086556">
        <w:rPr>
          <w:sz w:val="24"/>
          <w:szCs w:val="24"/>
          <w:lang w:val="en-US"/>
        </w:rPr>
        <w:t>Power</w:t>
      </w:r>
      <w:r w:rsidRPr="00086556">
        <w:rPr>
          <w:sz w:val="24"/>
          <w:szCs w:val="24"/>
        </w:rPr>
        <w:t xml:space="preserve">’2002) или «мягкая сила – </w:t>
      </w:r>
      <w:r w:rsidRPr="00086556">
        <w:rPr>
          <w:sz w:val="24"/>
          <w:szCs w:val="24"/>
        </w:rPr>
        <w:lastRenderedPageBreak/>
        <w:t>это более способность убеждать, чем принуждать» (</w:t>
      </w:r>
      <w:r w:rsidRPr="00086556">
        <w:rPr>
          <w:sz w:val="24"/>
          <w:szCs w:val="24"/>
          <w:lang w:val="en-US"/>
        </w:rPr>
        <w:t>America</w:t>
      </w:r>
      <w:r w:rsidRPr="00086556">
        <w:rPr>
          <w:sz w:val="24"/>
          <w:szCs w:val="24"/>
        </w:rPr>
        <w:t>’</w:t>
      </w:r>
      <w:r w:rsidRPr="00086556">
        <w:rPr>
          <w:sz w:val="24"/>
          <w:szCs w:val="24"/>
          <w:lang w:val="en-US"/>
        </w:rPr>
        <w:t>s</w:t>
      </w:r>
      <w:r w:rsidRPr="00086556">
        <w:rPr>
          <w:sz w:val="24"/>
          <w:szCs w:val="24"/>
        </w:rPr>
        <w:t xml:space="preserve"> </w:t>
      </w:r>
      <w:r w:rsidRPr="00086556">
        <w:rPr>
          <w:sz w:val="24"/>
          <w:szCs w:val="24"/>
          <w:lang w:val="en-US"/>
        </w:rPr>
        <w:t>learning</w:t>
      </w:r>
      <w:r w:rsidRPr="00086556">
        <w:rPr>
          <w:sz w:val="24"/>
          <w:szCs w:val="24"/>
        </w:rPr>
        <w:t xml:space="preserve"> </w:t>
      </w:r>
      <w:r w:rsidRPr="00086556">
        <w:rPr>
          <w:sz w:val="24"/>
          <w:szCs w:val="24"/>
          <w:lang w:val="en-US"/>
        </w:rPr>
        <w:t>curve</w:t>
      </w:r>
      <w:r w:rsidRPr="00086556">
        <w:rPr>
          <w:sz w:val="24"/>
          <w:szCs w:val="24"/>
        </w:rPr>
        <w:t xml:space="preserve">’2004). Также в 2004 году в его работах встречались такие определения: «мягкая сила» - это способность достигать желаемых результатов через свою привлекательность, а не через принуждение или деньги» (2004 </w:t>
      </w:r>
      <w:r w:rsidRPr="00086556">
        <w:rPr>
          <w:sz w:val="24"/>
          <w:szCs w:val="24"/>
          <w:lang w:val="en-US"/>
        </w:rPr>
        <w:t>America</w:t>
      </w:r>
      <w:r w:rsidRPr="00086556">
        <w:rPr>
          <w:sz w:val="24"/>
          <w:szCs w:val="24"/>
        </w:rPr>
        <w:t>’</w:t>
      </w:r>
      <w:r w:rsidRPr="00086556">
        <w:rPr>
          <w:sz w:val="24"/>
          <w:szCs w:val="24"/>
          <w:lang w:val="en-US"/>
        </w:rPr>
        <w:t>s</w:t>
      </w:r>
      <w:r w:rsidRPr="00086556">
        <w:rPr>
          <w:sz w:val="24"/>
          <w:szCs w:val="24"/>
        </w:rPr>
        <w:t xml:space="preserve"> </w:t>
      </w:r>
      <w:r w:rsidRPr="00086556">
        <w:rPr>
          <w:sz w:val="24"/>
          <w:szCs w:val="24"/>
          <w:lang w:val="en-US"/>
        </w:rPr>
        <w:t>learning</w:t>
      </w:r>
      <w:r w:rsidRPr="00086556">
        <w:rPr>
          <w:sz w:val="24"/>
          <w:szCs w:val="24"/>
        </w:rPr>
        <w:t xml:space="preserve"> </w:t>
      </w:r>
      <w:r w:rsidRPr="00086556">
        <w:rPr>
          <w:sz w:val="24"/>
          <w:szCs w:val="24"/>
          <w:lang w:val="en-US"/>
        </w:rPr>
        <w:t>curve</w:t>
      </w:r>
      <w:r w:rsidRPr="00086556">
        <w:rPr>
          <w:sz w:val="24"/>
          <w:szCs w:val="24"/>
        </w:rPr>
        <w:t>’2004). Частично отвечая на критику, Дж. Най считал важным подчеркнуть, что «мягкую силу» нельзя воспринимать как инструмент манипуляции другими международными акторами</w:t>
      </w:r>
      <w:r w:rsidR="00471545">
        <w:rPr>
          <w:rStyle w:val="af2"/>
          <w:sz w:val="24"/>
          <w:szCs w:val="24"/>
        </w:rPr>
        <w:footnoteReference w:id="23"/>
      </w:r>
      <w:r w:rsidRPr="00086556">
        <w:rPr>
          <w:sz w:val="24"/>
          <w:szCs w:val="24"/>
        </w:rPr>
        <w:t xml:space="preserve">. </w:t>
      </w:r>
    </w:p>
    <w:p w14:paraId="41953BF0"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sz w:val="24"/>
          <w:szCs w:val="24"/>
        </w:rPr>
      </w:pPr>
      <w:r w:rsidRPr="00086556">
        <w:rPr>
          <w:sz w:val="24"/>
          <w:szCs w:val="24"/>
        </w:rPr>
        <w:t>В отличие от ситуации с определением понятия «мягкой силы», Дж. Най достато</w:t>
      </w:r>
      <w:r w:rsidRPr="00086556">
        <w:rPr>
          <w:sz w:val="24"/>
          <w:szCs w:val="24"/>
        </w:rPr>
        <w:t>ч</w:t>
      </w:r>
      <w:r w:rsidRPr="00086556">
        <w:rPr>
          <w:sz w:val="24"/>
          <w:szCs w:val="24"/>
        </w:rPr>
        <w:t>но четко определяет ресурсы,</w:t>
      </w:r>
      <w:r w:rsidRPr="00086556">
        <w:rPr>
          <w:b/>
          <w:bCs/>
          <w:sz w:val="24"/>
          <w:szCs w:val="24"/>
        </w:rPr>
        <w:t xml:space="preserve"> </w:t>
      </w:r>
      <w:r w:rsidRPr="00086556">
        <w:rPr>
          <w:sz w:val="24"/>
          <w:szCs w:val="24"/>
        </w:rPr>
        <w:t>которые международные акторы могут использовать для реализации своих стратегий «мягкой силы» - исследователь выделял 3 основных источн</w:t>
      </w:r>
      <w:r w:rsidRPr="00086556">
        <w:rPr>
          <w:sz w:val="24"/>
          <w:szCs w:val="24"/>
        </w:rPr>
        <w:t>и</w:t>
      </w:r>
      <w:r w:rsidRPr="00086556">
        <w:rPr>
          <w:sz w:val="24"/>
          <w:szCs w:val="24"/>
        </w:rPr>
        <w:t>ка. В статье «Мягкая сила» 1990 года он обозначал эти источники, как «культурную и идеологическую привлекательность. В книге «Мягкая сила» (2004 год) он определил, что ресурсами являются: «культура, политические ценности и внутренняя политика (наци</w:t>
      </w:r>
      <w:r w:rsidRPr="00086556">
        <w:rPr>
          <w:sz w:val="24"/>
          <w:szCs w:val="24"/>
        </w:rPr>
        <w:t>о</w:t>
      </w:r>
      <w:r w:rsidRPr="00086556">
        <w:rPr>
          <w:sz w:val="24"/>
          <w:szCs w:val="24"/>
        </w:rPr>
        <w:t>нальные ценности и политика) (</w:t>
      </w:r>
      <w:r w:rsidRPr="00086556">
        <w:rPr>
          <w:sz w:val="24"/>
          <w:szCs w:val="24"/>
          <w:lang w:val="en-US"/>
        </w:rPr>
        <w:t>domestic</w:t>
      </w:r>
      <w:r w:rsidRPr="00086556">
        <w:rPr>
          <w:sz w:val="24"/>
          <w:szCs w:val="24"/>
        </w:rPr>
        <w:t xml:space="preserve"> </w:t>
      </w:r>
      <w:r w:rsidRPr="00086556">
        <w:rPr>
          <w:sz w:val="24"/>
          <w:szCs w:val="24"/>
          <w:lang w:val="en-US"/>
        </w:rPr>
        <w:t>values</w:t>
      </w:r>
      <w:r w:rsidRPr="00086556">
        <w:rPr>
          <w:sz w:val="24"/>
          <w:szCs w:val="24"/>
        </w:rPr>
        <w:t xml:space="preserve"> </w:t>
      </w:r>
      <w:r w:rsidRPr="00086556">
        <w:rPr>
          <w:sz w:val="24"/>
          <w:szCs w:val="24"/>
          <w:lang w:val="en-US"/>
        </w:rPr>
        <w:t>and</w:t>
      </w:r>
      <w:r w:rsidRPr="00086556">
        <w:rPr>
          <w:sz w:val="24"/>
          <w:szCs w:val="24"/>
        </w:rPr>
        <w:t xml:space="preserve"> </w:t>
      </w:r>
      <w:r w:rsidRPr="00086556">
        <w:rPr>
          <w:sz w:val="24"/>
          <w:szCs w:val="24"/>
          <w:lang w:val="en-US"/>
        </w:rPr>
        <w:t>policies</w:t>
      </w:r>
      <w:r w:rsidRPr="00086556">
        <w:rPr>
          <w:sz w:val="24"/>
          <w:szCs w:val="24"/>
        </w:rPr>
        <w:t>), и внешняя политика». Вне</w:t>
      </w:r>
      <w:r w:rsidRPr="00086556">
        <w:rPr>
          <w:sz w:val="24"/>
          <w:szCs w:val="24"/>
        </w:rPr>
        <w:t>ш</w:t>
      </w:r>
      <w:r w:rsidRPr="00086556">
        <w:rPr>
          <w:sz w:val="24"/>
          <w:szCs w:val="24"/>
        </w:rPr>
        <w:t>няя политика международного актора может быть эффективной, с точки зрения Дж.Ная, если она отвечает требованию легитимности. Легитимность в данном контексте можно определить как одобрение международным сообществом действий актора на мировой арене, выраженное через общепризнанные международные институты. Исследователь также указывал, что «легитимность является основным для «мягкой силы» и что «лег</w:t>
      </w:r>
      <w:r w:rsidRPr="00086556">
        <w:rPr>
          <w:sz w:val="24"/>
          <w:szCs w:val="24"/>
        </w:rPr>
        <w:t>и</w:t>
      </w:r>
      <w:r w:rsidRPr="00086556">
        <w:rPr>
          <w:sz w:val="24"/>
          <w:szCs w:val="24"/>
        </w:rPr>
        <w:t>тимность – это одна из форм силы». Отдельным условием успешности внешнеполитич</w:t>
      </w:r>
      <w:r w:rsidRPr="00086556">
        <w:rPr>
          <w:sz w:val="24"/>
          <w:szCs w:val="24"/>
        </w:rPr>
        <w:t>е</w:t>
      </w:r>
      <w:r w:rsidRPr="00086556">
        <w:rPr>
          <w:sz w:val="24"/>
          <w:szCs w:val="24"/>
        </w:rPr>
        <w:t xml:space="preserve">ской стратегии актора Дж. Най считает ее восприятие международным сообществом как моральной. </w:t>
      </w:r>
      <w:r w:rsidR="00374EEA">
        <w:rPr>
          <w:rStyle w:val="af2"/>
          <w:sz w:val="24"/>
          <w:szCs w:val="24"/>
        </w:rPr>
        <w:footnoteReference w:id="24"/>
      </w:r>
    </w:p>
    <w:p w14:paraId="15293FBB"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sz w:val="24"/>
          <w:szCs w:val="24"/>
        </w:rPr>
      </w:pPr>
      <w:r w:rsidRPr="00086556">
        <w:rPr>
          <w:sz w:val="24"/>
          <w:szCs w:val="24"/>
        </w:rPr>
        <w:t>Най подчеркивает, что «мягкая сила» будет иметь максимальный эффект, если она осуществляется в составе комплексной стратегии, включающей в себя всесторонний ан</w:t>
      </w:r>
      <w:r w:rsidRPr="00086556">
        <w:rPr>
          <w:sz w:val="24"/>
          <w:szCs w:val="24"/>
        </w:rPr>
        <w:t>а</w:t>
      </w:r>
      <w:r w:rsidRPr="00086556">
        <w:rPr>
          <w:sz w:val="24"/>
          <w:szCs w:val="24"/>
        </w:rPr>
        <w:t>лиз международных отношений, в которой четко определены зарубежные целевые ауд</w:t>
      </w:r>
      <w:r w:rsidRPr="00086556">
        <w:rPr>
          <w:sz w:val="24"/>
          <w:szCs w:val="24"/>
        </w:rPr>
        <w:t>и</w:t>
      </w:r>
      <w:r w:rsidRPr="00086556">
        <w:rPr>
          <w:sz w:val="24"/>
          <w:szCs w:val="24"/>
        </w:rPr>
        <w:t>тории, поставлены цели и выбраны соответствующие инструменты для их достижения. В основе стратегии необходима концепция, включающая в себя понятный и интересный для глобального общества культурный и политический месседж, а также привлекательную экономическую и социальную модели. Важным аспектом формирования любой стратегии является определение критериев, по которым реализация данной стратегии будет призн</w:t>
      </w:r>
      <w:r w:rsidRPr="00086556">
        <w:rPr>
          <w:sz w:val="24"/>
          <w:szCs w:val="24"/>
        </w:rPr>
        <w:t>а</w:t>
      </w:r>
      <w:r w:rsidRPr="00086556">
        <w:rPr>
          <w:sz w:val="24"/>
          <w:szCs w:val="24"/>
        </w:rPr>
        <w:t>на успешной. Действительно, в работах автора не представлено набора конкретных крит</w:t>
      </w:r>
      <w:r w:rsidRPr="00086556">
        <w:rPr>
          <w:sz w:val="24"/>
          <w:szCs w:val="24"/>
        </w:rPr>
        <w:t>е</w:t>
      </w:r>
      <w:r w:rsidRPr="00086556">
        <w:rPr>
          <w:sz w:val="24"/>
          <w:szCs w:val="24"/>
        </w:rPr>
        <w:lastRenderedPageBreak/>
        <w:t xml:space="preserve">риев, который могли бы взять на вооружение международные акторы. Вместе с тем, Дж. Най дает разрозненные примеры и указания на то, какие параметры могут определять успех выбранной стратегии «мягкой силы». </w:t>
      </w:r>
      <w:r w:rsidR="00112F91">
        <w:rPr>
          <w:rStyle w:val="af2"/>
          <w:sz w:val="24"/>
          <w:szCs w:val="24"/>
        </w:rPr>
        <w:footnoteReference w:id="25"/>
      </w:r>
    </w:p>
    <w:p w14:paraId="6A7E9EBB"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sz w:val="24"/>
          <w:szCs w:val="24"/>
        </w:rPr>
      </w:pPr>
      <w:r w:rsidRPr="00086556">
        <w:rPr>
          <w:sz w:val="24"/>
          <w:szCs w:val="24"/>
        </w:rPr>
        <w:t>Во-первых, он утверждает, что как у любой внешнеполитической стратегии, у «мягкой силы» могут быть как краткосрочные цели, так и долгосрочные цели. При чем, необходимо иметь ввиду, что, в отличие от инструментов «жесткой силы», которые им</w:t>
      </w:r>
      <w:r w:rsidRPr="00086556">
        <w:rPr>
          <w:sz w:val="24"/>
          <w:szCs w:val="24"/>
        </w:rPr>
        <w:t>е</w:t>
      </w:r>
      <w:r w:rsidRPr="00086556">
        <w:rPr>
          <w:sz w:val="24"/>
          <w:szCs w:val="24"/>
        </w:rPr>
        <w:t>ют быстрый эффект и помогать достигать краткосрочных целей, «мягкие» инструменты зачастую обладают отложенным эффектом и приносят плоды только в долгосрочной пе</w:t>
      </w:r>
      <w:r w:rsidRPr="00086556">
        <w:rPr>
          <w:sz w:val="24"/>
          <w:szCs w:val="24"/>
        </w:rPr>
        <w:t>р</w:t>
      </w:r>
      <w:r w:rsidRPr="00086556">
        <w:rPr>
          <w:sz w:val="24"/>
          <w:szCs w:val="24"/>
        </w:rPr>
        <w:t xml:space="preserve">спективе. Данную особенность инструментов «мягкой силы» необходимо иметь ввиду при определении критериев эффективности ее стратегии. </w:t>
      </w:r>
    </w:p>
    <w:p w14:paraId="169C55CF"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sz w:val="24"/>
          <w:szCs w:val="24"/>
        </w:rPr>
      </w:pPr>
      <w:r w:rsidRPr="00086556">
        <w:rPr>
          <w:sz w:val="24"/>
          <w:szCs w:val="24"/>
        </w:rPr>
        <w:t>Во-вторых, одним из критериев эффективности стратегии «мягкой силы» может быть «нобелевский показатель». Исследователь неоднократно в своих работах апеллирует к количеству нобелевских лауреатов, как к одному из параметров, по которому можно с</w:t>
      </w:r>
      <w:r w:rsidRPr="00086556">
        <w:rPr>
          <w:sz w:val="24"/>
          <w:szCs w:val="24"/>
        </w:rPr>
        <w:t>у</w:t>
      </w:r>
      <w:r w:rsidRPr="00086556">
        <w:rPr>
          <w:sz w:val="24"/>
          <w:szCs w:val="24"/>
        </w:rPr>
        <w:t xml:space="preserve">дить об успешности государства на мировой арене. </w:t>
      </w:r>
    </w:p>
    <w:p w14:paraId="0694B2EE"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sz w:val="24"/>
          <w:szCs w:val="24"/>
        </w:rPr>
      </w:pPr>
      <w:r w:rsidRPr="00086556">
        <w:rPr>
          <w:sz w:val="24"/>
          <w:szCs w:val="24"/>
        </w:rPr>
        <w:t>Далее, он указывает, что результаты обменных программ могут говорить об эффе</w:t>
      </w:r>
      <w:r w:rsidRPr="00086556">
        <w:rPr>
          <w:sz w:val="24"/>
          <w:szCs w:val="24"/>
        </w:rPr>
        <w:t>к</w:t>
      </w:r>
      <w:r w:rsidRPr="00086556">
        <w:rPr>
          <w:sz w:val="24"/>
          <w:szCs w:val="24"/>
        </w:rPr>
        <w:t>тивности стратегии «мягкой силы», которую выбрало то или иное государство.</w:t>
      </w:r>
      <w:r w:rsidR="00471545">
        <w:rPr>
          <w:rStyle w:val="af2"/>
          <w:sz w:val="24"/>
          <w:szCs w:val="24"/>
        </w:rPr>
        <w:footnoteReference w:id="26"/>
      </w:r>
    </w:p>
    <w:p w14:paraId="11A107F1"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sz w:val="24"/>
          <w:szCs w:val="24"/>
        </w:rPr>
      </w:pPr>
      <w:r w:rsidRPr="00086556">
        <w:rPr>
          <w:sz w:val="24"/>
          <w:szCs w:val="24"/>
        </w:rPr>
        <w:t>Эффективная стратегия «мягкой силы» подразумевает успешную и привлекател</w:t>
      </w:r>
      <w:r w:rsidRPr="00086556">
        <w:rPr>
          <w:sz w:val="24"/>
          <w:szCs w:val="24"/>
        </w:rPr>
        <w:t>ь</w:t>
      </w:r>
      <w:r w:rsidRPr="00086556">
        <w:rPr>
          <w:sz w:val="24"/>
          <w:szCs w:val="24"/>
        </w:rPr>
        <w:t>ную для других политическую и экономическую модель внутреннего устройства. Имидж успешной страны, в которой каждый может честным трудом обеспечить безбедное сущ</w:t>
      </w:r>
      <w:r w:rsidRPr="00086556">
        <w:rPr>
          <w:sz w:val="24"/>
          <w:szCs w:val="24"/>
        </w:rPr>
        <w:t>е</w:t>
      </w:r>
      <w:r w:rsidRPr="00086556">
        <w:rPr>
          <w:sz w:val="24"/>
          <w:szCs w:val="24"/>
        </w:rPr>
        <w:t>ствование себе и своей семье, способствует росту популярности среди потенциальных м</w:t>
      </w:r>
      <w:r w:rsidRPr="00086556">
        <w:rPr>
          <w:sz w:val="24"/>
          <w:szCs w:val="24"/>
        </w:rPr>
        <w:t>и</w:t>
      </w:r>
      <w:r w:rsidRPr="00086556">
        <w:rPr>
          <w:sz w:val="24"/>
          <w:szCs w:val="24"/>
        </w:rPr>
        <w:t xml:space="preserve">грантов, иностранных студентов и ученых. </w:t>
      </w:r>
    </w:p>
    <w:p w14:paraId="69BA53DB"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sz w:val="24"/>
          <w:szCs w:val="24"/>
        </w:rPr>
      </w:pPr>
      <w:r w:rsidRPr="00086556">
        <w:rPr>
          <w:sz w:val="24"/>
          <w:szCs w:val="24"/>
        </w:rPr>
        <w:t>Завершающим критерием для оценки результативности выбранной стратегии и</w:t>
      </w:r>
      <w:r w:rsidRPr="00086556">
        <w:rPr>
          <w:sz w:val="24"/>
          <w:szCs w:val="24"/>
        </w:rPr>
        <w:t>с</w:t>
      </w:r>
      <w:r w:rsidRPr="00086556">
        <w:rPr>
          <w:sz w:val="24"/>
          <w:szCs w:val="24"/>
        </w:rPr>
        <w:t>следователь считал позитивное восприятие широкими аудиториями зарубежных стран. Каждый международный актор должен внимательно следить за опросами общественного мнения в странах-партнерах. Именно они могут дать объективную картину восприятия внешнеполитической стратегии за рубежом.</w:t>
      </w:r>
    </w:p>
    <w:p w14:paraId="2C2FF850"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sz w:val="24"/>
          <w:szCs w:val="24"/>
        </w:rPr>
      </w:pPr>
      <w:r w:rsidRPr="00086556">
        <w:rPr>
          <w:sz w:val="24"/>
          <w:szCs w:val="24"/>
        </w:rPr>
        <w:t xml:space="preserve">К </w:t>
      </w:r>
      <w:r w:rsidRPr="00086556">
        <w:rPr>
          <w:b/>
          <w:bCs/>
          <w:sz w:val="24"/>
          <w:szCs w:val="24"/>
        </w:rPr>
        <w:t>инструментам</w:t>
      </w:r>
      <w:r w:rsidRPr="00086556">
        <w:rPr>
          <w:sz w:val="24"/>
          <w:szCs w:val="24"/>
        </w:rPr>
        <w:t xml:space="preserve">, использование которых может сделать внешнеполитическую стратегию «мягкой силы» более успешной, он причислял: </w:t>
      </w:r>
    </w:p>
    <w:p w14:paraId="4755E34A" w14:textId="77777777" w:rsidR="008D4364" w:rsidRPr="00086556" w:rsidRDefault="00462A8D" w:rsidP="002B618F">
      <w:pPr>
        <w:pStyle w:val="a0"/>
        <w:numPr>
          <w:ilvl w:val="0"/>
          <w:numId w:val="4"/>
        </w:numPr>
        <w:tabs>
          <w:tab w:val="clear" w:pos="512"/>
          <w:tab w:val="left" w:pos="708"/>
          <w:tab w:val="num" w:pos="1182"/>
          <w:tab w:val="left" w:pos="1220"/>
          <w:tab w:val="left" w:pos="1265"/>
          <w:tab w:val="left" w:pos="131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0" w:firstLine="519"/>
        <w:jc w:val="both"/>
        <w:rPr>
          <w:sz w:val="24"/>
          <w:szCs w:val="24"/>
        </w:rPr>
      </w:pPr>
      <w:r w:rsidRPr="00086556">
        <w:rPr>
          <w:sz w:val="24"/>
          <w:szCs w:val="24"/>
        </w:rPr>
        <w:t>публичную дипломатию;</w:t>
      </w:r>
    </w:p>
    <w:p w14:paraId="44FD59A3" w14:textId="77777777" w:rsidR="008D4364" w:rsidRPr="00086556" w:rsidRDefault="00462A8D" w:rsidP="002B618F">
      <w:pPr>
        <w:pStyle w:val="a0"/>
        <w:numPr>
          <w:ilvl w:val="0"/>
          <w:numId w:val="4"/>
        </w:numPr>
        <w:tabs>
          <w:tab w:val="clear" w:pos="512"/>
          <w:tab w:val="left" w:pos="708"/>
          <w:tab w:val="num" w:pos="1182"/>
          <w:tab w:val="left" w:pos="1220"/>
          <w:tab w:val="left" w:pos="1265"/>
          <w:tab w:val="left" w:pos="131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0" w:firstLine="519"/>
        <w:jc w:val="both"/>
        <w:rPr>
          <w:sz w:val="24"/>
          <w:szCs w:val="24"/>
        </w:rPr>
      </w:pPr>
      <w:r w:rsidRPr="00086556">
        <w:rPr>
          <w:sz w:val="24"/>
          <w:szCs w:val="24"/>
        </w:rPr>
        <w:t>радио- и телевещание;</w:t>
      </w:r>
    </w:p>
    <w:p w14:paraId="46648E31" w14:textId="77777777" w:rsidR="008D4364" w:rsidRPr="00086556" w:rsidRDefault="00462A8D" w:rsidP="002B618F">
      <w:pPr>
        <w:pStyle w:val="a0"/>
        <w:numPr>
          <w:ilvl w:val="0"/>
          <w:numId w:val="4"/>
        </w:numPr>
        <w:tabs>
          <w:tab w:val="clear" w:pos="512"/>
          <w:tab w:val="left" w:pos="708"/>
          <w:tab w:val="num" w:pos="1182"/>
          <w:tab w:val="left" w:pos="1220"/>
          <w:tab w:val="left" w:pos="1265"/>
          <w:tab w:val="left" w:pos="131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0" w:firstLine="519"/>
        <w:jc w:val="both"/>
        <w:rPr>
          <w:sz w:val="24"/>
          <w:szCs w:val="24"/>
        </w:rPr>
      </w:pPr>
      <w:r w:rsidRPr="00086556">
        <w:rPr>
          <w:sz w:val="24"/>
          <w:szCs w:val="24"/>
        </w:rPr>
        <w:lastRenderedPageBreak/>
        <w:t xml:space="preserve"> программы обменов;</w:t>
      </w:r>
    </w:p>
    <w:p w14:paraId="1AAFCEB0" w14:textId="77777777" w:rsidR="008D4364" w:rsidRPr="00086556" w:rsidRDefault="00462A8D" w:rsidP="002B618F">
      <w:pPr>
        <w:pStyle w:val="a0"/>
        <w:numPr>
          <w:ilvl w:val="0"/>
          <w:numId w:val="4"/>
        </w:numPr>
        <w:tabs>
          <w:tab w:val="clear" w:pos="512"/>
          <w:tab w:val="left" w:pos="708"/>
          <w:tab w:val="num" w:pos="1182"/>
          <w:tab w:val="left" w:pos="1220"/>
          <w:tab w:val="left" w:pos="1265"/>
          <w:tab w:val="left" w:pos="131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left="0" w:firstLine="519"/>
        <w:jc w:val="both"/>
        <w:rPr>
          <w:sz w:val="24"/>
          <w:szCs w:val="24"/>
        </w:rPr>
      </w:pPr>
      <w:r w:rsidRPr="00086556">
        <w:rPr>
          <w:sz w:val="24"/>
          <w:szCs w:val="24"/>
        </w:rPr>
        <w:t>содействие развитию;</w:t>
      </w:r>
    </w:p>
    <w:p w14:paraId="6598E417" w14:textId="77777777" w:rsidR="008D4364" w:rsidRPr="00086556" w:rsidRDefault="00462A8D" w:rsidP="002B618F">
      <w:pPr>
        <w:pStyle w:val="B"/>
        <w:tabs>
          <w:tab w:val="left" w:pos="2120"/>
        </w:tabs>
        <w:spacing w:after="0" w:line="360" w:lineRule="auto"/>
        <w:ind w:firstLine="851"/>
        <w:jc w:val="both"/>
        <w:rPr>
          <w:rFonts w:ascii="Times New Roman" w:eastAsia="Times New Roman" w:hAnsi="Times New Roman" w:cs="Times New Roman"/>
          <w:sz w:val="24"/>
          <w:szCs w:val="24"/>
        </w:rPr>
      </w:pPr>
      <w:r w:rsidRPr="00086556">
        <w:rPr>
          <w:rFonts w:ascii="Times New Roman" w:hAnsi="Times New Roman" w:cs="Times New Roman"/>
          <w:sz w:val="24"/>
          <w:szCs w:val="24"/>
        </w:rPr>
        <w:t xml:space="preserve">Исследователь также указывает, какие </w:t>
      </w:r>
      <w:r w:rsidRPr="00086556">
        <w:rPr>
          <w:rFonts w:ascii="Times New Roman" w:hAnsi="Times New Roman" w:cs="Times New Roman"/>
          <w:b/>
          <w:bCs/>
          <w:sz w:val="24"/>
          <w:szCs w:val="24"/>
        </w:rPr>
        <w:t>структуры</w:t>
      </w:r>
      <w:r w:rsidRPr="00086556">
        <w:rPr>
          <w:rFonts w:ascii="Times New Roman" w:hAnsi="Times New Roman" w:cs="Times New Roman"/>
          <w:sz w:val="24"/>
          <w:szCs w:val="24"/>
        </w:rPr>
        <w:t xml:space="preserve"> являются наиболее эффекти</w:t>
      </w:r>
      <w:r w:rsidRPr="00086556">
        <w:rPr>
          <w:rFonts w:ascii="Times New Roman" w:hAnsi="Times New Roman" w:cs="Times New Roman"/>
          <w:sz w:val="24"/>
          <w:szCs w:val="24"/>
        </w:rPr>
        <w:t>в</w:t>
      </w:r>
      <w:r w:rsidRPr="00086556">
        <w:rPr>
          <w:rFonts w:ascii="Times New Roman" w:hAnsi="Times New Roman" w:cs="Times New Roman"/>
          <w:sz w:val="24"/>
          <w:szCs w:val="24"/>
        </w:rPr>
        <w:t>ными «проводниками» «мягкой силы» международного актора. Чаще всего, он говорит о том, что некоммерческие организации (НКО) и фонды имеют большее влияние на зар</w:t>
      </w:r>
      <w:r w:rsidRPr="00086556">
        <w:rPr>
          <w:rFonts w:ascii="Times New Roman" w:hAnsi="Times New Roman" w:cs="Times New Roman"/>
          <w:sz w:val="24"/>
          <w:szCs w:val="24"/>
        </w:rPr>
        <w:t>у</w:t>
      </w:r>
      <w:r w:rsidRPr="00086556">
        <w:rPr>
          <w:rFonts w:ascii="Times New Roman" w:hAnsi="Times New Roman" w:cs="Times New Roman"/>
          <w:sz w:val="24"/>
          <w:szCs w:val="24"/>
        </w:rPr>
        <w:t>бежные аудитории и располагают более широким спектром возможностей в междунаро</w:t>
      </w:r>
      <w:r w:rsidRPr="00086556">
        <w:rPr>
          <w:rFonts w:ascii="Times New Roman" w:hAnsi="Times New Roman" w:cs="Times New Roman"/>
          <w:sz w:val="24"/>
          <w:szCs w:val="24"/>
        </w:rPr>
        <w:t>д</w:t>
      </w:r>
      <w:r w:rsidRPr="00086556">
        <w:rPr>
          <w:rFonts w:ascii="Times New Roman" w:hAnsi="Times New Roman" w:cs="Times New Roman"/>
          <w:sz w:val="24"/>
          <w:szCs w:val="24"/>
        </w:rPr>
        <w:t xml:space="preserve">ном пространстве. </w:t>
      </w:r>
    </w:p>
    <w:p w14:paraId="3573425D" w14:textId="77777777" w:rsidR="008D4364" w:rsidRPr="00086556" w:rsidRDefault="008D4364" w:rsidP="002B618F">
      <w:pPr>
        <w:pStyle w:val="B"/>
        <w:tabs>
          <w:tab w:val="left" w:pos="2120"/>
        </w:tabs>
        <w:spacing w:after="0" w:line="360" w:lineRule="auto"/>
        <w:ind w:firstLine="851"/>
        <w:jc w:val="both"/>
        <w:rPr>
          <w:rFonts w:ascii="Times New Roman" w:eastAsia="Times New Roman" w:hAnsi="Times New Roman" w:cs="Times New Roman"/>
          <w:sz w:val="24"/>
          <w:szCs w:val="24"/>
        </w:rPr>
      </w:pPr>
    </w:p>
    <w:p w14:paraId="21C5B4DE" w14:textId="77777777" w:rsidR="008D4364" w:rsidRPr="00086556" w:rsidRDefault="00462A8D" w:rsidP="002B618F">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firstLine="708"/>
        <w:jc w:val="both"/>
        <w:rPr>
          <w:b/>
          <w:bCs/>
          <w:sz w:val="24"/>
          <w:szCs w:val="24"/>
        </w:rPr>
      </w:pPr>
      <w:r w:rsidRPr="00086556">
        <w:rPr>
          <w:b/>
          <w:bCs/>
          <w:sz w:val="24"/>
          <w:szCs w:val="24"/>
        </w:rPr>
        <w:t>1.3. Российская школа изучения концепции «мягкой силы»</w:t>
      </w:r>
    </w:p>
    <w:p w14:paraId="38B85C46" w14:textId="77777777" w:rsidR="008D4364" w:rsidRPr="00086556" w:rsidRDefault="00462A8D" w:rsidP="002B618F">
      <w:pPr>
        <w:pStyle w:val="B"/>
        <w:tabs>
          <w:tab w:val="left" w:pos="2120"/>
        </w:tabs>
        <w:spacing w:after="0" w:line="360" w:lineRule="auto"/>
        <w:ind w:firstLine="851"/>
        <w:jc w:val="both"/>
        <w:rPr>
          <w:rFonts w:ascii="Times New Roman" w:eastAsia="Times New Roman" w:hAnsi="Times New Roman" w:cs="Times New Roman"/>
          <w:sz w:val="24"/>
          <w:szCs w:val="24"/>
          <w:u w:val="single"/>
        </w:rPr>
      </w:pPr>
      <w:r w:rsidRPr="00086556">
        <w:rPr>
          <w:rFonts w:ascii="Times New Roman" w:hAnsi="Times New Roman" w:cs="Times New Roman"/>
          <w:sz w:val="24"/>
          <w:szCs w:val="24"/>
        </w:rPr>
        <w:t xml:space="preserve">За последнее время феномен «мягкой </w:t>
      </w:r>
      <w:r w:rsidR="00086556" w:rsidRPr="00086556">
        <w:rPr>
          <w:rFonts w:ascii="Times New Roman" w:hAnsi="Times New Roman" w:cs="Times New Roman"/>
          <w:sz w:val="24"/>
          <w:szCs w:val="24"/>
        </w:rPr>
        <w:t>силы</w:t>
      </w:r>
      <w:r w:rsidRPr="00086556">
        <w:rPr>
          <w:rFonts w:ascii="Times New Roman" w:hAnsi="Times New Roman" w:cs="Times New Roman"/>
          <w:sz w:val="24"/>
          <w:szCs w:val="24"/>
        </w:rPr>
        <w:t>» стал центральной темой в росси</w:t>
      </w:r>
      <w:r w:rsidRPr="00086556">
        <w:rPr>
          <w:rFonts w:ascii="Times New Roman" w:hAnsi="Times New Roman" w:cs="Times New Roman"/>
          <w:sz w:val="24"/>
          <w:szCs w:val="24"/>
        </w:rPr>
        <w:t>й</w:t>
      </w:r>
      <w:r w:rsidRPr="00086556">
        <w:rPr>
          <w:rFonts w:ascii="Times New Roman" w:hAnsi="Times New Roman" w:cs="Times New Roman"/>
          <w:sz w:val="24"/>
          <w:szCs w:val="24"/>
        </w:rPr>
        <w:t>ском академическом сообществе: президент и министр иностранных дел уже не один раз призывали к приумножению ресурса «мягкой силы» России с целью решения основных внешнеполитических задач. Владимир Путин дал свое собственное определение «мягкой силе»: «Мягкая сила» — комплекс инструментов и методов достижения внешнеполитич</w:t>
      </w:r>
      <w:r w:rsidRPr="00086556">
        <w:rPr>
          <w:rFonts w:ascii="Times New Roman" w:hAnsi="Times New Roman" w:cs="Times New Roman"/>
          <w:sz w:val="24"/>
          <w:szCs w:val="24"/>
        </w:rPr>
        <w:t>е</w:t>
      </w:r>
      <w:r w:rsidRPr="00086556">
        <w:rPr>
          <w:rFonts w:ascii="Times New Roman" w:hAnsi="Times New Roman" w:cs="Times New Roman"/>
          <w:sz w:val="24"/>
          <w:szCs w:val="24"/>
        </w:rPr>
        <w:t>ских целей без применения оружия, а за счет информационных и других рычагов возде</w:t>
      </w:r>
      <w:r w:rsidRPr="00086556">
        <w:rPr>
          <w:rFonts w:ascii="Times New Roman" w:hAnsi="Times New Roman" w:cs="Times New Roman"/>
          <w:sz w:val="24"/>
          <w:szCs w:val="24"/>
        </w:rPr>
        <w:t>й</w:t>
      </w:r>
      <w:r w:rsidRPr="00086556">
        <w:rPr>
          <w:rFonts w:ascii="Times New Roman" w:hAnsi="Times New Roman" w:cs="Times New Roman"/>
          <w:sz w:val="24"/>
          <w:szCs w:val="24"/>
        </w:rPr>
        <w:t>ствия».</w:t>
      </w:r>
    </w:p>
    <w:p w14:paraId="13B8C90B" w14:textId="77777777" w:rsidR="008D4364" w:rsidRPr="00086556" w:rsidRDefault="00462A8D" w:rsidP="002B618F">
      <w:pPr>
        <w:pStyle w:val="B"/>
        <w:tabs>
          <w:tab w:val="left" w:pos="2120"/>
        </w:tabs>
        <w:spacing w:after="0" w:line="360" w:lineRule="auto"/>
        <w:ind w:firstLine="851"/>
        <w:jc w:val="both"/>
        <w:rPr>
          <w:rFonts w:ascii="Times New Roman" w:eastAsia="Times New Roman" w:hAnsi="Times New Roman" w:cs="Times New Roman"/>
          <w:sz w:val="24"/>
          <w:szCs w:val="24"/>
        </w:rPr>
      </w:pPr>
      <w:r w:rsidRPr="00086556">
        <w:rPr>
          <w:rFonts w:ascii="Times New Roman" w:hAnsi="Times New Roman" w:cs="Times New Roman"/>
          <w:sz w:val="24"/>
          <w:szCs w:val="24"/>
        </w:rPr>
        <w:t>В России широкое знакомство с этой идеей произошло в девяностых годах, а а</w:t>
      </w:r>
      <w:r w:rsidRPr="00086556">
        <w:rPr>
          <w:rFonts w:ascii="Times New Roman" w:hAnsi="Times New Roman" w:cs="Times New Roman"/>
          <w:sz w:val="24"/>
          <w:szCs w:val="24"/>
        </w:rPr>
        <w:t>к</w:t>
      </w:r>
      <w:r w:rsidRPr="00086556">
        <w:rPr>
          <w:rFonts w:ascii="Times New Roman" w:hAnsi="Times New Roman" w:cs="Times New Roman"/>
          <w:sz w:val="24"/>
          <w:szCs w:val="24"/>
        </w:rPr>
        <w:t>тивное ее внедрение в жизнь началось лишь в двухтысячных. В 1990-е гг. термин интер</w:t>
      </w:r>
      <w:r w:rsidRPr="00086556">
        <w:rPr>
          <w:rFonts w:ascii="Times New Roman" w:hAnsi="Times New Roman" w:cs="Times New Roman"/>
          <w:sz w:val="24"/>
          <w:szCs w:val="24"/>
        </w:rPr>
        <w:t>е</w:t>
      </w:r>
      <w:r w:rsidRPr="00086556">
        <w:rPr>
          <w:rFonts w:ascii="Times New Roman" w:hAnsi="Times New Roman" w:cs="Times New Roman"/>
          <w:sz w:val="24"/>
          <w:szCs w:val="24"/>
        </w:rPr>
        <w:t>совал только американистов и специалистов по теории международных отношений — для практического приложения «мягкой мощи» не существовало ни политической воли, ни ресурсов. Предметный интерес к теме проявляется в конце 90-х-начале 2000-х гг. прежде всего в контексте переориентации внешнеполитического курса на проблемы формиров</w:t>
      </w:r>
      <w:r w:rsidRPr="00086556">
        <w:rPr>
          <w:rFonts w:ascii="Times New Roman" w:hAnsi="Times New Roman" w:cs="Times New Roman"/>
          <w:sz w:val="24"/>
          <w:szCs w:val="24"/>
        </w:rPr>
        <w:t>а</w:t>
      </w:r>
      <w:r w:rsidRPr="00086556">
        <w:rPr>
          <w:rFonts w:ascii="Times New Roman" w:hAnsi="Times New Roman" w:cs="Times New Roman"/>
          <w:sz w:val="24"/>
          <w:szCs w:val="24"/>
        </w:rPr>
        <w:t>ния позитивного образа государства — соответствующий приоритет появился и в Ко</w:t>
      </w:r>
      <w:r w:rsidRPr="00086556">
        <w:rPr>
          <w:rFonts w:ascii="Times New Roman" w:hAnsi="Times New Roman" w:cs="Times New Roman"/>
          <w:sz w:val="24"/>
          <w:szCs w:val="24"/>
        </w:rPr>
        <w:t>н</w:t>
      </w:r>
      <w:r w:rsidRPr="00086556">
        <w:rPr>
          <w:rFonts w:ascii="Times New Roman" w:hAnsi="Times New Roman" w:cs="Times New Roman"/>
          <w:sz w:val="24"/>
          <w:szCs w:val="24"/>
        </w:rPr>
        <w:t>цепции внешней политики. Это вызвало значительный рост количества исследований, п</w:t>
      </w:r>
      <w:r w:rsidRPr="00086556">
        <w:rPr>
          <w:rFonts w:ascii="Times New Roman" w:hAnsi="Times New Roman" w:cs="Times New Roman"/>
          <w:sz w:val="24"/>
          <w:szCs w:val="24"/>
        </w:rPr>
        <w:t>о</w:t>
      </w:r>
      <w:r w:rsidRPr="00086556">
        <w:rPr>
          <w:rFonts w:ascii="Times New Roman" w:hAnsi="Times New Roman" w:cs="Times New Roman"/>
          <w:sz w:val="24"/>
          <w:szCs w:val="24"/>
        </w:rPr>
        <w:t>священных мягкой силе и ее различным аспектам.</w:t>
      </w:r>
    </w:p>
    <w:p w14:paraId="330555C8" w14:textId="77777777" w:rsidR="008D4364" w:rsidRPr="00086556" w:rsidRDefault="00462A8D" w:rsidP="002B618F">
      <w:pPr>
        <w:pStyle w:val="B"/>
        <w:tabs>
          <w:tab w:val="left" w:pos="2120"/>
        </w:tabs>
        <w:spacing w:after="0" w:line="360" w:lineRule="auto"/>
        <w:ind w:firstLine="851"/>
        <w:jc w:val="both"/>
        <w:rPr>
          <w:rFonts w:ascii="Times New Roman" w:eastAsia="Times New Roman" w:hAnsi="Times New Roman" w:cs="Times New Roman"/>
          <w:sz w:val="24"/>
          <w:szCs w:val="24"/>
        </w:rPr>
      </w:pPr>
      <w:r w:rsidRPr="00086556">
        <w:rPr>
          <w:rFonts w:ascii="Times New Roman" w:hAnsi="Times New Roman" w:cs="Times New Roman"/>
          <w:sz w:val="24"/>
          <w:szCs w:val="24"/>
        </w:rPr>
        <w:t>Российская наука о международных отношениях во многом продолжает жить з</w:t>
      </w:r>
      <w:r w:rsidRPr="00086556">
        <w:rPr>
          <w:rFonts w:ascii="Times New Roman" w:hAnsi="Times New Roman" w:cs="Times New Roman"/>
          <w:sz w:val="24"/>
          <w:szCs w:val="24"/>
        </w:rPr>
        <w:t>а</w:t>
      </w:r>
      <w:r w:rsidRPr="00086556">
        <w:rPr>
          <w:rFonts w:ascii="Times New Roman" w:hAnsi="Times New Roman" w:cs="Times New Roman"/>
          <w:sz w:val="24"/>
          <w:szCs w:val="24"/>
        </w:rPr>
        <w:t>имствованиями западных теорий. Отечественные ученые-международники отмечая нов</w:t>
      </w:r>
      <w:r w:rsidRPr="00086556">
        <w:rPr>
          <w:rFonts w:ascii="Times New Roman" w:hAnsi="Times New Roman" w:cs="Times New Roman"/>
          <w:sz w:val="24"/>
          <w:szCs w:val="24"/>
        </w:rPr>
        <w:t>а</w:t>
      </w:r>
      <w:r w:rsidRPr="00086556">
        <w:rPr>
          <w:rFonts w:ascii="Times New Roman" w:hAnsi="Times New Roman" w:cs="Times New Roman"/>
          <w:sz w:val="24"/>
          <w:szCs w:val="24"/>
        </w:rPr>
        <w:t>торство Дж. Ная и актуальность его концепции, согласны с зарубежными коллегами отн</w:t>
      </w:r>
      <w:r w:rsidRPr="00086556">
        <w:rPr>
          <w:rFonts w:ascii="Times New Roman" w:hAnsi="Times New Roman" w:cs="Times New Roman"/>
          <w:sz w:val="24"/>
          <w:szCs w:val="24"/>
        </w:rPr>
        <w:t>о</w:t>
      </w:r>
      <w:r w:rsidRPr="00086556">
        <w:rPr>
          <w:rFonts w:ascii="Times New Roman" w:hAnsi="Times New Roman" w:cs="Times New Roman"/>
          <w:sz w:val="24"/>
          <w:szCs w:val="24"/>
        </w:rPr>
        <w:t>сительно неясности и неточности теории, которые снижали эффективность ее практич</w:t>
      </w:r>
      <w:r w:rsidRPr="00086556">
        <w:rPr>
          <w:rFonts w:ascii="Times New Roman" w:hAnsi="Times New Roman" w:cs="Times New Roman"/>
          <w:sz w:val="24"/>
          <w:szCs w:val="24"/>
        </w:rPr>
        <w:t>е</w:t>
      </w:r>
      <w:r w:rsidRPr="00086556">
        <w:rPr>
          <w:rFonts w:ascii="Times New Roman" w:hAnsi="Times New Roman" w:cs="Times New Roman"/>
          <w:sz w:val="24"/>
          <w:szCs w:val="24"/>
        </w:rPr>
        <w:t xml:space="preserve">ского использования в сфере международных отношений. </w:t>
      </w:r>
    </w:p>
    <w:p w14:paraId="6EB8A8A1" w14:textId="77777777" w:rsidR="008D4364" w:rsidRPr="00086556" w:rsidRDefault="00462A8D" w:rsidP="002B618F">
      <w:pPr>
        <w:pStyle w:val="B"/>
        <w:tabs>
          <w:tab w:val="left" w:pos="2120"/>
        </w:tabs>
        <w:spacing w:after="0" w:line="360" w:lineRule="auto"/>
        <w:ind w:firstLine="851"/>
        <w:jc w:val="both"/>
        <w:rPr>
          <w:rFonts w:ascii="Times New Roman" w:eastAsia="Times New Roman" w:hAnsi="Times New Roman" w:cs="Times New Roman"/>
          <w:sz w:val="24"/>
          <w:szCs w:val="24"/>
        </w:rPr>
      </w:pPr>
      <w:r w:rsidRPr="00086556">
        <w:rPr>
          <w:rFonts w:ascii="Times New Roman" w:hAnsi="Times New Roman" w:cs="Times New Roman"/>
          <w:sz w:val="24"/>
          <w:szCs w:val="24"/>
        </w:rPr>
        <w:t>Самым обстоятельным анализом теоретического аспекта «мягкой силы» является анализ, проведенный П. Паршиным. По его тезису о метафоричности, метафоричность термина, введенного Дж. Наем для описания новых способов влияния в эпоху глобализ</w:t>
      </w:r>
      <w:r w:rsidRPr="00086556">
        <w:rPr>
          <w:rFonts w:ascii="Times New Roman" w:hAnsi="Times New Roman" w:cs="Times New Roman"/>
          <w:sz w:val="24"/>
          <w:szCs w:val="24"/>
        </w:rPr>
        <w:t>а</w:t>
      </w:r>
      <w:r w:rsidRPr="00086556">
        <w:rPr>
          <w:rFonts w:ascii="Times New Roman" w:hAnsi="Times New Roman" w:cs="Times New Roman"/>
          <w:sz w:val="24"/>
          <w:szCs w:val="24"/>
        </w:rPr>
        <w:t>ции, стала причиной как теоретической размытости и практической неясности самой ко</w:t>
      </w:r>
      <w:r w:rsidRPr="00086556">
        <w:rPr>
          <w:rFonts w:ascii="Times New Roman" w:hAnsi="Times New Roman" w:cs="Times New Roman"/>
          <w:sz w:val="24"/>
          <w:szCs w:val="24"/>
        </w:rPr>
        <w:t>н</w:t>
      </w:r>
      <w:r w:rsidRPr="00086556">
        <w:rPr>
          <w:rFonts w:ascii="Times New Roman" w:hAnsi="Times New Roman" w:cs="Times New Roman"/>
          <w:sz w:val="24"/>
          <w:szCs w:val="24"/>
        </w:rPr>
        <w:t xml:space="preserve">цепции, так и разнобоя в интерпретациях, которые располагались по шкале от панацеи в </w:t>
      </w:r>
      <w:r w:rsidRPr="00086556">
        <w:rPr>
          <w:rFonts w:ascii="Times New Roman" w:hAnsi="Times New Roman" w:cs="Times New Roman"/>
          <w:sz w:val="24"/>
          <w:szCs w:val="24"/>
        </w:rPr>
        <w:lastRenderedPageBreak/>
        <w:t>международных отношениях до нулевой значимости нововведения американского учен</w:t>
      </w:r>
      <w:r w:rsidRPr="00086556">
        <w:rPr>
          <w:rFonts w:ascii="Times New Roman" w:hAnsi="Times New Roman" w:cs="Times New Roman"/>
          <w:sz w:val="24"/>
          <w:szCs w:val="24"/>
        </w:rPr>
        <w:t>о</w:t>
      </w:r>
      <w:r w:rsidRPr="00086556">
        <w:rPr>
          <w:rFonts w:ascii="Times New Roman" w:hAnsi="Times New Roman" w:cs="Times New Roman"/>
          <w:sz w:val="24"/>
          <w:szCs w:val="24"/>
        </w:rPr>
        <w:t>го. П. Паршин дает 2 определения «мягкой силы»:</w:t>
      </w:r>
    </w:p>
    <w:p w14:paraId="3D2A1390" w14:textId="77777777" w:rsidR="008D4364" w:rsidRPr="00086556" w:rsidRDefault="00462A8D" w:rsidP="002B618F">
      <w:pPr>
        <w:pStyle w:val="B"/>
        <w:tabs>
          <w:tab w:val="left" w:pos="2120"/>
        </w:tabs>
        <w:spacing w:after="0" w:line="360" w:lineRule="auto"/>
        <w:ind w:firstLine="851"/>
        <w:jc w:val="both"/>
        <w:rPr>
          <w:rFonts w:ascii="Times New Roman" w:eastAsia="Times New Roman" w:hAnsi="Times New Roman" w:cs="Times New Roman"/>
          <w:sz w:val="24"/>
          <w:szCs w:val="24"/>
        </w:rPr>
      </w:pPr>
      <w:r w:rsidRPr="00086556">
        <w:rPr>
          <w:rFonts w:ascii="Times New Roman" w:hAnsi="Times New Roman" w:cs="Times New Roman"/>
          <w:sz w:val="24"/>
          <w:szCs w:val="24"/>
        </w:rPr>
        <w:t xml:space="preserve"> «Мягкая сила» в широком понимании – это способность достигать некоторой ц</w:t>
      </w:r>
      <w:r w:rsidRPr="00086556">
        <w:rPr>
          <w:rFonts w:ascii="Times New Roman" w:hAnsi="Times New Roman" w:cs="Times New Roman"/>
          <w:sz w:val="24"/>
          <w:szCs w:val="24"/>
        </w:rPr>
        <w:t>е</w:t>
      </w:r>
      <w:r w:rsidRPr="00086556">
        <w:rPr>
          <w:rFonts w:ascii="Times New Roman" w:hAnsi="Times New Roman" w:cs="Times New Roman"/>
          <w:sz w:val="24"/>
          <w:szCs w:val="24"/>
        </w:rPr>
        <w:t>ли самому или через чье-либо посредство, выбирая из спектра потребных инструментов такие, относительно которых можно ожидать, что они при их применении будут наносить относительно меньший ущерб (материальный или нематериальный) по сравнению с др</w:t>
      </w:r>
      <w:r w:rsidRPr="00086556">
        <w:rPr>
          <w:rFonts w:ascii="Times New Roman" w:hAnsi="Times New Roman" w:cs="Times New Roman"/>
          <w:sz w:val="24"/>
          <w:szCs w:val="24"/>
        </w:rPr>
        <w:t>у</w:t>
      </w:r>
      <w:r w:rsidRPr="00086556">
        <w:rPr>
          <w:rFonts w:ascii="Times New Roman" w:hAnsi="Times New Roman" w:cs="Times New Roman"/>
          <w:sz w:val="24"/>
          <w:szCs w:val="24"/>
        </w:rPr>
        <w:t>гими инструментами, потенциально применимыми для достижения той же цели».</w:t>
      </w:r>
    </w:p>
    <w:p w14:paraId="123D4485" w14:textId="77777777" w:rsidR="008D4364" w:rsidRPr="00086556" w:rsidRDefault="00462A8D" w:rsidP="002B618F">
      <w:pPr>
        <w:pStyle w:val="B"/>
        <w:tabs>
          <w:tab w:val="left" w:pos="2120"/>
        </w:tabs>
        <w:spacing w:after="0" w:line="360" w:lineRule="auto"/>
        <w:ind w:firstLine="851"/>
        <w:jc w:val="both"/>
        <w:rPr>
          <w:rFonts w:ascii="Times New Roman" w:eastAsia="Times New Roman" w:hAnsi="Times New Roman" w:cs="Times New Roman"/>
          <w:sz w:val="24"/>
          <w:szCs w:val="24"/>
        </w:rPr>
      </w:pPr>
      <w:r w:rsidRPr="00086556">
        <w:rPr>
          <w:rFonts w:ascii="Times New Roman" w:hAnsi="Times New Roman" w:cs="Times New Roman"/>
          <w:sz w:val="24"/>
          <w:szCs w:val="24"/>
        </w:rPr>
        <w:t xml:space="preserve"> «Мягкая сила» в терминологическом смысле – это притягательная сила разли</w:t>
      </w:r>
      <w:r w:rsidRPr="00086556">
        <w:rPr>
          <w:rFonts w:ascii="Times New Roman" w:hAnsi="Times New Roman" w:cs="Times New Roman"/>
          <w:sz w:val="24"/>
          <w:szCs w:val="24"/>
        </w:rPr>
        <w:t>ч</w:t>
      </w:r>
      <w:r w:rsidRPr="00086556">
        <w:rPr>
          <w:rFonts w:ascii="Times New Roman" w:hAnsi="Times New Roman" w:cs="Times New Roman"/>
          <w:sz w:val="24"/>
          <w:szCs w:val="24"/>
        </w:rPr>
        <w:t>ных ценностей, устойчиво ассоциируемых с некоторой страной. К их числу относятся культурные ценности данной страны, организация и уровень жизни в ней, качество обр</w:t>
      </w:r>
      <w:r w:rsidRPr="00086556">
        <w:rPr>
          <w:rFonts w:ascii="Times New Roman" w:hAnsi="Times New Roman" w:cs="Times New Roman"/>
          <w:sz w:val="24"/>
          <w:szCs w:val="24"/>
        </w:rPr>
        <w:t>а</w:t>
      </w:r>
      <w:r w:rsidRPr="00086556">
        <w:rPr>
          <w:rFonts w:ascii="Times New Roman" w:hAnsi="Times New Roman" w:cs="Times New Roman"/>
          <w:sz w:val="24"/>
          <w:szCs w:val="24"/>
        </w:rPr>
        <w:t>зования и т. д.»</w:t>
      </w:r>
      <w:r w:rsidR="0079433C">
        <w:rPr>
          <w:rStyle w:val="af2"/>
          <w:rFonts w:ascii="Times New Roman" w:hAnsi="Times New Roman" w:cs="Times New Roman"/>
          <w:sz w:val="24"/>
          <w:szCs w:val="24"/>
        </w:rPr>
        <w:footnoteReference w:id="27"/>
      </w:r>
      <w:r w:rsidRPr="00086556">
        <w:rPr>
          <w:rFonts w:ascii="Times New Roman" w:hAnsi="Times New Roman" w:cs="Times New Roman"/>
          <w:sz w:val="24"/>
          <w:szCs w:val="24"/>
        </w:rPr>
        <w:t xml:space="preserve"> </w:t>
      </w:r>
    </w:p>
    <w:p w14:paraId="537A678D" w14:textId="77777777" w:rsidR="008D4364" w:rsidRPr="00086556" w:rsidRDefault="00462A8D" w:rsidP="002B618F">
      <w:pPr>
        <w:pStyle w:val="B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z w:val="24"/>
          <w:szCs w:val="24"/>
        </w:rPr>
      </w:pPr>
      <w:r w:rsidRPr="00086556">
        <w:rPr>
          <w:rFonts w:ascii="Times New Roman" w:eastAsia="Times New Roman" w:hAnsi="Times New Roman" w:cs="Times New Roman"/>
          <w:sz w:val="24"/>
          <w:szCs w:val="24"/>
        </w:rPr>
        <w:tab/>
      </w:r>
      <w:r w:rsidRPr="00086556">
        <w:rPr>
          <w:rFonts w:ascii="Times New Roman" w:hAnsi="Times New Roman" w:cs="Times New Roman"/>
          <w:sz w:val="24"/>
          <w:szCs w:val="24"/>
        </w:rPr>
        <w:t>А.И. Сухарев считает, что «мягкая сила»— это «одна из форм внешнеполитической стратегии государства, а также комплексный механизм влияния через систему «привлек</w:t>
      </w:r>
      <w:r w:rsidRPr="00086556">
        <w:rPr>
          <w:rFonts w:ascii="Times New Roman" w:hAnsi="Times New Roman" w:cs="Times New Roman"/>
          <w:sz w:val="24"/>
          <w:szCs w:val="24"/>
        </w:rPr>
        <w:t>а</w:t>
      </w:r>
      <w:r w:rsidRPr="00086556">
        <w:rPr>
          <w:rFonts w:ascii="Times New Roman" w:hAnsi="Times New Roman" w:cs="Times New Roman"/>
          <w:sz w:val="24"/>
          <w:szCs w:val="24"/>
        </w:rPr>
        <w:t>тельных преференций», набор политтехнологических приемов, методов и средств, име</w:t>
      </w:r>
      <w:r w:rsidRPr="00086556">
        <w:rPr>
          <w:rFonts w:ascii="Times New Roman" w:hAnsi="Times New Roman" w:cs="Times New Roman"/>
          <w:sz w:val="24"/>
          <w:szCs w:val="24"/>
        </w:rPr>
        <w:t>ю</w:t>
      </w:r>
      <w:r w:rsidRPr="00086556">
        <w:rPr>
          <w:rFonts w:ascii="Times New Roman" w:hAnsi="Times New Roman" w:cs="Times New Roman"/>
          <w:sz w:val="24"/>
          <w:szCs w:val="24"/>
        </w:rPr>
        <w:t>щий свою самостоятельную функциональную и видовую нишу в политике. Согласно утверждению исследователя, «мягкая сила» «ориентирована на оказание влияния и п</w:t>
      </w:r>
      <w:r w:rsidRPr="00086556">
        <w:rPr>
          <w:rFonts w:ascii="Times New Roman" w:hAnsi="Times New Roman" w:cs="Times New Roman"/>
          <w:sz w:val="24"/>
          <w:szCs w:val="24"/>
        </w:rPr>
        <w:t>о</w:t>
      </w:r>
      <w:r w:rsidRPr="00086556">
        <w:rPr>
          <w:rFonts w:ascii="Times New Roman" w:hAnsi="Times New Roman" w:cs="Times New Roman"/>
          <w:sz w:val="24"/>
          <w:szCs w:val="24"/>
        </w:rPr>
        <w:t>буждение оппонента (партнера) действовать в заданных политических параметрах».</w:t>
      </w:r>
      <w:r w:rsidR="00086556" w:rsidRPr="00086556">
        <w:rPr>
          <w:rFonts w:ascii="Times New Roman" w:hAnsi="Times New Roman" w:cs="Times New Roman"/>
          <w:sz w:val="24"/>
          <w:szCs w:val="24"/>
        </w:rPr>
        <w:t xml:space="preserve"> </w:t>
      </w:r>
      <w:r w:rsidRPr="00086556">
        <w:rPr>
          <w:rFonts w:ascii="Times New Roman" w:hAnsi="Times New Roman" w:cs="Times New Roman"/>
          <w:sz w:val="24"/>
          <w:szCs w:val="24"/>
        </w:rPr>
        <w:t>А.П. Цыганков указывает на теорию международных отношений, как на инструмент мягкой силы государства. Он утверждает, что научно-исследовательская работа в сфере междун</w:t>
      </w:r>
      <w:r w:rsidRPr="00086556">
        <w:rPr>
          <w:rFonts w:ascii="Times New Roman" w:hAnsi="Times New Roman" w:cs="Times New Roman"/>
          <w:sz w:val="24"/>
          <w:szCs w:val="24"/>
        </w:rPr>
        <w:t>а</w:t>
      </w:r>
      <w:r w:rsidRPr="00086556">
        <w:rPr>
          <w:rFonts w:ascii="Times New Roman" w:hAnsi="Times New Roman" w:cs="Times New Roman"/>
          <w:sz w:val="24"/>
          <w:szCs w:val="24"/>
        </w:rPr>
        <w:t>родных отношений, которая поддерживается и направляется силами государства, спосо</w:t>
      </w:r>
      <w:r w:rsidRPr="00086556">
        <w:rPr>
          <w:rFonts w:ascii="Times New Roman" w:hAnsi="Times New Roman" w:cs="Times New Roman"/>
          <w:sz w:val="24"/>
          <w:szCs w:val="24"/>
        </w:rPr>
        <w:t>б</w:t>
      </w:r>
      <w:r w:rsidRPr="00086556">
        <w:rPr>
          <w:rFonts w:ascii="Times New Roman" w:hAnsi="Times New Roman" w:cs="Times New Roman"/>
          <w:sz w:val="24"/>
          <w:szCs w:val="24"/>
        </w:rPr>
        <w:t>на оказывать влияние на ход мыслей зарубежных политиков и на восприятия событий в мире гражданами других государств.</w:t>
      </w:r>
      <w:r w:rsidR="00112F91">
        <w:rPr>
          <w:rStyle w:val="af2"/>
          <w:rFonts w:ascii="Times New Roman" w:hAnsi="Times New Roman" w:cs="Times New Roman"/>
          <w:sz w:val="24"/>
          <w:szCs w:val="24"/>
        </w:rPr>
        <w:footnoteReference w:id="28"/>
      </w:r>
    </w:p>
    <w:p w14:paraId="19E35FC5" w14:textId="77777777" w:rsidR="008D4364" w:rsidRPr="00086556" w:rsidRDefault="00462A8D" w:rsidP="002B618F">
      <w:pPr>
        <w:pStyle w:val="B"/>
        <w:tabs>
          <w:tab w:val="left" w:pos="2120"/>
        </w:tabs>
        <w:spacing w:after="0" w:line="360" w:lineRule="auto"/>
        <w:ind w:firstLine="851"/>
        <w:jc w:val="both"/>
        <w:rPr>
          <w:rFonts w:ascii="Times New Roman" w:eastAsia="Times New Roman" w:hAnsi="Times New Roman" w:cs="Times New Roman"/>
          <w:sz w:val="24"/>
          <w:szCs w:val="24"/>
        </w:rPr>
      </w:pPr>
      <w:r w:rsidRPr="00086556">
        <w:rPr>
          <w:rFonts w:ascii="Times New Roman" w:hAnsi="Times New Roman" w:cs="Times New Roman"/>
          <w:sz w:val="24"/>
          <w:szCs w:val="24"/>
        </w:rPr>
        <w:t>Выделяются и другие отечественные ученые, внешние вклад в осмысление «мя</w:t>
      </w:r>
      <w:r w:rsidRPr="00086556">
        <w:rPr>
          <w:rFonts w:ascii="Times New Roman" w:hAnsi="Times New Roman" w:cs="Times New Roman"/>
          <w:sz w:val="24"/>
          <w:szCs w:val="24"/>
        </w:rPr>
        <w:t>г</w:t>
      </w:r>
      <w:r w:rsidRPr="00086556">
        <w:rPr>
          <w:rFonts w:ascii="Times New Roman" w:hAnsi="Times New Roman" w:cs="Times New Roman"/>
          <w:sz w:val="24"/>
          <w:szCs w:val="24"/>
        </w:rPr>
        <w:t>кой силы» и ее трактовку. По мнению Г.Ю. Филимонова, «мягкая сила» — «символич</w:t>
      </w:r>
      <w:r w:rsidRPr="00086556">
        <w:rPr>
          <w:rFonts w:ascii="Times New Roman" w:hAnsi="Times New Roman" w:cs="Times New Roman"/>
          <w:sz w:val="24"/>
          <w:szCs w:val="24"/>
        </w:rPr>
        <w:t>е</w:t>
      </w:r>
      <w:r w:rsidRPr="00086556">
        <w:rPr>
          <w:rFonts w:ascii="Times New Roman" w:hAnsi="Times New Roman" w:cs="Times New Roman"/>
          <w:sz w:val="24"/>
          <w:szCs w:val="24"/>
        </w:rPr>
        <w:t>ское понятие, отражающее американское политическое мировоззрение и подходы США к пониманию специфики невоенных компонентов внешнеполитического могущества гос</w:t>
      </w:r>
      <w:r w:rsidRPr="00086556">
        <w:rPr>
          <w:rFonts w:ascii="Times New Roman" w:hAnsi="Times New Roman" w:cs="Times New Roman"/>
          <w:sz w:val="24"/>
          <w:szCs w:val="24"/>
        </w:rPr>
        <w:t>у</w:t>
      </w:r>
      <w:r w:rsidRPr="00086556">
        <w:rPr>
          <w:rFonts w:ascii="Times New Roman" w:hAnsi="Times New Roman" w:cs="Times New Roman"/>
          <w:sz w:val="24"/>
          <w:szCs w:val="24"/>
        </w:rPr>
        <w:t xml:space="preserve">дарства». Ученый полагает, что российскую «мягкую силу» «необходимо рассматривать в фокусе глобальных социально-политических, экономических и культурных процессов, формирующих новую, в корне отличную от предыдущих, систему мировой политики, где </w:t>
      </w:r>
      <w:r w:rsidRPr="00086556">
        <w:rPr>
          <w:rFonts w:ascii="Times New Roman" w:hAnsi="Times New Roman" w:cs="Times New Roman"/>
          <w:sz w:val="24"/>
          <w:szCs w:val="24"/>
        </w:rPr>
        <w:lastRenderedPageBreak/>
        <w:t xml:space="preserve">классические иерархические модели взаимоотношений среди международных акторов начинают уступать место сетевым структурам». </w:t>
      </w:r>
      <w:r w:rsidR="00394308">
        <w:rPr>
          <w:rStyle w:val="af2"/>
          <w:rFonts w:ascii="Times New Roman" w:hAnsi="Times New Roman" w:cs="Times New Roman"/>
          <w:sz w:val="24"/>
          <w:szCs w:val="24"/>
        </w:rPr>
        <w:footnoteReference w:id="29"/>
      </w:r>
    </w:p>
    <w:p w14:paraId="42DDD059" w14:textId="77777777" w:rsidR="008D4364" w:rsidRPr="00086556" w:rsidRDefault="00462A8D" w:rsidP="002B618F">
      <w:pPr>
        <w:pStyle w:val="B"/>
        <w:tabs>
          <w:tab w:val="left" w:pos="2120"/>
        </w:tabs>
        <w:spacing w:after="0" w:line="360" w:lineRule="auto"/>
        <w:ind w:firstLine="851"/>
        <w:jc w:val="both"/>
        <w:rPr>
          <w:rFonts w:ascii="Times New Roman" w:eastAsia="Times New Roman" w:hAnsi="Times New Roman" w:cs="Times New Roman"/>
          <w:sz w:val="24"/>
          <w:szCs w:val="24"/>
        </w:rPr>
      </w:pPr>
      <w:r w:rsidRPr="00086556">
        <w:rPr>
          <w:rFonts w:ascii="Times New Roman" w:hAnsi="Times New Roman" w:cs="Times New Roman"/>
          <w:sz w:val="24"/>
          <w:szCs w:val="24"/>
        </w:rPr>
        <w:t>Российский эесперт К. И. Косачев считает: «Мягкая сила» далеко не всегда связ</w:t>
      </w:r>
      <w:r w:rsidRPr="00086556">
        <w:rPr>
          <w:rFonts w:ascii="Times New Roman" w:hAnsi="Times New Roman" w:cs="Times New Roman"/>
          <w:sz w:val="24"/>
          <w:szCs w:val="24"/>
        </w:rPr>
        <w:t>а</w:t>
      </w:r>
      <w:r w:rsidRPr="00086556">
        <w:rPr>
          <w:rFonts w:ascii="Times New Roman" w:hAnsi="Times New Roman" w:cs="Times New Roman"/>
          <w:sz w:val="24"/>
          <w:szCs w:val="24"/>
        </w:rPr>
        <w:t>на с размерами, экономической или военной мощью, идеологией государства. Можно, например, быть лидером по средней продолжительности жизни своих граждан, по уровню заработной платы и пенсий, по рейтингам ведения бизнеса, по надежности национальной валюты, по экологическим стандартам, по уровню и доступности образования, по дл</w:t>
      </w:r>
      <w:r w:rsidRPr="00086556">
        <w:rPr>
          <w:rFonts w:ascii="Times New Roman" w:hAnsi="Times New Roman" w:cs="Times New Roman"/>
          <w:sz w:val="24"/>
          <w:szCs w:val="24"/>
        </w:rPr>
        <w:t>и</w:t>
      </w:r>
      <w:r w:rsidRPr="00086556">
        <w:rPr>
          <w:rFonts w:ascii="Times New Roman" w:hAnsi="Times New Roman" w:cs="Times New Roman"/>
          <w:sz w:val="24"/>
          <w:szCs w:val="24"/>
        </w:rPr>
        <w:t>тельности существования государства без войн и катастроф и многим другим параметрам, которые составляют авторитет и репутацию страны в глазах других народов. И здесь м</w:t>
      </w:r>
      <w:r w:rsidRPr="00086556">
        <w:rPr>
          <w:rFonts w:ascii="Times New Roman" w:hAnsi="Times New Roman" w:cs="Times New Roman"/>
          <w:sz w:val="24"/>
          <w:szCs w:val="24"/>
        </w:rPr>
        <w:t>а</w:t>
      </w:r>
      <w:r w:rsidRPr="00086556">
        <w:rPr>
          <w:rFonts w:ascii="Times New Roman" w:hAnsi="Times New Roman" w:cs="Times New Roman"/>
          <w:sz w:val="24"/>
          <w:szCs w:val="24"/>
        </w:rPr>
        <w:t>лые очень часто выигрывают у больших по многим показателям».</w:t>
      </w:r>
      <w:r w:rsidR="00AF7E78">
        <w:rPr>
          <w:rStyle w:val="af2"/>
          <w:rFonts w:ascii="Times New Roman" w:hAnsi="Times New Roman" w:cs="Times New Roman"/>
          <w:sz w:val="24"/>
          <w:szCs w:val="24"/>
        </w:rPr>
        <w:footnoteReference w:id="30"/>
      </w:r>
    </w:p>
    <w:p w14:paraId="5E4466C3" w14:textId="77777777" w:rsidR="00FE6A5E" w:rsidRDefault="00FE6A5E" w:rsidP="002B618F">
      <w:pPr>
        <w:pStyle w:val="B"/>
        <w:tabs>
          <w:tab w:val="left" w:pos="2120"/>
        </w:tabs>
        <w:spacing w:after="0" w:line="360" w:lineRule="auto"/>
        <w:ind w:firstLine="851"/>
        <w:jc w:val="both"/>
        <w:rPr>
          <w:rFonts w:ascii="Times New Roman" w:hAnsi="Times New Roman" w:cs="Times New Roman"/>
          <w:b/>
          <w:bCs/>
          <w:sz w:val="24"/>
          <w:szCs w:val="24"/>
        </w:rPr>
      </w:pPr>
    </w:p>
    <w:p w14:paraId="01273DAE" w14:textId="77777777" w:rsidR="008D4364" w:rsidRPr="00086556" w:rsidRDefault="00462A8D" w:rsidP="002B618F">
      <w:pPr>
        <w:pStyle w:val="B"/>
        <w:tabs>
          <w:tab w:val="left" w:pos="2120"/>
        </w:tabs>
        <w:spacing w:after="0" w:line="360" w:lineRule="auto"/>
        <w:ind w:firstLine="851"/>
        <w:jc w:val="both"/>
        <w:rPr>
          <w:rFonts w:ascii="Times New Roman" w:eastAsia="Times New Roman" w:hAnsi="Times New Roman" w:cs="Times New Roman"/>
          <w:b/>
          <w:bCs/>
          <w:sz w:val="24"/>
          <w:szCs w:val="24"/>
        </w:rPr>
      </w:pPr>
      <w:r w:rsidRPr="00086556">
        <w:rPr>
          <w:rFonts w:ascii="Times New Roman" w:hAnsi="Times New Roman" w:cs="Times New Roman"/>
          <w:b/>
          <w:bCs/>
          <w:sz w:val="24"/>
          <w:szCs w:val="24"/>
        </w:rPr>
        <w:t xml:space="preserve">Выводы по главе:  </w:t>
      </w:r>
    </w:p>
    <w:p w14:paraId="5975F2D5" w14:textId="77777777" w:rsidR="008D4364" w:rsidRPr="00086556" w:rsidRDefault="008D4364" w:rsidP="002B618F">
      <w:pPr>
        <w:pStyle w:val="B"/>
        <w:tabs>
          <w:tab w:val="left" w:pos="2120"/>
        </w:tabs>
        <w:spacing w:after="0" w:line="360" w:lineRule="auto"/>
        <w:ind w:firstLine="851"/>
        <w:jc w:val="both"/>
        <w:rPr>
          <w:rFonts w:ascii="Times New Roman" w:eastAsia="Times New Roman" w:hAnsi="Times New Roman" w:cs="Times New Roman"/>
          <w:b/>
          <w:bCs/>
          <w:sz w:val="24"/>
          <w:szCs w:val="24"/>
        </w:rPr>
      </w:pPr>
    </w:p>
    <w:p w14:paraId="1CF1BF2E" w14:textId="77777777" w:rsidR="008D4364" w:rsidRPr="00086556" w:rsidRDefault="00462A8D" w:rsidP="002B618F">
      <w:pPr>
        <w:pStyle w:val="B"/>
        <w:tabs>
          <w:tab w:val="left" w:pos="2120"/>
        </w:tabs>
        <w:spacing w:after="0" w:line="360" w:lineRule="auto"/>
        <w:ind w:firstLine="851"/>
        <w:jc w:val="both"/>
        <w:rPr>
          <w:rFonts w:ascii="Times New Roman" w:eastAsia="Times New Roman" w:hAnsi="Times New Roman" w:cs="Times New Roman"/>
          <w:sz w:val="24"/>
          <w:szCs w:val="24"/>
        </w:rPr>
      </w:pPr>
      <w:r w:rsidRPr="00086556">
        <w:rPr>
          <w:rFonts w:ascii="Times New Roman" w:hAnsi="Times New Roman" w:cs="Times New Roman"/>
          <w:sz w:val="24"/>
          <w:szCs w:val="24"/>
        </w:rPr>
        <w:t xml:space="preserve">На </w:t>
      </w:r>
      <w:r w:rsidR="00086556" w:rsidRPr="00086556">
        <w:rPr>
          <w:rFonts w:ascii="Times New Roman" w:hAnsi="Times New Roman" w:cs="Times New Roman"/>
          <w:sz w:val="24"/>
          <w:szCs w:val="24"/>
        </w:rPr>
        <w:t>сегодняшний</w:t>
      </w:r>
      <w:r w:rsidRPr="00086556">
        <w:rPr>
          <w:rFonts w:ascii="Times New Roman" w:hAnsi="Times New Roman" w:cs="Times New Roman"/>
          <w:sz w:val="24"/>
          <w:szCs w:val="24"/>
        </w:rPr>
        <w:t>̆ день мы можем наблюдать трансформацию глобального поря</w:t>
      </w:r>
      <w:r w:rsidRPr="00086556">
        <w:rPr>
          <w:rFonts w:ascii="Times New Roman" w:hAnsi="Times New Roman" w:cs="Times New Roman"/>
          <w:sz w:val="24"/>
          <w:szCs w:val="24"/>
        </w:rPr>
        <w:t>д</w:t>
      </w:r>
      <w:r w:rsidRPr="00086556">
        <w:rPr>
          <w:rFonts w:ascii="Times New Roman" w:hAnsi="Times New Roman" w:cs="Times New Roman"/>
          <w:sz w:val="24"/>
          <w:szCs w:val="24"/>
        </w:rPr>
        <w:t>ка, перемещение центров силы. Категория «силы» является одной из важнейших в теории и практике международных отношений. С наступлением эпохи глобализации междун</w:t>
      </w:r>
      <w:r w:rsidRPr="00086556">
        <w:rPr>
          <w:rFonts w:ascii="Times New Roman" w:hAnsi="Times New Roman" w:cs="Times New Roman"/>
          <w:sz w:val="24"/>
          <w:szCs w:val="24"/>
        </w:rPr>
        <w:t>а</w:t>
      </w:r>
      <w:r w:rsidRPr="00086556">
        <w:rPr>
          <w:rFonts w:ascii="Times New Roman" w:hAnsi="Times New Roman" w:cs="Times New Roman"/>
          <w:sz w:val="24"/>
          <w:szCs w:val="24"/>
        </w:rPr>
        <w:t xml:space="preserve">родная система качественно трансформировалась, и понятие «силы» приобрело новые значения и измерения. </w:t>
      </w:r>
      <w:r w:rsidRPr="00086556">
        <w:rPr>
          <w:rFonts w:ascii="Times New Roman" w:hAnsi="Times New Roman" w:cs="Times New Roman"/>
          <w:sz w:val="24"/>
          <w:szCs w:val="24"/>
          <w:shd w:val="clear" w:color="auto" w:fill="FFFFFF"/>
        </w:rPr>
        <w:t xml:space="preserve">Трансформации подверглись многие традиционные понятия теории международных отношений. К числу таких понятий относится понятие «безопасность». </w:t>
      </w:r>
      <w:r w:rsidRPr="00086556">
        <w:rPr>
          <w:rFonts w:ascii="Times New Roman" w:hAnsi="Times New Roman" w:cs="Times New Roman"/>
          <w:sz w:val="24"/>
          <w:szCs w:val="24"/>
        </w:rPr>
        <w:t>Глобальная взаимозависимость и развитие новых технологий заставили ученых по-новому взглянуть на понятие «силы» и признать, что военная, «жесткая» сила отходит на второй план международных отношений. Так, СМИ, культура, образование, идеология отныне могут выступать наравне с военными в качестве значимых ресурсов силы международн</w:t>
      </w:r>
      <w:r w:rsidRPr="00086556">
        <w:rPr>
          <w:rFonts w:ascii="Times New Roman" w:hAnsi="Times New Roman" w:cs="Times New Roman"/>
          <w:sz w:val="24"/>
          <w:szCs w:val="24"/>
        </w:rPr>
        <w:t>о</w:t>
      </w:r>
      <w:r w:rsidRPr="00086556">
        <w:rPr>
          <w:rFonts w:ascii="Times New Roman" w:hAnsi="Times New Roman" w:cs="Times New Roman"/>
          <w:sz w:val="24"/>
          <w:szCs w:val="24"/>
        </w:rPr>
        <w:t>го актора. Концепция «мягкой силы» Дж.Ная стала теоретическим ответом на те измен</w:t>
      </w:r>
      <w:r w:rsidRPr="00086556">
        <w:rPr>
          <w:rFonts w:ascii="Times New Roman" w:hAnsi="Times New Roman" w:cs="Times New Roman"/>
          <w:sz w:val="24"/>
          <w:szCs w:val="24"/>
        </w:rPr>
        <w:t>е</w:t>
      </w:r>
      <w:r w:rsidRPr="00086556">
        <w:rPr>
          <w:rFonts w:ascii="Times New Roman" w:hAnsi="Times New Roman" w:cs="Times New Roman"/>
          <w:sz w:val="24"/>
          <w:szCs w:val="24"/>
        </w:rPr>
        <w:t>ния, которые произошли в международной системе в эпоху глобализации. Согласно опр</w:t>
      </w:r>
      <w:r w:rsidRPr="00086556">
        <w:rPr>
          <w:rFonts w:ascii="Times New Roman" w:hAnsi="Times New Roman" w:cs="Times New Roman"/>
          <w:sz w:val="24"/>
          <w:szCs w:val="24"/>
        </w:rPr>
        <w:t>е</w:t>
      </w:r>
      <w:r w:rsidRPr="00086556">
        <w:rPr>
          <w:rFonts w:ascii="Times New Roman" w:hAnsi="Times New Roman" w:cs="Times New Roman"/>
          <w:sz w:val="24"/>
          <w:szCs w:val="24"/>
        </w:rPr>
        <w:t>делению, данному Дж. Наем, суть «мягкой силы» состоит в способности влиять на другие субъекты международных отношений путем средств сотрудничества в формировании программы действий, убеждения и оказания позитивного привлекательного воздействия для достижения желаемых результатов. Между тем, идеи, заложенные в основу конце</w:t>
      </w:r>
      <w:r w:rsidRPr="00086556">
        <w:rPr>
          <w:rFonts w:ascii="Times New Roman" w:hAnsi="Times New Roman" w:cs="Times New Roman"/>
          <w:sz w:val="24"/>
          <w:szCs w:val="24"/>
        </w:rPr>
        <w:t>п</w:t>
      </w:r>
      <w:r w:rsidRPr="00086556">
        <w:rPr>
          <w:rFonts w:ascii="Times New Roman" w:hAnsi="Times New Roman" w:cs="Times New Roman"/>
          <w:sz w:val="24"/>
          <w:szCs w:val="24"/>
        </w:rPr>
        <w:t xml:space="preserve">ции, не являются новыми для теории международных отношений. Многие исследователи как в России, так и за рубежом справедливо указывают, что о ненасильственных методах </w:t>
      </w:r>
      <w:r w:rsidRPr="00086556">
        <w:rPr>
          <w:rFonts w:ascii="Times New Roman" w:hAnsi="Times New Roman" w:cs="Times New Roman"/>
          <w:sz w:val="24"/>
          <w:szCs w:val="24"/>
        </w:rPr>
        <w:lastRenderedPageBreak/>
        <w:t>влияния в политике размышляли философы Древнего Китая и Древней Греции, Среднев</w:t>
      </w:r>
      <w:r w:rsidRPr="00086556">
        <w:rPr>
          <w:rFonts w:ascii="Times New Roman" w:hAnsi="Times New Roman" w:cs="Times New Roman"/>
          <w:sz w:val="24"/>
          <w:szCs w:val="24"/>
        </w:rPr>
        <w:t>е</w:t>
      </w:r>
      <w:r w:rsidRPr="00086556">
        <w:rPr>
          <w:rFonts w:ascii="Times New Roman" w:hAnsi="Times New Roman" w:cs="Times New Roman"/>
          <w:sz w:val="24"/>
          <w:szCs w:val="24"/>
        </w:rPr>
        <w:t>ковья и Нового времени. Вместе с тем, автором концепции Дж. Наем не было сформул</w:t>
      </w:r>
      <w:r w:rsidRPr="00086556">
        <w:rPr>
          <w:rFonts w:ascii="Times New Roman" w:hAnsi="Times New Roman" w:cs="Times New Roman"/>
          <w:sz w:val="24"/>
          <w:szCs w:val="24"/>
        </w:rPr>
        <w:t>и</w:t>
      </w:r>
      <w:r w:rsidRPr="00086556">
        <w:rPr>
          <w:rFonts w:ascii="Times New Roman" w:hAnsi="Times New Roman" w:cs="Times New Roman"/>
          <w:sz w:val="24"/>
          <w:szCs w:val="24"/>
        </w:rPr>
        <w:t>ровано четкое определение инструментов «мягкой силы» и не был разработан исчерп</w:t>
      </w:r>
      <w:r w:rsidRPr="00086556">
        <w:rPr>
          <w:rFonts w:ascii="Times New Roman" w:hAnsi="Times New Roman" w:cs="Times New Roman"/>
          <w:sz w:val="24"/>
          <w:szCs w:val="24"/>
        </w:rPr>
        <w:t>ы</w:t>
      </w:r>
      <w:r w:rsidRPr="00086556">
        <w:rPr>
          <w:rFonts w:ascii="Times New Roman" w:hAnsi="Times New Roman" w:cs="Times New Roman"/>
          <w:sz w:val="24"/>
          <w:szCs w:val="24"/>
        </w:rPr>
        <w:t>вающий набор инструментов, посредством которых реализуется стратегия «мягкой силы», вследствие чего он широко критиковался в зарубежном и отечественном академическом сообществе, что позволило выявить слабые стороны концепции и определить, какие ее элементы нуждаются в доработке. Отечественные исследователи уделяли внимание из</w:t>
      </w:r>
      <w:r w:rsidRPr="00086556">
        <w:rPr>
          <w:rFonts w:ascii="Times New Roman" w:hAnsi="Times New Roman" w:cs="Times New Roman"/>
          <w:sz w:val="24"/>
          <w:szCs w:val="24"/>
        </w:rPr>
        <w:t>у</w:t>
      </w:r>
      <w:r w:rsidRPr="00086556">
        <w:rPr>
          <w:rFonts w:ascii="Times New Roman" w:hAnsi="Times New Roman" w:cs="Times New Roman"/>
          <w:sz w:val="24"/>
          <w:szCs w:val="24"/>
        </w:rPr>
        <w:t>чению инструментов и механизмов «мягкой силы» в мировой политике и выделяли со</w:t>
      </w:r>
      <w:r w:rsidRPr="00086556">
        <w:rPr>
          <w:rFonts w:ascii="Times New Roman" w:hAnsi="Times New Roman" w:cs="Times New Roman"/>
          <w:sz w:val="24"/>
          <w:szCs w:val="24"/>
        </w:rPr>
        <w:t>б</w:t>
      </w:r>
      <w:r w:rsidRPr="00086556">
        <w:rPr>
          <w:rFonts w:ascii="Times New Roman" w:hAnsi="Times New Roman" w:cs="Times New Roman"/>
          <w:sz w:val="24"/>
          <w:szCs w:val="24"/>
        </w:rPr>
        <w:t>ственные подходы к изучению феномена: среди выдающихся Цаганков, Паршин, Сухарев, Филимонова, Косачев и др.</w:t>
      </w:r>
    </w:p>
    <w:p w14:paraId="014018F0" w14:textId="77777777" w:rsidR="008D4364" w:rsidRPr="00086556" w:rsidRDefault="00462A8D" w:rsidP="002B618F">
      <w:pPr>
        <w:pStyle w:val="B"/>
        <w:tabs>
          <w:tab w:val="left" w:pos="2120"/>
        </w:tabs>
        <w:spacing w:after="0" w:line="360" w:lineRule="auto"/>
        <w:ind w:firstLine="851"/>
        <w:jc w:val="both"/>
        <w:rPr>
          <w:rFonts w:ascii="Times New Roman" w:eastAsia="Times New Roman" w:hAnsi="Times New Roman" w:cs="Times New Roman"/>
          <w:sz w:val="24"/>
          <w:szCs w:val="24"/>
        </w:rPr>
      </w:pPr>
      <w:r w:rsidRPr="00086556">
        <w:rPr>
          <w:rFonts w:ascii="Times New Roman" w:hAnsi="Times New Roman" w:cs="Times New Roman"/>
          <w:sz w:val="24"/>
          <w:szCs w:val="24"/>
        </w:rPr>
        <w:t>Таким образом, можно отметить, что «мягкая сила» стала не только одной из с</w:t>
      </w:r>
      <w:r w:rsidRPr="00086556">
        <w:rPr>
          <w:rFonts w:ascii="Times New Roman" w:hAnsi="Times New Roman" w:cs="Times New Roman"/>
          <w:sz w:val="24"/>
          <w:szCs w:val="24"/>
        </w:rPr>
        <w:t>а</w:t>
      </w:r>
      <w:r w:rsidRPr="00086556">
        <w:rPr>
          <w:rFonts w:ascii="Times New Roman" w:hAnsi="Times New Roman" w:cs="Times New Roman"/>
          <w:sz w:val="24"/>
          <w:szCs w:val="24"/>
        </w:rPr>
        <w:t xml:space="preserve">мых обсуждаемых тем в зарубежном и отечественном академическом сообществе, но также и стала основой для создания и развития новых концепций и совершенствования ее изначальных слабых сторон в ответ на новые глобальные угрозы. </w:t>
      </w:r>
    </w:p>
    <w:p w14:paraId="13095EC5" w14:textId="77777777" w:rsidR="008D4364" w:rsidRPr="00086556" w:rsidRDefault="008D4364" w:rsidP="002B618F">
      <w:pPr>
        <w:pStyle w:val="B"/>
        <w:tabs>
          <w:tab w:val="left" w:pos="2120"/>
        </w:tabs>
        <w:spacing w:after="0" w:line="360" w:lineRule="auto"/>
        <w:ind w:firstLine="851"/>
        <w:jc w:val="both"/>
        <w:rPr>
          <w:rFonts w:ascii="Times New Roman" w:eastAsia="Times New Roman" w:hAnsi="Times New Roman" w:cs="Times New Roman"/>
          <w:sz w:val="24"/>
          <w:szCs w:val="24"/>
        </w:rPr>
      </w:pPr>
    </w:p>
    <w:p w14:paraId="69856C27" w14:textId="77777777" w:rsidR="00086556" w:rsidRPr="00086556" w:rsidRDefault="00086556" w:rsidP="002B618F">
      <w:pPr>
        <w:pStyle w:val="B"/>
        <w:tabs>
          <w:tab w:val="left" w:pos="2120"/>
        </w:tabs>
        <w:spacing w:after="0" w:line="360" w:lineRule="auto"/>
        <w:ind w:firstLine="851"/>
        <w:jc w:val="both"/>
        <w:rPr>
          <w:rFonts w:ascii="Times New Roman" w:eastAsia="Times New Roman" w:hAnsi="Times New Roman" w:cs="Times New Roman"/>
          <w:sz w:val="24"/>
          <w:szCs w:val="24"/>
        </w:rPr>
      </w:pPr>
    </w:p>
    <w:p w14:paraId="3E930F8A" w14:textId="77777777" w:rsidR="00086556" w:rsidRPr="00086556" w:rsidRDefault="00086556" w:rsidP="002B618F">
      <w:pPr>
        <w:pStyle w:val="B"/>
        <w:tabs>
          <w:tab w:val="left" w:pos="2120"/>
        </w:tabs>
        <w:spacing w:after="0" w:line="360" w:lineRule="auto"/>
        <w:ind w:firstLine="851"/>
        <w:jc w:val="both"/>
        <w:rPr>
          <w:rFonts w:ascii="Times New Roman" w:eastAsia="Times New Roman" w:hAnsi="Times New Roman" w:cs="Times New Roman"/>
          <w:sz w:val="24"/>
          <w:szCs w:val="24"/>
        </w:rPr>
      </w:pPr>
    </w:p>
    <w:p w14:paraId="2AC7EA90" w14:textId="77777777" w:rsidR="00086556" w:rsidRPr="00086556" w:rsidRDefault="00086556" w:rsidP="002B618F">
      <w:pPr>
        <w:pStyle w:val="B"/>
        <w:tabs>
          <w:tab w:val="left" w:pos="2120"/>
        </w:tabs>
        <w:spacing w:after="0" w:line="360" w:lineRule="auto"/>
        <w:ind w:firstLine="851"/>
        <w:jc w:val="both"/>
        <w:rPr>
          <w:rFonts w:ascii="Times New Roman" w:eastAsia="Times New Roman" w:hAnsi="Times New Roman" w:cs="Times New Roman"/>
          <w:sz w:val="24"/>
          <w:szCs w:val="24"/>
        </w:rPr>
      </w:pPr>
    </w:p>
    <w:p w14:paraId="527E7073" w14:textId="77777777" w:rsidR="00086556" w:rsidRPr="00086556" w:rsidRDefault="00086556" w:rsidP="002B618F">
      <w:pPr>
        <w:pStyle w:val="B"/>
        <w:tabs>
          <w:tab w:val="left" w:pos="2120"/>
        </w:tabs>
        <w:spacing w:after="0" w:line="360" w:lineRule="auto"/>
        <w:ind w:firstLine="851"/>
        <w:jc w:val="both"/>
        <w:rPr>
          <w:rFonts w:ascii="Times New Roman" w:eastAsia="Times New Roman" w:hAnsi="Times New Roman" w:cs="Times New Roman"/>
          <w:sz w:val="24"/>
          <w:szCs w:val="24"/>
        </w:rPr>
      </w:pPr>
    </w:p>
    <w:p w14:paraId="57ACD952" w14:textId="77777777" w:rsidR="00086556" w:rsidRPr="00086556" w:rsidRDefault="00086556" w:rsidP="002B618F">
      <w:pPr>
        <w:pStyle w:val="B"/>
        <w:tabs>
          <w:tab w:val="left" w:pos="2120"/>
        </w:tabs>
        <w:spacing w:after="0" w:line="360" w:lineRule="auto"/>
        <w:ind w:firstLine="851"/>
        <w:jc w:val="both"/>
        <w:rPr>
          <w:rFonts w:ascii="Times New Roman" w:eastAsia="Times New Roman" w:hAnsi="Times New Roman" w:cs="Times New Roman"/>
          <w:sz w:val="24"/>
          <w:szCs w:val="24"/>
        </w:rPr>
      </w:pPr>
    </w:p>
    <w:p w14:paraId="1D1A0E0F" w14:textId="77777777" w:rsidR="00FE6A5E" w:rsidRDefault="00FE6A5E" w:rsidP="002B618F">
      <w:pPr>
        <w:spacing w:line="360" w:lineRule="auto"/>
        <w:rPr>
          <w:rFonts w:eastAsia="Times New Roman"/>
          <w:color w:val="000000"/>
          <w:u w:color="000000"/>
          <w:lang w:val="ru-RU" w:eastAsia="ru-RU"/>
        </w:rPr>
      </w:pPr>
      <w:r w:rsidRPr="00810FC3">
        <w:rPr>
          <w:rFonts w:eastAsia="Times New Roman"/>
          <w:lang w:val="ru-RU"/>
        </w:rPr>
        <w:br w:type="page"/>
      </w:r>
    </w:p>
    <w:p w14:paraId="39E1ACAC" w14:textId="6A9C2634" w:rsidR="008D4364" w:rsidRPr="00086556" w:rsidRDefault="00462A8D"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rPr>
          <w:rFonts w:ascii="Times New Roman" w:eastAsia="Times New Roman" w:hAnsi="Times New Roman" w:cs="Times New Roman"/>
          <w:b/>
          <w:sz w:val="24"/>
          <w:szCs w:val="24"/>
        </w:rPr>
      </w:pPr>
      <w:r w:rsidRPr="00086556">
        <w:rPr>
          <w:rFonts w:ascii="Times New Roman" w:hAnsi="Times New Roman" w:cs="Times New Roman"/>
          <w:b/>
          <w:sz w:val="24"/>
          <w:szCs w:val="24"/>
        </w:rPr>
        <w:lastRenderedPageBreak/>
        <w:t xml:space="preserve">Глава 2. </w:t>
      </w:r>
      <w:r w:rsidR="00710DC3">
        <w:rPr>
          <w:rFonts w:ascii="Times New Roman" w:hAnsi="Times New Roman" w:cs="Times New Roman"/>
          <w:b/>
          <w:sz w:val="24"/>
          <w:szCs w:val="24"/>
        </w:rPr>
        <w:t>СТРАТЕГИИ «МЯГКОЙ СИЛЫ» В РОССИИ, ЕС И КИТАЕ</w:t>
      </w:r>
      <w:r w:rsidRPr="00086556">
        <w:rPr>
          <w:rFonts w:ascii="Times New Roman" w:hAnsi="Times New Roman" w:cs="Times New Roman"/>
          <w:b/>
          <w:sz w:val="24"/>
          <w:szCs w:val="24"/>
        </w:rPr>
        <w:t xml:space="preserve"> </w:t>
      </w:r>
    </w:p>
    <w:p w14:paraId="21AA1D4D" w14:textId="77777777" w:rsidR="008D4364" w:rsidRPr="00086556" w:rsidRDefault="00462A8D"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rPr>
          <w:rFonts w:ascii="Times New Roman" w:eastAsia="Times New Roman" w:hAnsi="Times New Roman" w:cs="Times New Roman"/>
          <w:b/>
          <w:sz w:val="24"/>
          <w:szCs w:val="24"/>
        </w:rPr>
      </w:pPr>
      <w:r w:rsidRPr="00086556">
        <w:rPr>
          <w:rFonts w:ascii="Times New Roman" w:hAnsi="Times New Roman" w:cs="Times New Roman"/>
          <w:b/>
          <w:sz w:val="24"/>
          <w:szCs w:val="24"/>
        </w:rPr>
        <w:t>2.1 Эволюция понятия и современные ориентиры «мягкой силы» России</w:t>
      </w:r>
    </w:p>
    <w:p w14:paraId="1632CC25" w14:textId="77777777" w:rsidR="008D4364" w:rsidRPr="00086556" w:rsidRDefault="008D4364"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rPr>
          <w:rFonts w:ascii="Times New Roman" w:eastAsia="Times New Roman" w:hAnsi="Times New Roman" w:cs="Times New Roman"/>
          <w:sz w:val="24"/>
          <w:szCs w:val="24"/>
        </w:rPr>
      </w:pPr>
    </w:p>
    <w:p w14:paraId="35CE719F"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720"/>
        <w:jc w:val="both"/>
        <w:rPr>
          <w:rFonts w:ascii="Times New Roman" w:eastAsia="Times New Roman" w:hAnsi="Times New Roman" w:cs="Times New Roman"/>
        </w:rPr>
      </w:pPr>
      <w:r w:rsidRPr="00086556">
        <w:rPr>
          <w:rFonts w:ascii="Times New Roman" w:hAnsi="Times New Roman" w:cs="Times New Roman"/>
        </w:rPr>
        <w:t>С распадом Советского Союза изменилось понимание проблем национальной и международной безопасности. Этому послужили факторы, связанные с появлением новой России, а также с переменой внутриполитического курса государства и ее положения на международной арене.</w:t>
      </w:r>
      <w:r w:rsidRPr="00086556">
        <w:rPr>
          <w:rFonts w:ascii="Times New Roman" w:eastAsia="Times New Roman" w:hAnsi="Times New Roman" w:cs="Times New Roman"/>
          <w:vertAlign w:val="superscript"/>
        </w:rPr>
        <w:footnoteReference w:id="31"/>
      </w:r>
    </w:p>
    <w:p w14:paraId="4BE9B3DB"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720"/>
        <w:jc w:val="both"/>
        <w:rPr>
          <w:rFonts w:ascii="Times New Roman" w:eastAsia="Times New Roman" w:hAnsi="Times New Roman" w:cs="Times New Roman"/>
        </w:rPr>
      </w:pPr>
      <w:r w:rsidRPr="00086556">
        <w:rPr>
          <w:rFonts w:ascii="Times New Roman" w:hAnsi="Times New Roman" w:cs="Times New Roman"/>
        </w:rPr>
        <w:t>Россия начала формировать новую идентичность (в том числе и в сфере безопасности), столкнувшись с новым территориальным устройством. Главной целью было определить национальные интересы, угрозы и вызовы безопасности.</w:t>
      </w:r>
      <w:r w:rsidR="00086556" w:rsidRPr="00086556">
        <w:rPr>
          <w:rFonts w:ascii="Times New Roman" w:eastAsia="Times New Roman" w:hAnsi="Times New Roman" w:cs="Times New Roman"/>
        </w:rPr>
        <w:t xml:space="preserve"> </w:t>
      </w:r>
      <w:r w:rsidRPr="00086556">
        <w:rPr>
          <w:rFonts w:ascii="Times New Roman" w:hAnsi="Times New Roman" w:cs="Times New Roman"/>
        </w:rPr>
        <w:t>Кроме того, соотношение военных и невоенных аспектов безопасности, как национальной, так и международной, изменилось с окончанием глобального  военно-политического противостояния социализма и капитализма. Приоритетными  стали «мягкие» (невоенные) факторы безопасности. Так как реальной военной угрозы для России не существовало, вопросы «жесткой» (военной) безопасности потеряли былую актуальность.</w:t>
      </w:r>
    </w:p>
    <w:p w14:paraId="5FA5C341"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720"/>
        <w:jc w:val="both"/>
        <w:rPr>
          <w:rFonts w:ascii="Times New Roman" w:eastAsia="Times New Roman" w:hAnsi="Times New Roman" w:cs="Times New Roman"/>
        </w:rPr>
      </w:pPr>
      <w:r w:rsidRPr="00086556">
        <w:rPr>
          <w:rFonts w:ascii="Times New Roman" w:hAnsi="Times New Roman" w:cs="Times New Roman"/>
        </w:rPr>
        <w:t>Власти России столкнулись с новыми проблемами, которые требовал решения, – незащищенность новых границ РФ, незаконная миграция, терроризм, наркоторговля, контрабанда, религиозный, национальный и политический экстремизм, сепаратизм, притеснения русскоязычных в бывших советских республиках, массовые заболевания и эпидемии (СПИД, мультирезистентный туберкулез, дифтерия, гепатит и пр.).</w:t>
      </w:r>
      <w:r w:rsidR="00086556" w:rsidRPr="00086556">
        <w:rPr>
          <w:rFonts w:ascii="Times New Roman" w:eastAsia="Times New Roman" w:hAnsi="Times New Roman" w:cs="Times New Roman"/>
        </w:rPr>
        <w:t xml:space="preserve"> </w:t>
      </w:r>
      <w:r w:rsidRPr="00086556">
        <w:rPr>
          <w:rFonts w:ascii="Times New Roman" w:hAnsi="Times New Roman" w:cs="Times New Roman"/>
        </w:rPr>
        <w:t>Лишь спустя долгое время Москва отошла от традиционного подхода к вопросам безопасности в пользу «мягкой», а не «жесткой» безопасности, внутренних, а не внешних угроз России.</w:t>
      </w:r>
      <w:r w:rsidRPr="00086556">
        <w:rPr>
          <w:rFonts w:ascii="Times New Roman" w:eastAsia="Times New Roman" w:hAnsi="Times New Roman" w:cs="Times New Roman"/>
          <w:vertAlign w:val="superscript"/>
        </w:rPr>
        <w:footnoteReference w:id="32"/>
      </w:r>
      <w:r w:rsidRPr="00086556">
        <w:rPr>
          <w:rFonts w:ascii="Times New Roman" w:hAnsi="Times New Roman" w:cs="Times New Roman"/>
        </w:rPr>
        <w:t xml:space="preserve"> В военной доктрине РФ 1993 г. внешние источники угрозы безопасности еще стоят на первом месте, только в концепции 1997 г. впервые была сформулирована идея внутреннего характера серьезных угроз безопасности страны, такие как системный экономический кризис, социально-политическая напряженность, национализм, религиозный экстремизм, сепаратизм, терроризм и пр. </w:t>
      </w:r>
      <w:r w:rsidRPr="00086556">
        <w:rPr>
          <w:rFonts w:ascii="Times New Roman" w:eastAsia="Times New Roman" w:hAnsi="Times New Roman" w:cs="Times New Roman"/>
          <w:vertAlign w:val="superscript"/>
        </w:rPr>
        <w:footnoteReference w:id="33"/>
      </w:r>
      <w:r w:rsidR="00086556" w:rsidRPr="00086556">
        <w:rPr>
          <w:rFonts w:ascii="Times New Roman" w:eastAsia="Times New Roman" w:hAnsi="Times New Roman" w:cs="Times New Roman"/>
        </w:rPr>
        <w:t xml:space="preserve"> </w:t>
      </w:r>
      <w:r w:rsidRPr="00086556">
        <w:rPr>
          <w:rFonts w:ascii="Times New Roman" w:hAnsi="Times New Roman" w:cs="Times New Roman"/>
        </w:rPr>
        <w:t xml:space="preserve">После окончания «холодной» войны Россия оказалась перед лицом новой геополитической ситуации. В Европе внезапно усилились интеграционные процессы, и в лице ЕС возник новый полюс силы, </w:t>
      </w:r>
      <w:r w:rsidRPr="00086556">
        <w:rPr>
          <w:rFonts w:ascii="Times New Roman" w:hAnsi="Times New Roman" w:cs="Times New Roman"/>
        </w:rPr>
        <w:lastRenderedPageBreak/>
        <w:t xml:space="preserve">который обладал как экономическим, но и военно-политическим измерением. Одновременно НАТО укрепляла свое положение, принимая новых членов и расширяя сферу влияния. </w:t>
      </w:r>
    </w:p>
    <w:p w14:paraId="754087A0"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720"/>
        <w:jc w:val="both"/>
        <w:rPr>
          <w:rFonts w:ascii="Times New Roman" w:eastAsia="Times New Roman" w:hAnsi="Times New Roman" w:cs="Times New Roman"/>
        </w:rPr>
      </w:pPr>
      <w:r w:rsidRPr="00086556">
        <w:rPr>
          <w:rFonts w:ascii="Times New Roman" w:hAnsi="Times New Roman" w:cs="Times New Roman"/>
        </w:rPr>
        <w:t>В условиях новой региональной безопасности России было тяжело отстоять свои интересы перед другими странами, и изначально она воспринимала Запад (в том числе расширение НАТО) основной угрозой своим национальным интересам, и только лишь спустя время в России пришло осознание, что по южному периметру есть куда более серьезные угрозы - от Кавказа до Таджикистана и Афганистана. Помимо этого, на Дальнем Востоке Россия была вынуждена держать баланс между Китаем, Японией и США, которые боролись за влияние в регионе.</w:t>
      </w:r>
      <w:r w:rsidR="00041911">
        <w:rPr>
          <w:rStyle w:val="af2"/>
          <w:rFonts w:ascii="Times New Roman" w:hAnsi="Times New Roman" w:cs="Times New Roman"/>
        </w:rPr>
        <w:footnoteReference w:id="34"/>
      </w:r>
    </w:p>
    <w:p w14:paraId="479FFE5C"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720"/>
        <w:jc w:val="both"/>
        <w:rPr>
          <w:rFonts w:ascii="Times New Roman" w:eastAsia="Times New Roman" w:hAnsi="Times New Roman" w:cs="Times New Roman"/>
        </w:rPr>
      </w:pPr>
      <w:r w:rsidRPr="00086556">
        <w:rPr>
          <w:rFonts w:ascii="Times New Roman" w:hAnsi="Times New Roman" w:cs="Times New Roman"/>
        </w:rPr>
        <w:t>Раскол Советского Союза и одновременно необходимость в формировании новой российской идентичности застали начало всеохватывающего процесса глобализации, который также повлиял на российскую национальную безопасность. Принеся положительные изменения (прекращение состояния конфронтации и гонки вооружений, рост взаимного доверия, процесс разоружения и тд), глобализация привела к уязвимости всех стран в сферах экономики (глобальный финансово-экономический кризис 1997-1998, 2008-2010 гг.), экологии, а также стала вызовом международному терроризму и наркобизнесу, нелегальной миграции, массовым заболеваниям, подорвала информационную безопасность и пр. Универсализация и унификация, которые были характерна тому времени, оставили след на национальных традициях и ценностях, а также суверенитете различных государств. Россия, как и другие страны, оказалась перед выбором отношения к глобализации и задачей найти ответы на ее угрозы.</w:t>
      </w:r>
      <w:r w:rsidR="00041911">
        <w:rPr>
          <w:rStyle w:val="af2"/>
          <w:rFonts w:ascii="Times New Roman" w:hAnsi="Times New Roman" w:cs="Times New Roman"/>
        </w:rPr>
        <w:footnoteReference w:id="35"/>
      </w:r>
    </w:p>
    <w:p w14:paraId="5FEDE55D"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720"/>
        <w:jc w:val="both"/>
        <w:rPr>
          <w:rFonts w:ascii="Times New Roman" w:eastAsia="Times New Roman" w:hAnsi="Times New Roman" w:cs="Times New Roman"/>
        </w:rPr>
      </w:pPr>
      <w:r w:rsidRPr="00086556">
        <w:rPr>
          <w:rFonts w:ascii="Times New Roman" w:hAnsi="Times New Roman" w:cs="Times New Roman"/>
          <w:shd w:val="clear" w:color="auto" w:fill="FFFFFF"/>
        </w:rPr>
        <w:t>В. В. Путин с 2000 года начал осуществление Государственной концепции, в частности, усиления государства, включая частичную рецентрализацию, перехода от многонационального к национально-ориентированному пониманию Российского государства. Вс</w:t>
      </w:r>
      <w:r w:rsidRPr="00086556">
        <w:rPr>
          <w:rFonts w:ascii="Times New Roman" w:hAnsi="Times New Roman" w:cs="Times New Roman"/>
        </w:rPr>
        <w:t xml:space="preserve">е эти тенденции и процессы положили начало формированию принципиально новой идеи в сфере безопасности для современной России. 12 февраля 2013 года президент Российской Федерации утвердилновая концепция внешней политики Российской Федерации – документ: «представляющий </w:t>
      </w:r>
      <w:r w:rsidRPr="00086556">
        <w:rPr>
          <w:rFonts w:ascii="Times New Roman" w:hAnsi="Times New Roman" w:cs="Times New Roman"/>
          <w:color w:val="262626"/>
          <w:u w:color="262626"/>
        </w:rPr>
        <w:t xml:space="preserve">собой систему взглядов на базовые принципы, приоритетные направления, цели и задачи внешнеполитической деятельности </w:t>
      </w:r>
      <w:r w:rsidRPr="00086556">
        <w:rPr>
          <w:rFonts w:ascii="Times New Roman" w:hAnsi="Times New Roman" w:cs="Times New Roman"/>
          <w:color w:val="262626"/>
          <w:u w:color="262626"/>
        </w:rPr>
        <w:lastRenderedPageBreak/>
        <w:t>Российской Федерации»</w:t>
      </w:r>
      <w:r w:rsidRPr="00086556">
        <w:rPr>
          <w:rFonts w:ascii="Times New Roman" w:eastAsia="Times New Roman" w:hAnsi="Times New Roman" w:cs="Times New Roman"/>
          <w:color w:val="262626"/>
          <w:u w:color="262626"/>
          <w:vertAlign w:val="superscript"/>
        </w:rPr>
        <w:footnoteReference w:id="36"/>
      </w:r>
      <w:r w:rsidRPr="00086556">
        <w:rPr>
          <w:rFonts w:ascii="Times New Roman" w:hAnsi="Times New Roman" w:cs="Times New Roman"/>
          <w:color w:val="262626"/>
          <w:u w:color="262626"/>
        </w:rPr>
        <w:t>. В документе отмечается, что «Главной, знаковой чертой современного этапа международного развития являются глубинные сдвиги в геополитическом ландшафте, мощным катализатором которых стал глобальный финансово-экономический кризис. Международные отношения переживают переходный период, существо которого заключается в формировании полицентричной международной системы». По сравнению с</w:t>
      </w:r>
      <w:r w:rsidRPr="00086556">
        <w:rPr>
          <w:rFonts w:ascii="Times New Roman" w:hAnsi="Times New Roman" w:cs="Times New Roman"/>
          <w:color w:val="1A1A1A"/>
          <w:u w:color="1A1A1A"/>
        </w:rPr>
        <w:t xml:space="preserve"> предыдущими двумя концепциями (2000 г. и 2008г.) можно отметить важные изменения</w:t>
      </w:r>
      <w:r w:rsidRPr="00086556">
        <w:rPr>
          <w:rFonts w:ascii="Times New Roman" w:eastAsia="Times New Roman" w:hAnsi="Times New Roman" w:cs="Times New Roman"/>
          <w:color w:val="1A1A1A"/>
          <w:u w:color="1A1A1A"/>
          <w:vertAlign w:val="superscript"/>
          <w:lang w:val="en-US"/>
        </w:rPr>
        <w:footnoteReference w:id="37"/>
      </w:r>
      <w:r w:rsidRPr="00086556">
        <w:rPr>
          <w:rFonts w:ascii="Times New Roman" w:hAnsi="Times New Roman" w:cs="Times New Roman"/>
          <w:color w:val="1A1A1A"/>
          <w:u w:color="1A1A1A"/>
        </w:rPr>
        <w:t xml:space="preserve">. Впервые, в официальном документе был употреблен термин «мягкая сила», который трактуется как: </w:t>
      </w:r>
      <w:r w:rsidRPr="00086556">
        <w:rPr>
          <w:rFonts w:ascii="Times New Roman" w:hAnsi="Times New Roman" w:cs="Times New Roman"/>
          <w:color w:val="262626"/>
          <w:u w:color="262626"/>
        </w:rPr>
        <w:t>«комплексный инструментарий решения внешнеполитических задач с опорой на возможности гражданского общества, информационно-коммуникационные, гуманитарные и другие альтернативные классической дипломатии методы и технологии»</w:t>
      </w:r>
      <w:r w:rsidRPr="00086556">
        <w:rPr>
          <w:rFonts w:ascii="Times New Roman" w:eastAsia="Times New Roman" w:hAnsi="Times New Roman" w:cs="Times New Roman"/>
          <w:color w:val="262626"/>
          <w:u w:color="262626"/>
          <w:vertAlign w:val="superscript"/>
        </w:rPr>
        <w:footnoteReference w:id="38"/>
      </w:r>
      <w:r w:rsidRPr="00086556">
        <w:rPr>
          <w:rFonts w:ascii="Times New Roman" w:hAnsi="Times New Roman" w:cs="Times New Roman"/>
          <w:color w:val="262626"/>
          <w:u w:color="262626"/>
        </w:rPr>
        <w:t>, что позволяет говорить о серьезности намерений по её наращиванию.</w:t>
      </w:r>
    </w:p>
    <w:p w14:paraId="448507BD"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720"/>
        <w:jc w:val="both"/>
        <w:rPr>
          <w:rFonts w:ascii="Times New Roman" w:eastAsia="Times New Roman" w:hAnsi="Times New Roman" w:cs="Times New Roman"/>
        </w:rPr>
      </w:pPr>
      <w:r w:rsidRPr="00086556">
        <w:rPr>
          <w:rFonts w:ascii="Times New Roman" w:hAnsi="Times New Roman" w:cs="Times New Roman"/>
        </w:rPr>
        <w:t>На сегодняшний день одной из первоочередных задач для сохранения государственного суверенитета, национальной идентичности и территорииальной целостности  является необходимость формирования собственной стратегии обеспечения политики «мягкой силы».</w:t>
      </w:r>
      <w:r w:rsidRPr="00086556">
        <w:rPr>
          <w:rFonts w:ascii="Times New Roman" w:eastAsia="Times New Roman" w:hAnsi="Times New Roman" w:cs="Times New Roman"/>
          <w:vertAlign w:val="superscript"/>
        </w:rPr>
        <w:footnoteReference w:id="39"/>
      </w:r>
    </w:p>
    <w:p w14:paraId="3E86A72A"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720"/>
        <w:jc w:val="both"/>
        <w:rPr>
          <w:rFonts w:ascii="Times New Roman" w:eastAsia="Times New Roman" w:hAnsi="Times New Roman" w:cs="Times New Roman"/>
        </w:rPr>
      </w:pPr>
      <w:r w:rsidRPr="00086556">
        <w:rPr>
          <w:rFonts w:ascii="Times New Roman" w:hAnsi="Times New Roman" w:cs="Times New Roman"/>
        </w:rPr>
        <w:t>Говорить о полноценном наборе инструментов, которые использует Россия для реализации политики «мягкой силы» ещё нельзя, однако возможно выявить основные точки роста. На сегодняшний день в России можно выделить несколько наиболее активно действующих институтов «мягкой силы» и публичной дипломатии:</w:t>
      </w:r>
      <w:r w:rsidR="004339E3">
        <w:rPr>
          <w:rStyle w:val="af2"/>
          <w:rFonts w:ascii="Times New Roman" w:hAnsi="Times New Roman" w:cs="Times New Roman"/>
        </w:rPr>
        <w:footnoteReference w:id="40"/>
      </w:r>
    </w:p>
    <w:p w14:paraId="4EC7D75D" w14:textId="77777777" w:rsidR="008D4364" w:rsidRPr="00086556" w:rsidRDefault="004339E3" w:rsidP="002B618F">
      <w:pPr>
        <w:pStyle w:val="ae"/>
        <w:numPr>
          <w:ilvl w:val="0"/>
          <w:numId w:val="5"/>
        </w:numPr>
        <w:tabs>
          <w:tab w:val="num" w:pos="479"/>
          <w:tab w:val="left" w:pos="523"/>
          <w:tab w:val="left" w:pos="571"/>
          <w:tab w:val="left" w:pos="623"/>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hanging="479"/>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62A8D" w:rsidRPr="00086556">
        <w:rPr>
          <w:rFonts w:ascii="Times New Roman" w:hAnsi="Times New Roman" w:cs="Times New Roman"/>
          <w:sz w:val="24"/>
          <w:szCs w:val="24"/>
        </w:rPr>
        <w:t>органы государственной власти, в первую очередь МИД и его структуры ‒ Департамент информации и печати и Федеральное агентство по делам Содружества Независимых Го</w:t>
      </w:r>
      <w:r w:rsidR="00462A8D" w:rsidRPr="00086556">
        <w:rPr>
          <w:rFonts w:ascii="Times New Roman" w:hAnsi="Times New Roman" w:cs="Times New Roman"/>
          <w:sz w:val="24"/>
          <w:szCs w:val="24"/>
        </w:rPr>
        <w:t>с</w:t>
      </w:r>
      <w:r w:rsidR="00462A8D" w:rsidRPr="00086556">
        <w:rPr>
          <w:rFonts w:ascii="Times New Roman" w:hAnsi="Times New Roman" w:cs="Times New Roman"/>
          <w:sz w:val="24"/>
          <w:szCs w:val="24"/>
        </w:rPr>
        <w:t>ударств, соотечественников, проживающих за рубежом, и по международному гуман</w:t>
      </w:r>
      <w:r w:rsidR="00462A8D" w:rsidRPr="00086556">
        <w:rPr>
          <w:rFonts w:ascii="Times New Roman" w:hAnsi="Times New Roman" w:cs="Times New Roman"/>
          <w:sz w:val="24"/>
          <w:szCs w:val="24"/>
        </w:rPr>
        <w:t>и</w:t>
      </w:r>
      <w:r w:rsidR="00462A8D" w:rsidRPr="00086556">
        <w:rPr>
          <w:rFonts w:ascii="Times New Roman" w:hAnsi="Times New Roman" w:cs="Times New Roman"/>
          <w:sz w:val="24"/>
          <w:szCs w:val="24"/>
        </w:rPr>
        <w:t>тарному сотрудничеству (Россотрудничество);</w:t>
      </w:r>
    </w:p>
    <w:p w14:paraId="639DF435" w14:textId="77777777" w:rsidR="008D4364" w:rsidRPr="00086556" w:rsidRDefault="004339E3" w:rsidP="002B618F">
      <w:pPr>
        <w:pStyle w:val="ae"/>
        <w:numPr>
          <w:ilvl w:val="0"/>
          <w:numId w:val="5"/>
        </w:numPr>
        <w:tabs>
          <w:tab w:val="num" w:pos="479"/>
          <w:tab w:val="left" w:pos="523"/>
          <w:tab w:val="left" w:pos="571"/>
          <w:tab w:val="left" w:pos="623"/>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hanging="479"/>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62A8D" w:rsidRPr="00086556">
        <w:rPr>
          <w:rFonts w:ascii="Times New Roman" w:hAnsi="Times New Roman" w:cs="Times New Roman"/>
          <w:sz w:val="24"/>
          <w:szCs w:val="24"/>
        </w:rPr>
        <w:t>неправительственные организации, институты гражданского общества, «фабрики мысли» (think tanks): фонд «Русский мир», фонд поддержки и защиты прав соотечественников, проживающих за рубежом, фонд поддержки публичной дипломатии имени А.М. Горчак</w:t>
      </w:r>
      <w:r w:rsidR="00462A8D" w:rsidRPr="00086556">
        <w:rPr>
          <w:rFonts w:ascii="Times New Roman" w:hAnsi="Times New Roman" w:cs="Times New Roman"/>
          <w:sz w:val="24"/>
          <w:szCs w:val="24"/>
        </w:rPr>
        <w:t>о</w:t>
      </w:r>
      <w:r w:rsidR="00462A8D" w:rsidRPr="00086556">
        <w:rPr>
          <w:rFonts w:ascii="Times New Roman" w:hAnsi="Times New Roman" w:cs="Times New Roman"/>
          <w:sz w:val="24"/>
          <w:szCs w:val="24"/>
        </w:rPr>
        <w:lastRenderedPageBreak/>
        <w:t xml:space="preserve">ва, некоммерческое партнерство «Российский совет по международным делам» (НП РСМД), Общественная палата Российской Федерации и др.; </w:t>
      </w:r>
    </w:p>
    <w:p w14:paraId="3DAE84E6" w14:textId="77777777" w:rsidR="008D4364" w:rsidRPr="00086556" w:rsidRDefault="004339E3" w:rsidP="002B618F">
      <w:pPr>
        <w:pStyle w:val="ae"/>
        <w:numPr>
          <w:ilvl w:val="0"/>
          <w:numId w:val="5"/>
        </w:numPr>
        <w:tabs>
          <w:tab w:val="num" w:pos="479"/>
          <w:tab w:val="left" w:pos="523"/>
          <w:tab w:val="left" w:pos="571"/>
          <w:tab w:val="left" w:pos="623"/>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hanging="479"/>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62A8D" w:rsidRPr="00086556">
        <w:rPr>
          <w:rFonts w:ascii="Times New Roman" w:hAnsi="Times New Roman" w:cs="Times New Roman"/>
          <w:sz w:val="24"/>
          <w:szCs w:val="24"/>
        </w:rPr>
        <w:t>глобальные СМИ: телеканалы «RT», «Россия-РТР» и др., Международное информацио</w:t>
      </w:r>
      <w:r w:rsidR="00462A8D" w:rsidRPr="00086556">
        <w:rPr>
          <w:rFonts w:ascii="Times New Roman" w:hAnsi="Times New Roman" w:cs="Times New Roman"/>
          <w:sz w:val="24"/>
          <w:szCs w:val="24"/>
        </w:rPr>
        <w:t>н</w:t>
      </w:r>
      <w:r w:rsidR="00462A8D" w:rsidRPr="00086556">
        <w:rPr>
          <w:rFonts w:ascii="Times New Roman" w:hAnsi="Times New Roman" w:cs="Times New Roman"/>
          <w:sz w:val="24"/>
          <w:szCs w:val="24"/>
        </w:rPr>
        <w:t>ное агентство «Россия сегодня», проект «Российская газета», Интернет-ресурсы МИД и других правительственных ведомств. Телеканал «RT» вещает на английском, испанском и арабском языках и показывает сегодня серьезные достижения. В 2013 г. «RT» стал кру</w:t>
      </w:r>
      <w:r w:rsidR="00462A8D" w:rsidRPr="00086556">
        <w:rPr>
          <w:rFonts w:ascii="Times New Roman" w:hAnsi="Times New Roman" w:cs="Times New Roman"/>
          <w:sz w:val="24"/>
          <w:szCs w:val="24"/>
        </w:rPr>
        <w:t>п</w:t>
      </w:r>
      <w:r w:rsidR="00462A8D" w:rsidRPr="00086556">
        <w:rPr>
          <w:rFonts w:ascii="Times New Roman" w:hAnsi="Times New Roman" w:cs="Times New Roman"/>
          <w:sz w:val="24"/>
          <w:szCs w:val="24"/>
        </w:rPr>
        <w:t>нейшим поставщиком медиа-контента на международном видеохостинге и стал первым в мире новостным телеканалом, который получил один миллиард просмотров на YouTube. «RT» выражает российскую точку зрения на главные события, происходящие в мире, бр</w:t>
      </w:r>
      <w:r w:rsidR="00462A8D" w:rsidRPr="00086556">
        <w:rPr>
          <w:rFonts w:ascii="Times New Roman" w:hAnsi="Times New Roman" w:cs="Times New Roman"/>
          <w:sz w:val="24"/>
          <w:szCs w:val="24"/>
        </w:rPr>
        <w:t>о</w:t>
      </w:r>
      <w:r w:rsidR="00462A8D" w:rsidRPr="00086556">
        <w:rPr>
          <w:rFonts w:ascii="Times New Roman" w:hAnsi="Times New Roman" w:cs="Times New Roman"/>
          <w:sz w:val="24"/>
          <w:szCs w:val="24"/>
        </w:rPr>
        <w:t>сая вызов монополии англоязычных СМИ на подачу информации в глобальном масштабе;</w:t>
      </w:r>
    </w:p>
    <w:p w14:paraId="6B2D37C1" w14:textId="77777777" w:rsidR="008D4364" w:rsidRPr="00086556" w:rsidRDefault="004339E3" w:rsidP="002B618F">
      <w:pPr>
        <w:pStyle w:val="ae"/>
        <w:numPr>
          <w:ilvl w:val="0"/>
          <w:numId w:val="5"/>
        </w:numPr>
        <w:tabs>
          <w:tab w:val="num" w:pos="479"/>
          <w:tab w:val="left" w:pos="523"/>
          <w:tab w:val="left" w:pos="571"/>
          <w:tab w:val="left" w:pos="623"/>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hanging="479"/>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62A8D" w:rsidRPr="00086556">
        <w:rPr>
          <w:rFonts w:ascii="Times New Roman" w:hAnsi="Times New Roman" w:cs="Times New Roman"/>
          <w:sz w:val="24"/>
          <w:szCs w:val="24"/>
        </w:rPr>
        <w:t>ведущие университеты страны (МГУ имени М.В. Ломоносова, СПбГУ и др.);</w:t>
      </w:r>
    </w:p>
    <w:p w14:paraId="40C0DCE7" w14:textId="77777777" w:rsidR="008D4364" w:rsidRPr="00086556" w:rsidRDefault="00462A8D" w:rsidP="002B618F">
      <w:pPr>
        <w:pStyle w:val="ae"/>
        <w:numPr>
          <w:ilvl w:val="0"/>
          <w:numId w:val="5"/>
        </w:numPr>
        <w:tabs>
          <w:tab w:val="num" w:pos="479"/>
          <w:tab w:val="left" w:pos="523"/>
          <w:tab w:val="left" w:pos="571"/>
          <w:tab w:val="left" w:pos="623"/>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hanging="479"/>
        <w:rPr>
          <w:rFonts w:ascii="Times New Roman" w:eastAsia="Times New Roman" w:hAnsi="Times New Roman" w:cs="Times New Roman"/>
          <w:sz w:val="24"/>
          <w:szCs w:val="24"/>
        </w:rPr>
      </w:pPr>
      <w:r w:rsidRPr="00086556">
        <w:rPr>
          <w:rFonts w:ascii="Times New Roman" w:hAnsi="Times New Roman" w:cs="Times New Roman"/>
          <w:sz w:val="24"/>
          <w:szCs w:val="24"/>
        </w:rPr>
        <w:t>Русская Православная Церковь и другие религиозные институты;</w:t>
      </w:r>
      <w:r w:rsidR="00041911">
        <w:rPr>
          <w:rStyle w:val="af2"/>
          <w:rFonts w:ascii="Times New Roman" w:hAnsi="Times New Roman" w:cs="Times New Roman"/>
          <w:sz w:val="24"/>
          <w:szCs w:val="24"/>
        </w:rPr>
        <w:footnoteReference w:id="41"/>
      </w:r>
    </w:p>
    <w:p w14:paraId="41E75213" w14:textId="77777777" w:rsidR="00041911" w:rsidRPr="00041911" w:rsidRDefault="00041911"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jc w:val="both"/>
        <w:rPr>
          <w:rFonts w:ascii="Times New Roman" w:hAnsi="Times New Roman" w:cs="Times New Roman"/>
        </w:rPr>
      </w:pPr>
    </w:p>
    <w:p w14:paraId="624479AB" w14:textId="77777777" w:rsidR="008D4364" w:rsidRPr="00086556" w:rsidRDefault="00041911"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jc w:val="both"/>
        <w:rPr>
          <w:rFonts w:ascii="Times New Roman" w:eastAsia="Times New Roman" w:hAnsi="Times New Roman" w:cs="Times New Roman"/>
        </w:rPr>
      </w:pPr>
      <w:r w:rsidRPr="00041911">
        <w:rPr>
          <w:rFonts w:ascii="Times New Roman" w:hAnsi="Times New Roman" w:cs="Times New Roman"/>
        </w:rPr>
        <w:tab/>
      </w:r>
      <w:r w:rsidR="00462A8D" w:rsidRPr="00086556">
        <w:rPr>
          <w:rFonts w:ascii="Times New Roman" w:hAnsi="Times New Roman" w:cs="Times New Roman"/>
        </w:rPr>
        <w:t>Говоря о формировании внешней культурной политики России и развития культурной дипломатии, отмечается необходимость развития подкрепленных как государственным финансированием, так внебюджетными источниками двух направлений:</w:t>
      </w:r>
    </w:p>
    <w:p w14:paraId="77FC7BFF" w14:textId="77777777" w:rsidR="008D4364" w:rsidRPr="00086556" w:rsidRDefault="00462A8D" w:rsidP="002B618F">
      <w:pPr>
        <w:pStyle w:val="ad"/>
        <w:numPr>
          <w:ilvl w:val="0"/>
          <w:numId w:val="6"/>
        </w:numPr>
        <w:shd w:val="clear" w:color="auto" w:fill="FFFFFF"/>
        <w:tabs>
          <w:tab w:val="left" w:pos="73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left="0"/>
        <w:jc w:val="both"/>
        <w:rPr>
          <w:rFonts w:ascii="Times New Roman" w:eastAsia="Times New Roman" w:hAnsi="Times New Roman" w:cs="Times New Roman"/>
        </w:rPr>
      </w:pPr>
      <w:r w:rsidRPr="00086556">
        <w:rPr>
          <w:rFonts w:ascii="Times New Roman" w:hAnsi="Times New Roman" w:cs="Times New Roman"/>
        </w:rPr>
        <w:t>Совершенствование российских культурно-образовательных программ по обмену (на уровне МИДа России, Минобрнауки России, Минкультуры России) в отношении, прежде всего, республик СНГ, особенно в части активизации стажировок по обучению русскому языку и открытия новых учреждений (курсов), обучающих русскому языку в ближнем и дальнем зарубежье, включая комплекс мер господдержки популяризации русского языка в мире; возможность дать высшее образование иностранным студентам в своих вузах, которые затем возвращаются к себе на родину, где часть из них со временем занимает руководящие посты, - один из приоритетных аспектов на пути к успеху «мягких» инструментов внешнего воздействия государства и его умения расположить к себе международное сообщество. Россия имеет большой опыт по приему иностранных студентов, число которых и сегодня 120 тыс. человек, при чём около 20% - это студенты из стран Азии, и Китая в частности. Это позволяет создавать в этих странах лояльные элиты, а в дальнейшем, использовать их интеллектуальный ресурс в собственных интересах. В</w:t>
      </w:r>
      <w:r w:rsidRPr="00086556">
        <w:rPr>
          <w:rFonts w:ascii="Times New Roman" w:hAnsi="Times New Roman" w:cs="Times New Roman"/>
          <w:color w:val="262626"/>
          <w:u w:color="262626"/>
        </w:rPr>
        <w:t xml:space="preserve"> октябре 2017 года в Москве будет проведен «Международный фестиваль молодежи и студентов», что также подтверждает активизацию работы с зарубежной молодежью.</w:t>
      </w:r>
      <w:r w:rsidRPr="00086556">
        <w:rPr>
          <w:rFonts w:ascii="Times New Roman" w:eastAsia="Times New Roman" w:hAnsi="Times New Roman" w:cs="Times New Roman"/>
          <w:vertAlign w:val="superscript"/>
          <w:lang w:val="en-US"/>
        </w:rPr>
        <w:footnoteReference w:id="42"/>
      </w:r>
    </w:p>
    <w:p w14:paraId="2C2DCE8A" w14:textId="77777777" w:rsidR="008D4364" w:rsidRPr="00086556" w:rsidRDefault="00462A8D" w:rsidP="002B618F">
      <w:pPr>
        <w:pStyle w:val="ad"/>
        <w:numPr>
          <w:ilvl w:val="0"/>
          <w:numId w:val="6"/>
        </w:numPr>
        <w:shd w:val="clear" w:color="auto" w:fill="FFFFFF"/>
        <w:tabs>
          <w:tab w:val="left" w:pos="73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left="0"/>
        <w:jc w:val="both"/>
        <w:rPr>
          <w:rFonts w:ascii="Times New Roman" w:eastAsia="Times New Roman" w:hAnsi="Times New Roman" w:cs="Times New Roman"/>
        </w:rPr>
      </w:pPr>
      <w:r w:rsidRPr="00086556">
        <w:rPr>
          <w:rFonts w:ascii="Times New Roman" w:hAnsi="Times New Roman" w:cs="Times New Roman"/>
        </w:rPr>
        <w:lastRenderedPageBreak/>
        <w:t xml:space="preserve">Развитие производства и экспорта отечественных продуктов массовой культуры, но не в шаблонном варианте воспроизведения и копирования западных аналогов различных направлений современной музыки, танцевального искусства и т.д., а путем создания собственного эксклюзивного стиля; </w:t>
      </w:r>
    </w:p>
    <w:p w14:paraId="745942FF" w14:textId="77777777" w:rsidR="008D4364" w:rsidRPr="00086556" w:rsidRDefault="00462A8D" w:rsidP="002B618F">
      <w:pPr>
        <w:pStyle w:val="a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333"/>
        <w:jc w:val="both"/>
        <w:rPr>
          <w:rFonts w:ascii="Times New Roman" w:eastAsia="Times New Roman" w:hAnsi="Times New Roman" w:cs="Times New Roman"/>
        </w:rPr>
      </w:pPr>
      <w:r w:rsidRPr="00086556">
        <w:rPr>
          <w:rFonts w:ascii="Times New Roman" w:hAnsi="Times New Roman" w:cs="Times New Roman"/>
        </w:rPr>
        <w:t>В этом контексте можно уделить внимание современному отечественному кинематографу, увеличение его проката на рынке, в том числе в сфере концептуального и высокобюджетного кино на патриотические и военно-исторические темы, выдающиеся примеры: «Битва за Севастополь», «Батальон», «28 панфиловцев» собирают огромную кассу, что говорит об их востребованности.</w:t>
      </w:r>
    </w:p>
    <w:p w14:paraId="1F6C19B0" w14:textId="77777777" w:rsidR="008D4364" w:rsidRPr="00086556" w:rsidRDefault="00462A8D" w:rsidP="002B618F">
      <w:pPr>
        <w:pStyle w:val="ad"/>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375"/>
        <w:jc w:val="both"/>
        <w:rPr>
          <w:rFonts w:ascii="Times New Roman" w:eastAsia="Times New Roman" w:hAnsi="Times New Roman" w:cs="Times New Roman"/>
        </w:rPr>
      </w:pPr>
      <w:r w:rsidRPr="00086556">
        <w:rPr>
          <w:rFonts w:ascii="Times New Roman" w:hAnsi="Times New Roman" w:cs="Times New Roman"/>
        </w:rPr>
        <w:t>Главной задачей социального развития страны должна выступать защита прав граждан,</w:t>
      </w:r>
      <w:r w:rsidR="004339E3">
        <w:rPr>
          <w:rFonts w:ascii="Times New Roman" w:hAnsi="Times New Roman" w:cs="Times New Roman"/>
        </w:rPr>
        <w:t xml:space="preserve"> </w:t>
      </w:r>
      <w:r w:rsidRPr="00086556">
        <w:rPr>
          <w:rFonts w:ascii="Times New Roman" w:hAnsi="Times New Roman" w:cs="Times New Roman"/>
        </w:rPr>
        <w:t>которая дает возможность для создания социального государства,</w:t>
      </w:r>
      <w:r w:rsidR="004339E3">
        <w:rPr>
          <w:rFonts w:ascii="Times New Roman" w:hAnsi="Times New Roman" w:cs="Times New Roman"/>
        </w:rPr>
        <w:t xml:space="preserve"> </w:t>
      </w:r>
      <w:r w:rsidRPr="00086556">
        <w:rPr>
          <w:rFonts w:ascii="Times New Roman" w:hAnsi="Times New Roman" w:cs="Times New Roman"/>
        </w:rPr>
        <w:t>а также наличие условий для построения системы национальной культурной безопасности и дальнейшего формирования потенциалов «мягкой силы» России для создания позитивного облика государства в мире.</w:t>
      </w:r>
      <w:r w:rsidRPr="00086556">
        <w:rPr>
          <w:rFonts w:ascii="Times New Roman" w:eastAsia="Times New Roman" w:hAnsi="Times New Roman" w:cs="Times New Roman"/>
          <w:shd w:val="clear" w:color="auto" w:fill="FFFFFF"/>
          <w:vertAlign w:val="superscript"/>
        </w:rPr>
        <w:footnoteReference w:id="43"/>
      </w:r>
      <w:r w:rsidRPr="00086556">
        <w:rPr>
          <w:rFonts w:ascii="Times New Roman" w:hAnsi="Times New Roman" w:cs="Times New Roman"/>
        </w:rPr>
        <w:t> Национальные интересы Российской Федерации на долгосрочную перспективу заключаются:</w:t>
      </w:r>
    </w:p>
    <w:p w14:paraId="112241E4" w14:textId="77777777" w:rsidR="008D4364" w:rsidRPr="00086556" w:rsidRDefault="00462A8D" w:rsidP="002B618F">
      <w:pPr>
        <w:pStyle w:val="aa"/>
        <w:widowControl w:val="0"/>
        <w:numPr>
          <w:ilvl w:val="0"/>
          <w:numId w:val="7"/>
        </w:numPr>
        <w:tabs>
          <w:tab w:val="left" w:pos="708"/>
          <w:tab w:val="num" w:pos="1551"/>
          <w:tab w:val="left" w:pos="1577"/>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ind w:left="0" w:hanging="283"/>
        <w:jc w:val="both"/>
        <w:rPr>
          <w:rFonts w:ascii="Times New Roman" w:eastAsia="Times New Roman" w:hAnsi="Times New Roman" w:cs="Times New Roman"/>
          <w:sz w:val="24"/>
          <w:szCs w:val="24"/>
        </w:rPr>
      </w:pPr>
      <w:r w:rsidRPr="00086556">
        <w:rPr>
          <w:rFonts w:ascii="Times New Roman" w:hAnsi="Times New Roman" w:cs="Times New Roman"/>
          <w:sz w:val="24"/>
          <w:szCs w:val="24"/>
        </w:rPr>
        <w:t>в развитии демократии и гражданского общества, повышении конкурентоспособности национальной экономики;</w:t>
      </w:r>
    </w:p>
    <w:p w14:paraId="6A469035" w14:textId="77777777" w:rsidR="008D4364" w:rsidRPr="00086556" w:rsidRDefault="00462A8D" w:rsidP="002B618F">
      <w:pPr>
        <w:pStyle w:val="aa"/>
        <w:widowControl w:val="0"/>
        <w:numPr>
          <w:ilvl w:val="0"/>
          <w:numId w:val="8"/>
        </w:numPr>
        <w:tabs>
          <w:tab w:val="left" w:pos="708"/>
          <w:tab w:val="num" w:pos="1551"/>
          <w:tab w:val="left" w:pos="1577"/>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ind w:left="0" w:hanging="283"/>
        <w:jc w:val="both"/>
        <w:rPr>
          <w:rFonts w:ascii="Times New Roman" w:eastAsia="Times New Roman" w:hAnsi="Times New Roman" w:cs="Times New Roman"/>
          <w:sz w:val="24"/>
          <w:szCs w:val="24"/>
        </w:rPr>
      </w:pPr>
      <w:r w:rsidRPr="00086556">
        <w:rPr>
          <w:rFonts w:ascii="Times New Roman" w:hAnsi="Times New Roman" w:cs="Times New Roman"/>
          <w:sz w:val="24"/>
          <w:szCs w:val="24"/>
        </w:rPr>
        <w:t>в обеспечении незыблемости конституционного строя, территориальной целостности и суверенитета Российской Федерации;</w:t>
      </w:r>
    </w:p>
    <w:p w14:paraId="30172CED" w14:textId="77777777" w:rsidR="008D4364" w:rsidRPr="00086556" w:rsidRDefault="00462A8D" w:rsidP="002B618F">
      <w:pPr>
        <w:pStyle w:val="aa"/>
        <w:widowControl w:val="0"/>
        <w:numPr>
          <w:ilvl w:val="0"/>
          <w:numId w:val="9"/>
        </w:numPr>
        <w:tabs>
          <w:tab w:val="left" w:pos="708"/>
          <w:tab w:val="num" w:pos="1551"/>
          <w:tab w:val="left" w:pos="1577"/>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ind w:left="0" w:hanging="283"/>
        <w:jc w:val="both"/>
        <w:rPr>
          <w:rFonts w:ascii="Times New Roman" w:eastAsia="Times New Roman" w:hAnsi="Times New Roman" w:cs="Times New Roman"/>
          <w:sz w:val="24"/>
          <w:szCs w:val="24"/>
        </w:rPr>
      </w:pPr>
      <w:r w:rsidRPr="00086556">
        <w:rPr>
          <w:rFonts w:ascii="Times New Roman" w:hAnsi="Times New Roman" w:cs="Times New Roman"/>
          <w:sz w:val="24"/>
          <w:szCs w:val="24"/>
        </w:rPr>
        <w:t>в превращении Российской Федерации в мировую державу, поддерживающий стратегическую стабильность и взаимовыгодные партнерские отношения в условиях многополярного мира.</w:t>
      </w:r>
      <w:r w:rsidRPr="00086556">
        <w:rPr>
          <w:rFonts w:ascii="Times New Roman" w:eastAsia="Times New Roman" w:hAnsi="Times New Roman" w:cs="Times New Roman"/>
          <w:sz w:val="24"/>
          <w:szCs w:val="24"/>
          <w:vertAlign w:val="superscript"/>
        </w:rPr>
        <w:footnoteReference w:id="44"/>
      </w:r>
    </w:p>
    <w:p w14:paraId="04235A9D" w14:textId="77777777" w:rsidR="008D4364" w:rsidRPr="00086556" w:rsidRDefault="00462A8D" w:rsidP="002B618F">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360"/>
        <w:jc w:val="both"/>
      </w:pPr>
      <w:r w:rsidRPr="00086556">
        <w:t>Для обеспечения национальной безопасности страны, одновременно с достижением основных приоритетов национальной безопасности, необходимо сосредоточить ресурсы на следующих приоритетах устойчивого развития:</w:t>
      </w:r>
    </w:p>
    <w:p w14:paraId="5B57FCB2" w14:textId="77777777" w:rsidR="008D4364" w:rsidRPr="00086556" w:rsidRDefault="00462A8D" w:rsidP="002B618F">
      <w:pPr>
        <w:pStyle w:val="aa"/>
        <w:widowControl w:val="0"/>
        <w:numPr>
          <w:ilvl w:val="0"/>
          <w:numId w:val="10"/>
        </w:numPr>
        <w:tabs>
          <w:tab w:val="num" w:pos="643"/>
          <w:tab w:val="left" w:pos="66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ind w:left="0" w:hanging="283"/>
        <w:jc w:val="both"/>
        <w:rPr>
          <w:rFonts w:ascii="Times New Roman" w:eastAsia="Times New Roman" w:hAnsi="Times New Roman" w:cs="Times New Roman"/>
          <w:sz w:val="24"/>
          <w:szCs w:val="24"/>
        </w:rPr>
      </w:pPr>
      <w:r w:rsidRPr="00086556">
        <w:rPr>
          <w:rFonts w:ascii="Times New Roman" w:hAnsi="Times New Roman" w:cs="Times New Roman"/>
          <w:sz w:val="24"/>
          <w:szCs w:val="24"/>
        </w:rPr>
        <w:t>повышение качества жизни российских граждан на основе гарантии личной безопасности, а также высоких стандартов жизнеобеспечения;</w:t>
      </w:r>
    </w:p>
    <w:p w14:paraId="59861353" w14:textId="77777777" w:rsidR="008D4364" w:rsidRPr="00086556" w:rsidRDefault="00462A8D" w:rsidP="002B618F">
      <w:pPr>
        <w:pStyle w:val="aa"/>
        <w:widowControl w:val="0"/>
        <w:numPr>
          <w:ilvl w:val="0"/>
          <w:numId w:val="11"/>
        </w:numPr>
        <w:tabs>
          <w:tab w:val="num" w:pos="643"/>
          <w:tab w:val="left" w:pos="66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ind w:left="0" w:hanging="283"/>
        <w:jc w:val="both"/>
        <w:rPr>
          <w:rFonts w:ascii="Times New Roman" w:eastAsia="Times New Roman" w:hAnsi="Times New Roman" w:cs="Times New Roman"/>
          <w:sz w:val="24"/>
          <w:szCs w:val="24"/>
        </w:rPr>
      </w:pPr>
      <w:r w:rsidRPr="00086556">
        <w:rPr>
          <w:rFonts w:ascii="Times New Roman" w:hAnsi="Times New Roman" w:cs="Times New Roman"/>
          <w:sz w:val="24"/>
          <w:szCs w:val="24"/>
        </w:rPr>
        <w:t>экономический рост, который может быть достигнут вследствие развития национальной инновационной системы и инвестиций в человеческий капитал;</w:t>
      </w:r>
    </w:p>
    <w:p w14:paraId="07A04F1E" w14:textId="77777777" w:rsidR="008D4364" w:rsidRPr="00086556" w:rsidRDefault="00462A8D" w:rsidP="002B618F">
      <w:pPr>
        <w:pStyle w:val="aa"/>
        <w:widowControl w:val="0"/>
        <w:numPr>
          <w:ilvl w:val="0"/>
          <w:numId w:val="12"/>
        </w:numPr>
        <w:tabs>
          <w:tab w:val="num" w:pos="643"/>
          <w:tab w:val="left" w:pos="66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ind w:left="0" w:hanging="283"/>
        <w:jc w:val="both"/>
        <w:rPr>
          <w:rFonts w:ascii="Times New Roman" w:eastAsia="Times New Roman" w:hAnsi="Times New Roman" w:cs="Times New Roman"/>
          <w:sz w:val="24"/>
          <w:szCs w:val="24"/>
        </w:rPr>
      </w:pPr>
      <w:r w:rsidRPr="00086556">
        <w:rPr>
          <w:rFonts w:ascii="Times New Roman" w:hAnsi="Times New Roman" w:cs="Times New Roman"/>
          <w:sz w:val="24"/>
          <w:szCs w:val="24"/>
        </w:rPr>
        <w:t xml:space="preserve">наука, технологии, образование, здравоохранение и культура, которые развиваются путем </w:t>
      </w:r>
      <w:r w:rsidRPr="00086556">
        <w:rPr>
          <w:rFonts w:ascii="Times New Roman" w:hAnsi="Times New Roman" w:cs="Times New Roman"/>
          <w:sz w:val="24"/>
          <w:szCs w:val="24"/>
        </w:rPr>
        <w:lastRenderedPageBreak/>
        <w:t>укрепления роли государства и совершенствования государственно-частного партнерства;</w:t>
      </w:r>
    </w:p>
    <w:p w14:paraId="2C07DDF5" w14:textId="77777777" w:rsidR="008D4364" w:rsidRPr="00086556" w:rsidRDefault="00462A8D" w:rsidP="002B618F">
      <w:pPr>
        <w:pStyle w:val="aa"/>
        <w:widowControl w:val="0"/>
        <w:numPr>
          <w:ilvl w:val="0"/>
          <w:numId w:val="13"/>
        </w:numPr>
        <w:tabs>
          <w:tab w:val="num" w:pos="643"/>
          <w:tab w:val="left" w:pos="66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ind w:left="0" w:hanging="283"/>
        <w:jc w:val="both"/>
        <w:rPr>
          <w:rFonts w:ascii="Times New Roman" w:eastAsia="Times New Roman" w:hAnsi="Times New Roman" w:cs="Times New Roman"/>
          <w:sz w:val="24"/>
          <w:szCs w:val="24"/>
        </w:rPr>
      </w:pPr>
      <w:r w:rsidRPr="00086556">
        <w:rPr>
          <w:rFonts w:ascii="Times New Roman" w:hAnsi="Times New Roman" w:cs="Times New Roman"/>
          <w:sz w:val="24"/>
          <w:szCs w:val="24"/>
        </w:rPr>
        <w:t>экология живых систем и рациональное природопользование, существование и поддержание которых может быть достигнуто путем сбалансированного потребления, развития прогрессивных технологий и целесообразного воспроизводства природно-ресурсного потенциала страны;</w:t>
      </w:r>
    </w:p>
    <w:p w14:paraId="44DAD25A" w14:textId="77777777" w:rsidR="008D4364" w:rsidRPr="00086556" w:rsidRDefault="00462A8D" w:rsidP="002B618F">
      <w:pPr>
        <w:pStyle w:val="aa"/>
        <w:widowControl w:val="0"/>
        <w:numPr>
          <w:ilvl w:val="0"/>
          <w:numId w:val="14"/>
        </w:numPr>
        <w:tabs>
          <w:tab w:val="num" w:pos="643"/>
          <w:tab w:val="left" w:pos="66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ind w:left="0" w:hanging="283"/>
        <w:jc w:val="both"/>
        <w:rPr>
          <w:rFonts w:ascii="Times New Roman" w:eastAsia="Times New Roman" w:hAnsi="Times New Roman" w:cs="Times New Roman"/>
          <w:sz w:val="24"/>
          <w:szCs w:val="24"/>
        </w:rPr>
      </w:pPr>
      <w:r w:rsidRPr="00086556">
        <w:rPr>
          <w:rFonts w:ascii="Times New Roman" w:hAnsi="Times New Roman" w:cs="Times New Roman"/>
          <w:sz w:val="24"/>
          <w:szCs w:val="24"/>
        </w:rPr>
        <w:t>стратегическая стабильность и равноправное стратегическое партнерство на основе активного участия государства в развитии многополярной модели мироустройства</w:t>
      </w:r>
    </w:p>
    <w:p w14:paraId="19C49213"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348"/>
        <w:jc w:val="both"/>
        <w:rPr>
          <w:rFonts w:ascii="Times New Roman" w:eastAsia="Times New Roman" w:hAnsi="Times New Roman" w:cs="Times New Roman"/>
          <w:shd w:val="clear" w:color="auto" w:fill="FFFFFF"/>
        </w:rPr>
      </w:pPr>
      <w:r w:rsidRPr="00086556">
        <w:rPr>
          <w:rFonts w:ascii="Times New Roman" w:hAnsi="Times New Roman" w:cs="Times New Roman"/>
        </w:rPr>
        <w:t xml:space="preserve">По всем этим вопросам есть установки политического руководства, созданы программы и проекты, но не организована их надлежащая реализация. </w:t>
      </w:r>
      <w:r w:rsidRPr="00086556">
        <w:rPr>
          <w:rFonts w:ascii="Times New Roman" w:eastAsia="Times New Roman" w:hAnsi="Times New Roman" w:cs="Times New Roman"/>
          <w:vertAlign w:val="superscript"/>
        </w:rPr>
        <w:footnoteReference w:id="45"/>
      </w:r>
    </w:p>
    <w:p w14:paraId="0D6AE7C2" w14:textId="77777777" w:rsidR="00810FC3" w:rsidRDefault="00810FC3"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rPr>
          <w:rFonts w:ascii="Times New Roman" w:hAnsi="Times New Roman" w:cs="Times New Roman"/>
          <w:b/>
          <w:sz w:val="24"/>
          <w:szCs w:val="24"/>
        </w:rPr>
      </w:pPr>
    </w:p>
    <w:p w14:paraId="2524B267" w14:textId="77777777" w:rsidR="008D4364" w:rsidRPr="00086556" w:rsidRDefault="00462A8D"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rPr>
          <w:rFonts w:ascii="Times New Roman" w:eastAsia="Times New Roman" w:hAnsi="Times New Roman" w:cs="Times New Roman"/>
          <w:b/>
          <w:sz w:val="24"/>
          <w:szCs w:val="24"/>
        </w:rPr>
      </w:pPr>
      <w:r w:rsidRPr="00086556">
        <w:rPr>
          <w:rFonts w:ascii="Times New Roman" w:hAnsi="Times New Roman" w:cs="Times New Roman"/>
          <w:b/>
          <w:sz w:val="24"/>
          <w:szCs w:val="24"/>
        </w:rPr>
        <w:t xml:space="preserve">2.2 Основные положения «мягкой безопасности» и истоки «мягкой силы» объединенной Европы  </w:t>
      </w:r>
    </w:p>
    <w:p w14:paraId="0BDCE88C" w14:textId="77777777" w:rsidR="008D4364" w:rsidRPr="00086556" w:rsidRDefault="00462A8D"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rPr>
          <w:rFonts w:ascii="Times New Roman" w:eastAsia="Times New Roman" w:hAnsi="Times New Roman" w:cs="Times New Roman"/>
          <w:sz w:val="24"/>
          <w:szCs w:val="24"/>
        </w:rPr>
      </w:pPr>
      <w:r w:rsidRPr="00086556">
        <w:rPr>
          <w:rFonts w:ascii="Times New Roman" w:eastAsia="Times New Roman" w:hAnsi="Times New Roman" w:cs="Times New Roman"/>
          <w:sz w:val="24"/>
          <w:szCs w:val="24"/>
        </w:rPr>
        <w:tab/>
      </w:r>
    </w:p>
    <w:p w14:paraId="34D1EF25" w14:textId="77777777" w:rsidR="008D4364" w:rsidRPr="00086556" w:rsidRDefault="00462A8D"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sz w:val="24"/>
          <w:szCs w:val="24"/>
        </w:rPr>
      </w:pPr>
      <w:r w:rsidRPr="00086556">
        <w:rPr>
          <w:rFonts w:ascii="Times New Roman" w:eastAsia="Times New Roman" w:hAnsi="Times New Roman" w:cs="Times New Roman"/>
          <w:sz w:val="24"/>
          <w:szCs w:val="24"/>
        </w:rPr>
        <w:tab/>
      </w:r>
      <w:r w:rsidRPr="00086556">
        <w:rPr>
          <w:rFonts w:ascii="Times New Roman" w:hAnsi="Times New Roman" w:cs="Times New Roman"/>
          <w:sz w:val="24"/>
          <w:szCs w:val="24"/>
        </w:rPr>
        <w:t>После завершения Второй Мировой и Холодной войн идея безопасности в Европе трансформировалась от концепции контроля за побежденным противником (Германией) и биполярным противостоянием к концепции интеграции, то есть к взаимозависимости, переплетению экономики и совместному решению проблем</w:t>
      </w:r>
      <w:r w:rsidRPr="00086556">
        <w:rPr>
          <w:rFonts w:ascii="Times New Roman" w:eastAsia="Times New Roman" w:hAnsi="Times New Roman" w:cs="Times New Roman"/>
          <w:sz w:val="24"/>
          <w:szCs w:val="24"/>
          <w:vertAlign w:val="superscript"/>
        </w:rPr>
        <w:footnoteReference w:id="46"/>
      </w:r>
      <w:r w:rsidRPr="00086556">
        <w:rPr>
          <w:rFonts w:ascii="Times New Roman" w:hAnsi="Times New Roman" w:cs="Times New Roman"/>
          <w:sz w:val="24"/>
          <w:szCs w:val="24"/>
        </w:rPr>
        <w:t xml:space="preserve">. </w:t>
      </w:r>
    </w:p>
    <w:p w14:paraId="74D01F54" w14:textId="77777777" w:rsidR="008D4364" w:rsidRPr="00086556" w:rsidRDefault="00462A8D" w:rsidP="002B618F">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lang w:val="de-DE"/>
        </w:rPr>
      </w:pPr>
      <w:r w:rsidRPr="00086556">
        <w:t>Евросоюз – это  особая   структура  обеспечения  безопасности.  Несмотря на противоречия между странами Европы, уровень взаимозависимости в этом регионе очень высок. С одной стороны это означает, что война между странами Европы в ближайшее время вряд ли предвидится, и это, конечно, отодвигает на второй план вопросы «жесткой» безопасности. С другой стороны, интеграция предполагает выявление взаимных интересов, создание системы органов экономического и правового регулирования для осуществления этих интересов. На первое место выдвигаются невоенные угрозы безопасности или так называемые вопросы «мягкой» безопасности.</w:t>
      </w:r>
    </w:p>
    <w:p w14:paraId="6F4EBEE4" w14:textId="77777777" w:rsidR="008D4364" w:rsidRPr="00086556" w:rsidRDefault="00462A8D" w:rsidP="002B618F">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pPr>
      <w:r w:rsidRPr="00086556">
        <w:rPr>
          <w:shd w:val="clear" w:color="auto" w:fill="FFFFFF"/>
        </w:rPr>
        <w:t>Европа не знает себе равных в культурной привлекательности: медицина, образ жизни, университеты, система социального перераспределения и защиты прав, обеспечение мира в общественном пространстве и безопасность, являются моделью для подражания.</w:t>
      </w:r>
      <w:r w:rsidRPr="00086556">
        <w:rPr>
          <w:shd w:val="clear" w:color="auto" w:fill="FFFFFF"/>
          <w:vertAlign w:val="superscript"/>
        </w:rPr>
        <w:footnoteReference w:id="47"/>
      </w:r>
      <w:r w:rsidRPr="00086556">
        <w:rPr>
          <w:shd w:val="clear" w:color="auto" w:fill="FFFFFF"/>
        </w:rPr>
        <w:t xml:space="preserve"> Евросоюз отказался от использования «жесткой силы» и имеет </w:t>
      </w:r>
      <w:r w:rsidRPr="00086556">
        <w:rPr>
          <w:shd w:val="clear" w:color="auto" w:fill="FFFFFF"/>
        </w:rPr>
        <w:lastRenderedPageBreak/>
        <w:t xml:space="preserve">возможность показать  доброжелательную внешнюю политику. </w:t>
      </w:r>
      <w:r w:rsidRPr="00086556">
        <w:t xml:space="preserve">Концепция «мягких» форм безопасности в Северной Европе построена на том, что </w:t>
      </w:r>
      <w:r w:rsidRPr="00086556">
        <w:rPr>
          <w:i/>
          <w:iCs/>
        </w:rPr>
        <w:t>«</w:t>
      </w:r>
      <w:r w:rsidRPr="00086556">
        <w:t>безопасность лежит в основе индивидуального и коллективного существования</w:t>
      </w:r>
      <w:r w:rsidRPr="00086556">
        <w:rPr>
          <w:i/>
          <w:iCs/>
        </w:rPr>
        <w:t>»</w:t>
      </w:r>
      <w:r w:rsidRPr="00086556">
        <w:rPr>
          <w:vertAlign w:val="superscript"/>
        </w:rPr>
        <w:footnoteReference w:id="48"/>
      </w:r>
      <w:r w:rsidRPr="00086556">
        <w:t xml:space="preserve"> и наиболее очевидно проявляется в «человеческой безопасности» (human security). Именно человек (или коллектив людей) является объектом безопасности. В этой концепции используются термины «гражданская безопасность» (civic или civilian security) и «всеобъемлющая безопасность» (comprehensive или overall security)</w:t>
      </w:r>
      <w:r w:rsidRPr="00086556">
        <w:rPr>
          <w:vertAlign w:val="superscript"/>
        </w:rPr>
        <w:footnoteReference w:id="49"/>
      </w:r>
      <w:r w:rsidRPr="00086556">
        <w:t>. Для стран Северной Европы подобные понятия наиболее близки в связи со спецификой сложившейся в этих странах. Скандинавская модель общества, экономики и государства предполагает одну общую константу, применимую в разных социальных типах действия; сама модель достигает необходимого уровня общения и определяется как государство благоденствия с резко выраженными чертами институционализации всех сфер жизни человека. Человек при этом есть средство и цель</w:t>
      </w:r>
      <w:r w:rsidRPr="00086556">
        <w:rPr>
          <w:vertAlign w:val="superscript"/>
        </w:rPr>
        <w:footnoteReference w:id="50"/>
      </w:r>
      <w:r w:rsidRPr="00086556">
        <w:t xml:space="preserve">. Новая концепция безопасности начинает в себя включать все больше  социальные, экономические, экологические и другие аспекты, составляющие сферу «мягкой» безопасности. </w:t>
      </w:r>
    </w:p>
    <w:p w14:paraId="3AFE27E4" w14:textId="77777777" w:rsidR="008D4364" w:rsidRPr="00086556" w:rsidRDefault="00462A8D" w:rsidP="002B618F">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shd w:val="clear" w:color="auto" w:fill="FFFFFF"/>
        </w:rPr>
      </w:pPr>
      <w:r w:rsidRPr="00086556">
        <w:rPr>
          <w:shd w:val="clear" w:color="auto" w:fill="FFFFFF"/>
        </w:rPr>
        <w:t xml:space="preserve">Для понимания новых взглядов на безопасность следует обратиться к Копенгагенской школе Международных отношений и, в частности, к идеям Б. Бузана и О. Вевера Они разработали пять секторов безопасности: военный, политический, экономический, социальный и экологический и пять уровней безопасности: международный, региональный, национальный, внутренние группы, индивид. </w:t>
      </w:r>
    </w:p>
    <w:p w14:paraId="434D216E" w14:textId="77777777" w:rsidR="008D4364" w:rsidRPr="00086556" w:rsidRDefault="00462A8D" w:rsidP="002B618F">
      <w:pPr>
        <w:pStyle w:val="A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shd w:val="clear" w:color="auto" w:fill="FFFFFF"/>
        </w:rPr>
      </w:pPr>
      <w:r w:rsidRPr="00086556">
        <w:rPr>
          <w:shd w:val="clear" w:color="auto" w:fill="FFFFFF"/>
        </w:rPr>
        <w:t>На первом месте стоит «человеческая безопасность», или «личная безопасность». Важным определяющим фактором является критерий защиты сообщества «против человеческого воздействия».</w:t>
      </w:r>
    </w:p>
    <w:p w14:paraId="01085D5E"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jc w:val="both"/>
        <w:rPr>
          <w:rFonts w:ascii="Times New Roman" w:eastAsia="Times New Roman" w:hAnsi="Times New Roman" w:cs="Times New Roman"/>
        </w:rPr>
      </w:pPr>
      <w:r w:rsidRPr="00086556">
        <w:rPr>
          <w:rFonts w:ascii="Times New Roman" w:eastAsia="Times New Roman" w:hAnsi="Times New Roman" w:cs="Times New Roman"/>
          <w:shd w:val="clear" w:color="auto" w:fill="FFFFFF"/>
        </w:rPr>
        <w:tab/>
      </w:r>
      <w:r w:rsidRPr="00086556">
        <w:rPr>
          <w:rFonts w:ascii="Times New Roman" w:hAnsi="Times New Roman" w:cs="Times New Roman"/>
          <w:shd w:val="clear" w:color="auto" w:fill="FFFFFF"/>
        </w:rPr>
        <w:t>Отмечают</w:t>
      </w:r>
      <w:r w:rsidRPr="00086556">
        <w:rPr>
          <w:rFonts w:ascii="Times New Roman" w:hAnsi="Times New Roman" w:cs="Times New Roman"/>
        </w:rPr>
        <w:t xml:space="preserve"> три основных подхода относительно безопасности Евросоюза: </w:t>
      </w:r>
    </w:p>
    <w:p w14:paraId="38F2A1E9"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jc w:val="both"/>
        <w:rPr>
          <w:rFonts w:ascii="Times New Roman" w:eastAsia="Times New Roman" w:hAnsi="Times New Roman" w:cs="Times New Roman"/>
        </w:rPr>
      </w:pPr>
      <w:r w:rsidRPr="00086556">
        <w:rPr>
          <w:rFonts w:ascii="Times New Roman" w:hAnsi="Times New Roman" w:cs="Times New Roman"/>
        </w:rPr>
        <w:t xml:space="preserve">–  сохранение целостности и обеспечение одного  интеграционного центра в Западной Европе  </w:t>
      </w:r>
    </w:p>
    <w:p w14:paraId="4F3A3B6A"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jc w:val="both"/>
        <w:rPr>
          <w:rFonts w:ascii="Times New Roman" w:eastAsia="Times New Roman" w:hAnsi="Times New Roman" w:cs="Times New Roman"/>
        </w:rPr>
      </w:pPr>
      <w:r w:rsidRPr="00086556">
        <w:rPr>
          <w:rFonts w:ascii="Times New Roman" w:hAnsi="Times New Roman" w:cs="Times New Roman"/>
        </w:rPr>
        <w:t>–  молчаливая  «дисциплинирующая   сила» по  отношению к «ближнему зарубежью»</w:t>
      </w:r>
    </w:p>
    <w:p w14:paraId="080639A9"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jc w:val="both"/>
        <w:rPr>
          <w:rFonts w:ascii="Times New Roman" w:eastAsia="Times New Roman" w:hAnsi="Times New Roman" w:cs="Times New Roman"/>
        </w:rPr>
      </w:pPr>
      <w:r w:rsidRPr="00086556">
        <w:rPr>
          <w:rFonts w:ascii="Times New Roman" w:hAnsi="Times New Roman" w:cs="Times New Roman"/>
        </w:rPr>
        <w:t>– возможность прямого вмешательства в специфические конфликты (к примеру, на   Балканах)</w:t>
      </w:r>
    </w:p>
    <w:p w14:paraId="71DECE4D"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jc w:val="both"/>
        <w:rPr>
          <w:rFonts w:ascii="Times New Roman" w:eastAsia="Times New Roman" w:hAnsi="Times New Roman" w:cs="Times New Roman"/>
        </w:rPr>
      </w:pPr>
      <w:r w:rsidRPr="00086556">
        <w:rPr>
          <w:rFonts w:ascii="Times New Roman" w:hAnsi="Times New Roman" w:cs="Times New Roman"/>
        </w:rPr>
        <w:lastRenderedPageBreak/>
        <w:t>В 2003 году Европейская комиссия утвердила первую в истории Европейского Союза   Стратегию безопасности.</w:t>
      </w:r>
      <w:r w:rsidRPr="00086556">
        <w:rPr>
          <w:rFonts w:ascii="Times New Roman" w:eastAsia="Times New Roman" w:hAnsi="Times New Roman" w:cs="Times New Roman"/>
          <w:vertAlign w:val="superscript"/>
        </w:rPr>
        <w:footnoteReference w:id="51"/>
      </w:r>
      <w:r w:rsidRPr="00086556">
        <w:rPr>
          <w:rFonts w:ascii="Times New Roman" w:hAnsi="Times New Roman" w:cs="Times New Roman"/>
        </w:rPr>
        <w:t xml:space="preserve"> Ее специфика заключается в том, что в документе впервые  сформулированы угрозы для Союза.  В стратегии заложены три ключевые  задачи:   </w:t>
      </w:r>
    </w:p>
    <w:p w14:paraId="0B9D4BDF" w14:textId="77777777" w:rsidR="008D4364" w:rsidRPr="00086556" w:rsidRDefault="00462A8D" w:rsidP="002B618F">
      <w:pPr>
        <w:pStyle w:val="ad"/>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left="0"/>
        <w:jc w:val="both"/>
        <w:rPr>
          <w:rFonts w:ascii="Times New Roman" w:eastAsia="Times New Roman" w:hAnsi="Times New Roman" w:cs="Times New Roman"/>
        </w:rPr>
      </w:pPr>
      <w:r w:rsidRPr="00086556">
        <w:rPr>
          <w:rFonts w:ascii="Times New Roman" w:hAnsi="Times New Roman" w:cs="Times New Roman"/>
        </w:rPr>
        <w:t>расширение  зоны  безопасности   в  Европе</w:t>
      </w:r>
    </w:p>
    <w:p w14:paraId="2C747311" w14:textId="77777777" w:rsidR="008D4364" w:rsidRPr="00086556" w:rsidRDefault="00462A8D" w:rsidP="002B618F">
      <w:pPr>
        <w:pStyle w:val="ad"/>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left="0"/>
        <w:jc w:val="both"/>
        <w:rPr>
          <w:rFonts w:ascii="Times New Roman" w:eastAsia="Times New Roman" w:hAnsi="Times New Roman" w:cs="Times New Roman"/>
        </w:rPr>
      </w:pPr>
      <w:r w:rsidRPr="00086556">
        <w:rPr>
          <w:rFonts w:ascii="Times New Roman" w:hAnsi="Times New Roman" w:cs="Times New Roman"/>
        </w:rPr>
        <w:t xml:space="preserve">укрепление   международного  порядка  и   борьба   с  такими  угрозами,  как  терроризм, распространение  оружия  массового  уничтожения,  региональные   конфликты   </w:t>
      </w:r>
    </w:p>
    <w:p w14:paraId="0A6F30D7" w14:textId="77777777" w:rsidR="008D4364" w:rsidRPr="00086556" w:rsidRDefault="00462A8D" w:rsidP="002B618F">
      <w:pPr>
        <w:pStyle w:val="ad"/>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left="0"/>
        <w:jc w:val="both"/>
        <w:rPr>
          <w:rFonts w:ascii="Times New Roman" w:eastAsia="Times New Roman" w:hAnsi="Times New Roman" w:cs="Times New Roman"/>
        </w:rPr>
      </w:pPr>
      <w:r w:rsidRPr="00086556">
        <w:rPr>
          <w:rFonts w:ascii="Times New Roman" w:hAnsi="Times New Roman" w:cs="Times New Roman"/>
        </w:rPr>
        <w:t>коллапс  государств   и   организованная   преступность</w:t>
      </w:r>
    </w:p>
    <w:p w14:paraId="66B15D87"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422"/>
        <w:jc w:val="both"/>
        <w:rPr>
          <w:rFonts w:ascii="Times New Roman" w:eastAsia="Times New Roman" w:hAnsi="Times New Roman" w:cs="Times New Roman"/>
        </w:rPr>
      </w:pPr>
      <w:r w:rsidRPr="00086556">
        <w:rPr>
          <w:rFonts w:ascii="Times New Roman" w:hAnsi="Times New Roman" w:cs="Times New Roman"/>
        </w:rPr>
        <w:t>Важной составляющей данной стратегии принято считать «политику   добрососедства» Евросоюза после его расширения, произошедшая от концепции  «большой Европы» до  полномасштабной доктрины,  которая подкреплена рядом   программных  документов , получившая официальное  название  «Европейской  политики  соседства»</w:t>
      </w:r>
      <w:r w:rsidRPr="00086556">
        <w:rPr>
          <w:rFonts w:ascii="Times New Roman" w:eastAsia="Times New Roman" w:hAnsi="Times New Roman" w:cs="Times New Roman"/>
          <w:vertAlign w:val="superscript"/>
        </w:rPr>
        <w:footnoteReference w:id="52"/>
      </w:r>
      <w:r w:rsidRPr="00086556">
        <w:rPr>
          <w:rFonts w:ascii="Times New Roman" w:hAnsi="Times New Roman" w:cs="Times New Roman"/>
        </w:rPr>
        <w:t xml:space="preserve">. Она  нацелена на повышение  качества  управления  в  государствах-соседях  за счет предоставления   программ  помощи,  использования принципа  обусловленности  и  торгово-экономических   мероприятий.  Международная среда является наилучшим средством обеспечения </w:t>
      </w:r>
      <w:r w:rsidR="00086556" w:rsidRPr="00086556">
        <w:rPr>
          <w:rFonts w:ascii="Times New Roman" w:hAnsi="Times New Roman" w:cs="Times New Roman"/>
        </w:rPr>
        <w:t>безопас</w:t>
      </w:r>
      <w:r w:rsidRPr="00086556">
        <w:rPr>
          <w:rFonts w:ascii="Times New Roman" w:hAnsi="Times New Roman" w:cs="Times New Roman"/>
        </w:rPr>
        <w:t>ности Евросоюза, которая состоит из демократических государств, имеющих качественные системы управления. Стратегия  основывается на  двух концепциях – «превентивного участия» в кризисном урегулировании и  «эффективного</w:t>
      </w:r>
      <w:r w:rsidR="00086556" w:rsidRPr="00086556">
        <w:rPr>
          <w:rFonts w:ascii="Times New Roman" w:hAnsi="Times New Roman" w:cs="Times New Roman"/>
        </w:rPr>
        <w:t xml:space="preserve"> </w:t>
      </w:r>
      <w:r w:rsidRPr="00086556">
        <w:rPr>
          <w:rFonts w:ascii="Times New Roman" w:hAnsi="Times New Roman" w:cs="Times New Roman"/>
        </w:rPr>
        <w:t xml:space="preserve">мультилатерализма». Первая определяет вариации сохранения стабильности и допускает возможность использования многих инструментов – гуманитарной,  экономической и административно - правовой помощи,  а  также  полиции   и  сил  быстрого реагирования. Вторая основывается на культуре безопасности Союза, под руководством права и Устава ООН в качестве основных правил  международных   отношений. Эти концепции служат дополнением уже проверенным временем концепциям обеспечения безопасности Европы. Общая внешняя политика и политика безопасности   ЕС (ОВПБ) преследует следующие цели:   </w:t>
      </w:r>
    </w:p>
    <w:p w14:paraId="3D5DF170"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jc w:val="both"/>
        <w:rPr>
          <w:rFonts w:ascii="Times New Roman" w:eastAsia="Times New Roman" w:hAnsi="Times New Roman" w:cs="Times New Roman"/>
        </w:rPr>
      </w:pPr>
      <w:r w:rsidRPr="00086556">
        <w:rPr>
          <w:rFonts w:ascii="Times New Roman" w:hAnsi="Times New Roman" w:cs="Times New Roman"/>
        </w:rPr>
        <w:t xml:space="preserve">• защита общих ценностей, интересов, независимости и единства Союза исходя из принципов Устава ООН;  </w:t>
      </w:r>
    </w:p>
    <w:p w14:paraId="58043705" w14:textId="77777777" w:rsidR="008D4364" w:rsidRPr="00086556" w:rsidRDefault="00462A8D" w:rsidP="002B618F">
      <w:pPr>
        <w:pStyle w:val="ad"/>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left="0"/>
        <w:jc w:val="both"/>
        <w:rPr>
          <w:rFonts w:ascii="Times New Roman" w:eastAsia="Times New Roman" w:hAnsi="Times New Roman" w:cs="Times New Roman"/>
        </w:rPr>
      </w:pPr>
      <w:r w:rsidRPr="00086556">
        <w:rPr>
          <w:rFonts w:ascii="Times New Roman" w:hAnsi="Times New Roman" w:cs="Times New Roman"/>
        </w:rPr>
        <w:t xml:space="preserve">всемерное укрепление безопасности Союза; </w:t>
      </w:r>
    </w:p>
    <w:p w14:paraId="34BF92C9" w14:textId="77777777" w:rsidR="008D4364" w:rsidRPr="00086556" w:rsidRDefault="00462A8D" w:rsidP="002B618F">
      <w:pPr>
        <w:pStyle w:val="ad"/>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left="0"/>
        <w:jc w:val="both"/>
        <w:rPr>
          <w:rFonts w:ascii="Times New Roman" w:eastAsia="Times New Roman" w:hAnsi="Times New Roman" w:cs="Times New Roman"/>
        </w:rPr>
      </w:pPr>
      <w:r w:rsidRPr="00086556">
        <w:rPr>
          <w:rFonts w:ascii="Times New Roman" w:hAnsi="Times New Roman" w:cs="Times New Roman"/>
        </w:rPr>
        <w:t xml:space="preserve">поддержание мира и укрепление международной безопасности в соответствии с принципами Устава ООН,также как и принципами Хельсинкского Заключительного   акта </w:t>
      </w:r>
      <w:r w:rsidRPr="00086556">
        <w:rPr>
          <w:rFonts w:ascii="Times New Roman" w:hAnsi="Times New Roman" w:cs="Times New Roman"/>
        </w:rPr>
        <w:lastRenderedPageBreak/>
        <w:t xml:space="preserve">и задачами Парижской Хартии, а также те, что относятся к внешним границам;   </w:t>
      </w:r>
    </w:p>
    <w:p w14:paraId="346EE5F0"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jc w:val="both"/>
        <w:rPr>
          <w:rFonts w:ascii="Times New Roman" w:eastAsia="Times New Roman" w:hAnsi="Times New Roman" w:cs="Times New Roman"/>
        </w:rPr>
      </w:pPr>
      <w:r w:rsidRPr="00086556">
        <w:rPr>
          <w:rFonts w:ascii="Times New Roman" w:hAnsi="Times New Roman" w:cs="Times New Roman"/>
        </w:rPr>
        <w:t>• содействие международному сотрудничеству;</w:t>
      </w:r>
    </w:p>
    <w:p w14:paraId="1D77F584"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jc w:val="both"/>
        <w:rPr>
          <w:rFonts w:ascii="Times New Roman" w:eastAsia="Times New Roman" w:hAnsi="Times New Roman" w:cs="Times New Roman"/>
        </w:rPr>
      </w:pPr>
      <w:r w:rsidRPr="00086556">
        <w:rPr>
          <w:rFonts w:ascii="Times New Roman" w:hAnsi="Times New Roman" w:cs="Times New Roman"/>
        </w:rPr>
        <w:t>• развитие и консолидацию демократии и законности, уважение прав и свобод человека;</w:t>
      </w:r>
    </w:p>
    <w:p w14:paraId="1E128DD1"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708"/>
        <w:jc w:val="both"/>
        <w:rPr>
          <w:rFonts w:ascii="Times New Roman" w:eastAsia="Times New Roman" w:hAnsi="Times New Roman" w:cs="Times New Roman"/>
        </w:rPr>
      </w:pPr>
      <w:r w:rsidRPr="00086556">
        <w:rPr>
          <w:rFonts w:ascii="Times New Roman" w:hAnsi="Times New Roman" w:cs="Times New Roman"/>
        </w:rPr>
        <w:t xml:space="preserve">Государства-члены солидарны с внешней политикой и политикой безопасности   Союза, ссылаясь на принципы лояльности и взаимной поддержки, стремятся к укреплению и развитию их политической солидарности, воздерживаясь от каких-либо  действий, противоречащим интересам Союза, которые могли бы раскомпенсировать его сплачивающую силу  в  международных отношениях. </w:t>
      </w:r>
      <w:r w:rsidRPr="00086556">
        <w:rPr>
          <w:rFonts w:ascii="Times New Roman" w:eastAsia="Times New Roman" w:hAnsi="Times New Roman" w:cs="Times New Roman"/>
          <w:vertAlign w:val="superscript"/>
        </w:rPr>
        <w:footnoteReference w:id="53"/>
      </w:r>
    </w:p>
    <w:p w14:paraId="48D73BA1"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708"/>
        <w:jc w:val="both"/>
        <w:rPr>
          <w:rFonts w:ascii="Times New Roman" w:eastAsia="Times New Roman" w:hAnsi="Times New Roman" w:cs="Times New Roman"/>
        </w:rPr>
      </w:pPr>
      <w:r w:rsidRPr="00086556">
        <w:rPr>
          <w:rFonts w:ascii="Times New Roman" w:hAnsi="Times New Roman" w:cs="Times New Roman"/>
        </w:rPr>
        <w:t xml:space="preserve">В 2003 году опубликован документ «Безопасная Европа в  улучшающемся мире»,  который был подготовлен под идеей Высокого представителя по общей внешней   политике,а также политике в сфере безопасности ЕС Х. Соланы. Любая доктрина   безопасности должна носить полное описание угроз, с которыми сталкиваются   соответствующее  государство или несколько государств. </w:t>
      </w:r>
      <w:r w:rsidRPr="00086556">
        <w:rPr>
          <w:rFonts w:ascii="Times New Roman" w:eastAsia="Times New Roman" w:hAnsi="Times New Roman" w:cs="Times New Roman"/>
          <w:vertAlign w:val="superscript"/>
        </w:rPr>
        <w:footnoteReference w:id="54"/>
      </w:r>
      <w:r w:rsidRPr="00086556">
        <w:rPr>
          <w:rFonts w:ascii="Times New Roman" w:hAnsi="Times New Roman" w:cs="Times New Roman"/>
        </w:rPr>
        <w:t xml:space="preserve"> В « документе  Соланы» сказано, что масштабная агрессия, направленная на любое государство, состоящее в Евросоюзе (другими словами, агрессия с востока), на данный момент невозможна. Международный терроризм, оружие массового уничтожения, организованная   преступность и последствия  распада «несостоявшихся  государств» - главные угрозы Европы. На настоящий момент, эти угрозы становятся масштабнее и носят принципиально новый характер.  Теракты преследуют цель вызвать большие потери среди мирного  населения.  Существует вероятность, что террористы получат доступ к оружию массового уничтожения, даже биологическому. Постепенный распад государственных  и   социальных  институтов   в ряде   государств  «третьего   мира»  становится   одной   из   причин  роста  там   экстремистских   настроений   и   движений. Для обеспечения  безопасности  необходимо ясно  видеть   угрозы,  а также выявить соответствующий   силовой   и   политический  потенциал для нейтрализации этих угроз.  В  «документе  Соланы»</w:t>
      </w:r>
      <w:r w:rsidRPr="00086556">
        <w:rPr>
          <w:rFonts w:ascii="Times New Roman" w:eastAsia="Times New Roman" w:hAnsi="Times New Roman" w:cs="Times New Roman"/>
          <w:vertAlign w:val="superscript"/>
        </w:rPr>
        <w:footnoteReference w:id="55"/>
      </w:r>
      <w:r w:rsidRPr="00086556">
        <w:rPr>
          <w:rFonts w:ascii="Times New Roman" w:hAnsi="Times New Roman" w:cs="Times New Roman"/>
        </w:rPr>
        <w:t xml:space="preserve"> указано  несколько  основных  направлений наращивания   силовых   и   политических   возможностей  Европейского союза.</w:t>
      </w:r>
      <w:r w:rsidRPr="00086556">
        <w:rPr>
          <w:rFonts w:ascii="Times New Roman" w:eastAsia="Times New Roman" w:hAnsi="Times New Roman" w:cs="Times New Roman"/>
          <w:vertAlign w:val="superscript"/>
        </w:rPr>
        <w:footnoteReference w:id="56"/>
      </w:r>
      <w:r w:rsidRPr="00086556">
        <w:rPr>
          <w:rFonts w:ascii="Times New Roman" w:hAnsi="Times New Roman" w:cs="Times New Roman"/>
        </w:rPr>
        <w:t xml:space="preserve">  На первом месте стоит увеличение </w:t>
      </w:r>
      <w:r w:rsidRPr="00086556">
        <w:rPr>
          <w:rFonts w:ascii="Times New Roman" w:hAnsi="Times New Roman" w:cs="Times New Roman"/>
        </w:rPr>
        <w:lastRenderedPageBreak/>
        <w:t xml:space="preserve">ресурсов,  выделяемых  на   военные   цели  с   тем,  чтобы   создать  более «гибкие»  и   мобильные   вооруженные   силы. Не менее важно  свести   к   минимуму  дублирование   военных   усилий  государств-членов   ЕС,  а  также   способствовать улучшению  обмена   разведывательной   информацией.  Совершенствование  военного   потенциала   необходимо  дополнить   усилением   политических   возможностей  Европы.  Подразумевается,  прежде  всего,  совершенствование  аналитических  способностей   с  тем ,  чтобы глубинно  понимать  процессы  и   события,  которые происходят за   пределами   Европейского   континента .  Кроме   того, как говорится  в « документе  Соланы»,  важно   дополнить  военные   операции  в  кризисных   регионах   гражданскими  усилиями. </w:t>
      </w:r>
    </w:p>
    <w:p w14:paraId="04176BE1"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ind w:firstLine="708"/>
        <w:jc w:val="both"/>
        <w:rPr>
          <w:rFonts w:ascii="Times New Roman" w:eastAsia="Times New Roman" w:hAnsi="Times New Roman" w:cs="Times New Roman"/>
        </w:rPr>
      </w:pPr>
      <w:r w:rsidRPr="00086556">
        <w:rPr>
          <w:rFonts w:ascii="Times New Roman" w:hAnsi="Times New Roman" w:cs="Times New Roman"/>
        </w:rPr>
        <w:t xml:space="preserve">Концепция «жесткого   вмешательства» во   многом противоречит   распространенному  в  Европе  убеждением,  что  военная  мощь  не  в состоянии  обеспечить   безопасность, а  линия   на   борьбу   с  терроризмом  жесткими методами   может  обратиться  следующими результатами - консолидацией  экстремистских   сил  и   расширением   их  политической  и социальной базы.   Европа намерена   разработать общеевропейскую   оборонную   политику,  задачей которой  должно  стать  уменьшение  зависимости  Европы  от   Америки   в  военной   сфере. Параллельно, оборонная  структура  ЕС  будет включать результаты   работы  в  области планирования,  проводимой  в  государствах - членах   ЕС.   Решения   о   создании   европейских  вооруженных   сил  образуют новый   подход  к   проблеме  обеспечения  обороны,  хотя   эти  планы  всего лишь дадут  Европе  возможность  проводить  военные   операции  в  случаях,  когда  в  них   не   захотят  принимать   участие  США.  Еще на протяжении долгого времени, военная мощь и планы  ЕС  будут  зависеть   от   командных   структур   НАТО   и   ресурсов   США  в  таких  сферах,  как  разведка   и   материально- техническое  обеспечение.   На  саммите   Европейского Союза  в   Хельсинки  в   декабре 1999  г.  была  заложена   основа   нового   военного  измерения  Европы,  европейской  политики  безопасности   и   обороны.  Изначально, в  Европе  должны были быть созданы   силы  быстрого   реагирования для предотвращения и урегулирования межнациональных   конфликтов,  участия в  ликвидации последствий  стихийных   бедствий. Необходимо, чтобы цель  новой   общей   политики  по  обороне  и   безопасности   Европейского   союза составила в том, чтобы политика была  доступна   и   транспарентна  для  тех  европейских  стран, которые   в  данный  момент  не   являются   членами   Европейского   </w:t>
      </w:r>
      <w:r w:rsidRPr="00086556">
        <w:rPr>
          <w:rFonts w:ascii="Times New Roman" w:hAnsi="Times New Roman" w:cs="Times New Roman"/>
        </w:rPr>
        <w:lastRenderedPageBreak/>
        <w:t>союза. Это еще   одно  свидетельство  того ,  что  Европейский  Союз  хочет играть   значимую роль   в  обеспечении  международной   безопасности.</w:t>
      </w:r>
      <w:r w:rsidRPr="00086556">
        <w:rPr>
          <w:rFonts w:ascii="Times New Roman" w:eastAsia="Times New Roman" w:hAnsi="Times New Roman" w:cs="Times New Roman"/>
          <w:vertAlign w:val="superscript"/>
        </w:rPr>
        <w:footnoteReference w:id="57"/>
      </w:r>
    </w:p>
    <w:p w14:paraId="119248CB" w14:textId="77777777" w:rsidR="008D4364" w:rsidRPr="00086556" w:rsidRDefault="00462A8D" w:rsidP="002B618F">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eastAsia="Times New Roman" w:hAnsi="Times New Roman" w:cs="Times New Roman"/>
          <w:sz w:val="24"/>
          <w:szCs w:val="24"/>
        </w:rPr>
      </w:pPr>
      <w:r w:rsidRPr="00086556">
        <w:rPr>
          <w:rFonts w:ascii="Times New Roman" w:eastAsia="Times New Roman" w:hAnsi="Times New Roman" w:cs="Times New Roman"/>
          <w:sz w:val="24"/>
          <w:szCs w:val="24"/>
        </w:rPr>
        <w:tab/>
      </w:r>
      <w:r w:rsidRPr="00086556">
        <w:rPr>
          <w:rFonts w:ascii="Times New Roman" w:hAnsi="Times New Roman" w:cs="Times New Roman"/>
          <w:sz w:val="24"/>
          <w:szCs w:val="24"/>
        </w:rPr>
        <w:t>Приведенные концептуальные документы, а также программы ЕС, национальные законодательства стран-членов и двусторонние соглашения со странами-партнерами в свою очередь закладывают основу для осуществления политики «мягкой силы» разли</w:t>
      </w:r>
      <w:r w:rsidRPr="00086556">
        <w:rPr>
          <w:rFonts w:ascii="Times New Roman" w:hAnsi="Times New Roman" w:cs="Times New Roman"/>
          <w:sz w:val="24"/>
          <w:szCs w:val="24"/>
        </w:rPr>
        <w:t>ч</w:t>
      </w:r>
      <w:r w:rsidRPr="00086556">
        <w:rPr>
          <w:rFonts w:ascii="Times New Roman" w:hAnsi="Times New Roman" w:cs="Times New Roman"/>
          <w:sz w:val="24"/>
          <w:szCs w:val="24"/>
        </w:rPr>
        <w:t>ными организациями, в число которых входят государственные и негосударственные и</w:t>
      </w:r>
      <w:r w:rsidRPr="00086556">
        <w:rPr>
          <w:rFonts w:ascii="Times New Roman" w:hAnsi="Times New Roman" w:cs="Times New Roman"/>
          <w:sz w:val="24"/>
          <w:szCs w:val="24"/>
        </w:rPr>
        <w:t>н</w:t>
      </w:r>
      <w:r w:rsidRPr="00086556">
        <w:rPr>
          <w:rFonts w:ascii="Times New Roman" w:hAnsi="Times New Roman" w:cs="Times New Roman"/>
          <w:sz w:val="24"/>
          <w:szCs w:val="24"/>
        </w:rPr>
        <w:t xml:space="preserve">ституты: </w:t>
      </w:r>
    </w:p>
    <w:p w14:paraId="33FF541C" w14:textId="77777777" w:rsidR="008D4364" w:rsidRPr="00086556" w:rsidRDefault="004339E3" w:rsidP="002B618F">
      <w:pPr>
        <w:pStyle w:val="ae"/>
        <w:numPr>
          <w:ilvl w:val="0"/>
          <w:numId w:val="20"/>
        </w:numPr>
        <w:tabs>
          <w:tab w:val="clear" w:pos="309"/>
          <w:tab w:val="num" w:pos="283"/>
          <w:tab w:val="left" w:pos="386"/>
          <w:tab w:val="left" w:pos="527"/>
          <w:tab w:val="left" w:pos="719"/>
          <w:tab w:val="left" w:pos="98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hanging="283"/>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62A8D" w:rsidRPr="00086556">
        <w:rPr>
          <w:rFonts w:ascii="Times New Roman" w:hAnsi="Times New Roman" w:cs="Times New Roman"/>
          <w:sz w:val="24"/>
          <w:szCs w:val="24"/>
        </w:rPr>
        <w:t>Еврокомиссия, Генеральный директорат по развитию и сотрудничеству, Генеральный директорат по образованию и культуре, которые играют центральную роль в финансир</w:t>
      </w:r>
      <w:r w:rsidR="00462A8D" w:rsidRPr="00086556">
        <w:rPr>
          <w:rFonts w:ascii="Times New Roman" w:hAnsi="Times New Roman" w:cs="Times New Roman"/>
          <w:sz w:val="24"/>
          <w:szCs w:val="24"/>
        </w:rPr>
        <w:t>о</w:t>
      </w:r>
      <w:r w:rsidR="00462A8D" w:rsidRPr="00086556">
        <w:rPr>
          <w:rFonts w:ascii="Times New Roman" w:hAnsi="Times New Roman" w:cs="Times New Roman"/>
          <w:sz w:val="24"/>
          <w:szCs w:val="24"/>
        </w:rPr>
        <w:t>вании мероприятий в рамках конкретных программ ЕС, а также отвечают за привлечение партнеров и стран присутствия к финансированию совместных проектов;</w:t>
      </w:r>
    </w:p>
    <w:p w14:paraId="654A9122" w14:textId="77777777" w:rsidR="008D4364" w:rsidRPr="00086556" w:rsidRDefault="004339E3" w:rsidP="002B618F">
      <w:pPr>
        <w:pStyle w:val="ae"/>
        <w:numPr>
          <w:ilvl w:val="0"/>
          <w:numId w:val="20"/>
        </w:numPr>
        <w:tabs>
          <w:tab w:val="clear" w:pos="309"/>
          <w:tab w:val="num" w:pos="283"/>
          <w:tab w:val="left" w:pos="386"/>
          <w:tab w:val="left" w:pos="527"/>
          <w:tab w:val="left" w:pos="719"/>
          <w:tab w:val="left" w:pos="98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hanging="283"/>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62A8D" w:rsidRPr="00086556">
        <w:rPr>
          <w:rFonts w:ascii="Times New Roman" w:hAnsi="Times New Roman" w:cs="Times New Roman"/>
          <w:sz w:val="24"/>
          <w:szCs w:val="24"/>
        </w:rPr>
        <w:t>Региональные и специальные программы: «Восточное партнерство», Техническое соде</w:t>
      </w:r>
      <w:r w:rsidR="00462A8D" w:rsidRPr="00086556">
        <w:rPr>
          <w:rFonts w:ascii="Times New Roman" w:hAnsi="Times New Roman" w:cs="Times New Roman"/>
          <w:sz w:val="24"/>
          <w:szCs w:val="24"/>
        </w:rPr>
        <w:t>й</w:t>
      </w:r>
      <w:r w:rsidR="00462A8D" w:rsidRPr="00086556">
        <w:rPr>
          <w:rFonts w:ascii="Times New Roman" w:hAnsi="Times New Roman" w:cs="Times New Roman"/>
          <w:sz w:val="24"/>
          <w:szCs w:val="24"/>
        </w:rPr>
        <w:t>ствие и обмен информацией (TAIEX), Поддержка улучшению управления и менеджмента (SIGMA), Региональная коммуникативная программа;</w:t>
      </w:r>
    </w:p>
    <w:p w14:paraId="78AEB2D2" w14:textId="77777777" w:rsidR="008D4364" w:rsidRPr="00086556" w:rsidRDefault="004339E3" w:rsidP="002B618F">
      <w:pPr>
        <w:pStyle w:val="ae"/>
        <w:numPr>
          <w:ilvl w:val="0"/>
          <w:numId w:val="20"/>
        </w:numPr>
        <w:tabs>
          <w:tab w:val="clear" w:pos="309"/>
          <w:tab w:val="num" w:pos="283"/>
          <w:tab w:val="left" w:pos="386"/>
          <w:tab w:val="left" w:pos="527"/>
          <w:tab w:val="left" w:pos="719"/>
          <w:tab w:val="left" w:pos="98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hanging="283"/>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62A8D" w:rsidRPr="00086556">
        <w:rPr>
          <w:rFonts w:ascii="Times New Roman" w:hAnsi="Times New Roman" w:cs="Times New Roman"/>
          <w:sz w:val="24"/>
          <w:szCs w:val="24"/>
        </w:rPr>
        <w:t xml:space="preserve">СМИ: телеканалы, транслируемые в мире «Deutsche Welle» (DW TV), «France 24», «EuroNews», «Sky News»; британские газеты </w:t>
      </w:r>
      <w:hyperlink r:id="rId9" w:history="1">
        <w:r w:rsidR="00462A8D" w:rsidRPr="00086556">
          <w:rPr>
            <w:rStyle w:val="Hyperlink8"/>
            <w:rFonts w:ascii="Times New Roman" w:hAnsi="Times New Roman" w:cs="Times New Roman"/>
          </w:rPr>
          <w:t>The Times</w:t>
        </w:r>
      </w:hyperlink>
      <w:r w:rsidR="00462A8D" w:rsidRPr="00086556">
        <w:rPr>
          <w:rFonts w:ascii="Times New Roman" w:hAnsi="Times New Roman" w:cs="Times New Roman"/>
          <w:sz w:val="24"/>
          <w:szCs w:val="24"/>
        </w:rPr>
        <w:t xml:space="preserve">, </w:t>
      </w:r>
      <w:hyperlink r:id="rId10" w:history="1">
        <w:r w:rsidR="00462A8D" w:rsidRPr="00086556">
          <w:rPr>
            <w:rStyle w:val="Hyperlink8"/>
            <w:rFonts w:ascii="Times New Roman" w:hAnsi="Times New Roman" w:cs="Times New Roman"/>
          </w:rPr>
          <w:t>The Guardian</w:t>
        </w:r>
      </w:hyperlink>
      <w:r w:rsidR="00462A8D" w:rsidRPr="00086556">
        <w:rPr>
          <w:rFonts w:ascii="Times New Roman" w:hAnsi="Times New Roman" w:cs="Times New Roman"/>
          <w:sz w:val="24"/>
          <w:szCs w:val="24"/>
        </w:rPr>
        <w:t xml:space="preserve">, </w:t>
      </w:r>
      <w:hyperlink r:id="rId11" w:history="1">
        <w:r w:rsidR="00462A8D" w:rsidRPr="00086556">
          <w:rPr>
            <w:rStyle w:val="Hyperlink8"/>
            <w:rFonts w:ascii="Times New Roman" w:hAnsi="Times New Roman" w:cs="Times New Roman"/>
          </w:rPr>
          <w:t>The Financial Times</w:t>
        </w:r>
      </w:hyperlink>
      <w:r w:rsidR="00462A8D" w:rsidRPr="00086556">
        <w:rPr>
          <w:rFonts w:ascii="Times New Roman" w:hAnsi="Times New Roman" w:cs="Times New Roman"/>
          <w:sz w:val="24"/>
          <w:szCs w:val="24"/>
        </w:rPr>
        <w:t>, немецкая газета Die Welt, французская газета Le Monde;</w:t>
      </w:r>
    </w:p>
    <w:p w14:paraId="610F0A96" w14:textId="77777777" w:rsidR="008D4364" w:rsidRPr="00086556" w:rsidRDefault="004339E3" w:rsidP="002B618F">
      <w:pPr>
        <w:pStyle w:val="ae"/>
        <w:numPr>
          <w:ilvl w:val="0"/>
          <w:numId w:val="20"/>
        </w:numPr>
        <w:tabs>
          <w:tab w:val="clear" w:pos="309"/>
          <w:tab w:val="num" w:pos="283"/>
          <w:tab w:val="left" w:pos="386"/>
          <w:tab w:val="left" w:pos="527"/>
          <w:tab w:val="left" w:pos="719"/>
          <w:tab w:val="left" w:pos="98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hanging="283"/>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62A8D" w:rsidRPr="00086556">
        <w:rPr>
          <w:rFonts w:ascii="Times New Roman" w:hAnsi="Times New Roman" w:cs="Times New Roman"/>
          <w:sz w:val="24"/>
          <w:szCs w:val="24"/>
        </w:rPr>
        <w:t>учебно-научные организации: Гамбургский университет, Мадридский университет Ко</w:t>
      </w:r>
      <w:r w:rsidR="00462A8D" w:rsidRPr="00086556">
        <w:rPr>
          <w:rFonts w:ascii="Times New Roman" w:hAnsi="Times New Roman" w:cs="Times New Roman"/>
          <w:sz w:val="24"/>
          <w:szCs w:val="24"/>
        </w:rPr>
        <w:t>м</w:t>
      </w:r>
      <w:r w:rsidR="00462A8D" w:rsidRPr="00086556">
        <w:rPr>
          <w:rFonts w:ascii="Times New Roman" w:hAnsi="Times New Roman" w:cs="Times New Roman"/>
          <w:sz w:val="24"/>
          <w:szCs w:val="24"/>
        </w:rPr>
        <w:t>плутенсе, Оксфордский университет,Болонский университет;</w:t>
      </w:r>
    </w:p>
    <w:p w14:paraId="191616B4" w14:textId="77777777" w:rsidR="008D4364" w:rsidRPr="00086556" w:rsidRDefault="008D4364"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rPr>
          <w:rFonts w:ascii="Times New Roman" w:eastAsia="Times New Roman" w:hAnsi="Times New Roman" w:cs="Times New Roman"/>
          <w:sz w:val="24"/>
          <w:szCs w:val="24"/>
        </w:rPr>
      </w:pPr>
    </w:p>
    <w:p w14:paraId="7F71B4AE" w14:textId="77777777" w:rsidR="008D4364" w:rsidRPr="004339E3" w:rsidRDefault="00462A8D"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rPr>
          <w:rFonts w:ascii="Times New Roman" w:eastAsia="Times New Roman" w:hAnsi="Times New Roman" w:cs="Times New Roman"/>
          <w:b/>
          <w:sz w:val="24"/>
          <w:szCs w:val="24"/>
        </w:rPr>
      </w:pPr>
      <w:r w:rsidRPr="004339E3">
        <w:rPr>
          <w:rFonts w:ascii="Times New Roman" w:hAnsi="Times New Roman" w:cs="Times New Roman"/>
          <w:b/>
          <w:sz w:val="24"/>
          <w:szCs w:val="24"/>
        </w:rPr>
        <w:t>2.3 Особенности политики «мягкой силы» Китая</w:t>
      </w:r>
    </w:p>
    <w:p w14:paraId="482D6761" w14:textId="77777777" w:rsidR="008D4364" w:rsidRPr="00810FC3" w:rsidRDefault="008D4364"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rPr>
          <w:rFonts w:ascii="Times New Roman" w:eastAsia="Times New Roman" w:hAnsi="Times New Roman" w:cs="Times New Roman"/>
          <w:color w:val="auto"/>
          <w:sz w:val="24"/>
          <w:szCs w:val="24"/>
        </w:rPr>
      </w:pPr>
    </w:p>
    <w:p w14:paraId="10E3CAEF" w14:textId="77777777" w:rsidR="008D4364" w:rsidRPr="00810FC3"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color w:val="auto"/>
          <w:sz w:val="24"/>
          <w:szCs w:val="24"/>
          <w:u w:color="323232"/>
        </w:rPr>
      </w:pPr>
      <w:r w:rsidRPr="00810FC3">
        <w:rPr>
          <w:rFonts w:ascii="Times New Roman" w:hAnsi="Times New Roman" w:cs="Times New Roman"/>
          <w:color w:val="auto"/>
          <w:sz w:val="24"/>
          <w:szCs w:val="24"/>
        </w:rPr>
        <w:tab/>
        <w:t xml:space="preserve">Возрастающая экономическая сила Китая создает ему условия для усиления мирового влияния. </w:t>
      </w:r>
      <w:r w:rsidRPr="00810FC3">
        <w:rPr>
          <w:rFonts w:ascii="Times New Roman" w:eastAsia="Times New Roman" w:hAnsi="Times New Roman" w:cs="Times New Roman"/>
          <w:color w:val="auto"/>
          <w:sz w:val="24"/>
          <w:szCs w:val="24"/>
        </w:rPr>
        <w:tab/>
      </w:r>
      <w:r w:rsidRPr="00810FC3">
        <w:rPr>
          <w:rFonts w:ascii="Times New Roman" w:hAnsi="Times New Roman" w:cs="Times New Roman"/>
          <w:color w:val="auto"/>
          <w:sz w:val="24"/>
          <w:szCs w:val="24"/>
          <w:u w:color="323232"/>
        </w:rPr>
        <w:t>Сегодня КНР занимает лидирующее место в международной структуре, в частности, в таких организациях, как МВФ, ООН, Всемирный Банк и др., а также в глобальных и региональных проектах – форумах БРИКС, ШОС, АТЭС, АСЕАН и пр. Также Китай преследует цель не только стать только полноценным участником в системе международных отношений, но и быть одним из полюсов многополярного мира.</w:t>
      </w:r>
      <w:r w:rsidRPr="00810FC3">
        <w:rPr>
          <w:rFonts w:ascii="Times New Roman" w:eastAsia="Times New Roman" w:hAnsi="Times New Roman" w:cs="Times New Roman"/>
          <w:color w:val="auto"/>
          <w:sz w:val="24"/>
          <w:szCs w:val="24"/>
          <w:u w:color="323232"/>
          <w:vertAlign w:val="superscript"/>
        </w:rPr>
        <w:footnoteReference w:id="58"/>
      </w:r>
    </w:p>
    <w:p w14:paraId="0DECEC5F" w14:textId="77777777" w:rsidR="008D4364" w:rsidRPr="00810FC3"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color w:val="auto"/>
          <w:sz w:val="24"/>
          <w:szCs w:val="24"/>
          <w:u w:color="323232"/>
        </w:rPr>
      </w:pPr>
      <w:r w:rsidRPr="00810FC3">
        <w:rPr>
          <w:rFonts w:ascii="Times New Roman" w:eastAsia="Times New Roman" w:hAnsi="Times New Roman" w:cs="Times New Roman"/>
          <w:color w:val="auto"/>
          <w:sz w:val="24"/>
          <w:szCs w:val="24"/>
          <w:u w:color="323232"/>
        </w:rPr>
        <w:tab/>
      </w:r>
      <w:r w:rsidRPr="00810FC3">
        <w:rPr>
          <w:rFonts w:ascii="Times New Roman" w:hAnsi="Times New Roman" w:cs="Times New Roman"/>
          <w:color w:val="auto"/>
          <w:sz w:val="24"/>
          <w:szCs w:val="24"/>
        </w:rPr>
        <w:t xml:space="preserve">Теория китайской «мягкой силы» («жуань шили») была разработана еще древними китайскими мыслителями Лао-Цзы, Конфуцием, Сунь Цзы и использовалась в области </w:t>
      </w:r>
      <w:r w:rsidRPr="00810FC3">
        <w:rPr>
          <w:rFonts w:ascii="Times New Roman" w:hAnsi="Times New Roman" w:cs="Times New Roman"/>
          <w:color w:val="auto"/>
          <w:sz w:val="24"/>
          <w:szCs w:val="24"/>
        </w:rPr>
        <w:lastRenderedPageBreak/>
        <w:t xml:space="preserve">военной мысли, управления государством и воздействия на другие народы более двух тысяч лет. Например, в трактате Сунь Цзы «Искусство войны»: «используй мягкие средства, чтобы побороть силу», «избегай сильных сторон противника, используй его слабости». </w:t>
      </w:r>
    </w:p>
    <w:p w14:paraId="5534BF2B" w14:textId="77777777" w:rsidR="008D4364" w:rsidRPr="00810FC3"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color w:val="auto"/>
          <w:sz w:val="24"/>
          <w:szCs w:val="24"/>
          <w:u w:val="single" w:color="323232"/>
        </w:rPr>
      </w:pPr>
      <w:r w:rsidRPr="00810FC3">
        <w:rPr>
          <w:rFonts w:ascii="Times New Roman" w:eastAsia="Times New Roman" w:hAnsi="Times New Roman" w:cs="Times New Roman"/>
          <w:color w:val="auto"/>
          <w:sz w:val="24"/>
          <w:szCs w:val="24"/>
          <w:u w:color="323232"/>
        </w:rPr>
        <w:tab/>
      </w:r>
      <w:r w:rsidRPr="00810FC3">
        <w:rPr>
          <w:rFonts w:ascii="Times New Roman" w:hAnsi="Times New Roman" w:cs="Times New Roman"/>
          <w:color w:val="auto"/>
          <w:sz w:val="24"/>
          <w:szCs w:val="24"/>
          <w:u w:color="323232"/>
        </w:rPr>
        <w:t>За последне время Китай разработал внешнеполитическую доктрину, отвечающую необходимым требованиям и продолжает ее совершенствовать, поставив акцент на невоенные методы. Эту доктрину Китая можно назвать платформой для реализации политики «мягкой силы: она включает в себя ценности, разделяемые мировым сообществом. Китай хочет поставить себя сильным мировым игроком и пытается войти в систему международных отношений в качестве полноценного участника.</w:t>
      </w:r>
    </w:p>
    <w:p w14:paraId="6396B979" w14:textId="77777777" w:rsidR="008D4364" w:rsidRPr="00810FC3"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color w:val="auto"/>
          <w:sz w:val="24"/>
          <w:szCs w:val="24"/>
          <w:u w:color="323232"/>
        </w:rPr>
      </w:pPr>
      <w:r w:rsidRPr="00810FC3">
        <w:rPr>
          <w:rFonts w:ascii="Times New Roman" w:eastAsia="Times New Roman" w:hAnsi="Times New Roman" w:cs="Times New Roman"/>
          <w:color w:val="auto"/>
          <w:sz w:val="24"/>
          <w:szCs w:val="24"/>
          <w:u w:color="323232"/>
        </w:rPr>
        <w:tab/>
      </w:r>
      <w:r w:rsidRPr="00810FC3">
        <w:rPr>
          <w:rFonts w:ascii="Times New Roman" w:hAnsi="Times New Roman" w:cs="Times New Roman"/>
          <w:color w:val="auto"/>
          <w:sz w:val="24"/>
          <w:szCs w:val="24"/>
          <w:u w:color="323232"/>
        </w:rPr>
        <w:t>Внешнеполитическая стратегия Китая содержит в себе три основные точки изменения положения Китая в мире:</w:t>
      </w:r>
    </w:p>
    <w:p w14:paraId="28564388" w14:textId="77777777" w:rsidR="008D4364" w:rsidRPr="00810FC3" w:rsidRDefault="00462A8D" w:rsidP="002B618F">
      <w:pPr>
        <w:pStyle w:val="A6"/>
        <w:widowControl w:val="0"/>
        <w:numPr>
          <w:ilvl w:val="0"/>
          <w:numId w:val="21"/>
        </w:numPr>
        <w:tabs>
          <w:tab w:val="num" w:pos="919"/>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ind w:left="0" w:hanging="275"/>
        <w:jc w:val="both"/>
        <w:rPr>
          <w:rFonts w:ascii="Times New Roman" w:eastAsia="Times New Roman" w:hAnsi="Times New Roman" w:cs="Times New Roman"/>
          <w:color w:val="auto"/>
          <w:sz w:val="24"/>
          <w:szCs w:val="24"/>
          <w:u w:color="323232"/>
        </w:rPr>
      </w:pPr>
      <w:r w:rsidRPr="00810FC3">
        <w:rPr>
          <w:rFonts w:ascii="Times New Roman" w:hAnsi="Times New Roman" w:cs="Times New Roman"/>
          <w:color w:val="auto"/>
          <w:sz w:val="24"/>
          <w:szCs w:val="24"/>
          <w:u w:color="323232"/>
        </w:rPr>
        <w:t>занять лидирующую позицию в Восточной Азии, то есть открыть свободную экономическую зону Китая – АСЕАН;</w:t>
      </w:r>
    </w:p>
    <w:p w14:paraId="10697374" w14:textId="77777777" w:rsidR="008D4364" w:rsidRPr="00810FC3" w:rsidRDefault="00462A8D" w:rsidP="002B618F">
      <w:pPr>
        <w:pStyle w:val="A6"/>
        <w:widowControl w:val="0"/>
        <w:numPr>
          <w:ilvl w:val="0"/>
          <w:numId w:val="21"/>
        </w:numPr>
        <w:tabs>
          <w:tab w:val="num" w:pos="919"/>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ind w:left="0" w:hanging="275"/>
        <w:jc w:val="both"/>
        <w:rPr>
          <w:rFonts w:ascii="Times New Roman" w:eastAsia="Times New Roman" w:hAnsi="Times New Roman" w:cs="Times New Roman"/>
          <w:color w:val="auto"/>
          <w:sz w:val="24"/>
          <w:szCs w:val="24"/>
          <w:u w:color="323232"/>
        </w:rPr>
      </w:pPr>
      <w:r w:rsidRPr="00810FC3">
        <w:rPr>
          <w:rFonts w:ascii="Times New Roman" w:hAnsi="Times New Roman" w:cs="Times New Roman"/>
          <w:color w:val="auto"/>
          <w:sz w:val="24"/>
          <w:szCs w:val="24"/>
          <w:u w:color="323232"/>
        </w:rPr>
        <w:t>играть роль ведущей державы в Азиатско-Тихоокеанском регионе</w:t>
      </w:r>
    </w:p>
    <w:p w14:paraId="387EE1B6" w14:textId="77777777" w:rsidR="008D4364" w:rsidRPr="00810FC3" w:rsidRDefault="00462A8D" w:rsidP="002B618F">
      <w:pPr>
        <w:pStyle w:val="A6"/>
        <w:widowControl w:val="0"/>
        <w:numPr>
          <w:ilvl w:val="0"/>
          <w:numId w:val="21"/>
        </w:numPr>
        <w:tabs>
          <w:tab w:val="num" w:pos="919"/>
          <w:tab w:val="left" w:pos="944"/>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ind w:left="0" w:hanging="275"/>
        <w:jc w:val="both"/>
        <w:rPr>
          <w:rFonts w:ascii="Times New Roman" w:eastAsia="Times New Roman" w:hAnsi="Times New Roman" w:cs="Times New Roman"/>
          <w:color w:val="auto"/>
          <w:sz w:val="24"/>
          <w:szCs w:val="24"/>
          <w:u w:color="323232"/>
        </w:rPr>
      </w:pPr>
      <w:r w:rsidRPr="00810FC3">
        <w:rPr>
          <w:rFonts w:ascii="Times New Roman" w:hAnsi="Times New Roman" w:cs="Times New Roman"/>
          <w:color w:val="auto"/>
          <w:sz w:val="24"/>
          <w:szCs w:val="24"/>
          <w:u w:color="323232"/>
        </w:rPr>
        <w:t>стать мощной державой мирового уровня;</w:t>
      </w:r>
    </w:p>
    <w:p w14:paraId="76A5E246" w14:textId="77777777" w:rsidR="008D4364" w:rsidRPr="00810FC3"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color w:val="auto"/>
          <w:sz w:val="24"/>
          <w:szCs w:val="24"/>
          <w:u w:val="single" w:color="323232"/>
        </w:rPr>
      </w:pPr>
      <w:r w:rsidRPr="00810FC3">
        <w:rPr>
          <w:rFonts w:ascii="Times New Roman" w:eastAsia="Times New Roman" w:hAnsi="Times New Roman" w:cs="Times New Roman"/>
          <w:color w:val="auto"/>
          <w:sz w:val="24"/>
          <w:szCs w:val="24"/>
          <w:u w:color="323232"/>
        </w:rPr>
        <w:tab/>
      </w:r>
      <w:r w:rsidRPr="00810FC3">
        <w:rPr>
          <w:rFonts w:ascii="Times New Roman" w:hAnsi="Times New Roman" w:cs="Times New Roman"/>
          <w:color w:val="auto"/>
          <w:sz w:val="24"/>
          <w:szCs w:val="24"/>
          <w:u w:color="323232"/>
        </w:rPr>
        <w:t>Для осуществления этой задачи Пекину должен усовершенствовать</w:t>
      </w:r>
      <w:r w:rsidR="008B1656" w:rsidRPr="00810FC3">
        <w:rPr>
          <w:rFonts w:ascii="Times New Roman" w:hAnsi="Times New Roman" w:cs="Times New Roman"/>
          <w:color w:val="auto"/>
          <w:sz w:val="24"/>
          <w:szCs w:val="24"/>
          <w:u w:color="323232"/>
        </w:rPr>
        <w:t xml:space="preserve"> </w:t>
      </w:r>
      <w:r w:rsidRPr="00810FC3">
        <w:rPr>
          <w:rFonts w:ascii="Times New Roman" w:hAnsi="Times New Roman" w:cs="Times New Roman"/>
          <w:color w:val="auto"/>
          <w:sz w:val="24"/>
          <w:szCs w:val="24"/>
          <w:u w:color="323232"/>
        </w:rPr>
        <w:t xml:space="preserve"> модель своей «мягкой силы» на основе распространения китайских культурных ценностей в Азиатско-Тихоокеанском регионе. Также могут быть применены китайские экономические рычаги, чтобы распространить влияние Китая на страны Юго-Восточной Азии.</w:t>
      </w:r>
      <w:r w:rsidRPr="00810FC3">
        <w:rPr>
          <w:rFonts w:ascii="Times New Roman" w:eastAsia="Times New Roman" w:hAnsi="Times New Roman" w:cs="Times New Roman"/>
          <w:color w:val="auto"/>
          <w:sz w:val="24"/>
          <w:szCs w:val="24"/>
          <w:u w:color="323232"/>
          <w:vertAlign w:val="superscript"/>
        </w:rPr>
        <w:footnoteReference w:id="59"/>
      </w:r>
    </w:p>
    <w:p w14:paraId="54E68B7E" w14:textId="77777777" w:rsidR="008D4364" w:rsidRPr="00810FC3"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color w:val="auto"/>
          <w:sz w:val="24"/>
          <w:szCs w:val="24"/>
          <w:u w:val="single" w:color="323232"/>
        </w:rPr>
      </w:pPr>
      <w:r w:rsidRPr="00810FC3">
        <w:rPr>
          <w:rFonts w:ascii="Times New Roman" w:eastAsia="Times New Roman" w:hAnsi="Times New Roman" w:cs="Times New Roman"/>
          <w:color w:val="auto"/>
          <w:sz w:val="24"/>
          <w:szCs w:val="24"/>
          <w:u w:color="323232"/>
        </w:rPr>
        <w:tab/>
      </w:r>
      <w:r w:rsidRPr="00810FC3">
        <w:rPr>
          <w:rFonts w:ascii="Times New Roman" w:hAnsi="Times New Roman" w:cs="Times New Roman"/>
          <w:color w:val="auto"/>
          <w:sz w:val="24"/>
          <w:szCs w:val="24"/>
          <w:u w:color="323232"/>
        </w:rPr>
        <w:t>В отличие от Дж.Ная, большинство китайских ученых считают, что «жесткая сила и мягкая сила неделимы и связаны между собой, тем самым развивая идею о том, что нынешняя китайская модель развития является «источником национальной мягкой силы», с одной стороны, способствующая распространению древней китайской культуры, которая включает в себя народные традиции и конфуцианские морально-этические ценности, а с другой может помочь понять сущность социализма с китайской спецификой.</w:t>
      </w:r>
    </w:p>
    <w:p w14:paraId="2B82488D" w14:textId="77777777" w:rsidR="008D4364" w:rsidRPr="00810FC3"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color w:val="auto"/>
          <w:sz w:val="24"/>
          <w:szCs w:val="24"/>
          <w:u w:val="single" w:color="323232"/>
        </w:rPr>
      </w:pPr>
      <w:r w:rsidRPr="00810FC3">
        <w:rPr>
          <w:rFonts w:ascii="Times New Roman" w:eastAsia="Times New Roman" w:hAnsi="Times New Roman" w:cs="Times New Roman"/>
          <w:color w:val="auto"/>
          <w:sz w:val="24"/>
          <w:szCs w:val="24"/>
          <w:u w:color="323232"/>
        </w:rPr>
        <w:tab/>
      </w:r>
      <w:r w:rsidRPr="00810FC3">
        <w:rPr>
          <w:rFonts w:ascii="Times New Roman" w:hAnsi="Times New Roman" w:cs="Times New Roman"/>
          <w:color w:val="auto"/>
          <w:sz w:val="24"/>
          <w:szCs w:val="24"/>
          <w:u w:color="323232"/>
        </w:rPr>
        <w:t>Опираясь на преимущества «мягкой силы», Китай стремится углубить отношения со всеми регионами мира, особенно с развивающимися странами Африки, Южной Америки, Ближнего Востока, Центральной и Юго-Восточной Азии.</w:t>
      </w:r>
    </w:p>
    <w:p w14:paraId="402612A7" w14:textId="77777777" w:rsidR="008D4364" w:rsidRPr="00810FC3"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color w:val="auto"/>
          <w:sz w:val="24"/>
          <w:szCs w:val="24"/>
          <w:u w:color="323232"/>
        </w:rPr>
      </w:pPr>
      <w:r w:rsidRPr="00810FC3">
        <w:rPr>
          <w:rFonts w:ascii="Times New Roman" w:eastAsia="Times New Roman" w:hAnsi="Times New Roman" w:cs="Times New Roman"/>
          <w:color w:val="auto"/>
          <w:sz w:val="24"/>
          <w:szCs w:val="24"/>
          <w:u w:color="323232"/>
        </w:rPr>
        <w:tab/>
      </w:r>
      <w:r w:rsidRPr="00810FC3">
        <w:rPr>
          <w:rFonts w:ascii="Times New Roman" w:hAnsi="Times New Roman" w:cs="Times New Roman"/>
          <w:color w:val="auto"/>
          <w:sz w:val="24"/>
          <w:szCs w:val="24"/>
          <w:u w:color="323232"/>
        </w:rPr>
        <w:t xml:space="preserve">Концепцию китайской политики «мягкой силы» составляют конкретные механизмы, формирующие благоприятный имидж страны за рубежом, среди которых </w:t>
      </w:r>
      <w:r w:rsidRPr="00810FC3">
        <w:rPr>
          <w:rFonts w:ascii="Times New Roman" w:hAnsi="Times New Roman" w:cs="Times New Roman"/>
          <w:color w:val="auto"/>
          <w:sz w:val="24"/>
          <w:szCs w:val="24"/>
          <w:u w:color="323232"/>
        </w:rPr>
        <w:lastRenderedPageBreak/>
        <w:t>можно выделить следующие:</w:t>
      </w:r>
      <w:r w:rsidRPr="00810FC3">
        <w:rPr>
          <w:rFonts w:ascii="Times New Roman" w:eastAsia="Times New Roman" w:hAnsi="Times New Roman" w:cs="Times New Roman"/>
          <w:color w:val="auto"/>
          <w:sz w:val="24"/>
          <w:szCs w:val="24"/>
          <w:u w:color="323232"/>
          <w:vertAlign w:val="superscript"/>
        </w:rPr>
        <w:footnoteReference w:id="60"/>
      </w:r>
    </w:p>
    <w:p w14:paraId="0FA66ACF" w14:textId="77777777" w:rsidR="008D4364" w:rsidRPr="00810FC3"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color w:val="auto"/>
          <w:sz w:val="24"/>
          <w:szCs w:val="24"/>
          <w:u w:color="323232"/>
        </w:rPr>
      </w:pPr>
      <w:r w:rsidRPr="00810FC3">
        <w:rPr>
          <w:rFonts w:ascii="Times New Roman" w:eastAsia="Times New Roman" w:hAnsi="Times New Roman" w:cs="Times New Roman"/>
          <w:color w:val="auto"/>
          <w:sz w:val="24"/>
          <w:szCs w:val="24"/>
          <w:u w:color="323232"/>
        </w:rPr>
        <w:tab/>
        <w:t xml:space="preserve">1) </w:t>
      </w:r>
      <w:r w:rsidRPr="00810FC3">
        <w:rPr>
          <w:rFonts w:ascii="Times New Roman" w:hAnsi="Times New Roman" w:cs="Times New Roman"/>
          <w:color w:val="auto"/>
          <w:sz w:val="24"/>
          <w:szCs w:val="24"/>
          <w:u w:color="323232"/>
        </w:rPr>
        <w:t>многосторонняя политика для обеспечения всеобщей безопасности, предотвращения обострения международной обстановки, а также укрепления глобальной политической и экономической стабильности;</w:t>
      </w:r>
    </w:p>
    <w:p w14:paraId="7E5C4E61" w14:textId="77777777" w:rsidR="008D4364" w:rsidRPr="00810FC3"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color w:val="auto"/>
          <w:sz w:val="24"/>
          <w:szCs w:val="24"/>
          <w:u w:val="single"/>
        </w:rPr>
      </w:pPr>
      <w:r w:rsidRPr="00810FC3">
        <w:rPr>
          <w:rFonts w:ascii="Times New Roman" w:hAnsi="Times New Roman" w:cs="Times New Roman"/>
          <w:color w:val="auto"/>
          <w:sz w:val="24"/>
          <w:szCs w:val="24"/>
          <w:u w:color="323232"/>
        </w:rPr>
        <w:tab/>
        <w:t xml:space="preserve">Внешняя политика Китая основывается главным образом на принципе «гармоничного мира». </w:t>
      </w:r>
      <w:r w:rsidRPr="00810FC3">
        <w:rPr>
          <w:rFonts w:ascii="Times New Roman" w:hAnsi="Times New Roman" w:cs="Times New Roman"/>
          <w:color w:val="auto"/>
          <w:sz w:val="24"/>
          <w:szCs w:val="24"/>
        </w:rPr>
        <w:t>Специфицика концепции «мягкой силы» Китая заключается в том, что она базируется на культуре и традициях. Как отмечает бывший премьер Госсовета КНР Вь Цзябао: «Культурные традиции олицетворяют собой дух государства. Сила государства не может основываться лишь на экономическом потенциале, должны быть учтены уровень культурного развития и также моральные принципы»</w:t>
      </w:r>
      <w:r w:rsidRPr="00810FC3">
        <w:rPr>
          <w:rFonts w:ascii="Times New Roman" w:eastAsia="Times New Roman" w:hAnsi="Times New Roman" w:cs="Times New Roman"/>
          <w:color w:val="auto"/>
          <w:sz w:val="24"/>
          <w:szCs w:val="24"/>
          <w:vertAlign w:val="superscript"/>
        </w:rPr>
        <w:footnoteReference w:id="61"/>
      </w:r>
      <w:r w:rsidRPr="00810FC3">
        <w:rPr>
          <w:rFonts w:ascii="Times New Roman" w:hAnsi="Times New Roman" w:cs="Times New Roman"/>
          <w:color w:val="auto"/>
          <w:sz w:val="24"/>
          <w:szCs w:val="24"/>
        </w:rPr>
        <w:t>.</w:t>
      </w:r>
      <w:r w:rsidRPr="00810FC3">
        <w:rPr>
          <w:rFonts w:ascii="Times New Roman" w:hAnsi="Times New Roman" w:cs="Times New Roman"/>
          <w:color w:val="auto"/>
          <w:sz w:val="24"/>
          <w:szCs w:val="24"/>
          <w:u w:val="single"/>
        </w:rPr>
        <w:t xml:space="preserve"> </w:t>
      </w:r>
    </w:p>
    <w:p w14:paraId="3637CE82" w14:textId="77777777" w:rsidR="008D4364" w:rsidRPr="00810FC3"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color w:val="auto"/>
          <w:sz w:val="24"/>
          <w:szCs w:val="24"/>
          <w:u w:color="323232"/>
        </w:rPr>
      </w:pPr>
      <w:r w:rsidRPr="00810FC3">
        <w:rPr>
          <w:rFonts w:ascii="Times New Roman" w:eastAsia="Times New Roman" w:hAnsi="Times New Roman" w:cs="Times New Roman"/>
          <w:color w:val="auto"/>
          <w:sz w:val="24"/>
          <w:szCs w:val="24"/>
        </w:rPr>
        <w:tab/>
      </w:r>
      <w:r w:rsidRPr="00810FC3">
        <w:rPr>
          <w:rFonts w:ascii="Times New Roman" w:hAnsi="Times New Roman" w:cs="Times New Roman"/>
          <w:color w:val="auto"/>
          <w:sz w:val="24"/>
          <w:szCs w:val="24"/>
          <w:u w:color="323232"/>
        </w:rPr>
        <w:t>Практика показывает, что в последнее время Пекин воздерживается от каких-либо действий, способных привести к возникновению новых военных конфликтов. Однако если дело касается территориальных вопросов, Пекин занимает жесткую позицию.: в пример можно привести споры о принадлежности нескольких островов в Южно-Китайском море между Японией, Вьетнамом, Филиппинами с одной стороны и КНР – с другой;</w:t>
      </w:r>
    </w:p>
    <w:p w14:paraId="15FA2107" w14:textId="77777777" w:rsidR="008D4364" w:rsidRPr="00810FC3"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color w:val="auto"/>
          <w:sz w:val="24"/>
          <w:szCs w:val="24"/>
          <w:u w:color="323232"/>
        </w:rPr>
      </w:pPr>
      <w:r w:rsidRPr="00810FC3">
        <w:rPr>
          <w:rFonts w:ascii="Times New Roman" w:eastAsia="Times New Roman" w:hAnsi="Times New Roman" w:cs="Times New Roman"/>
          <w:color w:val="auto"/>
          <w:sz w:val="24"/>
          <w:szCs w:val="24"/>
          <w:u w:color="323232"/>
        </w:rPr>
        <w:tab/>
        <w:t xml:space="preserve">2) </w:t>
      </w:r>
      <w:r w:rsidRPr="00810FC3">
        <w:rPr>
          <w:rFonts w:ascii="Times New Roman" w:hAnsi="Times New Roman" w:cs="Times New Roman"/>
          <w:color w:val="auto"/>
          <w:sz w:val="24"/>
          <w:szCs w:val="24"/>
          <w:u w:color="323232"/>
        </w:rPr>
        <w:t xml:space="preserve">сотрудничество в области оказания помощи в экономической и социальной сфере, здравоохранении, образовании, предоставлении гуманитарной помощи. </w:t>
      </w:r>
    </w:p>
    <w:p w14:paraId="37D1CE2E" w14:textId="77777777" w:rsidR="008D4364" w:rsidRPr="00810FC3"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color w:val="auto"/>
          <w:sz w:val="24"/>
          <w:szCs w:val="24"/>
          <w:u w:color="323232"/>
        </w:rPr>
      </w:pPr>
      <w:r w:rsidRPr="00810FC3">
        <w:rPr>
          <w:rFonts w:ascii="Times New Roman" w:eastAsia="Times New Roman" w:hAnsi="Times New Roman" w:cs="Times New Roman"/>
          <w:color w:val="auto"/>
          <w:sz w:val="24"/>
          <w:szCs w:val="24"/>
          <w:u w:color="323232"/>
        </w:rPr>
        <w:tab/>
      </w:r>
      <w:r w:rsidRPr="00810FC3">
        <w:rPr>
          <w:rFonts w:ascii="Times New Roman" w:hAnsi="Times New Roman" w:cs="Times New Roman"/>
          <w:color w:val="auto"/>
          <w:sz w:val="24"/>
          <w:szCs w:val="24"/>
          <w:u w:color="323232"/>
        </w:rPr>
        <w:t>Выделяя большие кредитные средства, Пекин не связывает их с политическими и идеологическими отношениями, как это делает Запад;</w:t>
      </w:r>
    </w:p>
    <w:p w14:paraId="06DF7CE0" w14:textId="77777777" w:rsidR="008D4364" w:rsidRPr="00810FC3"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color w:val="auto"/>
          <w:sz w:val="24"/>
          <w:szCs w:val="24"/>
          <w:u w:color="323232"/>
        </w:rPr>
      </w:pPr>
      <w:r w:rsidRPr="00810FC3">
        <w:rPr>
          <w:rFonts w:ascii="Times New Roman" w:hAnsi="Times New Roman" w:cs="Times New Roman"/>
          <w:color w:val="auto"/>
          <w:sz w:val="24"/>
          <w:szCs w:val="24"/>
          <w:u w:color="323232"/>
        </w:rPr>
        <w:tab/>
        <w:t>3) акции культурного характера с полным представлением о положительных особенностях китайской культуры с упором на достижения КНР: у Китая есть собственное понимание развития межгосударственных отношений.</w:t>
      </w:r>
      <w:r w:rsidRPr="00810FC3">
        <w:rPr>
          <w:rFonts w:ascii="Times New Roman" w:eastAsia="Times New Roman" w:hAnsi="Times New Roman" w:cs="Times New Roman"/>
          <w:color w:val="auto"/>
          <w:sz w:val="24"/>
          <w:szCs w:val="24"/>
          <w:u w:color="323232"/>
          <w:vertAlign w:val="superscript"/>
        </w:rPr>
        <w:footnoteReference w:id="62"/>
      </w:r>
      <w:r w:rsidRPr="00810FC3">
        <w:rPr>
          <w:rFonts w:ascii="Times New Roman" w:hAnsi="Times New Roman" w:cs="Times New Roman"/>
          <w:color w:val="auto"/>
          <w:sz w:val="24"/>
          <w:szCs w:val="24"/>
          <w:u w:color="323232"/>
        </w:rPr>
        <w:t xml:space="preserve"> Дипломатия КНР меняется в соответствии с потребностями «мягкой силы» - увеличено количество встреч на высшем уровне, повышена квалификацию и профессионализм дипломатов, которые получают образование в престижных зарубежных университетах. Проникновение КНР в Азиатско-Тихоокеанский регион также осуществляется помощью двухсторонних межгосударственных связей и многосторонней дипломатии. Данная тенденция содержит политические, экономические отношения, а также контакты в военной сфере: КНР </w:t>
      </w:r>
      <w:r w:rsidRPr="00810FC3">
        <w:rPr>
          <w:rFonts w:ascii="Times New Roman" w:hAnsi="Times New Roman" w:cs="Times New Roman"/>
          <w:color w:val="auto"/>
          <w:sz w:val="24"/>
          <w:szCs w:val="24"/>
          <w:u w:color="323232"/>
        </w:rPr>
        <w:lastRenderedPageBreak/>
        <w:t>установил стратегическое партнерство с отдельными государствами ЮВА, и одновременно с АСЕАН в целом.</w:t>
      </w:r>
      <w:r w:rsidRPr="00810FC3">
        <w:rPr>
          <w:rFonts w:ascii="Times New Roman" w:eastAsia="Times New Roman" w:hAnsi="Times New Roman" w:cs="Times New Roman"/>
          <w:color w:val="auto"/>
          <w:sz w:val="24"/>
          <w:szCs w:val="24"/>
          <w:u w:color="323232"/>
          <w:vertAlign w:val="superscript"/>
        </w:rPr>
        <w:footnoteReference w:id="63"/>
      </w:r>
      <w:r w:rsidRPr="00810FC3">
        <w:rPr>
          <w:rFonts w:ascii="Times New Roman" w:eastAsia="Times New Roman" w:hAnsi="Times New Roman" w:cs="Times New Roman"/>
          <w:color w:val="auto"/>
          <w:sz w:val="24"/>
          <w:szCs w:val="24"/>
          <w:u w:color="323232"/>
        </w:rPr>
        <w:tab/>
      </w:r>
    </w:p>
    <w:p w14:paraId="46C65FC3" w14:textId="77777777" w:rsidR="008D4364" w:rsidRPr="00810FC3"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color w:val="auto"/>
          <w:sz w:val="24"/>
          <w:szCs w:val="24"/>
        </w:rPr>
      </w:pPr>
      <w:r w:rsidRPr="00810FC3">
        <w:rPr>
          <w:rFonts w:ascii="Times New Roman" w:eastAsia="Times New Roman" w:hAnsi="Times New Roman" w:cs="Times New Roman"/>
          <w:color w:val="auto"/>
          <w:sz w:val="24"/>
          <w:szCs w:val="24"/>
          <w:u w:color="323232"/>
        </w:rPr>
        <w:tab/>
      </w:r>
      <w:r w:rsidRPr="00810FC3">
        <w:rPr>
          <w:rFonts w:ascii="Times New Roman" w:hAnsi="Times New Roman" w:cs="Times New Roman"/>
          <w:color w:val="auto"/>
          <w:sz w:val="24"/>
          <w:szCs w:val="24"/>
        </w:rPr>
        <w:t>Источниками «мягкой силы» в Китайской политике служат концепция «гармоничного мира», пять принципов мирного сосуществования и другие провозглашенные правительством курсы, которым следует вся нация. Модель развития Китая сильно влияет на развивающиеся страны, открывая возможности для развития, которые им не могут предложить развитые страны Запада.</w:t>
      </w:r>
    </w:p>
    <w:p w14:paraId="43549322" w14:textId="77777777" w:rsidR="008D4364" w:rsidRPr="00810FC3"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color w:val="auto"/>
          <w:sz w:val="24"/>
          <w:szCs w:val="24"/>
          <w:u w:val="single"/>
        </w:rPr>
      </w:pPr>
      <w:r w:rsidRPr="00810FC3">
        <w:rPr>
          <w:rFonts w:ascii="Times New Roman" w:eastAsia="Times New Roman" w:hAnsi="Times New Roman" w:cs="Times New Roman"/>
          <w:color w:val="auto"/>
          <w:sz w:val="24"/>
          <w:szCs w:val="24"/>
        </w:rPr>
        <w:tab/>
      </w:r>
      <w:r w:rsidRPr="00810FC3">
        <w:rPr>
          <w:rFonts w:ascii="Times New Roman" w:hAnsi="Times New Roman" w:cs="Times New Roman"/>
          <w:color w:val="auto"/>
          <w:sz w:val="24"/>
          <w:szCs w:val="24"/>
        </w:rPr>
        <w:t>Среди институтов китайской «мягкой силы» можно выделить следующие:</w:t>
      </w:r>
    </w:p>
    <w:p w14:paraId="1E9D4A48" w14:textId="77777777" w:rsidR="008D4364" w:rsidRPr="00810FC3" w:rsidRDefault="004339E3" w:rsidP="002B618F">
      <w:pPr>
        <w:pStyle w:val="ae"/>
        <w:numPr>
          <w:ilvl w:val="0"/>
          <w:numId w:val="22"/>
        </w:numPr>
        <w:tabs>
          <w:tab w:val="clear" w:pos="258"/>
          <w:tab w:val="left" w:pos="279"/>
          <w:tab w:val="left" w:pos="330"/>
          <w:tab w:val="left" w:pos="390"/>
          <w:tab w:val="left" w:pos="4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hanging="236"/>
        <w:jc w:val="both"/>
        <w:rPr>
          <w:rFonts w:ascii="Times New Roman" w:eastAsia="Times New Roman" w:hAnsi="Times New Roman" w:cs="Times New Roman"/>
          <w:color w:val="auto"/>
          <w:sz w:val="24"/>
          <w:szCs w:val="24"/>
          <w:u w:val="single"/>
        </w:rPr>
      </w:pPr>
      <w:r w:rsidRPr="00810FC3">
        <w:rPr>
          <w:rFonts w:ascii="Times New Roman" w:hAnsi="Times New Roman" w:cs="Times New Roman"/>
          <w:color w:val="auto"/>
          <w:sz w:val="24"/>
          <w:szCs w:val="24"/>
        </w:rPr>
        <w:t xml:space="preserve"> </w:t>
      </w:r>
      <w:r w:rsidR="00462A8D" w:rsidRPr="00810FC3">
        <w:rPr>
          <w:rFonts w:ascii="Times New Roman" w:hAnsi="Times New Roman" w:cs="Times New Roman"/>
          <w:color w:val="auto"/>
          <w:sz w:val="24"/>
          <w:szCs w:val="24"/>
        </w:rPr>
        <w:t>Государственный совет, Центральная партийная школа Центрального комитета КПК, Отдел международных связей ЦК КПК, Министерство иностранных дел и Министерство коммерции, Китайский совет по продвижению инвестиций, Государственная канцелярия по продвижению международных инвестиций: увеличение числа зарубежных предпри</w:t>
      </w:r>
      <w:r w:rsidR="00462A8D" w:rsidRPr="00810FC3">
        <w:rPr>
          <w:rFonts w:ascii="Times New Roman" w:hAnsi="Times New Roman" w:cs="Times New Roman"/>
          <w:color w:val="auto"/>
          <w:sz w:val="24"/>
          <w:szCs w:val="24"/>
        </w:rPr>
        <w:t>я</w:t>
      </w:r>
      <w:r w:rsidR="00462A8D" w:rsidRPr="00810FC3">
        <w:rPr>
          <w:rFonts w:ascii="Times New Roman" w:hAnsi="Times New Roman" w:cs="Times New Roman"/>
          <w:color w:val="auto"/>
          <w:sz w:val="24"/>
          <w:szCs w:val="24"/>
        </w:rPr>
        <w:t>тий является одним из приоритетов внешней политики Китая, китайские инвестиции п</w:t>
      </w:r>
      <w:r w:rsidR="00462A8D" w:rsidRPr="00810FC3">
        <w:rPr>
          <w:rFonts w:ascii="Times New Roman" w:hAnsi="Times New Roman" w:cs="Times New Roman"/>
          <w:color w:val="auto"/>
          <w:sz w:val="24"/>
          <w:szCs w:val="24"/>
        </w:rPr>
        <w:t>о</w:t>
      </w:r>
      <w:r w:rsidR="00462A8D" w:rsidRPr="00810FC3">
        <w:rPr>
          <w:rFonts w:ascii="Times New Roman" w:hAnsi="Times New Roman" w:cs="Times New Roman"/>
          <w:color w:val="auto"/>
          <w:sz w:val="24"/>
          <w:szCs w:val="24"/>
        </w:rPr>
        <w:t>стоянно увеличиваются почти в каждом регионе мира. Учитывая рост ВВП в среднем на 10% в год Китай,по прогнозам, станет крупнейшей в мире экономикой через несколько десятилетий;</w:t>
      </w:r>
    </w:p>
    <w:p w14:paraId="13377836" w14:textId="77777777" w:rsidR="008D4364" w:rsidRPr="00810FC3" w:rsidRDefault="004339E3" w:rsidP="002B618F">
      <w:pPr>
        <w:pStyle w:val="ae"/>
        <w:numPr>
          <w:ilvl w:val="0"/>
          <w:numId w:val="22"/>
        </w:numPr>
        <w:tabs>
          <w:tab w:val="clear" w:pos="258"/>
          <w:tab w:val="left" w:pos="279"/>
          <w:tab w:val="left" w:pos="330"/>
          <w:tab w:val="left" w:pos="390"/>
          <w:tab w:val="left" w:pos="4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hanging="236"/>
        <w:jc w:val="both"/>
        <w:rPr>
          <w:rFonts w:ascii="Times New Roman" w:eastAsia="Times New Roman" w:hAnsi="Times New Roman" w:cs="Times New Roman"/>
          <w:color w:val="auto"/>
          <w:sz w:val="24"/>
          <w:szCs w:val="24"/>
        </w:rPr>
      </w:pPr>
      <w:r w:rsidRPr="00810FC3">
        <w:rPr>
          <w:rFonts w:ascii="Times New Roman" w:hAnsi="Times New Roman" w:cs="Times New Roman"/>
          <w:color w:val="auto"/>
          <w:sz w:val="24"/>
          <w:szCs w:val="24"/>
        </w:rPr>
        <w:t xml:space="preserve"> </w:t>
      </w:r>
      <w:r w:rsidR="00462A8D" w:rsidRPr="00810FC3">
        <w:rPr>
          <w:rFonts w:ascii="Times New Roman" w:hAnsi="Times New Roman" w:cs="Times New Roman"/>
          <w:color w:val="auto"/>
          <w:sz w:val="24"/>
          <w:szCs w:val="24"/>
        </w:rPr>
        <w:t>СМИ: Пекин активно субсидирует расширение присутствия китайских тем в СМИ за рубежом, чтобы сломать монополию западных СМИ. Среди китайских СМИ можно выд</w:t>
      </w:r>
      <w:r w:rsidR="00462A8D" w:rsidRPr="00810FC3">
        <w:rPr>
          <w:rFonts w:ascii="Times New Roman" w:hAnsi="Times New Roman" w:cs="Times New Roman"/>
          <w:color w:val="auto"/>
          <w:sz w:val="24"/>
          <w:szCs w:val="24"/>
        </w:rPr>
        <w:t>е</w:t>
      </w:r>
      <w:r w:rsidR="00462A8D" w:rsidRPr="00810FC3">
        <w:rPr>
          <w:rFonts w:ascii="Times New Roman" w:hAnsi="Times New Roman" w:cs="Times New Roman"/>
          <w:color w:val="auto"/>
          <w:sz w:val="24"/>
          <w:szCs w:val="24"/>
        </w:rPr>
        <w:t>лить Агентство Синьхуа – это официальная государственная служба новостей Китая, к</w:t>
      </w:r>
      <w:r w:rsidR="00462A8D" w:rsidRPr="00810FC3">
        <w:rPr>
          <w:rFonts w:ascii="Times New Roman" w:hAnsi="Times New Roman" w:cs="Times New Roman"/>
          <w:color w:val="auto"/>
          <w:sz w:val="24"/>
          <w:szCs w:val="24"/>
        </w:rPr>
        <w:t>о</w:t>
      </w:r>
      <w:r w:rsidR="00462A8D" w:rsidRPr="00810FC3">
        <w:rPr>
          <w:rFonts w:ascii="Times New Roman" w:hAnsi="Times New Roman" w:cs="Times New Roman"/>
          <w:color w:val="auto"/>
          <w:sz w:val="24"/>
          <w:szCs w:val="24"/>
        </w:rPr>
        <w:t>торая расширяет свой штат и наращивает присутствие в Интернете. Государственный т</w:t>
      </w:r>
      <w:r w:rsidR="00462A8D" w:rsidRPr="00810FC3">
        <w:rPr>
          <w:rFonts w:ascii="Times New Roman" w:hAnsi="Times New Roman" w:cs="Times New Roman"/>
          <w:color w:val="auto"/>
          <w:sz w:val="24"/>
          <w:szCs w:val="24"/>
        </w:rPr>
        <w:t>е</w:t>
      </w:r>
      <w:r w:rsidR="00462A8D" w:rsidRPr="00810FC3">
        <w:rPr>
          <w:rFonts w:ascii="Times New Roman" w:hAnsi="Times New Roman" w:cs="Times New Roman"/>
          <w:color w:val="auto"/>
          <w:sz w:val="24"/>
          <w:szCs w:val="24"/>
        </w:rPr>
        <w:t>леканал Китая CCTV также носит глобальный характер, в настоящее время он вещает на шести языках по всему миру;</w:t>
      </w:r>
      <w:r w:rsidR="00462A8D" w:rsidRPr="00810FC3">
        <w:rPr>
          <w:rFonts w:ascii="Times New Roman" w:hAnsi="Times New Roman" w:cs="Times New Roman"/>
          <w:color w:val="auto"/>
          <w:sz w:val="24"/>
          <w:szCs w:val="24"/>
        </w:rPr>
        <w:tab/>
      </w:r>
    </w:p>
    <w:p w14:paraId="520B711B" w14:textId="77777777" w:rsidR="008D4364" w:rsidRPr="00810FC3" w:rsidRDefault="004339E3" w:rsidP="002B618F">
      <w:pPr>
        <w:pStyle w:val="ae"/>
        <w:numPr>
          <w:ilvl w:val="0"/>
          <w:numId w:val="22"/>
        </w:numPr>
        <w:tabs>
          <w:tab w:val="clear" w:pos="258"/>
          <w:tab w:val="left" w:pos="279"/>
          <w:tab w:val="left" w:pos="330"/>
          <w:tab w:val="left" w:pos="390"/>
          <w:tab w:val="left" w:pos="4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hanging="236"/>
        <w:jc w:val="both"/>
        <w:rPr>
          <w:rFonts w:ascii="Times New Roman" w:eastAsia="Times New Roman" w:hAnsi="Times New Roman" w:cs="Times New Roman"/>
          <w:color w:val="auto"/>
          <w:sz w:val="24"/>
          <w:szCs w:val="24"/>
        </w:rPr>
      </w:pPr>
      <w:r w:rsidRPr="00810FC3">
        <w:rPr>
          <w:rFonts w:ascii="Times New Roman" w:hAnsi="Times New Roman" w:cs="Times New Roman"/>
          <w:color w:val="auto"/>
          <w:sz w:val="24"/>
          <w:szCs w:val="24"/>
        </w:rPr>
        <w:t xml:space="preserve"> </w:t>
      </w:r>
      <w:r w:rsidR="00462A8D" w:rsidRPr="00810FC3">
        <w:rPr>
          <w:rFonts w:ascii="Times New Roman" w:hAnsi="Times New Roman" w:cs="Times New Roman"/>
          <w:color w:val="auto"/>
          <w:sz w:val="24"/>
          <w:szCs w:val="24"/>
        </w:rPr>
        <w:t xml:space="preserve">Китайский совет по продвижению международной торговли: распространение китайских брендов (Xiaomi, Haier, Huawei, Aliexpress) на международной арене; </w:t>
      </w:r>
    </w:p>
    <w:p w14:paraId="1BFEE936" w14:textId="77777777" w:rsidR="008D4364" w:rsidRPr="00810FC3" w:rsidRDefault="004339E3" w:rsidP="002B618F">
      <w:pPr>
        <w:pStyle w:val="ae"/>
        <w:numPr>
          <w:ilvl w:val="0"/>
          <w:numId w:val="22"/>
        </w:numPr>
        <w:tabs>
          <w:tab w:val="clear" w:pos="258"/>
          <w:tab w:val="left" w:pos="279"/>
          <w:tab w:val="left" w:pos="330"/>
          <w:tab w:val="left" w:pos="390"/>
          <w:tab w:val="left" w:pos="4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hanging="236"/>
        <w:jc w:val="both"/>
        <w:rPr>
          <w:rFonts w:ascii="Times New Roman" w:eastAsia="Times New Roman" w:hAnsi="Times New Roman" w:cs="Times New Roman"/>
          <w:color w:val="auto"/>
          <w:sz w:val="24"/>
          <w:szCs w:val="24"/>
          <w:u w:val="single"/>
        </w:rPr>
      </w:pPr>
      <w:r w:rsidRPr="00810FC3">
        <w:rPr>
          <w:rFonts w:ascii="Times New Roman" w:hAnsi="Times New Roman" w:cs="Times New Roman"/>
          <w:color w:val="auto"/>
          <w:sz w:val="24"/>
          <w:szCs w:val="24"/>
        </w:rPr>
        <w:t xml:space="preserve"> </w:t>
      </w:r>
      <w:r w:rsidR="00462A8D" w:rsidRPr="00810FC3">
        <w:rPr>
          <w:rFonts w:ascii="Times New Roman" w:hAnsi="Times New Roman" w:cs="Times New Roman"/>
          <w:color w:val="auto"/>
          <w:sz w:val="24"/>
          <w:szCs w:val="24"/>
        </w:rPr>
        <w:t>Институт Конфуция, Пекинский университет: продвижение комплексных культурных и экономических связей в целях расширения присутствия Китая в других странах; Чжан Сяохуэй, руководитель рабочего отдела института Конфуция Пекинского университета иностранных языков, отмечает, что сегодня наблюдается быстрый рост числа изучающих китайский язык в мире, набирающий силу после 2000 г. Продвижением китайского языка и культуры занимается Исследовательский центр зарубежного китаеведения на базе П</w:t>
      </w:r>
      <w:r w:rsidR="00462A8D" w:rsidRPr="00810FC3">
        <w:rPr>
          <w:rFonts w:ascii="Times New Roman" w:hAnsi="Times New Roman" w:cs="Times New Roman"/>
          <w:color w:val="auto"/>
          <w:sz w:val="24"/>
          <w:szCs w:val="24"/>
        </w:rPr>
        <w:t>е</w:t>
      </w:r>
      <w:r w:rsidR="00462A8D" w:rsidRPr="00810FC3">
        <w:rPr>
          <w:rFonts w:ascii="Times New Roman" w:hAnsi="Times New Roman" w:cs="Times New Roman"/>
          <w:color w:val="auto"/>
          <w:sz w:val="24"/>
          <w:szCs w:val="24"/>
        </w:rPr>
        <w:t>кинского университета иностранных языков, развивающий китаеведение в КНР и за р</w:t>
      </w:r>
      <w:r w:rsidR="00462A8D" w:rsidRPr="00810FC3">
        <w:rPr>
          <w:rFonts w:ascii="Times New Roman" w:hAnsi="Times New Roman" w:cs="Times New Roman"/>
          <w:color w:val="auto"/>
          <w:sz w:val="24"/>
          <w:szCs w:val="24"/>
        </w:rPr>
        <w:t>у</w:t>
      </w:r>
      <w:r w:rsidR="00462A8D" w:rsidRPr="00810FC3">
        <w:rPr>
          <w:rFonts w:ascii="Times New Roman" w:hAnsi="Times New Roman" w:cs="Times New Roman"/>
          <w:color w:val="auto"/>
          <w:sz w:val="24"/>
          <w:szCs w:val="24"/>
        </w:rPr>
        <w:lastRenderedPageBreak/>
        <w:t>бежом; также он финансирует некоторые научные программы иностранных исследоват</w:t>
      </w:r>
      <w:r w:rsidR="00462A8D" w:rsidRPr="00810FC3">
        <w:rPr>
          <w:rFonts w:ascii="Times New Roman" w:hAnsi="Times New Roman" w:cs="Times New Roman"/>
          <w:color w:val="auto"/>
          <w:sz w:val="24"/>
          <w:szCs w:val="24"/>
        </w:rPr>
        <w:t>е</w:t>
      </w:r>
      <w:r w:rsidR="00462A8D" w:rsidRPr="00810FC3">
        <w:rPr>
          <w:rFonts w:ascii="Times New Roman" w:hAnsi="Times New Roman" w:cs="Times New Roman"/>
          <w:color w:val="auto"/>
          <w:sz w:val="24"/>
          <w:szCs w:val="24"/>
        </w:rPr>
        <w:t>лей, в том числе из России;</w:t>
      </w:r>
      <w:r w:rsidR="003E51C1" w:rsidRPr="00810FC3">
        <w:rPr>
          <w:rStyle w:val="af2"/>
          <w:rFonts w:ascii="Times New Roman" w:hAnsi="Times New Roman" w:cs="Times New Roman"/>
          <w:color w:val="auto"/>
          <w:sz w:val="24"/>
          <w:szCs w:val="24"/>
        </w:rPr>
        <w:footnoteReference w:id="64"/>
      </w:r>
    </w:p>
    <w:p w14:paraId="1D456C46" w14:textId="77777777" w:rsidR="008D4364" w:rsidRPr="00086556" w:rsidRDefault="004339E3" w:rsidP="002B618F">
      <w:pPr>
        <w:pStyle w:val="ae"/>
        <w:numPr>
          <w:ilvl w:val="0"/>
          <w:numId w:val="22"/>
        </w:numPr>
        <w:tabs>
          <w:tab w:val="clear" w:pos="258"/>
          <w:tab w:val="left" w:pos="279"/>
          <w:tab w:val="left" w:pos="330"/>
          <w:tab w:val="left" w:pos="390"/>
          <w:tab w:val="left" w:pos="4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hanging="236"/>
        <w:jc w:val="both"/>
        <w:rPr>
          <w:rFonts w:ascii="Times New Roman" w:eastAsia="Times New Roman" w:hAnsi="Times New Roman" w:cs="Times New Roman"/>
          <w:sz w:val="24"/>
          <w:szCs w:val="24"/>
        </w:rPr>
      </w:pPr>
      <w:r w:rsidRPr="00810FC3">
        <w:rPr>
          <w:rFonts w:ascii="Times New Roman" w:hAnsi="Times New Roman" w:cs="Times New Roman"/>
          <w:color w:val="auto"/>
          <w:sz w:val="24"/>
          <w:szCs w:val="24"/>
        </w:rPr>
        <w:t xml:space="preserve"> </w:t>
      </w:r>
      <w:r w:rsidR="00462A8D" w:rsidRPr="00810FC3">
        <w:rPr>
          <w:rFonts w:ascii="Times New Roman" w:hAnsi="Times New Roman" w:cs="Times New Roman"/>
          <w:color w:val="auto"/>
          <w:sz w:val="24"/>
          <w:szCs w:val="24"/>
        </w:rPr>
        <w:t xml:space="preserve">Китайский стипендиальный совет и Центр по обслуживанию обменов, Министерство образования КНР: </w:t>
      </w:r>
      <w:r w:rsidR="00462A8D" w:rsidRPr="00086556">
        <w:rPr>
          <w:rFonts w:ascii="Times New Roman" w:hAnsi="Times New Roman" w:cs="Times New Roman"/>
          <w:sz w:val="24"/>
          <w:szCs w:val="24"/>
        </w:rPr>
        <w:t>привлечение иностранных студентов в китайские вузы; развитие Китая и экономический рост страны заинтересовывают исследователей со всего мира, что сп</w:t>
      </w:r>
      <w:r w:rsidR="00462A8D" w:rsidRPr="00086556">
        <w:rPr>
          <w:rFonts w:ascii="Times New Roman" w:hAnsi="Times New Roman" w:cs="Times New Roman"/>
          <w:sz w:val="24"/>
          <w:szCs w:val="24"/>
        </w:rPr>
        <w:t>о</w:t>
      </w:r>
      <w:r w:rsidR="00462A8D" w:rsidRPr="00086556">
        <w:rPr>
          <w:rFonts w:ascii="Times New Roman" w:hAnsi="Times New Roman" w:cs="Times New Roman"/>
          <w:sz w:val="24"/>
          <w:szCs w:val="24"/>
        </w:rPr>
        <w:t>собствует образовательному обмену. Китай активно повышает уровень и качество подг</w:t>
      </w:r>
      <w:r w:rsidR="00462A8D" w:rsidRPr="00086556">
        <w:rPr>
          <w:rFonts w:ascii="Times New Roman" w:hAnsi="Times New Roman" w:cs="Times New Roman"/>
          <w:sz w:val="24"/>
          <w:szCs w:val="24"/>
        </w:rPr>
        <w:t>о</w:t>
      </w:r>
      <w:r w:rsidR="00462A8D" w:rsidRPr="00086556">
        <w:rPr>
          <w:rFonts w:ascii="Times New Roman" w:hAnsi="Times New Roman" w:cs="Times New Roman"/>
          <w:sz w:val="24"/>
          <w:szCs w:val="24"/>
        </w:rPr>
        <w:t>товки обучающихся в Китае иностранных студентов. С 2007 г. КНР увеличил квоты на получение правительственных стипендий для иностранных студентов. Ответственный секретарь Государственного комитета по распоряжению стипендионным фондом для об</w:t>
      </w:r>
      <w:r w:rsidR="00462A8D" w:rsidRPr="00086556">
        <w:rPr>
          <w:rFonts w:ascii="Times New Roman" w:hAnsi="Times New Roman" w:cs="Times New Roman"/>
          <w:sz w:val="24"/>
          <w:szCs w:val="24"/>
        </w:rPr>
        <w:t>у</w:t>
      </w:r>
      <w:r w:rsidR="00462A8D" w:rsidRPr="00086556">
        <w:rPr>
          <w:rFonts w:ascii="Times New Roman" w:hAnsi="Times New Roman" w:cs="Times New Roman"/>
          <w:sz w:val="24"/>
          <w:szCs w:val="24"/>
        </w:rPr>
        <w:t>чающихся Лю Цзинхуэй сообщил, что с 2010 г. Министерство образования повысило кв</w:t>
      </w:r>
      <w:r w:rsidR="00462A8D" w:rsidRPr="00086556">
        <w:rPr>
          <w:rFonts w:ascii="Times New Roman" w:hAnsi="Times New Roman" w:cs="Times New Roman"/>
          <w:sz w:val="24"/>
          <w:szCs w:val="24"/>
        </w:rPr>
        <w:t>о</w:t>
      </w:r>
      <w:r w:rsidR="00462A8D" w:rsidRPr="00086556">
        <w:rPr>
          <w:rFonts w:ascii="Times New Roman" w:hAnsi="Times New Roman" w:cs="Times New Roman"/>
          <w:sz w:val="24"/>
          <w:szCs w:val="24"/>
        </w:rPr>
        <w:t>ты на получение стипендий от правительства КНР для обучения в китайских вузах: ст</w:t>
      </w:r>
      <w:r w:rsidR="00462A8D" w:rsidRPr="00086556">
        <w:rPr>
          <w:rFonts w:ascii="Times New Roman" w:hAnsi="Times New Roman" w:cs="Times New Roman"/>
          <w:sz w:val="24"/>
          <w:szCs w:val="24"/>
        </w:rPr>
        <w:t>и</w:t>
      </w:r>
      <w:r w:rsidR="00462A8D" w:rsidRPr="00086556">
        <w:rPr>
          <w:rFonts w:ascii="Times New Roman" w:hAnsi="Times New Roman" w:cs="Times New Roman"/>
          <w:sz w:val="24"/>
          <w:szCs w:val="24"/>
        </w:rPr>
        <w:t xml:space="preserve">пендии будут получать 20 тыс. иностранцев. </w:t>
      </w:r>
    </w:p>
    <w:p w14:paraId="0B5780FD" w14:textId="77777777" w:rsidR="008D4364" w:rsidRPr="00086556"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Calibri" w:hAnsi="Times New Roman" w:cs="Times New Roman"/>
          <w:b/>
          <w:bCs/>
          <w:sz w:val="24"/>
          <w:szCs w:val="24"/>
        </w:rPr>
      </w:pPr>
      <w:r w:rsidRPr="00086556">
        <w:rPr>
          <w:rFonts w:ascii="Times New Roman" w:hAnsi="Times New Roman" w:cs="Times New Roman"/>
          <w:sz w:val="24"/>
          <w:szCs w:val="24"/>
        </w:rPr>
        <w:tab/>
      </w:r>
      <w:r w:rsidRPr="00086556">
        <w:rPr>
          <w:rFonts w:ascii="Times New Roman" w:eastAsia="Calibri" w:hAnsi="Times New Roman" w:cs="Times New Roman"/>
          <w:sz w:val="24"/>
          <w:szCs w:val="24"/>
        </w:rPr>
        <w:t>Можно говорить о том, что концепция мягкой силы успешно адаптируется во внешнеполитический дискурс Китая среди академических и правительственных кругов. Этому служит причиной то, что похожие идеи имели место в стратегической мысли Древнего Китая, а также необходимость адекватных ответов перед вызовами возникающих настроений «китайской угрозы» по всему миру.</w:t>
      </w:r>
      <w:r w:rsidR="00AB03C6">
        <w:rPr>
          <w:rStyle w:val="af2"/>
          <w:rFonts w:ascii="Times New Roman" w:eastAsia="Calibri" w:hAnsi="Times New Roman" w:cs="Times New Roman"/>
          <w:sz w:val="24"/>
          <w:szCs w:val="24"/>
        </w:rPr>
        <w:footnoteReference w:id="65"/>
      </w:r>
      <w:r w:rsidRPr="00086556">
        <w:rPr>
          <w:rFonts w:ascii="Times New Roman" w:eastAsia="Calibri" w:hAnsi="Times New Roman" w:cs="Times New Roman"/>
          <w:sz w:val="24"/>
          <w:szCs w:val="24"/>
        </w:rPr>
        <w:t xml:space="preserve"> </w:t>
      </w:r>
    </w:p>
    <w:p w14:paraId="36FC2F4B" w14:textId="77777777" w:rsidR="008D4364" w:rsidRPr="00086556" w:rsidRDefault="00462A8D" w:rsidP="002B618F">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uppressAutoHyphens/>
        <w:spacing w:after="0" w:line="360" w:lineRule="auto"/>
        <w:jc w:val="both"/>
        <w:rPr>
          <w:rFonts w:ascii="Times New Roman" w:eastAsia="Times New Roman" w:hAnsi="Times New Roman" w:cs="Times New Roman"/>
          <w:sz w:val="24"/>
          <w:szCs w:val="24"/>
        </w:rPr>
      </w:pPr>
      <w:r w:rsidRPr="00086556">
        <w:rPr>
          <w:rFonts w:ascii="Times New Roman" w:eastAsia="Times New Roman" w:hAnsi="Times New Roman" w:cs="Times New Roman"/>
          <w:color w:val="323232"/>
          <w:sz w:val="24"/>
          <w:szCs w:val="24"/>
          <w:u w:color="323232"/>
        </w:rPr>
        <w:tab/>
      </w:r>
    </w:p>
    <w:p w14:paraId="03AF31BB" w14:textId="77777777" w:rsidR="008D4364" w:rsidRPr="00086556" w:rsidRDefault="00462A8D" w:rsidP="002B618F">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after="0" w:line="360" w:lineRule="auto"/>
        <w:jc w:val="both"/>
        <w:rPr>
          <w:rFonts w:ascii="Times New Roman" w:eastAsia="Times New Roman" w:hAnsi="Times New Roman" w:cs="Times New Roman"/>
          <w:b/>
          <w:bCs/>
        </w:rPr>
      </w:pPr>
      <w:r w:rsidRPr="00086556">
        <w:rPr>
          <w:rFonts w:ascii="Times New Roman" w:eastAsia="Times New Roman" w:hAnsi="Times New Roman" w:cs="Times New Roman"/>
          <w:b/>
          <w:bCs/>
        </w:rPr>
        <w:tab/>
      </w:r>
      <w:r w:rsidRPr="00086556">
        <w:rPr>
          <w:rFonts w:ascii="Times New Roman" w:hAnsi="Times New Roman" w:cs="Times New Roman"/>
          <w:b/>
          <w:bCs/>
        </w:rPr>
        <w:t>Выводы по главе:</w:t>
      </w:r>
    </w:p>
    <w:p w14:paraId="73139278" w14:textId="77777777" w:rsidR="00086556" w:rsidRPr="004339E3" w:rsidRDefault="00462A8D" w:rsidP="002B618F">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eastAsia="Times New Roman" w:hAnsi="Times New Roman" w:cs="Times New Roman"/>
          <w:sz w:val="24"/>
          <w:szCs w:val="24"/>
        </w:rPr>
      </w:pPr>
      <w:r w:rsidRPr="00086556">
        <w:rPr>
          <w:rFonts w:ascii="Times New Roman" w:eastAsia="Times New Roman" w:hAnsi="Times New Roman" w:cs="Times New Roman"/>
          <w:sz w:val="24"/>
          <w:szCs w:val="24"/>
        </w:rPr>
        <w:tab/>
        <w:t>Ввиду национально</w:t>
      </w:r>
      <w:r w:rsidRPr="00086556">
        <w:rPr>
          <w:rFonts w:ascii="Times New Roman" w:hAnsi="Times New Roman" w:cs="Times New Roman"/>
          <w:sz w:val="24"/>
          <w:szCs w:val="24"/>
        </w:rPr>
        <w:t>-исторических особенностей и внешнеполитических установок государств, различающихся содержанием имеющихся ресурсов и проводимых меропри</w:t>
      </w:r>
      <w:r w:rsidRPr="00086556">
        <w:rPr>
          <w:rFonts w:ascii="Times New Roman" w:hAnsi="Times New Roman" w:cs="Times New Roman"/>
          <w:sz w:val="24"/>
          <w:szCs w:val="24"/>
        </w:rPr>
        <w:t>я</w:t>
      </w:r>
      <w:r w:rsidRPr="00086556">
        <w:rPr>
          <w:rFonts w:ascii="Times New Roman" w:hAnsi="Times New Roman" w:cs="Times New Roman"/>
          <w:sz w:val="24"/>
          <w:szCs w:val="24"/>
        </w:rPr>
        <w:t>тий наряду с традиционной (американской) необходимо было отдельно выделить евр</w:t>
      </w:r>
      <w:r w:rsidRPr="00086556">
        <w:rPr>
          <w:rFonts w:ascii="Times New Roman" w:hAnsi="Times New Roman" w:cs="Times New Roman"/>
          <w:sz w:val="24"/>
          <w:szCs w:val="24"/>
        </w:rPr>
        <w:t>о</w:t>
      </w:r>
      <w:r w:rsidRPr="00086556">
        <w:rPr>
          <w:rFonts w:ascii="Times New Roman" w:hAnsi="Times New Roman" w:cs="Times New Roman"/>
          <w:sz w:val="24"/>
          <w:szCs w:val="24"/>
        </w:rPr>
        <w:t>пейскую, российскую и китайскую стратегии использования «мягкой силы». Каждая из стратегий обладает своей спецификой. В силу исторических особенностей Россия только встает на путь «мягкой силы» и формирования новой идентичности (также и в сфере бе</w:t>
      </w:r>
      <w:r w:rsidRPr="00086556">
        <w:rPr>
          <w:rFonts w:ascii="Times New Roman" w:hAnsi="Times New Roman" w:cs="Times New Roman"/>
          <w:sz w:val="24"/>
          <w:szCs w:val="24"/>
        </w:rPr>
        <w:t>з</w:t>
      </w:r>
      <w:r w:rsidRPr="00086556">
        <w:rPr>
          <w:rFonts w:ascii="Times New Roman" w:hAnsi="Times New Roman" w:cs="Times New Roman"/>
          <w:sz w:val="24"/>
          <w:szCs w:val="24"/>
        </w:rPr>
        <w:t>опасности), столкнувшись с новым территориальным устройством после распада СССР. Что касается Европы, это  особая   структура  обеспечения  безопасности. Несмотря на противоречия между странами Европы, уровень взаимозависимости в этом регионе очень высок. На первое место выдвигаются невоенные угрозы безопасности или так называемые вопросы «мягкой» безопасности. Ключевым моментом концепции «мягких» форм бе</w:t>
      </w:r>
      <w:r w:rsidRPr="00086556">
        <w:rPr>
          <w:rFonts w:ascii="Times New Roman" w:hAnsi="Times New Roman" w:cs="Times New Roman"/>
          <w:sz w:val="24"/>
          <w:szCs w:val="24"/>
        </w:rPr>
        <w:t>з</w:t>
      </w:r>
      <w:r w:rsidRPr="00086556">
        <w:rPr>
          <w:rFonts w:ascii="Times New Roman" w:hAnsi="Times New Roman" w:cs="Times New Roman"/>
          <w:sz w:val="24"/>
          <w:szCs w:val="24"/>
        </w:rPr>
        <w:lastRenderedPageBreak/>
        <w:t xml:space="preserve">опасности в Европе построена на том, что </w:t>
      </w:r>
      <w:r w:rsidRPr="00086556">
        <w:rPr>
          <w:rFonts w:ascii="Times New Roman" w:hAnsi="Times New Roman" w:cs="Times New Roman"/>
          <w:i/>
          <w:iCs/>
          <w:sz w:val="24"/>
          <w:szCs w:val="24"/>
        </w:rPr>
        <w:t>«</w:t>
      </w:r>
      <w:r w:rsidRPr="00086556">
        <w:rPr>
          <w:rFonts w:ascii="Times New Roman" w:hAnsi="Times New Roman" w:cs="Times New Roman"/>
          <w:sz w:val="24"/>
          <w:szCs w:val="24"/>
        </w:rPr>
        <w:t>безопасность лежит в основе индивидуального и коллективного существования</w:t>
      </w:r>
      <w:r w:rsidRPr="00086556">
        <w:rPr>
          <w:rFonts w:ascii="Times New Roman" w:hAnsi="Times New Roman" w:cs="Times New Roman"/>
          <w:i/>
          <w:iCs/>
          <w:sz w:val="24"/>
          <w:szCs w:val="24"/>
        </w:rPr>
        <w:t xml:space="preserve">» </w:t>
      </w:r>
      <w:r w:rsidRPr="00086556">
        <w:rPr>
          <w:rFonts w:ascii="Times New Roman" w:hAnsi="Times New Roman" w:cs="Times New Roman"/>
          <w:sz w:val="24"/>
          <w:szCs w:val="24"/>
        </w:rPr>
        <w:t>и наиболее очевидно проявляется в «человеческой бе</w:t>
      </w:r>
      <w:r w:rsidRPr="00086556">
        <w:rPr>
          <w:rFonts w:ascii="Times New Roman" w:hAnsi="Times New Roman" w:cs="Times New Roman"/>
          <w:sz w:val="24"/>
          <w:szCs w:val="24"/>
        </w:rPr>
        <w:t>з</w:t>
      </w:r>
      <w:r w:rsidRPr="00086556">
        <w:rPr>
          <w:rFonts w:ascii="Times New Roman" w:hAnsi="Times New Roman" w:cs="Times New Roman"/>
          <w:sz w:val="24"/>
          <w:szCs w:val="24"/>
        </w:rPr>
        <w:t xml:space="preserve">опасности». </w:t>
      </w:r>
      <w:r w:rsidRPr="00086556">
        <w:rPr>
          <w:rFonts w:ascii="Times New Roman" w:hAnsi="Times New Roman" w:cs="Times New Roman"/>
          <w:color w:val="323232"/>
          <w:sz w:val="24"/>
          <w:szCs w:val="24"/>
          <w:u w:color="323232"/>
        </w:rPr>
        <w:t>Китай также следует внешнеполитической доктрине, которая соответствует необходимым требованиям и постепенно совершенствуется, делая акцент на неволенных методах. Данная доктрина Китая - база для реализации политики «мягкой силы», осн</w:t>
      </w:r>
      <w:r w:rsidRPr="00086556">
        <w:rPr>
          <w:rFonts w:ascii="Times New Roman" w:hAnsi="Times New Roman" w:cs="Times New Roman"/>
          <w:color w:val="323232"/>
          <w:sz w:val="24"/>
          <w:szCs w:val="24"/>
          <w:u w:color="323232"/>
        </w:rPr>
        <w:t>о</w:t>
      </w:r>
      <w:r w:rsidRPr="00086556">
        <w:rPr>
          <w:rFonts w:ascii="Times New Roman" w:hAnsi="Times New Roman" w:cs="Times New Roman"/>
          <w:color w:val="323232"/>
          <w:sz w:val="24"/>
          <w:szCs w:val="24"/>
          <w:u w:color="323232"/>
        </w:rPr>
        <w:t>ванная на ценностях, которые разделяет мировое сообщество. Китай хочет заявить о себе как о сильном мировом игроке и  пытается войти в систему международных отношений в качестве полноценного участника. Для реализации этой стратегии Китаю нужно разраб</w:t>
      </w:r>
      <w:r w:rsidRPr="00086556">
        <w:rPr>
          <w:rFonts w:ascii="Times New Roman" w:hAnsi="Times New Roman" w:cs="Times New Roman"/>
          <w:color w:val="323232"/>
          <w:sz w:val="24"/>
          <w:szCs w:val="24"/>
          <w:u w:color="323232"/>
        </w:rPr>
        <w:t>о</w:t>
      </w:r>
      <w:r w:rsidRPr="00086556">
        <w:rPr>
          <w:rFonts w:ascii="Times New Roman" w:hAnsi="Times New Roman" w:cs="Times New Roman"/>
          <w:color w:val="323232"/>
          <w:sz w:val="24"/>
          <w:szCs w:val="24"/>
          <w:u w:color="323232"/>
        </w:rPr>
        <w:t>тать модель своей «мягкой силы», распространяя китайские культурные ценности. Совр</w:t>
      </w:r>
      <w:r w:rsidRPr="00086556">
        <w:rPr>
          <w:rFonts w:ascii="Times New Roman" w:hAnsi="Times New Roman" w:cs="Times New Roman"/>
          <w:color w:val="323232"/>
          <w:sz w:val="24"/>
          <w:szCs w:val="24"/>
          <w:u w:color="323232"/>
        </w:rPr>
        <w:t>е</w:t>
      </w:r>
      <w:r w:rsidRPr="00086556">
        <w:rPr>
          <w:rFonts w:ascii="Times New Roman" w:hAnsi="Times New Roman" w:cs="Times New Roman"/>
          <w:color w:val="323232"/>
          <w:sz w:val="24"/>
          <w:szCs w:val="24"/>
          <w:u w:color="323232"/>
        </w:rPr>
        <w:t>менная китайская модель развития является «источником национальной мягкой силы», что способствует распространению народных традиций и конфуцианских морально-этических ценностей, а также помогает понять сущность социализма с китайской спец</w:t>
      </w:r>
      <w:r w:rsidRPr="00086556">
        <w:rPr>
          <w:rFonts w:ascii="Times New Roman" w:hAnsi="Times New Roman" w:cs="Times New Roman"/>
          <w:color w:val="323232"/>
          <w:sz w:val="24"/>
          <w:szCs w:val="24"/>
          <w:u w:color="323232"/>
        </w:rPr>
        <w:t>и</w:t>
      </w:r>
      <w:r w:rsidRPr="00086556">
        <w:rPr>
          <w:rFonts w:ascii="Times New Roman" w:hAnsi="Times New Roman" w:cs="Times New Roman"/>
          <w:color w:val="323232"/>
          <w:sz w:val="24"/>
          <w:szCs w:val="24"/>
          <w:u w:color="323232"/>
        </w:rPr>
        <w:t xml:space="preserve">фикой. </w:t>
      </w:r>
      <w:r w:rsidRPr="00086556">
        <w:rPr>
          <w:rFonts w:ascii="Times New Roman" w:hAnsi="Times New Roman" w:cs="Times New Roman"/>
          <w:sz w:val="24"/>
          <w:szCs w:val="24"/>
        </w:rPr>
        <w:t>Говорить о полноценном наборе инструментов, которые используют все три гос</w:t>
      </w:r>
      <w:r w:rsidRPr="00086556">
        <w:rPr>
          <w:rFonts w:ascii="Times New Roman" w:hAnsi="Times New Roman" w:cs="Times New Roman"/>
          <w:sz w:val="24"/>
          <w:szCs w:val="24"/>
        </w:rPr>
        <w:t>у</w:t>
      </w:r>
      <w:r w:rsidRPr="00086556">
        <w:rPr>
          <w:rFonts w:ascii="Times New Roman" w:hAnsi="Times New Roman" w:cs="Times New Roman"/>
          <w:sz w:val="24"/>
          <w:szCs w:val="24"/>
        </w:rPr>
        <w:t>дарства для реализации политики наращивания «мягкой силы»  сложно, но можно выд</w:t>
      </w:r>
      <w:r w:rsidRPr="00086556">
        <w:rPr>
          <w:rFonts w:ascii="Times New Roman" w:hAnsi="Times New Roman" w:cs="Times New Roman"/>
          <w:sz w:val="24"/>
          <w:szCs w:val="24"/>
        </w:rPr>
        <w:t>е</w:t>
      </w:r>
      <w:r w:rsidRPr="00086556">
        <w:rPr>
          <w:rFonts w:ascii="Times New Roman" w:hAnsi="Times New Roman" w:cs="Times New Roman"/>
          <w:sz w:val="24"/>
          <w:szCs w:val="24"/>
        </w:rPr>
        <w:t>лить наиболее активно применяемые: СМИ (теле-,радиовещание и газеты), привлечение иностранных студентов, культурные и образовательные обмены, распространение наци</w:t>
      </w:r>
      <w:r w:rsidRPr="00086556">
        <w:rPr>
          <w:rFonts w:ascii="Times New Roman" w:hAnsi="Times New Roman" w:cs="Times New Roman"/>
          <w:sz w:val="24"/>
          <w:szCs w:val="24"/>
        </w:rPr>
        <w:t>о</w:t>
      </w:r>
      <w:r w:rsidRPr="00086556">
        <w:rPr>
          <w:rFonts w:ascii="Times New Roman" w:hAnsi="Times New Roman" w:cs="Times New Roman"/>
          <w:sz w:val="24"/>
          <w:szCs w:val="24"/>
        </w:rPr>
        <w:t>нального языка.</w:t>
      </w:r>
    </w:p>
    <w:p w14:paraId="50E706FF" w14:textId="77777777" w:rsidR="0030175D" w:rsidRDefault="0030175D" w:rsidP="002B618F">
      <w:pPr>
        <w:spacing w:line="360" w:lineRule="auto"/>
        <w:rPr>
          <w:b/>
          <w:color w:val="000000"/>
          <w:u w:color="000000"/>
          <w:lang w:val="ru-RU" w:eastAsia="ru-RU"/>
        </w:rPr>
      </w:pPr>
      <w:r w:rsidRPr="00810FC3">
        <w:rPr>
          <w:b/>
          <w:lang w:val="ru-RU"/>
        </w:rPr>
        <w:br w:type="page"/>
      </w:r>
    </w:p>
    <w:p w14:paraId="1E1D342B" w14:textId="78F234C8" w:rsidR="008D4364" w:rsidRPr="00086556" w:rsidRDefault="00710DC3"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Глава 3. РЕАЛИЗАЦИЯ КОНЦЕПЦИИ «МЯГКОЙ СИЛЫ» В ПОЛИТИКЕ РОССИИ, ЕВРОПЕЙСКОГО СОЮЗА И КИТАЯ</w:t>
      </w:r>
      <w:bookmarkStart w:id="0" w:name="_GoBack"/>
      <w:bookmarkEnd w:id="0"/>
    </w:p>
    <w:p w14:paraId="616725B8" w14:textId="77777777" w:rsidR="008D4364" w:rsidRPr="00086556" w:rsidRDefault="00462A8D"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b/>
          <w:sz w:val="24"/>
          <w:szCs w:val="24"/>
        </w:rPr>
      </w:pPr>
      <w:r w:rsidRPr="00086556">
        <w:rPr>
          <w:rFonts w:ascii="Times New Roman" w:hAnsi="Times New Roman" w:cs="Times New Roman"/>
          <w:b/>
          <w:sz w:val="24"/>
          <w:szCs w:val="24"/>
        </w:rPr>
        <w:t>3.1. Сравнение российских, европейских и китайских инструментов «мягкой силы»</w:t>
      </w:r>
    </w:p>
    <w:p w14:paraId="4D1EE45A" w14:textId="77777777" w:rsidR="008D4364" w:rsidRPr="00086556" w:rsidRDefault="008D4364"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sz w:val="24"/>
          <w:szCs w:val="24"/>
        </w:rPr>
      </w:pPr>
    </w:p>
    <w:p w14:paraId="352B28BD" w14:textId="77777777" w:rsidR="00086556" w:rsidRPr="00086556" w:rsidRDefault="00462A8D"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sz w:val="24"/>
          <w:szCs w:val="24"/>
        </w:rPr>
      </w:pPr>
      <w:r w:rsidRPr="00086556">
        <w:rPr>
          <w:rFonts w:ascii="Times New Roman" w:eastAsia="Times New Roman" w:hAnsi="Times New Roman" w:cs="Times New Roman"/>
          <w:sz w:val="24"/>
          <w:szCs w:val="24"/>
        </w:rPr>
        <w:tab/>
      </w:r>
      <w:r w:rsidRPr="00086556">
        <w:rPr>
          <w:rFonts w:ascii="Times New Roman" w:hAnsi="Times New Roman" w:cs="Times New Roman"/>
          <w:sz w:val="24"/>
          <w:szCs w:val="24"/>
        </w:rPr>
        <w:t>Для сравнительного анализа рассмотренных российских, европейских и китайских инструментов «мягкой силы» были выделены следующие факторы, оказавшие наибольшее влияние на их формирование и применяемые во всех рассмотренных моделях: приоритеты в концептуальном подходе к «мягкой силе» и публичная дипломатия, которая включает в себя деятельность СМИ, программы обменов, распространение языка и культуры и т.д.. Такой подход призван сделать анализ более предметным и выявить общее и различное в инструментах «мягкой силы» трех государств.</w:t>
      </w:r>
    </w:p>
    <w:p w14:paraId="53C69E8B" w14:textId="77777777" w:rsidR="008D4364" w:rsidRPr="00086556" w:rsidRDefault="00462A8D" w:rsidP="002B618F">
      <w:pPr>
        <w:pStyle w:val="B0"/>
        <w:widowControl w:val="0"/>
        <w:numPr>
          <w:ilvl w:val="0"/>
          <w:numId w:val="23"/>
        </w:numPr>
        <w:tabs>
          <w:tab w:val="num" w:pos="369"/>
          <w:tab w:val="left" w:pos="403"/>
          <w:tab w:val="left" w:pos="440"/>
          <w:tab w:val="left" w:pos="480"/>
          <w:tab w:val="left" w:pos="5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ind w:left="0" w:hanging="369"/>
        <w:jc w:val="both"/>
        <w:rPr>
          <w:rFonts w:ascii="Times New Roman" w:eastAsia="Times New Roman" w:hAnsi="Times New Roman" w:cs="Times New Roman"/>
          <w:i/>
          <w:iCs/>
          <w:sz w:val="24"/>
          <w:szCs w:val="24"/>
        </w:rPr>
      </w:pPr>
      <w:r w:rsidRPr="00086556">
        <w:rPr>
          <w:rFonts w:ascii="Times New Roman" w:hAnsi="Times New Roman" w:cs="Times New Roman"/>
          <w:i/>
          <w:iCs/>
          <w:sz w:val="24"/>
          <w:szCs w:val="24"/>
        </w:rPr>
        <w:t>Приоритеты</w:t>
      </w:r>
      <w:r w:rsidRPr="00086556">
        <w:rPr>
          <w:rFonts w:ascii="Times New Roman" w:hAnsi="Times New Roman" w:cs="Times New Roman"/>
          <w:sz w:val="24"/>
          <w:szCs w:val="24"/>
        </w:rPr>
        <w:t xml:space="preserve"> </w:t>
      </w:r>
      <w:r w:rsidRPr="00086556">
        <w:rPr>
          <w:rFonts w:ascii="Times New Roman" w:hAnsi="Times New Roman" w:cs="Times New Roman"/>
          <w:i/>
          <w:iCs/>
          <w:sz w:val="24"/>
          <w:szCs w:val="24"/>
        </w:rPr>
        <w:t>в</w:t>
      </w:r>
      <w:r w:rsidRPr="00086556">
        <w:rPr>
          <w:rFonts w:ascii="Times New Roman" w:hAnsi="Times New Roman" w:cs="Times New Roman"/>
          <w:sz w:val="24"/>
          <w:szCs w:val="24"/>
        </w:rPr>
        <w:t xml:space="preserve"> </w:t>
      </w:r>
      <w:r w:rsidRPr="00086556">
        <w:rPr>
          <w:rFonts w:ascii="Times New Roman" w:hAnsi="Times New Roman" w:cs="Times New Roman"/>
          <w:i/>
          <w:iCs/>
          <w:sz w:val="24"/>
          <w:szCs w:val="24"/>
        </w:rPr>
        <w:t>концептуальном</w:t>
      </w:r>
      <w:r w:rsidRPr="00086556">
        <w:rPr>
          <w:rFonts w:ascii="Times New Roman" w:hAnsi="Times New Roman" w:cs="Times New Roman"/>
          <w:sz w:val="24"/>
          <w:szCs w:val="24"/>
        </w:rPr>
        <w:t xml:space="preserve"> </w:t>
      </w:r>
      <w:r w:rsidRPr="00086556">
        <w:rPr>
          <w:rFonts w:ascii="Times New Roman" w:hAnsi="Times New Roman" w:cs="Times New Roman"/>
          <w:i/>
          <w:iCs/>
          <w:sz w:val="24"/>
          <w:szCs w:val="24"/>
        </w:rPr>
        <w:t>подходе</w:t>
      </w:r>
      <w:r w:rsidRPr="00086556">
        <w:rPr>
          <w:rFonts w:ascii="Times New Roman" w:hAnsi="Times New Roman" w:cs="Times New Roman"/>
          <w:sz w:val="24"/>
          <w:szCs w:val="24"/>
        </w:rPr>
        <w:t xml:space="preserve"> </w:t>
      </w:r>
      <w:r w:rsidRPr="00086556">
        <w:rPr>
          <w:rFonts w:ascii="Times New Roman" w:hAnsi="Times New Roman" w:cs="Times New Roman"/>
          <w:i/>
          <w:iCs/>
          <w:sz w:val="24"/>
          <w:szCs w:val="24"/>
        </w:rPr>
        <w:t>к</w:t>
      </w:r>
      <w:r w:rsidRPr="00086556">
        <w:rPr>
          <w:rFonts w:ascii="Times New Roman" w:hAnsi="Times New Roman" w:cs="Times New Roman"/>
          <w:sz w:val="24"/>
          <w:szCs w:val="24"/>
        </w:rPr>
        <w:t xml:space="preserve"> </w:t>
      </w:r>
      <w:r w:rsidRPr="00086556">
        <w:rPr>
          <w:rFonts w:ascii="Times New Roman" w:hAnsi="Times New Roman" w:cs="Times New Roman"/>
          <w:i/>
          <w:iCs/>
          <w:sz w:val="24"/>
          <w:szCs w:val="24"/>
        </w:rPr>
        <w:t>«мягкой</w:t>
      </w:r>
      <w:r w:rsidRPr="00086556">
        <w:rPr>
          <w:rFonts w:ascii="Times New Roman" w:hAnsi="Times New Roman" w:cs="Times New Roman"/>
          <w:sz w:val="24"/>
          <w:szCs w:val="24"/>
        </w:rPr>
        <w:t xml:space="preserve"> </w:t>
      </w:r>
      <w:r w:rsidRPr="00086556">
        <w:rPr>
          <w:rFonts w:ascii="Times New Roman" w:hAnsi="Times New Roman" w:cs="Times New Roman"/>
          <w:i/>
          <w:iCs/>
          <w:sz w:val="24"/>
          <w:szCs w:val="24"/>
        </w:rPr>
        <w:t>силе»</w:t>
      </w:r>
    </w:p>
    <w:p w14:paraId="05BD2A11" w14:textId="77777777" w:rsidR="008D4364" w:rsidRPr="00086556" w:rsidRDefault="00462A8D"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sz w:val="24"/>
          <w:szCs w:val="24"/>
        </w:rPr>
      </w:pPr>
      <w:r w:rsidRPr="00086556">
        <w:rPr>
          <w:rFonts w:ascii="Times New Roman" w:eastAsia="Times New Roman" w:hAnsi="Times New Roman" w:cs="Times New Roman"/>
          <w:sz w:val="24"/>
          <w:szCs w:val="24"/>
        </w:rPr>
        <w:tab/>
      </w:r>
      <w:r w:rsidRPr="00086556">
        <w:rPr>
          <w:rFonts w:ascii="Times New Roman" w:hAnsi="Times New Roman" w:cs="Times New Roman"/>
          <w:sz w:val="24"/>
          <w:szCs w:val="24"/>
        </w:rPr>
        <w:t>Все три государства по-разному определяют приоритеты в концептуальных подходах к «мягкой силе». Для Китая они базируются на развитии инструментов несилового влияния и защите национальной культурной безопасности от конкурирующих с китайской национальной культурой других международных субъектов «мягкой силы», в том числе с помощью Институтов Конфуция, для Евросоюза – на пропаганде европейских социальных и культурных ценностей. Россия же только встает на путь «мягкой силы», для которой характерен акцент на информационной работе.</w:t>
      </w:r>
      <w:r w:rsidR="00041911">
        <w:rPr>
          <w:rStyle w:val="af2"/>
          <w:rFonts w:ascii="Times New Roman" w:hAnsi="Times New Roman" w:cs="Times New Roman"/>
          <w:sz w:val="24"/>
          <w:szCs w:val="24"/>
        </w:rPr>
        <w:footnoteReference w:id="66"/>
      </w:r>
      <w:r w:rsidRPr="00086556">
        <w:rPr>
          <w:rFonts w:ascii="Times New Roman" w:hAnsi="Times New Roman" w:cs="Times New Roman"/>
          <w:sz w:val="24"/>
          <w:szCs w:val="24"/>
        </w:rPr>
        <w:t xml:space="preserve"> </w:t>
      </w:r>
    </w:p>
    <w:p w14:paraId="45039369" w14:textId="77777777" w:rsidR="00086556" w:rsidRPr="00086556" w:rsidRDefault="00462A8D"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hAnsi="Times New Roman" w:cs="Times New Roman"/>
          <w:sz w:val="24"/>
          <w:szCs w:val="24"/>
        </w:rPr>
      </w:pPr>
      <w:r w:rsidRPr="00086556">
        <w:rPr>
          <w:rFonts w:ascii="Times New Roman" w:eastAsia="Times New Roman" w:hAnsi="Times New Roman" w:cs="Times New Roman"/>
          <w:sz w:val="24"/>
          <w:szCs w:val="24"/>
        </w:rPr>
        <w:tab/>
      </w:r>
      <w:r w:rsidRPr="00086556">
        <w:rPr>
          <w:rFonts w:ascii="Times New Roman" w:hAnsi="Times New Roman" w:cs="Times New Roman"/>
          <w:sz w:val="24"/>
          <w:szCs w:val="24"/>
        </w:rPr>
        <w:t xml:space="preserve">В России на сегодняшний день разрабатываются собственные подходы к использованию «мягкой силы» во внешней политике, которые связаны с особыми представлениями о ее природе и возможностях и отличаются от классических концепций и взглядов. Как уже было упомянуто, в обновленной Концепции внешней политики Российской Федерации, утвержденной президентом В.В. Путиным 12 февраля 2013 года, «мягкая сила» характеризуется как «комплексный инструментарий решения внешнеполитических задач с опорой на возможности гражданского общества, информационно-коммуникационные, гуманитарные и другие альтернативны классической дипломатии методы и технологии». По данному определению можно отметить, что для российской «мягкой силы» акцент делается не на создании привлекательного образа (как это работает в случае с Европой), а на информационной работе с окружающим миром. Возможно, российские власти опираются на исторический </w:t>
      </w:r>
      <w:r w:rsidRPr="00086556">
        <w:rPr>
          <w:rFonts w:ascii="Times New Roman" w:hAnsi="Times New Roman" w:cs="Times New Roman"/>
          <w:sz w:val="24"/>
          <w:szCs w:val="24"/>
        </w:rPr>
        <w:lastRenderedPageBreak/>
        <w:t xml:space="preserve">опыта России, который доказывает, что наша страна привлекательна для Запада лишь тогда, когда слабеет, как это было в 90-е годы. Когда же Россия крепчает, ее привлекательный образ в западном сознании резко перестает быть привлекательным, даже становится пугающим. </w:t>
      </w:r>
    </w:p>
    <w:p w14:paraId="353AF6B1" w14:textId="77777777" w:rsidR="008D4364" w:rsidRPr="00086556" w:rsidRDefault="00086556"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sz w:val="24"/>
          <w:szCs w:val="24"/>
          <w:u w:val="single"/>
        </w:rPr>
      </w:pPr>
      <w:r w:rsidRPr="00086556">
        <w:rPr>
          <w:rFonts w:ascii="Times New Roman" w:hAnsi="Times New Roman" w:cs="Times New Roman"/>
          <w:sz w:val="24"/>
          <w:szCs w:val="24"/>
        </w:rPr>
        <w:tab/>
      </w:r>
      <w:r w:rsidR="00462A8D" w:rsidRPr="00086556">
        <w:rPr>
          <w:rFonts w:ascii="Times New Roman" w:hAnsi="Times New Roman" w:cs="Times New Roman"/>
          <w:sz w:val="24"/>
          <w:szCs w:val="24"/>
        </w:rPr>
        <w:t>Источниками «мягкой силы» в Китайской политике служат, как описывалось во второй главе, концепция гармоничного мира, пять принципов мирного сосуществования и другие провозглашенные правительством курсы, которым следует вся нация.</w:t>
      </w:r>
      <w:r w:rsidR="00D71051">
        <w:rPr>
          <w:rStyle w:val="af2"/>
          <w:rFonts w:ascii="Times New Roman" w:hAnsi="Times New Roman" w:cs="Times New Roman"/>
          <w:sz w:val="24"/>
          <w:szCs w:val="24"/>
        </w:rPr>
        <w:footnoteReference w:id="67"/>
      </w:r>
      <w:r w:rsidR="00462A8D" w:rsidRPr="00086556">
        <w:rPr>
          <w:rFonts w:ascii="Times New Roman" w:hAnsi="Times New Roman" w:cs="Times New Roman"/>
          <w:sz w:val="24"/>
          <w:szCs w:val="24"/>
        </w:rPr>
        <w:t xml:space="preserve">  В своей программной речи на </w:t>
      </w:r>
      <w:r w:rsidR="00462A8D" w:rsidRPr="00086556">
        <w:rPr>
          <w:rFonts w:ascii="Times New Roman" w:hAnsi="Times New Roman" w:cs="Times New Roman"/>
          <w:sz w:val="24"/>
          <w:szCs w:val="24"/>
          <w:lang w:val="it-IT"/>
        </w:rPr>
        <w:t xml:space="preserve">XVII </w:t>
      </w:r>
      <w:r w:rsidR="00462A8D" w:rsidRPr="00086556">
        <w:rPr>
          <w:rFonts w:ascii="Times New Roman" w:hAnsi="Times New Roman" w:cs="Times New Roman"/>
          <w:sz w:val="24"/>
          <w:szCs w:val="24"/>
        </w:rPr>
        <w:t>съезде Коммунистической партии Китая (КПК) 15 октября 2007 г. председатель Ху Цзиньтао заявил, что КПК должна «повысить культуру как часть “мягкой силы” Китая с целью сохранения основной культуры китайского народа, его прав и интересов». «Мягкая сила» Китая исходит из истоков китайской культуры, а именно из ее философии. Именно китайская философия и ее течения становятся важным фундаментом в культуре китайской нации. По заявлению председателя КНР Си Цзиньпина, «Китай по-прежнему будет черпать мудрость и силу в традиционной культуре; вместе с тем государству нужно обладать достаточной мощью и уверенностью в своих силах, нельзя постоянно подстраиваться под западные ценности. Необходимо в соответствии с принципом ладить со средой, не отождествляясь с нею, распространять собственную культуру и взгляды».</w:t>
      </w:r>
      <w:r w:rsidR="00D71051">
        <w:rPr>
          <w:rStyle w:val="af2"/>
          <w:rFonts w:ascii="Times New Roman" w:hAnsi="Times New Roman" w:cs="Times New Roman"/>
          <w:sz w:val="24"/>
          <w:szCs w:val="24"/>
        </w:rPr>
        <w:footnoteReference w:id="68"/>
      </w:r>
    </w:p>
    <w:p w14:paraId="3216AC15" w14:textId="77777777" w:rsidR="008D4364" w:rsidRPr="00086556" w:rsidRDefault="00462A8D" w:rsidP="002B618F">
      <w:pPr>
        <w:pStyle w:val="B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Fonts w:ascii="Times New Roman" w:eastAsia="Times New Roman" w:hAnsi="Times New Roman" w:cs="Times New Roman"/>
          <w:sz w:val="24"/>
          <w:szCs w:val="24"/>
          <w:u w:val="single"/>
        </w:rPr>
      </w:pPr>
      <w:r w:rsidRPr="00086556">
        <w:rPr>
          <w:rFonts w:ascii="Times New Roman" w:eastAsia="Times New Roman" w:hAnsi="Times New Roman" w:cs="Times New Roman"/>
          <w:sz w:val="24"/>
          <w:szCs w:val="24"/>
        </w:rPr>
        <w:tab/>
      </w:r>
      <w:r w:rsidRPr="00086556">
        <w:rPr>
          <w:rFonts w:ascii="Times New Roman" w:hAnsi="Times New Roman" w:cs="Times New Roman"/>
          <w:sz w:val="24"/>
          <w:szCs w:val="24"/>
        </w:rPr>
        <w:t>Что касается Европейской стратегии, европейские страны выступают как единый центр глобального значения. «Мягкая сила» ЕС приоритетным считает усиление универсализации собственных культурных ценностей, представлений и правовых институтов. «Европейские ценности» на сегодняшний день содержат представления о решении конфликтов мирным переговорным путем, соблюдении гражданских и политических прав и свобод человека и этнических меньшинств, а также обеспечении экономической и политической стабильности на основе общественной солидарности и повышении благосостояния европейцев, поддержание безопасного и дружественного внешнего окружения.</w:t>
      </w:r>
    </w:p>
    <w:p w14:paraId="2AD47BEB" w14:textId="77777777" w:rsidR="008D4364" w:rsidRPr="00086556" w:rsidRDefault="008D4364" w:rsidP="002B618F">
      <w:pPr>
        <w:pStyle w:val="B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Fonts w:ascii="Times New Roman" w:eastAsia="Times New Roman" w:hAnsi="Times New Roman" w:cs="Times New Roman"/>
          <w:i/>
          <w:iCs/>
          <w:color w:val="323232"/>
          <w:sz w:val="24"/>
          <w:szCs w:val="24"/>
          <w:u w:color="323232"/>
        </w:rPr>
      </w:pPr>
    </w:p>
    <w:p w14:paraId="34A2BB7E" w14:textId="77777777" w:rsidR="008D4364" w:rsidRPr="00086556" w:rsidRDefault="00462A8D"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i/>
          <w:iCs/>
          <w:sz w:val="24"/>
          <w:szCs w:val="24"/>
        </w:rPr>
      </w:pPr>
      <w:r w:rsidRPr="00086556">
        <w:rPr>
          <w:rFonts w:ascii="Times New Roman" w:eastAsia="Times New Roman" w:hAnsi="Times New Roman" w:cs="Times New Roman"/>
          <w:i/>
          <w:iCs/>
          <w:sz w:val="24"/>
          <w:szCs w:val="24"/>
        </w:rPr>
        <w:tab/>
        <w:t xml:space="preserve">2) </w:t>
      </w:r>
      <w:r w:rsidRPr="00086556">
        <w:rPr>
          <w:rFonts w:ascii="Times New Roman" w:hAnsi="Times New Roman" w:cs="Times New Roman"/>
          <w:i/>
          <w:iCs/>
          <w:sz w:val="24"/>
          <w:szCs w:val="24"/>
        </w:rPr>
        <w:t>Публичная</w:t>
      </w:r>
      <w:r w:rsidRPr="00086556">
        <w:rPr>
          <w:rFonts w:ascii="Times New Roman" w:hAnsi="Times New Roman" w:cs="Times New Roman"/>
          <w:sz w:val="24"/>
          <w:szCs w:val="24"/>
        </w:rPr>
        <w:t xml:space="preserve"> </w:t>
      </w:r>
      <w:r w:rsidRPr="00086556">
        <w:rPr>
          <w:rFonts w:ascii="Times New Roman" w:hAnsi="Times New Roman" w:cs="Times New Roman"/>
          <w:i/>
          <w:iCs/>
          <w:sz w:val="24"/>
          <w:szCs w:val="24"/>
        </w:rPr>
        <w:t>дипломатия</w:t>
      </w:r>
      <w:r w:rsidRPr="00086556">
        <w:rPr>
          <w:rFonts w:ascii="Times New Roman" w:hAnsi="Times New Roman" w:cs="Times New Roman"/>
          <w:sz w:val="24"/>
          <w:szCs w:val="24"/>
        </w:rPr>
        <w:t xml:space="preserve"> </w:t>
      </w:r>
      <w:r w:rsidRPr="00086556">
        <w:rPr>
          <w:rFonts w:ascii="Times New Roman" w:hAnsi="Times New Roman" w:cs="Times New Roman"/>
          <w:i/>
          <w:iCs/>
          <w:sz w:val="24"/>
          <w:szCs w:val="24"/>
        </w:rPr>
        <w:t>(деятельность</w:t>
      </w:r>
      <w:r w:rsidRPr="00086556">
        <w:rPr>
          <w:rFonts w:ascii="Times New Roman" w:hAnsi="Times New Roman" w:cs="Times New Roman"/>
          <w:sz w:val="24"/>
          <w:szCs w:val="24"/>
        </w:rPr>
        <w:t xml:space="preserve"> </w:t>
      </w:r>
      <w:r w:rsidRPr="00086556">
        <w:rPr>
          <w:rFonts w:ascii="Times New Roman" w:hAnsi="Times New Roman" w:cs="Times New Roman"/>
          <w:i/>
          <w:iCs/>
          <w:sz w:val="24"/>
          <w:szCs w:val="24"/>
        </w:rPr>
        <w:t>СМИ, программы</w:t>
      </w:r>
      <w:r w:rsidRPr="00086556">
        <w:rPr>
          <w:rFonts w:ascii="Times New Roman" w:hAnsi="Times New Roman" w:cs="Times New Roman"/>
          <w:sz w:val="24"/>
          <w:szCs w:val="24"/>
        </w:rPr>
        <w:t xml:space="preserve"> </w:t>
      </w:r>
      <w:r w:rsidRPr="00086556">
        <w:rPr>
          <w:rFonts w:ascii="Times New Roman" w:hAnsi="Times New Roman" w:cs="Times New Roman"/>
          <w:i/>
          <w:iCs/>
          <w:sz w:val="24"/>
          <w:szCs w:val="24"/>
        </w:rPr>
        <w:t>обменов, распространение</w:t>
      </w:r>
      <w:r w:rsidRPr="00086556">
        <w:rPr>
          <w:rFonts w:ascii="Times New Roman" w:hAnsi="Times New Roman" w:cs="Times New Roman"/>
          <w:sz w:val="24"/>
          <w:szCs w:val="24"/>
        </w:rPr>
        <w:t xml:space="preserve"> </w:t>
      </w:r>
      <w:r w:rsidRPr="00086556">
        <w:rPr>
          <w:rFonts w:ascii="Times New Roman" w:hAnsi="Times New Roman" w:cs="Times New Roman"/>
          <w:i/>
          <w:iCs/>
          <w:sz w:val="24"/>
          <w:szCs w:val="24"/>
        </w:rPr>
        <w:t>языка</w:t>
      </w:r>
      <w:r w:rsidRPr="00086556">
        <w:rPr>
          <w:rFonts w:ascii="Times New Roman" w:hAnsi="Times New Roman" w:cs="Times New Roman"/>
          <w:sz w:val="24"/>
          <w:szCs w:val="24"/>
        </w:rPr>
        <w:t xml:space="preserve"> </w:t>
      </w:r>
      <w:r w:rsidRPr="00086556">
        <w:rPr>
          <w:rFonts w:ascii="Times New Roman" w:hAnsi="Times New Roman" w:cs="Times New Roman"/>
          <w:i/>
          <w:iCs/>
          <w:sz w:val="24"/>
          <w:szCs w:val="24"/>
        </w:rPr>
        <w:t>и</w:t>
      </w:r>
      <w:r w:rsidRPr="00086556">
        <w:rPr>
          <w:rFonts w:ascii="Times New Roman" w:hAnsi="Times New Roman" w:cs="Times New Roman"/>
          <w:sz w:val="24"/>
          <w:szCs w:val="24"/>
        </w:rPr>
        <w:t xml:space="preserve"> </w:t>
      </w:r>
      <w:r w:rsidRPr="00086556">
        <w:rPr>
          <w:rFonts w:ascii="Times New Roman" w:hAnsi="Times New Roman" w:cs="Times New Roman"/>
          <w:i/>
          <w:iCs/>
          <w:sz w:val="24"/>
          <w:szCs w:val="24"/>
        </w:rPr>
        <w:t>культуры</w:t>
      </w:r>
      <w:r w:rsidRPr="00086556">
        <w:rPr>
          <w:rFonts w:ascii="Times New Roman" w:hAnsi="Times New Roman" w:cs="Times New Roman"/>
          <w:sz w:val="24"/>
          <w:szCs w:val="24"/>
        </w:rPr>
        <w:t xml:space="preserve"> </w:t>
      </w:r>
      <w:r w:rsidRPr="00086556">
        <w:rPr>
          <w:rFonts w:ascii="Times New Roman" w:hAnsi="Times New Roman" w:cs="Times New Roman"/>
          <w:i/>
          <w:iCs/>
          <w:sz w:val="24"/>
          <w:szCs w:val="24"/>
        </w:rPr>
        <w:t>и</w:t>
      </w:r>
      <w:r w:rsidRPr="00086556">
        <w:rPr>
          <w:rFonts w:ascii="Times New Roman" w:hAnsi="Times New Roman" w:cs="Times New Roman"/>
          <w:sz w:val="24"/>
          <w:szCs w:val="24"/>
        </w:rPr>
        <w:t xml:space="preserve"> </w:t>
      </w:r>
      <w:r w:rsidRPr="00086556">
        <w:rPr>
          <w:rFonts w:ascii="Times New Roman" w:hAnsi="Times New Roman" w:cs="Times New Roman"/>
          <w:i/>
          <w:iCs/>
          <w:sz w:val="24"/>
          <w:szCs w:val="24"/>
        </w:rPr>
        <w:t>т.д.)</w:t>
      </w:r>
    </w:p>
    <w:p w14:paraId="61FF916F" w14:textId="77777777" w:rsidR="008D4364" w:rsidRPr="00086556" w:rsidRDefault="00462A8D" w:rsidP="002B618F">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ind w:firstLine="709"/>
        <w:jc w:val="both"/>
        <w:rPr>
          <w:rFonts w:ascii="Times New Roman" w:hAnsi="Times New Roman" w:cs="Times New Roman"/>
          <w:color w:val="00000A"/>
          <w:kern w:val="1"/>
          <w:u w:val="single" w:color="00000A"/>
        </w:rPr>
      </w:pPr>
      <w:r w:rsidRPr="00086556">
        <w:rPr>
          <w:rFonts w:ascii="Times New Roman" w:hAnsi="Times New Roman" w:cs="Times New Roman"/>
          <w:color w:val="00000A"/>
          <w:kern w:val="1"/>
          <w:u w:color="00000A"/>
        </w:rPr>
        <w:lastRenderedPageBreak/>
        <w:t>Одним из главных инструментов «мягкой силы» являются СМИ. В настоящее время к данному инструменту прибегают акторы международных отношений с целью отстаивания позиции по какому-либо вопросу, а также с целью продвижения привлекательности собственного образа. Учитывая информатизацию, увеличивается доступ к новостным каналам и Интернету. Между тем, предоставленная информация не всегда объективна, и зачастую можно заметить ангажированность сюжета или целого канала. Именно поэтому так значима роль не всегда независимых СМИ для формирования образа того или иного государства в других странах: используются специально созданные телерадиокомпании, которые вещают на нескольких языках и пользуются поддержкой государства.</w:t>
      </w:r>
      <w:r w:rsidR="003E51C1">
        <w:rPr>
          <w:rStyle w:val="af2"/>
          <w:rFonts w:ascii="Times New Roman" w:hAnsi="Times New Roman" w:cs="Times New Roman"/>
          <w:color w:val="00000A"/>
          <w:kern w:val="1"/>
          <w:u w:color="00000A"/>
        </w:rPr>
        <w:footnoteReference w:id="69"/>
      </w:r>
      <w:r w:rsidRPr="00086556">
        <w:rPr>
          <w:rFonts w:ascii="Times New Roman" w:hAnsi="Times New Roman" w:cs="Times New Roman"/>
          <w:color w:val="00000A"/>
          <w:kern w:val="1"/>
          <w:u w:color="00000A"/>
        </w:rPr>
        <w:t xml:space="preserve"> Среди наиболее ярких примеров в Европе можно назвать британскую </w:t>
      </w:r>
      <w:r w:rsidRPr="00086556">
        <w:rPr>
          <w:rFonts w:ascii="Times New Roman" w:hAnsi="Times New Roman" w:cs="Times New Roman"/>
          <w:color w:val="00000A"/>
          <w:kern w:val="1"/>
          <w:u w:color="00000A"/>
          <w:lang w:val="en-US"/>
        </w:rPr>
        <w:t>BBC</w:t>
      </w:r>
      <w:r w:rsidRPr="00086556">
        <w:rPr>
          <w:rFonts w:ascii="Times New Roman" w:hAnsi="Times New Roman" w:cs="Times New Roman"/>
          <w:color w:val="00000A"/>
          <w:kern w:val="1"/>
          <w:u w:color="00000A"/>
        </w:rPr>
        <w:t>, которая продолжала свое вещание на протяжении всей Холодной войны и была одним из инструментов идеологического противостояния между странами Запада и СССР. Активное распространение французского языка и культурных ценностей сегодня также реализуется через СМИ, например через канал TV5 Monde и радио RFI. TV5 Monde вещает в более чем 203 странах круглосуточно и его слушают более 25 млн человек, что делает канал третьим в мире по рейтингу популярных каналов. А радиопередачи ежедневно находят отклик у 46 млн слушателей.</w:t>
      </w:r>
      <w:r w:rsidR="00041911">
        <w:rPr>
          <w:rStyle w:val="af2"/>
          <w:rFonts w:ascii="Times New Roman" w:hAnsi="Times New Roman" w:cs="Times New Roman"/>
          <w:color w:val="00000A"/>
          <w:kern w:val="1"/>
          <w:u w:color="00000A"/>
        </w:rPr>
        <w:footnoteReference w:id="70"/>
      </w:r>
      <w:r w:rsidRPr="00086556">
        <w:rPr>
          <w:rFonts w:ascii="Times New Roman" w:hAnsi="Times New Roman" w:cs="Times New Roman"/>
          <w:color w:val="00000A"/>
          <w:kern w:val="1"/>
          <w:u w:color="00000A"/>
        </w:rPr>
        <w:t xml:space="preserve"> В силу особенностей политической системы КНР информационные источники (такие как агентство Синьхуа, газета «Жэньминь Жибао», имеющая также онлайн-версию, телеканал </w:t>
      </w:r>
      <w:r w:rsidRPr="00086556">
        <w:rPr>
          <w:rFonts w:ascii="Times New Roman" w:hAnsi="Times New Roman" w:cs="Times New Roman"/>
          <w:color w:val="00000A"/>
          <w:kern w:val="1"/>
          <w:u w:color="00000A"/>
          <w:lang w:val="en-US"/>
        </w:rPr>
        <w:t>CCTV</w:t>
      </w:r>
      <w:r w:rsidRPr="00086556">
        <w:rPr>
          <w:rFonts w:ascii="Times New Roman" w:hAnsi="Times New Roman" w:cs="Times New Roman"/>
          <w:color w:val="00000A"/>
          <w:kern w:val="1"/>
          <w:u w:color="00000A"/>
        </w:rPr>
        <w:t xml:space="preserve"> 9) могут рассматриваться как выражение официальной позиции руководства. Это нередко критикиуется Западом ввиду нарушения принципов свободной прессы. Другим информационным источником, который является проводником мягкой силы за рубежом является Международное радио Китая. Значительно число программ, посвященных культуре  и традициям страны, а также число языков</w:t>
      </w:r>
      <w:r w:rsidRPr="00086556">
        <w:rPr>
          <w:rFonts w:ascii="Times New Roman" w:eastAsia="Times New Roman" w:hAnsi="Times New Roman" w:cs="Times New Roman"/>
          <w:color w:val="00000A"/>
          <w:kern w:val="1"/>
          <w:u w:color="00000A"/>
          <w:vertAlign w:val="superscript"/>
        </w:rPr>
        <w:footnoteReference w:id="71"/>
      </w:r>
      <w:r w:rsidRPr="00086556">
        <w:rPr>
          <w:rFonts w:ascii="Times New Roman" w:hAnsi="Times New Roman" w:cs="Times New Roman"/>
          <w:color w:val="00000A"/>
          <w:kern w:val="1"/>
          <w:u w:color="00000A"/>
        </w:rPr>
        <w:t>. Однако также следует отметить существование в настоящее время антикоммунистических и тайваньских СМИ, которые формируют мнение иностранной общественности относительно Китая (</w:t>
      </w:r>
      <w:r w:rsidRPr="00086556">
        <w:rPr>
          <w:rFonts w:ascii="Times New Roman" w:hAnsi="Times New Roman" w:cs="Times New Roman"/>
          <w:color w:val="00000A"/>
          <w:kern w:val="1"/>
          <w:u w:color="00000A"/>
          <w:lang w:val="en-US"/>
        </w:rPr>
        <w:t>The</w:t>
      </w:r>
      <w:r w:rsidRPr="00086556">
        <w:rPr>
          <w:rFonts w:ascii="Times New Roman" w:hAnsi="Times New Roman" w:cs="Times New Roman"/>
          <w:color w:val="00000A"/>
          <w:kern w:val="1"/>
          <w:u w:color="00000A"/>
        </w:rPr>
        <w:t xml:space="preserve"> </w:t>
      </w:r>
      <w:r w:rsidRPr="00086556">
        <w:rPr>
          <w:rFonts w:ascii="Times New Roman" w:hAnsi="Times New Roman" w:cs="Times New Roman"/>
          <w:color w:val="00000A"/>
          <w:kern w:val="1"/>
          <w:u w:color="00000A"/>
          <w:lang w:val="en-US"/>
        </w:rPr>
        <w:t>World</w:t>
      </w:r>
      <w:r w:rsidRPr="00086556">
        <w:rPr>
          <w:rFonts w:ascii="Times New Roman" w:hAnsi="Times New Roman" w:cs="Times New Roman"/>
          <w:color w:val="00000A"/>
          <w:kern w:val="1"/>
          <w:u w:color="00000A"/>
        </w:rPr>
        <w:t xml:space="preserve"> </w:t>
      </w:r>
      <w:r w:rsidRPr="00086556">
        <w:rPr>
          <w:rFonts w:ascii="Times New Roman" w:hAnsi="Times New Roman" w:cs="Times New Roman"/>
          <w:color w:val="00000A"/>
          <w:kern w:val="1"/>
          <w:u w:color="00000A"/>
          <w:lang w:val="en-US"/>
        </w:rPr>
        <w:t>Journal</w:t>
      </w:r>
      <w:r w:rsidRPr="00086556">
        <w:rPr>
          <w:rFonts w:ascii="Times New Roman" w:hAnsi="Times New Roman" w:cs="Times New Roman"/>
          <w:color w:val="00000A"/>
          <w:kern w:val="1"/>
          <w:u w:color="00000A"/>
        </w:rPr>
        <w:t xml:space="preserve">, </w:t>
      </w:r>
      <w:r w:rsidRPr="00086556">
        <w:rPr>
          <w:rFonts w:ascii="Times New Roman" w:hAnsi="Times New Roman" w:cs="Times New Roman"/>
          <w:color w:val="00000A"/>
          <w:kern w:val="1"/>
          <w:u w:color="00000A"/>
          <w:lang w:val="en-US"/>
        </w:rPr>
        <w:t>The</w:t>
      </w:r>
      <w:r w:rsidRPr="00086556">
        <w:rPr>
          <w:rFonts w:ascii="Times New Roman" w:hAnsi="Times New Roman" w:cs="Times New Roman"/>
          <w:color w:val="00000A"/>
          <w:kern w:val="1"/>
          <w:u w:color="00000A"/>
        </w:rPr>
        <w:t xml:space="preserve"> </w:t>
      </w:r>
      <w:r w:rsidRPr="00086556">
        <w:rPr>
          <w:rFonts w:ascii="Times New Roman" w:hAnsi="Times New Roman" w:cs="Times New Roman"/>
          <w:color w:val="00000A"/>
          <w:kern w:val="1"/>
          <w:u w:color="00000A"/>
          <w:lang w:val="en-US"/>
        </w:rPr>
        <w:t>Epoch</w:t>
      </w:r>
      <w:r w:rsidRPr="00086556">
        <w:rPr>
          <w:rFonts w:ascii="Times New Roman" w:hAnsi="Times New Roman" w:cs="Times New Roman"/>
          <w:color w:val="00000A"/>
          <w:kern w:val="1"/>
          <w:u w:color="00000A"/>
        </w:rPr>
        <w:t xml:space="preserve"> </w:t>
      </w:r>
      <w:r w:rsidRPr="00086556">
        <w:rPr>
          <w:rFonts w:ascii="Times New Roman" w:hAnsi="Times New Roman" w:cs="Times New Roman"/>
          <w:color w:val="00000A"/>
          <w:kern w:val="1"/>
          <w:u w:color="00000A"/>
          <w:lang w:val="en-US"/>
        </w:rPr>
        <w:t>Times</w:t>
      </w:r>
      <w:r w:rsidRPr="00086556">
        <w:rPr>
          <w:rFonts w:ascii="Times New Roman" w:hAnsi="Times New Roman" w:cs="Times New Roman"/>
          <w:color w:val="00000A"/>
          <w:kern w:val="1"/>
          <w:u w:color="00000A"/>
        </w:rPr>
        <w:t xml:space="preserve">). Среди глобальных СМИ России можно отметить телеканалы «RT», «Россия-РТР» и др., Международное информационное агентство «Россия сегодня», проект «Российская газета», Интернет-ресурсы МИД и других правительственных ведомств. Особенно следует выделить телеканал «RT», который вещает на английском, испанском и арабском языках. В 2013 г. «RT» подтвердил </w:t>
      </w:r>
      <w:r w:rsidRPr="00086556">
        <w:rPr>
          <w:rFonts w:ascii="Times New Roman" w:hAnsi="Times New Roman" w:cs="Times New Roman"/>
          <w:color w:val="00000A"/>
          <w:kern w:val="1"/>
          <w:u w:color="00000A"/>
        </w:rPr>
        <w:lastRenderedPageBreak/>
        <w:t>статус крупнейшего поставщика новостного контента на международном видеохостинге и стал первым в мире новостным телеканалом, который набрал один миллиард просмотров на YouTube. «RT» представляет российскую точку зрения на основные события, происходящие во всем мире, тем самым выступая против монополии англоязычных СМИ на подачу информации в глобальном масштабе. Это вызывает серьезную озабоченность в западных странах, в некоторых из них, например, в Великобритании, «RT» обвиняется в создании угрозы национальной безопасности.</w:t>
      </w:r>
    </w:p>
    <w:p w14:paraId="247B462A" w14:textId="77777777" w:rsidR="008D4364" w:rsidRPr="00086556" w:rsidRDefault="00041911" w:rsidP="002B618F">
      <w:pPr>
        <w:pStyle w:val="a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ind w:firstLine="720"/>
        <w:jc w:val="both"/>
        <w:rPr>
          <w:kern w:val="1"/>
          <w:sz w:val="24"/>
          <w:szCs w:val="24"/>
        </w:rPr>
      </w:pPr>
      <w:r>
        <w:rPr>
          <w:color w:val="00000A"/>
          <w:kern w:val="1"/>
          <w:sz w:val="24"/>
          <w:szCs w:val="24"/>
          <w:u w:color="00000A"/>
        </w:rPr>
        <w:t>В качестве еще одного и</w:t>
      </w:r>
      <w:r w:rsidR="00462A8D" w:rsidRPr="00086556">
        <w:rPr>
          <w:color w:val="00000A"/>
          <w:kern w:val="1"/>
          <w:sz w:val="24"/>
          <w:szCs w:val="24"/>
          <w:u w:color="00000A"/>
        </w:rPr>
        <w:t xml:space="preserve">нструмента «мягкой силы» можно выделить поддержку китайской и российской диаспор за рубежом. В Китае еще в 1978 начал свою деятельность Отдел по работе с соотечественниками за рубежом при Госсовете. </w:t>
      </w:r>
      <w:r w:rsidR="00462A8D" w:rsidRPr="00086556">
        <w:rPr>
          <w:kern w:val="1"/>
          <w:sz w:val="24"/>
          <w:szCs w:val="24"/>
        </w:rPr>
        <w:t>В данном случае изучение китайского опыта работы с диаспорой потенциально может представлять интерес для России, по меньшей мере в масштабах стран СНГ. Аналогия является не совсем полной, но тем не менее можно обнаружить сходные черты. Работа с диаспорой также представляет важность, поскольку включает в себя такой важный элемент «мягкой силы», как язык, носителями которого являются граждане страны за рубежом. Взаимодействуя с международной средой, представители диаспор в большей степени формируют представления граждан других стран о своей стране. Так, русский язык является приоритетным инструментом поддержки и развития русскоязычных диаспор, а также формирования позитивного отношения русскоговорящих к российскому культурному наследию, поддержки общего культурного пространства бывших граждан СССР. Немаловажны русскоязычный сегмент интернета и русскоязычные социальные сети. Отметить можно деятельность органов государственной власти, в первую очередь МИД и его структуры ‒ Департамент информации и печати 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w:t>
      </w:r>
    </w:p>
    <w:p w14:paraId="283F6FE2" w14:textId="77777777" w:rsidR="00086556" w:rsidRPr="00086556" w:rsidRDefault="00462A8D" w:rsidP="002B618F">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ind w:left="0" w:firstLine="709"/>
        <w:jc w:val="both"/>
        <w:rPr>
          <w:rFonts w:ascii="Times New Roman" w:hAnsi="Times New Roman" w:cs="Times New Roman"/>
          <w:kern w:val="1"/>
          <w:sz w:val="24"/>
          <w:szCs w:val="24"/>
        </w:rPr>
      </w:pPr>
      <w:r w:rsidRPr="00086556">
        <w:rPr>
          <w:rFonts w:ascii="Times New Roman" w:hAnsi="Times New Roman" w:cs="Times New Roman"/>
          <w:kern w:val="1"/>
          <w:sz w:val="24"/>
          <w:szCs w:val="24"/>
        </w:rPr>
        <w:t>Распространение языка и культуры относятся к числу доминантных инструментов политики «мягкой силы». Например, в 2007 г. была успешно реализована программа Года русского языка, на двусторонней паритетной основе проводились акции по проведению годов культуры различных стран. В 2015 г. в Берлине имел место проект, знакомящий жителей немецкой столицы с многоликой российской культурой.</w:t>
      </w:r>
      <w:r w:rsidR="004339E3">
        <w:rPr>
          <w:rStyle w:val="af2"/>
          <w:rFonts w:ascii="Times New Roman" w:hAnsi="Times New Roman" w:cs="Times New Roman"/>
          <w:kern w:val="1"/>
          <w:sz w:val="24"/>
          <w:szCs w:val="24"/>
        </w:rPr>
        <w:footnoteReference w:id="72"/>
      </w:r>
      <w:r w:rsidRPr="00086556">
        <w:rPr>
          <w:rFonts w:ascii="Times New Roman" w:hAnsi="Times New Roman" w:cs="Times New Roman"/>
          <w:kern w:val="1"/>
          <w:sz w:val="24"/>
          <w:szCs w:val="24"/>
        </w:rPr>
        <w:t xml:space="preserve"> В мае 2015 г. Президент России В.В. Путин призвал «сделать русскую литературу, русский язык мощными факторами идейного влияния России в мире». Продвижением китайского языка и </w:t>
      </w:r>
      <w:r w:rsidRPr="00086556">
        <w:rPr>
          <w:rFonts w:ascii="Times New Roman" w:hAnsi="Times New Roman" w:cs="Times New Roman"/>
          <w:kern w:val="1"/>
          <w:sz w:val="24"/>
          <w:szCs w:val="24"/>
        </w:rPr>
        <w:lastRenderedPageBreak/>
        <w:t xml:space="preserve">культуры занимается Исследовательский центр зарубежного китаеведения на базе Пекинского университета иностранных языков, развивающий китаеведение в КНР и за рубежом, он также финансирует и поддерживает некоторые научные программы иностранных исследователей, в том числе из России. Важное место в распространение языка и культуры Китая занимают институты Конфуция, у которых есть представительства практически по всему миру, будучи проводником китайского языка и китайской культуры, они продолжают с успехом осуществлять свою деятельность в представительствах за рубежом (как правило, на базе того или иного иностранного университета) с 2004 г. Аналогичные представительства имеют и европейские страны (Гёте-институт, Институт Сервантеса, Альянс Франсез). Так, активная лингвистическая политика проводится правительством Франции, которое ежегодно тратит порядка миллиарда долларов на поддержание статуса французского языка как в странах Франкофонии, так и во всем мире. По мнению ряда исследователей, эти меры привели к усилению «французской мягкой силы в последние полвека, хотя Париж уже не является первой интеллектуальной, культурной и философской столицей мира». Именно Франкофонию сегодня можно считать стабильным элементом «мягкой силы» Франции, которая поддерживает организацию различными культурными программами: финансирование французских учебных центров, организация «Альянс Франсэз», выделение квот на обучение студентов различных стран. </w:t>
      </w:r>
    </w:p>
    <w:p w14:paraId="24B3F48A" w14:textId="77777777" w:rsidR="008D4364" w:rsidRPr="00086556" w:rsidRDefault="00462A8D" w:rsidP="002B618F">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ind w:left="0" w:firstLine="709"/>
        <w:jc w:val="both"/>
        <w:rPr>
          <w:rFonts w:ascii="Times New Roman" w:eastAsia="Times New Roman" w:hAnsi="Times New Roman" w:cs="Times New Roman"/>
          <w:kern w:val="1"/>
          <w:sz w:val="24"/>
          <w:szCs w:val="24"/>
        </w:rPr>
      </w:pPr>
      <w:r w:rsidRPr="00086556">
        <w:rPr>
          <w:rFonts w:ascii="Times New Roman" w:hAnsi="Times New Roman" w:cs="Times New Roman"/>
          <w:sz w:val="24"/>
          <w:szCs w:val="24"/>
        </w:rPr>
        <w:t>Следующим инструментом «мягкой силы» можно отметить программы международного обмена, которые занимают центральное место в стратегии трех государств в области публичной дипломатии. Обменные программы способствуют формированию миросознания молодого поколения, представители которого в будущем станут определять экономические и политические направления развития своих государств. В России ведущие университеты страны (МГУ имени М.В. Ломоносова, СПбГУ, РУДН и др.) также поддерживают культурно-образовательные программ по обмену, инициируемые на уровне МИДа России, Минобрнауки России, Минкультуры России в отношении, прежде всего, республик СНГ, особенно в части активизации стажировок по обучению русскому языку и открытия новых учреждений (курсов), обучающих русскому языку в ближнем и дальнем зарубежье, включая комплекс мер господдержки популяризации русского языка в мире.</w:t>
      </w:r>
      <w:r w:rsidR="00FD3006">
        <w:rPr>
          <w:rStyle w:val="af2"/>
          <w:rFonts w:ascii="Times New Roman" w:hAnsi="Times New Roman" w:cs="Times New Roman"/>
          <w:sz w:val="24"/>
          <w:szCs w:val="24"/>
        </w:rPr>
        <w:footnoteReference w:id="73"/>
      </w:r>
      <w:r w:rsidRPr="00086556">
        <w:rPr>
          <w:rFonts w:ascii="Times New Roman" w:hAnsi="Times New Roman" w:cs="Times New Roman"/>
          <w:sz w:val="24"/>
          <w:szCs w:val="24"/>
        </w:rPr>
        <w:t xml:space="preserve"> Россия сохраняет довольно </w:t>
      </w:r>
      <w:r w:rsidRPr="00086556">
        <w:rPr>
          <w:rFonts w:ascii="Times New Roman" w:hAnsi="Times New Roman" w:cs="Times New Roman"/>
          <w:sz w:val="24"/>
          <w:szCs w:val="24"/>
        </w:rPr>
        <w:lastRenderedPageBreak/>
        <w:t>мощный ресурс международного сотрудничества по линии высшей школы</w:t>
      </w:r>
      <w:r w:rsidR="00FD3006">
        <w:rPr>
          <w:rStyle w:val="af2"/>
          <w:rFonts w:ascii="Times New Roman" w:hAnsi="Times New Roman" w:cs="Times New Roman"/>
          <w:sz w:val="24"/>
          <w:szCs w:val="24"/>
        </w:rPr>
        <w:footnoteReference w:id="74"/>
      </w:r>
      <w:r w:rsidRPr="00086556">
        <w:rPr>
          <w:rFonts w:ascii="Times New Roman" w:hAnsi="Times New Roman" w:cs="Times New Roman"/>
          <w:sz w:val="24"/>
          <w:szCs w:val="24"/>
        </w:rPr>
        <w:t xml:space="preserve">. Согласно данным ООН по вопросам образования, науки и культуры (ЮНЕСКО), по численности иностранных студентов Россия находится на 7-м месте в мире, уступая США, Великобритании, Германии, Франции, Испании. Европа славится научно-образовательной привлекательностью своих учебных заведений, на сегодняшнем этапе развиваются европейские обменные программы: Эразмус — один из наиболее популярных некоммерческих программ </w:t>
      </w:r>
      <w:hyperlink r:id="rId12" w:history="1">
        <w:r w:rsidRPr="00086556">
          <w:rPr>
            <w:rStyle w:val="Hyperlink11"/>
            <w:rFonts w:ascii="Times New Roman" w:hAnsi="Times New Roman" w:cs="Times New Roman"/>
          </w:rPr>
          <w:t>Европейского союза</w:t>
        </w:r>
      </w:hyperlink>
      <w:r w:rsidRPr="00086556">
        <w:rPr>
          <w:rFonts w:ascii="Times New Roman" w:hAnsi="Times New Roman" w:cs="Times New Roman"/>
          <w:sz w:val="24"/>
          <w:szCs w:val="24"/>
        </w:rPr>
        <w:t xml:space="preserve"> </w:t>
      </w:r>
      <w:hyperlink r:id="rId13" w:history="1">
        <w:r w:rsidRPr="00086556">
          <w:rPr>
            <w:rStyle w:val="Hyperlink11"/>
            <w:rFonts w:ascii="Times New Roman" w:hAnsi="Times New Roman" w:cs="Times New Roman"/>
          </w:rPr>
          <w:t>по обмену студентами</w:t>
        </w:r>
      </w:hyperlink>
      <w:r w:rsidRPr="00086556">
        <w:rPr>
          <w:rFonts w:ascii="Times New Roman" w:hAnsi="Times New Roman" w:cs="Times New Roman"/>
          <w:sz w:val="24"/>
          <w:szCs w:val="24"/>
        </w:rPr>
        <w:t xml:space="preserve"> и </w:t>
      </w:r>
      <w:hyperlink r:id="rId14" w:history="1">
        <w:r w:rsidRPr="00086556">
          <w:rPr>
            <w:rStyle w:val="Hyperlink11"/>
            <w:rFonts w:ascii="Times New Roman" w:hAnsi="Times New Roman" w:cs="Times New Roman"/>
          </w:rPr>
          <w:t>преподавателями</w:t>
        </w:r>
      </w:hyperlink>
      <w:r w:rsidRPr="00086556">
        <w:rPr>
          <w:rFonts w:ascii="Times New Roman" w:hAnsi="Times New Roman" w:cs="Times New Roman"/>
          <w:sz w:val="24"/>
          <w:szCs w:val="24"/>
        </w:rPr>
        <w:t xml:space="preserve"> между университетами стран членов </w:t>
      </w:r>
      <w:hyperlink r:id="rId15" w:history="1">
        <w:r w:rsidRPr="00086556">
          <w:rPr>
            <w:rStyle w:val="Hyperlink11"/>
            <w:rFonts w:ascii="Times New Roman" w:hAnsi="Times New Roman" w:cs="Times New Roman"/>
          </w:rPr>
          <w:t>Евросоюза</w:t>
        </w:r>
      </w:hyperlink>
      <w:r w:rsidRPr="00086556">
        <w:rPr>
          <w:rFonts w:ascii="Times New Roman" w:hAnsi="Times New Roman" w:cs="Times New Roman"/>
          <w:sz w:val="24"/>
          <w:szCs w:val="24"/>
        </w:rPr>
        <w:t xml:space="preserve">, а также </w:t>
      </w:r>
      <w:hyperlink r:id="rId16" w:history="1">
        <w:r w:rsidRPr="00086556">
          <w:rPr>
            <w:rStyle w:val="Hyperlink11"/>
            <w:rFonts w:ascii="Times New Roman" w:hAnsi="Times New Roman" w:cs="Times New Roman"/>
          </w:rPr>
          <w:t>Исландии</w:t>
        </w:r>
      </w:hyperlink>
      <w:r w:rsidRPr="00086556">
        <w:rPr>
          <w:rFonts w:ascii="Times New Roman" w:hAnsi="Times New Roman" w:cs="Times New Roman"/>
          <w:sz w:val="24"/>
          <w:szCs w:val="24"/>
        </w:rPr>
        <w:t xml:space="preserve">, </w:t>
      </w:r>
      <w:hyperlink r:id="rId17" w:history="1">
        <w:r w:rsidRPr="00086556">
          <w:rPr>
            <w:rStyle w:val="Hyperlink11"/>
            <w:rFonts w:ascii="Times New Roman" w:hAnsi="Times New Roman" w:cs="Times New Roman"/>
          </w:rPr>
          <w:t>Лихтенштейна</w:t>
        </w:r>
      </w:hyperlink>
      <w:r w:rsidRPr="00086556">
        <w:rPr>
          <w:rFonts w:ascii="Times New Roman" w:hAnsi="Times New Roman" w:cs="Times New Roman"/>
          <w:sz w:val="24"/>
          <w:szCs w:val="24"/>
        </w:rPr>
        <w:t xml:space="preserve">, </w:t>
      </w:r>
      <w:hyperlink r:id="rId18" w:history="1">
        <w:r w:rsidRPr="00086556">
          <w:rPr>
            <w:rStyle w:val="Hyperlink11"/>
            <w:rFonts w:ascii="Times New Roman" w:hAnsi="Times New Roman" w:cs="Times New Roman"/>
          </w:rPr>
          <w:t>Македонии</w:t>
        </w:r>
      </w:hyperlink>
      <w:r w:rsidRPr="00086556">
        <w:rPr>
          <w:rFonts w:ascii="Times New Roman" w:hAnsi="Times New Roman" w:cs="Times New Roman"/>
          <w:sz w:val="24"/>
          <w:szCs w:val="24"/>
        </w:rPr>
        <w:t xml:space="preserve">, </w:t>
      </w:r>
      <w:hyperlink r:id="rId19" w:history="1">
        <w:r w:rsidRPr="00086556">
          <w:rPr>
            <w:rStyle w:val="Hyperlink11"/>
            <w:rFonts w:ascii="Times New Roman" w:hAnsi="Times New Roman" w:cs="Times New Roman"/>
          </w:rPr>
          <w:t>Норвегии</w:t>
        </w:r>
      </w:hyperlink>
      <w:r w:rsidRPr="00086556">
        <w:rPr>
          <w:rFonts w:ascii="Times New Roman" w:hAnsi="Times New Roman" w:cs="Times New Roman"/>
          <w:sz w:val="24"/>
          <w:szCs w:val="24"/>
        </w:rPr>
        <w:t xml:space="preserve">, </w:t>
      </w:r>
      <w:hyperlink r:id="rId20" w:history="1">
        <w:r w:rsidRPr="00086556">
          <w:rPr>
            <w:rStyle w:val="Hyperlink11"/>
            <w:rFonts w:ascii="Times New Roman" w:hAnsi="Times New Roman" w:cs="Times New Roman"/>
          </w:rPr>
          <w:t>Турции</w:t>
        </w:r>
      </w:hyperlink>
      <w:r w:rsidRPr="00086556">
        <w:rPr>
          <w:rFonts w:ascii="Times New Roman" w:hAnsi="Times New Roman" w:cs="Times New Roman"/>
          <w:sz w:val="24"/>
          <w:szCs w:val="24"/>
        </w:rPr>
        <w:t>. Китай также осознанно пошел на расширение своих академических, культурно-языковых программ международного обмена, программ по политической подготовке для иностранных должностных лиц и корреспондентов.</w:t>
      </w:r>
      <w:r w:rsidR="000C0FF3">
        <w:rPr>
          <w:rStyle w:val="af2"/>
          <w:rFonts w:ascii="Times New Roman" w:hAnsi="Times New Roman" w:cs="Times New Roman"/>
          <w:sz w:val="24"/>
          <w:szCs w:val="24"/>
        </w:rPr>
        <w:footnoteReference w:id="75"/>
      </w:r>
      <w:r w:rsidRPr="00086556">
        <w:rPr>
          <w:rFonts w:ascii="Times New Roman" w:hAnsi="Times New Roman" w:cs="Times New Roman"/>
          <w:sz w:val="24"/>
          <w:szCs w:val="24"/>
        </w:rPr>
        <w:t xml:space="preserve"> Для содействия распространению изучения китайского языка и культуры открылся 691 Институт и Класс Конфуция в 96 странах мира и планируется увеличить эту цифру до 1000 к 2020 году. Китайские университеты становятся всё более конкурентоспособны, а общее число иностранный студентов с 2002 по 2012 выросло более чем в три раза и составляет 320 тыс. человек</w:t>
      </w:r>
      <w:r w:rsidRPr="00086556">
        <w:rPr>
          <w:rFonts w:ascii="Times New Roman" w:eastAsia="Times New Roman" w:hAnsi="Times New Roman" w:cs="Times New Roman"/>
          <w:sz w:val="24"/>
          <w:szCs w:val="24"/>
          <w:vertAlign w:val="superscript"/>
        </w:rPr>
        <w:footnoteReference w:id="76"/>
      </w:r>
      <w:r w:rsidRPr="00086556">
        <w:rPr>
          <w:rFonts w:ascii="Times New Roman" w:hAnsi="Times New Roman" w:cs="Times New Roman"/>
          <w:sz w:val="24"/>
          <w:szCs w:val="24"/>
        </w:rPr>
        <w:t>. Во многом, этому способствует увеличение количества грантов и образовательных стипендий правительства КНР, которые чаще всего предоставляются студентам Африки, Южной Азии и Ближнего Востока.</w:t>
      </w:r>
      <w:r w:rsidRPr="00086556">
        <w:rPr>
          <w:rFonts w:ascii="Times New Roman" w:hAnsi="Times New Roman" w:cs="Times New Roman"/>
          <w:sz w:val="24"/>
          <w:szCs w:val="24"/>
        </w:rPr>
        <w:tab/>
      </w:r>
    </w:p>
    <w:p w14:paraId="26B917E5" w14:textId="77777777" w:rsidR="00086556" w:rsidRPr="00086556" w:rsidRDefault="00086556"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hAnsi="Times New Roman" w:cs="Times New Roman"/>
          <w:sz w:val="24"/>
          <w:szCs w:val="24"/>
        </w:rPr>
      </w:pPr>
    </w:p>
    <w:p w14:paraId="25D663CA" w14:textId="77777777" w:rsidR="008D4364" w:rsidRPr="00086556" w:rsidRDefault="00462A8D"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b/>
          <w:sz w:val="24"/>
          <w:szCs w:val="24"/>
        </w:rPr>
      </w:pPr>
      <w:r w:rsidRPr="00086556">
        <w:rPr>
          <w:rFonts w:ascii="Times New Roman" w:hAnsi="Times New Roman" w:cs="Times New Roman"/>
          <w:b/>
          <w:sz w:val="24"/>
          <w:szCs w:val="24"/>
        </w:rPr>
        <w:t>3.2 Оценка эффективности использования инструментов «мягкой силы» в политике России, Европейского союза и Китая</w:t>
      </w:r>
    </w:p>
    <w:p w14:paraId="2CBF0DAE" w14:textId="77777777" w:rsidR="00086556" w:rsidRPr="00086556" w:rsidRDefault="00086556"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sz w:val="24"/>
          <w:szCs w:val="24"/>
        </w:rPr>
      </w:pPr>
    </w:p>
    <w:p w14:paraId="387CA91F" w14:textId="77777777" w:rsidR="008D4364" w:rsidRPr="00086556" w:rsidRDefault="00462A8D" w:rsidP="002B618F">
      <w:pPr>
        <w:pStyle w:val="B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Fonts w:ascii="Times New Roman" w:eastAsia="Times New Roman" w:hAnsi="Times New Roman" w:cs="Times New Roman"/>
          <w:sz w:val="24"/>
          <w:szCs w:val="24"/>
          <w:u w:val="single"/>
        </w:rPr>
      </w:pPr>
      <w:r w:rsidRPr="00086556">
        <w:rPr>
          <w:rFonts w:ascii="Times New Roman" w:eastAsia="Times New Roman" w:hAnsi="Times New Roman" w:cs="Times New Roman"/>
          <w:sz w:val="24"/>
          <w:szCs w:val="24"/>
        </w:rPr>
        <w:tab/>
      </w:r>
      <w:r w:rsidRPr="00086556">
        <w:rPr>
          <w:rFonts w:ascii="Times New Roman" w:hAnsi="Times New Roman" w:cs="Times New Roman"/>
          <w:sz w:val="24"/>
          <w:szCs w:val="24"/>
        </w:rPr>
        <w:t xml:space="preserve">В настоящее время Европейские страны, несмотря на устоявшуюся привлекательность «европейских образцов» во многом дискредитировали себя ввиду усиливающихся в ЕС дезинтеграционных процессов, которые привели к финансовым кризисам, безработице и политической нестабильности. Тем не менее, исторически сложившиеся направления внутренней политики Европы, привлекают молодую часть населения современных демократических стран. Позиции по вопросу о смертной казни, по контролю над оружием, по изменению климата и по правам представителей нетрадиционной сексуальной ориентации – лишь некоторые аспекты, которые </w:t>
      </w:r>
      <w:r w:rsidRPr="00086556">
        <w:rPr>
          <w:rFonts w:ascii="Times New Roman" w:hAnsi="Times New Roman" w:cs="Times New Roman"/>
          <w:sz w:val="24"/>
          <w:szCs w:val="24"/>
        </w:rPr>
        <w:lastRenderedPageBreak/>
        <w:t xml:space="preserve">подкрепляют изнутри «мягкую силу» Европы. Европейские языки, самые высокие в мире показатели социально-экономического развития, политические ценности, ориентация европейских политиков на сотрудничество при решении международных вопросов с привлечением многосторонних институтов, «мягкое» решении конфликтов – уже слоившиеся представления о европейском образе в международном сообществе. Помимо привлекательности своей культуры и внутренней политики, Европа применяет «мягкую силу» во внешней политике, под эгидой служения благу всего человечества. Европейский союз активно финансирует развитие своей публичной дипломатии, в том числе в сфере международных культурных контактов. За последнее десятилетие европейцы  шагнули вперед и стали все чаще прибегать к международные организации для решения вопросов международного характера, что делает политику привлекательной для многих других стран, и поэтому можно говорить об успешном применении «мягких» методов воздействия Европы как на внутреннюю, так и на внешнюю политику. </w:t>
      </w:r>
    </w:p>
    <w:p w14:paraId="2170ED18" w14:textId="77777777" w:rsidR="008D4364" w:rsidRPr="00086556" w:rsidRDefault="00462A8D" w:rsidP="002B618F">
      <w:pPr>
        <w:pStyle w:val="B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Fonts w:ascii="Times New Roman" w:eastAsia="Times New Roman" w:hAnsi="Times New Roman" w:cs="Times New Roman"/>
          <w:color w:val="1A1A1A"/>
          <w:sz w:val="24"/>
          <w:szCs w:val="24"/>
          <w:u w:color="1A1A1A"/>
        </w:rPr>
      </w:pPr>
      <w:r w:rsidRPr="00086556">
        <w:rPr>
          <w:rFonts w:ascii="Times New Roman" w:eastAsia="Times New Roman" w:hAnsi="Times New Roman" w:cs="Times New Roman"/>
          <w:sz w:val="24"/>
          <w:szCs w:val="24"/>
        </w:rPr>
        <w:tab/>
      </w:r>
      <w:r w:rsidRPr="00086556">
        <w:rPr>
          <w:rFonts w:ascii="Times New Roman" w:hAnsi="Times New Roman" w:cs="Times New Roman"/>
          <w:sz w:val="24"/>
          <w:szCs w:val="24"/>
        </w:rPr>
        <w:t>Что касается «мягкой мощи» России, то она, по мнению большинства экспертов, не приносит пока заметных результатов. В экспертном сообществе, как российском, так и зарубежном, российская стратегия «мягкой силы» чаще всего критикуется. Еще в одной из первых статей Ная о российской мягкой силе под названием «Что Россия и Китай не понимают  в мягкой силе» (</w:t>
      </w:r>
      <w:r w:rsidRPr="00086556">
        <w:rPr>
          <w:rFonts w:ascii="Times New Roman" w:hAnsi="Times New Roman" w:cs="Times New Roman"/>
          <w:sz w:val="24"/>
          <w:szCs w:val="24"/>
          <w:lang w:val="en-US"/>
        </w:rPr>
        <w:t>What</w:t>
      </w:r>
      <w:r w:rsidRPr="00086556">
        <w:rPr>
          <w:rFonts w:ascii="Times New Roman" w:hAnsi="Times New Roman" w:cs="Times New Roman"/>
          <w:sz w:val="24"/>
          <w:szCs w:val="24"/>
        </w:rPr>
        <w:t xml:space="preserve"> </w:t>
      </w:r>
      <w:r w:rsidRPr="00086556">
        <w:rPr>
          <w:rFonts w:ascii="Times New Roman" w:hAnsi="Times New Roman" w:cs="Times New Roman"/>
          <w:sz w:val="24"/>
          <w:szCs w:val="24"/>
          <w:lang w:val="en-US"/>
        </w:rPr>
        <w:t>China</w:t>
      </w:r>
      <w:r w:rsidRPr="00086556">
        <w:rPr>
          <w:rFonts w:ascii="Times New Roman" w:hAnsi="Times New Roman" w:cs="Times New Roman"/>
          <w:sz w:val="24"/>
          <w:szCs w:val="24"/>
        </w:rPr>
        <w:t xml:space="preserve"> </w:t>
      </w:r>
      <w:r w:rsidRPr="00086556">
        <w:rPr>
          <w:rFonts w:ascii="Times New Roman" w:hAnsi="Times New Roman" w:cs="Times New Roman"/>
          <w:sz w:val="24"/>
          <w:szCs w:val="24"/>
          <w:lang w:val="en-US"/>
        </w:rPr>
        <w:t>and</w:t>
      </w:r>
      <w:r w:rsidRPr="00086556">
        <w:rPr>
          <w:rFonts w:ascii="Times New Roman" w:hAnsi="Times New Roman" w:cs="Times New Roman"/>
          <w:sz w:val="24"/>
          <w:szCs w:val="24"/>
        </w:rPr>
        <w:t xml:space="preserve"> </w:t>
      </w:r>
      <w:r w:rsidRPr="00086556">
        <w:rPr>
          <w:rFonts w:ascii="Times New Roman" w:hAnsi="Times New Roman" w:cs="Times New Roman"/>
          <w:sz w:val="24"/>
          <w:szCs w:val="24"/>
          <w:lang w:val="en-US"/>
        </w:rPr>
        <w:t>Russia</w:t>
      </w:r>
      <w:r w:rsidRPr="00086556">
        <w:rPr>
          <w:rFonts w:ascii="Times New Roman" w:hAnsi="Times New Roman" w:cs="Times New Roman"/>
          <w:sz w:val="24"/>
          <w:szCs w:val="24"/>
        </w:rPr>
        <w:t xml:space="preserve"> </w:t>
      </w:r>
      <w:r w:rsidRPr="00086556">
        <w:rPr>
          <w:rFonts w:ascii="Times New Roman" w:hAnsi="Times New Roman" w:cs="Times New Roman"/>
          <w:sz w:val="24"/>
          <w:szCs w:val="24"/>
          <w:lang w:val="en-US"/>
        </w:rPr>
        <w:t>don</w:t>
      </w:r>
      <w:r w:rsidRPr="00086556">
        <w:rPr>
          <w:rFonts w:ascii="Times New Roman" w:hAnsi="Times New Roman" w:cs="Times New Roman"/>
          <w:sz w:val="24"/>
          <w:szCs w:val="24"/>
        </w:rPr>
        <w:t>’</w:t>
      </w:r>
      <w:r w:rsidRPr="00086556">
        <w:rPr>
          <w:rFonts w:ascii="Times New Roman" w:hAnsi="Times New Roman" w:cs="Times New Roman"/>
          <w:sz w:val="24"/>
          <w:szCs w:val="24"/>
          <w:lang w:val="en-US"/>
        </w:rPr>
        <w:t>t</w:t>
      </w:r>
      <w:r w:rsidRPr="00086556">
        <w:rPr>
          <w:rFonts w:ascii="Times New Roman" w:hAnsi="Times New Roman" w:cs="Times New Roman"/>
          <w:sz w:val="24"/>
          <w:szCs w:val="24"/>
        </w:rPr>
        <w:t xml:space="preserve"> </w:t>
      </w:r>
      <w:r w:rsidRPr="00086556">
        <w:rPr>
          <w:rFonts w:ascii="Times New Roman" w:hAnsi="Times New Roman" w:cs="Times New Roman"/>
          <w:sz w:val="24"/>
          <w:szCs w:val="24"/>
          <w:lang w:val="en-US"/>
        </w:rPr>
        <w:t>get</w:t>
      </w:r>
      <w:r w:rsidRPr="00086556">
        <w:rPr>
          <w:rFonts w:ascii="Times New Roman" w:hAnsi="Times New Roman" w:cs="Times New Roman"/>
          <w:sz w:val="24"/>
          <w:szCs w:val="24"/>
        </w:rPr>
        <w:t xml:space="preserve"> </w:t>
      </w:r>
      <w:r w:rsidRPr="00086556">
        <w:rPr>
          <w:rFonts w:ascii="Times New Roman" w:hAnsi="Times New Roman" w:cs="Times New Roman"/>
          <w:sz w:val="24"/>
          <w:szCs w:val="24"/>
          <w:lang w:val="en-US"/>
        </w:rPr>
        <w:t>about</w:t>
      </w:r>
      <w:r w:rsidRPr="00086556">
        <w:rPr>
          <w:rFonts w:ascii="Times New Roman" w:hAnsi="Times New Roman" w:cs="Times New Roman"/>
          <w:sz w:val="24"/>
          <w:szCs w:val="24"/>
        </w:rPr>
        <w:t xml:space="preserve"> </w:t>
      </w:r>
      <w:r w:rsidRPr="00086556">
        <w:rPr>
          <w:rFonts w:ascii="Times New Roman" w:hAnsi="Times New Roman" w:cs="Times New Roman"/>
          <w:sz w:val="24"/>
          <w:szCs w:val="24"/>
          <w:lang w:val="en-US"/>
        </w:rPr>
        <w:t>Soft</w:t>
      </w:r>
      <w:r w:rsidRPr="00086556">
        <w:rPr>
          <w:rFonts w:ascii="Times New Roman" w:hAnsi="Times New Roman" w:cs="Times New Roman"/>
          <w:sz w:val="24"/>
          <w:szCs w:val="24"/>
        </w:rPr>
        <w:t xml:space="preserve"> </w:t>
      </w:r>
      <w:r w:rsidRPr="00086556">
        <w:rPr>
          <w:rFonts w:ascii="Times New Roman" w:hAnsi="Times New Roman" w:cs="Times New Roman"/>
          <w:sz w:val="24"/>
          <w:szCs w:val="24"/>
          <w:lang w:val="en-US"/>
        </w:rPr>
        <w:t>power</w:t>
      </w:r>
      <w:r w:rsidRPr="00086556">
        <w:rPr>
          <w:rFonts w:ascii="Times New Roman" w:hAnsi="Times New Roman" w:cs="Times New Roman"/>
          <w:sz w:val="24"/>
          <w:szCs w:val="24"/>
        </w:rPr>
        <w:t>)</w:t>
      </w:r>
      <w:r w:rsidR="003E51C1">
        <w:rPr>
          <w:rStyle w:val="af2"/>
          <w:rFonts w:ascii="Times New Roman" w:hAnsi="Times New Roman" w:cs="Times New Roman"/>
          <w:sz w:val="24"/>
          <w:szCs w:val="24"/>
        </w:rPr>
        <w:footnoteReference w:id="77"/>
      </w:r>
      <w:r w:rsidRPr="00086556">
        <w:rPr>
          <w:rFonts w:ascii="Times New Roman" w:hAnsi="Times New Roman" w:cs="Times New Roman"/>
          <w:sz w:val="24"/>
          <w:szCs w:val="24"/>
        </w:rPr>
        <w:t xml:space="preserve">, ученый указывал, что обе страны совершают фундаментальную ошибку, делая ставку на государственные усилия в деле укрепления потенциала мягкой силы. </w:t>
      </w:r>
      <w:r w:rsidRPr="00086556">
        <w:rPr>
          <w:rFonts w:ascii="Times New Roman" w:hAnsi="Times New Roman" w:cs="Times New Roman"/>
          <w:color w:val="1A1A1A"/>
          <w:sz w:val="24"/>
          <w:szCs w:val="24"/>
          <w:u w:color="1A1A1A"/>
        </w:rPr>
        <w:t>Что Россия, что Китай вынуждены доказывать отсутствие угрозы для мировой экономики в упрочнении своих экономических позиций. Политологи упрекают Россию и Китай во вмешательстве в экономику со стороны правительства, подчёркивая важность либерализации и приватизации. Обе страны могут претендовать на статус регионального государства. Китай стремится восстановить и расширить свое влияние в Азиатско-Тихоокеанском регионе, Россия — на постсоветском пространстве. Обе страны критикуются со стороны западного демократического сообщества за пренебрежение либеральными ценностями. Кроме того, Россия и Китай представляют себя, как наследники уникальных культурно-цивилизационных традиций, отличных от западного евроамериканского наследия.</w:t>
      </w:r>
      <w:r w:rsidRPr="00086556">
        <w:rPr>
          <w:rFonts w:ascii="Times New Roman" w:hAnsi="Times New Roman" w:cs="Times New Roman"/>
          <w:color w:val="1A1A1A"/>
          <w:sz w:val="24"/>
          <w:szCs w:val="24"/>
          <w:u w:color="1A1A1A"/>
          <w:lang w:val="en-US"/>
        </w:rPr>
        <w:t> </w:t>
      </w:r>
    </w:p>
    <w:p w14:paraId="04447B9A" w14:textId="77777777" w:rsidR="008D4364" w:rsidRPr="00086556" w:rsidRDefault="00462A8D" w:rsidP="002B618F">
      <w:pPr>
        <w:pStyle w:val="B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Fonts w:ascii="Times New Roman" w:eastAsia="Times New Roman" w:hAnsi="Times New Roman" w:cs="Times New Roman"/>
          <w:sz w:val="24"/>
          <w:szCs w:val="24"/>
        </w:rPr>
      </w:pPr>
      <w:r w:rsidRPr="00086556">
        <w:rPr>
          <w:rFonts w:ascii="Times New Roman" w:eastAsia="Times New Roman" w:hAnsi="Times New Roman" w:cs="Times New Roman"/>
          <w:color w:val="1A1A1A"/>
          <w:sz w:val="24"/>
          <w:szCs w:val="24"/>
          <w:u w:color="1A1A1A"/>
        </w:rPr>
        <w:tab/>
      </w:r>
      <w:r w:rsidRPr="00086556">
        <w:rPr>
          <w:rFonts w:ascii="Times New Roman" w:hAnsi="Times New Roman" w:cs="Times New Roman"/>
          <w:sz w:val="24"/>
          <w:szCs w:val="24"/>
        </w:rPr>
        <w:t xml:space="preserve">За последние годы российским руководством была проделана большая работа по нормативно-правовому закреплению «мягкой силы» в качестве важного </w:t>
      </w:r>
      <w:r w:rsidRPr="00086556">
        <w:rPr>
          <w:rFonts w:ascii="Times New Roman" w:hAnsi="Times New Roman" w:cs="Times New Roman"/>
          <w:sz w:val="24"/>
          <w:szCs w:val="24"/>
        </w:rPr>
        <w:lastRenderedPageBreak/>
        <w:t xml:space="preserve">внешнеполитического инструмента, по созданию институтов, как государственных, так и негосударственных, координирующих использование инструментов «мягкой силы», по налаживанию информационных каналов, призванных представлять российское видение событий в мире. </w:t>
      </w:r>
      <w:r w:rsidRPr="00086556">
        <w:rPr>
          <w:rFonts w:ascii="Times New Roman" w:hAnsi="Times New Roman" w:cs="Times New Roman"/>
          <w:color w:val="1A1A1A"/>
          <w:sz w:val="24"/>
          <w:szCs w:val="24"/>
          <w:u w:color="1A1A1A"/>
        </w:rPr>
        <w:t>Несмотря на все предпринимаемые правительством усилия, российский имидж за рубежом остается негативным: Россию воспринимают как несовременную и ненадежную страну, что существенно сказывается на ее международных позициях, в том числе на инвестиционной привлекательности. Многие ученые отмечают нехватку ключевых институтов «мягкой силы», которые могли бы поспособствовать усилению привлекательности России на международной арене.</w:t>
      </w:r>
      <w:r w:rsidR="004339E3">
        <w:rPr>
          <w:rStyle w:val="af2"/>
          <w:rFonts w:ascii="Times New Roman" w:hAnsi="Times New Roman" w:cs="Times New Roman"/>
          <w:color w:val="1A1A1A"/>
          <w:sz w:val="24"/>
          <w:szCs w:val="24"/>
          <w:u w:color="1A1A1A"/>
        </w:rPr>
        <w:footnoteReference w:id="78"/>
      </w:r>
      <w:r w:rsidRPr="00086556">
        <w:rPr>
          <w:rFonts w:ascii="Times New Roman" w:hAnsi="Times New Roman" w:cs="Times New Roman"/>
          <w:color w:val="1A1A1A"/>
          <w:sz w:val="24"/>
          <w:szCs w:val="24"/>
          <w:u w:color="1A1A1A"/>
        </w:rPr>
        <w:t xml:space="preserve"> Существовавшие эффективные институты, которые действовали в советское время, либо были упразднены в силу ряда политических изменений, либо утратили прежнее влияние, а новые, созданные в современной России, пока не конкурентноспособны и не имеют четкой определенности  в стратегии своего развития. Основные парадигмы российской цивилизации не популяризованы: возможные привлекательные образы современной России – это духовность, патернализм, толерантность, сила духа (умение мобилизоваться в критические моменты истории и преодолевать любые трудности). </w:t>
      </w:r>
      <w:r w:rsidRPr="00086556">
        <w:rPr>
          <w:rFonts w:ascii="Times New Roman" w:hAnsi="Times New Roman" w:cs="Times New Roman"/>
          <w:sz w:val="24"/>
          <w:szCs w:val="24"/>
        </w:rPr>
        <w:t>Ряд ученых тем не менее отмечает успехи российской «мягкой силы». В докладе, выпущенном в феврале 2015 года английским Обществом Генри Джексона, прямо утверждается, что пример Великобритании демонстрирует достижения российской дипломатии по использованию «мягкой силы» за рубежом.</w:t>
      </w:r>
      <w:r w:rsidR="00A07980">
        <w:rPr>
          <w:rStyle w:val="af2"/>
          <w:rFonts w:ascii="Times New Roman" w:hAnsi="Times New Roman" w:cs="Times New Roman"/>
          <w:sz w:val="24"/>
          <w:szCs w:val="24"/>
        </w:rPr>
        <w:footnoteReference w:id="79"/>
      </w:r>
      <w:r w:rsidRPr="00086556">
        <w:rPr>
          <w:rFonts w:ascii="Times New Roman" w:hAnsi="Times New Roman" w:cs="Times New Roman"/>
          <w:sz w:val="24"/>
          <w:szCs w:val="24"/>
        </w:rPr>
        <w:t xml:space="preserve"> В докладе подробно анализируется, как Кремль использует СМИ, цифровую дипломатию (в Великобритании чрезвычайно популярен твиттер российского посла Александра Яковенко), церковь, олигархов (Роман Абрамович, Алишер Усманов (ФК Арсенал</w:t>
      </w:r>
      <w:r w:rsidRPr="00086556">
        <w:rPr>
          <w:rFonts w:ascii="Times New Roman" w:hAnsi="Times New Roman" w:cs="Times New Roman"/>
          <w:sz w:val="24"/>
          <w:szCs w:val="24"/>
          <w:lang w:val="es-ES_tradnl"/>
        </w:rPr>
        <w:t xml:space="preserve">),, </w:t>
      </w:r>
      <w:r w:rsidRPr="00086556">
        <w:rPr>
          <w:rFonts w:ascii="Times New Roman" w:hAnsi="Times New Roman" w:cs="Times New Roman"/>
          <w:sz w:val="24"/>
          <w:szCs w:val="24"/>
        </w:rPr>
        <w:t xml:space="preserve">внутриполитические противоречия в Англии. В докладе вместе с тем подчеркивается негативный характер российской «мягкой силы». Авторы утверждают, что посредством «мягких инструментов» Россия стремится получить выгоды за счет ущерба для Великобритании, а не с целью равноправного сотрудничества. В конце доклада представлены советы, как эффективно противостоять российской мягкой силе в Великобритании, название доклада подчеркивает восприятие российской политики: «Ловкость рук Кремля: наступление российской мягкой силы в Великобритании». Указывая на недостатки в реализации стратегии «мягкой силы», а также признавая положительную динамику в данном направлении, российские эксперты предлагают </w:t>
      </w:r>
      <w:r w:rsidRPr="00086556">
        <w:rPr>
          <w:rFonts w:ascii="Times New Roman" w:hAnsi="Times New Roman" w:cs="Times New Roman"/>
          <w:sz w:val="24"/>
          <w:szCs w:val="24"/>
        </w:rPr>
        <w:lastRenderedPageBreak/>
        <w:t>конкретные советы по укреплению и развитию российской «мягкой силы»: они отмечают, что по-настоящему эффективным использование инструментов мягкой силы во внешней политике России станет тогда, когда российская стратегия обретет идейное содержание – определенное послание миру, которое будет транслироваться через культуру, науку, образование. А. Цыганков указывает, что в условиях обострения идейной конкуренции Кремль должен сформулировать систему российских ценностей, которая стала бы опорой для использования «мягкой силы» во внешней политике, он должен представить миру воззрение, которое будет способно конкурировать с западными моделями. Он пишет, что без осознанного движения в этом направлении, российская внешняя политика будет обречена идти в фарватере других стран, руководствующихся своими интересами и ценностями.</w:t>
      </w:r>
    </w:p>
    <w:p w14:paraId="52467A2B" w14:textId="77777777" w:rsidR="008D4364" w:rsidRPr="00086556" w:rsidRDefault="00462A8D" w:rsidP="002B618F">
      <w:pPr>
        <w:pStyle w:val="B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Fonts w:ascii="Times New Roman" w:eastAsia="Times New Roman" w:hAnsi="Times New Roman" w:cs="Times New Roman"/>
          <w:sz w:val="24"/>
          <w:szCs w:val="24"/>
          <w:u w:val="single"/>
        </w:rPr>
      </w:pPr>
      <w:r w:rsidRPr="00086556">
        <w:rPr>
          <w:rFonts w:ascii="Times New Roman" w:eastAsia="Times New Roman" w:hAnsi="Times New Roman" w:cs="Times New Roman"/>
          <w:sz w:val="24"/>
          <w:szCs w:val="24"/>
        </w:rPr>
        <w:tab/>
      </w:r>
      <w:r w:rsidRPr="00086556">
        <w:rPr>
          <w:rFonts w:ascii="Times New Roman" w:hAnsi="Times New Roman" w:cs="Times New Roman"/>
          <w:color w:val="1A1A1A"/>
          <w:sz w:val="24"/>
          <w:szCs w:val="24"/>
          <w:u w:color="1A1A1A"/>
        </w:rPr>
        <w:t xml:space="preserve">Несмотря на то, что Китай сталкивается с определенными проблемами в попытке создать имидж на международной политической арене, он смог добиться успехов в формировании собственной привлекательности образа. </w:t>
      </w:r>
      <w:r w:rsidRPr="00086556">
        <w:rPr>
          <w:rFonts w:ascii="Times New Roman" w:hAnsi="Times New Roman" w:cs="Times New Roman"/>
          <w:sz w:val="24"/>
          <w:szCs w:val="24"/>
        </w:rPr>
        <w:t>Благодаря таким источникам «мягкой силы», как концепция гармоничного мира, 5 принципов мирного сосуществования и богатая культура, Китай привлекает к себе положительное внимание со стороны мирового сообщества.</w:t>
      </w:r>
      <w:r w:rsidR="000C0FF3">
        <w:rPr>
          <w:rStyle w:val="af2"/>
          <w:rFonts w:ascii="Times New Roman" w:hAnsi="Times New Roman" w:cs="Times New Roman"/>
          <w:sz w:val="24"/>
          <w:szCs w:val="24"/>
        </w:rPr>
        <w:footnoteReference w:id="80"/>
      </w:r>
      <w:r w:rsidRPr="00086556">
        <w:rPr>
          <w:rFonts w:ascii="Times New Roman" w:hAnsi="Times New Roman" w:cs="Times New Roman"/>
          <w:sz w:val="24"/>
          <w:szCs w:val="24"/>
        </w:rPr>
        <w:t xml:space="preserve"> Желание других государств обеспечить технологическую и образовательную поддержку, а также внедрение китайского бизнеса в международные рынки улучшают национальный имидж Китая. Внутри страны «мягкая сила» дала свой эффект, который работает и за границами государства. Такими яркими примерами являются китайские компании, которые успешно продаются на внутреннем рынке и постепенно захватывают внешние. Например</w:t>
      </w:r>
      <w:r w:rsidRPr="00086556">
        <w:rPr>
          <w:rFonts w:ascii="Times New Roman" w:hAnsi="Times New Roman" w:cs="Times New Roman"/>
          <w:sz w:val="24"/>
          <w:szCs w:val="24"/>
          <w:lang w:val="de-DE"/>
        </w:rPr>
        <w:t xml:space="preserve">,Alibaba,Huawei,Xiaomi,Haier </w:t>
      </w:r>
      <w:r w:rsidRPr="00086556">
        <w:rPr>
          <w:rFonts w:ascii="Times New Roman" w:hAnsi="Times New Roman" w:cs="Times New Roman"/>
          <w:sz w:val="24"/>
          <w:szCs w:val="24"/>
        </w:rPr>
        <w:t xml:space="preserve">и другие. Эти компании активно развиваются и совершенствуют продукцию, и сегодня уже успешно презентуют себя в мире. Проблема заключается в том, что КПК находится между стремлением к инновациям, экономическому росту и коррупцией с идеологическим контролем. Каждая реформа сопровождается трудностями, что пагубно сказывается  на  перегруженной политической системе страны и давит на социум. В глазах мирового сообщества Китай до сих пор выступает как страна последователей Мао Цзэдуна, так как является одной из последних выживших стран коммунистического лагеря, а товары, произведенные в Китае, как и раньше, невысоко на Западе. Стереотипно китайская экономическая мощь понимается не через инновационность, а через умение копировать технологии и перенимать опыт. Оценка эффективности страны в использовании «мягкой </w:t>
      </w:r>
      <w:r w:rsidRPr="00086556">
        <w:rPr>
          <w:rFonts w:ascii="Times New Roman" w:hAnsi="Times New Roman" w:cs="Times New Roman"/>
          <w:sz w:val="24"/>
          <w:szCs w:val="24"/>
        </w:rPr>
        <w:lastRenderedPageBreak/>
        <w:t>силы» не может идти вразрез с ее внешнеполитическими целями. Согласно официальной пропаганде, цели «мягкой силы»  сосредотачиваются на защите китайской независимости, суверенитета и территориальной целостности, а также поддержании положительной международной обстановки для китайских реформ и открытости в модернизации Китая. Таким образом, «мягкая сила» Китая на данном этапе только набирает свои обороты. Среди важных аспектов «мягкой силы» -  свобода прав человека, чего нет в современном Китае. Права человека, улучшение образа жизни и другие ценности – это то, над чем необходимо работать Китаю для улучшения своего образа у Запада.</w:t>
      </w:r>
      <w:r w:rsidR="003E51C1">
        <w:rPr>
          <w:rStyle w:val="af2"/>
          <w:rFonts w:ascii="Times New Roman" w:hAnsi="Times New Roman" w:cs="Times New Roman"/>
          <w:sz w:val="24"/>
          <w:szCs w:val="24"/>
        </w:rPr>
        <w:footnoteReference w:id="81"/>
      </w:r>
      <w:r w:rsidRPr="00086556">
        <w:rPr>
          <w:rFonts w:ascii="Times New Roman" w:hAnsi="Times New Roman" w:cs="Times New Roman"/>
          <w:sz w:val="24"/>
          <w:szCs w:val="24"/>
        </w:rPr>
        <w:t xml:space="preserve"> На данный момент, по мнению большинства экспертов, Китай делает успехи в области распространения и популяризации китайского языка (Институты Конфуция, годы китайского языка и культуры и так далее), продвижении культуры Китая </w:t>
      </w:r>
      <w:r w:rsidRPr="00086556">
        <w:rPr>
          <w:rFonts w:ascii="Times New Roman" w:hAnsi="Times New Roman" w:cs="Times New Roman"/>
          <w:sz w:val="24"/>
          <w:szCs w:val="24"/>
          <w:lang w:val="de-DE"/>
        </w:rPr>
        <w:t xml:space="preserve">( </w:t>
      </w:r>
      <w:r w:rsidRPr="00086556">
        <w:rPr>
          <w:rFonts w:ascii="Times New Roman" w:hAnsi="Times New Roman" w:cs="Times New Roman"/>
          <w:sz w:val="24"/>
          <w:szCs w:val="24"/>
        </w:rPr>
        <w:t xml:space="preserve">выставки по всему миру, культурные проекты, китайские диаспоры по всему миру), распространении и расширении образовательных контактов (обменные программы, привлечении иностранных студентов в китайские вузы, стремление попасть в лучшие университеты мира), международной помощи, развития научно-технических и экономических связей, содействии международному развитию (Китай принимает активное участие во всех важных международных конференциях и саммитах), развитии китайской публичной дипломатии, а также активно поддерживает соотечественников за рубежом. </w:t>
      </w:r>
    </w:p>
    <w:p w14:paraId="74C99870" w14:textId="77777777" w:rsidR="008D4364" w:rsidRPr="00086556" w:rsidRDefault="00462A8D" w:rsidP="002B618F">
      <w:pPr>
        <w:pStyle w:val="B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rPr>
          <w:rFonts w:ascii="Times New Roman" w:eastAsia="Times New Roman" w:hAnsi="Times New Roman" w:cs="Times New Roman"/>
          <w:b/>
          <w:color w:val="323232"/>
          <w:sz w:val="24"/>
          <w:szCs w:val="24"/>
          <w:u w:color="323232"/>
        </w:rPr>
      </w:pPr>
      <w:r w:rsidRPr="00086556">
        <w:rPr>
          <w:rFonts w:ascii="Times New Roman" w:hAnsi="Times New Roman" w:cs="Times New Roman"/>
          <w:b/>
          <w:color w:val="323232"/>
          <w:sz w:val="24"/>
          <w:szCs w:val="24"/>
          <w:u w:color="323232"/>
        </w:rPr>
        <w:t xml:space="preserve">Выводы по главе: </w:t>
      </w:r>
    </w:p>
    <w:p w14:paraId="74E9F233" w14:textId="77777777" w:rsidR="008D4364" w:rsidRPr="00086556" w:rsidRDefault="00462A8D"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sz w:val="24"/>
          <w:szCs w:val="24"/>
        </w:rPr>
      </w:pPr>
      <w:r w:rsidRPr="00086556">
        <w:rPr>
          <w:rFonts w:ascii="Times New Roman" w:eastAsia="Times New Roman" w:hAnsi="Times New Roman" w:cs="Times New Roman"/>
          <w:sz w:val="24"/>
          <w:szCs w:val="24"/>
        </w:rPr>
        <w:tab/>
      </w:r>
      <w:r w:rsidRPr="00086556">
        <w:rPr>
          <w:rFonts w:ascii="Times New Roman" w:hAnsi="Times New Roman" w:cs="Times New Roman"/>
          <w:sz w:val="24"/>
          <w:szCs w:val="24"/>
        </w:rPr>
        <w:t xml:space="preserve">Россия, Европейский союз и Китай по-разному определяют приоритеты в концептуальных подходах к «мягкой силе». Для Китая они базируются на развитии инструментов несилового влияния и защите национальной культурной безопасности от конкурирующих с китайской национальной культурой других международных субъектов «мягкой силы», в том числе с помощью Институтов Конфуция, для Евросоюза – на пропаганде европейских социальных и культурных ценностей. Россия же только встает на путь «мягкой силы», для которой характерен акцент на информационной работе. Тем не менее, все три государства в большей степени используют одни и те же инструменты «мягкой силы» - это инструменты публичной дипломатии, среди них СМИ, распространение языка, поддержка диаспор (в случае с Россией и Китаем), культурные и образовательные обмены. Оценивая эффективность использования этих инструментов, можно отметить, что и Россия, и Китай, и Европа, несмотря на достигнутые успехи в вопросах создания привлекательного имиджа государства, сталкиваются с рядом проблем. </w:t>
      </w:r>
      <w:r w:rsidRPr="00086556">
        <w:rPr>
          <w:rFonts w:ascii="Times New Roman" w:hAnsi="Times New Roman" w:cs="Times New Roman"/>
          <w:sz w:val="24"/>
          <w:szCs w:val="24"/>
        </w:rPr>
        <w:lastRenderedPageBreak/>
        <w:t xml:space="preserve">За последние годы российским руководством была проделана большая работа по нормативно-правовому закреплению «мягкой силы» в качестве важного внешнеполитического инструмента, по созданию институтов, как государственных, так и негосударственных, координирующих использование инструментов «мягкой силы», по налаживанию информационных каналов, призванных представлять российское видение событий в мире, но несмотря на проделанную работу </w:t>
      </w:r>
      <w:r w:rsidRPr="00086556">
        <w:rPr>
          <w:rFonts w:ascii="Times New Roman" w:hAnsi="Times New Roman" w:cs="Times New Roman"/>
          <w:color w:val="1A1A1A"/>
          <w:sz w:val="24"/>
          <w:szCs w:val="24"/>
          <w:u w:color="1A1A1A"/>
        </w:rPr>
        <w:t>Россию воспринимают как несовременную и ненадежную страну, что существенно сказывается на ее международных позициях, в том числе на инвестиционной привлекательности.</w:t>
      </w:r>
      <w:r w:rsidRPr="00086556">
        <w:rPr>
          <w:rFonts w:ascii="Times New Roman" w:hAnsi="Times New Roman" w:cs="Times New Roman"/>
          <w:sz w:val="24"/>
          <w:szCs w:val="24"/>
        </w:rPr>
        <w:t xml:space="preserve"> Проблема заключается в том, что КПК находится между стремлением к инновациям, экономическому росту и коррупцией с идеологическим контролем. Каждая реформа сопровождается трудностями, что пагубно сказывается  на  перегруженной политической системе страны и давит на социум. В связи с этим китайская экономическая мощь позиционируется не  инновационностью, а умением копировать технологии и перенимать опыт. Несмотря на успешность Европы в реализации «мягкой силы», европейские страны во многом дискредитировали себя вследствие усиливающихся в ЕС дезинтеграционных процессов, которые привели к финансовым кризисам, безработице и политической нестабильности.</w:t>
      </w:r>
    </w:p>
    <w:p w14:paraId="4DFD95EC" w14:textId="77777777" w:rsidR="008D4364" w:rsidRPr="00086556" w:rsidRDefault="008D4364"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sz w:val="24"/>
          <w:szCs w:val="24"/>
        </w:rPr>
      </w:pPr>
    </w:p>
    <w:p w14:paraId="146D6145" w14:textId="77777777" w:rsidR="00086556" w:rsidRPr="00086556" w:rsidRDefault="00086556"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sz w:val="24"/>
          <w:szCs w:val="24"/>
        </w:rPr>
      </w:pPr>
    </w:p>
    <w:p w14:paraId="43394213" w14:textId="77777777" w:rsidR="00086556" w:rsidRPr="00086556" w:rsidRDefault="00086556"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sz w:val="24"/>
          <w:szCs w:val="24"/>
        </w:rPr>
      </w:pPr>
    </w:p>
    <w:p w14:paraId="06A89A9D" w14:textId="77777777" w:rsidR="00086556" w:rsidRPr="00086556" w:rsidRDefault="00086556"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sz w:val="24"/>
          <w:szCs w:val="24"/>
        </w:rPr>
      </w:pPr>
    </w:p>
    <w:p w14:paraId="0D4025FF" w14:textId="77777777" w:rsidR="00086556" w:rsidRPr="00086556" w:rsidRDefault="00086556"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sz w:val="24"/>
          <w:szCs w:val="24"/>
        </w:rPr>
      </w:pPr>
    </w:p>
    <w:p w14:paraId="70FE5A83" w14:textId="77777777" w:rsidR="00086556" w:rsidRPr="00086556" w:rsidRDefault="00086556"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sz w:val="24"/>
          <w:szCs w:val="24"/>
        </w:rPr>
      </w:pPr>
    </w:p>
    <w:p w14:paraId="68E33A3D" w14:textId="77777777" w:rsidR="00086556" w:rsidRDefault="00086556"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sz w:val="24"/>
          <w:szCs w:val="24"/>
        </w:rPr>
      </w:pPr>
    </w:p>
    <w:p w14:paraId="703E30AA" w14:textId="77777777" w:rsidR="0053222F" w:rsidRPr="00E15F33" w:rsidRDefault="0053222F" w:rsidP="002B618F">
      <w:pPr>
        <w:spacing w:line="360" w:lineRule="auto"/>
        <w:rPr>
          <w:rFonts w:eastAsia="Times New Roman"/>
          <w:color w:val="000000"/>
          <w:u w:color="000000"/>
          <w:lang w:val="ru-RU" w:eastAsia="ru-RU"/>
        </w:rPr>
      </w:pPr>
    </w:p>
    <w:p w14:paraId="1CDDE94A" w14:textId="77777777" w:rsidR="00EA377E" w:rsidRDefault="00EA377E"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sz w:val="24"/>
          <w:szCs w:val="24"/>
        </w:rPr>
      </w:pPr>
    </w:p>
    <w:p w14:paraId="7DF0CC4E" w14:textId="77777777" w:rsidR="00810FC3" w:rsidRDefault="00810FC3"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hAnsi="Times New Roman" w:cs="Times New Roman"/>
          <w:b/>
          <w:bCs/>
          <w:sz w:val="24"/>
          <w:szCs w:val="24"/>
        </w:rPr>
      </w:pPr>
    </w:p>
    <w:p w14:paraId="19DAC0ED" w14:textId="77777777" w:rsidR="00810FC3" w:rsidRDefault="00810FC3"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hAnsi="Times New Roman" w:cs="Times New Roman"/>
          <w:b/>
          <w:bCs/>
          <w:sz w:val="24"/>
          <w:szCs w:val="24"/>
        </w:rPr>
      </w:pPr>
    </w:p>
    <w:p w14:paraId="78280FD9" w14:textId="77777777" w:rsidR="00810FC3" w:rsidRDefault="00810FC3"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hAnsi="Times New Roman" w:cs="Times New Roman"/>
          <w:b/>
          <w:bCs/>
          <w:sz w:val="24"/>
          <w:szCs w:val="24"/>
        </w:rPr>
      </w:pPr>
    </w:p>
    <w:p w14:paraId="33F4EA2C" w14:textId="77777777" w:rsidR="00810FC3" w:rsidRDefault="00810FC3"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hAnsi="Times New Roman" w:cs="Times New Roman"/>
          <w:b/>
          <w:bCs/>
          <w:sz w:val="24"/>
          <w:szCs w:val="24"/>
        </w:rPr>
      </w:pPr>
    </w:p>
    <w:p w14:paraId="55C87B04" w14:textId="77777777" w:rsidR="00810FC3" w:rsidRDefault="00810FC3"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hAnsi="Times New Roman" w:cs="Times New Roman"/>
          <w:b/>
          <w:bCs/>
          <w:sz w:val="24"/>
          <w:szCs w:val="24"/>
        </w:rPr>
      </w:pPr>
    </w:p>
    <w:p w14:paraId="07242AEA" w14:textId="77777777" w:rsidR="00810FC3" w:rsidRDefault="00810FC3"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hAnsi="Times New Roman" w:cs="Times New Roman"/>
          <w:b/>
          <w:bCs/>
          <w:sz w:val="24"/>
          <w:szCs w:val="24"/>
        </w:rPr>
      </w:pPr>
    </w:p>
    <w:p w14:paraId="118EFA0C" w14:textId="77777777" w:rsidR="00810FC3" w:rsidRDefault="00810FC3"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hAnsi="Times New Roman" w:cs="Times New Roman"/>
          <w:b/>
          <w:bCs/>
          <w:sz w:val="24"/>
          <w:szCs w:val="24"/>
        </w:rPr>
      </w:pPr>
    </w:p>
    <w:p w14:paraId="351B6A30" w14:textId="77777777" w:rsidR="00810FC3" w:rsidRDefault="00810FC3"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hAnsi="Times New Roman" w:cs="Times New Roman"/>
          <w:b/>
          <w:bCs/>
          <w:sz w:val="24"/>
          <w:szCs w:val="24"/>
        </w:rPr>
      </w:pPr>
    </w:p>
    <w:p w14:paraId="77C58661" w14:textId="77777777" w:rsidR="00810FC3" w:rsidRDefault="00810FC3"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hAnsi="Times New Roman" w:cs="Times New Roman"/>
          <w:b/>
          <w:bCs/>
          <w:sz w:val="24"/>
          <w:szCs w:val="24"/>
        </w:rPr>
      </w:pPr>
    </w:p>
    <w:p w14:paraId="084B755B" w14:textId="77777777" w:rsidR="008D4364" w:rsidRPr="00086556" w:rsidRDefault="00462A8D"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b/>
          <w:bCs/>
          <w:sz w:val="24"/>
          <w:szCs w:val="24"/>
        </w:rPr>
      </w:pPr>
      <w:r w:rsidRPr="00086556">
        <w:rPr>
          <w:rFonts w:ascii="Times New Roman" w:hAnsi="Times New Roman" w:cs="Times New Roman"/>
          <w:b/>
          <w:bCs/>
          <w:sz w:val="24"/>
          <w:szCs w:val="24"/>
        </w:rPr>
        <w:lastRenderedPageBreak/>
        <w:t>ЗАКЛЮЧЕНИЕ</w:t>
      </w:r>
    </w:p>
    <w:p w14:paraId="51E1E3BF" w14:textId="77777777" w:rsidR="008D4364" w:rsidRPr="00086556" w:rsidRDefault="008D4364"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rFonts w:ascii="Times New Roman" w:eastAsia="Times New Roman" w:hAnsi="Times New Roman" w:cs="Times New Roman"/>
          <w:b/>
          <w:bCs/>
          <w:sz w:val="24"/>
          <w:szCs w:val="24"/>
        </w:rPr>
      </w:pPr>
    </w:p>
    <w:p w14:paraId="61EAFF5C" w14:textId="77777777" w:rsidR="008D4364" w:rsidRPr="00086556" w:rsidRDefault="00462A8D" w:rsidP="002B618F">
      <w:pPr>
        <w:pStyle w:val="aa"/>
        <w:spacing w:after="0" w:line="360" w:lineRule="auto"/>
        <w:ind w:left="0" w:firstLine="424"/>
        <w:jc w:val="both"/>
        <w:rPr>
          <w:rFonts w:ascii="Times New Roman" w:eastAsia="Times New Roman" w:hAnsi="Times New Roman" w:cs="Times New Roman"/>
          <w:sz w:val="24"/>
          <w:szCs w:val="24"/>
          <w:shd w:val="clear" w:color="auto" w:fill="FFFFFF"/>
        </w:rPr>
      </w:pPr>
      <w:r w:rsidRPr="00086556">
        <w:rPr>
          <w:rFonts w:ascii="Times New Roman" w:hAnsi="Times New Roman" w:cs="Times New Roman"/>
          <w:sz w:val="24"/>
          <w:szCs w:val="24"/>
          <w:shd w:val="clear" w:color="auto" w:fill="FFFFFF"/>
        </w:rPr>
        <w:t>В начале второго десятилетия XXI века Россия, Евросоюз и Китай являются вли</w:t>
      </w:r>
      <w:r w:rsidRPr="00086556">
        <w:rPr>
          <w:rFonts w:ascii="Times New Roman" w:hAnsi="Times New Roman" w:cs="Times New Roman"/>
          <w:sz w:val="24"/>
          <w:szCs w:val="24"/>
          <w:shd w:val="clear" w:color="auto" w:fill="FFFFFF"/>
        </w:rPr>
        <w:t>я</w:t>
      </w:r>
      <w:r w:rsidRPr="00086556">
        <w:rPr>
          <w:rFonts w:ascii="Times New Roman" w:hAnsi="Times New Roman" w:cs="Times New Roman"/>
          <w:sz w:val="24"/>
          <w:szCs w:val="24"/>
          <w:shd w:val="clear" w:color="auto" w:fill="FFFFFF"/>
        </w:rPr>
        <w:t>тельными региональными и глобальными игроками по широкому кругу экономических, политических и иных вопросов.</w:t>
      </w:r>
    </w:p>
    <w:p w14:paraId="0F53589F" w14:textId="77777777" w:rsidR="008D4364" w:rsidRPr="00086556" w:rsidRDefault="00462A8D" w:rsidP="002B618F">
      <w:pPr>
        <w:pStyle w:val="aa"/>
        <w:spacing w:after="0" w:line="360" w:lineRule="auto"/>
        <w:ind w:left="0" w:firstLine="424"/>
        <w:jc w:val="both"/>
        <w:rPr>
          <w:rFonts w:ascii="Times New Roman" w:eastAsia="Times New Roman" w:hAnsi="Times New Roman" w:cs="Times New Roman"/>
          <w:sz w:val="24"/>
          <w:szCs w:val="24"/>
          <w:shd w:val="clear" w:color="auto" w:fill="FFFFFF"/>
        </w:rPr>
      </w:pPr>
      <w:r w:rsidRPr="00086556">
        <w:rPr>
          <w:rFonts w:ascii="Times New Roman" w:hAnsi="Times New Roman" w:cs="Times New Roman"/>
          <w:sz w:val="24"/>
          <w:szCs w:val="24"/>
          <w:shd w:val="clear" w:color="auto" w:fill="FFFFFF"/>
        </w:rPr>
        <w:t>Наступившая эра глобализации трансформировала международную систему, и пон</w:t>
      </w:r>
      <w:r w:rsidRPr="00086556">
        <w:rPr>
          <w:rFonts w:ascii="Times New Roman" w:hAnsi="Times New Roman" w:cs="Times New Roman"/>
          <w:sz w:val="24"/>
          <w:szCs w:val="24"/>
          <w:shd w:val="clear" w:color="auto" w:fill="FFFFFF"/>
        </w:rPr>
        <w:t>я</w:t>
      </w:r>
      <w:r w:rsidRPr="00086556">
        <w:rPr>
          <w:rFonts w:ascii="Times New Roman" w:hAnsi="Times New Roman" w:cs="Times New Roman"/>
          <w:sz w:val="24"/>
          <w:szCs w:val="24"/>
          <w:shd w:val="clear" w:color="auto" w:fill="FFFFFF"/>
        </w:rPr>
        <w:t xml:space="preserve">тие «силы» изменило свое значение. </w:t>
      </w:r>
      <w:r w:rsidRPr="00086556">
        <w:rPr>
          <w:rFonts w:ascii="Times New Roman" w:hAnsi="Times New Roman" w:cs="Times New Roman"/>
          <w:sz w:val="24"/>
          <w:szCs w:val="24"/>
        </w:rPr>
        <w:t>Экономическая взаимозависимость, информационная революция, развитие новых технологий открыли академическому сообществу новый взгляд на понятие «силы»: военная сила больше является приоритетной в международных отношениях. Экономическое сотрудничество, СМИ, культура, образование, идеология т</w:t>
      </w:r>
      <w:r w:rsidRPr="00086556">
        <w:rPr>
          <w:rFonts w:ascii="Times New Roman" w:hAnsi="Times New Roman" w:cs="Times New Roman"/>
          <w:sz w:val="24"/>
          <w:szCs w:val="24"/>
        </w:rPr>
        <w:t>е</w:t>
      </w:r>
      <w:r w:rsidRPr="00086556">
        <w:rPr>
          <w:rFonts w:ascii="Times New Roman" w:hAnsi="Times New Roman" w:cs="Times New Roman"/>
          <w:sz w:val="24"/>
          <w:szCs w:val="24"/>
        </w:rPr>
        <w:t xml:space="preserve">перь выступают наравне с военными в качестве значимых ресурсов силы государства. </w:t>
      </w:r>
    </w:p>
    <w:p w14:paraId="0B7B8A55" w14:textId="77777777" w:rsidR="008D4364" w:rsidRPr="00086556" w:rsidRDefault="00462A8D" w:rsidP="002B618F">
      <w:pPr>
        <w:pStyle w:val="aa"/>
        <w:spacing w:after="0" w:line="360" w:lineRule="auto"/>
        <w:ind w:left="0" w:firstLine="424"/>
        <w:jc w:val="both"/>
        <w:rPr>
          <w:rFonts w:ascii="Times New Roman" w:eastAsia="Times New Roman" w:hAnsi="Times New Roman" w:cs="Times New Roman"/>
          <w:sz w:val="24"/>
          <w:szCs w:val="24"/>
        </w:rPr>
      </w:pPr>
      <w:r w:rsidRPr="00086556">
        <w:rPr>
          <w:rFonts w:ascii="Times New Roman" w:hAnsi="Times New Roman" w:cs="Times New Roman"/>
          <w:sz w:val="24"/>
          <w:szCs w:val="24"/>
        </w:rPr>
        <w:t>«Мягкие» вызовы реальны, количественно превосходят число угроз военного хара</w:t>
      </w:r>
      <w:r w:rsidRPr="00086556">
        <w:rPr>
          <w:rFonts w:ascii="Times New Roman" w:hAnsi="Times New Roman" w:cs="Times New Roman"/>
          <w:sz w:val="24"/>
          <w:szCs w:val="24"/>
        </w:rPr>
        <w:t>к</w:t>
      </w:r>
      <w:r w:rsidRPr="00086556">
        <w:rPr>
          <w:rFonts w:ascii="Times New Roman" w:hAnsi="Times New Roman" w:cs="Times New Roman"/>
          <w:sz w:val="24"/>
          <w:szCs w:val="24"/>
        </w:rPr>
        <w:t>тера и объективно составляют большую часть содержания безопасности, заставляя гос</w:t>
      </w:r>
      <w:r w:rsidRPr="00086556">
        <w:rPr>
          <w:rFonts w:ascii="Times New Roman" w:hAnsi="Times New Roman" w:cs="Times New Roman"/>
          <w:sz w:val="24"/>
          <w:szCs w:val="24"/>
        </w:rPr>
        <w:t>у</w:t>
      </w:r>
      <w:r w:rsidRPr="00086556">
        <w:rPr>
          <w:rFonts w:ascii="Times New Roman" w:hAnsi="Times New Roman" w:cs="Times New Roman"/>
          <w:sz w:val="24"/>
          <w:szCs w:val="24"/>
        </w:rPr>
        <w:t>дарства искать эффективные способы их разрешения.</w:t>
      </w:r>
    </w:p>
    <w:p w14:paraId="1D7685B2" w14:textId="77777777" w:rsidR="008D4364" w:rsidRPr="00086556" w:rsidRDefault="00462A8D" w:rsidP="002B618F">
      <w:pPr>
        <w:pStyle w:val="aa"/>
        <w:spacing w:after="0" w:line="360" w:lineRule="auto"/>
        <w:ind w:left="0" w:firstLine="424"/>
        <w:jc w:val="both"/>
        <w:rPr>
          <w:rFonts w:ascii="Times New Roman" w:eastAsia="Times New Roman" w:hAnsi="Times New Roman" w:cs="Times New Roman"/>
          <w:sz w:val="24"/>
          <w:szCs w:val="24"/>
        </w:rPr>
      </w:pPr>
      <w:r w:rsidRPr="00086556">
        <w:rPr>
          <w:rFonts w:ascii="Times New Roman" w:hAnsi="Times New Roman" w:cs="Times New Roman"/>
          <w:sz w:val="24"/>
          <w:szCs w:val="24"/>
        </w:rPr>
        <w:t>Концепция «мягкой силы» Дж.Ная теоретически изложила изменения, произошедшие в международной системе с началом новой эпохи глобализации. Согласно Дж. Наю, опр</w:t>
      </w:r>
      <w:r w:rsidRPr="00086556">
        <w:rPr>
          <w:rFonts w:ascii="Times New Roman" w:hAnsi="Times New Roman" w:cs="Times New Roman"/>
          <w:sz w:val="24"/>
          <w:szCs w:val="24"/>
        </w:rPr>
        <w:t>е</w:t>
      </w:r>
      <w:r w:rsidRPr="00086556">
        <w:rPr>
          <w:rFonts w:ascii="Times New Roman" w:hAnsi="Times New Roman" w:cs="Times New Roman"/>
          <w:sz w:val="24"/>
          <w:szCs w:val="24"/>
        </w:rPr>
        <w:t>деляющей для успеха актора на международной арене станет «способность влиять на др</w:t>
      </w:r>
      <w:r w:rsidRPr="00086556">
        <w:rPr>
          <w:rFonts w:ascii="Times New Roman" w:hAnsi="Times New Roman" w:cs="Times New Roman"/>
          <w:sz w:val="24"/>
          <w:szCs w:val="24"/>
        </w:rPr>
        <w:t>у</w:t>
      </w:r>
      <w:r w:rsidRPr="00086556">
        <w:rPr>
          <w:rFonts w:ascii="Times New Roman" w:hAnsi="Times New Roman" w:cs="Times New Roman"/>
          <w:sz w:val="24"/>
          <w:szCs w:val="24"/>
        </w:rPr>
        <w:t>гих при помощи кооптирующих (</w:t>
      </w:r>
      <w:r w:rsidRPr="00086556">
        <w:rPr>
          <w:rFonts w:ascii="Times New Roman" w:hAnsi="Times New Roman" w:cs="Times New Roman"/>
          <w:sz w:val="24"/>
          <w:szCs w:val="24"/>
          <w:lang w:val="en-US"/>
        </w:rPr>
        <w:t>co</w:t>
      </w:r>
      <w:r w:rsidRPr="00086556">
        <w:rPr>
          <w:rFonts w:ascii="Times New Roman" w:hAnsi="Times New Roman" w:cs="Times New Roman"/>
          <w:sz w:val="24"/>
          <w:szCs w:val="24"/>
        </w:rPr>
        <w:t>-</w:t>
      </w:r>
      <w:r w:rsidRPr="00086556">
        <w:rPr>
          <w:rFonts w:ascii="Times New Roman" w:hAnsi="Times New Roman" w:cs="Times New Roman"/>
          <w:sz w:val="24"/>
          <w:szCs w:val="24"/>
          <w:lang w:val="en-US"/>
        </w:rPr>
        <w:t>optive</w:t>
      </w:r>
      <w:r w:rsidRPr="00086556">
        <w:rPr>
          <w:rFonts w:ascii="Times New Roman" w:hAnsi="Times New Roman" w:cs="Times New Roman"/>
          <w:sz w:val="24"/>
          <w:szCs w:val="24"/>
        </w:rPr>
        <w:t>) инструментов, определяющих международную повестку дня, а также при помощи убеждения и позитивной привлекательности». Данная концепция была подвержена достаточно жесткой критике со стороны зарубежных и от</w:t>
      </w:r>
      <w:r w:rsidRPr="00086556">
        <w:rPr>
          <w:rFonts w:ascii="Times New Roman" w:hAnsi="Times New Roman" w:cs="Times New Roman"/>
          <w:sz w:val="24"/>
          <w:szCs w:val="24"/>
        </w:rPr>
        <w:t>е</w:t>
      </w:r>
      <w:r w:rsidRPr="00086556">
        <w:rPr>
          <w:rFonts w:ascii="Times New Roman" w:hAnsi="Times New Roman" w:cs="Times New Roman"/>
          <w:sz w:val="24"/>
          <w:szCs w:val="24"/>
        </w:rPr>
        <w:t>чественных экспертов за размытость формулировок и отсутствия четких определений и ресурсов «мягкой силы». В теоретическое развитие концепции свой вклад внесли такие выдающиеся ученые России, как А.Цыганков, П. Паршин</w:t>
      </w:r>
      <w:r w:rsidR="00086556" w:rsidRPr="00086556">
        <w:rPr>
          <w:rFonts w:ascii="Times New Roman" w:hAnsi="Times New Roman" w:cs="Times New Roman"/>
          <w:sz w:val="24"/>
          <w:szCs w:val="24"/>
        </w:rPr>
        <w:t xml:space="preserve">, </w:t>
      </w:r>
      <w:r w:rsidRPr="00086556">
        <w:rPr>
          <w:rFonts w:ascii="Times New Roman" w:hAnsi="Times New Roman" w:cs="Times New Roman"/>
          <w:sz w:val="24"/>
          <w:szCs w:val="24"/>
        </w:rPr>
        <w:t>А.Сухарев, предложив новые интерпретации термину «мягкой силы» и определив теорию международных отношений как основополагающий инструмент «мягкой силы».</w:t>
      </w:r>
    </w:p>
    <w:p w14:paraId="66F3B496" w14:textId="77777777" w:rsidR="008D4364" w:rsidRPr="00086556" w:rsidRDefault="00462A8D" w:rsidP="002B618F">
      <w:pPr>
        <w:pStyle w:val="aa"/>
        <w:spacing w:after="0" w:line="360" w:lineRule="auto"/>
        <w:ind w:left="0" w:firstLine="424"/>
        <w:jc w:val="both"/>
        <w:rPr>
          <w:rFonts w:ascii="Times New Roman" w:eastAsia="Times New Roman" w:hAnsi="Times New Roman" w:cs="Times New Roman"/>
          <w:sz w:val="24"/>
          <w:szCs w:val="24"/>
        </w:rPr>
      </w:pPr>
      <w:r w:rsidRPr="00086556">
        <w:rPr>
          <w:rFonts w:ascii="Times New Roman" w:hAnsi="Times New Roman" w:cs="Times New Roman"/>
          <w:sz w:val="24"/>
          <w:szCs w:val="24"/>
          <w:shd w:val="clear" w:color="auto" w:fill="FFFFFF"/>
        </w:rPr>
        <w:t>Несмотря на попытки наращивания «мягкой силы», Россия и Китай по-прежнему во</w:t>
      </w:r>
      <w:r w:rsidRPr="00086556">
        <w:rPr>
          <w:rFonts w:ascii="Times New Roman" w:hAnsi="Times New Roman" w:cs="Times New Roman"/>
          <w:sz w:val="24"/>
          <w:szCs w:val="24"/>
          <w:shd w:val="clear" w:color="auto" w:fill="FFFFFF"/>
        </w:rPr>
        <w:t>с</w:t>
      </w:r>
      <w:r w:rsidRPr="00086556">
        <w:rPr>
          <w:rFonts w:ascii="Times New Roman" w:hAnsi="Times New Roman" w:cs="Times New Roman"/>
          <w:sz w:val="24"/>
          <w:szCs w:val="24"/>
          <w:shd w:val="clear" w:color="auto" w:fill="FFFFFF"/>
        </w:rPr>
        <w:t xml:space="preserve">принимаются на Западе как угроза. Это происходит потому, что национальные интересы трех государств различны, а ценности и идеалы во многом расходятся, и, следовательно, </w:t>
      </w:r>
      <w:r w:rsidRPr="00086556">
        <w:rPr>
          <w:rFonts w:ascii="Times New Roman" w:hAnsi="Times New Roman" w:cs="Times New Roman"/>
          <w:sz w:val="24"/>
          <w:szCs w:val="24"/>
        </w:rPr>
        <w:t>идет столкновение позиций. Можно говорить о том, что как к России, так и к Китаю, пришло осознание, что при новом глобальном устройстве мира глубинные противоречия нельзя разрешить, опираясь лишь на «жесткую силу». Оба государства в своих внешнеп</w:t>
      </w:r>
      <w:r w:rsidRPr="00086556">
        <w:rPr>
          <w:rFonts w:ascii="Times New Roman" w:hAnsi="Times New Roman" w:cs="Times New Roman"/>
          <w:sz w:val="24"/>
          <w:szCs w:val="24"/>
        </w:rPr>
        <w:t>о</w:t>
      </w:r>
      <w:r w:rsidRPr="00086556">
        <w:rPr>
          <w:rFonts w:ascii="Times New Roman" w:hAnsi="Times New Roman" w:cs="Times New Roman"/>
          <w:sz w:val="24"/>
          <w:szCs w:val="24"/>
        </w:rPr>
        <w:t>литических концепциях обозначили необходимость использования «мягких» инструме</w:t>
      </w:r>
      <w:r w:rsidRPr="00086556">
        <w:rPr>
          <w:rFonts w:ascii="Times New Roman" w:hAnsi="Times New Roman" w:cs="Times New Roman"/>
          <w:sz w:val="24"/>
          <w:szCs w:val="24"/>
        </w:rPr>
        <w:t>н</w:t>
      </w:r>
      <w:r w:rsidRPr="00086556">
        <w:rPr>
          <w:rFonts w:ascii="Times New Roman" w:hAnsi="Times New Roman" w:cs="Times New Roman"/>
          <w:sz w:val="24"/>
          <w:szCs w:val="24"/>
        </w:rPr>
        <w:t xml:space="preserve">тов воздействия на других акторов международной арены. Стоит также отметить, что в Китае и России мягкую силу видят по-разному, но у них есть точки пересечения. Если в Китае распространение древней китайской культуры, основанной на народных традициях </w:t>
      </w:r>
      <w:r w:rsidRPr="00086556">
        <w:rPr>
          <w:rFonts w:ascii="Times New Roman" w:hAnsi="Times New Roman" w:cs="Times New Roman"/>
          <w:sz w:val="24"/>
          <w:szCs w:val="24"/>
        </w:rPr>
        <w:lastRenderedPageBreak/>
        <w:t>и конфуцианских морально-этических ценностях, помогает понять сущность социализма с китайской спецификой, то в России «мягкая сила» проявляется в соответствии с развит</w:t>
      </w:r>
      <w:r w:rsidRPr="00086556">
        <w:rPr>
          <w:rFonts w:ascii="Times New Roman" w:hAnsi="Times New Roman" w:cs="Times New Roman"/>
          <w:sz w:val="24"/>
          <w:szCs w:val="24"/>
        </w:rPr>
        <w:t>и</w:t>
      </w:r>
      <w:r w:rsidRPr="00086556">
        <w:rPr>
          <w:rFonts w:ascii="Times New Roman" w:hAnsi="Times New Roman" w:cs="Times New Roman"/>
          <w:sz w:val="24"/>
          <w:szCs w:val="24"/>
        </w:rPr>
        <w:t>ем демократии и гражданского общества, повышением конкурентоспособности наци</w:t>
      </w:r>
      <w:r w:rsidRPr="00086556">
        <w:rPr>
          <w:rFonts w:ascii="Times New Roman" w:hAnsi="Times New Roman" w:cs="Times New Roman"/>
          <w:sz w:val="24"/>
          <w:szCs w:val="24"/>
        </w:rPr>
        <w:t>о</w:t>
      </w:r>
      <w:r w:rsidRPr="00086556">
        <w:rPr>
          <w:rFonts w:ascii="Times New Roman" w:hAnsi="Times New Roman" w:cs="Times New Roman"/>
          <w:sz w:val="24"/>
          <w:szCs w:val="24"/>
        </w:rPr>
        <w:t>нальной экономики, при которых включение «мягкого» компонента в систему национал</w:t>
      </w:r>
      <w:r w:rsidRPr="00086556">
        <w:rPr>
          <w:rFonts w:ascii="Times New Roman" w:hAnsi="Times New Roman" w:cs="Times New Roman"/>
          <w:sz w:val="24"/>
          <w:szCs w:val="24"/>
        </w:rPr>
        <w:t>ь</w:t>
      </w:r>
      <w:r w:rsidRPr="00086556">
        <w:rPr>
          <w:rFonts w:ascii="Times New Roman" w:hAnsi="Times New Roman" w:cs="Times New Roman"/>
          <w:sz w:val="24"/>
          <w:szCs w:val="24"/>
        </w:rPr>
        <w:t>ной безопасности России – одна из важнейших задач государственной внешней и вну</w:t>
      </w:r>
      <w:r w:rsidRPr="00086556">
        <w:rPr>
          <w:rFonts w:ascii="Times New Roman" w:hAnsi="Times New Roman" w:cs="Times New Roman"/>
          <w:sz w:val="24"/>
          <w:szCs w:val="24"/>
        </w:rPr>
        <w:t>т</w:t>
      </w:r>
      <w:r w:rsidRPr="00086556">
        <w:rPr>
          <w:rFonts w:ascii="Times New Roman" w:hAnsi="Times New Roman" w:cs="Times New Roman"/>
          <w:sz w:val="24"/>
          <w:szCs w:val="24"/>
        </w:rPr>
        <w:t>ренней политики. Главная внешнеполитическая задача Китая сходна с гла</w:t>
      </w:r>
      <w:r w:rsidRPr="00086556">
        <w:rPr>
          <w:rFonts w:ascii="Times New Roman" w:hAnsi="Times New Roman" w:cs="Times New Roman"/>
          <w:sz w:val="24"/>
          <w:szCs w:val="24"/>
        </w:rPr>
        <w:t>в</w:t>
      </w:r>
      <w:r w:rsidRPr="00086556">
        <w:rPr>
          <w:rFonts w:ascii="Times New Roman" w:hAnsi="Times New Roman" w:cs="Times New Roman"/>
          <w:sz w:val="24"/>
          <w:szCs w:val="24"/>
        </w:rPr>
        <w:t>ной внешнеполитической задачей России - мирными, неконфронтационными средствами отстоять свои национальные интересы перед лицом западного гегемонизма и обеспечить дальнейшую модернизацию страны.</w:t>
      </w:r>
    </w:p>
    <w:p w14:paraId="2E63BDCD" w14:textId="77777777" w:rsidR="008D4364" w:rsidRPr="00086556" w:rsidRDefault="00462A8D" w:rsidP="002B618F">
      <w:pPr>
        <w:pStyle w:val="aa"/>
        <w:spacing w:after="0" w:line="360" w:lineRule="auto"/>
        <w:ind w:left="0" w:firstLine="424"/>
        <w:jc w:val="both"/>
        <w:rPr>
          <w:rFonts w:ascii="Times New Roman" w:eastAsia="Times New Roman" w:hAnsi="Times New Roman" w:cs="Times New Roman"/>
          <w:sz w:val="24"/>
          <w:szCs w:val="24"/>
        </w:rPr>
      </w:pPr>
      <w:r w:rsidRPr="00086556">
        <w:rPr>
          <w:rFonts w:ascii="Times New Roman" w:hAnsi="Times New Roman" w:cs="Times New Roman"/>
          <w:sz w:val="24"/>
          <w:szCs w:val="24"/>
        </w:rPr>
        <w:t xml:space="preserve"> </w:t>
      </w:r>
      <w:r w:rsidRPr="00086556">
        <w:rPr>
          <w:rFonts w:ascii="Times New Roman" w:hAnsi="Times New Roman" w:cs="Times New Roman"/>
          <w:sz w:val="24"/>
          <w:szCs w:val="24"/>
          <w:shd w:val="clear" w:color="auto" w:fill="FFFFFF"/>
        </w:rPr>
        <w:t>«Мягкая сила» для обоих государств выступает одним из эффективных рычагов управления в условиях глобализации. На сегодняшний день, как в российском, так и в к</w:t>
      </w:r>
      <w:r w:rsidRPr="00086556">
        <w:rPr>
          <w:rFonts w:ascii="Times New Roman" w:hAnsi="Times New Roman" w:cs="Times New Roman"/>
          <w:sz w:val="24"/>
          <w:szCs w:val="24"/>
          <w:shd w:val="clear" w:color="auto" w:fill="FFFFFF"/>
        </w:rPr>
        <w:t>и</w:t>
      </w:r>
      <w:r w:rsidRPr="00086556">
        <w:rPr>
          <w:rFonts w:ascii="Times New Roman" w:hAnsi="Times New Roman" w:cs="Times New Roman"/>
          <w:sz w:val="24"/>
          <w:szCs w:val="24"/>
          <w:shd w:val="clear" w:color="auto" w:fill="FFFFFF"/>
        </w:rPr>
        <w:t>тайском арсенале активно задействуется и миролюбивая внешняя политика, экономич</w:t>
      </w:r>
      <w:r w:rsidRPr="00086556">
        <w:rPr>
          <w:rFonts w:ascii="Times New Roman" w:hAnsi="Times New Roman" w:cs="Times New Roman"/>
          <w:sz w:val="24"/>
          <w:szCs w:val="24"/>
          <w:shd w:val="clear" w:color="auto" w:fill="FFFFFF"/>
        </w:rPr>
        <w:t>е</w:t>
      </w:r>
      <w:r w:rsidRPr="00086556">
        <w:rPr>
          <w:rFonts w:ascii="Times New Roman" w:hAnsi="Times New Roman" w:cs="Times New Roman"/>
          <w:sz w:val="24"/>
          <w:szCs w:val="24"/>
          <w:shd w:val="clear" w:color="auto" w:fill="FFFFFF"/>
        </w:rPr>
        <w:t>ский альтруизм, ценности и привлекательность духовной и материальной культуры.</w:t>
      </w:r>
    </w:p>
    <w:p w14:paraId="43753D1C" w14:textId="77777777" w:rsidR="008D4364" w:rsidRPr="00086556" w:rsidRDefault="00462A8D" w:rsidP="002B618F">
      <w:pPr>
        <w:pStyle w:val="aa"/>
        <w:spacing w:after="0" w:line="360" w:lineRule="auto"/>
        <w:ind w:left="0" w:firstLine="424"/>
        <w:jc w:val="both"/>
        <w:rPr>
          <w:rFonts w:ascii="Times New Roman" w:eastAsia="Times New Roman" w:hAnsi="Times New Roman" w:cs="Times New Roman"/>
          <w:sz w:val="24"/>
          <w:szCs w:val="24"/>
          <w:shd w:val="clear" w:color="auto" w:fill="FFFFFF"/>
        </w:rPr>
      </w:pPr>
      <w:r w:rsidRPr="00086556">
        <w:rPr>
          <w:rFonts w:ascii="Times New Roman" w:hAnsi="Times New Roman" w:cs="Times New Roman"/>
          <w:sz w:val="24"/>
          <w:szCs w:val="24"/>
        </w:rPr>
        <w:t>Европейский Союз – это увеличивающееся постмодернистское,  постнациональное пространство, в котором понятия силы, территории и границ все больше теряют свое зн</w:t>
      </w:r>
      <w:r w:rsidRPr="00086556">
        <w:rPr>
          <w:rFonts w:ascii="Times New Roman" w:hAnsi="Times New Roman" w:cs="Times New Roman"/>
          <w:sz w:val="24"/>
          <w:szCs w:val="24"/>
        </w:rPr>
        <w:t>а</w:t>
      </w:r>
      <w:r w:rsidRPr="00086556">
        <w:rPr>
          <w:rFonts w:ascii="Times New Roman" w:hAnsi="Times New Roman" w:cs="Times New Roman"/>
          <w:sz w:val="24"/>
          <w:szCs w:val="24"/>
        </w:rPr>
        <w:t>чение. Несмотря на то что, европейские страны во многом дискредитировали себя всле</w:t>
      </w:r>
      <w:r w:rsidRPr="00086556">
        <w:rPr>
          <w:rFonts w:ascii="Times New Roman" w:hAnsi="Times New Roman" w:cs="Times New Roman"/>
          <w:sz w:val="24"/>
          <w:szCs w:val="24"/>
        </w:rPr>
        <w:t>д</w:t>
      </w:r>
      <w:r w:rsidRPr="00086556">
        <w:rPr>
          <w:rFonts w:ascii="Times New Roman" w:hAnsi="Times New Roman" w:cs="Times New Roman"/>
          <w:sz w:val="24"/>
          <w:szCs w:val="24"/>
        </w:rPr>
        <w:t>ствие усиливающихся в ЕС дезинтеграционных процессов и оказались перед лицо  фина</w:t>
      </w:r>
      <w:r w:rsidRPr="00086556">
        <w:rPr>
          <w:rFonts w:ascii="Times New Roman" w:hAnsi="Times New Roman" w:cs="Times New Roman"/>
          <w:sz w:val="24"/>
          <w:szCs w:val="24"/>
        </w:rPr>
        <w:t>н</w:t>
      </w:r>
      <w:r w:rsidRPr="00086556">
        <w:rPr>
          <w:rFonts w:ascii="Times New Roman" w:hAnsi="Times New Roman" w:cs="Times New Roman"/>
          <w:sz w:val="24"/>
          <w:szCs w:val="24"/>
        </w:rPr>
        <w:t>совых кризисов, безработицы и политической нестабильности, привлекательность Европы по-прежнему не знает себе равных. В Европе политика перестала быть вопросом обесп</w:t>
      </w:r>
      <w:r w:rsidRPr="00086556">
        <w:rPr>
          <w:rFonts w:ascii="Times New Roman" w:hAnsi="Times New Roman" w:cs="Times New Roman"/>
          <w:sz w:val="24"/>
          <w:szCs w:val="24"/>
        </w:rPr>
        <w:t>е</w:t>
      </w:r>
      <w:r w:rsidRPr="00086556">
        <w:rPr>
          <w:rFonts w:ascii="Times New Roman" w:hAnsi="Times New Roman" w:cs="Times New Roman"/>
          <w:sz w:val="24"/>
          <w:szCs w:val="24"/>
        </w:rPr>
        <w:t>чения  безопасности границ государств и связана с достижением индивидуального счастья и благосостояния. И если ЕС выступает на международной арене как уже сформирова</w:t>
      </w:r>
      <w:r w:rsidRPr="00086556">
        <w:rPr>
          <w:rFonts w:ascii="Times New Roman" w:hAnsi="Times New Roman" w:cs="Times New Roman"/>
          <w:sz w:val="24"/>
          <w:szCs w:val="24"/>
        </w:rPr>
        <w:t>в</w:t>
      </w:r>
      <w:r w:rsidRPr="00086556">
        <w:rPr>
          <w:rFonts w:ascii="Times New Roman" w:hAnsi="Times New Roman" w:cs="Times New Roman"/>
          <w:sz w:val="24"/>
          <w:szCs w:val="24"/>
        </w:rPr>
        <w:t xml:space="preserve">шийся актор с </w:t>
      </w:r>
      <w:r w:rsidRPr="00086556">
        <w:rPr>
          <w:rFonts w:ascii="Times New Roman" w:hAnsi="Times New Roman" w:cs="Times New Roman"/>
          <w:sz w:val="24"/>
          <w:szCs w:val="24"/>
          <w:shd w:val="clear" w:color="auto" w:fill="FFFFFF"/>
        </w:rPr>
        <w:t>экономическими связями, стабильным экономическим развитием и прит</w:t>
      </w:r>
      <w:r w:rsidRPr="00086556">
        <w:rPr>
          <w:rFonts w:ascii="Times New Roman" w:hAnsi="Times New Roman" w:cs="Times New Roman"/>
          <w:sz w:val="24"/>
          <w:szCs w:val="24"/>
          <w:shd w:val="clear" w:color="auto" w:fill="FFFFFF"/>
        </w:rPr>
        <w:t>я</w:t>
      </w:r>
      <w:r w:rsidRPr="00086556">
        <w:rPr>
          <w:rFonts w:ascii="Times New Roman" w:hAnsi="Times New Roman" w:cs="Times New Roman"/>
          <w:sz w:val="24"/>
          <w:szCs w:val="24"/>
          <w:shd w:val="clear" w:color="auto" w:fill="FFFFFF"/>
        </w:rPr>
        <w:t>гательностью европейского образа жизни, то Россия и Китай только встают на путь фо</w:t>
      </w:r>
      <w:r w:rsidRPr="00086556">
        <w:rPr>
          <w:rFonts w:ascii="Times New Roman" w:hAnsi="Times New Roman" w:cs="Times New Roman"/>
          <w:sz w:val="24"/>
          <w:szCs w:val="24"/>
          <w:shd w:val="clear" w:color="auto" w:fill="FFFFFF"/>
        </w:rPr>
        <w:t>р</w:t>
      </w:r>
      <w:r w:rsidRPr="00086556">
        <w:rPr>
          <w:rFonts w:ascii="Times New Roman" w:hAnsi="Times New Roman" w:cs="Times New Roman"/>
          <w:sz w:val="24"/>
          <w:szCs w:val="24"/>
          <w:shd w:val="clear" w:color="auto" w:fill="FFFFFF"/>
        </w:rPr>
        <w:t>мирования целостного государства со своей национальной идеей, богатой историей и тр</w:t>
      </w:r>
      <w:r w:rsidRPr="00086556">
        <w:rPr>
          <w:rFonts w:ascii="Times New Roman" w:hAnsi="Times New Roman" w:cs="Times New Roman"/>
          <w:sz w:val="24"/>
          <w:szCs w:val="24"/>
          <w:shd w:val="clear" w:color="auto" w:fill="FFFFFF"/>
        </w:rPr>
        <w:t>а</w:t>
      </w:r>
      <w:r w:rsidRPr="00086556">
        <w:rPr>
          <w:rFonts w:ascii="Times New Roman" w:hAnsi="Times New Roman" w:cs="Times New Roman"/>
          <w:sz w:val="24"/>
          <w:szCs w:val="24"/>
          <w:shd w:val="clear" w:color="auto" w:fill="FFFFFF"/>
        </w:rPr>
        <w:t xml:space="preserve">дициями, которые смогли бы выставить имидж страны в лучшем свете. </w:t>
      </w:r>
    </w:p>
    <w:p w14:paraId="03B63AA2" w14:textId="77777777" w:rsidR="008D4364" w:rsidRPr="00086556" w:rsidRDefault="00462A8D" w:rsidP="002B618F">
      <w:pPr>
        <w:pStyle w:val="aa"/>
        <w:spacing w:after="0" w:line="360" w:lineRule="auto"/>
        <w:ind w:left="0" w:firstLine="424"/>
        <w:jc w:val="both"/>
        <w:rPr>
          <w:rFonts w:ascii="Times New Roman" w:eastAsia="Arial" w:hAnsi="Times New Roman" w:cs="Times New Roman"/>
          <w:sz w:val="24"/>
          <w:szCs w:val="24"/>
          <w:shd w:val="clear" w:color="auto" w:fill="FFFFFF"/>
        </w:rPr>
      </w:pPr>
      <w:r w:rsidRPr="00086556">
        <w:rPr>
          <w:rFonts w:ascii="Times New Roman" w:hAnsi="Times New Roman" w:cs="Times New Roman"/>
          <w:sz w:val="24"/>
          <w:szCs w:val="24"/>
        </w:rPr>
        <w:t>В целом, культура Китая кажется более привлекательной, чем культура России. На Западе уже давно с интересом относятся к традиционной культуре Китая, и вероятно, что в будущем влияние современной культуры последнего возрастет еще больше. По мере развития современной культуры государства, повышается и значение мягкой силы. Нео</w:t>
      </w:r>
      <w:r w:rsidRPr="00086556">
        <w:rPr>
          <w:rFonts w:ascii="Times New Roman" w:hAnsi="Times New Roman" w:cs="Times New Roman"/>
          <w:sz w:val="24"/>
          <w:szCs w:val="24"/>
        </w:rPr>
        <w:t>б</w:t>
      </w:r>
      <w:r w:rsidRPr="00086556">
        <w:rPr>
          <w:rFonts w:ascii="Times New Roman" w:hAnsi="Times New Roman" w:cs="Times New Roman"/>
          <w:sz w:val="24"/>
          <w:szCs w:val="24"/>
        </w:rPr>
        <w:t>ходимо признать, что современная Россия не обладает достаточным организационно-практическим потенциалом и финансовыми ресурсами для того, чтобы самостоятельно, опираясь лишь на собственные силы, развивать и продвигать на Западе культурные пр</w:t>
      </w:r>
      <w:r w:rsidRPr="00086556">
        <w:rPr>
          <w:rFonts w:ascii="Times New Roman" w:hAnsi="Times New Roman" w:cs="Times New Roman"/>
          <w:sz w:val="24"/>
          <w:szCs w:val="24"/>
        </w:rPr>
        <w:t>о</w:t>
      </w:r>
      <w:r w:rsidRPr="00086556">
        <w:rPr>
          <w:rFonts w:ascii="Times New Roman" w:hAnsi="Times New Roman" w:cs="Times New Roman"/>
          <w:sz w:val="24"/>
          <w:szCs w:val="24"/>
        </w:rPr>
        <w:t xml:space="preserve">екты. </w:t>
      </w:r>
      <w:r w:rsidRPr="00086556">
        <w:rPr>
          <w:rFonts w:ascii="Times New Roman" w:hAnsi="Times New Roman" w:cs="Times New Roman"/>
          <w:sz w:val="24"/>
          <w:szCs w:val="24"/>
          <w:shd w:val="clear" w:color="auto" w:fill="FFFFFF"/>
        </w:rPr>
        <w:t>В настоящее время Россия находится в состоянии кризиса, который впервые пр</w:t>
      </w:r>
      <w:r w:rsidRPr="00086556">
        <w:rPr>
          <w:rFonts w:ascii="Times New Roman" w:hAnsi="Times New Roman" w:cs="Times New Roman"/>
          <w:sz w:val="24"/>
          <w:szCs w:val="24"/>
          <w:shd w:val="clear" w:color="auto" w:fill="FFFFFF"/>
        </w:rPr>
        <w:t>о</w:t>
      </w:r>
      <w:r w:rsidRPr="00086556">
        <w:rPr>
          <w:rFonts w:ascii="Times New Roman" w:hAnsi="Times New Roman" w:cs="Times New Roman"/>
          <w:sz w:val="24"/>
          <w:szCs w:val="24"/>
          <w:shd w:val="clear" w:color="auto" w:fill="FFFFFF"/>
        </w:rPr>
        <w:t xml:space="preserve">явился не только в валютно-финансовой системе, но также и в культурном секторе. Его глубокая причина заключается в том, что светское общество, будучи плюралистическим, </w:t>
      </w:r>
      <w:r w:rsidRPr="00086556">
        <w:rPr>
          <w:rFonts w:ascii="Times New Roman" w:hAnsi="Times New Roman" w:cs="Times New Roman"/>
          <w:sz w:val="24"/>
          <w:szCs w:val="24"/>
          <w:shd w:val="clear" w:color="auto" w:fill="FFFFFF"/>
        </w:rPr>
        <w:lastRenderedPageBreak/>
        <w:t>не обеспечивает людей реальным мировоззрением и чувствами в жизни. России не нужна культура настоящего западного общества, но необходима универсальная национальная идеология, которая включает в себя все аспекты жизни людей, развивает страну и предо</w:t>
      </w:r>
      <w:r w:rsidRPr="00086556">
        <w:rPr>
          <w:rFonts w:ascii="Times New Roman" w:hAnsi="Times New Roman" w:cs="Times New Roman"/>
          <w:sz w:val="24"/>
          <w:szCs w:val="24"/>
          <w:shd w:val="clear" w:color="auto" w:fill="FFFFFF"/>
        </w:rPr>
        <w:t>т</w:t>
      </w:r>
      <w:r w:rsidRPr="00086556">
        <w:rPr>
          <w:rFonts w:ascii="Times New Roman" w:hAnsi="Times New Roman" w:cs="Times New Roman"/>
          <w:sz w:val="24"/>
          <w:szCs w:val="24"/>
          <w:shd w:val="clear" w:color="auto" w:fill="FFFFFF"/>
        </w:rPr>
        <w:t>вращает все опасности, которые угрожают существованию народа. Оценивая эффекти</w:t>
      </w:r>
      <w:r w:rsidRPr="00086556">
        <w:rPr>
          <w:rFonts w:ascii="Times New Roman" w:hAnsi="Times New Roman" w:cs="Times New Roman"/>
          <w:sz w:val="24"/>
          <w:szCs w:val="24"/>
          <w:shd w:val="clear" w:color="auto" w:fill="FFFFFF"/>
        </w:rPr>
        <w:t>в</w:t>
      </w:r>
      <w:r w:rsidRPr="00086556">
        <w:rPr>
          <w:rFonts w:ascii="Times New Roman" w:hAnsi="Times New Roman" w:cs="Times New Roman"/>
          <w:sz w:val="24"/>
          <w:szCs w:val="24"/>
          <w:shd w:val="clear" w:color="auto" w:fill="FFFFFF"/>
        </w:rPr>
        <w:t>ность «мягкой силы» Китая,</w:t>
      </w:r>
      <w:r w:rsidRPr="00086556">
        <w:rPr>
          <w:rFonts w:ascii="Times New Roman" w:hAnsi="Times New Roman" w:cs="Times New Roman"/>
          <w:sz w:val="24"/>
          <w:szCs w:val="24"/>
        </w:rPr>
        <w:t xml:space="preserve"> можно отметить, что главная причина, которая все еще не позволяет ей раскрыться заключается в положении КПК между стремлением к инновац</w:t>
      </w:r>
      <w:r w:rsidRPr="00086556">
        <w:rPr>
          <w:rFonts w:ascii="Times New Roman" w:hAnsi="Times New Roman" w:cs="Times New Roman"/>
          <w:sz w:val="24"/>
          <w:szCs w:val="24"/>
        </w:rPr>
        <w:t>и</w:t>
      </w:r>
      <w:r w:rsidRPr="00086556">
        <w:rPr>
          <w:rFonts w:ascii="Times New Roman" w:hAnsi="Times New Roman" w:cs="Times New Roman"/>
          <w:sz w:val="24"/>
          <w:szCs w:val="24"/>
        </w:rPr>
        <w:t>ям, экономическому росту и коррупцией с идеологическим контролем. Каждая реформа КНР сопровождается трудностями, что пагубно сказывается  на  перегруженной полит</w:t>
      </w:r>
      <w:r w:rsidRPr="00086556">
        <w:rPr>
          <w:rFonts w:ascii="Times New Roman" w:hAnsi="Times New Roman" w:cs="Times New Roman"/>
          <w:sz w:val="24"/>
          <w:szCs w:val="24"/>
        </w:rPr>
        <w:t>и</w:t>
      </w:r>
      <w:r w:rsidRPr="00086556">
        <w:rPr>
          <w:rFonts w:ascii="Times New Roman" w:hAnsi="Times New Roman" w:cs="Times New Roman"/>
          <w:sz w:val="24"/>
          <w:szCs w:val="24"/>
        </w:rPr>
        <w:t>ческой системе страны и давит на социум. В связи с этим китайская экономическая мощь позиционируется не инновационностью, а умением копировать технологии и перенимать опыт.</w:t>
      </w:r>
    </w:p>
    <w:p w14:paraId="00F41C11" w14:textId="77777777" w:rsidR="008D4364" w:rsidRPr="00086556" w:rsidRDefault="00462A8D" w:rsidP="002B618F">
      <w:pPr>
        <w:pStyle w:val="aa"/>
        <w:spacing w:after="0" w:line="360" w:lineRule="auto"/>
        <w:ind w:left="0" w:firstLine="424"/>
        <w:jc w:val="both"/>
        <w:rPr>
          <w:rFonts w:ascii="Times New Roman" w:eastAsia="Times New Roman" w:hAnsi="Times New Roman" w:cs="Times New Roman"/>
          <w:sz w:val="24"/>
          <w:szCs w:val="24"/>
        </w:rPr>
      </w:pPr>
      <w:r w:rsidRPr="00086556">
        <w:rPr>
          <w:rFonts w:ascii="Times New Roman" w:hAnsi="Times New Roman" w:cs="Times New Roman"/>
          <w:sz w:val="24"/>
          <w:szCs w:val="24"/>
          <w:shd w:val="clear" w:color="auto" w:fill="FFFFFF"/>
        </w:rPr>
        <w:t xml:space="preserve">Несмотря на критику и переменчивую эффективность «мягкой силы» (в частности, России и Китая), государства будут продолжать осваивать эту политику. </w:t>
      </w:r>
      <w:r w:rsidRPr="00086556">
        <w:rPr>
          <w:rFonts w:ascii="Times New Roman" w:hAnsi="Times New Roman" w:cs="Times New Roman"/>
          <w:sz w:val="24"/>
          <w:szCs w:val="24"/>
        </w:rPr>
        <w:t>Зачастую пра</w:t>
      </w:r>
      <w:r w:rsidRPr="00086556">
        <w:rPr>
          <w:rFonts w:ascii="Times New Roman" w:hAnsi="Times New Roman" w:cs="Times New Roman"/>
          <w:sz w:val="24"/>
          <w:szCs w:val="24"/>
        </w:rPr>
        <w:t>к</w:t>
      </w:r>
      <w:r w:rsidRPr="00086556">
        <w:rPr>
          <w:rFonts w:ascii="Times New Roman" w:hAnsi="Times New Roman" w:cs="Times New Roman"/>
          <w:sz w:val="24"/>
          <w:szCs w:val="24"/>
        </w:rPr>
        <w:t>тическая реализация уводит от классической теории, поэтому трудно говорить о четком алгоритме действий, тем не менее, успех «мягкой силы» трех государств в будущем будет зависеть от реализации привлекательной социально-экономической модели внутри стр</w:t>
      </w:r>
      <w:r w:rsidRPr="00086556">
        <w:rPr>
          <w:rFonts w:ascii="Times New Roman" w:hAnsi="Times New Roman" w:cs="Times New Roman"/>
          <w:sz w:val="24"/>
          <w:szCs w:val="24"/>
        </w:rPr>
        <w:t>а</w:t>
      </w:r>
      <w:r w:rsidRPr="00086556">
        <w:rPr>
          <w:rFonts w:ascii="Times New Roman" w:hAnsi="Times New Roman" w:cs="Times New Roman"/>
          <w:sz w:val="24"/>
          <w:szCs w:val="24"/>
        </w:rPr>
        <w:t>ны, ведь именно успешное развитие страны, которое будет выражаться в улучшении и дальнейшем поддержании уровня качества жизни граждан, сделает ее привлекательной в глазах международного сообщества.</w:t>
      </w:r>
    </w:p>
    <w:p w14:paraId="2FE56908" w14:textId="77777777" w:rsidR="008D4364" w:rsidRDefault="008D4364" w:rsidP="002B618F">
      <w:pPr>
        <w:pStyle w:val="aa"/>
        <w:spacing w:after="0" w:line="360" w:lineRule="auto"/>
        <w:ind w:left="0"/>
        <w:rPr>
          <w:rFonts w:ascii="Times New Roman" w:eastAsia="Times New Roman" w:hAnsi="Times New Roman" w:cs="Times New Roman"/>
          <w:sz w:val="24"/>
          <w:szCs w:val="24"/>
        </w:rPr>
      </w:pPr>
    </w:p>
    <w:p w14:paraId="0EFB1BDF" w14:textId="77777777" w:rsidR="00693C52" w:rsidRDefault="00693C52" w:rsidP="002B618F">
      <w:pPr>
        <w:pStyle w:val="aa"/>
        <w:spacing w:after="0" w:line="360" w:lineRule="auto"/>
        <w:ind w:left="0"/>
        <w:rPr>
          <w:rFonts w:ascii="Times New Roman" w:eastAsia="Times New Roman" w:hAnsi="Times New Roman" w:cs="Times New Roman"/>
          <w:sz w:val="24"/>
          <w:szCs w:val="24"/>
        </w:rPr>
      </w:pPr>
    </w:p>
    <w:p w14:paraId="5268EF53" w14:textId="77777777" w:rsidR="00443ADB" w:rsidRDefault="00443ADB" w:rsidP="002B618F">
      <w:pPr>
        <w:spacing w:line="360" w:lineRule="auto"/>
        <w:rPr>
          <w:rFonts w:eastAsia="Times New Roman"/>
          <w:color w:val="000000"/>
          <w:u w:color="000000"/>
          <w:lang w:val="ru-RU" w:eastAsia="ru-RU"/>
        </w:rPr>
      </w:pPr>
      <w:r w:rsidRPr="00810FC3">
        <w:rPr>
          <w:rFonts w:eastAsia="Times New Roman"/>
          <w:lang w:val="ru-RU"/>
        </w:rPr>
        <w:br w:type="page"/>
      </w:r>
    </w:p>
    <w:p w14:paraId="1EB212EA" w14:textId="77777777" w:rsidR="00940B7F" w:rsidRDefault="00940B7F" w:rsidP="002B618F">
      <w:pPr>
        <w:pStyle w:val="a0"/>
        <w:spacing w:after="0" w:line="360" w:lineRule="auto"/>
        <w:jc w:val="both"/>
        <w:rPr>
          <w:b/>
          <w:color w:val="auto"/>
          <w:sz w:val="24"/>
          <w:szCs w:val="24"/>
        </w:rPr>
        <w:sectPr w:rsidR="00940B7F" w:rsidSect="00FE6A5E">
          <w:footerReference w:type="default" r:id="rId21"/>
          <w:pgSz w:w="11900" w:h="16840" w:code="9"/>
          <w:pgMar w:top="1134" w:right="851" w:bottom="1134" w:left="1701" w:header="709" w:footer="709" w:gutter="0"/>
          <w:cols w:space="720"/>
          <w:titlePg/>
          <w:docGrid w:linePitch="326"/>
        </w:sectPr>
      </w:pPr>
    </w:p>
    <w:p w14:paraId="308C6F61" w14:textId="77777777" w:rsidR="00443ADB" w:rsidRPr="00443ADB" w:rsidRDefault="00443ADB" w:rsidP="002B618F">
      <w:pPr>
        <w:pStyle w:val="a0"/>
        <w:spacing w:after="0" w:line="360" w:lineRule="auto"/>
        <w:jc w:val="both"/>
        <w:rPr>
          <w:b/>
          <w:color w:val="auto"/>
          <w:sz w:val="24"/>
          <w:szCs w:val="24"/>
        </w:rPr>
      </w:pPr>
      <w:r w:rsidRPr="00443ADB">
        <w:rPr>
          <w:b/>
          <w:color w:val="auto"/>
          <w:sz w:val="24"/>
          <w:szCs w:val="24"/>
        </w:rPr>
        <w:lastRenderedPageBreak/>
        <w:t>Список использ</w:t>
      </w:r>
      <w:r>
        <w:rPr>
          <w:b/>
          <w:color w:val="auto"/>
          <w:sz w:val="24"/>
          <w:szCs w:val="24"/>
        </w:rPr>
        <w:t>ованных источников и литературы:</w:t>
      </w:r>
    </w:p>
    <w:p w14:paraId="64A8FFC3" w14:textId="3AC0FF71" w:rsidR="00154403" w:rsidRDefault="00443ADB" w:rsidP="00154403">
      <w:pPr>
        <w:pStyle w:val="a0"/>
        <w:spacing w:after="0" w:line="360" w:lineRule="auto"/>
        <w:jc w:val="both"/>
        <w:rPr>
          <w:b/>
          <w:color w:val="auto"/>
          <w:sz w:val="24"/>
          <w:szCs w:val="24"/>
        </w:rPr>
      </w:pPr>
      <w:r w:rsidRPr="00443ADB">
        <w:rPr>
          <w:b/>
          <w:color w:val="auto"/>
          <w:sz w:val="24"/>
          <w:szCs w:val="24"/>
        </w:rPr>
        <w:t>Список источников:</w:t>
      </w:r>
    </w:p>
    <w:p w14:paraId="7CF5B538" w14:textId="77777777" w:rsidR="00467FF3" w:rsidRDefault="00467FF3" w:rsidP="00154403">
      <w:pPr>
        <w:pStyle w:val="a0"/>
        <w:spacing w:after="0" w:line="360" w:lineRule="auto"/>
        <w:jc w:val="both"/>
        <w:rPr>
          <w:b/>
          <w:color w:val="auto"/>
          <w:sz w:val="24"/>
          <w:szCs w:val="24"/>
        </w:rPr>
      </w:pPr>
    </w:p>
    <w:p w14:paraId="6E70A062" w14:textId="63418C1C" w:rsidR="00154403" w:rsidRDefault="00154403" w:rsidP="002B618F">
      <w:pPr>
        <w:pStyle w:val="a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154403">
        <w:rPr>
          <w:rFonts w:ascii="Times New Roman" w:hAnsi="Times New Roman" w:cs="Times New Roman"/>
          <w:color w:val="auto"/>
          <w:sz w:val="24"/>
          <w:szCs w:val="24"/>
        </w:rPr>
        <w:t>Концепция национальной безопасности Российской Федерации // Российская газ</w:t>
      </w:r>
      <w:r w:rsidRPr="00154403">
        <w:rPr>
          <w:rFonts w:ascii="Times New Roman" w:hAnsi="Times New Roman" w:cs="Times New Roman"/>
          <w:color w:val="auto"/>
          <w:sz w:val="24"/>
          <w:szCs w:val="24"/>
        </w:rPr>
        <w:t>е</w:t>
      </w:r>
      <w:r w:rsidRPr="00154403">
        <w:rPr>
          <w:rFonts w:ascii="Times New Roman" w:hAnsi="Times New Roman" w:cs="Times New Roman"/>
          <w:color w:val="auto"/>
          <w:sz w:val="24"/>
          <w:szCs w:val="24"/>
        </w:rPr>
        <w:t>та, 1997, 26 декабря, с. 4-5.</w:t>
      </w:r>
    </w:p>
    <w:p w14:paraId="324CDC59" w14:textId="77777777" w:rsidR="00443ADB" w:rsidRPr="00997642" w:rsidRDefault="00443ADB" w:rsidP="002B618F">
      <w:pPr>
        <w:pStyle w:val="a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Стратегия безопасности Европейского Союза [Электронный ресурс] // URL:http://nato.pu.if.ua/journal/2009/2009-7.pdf (дата обращения: 10.03.2017)</w:t>
      </w:r>
    </w:p>
    <w:p w14:paraId="46D3756E" w14:textId="4955332C" w:rsidR="00443ADB" w:rsidRPr="00154403" w:rsidRDefault="00443ADB" w:rsidP="00154403">
      <w:pPr>
        <w:pStyle w:val="a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shd w:val="clear" w:color="auto" w:fill="FFFFFF"/>
        </w:rPr>
        <w:t>Стратегия</w:t>
      </w:r>
      <w:r w:rsidRPr="00997642">
        <w:rPr>
          <w:rFonts w:ascii="Times New Roman" w:hAnsi="Times New Roman" w:cs="Times New Roman"/>
          <w:bCs/>
          <w:color w:val="auto"/>
          <w:sz w:val="24"/>
          <w:szCs w:val="24"/>
          <w:shd w:val="clear" w:color="auto" w:fill="FFFFFF"/>
        </w:rPr>
        <w:t xml:space="preserve"> </w:t>
      </w:r>
      <w:r w:rsidRPr="00997642">
        <w:rPr>
          <w:rFonts w:ascii="Times New Roman" w:hAnsi="Times New Roman" w:cs="Times New Roman"/>
          <w:color w:val="auto"/>
          <w:sz w:val="24"/>
          <w:szCs w:val="24"/>
          <w:shd w:val="clear" w:color="auto" w:fill="FFFFFF"/>
        </w:rPr>
        <w:t xml:space="preserve">национальной безопасности Российской Федерации до 2020 года </w:t>
      </w:r>
      <w:r w:rsidRPr="00997642">
        <w:rPr>
          <w:rFonts w:ascii="Times New Roman" w:hAnsi="Times New Roman" w:cs="Times New Roman"/>
          <w:color w:val="auto"/>
          <w:sz w:val="24"/>
          <w:szCs w:val="24"/>
        </w:rPr>
        <w:t xml:space="preserve">[Электронный ресурс] </w:t>
      </w:r>
      <w:r w:rsidRPr="00997642">
        <w:rPr>
          <w:rFonts w:ascii="Times New Roman" w:hAnsi="Times New Roman" w:cs="Times New Roman"/>
          <w:color w:val="auto"/>
          <w:sz w:val="24"/>
          <w:szCs w:val="24"/>
          <w:shd w:val="clear" w:color="auto" w:fill="FFFFFF"/>
        </w:rPr>
        <w:t>//</w:t>
      </w:r>
      <w:r w:rsidRPr="00997642">
        <w:rPr>
          <w:rFonts w:ascii="Times New Roman" w:hAnsi="Times New Roman" w:cs="Times New Roman"/>
          <w:bCs/>
          <w:color w:val="auto"/>
          <w:sz w:val="24"/>
          <w:szCs w:val="24"/>
        </w:rPr>
        <w:t xml:space="preserve"> </w:t>
      </w:r>
      <w:r w:rsidRPr="00997642">
        <w:rPr>
          <w:rFonts w:ascii="Times New Roman" w:hAnsi="Times New Roman" w:cs="Times New Roman"/>
          <w:color w:val="auto"/>
          <w:sz w:val="24"/>
          <w:szCs w:val="24"/>
          <w:lang w:val="en-US"/>
        </w:rPr>
        <w:t>URL</w:t>
      </w:r>
      <w:r w:rsidRPr="00997642">
        <w:rPr>
          <w:rFonts w:ascii="Times New Roman" w:hAnsi="Times New Roman" w:cs="Times New Roman"/>
          <w:color w:val="auto"/>
          <w:sz w:val="24"/>
          <w:szCs w:val="24"/>
        </w:rPr>
        <w:t xml:space="preserve">: </w:t>
      </w:r>
      <w:hyperlink r:id="rId22" w:history="1">
        <w:r w:rsidRPr="00997642">
          <w:rPr>
            <w:rStyle w:val="a4"/>
            <w:rFonts w:ascii="Times New Roman" w:hAnsi="Times New Roman" w:cs="Times New Roman"/>
            <w:color w:val="auto"/>
            <w:sz w:val="24"/>
            <w:szCs w:val="24"/>
            <w:u w:val="none"/>
            <w:lang w:val="en-US"/>
          </w:rPr>
          <w:t>http</w:t>
        </w:r>
        <w:r w:rsidRPr="00997642">
          <w:rPr>
            <w:rStyle w:val="a4"/>
            <w:rFonts w:ascii="Times New Roman" w:hAnsi="Times New Roman" w:cs="Times New Roman"/>
            <w:color w:val="auto"/>
            <w:sz w:val="24"/>
            <w:szCs w:val="24"/>
            <w:u w:val="none"/>
          </w:rPr>
          <w:t>://</w:t>
        </w:r>
        <w:r w:rsidRPr="00997642">
          <w:rPr>
            <w:rStyle w:val="a4"/>
            <w:rFonts w:ascii="Times New Roman" w:hAnsi="Times New Roman" w:cs="Times New Roman"/>
            <w:color w:val="auto"/>
            <w:sz w:val="24"/>
            <w:szCs w:val="24"/>
            <w:u w:val="none"/>
            <w:lang w:val="en-US"/>
          </w:rPr>
          <w:t>www</w:t>
        </w:r>
        <w:r w:rsidRPr="00997642">
          <w:rPr>
            <w:rStyle w:val="a4"/>
            <w:rFonts w:ascii="Times New Roman" w:hAnsi="Times New Roman" w:cs="Times New Roman"/>
            <w:color w:val="auto"/>
            <w:sz w:val="24"/>
            <w:szCs w:val="24"/>
            <w:u w:val="none"/>
          </w:rPr>
          <w:t>.</w:t>
        </w:r>
        <w:r w:rsidRPr="00997642">
          <w:rPr>
            <w:rStyle w:val="a4"/>
            <w:rFonts w:ascii="Times New Roman" w:hAnsi="Times New Roman" w:cs="Times New Roman"/>
            <w:color w:val="auto"/>
            <w:sz w:val="24"/>
            <w:szCs w:val="24"/>
            <w:u w:val="none"/>
            <w:lang w:val="en-US"/>
          </w:rPr>
          <w:t>scrf</w:t>
        </w:r>
        <w:r w:rsidRPr="00997642">
          <w:rPr>
            <w:rStyle w:val="a4"/>
            <w:rFonts w:ascii="Times New Roman" w:hAnsi="Times New Roman" w:cs="Times New Roman"/>
            <w:color w:val="auto"/>
            <w:sz w:val="24"/>
            <w:szCs w:val="24"/>
            <w:u w:val="none"/>
          </w:rPr>
          <w:t>.</w:t>
        </w:r>
        <w:r w:rsidRPr="00997642">
          <w:rPr>
            <w:rStyle w:val="a4"/>
            <w:rFonts w:ascii="Times New Roman" w:hAnsi="Times New Roman" w:cs="Times New Roman"/>
            <w:color w:val="auto"/>
            <w:sz w:val="24"/>
            <w:szCs w:val="24"/>
            <w:u w:val="none"/>
            <w:lang w:val="en-US"/>
          </w:rPr>
          <w:t>gov</w:t>
        </w:r>
        <w:r w:rsidRPr="00997642">
          <w:rPr>
            <w:rStyle w:val="a4"/>
            <w:rFonts w:ascii="Times New Roman" w:hAnsi="Times New Roman" w:cs="Times New Roman"/>
            <w:color w:val="auto"/>
            <w:sz w:val="24"/>
            <w:szCs w:val="24"/>
            <w:u w:val="none"/>
          </w:rPr>
          <w:t>.</w:t>
        </w:r>
        <w:r w:rsidRPr="00997642">
          <w:rPr>
            <w:rStyle w:val="a4"/>
            <w:rFonts w:ascii="Times New Roman" w:hAnsi="Times New Roman" w:cs="Times New Roman"/>
            <w:color w:val="auto"/>
            <w:sz w:val="24"/>
            <w:szCs w:val="24"/>
            <w:u w:val="none"/>
            <w:lang w:val="en-US"/>
          </w:rPr>
          <w:t>ru</w:t>
        </w:r>
        <w:r w:rsidRPr="00997642">
          <w:rPr>
            <w:rStyle w:val="a4"/>
            <w:rFonts w:ascii="Times New Roman" w:hAnsi="Times New Roman" w:cs="Times New Roman"/>
            <w:color w:val="auto"/>
            <w:sz w:val="24"/>
            <w:szCs w:val="24"/>
            <w:u w:val="none"/>
          </w:rPr>
          <w:t>/</w:t>
        </w:r>
        <w:r w:rsidRPr="00997642">
          <w:rPr>
            <w:rStyle w:val="a4"/>
            <w:rFonts w:ascii="Times New Roman" w:hAnsi="Times New Roman" w:cs="Times New Roman"/>
            <w:color w:val="auto"/>
            <w:sz w:val="24"/>
            <w:szCs w:val="24"/>
            <w:u w:val="none"/>
            <w:lang w:val="en-US"/>
          </w:rPr>
          <w:t>documents</w:t>
        </w:r>
        <w:r w:rsidRPr="00997642">
          <w:rPr>
            <w:rStyle w:val="a4"/>
            <w:rFonts w:ascii="Times New Roman" w:hAnsi="Times New Roman" w:cs="Times New Roman"/>
            <w:color w:val="auto"/>
            <w:sz w:val="24"/>
            <w:szCs w:val="24"/>
            <w:u w:val="none"/>
          </w:rPr>
          <w:t>/99.</w:t>
        </w:r>
        <w:r w:rsidRPr="00997642">
          <w:rPr>
            <w:rStyle w:val="a4"/>
            <w:rFonts w:ascii="Times New Roman" w:hAnsi="Times New Roman" w:cs="Times New Roman"/>
            <w:color w:val="auto"/>
            <w:sz w:val="24"/>
            <w:szCs w:val="24"/>
            <w:u w:val="none"/>
            <w:lang w:val="en-US"/>
          </w:rPr>
          <w:t>html</w:t>
        </w:r>
      </w:hyperlink>
      <w:r w:rsidRPr="00997642">
        <w:rPr>
          <w:rFonts w:ascii="Times New Roman" w:hAnsi="Times New Roman" w:cs="Times New Roman"/>
          <w:color w:val="auto"/>
          <w:sz w:val="24"/>
          <w:szCs w:val="24"/>
        </w:rPr>
        <w:t xml:space="preserve"> (дата обращения: 02.05.2017)</w:t>
      </w:r>
    </w:p>
    <w:p w14:paraId="394CD35B" w14:textId="77777777" w:rsidR="00443ADB" w:rsidRPr="00997642" w:rsidRDefault="00443ADB" w:rsidP="002B618F">
      <w:pPr>
        <w:pStyle w:val="a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lang w:val="en-US"/>
        </w:rPr>
      </w:pPr>
      <w:r w:rsidRPr="00997642">
        <w:rPr>
          <w:rFonts w:ascii="Times New Roman" w:hAnsi="Times New Roman" w:cs="Times New Roman"/>
          <w:bCs/>
          <w:color w:val="auto"/>
          <w:sz w:val="24"/>
          <w:szCs w:val="24"/>
          <w:lang w:val="en-US"/>
        </w:rPr>
        <w:t xml:space="preserve">The European Neighbourhood Policy (ENP) // </w:t>
      </w:r>
      <w:r w:rsidRPr="00997642">
        <w:rPr>
          <w:rFonts w:ascii="Times New Roman" w:hAnsi="Times New Roman" w:cs="Times New Roman"/>
          <w:color w:val="auto"/>
          <w:sz w:val="24"/>
          <w:szCs w:val="24"/>
          <w:lang w:val="en-US"/>
        </w:rPr>
        <w:t xml:space="preserve">URL: </w:t>
      </w:r>
      <w:hyperlink r:id="rId23" w:history="1">
        <w:r w:rsidRPr="00997642">
          <w:rPr>
            <w:rStyle w:val="a4"/>
            <w:rFonts w:ascii="Times New Roman" w:hAnsi="Times New Roman" w:cs="Times New Roman"/>
            <w:color w:val="auto"/>
            <w:sz w:val="24"/>
            <w:szCs w:val="24"/>
            <w:u w:val="none"/>
            <w:lang w:val="en-US"/>
          </w:rPr>
          <w:t>http://www.euractiv.com/enlargement/european-neighbourhood-policy-en-linksdossier-188296</w:t>
        </w:r>
      </w:hyperlink>
      <w:r w:rsidRPr="00997642">
        <w:rPr>
          <w:rFonts w:ascii="Times New Roman" w:hAnsi="Times New Roman" w:cs="Times New Roman"/>
          <w:bCs/>
          <w:color w:val="auto"/>
          <w:sz w:val="24"/>
          <w:szCs w:val="24"/>
          <w:lang w:val="en-US"/>
        </w:rPr>
        <w:t xml:space="preserve"> </w:t>
      </w:r>
      <w:r w:rsidRPr="00997642">
        <w:rPr>
          <w:rFonts w:ascii="Times New Roman" w:hAnsi="Times New Roman" w:cs="Times New Roman"/>
          <w:color w:val="auto"/>
          <w:sz w:val="24"/>
          <w:szCs w:val="24"/>
          <w:lang w:val="en-US"/>
        </w:rPr>
        <w:t>(</w:t>
      </w:r>
      <w:r w:rsidRPr="00997642">
        <w:rPr>
          <w:rFonts w:ascii="Times New Roman" w:hAnsi="Times New Roman" w:cs="Times New Roman"/>
          <w:color w:val="auto"/>
          <w:sz w:val="24"/>
          <w:szCs w:val="24"/>
        </w:rPr>
        <w:t>дата</w:t>
      </w:r>
      <w:r w:rsidRPr="00997642">
        <w:rPr>
          <w:rFonts w:ascii="Times New Roman" w:hAnsi="Times New Roman" w:cs="Times New Roman"/>
          <w:color w:val="auto"/>
          <w:sz w:val="24"/>
          <w:szCs w:val="24"/>
          <w:lang w:val="en-US"/>
        </w:rPr>
        <w:t xml:space="preserve"> </w:t>
      </w:r>
      <w:r w:rsidRPr="00997642">
        <w:rPr>
          <w:rFonts w:ascii="Times New Roman" w:hAnsi="Times New Roman" w:cs="Times New Roman"/>
          <w:color w:val="auto"/>
          <w:sz w:val="24"/>
          <w:szCs w:val="24"/>
        </w:rPr>
        <w:t>обращения</w:t>
      </w:r>
      <w:r w:rsidRPr="00997642">
        <w:rPr>
          <w:rFonts w:ascii="Times New Roman" w:hAnsi="Times New Roman" w:cs="Times New Roman"/>
          <w:color w:val="auto"/>
          <w:sz w:val="24"/>
          <w:szCs w:val="24"/>
          <w:lang w:val="en-US"/>
        </w:rPr>
        <w:t>: 03.05.2017)</w:t>
      </w:r>
    </w:p>
    <w:p w14:paraId="64990C14" w14:textId="77777777" w:rsidR="00154403" w:rsidRDefault="00154403" w:rsidP="002B618F">
      <w:pPr>
        <w:spacing w:line="360" w:lineRule="auto"/>
        <w:jc w:val="both"/>
        <w:rPr>
          <w:b/>
          <w:lang w:val="ru-RU"/>
        </w:rPr>
      </w:pPr>
    </w:p>
    <w:p w14:paraId="53550E18" w14:textId="77777777" w:rsidR="00443ADB" w:rsidRPr="00443ADB" w:rsidRDefault="00443ADB" w:rsidP="002B618F">
      <w:pPr>
        <w:spacing w:line="360" w:lineRule="auto"/>
        <w:jc w:val="both"/>
        <w:rPr>
          <w:b/>
          <w:lang w:val="ru-RU"/>
        </w:rPr>
      </w:pPr>
      <w:r w:rsidRPr="00443ADB">
        <w:rPr>
          <w:b/>
        </w:rPr>
        <w:t>Список литературы:</w:t>
      </w:r>
    </w:p>
    <w:p w14:paraId="010A85DD" w14:textId="77777777" w:rsidR="00443ADB" w:rsidRPr="00443ADB" w:rsidRDefault="00443ADB" w:rsidP="002B618F">
      <w:pPr>
        <w:spacing w:line="360" w:lineRule="auto"/>
        <w:jc w:val="both"/>
        <w:rPr>
          <w:lang w:val="ru-RU"/>
        </w:rPr>
      </w:pPr>
    </w:p>
    <w:p w14:paraId="0BBE2C48"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shd w:val="clear" w:color="auto" w:fill="FFFFFF"/>
        </w:rPr>
        <w:t>Абрамов В.А. Глобализирующийся Китай: грани социокультурного измерения. М.: Восточная книга, 2010.</w:t>
      </w:r>
    </w:p>
    <w:p w14:paraId="19B57417"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Аллаберт, А.В. Место конфуцианства в модернизации Китая М.: ИДВ РАН. – 2008</w:t>
      </w:r>
    </w:p>
    <w:p w14:paraId="61336298"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eastAsia="Cambria" w:hAnsi="Times New Roman" w:cs="Times New Roman"/>
          <w:color w:val="auto"/>
          <w:sz w:val="24"/>
          <w:szCs w:val="24"/>
        </w:rPr>
        <w:t>Арефьев А.Л.. Иностранные студенты в российских вузах</w:t>
      </w:r>
      <w:r w:rsidRPr="00997642">
        <w:rPr>
          <w:rFonts w:ascii="Times New Roman" w:eastAsia="Cambria" w:hAnsi="Times New Roman" w:cs="Times New Roman"/>
          <w:color w:val="auto"/>
          <w:sz w:val="24"/>
          <w:szCs w:val="24"/>
        </w:rPr>
        <w:br/>
        <w:t>(Доклад на 3-м всемирном форуме иностранных выпускников советских и российских в</w:t>
      </w:r>
      <w:r w:rsidRPr="00997642">
        <w:rPr>
          <w:rFonts w:ascii="Times New Roman" w:eastAsia="Cambria" w:hAnsi="Times New Roman" w:cs="Times New Roman"/>
          <w:color w:val="auto"/>
          <w:sz w:val="24"/>
          <w:szCs w:val="24"/>
        </w:rPr>
        <w:t>у</w:t>
      </w:r>
      <w:r w:rsidRPr="00997642">
        <w:rPr>
          <w:rFonts w:ascii="Times New Roman" w:eastAsia="Cambria" w:hAnsi="Times New Roman" w:cs="Times New Roman"/>
          <w:color w:val="auto"/>
          <w:sz w:val="24"/>
          <w:szCs w:val="24"/>
        </w:rPr>
        <w:t>зов (Москва, ноябрь 2012 года)</w:t>
      </w:r>
      <w:r w:rsidRPr="00997642">
        <w:rPr>
          <w:rFonts w:ascii="Times New Roman" w:hAnsi="Times New Roman" w:cs="Times New Roman"/>
          <w:color w:val="auto"/>
          <w:sz w:val="24"/>
          <w:szCs w:val="24"/>
        </w:rPr>
        <w:t xml:space="preserve"> </w:t>
      </w:r>
    </w:p>
    <w:p w14:paraId="227BB136" w14:textId="77777777" w:rsidR="00154403" w:rsidRDefault="00443ADB" w:rsidP="00154403">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Бажанов, Е.П. Китай: от Срединной империи до сверхдержавы XXI века / Е.П. Бажанов. – М.: Известия. – 2007.</w:t>
      </w:r>
    </w:p>
    <w:p w14:paraId="5FACA55B" w14:textId="77777777" w:rsidR="00154403" w:rsidRDefault="00154403" w:rsidP="00154403">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154403">
        <w:rPr>
          <w:rFonts w:ascii="Times New Roman" w:hAnsi="Times New Roman" w:cs="Times New Roman"/>
          <w:color w:val="auto"/>
          <w:sz w:val="24"/>
          <w:szCs w:val="24"/>
        </w:rPr>
        <w:t xml:space="preserve">Балканский регион и европейская безопасность [Электронный ресурс]  // </w:t>
      </w:r>
      <w:r w:rsidRPr="00154403">
        <w:rPr>
          <w:rFonts w:ascii="Times New Roman" w:hAnsi="Times New Roman" w:cs="Times New Roman"/>
          <w:color w:val="auto"/>
          <w:sz w:val="24"/>
          <w:szCs w:val="24"/>
          <w:lang w:val="en-US"/>
        </w:rPr>
        <w:t>URL</w:t>
      </w:r>
      <w:r w:rsidRPr="00154403">
        <w:rPr>
          <w:rFonts w:ascii="Times New Roman" w:hAnsi="Times New Roman" w:cs="Times New Roman"/>
          <w:color w:val="auto"/>
          <w:sz w:val="24"/>
          <w:szCs w:val="24"/>
        </w:rPr>
        <w:t xml:space="preserve">: </w:t>
      </w:r>
      <w:hyperlink r:id="rId24" w:history="1">
        <w:r w:rsidRPr="00154403">
          <w:rPr>
            <w:rStyle w:val="a4"/>
            <w:rFonts w:ascii="Times New Roman" w:hAnsi="Times New Roman" w:cs="Times New Roman"/>
            <w:color w:val="auto"/>
            <w:sz w:val="24"/>
            <w:szCs w:val="24"/>
            <w:u w:val="none"/>
            <w:lang w:val="en-US"/>
          </w:rPr>
          <w:t>http</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www</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dslib</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net</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glob</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razvitie</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balkanskij</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region</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i</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evropejskaja</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bezopasnost</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html</w:t>
        </w:r>
      </w:hyperlink>
      <w:r w:rsidRPr="00154403">
        <w:rPr>
          <w:rFonts w:ascii="Times New Roman" w:hAnsi="Times New Roman" w:cs="Times New Roman"/>
          <w:color w:val="auto"/>
          <w:sz w:val="24"/>
          <w:szCs w:val="24"/>
        </w:rPr>
        <w:t xml:space="preserve">  (дата о</w:t>
      </w:r>
      <w:r w:rsidRPr="00154403">
        <w:rPr>
          <w:rFonts w:ascii="Times New Roman" w:hAnsi="Times New Roman" w:cs="Times New Roman"/>
          <w:color w:val="auto"/>
          <w:sz w:val="24"/>
          <w:szCs w:val="24"/>
        </w:rPr>
        <w:t>б</w:t>
      </w:r>
      <w:r w:rsidRPr="00154403">
        <w:rPr>
          <w:rFonts w:ascii="Times New Roman" w:hAnsi="Times New Roman" w:cs="Times New Roman"/>
          <w:color w:val="auto"/>
          <w:sz w:val="24"/>
          <w:szCs w:val="24"/>
        </w:rPr>
        <w:t>ращения: 20.04.2017)</w:t>
      </w:r>
    </w:p>
    <w:p w14:paraId="54B7121E" w14:textId="76328C84" w:rsidR="00154403" w:rsidRPr="00154403" w:rsidRDefault="00154403" w:rsidP="00154403">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154403">
        <w:rPr>
          <w:rFonts w:ascii="Times New Roman" w:hAnsi="Times New Roman" w:cs="Times New Roman"/>
          <w:color w:val="auto"/>
          <w:sz w:val="24"/>
          <w:szCs w:val="24"/>
        </w:rPr>
        <w:t>Безопасность и национальная безопасность</w:t>
      </w:r>
      <w:r w:rsidRPr="00154403">
        <w:rPr>
          <w:rFonts w:ascii="Times New Roman" w:eastAsia="Arial Unicode MS" w:hAnsi="Times New Roman" w:cs="Times New Roman"/>
          <w:color w:val="auto"/>
          <w:sz w:val="24"/>
          <w:szCs w:val="24"/>
        </w:rPr>
        <w:t xml:space="preserve">:  </w:t>
      </w:r>
      <w:r w:rsidRPr="00154403">
        <w:rPr>
          <w:rFonts w:ascii="Times New Roman" w:hAnsi="Times New Roman" w:cs="Times New Roman"/>
          <w:color w:val="auto"/>
          <w:sz w:val="24"/>
          <w:szCs w:val="24"/>
        </w:rPr>
        <w:t>понятие</w:t>
      </w:r>
      <w:r w:rsidRPr="00154403">
        <w:rPr>
          <w:rFonts w:ascii="Times New Roman" w:eastAsia="Arial Unicode MS" w:hAnsi="Times New Roman" w:cs="Times New Roman"/>
          <w:color w:val="auto"/>
          <w:sz w:val="24"/>
          <w:szCs w:val="24"/>
        </w:rPr>
        <w:t xml:space="preserve">, </w:t>
      </w:r>
      <w:r w:rsidRPr="00154403">
        <w:rPr>
          <w:rFonts w:ascii="Times New Roman" w:hAnsi="Times New Roman" w:cs="Times New Roman"/>
          <w:color w:val="auto"/>
          <w:sz w:val="24"/>
          <w:szCs w:val="24"/>
        </w:rPr>
        <w:t>сущность</w:t>
      </w:r>
      <w:r w:rsidRPr="00154403">
        <w:rPr>
          <w:rFonts w:ascii="Times New Roman" w:eastAsia="Arial Unicode MS" w:hAnsi="Times New Roman" w:cs="Times New Roman"/>
          <w:color w:val="auto"/>
          <w:sz w:val="24"/>
          <w:szCs w:val="24"/>
        </w:rPr>
        <w:t xml:space="preserve">, </w:t>
      </w:r>
      <w:r w:rsidRPr="00154403">
        <w:rPr>
          <w:rFonts w:ascii="Times New Roman" w:hAnsi="Times New Roman" w:cs="Times New Roman"/>
          <w:color w:val="auto"/>
          <w:sz w:val="24"/>
          <w:szCs w:val="24"/>
        </w:rPr>
        <w:t>особенности [Электро</w:t>
      </w:r>
      <w:r w:rsidRPr="00154403">
        <w:rPr>
          <w:rFonts w:ascii="Times New Roman" w:hAnsi="Times New Roman" w:cs="Times New Roman"/>
          <w:color w:val="auto"/>
          <w:sz w:val="24"/>
          <w:szCs w:val="24"/>
        </w:rPr>
        <w:t>н</w:t>
      </w:r>
      <w:r w:rsidRPr="00154403">
        <w:rPr>
          <w:rFonts w:ascii="Times New Roman" w:hAnsi="Times New Roman" w:cs="Times New Roman"/>
          <w:color w:val="auto"/>
          <w:sz w:val="24"/>
          <w:szCs w:val="24"/>
        </w:rPr>
        <w:t xml:space="preserve">ный ресурс] </w:t>
      </w:r>
      <w:r w:rsidRPr="00154403">
        <w:rPr>
          <w:rFonts w:ascii="Times New Roman" w:eastAsia="Arial Unicode MS" w:hAnsi="Times New Roman" w:cs="Times New Roman"/>
          <w:color w:val="auto"/>
          <w:sz w:val="24"/>
          <w:szCs w:val="24"/>
        </w:rPr>
        <w:t xml:space="preserve">// </w:t>
      </w:r>
      <w:r w:rsidRPr="00154403">
        <w:rPr>
          <w:rFonts w:ascii="Times New Roman" w:hAnsi="Times New Roman" w:cs="Times New Roman"/>
          <w:color w:val="auto"/>
          <w:sz w:val="24"/>
          <w:szCs w:val="24"/>
        </w:rPr>
        <w:t>URL:</w:t>
      </w:r>
      <w:hyperlink r:id="rId25" w:history="1">
        <w:r w:rsidRPr="00154403">
          <w:rPr>
            <w:rStyle w:val="Hyperlink1"/>
            <w:rFonts w:ascii="Times New Roman" w:hAnsi="Times New Roman" w:cs="Times New Roman"/>
            <w:color w:val="auto"/>
            <w:sz w:val="24"/>
            <w:szCs w:val="24"/>
          </w:rPr>
          <w:t>http://www.superinf.ru/view_helpstud.php?id=2502</w:t>
        </w:r>
      </w:hyperlink>
      <w:r w:rsidRPr="00154403">
        <w:rPr>
          <w:rFonts w:ascii="Times New Roman" w:eastAsia="Arial Unicode MS" w:hAnsi="Times New Roman" w:cs="Times New Roman"/>
          <w:color w:val="auto"/>
          <w:sz w:val="24"/>
          <w:szCs w:val="24"/>
        </w:rPr>
        <w:t xml:space="preserve"> </w:t>
      </w:r>
      <w:r w:rsidRPr="00154403">
        <w:rPr>
          <w:rFonts w:ascii="Times New Roman" w:hAnsi="Times New Roman" w:cs="Times New Roman"/>
          <w:color w:val="auto"/>
          <w:sz w:val="24"/>
          <w:szCs w:val="24"/>
        </w:rPr>
        <w:t xml:space="preserve"> (дата обращения: 20.03.2017)</w:t>
      </w:r>
    </w:p>
    <w:p w14:paraId="216E7B04"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Барышников</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Д</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Н</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Параметры публичной дипломатии</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 xml:space="preserve">проблемы теории и практики </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Вестник Пятигорского государственного лингвистического университета</w:t>
      </w:r>
      <w:r w:rsidRPr="00997642">
        <w:rPr>
          <w:rFonts w:ascii="Times New Roman" w:eastAsia="Arial Unicode MS" w:hAnsi="Times New Roman" w:cs="Times New Roman"/>
          <w:color w:val="auto"/>
          <w:sz w:val="24"/>
          <w:szCs w:val="24"/>
          <w:lang w:val="de-DE"/>
        </w:rPr>
        <w:t xml:space="preserve">. - 2011. - </w:t>
      </w:r>
      <w:r w:rsidRPr="00997642">
        <w:rPr>
          <w:rFonts w:ascii="Times New Roman" w:hAnsi="Times New Roman" w:cs="Times New Roman"/>
          <w:color w:val="auto"/>
          <w:sz w:val="24"/>
          <w:szCs w:val="24"/>
        </w:rPr>
        <w:t xml:space="preserve">№ </w:t>
      </w:r>
      <w:r w:rsidRPr="00997642">
        <w:rPr>
          <w:rFonts w:ascii="Times New Roman" w:eastAsia="Arial Unicode MS" w:hAnsi="Times New Roman" w:cs="Times New Roman"/>
          <w:color w:val="auto"/>
          <w:sz w:val="24"/>
          <w:szCs w:val="24"/>
        </w:rPr>
        <w:t xml:space="preserve">4, </w:t>
      </w:r>
      <w:r w:rsidRPr="00997642">
        <w:rPr>
          <w:rFonts w:ascii="Times New Roman" w:hAnsi="Times New Roman" w:cs="Times New Roman"/>
          <w:color w:val="auto"/>
          <w:sz w:val="24"/>
          <w:szCs w:val="24"/>
        </w:rPr>
        <w:t>ч</w:t>
      </w:r>
      <w:r w:rsidRPr="00997642">
        <w:rPr>
          <w:rFonts w:ascii="Times New Roman" w:eastAsia="Arial Unicode MS" w:hAnsi="Times New Roman" w:cs="Times New Roman"/>
          <w:color w:val="auto"/>
          <w:sz w:val="24"/>
          <w:szCs w:val="24"/>
        </w:rPr>
        <w:t>. 2</w:t>
      </w:r>
    </w:p>
    <w:p w14:paraId="26720FB6" w14:textId="789992F9"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Будаев А.В.</w:t>
      </w:r>
      <w:r w:rsidRPr="00997642">
        <w:rPr>
          <w:rFonts w:ascii="Times New Roman" w:hAnsi="Times New Roman" w:cs="Times New Roman"/>
          <w:bCs/>
          <w:caps/>
          <w:color w:val="auto"/>
          <w:sz w:val="24"/>
          <w:szCs w:val="24"/>
        </w:rPr>
        <w:t xml:space="preserve"> «</w:t>
      </w:r>
      <w:r w:rsidR="00DC1225" w:rsidRPr="00DC1225">
        <w:rPr>
          <w:rFonts w:ascii="Times New Roman" w:hAnsi="Times New Roman" w:cs="Times New Roman"/>
          <w:bCs/>
          <w:color w:val="auto"/>
          <w:sz w:val="24"/>
          <w:szCs w:val="24"/>
        </w:rPr>
        <w:t>Мягкая сила</w:t>
      </w:r>
      <w:r w:rsidRPr="00DC1225">
        <w:rPr>
          <w:rFonts w:ascii="Times New Roman" w:hAnsi="Times New Roman" w:cs="Times New Roman"/>
          <w:bCs/>
          <w:caps/>
          <w:color w:val="auto"/>
          <w:sz w:val="24"/>
          <w:szCs w:val="24"/>
        </w:rPr>
        <w:t xml:space="preserve">» </w:t>
      </w:r>
      <w:r w:rsidR="00DC1225" w:rsidRPr="00DC1225">
        <w:rPr>
          <w:rFonts w:ascii="Times New Roman" w:hAnsi="Times New Roman" w:cs="Times New Roman"/>
          <w:bCs/>
          <w:color w:val="auto"/>
          <w:sz w:val="24"/>
          <w:szCs w:val="24"/>
        </w:rPr>
        <w:t>во внешней политике россии: истоки, особенности, перспе</w:t>
      </w:r>
      <w:r w:rsidR="00DC1225" w:rsidRPr="00DC1225">
        <w:rPr>
          <w:rFonts w:ascii="Times New Roman" w:hAnsi="Times New Roman" w:cs="Times New Roman"/>
          <w:bCs/>
          <w:color w:val="auto"/>
          <w:sz w:val="24"/>
          <w:szCs w:val="24"/>
        </w:rPr>
        <w:t>к</w:t>
      </w:r>
      <w:r w:rsidR="00DC1225" w:rsidRPr="00DC1225">
        <w:rPr>
          <w:rFonts w:ascii="Times New Roman" w:hAnsi="Times New Roman" w:cs="Times New Roman"/>
          <w:bCs/>
          <w:color w:val="auto"/>
          <w:sz w:val="24"/>
          <w:szCs w:val="24"/>
        </w:rPr>
        <w:t>тивы</w:t>
      </w:r>
      <w:r w:rsidRPr="00DC1225">
        <w:rPr>
          <w:rFonts w:ascii="Times New Roman" w:hAnsi="Times New Roman" w:cs="Times New Roman"/>
          <w:bCs/>
          <w:caps/>
          <w:color w:val="auto"/>
          <w:sz w:val="24"/>
          <w:szCs w:val="24"/>
        </w:rPr>
        <w:t xml:space="preserve"> </w:t>
      </w:r>
      <w:r w:rsidRPr="00DC1225">
        <w:rPr>
          <w:rStyle w:val="1b"/>
          <w:rFonts w:ascii="Times New Roman" w:hAnsi="Times New Roman" w:cs="Times New Roman"/>
          <w:color w:val="auto"/>
          <w:sz w:val="24"/>
          <w:szCs w:val="24"/>
        </w:rPr>
        <w:t>Журна</w:t>
      </w:r>
      <w:r w:rsidRPr="00997642">
        <w:rPr>
          <w:rStyle w:val="1b"/>
          <w:rFonts w:ascii="Times New Roman" w:hAnsi="Times New Roman" w:cs="Times New Roman"/>
          <w:color w:val="auto"/>
          <w:sz w:val="24"/>
          <w:szCs w:val="24"/>
        </w:rPr>
        <w:t>л</w:t>
      </w:r>
      <w:r w:rsidRPr="00997642">
        <w:rPr>
          <w:rFonts w:ascii="Times New Roman" w:hAnsi="Times New Roman" w:cs="Times New Roman"/>
          <w:color w:val="auto"/>
          <w:sz w:val="24"/>
          <w:szCs w:val="24"/>
        </w:rPr>
        <w:t xml:space="preserve"> </w:t>
      </w:r>
      <w:hyperlink r:id="rId26" w:history="1">
        <w:r w:rsidRPr="00997642">
          <w:rPr>
            <w:rStyle w:val="a4"/>
            <w:rFonts w:ascii="Times New Roman" w:hAnsi="Times New Roman" w:cs="Times New Roman"/>
            <w:color w:val="auto"/>
            <w:sz w:val="24"/>
            <w:szCs w:val="24"/>
            <w:u w:val="none"/>
          </w:rPr>
          <w:t>Государственное управление. Электронный вестник</w:t>
        </w:r>
      </w:hyperlink>
      <w:r w:rsidRPr="00997642">
        <w:rPr>
          <w:rStyle w:val="apple-converted-space"/>
          <w:rFonts w:ascii="Times New Roman" w:hAnsi="Times New Roman" w:cs="Times New Roman"/>
          <w:color w:val="auto"/>
          <w:sz w:val="24"/>
          <w:szCs w:val="24"/>
        </w:rPr>
        <w:t> </w:t>
      </w:r>
      <w:r w:rsidRPr="00997642">
        <w:rPr>
          <w:rStyle w:val="edition"/>
          <w:rFonts w:ascii="Times New Roman" w:hAnsi="Times New Roman" w:cs="Times New Roman"/>
          <w:color w:val="auto"/>
          <w:sz w:val="24"/>
          <w:szCs w:val="24"/>
        </w:rPr>
        <w:t>Выпуск</w:t>
      </w:r>
      <w:r w:rsidRPr="00997642">
        <w:rPr>
          <w:rStyle w:val="num"/>
          <w:rFonts w:ascii="Times New Roman" w:hAnsi="Times New Roman" w:cs="Times New Roman"/>
          <w:color w:val="auto"/>
          <w:sz w:val="24"/>
          <w:szCs w:val="24"/>
        </w:rPr>
        <w:t>№ 48 /</w:t>
      </w:r>
      <w:r w:rsidRPr="00997642">
        <w:rPr>
          <w:rStyle w:val="apple-converted-space"/>
          <w:rFonts w:ascii="Times New Roman" w:hAnsi="Times New Roman" w:cs="Times New Roman"/>
          <w:color w:val="auto"/>
          <w:sz w:val="24"/>
          <w:szCs w:val="24"/>
        </w:rPr>
        <w:t> </w:t>
      </w:r>
      <w:r w:rsidRPr="00997642">
        <w:rPr>
          <w:rStyle w:val="num"/>
          <w:rFonts w:ascii="Times New Roman" w:hAnsi="Times New Roman" w:cs="Times New Roman"/>
          <w:color w:val="auto"/>
          <w:sz w:val="24"/>
          <w:szCs w:val="24"/>
        </w:rPr>
        <w:t>2015</w:t>
      </w:r>
      <w:r w:rsidR="00DC1225">
        <w:rPr>
          <w:rStyle w:val="num"/>
          <w:rFonts w:ascii="Times New Roman" w:hAnsi="Times New Roman" w:cs="Times New Roman"/>
          <w:color w:val="auto"/>
          <w:sz w:val="24"/>
          <w:szCs w:val="24"/>
        </w:rPr>
        <w:t xml:space="preserve"> </w:t>
      </w:r>
    </w:p>
    <w:p w14:paraId="45FBC101" w14:textId="77777777" w:rsidR="000C2E20" w:rsidRDefault="00443ADB" w:rsidP="000C2E20">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lastRenderedPageBreak/>
        <w:t>Владимирова А.В., Королев В.А., Трунина А.А. Лучшие практики и инструменты «мягкой силы». Страновой брендинг и его отражение в глобальны</w:t>
      </w:r>
      <w:r w:rsidRPr="000C2E20">
        <w:rPr>
          <w:rFonts w:ascii="Times New Roman" w:hAnsi="Times New Roman" w:cs="Times New Roman"/>
          <w:color w:val="auto"/>
          <w:sz w:val="24"/>
          <w:szCs w:val="24"/>
        </w:rPr>
        <w:t xml:space="preserve">х рейтингах «мягкой силы» // Вестник международных организаций. Т.9. №2 (2014). </w:t>
      </w:r>
    </w:p>
    <w:p w14:paraId="2B05C3C5" w14:textId="7134721D" w:rsidR="00154403" w:rsidRPr="00154403" w:rsidRDefault="00154403" w:rsidP="00154403">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154403">
        <w:rPr>
          <w:rFonts w:ascii="Times New Roman" w:hAnsi="Times New Roman" w:cs="Times New Roman"/>
          <w:color w:val="auto"/>
          <w:sz w:val="24"/>
          <w:szCs w:val="24"/>
        </w:rPr>
        <w:t xml:space="preserve">Вопросы «мягкой» безопасности и их жёсткое решение [Электронный ресурс] // URL: </w:t>
      </w:r>
      <w:hyperlink r:id="rId27" w:history="1">
        <w:r w:rsidRPr="00154403">
          <w:rPr>
            <w:rStyle w:val="a4"/>
            <w:rFonts w:ascii="Times New Roman" w:hAnsi="Times New Roman" w:cs="Times New Roman"/>
            <w:color w:val="auto"/>
            <w:sz w:val="24"/>
            <w:szCs w:val="24"/>
            <w:u w:val="none"/>
          </w:rPr>
          <w:t>http://www.dfnc.ru/Voprosi-myagkoy-bezopasnosti-i-ih-gstkoe-reshenie</w:t>
        </w:r>
      </w:hyperlink>
      <w:r w:rsidRPr="00154403">
        <w:rPr>
          <w:rFonts w:ascii="Times New Roman" w:eastAsia="Arial Unicode MS" w:hAnsi="Times New Roman" w:cs="Times New Roman"/>
          <w:color w:val="auto"/>
          <w:sz w:val="24"/>
          <w:szCs w:val="24"/>
        </w:rPr>
        <w:t xml:space="preserve"> </w:t>
      </w:r>
      <w:r w:rsidRPr="00154403">
        <w:rPr>
          <w:rFonts w:ascii="Times New Roman" w:hAnsi="Times New Roman" w:cs="Times New Roman"/>
          <w:color w:val="auto"/>
          <w:sz w:val="24"/>
          <w:szCs w:val="24"/>
        </w:rPr>
        <w:t>(дата обращения: 28.03.2017)</w:t>
      </w:r>
    </w:p>
    <w:p w14:paraId="018143E1" w14:textId="6CE73546" w:rsidR="00443ADB" w:rsidRPr="00997642" w:rsidRDefault="00154403"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 </w:t>
      </w:r>
      <w:r w:rsidR="00443ADB" w:rsidRPr="00997642">
        <w:rPr>
          <w:rFonts w:ascii="Times New Roman" w:hAnsi="Times New Roman" w:cs="Times New Roman"/>
          <w:color w:val="auto"/>
          <w:sz w:val="24"/>
          <w:szCs w:val="24"/>
          <w:shd w:val="clear" w:color="auto" w:fill="FFFFFF"/>
        </w:rPr>
        <w:t>Гревцова А. Н. Мягкая сила Китая как способ расширения его политического влияния на страны АСЕАН / А. Н. Гревцова // Молодой ученый. — 2012. — №3</w:t>
      </w:r>
    </w:p>
    <w:p w14:paraId="5715CCC7" w14:textId="61469C4E" w:rsidR="00443ADB" w:rsidRPr="00997642" w:rsidRDefault="00154403" w:rsidP="002B618F">
      <w:pPr>
        <w:pStyle w:val="a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jc w:val="both"/>
        <w:rPr>
          <w:color w:val="auto"/>
          <w:sz w:val="24"/>
          <w:szCs w:val="24"/>
        </w:rPr>
      </w:pPr>
      <w:r>
        <w:rPr>
          <w:color w:val="auto"/>
          <w:sz w:val="24"/>
          <w:szCs w:val="24"/>
        </w:rPr>
        <w:t xml:space="preserve"> </w:t>
      </w:r>
      <w:r w:rsidR="00443ADB" w:rsidRPr="00997642">
        <w:rPr>
          <w:color w:val="auto"/>
          <w:sz w:val="24"/>
          <w:szCs w:val="24"/>
        </w:rPr>
        <w:t>Давыдов Ю</w:t>
      </w:r>
      <w:r w:rsidR="00443ADB" w:rsidRPr="00997642">
        <w:rPr>
          <w:rFonts w:eastAsia="Arial Unicode MS"/>
          <w:color w:val="auto"/>
          <w:sz w:val="24"/>
          <w:szCs w:val="24"/>
        </w:rPr>
        <w:t>.</w:t>
      </w:r>
      <w:r w:rsidR="00443ADB" w:rsidRPr="00997642">
        <w:rPr>
          <w:color w:val="auto"/>
          <w:sz w:val="24"/>
          <w:szCs w:val="24"/>
        </w:rPr>
        <w:t>П</w:t>
      </w:r>
      <w:r w:rsidR="00443ADB" w:rsidRPr="00997642">
        <w:rPr>
          <w:rFonts w:eastAsia="Arial Unicode MS"/>
          <w:color w:val="auto"/>
          <w:sz w:val="24"/>
          <w:szCs w:val="24"/>
        </w:rPr>
        <w:t xml:space="preserve">. </w:t>
      </w:r>
      <w:r w:rsidR="00443ADB" w:rsidRPr="00997642">
        <w:rPr>
          <w:color w:val="auto"/>
          <w:sz w:val="24"/>
          <w:szCs w:val="24"/>
          <w:lang w:val="fr-FR"/>
        </w:rPr>
        <w:t>«Жестка</w:t>
      </w:r>
      <w:r w:rsidR="00443ADB" w:rsidRPr="00997642">
        <w:rPr>
          <w:color w:val="auto"/>
          <w:sz w:val="24"/>
          <w:szCs w:val="24"/>
        </w:rPr>
        <w:t xml:space="preserve">я» и «мягкая» сила в международных отношениях </w:t>
      </w:r>
      <w:r w:rsidR="00443ADB" w:rsidRPr="00997642">
        <w:rPr>
          <w:rFonts w:eastAsia="Arial Unicode MS"/>
          <w:color w:val="auto"/>
          <w:sz w:val="24"/>
          <w:szCs w:val="24"/>
        </w:rPr>
        <w:t xml:space="preserve">// </w:t>
      </w:r>
      <w:r w:rsidR="00443ADB" w:rsidRPr="00997642">
        <w:rPr>
          <w:color w:val="auto"/>
          <w:sz w:val="24"/>
          <w:szCs w:val="24"/>
        </w:rPr>
        <w:t>США</w:t>
      </w:r>
      <w:r w:rsidR="00443ADB" w:rsidRPr="00997642">
        <w:rPr>
          <w:rFonts w:eastAsia="Arial Unicode MS"/>
          <w:color w:val="auto"/>
          <w:sz w:val="24"/>
          <w:szCs w:val="24"/>
        </w:rPr>
        <w:t xml:space="preserve"> </w:t>
      </w:r>
      <w:r w:rsidR="00443ADB" w:rsidRPr="00997642">
        <w:rPr>
          <w:color w:val="auto"/>
          <w:sz w:val="24"/>
          <w:szCs w:val="24"/>
        </w:rPr>
        <w:t>Канада</w:t>
      </w:r>
      <w:r w:rsidR="00443ADB" w:rsidRPr="00997642">
        <w:rPr>
          <w:rFonts w:eastAsia="Arial Unicode MS"/>
          <w:color w:val="auto"/>
          <w:sz w:val="24"/>
          <w:szCs w:val="24"/>
        </w:rPr>
        <w:t xml:space="preserve">: </w:t>
      </w:r>
      <w:r w:rsidR="00443ADB" w:rsidRPr="00997642">
        <w:rPr>
          <w:color w:val="auto"/>
          <w:sz w:val="24"/>
          <w:szCs w:val="24"/>
        </w:rPr>
        <w:t>ЭПК</w:t>
      </w:r>
      <w:r w:rsidR="00443ADB" w:rsidRPr="00997642">
        <w:rPr>
          <w:rFonts w:eastAsia="Arial Unicode MS"/>
          <w:color w:val="auto"/>
          <w:sz w:val="24"/>
          <w:szCs w:val="24"/>
        </w:rPr>
        <w:t xml:space="preserve">. 2007. </w:t>
      </w:r>
      <w:r w:rsidR="00443ADB" w:rsidRPr="00997642">
        <w:rPr>
          <w:color w:val="auto"/>
          <w:sz w:val="24"/>
          <w:szCs w:val="24"/>
        </w:rPr>
        <w:t>№</w:t>
      </w:r>
      <w:r w:rsidR="00443ADB" w:rsidRPr="00997642">
        <w:rPr>
          <w:rFonts w:eastAsia="Arial Unicode MS"/>
          <w:color w:val="auto"/>
          <w:sz w:val="24"/>
          <w:szCs w:val="24"/>
        </w:rPr>
        <w:t xml:space="preserve">1. </w:t>
      </w:r>
      <w:r w:rsidR="00443ADB" w:rsidRPr="00997642">
        <w:rPr>
          <w:color w:val="auto"/>
          <w:sz w:val="24"/>
          <w:szCs w:val="24"/>
        </w:rPr>
        <w:t>С</w:t>
      </w:r>
      <w:r w:rsidR="00443ADB" w:rsidRPr="00997642">
        <w:rPr>
          <w:rFonts w:eastAsia="Arial Unicode MS"/>
          <w:color w:val="auto"/>
          <w:sz w:val="24"/>
          <w:szCs w:val="24"/>
        </w:rPr>
        <w:t>. 3-24.</w:t>
      </w:r>
    </w:p>
    <w:p w14:paraId="7A5DE2EA" w14:textId="64A3216F" w:rsidR="00443ADB" w:rsidRPr="00997642" w:rsidRDefault="00154403"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 </w:t>
      </w:r>
      <w:r w:rsidR="00443ADB" w:rsidRPr="00997642">
        <w:rPr>
          <w:rFonts w:ascii="Times New Roman" w:hAnsi="Times New Roman" w:cs="Times New Roman"/>
          <w:color w:val="auto"/>
          <w:sz w:val="24"/>
          <w:szCs w:val="24"/>
          <w:shd w:val="clear" w:color="auto" w:fill="FFFFFF"/>
        </w:rPr>
        <w:t>Дежина И.Г. Российская наука как фактор «мягкого влияния»</w:t>
      </w:r>
    </w:p>
    <w:p w14:paraId="7ED71CD2" w14:textId="41EAB80A" w:rsidR="00443ADB" w:rsidRPr="00997642" w:rsidRDefault="00154403"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43ADB" w:rsidRPr="00997642">
        <w:rPr>
          <w:rFonts w:ascii="Times New Roman" w:hAnsi="Times New Roman" w:cs="Times New Roman"/>
          <w:color w:val="auto"/>
          <w:sz w:val="24"/>
          <w:szCs w:val="24"/>
        </w:rPr>
        <w:t>Долинский, А.В. Современные механизмы сотрудничества в рамках публичной диплом</w:t>
      </w:r>
      <w:r w:rsidR="00443ADB" w:rsidRPr="00997642">
        <w:rPr>
          <w:rFonts w:ascii="Times New Roman" w:hAnsi="Times New Roman" w:cs="Times New Roman"/>
          <w:color w:val="auto"/>
          <w:sz w:val="24"/>
          <w:szCs w:val="24"/>
        </w:rPr>
        <w:t>а</w:t>
      </w:r>
      <w:r w:rsidR="00443ADB" w:rsidRPr="00997642">
        <w:rPr>
          <w:rFonts w:ascii="Times New Roman" w:hAnsi="Times New Roman" w:cs="Times New Roman"/>
          <w:color w:val="auto"/>
          <w:sz w:val="24"/>
          <w:szCs w:val="24"/>
        </w:rPr>
        <w:t>тии: автореф. дис. М. – 2011</w:t>
      </w:r>
    </w:p>
    <w:p w14:paraId="42FA97E6" w14:textId="7F9CEADA" w:rsidR="00154403" w:rsidRDefault="00154403" w:rsidP="00154403">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43ADB" w:rsidRPr="00997642">
        <w:rPr>
          <w:rFonts w:ascii="Times New Roman" w:hAnsi="Times New Roman" w:cs="Times New Roman"/>
          <w:color w:val="auto"/>
          <w:sz w:val="24"/>
          <w:szCs w:val="24"/>
        </w:rPr>
        <w:t>Евдокимов, Е.В. «Народная дипломатия» КНР. Массовость как феномен китайской внешнеполитической пропаганды / Е.В. Евдокимов // Вестник МГИМО-Университета. – 2011. – № 3</w:t>
      </w:r>
    </w:p>
    <w:p w14:paraId="3955EF21" w14:textId="77777777" w:rsidR="00154403" w:rsidRDefault="00154403" w:rsidP="00154403">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154403">
        <w:rPr>
          <w:rFonts w:ascii="Times New Roman" w:hAnsi="Times New Roman" w:cs="Times New Roman"/>
          <w:color w:val="auto"/>
          <w:sz w:val="24"/>
          <w:szCs w:val="24"/>
        </w:rPr>
        <w:t xml:space="preserve">Европейская политика безопасности [Электронный ресурс]  // </w:t>
      </w:r>
      <w:r w:rsidRPr="00154403">
        <w:rPr>
          <w:rFonts w:ascii="Times New Roman" w:hAnsi="Times New Roman" w:cs="Times New Roman"/>
          <w:color w:val="auto"/>
          <w:sz w:val="24"/>
          <w:szCs w:val="24"/>
          <w:lang w:val="en-US"/>
        </w:rPr>
        <w:t>URL</w:t>
      </w:r>
      <w:r w:rsidRPr="00154403">
        <w:rPr>
          <w:rFonts w:ascii="Times New Roman" w:hAnsi="Times New Roman" w:cs="Times New Roman"/>
          <w:color w:val="auto"/>
          <w:sz w:val="24"/>
          <w:szCs w:val="24"/>
        </w:rPr>
        <w:t xml:space="preserve">: </w:t>
      </w:r>
      <w:r w:rsidRPr="00154403">
        <w:rPr>
          <w:rFonts w:ascii="Times New Roman" w:hAnsi="Times New Roman" w:cs="Times New Roman"/>
          <w:color w:val="auto"/>
          <w:sz w:val="24"/>
          <w:szCs w:val="24"/>
          <w:lang w:val="en-US"/>
        </w:rPr>
        <w:t>http</w:t>
      </w:r>
      <w:r w:rsidRPr="00154403">
        <w:rPr>
          <w:rFonts w:ascii="Times New Roman" w:hAnsi="Times New Roman" w:cs="Times New Roman"/>
          <w:color w:val="auto"/>
          <w:sz w:val="24"/>
          <w:szCs w:val="24"/>
        </w:rPr>
        <w:t>://</w:t>
      </w:r>
      <w:r w:rsidRPr="00154403">
        <w:rPr>
          <w:rFonts w:ascii="Times New Roman" w:hAnsi="Times New Roman" w:cs="Times New Roman"/>
          <w:color w:val="auto"/>
          <w:sz w:val="24"/>
          <w:szCs w:val="24"/>
          <w:lang w:val="en-US"/>
        </w:rPr>
        <w:t>www</w:t>
      </w:r>
      <w:r w:rsidRPr="00154403">
        <w:rPr>
          <w:rFonts w:ascii="Times New Roman" w:hAnsi="Times New Roman" w:cs="Times New Roman"/>
          <w:color w:val="auto"/>
          <w:sz w:val="24"/>
          <w:szCs w:val="24"/>
        </w:rPr>
        <w:t>.</w:t>
      </w:r>
      <w:r w:rsidRPr="00154403">
        <w:rPr>
          <w:rFonts w:ascii="Times New Roman" w:hAnsi="Times New Roman" w:cs="Times New Roman"/>
          <w:color w:val="auto"/>
          <w:sz w:val="24"/>
          <w:szCs w:val="24"/>
          <w:lang w:val="en-US"/>
        </w:rPr>
        <w:t>pandia</w:t>
      </w:r>
      <w:r w:rsidRPr="00154403">
        <w:rPr>
          <w:rFonts w:ascii="Times New Roman" w:hAnsi="Times New Roman" w:cs="Times New Roman"/>
          <w:color w:val="auto"/>
          <w:sz w:val="24"/>
          <w:szCs w:val="24"/>
        </w:rPr>
        <w:t>.</w:t>
      </w:r>
      <w:r w:rsidRPr="00154403">
        <w:rPr>
          <w:rFonts w:ascii="Times New Roman" w:hAnsi="Times New Roman" w:cs="Times New Roman"/>
          <w:color w:val="auto"/>
          <w:sz w:val="24"/>
          <w:szCs w:val="24"/>
          <w:lang w:val="en-US"/>
        </w:rPr>
        <w:t>ru</w:t>
      </w:r>
      <w:r w:rsidRPr="00154403">
        <w:rPr>
          <w:rFonts w:ascii="Times New Roman" w:hAnsi="Times New Roman" w:cs="Times New Roman"/>
          <w:color w:val="auto"/>
          <w:sz w:val="24"/>
          <w:szCs w:val="24"/>
        </w:rPr>
        <w:t>/</w:t>
      </w:r>
      <w:r w:rsidRPr="00154403">
        <w:rPr>
          <w:rFonts w:ascii="Times New Roman" w:hAnsi="Times New Roman" w:cs="Times New Roman"/>
          <w:color w:val="auto"/>
          <w:sz w:val="24"/>
          <w:szCs w:val="24"/>
          <w:lang w:val="en-US"/>
        </w:rPr>
        <w:t>text</w:t>
      </w:r>
      <w:r w:rsidRPr="00154403">
        <w:rPr>
          <w:rFonts w:ascii="Times New Roman" w:hAnsi="Times New Roman" w:cs="Times New Roman"/>
          <w:color w:val="auto"/>
          <w:sz w:val="24"/>
          <w:szCs w:val="24"/>
        </w:rPr>
        <w:t>/77/484/45843.</w:t>
      </w:r>
      <w:r w:rsidRPr="00154403">
        <w:rPr>
          <w:rFonts w:ascii="Times New Roman" w:hAnsi="Times New Roman" w:cs="Times New Roman"/>
          <w:color w:val="auto"/>
          <w:sz w:val="24"/>
          <w:szCs w:val="24"/>
          <w:lang w:val="en-US"/>
        </w:rPr>
        <w:t>php</w:t>
      </w:r>
      <w:r>
        <w:rPr>
          <w:rFonts w:ascii="Times New Roman" w:hAnsi="Times New Roman" w:cs="Times New Roman"/>
          <w:color w:val="auto"/>
          <w:sz w:val="24"/>
          <w:szCs w:val="24"/>
        </w:rPr>
        <w:t xml:space="preserve"> (дата обращения: 28.04.2017)</w:t>
      </w:r>
    </w:p>
    <w:p w14:paraId="348D6FDD" w14:textId="30C38C4D" w:rsidR="00154403" w:rsidRPr="00154403" w:rsidRDefault="00154403" w:rsidP="00154403">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154403">
        <w:rPr>
          <w:rFonts w:ascii="Times New Roman" w:hAnsi="Times New Roman" w:cs="Times New Roman"/>
          <w:color w:val="auto"/>
          <w:sz w:val="24"/>
          <w:szCs w:val="24"/>
        </w:rPr>
        <w:t>Европейская пол</w:t>
      </w:r>
      <w:r w:rsidRPr="00154403">
        <w:rPr>
          <w:rFonts w:ascii="Times New Roman" w:hAnsi="Times New Roman" w:cs="Times New Roman"/>
          <w:color w:val="auto"/>
          <w:sz w:val="24"/>
          <w:szCs w:val="24"/>
        </w:rPr>
        <w:t>и</w:t>
      </w:r>
      <w:r w:rsidRPr="00154403">
        <w:rPr>
          <w:rFonts w:ascii="Times New Roman" w:hAnsi="Times New Roman" w:cs="Times New Roman"/>
          <w:color w:val="auto"/>
          <w:sz w:val="24"/>
          <w:szCs w:val="24"/>
        </w:rPr>
        <w:t xml:space="preserve">тика безопасности и обороны [Электронный ресурс]  // </w:t>
      </w:r>
      <w:r w:rsidRPr="00154403">
        <w:rPr>
          <w:rFonts w:ascii="Times New Roman" w:hAnsi="Times New Roman" w:cs="Times New Roman"/>
          <w:color w:val="auto"/>
          <w:sz w:val="24"/>
          <w:szCs w:val="24"/>
          <w:lang w:val="en-US"/>
        </w:rPr>
        <w:t>URL</w:t>
      </w:r>
      <w:r w:rsidRPr="00154403">
        <w:rPr>
          <w:rFonts w:ascii="Times New Roman" w:hAnsi="Times New Roman" w:cs="Times New Roman"/>
          <w:color w:val="auto"/>
          <w:sz w:val="24"/>
          <w:szCs w:val="24"/>
        </w:rPr>
        <w:t xml:space="preserve">: </w:t>
      </w:r>
      <w:r w:rsidRPr="00154403">
        <w:rPr>
          <w:rFonts w:ascii="Times New Roman" w:hAnsi="Times New Roman" w:cs="Times New Roman"/>
          <w:color w:val="auto"/>
          <w:sz w:val="24"/>
          <w:szCs w:val="24"/>
          <w:lang w:val="en-US"/>
        </w:rPr>
        <w:t>http</w:t>
      </w:r>
      <w:r w:rsidRPr="00154403">
        <w:rPr>
          <w:rFonts w:ascii="Times New Roman" w:hAnsi="Times New Roman" w:cs="Times New Roman"/>
          <w:color w:val="auto"/>
          <w:sz w:val="24"/>
          <w:szCs w:val="24"/>
        </w:rPr>
        <w:t>://</w:t>
      </w:r>
      <w:r w:rsidRPr="00154403">
        <w:rPr>
          <w:rFonts w:ascii="Times New Roman" w:hAnsi="Times New Roman" w:cs="Times New Roman"/>
          <w:color w:val="auto"/>
          <w:sz w:val="24"/>
          <w:szCs w:val="24"/>
          <w:lang w:val="en-US"/>
        </w:rPr>
        <w:t>n</w:t>
      </w:r>
      <w:r w:rsidRPr="00154403">
        <w:rPr>
          <w:rFonts w:ascii="Times New Roman" w:hAnsi="Times New Roman" w:cs="Times New Roman"/>
          <w:color w:val="auto"/>
          <w:sz w:val="24"/>
          <w:szCs w:val="24"/>
        </w:rPr>
        <w:t>-</w:t>
      </w:r>
      <w:r w:rsidRPr="00154403">
        <w:rPr>
          <w:rFonts w:ascii="Times New Roman" w:hAnsi="Times New Roman" w:cs="Times New Roman"/>
          <w:color w:val="auto"/>
          <w:sz w:val="24"/>
          <w:szCs w:val="24"/>
          <w:lang w:val="en-US"/>
        </w:rPr>
        <w:t>europe</w:t>
      </w:r>
      <w:r w:rsidRPr="00154403">
        <w:rPr>
          <w:rFonts w:ascii="Times New Roman" w:hAnsi="Times New Roman" w:cs="Times New Roman"/>
          <w:color w:val="auto"/>
          <w:sz w:val="24"/>
          <w:szCs w:val="24"/>
        </w:rPr>
        <w:t>.</w:t>
      </w:r>
      <w:r w:rsidRPr="00154403">
        <w:rPr>
          <w:rFonts w:ascii="Times New Roman" w:hAnsi="Times New Roman" w:cs="Times New Roman"/>
          <w:color w:val="auto"/>
          <w:sz w:val="24"/>
          <w:szCs w:val="24"/>
          <w:lang w:val="en-US"/>
        </w:rPr>
        <w:t>eu</w:t>
      </w:r>
      <w:r w:rsidRPr="00154403">
        <w:rPr>
          <w:rFonts w:ascii="Times New Roman" w:hAnsi="Times New Roman" w:cs="Times New Roman"/>
          <w:color w:val="auto"/>
          <w:sz w:val="24"/>
          <w:szCs w:val="24"/>
        </w:rPr>
        <w:t>/</w:t>
      </w:r>
      <w:r w:rsidRPr="00154403">
        <w:rPr>
          <w:rFonts w:ascii="Times New Roman" w:hAnsi="Times New Roman" w:cs="Times New Roman"/>
          <w:color w:val="auto"/>
          <w:sz w:val="24"/>
          <w:szCs w:val="24"/>
          <w:lang w:val="en-US"/>
        </w:rPr>
        <w:t>glossary</w:t>
      </w:r>
      <w:r w:rsidRPr="00154403">
        <w:rPr>
          <w:rFonts w:ascii="Times New Roman" w:hAnsi="Times New Roman" w:cs="Times New Roman"/>
          <w:color w:val="auto"/>
          <w:sz w:val="24"/>
          <w:szCs w:val="24"/>
        </w:rPr>
        <w:t>/</w:t>
      </w:r>
      <w:r w:rsidRPr="00154403">
        <w:rPr>
          <w:rFonts w:ascii="Times New Roman" w:hAnsi="Times New Roman" w:cs="Times New Roman"/>
          <w:color w:val="auto"/>
          <w:sz w:val="24"/>
          <w:szCs w:val="24"/>
          <w:lang w:val="en-US"/>
        </w:rPr>
        <w:t>term</w:t>
      </w:r>
      <w:r w:rsidRPr="00154403">
        <w:rPr>
          <w:rFonts w:ascii="Times New Roman" w:hAnsi="Times New Roman" w:cs="Times New Roman"/>
          <w:color w:val="auto"/>
          <w:sz w:val="24"/>
          <w:szCs w:val="24"/>
        </w:rPr>
        <w:t>/592 (дата обращения: 15.05.2017)</w:t>
      </w:r>
    </w:p>
    <w:p w14:paraId="5E29CD36"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Исаев М.А., Чеканский А.Н., Шишкин В.Н. Политическая система стран Скандинавии и Финляндии. М. 2000. С. 135</w:t>
      </w:r>
    </w:p>
    <w:p w14:paraId="04B2667D"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Красина О</w:t>
      </w:r>
      <w:r w:rsidRPr="00997642">
        <w:rPr>
          <w:rFonts w:ascii="Times New Roman" w:eastAsia="Arial Unicode MS" w:hAnsi="Times New Roman" w:cs="Times New Roman"/>
          <w:color w:val="auto"/>
          <w:sz w:val="24"/>
          <w:szCs w:val="24"/>
        </w:rPr>
        <w:t>.</w:t>
      </w:r>
      <w:r w:rsidRPr="00997642">
        <w:rPr>
          <w:rFonts w:ascii="Times New Roman" w:hAnsi="Times New Roman" w:cs="Times New Roman"/>
          <w:color w:val="auto"/>
          <w:sz w:val="24"/>
          <w:szCs w:val="24"/>
        </w:rPr>
        <w:t>В</w:t>
      </w:r>
      <w:r w:rsidRPr="00997642">
        <w:rPr>
          <w:rFonts w:ascii="Times New Roman" w:eastAsia="Arial Unicode MS" w:hAnsi="Times New Roman" w:cs="Times New Roman"/>
          <w:color w:val="auto"/>
          <w:sz w:val="24"/>
          <w:szCs w:val="24"/>
        </w:rPr>
        <w:t>.  "</w:t>
      </w:r>
      <w:r w:rsidRPr="00997642">
        <w:rPr>
          <w:rFonts w:ascii="Times New Roman" w:hAnsi="Times New Roman" w:cs="Times New Roman"/>
          <w:color w:val="auto"/>
          <w:sz w:val="24"/>
          <w:szCs w:val="24"/>
        </w:rPr>
        <w:t>Мягкая сила</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как теоретическая конструкция и властная технология современной мировой политики</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Соврем</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гуманитар</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акад</w:t>
      </w:r>
      <w:r w:rsidRPr="00997642">
        <w:rPr>
          <w:rFonts w:ascii="Times New Roman" w:eastAsia="Arial Unicode MS" w:hAnsi="Times New Roman" w:cs="Times New Roman"/>
          <w:color w:val="auto"/>
          <w:sz w:val="24"/>
          <w:szCs w:val="24"/>
        </w:rPr>
        <w:t xml:space="preserve">. - </w:t>
      </w:r>
      <w:r w:rsidRPr="00997642">
        <w:rPr>
          <w:rFonts w:ascii="Times New Roman" w:hAnsi="Times New Roman" w:cs="Times New Roman"/>
          <w:color w:val="auto"/>
          <w:sz w:val="24"/>
          <w:szCs w:val="24"/>
        </w:rPr>
        <w:t xml:space="preserve">Москва </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Издательство С</w:t>
      </w:r>
      <w:r w:rsidRPr="00997642">
        <w:rPr>
          <w:rFonts w:ascii="Times New Roman" w:hAnsi="Times New Roman" w:cs="Times New Roman"/>
          <w:color w:val="auto"/>
          <w:sz w:val="24"/>
          <w:szCs w:val="24"/>
        </w:rPr>
        <w:t>о</w:t>
      </w:r>
      <w:r w:rsidRPr="00997642">
        <w:rPr>
          <w:rFonts w:ascii="Times New Roman" w:hAnsi="Times New Roman" w:cs="Times New Roman"/>
          <w:color w:val="auto"/>
          <w:sz w:val="24"/>
          <w:szCs w:val="24"/>
        </w:rPr>
        <w:t>временного гуманитарного университета</w:t>
      </w:r>
      <w:r w:rsidRPr="00997642">
        <w:rPr>
          <w:rFonts w:ascii="Times New Roman" w:eastAsia="Arial Unicode MS" w:hAnsi="Times New Roman" w:cs="Times New Roman"/>
          <w:color w:val="auto"/>
          <w:sz w:val="24"/>
          <w:szCs w:val="24"/>
        </w:rPr>
        <w:t>, 2011.</w:t>
      </w:r>
    </w:p>
    <w:p w14:paraId="4B128308"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 xml:space="preserve">Лебедева М.М., Фор Ж. Высшее образование как потенциал «мягкой силы» России // Вестник МГИМО – Университета. </w:t>
      </w:r>
      <w:r w:rsidRPr="00997642">
        <w:rPr>
          <w:rFonts w:ascii="Times New Roman" w:hAnsi="Times New Roman" w:cs="Times New Roman"/>
          <w:color w:val="auto"/>
          <w:sz w:val="24"/>
          <w:szCs w:val="24"/>
          <w:lang w:val="en-US"/>
        </w:rPr>
        <w:t>2009</w:t>
      </w:r>
    </w:p>
    <w:p w14:paraId="20399789"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Леонова О. Г. Мягкая сила - ресурс внешней политики государства // Обозреватель. - 2013. - № 4. С. 27-40.</w:t>
      </w:r>
    </w:p>
    <w:p w14:paraId="5C771D23"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 xml:space="preserve">Лузянин, С.Г. «Возвышение» Китая как фактор мировой политики [Электронный ресурс] / С.Г. Лузянин // Известия Иркутской государственной экономической академии. – 2014. – №5./ </w:t>
      </w:r>
      <w:hyperlink r:id="rId28" w:history="1">
        <w:r w:rsidRPr="00997642">
          <w:rPr>
            <w:rStyle w:val="a4"/>
            <w:rFonts w:ascii="Times New Roman" w:hAnsi="Times New Roman" w:cs="Times New Roman"/>
            <w:color w:val="auto"/>
            <w:sz w:val="24"/>
            <w:szCs w:val="24"/>
            <w:u w:val="none"/>
          </w:rPr>
          <w:t>URL:http://eizvestia.isea.ru/reader/article.aspx?id=19427</w:t>
        </w:r>
      </w:hyperlink>
      <w:r w:rsidRPr="00997642">
        <w:rPr>
          <w:rFonts w:ascii="Times New Roman" w:hAnsi="Times New Roman" w:cs="Times New Roman"/>
          <w:color w:val="auto"/>
          <w:sz w:val="24"/>
          <w:szCs w:val="24"/>
        </w:rPr>
        <w:t xml:space="preserve"> (дата обращения: 09.05.2017)</w:t>
      </w:r>
    </w:p>
    <w:p w14:paraId="60A5B4A9"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Макарычев А</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Безопасность как феномен публичной политики</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 xml:space="preserve">общие закономерности и проекции на Балтийский регион </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Публичная политика в сфере мягкой безопасности</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Ба</w:t>
      </w:r>
      <w:r w:rsidRPr="00997642">
        <w:rPr>
          <w:rFonts w:ascii="Times New Roman" w:hAnsi="Times New Roman" w:cs="Times New Roman"/>
          <w:color w:val="auto"/>
          <w:sz w:val="24"/>
          <w:szCs w:val="24"/>
        </w:rPr>
        <w:t>л</w:t>
      </w:r>
      <w:r w:rsidRPr="00997642">
        <w:rPr>
          <w:rFonts w:ascii="Times New Roman" w:hAnsi="Times New Roman" w:cs="Times New Roman"/>
          <w:color w:val="auto"/>
          <w:sz w:val="24"/>
          <w:szCs w:val="24"/>
        </w:rPr>
        <w:t>тийское измерение</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СПб</w:t>
      </w:r>
      <w:r w:rsidRPr="00997642">
        <w:rPr>
          <w:rFonts w:ascii="Times New Roman" w:eastAsia="Arial Unicode MS" w:hAnsi="Times New Roman" w:cs="Times New Roman"/>
          <w:color w:val="auto"/>
          <w:sz w:val="24"/>
          <w:szCs w:val="24"/>
          <w:lang w:val="en-US"/>
        </w:rPr>
        <w:t xml:space="preserve">, 2003. </w:t>
      </w:r>
    </w:p>
    <w:p w14:paraId="50109547"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lastRenderedPageBreak/>
        <w:t>Макарычев А</w:t>
      </w:r>
      <w:r w:rsidRPr="00997642">
        <w:rPr>
          <w:rFonts w:ascii="Times New Roman" w:eastAsia="Arial Unicode MS" w:hAnsi="Times New Roman" w:cs="Times New Roman"/>
          <w:color w:val="auto"/>
          <w:sz w:val="24"/>
          <w:szCs w:val="24"/>
        </w:rPr>
        <w:t>.</w:t>
      </w:r>
      <w:r w:rsidRPr="00997642">
        <w:rPr>
          <w:rFonts w:ascii="Times New Roman" w:hAnsi="Times New Roman" w:cs="Times New Roman"/>
          <w:color w:val="auto"/>
          <w:sz w:val="24"/>
          <w:szCs w:val="24"/>
        </w:rPr>
        <w:t>С</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Безопасность и возвращение политического критические дебаты в Евр</w:t>
      </w:r>
      <w:r w:rsidRPr="00997642">
        <w:rPr>
          <w:rFonts w:ascii="Times New Roman" w:hAnsi="Times New Roman" w:cs="Times New Roman"/>
          <w:color w:val="auto"/>
          <w:sz w:val="24"/>
          <w:szCs w:val="24"/>
        </w:rPr>
        <w:t>о</w:t>
      </w:r>
      <w:r w:rsidRPr="00997642">
        <w:rPr>
          <w:rFonts w:ascii="Times New Roman" w:hAnsi="Times New Roman" w:cs="Times New Roman"/>
          <w:color w:val="auto"/>
          <w:sz w:val="24"/>
          <w:szCs w:val="24"/>
        </w:rPr>
        <w:t>пе</w:t>
      </w:r>
      <w:r w:rsidRPr="00997642">
        <w:rPr>
          <w:rFonts w:ascii="Times New Roman" w:eastAsia="Arial Unicode MS" w:hAnsi="Times New Roman" w:cs="Times New Roman"/>
          <w:color w:val="auto"/>
          <w:sz w:val="24"/>
          <w:szCs w:val="24"/>
        </w:rPr>
        <w:t xml:space="preserve">. // </w:t>
      </w:r>
      <w:r w:rsidRPr="00997642">
        <w:rPr>
          <w:rFonts w:ascii="Times New Roman" w:hAnsi="Times New Roman" w:cs="Times New Roman"/>
          <w:color w:val="auto"/>
          <w:sz w:val="24"/>
          <w:szCs w:val="24"/>
        </w:rPr>
        <w:t>Индекс безопасности</w:t>
      </w:r>
      <w:r w:rsidRPr="00997642">
        <w:rPr>
          <w:rFonts w:ascii="Times New Roman" w:eastAsia="Arial Unicode MS" w:hAnsi="Times New Roman" w:cs="Times New Roman"/>
          <w:color w:val="auto"/>
          <w:sz w:val="24"/>
          <w:szCs w:val="24"/>
        </w:rPr>
        <w:t xml:space="preserve">. 2008 </w:t>
      </w:r>
      <w:r w:rsidRPr="00997642">
        <w:rPr>
          <w:rFonts w:ascii="Times New Roman" w:hAnsi="Times New Roman" w:cs="Times New Roman"/>
          <w:color w:val="auto"/>
          <w:sz w:val="24"/>
          <w:szCs w:val="24"/>
        </w:rPr>
        <w:t>г</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 xml:space="preserve">№ </w:t>
      </w:r>
      <w:r w:rsidRPr="00997642">
        <w:rPr>
          <w:rFonts w:ascii="Times New Roman" w:eastAsia="Arial Unicode MS" w:hAnsi="Times New Roman" w:cs="Times New Roman"/>
          <w:color w:val="auto"/>
          <w:sz w:val="24"/>
          <w:szCs w:val="24"/>
        </w:rPr>
        <w:t xml:space="preserve">4 (87), </w:t>
      </w:r>
      <w:r w:rsidRPr="00997642">
        <w:rPr>
          <w:rFonts w:ascii="Times New Roman" w:hAnsi="Times New Roman" w:cs="Times New Roman"/>
          <w:color w:val="auto"/>
          <w:sz w:val="24"/>
          <w:szCs w:val="24"/>
        </w:rPr>
        <w:t xml:space="preserve">Том </w:t>
      </w:r>
      <w:r w:rsidRPr="00997642">
        <w:rPr>
          <w:rFonts w:ascii="Times New Roman" w:eastAsia="Arial Unicode MS" w:hAnsi="Times New Roman" w:cs="Times New Roman"/>
          <w:color w:val="auto"/>
          <w:sz w:val="24"/>
          <w:szCs w:val="24"/>
        </w:rPr>
        <w:t>14</w:t>
      </w:r>
    </w:p>
    <w:p w14:paraId="273BB57D"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 xml:space="preserve">Макарычев А.С., Сергунин А.А. «Мягкая сила» в действии: Германия и Калининград // Журнал «Россия и современный мир». 2013. </w:t>
      </w:r>
      <w:r w:rsidRPr="00997642">
        <w:rPr>
          <w:rFonts w:ascii="Times New Roman" w:hAnsi="Times New Roman" w:cs="Times New Roman"/>
          <w:color w:val="auto"/>
          <w:sz w:val="24"/>
          <w:szCs w:val="24"/>
          <w:lang w:val="en-US"/>
        </w:rPr>
        <w:t>№ 1. C. 73-89.</w:t>
      </w:r>
    </w:p>
    <w:p w14:paraId="38AE3714"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Мальгин А.В. К обеспечению региональной стабильности в СНГ [Электронный ресурс]</w:t>
      </w:r>
    </w:p>
    <w:p w14:paraId="0E83DCBA" w14:textId="77777777" w:rsidR="00443ADB" w:rsidRPr="00997642" w:rsidRDefault="00443ADB" w:rsidP="002B618F">
      <w:pPr>
        <w:pStyle w:val="aa"/>
        <w:spacing w:after="0" w:line="360" w:lineRule="auto"/>
        <w:ind w:left="0"/>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 xml:space="preserve">// </w:t>
      </w:r>
      <w:r w:rsidRPr="00997642">
        <w:rPr>
          <w:rFonts w:ascii="Times New Roman" w:hAnsi="Times New Roman" w:cs="Times New Roman"/>
          <w:color w:val="auto"/>
          <w:sz w:val="24"/>
          <w:szCs w:val="24"/>
          <w:lang w:val="en-US"/>
        </w:rPr>
        <w:t>URL</w:t>
      </w:r>
      <w:r w:rsidRPr="00997642">
        <w:rPr>
          <w:rFonts w:ascii="Times New Roman" w:hAnsi="Times New Roman" w:cs="Times New Roman"/>
          <w:color w:val="auto"/>
          <w:sz w:val="24"/>
          <w:szCs w:val="24"/>
        </w:rPr>
        <w:t xml:space="preserve">: </w:t>
      </w:r>
      <w:hyperlink r:id="rId29" w:history="1">
        <w:r w:rsidRPr="00997642">
          <w:rPr>
            <w:rStyle w:val="Hyperlink7"/>
            <w:rFonts w:ascii="Times New Roman" w:hAnsi="Times New Roman" w:cs="Times New Roman"/>
            <w:color w:val="auto"/>
            <w:sz w:val="24"/>
            <w:szCs w:val="24"/>
            <w:lang w:val="en-US"/>
          </w:rPr>
          <w:t>http</w:t>
        </w:r>
        <w:r w:rsidRPr="00997642">
          <w:rPr>
            <w:rStyle w:val="Hyperlink7"/>
            <w:rFonts w:ascii="Times New Roman" w:hAnsi="Times New Roman" w:cs="Times New Roman"/>
            <w:color w:val="auto"/>
            <w:sz w:val="24"/>
            <w:szCs w:val="24"/>
          </w:rPr>
          <w:t>://</w:t>
        </w:r>
        <w:r w:rsidRPr="00997642">
          <w:rPr>
            <w:rStyle w:val="Hyperlink7"/>
            <w:rFonts w:ascii="Times New Roman" w:hAnsi="Times New Roman" w:cs="Times New Roman"/>
            <w:color w:val="auto"/>
            <w:sz w:val="24"/>
            <w:szCs w:val="24"/>
            <w:lang w:val="en-US"/>
          </w:rPr>
          <w:t>www</w:t>
        </w:r>
        <w:r w:rsidRPr="00997642">
          <w:rPr>
            <w:rStyle w:val="Hyperlink7"/>
            <w:rFonts w:ascii="Times New Roman" w:hAnsi="Times New Roman" w:cs="Times New Roman"/>
            <w:color w:val="auto"/>
            <w:sz w:val="24"/>
            <w:szCs w:val="24"/>
          </w:rPr>
          <w:t>.</w:t>
        </w:r>
        <w:r w:rsidRPr="00997642">
          <w:rPr>
            <w:rStyle w:val="Hyperlink7"/>
            <w:rFonts w:ascii="Times New Roman" w:hAnsi="Times New Roman" w:cs="Times New Roman"/>
            <w:color w:val="auto"/>
            <w:sz w:val="24"/>
            <w:szCs w:val="24"/>
            <w:lang w:val="en-US"/>
          </w:rPr>
          <w:t>auditorium</w:t>
        </w:r>
        <w:r w:rsidRPr="00997642">
          <w:rPr>
            <w:rStyle w:val="Hyperlink7"/>
            <w:rFonts w:ascii="Times New Roman" w:hAnsi="Times New Roman" w:cs="Times New Roman"/>
            <w:color w:val="auto"/>
            <w:sz w:val="24"/>
            <w:szCs w:val="24"/>
          </w:rPr>
          <w:t>.</w:t>
        </w:r>
        <w:r w:rsidRPr="00997642">
          <w:rPr>
            <w:rStyle w:val="Hyperlink7"/>
            <w:rFonts w:ascii="Times New Roman" w:hAnsi="Times New Roman" w:cs="Times New Roman"/>
            <w:color w:val="auto"/>
            <w:sz w:val="24"/>
            <w:szCs w:val="24"/>
            <w:lang w:val="en-US"/>
          </w:rPr>
          <w:t>ru</w:t>
        </w:r>
        <w:r w:rsidRPr="00997642">
          <w:rPr>
            <w:rStyle w:val="Hyperlink7"/>
            <w:rFonts w:ascii="Times New Roman" w:hAnsi="Times New Roman" w:cs="Times New Roman"/>
            <w:color w:val="auto"/>
            <w:sz w:val="24"/>
            <w:szCs w:val="24"/>
          </w:rPr>
          <w:t>/</w:t>
        </w:r>
        <w:r w:rsidRPr="00997642">
          <w:rPr>
            <w:rStyle w:val="Hyperlink7"/>
            <w:rFonts w:ascii="Times New Roman" w:hAnsi="Times New Roman" w:cs="Times New Roman"/>
            <w:color w:val="auto"/>
            <w:sz w:val="24"/>
            <w:szCs w:val="24"/>
            <w:lang w:val="en-US"/>
          </w:rPr>
          <w:t>books</w:t>
        </w:r>
        <w:r w:rsidRPr="00997642">
          <w:rPr>
            <w:rStyle w:val="Hyperlink7"/>
            <w:rFonts w:ascii="Times New Roman" w:hAnsi="Times New Roman" w:cs="Times New Roman"/>
            <w:color w:val="auto"/>
            <w:sz w:val="24"/>
            <w:szCs w:val="24"/>
          </w:rPr>
          <w:t>/127/03.</w:t>
        </w:r>
        <w:r w:rsidRPr="00997642">
          <w:rPr>
            <w:rStyle w:val="Hyperlink7"/>
            <w:rFonts w:ascii="Times New Roman" w:hAnsi="Times New Roman" w:cs="Times New Roman"/>
            <w:color w:val="auto"/>
            <w:sz w:val="24"/>
            <w:szCs w:val="24"/>
            <w:lang w:val="en-US"/>
          </w:rPr>
          <w:t>html</w:t>
        </w:r>
      </w:hyperlink>
      <w:r w:rsidRPr="00997642">
        <w:rPr>
          <w:rFonts w:ascii="Times New Roman" w:hAnsi="Times New Roman" w:cs="Times New Roman"/>
          <w:color w:val="auto"/>
          <w:sz w:val="24"/>
          <w:szCs w:val="24"/>
        </w:rPr>
        <w:t xml:space="preserve"> (дата обращения: 29.04.2017)</w:t>
      </w:r>
    </w:p>
    <w:p w14:paraId="73B7729B"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Маркушина Н</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Церпицкая О</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Олимпийские и Паралимпийские зимние игры в Сочи</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 xml:space="preserve">как аспект «мягкой силы» </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Ученые записки университета им</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П</w:t>
      </w:r>
      <w:r w:rsidRPr="00997642">
        <w:rPr>
          <w:rFonts w:ascii="Times New Roman" w:eastAsia="Arial Unicode MS" w:hAnsi="Times New Roman" w:cs="Times New Roman"/>
          <w:color w:val="auto"/>
          <w:sz w:val="24"/>
          <w:szCs w:val="24"/>
        </w:rPr>
        <w:t>.</w:t>
      </w:r>
      <w:r w:rsidRPr="00997642">
        <w:rPr>
          <w:rFonts w:ascii="Times New Roman" w:hAnsi="Times New Roman" w:cs="Times New Roman"/>
          <w:color w:val="auto"/>
          <w:sz w:val="24"/>
          <w:szCs w:val="24"/>
        </w:rPr>
        <w:t>Ф</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Лесгафта</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 xml:space="preserve">Выпуск № </w:t>
      </w:r>
      <w:r w:rsidRPr="00997642">
        <w:rPr>
          <w:rFonts w:ascii="Times New Roman" w:eastAsia="Arial Unicode MS" w:hAnsi="Times New Roman" w:cs="Times New Roman"/>
          <w:color w:val="auto"/>
          <w:sz w:val="24"/>
          <w:szCs w:val="24"/>
        </w:rPr>
        <w:t>10 (116) / 2014</w:t>
      </w:r>
    </w:p>
    <w:p w14:paraId="5FB4967F"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 xml:space="preserve">Мельникова О.В. Основные задачи информационного обеспечения внешнеполитической деятельности // Международные отношения, №2 (41) 2015. </w:t>
      </w:r>
    </w:p>
    <w:p w14:paraId="2DFE7F72"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eastAsia="Arial Unicode MS" w:hAnsi="Times New Roman" w:cs="Times New Roman"/>
          <w:color w:val="auto"/>
          <w:sz w:val="24"/>
          <w:szCs w:val="24"/>
          <w:lang w:eastAsia="en-US"/>
        </w:rPr>
      </w:pPr>
      <w:r w:rsidRPr="00997642">
        <w:rPr>
          <w:rFonts w:ascii="Times New Roman" w:eastAsia="Times New Roman" w:hAnsi="Times New Roman" w:cs="Times New Roman"/>
          <w:color w:val="auto"/>
          <w:sz w:val="24"/>
          <w:szCs w:val="24"/>
        </w:rPr>
        <w:t>Миронов В.В. Глобализация и угрозы унификации // Век глобализации. – Волгоград. - 2012. - № 1</w:t>
      </w:r>
    </w:p>
    <w:p w14:paraId="176C152E" w14:textId="51B08BBF"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Style w:val="num"/>
          <w:rFonts w:ascii="Times New Roman" w:eastAsia="Arial Unicode MS" w:hAnsi="Times New Roman" w:cs="Times New Roman"/>
          <w:color w:val="auto"/>
          <w:sz w:val="24"/>
          <w:szCs w:val="24"/>
        </w:rPr>
      </w:pPr>
      <w:r w:rsidRPr="00997642">
        <w:rPr>
          <w:rFonts w:ascii="Times New Roman" w:hAnsi="Times New Roman" w:cs="Times New Roman"/>
          <w:color w:val="auto"/>
          <w:sz w:val="24"/>
          <w:szCs w:val="24"/>
        </w:rPr>
        <w:t xml:space="preserve">Михалев  А.В./ </w:t>
      </w:r>
      <w:r w:rsidR="00DC1225">
        <w:rPr>
          <w:rFonts w:ascii="Times New Roman" w:hAnsi="Times New Roman" w:cs="Times New Roman"/>
          <w:bCs/>
          <w:color w:val="auto"/>
          <w:sz w:val="24"/>
          <w:szCs w:val="24"/>
        </w:rPr>
        <w:t>К</w:t>
      </w:r>
      <w:r w:rsidR="00DC1225" w:rsidRPr="00997642">
        <w:rPr>
          <w:rFonts w:ascii="Times New Roman" w:hAnsi="Times New Roman" w:cs="Times New Roman"/>
          <w:bCs/>
          <w:color w:val="auto"/>
          <w:sz w:val="24"/>
          <w:szCs w:val="24"/>
        </w:rPr>
        <w:t>онцепция «мягкой силы»: обзор подходов в зарубежной науке</w:t>
      </w:r>
      <w:r w:rsidRPr="00997642">
        <w:rPr>
          <w:rFonts w:ascii="Times New Roman" w:eastAsia="Times New Roman" w:hAnsi="Times New Roman" w:cs="Times New Roman"/>
          <w:color w:val="auto"/>
          <w:sz w:val="24"/>
          <w:szCs w:val="24"/>
        </w:rPr>
        <w:t xml:space="preserve">. </w:t>
      </w:r>
      <w:r w:rsidRPr="00997642">
        <w:rPr>
          <w:rStyle w:val="1b"/>
          <w:rFonts w:ascii="Times New Roman" w:hAnsi="Times New Roman" w:cs="Times New Roman"/>
          <w:color w:val="auto"/>
          <w:sz w:val="24"/>
          <w:szCs w:val="24"/>
        </w:rPr>
        <w:t xml:space="preserve">Журнал </w:t>
      </w:r>
      <w:hyperlink r:id="rId30" w:history="1">
        <w:r w:rsidRPr="00997642">
          <w:rPr>
            <w:rStyle w:val="a4"/>
            <w:rFonts w:ascii="Times New Roman" w:hAnsi="Times New Roman" w:cs="Times New Roman"/>
            <w:color w:val="auto"/>
            <w:sz w:val="24"/>
            <w:szCs w:val="24"/>
            <w:u w:val="none"/>
          </w:rPr>
          <w:t>Дискурс-Пи</w:t>
        </w:r>
      </w:hyperlink>
      <w:r w:rsidRPr="00997642">
        <w:rPr>
          <w:rStyle w:val="apple-converted-space"/>
          <w:rFonts w:ascii="Times New Roman" w:hAnsi="Times New Roman" w:cs="Times New Roman"/>
          <w:color w:val="auto"/>
          <w:sz w:val="24"/>
          <w:szCs w:val="24"/>
        </w:rPr>
        <w:t> </w:t>
      </w:r>
      <w:r w:rsidRPr="00997642">
        <w:rPr>
          <w:rStyle w:val="edition"/>
          <w:rFonts w:ascii="Times New Roman" w:hAnsi="Times New Roman" w:cs="Times New Roman"/>
          <w:color w:val="auto"/>
          <w:sz w:val="24"/>
          <w:szCs w:val="24"/>
        </w:rPr>
        <w:t>Выпуск</w:t>
      </w:r>
      <w:r w:rsidRPr="00997642">
        <w:rPr>
          <w:rStyle w:val="num"/>
          <w:rFonts w:ascii="Times New Roman" w:hAnsi="Times New Roman" w:cs="Times New Roman"/>
          <w:color w:val="auto"/>
          <w:sz w:val="24"/>
          <w:szCs w:val="24"/>
        </w:rPr>
        <w:t>№ 1 / том 11 /</w:t>
      </w:r>
      <w:r w:rsidRPr="00997642">
        <w:rPr>
          <w:rStyle w:val="apple-converted-space"/>
          <w:rFonts w:ascii="Times New Roman" w:hAnsi="Times New Roman" w:cs="Times New Roman"/>
          <w:color w:val="auto"/>
          <w:sz w:val="24"/>
          <w:szCs w:val="24"/>
        </w:rPr>
        <w:t> </w:t>
      </w:r>
      <w:r w:rsidRPr="00997642">
        <w:rPr>
          <w:rStyle w:val="num"/>
          <w:rFonts w:ascii="Times New Roman" w:hAnsi="Times New Roman" w:cs="Times New Roman"/>
          <w:color w:val="auto"/>
          <w:sz w:val="24"/>
          <w:szCs w:val="24"/>
        </w:rPr>
        <w:t>2014</w:t>
      </w:r>
      <w:r w:rsidR="0049588D">
        <w:rPr>
          <w:rStyle w:val="num"/>
          <w:rFonts w:ascii="Times New Roman" w:hAnsi="Times New Roman" w:cs="Times New Roman"/>
          <w:color w:val="auto"/>
          <w:sz w:val="24"/>
          <w:szCs w:val="24"/>
        </w:rPr>
        <w:t xml:space="preserve"> </w:t>
      </w:r>
    </w:p>
    <w:p w14:paraId="33E6AA67" w14:textId="77777777" w:rsidR="00154403" w:rsidRPr="00154403" w:rsidRDefault="00443ADB" w:rsidP="00154403">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eastAsia="Arial Unicode MS" w:hAnsi="Times New Roman" w:cs="Times New Roman"/>
          <w:color w:val="auto"/>
          <w:sz w:val="24"/>
          <w:szCs w:val="24"/>
        </w:rPr>
      </w:pPr>
      <w:r w:rsidRPr="00997642">
        <w:rPr>
          <w:rFonts w:ascii="Times New Roman" w:hAnsi="Times New Roman" w:cs="Times New Roman"/>
          <w:color w:val="auto"/>
          <w:sz w:val="24"/>
          <w:szCs w:val="24"/>
        </w:rPr>
        <w:t xml:space="preserve">Монастырёва О.В. «Мягкая сила» в деятельности зарубежных СМИ Китая: к вопросу о формировании российско-китайского медиапространства </w:t>
      </w:r>
    </w:p>
    <w:p w14:paraId="72B7B1DB" w14:textId="7798A0F1" w:rsidR="00154403" w:rsidRPr="00154403" w:rsidRDefault="00154403" w:rsidP="00154403">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eastAsia="Arial Unicode MS" w:hAnsi="Times New Roman" w:cs="Times New Roman"/>
          <w:color w:val="auto"/>
          <w:sz w:val="24"/>
          <w:szCs w:val="24"/>
        </w:rPr>
      </w:pPr>
      <w:r w:rsidRPr="00154403">
        <w:rPr>
          <w:rFonts w:ascii="Times New Roman" w:hAnsi="Times New Roman" w:cs="Times New Roman"/>
          <w:color w:val="auto"/>
          <w:sz w:val="24"/>
          <w:szCs w:val="24"/>
        </w:rPr>
        <w:t xml:space="preserve">«Мягкая сила по-европейски» [Электронный ресурс]  // </w:t>
      </w:r>
      <w:r w:rsidRPr="00154403">
        <w:rPr>
          <w:rFonts w:ascii="Times New Roman" w:hAnsi="Times New Roman" w:cs="Times New Roman"/>
          <w:color w:val="auto"/>
          <w:sz w:val="24"/>
          <w:szCs w:val="24"/>
          <w:lang w:val="en-US"/>
        </w:rPr>
        <w:t>URL</w:t>
      </w:r>
      <w:r w:rsidRPr="00154403">
        <w:rPr>
          <w:rFonts w:ascii="Times New Roman" w:hAnsi="Times New Roman" w:cs="Times New Roman"/>
          <w:color w:val="auto"/>
          <w:sz w:val="24"/>
          <w:szCs w:val="24"/>
        </w:rPr>
        <w:t xml:space="preserve">: </w:t>
      </w:r>
      <w:hyperlink r:id="rId31" w:history="1">
        <w:r w:rsidRPr="00154403">
          <w:rPr>
            <w:rStyle w:val="a4"/>
            <w:rFonts w:ascii="Times New Roman" w:hAnsi="Times New Roman" w:cs="Times New Roman"/>
            <w:color w:val="auto"/>
            <w:sz w:val="24"/>
            <w:szCs w:val="24"/>
            <w:u w:val="none"/>
            <w:lang w:val="en-US"/>
          </w:rPr>
          <w:t>http</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world</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lb</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ua</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news</w:t>
        </w:r>
        <w:r w:rsidRPr="00154403">
          <w:rPr>
            <w:rStyle w:val="a4"/>
            <w:rFonts w:ascii="Times New Roman" w:hAnsi="Times New Roman" w:cs="Times New Roman"/>
            <w:color w:val="auto"/>
            <w:sz w:val="24"/>
            <w:szCs w:val="24"/>
            <w:u w:val="none"/>
          </w:rPr>
          <w:t>/2013/05/23/200997_</w:t>
        </w:r>
        <w:r w:rsidRPr="00154403">
          <w:rPr>
            <w:rStyle w:val="a4"/>
            <w:rFonts w:ascii="Times New Roman" w:hAnsi="Times New Roman" w:cs="Times New Roman"/>
            <w:color w:val="auto"/>
            <w:sz w:val="24"/>
            <w:szCs w:val="24"/>
            <w:u w:val="none"/>
            <w:lang w:val="en-US"/>
          </w:rPr>
          <w:t>myagkaya</w:t>
        </w:r>
        <w:r w:rsidRPr="00154403">
          <w:rPr>
            <w:rStyle w:val="a4"/>
            <w:rFonts w:ascii="Times New Roman" w:hAnsi="Times New Roman" w:cs="Times New Roman"/>
            <w:color w:val="auto"/>
            <w:sz w:val="24"/>
            <w:szCs w:val="24"/>
            <w:u w:val="none"/>
          </w:rPr>
          <w:t>_</w:t>
        </w:r>
        <w:r w:rsidRPr="00154403">
          <w:rPr>
            <w:rStyle w:val="a4"/>
            <w:rFonts w:ascii="Times New Roman" w:hAnsi="Times New Roman" w:cs="Times New Roman"/>
            <w:color w:val="auto"/>
            <w:sz w:val="24"/>
            <w:szCs w:val="24"/>
            <w:u w:val="none"/>
            <w:lang w:val="en-US"/>
          </w:rPr>
          <w:t>sila</w:t>
        </w:r>
        <w:r w:rsidRPr="00154403">
          <w:rPr>
            <w:rStyle w:val="a4"/>
            <w:rFonts w:ascii="Times New Roman" w:hAnsi="Times New Roman" w:cs="Times New Roman"/>
            <w:color w:val="auto"/>
            <w:sz w:val="24"/>
            <w:szCs w:val="24"/>
            <w:u w:val="none"/>
          </w:rPr>
          <w:t>_</w:t>
        </w:r>
        <w:r w:rsidRPr="00154403">
          <w:rPr>
            <w:rStyle w:val="a4"/>
            <w:rFonts w:ascii="Times New Roman" w:hAnsi="Times New Roman" w:cs="Times New Roman"/>
            <w:color w:val="auto"/>
            <w:sz w:val="24"/>
            <w:szCs w:val="24"/>
            <w:u w:val="none"/>
            <w:lang w:val="en-US"/>
          </w:rPr>
          <w:t>poevropeyski</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html</w:t>
        </w:r>
      </w:hyperlink>
      <w:r w:rsidRPr="00154403">
        <w:rPr>
          <w:rFonts w:ascii="Times New Roman" w:hAnsi="Times New Roman" w:cs="Times New Roman"/>
          <w:color w:val="auto"/>
          <w:sz w:val="24"/>
          <w:szCs w:val="24"/>
        </w:rPr>
        <w:t xml:space="preserve"> </w:t>
      </w:r>
      <w:r w:rsidRPr="00154403">
        <w:rPr>
          <w:rFonts w:ascii="Times New Roman" w:eastAsia="Cambria" w:hAnsi="Times New Roman" w:cs="Times New Roman"/>
          <w:color w:val="auto"/>
          <w:sz w:val="24"/>
          <w:szCs w:val="24"/>
        </w:rPr>
        <w:t xml:space="preserve"> </w:t>
      </w:r>
      <w:r w:rsidRPr="00154403">
        <w:rPr>
          <w:rFonts w:ascii="Times New Roman" w:hAnsi="Times New Roman" w:cs="Times New Roman"/>
          <w:color w:val="auto"/>
          <w:sz w:val="24"/>
          <w:szCs w:val="24"/>
        </w:rPr>
        <w:t>(дата обращ</w:t>
      </w:r>
      <w:r w:rsidRPr="00154403">
        <w:rPr>
          <w:rFonts w:ascii="Times New Roman" w:hAnsi="Times New Roman" w:cs="Times New Roman"/>
          <w:color w:val="auto"/>
          <w:sz w:val="24"/>
          <w:szCs w:val="24"/>
        </w:rPr>
        <w:t>е</w:t>
      </w:r>
      <w:r w:rsidRPr="00154403">
        <w:rPr>
          <w:rFonts w:ascii="Times New Roman" w:hAnsi="Times New Roman" w:cs="Times New Roman"/>
          <w:color w:val="auto"/>
          <w:sz w:val="24"/>
          <w:szCs w:val="24"/>
        </w:rPr>
        <w:t>ния: 10.05.2017)</w:t>
      </w:r>
    </w:p>
    <w:p w14:paraId="336200A5" w14:textId="77777777" w:rsidR="00443ADB" w:rsidRPr="00997642" w:rsidRDefault="00443ADB" w:rsidP="002B618F">
      <w:pPr>
        <w:pStyle w:val="a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jc w:val="both"/>
        <w:rPr>
          <w:rFonts w:eastAsia="Calibri"/>
          <w:color w:val="auto"/>
          <w:sz w:val="24"/>
          <w:szCs w:val="24"/>
        </w:rPr>
      </w:pPr>
      <w:r w:rsidRPr="00997642">
        <w:rPr>
          <w:color w:val="auto"/>
          <w:sz w:val="24"/>
          <w:szCs w:val="24"/>
        </w:rPr>
        <w:t xml:space="preserve">Нагорнов В.А. «Мягкая сила» по-французски // Вестник международных организаций. Т.9. №2 (2014). </w:t>
      </w:r>
    </w:p>
    <w:p w14:paraId="51BF96C7" w14:textId="33406C00"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Наумов А.О. «Мягкая сила» и внешнеполитический имидж Российской Федерации [Эле</w:t>
      </w:r>
      <w:r w:rsidRPr="00997642">
        <w:rPr>
          <w:rFonts w:ascii="Times New Roman" w:hAnsi="Times New Roman" w:cs="Times New Roman"/>
          <w:color w:val="auto"/>
          <w:sz w:val="24"/>
          <w:szCs w:val="24"/>
        </w:rPr>
        <w:t>к</w:t>
      </w:r>
      <w:r w:rsidR="00FA2F21">
        <w:rPr>
          <w:rFonts w:ascii="Times New Roman" w:hAnsi="Times New Roman" w:cs="Times New Roman"/>
          <w:color w:val="auto"/>
          <w:sz w:val="24"/>
          <w:szCs w:val="24"/>
        </w:rPr>
        <w:t xml:space="preserve">тронный </w:t>
      </w:r>
      <w:r w:rsidRPr="00997642">
        <w:rPr>
          <w:rFonts w:ascii="Times New Roman" w:hAnsi="Times New Roman" w:cs="Times New Roman"/>
          <w:color w:val="auto"/>
          <w:sz w:val="24"/>
          <w:szCs w:val="24"/>
        </w:rPr>
        <w:t xml:space="preserve">ресурс] // </w:t>
      </w:r>
      <w:r w:rsidRPr="00997642">
        <w:rPr>
          <w:rFonts w:ascii="Times New Roman" w:hAnsi="Times New Roman" w:cs="Times New Roman"/>
          <w:color w:val="auto"/>
          <w:sz w:val="24"/>
          <w:szCs w:val="24"/>
          <w:lang w:val="en-US"/>
        </w:rPr>
        <w:t>URL</w:t>
      </w:r>
      <w:r w:rsidRPr="00997642">
        <w:rPr>
          <w:rFonts w:ascii="Times New Roman" w:hAnsi="Times New Roman" w:cs="Times New Roman"/>
          <w:color w:val="auto"/>
          <w:sz w:val="24"/>
          <w:szCs w:val="24"/>
        </w:rPr>
        <w:t>: http://www.perspektivy.info/rus/gos/magkaja_sila_i_vneshnepoliticheskij_imidzh_rossijskoj_fedfedera_2015-03-30.html (дата обращения: 05.04.2017)</w:t>
      </w:r>
    </w:p>
    <w:p w14:paraId="3E082C28"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Най Джозеф: «Мягкая сила Китая в китайской мечте» </w:t>
      </w:r>
      <w:r w:rsidRPr="00997642">
        <w:rPr>
          <w:rFonts w:ascii="Times New Roman" w:eastAsia="Arial Unicode MS" w:hAnsi="Times New Roman" w:cs="Times New Roman"/>
          <w:color w:val="auto"/>
          <w:sz w:val="24"/>
          <w:szCs w:val="24"/>
        </w:rPr>
        <w:t>("</w:t>
      </w:r>
      <w:hyperlink r:id="rId32" w:history="1">
        <w:r w:rsidRPr="00997642">
          <w:rPr>
            <w:rStyle w:val="Hyperlink9"/>
            <w:rFonts w:ascii="Times New Roman" w:hAnsi="Times New Roman" w:cs="Times New Roman"/>
            <w:color w:val="auto"/>
            <w:sz w:val="24"/>
            <w:szCs w:val="24"/>
            <w:u w:val="none"/>
          </w:rPr>
          <w:t>Вэньхуэйбао</w:t>
        </w:r>
      </w:hyperlink>
      <w:r w:rsidRPr="00997642">
        <w:rPr>
          <w:rFonts w:ascii="Times New Roman" w:eastAsia="Arial Unicode MS" w:hAnsi="Times New Roman" w:cs="Times New Roman"/>
          <w:color w:val="auto"/>
          <w:sz w:val="24"/>
          <w:szCs w:val="24"/>
        </w:rPr>
        <w:t>",</w:t>
      </w:r>
      <w:r w:rsidRPr="00997642">
        <w:rPr>
          <w:rFonts w:ascii="Times New Roman" w:hAnsi="Times New Roman" w:cs="Times New Roman"/>
          <w:color w:val="auto"/>
          <w:sz w:val="24"/>
          <w:szCs w:val="24"/>
        </w:rPr>
        <w:t> </w:t>
      </w:r>
      <w:hyperlink r:id="rId33" w:history="1">
        <w:r w:rsidRPr="00997642">
          <w:rPr>
            <w:rStyle w:val="Hyperlink9"/>
            <w:rFonts w:ascii="Times New Roman" w:hAnsi="Times New Roman" w:cs="Times New Roman"/>
            <w:color w:val="auto"/>
            <w:sz w:val="24"/>
            <w:szCs w:val="24"/>
            <w:u w:val="none"/>
          </w:rPr>
          <w:t>Гонконг</w:t>
        </w:r>
      </w:hyperlink>
      <w:r w:rsidRPr="00997642">
        <w:rPr>
          <w:rFonts w:ascii="Times New Roman" w:eastAsia="Arial Unicode MS" w:hAnsi="Times New Roman" w:cs="Times New Roman"/>
          <w:color w:val="auto"/>
          <w:sz w:val="24"/>
          <w:szCs w:val="24"/>
        </w:rPr>
        <w:t>)</w:t>
      </w:r>
      <w:r w:rsidRPr="00997642">
        <w:rPr>
          <w:rFonts w:ascii="Times New Roman" w:hAnsi="Times New Roman" w:cs="Times New Roman"/>
          <w:color w:val="auto"/>
          <w:sz w:val="24"/>
          <w:szCs w:val="24"/>
        </w:rPr>
        <w:t xml:space="preserve"> [Эле</w:t>
      </w:r>
      <w:r w:rsidRPr="00997642">
        <w:rPr>
          <w:rFonts w:ascii="Times New Roman" w:hAnsi="Times New Roman" w:cs="Times New Roman"/>
          <w:color w:val="auto"/>
          <w:sz w:val="24"/>
          <w:szCs w:val="24"/>
        </w:rPr>
        <w:t>к</w:t>
      </w:r>
      <w:r w:rsidRPr="00997642">
        <w:rPr>
          <w:rFonts w:ascii="Times New Roman" w:hAnsi="Times New Roman" w:cs="Times New Roman"/>
          <w:color w:val="auto"/>
          <w:sz w:val="24"/>
          <w:szCs w:val="24"/>
        </w:rPr>
        <w:t xml:space="preserve">тронный ресурс] </w:t>
      </w:r>
      <w:r w:rsidRPr="00997642">
        <w:rPr>
          <w:rFonts w:ascii="Times New Roman" w:eastAsia="Arial Unicode MS" w:hAnsi="Times New Roman" w:cs="Times New Roman"/>
          <w:color w:val="auto"/>
          <w:sz w:val="24"/>
          <w:szCs w:val="24"/>
        </w:rPr>
        <w:t xml:space="preserve"> // </w:t>
      </w:r>
      <w:r w:rsidRPr="00997642">
        <w:rPr>
          <w:rFonts w:ascii="Times New Roman" w:hAnsi="Times New Roman" w:cs="Times New Roman"/>
          <w:color w:val="auto"/>
          <w:sz w:val="24"/>
          <w:szCs w:val="24"/>
        </w:rPr>
        <w:t>URL: http://inosmi.ru/world/20131221/215796739.html (дата обращения: 09.05.2017)</w:t>
      </w:r>
    </w:p>
    <w:p w14:paraId="5A92C888"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eastAsia="Times New Roman" w:hAnsi="Times New Roman" w:cs="Times New Roman"/>
          <w:color w:val="auto"/>
          <w:sz w:val="24"/>
          <w:szCs w:val="24"/>
        </w:rPr>
        <w:t xml:space="preserve">Най Дж. Soft power, или «мягкая сила» государства / Най Дж  </w:t>
      </w:r>
      <w:r w:rsidRPr="00997642">
        <w:rPr>
          <w:rFonts w:ascii="Times New Roman" w:hAnsi="Times New Roman" w:cs="Times New Roman"/>
          <w:color w:val="auto"/>
          <w:sz w:val="24"/>
          <w:szCs w:val="24"/>
        </w:rPr>
        <w:t xml:space="preserve">[Электронный ресурс] </w:t>
      </w:r>
      <w:r w:rsidRPr="00997642">
        <w:rPr>
          <w:rFonts w:ascii="Times New Roman" w:eastAsia="Times New Roman" w:hAnsi="Times New Roman" w:cs="Times New Roman"/>
          <w:color w:val="auto"/>
          <w:sz w:val="24"/>
          <w:szCs w:val="24"/>
        </w:rPr>
        <w:t xml:space="preserve"> // Восток [Электронный ресурс]. – 2006. №5 // </w:t>
      </w:r>
      <w:r w:rsidRPr="00997642">
        <w:rPr>
          <w:rFonts w:ascii="Times New Roman" w:hAnsi="Times New Roman" w:cs="Times New Roman"/>
          <w:color w:val="auto"/>
          <w:sz w:val="24"/>
          <w:szCs w:val="24"/>
        </w:rPr>
        <w:t xml:space="preserve">URL: </w:t>
      </w:r>
      <w:r w:rsidRPr="00997642">
        <w:rPr>
          <w:rFonts w:ascii="Times New Roman" w:eastAsia="Times New Roman" w:hAnsi="Times New Roman" w:cs="Times New Roman"/>
          <w:color w:val="auto"/>
          <w:sz w:val="24"/>
          <w:szCs w:val="24"/>
          <w:lang w:val="en-US"/>
        </w:rPr>
        <w:t>http</w:t>
      </w:r>
      <w:r w:rsidRPr="00997642">
        <w:rPr>
          <w:rFonts w:ascii="Times New Roman" w:eastAsia="Times New Roman" w:hAnsi="Times New Roman" w:cs="Times New Roman"/>
          <w:color w:val="auto"/>
          <w:sz w:val="24"/>
          <w:szCs w:val="24"/>
        </w:rPr>
        <w:t>://</w:t>
      </w:r>
      <w:r w:rsidRPr="00997642">
        <w:rPr>
          <w:rFonts w:ascii="Times New Roman" w:eastAsia="Times New Roman" w:hAnsi="Times New Roman" w:cs="Times New Roman"/>
          <w:color w:val="auto"/>
          <w:sz w:val="24"/>
          <w:szCs w:val="24"/>
          <w:lang w:val="en-US"/>
        </w:rPr>
        <w:t>www</w:t>
      </w:r>
      <w:r w:rsidRPr="00997642">
        <w:rPr>
          <w:rFonts w:ascii="Times New Roman" w:eastAsia="Times New Roman" w:hAnsi="Times New Roman" w:cs="Times New Roman"/>
          <w:color w:val="auto"/>
          <w:sz w:val="24"/>
          <w:szCs w:val="24"/>
        </w:rPr>
        <w:t>.</w:t>
      </w:r>
      <w:r w:rsidRPr="00997642">
        <w:rPr>
          <w:rFonts w:ascii="Times New Roman" w:eastAsia="Times New Roman" w:hAnsi="Times New Roman" w:cs="Times New Roman"/>
          <w:color w:val="auto"/>
          <w:sz w:val="24"/>
          <w:szCs w:val="24"/>
          <w:lang w:val="en-US"/>
        </w:rPr>
        <w:t>situation</w:t>
      </w:r>
      <w:r w:rsidRPr="00997642">
        <w:rPr>
          <w:rFonts w:ascii="Times New Roman" w:eastAsia="Times New Roman" w:hAnsi="Times New Roman" w:cs="Times New Roman"/>
          <w:color w:val="auto"/>
          <w:sz w:val="24"/>
          <w:szCs w:val="24"/>
        </w:rPr>
        <w:t>.</w:t>
      </w:r>
      <w:r w:rsidRPr="00997642">
        <w:rPr>
          <w:rFonts w:ascii="Times New Roman" w:eastAsia="Times New Roman" w:hAnsi="Times New Roman" w:cs="Times New Roman"/>
          <w:color w:val="auto"/>
          <w:sz w:val="24"/>
          <w:szCs w:val="24"/>
          <w:lang w:val="en-US"/>
        </w:rPr>
        <w:t>ru</w:t>
      </w:r>
      <w:r w:rsidRPr="00997642">
        <w:rPr>
          <w:rFonts w:ascii="Times New Roman" w:eastAsia="Times New Roman" w:hAnsi="Times New Roman" w:cs="Times New Roman"/>
          <w:color w:val="auto"/>
          <w:sz w:val="24"/>
          <w:szCs w:val="24"/>
        </w:rPr>
        <w:t xml:space="preserve">/app/j_art_1165.htm </w:t>
      </w:r>
      <w:r w:rsidRPr="00997642">
        <w:rPr>
          <w:rFonts w:ascii="Times New Roman" w:hAnsi="Times New Roman" w:cs="Times New Roman"/>
          <w:color w:val="auto"/>
          <w:sz w:val="24"/>
          <w:szCs w:val="24"/>
        </w:rPr>
        <w:t>(дата обращения: 13.04.2017)</w:t>
      </w:r>
    </w:p>
    <w:p w14:paraId="38C129A7" w14:textId="77777777" w:rsidR="00154403" w:rsidRDefault="00443ADB" w:rsidP="00154403">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eastAsia="Cambria" w:hAnsi="Times New Roman" w:cs="Times New Roman"/>
          <w:color w:val="auto"/>
          <w:sz w:val="24"/>
          <w:szCs w:val="24"/>
        </w:rPr>
        <w:t>Неймарк М. А. Свет и тени “мягкой силы”</w:t>
      </w:r>
      <w:r w:rsidRPr="00997642">
        <w:rPr>
          <w:rFonts w:ascii="Times New Roman" w:hAnsi="Times New Roman" w:cs="Times New Roman"/>
          <w:color w:val="auto"/>
          <w:sz w:val="24"/>
          <w:szCs w:val="24"/>
        </w:rPr>
        <w:t xml:space="preserve"> [Электронный ресурс] // </w:t>
      </w:r>
      <w:r w:rsidRPr="00997642">
        <w:rPr>
          <w:rFonts w:ascii="Times New Roman" w:hAnsi="Times New Roman" w:cs="Times New Roman"/>
          <w:color w:val="auto"/>
          <w:sz w:val="24"/>
          <w:szCs w:val="24"/>
          <w:lang w:val="en-US"/>
        </w:rPr>
        <w:t>URL</w:t>
      </w:r>
      <w:r w:rsidRPr="00997642">
        <w:rPr>
          <w:rFonts w:ascii="Times New Roman" w:hAnsi="Times New Roman" w:cs="Times New Roman"/>
          <w:color w:val="auto"/>
          <w:sz w:val="24"/>
          <w:szCs w:val="24"/>
        </w:rPr>
        <w:t>:</w:t>
      </w:r>
      <w:r w:rsidRPr="00997642">
        <w:rPr>
          <w:rFonts w:ascii="Times New Roman" w:eastAsia="Cambria" w:hAnsi="Times New Roman" w:cs="Times New Roman"/>
          <w:color w:val="auto"/>
          <w:sz w:val="24"/>
          <w:szCs w:val="24"/>
        </w:rPr>
        <w:t xml:space="preserve"> </w:t>
      </w:r>
      <w:hyperlink r:id="rId34" w:history="1">
        <w:r w:rsidRPr="00997642">
          <w:rPr>
            <w:rStyle w:val="Hyperlink4"/>
            <w:rFonts w:ascii="Times New Roman" w:hAnsi="Times New Roman" w:cs="Times New Roman"/>
            <w:color w:val="auto"/>
            <w:sz w:val="24"/>
            <w:szCs w:val="24"/>
            <w:u w:val="none"/>
            <w:lang w:val="en-US"/>
          </w:rPr>
          <w:t>http</w:t>
        </w:r>
        <w:r w:rsidRPr="00997642">
          <w:rPr>
            <w:rStyle w:val="Hyperlink4"/>
            <w:rFonts w:ascii="Times New Roman" w:hAnsi="Times New Roman" w:cs="Times New Roman"/>
            <w:color w:val="auto"/>
            <w:sz w:val="24"/>
            <w:szCs w:val="24"/>
            <w:u w:val="none"/>
          </w:rPr>
          <w:t>://</w:t>
        </w:r>
        <w:r w:rsidRPr="00997642">
          <w:rPr>
            <w:rStyle w:val="Hyperlink4"/>
            <w:rFonts w:ascii="Times New Roman" w:hAnsi="Times New Roman" w:cs="Times New Roman"/>
            <w:color w:val="auto"/>
            <w:sz w:val="24"/>
            <w:szCs w:val="24"/>
            <w:u w:val="none"/>
            <w:lang w:val="en-US"/>
          </w:rPr>
          <w:t>www</w:t>
        </w:r>
        <w:r w:rsidRPr="00997642">
          <w:rPr>
            <w:rStyle w:val="Hyperlink4"/>
            <w:rFonts w:ascii="Times New Roman" w:hAnsi="Times New Roman" w:cs="Times New Roman"/>
            <w:color w:val="auto"/>
            <w:sz w:val="24"/>
            <w:szCs w:val="24"/>
            <w:u w:val="none"/>
          </w:rPr>
          <w:t>.</w:t>
        </w:r>
        <w:r w:rsidRPr="00997642">
          <w:rPr>
            <w:rStyle w:val="Hyperlink4"/>
            <w:rFonts w:ascii="Times New Roman" w:hAnsi="Times New Roman" w:cs="Times New Roman"/>
            <w:color w:val="auto"/>
            <w:sz w:val="24"/>
            <w:szCs w:val="24"/>
            <w:u w:val="none"/>
            <w:lang w:val="en-US"/>
          </w:rPr>
          <w:t>ng</w:t>
        </w:r>
        <w:r w:rsidRPr="00997642">
          <w:rPr>
            <w:rStyle w:val="Hyperlink4"/>
            <w:rFonts w:ascii="Times New Roman" w:hAnsi="Times New Roman" w:cs="Times New Roman"/>
            <w:color w:val="auto"/>
            <w:sz w:val="24"/>
            <w:szCs w:val="24"/>
            <w:u w:val="none"/>
          </w:rPr>
          <w:t>.</w:t>
        </w:r>
        <w:r w:rsidRPr="00997642">
          <w:rPr>
            <w:rStyle w:val="Hyperlink4"/>
            <w:rFonts w:ascii="Times New Roman" w:hAnsi="Times New Roman" w:cs="Times New Roman"/>
            <w:color w:val="auto"/>
            <w:sz w:val="24"/>
            <w:szCs w:val="24"/>
            <w:u w:val="none"/>
            <w:lang w:val="en-US"/>
          </w:rPr>
          <w:t>ru</w:t>
        </w:r>
        <w:r w:rsidRPr="00997642">
          <w:rPr>
            <w:rStyle w:val="Hyperlink4"/>
            <w:rFonts w:ascii="Times New Roman" w:hAnsi="Times New Roman" w:cs="Times New Roman"/>
            <w:color w:val="auto"/>
            <w:sz w:val="24"/>
            <w:szCs w:val="24"/>
            <w:u w:val="none"/>
          </w:rPr>
          <w:t>/</w:t>
        </w:r>
        <w:r w:rsidRPr="00997642">
          <w:rPr>
            <w:rStyle w:val="Hyperlink4"/>
            <w:rFonts w:ascii="Times New Roman" w:hAnsi="Times New Roman" w:cs="Times New Roman"/>
            <w:color w:val="auto"/>
            <w:sz w:val="24"/>
            <w:szCs w:val="24"/>
            <w:u w:val="none"/>
            <w:lang w:val="en-US"/>
          </w:rPr>
          <w:t>ideas</w:t>
        </w:r>
        <w:r w:rsidRPr="00997642">
          <w:rPr>
            <w:rStyle w:val="Hyperlink4"/>
            <w:rFonts w:ascii="Times New Roman" w:hAnsi="Times New Roman" w:cs="Times New Roman"/>
            <w:color w:val="auto"/>
            <w:sz w:val="24"/>
            <w:szCs w:val="24"/>
            <w:u w:val="none"/>
          </w:rPr>
          <w:t>/2013-04-08/9_</w:t>
        </w:r>
        <w:r w:rsidRPr="00997642">
          <w:rPr>
            <w:rStyle w:val="Hyperlink4"/>
            <w:rFonts w:ascii="Times New Roman" w:hAnsi="Times New Roman" w:cs="Times New Roman"/>
            <w:color w:val="auto"/>
            <w:sz w:val="24"/>
            <w:szCs w:val="24"/>
            <w:u w:val="none"/>
            <w:lang w:val="en-US"/>
          </w:rPr>
          <w:t>soft</w:t>
        </w:r>
        <w:r w:rsidRPr="00997642">
          <w:rPr>
            <w:rStyle w:val="Hyperlink4"/>
            <w:rFonts w:ascii="Times New Roman" w:hAnsi="Times New Roman" w:cs="Times New Roman"/>
            <w:color w:val="auto"/>
            <w:sz w:val="24"/>
            <w:szCs w:val="24"/>
            <w:u w:val="none"/>
          </w:rPr>
          <w:t>_</w:t>
        </w:r>
        <w:r w:rsidRPr="00997642">
          <w:rPr>
            <w:rStyle w:val="Hyperlink4"/>
            <w:rFonts w:ascii="Times New Roman" w:hAnsi="Times New Roman" w:cs="Times New Roman"/>
            <w:color w:val="auto"/>
            <w:sz w:val="24"/>
            <w:szCs w:val="24"/>
            <w:u w:val="none"/>
            <w:lang w:val="en-US"/>
          </w:rPr>
          <w:t>power</w:t>
        </w:r>
        <w:r w:rsidRPr="00997642">
          <w:rPr>
            <w:rStyle w:val="Hyperlink4"/>
            <w:rFonts w:ascii="Times New Roman" w:hAnsi="Times New Roman" w:cs="Times New Roman"/>
            <w:color w:val="auto"/>
            <w:sz w:val="24"/>
            <w:szCs w:val="24"/>
            <w:u w:val="none"/>
          </w:rPr>
          <w:t>.</w:t>
        </w:r>
        <w:r w:rsidRPr="00997642">
          <w:rPr>
            <w:rStyle w:val="Hyperlink4"/>
            <w:rFonts w:ascii="Times New Roman" w:hAnsi="Times New Roman" w:cs="Times New Roman"/>
            <w:color w:val="auto"/>
            <w:sz w:val="24"/>
            <w:szCs w:val="24"/>
            <w:u w:val="none"/>
            <w:lang w:val="en-US"/>
          </w:rPr>
          <w:t>html</w:t>
        </w:r>
      </w:hyperlink>
      <w:r w:rsidRPr="00997642">
        <w:rPr>
          <w:rFonts w:ascii="Times New Roman" w:eastAsia="Cambria" w:hAnsi="Times New Roman" w:cs="Times New Roman"/>
          <w:color w:val="auto"/>
          <w:sz w:val="24"/>
          <w:szCs w:val="24"/>
        </w:rPr>
        <w:t xml:space="preserve">; </w:t>
      </w:r>
      <w:r w:rsidRPr="00997642">
        <w:rPr>
          <w:rFonts w:ascii="Times New Roman" w:hAnsi="Times New Roman" w:cs="Times New Roman"/>
          <w:color w:val="auto"/>
          <w:sz w:val="24"/>
          <w:szCs w:val="24"/>
        </w:rPr>
        <w:t>(дата обращения: 05.04.2017)</w:t>
      </w:r>
    </w:p>
    <w:p w14:paraId="0E4DD099" w14:textId="77777777" w:rsidR="000C2E20" w:rsidRDefault="00154403" w:rsidP="000C2E20">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154403">
        <w:rPr>
          <w:rFonts w:ascii="Times New Roman" w:hAnsi="Times New Roman" w:cs="Times New Roman"/>
          <w:color w:val="auto"/>
          <w:sz w:val="24"/>
          <w:szCs w:val="24"/>
        </w:rPr>
        <w:lastRenderedPageBreak/>
        <w:t xml:space="preserve">Основы обновленной Европейской безопасности [Электронный ресурс] // </w:t>
      </w:r>
      <w:r w:rsidRPr="00154403">
        <w:rPr>
          <w:rFonts w:ascii="Times New Roman" w:hAnsi="Times New Roman" w:cs="Times New Roman"/>
          <w:color w:val="auto"/>
          <w:sz w:val="24"/>
          <w:szCs w:val="24"/>
          <w:lang w:val="en-US"/>
        </w:rPr>
        <w:t>URL</w:t>
      </w:r>
      <w:r w:rsidRPr="00154403">
        <w:rPr>
          <w:rFonts w:ascii="Times New Roman" w:hAnsi="Times New Roman" w:cs="Times New Roman"/>
          <w:color w:val="auto"/>
          <w:sz w:val="24"/>
          <w:szCs w:val="24"/>
        </w:rPr>
        <w:t xml:space="preserve">: </w:t>
      </w:r>
      <w:hyperlink r:id="rId35" w:history="1">
        <w:r w:rsidRPr="00154403">
          <w:rPr>
            <w:rStyle w:val="a4"/>
            <w:rFonts w:ascii="Times New Roman" w:hAnsi="Times New Roman" w:cs="Times New Roman"/>
            <w:color w:val="auto"/>
            <w:sz w:val="24"/>
            <w:szCs w:val="24"/>
            <w:u w:val="none"/>
            <w:lang w:val="en-US"/>
          </w:rPr>
          <w:t>http</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www</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alleuropa</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ru</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osnovi</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obnovlennoy</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evropeyskoy</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strategii</w:t>
        </w:r>
        <w:r w:rsidRPr="00154403">
          <w:rPr>
            <w:rStyle w:val="a4"/>
            <w:rFonts w:ascii="Times New Roman" w:hAnsi="Times New Roman" w:cs="Times New Roman"/>
            <w:color w:val="auto"/>
            <w:sz w:val="24"/>
            <w:szCs w:val="24"/>
            <w:u w:val="none"/>
          </w:rPr>
          <w:t>-</w:t>
        </w:r>
        <w:r w:rsidRPr="00154403">
          <w:rPr>
            <w:rStyle w:val="a4"/>
            <w:rFonts w:ascii="Times New Roman" w:hAnsi="Times New Roman" w:cs="Times New Roman"/>
            <w:color w:val="auto"/>
            <w:sz w:val="24"/>
            <w:szCs w:val="24"/>
            <w:u w:val="none"/>
            <w:lang w:val="en-US"/>
          </w:rPr>
          <w:t>bezopasnosti</w:t>
        </w:r>
      </w:hyperlink>
      <w:r w:rsidRPr="00154403">
        <w:rPr>
          <w:rFonts w:ascii="Times New Roman" w:hAnsi="Times New Roman" w:cs="Times New Roman"/>
          <w:color w:val="auto"/>
          <w:sz w:val="24"/>
          <w:szCs w:val="24"/>
        </w:rPr>
        <w:t xml:space="preserve"> (дата обр</w:t>
      </w:r>
      <w:r w:rsidRPr="00154403">
        <w:rPr>
          <w:rFonts w:ascii="Times New Roman" w:hAnsi="Times New Roman" w:cs="Times New Roman"/>
          <w:color w:val="auto"/>
          <w:sz w:val="24"/>
          <w:szCs w:val="24"/>
        </w:rPr>
        <w:t>а</w:t>
      </w:r>
      <w:r w:rsidRPr="00154403">
        <w:rPr>
          <w:rFonts w:ascii="Times New Roman" w:hAnsi="Times New Roman" w:cs="Times New Roman"/>
          <w:color w:val="auto"/>
          <w:sz w:val="24"/>
          <w:szCs w:val="24"/>
        </w:rPr>
        <w:t>щения: 20.04.2017)</w:t>
      </w:r>
      <w:r w:rsidR="000C2E20" w:rsidRPr="000C2E20">
        <w:rPr>
          <w:rFonts w:ascii="Times New Roman" w:hAnsi="Times New Roman" w:cs="Times New Roman"/>
          <w:color w:val="auto"/>
          <w:sz w:val="24"/>
          <w:szCs w:val="24"/>
        </w:rPr>
        <w:t xml:space="preserve"> </w:t>
      </w:r>
    </w:p>
    <w:p w14:paraId="3C393BCB" w14:textId="5090E0BA" w:rsidR="00154403" w:rsidRPr="000C2E20" w:rsidRDefault="000C2E20" w:rsidP="000C2E20">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0C2E20">
        <w:rPr>
          <w:rFonts w:ascii="Times New Roman" w:hAnsi="Times New Roman" w:cs="Times New Roman"/>
          <w:color w:val="auto"/>
          <w:sz w:val="24"/>
          <w:szCs w:val="24"/>
        </w:rPr>
        <w:t>Основные положения военной доктрины Российской Федерации // И</w:t>
      </w:r>
      <w:r w:rsidRPr="000C2E20">
        <w:rPr>
          <w:rFonts w:ascii="Times New Roman" w:hAnsi="Times New Roman" w:cs="Times New Roman"/>
          <w:color w:val="auto"/>
          <w:sz w:val="24"/>
          <w:szCs w:val="24"/>
        </w:rPr>
        <w:t>з</w:t>
      </w:r>
      <w:r w:rsidRPr="000C2E20">
        <w:rPr>
          <w:rFonts w:ascii="Times New Roman" w:hAnsi="Times New Roman" w:cs="Times New Roman"/>
          <w:color w:val="auto"/>
          <w:sz w:val="24"/>
          <w:szCs w:val="24"/>
        </w:rPr>
        <w:t>вестия, 1993, 18 ноября; Красная звезда, 1993, 19 ноября.</w:t>
      </w:r>
    </w:p>
    <w:p w14:paraId="185313BE"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Панова Е.П. Высшее образование как потенциал «мягкой власти» государства // Вестник МГИМО –Университета.</w:t>
      </w:r>
    </w:p>
    <w:p w14:paraId="445791DA" w14:textId="77777777" w:rsidR="00154403" w:rsidRPr="00154403" w:rsidRDefault="00443ADB" w:rsidP="00154403">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shd w:val="clear" w:color="auto" w:fill="FFFFFF"/>
        </w:rPr>
        <w:t>Паршин П. Проблематика «мягкой силы» во внешней политике России // Аналитические доклады, Центр глобальных проблем МГИМО – Университет,  выпуск 1 (36), март 2013.</w:t>
      </w:r>
    </w:p>
    <w:p w14:paraId="482B0D92" w14:textId="44702A54" w:rsidR="00154403" w:rsidRPr="00154403" w:rsidRDefault="00154403" w:rsidP="00154403">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154403">
        <w:rPr>
          <w:rFonts w:ascii="Times New Roman" w:hAnsi="Times New Roman" w:cs="Times New Roman"/>
          <w:color w:val="auto"/>
          <w:sz w:val="24"/>
          <w:szCs w:val="24"/>
        </w:rPr>
        <w:t>Посольство Российской Федерации в Соединенном Королевстве Великобритании и Ирландии //  http://rus.rusemb.org.uk/fnapr/5046 (дата обращения: 09.05.2017)</w:t>
      </w:r>
    </w:p>
    <w:p w14:paraId="31C0FCF5" w14:textId="7F84B1B2"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eastAsia="Times New Roman" w:hAnsi="Times New Roman" w:cs="Times New Roman"/>
          <w:color w:val="auto"/>
          <w:sz w:val="24"/>
          <w:szCs w:val="24"/>
        </w:rPr>
        <w:t>Пшегорский</w:t>
      </w:r>
      <w:r w:rsidR="00C74805">
        <w:rPr>
          <w:rFonts w:ascii="Times New Roman" w:eastAsia="Times New Roman" w:hAnsi="Times New Roman" w:cs="Times New Roman"/>
          <w:color w:val="auto"/>
          <w:sz w:val="24"/>
          <w:szCs w:val="24"/>
        </w:rPr>
        <w:t xml:space="preserve"> </w:t>
      </w:r>
      <w:r w:rsidR="00C74805" w:rsidRPr="00997642">
        <w:rPr>
          <w:rFonts w:ascii="Times New Roman" w:eastAsia="Times New Roman" w:hAnsi="Times New Roman" w:cs="Times New Roman"/>
          <w:color w:val="auto"/>
          <w:sz w:val="24"/>
          <w:szCs w:val="24"/>
        </w:rPr>
        <w:t xml:space="preserve">А.С. </w:t>
      </w:r>
      <w:r w:rsidRPr="00997642">
        <w:rPr>
          <w:rFonts w:ascii="Times New Roman" w:eastAsia="Times New Roman" w:hAnsi="Times New Roman" w:cs="Times New Roman"/>
          <w:color w:val="auto"/>
          <w:sz w:val="24"/>
          <w:szCs w:val="24"/>
        </w:rPr>
        <w:t xml:space="preserve"> КОНЦЕПТ «МЯГКОЙ СИЛЫ» В СОВРЕМЕННОМ ПОЛИТИЧ</w:t>
      </w:r>
      <w:r w:rsidRPr="00997642">
        <w:rPr>
          <w:rFonts w:ascii="Times New Roman" w:eastAsia="Times New Roman" w:hAnsi="Times New Roman" w:cs="Times New Roman"/>
          <w:color w:val="auto"/>
          <w:sz w:val="24"/>
          <w:szCs w:val="24"/>
        </w:rPr>
        <w:t>Е</w:t>
      </w:r>
      <w:r w:rsidRPr="00997642">
        <w:rPr>
          <w:rFonts w:ascii="Times New Roman" w:eastAsia="Times New Roman" w:hAnsi="Times New Roman" w:cs="Times New Roman"/>
          <w:color w:val="auto"/>
          <w:sz w:val="24"/>
          <w:szCs w:val="24"/>
        </w:rPr>
        <w:t xml:space="preserve">СКОМ ДИСКУРСЕ </w:t>
      </w:r>
      <w:r w:rsidRPr="00997642">
        <w:rPr>
          <w:rFonts w:ascii="Times New Roman" w:hAnsi="Times New Roman" w:cs="Times New Roman"/>
          <w:color w:val="auto"/>
          <w:sz w:val="24"/>
          <w:szCs w:val="24"/>
        </w:rPr>
        <w:t xml:space="preserve">[Электронный ресурс] </w:t>
      </w:r>
      <w:r w:rsidRPr="00997642">
        <w:rPr>
          <w:rFonts w:ascii="Times New Roman" w:hAnsi="Times New Roman" w:cs="Times New Roman"/>
          <w:color w:val="auto"/>
          <w:sz w:val="24"/>
          <w:szCs w:val="24"/>
          <w:shd w:val="clear" w:color="auto" w:fill="FFFFFF"/>
        </w:rPr>
        <w:t xml:space="preserve">// </w:t>
      </w:r>
      <w:r w:rsidRPr="00997642">
        <w:rPr>
          <w:rFonts w:ascii="Times New Roman" w:hAnsi="Times New Roman" w:cs="Times New Roman"/>
          <w:color w:val="auto"/>
          <w:sz w:val="24"/>
          <w:szCs w:val="24"/>
          <w:lang w:val="en-US"/>
        </w:rPr>
        <w:t>URL</w:t>
      </w:r>
      <w:r w:rsidRPr="00997642">
        <w:rPr>
          <w:rFonts w:ascii="Times New Roman" w:hAnsi="Times New Roman" w:cs="Times New Roman"/>
          <w:color w:val="auto"/>
          <w:sz w:val="24"/>
          <w:szCs w:val="24"/>
        </w:rPr>
        <w:t xml:space="preserve">: </w:t>
      </w:r>
      <w:r w:rsidRPr="00997642">
        <w:rPr>
          <w:rFonts w:ascii="Times New Roman" w:hAnsi="Times New Roman" w:cs="Times New Roman"/>
          <w:color w:val="auto"/>
          <w:sz w:val="24"/>
          <w:szCs w:val="24"/>
          <w:lang w:val="en-US"/>
        </w:rPr>
        <w:t>http</w:t>
      </w:r>
      <w:r w:rsidRPr="00997642">
        <w:rPr>
          <w:rFonts w:ascii="Times New Roman" w:hAnsi="Times New Roman" w:cs="Times New Roman"/>
          <w:color w:val="auto"/>
          <w:sz w:val="24"/>
          <w:szCs w:val="24"/>
        </w:rPr>
        <w:t>://</w:t>
      </w:r>
      <w:r w:rsidRPr="00997642">
        <w:rPr>
          <w:rFonts w:ascii="Times New Roman" w:hAnsi="Times New Roman" w:cs="Times New Roman"/>
          <w:color w:val="auto"/>
          <w:sz w:val="24"/>
          <w:szCs w:val="24"/>
          <w:lang w:val="en-US"/>
        </w:rPr>
        <w:t>cyberleninka</w:t>
      </w:r>
      <w:r w:rsidRPr="00997642">
        <w:rPr>
          <w:rFonts w:ascii="Times New Roman" w:hAnsi="Times New Roman" w:cs="Times New Roman"/>
          <w:color w:val="auto"/>
          <w:sz w:val="24"/>
          <w:szCs w:val="24"/>
        </w:rPr>
        <w:t>.</w:t>
      </w:r>
      <w:r w:rsidRPr="00997642">
        <w:rPr>
          <w:rFonts w:ascii="Times New Roman" w:hAnsi="Times New Roman" w:cs="Times New Roman"/>
          <w:color w:val="auto"/>
          <w:sz w:val="24"/>
          <w:szCs w:val="24"/>
          <w:lang w:val="en-US"/>
        </w:rPr>
        <w:t>ru</w:t>
      </w:r>
      <w:r w:rsidRPr="00997642">
        <w:rPr>
          <w:rFonts w:ascii="Times New Roman" w:hAnsi="Times New Roman" w:cs="Times New Roman"/>
          <w:color w:val="auto"/>
          <w:sz w:val="24"/>
          <w:szCs w:val="24"/>
        </w:rPr>
        <w:t>/</w:t>
      </w:r>
      <w:r w:rsidRPr="00997642">
        <w:rPr>
          <w:rFonts w:ascii="Times New Roman" w:hAnsi="Times New Roman" w:cs="Times New Roman"/>
          <w:color w:val="auto"/>
          <w:sz w:val="24"/>
          <w:szCs w:val="24"/>
          <w:lang w:val="en-US"/>
        </w:rPr>
        <w:t>article</w:t>
      </w:r>
      <w:r w:rsidRPr="00997642">
        <w:rPr>
          <w:rFonts w:ascii="Times New Roman" w:hAnsi="Times New Roman" w:cs="Times New Roman"/>
          <w:color w:val="auto"/>
          <w:sz w:val="24"/>
          <w:szCs w:val="24"/>
        </w:rPr>
        <w:t>/</w:t>
      </w:r>
      <w:r w:rsidRPr="00997642">
        <w:rPr>
          <w:rFonts w:ascii="Times New Roman" w:hAnsi="Times New Roman" w:cs="Times New Roman"/>
          <w:color w:val="auto"/>
          <w:sz w:val="24"/>
          <w:szCs w:val="24"/>
          <w:lang w:val="en-US"/>
        </w:rPr>
        <w:t>n</w:t>
      </w:r>
      <w:r w:rsidRPr="00997642">
        <w:rPr>
          <w:rFonts w:ascii="Times New Roman" w:hAnsi="Times New Roman" w:cs="Times New Roman"/>
          <w:color w:val="auto"/>
          <w:sz w:val="24"/>
          <w:szCs w:val="24"/>
        </w:rPr>
        <w:t>/</w:t>
      </w:r>
      <w:r w:rsidRPr="00997642">
        <w:rPr>
          <w:rFonts w:ascii="Times New Roman" w:hAnsi="Times New Roman" w:cs="Times New Roman"/>
          <w:color w:val="auto"/>
          <w:sz w:val="24"/>
          <w:szCs w:val="24"/>
          <w:shd w:val="clear" w:color="auto" w:fill="FFFFFF"/>
        </w:rPr>
        <w:t xml:space="preserve"> </w:t>
      </w:r>
      <w:r w:rsidRPr="00997642">
        <w:rPr>
          <w:rFonts w:ascii="Times New Roman" w:hAnsi="Times New Roman" w:cs="Times New Roman"/>
          <w:color w:val="auto"/>
          <w:sz w:val="24"/>
          <w:szCs w:val="24"/>
          <w:shd w:val="clear" w:color="auto" w:fill="FFFFFF"/>
          <w:lang w:val="en-US"/>
        </w:rPr>
        <w:t>kontsept</w:t>
      </w:r>
      <w:r w:rsidRPr="00997642">
        <w:rPr>
          <w:rFonts w:ascii="Times New Roman" w:hAnsi="Times New Roman" w:cs="Times New Roman"/>
          <w:color w:val="auto"/>
          <w:sz w:val="24"/>
          <w:szCs w:val="24"/>
          <w:shd w:val="clear" w:color="auto" w:fill="FFFFFF"/>
        </w:rPr>
        <w:t>-</w:t>
      </w:r>
      <w:r w:rsidRPr="00997642">
        <w:rPr>
          <w:rFonts w:ascii="Times New Roman" w:hAnsi="Times New Roman" w:cs="Times New Roman"/>
          <w:color w:val="auto"/>
          <w:sz w:val="24"/>
          <w:szCs w:val="24"/>
          <w:shd w:val="clear" w:color="auto" w:fill="FFFFFF"/>
          <w:lang w:val="en-US"/>
        </w:rPr>
        <w:t>myagkoy</w:t>
      </w:r>
      <w:r w:rsidRPr="00997642">
        <w:rPr>
          <w:rFonts w:ascii="Times New Roman" w:hAnsi="Times New Roman" w:cs="Times New Roman"/>
          <w:color w:val="auto"/>
          <w:sz w:val="24"/>
          <w:szCs w:val="24"/>
          <w:shd w:val="clear" w:color="auto" w:fill="FFFFFF"/>
        </w:rPr>
        <w:t>-</w:t>
      </w:r>
      <w:r w:rsidRPr="00997642">
        <w:rPr>
          <w:rFonts w:ascii="Times New Roman" w:hAnsi="Times New Roman" w:cs="Times New Roman"/>
          <w:color w:val="auto"/>
          <w:sz w:val="24"/>
          <w:szCs w:val="24"/>
          <w:shd w:val="clear" w:color="auto" w:fill="FFFFFF"/>
          <w:lang w:val="en-US"/>
        </w:rPr>
        <w:t>sily</w:t>
      </w:r>
      <w:r w:rsidRPr="00997642">
        <w:rPr>
          <w:rFonts w:ascii="Times New Roman" w:hAnsi="Times New Roman" w:cs="Times New Roman"/>
          <w:color w:val="auto"/>
          <w:sz w:val="24"/>
          <w:szCs w:val="24"/>
          <w:shd w:val="clear" w:color="auto" w:fill="FFFFFF"/>
        </w:rPr>
        <w:t>-</w:t>
      </w:r>
      <w:r w:rsidRPr="00997642">
        <w:rPr>
          <w:rFonts w:ascii="Times New Roman" w:hAnsi="Times New Roman" w:cs="Times New Roman"/>
          <w:color w:val="auto"/>
          <w:sz w:val="24"/>
          <w:szCs w:val="24"/>
          <w:shd w:val="clear" w:color="auto" w:fill="FFFFFF"/>
          <w:lang w:val="en-US"/>
        </w:rPr>
        <w:t>v</w:t>
      </w:r>
      <w:r w:rsidRPr="00997642">
        <w:rPr>
          <w:rFonts w:ascii="Times New Roman" w:hAnsi="Times New Roman" w:cs="Times New Roman"/>
          <w:color w:val="auto"/>
          <w:sz w:val="24"/>
          <w:szCs w:val="24"/>
          <w:shd w:val="clear" w:color="auto" w:fill="FFFFFF"/>
        </w:rPr>
        <w:t>-</w:t>
      </w:r>
      <w:r w:rsidRPr="00997642">
        <w:rPr>
          <w:rFonts w:ascii="Times New Roman" w:hAnsi="Times New Roman" w:cs="Times New Roman"/>
          <w:color w:val="auto"/>
          <w:sz w:val="24"/>
          <w:szCs w:val="24"/>
          <w:shd w:val="clear" w:color="auto" w:fill="FFFFFF"/>
          <w:lang w:val="en-US"/>
        </w:rPr>
        <w:t>sovremennom</w:t>
      </w:r>
      <w:r w:rsidRPr="00997642">
        <w:rPr>
          <w:rFonts w:ascii="Times New Roman" w:hAnsi="Times New Roman" w:cs="Times New Roman"/>
          <w:color w:val="auto"/>
          <w:sz w:val="24"/>
          <w:szCs w:val="24"/>
          <w:shd w:val="clear" w:color="auto" w:fill="FFFFFF"/>
        </w:rPr>
        <w:t>-</w:t>
      </w:r>
      <w:r w:rsidRPr="00997642">
        <w:rPr>
          <w:rFonts w:ascii="Times New Roman" w:hAnsi="Times New Roman" w:cs="Times New Roman"/>
          <w:color w:val="auto"/>
          <w:sz w:val="24"/>
          <w:szCs w:val="24"/>
          <w:shd w:val="clear" w:color="auto" w:fill="FFFFFF"/>
          <w:lang w:val="en-US"/>
        </w:rPr>
        <w:t>politicheskom</w:t>
      </w:r>
      <w:r w:rsidRPr="00997642">
        <w:rPr>
          <w:rFonts w:ascii="Times New Roman" w:hAnsi="Times New Roman" w:cs="Times New Roman"/>
          <w:color w:val="auto"/>
          <w:sz w:val="24"/>
          <w:szCs w:val="24"/>
          <w:shd w:val="clear" w:color="auto" w:fill="FFFFFF"/>
        </w:rPr>
        <w:t>-</w:t>
      </w:r>
      <w:r w:rsidRPr="00997642">
        <w:rPr>
          <w:rFonts w:ascii="Times New Roman" w:hAnsi="Times New Roman" w:cs="Times New Roman"/>
          <w:color w:val="auto"/>
          <w:sz w:val="24"/>
          <w:szCs w:val="24"/>
          <w:shd w:val="clear" w:color="auto" w:fill="FFFFFF"/>
          <w:lang w:val="en-US"/>
        </w:rPr>
        <w:t>diskurse</w:t>
      </w:r>
      <w:r w:rsidRPr="00997642">
        <w:rPr>
          <w:rFonts w:ascii="Times New Roman" w:hAnsi="Times New Roman" w:cs="Times New Roman"/>
          <w:color w:val="auto"/>
          <w:sz w:val="24"/>
          <w:szCs w:val="24"/>
          <w:shd w:val="clear" w:color="auto" w:fill="FFFFFF"/>
        </w:rPr>
        <w:t>.</w:t>
      </w:r>
      <w:r w:rsidRPr="00997642">
        <w:rPr>
          <w:rFonts w:ascii="Times New Roman" w:hAnsi="Times New Roman" w:cs="Times New Roman"/>
          <w:color w:val="auto"/>
          <w:sz w:val="24"/>
          <w:szCs w:val="24"/>
          <w:shd w:val="clear" w:color="auto" w:fill="FFFFFF"/>
          <w:lang w:val="en-US"/>
        </w:rPr>
        <w:t>htm</w:t>
      </w:r>
      <w:r w:rsidRPr="00997642">
        <w:rPr>
          <w:rFonts w:ascii="Times New Roman" w:hAnsi="Times New Roman" w:cs="Times New Roman"/>
          <w:color w:val="auto"/>
          <w:sz w:val="24"/>
          <w:szCs w:val="24"/>
          <w:shd w:val="clear" w:color="auto" w:fill="FFFFFF"/>
        </w:rPr>
        <w:t xml:space="preserve"> </w:t>
      </w:r>
      <w:r w:rsidRPr="00997642">
        <w:rPr>
          <w:rFonts w:ascii="Times New Roman" w:hAnsi="Times New Roman" w:cs="Times New Roman"/>
          <w:color w:val="auto"/>
          <w:sz w:val="24"/>
          <w:szCs w:val="24"/>
        </w:rPr>
        <w:t>(дата обращения: 20.04.2017)</w:t>
      </w:r>
    </w:p>
    <w:p w14:paraId="53B509BC" w14:textId="12AB212D" w:rsidR="00443ADB" w:rsidRPr="00997642" w:rsidRDefault="00260163"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hyperlink r:id="rId36" w:history="1">
        <w:r w:rsidR="00443ADB" w:rsidRPr="00997642">
          <w:rPr>
            <w:rStyle w:val="a4"/>
            <w:rFonts w:ascii="Times New Roman" w:hAnsi="Times New Roman" w:cs="Times New Roman"/>
            <w:color w:val="auto"/>
            <w:sz w:val="24"/>
            <w:szCs w:val="24"/>
            <w:u w:val="none"/>
          </w:rPr>
          <w:t>Сергунин</w:t>
        </w:r>
        <w:r w:rsidR="00443ADB" w:rsidRPr="00997642">
          <w:rPr>
            <w:rFonts w:ascii="Times New Roman" w:hAnsi="Times New Roman" w:cs="Times New Roman"/>
            <w:color w:val="auto"/>
            <w:sz w:val="24"/>
            <w:szCs w:val="24"/>
          </w:rPr>
          <w:t xml:space="preserve"> </w:t>
        </w:r>
        <w:r w:rsidR="00443ADB" w:rsidRPr="00997642">
          <w:rPr>
            <w:rStyle w:val="a4"/>
            <w:rFonts w:ascii="Times New Roman" w:hAnsi="Times New Roman" w:cs="Times New Roman"/>
            <w:color w:val="auto"/>
            <w:sz w:val="24"/>
            <w:szCs w:val="24"/>
            <w:u w:val="none"/>
          </w:rPr>
          <w:t>А. А. Российская внешнеполитическая мысль: проблемы национальной и международной безопасности</w:t>
        </w:r>
      </w:hyperlink>
      <w:r w:rsidR="00443ADB" w:rsidRPr="00997642">
        <w:rPr>
          <w:rStyle w:val="Hyperlink3"/>
          <w:rFonts w:ascii="Times New Roman" w:hAnsi="Times New Roman" w:cs="Times New Roman"/>
          <w:color w:val="auto"/>
        </w:rPr>
        <w:t xml:space="preserve"> [Электронный ресурс] </w:t>
      </w:r>
      <w:r w:rsidR="00443ADB" w:rsidRPr="00997642">
        <w:rPr>
          <w:rFonts w:ascii="Times New Roman" w:hAnsi="Times New Roman" w:cs="Times New Roman"/>
          <w:color w:val="auto"/>
          <w:sz w:val="24"/>
          <w:szCs w:val="24"/>
        </w:rPr>
        <w:t xml:space="preserve"> // </w:t>
      </w:r>
      <w:r w:rsidR="00443ADB" w:rsidRPr="00997642">
        <w:rPr>
          <w:rFonts w:ascii="Times New Roman" w:hAnsi="Times New Roman" w:cs="Times New Roman"/>
          <w:color w:val="auto"/>
          <w:sz w:val="24"/>
          <w:szCs w:val="24"/>
          <w:lang w:val="en-US"/>
        </w:rPr>
        <w:t>URL</w:t>
      </w:r>
      <w:r w:rsidR="00443ADB" w:rsidRPr="00997642">
        <w:rPr>
          <w:rFonts w:ascii="Times New Roman" w:hAnsi="Times New Roman" w:cs="Times New Roman"/>
          <w:color w:val="auto"/>
          <w:sz w:val="24"/>
          <w:szCs w:val="24"/>
        </w:rPr>
        <w:t xml:space="preserve">: </w:t>
      </w:r>
      <w:r w:rsidR="00443ADB" w:rsidRPr="00997642">
        <w:rPr>
          <w:rFonts w:ascii="Times New Roman" w:hAnsi="Times New Roman" w:cs="Times New Roman"/>
          <w:color w:val="auto"/>
          <w:sz w:val="24"/>
          <w:szCs w:val="24"/>
          <w:lang w:val="en-US"/>
        </w:rPr>
        <w:t>http</w:t>
      </w:r>
      <w:r w:rsidR="00443ADB" w:rsidRPr="00997642">
        <w:rPr>
          <w:rFonts w:ascii="Times New Roman" w:hAnsi="Times New Roman" w:cs="Times New Roman"/>
          <w:color w:val="auto"/>
          <w:sz w:val="24"/>
          <w:szCs w:val="24"/>
        </w:rPr>
        <w:t>://</w:t>
      </w:r>
      <w:r w:rsidR="00443ADB" w:rsidRPr="00997642">
        <w:rPr>
          <w:rFonts w:ascii="Times New Roman" w:hAnsi="Times New Roman" w:cs="Times New Roman"/>
          <w:color w:val="auto"/>
          <w:sz w:val="24"/>
          <w:szCs w:val="24"/>
          <w:lang w:val="en-US"/>
        </w:rPr>
        <w:t>do</w:t>
      </w:r>
      <w:r w:rsidR="00443ADB" w:rsidRPr="00997642">
        <w:rPr>
          <w:rFonts w:ascii="Times New Roman" w:hAnsi="Times New Roman" w:cs="Times New Roman"/>
          <w:color w:val="auto"/>
          <w:sz w:val="24"/>
          <w:szCs w:val="24"/>
        </w:rPr>
        <w:t>2.</w:t>
      </w:r>
      <w:r w:rsidR="00443ADB" w:rsidRPr="00997642">
        <w:rPr>
          <w:rFonts w:ascii="Times New Roman" w:hAnsi="Times New Roman" w:cs="Times New Roman"/>
          <w:color w:val="auto"/>
          <w:sz w:val="24"/>
          <w:szCs w:val="24"/>
          <w:lang w:val="en-US"/>
        </w:rPr>
        <w:t>gendocs</w:t>
      </w:r>
      <w:r w:rsidR="00443ADB" w:rsidRPr="00997642">
        <w:rPr>
          <w:rFonts w:ascii="Times New Roman" w:hAnsi="Times New Roman" w:cs="Times New Roman"/>
          <w:color w:val="auto"/>
          <w:sz w:val="24"/>
          <w:szCs w:val="24"/>
        </w:rPr>
        <w:t>.</w:t>
      </w:r>
      <w:r w:rsidR="00443ADB" w:rsidRPr="00997642">
        <w:rPr>
          <w:rFonts w:ascii="Times New Roman" w:hAnsi="Times New Roman" w:cs="Times New Roman"/>
          <w:color w:val="auto"/>
          <w:sz w:val="24"/>
          <w:szCs w:val="24"/>
          <w:lang w:val="en-US"/>
        </w:rPr>
        <w:t>ru</w:t>
      </w:r>
      <w:r w:rsidR="00443ADB" w:rsidRPr="00997642">
        <w:rPr>
          <w:rFonts w:ascii="Times New Roman" w:hAnsi="Times New Roman" w:cs="Times New Roman"/>
          <w:color w:val="auto"/>
          <w:sz w:val="24"/>
          <w:szCs w:val="24"/>
        </w:rPr>
        <w:t>/</w:t>
      </w:r>
      <w:r w:rsidR="00443ADB" w:rsidRPr="00997642">
        <w:rPr>
          <w:rFonts w:ascii="Times New Roman" w:hAnsi="Times New Roman" w:cs="Times New Roman"/>
          <w:color w:val="auto"/>
          <w:sz w:val="24"/>
          <w:szCs w:val="24"/>
          <w:lang w:val="en-US"/>
        </w:rPr>
        <w:t>docs</w:t>
      </w:r>
      <w:r w:rsidR="00443ADB" w:rsidRPr="00997642">
        <w:rPr>
          <w:rFonts w:ascii="Times New Roman" w:hAnsi="Times New Roman" w:cs="Times New Roman"/>
          <w:color w:val="auto"/>
          <w:sz w:val="24"/>
          <w:szCs w:val="24"/>
        </w:rPr>
        <w:t>/</w:t>
      </w:r>
      <w:r w:rsidR="00443ADB" w:rsidRPr="00997642">
        <w:rPr>
          <w:rFonts w:ascii="Times New Roman" w:hAnsi="Times New Roman" w:cs="Times New Roman"/>
          <w:color w:val="auto"/>
          <w:sz w:val="24"/>
          <w:szCs w:val="24"/>
          <w:lang w:val="en-US"/>
        </w:rPr>
        <w:t>index</w:t>
      </w:r>
      <w:r w:rsidR="00443ADB" w:rsidRPr="00997642">
        <w:rPr>
          <w:rFonts w:ascii="Times New Roman" w:hAnsi="Times New Roman" w:cs="Times New Roman"/>
          <w:color w:val="auto"/>
          <w:sz w:val="24"/>
          <w:szCs w:val="24"/>
        </w:rPr>
        <w:t>-411902.</w:t>
      </w:r>
      <w:r w:rsidR="00443ADB" w:rsidRPr="00997642">
        <w:rPr>
          <w:rFonts w:ascii="Times New Roman" w:hAnsi="Times New Roman" w:cs="Times New Roman"/>
          <w:color w:val="auto"/>
          <w:sz w:val="24"/>
          <w:szCs w:val="24"/>
          <w:lang w:val="en-US"/>
        </w:rPr>
        <w:t>html</w:t>
      </w:r>
      <w:r w:rsidR="00443ADB" w:rsidRPr="00997642">
        <w:rPr>
          <w:rFonts w:ascii="Times New Roman" w:hAnsi="Times New Roman" w:cs="Times New Roman"/>
          <w:color w:val="auto"/>
          <w:sz w:val="24"/>
          <w:szCs w:val="24"/>
        </w:rPr>
        <w:t>?</w:t>
      </w:r>
      <w:r w:rsidR="00443ADB" w:rsidRPr="00997642">
        <w:rPr>
          <w:rFonts w:ascii="Times New Roman" w:hAnsi="Times New Roman" w:cs="Times New Roman"/>
          <w:color w:val="auto"/>
          <w:sz w:val="24"/>
          <w:szCs w:val="24"/>
          <w:lang w:val="en-US"/>
        </w:rPr>
        <w:t>page</w:t>
      </w:r>
      <w:r w:rsidR="00443ADB" w:rsidRPr="00997642">
        <w:rPr>
          <w:rFonts w:ascii="Times New Roman" w:hAnsi="Times New Roman" w:cs="Times New Roman"/>
          <w:color w:val="auto"/>
          <w:sz w:val="24"/>
          <w:szCs w:val="24"/>
        </w:rPr>
        <w:t>=2 (дата обращения: 20.04.2017)</w:t>
      </w:r>
    </w:p>
    <w:p w14:paraId="63435D1E"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Сергунин А</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 xml:space="preserve">Эволюция понятия «безопасность» в теории международных отношений </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Язык</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Культура</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Деятельность</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Восток – Запад</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Тезисы докладов участников междун</w:t>
      </w:r>
      <w:r w:rsidRPr="00997642">
        <w:rPr>
          <w:rFonts w:ascii="Times New Roman" w:hAnsi="Times New Roman" w:cs="Times New Roman"/>
          <w:color w:val="auto"/>
          <w:sz w:val="24"/>
          <w:szCs w:val="24"/>
        </w:rPr>
        <w:t>а</w:t>
      </w:r>
      <w:r w:rsidRPr="00997642">
        <w:rPr>
          <w:rFonts w:ascii="Times New Roman" w:hAnsi="Times New Roman" w:cs="Times New Roman"/>
          <w:color w:val="auto"/>
          <w:sz w:val="24"/>
          <w:szCs w:val="24"/>
        </w:rPr>
        <w:t>родной научной конференции</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Набережные Челны – Нижний Новгород</w:t>
      </w:r>
      <w:r w:rsidRPr="00997642">
        <w:rPr>
          <w:rFonts w:ascii="Times New Roman" w:eastAsia="Arial Unicode MS" w:hAnsi="Times New Roman" w:cs="Times New Roman"/>
          <w:color w:val="auto"/>
          <w:sz w:val="24"/>
          <w:szCs w:val="24"/>
        </w:rPr>
        <w:t xml:space="preserve">, 2002. </w:t>
      </w:r>
    </w:p>
    <w:p w14:paraId="7F815851" w14:textId="20262B37" w:rsidR="00154403" w:rsidRPr="00154403" w:rsidRDefault="00154403"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hyperlink r:id="rId37" w:history="1">
        <w:r w:rsidRPr="00154403">
          <w:rPr>
            <w:rStyle w:val="Hyperlink5"/>
            <w:rFonts w:ascii="Times New Roman" w:hAnsi="Times New Roman" w:cs="Times New Roman"/>
            <w:color w:val="auto"/>
          </w:rPr>
          <w:t>Стратегия национальной культурной безопасности и «мягкая сила» современной России</w:t>
        </w:r>
      </w:hyperlink>
      <w:r w:rsidRPr="00154403">
        <w:rPr>
          <w:rFonts w:ascii="Times New Roman" w:eastAsia="Arial Unicode MS" w:hAnsi="Times New Roman" w:cs="Times New Roman"/>
          <w:color w:val="auto"/>
          <w:sz w:val="24"/>
          <w:szCs w:val="24"/>
        </w:rPr>
        <w:t xml:space="preserve"> </w:t>
      </w:r>
      <w:r w:rsidRPr="00154403">
        <w:rPr>
          <w:rFonts w:ascii="Times New Roman" w:hAnsi="Times New Roman" w:cs="Times New Roman"/>
          <w:color w:val="auto"/>
          <w:sz w:val="24"/>
          <w:szCs w:val="24"/>
        </w:rPr>
        <w:t xml:space="preserve">[Электронный ресурс] </w:t>
      </w:r>
      <w:r w:rsidRPr="00154403">
        <w:rPr>
          <w:rFonts w:ascii="Times New Roman" w:eastAsia="Arial Unicode MS" w:hAnsi="Times New Roman" w:cs="Times New Roman"/>
          <w:color w:val="auto"/>
          <w:sz w:val="24"/>
          <w:szCs w:val="24"/>
        </w:rPr>
        <w:t xml:space="preserve">// </w:t>
      </w:r>
      <w:r w:rsidRPr="00154403">
        <w:rPr>
          <w:rFonts w:ascii="Times New Roman" w:hAnsi="Times New Roman" w:cs="Times New Roman"/>
          <w:color w:val="auto"/>
          <w:sz w:val="24"/>
          <w:szCs w:val="24"/>
        </w:rPr>
        <w:t xml:space="preserve">URL: </w:t>
      </w:r>
      <w:hyperlink r:id="rId38" w:history="1">
        <w:r w:rsidRPr="00154403">
          <w:rPr>
            <w:rStyle w:val="Hyperlink6"/>
            <w:rFonts w:ascii="Times New Roman" w:hAnsi="Times New Roman" w:cs="Times New Roman"/>
            <w:color w:val="auto"/>
          </w:rPr>
          <w:t>http://www.georgefilimonov.com/articles/strategy-of-the-national-cultural-security</w:t>
        </w:r>
      </w:hyperlink>
      <w:r w:rsidRPr="00154403">
        <w:rPr>
          <w:rStyle w:val="Hyperlink6"/>
          <w:rFonts w:ascii="Times New Roman" w:hAnsi="Times New Roman" w:cs="Times New Roman"/>
          <w:color w:val="auto"/>
        </w:rPr>
        <w:t xml:space="preserve"> </w:t>
      </w:r>
      <w:r w:rsidRPr="00154403">
        <w:rPr>
          <w:rFonts w:ascii="Times New Roman" w:hAnsi="Times New Roman" w:cs="Times New Roman"/>
          <w:color w:val="auto"/>
          <w:sz w:val="24"/>
          <w:szCs w:val="24"/>
        </w:rPr>
        <w:t>(дата обращения: 25.04.2017)</w:t>
      </w:r>
    </w:p>
    <w:p w14:paraId="2A58305A"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Титаренко М.Л.  Духовная культура Китая: энциклопедия: в 5: т.4 Историческая мысль. Политическая и правовая культура /. – М.: ИДВ РАН. – Восточная Литература. – 2009.</w:t>
      </w:r>
    </w:p>
    <w:p w14:paraId="1443A81E" w14:textId="3EFA7CB1" w:rsidR="00443ADB" w:rsidRPr="00997642" w:rsidRDefault="00DC1225"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Style w:val="num"/>
          <w:rFonts w:ascii="Times New Roman" w:hAnsi="Times New Roman" w:cs="Times New Roman"/>
          <w:color w:val="auto"/>
          <w:sz w:val="24"/>
          <w:szCs w:val="24"/>
        </w:rPr>
      </w:pPr>
      <w:r w:rsidRPr="00DC1225">
        <w:rPr>
          <w:rStyle w:val="search-hl"/>
          <w:rFonts w:ascii="Times New Roman" w:hAnsi="Times New Roman" w:cs="Times New Roman"/>
          <w:color w:val="auto"/>
          <w:sz w:val="24"/>
          <w:szCs w:val="24"/>
        </w:rPr>
        <w:t>Хоу Цзюэ. «</w:t>
      </w:r>
      <w:r w:rsidRPr="00DC1225">
        <w:rPr>
          <w:rFonts w:ascii="Times New Roman" w:hAnsi="Times New Roman" w:cs="Times New Roman"/>
          <w:color w:val="auto"/>
          <w:sz w:val="24"/>
          <w:szCs w:val="24"/>
        </w:rPr>
        <w:t>Влияние этики конфуция на взгляды и публичные выступления председателя кнр си цзиньпина»</w:t>
      </w:r>
      <w:r w:rsidR="00443ADB" w:rsidRPr="00DC1225">
        <w:rPr>
          <w:rFonts w:ascii="Times New Roman" w:hAnsi="Times New Roman" w:cs="Times New Roman"/>
          <w:color w:val="auto"/>
          <w:sz w:val="24"/>
          <w:szCs w:val="24"/>
        </w:rPr>
        <w:t xml:space="preserve"> -</w:t>
      </w:r>
      <w:r w:rsidR="00443ADB" w:rsidRPr="00997642">
        <w:rPr>
          <w:rFonts w:ascii="Times New Roman" w:hAnsi="Times New Roman" w:cs="Times New Roman"/>
          <w:color w:val="auto"/>
          <w:sz w:val="24"/>
          <w:szCs w:val="24"/>
        </w:rPr>
        <w:t xml:space="preserve"> </w:t>
      </w:r>
      <w:r w:rsidR="0049588D">
        <w:rPr>
          <w:rStyle w:val="1b"/>
          <w:rFonts w:ascii="Times New Roman" w:hAnsi="Times New Roman" w:cs="Times New Roman"/>
          <w:color w:val="auto"/>
          <w:sz w:val="24"/>
          <w:szCs w:val="24"/>
        </w:rPr>
        <w:t>//</w:t>
      </w:r>
      <w:hyperlink r:id="rId39" w:history="1">
        <w:r w:rsidR="00443ADB" w:rsidRPr="00997642">
          <w:rPr>
            <w:rStyle w:val="a4"/>
            <w:rFonts w:ascii="Times New Roman" w:hAnsi="Times New Roman" w:cs="Times New Roman"/>
            <w:color w:val="auto"/>
            <w:sz w:val="24"/>
            <w:szCs w:val="24"/>
            <w:u w:val="none"/>
          </w:rPr>
          <w:t>Гуманитарные ведомости ТГПУ им. Л.Н. Толстого</w:t>
        </w:r>
      </w:hyperlink>
      <w:r w:rsidR="00443ADB" w:rsidRPr="00997642">
        <w:rPr>
          <w:rFonts w:ascii="Times New Roman" w:hAnsi="Times New Roman" w:cs="Times New Roman"/>
          <w:color w:val="auto"/>
          <w:sz w:val="24"/>
          <w:szCs w:val="24"/>
        </w:rPr>
        <w:t xml:space="preserve"> </w:t>
      </w:r>
      <w:r w:rsidR="00443ADB" w:rsidRPr="00997642">
        <w:rPr>
          <w:rStyle w:val="edition"/>
          <w:rFonts w:ascii="Times New Roman" w:hAnsi="Times New Roman" w:cs="Times New Roman"/>
          <w:color w:val="auto"/>
          <w:sz w:val="24"/>
          <w:szCs w:val="24"/>
        </w:rPr>
        <w:t>Выпуск</w:t>
      </w:r>
      <w:r w:rsidR="00443ADB" w:rsidRPr="00997642">
        <w:rPr>
          <w:rStyle w:val="num"/>
          <w:rFonts w:ascii="Times New Roman" w:hAnsi="Times New Roman" w:cs="Times New Roman"/>
          <w:color w:val="auto"/>
          <w:sz w:val="24"/>
          <w:szCs w:val="24"/>
        </w:rPr>
        <w:t>№ 4 (16) /</w:t>
      </w:r>
      <w:r w:rsidR="00443ADB" w:rsidRPr="00997642">
        <w:rPr>
          <w:rStyle w:val="apple-converted-space"/>
          <w:rFonts w:ascii="Times New Roman" w:hAnsi="Times New Roman" w:cs="Times New Roman"/>
          <w:color w:val="auto"/>
          <w:sz w:val="24"/>
          <w:szCs w:val="24"/>
        </w:rPr>
        <w:t> </w:t>
      </w:r>
      <w:r w:rsidR="00443ADB" w:rsidRPr="00997642">
        <w:rPr>
          <w:rStyle w:val="num"/>
          <w:rFonts w:ascii="Times New Roman" w:hAnsi="Times New Roman" w:cs="Times New Roman"/>
          <w:color w:val="auto"/>
          <w:sz w:val="24"/>
          <w:szCs w:val="24"/>
        </w:rPr>
        <w:t>2015</w:t>
      </w:r>
    </w:p>
    <w:p w14:paraId="02953BF4"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Царикаев Ю.Д. «Современный регионализм и мировая политика // Интернет версия пособия. URL: http://www.rau.su/observer/N3_2010/064_073.pdf  (дата обращения: 15.05.2017)</w:t>
      </w:r>
    </w:p>
    <w:p w14:paraId="3229A3D5"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Цыганков П</w:t>
      </w:r>
      <w:r w:rsidRPr="00997642">
        <w:rPr>
          <w:rFonts w:ascii="Times New Roman" w:eastAsia="Arial Unicode MS" w:hAnsi="Times New Roman" w:cs="Times New Roman"/>
          <w:color w:val="auto"/>
          <w:sz w:val="24"/>
          <w:szCs w:val="24"/>
        </w:rPr>
        <w:t>.</w:t>
      </w:r>
      <w:r w:rsidRPr="00997642">
        <w:rPr>
          <w:rFonts w:ascii="Times New Roman" w:hAnsi="Times New Roman" w:cs="Times New Roman"/>
          <w:color w:val="auto"/>
          <w:sz w:val="24"/>
          <w:szCs w:val="24"/>
        </w:rPr>
        <w:t>А</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Политическая социология международных</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отношений</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Учебное пособие</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М</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Радикс</w:t>
      </w:r>
      <w:r w:rsidRPr="00997642">
        <w:rPr>
          <w:rFonts w:ascii="Times New Roman" w:eastAsia="Arial Unicode MS" w:hAnsi="Times New Roman" w:cs="Times New Roman"/>
          <w:color w:val="auto"/>
          <w:sz w:val="24"/>
          <w:szCs w:val="24"/>
          <w:lang w:val="it-IT"/>
        </w:rPr>
        <w:t xml:space="preserve">, 1994. </w:t>
      </w:r>
    </w:p>
    <w:p w14:paraId="027EF1F6"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rPr>
        <w:t>Цыганков П</w:t>
      </w:r>
      <w:r w:rsidRPr="00997642">
        <w:rPr>
          <w:rFonts w:ascii="Times New Roman" w:eastAsia="Arial Unicode MS" w:hAnsi="Times New Roman" w:cs="Times New Roman"/>
          <w:color w:val="auto"/>
          <w:sz w:val="24"/>
          <w:szCs w:val="24"/>
        </w:rPr>
        <w:t>.</w:t>
      </w:r>
      <w:r w:rsidRPr="00997642">
        <w:rPr>
          <w:rFonts w:ascii="Times New Roman" w:hAnsi="Times New Roman" w:cs="Times New Roman"/>
          <w:color w:val="auto"/>
          <w:sz w:val="24"/>
          <w:szCs w:val="24"/>
        </w:rPr>
        <w:t>А</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 xml:space="preserve">О месте России в мировой политике </w:t>
      </w:r>
      <w:r w:rsidRPr="00997642">
        <w:rPr>
          <w:rFonts w:ascii="Times New Roman" w:eastAsia="Arial Unicode MS" w:hAnsi="Times New Roman" w:cs="Times New Roman"/>
          <w:color w:val="auto"/>
          <w:sz w:val="24"/>
          <w:szCs w:val="24"/>
        </w:rPr>
        <w:t>(</w:t>
      </w:r>
      <w:r w:rsidRPr="00997642">
        <w:rPr>
          <w:rFonts w:ascii="Times New Roman" w:hAnsi="Times New Roman" w:cs="Times New Roman"/>
          <w:color w:val="auto"/>
          <w:sz w:val="24"/>
          <w:szCs w:val="24"/>
        </w:rPr>
        <w:t>ресурсный потенциал и возможн</w:t>
      </w:r>
      <w:r w:rsidRPr="00997642">
        <w:rPr>
          <w:rFonts w:ascii="Times New Roman" w:hAnsi="Times New Roman" w:cs="Times New Roman"/>
          <w:color w:val="auto"/>
          <w:sz w:val="24"/>
          <w:szCs w:val="24"/>
        </w:rPr>
        <w:t>о</w:t>
      </w:r>
      <w:r w:rsidRPr="00997642">
        <w:rPr>
          <w:rFonts w:ascii="Times New Roman" w:hAnsi="Times New Roman" w:cs="Times New Roman"/>
          <w:color w:val="auto"/>
          <w:sz w:val="24"/>
          <w:szCs w:val="24"/>
        </w:rPr>
        <w:t>сти</w:t>
      </w:r>
      <w:r w:rsidRPr="00997642">
        <w:rPr>
          <w:rFonts w:ascii="Times New Roman" w:eastAsia="Arial Unicode MS" w:hAnsi="Times New Roman" w:cs="Times New Roman"/>
          <w:color w:val="auto"/>
          <w:sz w:val="24"/>
          <w:szCs w:val="24"/>
        </w:rPr>
        <w:t xml:space="preserve">) // </w:t>
      </w:r>
      <w:r w:rsidRPr="00997642">
        <w:rPr>
          <w:rFonts w:ascii="Times New Roman" w:hAnsi="Times New Roman" w:cs="Times New Roman"/>
          <w:color w:val="auto"/>
          <w:sz w:val="24"/>
          <w:szCs w:val="24"/>
        </w:rPr>
        <w:t xml:space="preserve">Материалы Международного научного конгресса «Глобалистика – </w:t>
      </w:r>
      <w:r w:rsidRPr="00997642">
        <w:rPr>
          <w:rFonts w:ascii="Times New Roman" w:eastAsia="Arial Unicode MS" w:hAnsi="Times New Roman" w:cs="Times New Roman"/>
          <w:color w:val="auto"/>
          <w:sz w:val="24"/>
          <w:szCs w:val="24"/>
        </w:rPr>
        <w:t xml:space="preserve">2009: </w:t>
      </w:r>
      <w:r w:rsidRPr="00997642">
        <w:rPr>
          <w:rFonts w:ascii="Times New Roman" w:hAnsi="Times New Roman" w:cs="Times New Roman"/>
          <w:color w:val="auto"/>
          <w:sz w:val="24"/>
          <w:szCs w:val="24"/>
        </w:rPr>
        <w:t>пути в</w:t>
      </w:r>
      <w:r w:rsidRPr="00997642">
        <w:rPr>
          <w:rFonts w:ascii="Times New Roman" w:hAnsi="Times New Roman" w:cs="Times New Roman"/>
          <w:color w:val="auto"/>
          <w:sz w:val="24"/>
          <w:szCs w:val="24"/>
        </w:rPr>
        <w:t>ы</w:t>
      </w:r>
      <w:r w:rsidRPr="00997642">
        <w:rPr>
          <w:rFonts w:ascii="Times New Roman" w:hAnsi="Times New Roman" w:cs="Times New Roman"/>
          <w:color w:val="auto"/>
          <w:sz w:val="24"/>
          <w:szCs w:val="24"/>
        </w:rPr>
        <w:lastRenderedPageBreak/>
        <w:t>хода из глобального кризиса и модели нового мироустройства»</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МГУ им</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М</w:t>
      </w:r>
      <w:r w:rsidRPr="00997642">
        <w:rPr>
          <w:rFonts w:ascii="Times New Roman" w:eastAsia="Arial Unicode MS" w:hAnsi="Times New Roman" w:cs="Times New Roman"/>
          <w:color w:val="auto"/>
          <w:sz w:val="24"/>
          <w:szCs w:val="24"/>
        </w:rPr>
        <w:t>.</w:t>
      </w:r>
      <w:r w:rsidRPr="00997642">
        <w:rPr>
          <w:rFonts w:ascii="Times New Roman" w:hAnsi="Times New Roman" w:cs="Times New Roman"/>
          <w:color w:val="auto"/>
          <w:sz w:val="24"/>
          <w:szCs w:val="24"/>
        </w:rPr>
        <w:t>В</w:t>
      </w:r>
      <w:r w:rsidRPr="00997642">
        <w:rPr>
          <w:rFonts w:ascii="Times New Roman" w:eastAsia="Arial Unicode MS" w:hAnsi="Times New Roman" w:cs="Times New Roman"/>
          <w:color w:val="auto"/>
          <w:sz w:val="24"/>
          <w:szCs w:val="24"/>
        </w:rPr>
        <w:t>.</w:t>
      </w:r>
      <w:r w:rsidRPr="00997642">
        <w:rPr>
          <w:rFonts w:ascii="Times New Roman" w:hAnsi="Times New Roman" w:cs="Times New Roman"/>
          <w:color w:val="auto"/>
          <w:sz w:val="24"/>
          <w:szCs w:val="24"/>
        </w:rPr>
        <w:t>Ломоносова</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М</w:t>
      </w:r>
      <w:r w:rsidRPr="00997642">
        <w:rPr>
          <w:rFonts w:ascii="Times New Roman" w:eastAsia="Arial Unicode MS" w:hAnsi="Times New Roman" w:cs="Times New Roman"/>
          <w:color w:val="auto"/>
          <w:sz w:val="24"/>
          <w:szCs w:val="24"/>
        </w:rPr>
        <w:t xml:space="preserve">.: </w:t>
      </w:r>
      <w:r w:rsidRPr="00997642">
        <w:rPr>
          <w:rFonts w:ascii="Times New Roman" w:hAnsi="Times New Roman" w:cs="Times New Roman"/>
          <w:color w:val="auto"/>
          <w:sz w:val="24"/>
          <w:szCs w:val="24"/>
        </w:rPr>
        <w:t>МАКС Пресс</w:t>
      </w:r>
      <w:r w:rsidRPr="00997642">
        <w:rPr>
          <w:rFonts w:ascii="Times New Roman" w:eastAsia="Arial Unicode MS" w:hAnsi="Times New Roman" w:cs="Times New Roman"/>
          <w:color w:val="auto"/>
          <w:sz w:val="24"/>
          <w:szCs w:val="24"/>
        </w:rPr>
        <w:t xml:space="preserve">, 2009. </w:t>
      </w:r>
      <w:r w:rsidRPr="00997642">
        <w:rPr>
          <w:rFonts w:ascii="Times New Roman" w:hAnsi="Times New Roman" w:cs="Times New Roman"/>
          <w:color w:val="auto"/>
          <w:sz w:val="24"/>
          <w:szCs w:val="24"/>
        </w:rPr>
        <w:t>Т</w:t>
      </w:r>
      <w:r w:rsidRPr="00997642">
        <w:rPr>
          <w:rFonts w:ascii="Times New Roman" w:eastAsia="Arial Unicode MS" w:hAnsi="Times New Roman" w:cs="Times New Roman"/>
          <w:color w:val="auto"/>
          <w:sz w:val="24"/>
          <w:szCs w:val="24"/>
        </w:rPr>
        <w:t xml:space="preserve">. 1. </w:t>
      </w:r>
      <w:r w:rsidRPr="00997642">
        <w:rPr>
          <w:rFonts w:ascii="Times New Roman" w:hAnsi="Times New Roman" w:cs="Times New Roman"/>
          <w:color w:val="auto"/>
          <w:sz w:val="24"/>
          <w:szCs w:val="24"/>
        </w:rPr>
        <w:t>С</w:t>
      </w:r>
      <w:r w:rsidRPr="00997642">
        <w:rPr>
          <w:rFonts w:ascii="Times New Roman" w:eastAsia="Arial Unicode MS" w:hAnsi="Times New Roman" w:cs="Times New Roman"/>
          <w:color w:val="auto"/>
          <w:sz w:val="24"/>
          <w:szCs w:val="24"/>
        </w:rPr>
        <w:t>. 369.</w:t>
      </w:r>
    </w:p>
    <w:p w14:paraId="5B150ABC"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lang w:val="en-US"/>
        </w:rPr>
      </w:pPr>
      <w:r w:rsidRPr="00997642">
        <w:rPr>
          <w:rFonts w:ascii="Times New Roman" w:hAnsi="Times New Roman" w:cs="Times New Roman"/>
          <w:color w:val="auto"/>
          <w:sz w:val="24"/>
          <w:szCs w:val="24"/>
          <w:lang w:val="en-US"/>
        </w:rPr>
        <w:t xml:space="preserve">Buzan B. People, States and Fear: An Agenda for International Security Studies in the Post-Cold War </w:t>
      </w:r>
    </w:p>
    <w:p w14:paraId="5149BA1F" w14:textId="77777777" w:rsidR="00443ADB" w:rsidRPr="00997642" w:rsidRDefault="00443ADB" w:rsidP="002B618F">
      <w:pPr>
        <w:pStyle w:val="ab"/>
        <w:numPr>
          <w:ilvl w:val="0"/>
          <w:numId w:val="29"/>
        </w:numPr>
        <w:spacing w:after="0" w:line="360" w:lineRule="auto"/>
        <w:ind w:left="0"/>
        <w:jc w:val="both"/>
        <w:rPr>
          <w:rFonts w:eastAsia="Arial Unicode MS"/>
          <w:color w:val="auto"/>
          <w:sz w:val="24"/>
          <w:szCs w:val="24"/>
          <w:lang w:val="en-US"/>
        </w:rPr>
      </w:pPr>
      <w:r w:rsidRPr="00997642">
        <w:rPr>
          <w:rFonts w:eastAsia="Arial Unicode MS"/>
          <w:color w:val="auto"/>
          <w:sz w:val="24"/>
          <w:szCs w:val="24"/>
          <w:shd w:val="clear" w:color="auto" w:fill="FFFFFF"/>
          <w:lang w:val="en-US"/>
        </w:rPr>
        <w:t>Joseph</w:t>
      </w:r>
      <w:r w:rsidRPr="00443ADB">
        <w:rPr>
          <w:rFonts w:eastAsia="Arial Unicode MS"/>
          <w:color w:val="auto"/>
          <w:sz w:val="24"/>
          <w:szCs w:val="24"/>
          <w:shd w:val="clear" w:color="auto" w:fill="FFFFFF"/>
          <w:lang w:val="en-US"/>
        </w:rPr>
        <w:t xml:space="preserve"> </w:t>
      </w:r>
      <w:r w:rsidRPr="00997642">
        <w:rPr>
          <w:rFonts w:eastAsia="Arial Unicode MS"/>
          <w:color w:val="auto"/>
          <w:sz w:val="24"/>
          <w:szCs w:val="24"/>
          <w:shd w:val="clear" w:color="auto" w:fill="FFFFFF"/>
          <w:lang w:val="en-US"/>
        </w:rPr>
        <w:t>S</w:t>
      </w:r>
      <w:r w:rsidRPr="00443ADB">
        <w:rPr>
          <w:rFonts w:eastAsia="Arial Unicode MS"/>
          <w:color w:val="auto"/>
          <w:sz w:val="24"/>
          <w:szCs w:val="24"/>
          <w:shd w:val="clear" w:color="auto" w:fill="FFFFFF"/>
          <w:lang w:val="en-US"/>
        </w:rPr>
        <w:t xml:space="preserve">. </w:t>
      </w:r>
      <w:r w:rsidRPr="00997642">
        <w:rPr>
          <w:rFonts w:eastAsia="Arial Unicode MS"/>
          <w:color w:val="auto"/>
          <w:sz w:val="24"/>
          <w:szCs w:val="24"/>
          <w:shd w:val="clear" w:color="auto" w:fill="FFFFFF"/>
          <w:lang w:val="en-US"/>
        </w:rPr>
        <w:t>Nye</w:t>
      </w:r>
      <w:r w:rsidRPr="00443ADB">
        <w:rPr>
          <w:rFonts w:eastAsia="Arial Unicode MS"/>
          <w:color w:val="auto"/>
          <w:sz w:val="24"/>
          <w:szCs w:val="24"/>
          <w:shd w:val="clear" w:color="auto" w:fill="FFFFFF"/>
          <w:lang w:val="en-US"/>
        </w:rPr>
        <w:t xml:space="preserve">. </w:t>
      </w:r>
      <w:r w:rsidRPr="00997642">
        <w:rPr>
          <w:rFonts w:eastAsia="Arial Unicode MS"/>
          <w:color w:val="auto"/>
          <w:sz w:val="24"/>
          <w:szCs w:val="24"/>
          <w:shd w:val="clear" w:color="auto" w:fill="FFFFFF"/>
          <w:lang w:val="en-US"/>
        </w:rPr>
        <w:t xml:space="preserve">Soft Power. The Means to Success in World Politics. New York: Public Affairs, 2004. </w:t>
      </w:r>
    </w:p>
    <w:p w14:paraId="1476105B"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lang w:val="en-US"/>
        </w:rPr>
        <w:t>Lassinantti Gunnar. Toward a Broader Security Concept in North Europe.//Security in the European North. From «Hard» to «Soft». Edited by Lassi Heininen and Gunnar Lassinantti. Ar</w:t>
      </w:r>
      <w:r w:rsidRPr="00997642">
        <w:rPr>
          <w:rFonts w:ascii="Times New Roman" w:hAnsi="Times New Roman" w:cs="Times New Roman"/>
          <w:color w:val="auto"/>
          <w:sz w:val="24"/>
          <w:szCs w:val="24"/>
          <w:lang w:val="en-US"/>
        </w:rPr>
        <w:t>c</w:t>
      </w:r>
      <w:r w:rsidRPr="00997642">
        <w:rPr>
          <w:rFonts w:ascii="Times New Roman" w:hAnsi="Times New Roman" w:cs="Times New Roman"/>
          <w:color w:val="auto"/>
          <w:sz w:val="24"/>
          <w:szCs w:val="24"/>
          <w:lang w:val="en-US"/>
        </w:rPr>
        <w:t xml:space="preserve">tic Centre, University of Lapland &amp; The Olof Palme International Center: Arctic Centre Reports: 32, 1999. </w:t>
      </w:r>
      <w:r w:rsidRPr="00997642">
        <w:rPr>
          <w:rFonts w:ascii="Times New Roman" w:hAnsi="Times New Roman" w:cs="Times New Roman"/>
          <w:color w:val="auto"/>
          <w:sz w:val="24"/>
          <w:szCs w:val="24"/>
        </w:rPr>
        <w:t>P. 111</w:t>
      </w:r>
    </w:p>
    <w:p w14:paraId="105E256A"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lang w:val="en-US"/>
        </w:rPr>
      </w:pPr>
      <w:r w:rsidRPr="00997642">
        <w:rPr>
          <w:rFonts w:ascii="Times New Roman" w:eastAsia="Arial Unicode MS" w:hAnsi="Times New Roman" w:cs="Times New Roman"/>
          <w:color w:val="auto"/>
          <w:sz w:val="24"/>
          <w:szCs w:val="24"/>
          <w:lang w:val="nl-NL"/>
        </w:rPr>
        <w:t>Monroe A</w:t>
      </w:r>
      <w:r w:rsidRPr="00997642">
        <w:rPr>
          <w:rFonts w:ascii="Times New Roman" w:eastAsia="Arial Unicode MS" w:hAnsi="Times New Roman" w:cs="Times New Roman"/>
          <w:color w:val="auto"/>
          <w:sz w:val="24"/>
          <w:szCs w:val="24"/>
          <w:lang w:val="en-US"/>
        </w:rPr>
        <w:t>.V. China's Foreign Policy and Soft Power Influence (2010); Wang J. Soft Power in China: Public Diplomacy Through Communication (2011); Lai H.i, Lu Y. China's Soft Power and International Relations (2012).</w:t>
      </w:r>
    </w:p>
    <w:p w14:paraId="06CE0963" w14:textId="77777777" w:rsidR="00443ADB" w:rsidRPr="00154403"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lang w:val="en-US"/>
        </w:rPr>
      </w:pPr>
      <w:r w:rsidRPr="00997642">
        <w:rPr>
          <w:rFonts w:ascii="Times New Roman" w:hAnsi="Times New Roman" w:cs="Times New Roman"/>
          <w:color w:val="auto"/>
          <w:sz w:val="24"/>
          <w:szCs w:val="24"/>
          <w:lang w:val="en-US"/>
        </w:rPr>
        <w:t>Newman Edward. Human Security and Constructivism// International Studies Perspectives, N 2, 2001. P. 239.</w:t>
      </w:r>
    </w:p>
    <w:p w14:paraId="7B9FCCBE" w14:textId="3C7E8E7C" w:rsidR="00154403" w:rsidRPr="00154403" w:rsidRDefault="00154403"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shd w:val="clear" w:color="auto" w:fill="FFFFFF"/>
          <w:lang w:val="en-US"/>
        </w:rPr>
        <w:t>NEO</w:t>
      </w:r>
      <w:r w:rsidRPr="00997642">
        <w:rPr>
          <w:rFonts w:ascii="Times New Roman" w:hAnsi="Times New Roman" w:cs="Times New Roman"/>
          <w:color w:val="auto"/>
          <w:sz w:val="24"/>
          <w:szCs w:val="24"/>
          <w:shd w:val="clear" w:color="auto" w:fill="FFFFFF"/>
        </w:rPr>
        <w:t xml:space="preserve"> </w:t>
      </w:r>
      <w:r w:rsidRPr="00997642">
        <w:rPr>
          <w:rFonts w:ascii="Times New Roman" w:hAnsi="Times New Roman" w:cs="Times New Roman"/>
          <w:color w:val="auto"/>
          <w:sz w:val="24"/>
          <w:szCs w:val="24"/>
          <w:shd w:val="clear" w:color="auto" w:fill="FFFFFF"/>
          <w:lang w:val="en-US"/>
        </w:rPr>
        <w:t>Team</w:t>
      </w:r>
      <w:r w:rsidRPr="00997642">
        <w:rPr>
          <w:rFonts w:ascii="Times New Roman" w:hAnsi="Times New Roman" w:cs="Times New Roman"/>
          <w:color w:val="auto"/>
          <w:sz w:val="24"/>
          <w:szCs w:val="24"/>
          <w:shd w:val="clear" w:color="auto" w:fill="FFFFFF"/>
        </w:rPr>
        <w:t xml:space="preserve"> </w:t>
      </w:r>
      <w:r w:rsidRPr="00997642">
        <w:rPr>
          <w:rFonts w:ascii="Times New Roman" w:hAnsi="Times New Roman" w:cs="Times New Roman"/>
          <w:color w:val="auto"/>
          <w:sz w:val="24"/>
          <w:szCs w:val="24"/>
          <w:shd w:val="clear" w:color="auto" w:fill="FFFFFF"/>
          <w:lang w:val="en-US"/>
        </w:rPr>
        <w:t>in</w:t>
      </w:r>
      <w:r w:rsidRPr="00997642">
        <w:rPr>
          <w:rFonts w:ascii="Times New Roman" w:hAnsi="Times New Roman" w:cs="Times New Roman"/>
          <w:color w:val="auto"/>
          <w:sz w:val="24"/>
          <w:szCs w:val="24"/>
          <w:shd w:val="clear" w:color="auto" w:fill="FFFFFF"/>
        </w:rPr>
        <w:t xml:space="preserve"> </w:t>
      </w:r>
      <w:r w:rsidRPr="00997642">
        <w:rPr>
          <w:rFonts w:ascii="Times New Roman" w:hAnsi="Times New Roman" w:cs="Times New Roman"/>
          <w:color w:val="auto"/>
          <w:sz w:val="24"/>
          <w:szCs w:val="24"/>
          <w:shd w:val="clear" w:color="auto" w:fill="FFFFFF"/>
          <w:lang w:val="en-US"/>
        </w:rPr>
        <w:t>Kazakhstan</w:t>
      </w:r>
      <w:r w:rsidRPr="00997642">
        <w:rPr>
          <w:rFonts w:ascii="Times New Roman" w:hAnsi="Times New Roman" w:cs="Times New Roman"/>
          <w:color w:val="auto"/>
          <w:sz w:val="24"/>
          <w:szCs w:val="24"/>
          <w:shd w:val="clear" w:color="auto" w:fill="FFFFFF"/>
        </w:rPr>
        <w:t xml:space="preserve">  </w:t>
      </w:r>
      <w:r w:rsidRPr="00997642">
        <w:rPr>
          <w:rFonts w:ascii="Times New Roman" w:hAnsi="Times New Roman" w:cs="Times New Roman"/>
          <w:color w:val="auto"/>
          <w:sz w:val="24"/>
          <w:szCs w:val="24"/>
        </w:rPr>
        <w:t xml:space="preserve">[Электронный ресурс] // </w:t>
      </w:r>
      <w:r w:rsidRPr="00997642">
        <w:rPr>
          <w:rFonts w:ascii="Times New Roman" w:hAnsi="Times New Roman" w:cs="Times New Roman"/>
          <w:color w:val="auto"/>
          <w:sz w:val="24"/>
          <w:szCs w:val="24"/>
          <w:lang w:val="en-US"/>
        </w:rPr>
        <w:t>URL</w:t>
      </w:r>
      <w:r w:rsidRPr="00997642">
        <w:rPr>
          <w:rFonts w:ascii="Times New Roman" w:hAnsi="Times New Roman" w:cs="Times New Roman"/>
          <w:color w:val="auto"/>
          <w:sz w:val="24"/>
          <w:szCs w:val="24"/>
        </w:rPr>
        <w:t>: http://erasmusplus.kz/index.php/ru/erasmus-ru/about-er (дата обращения: 18.05.2017)</w:t>
      </w:r>
    </w:p>
    <w:p w14:paraId="294ABF15"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rPr>
      </w:pPr>
      <w:r w:rsidRPr="00997642">
        <w:rPr>
          <w:rFonts w:ascii="Times New Roman" w:hAnsi="Times New Roman" w:cs="Times New Roman"/>
          <w:color w:val="auto"/>
          <w:sz w:val="24"/>
          <w:szCs w:val="24"/>
          <w:lang w:val="en-US"/>
        </w:rPr>
        <w:t xml:space="preserve">Nye J.S. Jr.The Future of Power. New York: PublicAffairs, 2011. </w:t>
      </w:r>
    </w:p>
    <w:p w14:paraId="3391513C"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lang w:val="en-US"/>
        </w:rPr>
      </w:pPr>
      <w:r w:rsidRPr="00997642">
        <w:rPr>
          <w:rFonts w:ascii="Times New Roman" w:hAnsi="Times New Roman" w:cs="Times New Roman"/>
          <w:color w:val="auto"/>
          <w:sz w:val="24"/>
          <w:szCs w:val="24"/>
          <w:lang w:val="en-US"/>
        </w:rPr>
        <w:t>Nye, J. What China and Russia Don't Get About Soft Power [</w:t>
      </w:r>
      <w:r w:rsidRPr="00997642">
        <w:rPr>
          <w:rFonts w:ascii="Times New Roman" w:hAnsi="Times New Roman" w:cs="Times New Roman"/>
          <w:color w:val="auto"/>
          <w:sz w:val="24"/>
          <w:szCs w:val="24"/>
        </w:rPr>
        <w:t>Электронный</w:t>
      </w:r>
      <w:r w:rsidRPr="00997642">
        <w:rPr>
          <w:rFonts w:ascii="Times New Roman" w:hAnsi="Times New Roman" w:cs="Times New Roman"/>
          <w:color w:val="auto"/>
          <w:sz w:val="24"/>
          <w:szCs w:val="24"/>
          <w:lang w:val="en-US"/>
        </w:rPr>
        <w:t xml:space="preserve"> </w:t>
      </w:r>
      <w:r w:rsidRPr="00997642">
        <w:rPr>
          <w:rFonts w:ascii="Times New Roman" w:hAnsi="Times New Roman" w:cs="Times New Roman"/>
          <w:color w:val="auto"/>
          <w:sz w:val="24"/>
          <w:szCs w:val="24"/>
        </w:rPr>
        <w:t>ресурс</w:t>
      </w:r>
      <w:r w:rsidR="00940B7F">
        <w:rPr>
          <w:rFonts w:ascii="Times New Roman" w:hAnsi="Times New Roman" w:cs="Times New Roman"/>
          <w:color w:val="auto"/>
          <w:sz w:val="24"/>
          <w:szCs w:val="24"/>
          <w:lang w:val="en-US"/>
        </w:rPr>
        <w:t>] / J. S. Nye</w:t>
      </w:r>
      <w:r w:rsidR="00940B7F" w:rsidRPr="00884EA4">
        <w:rPr>
          <w:rFonts w:ascii="Times New Roman" w:hAnsi="Times New Roman" w:cs="Times New Roman"/>
          <w:color w:val="auto"/>
          <w:sz w:val="24"/>
          <w:szCs w:val="24"/>
          <w:lang w:val="en-US"/>
        </w:rPr>
        <w:t xml:space="preserve"> </w:t>
      </w:r>
      <w:r w:rsidRPr="00997642">
        <w:rPr>
          <w:rFonts w:ascii="Times New Roman" w:hAnsi="Times New Roman" w:cs="Times New Roman"/>
          <w:color w:val="auto"/>
          <w:sz w:val="24"/>
          <w:szCs w:val="24"/>
          <w:lang w:val="en-US"/>
        </w:rPr>
        <w:t xml:space="preserve">// Foreign Policy. – 2013. – URL: </w:t>
      </w:r>
      <w:hyperlink r:id="rId40" w:history="1">
        <w:r w:rsidRPr="00997642">
          <w:rPr>
            <w:rStyle w:val="a4"/>
            <w:rFonts w:ascii="Times New Roman" w:hAnsi="Times New Roman" w:cs="Times New Roman"/>
            <w:color w:val="auto"/>
            <w:sz w:val="24"/>
            <w:szCs w:val="24"/>
            <w:u w:val="none"/>
            <w:lang w:val="en-US"/>
          </w:rPr>
          <w:t>http://www.foreignpolicy.com/articles/2013/04/29/what_china_and_russia_don_t_get_about_soft_power?page=0,1</w:t>
        </w:r>
      </w:hyperlink>
      <w:r w:rsidRPr="00997642">
        <w:rPr>
          <w:rFonts w:ascii="Times New Roman" w:hAnsi="Times New Roman" w:cs="Times New Roman"/>
          <w:color w:val="auto"/>
          <w:sz w:val="24"/>
          <w:szCs w:val="24"/>
          <w:lang w:val="en-US"/>
        </w:rPr>
        <w:t xml:space="preserve"> (</w:t>
      </w:r>
      <w:r w:rsidRPr="00997642">
        <w:rPr>
          <w:rFonts w:ascii="Times New Roman" w:hAnsi="Times New Roman" w:cs="Times New Roman"/>
          <w:color w:val="auto"/>
          <w:sz w:val="24"/>
          <w:szCs w:val="24"/>
        </w:rPr>
        <w:t>дата</w:t>
      </w:r>
      <w:r w:rsidRPr="00997642">
        <w:rPr>
          <w:rFonts w:ascii="Times New Roman" w:hAnsi="Times New Roman" w:cs="Times New Roman"/>
          <w:color w:val="auto"/>
          <w:sz w:val="24"/>
          <w:szCs w:val="24"/>
          <w:lang w:val="en-US"/>
        </w:rPr>
        <w:t xml:space="preserve"> </w:t>
      </w:r>
      <w:r w:rsidRPr="00997642">
        <w:rPr>
          <w:rFonts w:ascii="Times New Roman" w:hAnsi="Times New Roman" w:cs="Times New Roman"/>
          <w:color w:val="auto"/>
          <w:sz w:val="24"/>
          <w:szCs w:val="24"/>
        </w:rPr>
        <w:t>обращения</w:t>
      </w:r>
      <w:r w:rsidRPr="00997642">
        <w:rPr>
          <w:rFonts w:ascii="Times New Roman" w:hAnsi="Times New Roman" w:cs="Times New Roman"/>
          <w:color w:val="auto"/>
          <w:sz w:val="24"/>
          <w:szCs w:val="24"/>
          <w:lang w:val="en-US"/>
        </w:rPr>
        <w:t>: 20.03.2017)</w:t>
      </w:r>
    </w:p>
    <w:p w14:paraId="68E64502"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lang w:val="en-US"/>
        </w:rPr>
      </w:pPr>
      <w:r w:rsidRPr="00997642">
        <w:rPr>
          <w:rFonts w:ascii="Times New Roman" w:eastAsia="Cambria" w:hAnsi="Times New Roman" w:cs="Times New Roman"/>
          <w:color w:val="auto"/>
          <w:sz w:val="24"/>
          <w:szCs w:val="24"/>
          <w:lang w:val="en-US"/>
        </w:rPr>
        <w:t>Nye Jr. .Soft Power: The Means to Success in World Politics Speaker</w:t>
      </w:r>
      <w:r w:rsidRPr="00997642">
        <w:rPr>
          <w:rFonts w:ascii="Times New Roman" w:eastAsia="Cambria" w:hAnsi="Times New Roman" w:cs="Times New Roman"/>
          <w:iCs/>
          <w:color w:val="auto"/>
          <w:sz w:val="24"/>
          <w:szCs w:val="24"/>
          <w:lang w:val="en-US"/>
        </w:rPr>
        <w:t xml:space="preserve">, Dean, John F. Kennedy School of Government, Harvard University; author, "Soft Power" </w:t>
      </w:r>
      <w:r w:rsidRPr="00997642">
        <w:rPr>
          <w:rFonts w:ascii="Times New Roman" w:hAnsi="Times New Roman" w:cs="Times New Roman"/>
          <w:color w:val="auto"/>
          <w:sz w:val="24"/>
          <w:szCs w:val="24"/>
          <w:lang w:val="en-US"/>
        </w:rPr>
        <w:t>[</w:t>
      </w:r>
      <w:r w:rsidRPr="00997642">
        <w:rPr>
          <w:rFonts w:ascii="Times New Roman" w:hAnsi="Times New Roman" w:cs="Times New Roman"/>
          <w:color w:val="auto"/>
          <w:sz w:val="24"/>
          <w:szCs w:val="24"/>
        </w:rPr>
        <w:t>Электронный</w:t>
      </w:r>
      <w:r w:rsidRPr="00997642">
        <w:rPr>
          <w:rFonts w:ascii="Times New Roman" w:hAnsi="Times New Roman" w:cs="Times New Roman"/>
          <w:color w:val="auto"/>
          <w:sz w:val="24"/>
          <w:szCs w:val="24"/>
          <w:lang w:val="en-US"/>
        </w:rPr>
        <w:t xml:space="preserve"> </w:t>
      </w:r>
      <w:r w:rsidRPr="00997642">
        <w:rPr>
          <w:rFonts w:ascii="Times New Roman" w:hAnsi="Times New Roman" w:cs="Times New Roman"/>
          <w:color w:val="auto"/>
          <w:sz w:val="24"/>
          <w:szCs w:val="24"/>
        </w:rPr>
        <w:t>ресурс</w:t>
      </w:r>
      <w:r w:rsidRPr="00997642">
        <w:rPr>
          <w:rFonts w:ascii="Times New Roman" w:hAnsi="Times New Roman" w:cs="Times New Roman"/>
          <w:color w:val="auto"/>
          <w:sz w:val="24"/>
          <w:szCs w:val="24"/>
          <w:lang w:val="en-US"/>
        </w:rPr>
        <w:t>]</w:t>
      </w:r>
      <w:r w:rsidRPr="00997642">
        <w:rPr>
          <w:rFonts w:ascii="Times New Roman" w:eastAsia="Cambria" w:hAnsi="Times New Roman" w:cs="Times New Roman"/>
          <w:iCs/>
          <w:color w:val="auto"/>
          <w:sz w:val="24"/>
          <w:szCs w:val="24"/>
          <w:lang w:val="en-US"/>
        </w:rPr>
        <w:t xml:space="preserve"> </w:t>
      </w:r>
      <w:r w:rsidRPr="00997642">
        <w:rPr>
          <w:rFonts w:ascii="Times New Roman" w:eastAsia="Cambria" w:hAnsi="Times New Roman" w:cs="Times New Roman"/>
          <w:color w:val="auto"/>
          <w:sz w:val="24"/>
          <w:szCs w:val="24"/>
          <w:lang w:val="en-US"/>
        </w:rPr>
        <w:t xml:space="preserve">//  </w:t>
      </w:r>
      <w:r w:rsidRPr="00997642">
        <w:rPr>
          <w:rFonts w:ascii="Times New Roman" w:hAnsi="Times New Roman" w:cs="Times New Roman"/>
          <w:color w:val="auto"/>
          <w:sz w:val="24"/>
          <w:szCs w:val="24"/>
          <w:lang w:val="en-US"/>
        </w:rPr>
        <w:t xml:space="preserve">URL: </w:t>
      </w:r>
      <w:hyperlink r:id="rId41" w:history="1">
        <w:r w:rsidRPr="00997642">
          <w:rPr>
            <w:rStyle w:val="a4"/>
            <w:rFonts w:ascii="Times New Roman" w:eastAsia="Cambria" w:hAnsi="Times New Roman" w:cs="Times New Roman"/>
            <w:color w:val="auto"/>
            <w:sz w:val="24"/>
            <w:szCs w:val="24"/>
            <w:u w:val="none"/>
            <w:lang w:val="en-US"/>
          </w:rPr>
          <w:t>http://ru.scribd.com/doc/80166270/Soft-Power-the-Means-to-Success-in-World-Politics</w:t>
        </w:r>
      </w:hyperlink>
      <w:r w:rsidRPr="00997642">
        <w:rPr>
          <w:rFonts w:ascii="Times New Roman" w:eastAsia="Cambria" w:hAnsi="Times New Roman" w:cs="Times New Roman"/>
          <w:color w:val="auto"/>
          <w:sz w:val="24"/>
          <w:szCs w:val="24"/>
          <w:lang w:val="en-US"/>
        </w:rPr>
        <w:t xml:space="preserve"> </w:t>
      </w:r>
      <w:r w:rsidRPr="00997642">
        <w:rPr>
          <w:rFonts w:ascii="Times New Roman" w:hAnsi="Times New Roman" w:cs="Times New Roman"/>
          <w:color w:val="auto"/>
          <w:sz w:val="24"/>
          <w:szCs w:val="24"/>
          <w:lang w:val="en-US"/>
        </w:rPr>
        <w:t>(</w:t>
      </w:r>
      <w:r w:rsidRPr="00997642">
        <w:rPr>
          <w:rFonts w:ascii="Times New Roman" w:hAnsi="Times New Roman" w:cs="Times New Roman"/>
          <w:color w:val="auto"/>
          <w:sz w:val="24"/>
          <w:szCs w:val="24"/>
        </w:rPr>
        <w:t>дата</w:t>
      </w:r>
      <w:r w:rsidRPr="00997642">
        <w:rPr>
          <w:rFonts w:ascii="Times New Roman" w:hAnsi="Times New Roman" w:cs="Times New Roman"/>
          <w:color w:val="auto"/>
          <w:sz w:val="24"/>
          <w:szCs w:val="24"/>
          <w:lang w:val="en-US"/>
        </w:rPr>
        <w:t xml:space="preserve"> </w:t>
      </w:r>
      <w:r w:rsidRPr="00997642">
        <w:rPr>
          <w:rFonts w:ascii="Times New Roman" w:hAnsi="Times New Roman" w:cs="Times New Roman"/>
          <w:color w:val="auto"/>
          <w:sz w:val="24"/>
          <w:szCs w:val="24"/>
        </w:rPr>
        <w:t>обращения</w:t>
      </w:r>
      <w:r w:rsidRPr="00997642">
        <w:rPr>
          <w:rFonts w:ascii="Times New Roman" w:hAnsi="Times New Roman" w:cs="Times New Roman"/>
          <w:color w:val="auto"/>
          <w:sz w:val="24"/>
          <w:szCs w:val="24"/>
          <w:lang w:val="en-US"/>
        </w:rPr>
        <w:t>: 06.03.2017)</w:t>
      </w:r>
    </w:p>
    <w:p w14:paraId="64F2523D"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lang w:val="en-US"/>
        </w:rPr>
      </w:pPr>
      <w:r w:rsidRPr="00997642">
        <w:rPr>
          <w:rFonts w:ascii="Times New Roman" w:eastAsia="Arial Unicode MS" w:hAnsi="Times New Roman" w:cs="Times New Roman"/>
          <w:color w:val="auto"/>
          <w:sz w:val="24"/>
          <w:szCs w:val="24"/>
          <w:lang w:val="en-US"/>
        </w:rPr>
        <w:t>Sheng D. Soft Power and the Rise of China: An Assessment of China's Soft Power in Its Mo</w:t>
      </w:r>
      <w:r w:rsidRPr="00997642">
        <w:rPr>
          <w:rFonts w:ascii="Times New Roman" w:eastAsia="Arial Unicode MS" w:hAnsi="Times New Roman" w:cs="Times New Roman"/>
          <w:color w:val="auto"/>
          <w:sz w:val="24"/>
          <w:szCs w:val="24"/>
          <w:lang w:val="en-US"/>
        </w:rPr>
        <w:t>d</w:t>
      </w:r>
      <w:r w:rsidRPr="00997642">
        <w:rPr>
          <w:rFonts w:ascii="Times New Roman" w:eastAsia="Arial Unicode MS" w:hAnsi="Times New Roman" w:cs="Times New Roman"/>
          <w:color w:val="auto"/>
          <w:sz w:val="24"/>
          <w:szCs w:val="24"/>
          <w:lang w:val="en-US"/>
        </w:rPr>
        <w:t>ernization Process (2006); Kurlantzick J.Charm Offensive: How China's Soft Power is Tran</w:t>
      </w:r>
      <w:r w:rsidRPr="00997642">
        <w:rPr>
          <w:rFonts w:ascii="Times New Roman" w:eastAsia="Arial Unicode MS" w:hAnsi="Times New Roman" w:cs="Times New Roman"/>
          <w:color w:val="auto"/>
          <w:sz w:val="24"/>
          <w:szCs w:val="24"/>
          <w:lang w:val="en-US"/>
        </w:rPr>
        <w:t>s</w:t>
      </w:r>
      <w:r w:rsidRPr="00997642">
        <w:rPr>
          <w:rFonts w:ascii="Times New Roman" w:eastAsia="Arial Unicode MS" w:hAnsi="Times New Roman" w:cs="Times New Roman"/>
          <w:color w:val="auto"/>
          <w:sz w:val="24"/>
          <w:szCs w:val="24"/>
          <w:lang w:val="en-US"/>
        </w:rPr>
        <w:t>forming the World (2007); Sheng D. The Dragon's Hidden Wings: How China Rises with its Soft Power; Li M. Soft Power: China's Emerging Strategy in International Politics (2009); Ca</w:t>
      </w:r>
      <w:r w:rsidRPr="00997642">
        <w:rPr>
          <w:rFonts w:ascii="Times New Roman" w:eastAsia="Arial Unicode MS" w:hAnsi="Times New Roman" w:cs="Times New Roman"/>
          <w:color w:val="auto"/>
          <w:sz w:val="24"/>
          <w:szCs w:val="24"/>
          <w:lang w:val="en-US"/>
        </w:rPr>
        <w:t>l</w:t>
      </w:r>
      <w:r w:rsidRPr="00997642">
        <w:rPr>
          <w:rFonts w:ascii="Times New Roman" w:eastAsia="Arial Unicode MS" w:hAnsi="Times New Roman" w:cs="Times New Roman"/>
          <w:color w:val="auto"/>
          <w:sz w:val="24"/>
          <w:szCs w:val="24"/>
          <w:lang w:val="en-US"/>
        </w:rPr>
        <w:t>lahan W.</w:t>
      </w:r>
      <w:r w:rsidRPr="00997642">
        <w:rPr>
          <w:rFonts w:ascii="Times New Roman" w:eastAsia="Arial Unicode MS" w:hAnsi="Times New Roman" w:cs="Times New Roman"/>
          <w:color w:val="auto"/>
          <w:sz w:val="24"/>
          <w:szCs w:val="24"/>
          <w:lang w:val="nl-NL"/>
        </w:rPr>
        <w:t>A., Barabantseva E</w:t>
      </w:r>
      <w:r w:rsidRPr="00997642">
        <w:rPr>
          <w:rFonts w:ascii="Times New Roman" w:eastAsia="Arial Unicode MS" w:hAnsi="Times New Roman" w:cs="Times New Roman"/>
          <w:color w:val="auto"/>
          <w:sz w:val="24"/>
          <w:szCs w:val="24"/>
          <w:lang w:val="en-US"/>
        </w:rPr>
        <w:t xml:space="preserve"> .China Orders the World: Normative Soft Power and Foreign Policy (2012).</w:t>
      </w:r>
    </w:p>
    <w:p w14:paraId="3F49D94F" w14:textId="77777777" w:rsidR="00443ADB" w:rsidRPr="00997642" w:rsidRDefault="00443ADB" w:rsidP="002B618F">
      <w:pPr>
        <w:pStyle w:val="a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color w:val="auto"/>
          <w:sz w:val="24"/>
          <w:szCs w:val="24"/>
          <w:lang w:val="en-US"/>
        </w:rPr>
      </w:pPr>
      <w:r w:rsidRPr="00997642">
        <w:rPr>
          <w:rFonts w:ascii="Times New Roman" w:hAnsi="Times New Roman" w:cs="Times New Roman"/>
          <w:color w:val="auto"/>
          <w:kern w:val="1"/>
          <w:sz w:val="24"/>
          <w:szCs w:val="24"/>
          <w:lang w:val="en-US"/>
        </w:rPr>
        <w:t xml:space="preserve">Wen Jiabao tan guojia ruan shili: “wenhua chuantong shi yige guojiade linghun. Hexun xinwen. </w:t>
      </w:r>
      <w:r w:rsidRPr="00443ADB">
        <w:rPr>
          <w:rFonts w:ascii="Times New Roman" w:hAnsi="Times New Roman" w:cs="Times New Roman"/>
          <w:color w:val="auto"/>
          <w:kern w:val="1"/>
          <w:sz w:val="24"/>
          <w:szCs w:val="24"/>
          <w:lang w:val="en-US"/>
        </w:rPr>
        <w:t>14.03.2011.</w:t>
      </w:r>
      <w:r w:rsidRPr="00997642">
        <w:rPr>
          <w:rFonts w:ascii="Times New Roman" w:eastAsia="SimSun" w:hAnsi="Times New Roman" w:cs="Times New Roman"/>
          <w:color w:val="auto"/>
          <w:kern w:val="1"/>
          <w:sz w:val="24"/>
          <w:szCs w:val="24"/>
          <w:lang w:val="zh-TW" w:eastAsia="zh-TW"/>
        </w:rPr>
        <w:t>宝谈国家</w:t>
      </w:r>
      <w:r w:rsidRPr="00443ADB">
        <w:rPr>
          <w:rFonts w:ascii="Times New Roman" w:hAnsi="Times New Roman" w:cs="Times New Roman"/>
          <w:color w:val="auto"/>
          <w:kern w:val="1"/>
          <w:sz w:val="24"/>
          <w:szCs w:val="24"/>
          <w:lang w:val="en-US"/>
        </w:rPr>
        <w:t>“</w:t>
      </w:r>
      <w:r w:rsidRPr="00997642">
        <w:rPr>
          <w:rFonts w:ascii="Times New Roman" w:eastAsia="SimSun" w:hAnsi="Times New Roman" w:cs="Times New Roman"/>
          <w:color w:val="auto"/>
          <w:kern w:val="1"/>
          <w:sz w:val="24"/>
          <w:szCs w:val="24"/>
          <w:lang w:val="zh-TW" w:eastAsia="zh-TW"/>
        </w:rPr>
        <w:t>软实力</w:t>
      </w:r>
      <w:r w:rsidRPr="00443ADB">
        <w:rPr>
          <w:rFonts w:ascii="Times New Roman" w:hAnsi="Times New Roman" w:cs="Times New Roman"/>
          <w:color w:val="auto"/>
          <w:kern w:val="1"/>
          <w:sz w:val="24"/>
          <w:szCs w:val="24"/>
          <w:lang w:val="en-US"/>
        </w:rPr>
        <w:t>”</w:t>
      </w:r>
      <w:r w:rsidRPr="00997642">
        <w:rPr>
          <w:rFonts w:ascii="Times New Roman" w:eastAsia="SimSun" w:hAnsi="Times New Roman" w:cs="Times New Roman"/>
          <w:color w:val="auto"/>
          <w:kern w:val="1"/>
          <w:sz w:val="24"/>
          <w:szCs w:val="24"/>
          <w:lang w:val="zh-TW" w:eastAsia="zh-TW"/>
        </w:rPr>
        <w:t>：文化传统是一个国家的灵魂</w:t>
      </w:r>
      <w:r w:rsidRPr="00443ADB">
        <w:rPr>
          <w:rFonts w:ascii="Times New Roman" w:hAnsi="Times New Roman" w:cs="Times New Roman"/>
          <w:color w:val="auto"/>
          <w:sz w:val="24"/>
          <w:szCs w:val="24"/>
          <w:lang w:val="en-US"/>
        </w:rPr>
        <w:t>[</w:t>
      </w:r>
      <w:r w:rsidRPr="00997642">
        <w:rPr>
          <w:rFonts w:ascii="Times New Roman" w:hAnsi="Times New Roman" w:cs="Times New Roman"/>
          <w:color w:val="auto"/>
          <w:sz w:val="24"/>
          <w:szCs w:val="24"/>
        </w:rPr>
        <w:t>Электронный</w:t>
      </w:r>
      <w:r w:rsidRPr="00443ADB">
        <w:rPr>
          <w:rFonts w:ascii="Times New Roman" w:hAnsi="Times New Roman" w:cs="Times New Roman"/>
          <w:color w:val="auto"/>
          <w:sz w:val="24"/>
          <w:szCs w:val="24"/>
          <w:lang w:val="en-US"/>
        </w:rPr>
        <w:t xml:space="preserve"> </w:t>
      </w:r>
      <w:r w:rsidRPr="00997642">
        <w:rPr>
          <w:rFonts w:ascii="Times New Roman" w:hAnsi="Times New Roman" w:cs="Times New Roman"/>
          <w:color w:val="auto"/>
          <w:sz w:val="24"/>
          <w:szCs w:val="24"/>
        </w:rPr>
        <w:t>ресурс</w:t>
      </w:r>
      <w:r w:rsidRPr="00443ADB">
        <w:rPr>
          <w:rFonts w:ascii="Times New Roman" w:hAnsi="Times New Roman" w:cs="Times New Roman"/>
          <w:color w:val="auto"/>
          <w:sz w:val="24"/>
          <w:szCs w:val="24"/>
          <w:lang w:val="en-US"/>
        </w:rPr>
        <w:t xml:space="preserve">] </w:t>
      </w:r>
      <w:r w:rsidRPr="00443ADB">
        <w:rPr>
          <w:rFonts w:ascii="Times New Roman" w:hAnsi="Times New Roman" w:cs="Times New Roman"/>
          <w:color w:val="auto"/>
          <w:kern w:val="1"/>
          <w:sz w:val="24"/>
          <w:szCs w:val="24"/>
          <w:lang w:val="en-US"/>
        </w:rPr>
        <w:t>//</w:t>
      </w:r>
      <w:r w:rsidRPr="00997642">
        <w:rPr>
          <w:rFonts w:ascii="Times New Roman" w:hAnsi="Times New Roman" w:cs="Times New Roman"/>
          <w:color w:val="auto"/>
          <w:kern w:val="1"/>
          <w:sz w:val="24"/>
          <w:szCs w:val="24"/>
          <w:lang w:val="en-US"/>
        </w:rPr>
        <w:t>URL</w:t>
      </w:r>
      <w:r w:rsidRPr="00443ADB">
        <w:rPr>
          <w:rFonts w:ascii="Times New Roman" w:hAnsi="Times New Roman" w:cs="Times New Roman"/>
          <w:color w:val="auto"/>
          <w:kern w:val="1"/>
          <w:sz w:val="24"/>
          <w:szCs w:val="24"/>
          <w:lang w:val="en-US"/>
        </w:rPr>
        <w:t xml:space="preserve">: </w:t>
      </w:r>
      <w:hyperlink r:id="rId42" w:history="1">
        <w:r w:rsidRPr="00997642">
          <w:rPr>
            <w:rStyle w:val="Hyperlink10"/>
            <w:rFonts w:ascii="Times New Roman" w:hAnsi="Times New Roman" w:cs="Times New Roman"/>
            <w:color w:val="auto"/>
            <w:sz w:val="24"/>
            <w:szCs w:val="24"/>
            <w:u w:val="none"/>
          </w:rPr>
          <w:t>http</w:t>
        </w:r>
        <w:r w:rsidRPr="00443ADB">
          <w:rPr>
            <w:rStyle w:val="Hyperlink10"/>
            <w:rFonts w:ascii="Times New Roman" w:hAnsi="Times New Roman" w:cs="Times New Roman"/>
            <w:color w:val="auto"/>
            <w:sz w:val="24"/>
            <w:szCs w:val="24"/>
            <w:u w:val="none"/>
          </w:rPr>
          <w:t>://</w:t>
        </w:r>
        <w:r w:rsidRPr="00997642">
          <w:rPr>
            <w:rStyle w:val="Hyperlink10"/>
            <w:rFonts w:ascii="Times New Roman" w:hAnsi="Times New Roman" w:cs="Times New Roman"/>
            <w:color w:val="auto"/>
            <w:sz w:val="24"/>
            <w:szCs w:val="24"/>
            <w:u w:val="none"/>
          </w:rPr>
          <w:t>news</w:t>
        </w:r>
        <w:r w:rsidRPr="00443ADB">
          <w:rPr>
            <w:rStyle w:val="Hyperlink10"/>
            <w:rFonts w:ascii="Times New Roman" w:hAnsi="Times New Roman" w:cs="Times New Roman"/>
            <w:color w:val="auto"/>
            <w:sz w:val="24"/>
            <w:szCs w:val="24"/>
            <w:u w:val="none"/>
          </w:rPr>
          <w:t>.</w:t>
        </w:r>
        <w:r w:rsidRPr="00997642">
          <w:rPr>
            <w:rStyle w:val="Hyperlink10"/>
            <w:rFonts w:ascii="Times New Roman" w:hAnsi="Times New Roman" w:cs="Times New Roman"/>
            <w:color w:val="auto"/>
            <w:sz w:val="24"/>
            <w:szCs w:val="24"/>
            <w:u w:val="none"/>
          </w:rPr>
          <w:t>hexun</w:t>
        </w:r>
        <w:r w:rsidRPr="00443ADB">
          <w:rPr>
            <w:rStyle w:val="Hyperlink10"/>
            <w:rFonts w:ascii="Times New Roman" w:hAnsi="Times New Roman" w:cs="Times New Roman"/>
            <w:color w:val="auto"/>
            <w:sz w:val="24"/>
            <w:szCs w:val="24"/>
            <w:u w:val="none"/>
          </w:rPr>
          <w:t>.</w:t>
        </w:r>
        <w:r w:rsidRPr="00997642">
          <w:rPr>
            <w:rStyle w:val="Hyperlink10"/>
            <w:rFonts w:ascii="Times New Roman" w:hAnsi="Times New Roman" w:cs="Times New Roman"/>
            <w:color w:val="auto"/>
            <w:sz w:val="24"/>
            <w:szCs w:val="24"/>
            <w:u w:val="none"/>
          </w:rPr>
          <w:t>com</w:t>
        </w:r>
        <w:r w:rsidRPr="00443ADB">
          <w:rPr>
            <w:rStyle w:val="Hyperlink10"/>
            <w:rFonts w:ascii="Times New Roman" w:hAnsi="Times New Roman" w:cs="Times New Roman"/>
            <w:color w:val="auto"/>
            <w:sz w:val="24"/>
            <w:szCs w:val="24"/>
            <w:u w:val="none"/>
          </w:rPr>
          <w:t>/2011-03-14/127915239.</w:t>
        </w:r>
        <w:r w:rsidRPr="00997642">
          <w:rPr>
            <w:rStyle w:val="Hyperlink10"/>
            <w:rFonts w:ascii="Times New Roman" w:hAnsi="Times New Roman" w:cs="Times New Roman"/>
            <w:color w:val="auto"/>
            <w:sz w:val="24"/>
            <w:szCs w:val="24"/>
            <w:u w:val="none"/>
          </w:rPr>
          <w:t>html</w:t>
        </w:r>
      </w:hyperlink>
      <w:r w:rsidRPr="00443ADB">
        <w:rPr>
          <w:rStyle w:val="Hyperlink10"/>
          <w:rFonts w:ascii="Times New Roman" w:hAnsi="Times New Roman" w:cs="Times New Roman"/>
          <w:color w:val="auto"/>
          <w:sz w:val="24"/>
          <w:szCs w:val="24"/>
          <w:u w:val="none"/>
        </w:rPr>
        <w:t xml:space="preserve"> </w:t>
      </w:r>
      <w:r w:rsidRPr="00443ADB">
        <w:rPr>
          <w:rFonts w:ascii="Times New Roman" w:hAnsi="Times New Roman" w:cs="Times New Roman"/>
          <w:color w:val="auto"/>
          <w:sz w:val="24"/>
          <w:szCs w:val="24"/>
          <w:lang w:val="en-US"/>
        </w:rPr>
        <w:t>(</w:t>
      </w:r>
      <w:r w:rsidRPr="00997642">
        <w:rPr>
          <w:rFonts w:ascii="Times New Roman" w:hAnsi="Times New Roman" w:cs="Times New Roman"/>
          <w:color w:val="auto"/>
          <w:sz w:val="24"/>
          <w:szCs w:val="24"/>
        </w:rPr>
        <w:t>дата</w:t>
      </w:r>
      <w:r w:rsidRPr="00443ADB">
        <w:rPr>
          <w:rFonts w:ascii="Times New Roman" w:hAnsi="Times New Roman" w:cs="Times New Roman"/>
          <w:color w:val="auto"/>
          <w:sz w:val="24"/>
          <w:szCs w:val="24"/>
          <w:lang w:val="en-US"/>
        </w:rPr>
        <w:t xml:space="preserve"> </w:t>
      </w:r>
      <w:r w:rsidRPr="00997642">
        <w:rPr>
          <w:rFonts w:ascii="Times New Roman" w:hAnsi="Times New Roman" w:cs="Times New Roman"/>
          <w:color w:val="auto"/>
          <w:sz w:val="24"/>
          <w:szCs w:val="24"/>
        </w:rPr>
        <w:t>обращения</w:t>
      </w:r>
      <w:r w:rsidRPr="00443ADB">
        <w:rPr>
          <w:rFonts w:ascii="Times New Roman" w:hAnsi="Times New Roman" w:cs="Times New Roman"/>
          <w:color w:val="auto"/>
          <w:sz w:val="24"/>
          <w:szCs w:val="24"/>
          <w:lang w:val="en-US"/>
        </w:rPr>
        <w:t>: 09.05.2017)</w:t>
      </w:r>
    </w:p>
    <w:p w14:paraId="0F227BCD" w14:textId="77777777" w:rsidR="002D3CA2" w:rsidRPr="00810FC3" w:rsidRDefault="002D3CA2" w:rsidP="002B618F">
      <w:pPr>
        <w:pStyle w:val="aa"/>
        <w:spacing w:after="0" w:line="360" w:lineRule="auto"/>
        <w:ind w:left="0"/>
        <w:rPr>
          <w:rFonts w:ascii="Times New Roman" w:eastAsia="Times New Roman" w:hAnsi="Times New Roman" w:cs="Times New Roman"/>
          <w:sz w:val="28"/>
          <w:szCs w:val="28"/>
          <w:lang w:val="en-US"/>
        </w:rPr>
        <w:sectPr w:rsidR="002D3CA2" w:rsidRPr="00810FC3" w:rsidSect="00940B7F">
          <w:pgSz w:w="11900" w:h="16840" w:code="9"/>
          <w:pgMar w:top="1134" w:right="851" w:bottom="1134" w:left="1701" w:header="709" w:footer="709" w:gutter="0"/>
          <w:cols w:space="720"/>
          <w:docGrid w:linePitch="326"/>
        </w:sectPr>
      </w:pPr>
    </w:p>
    <w:p w14:paraId="38F4219E" w14:textId="77777777" w:rsidR="008D4364" w:rsidRPr="00810FC3" w:rsidRDefault="008D4364" w:rsidP="002B618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jc w:val="both"/>
        <w:rPr>
          <w:lang w:val="en-US"/>
        </w:rPr>
      </w:pPr>
    </w:p>
    <w:sectPr w:rsidR="008D4364" w:rsidRPr="00810FC3" w:rsidSect="00086556">
      <w:pgSz w:w="11900" w:h="16840" w:code="9"/>
      <w:pgMar w:top="1134"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BAC4C" w14:textId="77777777" w:rsidR="00260163" w:rsidRDefault="00260163">
      <w:r>
        <w:separator/>
      </w:r>
    </w:p>
  </w:endnote>
  <w:endnote w:type="continuationSeparator" w:id="0">
    <w:p w14:paraId="2351A71C" w14:textId="77777777" w:rsidR="00260163" w:rsidRDefault="0026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07429"/>
      <w:docPartObj>
        <w:docPartGallery w:val="Page Numbers (Bottom of Page)"/>
        <w:docPartUnique/>
      </w:docPartObj>
    </w:sdtPr>
    <w:sdtEndPr/>
    <w:sdtContent>
      <w:p w14:paraId="40B96F8A" w14:textId="77777777" w:rsidR="002B618F" w:rsidRDefault="002B618F">
        <w:pPr>
          <w:pStyle w:val="af7"/>
          <w:jc w:val="center"/>
        </w:pPr>
        <w:r>
          <w:fldChar w:fldCharType="begin"/>
        </w:r>
        <w:r>
          <w:instrText>PAGE   \* MERGEFORMAT</w:instrText>
        </w:r>
        <w:r>
          <w:fldChar w:fldCharType="separate"/>
        </w:r>
        <w:r w:rsidR="00D10EDA" w:rsidRPr="00D10EDA">
          <w:rPr>
            <w:noProof/>
            <w:lang w:val="ru-RU"/>
          </w:rPr>
          <w:t>8</w:t>
        </w:r>
        <w:r>
          <w:fldChar w:fldCharType="end"/>
        </w:r>
      </w:p>
    </w:sdtContent>
  </w:sdt>
  <w:p w14:paraId="24F8D83D" w14:textId="77777777" w:rsidR="002B618F" w:rsidRDefault="002B61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676B9" w14:textId="77777777" w:rsidR="00260163" w:rsidRDefault="00260163">
      <w:r>
        <w:separator/>
      </w:r>
    </w:p>
  </w:footnote>
  <w:footnote w:type="continuationSeparator" w:id="0">
    <w:p w14:paraId="2E1A65BE" w14:textId="77777777" w:rsidR="00260163" w:rsidRDefault="00260163">
      <w:r>
        <w:continuationSeparator/>
      </w:r>
    </w:p>
  </w:footnote>
  <w:footnote w:type="continuationNotice" w:id="1">
    <w:p w14:paraId="2185368D" w14:textId="77777777" w:rsidR="00260163" w:rsidRDefault="00260163"/>
  </w:footnote>
  <w:footnote w:id="2">
    <w:p w14:paraId="2018D016" w14:textId="77777777" w:rsidR="002B618F" w:rsidRPr="00775898" w:rsidRDefault="002B618F" w:rsidP="002B618F">
      <w:pPr>
        <w:pStyle w:val="a0"/>
        <w:spacing w:after="0" w:line="240" w:lineRule="auto"/>
        <w:rPr>
          <w:sz w:val="22"/>
          <w:szCs w:val="22"/>
        </w:rPr>
      </w:pPr>
      <w:r>
        <w:rPr>
          <w:sz w:val="28"/>
          <w:szCs w:val="28"/>
          <w:vertAlign w:val="superscript"/>
        </w:rPr>
        <w:footnoteRef/>
      </w:r>
      <w:r>
        <w:rPr>
          <w:rFonts w:hAnsi="Arial Unicode MS"/>
        </w:rPr>
        <w:t xml:space="preserve"> </w:t>
      </w:r>
      <w:r w:rsidRPr="00775898">
        <w:rPr>
          <w:sz w:val="22"/>
          <w:szCs w:val="22"/>
        </w:rPr>
        <w:t>Цыганков П</w:t>
      </w:r>
      <w:r w:rsidRPr="00775898">
        <w:rPr>
          <w:rFonts w:eastAsia="Arial Unicode MS"/>
          <w:sz w:val="22"/>
          <w:szCs w:val="22"/>
        </w:rPr>
        <w:t>.</w:t>
      </w:r>
      <w:r w:rsidRPr="00775898">
        <w:rPr>
          <w:sz w:val="22"/>
          <w:szCs w:val="22"/>
        </w:rPr>
        <w:t>А</w:t>
      </w:r>
      <w:r w:rsidRPr="00775898">
        <w:rPr>
          <w:rFonts w:eastAsia="Arial Unicode MS"/>
          <w:sz w:val="22"/>
          <w:szCs w:val="22"/>
        </w:rPr>
        <w:t xml:space="preserve">. </w:t>
      </w:r>
      <w:r w:rsidRPr="00775898">
        <w:rPr>
          <w:sz w:val="22"/>
          <w:szCs w:val="22"/>
        </w:rPr>
        <w:t xml:space="preserve">О месте России в мировой политике </w:t>
      </w:r>
      <w:r w:rsidRPr="00775898">
        <w:rPr>
          <w:rFonts w:eastAsia="Arial Unicode MS"/>
          <w:sz w:val="22"/>
          <w:szCs w:val="22"/>
        </w:rPr>
        <w:t>(</w:t>
      </w:r>
      <w:r w:rsidRPr="00775898">
        <w:rPr>
          <w:sz w:val="22"/>
          <w:szCs w:val="22"/>
        </w:rPr>
        <w:t>ресурсный потенциал и возмож</w:t>
      </w:r>
      <w:r w:rsidRPr="00775898">
        <w:rPr>
          <w:rFonts w:eastAsia="Arial Unicode MS"/>
          <w:sz w:val="22"/>
          <w:szCs w:val="22"/>
        </w:rPr>
        <w:t>-</w:t>
      </w:r>
    </w:p>
    <w:p w14:paraId="72F395FC" w14:textId="77777777" w:rsidR="002B618F" w:rsidRPr="00775898" w:rsidRDefault="002B618F" w:rsidP="002B618F">
      <w:pPr>
        <w:pStyle w:val="a0"/>
        <w:spacing w:after="0" w:line="240" w:lineRule="auto"/>
        <w:rPr>
          <w:rFonts w:eastAsia="Arial Unicode MS"/>
          <w:sz w:val="22"/>
          <w:szCs w:val="22"/>
        </w:rPr>
      </w:pPr>
      <w:r w:rsidRPr="00775898">
        <w:rPr>
          <w:sz w:val="22"/>
          <w:szCs w:val="22"/>
        </w:rPr>
        <w:t>ности</w:t>
      </w:r>
      <w:r w:rsidRPr="00775898">
        <w:rPr>
          <w:rFonts w:eastAsia="Arial Unicode MS"/>
          <w:sz w:val="22"/>
          <w:szCs w:val="22"/>
        </w:rPr>
        <w:t xml:space="preserve">) // </w:t>
      </w:r>
      <w:r w:rsidRPr="00775898">
        <w:rPr>
          <w:sz w:val="22"/>
          <w:szCs w:val="22"/>
        </w:rPr>
        <w:t xml:space="preserve">Материалы Международного научного конгресса «Глобалистика – </w:t>
      </w:r>
      <w:r w:rsidRPr="00775898">
        <w:rPr>
          <w:rFonts w:eastAsia="Arial Unicode MS"/>
          <w:sz w:val="22"/>
          <w:szCs w:val="22"/>
        </w:rPr>
        <w:t xml:space="preserve">2009: </w:t>
      </w:r>
      <w:r w:rsidRPr="00775898">
        <w:rPr>
          <w:sz w:val="22"/>
          <w:szCs w:val="22"/>
        </w:rPr>
        <w:t>пути</w:t>
      </w:r>
    </w:p>
    <w:p w14:paraId="05CDD505" w14:textId="77777777" w:rsidR="002B618F" w:rsidRPr="00775898" w:rsidRDefault="002B618F" w:rsidP="002B618F">
      <w:pPr>
        <w:pStyle w:val="a0"/>
        <w:spacing w:after="0" w:line="240" w:lineRule="auto"/>
        <w:rPr>
          <w:sz w:val="22"/>
          <w:szCs w:val="22"/>
        </w:rPr>
      </w:pPr>
      <w:r w:rsidRPr="00775898">
        <w:rPr>
          <w:sz w:val="22"/>
          <w:szCs w:val="22"/>
        </w:rPr>
        <w:t>выхода из глобального кризиса и модели нового мироустройства»</w:t>
      </w:r>
      <w:r w:rsidRPr="00775898">
        <w:rPr>
          <w:rFonts w:eastAsia="Arial Unicode MS"/>
          <w:sz w:val="22"/>
          <w:szCs w:val="22"/>
        </w:rPr>
        <w:t xml:space="preserve">. </w:t>
      </w:r>
      <w:r w:rsidRPr="00775898">
        <w:rPr>
          <w:sz w:val="22"/>
          <w:szCs w:val="22"/>
        </w:rPr>
        <w:t>МГУ им</w:t>
      </w:r>
      <w:r w:rsidRPr="00775898">
        <w:rPr>
          <w:rFonts w:eastAsia="Arial Unicode MS"/>
          <w:sz w:val="22"/>
          <w:szCs w:val="22"/>
        </w:rPr>
        <w:t xml:space="preserve">. </w:t>
      </w:r>
      <w:r w:rsidRPr="00775898">
        <w:rPr>
          <w:sz w:val="22"/>
          <w:szCs w:val="22"/>
        </w:rPr>
        <w:t>М</w:t>
      </w:r>
      <w:r w:rsidRPr="00775898">
        <w:rPr>
          <w:rFonts w:eastAsia="Arial Unicode MS"/>
          <w:sz w:val="22"/>
          <w:szCs w:val="22"/>
        </w:rPr>
        <w:t>.</w:t>
      </w:r>
      <w:r w:rsidRPr="00775898">
        <w:rPr>
          <w:sz w:val="22"/>
          <w:szCs w:val="22"/>
        </w:rPr>
        <w:t>В</w:t>
      </w:r>
      <w:r w:rsidRPr="00775898">
        <w:rPr>
          <w:rFonts w:eastAsia="Arial Unicode MS"/>
          <w:sz w:val="22"/>
          <w:szCs w:val="22"/>
        </w:rPr>
        <w:t>.</w:t>
      </w:r>
      <w:r w:rsidRPr="00775898">
        <w:rPr>
          <w:sz w:val="22"/>
          <w:szCs w:val="22"/>
        </w:rPr>
        <w:t>Ломо</w:t>
      </w:r>
      <w:r w:rsidRPr="00775898">
        <w:rPr>
          <w:rFonts w:eastAsia="Arial Unicode MS"/>
          <w:sz w:val="22"/>
          <w:szCs w:val="22"/>
        </w:rPr>
        <w:t>-</w:t>
      </w:r>
    </w:p>
    <w:p w14:paraId="4471C6A8" w14:textId="77777777" w:rsidR="002B618F" w:rsidRPr="00462A8D" w:rsidRDefault="002B618F" w:rsidP="002B618F">
      <w:pPr>
        <w:pStyle w:val="a0"/>
        <w:spacing w:after="0" w:line="240" w:lineRule="auto"/>
        <w:rPr>
          <w:lang w:val="en-US"/>
        </w:rPr>
      </w:pPr>
      <w:r w:rsidRPr="00775898">
        <w:rPr>
          <w:sz w:val="22"/>
          <w:szCs w:val="22"/>
        </w:rPr>
        <w:t>носова</w:t>
      </w:r>
      <w:r w:rsidRPr="00775898">
        <w:rPr>
          <w:rFonts w:eastAsia="Arial Unicode MS"/>
          <w:sz w:val="22"/>
          <w:szCs w:val="22"/>
        </w:rPr>
        <w:t xml:space="preserve">. </w:t>
      </w:r>
      <w:r w:rsidRPr="00775898">
        <w:rPr>
          <w:sz w:val="22"/>
          <w:szCs w:val="22"/>
        </w:rPr>
        <w:t>М</w:t>
      </w:r>
      <w:r w:rsidRPr="00775898">
        <w:rPr>
          <w:rFonts w:eastAsia="Arial Unicode MS"/>
          <w:sz w:val="22"/>
          <w:szCs w:val="22"/>
        </w:rPr>
        <w:t xml:space="preserve">.: </w:t>
      </w:r>
      <w:r w:rsidRPr="00775898">
        <w:rPr>
          <w:sz w:val="22"/>
          <w:szCs w:val="22"/>
        </w:rPr>
        <w:t>МАКС Пресс</w:t>
      </w:r>
      <w:r w:rsidRPr="00775898">
        <w:rPr>
          <w:rFonts w:eastAsia="Arial Unicode MS"/>
          <w:sz w:val="22"/>
          <w:szCs w:val="22"/>
        </w:rPr>
        <w:t xml:space="preserve">, 2009. </w:t>
      </w:r>
      <w:r w:rsidRPr="00775898">
        <w:rPr>
          <w:sz w:val="22"/>
          <w:szCs w:val="22"/>
        </w:rPr>
        <w:t>Т</w:t>
      </w:r>
      <w:r w:rsidRPr="00775898">
        <w:rPr>
          <w:rFonts w:eastAsia="Arial Unicode MS"/>
          <w:sz w:val="22"/>
          <w:szCs w:val="22"/>
        </w:rPr>
        <w:t xml:space="preserve">. 1. </w:t>
      </w:r>
      <w:r w:rsidRPr="00775898">
        <w:rPr>
          <w:sz w:val="22"/>
          <w:szCs w:val="22"/>
        </w:rPr>
        <w:t>С</w:t>
      </w:r>
      <w:r w:rsidRPr="00775898">
        <w:rPr>
          <w:rFonts w:eastAsia="Arial Unicode MS"/>
          <w:sz w:val="22"/>
          <w:szCs w:val="22"/>
          <w:lang w:val="en-US"/>
        </w:rPr>
        <w:t>. 369.</w:t>
      </w:r>
    </w:p>
  </w:footnote>
  <w:footnote w:id="3">
    <w:p w14:paraId="5BDEEA74" w14:textId="77777777" w:rsidR="002B618F" w:rsidRPr="00810FC3" w:rsidRDefault="002B618F" w:rsidP="002B618F">
      <w:pPr>
        <w:pStyle w:val="a0"/>
        <w:spacing w:after="0" w:line="240" w:lineRule="auto"/>
        <w:rPr>
          <w:lang w:val="en-US"/>
        </w:rPr>
      </w:pPr>
    </w:p>
  </w:footnote>
  <w:footnote w:id="4">
    <w:p w14:paraId="11D552AA" w14:textId="77777777" w:rsidR="002B618F" w:rsidRPr="000560D9" w:rsidRDefault="002B618F" w:rsidP="002B618F">
      <w:pPr>
        <w:pStyle w:val="a0"/>
        <w:spacing w:after="0" w:line="240" w:lineRule="auto"/>
        <w:rPr>
          <w:lang w:val="en-US"/>
        </w:rPr>
      </w:pPr>
      <w:r>
        <w:rPr>
          <w:rStyle w:val="af2"/>
        </w:rPr>
        <w:footnoteRef/>
      </w:r>
      <w:r w:rsidRPr="000560D9">
        <w:rPr>
          <w:lang w:val="en-US"/>
        </w:rPr>
        <w:t xml:space="preserve"> </w:t>
      </w:r>
      <w:r w:rsidRPr="002D1544">
        <w:rPr>
          <w:sz w:val="22"/>
          <w:szCs w:val="22"/>
          <w:lang w:val="en-US"/>
        </w:rPr>
        <w:t>Buzan B. People, States and Fear: An Agenda for International Security Studies i</w:t>
      </w:r>
      <w:r>
        <w:rPr>
          <w:sz w:val="22"/>
          <w:szCs w:val="22"/>
          <w:lang w:val="en-US"/>
        </w:rPr>
        <w:t xml:space="preserve">n the Post-Cold War Era. 1991. </w:t>
      </w:r>
    </w:p>
  </w:footnote>
  <w:footnote w:id="5">
    <w:p w14:paraId="3FD0F429" w14:textId="77777777" w:rsidR="002B618F" w:rsidRPr="00775898" w:rsidRDefault="002B618F" w:rsidP="002B618F">
      <w:pPr>
        <w:pStyle w:val="a0"/>
        <w:spacing w:after="0" w:line="240" w:lineRule="auto"/>
        <w:rPr>
          <w:sz w:val="22"/>
          <w:szCs w:val="22"/>
          <w:lang w:val="en-US"/>
        </w:rPr>
      </w:pPr>
      <w:r w:rsidRPr="00775898">
        <w:rPr>
          <w:sz w:val="22"/>
          <w:szCs w:val="22"/>
          <w:vertAlign w:val="superscript"/>
        </w:rPr>
        <w:footnoteRef/>
      </w:r>
      <w:r w:rsidRPr="00775898">
        <w:rPr>
          <w:rFonts w:eastAsia="Arial Unicode MS"/>
          <w:sz w:val="22"/>
          <w:szCs w:val="22"/>
          <w:lang w:val="en-US"/>
        </w:rPr>
        <w:t xml:space="preserve"> Nye J.S. (J.). Transnational Relations and World Politics. Cambridge, Ma: Harvard University Press, 1972.</w:t>
      </w:r>
    </w:p>
  </w:footnote>
  <w:footnote w:id="6">
    <w:p w14:paraId="4E33AFC5" w14:textId="77777777" w:rsidR="002B618F" w:rsidRPr="00775898" w:rsidRDefault="002B618F" w:rsidP="002B618F">
      <w:pPr>
        <w:pStyle w:val="a0"/>
        <w:spacing w:after="0" w:line="240" w:lineRule="auto"/>
        <w:rPr>
          <w:sz w:val="22"/>
          <w:szCs w:val="22"/>
        </w:rPr>
      </w:pPr>
      <w:r w:rsidRPr="00775898">
        <w:rPr>
          <w:sz w:val="22"/>
          <w:szCs w:val="22"/>
          <w:vertAlign w:val="superscript"/>
        </w:rPr>
        <w:footnoteRef/>
      </w:r>
      <w:r w:rsidRPr="00693C52">
        <w:rPr>
          <w:rFonts w:eastAsia="Arial Unicode MS"/>
          <w:sz w:val="22"/>
          <w:szCs w:val="22"/>
        </w:rPr>
        <w:t xml:space="preserve"> </w:t>
      </w:r>
      <w:r w:rsidRPr="00775898">
        <w:rPr>
          <w:sz w:val="22"/>
          <w:szCs w:val="22"/>
        </w:rPr>
        <w:t>Цыганков П</w:t>
      </w:r>
      <w:r w:rsidRPr="00775898">
        <w:rPr>
          <w:rFonts w:eastAsia="Arial Unicode MS"/>
          <w:sz w:val="22"/>
          <w:szCs w:val="22"/>
        </w:rPr>
        <w:t>.</w:t>
      </w:r>
      <w:r w:rsidRPr="00775898">
        <w:rPr>
          <w:sz w:val="22"/>
          <w:szCs w:val="22"/>
        </w:rPr>
        <w:t>А</w:t>
      </w:r>
      <w:r w:rsidRPr="00775898">
        <w:rPr>
          <w:rFonts w:eastAsia="Arial Unicode MS"/>
          <w:sz w:val="22"/>
          <w:szCs w:val="22"/>
        </w:rPr>
        <w:t xml:space="preserve">. </w:t>
      </w:r>
      <w:r w:rsidRPr="00775898">
        <w:rPr>
          <w:sz w:val="22"/>
          <w:szCs w:val="22"/>
        </w:rPr>
        <w:t>Политическая социология международных</w:t>
      </w:r>
      <w:r w:rsidRPr="00775898">
        <w:rPr>
          <w:rFonts w:eastAsia="Arial Unicode MS"/>
          <w:sz w:val="22"/>
          <w:szCs w:val="22"/>
        </w:rPr>
        <w:t xml:space="preserve">. </w:t>
      </w:r>
      <w:r w:rsidRPr="00775898">
        <w:rPr>
          <w:sz w:val="22"/>
          <w:szCs w:val="22"/>
        </w:rPr>
        <w:t>отношений</w:t>
      </w:r>
      <w:r w:rsidRPr="00775898">
        <w:rPr>
          <w:rFonts w:eastAsia="Arial Unicode MS"/>
          <w:sz w:val="22"/>
          <w:szCs w:val="22"/>
        </w:rPr>
        <w:t xml:space="preserve">: </w:t>
      </w:r>
      <w:r w:rsidRPr="00775898">
        <w:rPr>
          <w:sz w:val="22"/>
          <w:szCs w:val="22"/>
        </w:rPr>
        <w:t>Учебное пособие</w:t>
      </w:r>
      <w:r w:rsidRPr="00775898">
        <w:rPr>
          <w:rFonts w:eastAsia="Arial Unicode MS"/>
          <w:sz w:val="22"/>
          <w:szCs w:val="22"/>
        </w:rPr>
        <w:t xml:space="preserve">. </w:t>
      </w:r>
      <w:r w:rsidRPr="00775898">
        <w:rPr>
          <w:sz w:val="22"/>
          <w:szCs w:val="22"/>
        </w:rPr>
        <w:t>М</w:t>
      </w:r>
      <w:r w:rsidRPr="00775898">
        <w:rPr>
          <w:rFonts w:eastAsia="Arial Unicode MS"/>
          <w:sz w:val="22"/>
          <w:szCs w:val="22"/>
        </w:rPr>
        <w:t xml:space="preserve">.: </w:t>
      </w:r>
      <w:r w:rsidRPr="00775898">
        <w:rPr>
          <w:sz w:val="22"/>
          <w:szCs w:val="22"/>
        </w:rPr>
        <w:t>Радикс</w:t>
      </w:r>
      <w:r w:rsidRPr="00775898">
        <w:rPr>
          <w:rFonts w:eastAsia="Arial Unicode MS"/>
          <w:sz w:val="22"/>
          <w:szCs w:val="22"/>
          <w:lang w:val="it-IT"/>
        </w:rPr>
        <w:t xml:space="preserve">, 1994. </w:t>
      </w:r>
    </w:p>
  </w:footnote>
  <w:footnote w:id="7">
    <w:p w14:paraId="2FEB0178" w14:textId="77777777" w:rsidR="002B618F" w:rsidRPr="00775898" w:rsidRDefault="002B618F" w:rsidP="002B618F">
      <w:pPr>
        <w:pStyle w:val="a0"/>
        <w:spacing w:after="0" w:line="240" w:lineRule="auto"/>
        <w:rPr>
          <w:sz w:val="22"/>
          <w:szCs w:val="22"/>
        </w:rPr>
      </w:pPr>
      <w:r w:rsidRPr="00775898">
        <w:rPr>
          <w:sz w:val="22"/>
          <w:szCs w:val="22"/>
          <w:vertAlign w:val="superscript"/>
        </w:rPr>
        <w:footnoteRef/>
      </w:r>
      <w:r w:rsidRPr="00775898">
        <w:rPr>
          <w:sz w:val="22"/>
          <w:szCs w:val="22"/>
        </w:rPr>
        <w:t>Давыдов Ю</w:t>
      </w:r>
      <w:r w:rsidRPr="00775898">
        <w:rPr>
          <w:rFonts w:eastAsia="Arial Unicode MS"/>
          <w:sz w:val="22"/>
          <w:szCs w:val="22"/>
        </w:rPr>
        <w:t>.</w:t>
      </w:r>
      <w:r w:rsidRPr="00775898">
        <w:rPr>
          <w:sz w:val="22"/>
          <w:szCs w:val="22"/>
        </w:rPr>
        <w:t>П</w:t>
      </w:r>
      <w:r w:rsidRPr="00775898">
        <w:rPr>
          <w:rFonts w:eastAsia="Arial Unicode MS"/>
          <w:sz w:val="22"/>
          <w:szCs w:val="22"/>
        </w:rPr>
        <w:t xml:space="preserve">. </w:t>
      </w:r>
      <w:r w:rsidRPr="00775898">
        <w:rPr>
          <w:sz w:val="22"/>
          <w:szCs w:val="22"/>
          <w:lang w:val="fr-FR"/>
        </w:rPr>
        <w:t>«Жестка</w:t>
      </w:r>
      <w:r w:rsidRPr="00775898">
        <w:rPr>
          <w:sz w:val="22"/>
          <w:szCs w:val="22"/>
        </w:rPr>
        <w:t xml:space="preserve">я» и «мягкая» сила в международных отношениях </w:t>
      </w:r>
      <w:r w:rsidRPr="00775898">
        <w:rPr>
          <w:rFonts w:eastAsia="Arial Unicode MS"/>
          <w:sz w:val="22"/>
          <w:szCs w:val="22"/>
        </w:rPr>
        <w:t xml:space="preserve">// </w:t>
      </w:r>
      <w:r w:rsidRPr="00775898">
        <w:rPr>
          <w:sz w:val="22"/>
          <w:szCs w:val="22"/>
        </w:rPr>
        <w:t>США</w:t>
      </w:r>
      <w:r w:rsidRPr="00775898">
        <w:rPr>
          <w:rFonts w:eastAsia="Arial Unicode MS"/>
          <w:sz w:val="22"/>
          <w:szCs w:val="22"/>
        </w:rPr>
        <w:t xml:space="preserve"> </w:t>
      </w:r>
      <w:r w:rsidRPr="00775898">
        <w:rPr>
          <w:sz w:val="22"/>
          <w:szCs w:val="22"/>
        </w:rPr>
        <w:t>Канада</w:t>
      </w:r>
      <w:r w:rsidRPr="00775898">
        <w:rPr>
          <w:rFonts w:eastAsia="Arial Unicode MS"/>
          <w:sz w:val="22"/>
          <w:szCs w:val="22"/>
        </w:rPr>
        <w:t xml:space="preserve">: </w:t>
      </w:r>
      <w:r w:rsidRPr="00775898">
        <w:rPr>
          <w:sz w:val="22"/>
          <w:szCs w:val="22"/>
        </w:rPr>
        <w:t>ЭПК</w:t>
      </w:r>
      <w:r w:rsidRPr="00775898">
        <w:rPr>
          <w:rFonts w:eastAsia="Arial Unicode MS"/>
          <w:sz w:val="22"/>
          <w:szCs w:val="22"/>
        </w:rPr>
        <w:t xml:space="preserve">. 2007. </w:t>
      </w:r>
      <w:r w:rsidRPr="00775898">
        <w:rPr>
          <w:sz w:val="22"/>
          <w:szCs w:val="22"/>
        </w:rPr>
        <w:t>№</w:t>
      </w:r>
      <w:r w:rsidRPr="00775898">
        <w:rPr>
          <w:rFonts w:eastAsia="Arial Unicode MS"/>
          <w:sz w:val="22"/>
          <w:szCs w:val="22"/>
        </w:rPr>
        <w:t xml:space="preserve">1. </w:t>
      </w:r>
      <w:r w:rsidRPr="00775898">
        <w:rPr>
          <w:sz w:val="22"/>
          <w:szCs w:val="22"/>
        </w:rPr>
        <w:t>С</w:t>
      </w:r>
      <w:r w:rsidRPr="00775898">
        <w:rPr>
          <w:rFonts w:eastAsia="Arial Unicode MS"/>
          <w:sz w:val="22"/>
          <w:szCs w:val="22"/>
        </w:rPr>
        <w:t>. 3-24.</w:t>
      </w:r>
    </w:p>
  </w:footnote>
  <w:footnote w:id="8">
    <w:p w14:paraId="65A41775" w14:textId="77777777" w:rsidR="002B618F" w:rsidRPr="00775898" w:rsidRDefault="002B618F" w:rsidP="002B618F">
      <w:pPr>
        <w:pStyle w:val="a0"/>
        <w:spacing w:after="0" w:line="240" w:lineRule="auto"/>
        <w:rPr>
          <w:sz w:val="22"/>
          <w:szCs w:val="22"/>
        </w:rPr>
      </w:pPr>
      <w:r w:rsidRPr="00775898">
        <w:rPr>
          <w:sz w:val="22"/>
          <w:szCs w:val="22"/>
          <w:vertAlign w:val="superscript"/>
        </w:rPr>
        <w:footnoteRef/>
      </w:r>
      <w:r w:rsidRPr="00775898">
        <w:rPr>
          <w:sz w:val="22"/>
          <w:szCs w:val="22"/>
        </w:rPr>
        <w:t xml:space="preserve"> Красина О</w:t>
      </w:r>
      <w:r w:rsidRPr="00775898">
        <w:rPr>
          <w:rFonts w:eastAsia="Arial Unicode MS"/>
          <w:sz w:val="22"/>
          <w:szCs w:val="22"/>
        </w:rPr>
        <w:t>.</w:t>
      </w:r>
      <w:r w:rsidRPr="00775898">
        <w:rPr>
          <w:sz w:val="22"/>
          <w:szCs w:val="22"/>
        </w:rPr>
        <w:t>В</w:t>
      </w:r>
      <w:r w:rsidRPr="00775898">
        <w:rPr>
          <w:rFonts w:eastAsia="Arial Unicode MS"/>
          <w:sz w:val="22"/>
          <w:szCs w:val="22"/>
        </w:rPr>
        <w:t>.  "</w:t>
      </w:r>
      <w:r w:rsidRPr="00775898">
        <w:rPr>
          <w:sz w:val="22"/>
          <w:szCs w:val="22"/>
        </w:rPr>
        <w:t>Мягкая сила</w:t>
      </w:r>
      <w:r w:rsidRPr="00775898">
        <w:rPr>
          <w:rFonts w:eastAsia="Arial Unicode MS"/>
          <w:sz w:val="22"/>
          <w:szCs w:val="22"/>
        </w:rPr>
        <w:t xml:space="preserve">" </w:t>
      </w:r>
      <w:r w:rsidRPr="00775898">
        <w:rPr>
          <w:sz w:val="22"/>
          <w:szCs w:val="22"/>
        </w:rPr>
        <w:t>как теоретическая конструкция и властная технология современной мировой политики</w:t>
      </w:r>
      <w:r w:rsidRPr="00775898">
        <w:rPr>
          <w:rFonts w:eastAsia="Arial Unicode MS"/>
          <w:sz w:val="22"/>
          <w:szCs w:val="22"/>
        </w:rPr>
        <w:t xml:space="preserve">. </w:t>
      </w:r>
      <w:r w:rsidRPr="00775898">
        <w:rPr>
          <w:sz w:val="22"/>
          <w:szCs w:val="22"/>
        </w:rPr>
        <w:t>Соврем</w:t>
      </w:r>
      <w:r w:rsidRPr="00775898">
        <w:rPr>
          <w:rFonts w:eastAsia="Arial Unicode MS"/>
          <w:sz w:val="22"/>
          <w:szCs w:val="22"/>
        </w:rPr>
        <w:t xml:space="preserve">. </w:t>
      </w:r>
      <w:r w:rsidRPr="00775898">
        <w:rPr>
          <w:sz w:val="22"/>
          <w:szCs w:val="22"/>
        </w:rPr>
        <w:t>гуманитар</w:t>
      </w:r>
      <w:r w:rsidRPr="00775898">
        <w:rPr>
          <w:rFonts w:eastAsia="Arial Unicode MS"/>
          <w:sz w:val="22"/>
          <w:szCs w:val="22"/>
        </w:rPr>
        <w:t xml:space="preserve">. </w:t>
      </w:r>
      <w:r w:rsidRPr="00775898">
        <w:rPr>
          <w:sz w:val="22"/>
          <w:szCs w:val="22"/>
        </w:rPr>
        <w:t>акад</w:t>
      </w:r>
      <w:r w:rsidRPr="00775898">
        <w:rPr>
          <w:rFonts w:eastAsia="Arial Unicode MS"/>
          <w:sz w:val="22"/>
          <w:szCs w:val="22"/>
        </w:rPr>
        <w:t xml:space="preserve">. - </w:t>
      </w:r>
      <w:r w:rsidRPr="00775898">
        <w:rPr>
          <w:sz w:val="22"/>
          <w:szCs w:val="22"/>
        </w:rPr>
        <w:t xml:space="preserve">Москва </w:t>
      </w:r>
      <w:r w:rsidRPr="00775898">
        <w:rPr>
          <w:rFonts w:eastAsia="Arial Unicode MS"/>
          <w:sz w:val="22"/>
          <w:szCs w:val="22"/>
        </w:rPr>
        <w:t xml:space="preserve">: </w:t>
      </w:r>
      <w:r w:rsidRPr="00775898">
        <w:rPr>
          <w:sz w:val="22"/>
          <w:szCs w:val="22"/>
        </w:rPr>
        <w:t>Издательство Современного гуманитарн</w:t>
      </w:r>
      <w:r w:rsidRPr="00775898">
        <w:rPr>
          <w:sz w:val="22"/>
          <w:szCs w:val="22"/>
        </w:rPr>
        <w:t>о</w:t>
      </w:r>
      <w:r w:rsidRPr="00775898">
        <w:rPr>
          <w:sz w:val="22"/>
          <w:szCs w:val="22"/>
        </w:rPr>
        <w:t>го университета</w:t>
      </w:r>
      <w:r w:rsidRPr="00775898">
        <w:rPr>
          <w:rFonts w:eastAsia="Arial Unicode MS"/>
          <w:sz w:val="22"/>
          <w:szCs w:val="22"/>
        </w:rPr>
        <w:t>, 2011.</w:t>
      </w:r>
    </w:p>
  </w:footnote>
  <w:footnote w:id="9">
    <w:p w14:paraId="6324CC8D" w14:textId="77777777" w:rsidR="002B618F" w:rsidRDefault="002B618F" w:rsidP="002B618F">
      <w:pPr>
        <w:pStyle w:val="a0"/>
        <w:spacing w:after="0" w:line="240" w:lineRule="auto"/>
      </w:pPr>
      <w:r w:rsidRPr="00775898">
        <w:rPr>
          <w:sz w:val="22"/>
          <w:szCs w:val="22"/>
          <w:vertAlign w:val="superscript"/>
        </w:rPr>
        <w:footnoteRef/>
      </w:r>
      <w:r w:rsidRPr="00775898">
        <w:rPr>
          <w:sz w:val="22"/>
          <w:szCs w:val="22"/>
        </w:rPr>
        <w:t xml:space="preserve"> Барышников</w:t>
      </w:r>
      <w:r w:rsidRPr="00775898">
        <w:rPr>
          <w:rFonts w:eastAsia="Arial Unicode MS"/>
          <w:sz w:val="22"/>
          <w:szCs w:val="22"/>
        </w:rPr>
        <w:t xml:space="preserve">, </w:t>
      </w:r>
      <w:r w:rsidRPr="00775898">
        <w:rPr>
          <w:sz w:val="22"/>
          <w:szCs w:val="22"/>
        </w:rPr>
        <w:t>Д</w:t>
      </w:r>
      <w:r w:rsidRPr="00775898">
        <w:rPr>
          <w:rFonts w:eastAsia="Arial Unicode MS"/>
          <w:sz w:val="22"/>
          <w:szCs w:val="22"/>
        </w:rPr>
        <w:t xml:space="preserve">. </w:t>
      </w:r>
      <w:r w:rsidRPr="00775898">
        <w:rPr>
          <w:sz w:val="22"/>
          <w:szCs w:val="22"/>
        </w:rPr>
        <w:t>Н</w:t>
      </w:r>
      <w:r w:rsidRPr="00775898">
        <w:rPr>
          <w:rFonts w:eastAsia="Arial Unicode MS"/>
          <w:sz w:val="22"/>
          <w:szCs w:val="22"/>
        </w:rPr>
        <w:t xml:space="preserve">. </w:t>
      </w:r>
      <w:r w:rsidRPr="00775898">
        <w:rPr>
          <w:sz w:val="22"/>
          <w:szCs w:val="22"/>
        </w:rPr>
        <w:t>Параметры публичной дипломатии</w:t>
      </w:r>
      <w:r w:rsidRPr="00775898">
        <w:rPr>
          <w:rFonts w:eastAsia="Arial Unicode MS"/>
          <w:sz w:val="22"/>
          <w:szCs w:val="22"/>
        </w:rPr>
        <w:t xml:space="preserve">: </w:t>
      </w:r>
      <w:r w:rsidRPr="00775898">
        <w:rPr>
          <w:sz w:val="22"/>
          <w:szCs w:val="22"/>
        </w:rPr>
        <w:t xml:space="preserve">проблемы теории и практики </w:t>
      </w:r>
      <w:r w:rsidRPr="00775898">
        <w:rPr>
          <w:rFonts w:eastAsia="Arial Unicode MS"/>
          <w:sz w:val="22"/>
          <w:szCs w:val="22"/>
        </w:rPr>
        <w:t xml:space="preserve">// </w:t>
      </w:r>
      <w:r w:rsidRPr="00775898">
        <w:rPr>
          <w:sz w:val="22"/>
          <w:szCs w:val="22"/>
        </w:rPr>
        <w:t>Вестник Пятигорского государственного лингвистического университета</w:t>
      </w:r>
      <w:r w:rsidRPr="00775898">
        <w:rPr>
          <w:rFonts w:eastAsia="Arial Unicode MS"/>
          <w:sz w:val="22"/>
          <w:szCs w:val="22"/>
          <w:lang w:val="de-DE"/>
        </w:rPr>
        <w:t xml:space="preserve">. - 2011. - </w:t>
      </w:r>
      <w:r w:rsidRPr="00775898">
        <w:rPr>
          <w:sz w:val="22"/>
          <w:szCs w:val="22"/>
        </w:rPr>
        <w:t xml:space="preserve">№ </w:t>
      </w:r>
      <w:r w:rsidRPr="00775898">
        <w:rPr>
          <w:rFonts w:eastAsia="Arial Unicode MS"/>
          <w:sz w:val="22"/>
          <w:szCs w:val="22"/>
        </w:rPr>
        <w:t xml:space="preserve">4, </w:t>
      </w:r>
      <w:r w:rsidRPr="00775898">
        <w:rPr>
          <w:sz w:val="22"/>
          <w:szCs w:val="22"/>
        </w:rPr>
        <w:t>ч</w:t>
      </w:r>
      <w:r w:rsidRPr="00775898">
        <w:rPr>
          <w:rFonts w:eastAsia="Arial Unicode MS"/>
          <w:sz w:val="22"/>
          <w:szCs w:val="22"/>
        </w:rPr>
        <w:t xml:space="preserve">. 2. - </w:t>
      </w:r>
      <w:r w:rsidRPr="00775898">
        <w:rPr>
          <w:sz w:val="22"/>
          <w:szCs w:val="22"/>
        </w:rPr>
        <w:t>С</w:t>
      </w:r>
      <w:r w:rsidRPr="00775898">
        <w:rPr>
          <w:rFonts w:eastAsia="Arial Unicode MS"/>
          <w:sz w:val="22"/>
          <w:szCs w:val="22"/>
        </w:rPr>
        <w:t>. 411-413.</w:t>
      </w:r>
    </w:p>
  </w:footnote>
  <w:footnote w:id="10">
    <w:p w14:paraId="15C83064" w14:textId="77777777" w:rsidR="002B618F" w:rsidRPr="00775898" w:rsidRDefault="002B618F" w:rsidP="002B618F">
      <w:pPr>
        <w:pStyle w:val="a0"/>
        <w:spacing w:after="0" w:line="240" w:lineRule="auto"/>
        <w:rPr>
          <w:sz w:val="22"/>
          <w:szCs w:val="22"/>
          <w:lang w:val="en-US"/>
        </w:rPr>
      </w:pPr>
      <w:r w:rsidRPr="00775898">
        <w:rPr>
          <w:sz w:val="22"/>
          <w:szCs w:val="22"/>
          <w:vertAlign w:val="superscript"/>
        </w:rPr>
        <w:footnoteRef/>
      </w:r>
      <w:r w:rsidRPr="00775898">
        <w:rPr>
          <w:sz w:val="22"/>
          <w:szCs w:val="22"/>
        </w:rPr>
        <w:t>Маркушина Н</w:t>
      </w:r>
      <w:r w:rsidRPr="00775898">
        <w:rPr>
          <w:rFonts w:eastAsia="Arial Unicode MS"/>
          <w:sz w:val="22"/>
          <w:szCs w:val="22"/>
        </w:rPr>
        <w:t xml:space="preserve">., </w:t>
      </w:r>
      <w:r w:rsidRPr="00775898">
        <w:rPr>
          <w:sz w:val="22"/>
          <w:szCs w:val="22"/>
        </w:rPr>
        <w:t>Церпицкая О</w:t>
      </w:r>
      <w:r w:rsidRPr="00775898">
        <w:rPr>
          <w:rFonts w:eastAsia="Arial Unicode MS"/>
          <w:sz w:val="22"/>
          <w:szCs w:val="22"/>
        </w:rPr>
        <w:t xml:space="preserve">. </w:t>
      </w:r>
      <w:r w:rsidRPr="00775898">
        <w:rPr>
          <w:sz w:val="22"/>
          <w:szCs w:val="22"/>
        </w:rPr>
        <w:t>Олимпийские и Паралимпийские зимние игры в Сочи</w:t>
      </w:r>
      <w:r w:rsidRPr="00775898">
        <w:rPr>
          <w:rFonts w:eastAsia="Arial Unicode MS"/>
          <w:sz w:val="22"/>
          <w:szCs w:val="22"/>
        </w:rPr>
        <w:t xml:space="preserve">, </w:t>
      </w:r>
      <w:r w:rsidRPr="00775898">
        <w:rPr>
          <w:sz w:val="22"/>
          <w:szCs w:val="22"/>
        </w:rPr>
        <w:t xml:space="preserve">как аспект «мягкой силы» </w:t>
      </w:r>
      <w:r w:rsidRPr="00775898">
        <w:rPr>
          <w:rFonts w:eastAsia="Arial Unicode MS"/>
          <w:sz w:val="22"/>
          <w:szCs w:val="22"/>
        </w:rPr>
        <w:t xml:space="preserve">// </w:t>
      </w:r>
      <w:r w:rsidRPr="00775898">
        <w:rPr>
          <w:sz w:val="22"/>
          <w:szCs w:val="22"/>
        </w:rPr>
        <w:t>Ученые записки университета им</w:t>
      </w:r>
      <w:r w:rsidRPr="00775898">
        <w:rPr>
          <w:rFonts w:eastAsia="Arial Unicode MS"/>
          <w:sz w:val="22"/>
          <w:szCs w:val="22"/>
        </w:rPr>
        <w:t xml:space="preserve">. </w:t>
      </w:r>
      <w:r w:rsidRPr="00775898">
        <w:rPr>
          <w:sz w:val="22"/>
          <w:szCs w:val="22"/>
        </w:rPr>
        <w:t>П</w:t>
      </w:r>
      <w:r w:rsidRPr="00775898">
        <w:rPr>
          <w:rFonts w:eastAsia="Arial Unicode MS"/>
          <w:sz w:val="22"/>
          <w:szCs w:val="22"/>
          <w:lang w:val="en-US"/>
        </w:rPr>
        <w:t>.</w:t>
      </w:r>
      <w:r w:rsidRPr="00775898">
        <w:rPr>
          <w:sz w:val="22"/>
          <w:szCs w:val="22"/>
        </w:rPr>
        <w:t>Ф</w:t>
      </w:r>
      <w:r w:rsidRPr="00775898">
        <w:rPr>
          <w:rFonts w:eastAsia="Arial Unicode MS"/>
          <w:sz w:val="22"/>
          <w:szCs w:val="22"/>
          <w:lang w:val="en-US"/>
        </w:rPr>
        <w:t xml:space="preserve">. </w:t>
      </w:r>
      <w:r w:rsidRPr="00775898">
        <w:rPr>
          <w:sz w:val="22"/>
          <w:szCs w:val="22"/>
        </w:rPr>
        <w:t>Лесгафта</w:t>
      </w:r>
      <w:r w:rsidRPr="00775898">
        <w:rPr>
          <w:rFonts w:eastAsia="Arial Unicode MS"/>
          <w:sz w:val="22"/>
          <w:szCs w:val="22"/>
          <w:lang w:val="en-US"/>
        </w:rPr>
        <w:t xml:space="preserve">. </w:t>
      </w:r>
      <w:r w:rsidRPr="00775898">
        <w:rPr>
          <w:sz w:val="22"/>
          <w:szCs w:val="22"/>
        </w:rPr>
        <w:t>Выпуск</w:t>
      </w:r>
      <w:r w:rsidRPr="00775898">
        <w:rPr>
          <w:sz w:val="22"/>
          <w:szCs w:val="22"/>
          <w:lang w:val="en-US"/>
        </w:rPr>
        <w:t xml:space="preserve"> № </w:t>
      </w:r>
      <w:r w:rsidRPr="00775898">
        <w:rPr>
          <w:rFonts w:eastAsia="Arial Unicode MS"/>
          <w:sz w:val="22"/>
          <w:szCs w:val="22"/>
          <w:lang w:val="en-US"/>
        </w:rPr>
        <w:t xml:space="preserve">10 (116) / 2014. </w:t>
      </w:r>
      <w:r w:rsidRPr="00775898">
        <w:rPr>
          <w:sz w:val="22"/>
          <w:szCs w:val="22"/>
        </w:rPr>
        <w:t>С</w:t>
      </w:r>
      <w:r w:rsidRPr="00775898">
        <w:rPr>
          <w:rFonts w:eastAsia="Arial Unicode MS"/>
          <w:sz w:val="22"/>
          <w:szCs w:val="22"/>
          <w:lang w:val="en-US"/>
        </w:rPr>
        <w:t>.89-93.</w:t>
      </w:r>
    </w:p>
  </w:footnote>
  <w:footnote w:id="11">
    <w:p w14:paraId="3BF526C6" w14:textId="77777777" w:rsidR="002B618F" w:rsidRPr="00775898" w:rsidRDefault="002B618F" w:rsidP="002B618F">
      <w:pPr>
        <w:pStyle w:val="a0"/>
        <w:spacing w:after="0" w:line="240" w:lineRule="auto"/>
        <w:rPr>
          <w:sz w:val="22"/>
          <w:szCs w:val="22"/>
          <w:lang w:val="en-US"/>
        </w:rPr>
      </w:pPr>
      <w:r w:rsidRPr="00775898">
        <w:rPr>
          <w:sz w:val="22"/>
          <w:szCs w:val="22"/>
          <w:vertAlign w:val="superscript"/>
          <w:lang w:val="fr-FR"/>
        </w:rPr>
        <w:footnoteRef/>
      </w:r>
      <w:r w:rsidRPr="00775898">
        <w:rPr>
          <w:rFonts w:eastAsia="Arial Unicode MS"/>
          <w:sz w:val="22"/>
          <w:szCs w:val="22"/>
          <w:lang w:val="en-US"/>
        </w:rPr>
        <w:t xml:space="preserve"> Sheng D. Soft Power and the Rise of China: An Assessment of China's Soft Power in Its Modernization Process (2006); Kurlantzick J.Charm Offensive: How China's Soft Power is Transforming the World (2007); Sheng D. The Dragon's Hidden Wings: How China Rises with its Soft Power; Li M. Soft Power: China's Emerging Strategy in International Politics (2009); Callahan W.</w:t>
      </w:r>
      <w:r w:rsidRPr="00775898">
        <w:rPr>
          <w:rFonts w:eastAsia="Arial Unicode MS"/>
          <w:sz w:val="22"/>
          <w:szCs w:val="22"/>
          <w:lang w:val="nl-NL"/>
        </w:rPr>
        <w:t>A., Barabantseva E</w:t>
      </w:r>
      <w:r w:rsidRPr="00775898">
        <w:rPr>
          <w:rFonts w:eastAsia="Arial Unicode MS"/>
          <w:sz w:val="22"/>
          <w:szCs w:val="22"/>
          <w:lang w:val="en-US"/>
        </w:rPr>
        <w:t xml:space="preserve"> .China Orders the World: Normative Soft Power and Foreign Policy (2012).</w:t>
      </w:r>
    </w:p>
  </w:footnote>
  <w:footnote w:id="12">
    <w:p w14:paraId="46DD477B" w14:textId="77777777" w:rsidR="002B618F" w:rsidRPr="00462A8D" w:rsidRDefault="002B618F" w:rsidP="002B618F">
      <w:pPr>
        <w:pStyle w:val="a0"/>
        <w:spacing w:after="0" w:line="240" w:lineRule="auto"/>
        <w:rPr>
          <w:lang w:val="en-US"/>
        </w:rPr>
      </w:pPr>
      <w:r w:rsidRPr="00775898">
        <w:rPr>
          <w:sz w:val="22"/>
          <w:szCs w:val="22"/>
          <w:vertAlign w:val="superscript"/>
        </w:rPr>
        <w:footnoteRef/>
      </w:r>
      <w:r w:rsidRPr="00775898">
        <w:rPr>
          <w:rFonts w:eastAsia="Arial Unicode MS"/>
          <w:sz w:val="22"/>
          <w:szCs w:val="22"/>
          <w:lang w:val="nl-NL"/>
        </w:rPr>
        <w:t xml:space="preserve"> Monroe A</w:t>
      </w:r>
      <w:r w:rsidRPr="00775898">
        <w:rPr>
          <w:rFonts w:eastAsia="Arial Unicode MS"/>
          <w:sz w:val="22"/>
          <w:szCs w:val="22"/>
          <w:lang w:val="en-US"/>
        </w:rPr>
        <w:t>.V. China's Foreign Policy and Soft Power Influence (2010); Wang J. Soft Power in China: Public Diplomacy Through Communication (2011); Lai H.i, Lu Y. China's Soft Power and International Relations (2012).</w:t>
      </w:r>
    </w:p>
  </w:footnote>
  <w:footnote w:id="13">
    <w:p w14:paraId="320C1373" w14:textId="77777777" w:rsidR="002B618F" w:rsidRPr="002D1544" w:rsidRDefault="002B618F" w:rsidP="002B618F">
      <w:pPr>
        <w:pStyle w:val="a0"/>
        <w:spacing w:after="0" w:line="240" w:lineRule="auto"/>
        <w:rPr>
          <w:color w:val="auto"/>
          <w:sz w:val="22"/>
          <w:szCs w:val="22"/>
        </w:rPr>
      </w:pPr>
      <w:r w:rsidRPr="002D1544">
        <w:rPr>
          <w:color w:val="auto"/>
          <w:sz w:val="22"/>
          <w:szCs w:val="22"/>
          <w:vertAlign w:val="superscript"/>
        </w:rPr>
        <w:footnoteRef/>
      </w:r>
      <w:r w:rsidRPr="002D1544">
        <w:rPr>
          <w:rFonts w:eastAsia="Calibri"/>
          <w:color w:val="auto"/>
          <w:sz w:val="22"/>
          <w:szCs w:val="22"/>
        </w:rPr>
        <w:t xml:space="preserve"> </w:t>
      </w:r>
      <w:r w:rsidRPr="002D1544">
        <w:rPr>
          <w:color w:val="auto"/>
          <w:sz w:val="22"/>
          <w:szCs w:val="22"/>
        </w:rPr>
        <w:t xml:space="preserve"> Сергунин</w:t>
      </w:r>
      <w:r w:rsidRPr="002D1544">
        <w:rPr>
          <w:rFonts w:eastAsia="Calibri"/>
          <w:color w:val="auto"/>
          <w:sz w:val="22"/>
          <w:szCs w:val="22"/>
        </w:rPr>
        <w:t xml:space="preserve"> </w:t>
      </w:r>
      <w:r w:rsidRPr="002D1544">
        <w:rPr>
          <w:color w:val="auto"/>
          <w:sz w:val="22"/>
          <w:szCs w:val="22"/>
        </w:rPr>
        <w:t>А</w:t>
      </w:r>
      <w:r w:rsidRPr="002D1544">
        <w:rPr>
          <w:rFonts w:eastAsia="Arial Unicode MS"/>
          <w:color w:val="auto"/>
          <w:sz w:val="22"/>
          <w:szCs w:val="22"/>
        </w:rPr>
        <w:t xml:space="preserve">. </w:t>
      </w:r>
      <w:r w:rsidRPr="002D1544">
        <w:rPr>
          <w:color w:val="auto"/>
          <w:sz w:val="22"/>
          <w:szCs w:val="22"/>
        </w:rPr>
        <w:t>Эволюция</w:t>
      </w:r>
      <w:r w:rsidRPr="002D1544">
        <w:rPr>
          <w:rFonts w:eastAsia="Calibri"/>
          <w:color w:val="auto"/>
          <w:sz w:val="22"/>
          <w:szCs w:val="22"/>
        </w:rPr>
        <w:t xml:space="preserve"> </w:t>
      </w:r>
      <w:r w:rsidRPr="002D1544">
        <w:rPr>
          <w:color w:val="auto"/>
          <w:sz w:val="22"/>
          <w:szCs w:val="22"/>
        </w:rPr>
        <w:t>понятия</w:t>
      </w:r>
      <w:r w:rsidRPr="002D1544">
        <w:rPr>
          <w:rFonts w:eastAsia="Calibri"/>
          <w:color w:val="auto"/>
          <w:sz w:val="22"/>
          <w:szCs w:val="22"/>
        </w:rPr>
        <w:t xml:space="preserve"> </w:t>
      </w:r>
      <w:r w:rsidRPr="002D1544">
        <w:rPr>
          <w:color w:val="auto"/>
          <w:sz w:val="22"/>
          <w:szCs w:val="22"/>
        </w:rPr>
        <w:t>«безопасность»</w:t>
      </w:r>
      <w:r w:rsidRPr="002D1544">
        <w:rPr>
          <w:rFonts w:eastAsia="Calibri"/>
          <w:color w:val="auto"/>
          <w:sz w:val="22"/>
          <w:szCs w:val="22"/>
        </w:rPr>
        <w:t xml:space="preserve"> </w:t>
      </w:r>
      <w:r w:rsidRPr="002D1544">
        <w:rPr>
          <w:color w:val="auto"/>
          <w:sz w:val="22"/>
          <w:szCs w:val="22"/>
        </w:rPr>
        <w:t>в</w:t>
      </w:r>
      <w:r w:rsidRPr="002D1544">
        <w:rPr>
          <w:rFonts w:eastAsia="Calibri"/>
          <w:color w:val="auto"/>
          <w:sz w:val="22"/>
          <w:szCs w:val="22"/>
        </w:rPr>
        <w:t xml:space="preserve"> </w:t>
      </w:r>
      <w:r w:rsidRPr="002D1544">
        <w:rPr>
          <w:color w:val="auto"/>
          <w:sz w:val="22"/>
          <w:szCs w:val="22"/>
        </w:rPr>
        <w:t>теории</w:t>
      </w:r>
      <w:r w:rsidRPr="002D1544">
        <w:rPr>
          <w:rFonts w:eastAsia="Calibri"/>
          <w:color w:val="auto"/>
          <w:sz w:val="22"/>
          <w:szCs w:val="22"/>
        </w:rPr>
        <w:t xml:space="preserve"> </w:t>
      </w:r>
      <w:r w:rsidRPr="002D1544">
        <w:rPr>
          <w:color w:val="auto"/>
          <w:sz w:val="22"/>
          <w:szCs w:val="22"/>
        </w:rPr>
        <w:t>международных</w:t>
      </w:r>
      <w:r w:rsidRPr="002D1544">
        <w:rPr>
          <w:rFonts w:eastAsia="Calibri"/>
          <w:color w:val="auto"/>
          <w:sz w:val="22"/>
          <w:szCs w:val="22"/>
        </w:rPr>
        <w:t xml:space="preserve"> </w:t>
      </w:r>
      <w:r w:rsidRPr="002D1544">
        <w:rPr>
          <w:color w:val="auto"/>
          <w:sz w:val="22"/>
          <w:szCs w:val="22"/>
        </w:rPr>
        <w:t>отношений</w:t>
      </w:r>
      <w:r w:rsidRPr="002D1544">
        <w:rPr>
          <w:rFonts w:eastAsia="Calibri"/>
          <w:color w:val="auto"/>
          <w:sz w:val="22"/>
          <w:szCs w:val="22"/>
        </w:rPr>
        <w:t xml:space="preserve"> </w:t>
      </w:r>
      <w:r w:rsidRPr="002D1544">
        <w:rPr>
          <w:rFonts w:eastAsia="Arial Unicode MS"/>
          <w:color w:val="auto"/>
          <w:sz w:val="22"/>
          <w:szCs w:val="22"/>
        </w:rPr>
        <w:t xml:space="preserve">/ </w:t>
      </w:r>
      <w:r w:rsidRPr="002D1544">
        <w:rPr>
          <w:color w:val="auto"/>
          <w:sz w:val="22"/>
          <w:szCs w:val="22"/>
        </w:rPr>
        <w:t>Язык</w:t>
      </w:r>
      <w:r w:rsidRPr="002D1544">
        <w:rPr>
          <w:rFonts w:eastAsia="Arial Unicode MS"/>
          <w:color w:val="auto"/>
          <w:sz w:val="22"/>
          <w:szCs w:val="22"/>
        </w:rPr>
        <w:t xml:space="preserve">. </w:t>
      </w:r>
      <w:r w:rsidRPr="002D1544">
        <w:rPr>
          <w:color w:val="auto"/>
          <w:sz w:val="22"/>
          <w:szCs w:val="22"/>
        </w:rPr>
        <w:t>Культура</w:t>
      </w:r>
      <w:r w:rsidRPr="002D1544">
        <w:rPr>
          <w:rFonts w:eastAsia="Arial Unicode MS"/>
          <w:color w:val="auto"/>
          <w:sz w:val="22"/>
          <w:szCs w:val="22"/>
        </w:rPr>
        <w:t xml:space="preserve">. </w:t>
      </w:r>
      <w:r w:rsidRPr="002D1544">
        <w:rPr>
          <w:color w:val="auto"/>
          <w:sz w:val="22"/>
          <w:szCs w:val="22"/>
        </w:rPr>
        <w:t>Деятельность</w:t>
      </w:r>
      <w:r w:rsidRPr="002D1544">
        <w:rPr>
          <w:rFonts w:eastAsia="Arial Unicode MS"/>
          <w:color w:val="auto"/>
          <w:sz w:val="22"/>
          <w:szCs w:val="22"/>
        </w:rPr>
        <w:t xml:space="preserve">: </w:t>
      </w:r>
      <w:r w:rsidRPr="002D1544">
        <w:rPr>
          <w:color w:val="auto"/>
          <w:sz w:val="22"/>
          <w:szCs w:val="22"/>
        </w:rPr>
        <w:t>Восток</w:t>
      </w:r>
      <w:r w:rsidRPr="002D1544">
        <w:rPr>
          <w:rFonts w:eastAsia="Calibri"/>
          <w:color w:val="auto"/>
          <w:sz w:val="22"/>
          <w:szCs w:val="22"/>
        </w:rPr>
        <w:t xml:space="preserve"> </w:t>
      </w:r>
      <w:r w:rsidRPr="002D1544">
        <w:rPr>
          <w:color w:val="auto"/>
          <w:sz w:val="22"/>
          <w:szCs w:val="22"/>
        </w:rPr>
        <w:t>–</w:t>
      </w:r>
      <w:r w:rsidRPr="002D1544">
        <w:rPr>
          <w:rFonts w:eastAsia="Calibri"/>
          <w:color w:val="auto"/>
          <w:sz w:val="22"/>
          <w:szCs w:val="22"/>
        </w:rPr>
        <w:t xml:space="preserve"> </w:t>
      </w:r>
      <w:r w:rsidRPr="002D1544">
        <w:rPr>
          <w:color w:val="auto"/>
          <w:sz w:val="22"/>
          <w:szCs w:val="22"/>
        </w:rPr>
        <w:t>Запад</w:t>
      </w:r>
      <w:r w:rsidRPr="002D1544">
        <w:rPr>
          <w:rFonts w:eastAsia="Arial Unicode MS"/>
          <w:color w:val="auto"/>
          <w:sz w:val="22"/>
          <w:szCs w:val="22"/>
        </w:rPr>
        <w:t xml:space="preserve">: </w:t>
      </w:r>
      <w:r w:rsidRPr="002D1544">
        <w:rPr>
          <w:color w:val="auto"/>
          <w:sz w:val="22"/>
          <w:szCs w:val="22"/>
        </w:rPr>
        <w:t>Тезисы</w:t>
      </w:r>
      <w:r w:rsidRPr="002D1544">
        <w:rPr>
          <w:rFonts w:eastAsia="Calibri"/>
          <w:color w:val="auto"/>
          <w:sz w:val="22"/>
          <w:szCs w:val="22"/>
        </w:rPr>
        <w:t xml:space="preserve"> </w:t>
      </w:r>
      <w:r w:rsidRPr="002D1544">
        <w:rPr>
          <w:color w:val="auto"/>
          <w:sz w:val="22"/>
          <w:szCs w:val="22"/>
        </w:rPr>
        <w:t>докладов</w:t>
      </w:r>
      <w:r w:rsidRPr="002D1544">
        <w:rPr>
          <w:rFonts w:eastAsia="Calibri"/>
          <w:color w:val="auto"/>
          <w:sz w:val="22"/>
          <w:szCs w:val="22"/>
        </w:rPr>
        <w:t xml:space="preserve"> </w:t>
      </w:r>
      <w:r w:rsidRPr="002D1544">
        <w:rPr>
          <w:color w:val="auto"/>
          <w:sz w:val="22"/>
          <w:szCs w:val="22"/>
        </w:rPr>
        <w:t>участников</w:t>
      </w:r>
      <w:r w:rsidRPr="002D1544">
        <w:rPr>
          <w:rFonts w:eastAsia="Calibri"/>
          <w:color w:val="auto"/>
          <w:sz w:val="22"/>
          <w:szCs w:val="22"/>
        </w:rPr>
        <w:t xml:space="preserve"> </w:t>
      </w:r>
      <w:r w:rsidRPr="002D1544">
        <w:rPr>
          <w:color w:val="auto"/>
          <w:sz w:val="22"/>
          <w:szCs w:val="22"/>
        </w:rPr>
        <w:t>международной</w:t>
      </w:r>
      <w:r w:rsidRPr="002D1544">
        <w:rPr>
          <w:rFonts w:eastAsia="Calibri"/>
          <w:color w:val="auto"/>
          <w:sz w:val="22"/>
          <w:szCs w:val="22"/>
        </w:rPr>
        <w:t xml:space="preserve"> </w:t>
      </w:r>
      <w:r w:rsidRPr="002D1544">
        <w:rPr>
          <w:color w:val="auto"/>
          <w:sz w:val="22"/>
          <w:szCs w:val="22"/>
        </w:rPr>
        <w:t>научной</w:t>
      </w:r>
      <w:r w:rsidRPr="002D1544">
        <w:rPr>
          <w:rFonts w:eastAsia="Calibri"/>
          <w:color w:val="auto"/>
          <w:sz w:val="22"/>
          <w:szCs w:val="22"/>
        </w:rPr>
        <w:t xml:space="preserve"> </w:t>
      </w:r>
      <w:r w:rsidRPr="002D1544">
        <w:rPr>
          <w:color w:val="auto"/>
          <w:sz w:val="22"/>
          <w:szCs w:val="22"/>
        </w:rPr>
        <w:t>конференции</w:t>
      </w:r>
      <w:r w:rsidRPr="002D1544">
        <w:rPr>
          <w:rFonts w:eastAsia="Arial Unicode MS"/>
          <w:color w:val="auto"/>
          <w:sz w:val="22"/>
          <w:szCs w:val="22"/>
        </w:rPr>
        <w:t xml:space="preserve">. </w:t>
      </w:r>
      <w:r w:rsidRPr="002D1544">
        <w:rPr>
          <w:color w:val="auto"/>
          <w:sz w:val="22"/>
          <w:szCs w:val="22"/>
        </w:rPr>
        <w:t>Набережные</w:t>
      </w:r>
      <w:r w:rsidRPr="002D1544">
        <w:rPr>
          <w:rFonts w:eastAsia="Calibri"/>
          <w:color w:val="auto"/>
          <w:sz w:val="22"/>
          <w:szCs w:val="22"/>
        </w:rPr>
        <w:t xml:space="preserve"> </w:t>
      </w:r>
      <w:r w:rsidRPr="002D1544">
        <w:rPr>
          <w:color w:val="auto"/>
          <w:sz w:val="22"/>
          <w:szCs w:val="22"/>
        </w:rPr>
        <w:t>Челны</w:t>
      </w:r>
      <w:r w:rsidRPr="002D1544">
        <w:rPr>
          <w:rFonts w:eastAsia="Calibri"/>
          <w:color w:val="auto"/>
          <w:sz w:val="22"/>
          <w:szCs w:val="22"/>
        </w:rPr>
        <w:t xml:space="preserve"> </w:t>
      </w:r>
      <w:r w:rsidRPr="002D1544">
        <w:rPr>
          <w:color w:val="auto"/>
          <w:sz w:val="22"/>
          <w:szCs w:val="22"/>
        </w:rPr>
        <w:t>–</w:t>
      </w:r>
      <w:r w:rsidRPr="002D1544">
        <w:rPr>
          <w:rFonts w:eastAsia="Calibri"/>
          <w:color w:val="auto"/>
          <w:sz w:val="22"/>
          <w:szCs w:val="22"/>
        </w:rPr>
        <w:t xml:space="preserve"> </w:t>
      </w:r>
      <w:r w:rsidRPr="002D1544">
        <w:rPr>
          <w:color w:val="auto"/>
          <w:sz w:val="22"/>
          <w:szCs w:val="22"/>
        </w:rPr>
        <w:t>Нижний</w:t>
      </w:r>
      <w:r w:rsidRPr="002D1544">
        <w:rPr>
          <w:rFonts w:eastAsia="Calibri"/>
          <w:color w:val="auto"/>
          <w:sz w:val="22"/>
          <w:szCs w:val="22"/>
        </w:rPr>
        <w:t xml:space="preserve"> </w:t>
      </w:r>
      <w:r w:rsidRPr="002D1544">
        <w:rPr>
          <w:color w:val="auto"/>
          <w:sz w:val="22"/>
          <w:szCs w:val="22"/>
        </w:rPr>
        <w:t>Новгород</w:t>
      </w:r>
      <w:r w:rsidRPr="002D1544">
        <w:rPr>
          <w:rFonts w:eastAsia="Arial Unicode MS"/>
          <w:color w:val="auto"/>
          <w:sz w:val="22"/>
          <w:szCs w:val="22"/>
        </w:rPr>
        <w:t xml:space="preserve">, 2002. </w:t>
      </w:r>
      <w:r w:rsidRPr="002D1544">
        <w:rPr>
          <w:color w:val="auto"/>
          <w:sz w:val="22"/>
          <w:szCs w:val="22"/>
        </w:rPr>
        <w:t>–</w:t>
      </w:r>
      <w:r w:rsidRPr="002D1544">
        <w:rPr>
          <w:rFonts w:eastAsia="Calibri"/>
          <w:color w:val="auto"/>
          <w:sz w:val="22"/>
          <w:szCs w:val="22"/>
        </w:rPr>
        <w:t xml:space="preserve"> </w:t>
      </w:r>
      <w:r w:rsidRPr="002D1544">
        <w:rPr>
          <w:color w:val="auto"/>
          <w:sz w:val="22"/>
          <w:szCs w:val="22"/>
        </w:rPr>
        <w:t>С</w:t>
      </w:r>
      <w:r w:rsidRPr="002D1544">
        <w:rPr>
          <w:rFonts w:eastAsia="Arial Unicode MS"/>
          <w:color w:val="auto"/>
          <w:sz w:val="22"/>
          <w:szCs w:val="22"/>
        </w:rPr>
        <w:t>. 214.</w:t>
      </w:r>
    </w:p>
  </w:footnote>
  <w:footnote w:id="14">
    <w:p w14:paraId="1452ED7C" w14:textId="77777777" w:rsidR="002B618F" w:rsidRPr="00810FC3" w:rsidRDefault="002B618F" w:rsidP="002B618F">
      <w:pPr>
        <w:pStyle w:val="a0"/>
        <w:spacing w:after="0" w:line="240" w:lineRule="auto"/>
      </w:pPr>
      <w:r w:rsidRPr="002D1544">
        <w:rPr>
          <w:color w:val="auto"/>
          <w:sz w:val="22"/>
          <w:szCs w:val="22"/>
          <w:vertAlign w:val="superscript"/>
        </w:rPr>
        <w:footnoteRef/>
      </w:r>
      <w:r w:rsidRPr="002D1544">
        <w:rPr>
          <w:rFonts w:eastAsia="Calibri"/>
          <w:color w:val="auto"/>
          <w:sz w:val="22"/>
          <w:szCs w:val="22"/>
        </w:rPr>
        <w:t xml:space="preserve"> </w:t>
      </w:r>
      <w:r w:rsidRPr="002D1544">
        <w:rPr>
          <w:color w:val="auto"/>
          <w:sz w:val="22"/>
          <w:szCs w:val="22"/>
        </w:rPr>
        <w:t>Макарычев</w:t>
      </w:r>
      <w:r w:rsidRPr="002D1544">
        <w:rPr>
          <w:rFonts w:eastAsia="Calibri"/>
          <w:color w:val="auto"/>
          <w:sz w:val="22"/>
          <w:szCs w:val="22"/>
        </w:rPr>
        <w:t xml:space="preserve"> </w:t>
      </w:r>
      <w:r w:rsidRPr="002D1544">
        <w:rPr>
          <w:color w:val="auto"/>
          <w:sz w:val="22"/>
          <w:szCs w:val="22"/>
        </w:rPr>
        <w:t>А</w:t>
      </w:r>
      <w:r w:rsidRPr="002D1544">
        <w:rPr>
          <w:rFonts w:eastAsia="Arial Unicode MS"/>
          <w:color w:val="auto"/>
          <w:sz w:val="22"/>
          <w:szCs w:val="22"/>
        </w:rPr>
        <w:t xml:space="preserve">. </w:t>
      </w:r>
      <w:r w:rsidRPr="002D1544">
        <w:rPr>
          <w:color w:val="auto"/>
          <w:sz w:val="22"/>
          <w:szCs w:val="22"/>
        </w:rPr>
        <w:t>Безопасность</w:t>
      </w:r>
      <w:r w:rsidRPr="002D1544">
        <w:rPr>
          <w:rFonts w:eastAsia="Calibri"/>
          <w:color w:val="auto"/>
          <w:sz w:val="22"/>
          <w:szCs w:val="22"/>
        </w:rPr>
        <w:t xml:space="preserve"> </w:t>
      </w:r>
      <w:r w:rsidRPr="002D1544">
        <w:rPr>
          <w:color w:val="auto"/>
          <w:sz w:val="22"/>
          <w:szCs w:val="22"/>
        </w:rPr>
        <w:t>как</w:t>
      </w:r>
      <w:r w:rsidRPr="002D1544">
        <w:rPr>
          <w:rFonts w:eastAsia="Calibri"/>
          <w:color w:val="auto"/>
          <w:sz w:val="22"/>
          <w:szCs w:val="22"/>
        </w:rPr>
        <w:t xml:space="preserve"> </w:t>
      </w:r>
      <w:r w:rsidRPr="002D1544">
        <w:rPr>
          <w:color w:val="auto"/>
          <w:sz w:val="22"/>
          <w:szCs w:val="22"/>
        </w:rPr>
        <w:t>феномен</w:t>
      </w:r>
      <w:r w:rsidRPr="002D1544">
        <w:rPr>
          <w:rFonts w:eastAsia="Calibri"/>
          <w:color w:val="auto"/>
          <w:sz w:val="22"/>
          <w:szCs w:val="22"/>
        </w:rPr>
        <w:t xml:space="preserve"> </w:t>
      </w:r>
      <w:r w:rsidRPr="002D1544">
        <w:rPr>
          <w:color w:val="auto"/>
          <w:sz w:val="22"/>
          <w:szCs w:val="22"/>
        </w:rPr>
        <w:t>публичной</w:t>
      </w:r>
      <w:r w:rsidRPr="002D1544">
        <w:rPr>
          <w:rFonts w:eastAsia="Calibri"/>
          <w:color w:val="auto"/>
          <w:sz w:val="22"/>
          <w:szCs w:val="22"/>
        </w:rPr>
        <w:t xml:space="preserve"> </w:t>
      </w:r>
      <w:r w:rsidRPr="002D1544">
        <w:rPr>
          <w:color w:val="auto"/>
          <w:sz w:val="22"/>
          <w:szCs w:val="22"/>
        </w:rPr>
        <w:t>политики</w:t>
      </w:r>
      <w:r w:rsidRPr="002D1544">
        <w:rPr>
          <w:rFonts w:eastAsia="Arial Unicode MS"/>
          <w:color w:val="auto"/>
          <w:sz w:val="22"/>
          <w:szCs w:val="22"/>
        </w:rPr>
        <w:t xml:space="preserve">: </w:t>
      </w:r>
      <w:r w:rsidRPr="002D1544">
        <w:rPr>
          <w:color w:val="auto"/>
          <w:sz w:val="22"/>
          <w:szCs w:val="22"/>
        </w:rPr>
        <w:t>общие</w:t>
      </w:r>
      <w:r w:rsidRPr="002D1544">
        <w:rPr>
          <w:rFonts w:eastAsia="Calibri"/>
          <w:color w:val="auto"/>
          <w:sz w:val="22"/>
          <w:szCs w:val="22"/>
        </w:rPr>
        <w:t xml:space="preserve"> </w:t>
      </w:r>
      <w:r w:rsidRPr="002D1544">
        <w:rPr>
          <w:color w:val="auto"/>
          <w:sz w:val="22"/>
          <w:szCs w:val="22"/>
        </w:rPr>
        <w:t>закономерности</w:t>
      </w:r>
      <w:r w:rsidRPr="002D1544">
        <w:rPr>
          <w:rFonts w:eastAsia="Calibri"/>
          <w:color w:val="auto"/>
          <w:sz w:val="22"/>
          <w:szCs w:val="22"/>
        </w:rPr>
        <w:t xml:space="preserve"> </w:t>
      </w:r>
      <w:r w:rsidRPr="002D1544">
        <w:rPr>
          <w:color w:val="auto"/>
          <w:sz w:val="22"/>
          <w:szCs w:val="22"/>
        </w:rPr>
        <w:t>и</w:t>
      </w:r>
      <w:r w:rsidRPr="002D1544">
        <w:rPr>
          <w:rFonts w:eastAsia="Calibri"/>
          <w:color w:val="auto"/>
          <w:sz w:val="22"/>
          <w:szCs w:val="22"/>
        </w:rPr>
        <w:t xml:space="preserve"> </w:t>
      </w:r>
      <w:r w:rsidRPr="002D1544">
        <w:rPr>
          <w:color w:val="auto"/>
          <w:sz w:val="22"/>
          <w:szCs w:val="22"/>
        </w:rPr>
        <w:t>прое</w:t>
      </w:r>
      <w:r w:rsidRPr="002D1544">
        <w:rPr>
          <w:color w:val="auto"/>
          <w:sz w:val="22"/>
          <w:szCs w:val="22"/>
        </w:rPr>
        <w:t>к</w:t>
      </w:r>
      <w:r w:rsidRPr="002D1544">
        <w:rPr>
          <w:color w:val="auto"/>
          <w:sz w:val="22"/>
          <w:szCs w:val="22"/>
        </w:rPr>
        <w:t>ции</w:t>
      </w:r>
      <w:r w:rsidRPr="002D1544">
        <w:rPr>
          <w:rFonts w:eastAsia="Calibri"/>
          <w:color w:val="auto"/>
          <w:sz w:val="22"/>
          <w:szCs w:val="22"/>
        </w:rPr>
        <w:t xml:space="preserve"> </w:t>
      </w:r>
      <w:r w:rsidRPr="002D1544">
        <w:rPr>
          <w:color w:val="auto"/>
          <w:sz w:val="22"/>
          <w:szCs w:val="22"/>
        </w:rPr>
        <w:t>на</w:t>
      </w:r>
      <w:r w:rsidRPr="002D1544">
        <w:rPr>
          <w:rFonts w:eastAsia="Calibri"/>
          <w:color w:val="auto"/>
          <w:sz w:val="22"/>
          <w:szCs w:val="22"/>
        </w:rPr>
        <w:t xml:space="preserve"> </w:t>
      </w:r>
      <w:r w:rsidRPr="002D1544">
        <w:rPr>
          <w:color w:val="auto"/>
          <w:sz w:val="22"/>
          <w:szCs w:val="22"/>
        </w:rPr>
        <w:t>Балтийский</w:t>
      </w:r>
      <w:r w:rsidRPr="002D1544">
        <w:rPr>
          <w:rFonts w:eastAsia="Calibri"/>
          <w:color w:val="auto"/>
          <w:sz w:val="22"/>
          <w:szCs w:val="22"/>
        </w:rPr>
        <w:t xml:space="preserve"> </w:t>
      </w:r>
      <w:r w:rsidRPr="002D1544">
        <w:rPr>
          <w:color w:val="auto"/>
          <w:sz w:val="22"/>
          <w:szCs w:val="22"/>
        </w:rPr>
        <w:t>регион</w:t>
      </w:r>
      <w:r w:rsidRPr="002D1544">
        <w:rPr>
          <w:rFonts w:eastAsia="Calibri"/>
          <w:color w:val="auto"/>
          <w:sz w:val="22"/>
          <w:szCs w:val="22"/>
        </w:rPr>
        <w:t xml:space="preserve"> </w:t>
      </w:r>
      <w:r w:rsidRPr="002D1544">
        <w:rPr>
          <w:rFonts w:eastAsia="Arial Unicode MS"/>
          <w:color w:val="auto"/>
          <w:sz w:val="22"/>
          <w:szCs w:val="22"/>
        </w:rPr>
        <w:t xml:space="preserve">/ </w:t>
      </w:r>
      <w:r w:rsidRPr="002D1544">
        <w:rPr>
          <w:color w:val="auto"/>
          <w:sz w:val="22"/>
          <w:szCs w:val="22"/>
        </w:rPr>
        <w:t>Публичная</w:t>
      </w:r>
      <w:r w:rsidRPr="002D1544">
        <w:rPr>
          <w:rFonts w:eastAsia="Calibri"/>
          <w:color w:val="auto"/>
          <w:sz w:val="22"/>
          <w:szCs w:val="22"/>
        </w:rPr>
        <w:t xml:space="preserve"> </w:t>
      </w:r>
      <w:r w:rsidRPr="002D1544">
        <w:rPr>
          <w:color w:val="auto"/>
          <w:sz w:val="22"/>
          <w:szCs w:val="22"/>
        </w:rPr>
        <w:t>политика</w:t>
      </w:r>
      <w:r w:rsidRPr="002D1544">
        <w:rPr>
          <w:rFonts w:eastAsia="Calibri"/>
          <w:color w:val="auto"/>
          <w:sz w:val="22"/>
          <w:szCs w:val="22"/>
        </w:rPr>
        <w:t xml:space="preserve"> </w:t>
      </w:r>
      <w:r w:rsidRPr="002D1544">
        <w:rPr>
          <w:color w:val="auto"/>
          <w:sz w:val="22"/>
          <w:szCs w:val="22"/>
        </w:rPr>
        <w:t>в</w:t>
      </w:r>
      <w:r w:rsidRPr="002D1544">
        <w:rPr>
          <w:rFonts w:eastAsia="Calibri"/>
          <w:color w:val="auto"/>
          <w:sz w:val="22"/>
          <w:szCs w:val="22"/>
        </w:rPr>
        <w:t xml:space="preserve"> </w:t>
      </w:r>
      <w:r w:rsidRPr="002D1544">
        <w:rPr>
          <w:color w:val="auto"/>
          <w:sz w:val="22"/>
          <w:szCs w:val="22"/>
        </w:rPr>
        <w:t>сфере</w:t>
      </w:r>
      <w:r w:rsidRPr="002D1544">
        <w:rPr>
          <w:rFonts w:eastAsia="Calibri"/>
          <w:color w:val="auto"/>
          <w:sz w:val="22"/>
          <w:szCs w:val="22"/>
        </w:rPr>
        <w:t xml:space="preserve"> </w:t>
      </w:r>
      <w:r w:rsidRPr="002D1544">
        <w:rPr>
          <w:color w:val="auto"/>
          <w:sz w:val="22"/>
          <w:szCs w:val="22"/>
        </w:rPr>
        <w:t>мягкой</w:t>
      </w:r>
      <w:r w:rsidRPr="002D1544">
        <w:rPr>
          <w:rFonts w:eastAsia="Calibri"/>
          <w:color w:val="auto"/>
          <w:sz w:val="22"/>
          <w:szCs w:val="22"/>
        </w:rPr>
        <w:t xml:space="preserve"> </w:t>
      </w:r>
      <w:r w:rsidRPr="002D1544">
        <w:rPr>
          <w:color w:val="auto"/>
          <w:sz w:val="22"/>
          <w:szCs w:val="22"/>
        </w:rPr>
        <w:t>безопасности</w:t>
      </w:r>
      <w:r w:rsidRPr="002D1544">
        <w:rPr>
          <w:rFonts w:eastAsia="Arial Unicode MS"/>
          <w:color w:val="auto"/>
          <w:sz w:val="22"/>
          <w:szCs w:val="22"/>
        </w:rPr>
        <w:t xml:space="preserve">: </w:t>
      </w:r>
      <w:r w:rsidRPr="002D1544">
        <w:rPr>
          <w:color w:val="auto"/>
          <w:sz w:val="22"/>
          <w:szCs w:val="22"/>
        </w:rPr>
        <w:t>Балтийское</w:t>
      </w:r>
      <w:r w:rsidRPr="002D1544">
        <w:rPr>
          <w:rFonts w:eastAsia="Calibri"/>
          <w:color w:val="auto"/>
          <w:sz w:val="22"/>
          <w:szCs w:val="22"/>
        </w:rPr>
        <w:t xml:space="preserve"> </w:t>
      </w:r>
      <w:r w:rsidRPr="002D1544">
        <w:rPr>
          <w:color w:val="auto"/>
          <w:sz w:val="22"/>
          <w:szCs w:val="22"/>
        </w:rPr>
        <w:t>изм</w:t>
      </w:r>
      <w:r w:rsidRPr="002D1544">
        <w:rPr>
          <w:color w:val="auto"/>
          <w:sz w:val="22"/>
          <w:szCs w:val="22"/>
        </w:rPr>
        <w:t>е</w:t>
      </w:r>
      <w:r w:rsidRPr="002D1544">
        <w:rPr>
          <w:color w:val="auto"/>
          <w:sz w:val="22"/>
          <w:szCs w:val="22"/>
        </w:rPr>
        <w:t>рение</w:t>
      </w:r>
      <w:r w:rsidRPr="002D1544">
        <w:rPr>
          <w:rFonts w:eastAsia="Arial Unicode MS"/>
          <w:color w:val="auto"/>
          <w:sz w:val="22"/>
          <w:szCs w:val="22"/>
        </w:rPr>
        <w:t xml:space="preserve">. </w:t>
      </w:r>
      <w:r w:rsidRPr="002D1544">
        <w:rPr>
          <w:color w:val="auto"/>
          <w:sz w:val="22"/>
          <w:szCs w:val="22"/>
        </w:rPr>
        <w:t>СПб</w:t>
      </w:r>
      <w:r w:rsidRPr="00810FC3">
        <w:rPr>
          <w:rFonts w:eastAsia="Arial Unicode MS"/>
          <w:color w:val="auto"/>
          <w:sz w:val="22"/>
          <w:szCs w:val="22"/>
        </w:rPr>
        <w:t xml:space="preserve">, 2003. </w:t>
      </w:r>
      <w:r w:rsidRPr="00810FC3">
        <w:rPr>
          <w:color w:val="auto"/>
          <w:sz w:val="22"/>
          <w:szCs w:val="22"/>
        </w:rPr>
        <w:t>–</w:t>
      </w:r>
      <w:r w:rsidRPr="00810FC3">
        <w:rPr>
          <w:rFonts w:eastAsia="Calibri"/>
          <w:color w:val="auto"/>
          <w:sz w:val="22"/>
          <w:szCs w:val="22"/>
        </w:rPr>
        <w:t xml:space="preserve"> </w:t>
      </w:r>
      <w:r w:rsidRPr="002D1544">
        <w:rPr>
          <w:color w:val="auto"/>
          <w:sz w:val="22"/>
          <w:szCs w:val="22"/>
        </w:rPr>
        <w:t>С</w:t>
      </w:r>
      <w:r w:rsidRPr="00810FC3">
        <w:rPr>
          <w:rFonts w:eastAsia="Arial Unicode MS"/>
          <w:color w:val="auto"/>
          <w:sz w:val="22"/>
          <w:szCs w:val="22"/>
        </w:rPr>
        <w:t>. 67</w:t>
      </w:r>
    </w:p>
  </w:footnote>
  <w:footnote w:id="15">
    <w:p w14:paraId="4C6D6532" w14:textId="77777777" w:rsidR="002B618F" w:rsidRPr="002D1544" w:rsidRDefault="002B618F" w:rsidP="002B618F">
      <w:pPr>
        <w:shd w:val="clear" w:color="auto" w:fill="FFFFFF"/>
        <w:rPr>
          <w:rFonts w:eastAsia="Times New Roman"/>
          <w:color w:val="000000"/>
          <w:sz w:val="22"/>
          <w:szCs w:val="22"/>
          <w:bdr w:val="none" w:sz="0" w:space="0" w:color="auto"/>
          <w:lang w:val="ru-RU" w:eastAsia="ru-RU"/>
        </w:rPr>
      </w:pPr>
      <w:r w:rsidRPr="002D1544">
        <w:rPr>
          <w:rStyle w:val="af2"/>
          <w:sz w:val="22"/>
          <w:szCs w:val="22"/>
        </w:rPr>
        <w:footnoteRef/>
      </w:r>
      <w:r w:rsidRPr="002D1544">
        <w:rPr>
          <w:sz w:val="22"/>
          <w:szCs w:val="22"/>
          <w:lang w:val="ru-RU"/>
        </w:rPr>
        <w:t xml:space="preserve"> </w:t>
      </w:r>
      <w:r w:rsidRPr="002D1544">
        <w:rPr>
          <w:rFonts w:eastAsia="Times New Roman"/>
          <w:color w:val="000000"/>
          <w:sz w:val="22"/>
          <w:szCs w:val="22"/>
          <w:bdr w:val="none" w:sz="0" w:space="0" w:color="auto"/>
          <w:lang w:val="ru-RU" w:eastAsia="ru-RU"/>
        </w:rPr>
        <w:t>Миронов В.В. Глобализация и угрозы унификации / Миронов</w:t>
      </w:r>
    </w:p>
    <w:p w14:paraId="1BCFFD04" w14:textId="77777777" w:rsidR="002B618F" w:rsidRPr="00471545" w:rsidRDefault="002B618F" w:rsidP="002B618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22"/>
          <w:szCs w:val="22"/>
          <w:bdr w:val="none" w:sz="0" w:space="0" w:color="auto"/>
          <w:lang w:val="ru-RU" w:eastAsia="ru-RU"/>
        </w:rPr>
      </w:pPr>
      <w:r w:rsidRPr="00471545">
        <w:rPr>
          <w:rFonts w:eastAsia="Times New Roman"/>
          <w:color w:val="000000"/>
          <w:sz w:val="22"/>
          <w:szCs w:val="22"/>
          <w:bdr w:val="none" w:sz="0" w:space="0" w:color="auto"/>
          <w:lang w:val="ru-RU" w:eastAsia="ru-RU"/>
        </w:rPr>
        <w:t>Владимир Васильевич // Век глобализа</w:t>
      </w:r>
      <w:r w:rsidRPr="002D1544">
        <w:rPr>
          <w:rFonts w:eastAsia="Times New Roman"/>
          <w:color w:val="000000"/>
          <w:sz w:val="22"/>
          <w:szCs w:val="22"/>
          <w:bdr w:val="none" w:sz="0" w:space="0" w:color="auto"/>
          <w:lang w:val="ru-RU" w:eastAsia="ru-RU"/>
        </w:rPr>
        <w:t>ции. – Волгоград. - 2012. - № 1</w:t>
      </w:r>
    </w:p>
    <w:p w14:paraId="152A51BB" w14:textId="77777777" w:rsidR="002B618F" w:rsidRPr="00471545" w:rsidRDefault="002B618F" w:rsidP="002B618F">
      <w:pPr>
        <w:pStyle w:val="a0"/>
        <w:spacing w:after="0" w:line="240" w:lineRule="auto"/>
      </w:pPr>
    </w:p>
  </w:footnote>
  <w:footnote w:id="16">
    <w:p w14:paraId="138E2D28" w14:textId="77777777" w:rsidR="002B618F" w:rsidRPr="002D1544" w:rsidRDefault="002B618F" w:rsidP="002B618F">
      <w:pPr>
        <w:pStyle w:val="ab"/>
        <w:spacing w:after="0" w:line="240" w:lineRule="auto"/>
        <w:jc w:val="both"/>
        <w:rPr>
          <w:sz w:val="22"/>
          <w:szCs w:val="22"/>
        </w:rPr>
      </w:pPr>
      <w:r w:rsidRPr="002D1544">
        <w:rPr>
          <w:sz w:val="22"/>
          <w:szCs w:val="22"/>
          <w:vertAlign w:val="superscript"/>
        </w:rPr>
        <w:footnoteRef/>
      </w:r>
      <w:r w:rsidRPr="002D1544">
        <w:rPr>
          <w:sz w:val="22"/>
          <w:szCs w:val="22"/>
          <w:lang w:val="en-US"/>
        </w:rPr>
        <w:t xml:space="preserve"> Buzan B. People, States and Fear: An Agenda for International Security Studies in the Post-Cold War Era. 1991. P</w:t>
      </w:r>
      <w:r w:rsidRPr="002D1544">
        <w:rPr>
          <w:sz w:val="22"/>
          <w:szCs w:val="22"/>
        </w:rPr>
        <w:t>. 19.</w:t>
      </w:r>
    </w:p>
  </w:footnote>
  <w:footnote w:id="17">
    <w:p w14:paraId="5067102D" w14:textId="77777777" w:rsidR="002B618F" w:rsidRDefault="002B618F" w:rsidP="002B618F">
      <w:pPr>
        <w:pStyle w:val="a0"/>
        <w:spacing w:after="0" w:line="240" w:lineRule="auto"/>
      </w:pPr>
      <w:r w:rsidRPr="002D1544">
        <w:rPr>
          <w:sz w:val="22"/>
          <w:szCs w:val="22"/>
          <w:vertAlign w:val="superscript"/>
        </w:rPr>
        <w:footnoteRef/>
      </w:r>
      <w:r w:rsidRPr="002D1544">
        <w:rPr>
          <w:rFonts w:eastAsia="Calibri"/>
          <w:sz w:val="22"/>
          <w:szCs w:val="22"/>
        </w:rPr>
        <w:t xml:space="preserve"> </w:t>
      </w:r>
      <w:r w:rsidRPr="002D1544">
        <w:rPr>
          <w:sz w:val="22"/>
          <w:szCs w:val="22"/>
        </w:rPr>
        <w:t>Макарычев</w:t>
      </w:r>
      <w:r w:rsidRPr="002D1544">
        <w:rPr>
          <w:rFonts w:eastAsia="Calibri"/>
          <w:sz w:val="22"/>
          <w:szCs w:val="22"/>
        </w:rPr>
        <w:t xml:space="preserve"> </w:t>
      </w:r>
      <w:r w:rsidRPr="002D1544">
        <w:rPr>
          <w:sz w:val="22"/>
          <w:szCs w:val="22"/>
        </w:rPr>
        <w:t>А</w:t>
      </w:r>
      <w:r w:rsidRPr="002D1544">
        <w:rPr>
          <w:rFonts w:eastAsia="Arial Unicode MS"/>
          <w:sz w:val="22"/>
          <w:szCs w:val="22"/>
        </w:rPr>
        <w:t>.</w:t>
      </w:r>
      <w:r w:rsidRPr="002D1544">
        <w:rPr>
          <w:sz w:val="22"/>
          <w:szCs w:val="22"/>
        </w:rPr>
        <w:t>С</w:t>
      </w:r>
      <w:r w:rsidRPr="002D1544">
        <w:rPr>
          <w:rFonts w:eastAsia="Arial Unicode MS"/>
          <w:sz w:val="22"/>
          <w:szCs w:val="22"/>
        </w:rPr>
        <w:t xml:space="preserve">. </w:t>
      </w:r>
      <w:r w:rsidRPr="002D1544">
        <w:rPr>
          <w:sz w:val="22"/>
          <w:szCs w:val="22"/>
        </w:rPr>
        <w:t>Безопасность</w:t>
      </w:r>
      <w:r w:rsidRPr="002D1544">
        <w:rPr>
          <w:rFonts w:eastAsia="Calibri"/>
          <w:sz w:val="22"/>
          <w:szCs w:val="22"/>
        </w:rPr>
        <w:t xml:space="preserve"> </w:t>
      </w:r>
      <w:r w:rsidRPr="002D1544">
        <w:rPr>
          <w:sz w:val="22"/>
          <w:szCs w:val="22"/>
        </w:rPr>
        <w:t>и</w:t>
      </w:r>
      <w:r w:rsidRPr="002D1544">
        <w:rPr>
          <w:rFonts w:eastAsia="Calibri"/>
          <w:sz w:val="22"/>
          <w:szCs w:val="22"/>
        </w:rPr>
        <w:t xml:space="preserve"> </w:t>
      </w:r>
      <w:r w:rsidRPr="002D1544">
        <w:rPr>
          <w:sz w:val="22"/>
          <w:szCs w:val="22"/>
        </w:rPr>
        <w:t>возвращение</w:t>
      </w:r>
      <w:r w:rsidRPr="002D1544">
        <w:rPr>
          <w:rFonts w:eastAsia="Calibri"/>
          <w:sz w:val="22"/>
          <w:szCs w:val="22"/>
        </w:rPr>
        <w:t xml:space="preserve"> </w:t>
      </w:r>
      <w:r w:rsidRPr="002D1544">
        <w:rPr>
          <w:sz w:val="22"/>
          <w:szCs w:val="22"/>
        </w:rPr>
        <w:t>политического</w:t>
      </w:r>
      <w:r w:rsidRPr="002D1544">
        <w:rPr>
          <w:rFonts w:eastAsia="Calibri"/>
          <w:sz w:val="22"/>
          <w:szCs w:val="22"/>
        </w:rPr>
        <w:t xml:space="preserve"> </w:t>
      </w:r>
      <w:r w:rsidRPr="002D1544">
        <w:rPr>
          <w:sz w:val="22"/>
          <w:szCs w:val="22"/>
        </w:rPr>
        <w:t>критические</w:t>
      </w:r>
      <w:r w:rsidRPr="002D1544">
        <w:rPr>
          <w:rFonts w:eastAsia="Calibri"/>
          <w:sz w:val="22"/>
          <w:szCs w:val="22"/>
        </w:rPr>
        <w:t xml:space="preserve"> </w:t>
      </w:r>
      <w:r w:rsidRPr="002D1544">
        <w:rPr>
          <w:sz w:val="22"/>
          <w:szCs w:val="22"/>
        </w:rPr>
        <w:t>дебаты</w:t>
      </w:r>
      <w:r w:rsidRPr="002D1544">
        <w:rPr>
          <w:rFonts w:eastAsia="Calibri"/>
          <w:sz w:val="22"/>
          <w:szCs w:val="22"/>
        </w:rPr>
        <w:t xml:space="preserve"> </w:t>
      </w:r>
      <w:r w:rsidRPr="002D1544">
        <w:rPr>
          <w:sz w:val="22"/>
          <w:szCs w:val="22"/>
        </w:rPr>
        <w:t>в</w:t>
      </w:r>
      <w:r w:rsidRPr="002D1544">
        <w:rPr>
          <w:rFonts w:eastAsia="Calibri"/>
          <w:sz w:val="22"/>
          <w:szCs w:val="22"/>
        </w:rPr>
        <w:t xml:space="preserve"> </w:t>
      </w:r>
      <w:r w:rsidRPr="002D1544">
        <w:rPr>
          <w:sz w:val="22"/>
          <w:szCs w:val="22"/>
        </w:rPr>
        <w:t>Европе</w:t>
      </w:r>
      <w:r w:rsidRPr="002D1544">
        <w:rPr>
          <w:rFonts w:eastAsia="Arial Unicode MS"/>
          <w:sz w:val="22"/>
          <w:szCs w:val="22"/>
        </w:rPr>
        <w:t xml:space="preserve">. // </w:t>
      </w:r>
      <w:r w:rsidRPr="002D1544">
        <w:rPr>
          <w:sz w:val="22"/>
          <w:szCs w:val="22"/>
        </w:rPr>
        <w:t>Индекс</w:t>
      </w:r>
      <w:r w:rsidRPr="002D1544">
        <w:rPr>
          <w:rFonts w:eastAsia="Calibri"/>
          <w:sz w:val="22"/>
          <w:szCs w:val="22"/>
        </w:rPr>
        <w:t xml:space="preserve"> </w:t>
      </w:r>
      <w:r w:rsidRPr="002D1544">
        <w:rPr>
          <w:sz w:val="22"/>
          <w:szCs w:val="22"/>
        </w:rPr>
        <w:t>безопасности</w:t>
      </w:r>
      <w:r w:rsidRPr="002D1544">
        <w:rPr>
          <w:rFonts w:eastAsia="Arial Unicode MS"/>
          <w:sz w:val="22"/>
          <w:szCs w:val="22"/>
        </w:rPr>
        <w:t xml:space="preserve">. 2008 </w:t>
      </w:r>
      <w:r w:rsidRPr="002D1544">
        <w:rPr>
          <w:sz w:val="22"/>
          <w:szCs w:val="22"/>
        </w:rPr>
        <w:t>г</w:t>
      </w:r>
      <w:r w:rsidRPr="002D1544">
        <w:rPr>
          <w:rFonts w:eastAsia="Arial Unicode MS"/>
          <w:sz w:val="22"/>
          <w:szCs w:val="22"/>
        </w:rPr>
        <w:t xml:space="preserve">. </w:t>
      </w:r>
      <w:r w:rsidRPr="002D1544">
        <w:rPr>
          <w:sz w:val="22"/>
          <w:szCs w:val="22"/>
        </w:rPr>
        <w:t>№</w:t>
      </w:r>
      <w:r w:rsidRPr="002D1544">
        <w:rPr>
          <w:rFonts w:eastAsia="Calibri"/>
          <w:sz w:val="22"/>
          <w:szCs w:val="22"/>
        </w:rPr>
        <w:t xml:space="preserve"> </w:t>
      </w:r>
      <w:r w:rsidRPr="002D1544">
        <w:rPr>
          <w:rFonts w:eastAsia="Arial Unicode MS"/>
          <w:sz w:val="22"/>
          <w:szCs w:val="22"/>
        </w:rPr>
        <w:t xml:space="preserve">4 (87), </w:t>
      </w:r>
      <w:r w:rsidRPr="002D1544">
        <w:rPr>
          <w:sz w:val="22"/>
          <w:szCs w:val="22"/>
        </w:rPr>
        <w:t>Том</w:t>
      </w:r>
      <w:r w:rsidRPr="002D1544">
        <w:rPr>
          <w:rFonts w:eastAsia="Calibri"/>
          <w:sz w:val="22"/>
          <w:szCs w:val="22"/>
        </w:rPr>
        <w:t xml:space="preserve"> </w:t>
      </w:r>
      <w:r w:rsidRPr="002D1544">
        <w:rPr>
          <w:rFonts w:eastAsia="Arial Unicode MS"/>
          <w:sz w:val="22"/>
          <w:szCs w:val="22"/>
        </w:rPr>
        <w:t>14</w:t>
      </w:r>
    </w:p>
  </w:footnote>
  <w:footnote w:id="18">
    <w:p w14:paraId="1CE4747A" w14:textId="77777777" w:rsidR="002B618F" w:rsidRPr="002D1544" w:rsidRDefault="002B618F" w:rsidP="002B618F">
      <w:pPr>
        <w:pStyle w:val="2"/>
        <w:shd w:val="clear" w:color="auto" w:fill="FFFFFF"/>
        <w:spacing w:before="0" w:after="0" w:line="240" w:lineRule="auto"/>
        <w:rPr>
          <w:rFonts w:ascii="Times New Roman" w:hAnsi="Times New Roman" w:cs="Times New Roman"/>
          <w:b w:val="0"/>
          <w:bCs w:val="0"/>
          <w:color w:val="auto"/>
          <w:sz w:val="22"/>
          <w:szCs w:val="22"/>
        </w:rPr>
      </w:pPr>
      <w:r w:rsidRPr="002D1544">
        <w:rPr>
          <w:rFonts w:ascii="Times New Roman" w:hAnsi="Times New Roman" w:cs="Times New Roman"/>
          <w:color w:val="auto"/>
          <w:sz w:val="22"/>
          <w:szCs w:val="22"/>
          <w:vertAlign w:val="superscript"/>
        </w:rPr>
        <w:footnoteRef/>
      </w:r>
      <w:r w:rsidRPr="002D1544">
        <w:rPr>
          <w:rFonts w:ascii="Times New Roman" w:hAnsi="Times New Roman" w:cs="Times New Roman"/>
          <w:color w:val="auto"/>
          <w:sz w:val="22"/>
          <w:szCs w:val="22"/>
          <w:vertAlign w:val="superscript"/>
        </w:rPr>
        <w:t xml:space="preserve"> </w:t>
      </w:r>
      <w:r w:rsidRPr="002D1544">
        <w:rPr>
          <w:rFonts w:ascii="Times New Roman" w:hAnsi="Times New Roman" w:cs="Times New Roman"/>
          <w:b w:val="0"/>
          <w:bCs w:val="0"/>
          <w:color w:val="auto"/>
          <w:sz w:val="22"/>
          <w:szCs w:val="22"/>
        </w:rPr>
        <w:t xml:space="preserve">Вопросы «мягкой» безопасности и их жёсткое решение [Электронный ресурс] // </w:t>
      </w:r>
      <w:r w:rsidRPr="002D1544">
        <w:rPr>
          <w:rFonts w:ascii="Times New Roman" w:hAnsi="Times New Roman" w:cs="Times New Roman"/>
          <w:b w:val="0"/>
          <w:color w:val="auto"/>
          <w:sz w:val="22"/>
          <w:szCs w:val="22"/>
        </w:rPr>
        <w:t>URL:</w:t>
      </w:r>
    </w:p>
    <w:p w14:paraId="035535E7" w14:textId="77777777" w:rsidR="002B618F" w:rsidRPr="002D1544" w:rsidRDefault="00260163" w:rsidP="002B618F">
      <w:pPr>
        <w:pStyle w:val="a0"/>
        <w:spacing w:after="0" w:line="240" w:lineRule="auto"/>
        <w:rPr>
          <w:color w:val="auto"/>
          <w:sz w:val="22"/>
          <w:szCs w:val="22"/>
        </w:rPr>
      </w:pPr>
      <w:hyperlink r:id="rId1" w:history="1">
        <w:r w:rsidR="002B618F" w:rsidRPr="002D1544">
          <w:rPr>
            <w:rStyle w:val="a4"/>
            <w:rFonts w:eastAsia="Arial Unicode MS"/>
            <w:color w:val="auto"/>
            <w:sz w:val="22"/>
            <w:szCs w:val="22"/>
            <w:u w:val="none"/>
          </w:rPr>
          <w:t>http://www.dfnc.ru/Voprosi-myagkoy-bezopasnosti-i-ih-gstkoe-reshenie</w:t>
        </w:r>
      </w:hyperlink>
      <w:r w:rsidR="002B618F" w:rsidRPr="002D1544">
        <w:rPr>
          <w:rFonts w:eastAsia="Arial Unicode MS"/>
          <w:color w:val="auto"/>
          <w:sz w:val="22"/>
          <w:szCs w:val="22"/>
        </w:rPr>
        <w:t xml:space="preserve"> </w:t>
      </w:r>
      <w:r w:rsidR="002B618F" w:rsidRPr="002D1544">
        <w:rPr>
          <w:color w:val="auto"/>
          <w:sz w:val="22"/>
          <w:szCs w:val="22"/>
        </w:rPr>
        <w:t>(дата обращения: 28.03.2017)</w:t>
      </w:r>
    </w:p>
  </w:footnote>
  <w:footnote w:id="19">
    <w:p w14:paraId="7701A0A1" w14:textId="77777777" w:rsidR="002B618F" w:rsidRPr="002D1544" w:rsidRDefault="002B618F" w:rsidP="002B618F">
      <w:pPr>
        <w:rPr>
          <w:sz w:val="22"/>
          <w:szCs w:val="22"/>
          <w:lang w:val="ru-RU"/>
        </w:rPr>
      </w:pPr>
      <w:r w:rsidRPr="002D1544">
        <w:rPr>
          <w:sz w:val="22"/>
          <w:szCs w:val="22"/>
          <w:vertAlign w:val="superscript"/>
        </w:rPr>
        <w:footnoteRef/>
      </w:r>
      <w:r w:rsidRPr="002D1544">
        <w:rPr>
          <w:rFonts w:eastAsia="Calibri"/>
          <w:sz w:val="22"/>
          <w:szCs w:val="22"/>
          <w:lang w:val="ru-RU"/>
        </w:rPr>
        <w:t xml:space="preserve"> </w:t>
      </w:r>
      <w:r w:rsidRPr="002D1544">
        <w:rPr>
          <w:sz w:val="22"/>
          <w:szCs w:val="22"/>
          <w:lang w:val="ru-RU"/>
        </w:rPr>
        <w:t>Безопасность</w:t>
      </w:r>
      <w:r w:rsidRPr="002D1544">
        <w:rPr>
          <w:rFonts w:eastAsia="Calibri"/>
          <w:sz w:val="22"/>
          <w:szCs w:val="22"/>
          <w:lang w:val="ru-RU"/>
        </w:rPr>
        <w:t xml:space="preserve"> </w:t>
      </w:r>
      <w:r w:rsidRPr="002D1544">
        <w:rPr>
          <w:sz w:val="22"/>
          <w:szCs w:val="22"/>
          <w:lang w:val="ru-RU"/>
        </w:rPr>
        <w:t>и</w:t>
      </w:r>
      <w:r w:rsidRPr="002D1544">
        <w:rPr>
          <w:rFonts w:eastAsia="Calibri"/>
          <w:sz w:val="22"/>
          <w:szCs w:val="22"/>
          <w:lang w:val="ru-RU"/>
        </w:rPr>
        <w:t xml:space="preserve"> </w:t>
      </w:r>
      <w:r w:rsidRPr="002D1544">
        <w:rPr>
          <w:sz w:val="22"/>
          <w:szCs w:val="22"/>
          <w:lang w:val="ru-RU"/>
        </w:rPr>
        <w:t>национальная</w:t>
      </w:r>
      <w:r w:rsidRPr="002D1544">
        <w:rPr>
          <w:rFonts w:eastAsia="Calibri"/>
          <w:sz w:val="22"/>
          <w:szCs w:val="22"/>
          <w:lang w:val="ru-RU"/>
        </w:rPr>
        <w:t xml:space="preserve"> </w:t>
      </w:r>
      <w:r w:rsidRPr="002D1544">
        <w:rPr>
          <w:sz w:val="22"/>
          <w:szCs w:val="22"/>
          <w:lang w:val="ru-RU"/>
        </w:rPr>
        <w:t>безопасность:  понятие, сущность, особенности [Электронный р</w:t>
      </w:r>
      <w:r w:rsidRPr="002D1544">
        <w:rPr>
          <w:sz w:val="22"/>
          <w:szCs w:val="22"/>
          <w:lang w:val="ru-RU"/>
        </w:rPr>
        <w:t>е</w:t>
      </w:r>
      <w:r w:rsidRPr="002D1544">
        <w:rPr>
          <w:sz w:val="22"/>
          <w:szCs w:val="22"/>
          <w:lang w:val="ru-RU"/>
        </w:rPr>
        <w:t>сурс]</w:t>
      </w:r>
    </w:p>
    <w:p w14:paraId="147C25CC" w14:textId="77777777" w:rsidR="002B618F" w:rsidRPr="002D1544" w:rsidRDefault="002B618F" w:rsidP="002B618F">
      <w:pPr>
        <w:pStyle w:val="a0"/>
        <w:spacing w:after="0" w:line="240" w:lineRule="auto"/>
        <w:rPr>
          <w:color w:val="auto"/>
          <w:sz w:val="22"/>
          <w:szCs w:val="22"/>
        </w:rPr>
      </w:pPr>
      <w:r w:rsidRPr="002D1544">
        <w:rPr>
          <w:rFonts w:eastAsia="Calibri"/>
          <w:color w:val="auto"/>
          <w:sz w:val="22"/>
          <w:szCs w:val="22"/>
        </w:rPr>
        <w:t xml:space="preserve"> </w:t>
      </w:r>
      <w:r w:rsidRPr="002D1544">
        <w:rPr>
          <w:rFonts w:eastAsia="Arial Unicode MS"/>
          <w:color w:val="auto"/>
          <w:sz w:val="22"/>
          <w:szCs w:val="22"/>
        </w:rPr>
        <w:t xml:space="preserve">// </w:t>
      </w:r>
      <w:r w:rsidRPr="002D1544">
        <w:rPr>
          <w:color w:val="auto"/>
          <w:sz w:val="22"/>
          <w:szCs w:val="22"/>
        </w:rPr>
        <w:t>URL:</w:t>
      </w:r>
      <w:hyperlink r:id="rId2" w:history="1">
        <w:r w:rsidRPr="002D1544">
          <w:rPr>
            <w:rStyle w:val="Hyperlink1"/>
            <w:rFonts w:eastAsia="Arial Unicode MS"/>
            <w:color w:val="auto"/>
          </w:rPr>
          <w:t>http://www.superinf.ru/view_helpstud.php?id=2502</w:t>
        </w:r>
      </w:hyperlink>
      <w:r w:rsidRPr="002D1544">
        <w:rPr>
          <w:rFonts w:eastAsia="Arial Unicode MS"/>
          <w:color w:val="auto"/>
          <w:sz w:val="22"/>
          <w:szCs w:val="22"/>
        </w:rPr>
        <w:t xml:space="preserve"> </w:t>
      </w:r>
      <w:r w:rsidRPr="002D1544">
        <w:rPr>
          <w:color w:val="auto"/>
          <w:sz w:val="22"/>
          <w:szCs w:val="22"/>
        </w:rPr>
        <w:t xml:space="preserve"> (дата обращения: 20.03.2017)</w:t>
      </w:r>
    </w:p>
  </w:footnote>
  <w:footnote w:id="20">
    <w:p w14:paraId="79C2BD7A" w14:textId="77777777" w:rsidR="002B618F" w:rsidRPr="00086556" w:rsidRDefault="002B618F" w:rsidP="002B618F">
      <w:pPr>
        <w:pStyle w:val="a0"/>
        <w:spacing w:after="0" w:line="240" w:lineRule="auto"/>
        <w:rPr>
          <w:lang w:val="en-US"/>
        </w:rPr>
      </w:pPr>
      <w:r w:rsidRPr="002D1544">
        <w:rPr>
          <w:color w:val="auto"/>
          <w:sz w:val="22"/>
          <w:szCs w:val="22"/>
          <w:shd w:val="clear" w:color="auto" w:fill="FFFFFF"/>
          <w:vertAlign w:val="superscript"/>
        </w:rPr>
        <w:footnoteRef/>
      </w:r>
      <w:r w:rsidRPr="002D1544">
        <w:rPr>
          <w:rFonts w:eastAsia="Calibri"/>
          <w:color w:val="auto"/>
          <w:sz w:val="22"/>
          <w:szCs w:val="22"/>
          <w:lang w:val="en-US"/>
        </w:rPr>
        <w:t xml:space="preserve"> </w:t>
      </w:r>
      <w:r w:rsidRPr="002D1544">
        <w:rPr>
          <w:rFonts w:eastAsia="Arial Unicode MS"/>
          <w:color w:val="auto"/>
          <w:sz w:val="22"/>
          <w:szCs w:val="22"/>
          <w:shd w:val="clear" w:color="auto" w:fill="FFFFFF"/>
          <w:lang w:val="en-US"/>
        </w:rPr>
        <w:t>Joseph S. Nye. Soft Power. The Means to Success in World Politics. New York: Public Affairs, 2004. 192 p.</w:t>
      </w:r>
    </w:p>
  </w:footnote>
  <w:footnote w:id="21">
    <w:p w14:paraId="3EEBDE44" w14:textId="77777777" w:rsidR="002B618F" w:rsidRPr="00810FC3" w:rsidRDefault="002B618F" w:rsidP="002B618F">
      <w:pPr>
        <w:pStyle w:val="a0"/>
        <w:spacing w:after="0" w:line="240" w:lineRule="auto"/>
        <w:rPr>
          <w:lang w:val="en-US"/>
        </w:rPr>
      </w:pPr>
    </w:p>
  </w:footnote>
  <w:footnote w:id="22">
    <w:p w14:paraId="79BAB4BC" w14:textId="77777777" w:rsidR="002B618F" w:rsidRPr="002D1544" w:rsidRDefault="002B618F" w:rsidP="002B618F">
      <w:pPr>
        <w:rPr>
          <w:sz w:val="22"/>
          <w:szCs w:val="22"/>
        </w:rPr>
      </w:pPr>
      <w:r w:rsidRPr="002D1544">
        <w:rPr>
          <w:sz w:val="22"/>
          <w:szCs w:val="22"/>
          <w:shd w:val="clear" w:color="auto" w:fill="FFFFFF"/>
          <w:vertAlign w:val="superscript"/>
        </w:rPr>
        <w:footnoteRef/>
      </w:r>
      <w:r w:rsidRPr="002D1544">
        <w:rPr>
          <w:rFonts w:eastAsia="Cambria"/>
          <w:b/>
          <w:bCs/>
          <w:spacing w:val="-30"/>
          <w:sz w:val="22"/>
          <w:szCs w:val="22"/>
        </w:rPr>
        <w:t xml:space="preserve"> </w:t>
      </w:r>
      <w:r w:rsidRPr="002D1544">
        <w:rPr>
          <w:rFonts w:eastAsia="Cambria"/>
          <w:sz w:val="22"/>
          <w:szCs w:val="22"/>
        </w:rPr>
        <w:t>Soft Power: The Means to Success in World Politics Speaker: </w:t>
      </w:r>
      <w:hyperlink r:id="rId3" w:history="1">
        <w:r w:rsidRPr="002D1544">
          <w:rPr>
            <w:rStyle w:val="Hyperlink2"/>
            <w:rFonts w:ascii="Times New Roman" w:hAnsi="Times New Roman" w:cs="Times New Roman"/>
            <w:sz w:val="22"/>
            <w:szCs w:val="22"/>
          </w:rPr>
          <w:t>Joseph S. Nye Jr.</w:t>
        </w:r>
      </w:hyperlink>
      <w:r w:rsidRPr="002D1544">
        <w:rPr>
          <w:rFonts w:eastAsia="Cambria"/>
          <w:iCs/>
          <w:sz w:val="22"/>
          <w:szCs w:val="22"/>
        </w:rPr>
        <w:t>, Dean, John F. Kenn</w:t>
      </w:r>
      <w:r w:rsidRPr="002D1544">
        <w:rPr>
          <w:rFonts w:eastAsia="Cambria"/>
          <w:iCs/>
          <w:sz w:val="22"/>
          <w:szCs w:val="22"/>
        </w:rPr>
        <w:t>e</w:t>
      </w:r>
      <w:r w:rsidRPr="002D1544">
        <w:rPr>
          <w:rFonts w:eastAsia="Cambria"/>
          <w:iCs/>
          <w:sz w:val="22"/>
          <w:szCs w:val="22"/>
        </w:rPr>
        <w:t xml:space="preserve">dy School of Government, Harvard University; author, "Soft Power" </w:t>
      </w:r>
      <w:r w:rsidRPr="002D1544">
        <w:rPr>
          <w:sz w:val="22"/>
          <w:szCs w:val="22"/>
        </w:rPr>
        <w:t>[Электронный ресурс]</w:t>
      </w:r>
      <w:r w:rsidRPr="002D1544">
        <w:rPr>
          <w:rFonts w:eastAsia="Cambria"/>
          <w:iCs/>
          <w:sz w:val="22"/>
          <w:szCs w:val="22"/>
        </w:rPr>
        <w:t xml:space="preserve"> </w:t>
      </w:r>
      <w:r w:rsidRPr="002D1544">
        <w:rPr>
          <w:rFonts w:eastAsia="Cambria"/>
          <w:sz w:val="22"/>
          <w:szCs w:val="22"/>
        </w:rPr>
        <w:t xml:space="preserve">//  </w:t>
      </w:r>
      <w:r w:rsidRPr="002D1544">
        <w:rPr>
          <w:sz w:val="22"/>
          <w:szCs w:val="22"/>
        </w:rPr>
        <w:t xml:space="preserve">URL: </w:t>
      </w:r>
      <w:hyperlink r:id="rId4" w:history="1">
        <w:r w:rsidRPr="002D1544">
          <w:rPr>
            <w:rStyle w:val="a4"/>
            <w:rFonts w:eastAsia="Cambria"/>
            <w:sz w:val="22"/>
            <w:szCs w:val="22"/>
            <w:u w:val="none"/>
          </w:rPr>
          <w:t>http://ru.scribd.com/doc/80166270/Soft-Power-the-Means-to-Success-in-World-Politics</w:t>
        </w:r>
      </w:hyperlink>
      <w:r w:rsidRPr="002D1544">
        <w:rPr>
          <w:rFonts w:eastAsia="Cambria"/>
          <w:sz w:val="22"/>
          <w:szCs w:val="22"/>
        </w:rPr>
        <w:t xml:space="preserve"> </w:t>
      </w:r>
      <w:r w:rsidRPr="002D1544">
        <w:rPr>
          <w:sz w:val="22"/>
          <w:szCs w:val="22"/>
        </w:rPr>
        <w:t>(дата обращения: 06.03.2017)</w:t>
      </w:r>
    </w:p>
  </w:footnote>
  <w:footnote w:id="23">
    <w:p w14:paraId="0AB48EEE" w14:textId="77777777" w:rsidR="002B618F" w:rsidRPr="00471545" w:rsidRDefault="002B618F" w:rsidP="002B618F">
      <w:pPr>
        <w:rPr>
          <w:sz w:val="22"/>
          <w:szCs w:val="22"/>
        </w:rPr>
      </w:pPr>
      <w:r w:rsidRPr="002D1544">
        <w:rPr>
          <w:rStyle w:val="af2"/>
          <w:sz w:val="22"/>
          <w:szCs w:val="22"/>
        </w:rPr>
        <w:footnoteRef/>
      </w:r>
      <w:r w:rsidRPr="002D1544">
        <w:rPr>
          <w:sz w:val="22"/>
          <w:szCs w:val="22"/>
        </w:rPr>
        <w:t xml:space="preserve"> </w:t>
      </w:r>
      <w:r w:rsidRPr="00471545">
        <w:rPr>
          <w:rFonts w:eastAsia="Times New Roman"/>
          <w:color w:val="000000"/>
          <w:sz w:val="22"/>
          <w:szCs w:val="22"/>
          <w:bdr w:val="none" w:sz="0" w:space="0" w:color="auto"/>
          <w:lang w:val="ru-RU" w:eastAsia="ru-RU"/>
        </w:rPr>
        <w:t>А</w:t>
      </w:r>
      <w:r w:rsidRPr="00471545">
        <w:rPr>
          <w:rFonts w:eastAsia="Times New Roman"/>
          <w:color w:val="000000"/>
          <w:sz w:val="22"/>
          <w:szCs w:val="22"/>
          <w:bdr w:val="none" w:sz="0" w:space="0" w:color="auto"/>
          <w:lang w:eastAsia="ru-RU"/>
        </w:rPr>
        <w:t>.</w:t>
      </w:r>
      <w:r w:rsidRPr="00471545">
        <w:rPr>
          <w:rFonts w:eastAsia="Times New Roman"/>
          <w:color w:val="000000"/>
          <w:sz w:val="22"/>
          <w:szCs w:val="22"/>
          <w:bdr w:val="none" w:sz="0" w:space="0" w:color="auto"/>
          <w:lang w:val="ru-RU" w:eastAsia="ru-RU"/>
        </w:rPr>
        <w:t>С</w:t>
      </w:r>
      <w:r w:rsidRPr="00471545">
        <w:rPr>
          <w:rFonts w:eastAsia="Times New Roman"/>
          <w:color w:val="000000"/>
          <w:sz w:val="22"/>
          <w:szCs w:val="22"/>
          <w:bdr w:val="none" w:sz="0" w:space="0" w:color="auto"/>
          <w:lang w:eastAsia="ru-RU"/>
        </w:rPr>
        <w:t xml:space="preserve">. </w:t>
      </w:r>
      <w:r w:rsidRPr="00471545">
        <w:rPr>
          <w:rFonts w:eastAsia="Times New Roman"/>
          <w:color w:val="000000"/>
          <w:sz w:val="22"/>
          <w:szCs w:val="22"/>
          <w:bdr w:val="none" w:sz="0" w:space="0" w:color="auto"/>
          <w:lang w:val="ru-RU" w:eastAsia="ru-RU"/>
        </w:rPr>
        <w:t>Пшегорский</w:t>
      </w:r>
      <w:r w:rsidRPr="002D1544">
        <w:rPr>
          <w:rFonts w:eastAsia="Times New Roman"/>
          <w:color w:val="000000"/>
          <w:sz w:val="22"/>
          <w:szCs w:val="22"/>
          <w:bdr w:val="none" w:sz="0" w:space="0" w:color="auto"/>
          <w:lang w:eastAsia="ru-RU"/>
        </w:rPr>
        <w:t xml:space="preserve"> </w:t>
      </w:r>
      <w:r w:rsidRPr="002D1544">
        <w:rPr>
          <w:rFonts w:eastAsia="Times New Roman"/>
          <w:color w:val="000000"/>
          <w:sz w:val="22"/>
          <w:szCs w:val="22"/>
          <w:bdr w:val="none" w:sz="0" w:space="0" w:color="auto"/>
          <w:lang w:val="ru-RU" w:eastAsia="ru-RU"/>
        </w:rPr>
        <w:t>КОНЦЕПТ</w:t>
      </w:r>
      <w:r w:rsidRPr="002D1544">
        <w:rPr>
          <w:rFonts w:eastAsia="Times New Roman"/>
          <w:color w:val="000000"/>
          <w:sz w:val="22"/>
          <w:szCs w:val="22"/>
          <w:bdr w:val="none" w:sz="0" w:space="0" w:color="auto"/>
          <w:lang w:eastAsia="ru-RU"/>
        </w:rPr>
        <w:t xml:space="preserve"> «</w:t>
      </w:r>
      <w:r w:rsidRPr="002D1544">
        <w:rPr>
          <w:rFonts w:eastAsia="Times New Roman"/>
          <w:color w:val="000000"/>
          <w:sz w:val="22"/>
          <w:szCs w:val="22"/>
          <w:bdr w:val="none" w:sz="0" w:space="0" w:color="auto"/>
          <w:lang w:val="ru-RU" w:eastAsia="ru-RU"/>
        </w:rPr>
        <w:t>МЯГКОЙ</w:t>
      </w:r>
      <w:r w:rsidRPr="002D1544">
        <w:rPr>
          <w:rFonts w:eastAsia="Times New Roman"/>
          <w:color w:val="000000"/>
          <w:sz w:val="22"/>
          <w:szCs w:val="22"/>
          <w:bdr w:val="none" w:sz="0" w:space="0" w:color="auto"/>
          <w:lang w:eastAsia="ru-RU"/>
        </w:rPr>
        <w:t xml:space="preserve"> </w:t>
      </w:r>
      <w:r w:rsidRPr="002D1544">
        <w:rPr>
          <w:rFonts w:eastAsia="Times New Roman"/>
          <w:color w:val="000000"/>
          <w:sz w:val="22"/>
          <w:szCs w:val="22"/>
          <w:bdr w:val="none" w:sz="0" w:space="0" w:color="auto"/>
          <w:lang w:val="ru-RU" w:eastAsia="ru-RU"/>
        </w:rPr>
        <w:t>СИЛЫ</w:t>
      </w:r>
      <w:r w:rsidRPr="002D1544">
        <w:rPr>
          <w:rFonts w:eastAsia="Times New Roman"/>
          <w:color w:val="000000"/>
          <w:sz w:val="22"/>
          <w:szCs w:val="22"/>
          <w:bdr w:val="none" w:sz="0" w:space="0" w:color="auto"/>
          <w:lang w:eastAsia="ru-RU"/>
        </w:rPr>
        <w:t xml:space="preserve">» </w:t>
      </w:r>
      <w:r w:rsidRPr="00471545">
        <w:rPr>
          <w:rFonts w:eastAsia="Times New Roman"/>
          <w:color w:val="000000"/>
          <w:sz w:val="22"/>
          <w:szCs w:val="22"/>
          <w:bdr w:val="none" w:sz="0" w:space="0" w:color="auto"/>
          <w:lang w:val="ru-RU" w:eastAsia="ru-RU"/>
        </w:rPr>
        <w:t>В</w:t>
      </w:r>
      <w:r w:rsidRPr="00471545">
        <w:rPr>
          <w:rFonts w:eastAsia="Times New Roman"/>
          <w:color w:val="000000"/>
          <w:sz w:val="22"/>
          <w:szCs w:val="22"/>
          <w:bdr w:val="none" w:sz="0" w:space="0" w:color="auto"/>
          <w:lang w:eastAsia="ru-RU"/>
        </w:rPr>
        <w:t xml:space="preserve"> </w:t>
      </w:r>
      <w:r w:rsidRPr="00471545">
        <w:rPr>
          <w:rFonts w:eastAsia="Times New Roman"/>
          <w:color w:val="000000"/>
          <w:sz w:val="22"/>
          <w:szCs w:val="22"/>
          <w:bdr w:val="none" w:sz="0" w:space="0" w:color="auto"/>
          <w:lang w:val="ru-RU" w:eastAsia="ru-RU"/>
        </w:rPr>
        <w:t>СОВРЕМЕННОМ</w:t>
      </w:r>
      <w:r w:rsidRPr="00471545">
        <w:rPr>
          <w:rFonts w:eastAsia="Times New Roman"/>
          <w:color w:val="000000"/>
          <w:sz w:val="22"/>
          <w:szCs w:val="22"/>
          <w:bdr w:val="none" w:sz="0" w:space="0" w:color="auto"/>
          <w:lang w:eastAsia="ru-RU"/>
        </w:rPr>
        <w:t xml:space="preserve"> </w:t>
      </w:r>
      <w:r w:rsidRPr="00471545">
        <w:rPr>
          <w:rFonts w:eastAsia="Times New Roman"/>
          <w:color w:val="000000"/>
          <w:sz w:val="22"/>
          <w:szCs w:val="22"/>
          <w:bdr w:val="none" w:sz="0" w:space="0" w:color="auto"/>
          <w:lang w:val="ru-RU" w:eastAsia="ru-RU"/>
        </w:rPr>
        <w:t>ПОЛИТИЧЕСКОМ</w:t>
      </w:r>
      <w:r w:rsidRPr="00471545">
        <w:rPr>
          <w:rFonts w:eastAsia="Times New Roman"/>
          <w:color w:val="000000"/>
          <w:sz w:val="22"/>
          <w:szCs w:val="22"/>
          <w:bdr w:val="none" w:sz="0" w:space="0" w:color="auto"/>
          <w:lang w:eastAsia="ru-RU"/>
        </w:rPr>
        <w:t xml:space="preserve"> </w:t>
      </w:r>
      <w:r w:rsidRPr="00471545">
        <w:rPr>
          <w:rFonts w:eastAsia="Times New Roman"/>
          <w:color w:val="000000"/>
          <w:sz w:val="22"/>
          <w:szCs w:val="22"/>
          <w:bdr w:val="none" w:sz="0" w:space="0" w:color="auto"/>
          <w:lang w:val="ru-RU" w:eastAsia="ru-RU"/>
        </w:rPr>
        <w:t>ДИСКУРСЕ</w:t>
      </w:r>
      <w:r w:rsidRPr="002D1544">
        <w:rPr>
          <w:rFonts w:eastAsia="Times New Roman"/>
          <w:color w:val="000000"/>
          <w:sz w:val="22"/>
          <w:szCs w:val="22"/>
          <w:bdr w:val="none" w:sz="0" w:space="0" w:color="auto"/>
          <w:lang w:eastAsia="ru-RU"/>
        </w:rPr>
        <w:t xml:space="preserve"> </w:t>
      </w:r>
      <w:r w:rsidRPr="002D1544">
        <w:rPr>
          <w:sz w:val="22"/>
          <w:szCs w:val="22"/>
        </w:rPr>
        <w:t>[</w:t>
      </w:r>
      <w:r w:rsidRPr="002D1544">
        <w:rPr>
          <w:sz w:val="22"/>
          <w:szCs w:val="22"/>
          <w:lang w:val="ru-RU"/>
        </w:rPr>
        <w:t>Электронный</w:t>
      </w:r>
      <w:r w:rsidRPr="002D1544">
        <w:rPr>
          <w:sz w:val="22"/>
          <w:szCs w:val="22"/>
        </w:rPr>
        <w:t xml:space="preserve"> </w:t>
      </w:r>
      <w:r w:rsidRPr="002D1544">
        <w:rPr>
          <w:sz w:val="22"/>
          <w:szCs w:val="22"/>
          <w:lang w:val="ru-RU"/>
        </w:rPr>
        <w:t>ресурс</w:t>
      </w:r>
      <w:r w:rsidRPr="002D1544">
        <w:rPr>
          <w:sz w:val="22"/>
          <w:szCs w:val="22"/>
        </w:rPr>
        <w:t xml:space="preserve">] </w:t>
      </w:r>
      <w:r w:rsidRPr="002D1544">
        <w:rPr>
          <w:color w:val="000000"/>
          <w:sz w:val="22"/>
          <w:szCs w:val="22"/>
          <w:shd w:val="clear" w:color="auto" w:fill="FFFFFF"/>
        </w:rPr>
        <w:t xml:space="preserve">// </w:t>
      </w:r>
      <w:r w:rsidRPr="002D1544">
        <w:rPr>
          <w:sz w:val="22"/>
          <w:szCs w:val="22"/>
        </w:rPr>
        <w:t>URL: http://cyberleninka.ru/article/n/</w:t>
      </w:r>
      <w:r w:rsidRPr="002D1544">
        <w:rPr>
          <w:color w:val="000000"/>
          <w:sz w:val="22"/>
          <w:szCs w:val="22"/>
          <w:shd w:val="clear" w:color="auto" w:fill="FFFFFF"/>
        </w:rPr>
        <w:t xml:space="preserve"> kontsept-myagkoy-sily-v-sovremennom-politicheskom-diskurse.htm </w:t>
      </w:r>
      <w:r w:rsidRPr="002D1544">
        <w:rPr>
          <w:sz w:val="22"/>
          <w:szCs w:val="22"/>
        </w:rPr>
        <w:t>(дата обращения: 20.04.2017)</w:t>
      </w:r>
    </w:p>
    <w:p w14:paraId="4BDBF30A" w14:textId="77777777" w:rsidR="002B618F" w:rsidRPr="00B42B72" w:rsidRDefault="002B618F" w:rsidP="002B618F">
      <w:pPr>
        <w:pStyle w:val="a0"/>
        <w:spacing w:after="0" w:line="240" w:lineRule="auto"/>
        <w:rPr>
          <w:lang w:val="en-US"/>
        </w:rPr>
      </w:pPr>
    </w:p>
  </w:footnote>
  <w:footnote w:id="24">
    <w:p w14:paraId="50079169" w14:textId="77777777" w:rsidR="002B618F" w:rsidRPr="00810FC3" w:rsidRDefault="002B618F" w:rsidP="002B618F">
      <w:pPr>
        <w:pStyle w:val="a0"/>
        <w:spacing w:after="0" w:line="240" w:lineRule="auto"/>
        <w:rPr>
          <w:sz w:val="22"/>
          <w:szCs w:val="22"/>
          <w:lang w:val="en-US"/>
        </w:rPr>
      </w:pPr>
      <w:r w:rsidRPr="002D1544">
        <w:rPr>
          <w:rStyle w:val="af2"/>
          <w:sz w:val="22"/>
          <w:szCs w:val="22"/>
        </w:rPr>
        <w:footnoteRef/>
      </w:r>
      <w:r w:rsidRPr="002D1544">
        <w:rPr>
          <w:sz w:val="22"/>
          <w:szCs w:val="22"/>
          <w:lang w:val="en-US"/>
        </w:rPr>
        <w:t xml:space="preserve"> </w:t>
      </w:r>
      <w:r w:rsidRPr="002D1544">
        <w:rPr>
          <w:rFonts w:eastAsia="Arial Unicode MS"/>
          <w:sz w:val="22"/>
          <w:szCs w:val="22"/>
          <w:shd w:val="clear" w:color="auto" w:fill="FFFFFF"/>
          <w:lang w:val="en-US"/>
        </w:rPr>
        <w:t xml:space="preserve">Joseph S. Nye. Soft Power. The Means to Success in World Politics. New York: Public Affairs, 2004. </w:t>
      </w:r>
    </w:p>
  </w:footnote>
  <w:footnote w:id="25">
    <w:p w14:paraId="4D624D9F" w14:textId="77777777" w:rsidR="002B618F" w:rsidRPr="00810FC3" w:rsidRDefault="002B618F" w:rsidP="002B618F">
      <w:pPr>
        <w:pStyle w:val="a0"/>
        <w:spacing w:after="0" w:line="240" w:lineRule="auto"/>
        <w:rPr>
          <w:lang w:val="en-US"/>
        </w:rPr>
      </w:pPr>
      <w:r w:rsidRPr="002D1544">
        <w:rPr>
          <w:rStyle w:val="af2"/>
          <w:sz w:val="22"/>
          <w:szCs w:val="22"/>
        </w:rPr>
        <w:footnoteRef/>
      </w:r>
      <w:r w:rsidRPr="002D1544">
        <w:rPr>
          <w:sz w:val="22"/>
          <w:szCs w:val="22"/>
          <w:lang w:val="en-US"/>
        </w:rPr>
        <w:t xml:space="preserve"> Nye J.S. Jr.The Future of Power. </w:t>
      </w:r>
      <w:r w:rsidRPr="00810FC3">
        <w:rPr>
          <w:sz w:val="22"/>
          <w:szCs w:val="22"/>
          <w:lang w:val="en-US"/>
        </w:rPr>
        <w:t xml:space="preserve">New York: PublicAffairs, 2011. </w:t>
      </w:r>
      <w:r w:rsidRPr="002D1544">
        <w:rPr>
          <w:sz w:val="22"/>
          <w:szCs w:val="22"/>
          <w:lang w:val="en-US"/>
        </w:rPr>
        <w:t>P</w:t>
      </w:r>
      <w:r w:rsidRPr="00810FC3">
        <w:rPr>
          <w:sz w:val="22"/>
          <w:szCs w:val="22"/>
          <w:lang w:val="en-US"/>
        </w:rPr>
        <w:t>. 20-21.</w:t>
      </w:r>
    </w:p>
  </w:footnote>
  <w:footnote w:id="26">
    <w:p w14:paraId="4F48BCDB" w14:textId="77777777" w:rsidR="002B618F" w:rsidRPr="002D1544" w:rsidRDefault="002B618F" w:rsidP="002B618F">
      <w:pPr>
        <w:rPr>
          <w:sz w:val="22"/>
          <w:szCs w:val="22"/>
          <w:lang w:val="ru-RU"/>
        </w:rPr>
      </w:pPr>
      <w:r>
        <w:rPr>
          <w:rStyle w:val="af2"/>
        </w:rPr>
        <w:footnoteRef/>
      </w:r>
      <w:r w:rsidRPr="00810FC3">
        <w:t xml:space="preserve"> </w:t>
      </w:r>
      <w:r w:rsidRPr="002D1544">
        <w:rPr>
          <w:rFonts w:eastAsia="Times New Roman"/>
          <w:color w:val="000000"/>
          <w:sz w:val="22"/>
          <w:szCs w:val="22"/>
          <w:bdr w:val="none" w:sz="0" w:space="0" w:color="auto"/>
          <w:lang w:val="ru-RU" w:eastAsia="ru-RU"/>
        </w:rPr>
        <w:t>Най</w:t>
      </w:r>
      <w:r w:rsidRPr="00810FC3">
        <w:rPr>
          <w:rFonts w:eastAsia="Times New Roman"/>
          <w:color w:val="000000"/>
          <w:sz w:val="22"/>
          <w:szCs w:val="22"/>
          <w:bdr w:val="none" w:sz="0" w:space="0" w:color="auto"/>
          <w:lang w:eastAsia="ru-RU"/>
        </w:rPr>
        <w:t xml:space="preserve"> </w:t>
      </w:r>
      <w:r w:rsidRPr="002D1544">
        <w:rPr>
          <w:rFonts w:eastAsia="Times New Roman"/>
          <w:color w:val="000000"/>
          <w:sz w:val="22"/>
          <w:szCs w:val="22"/>
          <w:bdr w:val="none" w:sz="0" w:space="0" w:color="auto"/>
          <w:lang w:val="ru-RU" w:eastAsia="ru-RU"/>
        </w:rPr>
        <w:t>Дж</w:t>
      </w:r>
      <w:r w:rsidRPr="00810FC3">
        <w:rPr>
          <w:rFonts w:eastAsia="Times New Roman"/>
          <w:color w:val="000000"/>
          <w:sz w:val="22"/>
          <w:szCs w:val="22"/>
          <w:bdr w:val="none" w:sz="0" w:space="0" w:color="auto"/>
          <w:lang w:eastAsia="ru-RU"/>
        </w:rPr>
        <w:t xml:space="preserve">. </w:t>
      </w:r>
      <w:r w:rsidRPr="002D1544">
        <w:rPr>
          <w:rFonts w:eastAsia="Times New Roman"/>
          <w:color w:val="000000"/>
          <w:sz w:val="22"/>
          <w:szCs w:val="22"/>
          <w:bdr w:val="none" w:sz="0" w:space="0" w:color="auto"/>
          <w:lang w:val="ru-RU" w:eastAsia="ru-RU"/>
        </w:rPr>
        <w:t xml:space="preserve">Soft power, или «мягкая сила» государства / Най Дж  </w:t>
      </w:r>
      <w:r w:rsidRPr="002D1544">
        <w:rPr>
          <w:sz w:val="22"/>
          <w:szCs w:val="22"/>
          <w:lang w:val="ru-RU"/>
        </w:rPr>
        <w:t>[Электронный ресурс]</w:t>
      </w:r>
    </w:p>
    <w:p w14:paraId="3481ED35" w14:textId="77777777" w:rsidR="002B618F" w:rsidRPr="00471545" w:rsidRDefault="002B618F" w:rsidP="002B618F">
      <w:pPr>
        <w:shd w:val="clear" w:color="auto" w:fill="FFFFFF"/>
        <w:rPr>
          <w:rFonts w:eastAsia="Times New Roman"/>
          <w:color w:val="000000"/>
          <w:sz w:val="22"/>
          <w:szCs w:val="22"/>
          <w:bdr w:val="none" w:sz="0" w:space="0" w:color="auto"/>
          <w:lang w:val="ru-RU" w:eastAsia="ru-RU"/>
        </w:rPr>
      </w:pPr>
      <w:r w:rsidRPr="002D1544">
        <w:rPr>
          <w:rFonts w:eastAsia="Times New Roman"/>
          <w:color w:val="000000"/>
          <w:sz w:val="22"/>
          <w:szCs w:val="22"/>
          <w:bdr w:val="none" w:sz="0" w:space="0" w:color="auto"/>
          <w:lang w:val="ru-RU" w:eastAsia="ru-RU"/>
        </w:rPr>
        <w:t xml:space="preserve"> //</w:t>
      </w:r>
      <w:r w:rsidRPr="00810FC3">
        <w:rPr>
          <w:rFonts w:eastAsia="Times New Roman"/>
          <w:color w:val="000000"/>
          <w:sz w:val="22"/>
          <w:szCs w:val="22"/>
          <w:bdr w:val="none" w:sz="0" w:space="0" w:color="auto"/>
          <w:lang w:val="ru-RU" w:eastAsia="ru-RU"/>
        </w:rPr>
        <w:t xml:space="preserve"> </w:t>
      </w:r>
      <w:r w:rsidRPr="00471545">
        <w:rPr>
          <w:rFonts w:eastAsia="Times New Roman"/>
          <w:color w:val="000000"/>
          <w:sz w:val="22"/>
          <w:szCs w:val="22"/>
          <w:bdr w:val="none" w:sz="0" w:space="0" w:color="auto"/>
          <w:lang w:val="ru-RU" w:eastAsia="ru-RU"/>
        </w:rPr>
        <w:t xml:space="preserve">Восток [Электронный ресурс]. – 2006. </w:t>
      </w:r>
      <w:r w:rsidRPr="00810FC3">
        <w:rPr>
          <w:rFonts w:eastAsia="Times New Roman"/>
          <w:color w:val="000000"/>
          <w:sz w:val="22"/>
          <w:szCs w:val="22"/>
          <w:bdr w:val="none" w:sz="0" w:space="0" w:color="auto"/>
          <w:lang w:val="ru-RU" w:eastAsia="ru-RU"/>
        </w:rPr>
        <w:t xml:space="preserve">№5 // </w:t>
      </w:r>
      <w:r w:rsidRPr="002D1544">
        <w:rPr>
          <w:sz w:val="22"/>
          <w:szCs w:val="22"/>
        </w:rPr>
        <w:t>URL</w:t>
      </w:r>
      <w:r w:rsidRPr="00810FC3">
        <w:rPr>
          <w:sz w:val="22"/>
          <w:szCs w:val="22"/>
          <w:lang w:val="ru-RU"/>
        </w:rPr>
        <w:t xml:space="preserve">: </w:t>
      </w:r>
      <w:r w:rsidRPr="00471545">
        <w:rPr>
          <w:rFonts w:eastAsia="Times New Roman"/>
          <w:color w:val="000000"/>
          <w:sz w:val="22"/>
          <w:szCs w:val="22"/>
          <w:bdr w:val="none" w:sz="0" w:space="0" w:color="auto"/>
          <w:lang w:eastAsia="ru-RU"/>
        </w:rPr>
        <w:t>http</w:t>
      </w:r>
      <w:r w:rsidRPr="00810FC3">
        <w:rPr>
          <w:rFonts w:eastAsia="Times New Roman"/>
          <w:color w:val="000000"/>
          <w:sz w:val="22"/>
          <w:szCs w:val="22"/>
          <w:bdr w:val="none" w:sz="0" w:space="0" w:color="auto"/>
          <w:lang w:val="ru-RU" w:eastAsia="ru-RU"/>
        </w:rPr>
        <w:t>://</w:t>
      </w:r>
      <w:r w:rsidRPr="00471545">
        <w:rPr>
          <w:rFonts w:eastAsia="Times New Roman"/>
          <w:color w:val="000000"/>
          <w:sz w:val="22"/>
          <w:szCs w:val="22"/>
          <w:bdr w:val="none" w:sz="0" w:space="0" w:color="auto"/>
          <w:lang w:eastAsia="ru-RU"/>
        </w:rPr>
        <w:t>www</w:t>
      </w:r>
      <w:r w:rsidRPr="00810FC3">
        <w:rPr>
          <w:rFonts w:eastAsia="Times New Roman"/>
          <w:color w:val="000000"/>
          <w:sz w:val="22"/>
          <w:szCs w:val="22"/>
          <w:bdr w:val="none" w:sz="0" w:space="0" w:color="auto"/>
          <w:lang w:val="ru-RU" w:eastAsia="ru-RU"/>
        </w:rPr>
        <w:t>.</w:t>
      </w:r>
      <w:r w:rsidRPr="00471545">
        <w:rPr>
          <w:rFonts w:eastAsia="Times New Roman"/>
          <w:color w:val="000000"/>
          <w:sz w:val="22"/>
          <w:szCs w:val="22"/>
          <w:bdr w:val="none" w:sz="0" w:space="0" w:color="auto"/>
          <w:lang w:eastAsia="ru-RU"/>
        </w:rPr>
        <w:t>situation</w:t>
      </w:r>
      <w:r w:rsidRPr="00810FC3">
        <w:rPr>
          <w:rFonts w:eastAsia="Times New Roman"/>
          <w:color w:val="000000"/>
          <w:sz w:val="22"/>
          <w:szCs w:val="22"/>
          <w:bdr w:val="none" w:sz="0" w:space="0" w:color="auto"/>
          <w:lang w:val="ru-RU" w:eastAsia="ru-RU"/>
        </w:rPr>
        <w:t>.</w:t>
      </w:r>
      <w:r w:rsidRPr="00471545">
        <w:rPr>
          <w:rFonts w:eastAsia="Times New Roman"/>
          <w:color w:val="000000"/>
          <w:sz w:val="22"/>
          <w:szCs w:val="22"/>
          <w:bdr w:val="none" w:sz="0" w:space="0" w:color="auto"/>
          <w:lang w:eastAsia="ru-RU"/>
        </w:rPr>
        <w:t>ru</w:t>
      </w:r>
      <w:r w:rsidRPr="00810FC3">
        <w:rPr>
          <w:rFonts w:eastAsia="Times New Roman"/>
          <w:color w:val="000000"/>
          <w:sz w:val="22"/>
          <w:szCs w:val="22"/>
          <w:bdr w:val="none" w:sz="0" w:space="0" w:color="auto"/>
          <w:lang w:val="ru-RU" w:eastAsia="ru-RU"/>
        </w:rPr>
        <w:t>/</w:t>
      </w:r>
    </w:p>
    <w:p w14:paraId="7775E750" w14:textId="77777777" w:rsidR="002B618F" w:rsidRPr="00471545" w:rsidRDefault="002B618F" w:rsidP="002B618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22"/>
          <w:szCs w:val="22"/>
          <w:bdr w:val="none" w:sz="0" w:space="0" w:color="auto"/>
          <w:lang w:val="ru-RU" w:eastAsia="ru-RU"/>
        </w:rPr>
      </w:pPr>
      <w:r w:rsidRPr="00471545">
        <w:rPr>
          <w:rFonts w:eastAsia="Times New Roman"/>
          <w:color w:val="000000"/>
          <w:sz w:val="22"/>
          <w:szCs w:val="22"/>
          <w:bdr w:val="none" w:sz="0" w:space="0" w:color="auto"/>
          <w:lang w:val="ru-RU" w:eastAsia="ru-RU"/>
        </w:rPr>
        <w:t>app/j_art_1165.htm</w:t>
      </w:r>
      <w:r w:rsidRPr="002D1544">
        <w:rPr>
          <w:rFonts w:eastAsia="Times New Roman"/>
          <w:color w:val="000000"/>
          <w:sz w:val="22"/>
          <w:szCs w:val="22"/>
          <w:bdr w:val="none" w:sz="0" w:space="0" w:color="auto"/>
          <w:lang w:val="ru-RU" w:eastAsia="ru-RU"/>
        </w:rPr>
        <w:t xml:space="preserve"> </w:t>
      </w:r>
      <w:r w:rsidRPr="002D1544">
        <w:rPr>
          <w:sz w:val="22"/>
          <w:szCs w:val="22"/>
          <w:lang w:val="ru-RU"/>
        </w:rPr>
        <w:t>(дата обращения: 13.04.2017)</w:t>
      </w:r>
    </w:p>
    <w:p w14:paraId="0137D8D5" w14:textId="77777777" w:rsidR="002B618F" w:rsidRDefault="002B618F" w:rsidP="002B618F">
      <w:pPr>
        <w:pStyle w:val="a0"/>
        <w:spacing w:after="0" w:line="240" w:lineRule="auto"/>
      </w:pPr>
    </w:p>
  </w:footnote>
  <w:footnote w:id="27">
    <w:p w14:paraId="56862517" w14:textId="77777777" w:rsidR="002B618F" w:rsidRPr="002D1544" w:rsidRDefault="002B618F" w:rsidP="002B618F">
      <w:pPr>
        <w:pStyle w:val="a0"/>
        <w:spacing w:after="0" w:line="240" w:lineRule="auto"/>
        <w:rPr>
          <w:sz w:val="22"/>
          <w:szCs w:val="22"/>
        </w:rPr>
      </w:pPr>
      <w:r w:rsidRPr="002D1544">
        <w:rPr>
          <w:rStyle w:val="af2"/>
          <w:sz w:val="22"/>
          <w:szCs w:val="22"/>
        </w:rPr>
        <w:footnoteRef/>
      </w:r>
      <w:r w:rsidRPr="002D1544">
        <w:rPr>
          <w:sz w:val="22"/>
          <w:szCs w:val="22"/>
        </w:rPr>
        <w:t xml:space="preserve"> П. Паршин. Проблематика «мягкой силы» во внешней политике России / Москва МГИМО – Университет 2013 - выпуск 1 (36)</w:t>
      </w:r>
    </w:p>
  </w:footnote>
  <w:footnote w:id="28">
    <w:p w14:paraId="7349C8A8" w14:textId="77777777" w:rsidR="002B618F" w:rsidRPr="002D1544" w:rsidRDefault="002B618F" w:rsidP="002B618F">
      <w:pPr>
        <w:pStyle w:val="a0"/>
        <w:spacing w:after="0" w:line="240" w:lineRule="auto"/>
        <w:rPr>
          <w:sz w:val="22"/>
          <w:szCs w:val="22"/>
        </w:rPr>
      </w:pPr>
      <w:r w:rsidRPr="002D1544">
        <w:rPr>
          <w:rStyle w:val="af2"/>
          <w:sz w:val="22"/>
          <w:szCs w:val="22"/>
        </w:rPr>
        <w:footnoteRef/>
      </w:r>
      <w:r w:rsidRPr="002D1544">
        <w:rPr>
          <w:sz w:val="22"/>
          <w:szCs w:val="22"/>
        </w:rPr>
        <w:t xml:space="preserve">А.В.Будаев </w:t>
      </w:r>
      <w:r w:rsidRPr="002D1544">
        <w:rPr>
          <w:bCs/>
          <w:caps/>
          <w:sz w:val="22"/>
          <w:szCs w:val="22"/>
        </w:rPr>
        <w:t>«МЯГКАЯ СИЛА» ВО ВНЕШНЕЙ ПОЛИТИКЕ РОССИИ: ИСТОКИ, ОСОБЕНН</w:t>
      </w:r>
      <w:r w:rsidRPr="002D1544">
        <w:rPr>
          <w:bCs/>
          <w:caps/>
          <w:sz w:val="22"/>
          <w:szCs w:val="22"/>
        </w:rPr>
        <w:t>О</w:t>
      </w:r>
      <w:r w:rsidRPr="002D1544">
        <w:rPr>
          <w:bCs/>
          <w:caps/>
          <w:sz w:val="22"/>
          <w:szCs w:val="22"/>
        </w:rPr>
        <w:t xml:space="preserve">СТИ, ПЕРСПЕКТИВЫ </w:t>
      </w:r>
      <w:r w:rsidRPr="002D1544">
        <w:rPr>
          <w:rStyle w:val="1b"/>
          <w:sz w:val="22"/>
          <w:szCs w:val="22"/>
        </w:rPr>
        <w:t>Журнал</w:t>
      </w:r>
      <w:r w:rsidRPr="002D1544">
        <w:rPr>
          <w:sz w:val="22"/>
          <w:szCs w:val="22"/>
        </w:rPr>
        <w:t xml:space="preserve"> </w:t>
      </w:r>
      <w:hyperlink r:id="rId5" w:history="1">
        <w:r w:rsidRPr="002D1544">
          <w:rPr>
            <w:rStyle w:val="a4"/>
            <w:sz w:val="22"/>
            <w:szCs w:val="22"/>
            <w:u w:val="none"/>
          </w:rPr>
          <w:t>Государственное управление. Электронный вестник</w:t>
        </w:r>
      </w:hyperlink>
      <w:r w:rsidRPr="002D1544">
        <w:rPr>
          <w:rStyle w:val="apple-converted-space"/>
          <w:sz w:val="22"/>
          <w:szCs w:val="22"/>
        </w:rPr>
        <w:t> </w:t>
      </w:r>
      <w:r w:rsidRPr="002D1544">
        <w:rPr>
          <w:rStyle w:val="edition"/>
          <w:sz w:val="22"/>
          <w:szCs w:val="22"/>
        </w:rPr>
        <w:t>Выпуск</w:t>
      </w:r>
      <w:r w:rsidRPr="002D1544">
        <w:rPr>
          <w:rStyle w:val="num"/>
          <w:sz w:val="22"/>
          <w:szCs w:val="22"/>
        </w:rPr>
        <w:t>№ 48 /</w:t>
      </w:r>
      <w:r w:rsidRPr="002D1544">
        <w:rPr>
          <w:rStyle w:val="apple-converted-space"/>
          <w:sz w:val="22"/>
          <w:szCs w:val="22"/>
        </w:rPr>
        <w:t> </w:t>
      </w:r>
      <w:r w:rsidRPr="002D1544">
        <w:rPr>
          <w:rStyle w:val="num"/>
          <w:sz w:val="22"/>
          <w:szCs w:val="22"/>
        </w:rPr>
        <w:t>2015</w:t>
      </w:r>
    </w:p>
  </w:footnote>
  <w:footnote w:id="29">
    <w:p w14:paraId="70A3D083" w14:textId="77777777" w:rsidR="002B618F" w:rsidRPr="002D1544" w:rsidRDefault="002B618F" w:rsidP="002B618F">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ru-RU"/>
        </w:rPr>
      </w:pPr>
      <w:r w:rsidRPr="002D1544">
        <w:rPr>
          <w:rStyle w:val="af2"/>
          <w:sz w:val="22"/>
          <w:szCs w:val="22"/>
        </w:rPr>
        <w:footnoteRef/>
      </w:r>
      <w:r w:rsidRPr="002D1544">
        <w:rPr>
          <w:sz w:val="22"/>
          <w:szCs w:val="22"/>
          <w:lang w:val="ru-RU"/>
        </w:rPr>
        <w:t xml:space="preserve"> Там же.</w:t>
      </w:r>
    </w:p>
  </w:footnote>
  <w:footnote w:id="30">
    <w:p w14:paraId="5783189D" w14:textId="77777777" w:rsidR="002B618F" w:rsidRPr="002D1544" w:rsidRDefault="002B618F" w:rsidP="002B618F">
      <w:pPr>
        <w:rPr>
          <w:sz w:val="22"/>
          <w:szCs w:val="22"/>
          <w:lang w:val="ru-RU"/>
        </w:rPr>
      </w:pPr>
      <w:r w:rsidRPr="002D1544">
        <w:rPr>
          <w:rStyle w:val="af2"/>
          <w:sz w:val="22"/>
          <w:szCs w:val="22"/>
        </w:rPr>
        <w:footnoteRef/>
      </w:r>
      <w:r w:rsidRPr="002D1544">
        <w:rPr>
          <w:sz w:val="22"/>
          <w:szCs w:val="22"/>
          <w:lang w:val="ru-RU"/>
        </w:rPr>
        <w:t xml:space="preserve"> А.В.Михалев  / </w:t>
      </w:r>
      <w:r w:rsidRPr="002D1544">
        <w:rPr>
          <w:bCs/>
          <w:caps/>
          <w:sz w:val="22"/>
          <w:szCs w:val="22"/>
          <w:lang w:val="ru-RU"/>
        </w:rPr>
        <w:t>КОНЦЕПЦИЯ «МЯГКОЙ СИЛЫ»: ОБЗОР ПОДХОДОВ В ЗАРУБЕЖНОЙ НАУКЕ</w:t>
      </w:r>
      <w:r w:rsidRPr="002D1544">
        <w:rPr>
          <w:rFonts w:eastAsia="Times New Roman"/>
          <w:sz w:val="22"/>
          <w:szCs w:val="22"/>
          <w:bdr w:val="none" w:sz="0" w:space="0" w:color="auto"/>
          <w:lang w:val="ru-RU" w:eastAsia="ru-RU"/>
        </w:rPr>
        <w:t xml:space="preserve">. </w:t>
      </w:r>
      <w:r w:rsidRPr="002D1544">
        <w:rPr>
          <w:rStyle w:val="1b"/>
          <w:sz w:val="22"/>
          <w:szCs w:val="22"/>
          <w:lang w:val="ru-RU"/>
        </w:rPr>
        <w:t xml:space="preserve">Журнал </w:t>
      </w:r>
      <w:hyperlink r:id="rId6" w:history="1">
        <w:r w:rsidRPr="002D1544">
          <w:rPr>
            <w:rStyle w:val="a4"/>
            <w:sz w:val="22"/>
            <w:szCs w:val="22"/>
            <w:u w:val="none"/>
            <w:lang w:val="ru-RU"/>
          </w:rPr>
          <w:t>Дискурс-Пи</w:t>
        </w:r>
      </w:hyperlink>
      <w:r w:rsidRPr="002D1544">
        <w:rPr>
          <w:rStyle w:val="apple-converted-space"/>
          <w:sz w:val="22"/>
          <w:szCs w:val="22"/>
        </w:rPr>
        <w:t> </w:t>
      </w:r>
      <w:r w:rsidRPr="002D1544">
        <w:rPr>
          <w:rStyle w:val="edition"/>
          <w:sz w:val="22"/>
          <w:szCs w:val="22"/>
          <w:lang w:val="ru-RU"/>
        </w:rPr>
        <w:t>Выпуск</w:t>
      </w:r>
      <w:r w:rsidRPr="002D1544">
        <w:rPr>
          <w:rStyle w:val="num"/>
          <w:sz w:val="22"/>
          <w:szCs w:val="22"/>
          <w:lang w:val="ru-RU"/>
        </w:rPr>
        <w:t>№ 1 / том 11 /</w:t>
      </w:r>
      <w:r w:rsidRPr="002D1544">
        <w:rPr>
          <w:rStyle w:val="apple-converted-space"/>
          <w:sz w:val="22"/>
          <w:szCs w:val="22"/>
        </w:rPr>
        <w:t> </w:t>
      </w:r>
      <w:r w:rsidRPr="002D1544">
        <w:rPr>
          <w:rStyle w:val="num"/>
          <w:sz w:val="22"/>
          <w:szCs w:val="22"/>
          <w:lang w:val="ru-RU"/>
        </w:rPr>
        <w:t>2014</w:t>
      </w:r>
    </w:p>
    <w:p w14:paraId="5B5435F2" w14:textId="77777777" w:rsidR="002B618F" w:rsidRPr="00366ABE" w:rsidRDefault="002B618F" w:rsidP="002B618F">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olor w:val="000000"/>
          <w:sz w:val="18"/>
          <w:szCs w:val="18"/>
          <w:bdr w:val="none" w:sz="0" w:space="0" w:color="auto"/>
          <w:lang w:val="ru-RU" w:eastAsia="ru-RU"/>
        </w:rPr>
      </w:pPr>
    </w:p>
  </w:footnote>
  <w:footnote w:id="31">
    <w:p w14:paraId="48A668DE" w14:textId="77777777" w:rsidR="002B618F" w:rsidRPr="002D1544" w:rsidRDefault="002B618F" w:rsidP="002B618F">
      <w:pPr>
        <w:pStyle w:val="2"/>
        <w:widowControl w:val="0"/>
        <w:suppressAutoHyphens/>
        <w:spacing w:before="0" w:after="0" w:line="240" w:lineRule="auto"/>
        <w:rPr>
          <w:rFonts w:ascii="Times New Roman" w:hAnsi="Times New Roman" w:cs="Times New Roman"/>
          <w:color w:val="auto"/>
          <w:sz w:val="22"/>
          <w:szCs w:val="22"/>
        </w:rPr>
      </w:pPr>
      <w:r w:rsidRPr="002D1544">
        <w:rPr>
          <w:rFonts w:ascii="Times New Roman" w:hAnsi="Times New Roman" w:cs="Times New Roman"/>
          <w:color w:val="auto"/>
          <w:sz w:val="22"/>
          <w:szCs w:val="22"/>
          <w:vertAlign w:val="superscript"/>
        </w:rPr>
        <w:footnoteRef/>
      </w:r>
      <w:r w:rsidRPr="002D1544">
        <w:rPr>
          <w:rFonts w:ascii="Times New Roman" w:hAnsi="Times New Roman" w:cs="Times New Roman"/>
          <w:color w:val="auto"/>
          <w:sz w:val="22"/>
          <w:szCs w:val="22"/>
          <w:u w:color="365F91"/>
        </w:rPr>
        <w:t xml:space="preserve"> </w:t>
      </w:r>
      <w:hyperlink r:id="rId7" w:history="1">
        <w:r w:rsidRPr="002D1544">
          <w:rPr>
            <w:rStyle w:val="Hyperlink3"/>
            <w:rFonts w:ascii="Times New Roman" w:hAnsi="Times New Roman" w:cs="Times New Roman"/>
            <w:b w:val="0"/>
            <w:bCs w:val="0"/>
            <w:color w:val="auto"/>
            <w:sz w:val="22"/>
            <w:szCs w:val="22"/>
          </w:rPr>
          <w:t>А. А. Сергунин российская внешнеполитическая мысль: проблемы национальной и международной безопасности</w:t>
        </w:r>
      </w:hyperlink>
      <w:r w:rsidRPr="002D1544">
        <w:rPr>
          <w:rStyle w:val="Hyperlink3"/>
          <w:rFonts w:ascii="Times New Roman" w:hAnsi="Times New Roman" w:cs="Times New Roman"/>
          <w:b w:val="0"/>
          <w:bCs w:val="0"/>
          <w:color w:val="auto"/>
          <w:sz w:val="22"/>
          <w:szCs w:val="22"/>
        </w:rPr>
        <w:t xml:space="preserve"> [Электронный ресурс] </w:t>
      </w:r>
      <w:r w:rsidRPr="002D1544">
        <w:rPr>
          <w:rFonts w:ascii="Times New Roman" w:hAnsi="Times New Roman" w:cs="Times New Roman"/>
          <w:b w:val="0"/>
          <w:bCs w:val="0"/>
          <w:color w:val="auto"/>
          <w:sz w:val="22"/>
          <w:szCs w:val="22"/>
          <w:u w:color="000000"/>
        </w:rPr>
        <w:t xml:space="preserve"> </w:t>
      </w:r>
      <w:r w:rsidRPr="002D1544">
        <w:rPr>
          <w:rFonts w:ascii="Times New Roman" w:hAnsi="Times New Roman" w:cs="Times New Roman"/>
          <w:bCs w:val="0"/>
          <w:color w:val="auto"/>
          <w:sz w:val="22"/>
          <w:szCs w:val="22"/>
          <w:u w:color="000000"/>
        </w:rPr>
        <w:t xml:space="preserve">// </w:t>
      </w:r>
      <w:r w:rsidRPr="002D1544">
        <w:rPr>
          <w:rFonts w:ascii="Times New Roman" w:hAnsi="Times New Roman" w:cs="Times New Roman"/>
          <w:b w:val="0"/>
          <w:color w:val="auto"/>
          <w:sz w:val="22"/>
          <w:szCs w:val="22"/>
          <w:lang w:val="en-US"/>
        </w:rPr>
        <w:t>URL</w:t>
      </w:r>
      <w:r w:rsidRPr="002D1544">
        <w:rPr>
          <w:rFonts w:ascii="Times New Roman" w:hAnsi="Times New Roman" w:cs="Times New Roman"/>
          <w:color w:val="auto"/>
          <w:sz w:val="22"/>
          <w:szCs w:val="22"/>
        </w:rPr>
        <w:t>:</w:t>
      </w:r>
      <w:r w:rsidRPr="002D1544">
        <w:rPr>
          <w:rFonts w:ascii="Times New Roman" w:hAnsi="Times New Roman" w:cs="Times New Roman"/>
          <w:b w:val="0"/>
          <w:bCs w:val="0"/>
          <w:color w:val="auto"/>
          <w:sz w:val="22"/>
          <w:szCs w:val="22"/>
          <w:u w:color="000000"/>
        </w:rPr>
        <w:t xml:space="preserve"> </w:t>
      </w:r>
      <w:r w:rsidRPr="002D1544">
        <w:rPr>
          <w:rFonts w:ascii="Times New Roman" w:hAnsi="Times New Roman" w:cs="Times New Roman"/>
          <w:b w:val="0"/>
          <w:bCs w:val="0"/>
          <w:color w:val="auto"/>
          <w:sz w:val="22"/>
          <w:szCs w:val="22"/>
          <w:u w:color="000000"/>
          <w:lang w:val="en-US"/>
        </w:rPr>
        <w:t>http</w:t>
      </w:r>
      <w:r w:rsidRPr="002D1544">
        <w:rPr>
          <w:rFonts w:ascii="Times New Roman" w:hAnsi="Times New Roman" w:cs="Times New Roman"/>
          <w:b w:val="0"/>
          <w:bCs w:val="0"/>
          <w:color w:val="auto"/>
          <w:sz w:val="22"/>
          <w:szCs w:val="22"/>
          <w:u w:color="000000"/>
        </w:rPr>
        <w:t>://</w:t>
      </w:r>
      <w:r w:rsidRPr="002D1544">
        <w:rPr>
          <w:rFonts w:ascii="Times New Roman" w:hAnsi="Times New Roman" w:cs="Times New Roman"/>
          <w:b w:val="0"/>
          <w:bCs w:val="0"/>
          <w:color w:val="auto"/>
          <w:sz w:val="22"/>
          <w:szCs w:val="22"/>
          <w:u w:color="000000"/>
          <w:lang w:val="en-US"/>
        </w:rPr>
        <w:t>do</w:t>
      </w:r>
      <w:r w:rsidRPr="002D1544">
        <w:rPr>
          <w:rFonts w:ascii="Times New Roman" w:hAnsi="Times New Roman" w:cs="Times New Roman"/>
          <w:b w:val="0"/>
          <w:bCs w:val="0"/>
          <w:color w:val="auto"/>
          <w:sz w:val="22"/>
          <w:szCs w:val="22"/>
          <w:u w:color="000000"/>
        </w:rPr>
        <w:t>2.</w:t>
      </w:r>
      <w:r w:rsidRPr="002D1544">
        <w:rPr>
          <w:rFonts w:ascii="Times New Roman" w:hAnsi="Times New Roman" w:cs="Times New Roman"/>
          <w:b w:val="0"/>
          <w:bCs w:val="0"/>
          <w:color w:val="auto"/>
          <w:sz w:val="22"/>
          <w:szCs w:val="22"/>
          <w:u w:color="000000"/>
          <w:lang w:val="en-US"/>
        </w:rPr>
        <w:t>gendocs</w:t>
      </w:r>
      <w:r w:rsidRPr="002D1544">
        <w:rPr>
          <w:rFonts w:ascii="Times New Roman" w:hAnsi="Times New Roman" w:cs="Times New Roman"/>
          <w:b w:val="0"/>
          <w:bCs w:val="0"/>
          <w:color w:val="auto"/>
          <w:sz w:val="22"/>
          <w:szCs w:val="22"/>
          <w:u w:color="000000"/>
        </w:rPr>
        <w:t>.</w:t>
      </w:r>
      <w:r w:rsidRPr="002D1544">
        <w:rPr>
          <w:rFonts w:ascii="Times New Roman" w:hAnsi="Times New Roman" w:cs="Times New Roman"/>
          <w:b w:val="0"/>
          <w:bCs w:val="0"/>
          <w:color w:val="auto"/>
          <w:sz w:val="22"/>
          <w:szCs w:val="22"/>
          <w:u w:color="000000"/>
          <w:lang w:val="en-US"/>
        </w:rPr>
        <w:t>ru</w:t>
      </w:r>
      <w:r w:rsidRPr="002D1544">
        <w:rPr>
          <w:rFonts w:ascii="Times New Roman" w:hAnsi="Times New Roman" w:cs="Times New Roman"/>
          <w:b w:val="0"/>
          <w:bCs w:val="0"/>
          <w:color w:val="auto"/>
          <w:sz w:val="22"/>
          <w:szCs w:val="22"/>
          <w:u w:color="000000"/>
        </w:rPr>
        <w:t>/</w:t>
      </w:r>
      <w:r w:rsidRPr="002D1544">
        <w:rPr>
          <w:rFonts w:ascii="Times New Roman" w:hAnsi="Times New Roman" w:cs="Times New Roman"/>
          <w:b w:val="0"/>
          <w:bCs w:val="0"/>
          <w:color w:val="auto"/>
          <w:sz w:val="22"/>
          <w:szCs w:val="22"/>
          <w:u w:color="000000"/>
          <w:lang w:val="en-US"/>
        </w:rPr>
        <w:t>docs</w:t>
      </w:r>
      <w:r w:rsidRPr="002D1544">
        <w:rPr>
          <w:rFonts w:ascii="Times New Roman" w:hAnsi="Times New Roman" w:cs="Times New Roman"/>
          <w:b w:val="0"/>
          <w:bCs w:val="0"/>
          <w:color w:val="auto"/>
          <w:sz w:val="22"/>
          <w:szCs w:val="22"/>
          <w:u w:color="000000"/>
        </w:rPr>
        <w:t>/</w:t>
      </w:r>
      <w:r w:rsidRPr="002D1544">
        <w:rPr>
          <w:rFonts w:ascii="Times New Roman" w:hAnsi="Times New Roman" w:cs="Times New Roman"/>
          <w:b w:val="0"/>
          <w:bCs w:val="0"/>
          <w:color w:val="auto"/>
          <w:sz w:val="22"/>
          <w:szCs w:val="22"/>
          <w:u w:color="000000"/>
          <w:lang w:val="en-US"/>
        </w:rPr>
        <w:t>index</w:t>
      </w:r>
      <w:r w:rsidRPr="002D1544">
        <w:rPr>
          <w:rFonts w:ascii="Times New Roman" w:hAnsi="Times New Roman" w:cs="Times New Roman"/>
          <w:b w:val="0"/>
          <w:bCs w:val="0"/>
          <w:color w:val="auto"/>
          <w:sz w:val="22"/>
          <w:szCs w:val="22"/>
          <w:u w:color="000000"/>
        </w:rPr>
        <w:t>-411902.</w:t>
      </w:r>
      <w:r w:rsidRPr="002D1544">
        <w:rPr>
          <w:rFonts w:ascii="Times New Roman" w:hAnsi="Times New Roman" w:cs="Times New Roman"/>
          <w:b w:val="0"/>
          <w:bCs w:val="0"/>
          <w:color w:val="auto"/>
          <w:sz w:val="22"/>
          <w:szCs w:val="22"/>
          <w:u w:color="000000"/>
          <w:lang w:val="en-US"/>
        </w:rPr>
        <w:t>html</w:t>
      </w:r>
      <w:r w:rsidRPr="002D1544">
        <w:rPr>
          <w:rFonts w:ascii="Times New Roman" w:hAnsi="Times New Roman" w:cs="Times New Roman"/>
          <w:b w:val="0"/>
          <w:bCs w:val="0"/>
          <w:color w:val="auto"/>
          <w:sz w:val="22"/>
          <w:szCs w:val="22"/>
          <w:u w:color="000000"/>
        </w:rPr>
        <w:t>?</w:t>
      </w:r>
      <w:r w:rsidRPr="002D1544">
        <w:rPr>
          <w:rFonts w:ascii="Times New Roman" w:hAnsi="Times New Roman" w:cs="Times New Roman"/>
          <w:b w:val="0"/>
          <w:bCs w:val="0"/>
          <w:color w:val="auto"/>
          <w:sz w:val="22"/>
          <w:szCs w:val="22"/>
          <w:u w:color="000000"/>
          <w:lang w:val="en-US"/>
        </w:rPr>
        <w:t>page</w:t>
      </w:r>
      <w:r w:rsidRPr="002D1544">
        <w:rPr>
          <w:rFonts w:ascii="Times New Roman" w:hAnsi="Times New Roman" w:cs="Times New Roman"/>
          <w:b w:val="0"/>
          <w:bCs w:val="0"/>
          <w:color w:val="auto"/>
          <w:sz w:val="22"/>
          <w:szCs w:val="22"/>
          <w:u w:color="000000"/>
        </w:rPr>
        <w:t xml:space="preserve">=2 </w:t>
      </w:r>
      <w:r w:rsidRPr="002D1544">
        <w:rPr>
          <w:rFonts w:ascii="Times New Roman" w:hAnsi="Times New Roman" w:cs="Times New Roman"/>
          <w:b w:val="0"/>
          <w:color w:val="auto"/>
          <w:sz w:val="22"/>
          <w:szCs w:val="22"/>
        </w:rPr>
        <w:t>(дата обращения: 20.04.2017)</w:t>
      </w:r>
    </w:p>
  </w:footnote>
  <w:footnote w:id="32">
    <w:p w14:paraId="3311F254" w14:textId="77777777" w:rsidR="002B618F" w:rsidRPr="002D1544" w:rsidRDefault="002B618F" w:rsidP="002B618F">
      <w:pPr>
        <w:pStyle w:val="a0"/>
        <w:widowControl w:val="0"/>
        <w:tabs>
          <w:tab w:val="left" w:pos="708"/>
        </w:tabs>
        <w:suppressAutoHyphens/>
        <w:spacing w:after="0" w:line="240" w:lineRule="auto"/>
        <w:rPr>
          <w:rFonts w:eastAsia="Calibri"/>
          <w:color w:val="auto"/>
          <w:sz w:val="22"/>
          <w:szCs w:val="22"/>
        </w:rPr>
      </w:pPr>
      <w:r w:rsidRPr="002D1544">
        <w:rPr>
          <w:color w:val="auto"/>
          <w:sz w:val="22"/>
          <w:szCs w:val="22"/>
          <w:vertAlign w:val="superscript"/>
        </w:rPr>
        <w:footnoteRef/>
      </w:r>
      <w:r w:rsidRPr="002D1544">
        <w:rPr>
          <w:rFonts w:eastAsia="Calibri"/>
          <w:color w:val="auto"/>
          <w:sz w:val="22"/>
          <w:szCs w:val="22"/>
        </w:rPr>
        <w:t xml:space="preserve"> </w:t>
      </w:r>
      <w:r w:rsidRPr="002D1544">
        <w:rPr>
          <w:color w:val="auto"/>
          <w:sz w:val="22"/>
          <w:szCs w:val="22"/>
        </w:rPr>
        <w:t>Основные</w:t>
      </w:r>
      <w:r w:rsidRPr="002D1544">
        <w:rPr>
          <w:rFonts w:eastAsia="Calibri"/>
          <w:color w:val="auto"/>
          <w:sz w:val="22"/>
          <w:szCs w:val="22"/>
        </w:rPr>
        <w:t xml:space="preserve"> </w:t>
      </w:r>
      <w:r w:rsidRPr="002D1544">
        <w:rPr>
          <w:color w:val="auto"/>
          <w:sz w:val="22"/>
          <w:szCs w:val="22"/>
        </w:rPr>
        <w:t>положения</w:t>
      </w:r>
      <w:r w:rsidRPr="002D1544">
        <w:rPr>
          <w:rFonts w:eastAsia="Calibri"/>
          <w:color w:val="auto"/>
          <w:sz w:val="22"/>
          <w:szCs w:val="22"/>
        </w:rPr>
        <w:t xml:space="preserve"> </w:t>
      </w:r>
      <w:r w:rsidRPr="002D1544">
        <w:rPr>
          <w:color w:val="auto"/>
          <w:sz w:val="22"/>
          <w:szCs w:val="22"/>
        </w:rPr>
        <w:t>военной</w:t>
      </w:r>
      <w:r w:rsidRPr="002D1544">
        <w:rPr>
          <w:rFonts w:eastAsia="Calibri"/>
          <w:color w:val="auto"/>
          <w:sz w:val="22"/>
          <w:szCs w:val="22"/>
        </w:rPr>
        <w:t xml:space="preserve"> </w:t>
      </w:r>
      <w:r w:rsidRPr="002D1544">
        <w:rPr>
          <w:color w:val="auto"/>
          <w:sz w:val="22"/>
          <w:szCs w:val="22"/>
        </w:rPr>
        <w:t>доктрины</w:t>
      </w:r>
      <w:r w:rsidRPr="002D1544">
        <w:rPr>
          <w:rFonts w:eastAsia="Calibri"/>
          <w:color w:val="auto"/>
          <w:sz w:val="22"/>
          <w:szCs w:val="22"/>
        </w:rPr>
        <w:t xml:space="preserve"> </w:t>
      </w:r>
      <w:r w:rsidRPr="002D1544">
        <w:rPr>
          <w:color w:val="auto"/>
          <w:sz w:val="22"/>
          <w:szCs w:val="22"/>
        </w:rPr>
        <w:t>Российской</w:t>
      </w:r>
      <w:r w:rsidRPr="002D1544">
        <w:rPr>
          <w:rFonts w:eastAsia="Calibri"/>
          <w:color w:val="auto"/>
          <w:sz w:val="22"/>
          <w:szCs w:val="22"/>
        </w:rPr>
        <w:t xml:space="preserve"> </w:t>
      </w:r>
      <w:r w:rsidRPr="002D1544">
        <w:rPr>
          <w:color w:val="auto"/>
          <w:sz w:val="22"/>
          <w:szCs w:val="22"/>
        </w:rPr>
        <w:t>Федерации</w:t>
      </w:r>
      <w:r w:rsidRPr="002D1544">
        <w:rPr>
          <w:rFonts w:eastAsia="Calibri"/>
          <w:color w:val="auto"/>
          <w:sz w:val="22"/>
          <w:szCs w:val="22"/>
        </w:rPr>
        <w:t xml:space="preserve"> </w:t>
      </w:r>
    </w:p>
    <w:p w14:paraId="528A46A6" w14:textId="77777777" w:rsidR="002B618F" w:rsidRDefault="002B618F" w:rsidP="002B618F">
      <w:pPr>
        <w:pStyle w:val="a0"/>
        <w:widowControl w:val="0"/>
        <w:tabs>
          <w:tab w:val="left" w:pos="708"/>
        </w:tabs>
        <w:suppressAutoHyphens/>
        <w:spacing w:after="0" w:line="240" w:lineRule="auto"/>
      </w:pPr>
      <w:r w:rsidRPr="002D1544">
        <w:rPr>
          <w:color w:val="auto"/>
          <w:sz w:val="22"/>
          <w:szCs w:val="22"/>
        </w:rPr>
        <w:t>// Известия, 1993, 18 ноября; Красная</w:t>
      </w:r>
      <w:r w:rsidRPr="002D1544">
        <w:rPr>
          <w:rFonts w:eastAsia="Calibri"/>
          <w:color w:val="auto"/>
          <w:sz w:val="22"/>
          <w:szCs w:val="22"/>
        </w:rPr>
        <w:t xml:space="preserve"> </w:t>
      </w:r>
      <w:r w:rsidRPr="002D1544">
        <w:rPr>
          <w:color w:val="auto"/>
          <w:sz w:val="22"/>
          <w:szCs w:val="22"/>
        </w:rPr>
        <w:t>звезда, 1993, 19 ноября.</w:t>
      </w:r>
    </w:p>
  </w:footnote>
  <w:footnote w:id="33">
    <w:p w14:paraId="1DC528BF" w14:textId="77777777" w:rsidR="002B618F" w:rsidRPr="002D1544" w:rsidRDefault="002B618F" w:rsidP="002B618F">
      <w:pPr>
        <w:pStyle w:val="a0"/>
        <w:widowControl w:val="0"/>
        <w:tabs>
          <w:tab w:val="left" w:pos="708"/>
        </w:tabs>
        <w:suppressAutoHyphens/>
        <w:spacing w:after="0" w:line="240" w:lineRule="auto"/>
        <w:rPr>
          <w:sz w:val="22"/>
          <w:szCs w:val="22"/>
        </w:rPr>
      </w:pPr>
      <w:r w:rsidRPr="002D1544">
        <w:rPr>
          <w:sz w:val="22"/>
          <w:szCs w:val="22"/>
          <w:vertAlign w:val="superscript"/>
        </w:rPr>
        <w:footnoteRef/>
      </w:r>
      <w:r w:rsidRPr="002D1544">
        <w:rPr>
          <w:rFonts w:eastAsia="Calibri"/>
          <w:sz w:val="22"/>
          <w:szCs w:val="22"/>
        </w:rPr>
        <w:t xml:space="preserve"> </w:t>
      </w:r>
      <w:r w:rsidRPr="002D1544">
        <w:rPr>
          <w:sz w:val="22"/>
          <w:szCs w:val="22"/>
        </w:rPr>
        <w:t>Концепция</w:t>
      </w:r>
      <w:r w:rsidRPr="002D1544">
        <w:rPr>
          <w:rFonts w:eastAsia="Calibri"/>
          <w:sz w:val="22"/>
          <w:szCs w:val="22"/>
        </w:rPr>
        <w:t xml:space="preserve"> </w:t>
      </w:r>
      <w:r w:rsidRPr="002D1544">
        <w:rPr>
          <w:sz w:val="22"/>
          <w:szCs w:val="22"/>
        </w:rPr>
        <w:t>национальной</w:t>
      </w:r>
      <w:r w:rsidRPr="002D1544">
        <w:rPr>
          <w:rFonts w:eastAsia="Calibri"/>
          <w:sz w:val="22"/>
          <w:szCs w:val="22"/>
        </w:rPr>
        <w:t xml:space="preserve"> </w:t>
      </w:r>
      <w:r w:rsidRPr="002D1544">
        <w:rPr>
          <w:sz w:val="22"/>
          <w:szCs w:val="22"/>
        </w:rPr>
        <w:t>безопасности</w:t>
      </w:r>
      <w:r w:rsidRPr="002D1544">
        <w:rPr>
          <w:rFonts w:eastAsia="Calibri"/>
          <w:sz w:val="22"/>
          <w:szCs w:val="22"/>
        </w:rPr>
        <w:t xml:space="preserve"> </w:t>
      </w:r>
      <w:r w:rsidRPr="002D1544">
        <w:rPr>
          <w:sz w:val="22"/>
          <w:szCs w:val="22"/>
        </w:rPr>
        <w:t>Российской</w:t>
      </w:r>
      <w:r w:rsidRPr="002D1544">
        <w:rPr>
          <w:rFonts w:eastAsia="Calibri"/>
          <w:sz w:val="22"/>
          <w:szCs w:val="22"/>
        </w:rPr>
        <w:t xml:space="preserve"> </w:t>
      </w:r>
      <w:r w:rsidRPr="002D1544">
        <w:rPr>
          <w:sz w:val="22"/>
          <w:szCs w:val="22"/>
        </w:rPr>
        <w:t>Федерации</w:t>
      </w:r>
      <w:r w:rsidRPr="002D1544">
        <w:rPr>
          <w:rFonts w:eastAsia="Calibri"/>
          <w:sz w:val="22"/>
          <w:szCs w:val="22"/>
        </w:rPr>
        <w:t xml:space="preserve"> </w:t>
      </w:r>
      <w:r w:rsidRPr="002D1544">
        <w:rPr>
          <w:sz w:val="22"/>
          <w:szCs w:val="22"/>
        </w:rPr>
        <w:t xml:space="preserve">// </w:t>
      </w:r>
    </w:p>
    <w:p w14:paraId="2FB8E414" w14:textId="77777777" w:rsidR="002B618F" w:rsidRPr="002D1544" w:rsidRDefault="002B618F" w:rsidP="002B618F">
      <w:pPr>
        <w:pStyle w:val="a0"/>
        <w:widowControl w:val="0"/>
        <w:tabs>
          <w:tab w:val="left" w:pos="708"/>
        </w:tabs>
        <w:suppressAutoHyphens/>
        <w:spacing w:after="0" w:line="240" w:lineRule="auto"/>
        <w:rPr>
          <w:sz w:val="22"/>
          <w:szCs w:val="22"/>
        </w:rPr>
      </w:pPr>
      <w:r w:rsidRPr="002D1544">
        <w:rPr>
          <w:sz w:val="22"/>
          <w:szCs w:val="22"/>
        </w:rPr>
        <w:t>Российская</w:t>
      </w:r>
      <w:r w:rsidRPr="002D1544">
        <w:rPr>
          <w:rFonts w:eastAsia="Calibri"/>
          <w:sz w:val="22"/>
          <w:szCs w:val="22"/>
        </w:rPr>
        <w:t xml:space="preserve"> </w:t>
      </w:r>
      <w:r w:rsidRPr="002D1544">
        <w:rPr>
          <w:sz w:val="22"/>
          <w:szCs w:val="22"/>
        </w:rPr>
        <w:t>газета, 1997, 26 декабря, с. 4-5.</w:t>
      </w:r>
    </w:p>
  </w:footnote>
  <w:footnote w:id="34">
    <w:p w14:paraId="6312B20C" w14:textId="77777777" w:rsidR="002B618F" w:rsidRDefault="002B618F" w:rsidP="002B618F">
      <w:pPr>
        <w:pStyle w:val="a0"/>
        <w:spacing w:after="0" w:line="240" w:lineRule="auto"/>
      </w:pPr>
      <w:r w:rsidRPr="002D1544">
        <w:rPr>
          <w:rStyle w:val="af2"/>
          <w:sz w:val="22"/>
          <w:szCs w:val="22"/>
        </w:rPr>
        <w:footnoteRef/>
      </w:r>
      <w:r w:rsidRPr="002D1544">
        <w:rPr>
          <w:sz w:val="22"/>
          <w:szCs w:val="22"/>
        </w:rPr>
        <w:t xml:space="preserve"> Леонова О. Г. Мягкая сила - ресурс внешней политики государства // Обозреватель. - 2013. - № 4. С. 27-40.</w:t>
      </w:r>
    </w:p>
  </w:footnote>
  <w:footnote w:id="35">
    <w:p w14:paraId="5F456DF1" w14:textId="77777777" w:rsidR="002B618F" w:rsidRPr="002D1544" w:rsidRDefault="002B618F" w:rsidP="002B618F">
      <w:pPr>
        <w:rPr>
          <w:sz w:val="22"/>
          <w:szCs w:val="22"/>
          <w:lang w:val="ru-RU"/>
        </w:rPr>
      </w:pPr>
      <w:r w:rsidRPr="002D1544">
        <w:rPr>
          <w:rStyle w:val="af2"/>
          <w:sz w:val="22"/>
          <w:szCs w:val="22"/>
        </w:rPr>
        <w:footnoteRef/>
      </w:r>
      <w:r w:rsidRPr="002D1544">
        <w:rPr>
          <w:sz w:val="22"/>
          <w:szCs w:val="22"/>
          <w:lang w:val="ru-RU"/>
        </w:rPr>
        <w:t xml:space="preserve"> Наумов А.О. «Мягкая сила» и внешнеполитический имидж Российской Федерации [Электро</w:t>
      </w:r>
      <w:r w:rsidRPr="002D1544">
        <w:rPr>
          <w:sz w:val="22"/>
          <w:szCs w:val="22"/>
          <w:lang w:val="ru-RU"/>
        </w:rPr>
        <w:t>н</w:t>
      </w:r>
      <w:r w:rsidRPr="002D1544">
        <w:rPr>
          <w:sz w:val="22"/>
          <w:szCs w:val="22"/>
          <w:lang w:val="ru-RU"/>
        </w:rPr>
        <w:t xml:space="preserve">ный ресурс] // </w:t>
      </w:r>
      <w:r w:rsidRPr="002D1544">
        <w:rPr>
          <w:sz w:val="22"/>
          <w:szCs w:val="22"/>
        </w:rPr>
        <w:t>URL</w:t>
      </w:r>
      <w:r w:rsidRPr="002D1544">
        <w:rPr>
          <w:sz w:val="22"/>
          <w:szCs w:val="22"/>
          <w:lang w:val="ru-RU"/>
        </w:rPr>
        <w:t xml:space="preserve">: </w:t>
      </w:r>
      <w:r w:rsidRPr="002D1544">
        <w:rPr>
          <w:sz w:val="22"/>
          <w:szCs w:val="22"/>
        </w:rPr>
        <w:t>http</w:t>
      </w:r>
      <w:r w:rsidRPr="002D1544">
        <w:rPr>
          <w:sz w:val="22"/>
          <w:szCs w:val="22"/>
          <w:lang w:val="ru-RU"/>
        </w:rPr>
        <w:t>://</w:t>
      </w:r>
      <w:r w:rsidRPr="002D1544">
        <w:rPr>
          <w:sz w:val="22"/>
          <w:szCs w:val="22"/>
        </w:rPr>
        <w:t>www</w:t>
      </w:r>
      <w:r w:rsidRPr="002D1544">
        <w:rPr>
          <w:sz w:val="22"/>
          <w:szCs w:val="22"/>
          <w:lang w:val="ru-RU"/>
        </w:rPr>
        <w:t>.</w:t>
      </w:r>
      <w:r w:rsidRPr="002D1544">
        <w:rPr>
          <w:sz w:val="22"/>
          <w:szCs w:val="22"/>
        </w:rPr>
        <w:t>perspektivy</w:t>
      </w:r>
      <w:r w:rsidRPr="002D1544">
        <w:rPr>
          <w:sz w:val="22"/>
          <w:szCs w:val="22"/>
          <w:lang w:val="ru-RU"/>
        </w:rPr>
        <w:t>.</w:t>
      </w:r>
      <w:r w:rsidRPr="002D1544">
        <w:rPr>
          <w:sz w:val="22"/>
          <w:szCs w:val="22"/>
        </w:rPr>
        <w:t>info</w:t>
      </w:r>
      <w:r w:rsidRPr="002D1544">
        <w:rPr>
          <w:sz w:val="22"/>
          <w:szCs w:val="22"/>
          <w:lang w:val="ru-RU"/>
        </w:rPr>
        <w:t>/</w:t>
      </w:r>
      <w:r w:rsidRPr="002D1544">
        <w:rPr>
          <w:sz w:val="22"/>
          <w:szCs w:val="22"/>
        </w:rPr>
        <w:t>rus</w:t>
      </w:r>
      <w:r w:rsidRPr="002D1544">
        <w:rPr>
          <w:sz w:val="22"/>
          <w:szCs w:val="22"/>
          <w:lang w:val="ru-RU"/>
        </w:rPr>
        <w:t>/</w:t>
      </w:r>
      <w:r w:rsidRPr="002D1544">
        <w:rPr>
          <w:sz w:val="22"/>
          <w:szCs w:val="22"/>
        </w:rPr>
        <w:t>gos</w:t>
      </w:r>
      <w:r w:rsidRPr="002D1544">
        <w:rPr>
          <w:sz w:val="22"/>
          <w:szCs w:val="22"/>
          <w:lang w:val="ru-RU"/>
        </w:rPr>
        <w:t>/</w:t>
      </w:r>
      <w:r w:rsidRPr="002D1544">
        <w:rPr>
          <w:sz w:val="22"/>
          <w:szCs w:val="22"/>
        </w:rPr>
        <w:t>magkaja</w:t>
      </w:r>
      <w:r w:rsidRPr="002D1544">
        <w:rPr>
          <w:sz w:val="22"/>
          <w:szCs w:val="22"/>
          <w:lang w:val="ru-RU"/>
        </w:rPr>
        <w:t>_</w:t>
      </w:r>
      <w:r w:rsidRPr="002D1544">
        <w:rPr>
          <w:sz w:val="22"/>
          <w:szCs w:val="22"/>
        </w:rPr>
        <w:t>sila</w:t>
      </w:r>
      <w:r w:rsidRPr="002D1544">
        <w:rPr>
          <w:sz w:val="22"/>
          <w:szCs w:val="22"/>
          <w:lang w:val="ru-RU"/>
        </w:rPr>
        <w:t>_</w:t>
      </w:r>
      <w:r w:rsidRPr="002D1544">
        <w:rPr>
          <w:sz w:val="22"/>
          <w:szCs w:val="22"/>
        </w:rPr>
        <w:t>i</w:t>
      </w:r>
      <w:r w:rsidRPr="002D1544">
        <w:rPr>
          <w:sz w:val="22"/>
          <w:szCs w:val="22"/>
          <w:lang w:val="ru-RU"/>
        </w:rPr>
        <w:t>_</w:t>
      </w:r>
      <w:r w:rsidRPr="002D1544">
        <w:rPr>
          <w:sz w:val="22"/>
          <w:szCs w:val="22"/>
        </w:rPr>
        <w:t>vneshnepoliticheskij</w:t>
      </w:r>
      <w:r w:rsidRPr="002D1544">
        <w:rPr>
          <w:sz w:val="22"/>
          <w:szCs w:val="22"/>
          <w:lang w:val="ru-RU"/>
        </w:rPr>
        <w:t>_</w:t>
      </w:r>
      <w:r w:rsidRPr="002D1544">
        <w:rPr>
          <w:sz w:val="22"/>
          <w:szCs w:val="22"/>
        </w:rPr>
        <w:t>imidzh</w:t>
      </w:r>
      <w:r w:rsidRPr="002D1544">
        <w:rPr>
          <w:sz w:val="22"/>
          <w:szCs w:val="22"/>
          <w:lang w:val="ru-RU"/>
        </w:rPr>
        <w:t>_</w:t>
      </w:r>
      <w:r w:rsidRPr="002D1544">
        <w:rPr>
          <w:sz w:val="22"/>
          <w:szCs w:val="22"/>
        </w:rPr>
        <w:t>rossijskoj</w:t>
      </w:r>
      <w:r w:rsidRPr="002D1544">
        <w:rPr>
          <w:sz w:val="22"/>
          <w:szCs w:val="22"/>
          <w:lang w:val="ru-RU"/>
        </w:rPr>
        <w:t>_</w:t>
      </w:r>
      <w:r w:rsidRPr="002D1544">
        <w:rPr>
          <w:sz w:val="22"/>
          <w:szCs w:val="22"/>
        </w:rPr>
        <w:t>fedfedera</w:t>
      </w:r>
      <w:r w:rsidRPr="002D1544">
        <w:rPr>
          <w:sz w:val="22"/>
          <w:szCs w:val="22"/>
          <w:lang w:val="ru-RU"/>
        </w:rPr>
        <w:t>_2015-03-30.</w:t>
      </w:r>
      <w:r w:rsidRPr="002D1544">
        <w:rPr>
          <w:sz w:val="22"/>
          <w:szCs w:val="22"/>
        </w:rPr>
        <w:t>html</w:t>
      </w:r>
      <w:r w:rsidRPr="002D1544">
        <w:rPr>
          <w:sz w:val="22"/>
          <w:szCs w:val="22"/>
          <w:lang w:val="ru-RU"/>
        </w:rPr>
        <w:t xml:space="preserve"> (дата обращения: 05.04.2017)</w:t>
      </w:r>
    </w:p>
  </w:footnote>
  <w:footnote w:id="36">
    <w:p w14:paraId="0597B2DC" w14:textId="77777777" w:rsidR="002B618F" w:rsidRPr="002D1544" w:rsidRDefault="002B618F" w:rsidP="002B618F">
      <w:pPr>
        <w:pStyle w:val="A7"/>
        <w:widowControl w:val="0"/>
        <w:suppressAutoHyphens/>
        <w:spacing w:after="0" w:line="240" w:lineRule="auto"/>
        <w:jc w:val="both"/>
        <w:rPr>
          <w:rFonts w:ascii="Times New Roman" w:hAnsi="Times New Roman" w:cs="Times New Roman"/>
          <w:sz w:val="22"/>
          <w:szCs w:val="22"/>
        </w:rPr>
      </w:pPr>
      <w:r w:rsidRPr="002D1544">
        <w:rPr>
          <w:rFonts w:ascii="Times New Roman" w:hAnsi="Times New Roman" w:cs="Times New Roman"/>
          <w:color w:val="262626"/>
          <w:sz w:val="22"/>
          <w:szCs w:val="22"/>
          <w:u w:color="262626"/>
          <w:vertAlign w:val="superscript"/>
        </w:rPr>
        <w:footnoteRef/>
      </w:r>
      <w:r w:rsidRPr="002D1544">
        <w:rPr>
          <w:rFonts w:ascii="Times New Roman" w:hAnsi="Times New Roman" w:cs="Times New Roman"/>
          <w:sz w:val="22"/>
          <w:szCs w:val="22"/>
        </w:rPr>
        <w:t xml:space="preserve"> Концепция внешней политики Российской Федерации. </w:t>
      </w:r>
      <w:r w:rsidRPr="002D1544">
        <w:rPr>
          <w:rFonts w:ascii="Times New Roman" w:hAnsi="Times New Roman" w:cs="Times New Roman"/>
          <w:color w:val="262626"/>
          <w:sz w:val="22"/>
          <w:szCs w:val="22"/>
          <w:u w:color="262626"/>
        </w:rPr>
        <w:t>2 февраля 2013 г.</w:t>
      </w:r>
    </w:p>
  </w:footnote>
  <w:footnote w:id="37">
    <w:p w14:paraId="27B56283" w14:textId="77777777" w:rsidR="002B618F" w:rsidRPr="002D1544" w:rsidRDefault="002B618F" w:rsidP="002B618F">
      <w:pPr>
        <w:rPr>
          <w:sz w:val="22"/>
          <w:szCs w:val="22"/>
          <w:lang w:val="ru-RU"/>
        </w:rPr>
      </w:pPr>
      <w:r w:rsidRPr="002D1544">
        <w:rPr>
          <w:sz w:val="22"/>
          <w:szCs w:val="22"/>
          <w:lang w:val="ru-RU"/>
        </w:rPr>
        <w:t xml:space="preserve">7 </w:t>
      </w:r>
      <w:r w:rsidRPr="002D1544">
        <w:rPr>
          <w:rFonts w:eastAsia="Cambria"/>
          <w:sz w:val="22"/>
          <w:szCs w:val="22"/>
          <w:lang w:val="ru-RU"/>
        </w:rPr>
        <w:t>Неймарк М. А. Свет и тени “мягкой силы”</w:t>
      </w:r>
      <w:r w:rsidRPr="002D1544">
        <w:rPr>
          <w:sz w:val="22"/>
          <w:szCs w:val="22"/>
          <w:lang w:val="ru-RU"/>
        </w:rPr>
        <w:t xml:space="preserve"> [Электронный ресурс]</w:t>
      </w:r>
    </w:p>
    <w:p w14:paraId="74910517" w14:textId="77777777" w:rsidR="002B618F" w:rsidRPr="002D1544" w:rsidRDefault="002B618F" w:rsidP="002B618F">
      <w:pPr>
        <w:pStyle w:val="a0"/>
        <w:widowControl w:val="0"/>
        <w:tabs>
          <w:tab w:val="left" w:pos="708"/>
        </w:tabs>
        <w:suppressAutoHyphens/>
        <w:spacing w:after="0" w:line="240" w:lineRule="auto"/>
        <w:rPr>
          <w:sz w:val="22"/>
          <w:szCs w:val="22"/>
        </w:rPr>
      </w:pPr>
      <w:r w:rsidRPr="002D1544">
        <w:rPr>
          <w:color w:val="auto"/>
          <w:sz w:val="22"/>
          <w:szCs w:val="22"/>
        </w:rPr>
        <w:t xml:space="preserve">// </w:t>
      </w:r>
      <w:r w:rsidRPr="002D1544">
        <w:rPr>
          <w:color w:val="auto"/>
          <w:sz w:val="22"/>
          <w:szCs w:val="22"/>
          <w:lang w:val="en-US"/>
        </w:rPr>
        <w:t>URL</w:t>
      </w:r>
      <w:r w:rsidRPr="002D1544">
        <w:rPr>
          <w:color w:val="auto"/>
          <w:sz w:val="22"/>
          <w:szCs w:val="22"/>
        </w:rPr>
        <w:t>:</w:t>
      </w:r>
      <w:r w:rsidRPr="002D1544">
        <w:rPr>
          <w:rFonts w:eastAsia="Cambria"/>
          <w:sz w:val="22"/>
          <w:szCs w:val="22"/>
        </w:rPr>
        <w:t xml:space="preserve"> </w:t>
      </w:r>
      <w:hyperlink r:id="rId8" w:history="1">
        <w:r w:rsidRPr="002D1544">
          <w:rPr>
            <w:rStyle w:val="Hyperlink4"/>
            <w:sz w:val="22"/>
            <w:szCs w:val="22"/>
            <w:u w:val="none"/>
            <w:lang w:val="en-US"/>
          </w:rPr>
          <w:t>http</w:t>
        </w:r>
        <w:r w:rsidRPr="002D1544">
          <w:rPr>
            <w:rStyle w:val="Hyperlink4"/>
            <w:sz w:val="22"/>
            <w:szCs w:val="22"/>
            <w:u w:val="none"/>
          </w:rPr>
          <w:t>://</w:t>
        </w:r>
        <w:r w:rsidRPr="002D1544">
          <w:rPr>
            <w:rStyle w:val="Hyperlink4"/>
            <w:sz w:val="22"/>
            <w:szCs w:val="22"/>
            <w:u w:val="none"/>
            <w:lang w:val="en-US"/>
          </w:rPr>
          <w:t>www</w:t>
        </w:r>
        <w:r w:rsidRPr="002D1544">
          <w:rPr>
            <w:rStyle w:val="Hyperlink4"/>
            <w:sz w:val="22"/>
            <w:szCs w:val="22"/>
            <w:u w:val="none"/>
          </w:rPr>
          <w:t>.</w:t>
        </w:r>
        <w:r w:rsidRPr="002D1544">
          <w:rPr>
            <w:rStyle w:val="Hyperlink4"/>
            <w:sz w:val="22"/>
            <w:szCs w:val="22"/>
            <w:u w:val="none"/>
            <w:lang w:val="en-US"/>
          </w:rPr>
          <w:t>ng</w:t>
        </w:r>
        <w:r w:rsidRPr="002D1544">
          <w:rPr>
            <w:rStyle w:val="Hyperlink4"/>
            <w:sz w:val="22"/>
            <w:szCs w:val="22"/>
            <w:u w:val="none"/>
          </w:rPr>
          <w:t>.</w:t>
        </w:r>
        <w:r w:rsidRPr="002D1544">
          <w:rPr>
            <w:rStyle w:val="Hyperlink4"/>
            <w:sz w:val="22"/>
            <w:szCs w:val="22"/>
            <w:u w:val="none"/>
            <w:lang w:val="en-US"/>
          </w:rPr>
          <w:t>ru</w:t>
        </w:r>
        <w:r w:rsidRPr="002D1544">
          <w:rPr>
            <w:rStyle w:val="Hyperlink4"/>
            <w:sz w:val="22"/>
            <w:szCs w:val="22"/>
            <w:u w:val="none"/>
          </w:rPr>
          <w:t>/</w:t>
        </w:r>
        <w:r w:rsidRPr="002D1544">
          <w:rPr>
            <w:rStyle w:val="Hyperlink4"/>
            <w:sz w:val="22"/>
            <w:szCs w:val="22"/>
            <w:u w:val="none"/>
            <w:lang w:val="en-US"/>
          </w:rPr>
          <w:t>ideas</w:t>
        </w:r>
        <w:r w:rsidRPr="002D1544">
          <w:rPr>
            <w:rStyle w:val="Hyperlink4"/>
            <w:sz w:val="22"/>
            <w:szCs w:val="22"/>
            <w:u w:val="none"/>
          </w:rPr>
          <w:t>/2013-04-08/9_</w:t>
        </w:r>
        <w:r w:rsidRPr="002D1544">
          <w:rPr>
            <w:rStyle w:val="Hyperlink4"/>
            <w:sz w:val="22"/>
            <w:szCs w:val="22"/>
            <w:u w:val="none"/>
            <w:lang w:val="en-US"/>
          </w:rPr>
          <w:t>soft</w:t>
        </w:r>
        <w:r w:rsidRPr="002D1544">
          <w:rPr>
            <w:rStyle w:val="Hyperlink4"/>
            <w:sz w:val="22"/>
            <w:szCs w:val="22"/>
            <w:u w:val="none"/>
          </w:rPr>
          <w:t>_</w:t>
        </w:r>
        <w:r w:rsidRPr="002D1544">
          <w:rPr>
            <w:rStyle w:val="Hyperlink4"/>
            <w:sz w:val="22"/>
            <w:szCs w:val="22"/>
            <w:u w:val="none"/>
            <w:lang w:val="en-US"/>
          </w:rPr>
          <w:t>power</w:t>
        </w:r>
        <w:r w:rsidRPr="002D1544">
          <w:rPr>
            <w:rStyle w:val="Hyperlink4"/>
            <w:sz w:val="22"/>
            <w:szCs w:val="22"/>
            <w:u w:val="none"/>
          </w:rPr>
          <w:t>.</w:t>
        </w:r>
        <w:r w:rsidRPr="002D1544">
          <w:rPr>
            <w:rStyle w:val="Hyperlink4"/>
            <w:sz w:val="22"/>
            <w:szCs w:val="22"/>
            <w:u w:val="none"/>
            <w:lang w:val="en-US"/>
          </w:rPr>
          <w:t>html</w:t>
        </w:r>
      </w:hyperlink>
      <w:r w:rsidRPr="002D1544">
        <w:rPr>
          <w:rFonts w:eastAsia="Cambria"/>
          <w:sz w:val="22"/>
          <w:szCs w:val="22"/>
        </w:rPr>
        <w:t xml:space="preserve">; </w:t>
      </w:r>
      <w:r w:rsidRPr="002D1544">
        <w:rPr>
          <w:sz w:val="22"/>
          <w:szCs w:val="22"/>
        </w:rPr>
        <w:t>(дата обращения: 05.04.2017)</w:t>
      </w:r>
    </w:p>
  </w:footnote>
  <w:footnote w:id="38">
    <w:p w14:paraId="7A7D4AD3" w14:textId="77777777" w:rsidR="002B618F" w:rsidRPr="00086556" w:rsidRDefault="002B618F" w:rsidP="002B618F">
      <w:pPr>
        <w:pStyle w:val="a0"/>
        <w:widowControl w:val="0"/>
        <w:tabs>
          <w:tab w:val="left" w:pos="708"/>
        </w:tabs>
        <w:suppressAutoHyphens/>
        <w:spacing w:after="0" w:line="240" w:lineRule="auto"/>
        <w:rPr>
          <w:sz w:val="22"/>
          <w:szCs w:val="22"/>
        </w:rPr>
      </w:pPr>
      <w:r w:rsidRPr="002D1544">
        <w:rPr>
          <w:color w:val="262626"/>
          <w:sz w:val="22"/>
          <w:szCs w:val="22"/>
          <w:vertAlign w:val="superscript"/>
        </w:rPr>
        <w:footnoteRef/>
      </w:r>
      <w:r w:rsidRPr="002D1544">
        <w:rPr>
          <w:rFonts w:eastAsia="Cambria"/>
          <w:sz w:val="22"/>
          <w:szCs w:val="22"/>
        </w:rPr>
        <w:t xml:space="preserve"> Концепция внешней политики Российской Федерации. </w:t>
      </w:r>
      <w:r w:rsidRPr="002D1544">
        <w:rPr>
          <w:rFonts w:eastAsia="Cambria"/>
          <w:color w:val="262626"/>
          <w:sz w:val="22"/>
          <w:szCs w:val="22"/>
        </w:rPr>
        <w:t>2 февраля 2013 г.</w:t>
      </w:r>
    </w:p>
  </w:footnote>
  <w:footnote w:id="39">
    <w:p w14:paraId="33AC6A14" w14:textId="77777777" w:rsidR="002B618F" w:rsidRPr="002D1544" w:rsidRDefault="002B618F" w:rsidP="002B618F">
      <w:pPr>
        <w:rPr>
          <w:sz w:val="22"/>
          <w:szCs w:val="22"/>
          <w:lang w:val="ru-RU"/>
        </w:rPr>
      </w:pPr>
      <w:r w:rsidRPr="002D1544">
        <w:rPr>
          <w:sz w:val="22"/>
          <w:szCs w:val="22"/>
          <w:vertAlign w:val="superscript"/>
        </w:rPr>
        <w:footnoteRef/>
      </w:r>
      <w:r w:rsidRPr="002D1544">
        <w:rPr>
          <w:sz w:val="22"/>
          <w:szCs w:val="22"/>
          <w:lang w:val="ru-RU"/>
        </w:rPr>
        <w:t xml:space="preserve"> </w:t>
      </w:r>
      <w:hyperlink r:id="rId9" w:history="1">
        <w:r w:rsidRPr="002D1544">
          <w:rPr>
            <w:rStyle w:val="Hyperlink5"/>
            <w:rFonts w:ascii="Times New Roman" w:hAnsi="Times New Roman" w:cs="Times New Roman"/>
            <w:sz w:val="22"/>
            <w:szCs w:val="22"/>
          </w:rPr>
          <w:t>Стратегия национальной культурной безопасности и «мягкая сила» современной России</w:t>
        </w:r>
      </w:hyperlink>
      <w:r w:rsidRPr="002D1544">
        <w:rPr>
          <w:sz w:val="22"/>
          <w:szCs w:val="22"/>
          <w:lang w:val="ru-RU"/>
        </w:rPr>
        <w:t xml:space="preserve"> [Эле</w:t>
      </w:r>
      <w:r w:rsidRPr="002D1544">
        <w:rPr>
          <w:sz w:val="22"/>
          <w:szCs w:val="22"/>
          <w:lang w:val="ru-RU"/>
        </w:rPr>
        <w:t>к</w:t>
      </w:r>
      <w:r w:rsidRPr="002D1544">
        <w:rPr>
          <w:sz w:val="22"/>
          <w:szCs w:val="22"/>
          <w:lang w:val="ru-RU"/>
        </w:rPr>
        <w:t xml:space="preserve">тронный ресурс] // </w:t>
      </w:r>
      <w:r w:rsidRPr="002D1544">
        <w:rPr>
          <w:sz w:val="22"/>
          <w:szCs w:val="22"/>
        </w:rPr>
        <w:t>URL</w:t>
      </w:r>
      <w:r w:rsidRPr="002D1544">
        <w:rPr>
          <w:sz w:val="22"/>
          <w:szCs w:val="22"/>
          <w:lang w:val="ru-RU"/>
        </w:rPr>
        <w:t>:</w:t>
      </w:r>
    </w:p>
    <w:p w14:paraId="786E4A9E" w14:textId="77777777" w:rsidR="002B618F" w:rsidRPr="002D1544" w:rsidRDefault="00260163" w:rsidP="002B618F">
      <w:pPr>
        <w:pStyle w:val="a0"/>
        <w:widowControl w:val="0"/>
        <w:tabs>
          <w:tab w:val="left" w:pos="708"/>
        </w:tabs>
        <w:suppressAutoHyphens/>
        <w:spacing w:after="0" w:line="240" w:lineRule="auto"/>
        <w:rPr>
          <w:sz w:val="22"/>
          <w:szCs w:val="22"/>
        </w:rPr>
      </w:pPr>
      <w:hyperlink r:id="rId10" w:history="1">
        <w:r w:rsidR="002B618F" w:rsidRPr="002D1544">
          <w:rPr>
            <w:rStyle w:val="Hyperlink6"/>
            <w:sz w:val="22"/>
            <w:szCs w:val="22"/>
          </w:rPr>
          <w:t>http://www.georgefilimonov.com/articles/strategy-of-the-national-cultural-security</w:t>
        </w:r>
      </w:hyperlink>
      <w:r w:rsidR="002B618F" w:rsidRPr="002D1544">
        <w:rPr>
          <w:rStyle w:val="Hyperlink6"/>
          <w:sz w:val="22"/>
          <w:szCs w:val="22"/>
        </w:rPr>
        <w:t xml:space="preserve"> </w:t>
      </w:r>
      <w:r w:rsidR="002B618F" w:rsidRPr="002D1544">
        <w:rPr>
          <w:sz w:val="22"/>
          <w:szCs w:val="22"/>
        </w:rPr>
        <w:t>(дата обращения: 25.04.2017)</w:t>
      </w:r>
    </w:p>
  </w:footnote>
  <w:footnote w:id="40">
    <w:p w14:paraId="3A3188EF" w14:textId="77777777" w:rsidR="002B618F" w:rsidRDefault="002B618F" w:rsidP="002B618F">
      <w:pPr>
        <w:pStyle w:val="a0"/>
        <w:spacing w:after="0" w:line="240" w:lineRule="auto"/>
      </w:pPr>
      <w:r w:rsidRPr="002D1544">
        <w:rPr>
          <w:rStyle w:val="af2"/>
          <w:sz w:val="22"/>
          <w:szCs w:val="22"/>
        </w:rPr>
        <w:footnoteRef/>
      </w:r>
      <w:r w:rsidRPr="002D1544">
        <w:rPr>
          <w:sz w:val="22"/>
          <w:szCs w:val="22"/>
        </w:rPr>
        <w:t xml:space="preserve"> Владимирова А.В., Королев В.А., Трунина А.А. Лучшие практики и инструменты «мягкой с</w:t>
      </w:r>
      <w:r w:rsidRPr="002D1544">
        <w:rPr>
          <w:sz w:val="22"/>
          <w:szCs w:val="22"/>
        </w:rPr>
        <w:t>и</w:t>
      </w:r>
      <w:r w:rsidRPr="002D1544">
        <w:rPr>
          <w:sz w:val="22"/>
          <w:szCs w:val="22"/>
        </w:rPr>
        <w:t>лы». Страновой брендинг и его отражение в глобальных рейтингах «мягкой силы» // Вестник международных организаций. Т.9. №2 (2014). С. 209-228.</w:t>
      </w:r>
    </w:p>
  </w:footnote>
  <w:footnote w:id="41">
    <w:p w14:paraId="195F0448" w14:textId="77777777" w:rsidR="002B618F" w:rsidRPr="002D1544" w:rsidRDefault="002B618F" w:rsidP="002B618F">
      <w:pPr>
        <w:pStyle w:val="a0"/>
        <w:spacing w:after="0" w:line="240" w:lineRule="auto"/>
        <w:rPr>
          <w:sz w:val="22"/>
          <w:szCs w:val="22"/>
        </w:rPr>
      </w:pPr>
      <w:r w:rsidRPr="002D1544">
        <w:rPr>
          <w:rStyle w:val="af2"/>
          <w:sz w:val="22"/>
          <w:szCs w:val="22"/>
        </w:rPr>
        <w:footnoteRef/>
      </w:r>
      <w:r w:rsidRPr="002D1544">
        <w:rPr>
          <w:sz w:val="22"/>
          <w:szCs w:val="22"/>
        </w:rPr>
        <w:t xml:space="preserve"> </w:t>
      </w:r>
      <w:r w:rsidRPr="002D1544">
        <w:rPr>
          <w:sz w:val="22"/>
          <w:szCs w:val="22"/>
          <w:shd w:val="clear" w:color="auto" w:fill="FFFFFF"/>
        </w:rPr>
        <w:t>Дежина И.Г. Российская наука как фактор «мягкого влияния»</w:t>
      </w:r>
    </w:p>
  </w:footnote>
  <w:footnote w:id="42">
    <w:p w14:paraId="6D33EE42" w14:textId="77777777" w:rsidR="002B618F" w:rsidRPr="00041911" w:rsidRDefault="002B618F" w:rsidP="002B618F">
      <w:pPr>
        <w:pStyle w:val="a0"/>
        <w:widowControl w:val="0"/>
        <w:tabs>
          <w:tab w:val="left" w:pos="708"/>
        </w:tabs>
        <w:suppressAutoHyphens/>
        <w:spacing w:after="0" w:line="240" w:lineRule="auto"/>
        <w:rPr>
          <w:sz w:val="22"/>
          <w:szCs w:val="22"/>
        </w:rPr>
      </w:pPr>
      <w:r w:rsidRPr="002D1544">
        <w:rPr>
          <w:sz w:val="22"/>
          <w:szCs w:val="22"/>
          <w:vertAlign w:val="superscript"/>
          <w:lang w:val="en-US"/>
        </w:rPr>
        <w:footnoteRef/>
      </w:r>
      <w:r w:rsidRPr="002D1544">
        <w:rPr>
          <w:rFonts w:eastAsia="Cambria"/>
          <w:sz w:val="22"/>
          <w:szCs w:val="22"/>
        </w:rPr>
        <w:t xml:space="preserve"> А.Л. Арефьев. Иностранные студенты в российских вузах</w:t>
      </w:r>
      <w:r w:rsidRPr="002D1544">
        <w:rPr>
          <w:rFonts w:eastAsia="Cambria"/>
          <w:sz w:val="22"/>
          <w:szCs w:val="22"/>
        </w:rPr>
        <w:br/>
        <w:t>(Доклад на 3-м всемирном форуме иностранных выпускников советских и российских вузов (Москва, ноябрь 2012 года)</w:t>
      </w:r>
    </w:p>
  </w:footnote>
  <w:footnote w:id="43">
    <w:p w14:paraId="7C484B57" w14:textId="77777777" w:rsidR="002B618F" w:rsidRPr="002D1544" w:rsidRDefault="002B618F" w:rsidP="002B618F">
      <w:pPr>
        <w:pStyle w:val="a0"/>
        <w:widowControl w:val="0"/>
        <w:tabs>
          <w:tab w:val="left" w:pos="708"/>
        </w:tabs>
        <w:suppressAutoHyphens/>
        <w:spacing w:after="0" w:line="240" w:lineRule="auto"/>
        <w:rPr>
          <w:sz w:val="22"/>
          <w:szCs w:val="22"/>
        </w:rPr>
      </w:pPr>
      <w:r w:rsidRPr="002D1544">
        <w:rPr>
          <w:sz w:val="22"/>
          <w:szCs w:val="22"/>
          <w:shd w:val="clear" w:color="auto" w:fill="FFFFFF"/>
          <w:vertAlign w:val="superscript"/>
        </w:rPr>
        <w:footnoteRef/>
      </w:r>
      <w:r w:rsidRPr="002D1544">
        <w:rPr>
          <w:rFonts w:eastAsia="Calibri"/>
          <w:sz w:val="22"/>
          <w:szCs w:val="22"/>
        </w:rPr>
        <w:t xml:space="preserve"> </w:t>
      </w:r>
      <w:r w:rsidRPr="002D1544">
        <w:rPr>
          <w:sz w:val="22"/>
          <w:szCs w:val="22"/>
          <w:shd w:val="clear" w:color="auto" w:fill="FFFFFF"/>
        </w:rPr>
        <w:t>Вестник</w:t>
      </w:r>
      <w:r w:rsidRPr="002D1544">
        <w:rPr>
          <w:rFonts w:eastAsia="Calibri"/>
          <w:sz w:val="22"/>
          <w:szCs w:val="22"/>
          <w:shd w:val="clear" w:color="auto" w:fill="FFFFFF"/>
        </w:rPr>
        <w:t xml:space="preserve"> </w:t>
      </w:r>
      <w:r w:rsidRPr="002D1544">
        <w:rPr>
          <w:sz w:val="22"/>
          <w:szCs w:val="22"/>
          <w:shd w:val="clear" w:color="auto" w:fill="FFFFFF"/>
        </w:rPr>
        <w:t>РУДН. Международные</w:t>
      </w:r>
      <w:r w:rsidRPr="002D1544">
        <w:rPr>
          <w:rFonts w:eastAsia="Calibri"/>
          <w:sz w:val="22"/>
          <w:szCs w:val="22"/>
          <w:shd w:val="clear" w:color="auto" w:fill="FFFFFF"/>
        </w:rPr>
        <w:t xml:space="preserve"> </w:t>
      </w:r>
      <w:r w:rsidRPr="002D1544">
        <w:rPr>
          <w:sz w:val="22"/>
          <w:szCs w:val="22"/>
          <w:shd w:val="clear" w:color="auto" w:fill="FFFFFF"/>
        </w:rPr>
        <w:t>отношения. №</w:t>
      </w:r>
      <w:r w:rsidRPr="002D1544">
        <w:rPr>
          <w:rFonts w:eastAsia="Calibri"/>
          <w:sz w:val="22"/>
          <w:szCs w:val="22"/>
          <w:shd w:val="clear" w:color="auto" w:fill="FFFFFF"/>
        </w:rPr>
        <w:t xml:space="preserve"> </w:t>
      </w:r>
      <w:r w:rsidRPr="002D1544">
        <w:rPr>
          <w:sz w:val="22"/>
          <w:szCs w:val="22"/>
          <w:shd w:val="clear" w:color="auto" w:fill="FFFFFF"/>
        </w:rPr>
        <w:t>3, 2010, с. 61-72</w:t>
      </w:r>
    </w:p>
  </w:footnote>
  <w:footnote w:id="44">
    <w:p w14:paraId="7C7F4210" w14:textId="77777777" w:rsidR="002B618F" w:rsidRPr="00CE790A" w:rsidRDefault="002B618F" w:rsidP="002B618F">
      <w:pPr>
        <w:rPr>
          <w:sz w:val="22"/>
          <w:szCs w:val="22"/>
          <w:lang w:val="ru-RU"/>
        </w:rPr>
      </w:pPr>
      <w:r w:rsidRPr="002D1544">
        <w:rPr>
          <w:sz w:val="22"/>
          <w:szCs w:val="22"/>
          <w:vertAlign w:val="superscript"/>
        </w:rPr>
        <w:footnoteRef/>
      </w:r>
      <w:r w:rsidRPr="002D1544">
        <w:rPr>
          <w:rFonts w:eastAsia="Calibri"/>
          <w:sz w:val="22"/>
          <w:szCs w:val="22"/>
          <w:lang w:val="ru-RU"/>
        </w:rPr>
        <w:t xml:space="preserve"> </w:t>
      </w:r>
      <w:r w:rsidRPr="002D1544">
        <w:rPr>
          <w:sz w:val="22"/>
          <w:szCs w:val="22"/>
          <w:shd w:val="clear" w:color="auto" w:fill="FFFFFF"/>
          <w:lang w:val="ru-RU"/>
        </w:rPr>
        <w:t>С Т Р А Т Е Г И Я</w:t>
      </w:r>
      <w:r w:rsidRPr="002D1544">
        <w:rPr>
          <w:b/>
          <w:bCs/>
          <w:sz w:val="22"/>
          <w:szCs w:val="22"/>
          <w:shd w:val="clear" w:color="auto" w:fill="FFFFFF"/>
          <w:lang w:val="ru-RU"/>
        </w:rPr>
        <w:t xml:space="preserve"> </w:t>
      </w:r>
      <w:r w:rsidRPr="002D1544">
        <w:rPr>
          <w:sz w:val="22"/>
          <w:szCs w:val="22"/>
          <w:shd w:val="clear" w:color="auto" w:fill="FFFFFF"/>
          <w:lang w:val="ru-RU"/>
        </w:rPr>
        <w:t xml:space="preserve">национальной безопасности Российской Федерации до 2020 года </w:t>
      </w:r>
      <w:r w:rsidRPr="002D1544">
        <w:rPr>
          <w:sz w:val="22"/>
          <w:szCs w:val="22"/>
          <w:lang w:val="ru-RU"/>
        </w:rPr>
        <w:t>[Электро</w:t>
      </w:r>
      <w:r w:rsidRPr="002D1544">
        <w:rPr>
          <w:sz w:val="22"/>
          <w:szCs w:val="22"/>
          <w:lang w:val="ru-RU"/>
        </w:rPr>
        <w:t>н</w:t>
      </w:r>
      <w:r w:rsidRPr="002D1544">
        <w:rPr>
          <w:sz w:val="22"/>
          <w:szCs w:val="22"/>
          <w:lang w:val="ru-RU"/>
        </w:rPr>
        <w:t xml:space="preserve">ный ресурс] </w:t>
      </w:r>
      <w:r w:rsidRPr="002D1544">
        <w:rPr>
          <w:sz w:val="22"/>
          <w:szCs w:val="22"/>
          <w:shd w:val="clear" w:color="auto" w:fill="FFFFFF"/>
          <w:lang w:val="ru-RU"/>
        </w:rPr>
        <w:t>//</w:t>
      </w:r>
      <w:r w:rsidRPr="002D1544">
        <w:rPr>
          <w:b/>
          <w:bCs/>
          <w:sz w:val="22"/>
          <w:szCs w:val="22"/>
          <w:lang w:val="ru-RU"/>
        </w:rPr>
        <w:t xml:space="preserve"> </w:t>
      </w:r>
      <w:r w:rsidRPr="002D1544">
        <w:rPr>
          <w:sz w:val="22"/>
          <w:szCs w:val="22"/>
        </w:rPr>
        <w:t>URL</w:t>
      </w:r>
      <w:r w:rsidRPr="002D1544">
        <w:rPr>
          <w:sz w:val="22"/>
          <w:szCs w:val="22"/>
          <w:lang w:val="ru-RU"/>
        </w:rPr>
        <w:t xml:space="preserve">: </w:t>
      </w:r>
      <w:hyperlink r:id="rId11" w:history="1">
        <w:r w:rsidRPr="002D1544">
          <w:rPr>
            <w:rStyle w:val="a4"/>
            <w:sz w:val="22"/>
            <w:szCs w:val="22"/>
            <w:u w:val="none"/>
          </w:rPr>
          <w:t>http</w:t>
        </w:r>
        <w:r w:rsidRPr="002D1544">
          <w:rPr>
            <w:rStyle w:val="a4"/>
            <w:sz w:val="22"/>
            <w:szCs w:val="22"/>
            <w:u w:val="none"/>
            <w:lang w:val="ru-RU"/>
          </w:rPr>
          <w:t>://</w:t>
        </w:r>
        <w:r w:rsidRPr="002D1544">
          <w:rPr>
            <w:rStyle w:val="a4"/>
            <w:sz w:val="22"/>
            <w:szCs w:val="22"/>
            <w:u w:val="none"/>
          </w:rPr>
          <w:t>www</w:t>
        </w:r>
        <w:r w:rsidRPr="002D1544">
          <w:rPr>
            <w:rStyle w:val="a4"/>
            <w:sz w:val="22"/>
            <w:szCs w:val="22"/>
            <w:u w:val="none"/>
            <w:lang w:val="ru-RU"/>
          </w:rPr>
          <w:t>.</w:t>
        </w:r>
        <w:r w:rsidRPr="002D1544">
          <w:rPr>
            <w:rStyle w:val="a4"/>
            <w:sz w:val="22"/>
            <w:szCs w:val="22"/>
            <w:u w:val="none"/>
          </w:rPr>
          <w:t>scrf</w:t>
        </w:r>
        <w:r w:rsidRPr="002D1544">
          <w:rPr>
            <w:rStyle w:val="a4"/>
            <w:sz w:val="22"/>
            <w:szCs w:val="22"/>
            <w:u w:val="none"/>
            <w:lang w:val="ru-RU"/>
          </w:rPr>
          <w:t>.</w:t>
        </w:r>
        <w:r w:rsidRPr="002D1544">
          <w:rPr>
            <w:rStyle w:val="a4"/>
            <w:sz w:val="22"/>
            <w:szCs w:val="22"/>
            <w:u w:val="none"/>
          </w:rPr>
          <w:t>gov</w:t>
        </w:r>
        <w:r w:rsidRPr="002D1544">
          <w:rPr>
            <w:rStyle w:val="a4"/>
            <w:sz w:val="22"/>
            <w:szCs w:val="22"/>
            <w:u w:val="none"/>
            <w:lang w:val="ru-RU"/>
          </w:rPr>
          <w:t>.</w:t>
        </w:r>
        <w:r w:rsidRPr="002D1544">
          <w:rPr>
            <w:rStyle w:val="a4"/>
            <w:sz w:val="22"/>
            <w:szCs w:val="22"/>
            <w:u w:val="none"/>
          </w:rPr>
          <w:t>ru</w:t>
        </w:r>
        <w:r w:rsidRPr="002D1544">
          <w:rPr>
            <w:rStyle w:val="a4"/>
            <w:sz w:val="22"/>
            <w:szCs w:val="22"/>
            <w:u w:val="none"/>
            <w:lang w:val="ru-RU"/>
          </w:rPr>
          <w:t>/</w:t>
        </w:r>
        <w:r w:rsidRPr="002D1544">
          <w:rPr>
            <w:rStyle w:val="a4"/>
            <w:sz w:val="22"/>
            <w:szCs w:val="22"/>
            <w:u w:val="none"/>
          </w:rPr>
          <w:t>documents</w:t>
        </w:r>
        <w:r w:rsidRPr="002D1544">
          <w:rPr>
            <w:rStyle w:val="a4"/>
            <w:sz w:val="22"/>
            <w:szCs w:val="22"/>
            <w:u w:val="none"/>
            <w:lang w:val="ru-RU"/>
          </w:rPr>
          <w:t>/99.</w:t>
        </w:r>
        <w:r w:rsidRPr="002D1544">
          <w:rPr>
            <w:rStyle w:val="a4"/>
            <w:sz w:val="22"/>
            <w:szCs w:val="22"/>
            <w:u w:val="none"/>
          </w:rPr>
          <w:t>html</w:t>
        </w:r>
      </w:hyperlink>
      <w:r w:rsidRPr="002D1544">
        <w:rPr>
          <w:sz w:val="22"/>
          <w:szCs w:val="22"/>
          <w:lang w:val="ru-RU"/>
        </w:rPr>
        <w:t xml:space="preserve"> (дата обращения: 02.05.2017)</w:t>
      </w:r>
    </w:p>
  </w:footnote>
  <w:footnote w:id="45">
    <w:p w14:paraId="39164A96" w14:textId="77777777" w:rsidR="002B618F" w:rsidRPr="002D1544" w:rsidRDefault="002B618F" w:rsidP="002B618F">
      <w:pPr>
        <w:pStyle w:val="a0"/>
        <w:widowControl w:val="0"/>
        <w:tabs>
          <w:tab w:val="left" w:pos="708"/>
        </w:tabs>
        <w:suppressAutoHyphens/>
        <w:spacing w:after="0" w:line="240" w:lineRule="auto"/>
        <w:rPr>
          <w:sz w:val="22"/>
          <w:szCs w:val="22"/>
        </w:rPr>
      </w:pPr>
      <w:r w:rsidRPr="002D1544">
        <w:rPr>
          <w:sz w:val="22"/>
          <w:szCs w:val="22"/>
          <w:vertAlign w:val="superscript"/>
        </w:rPr>
        <w:footnoteRef/>
      </w:r>
      <w:r w:rsidRPr="002D1544">
        <w:rPr>
          <w:rFonts w:eastAsia="Calibri"/>
          <w:sz w:val="22"/>
          <w:szCs w:val="22"/>
        </w:rPr>
        <w:t xml:space="preserve"> </w:t>
      </w:r>
      <w:r w:rsidRPr="002D1544">
        <w:rPr>
          <w:sz w:val="22"/>
          <w:szCs w:val="22"/>
          <w:shd w:val="clear" w:color="auto" w:fill="FFFFFF"/>
        </w:rPr>
        <w:t>Там же.</w:t>
      </w:r>
    </w:p>
  </w:footnote>
  <w:footnote w:id="46">
    <w:p w14:paraId="27383030" w14:textId="77777777" w:rsidR="002B618F" w:rsidRPr="002D1544" w:rsidRDefault="002B618F" w:rsidP="002B618F">
      <w:pPr>
        <w:rPr>
          <w:sz w:val="22"/>
          <w:szCs w:val="22"/>
          <w:lang w:val="ru-RU"/>
        </w:rPr>
      </w:pPr>
      <w:r w:rsidRPr="002D1544">
        <w:rPr>
          <w:sz w:val="22"/>
          <w:szCs w:val="22"/>
          <w:vertAlign w:val="superscript"/>
        </w:rPr>
        <w:footnoteRef/>
      </w:r>
      <w:r w:rsidRPr="002D1544">
        <w:rPr>
          <w:sz w:val="22"/>
          <w:szCs w:val="22"/>
          <w:lang w:val="ru-RU"/>
        </w:rPr>
        <w:t xml:space="preserve"> Мальгин А.В. К обеспечению региональной стабильности в СНГ [Электронный ресурс]</w:t>
      </w:r>
    </w:p>
    <w:p w14:paraId="319D7728" w14:textId="77777777" w:rsidR="002B618F" w:rsidRPr="00995F77" w:rsidRDefault="002B618F" w:rsidP="002B618F">
      <w:pPr>
        <w:pStyle w:val="a0"/>
        <w:widowControl w:val="0"/>
        <w:tabs>
          <w:tab w:val="left" w:pos="708"/>
        </w:tabs>
        <w:suppressAutoHyphens/>
        <w:spacing w:after="0" w:line="240" w:lineRule="auto"/>
        <w:rPr>
          <w:sz w:val="18"/>
        </w:rPr>
      </w:pPr>
      <w:r w:rsidRPr="002D1544">
        <w:rPr>
          <w:sz w:val="22"/>
          <w:szCs w:val="22"/>
        </w:rPr>
        <w:t xml:space="preserve">// </w:t>
      </w:r>
      <w:r w:rsidRPr="002D1544">
        <w:rPr>
          <w:color w:val="auto"/>
          <w:sz w:val="22"/>
          <w:szCs w:val="22"/>
          <w:lang w:val="en-US"/>
        </w:rPr>
        <w:t>URL</w:t>
      </w:r>
      <w:r w:rsidRPr="002D1544">
        <w:rPr>
          <w:color w:val="auto"/>
          <w:sz w:val="22"/>
          <w:szCs w:val="22"/>
        </w:rPr>
        <w:t xml:space="preserve">: </w:t>
      </w:r>
      <w:hyperlink r:id="rId12" w:history="1">
        <w:r w:rsidRPr="002D1544">
          <w:rPr>
            <w:rStyle w:val="Hyperlink7"/>
            <w:lang w:val="en-US"/>
          </w:rPr>
          <w:t>http</w:t>
        </w:r>
        <w:r w:rsidRPr="002D1544">
          <w:rPr>
            <w:rStyle w:val="Hyperlink7"/>
          </w:rPr>
          <w:t>://</w:t>
        </w:r>
        <w:r w:rsidRPr="002D1544">
          <w:rPr>
            <w:rStyle w:val="Hyperlink7"/>
            <w:lang w:val="en-US"/>
          </w:rPr>
          <w:t>www</w:t>
        </w:r>
        <w:r w:rsidRPr="002D1544">
          <w:rPr>
            <w:rStyle w:val="Hyperlink7"/>
          </w:rPr>
          <w:t>.</w:t>
        </w:r>
        <w:r w:rsidRPr="002D1544">
          <w:rPr>
            <w:rStyle w:val="Hyperlink7"/>
            <w:lang w:val="en-US"/>
          </w:rPr>
          <w:t>auditorium</w:t>
        </w:r>
        <w:r w:rsidRPr="002D1544">
          <w:rPr>
            <w:rStyle w:val="Hyperlink7"/>
          </w:rPr>
          <w:t>.</w:t>
        </w:r>
        <w:r w:rsidRPr="002D1544">
          <w:rPr>
            <w:rStyle w:val="Hyperlink7"/>
            <w:lang w:val="en-US"/>
          </w:rPr>
          <w:t>ru</w:t>
        </w:r>
        <w:r w:rsidRPr="002D1544">
          <w:rPr>
            <w:rStyle w:val="Hyperlink7"/>
          </w:rPr>
          <w:t>/</w:t>
        </w:r>
        <w:r w:rsidRPr="002D1544">
          <w:rPr>
            <w:rStyle w:val="Hyperlink7"/>
            <w:lang w:val="en-US"/>
          </w:rPr>
          <w:t>books</w:t>
        </w:r>
        <w:r w:rsidRPr="002D1544">
          <w:rPr>
            <w:rStyle w:val="Hyperlink7"/>
          </w:rPr>
          <w:t>/127/03.</w:t>
        </w:r>
        <w:r w:rsidRPr="002D1544">
          <w:rPr>
            <w:rStyle w:val="Hyperlink7"/>
            <w:lang w:val="en-US"/>
          </w:rPr>
          <w:t>html</w:t>
        </w:r>
      </w:hyperlink>
      <w:r w:rsidRPr="002D1544">
        <w:rPr>
          <w:sz w:val="22"/>
          <w:szCs w:val="22"/>
        </w:rPr>
        <w:t xml:space="preserve"> (дата обращения: 29.04.2017)</w:t>
      </w:r>
    </w:p>
  </w:footnote>
  <w:footnote w:id="47">
    <w:p w14:paraId="00F10B95" w14:textId="77777777" w:rsidR="002B618F" w:rsidRPr="002D1544" w:rsidRDefault="002B618F" w:rsidP="002B618F">
      <w:pPr>
        <w:rPr>
          <w:sz w:val="22"/>
          <w:szCs w:val="22"/>
          <w:lang w:val="ru-RU"/>
        </w:rPr>
      </w:pPr>
      <w:r w:rsidRPr="002D1544">
        <w:rPr>
          <w:sz w:val="22"/>
          <w:szCs w:val="22"/>
          <w:shd w:val="clear" w:color="auto" w:fill="FFFFFF"/>
          <w:vertAlign w:val="superscript"/>
        </w:rPr>
        <w:footnoteRef/>
      </w:r>
      <w:r w:rsidRPr="002D1544">
        <w:rPr>
          <w:rFonts w:eastAsia="Calibri"/>
          <w:sz w:val="22"/>
          <w:szCs w:val="22"/>
          <w:lang w:val="ru-RU"/>
        </w:rPr>
        <w:t xml:space="preserve"> </w:t>
      </w:r>
      <w:r w:rsidRPr="002D1544">
        <w:rPr>
          <w:sz w:val="22"/>
          <w:szCs w:val="22"/>
          <w:lang w:val="ru-RU"/>
        </w:rPr>
        <w:t>«Мягкая сила по-европейски» [Электронный ресурс]</w:t>
      </w:r>
    </w:p>
    <w:p w14:paraId="3A5602A2" w14:textId="77777777" w:rsidR="002B618F" w:rsidRPr="002D1544" w:rsidRDefault="002B618F" w:rsidP="002B618F">
      <w:pPr>
        <w:pStyle w:val="a0"/>
        <w:widowControl w:val="0"/>
        <w:tabs>
          <w:tab w:val="left" w:pos="708"/>
        </w:tabs>
        <w:suppressAutoHyphens/>
        <w:spacing w:after="0" w:line="240" w:lineRule="auto"/>
        <w:rPr>
          <w:sz w:val="22"/>
          <w:szCs w:val="22"/>
        </w:rPr>
      </w:pPr>
      <w:r w:rsidRPr="002D1544">
        <w:rPr>
          <w:sz w:val="22"/>
          <w:szCs w:val="22"/>
        </w:rPr>
        <w:t xml:space="preserve"> // </w:t>
      </w:r>
      <w:r w:rsidRPr="002D1544">
        <w:rPr>
          <w:color w:val="auto"/>
          <w:sz w:val="22"/>
          <w:szCs w:val="22"/>
          <w:lang w:val="en-US"/>
        </w:rPr>
        <w:t>URL</w:t>
      </w:r>
      <w:r w:rsidRPr="002D1544">
        <w:rPr>
          <w:color w:val="auto"/>
          <w:sz w:val="22"/>
          <w:szCs w:val="22"/>
        </w:rPr>
        <w:t xml:space="preserve">: </w:t>
      </w:r>
      <w:hyperlink r:id="rId13" w:history="1">
        <w:r w:rsidRPr="002D1544">
          <w:rPr>
            <w:rStyle w:val="a4"/>
            <w:sz w:val="22"/>
            <w:szCs w:val="22"/>
            <w:u w:val="none"/>
            <w:lang w:val="en-US"/>
          </w:rPr>
          <w:t>http</w:t>
        </w:r>
        <w:r w:rsidRPr="002D1544">
          <w:rPr>
            <w:rStyle w:val="a4"/>
            <w:sz w:val="22"/>
            <w:szCs w:val="22"/>
            <w:u w:val="none"/>
          </w:rPr>
          <w:t>://</w:t>
        </w:r>
        <w:r w:rsidRPr="002D1544">
          <w:rPr>
            <w:rStyle w:val="a4"/>
            <w:sz w:val="22"/>
            <w:szCs w:val="22"/>
            <w:u w:val="none"/>
            <w:lang w:val="en-US"/>
          </w:rPr>
          <w:t>world</w:t>
        </w:r>
        <w:r w:rsidRPr="002D1544">
          <w:rPr>
            <w:rStyle w:val="a4"/>
            <w:sz w:val="22"/>
            <w:szCs w:val="22"/>
            <w:u w:val="none"/>
          </w:rPr>
          <w:t>.</w:t>
        </w:r>
        <w:r w:rsidRPr="002D1544">
          <w:rPr>
            <w:rStyle w:val="a4"/>
            <w:sz w:val="22"/>
            <w:szCs w:val="22"/>
            <w:u w:val="none"/>
            <w:lang w:val="en-US"/>
          </w:rPr>
          <w:t>lb</w:t>
        </w:r>
        <w:r w:rsidRPr="002D1544">
          <w:rPr>
            <w:rStyle w:val="a4"/>
            <w:sz w:val="22"/>
            <w:szCs w:val="22"/>
            <w:u w:val="none"/>
          </w:rPr>
          <w:t>.</w:t>
        </w:r>
        <w:r w:rsidRPr="002D1544">
          <w:rPr>
            <w:rStyle w:val="a4"/>
            <w:sz w:val="22"/>
            <w:szCs w:val="22"/>
            <w:u w:val="none"/>
            <w:lang w:val="en-US"/>
          </w:rPr>
          <w:t>ua</w:t>
        </w:r>
        <w:r w:rsidRPr="002D1544">
          <w:rPr>
            <w:rStyle w:val="a4"/>
            <w:sz w:val="22"/>
            <w:szCs w:val="22"/>
            <w:u w:val="none"/>
          </w:rPr>
          <w:t>/</w:t>
        </w:r>
        <w:r w:rsidRPr="002D1544">
          <w:rPr>
            <w:rStyle w:val="a4"/>
            <w:sz w:val="22"/>
            <w:szCs w:val="22"/>
            <w:u w:val="none"/>
            <w:lang w:val="en-US"/>
          </w:rPr>
          <w:t>news</w:t>
        </w:r>
        <w:r w:rsidRPr="002D1544">
          <w:rPr>
            <w:rStyle w:val="a4"/>
            <w:sz w:val="22"/>
            <w:szCs w:val="22"/>
            <w:u w:val="none"/>
          </w:rPr>
          <w:t>/2013/05/23/200997_</w:t>
        </w:r>
        <w:r w:rsidRPr="002D1544">
          <w:rPr>
            <w:rStyle w:val="a4"/>
            <w:sz w:val="22"/>
            <w:szCs w:val="22"/>
            <w:u w:val="none"/>
            <w:lang w:val="en-US"/>
          </w:rPr>
          <w:t>myagkaya</w:t>
        </w:r>
        <w:r w:rsidRPr="002D1544">
          <w:rPr>
            <w:rStyle w:val="a4"/>
            <w:sz w:val="22"/>
            <w:szCs w:val="22"/>
            <w:u w:val="none"/>
          </w:rPr>
          <w:t>_</w:t>
        </w:r>
        <w:r w:rsidRPr="002D1544">
          <w:rPr>
            <w:rStyle w:val="a4"/>
            <w:sz w:val="22"/>
            <w:szCs w:val="22"/>
            <w:u w:val="none"/>
            <w:lang w:val="en-US"/>
          </w:rPr>
          <w:t>sila</w:t>
        </w:r>
        <w:r w:rsidRPr="002D1544">
          <w:rPr>
            <w:rStyle w:val="a4"/>
            <w:sz w:val="22"/>
            <w:szCs w:val="22"/>
            <w:u w:val="none"/>
          </w:rPr>
          <w:t>_</w:t>
        </w:r>
        <w:r w:rsidRPr="002D1544">
          <w:rPr>
            <w:rStyle w:val="a4"/>
            <w:sz w:val="22"/>
            <w:szCs w:val="22"/>
            <w:u w:val="none"/>
            <w:lang w:val="en-US"/>
          </w:rPr>
          <w:t>poevropeyski</w:t>
        </w:r>
        <w:r w:rsidRPr="002D1544">
          <w:rPr>
            <w:rStyle w:val="a4"/>
            <w:sz w:val="22"/>
            <w:szCs w:val="22"/>
            <w:u w:val="none"/>
          </w:rPr>
          <w:t>.</w:t>
        </w:r>
        <w:r w:rsidRPr="002D1544">
          <w:rPr>
            <w:rStyle w:val="a4"/>
            <w:sz w:val="22"/>
            <w:szCs w:val="22"/>
            <w:u w:val="none"/>
            <w:lang w:val="en-US"/>
          </w:rPr>
          <w:t>html</w:t>
        </w:r>
      </w:hyperlink>
      <w:r w:rsidRPr="002D1544">
        <w:rPr>
          <w:sz w:val="22"/>
          <w:szCs w:val="22"/>
        </w:rPr>
        <w:t xml:space="preserve"> </w:t>
      </w:r>
      <w:r w:rsidRPr="002D1544">
        <w:rPr>
          <w:rFonts w:eastAsia="Cambria"/>
          <w:sz w:val="22"/>
          <w:szCs w:val="22"/>
        </w:rPr>
        <w:t xml:space="preserve"> </w:t>
      </w:r>
      <w:r w:rsidRPr="002D1544">
        <w:rPr>
          <w:sz w:val="22"/>
          <w:szCs w:val="22"/>
        </w:rPr>
        <w:t>(дата обращения: 10.05.2017)</w:t>
      </w:r>
    </w:p>
    <w:p w14:paraId="10AFE0D7" w14:textId="77777777" w:rsidR="002B618F" w:rsidRPr="002D1544" w:rsidRDefault="002B618F" w:rsidP="002B618F">
      <w:pPr>
        <w:pStyle w:val="a0"/>
        <w:widowControl w:val="0"/>
        <w:tabs>
          <w:tab w:val="left" w:pos="708"/>
        </w:tabs>
        <w:suppressAutoHyphens/>
        <w:spacing w:after="0" w:line="240" w:lineRule="auto"/>
        <w:rPr>
          <w:sz w:val="22"/>
          <w:szCs w:val="22"/>
        </w:rPr>
      </w:pPr>
    </w:p>
  </w:footnote>
  <w:footnote w:id="48">
    <w:p w14:paraId="46514AD5" w14:textId="77777777" w:rsidR="002B618F" w:rsidRPr="002D1544" w:rsidRDefault="002B618F" w:rsidP="002B618F">
      <w:pPr>
        <w:pStyle w:val="a0"/>
        <w:widowControl w:val="0"/>
        <w:tabs>
          <w:tab w:val="left" w:pos="708"/>
        </w:tabs>
        <w:suppressAutoHyphens/>
        <w:spacing w:after="0" w:line="240" w:lineRule="auto"/>
        <w:rPr>
          <w:sz w:val="22"/>
          <w:szCs w:val="22"/>
          <w:lang w:val="en-US"/>
        </w:rPr>
      </w:pPr>
      <w:r w:rsidRPr="002D1544">
        <w:rPr>
          <w:sz w:val="22"/>
          <w:szCs w:val="22"/>
          <w:vertAlign w:val="superscript"/>
        </w:rPr>
        <w:footnoteRef/>
      </w:r>
      <w:r w:rsidRPr="002D1544">
        <w:rPr>
          <w:sz w:val="22"/>
          <w:szCs w:val="22"/>
          <w:lang w:val="en-US"/>
        </w:rPr>
        <w:t xml:space="preserve"> Newman Edward. Human Security and Constructivism// International Studies Perspectives, N 2, 2001. P. 239.</w:t>
      </w:r>
    </w:p>
  </w:footnote>
  <w:footnote w:id="49">
    <w:p w14:paraId="37B0A618" w14:textId="77777777" w:rsidR="002B618F" w:rsidRPr="002D1544" w:rsidRDefault="002B618F" w:rsidP="002B618F">
      <w:pPr>
        <w:pStyle w:val="AA0"/>
        <w:jc w:val="both"/>
        <w:rPr>
          <w:sz w:val="22"/>
          <w:szCs w:val="22"/>
        </w:rPr>
      </w:pPr>
      <w:r w:rsidRPr="002D1544">
        <w:rPr>
          <w:sz w:val="22"/>
          <w:szCs w:val="22"/>
          <w:vertAlign w:val="superscript"/>
        </w:rPr>
        <w:footnoteRef/>
      </w:r>
      <w:r w:rsidRPr="002D1544">
        <w:rPr>
          <w:sz w:val="22"/>
          <w:szCs w:val="22"/>
          <w:lang w:val="en-US"/>
        </w:rPr>
        <w:t xml:space="preserve"> Lassinantti Gunnar. Toward a Broader Security Concept in North Europe.//Security in the European North. From «Hard» to «Soft». Edited by Lassi Heininen and Gunnar Lassinantti. Arctic Centre, University of Lapland &amp; The Olof Palme International Center: Arctic Centre Reports: 32, 1999. </w:t>
      </w:r>
      <w:r w:rsidRPr="002D1544">
        <w:rPr>
          <w:sz w:val="22"/>
          <w:szCs w:val="22"/>
        </w:rPr>
        <w:t>P. 111</w:t>
      </w:r>
    </w:p>
  </w:footnote>
  <w:footnote w:id="50">
    <w:p w14:paraId="0EE0C2F5" w14:textId="77777777" w:rsidR="002B618F" w:rsidRDefault="002B618F" w:rsidP="002B618F">
      <w:pPr>
        <w:pStyle w:val="a0"/>
        <w:widowControl w:val="0"/>
        <w:tabs>
          <w:tab w:val="left" w:pos="708"/>
        </w:tabs>
        <w:suppressAutoHyphens/>
        <w:spacing w:after="0" w:line="240" w:lineRule="auto"/>
      </w:pPr>
      <w:r w:rsidRPr="002D1544">
        <w:rPr>
          <w:sz w:val="22"/>
          <w:szCs w:val="22"/>
          <w:vertAlign w:val="superscript"/>
        </w:rPr>
        <w:footnoteRef/>
      </w:r>
      <w:r w:rsidRPr="002D1544">
        <w:rPr>
          <w:sz w:val="22"/>
          <w:szCs w:val="22"/>
        </w:rPr>
        <w:t xml:space="preserve"> Исаев М.А., Чеканский А.Н., Шишкин В.Н. Политическая система стран Скандинавии и Финляндии. М. 2000. С. 135</w:t>
      </w:r>
    </w:p>
  </w:footnote>
  <w:footnote w:id="51">
    <w:p w14:paraId="5FA3FB7B" w14:textId="77777777" w:rsidR="002B618F" w:rsidRPr="002D1544" w:rsidRDefault="002B618F" w:rsidP="002B618F">
      <w:pPr>
        <w:rPr>
          <w:sz w:val="22"/>
          <w:szCs w:val="22"/>
          <w:lang w:val="ru-RU"/>
        </w:rPr>
      </w:pPr>
      <w:r w:rsidRPr="002D1544">
        <w:rPr>
          <w:sz w:val="22"/>
          <w:szCs w:val="22"/>
          <w:vertAlign w:val="superscript"/>
        </w:rPr>
        <w:footnoteRef/>
      </w:r>
      <w:r w:rsidRPr="002D1544">
        <w:rPr>
          <w:rFonts w:eastAsia="Calibri"/>
          <w:sz w:val="22"/>
          <w:szCs w:val="22"/>
          <w:lang w:val="ru-RU"/>
        </w:rPr>
        <w:t xml:space="preserve"> </w:t>
      </w:r>
      <w:r w:rsidRPr="002D1544">
        <w:rPr>
          <w:sz w:val="22"/>
          <w:szCs w:val="22"/>
          <w:lang w:val="ru-RU"/>
        </w:rPr>
        <w:t>Основы обновленной Европейской безопасности [Электронный ресурс]</w:t>
      </w:r>
    </w:p>
    <w:p w14:paraId="30F38CA7" w14:textId="77777777" w:rsidR="002B618F" w:rsidRPr="002D1544" w:rsidRDefault="002B618F" w:rsidP="002B618F">
      <w:pPr>
        <w:pStyle w:val="a0"/>
        <w:widowControl w:val="0"/>
        <w:tabs>
          <w:tab w:val="left" w:pos="708"/>
        </w:tabs>
        <w:suppressAutoHyphens/>
        <w:spacing w:after="0" w:line="240" w:lineRule="auto"/>
        <w:rPr>
          <w:sz w:val="22"/>
          <w:szCs w:val="22"/>
        </w:rPr>
      </w:pPr>
      <w:r w:rsidRPr="002D1544">
        <w:rPr>
          <w:sz w:val="22"/>
          <w:szCs w:val="22"/>
        </w:rPr>
        <w:t xml:space="preserve">// </w:t>
      </w:r>
      <w:r w:rsidRPr="002D1544">
        <w:rPr>
          <w:color w:val="auto"/>
          <w:sz w:val="22"/>
          <w:szCs w:val="22"/>
          <w:lang w:val="en-US"/>
        </w:rPr>
        <w:t>URL</w:t>
      </w:r>
      <w:r w:rsidRPr="002D1544">
        <w:rPr>
          <w:color w:val="auto"/>
          <w:sz w:val="22"/>
          <w:szCs w:val="22"/>
        </w:rPr>
        <w:t xml:space="preserve">: </w:t>
      </w:r>
      <w:hyperlink r:id="rId14" w:history="1">
        <w:r w:rsidRPr="002D1544">
          <w:rPr>
            <w:rStyle w:val="a4"/>
            <w:sz w:val="22"/>
            <w:szCs w:val="22"/>
            <w:u w:val="none"/>
            <w:lang w:val="en-US"/>
          </w:rPr>
          <w:t>http</w:t>
        </w:r>
        <w:r w:rsidRPr="002D1544">
          <w:rPr>
            <w:rStyle w:val="a4"/>
            <w:sz w:val="22"/>
            <w:szCs w:val="22"/>
            <w:u w:val="none"/>
          </w:rPr>
          <w:t>://</w:t>
        </w:r>
        <w:r w:rsidRPr="002D1544">
          <w:rPr>
            <w:rStyle w:val="a4"/>
            <w:sz w:val="22"/>
            <w:szCs w:val="22"/>
            <w:u w:val="none"/>
            <w:lang w:val="en-US"/>
          </w:rPr>
          <w:t>www</w:t>
        </w:r>
        <w:r w:rsidRPr="002D1544">
          <w:rPr>
            <w:rStyle w:val="a4"/>
            <w:sz w:val="22"/>
            <w:szCs w:val="22"/>
            <w:u w:val="none"/>
          </w:rPr>
          <w:t>.</w:t>
        </w:r>
        <w:r w:rsidRPr="002D1544">
          <w:rPr>
            <w:rStyle w:val="a4"/>
            <w:sz w:val="22"/>
            <w:szCs w:val="22"/>
            <w:u w:val="none"/>
            <w:lang w:val="en-US"/>
          </w:rPr>
          <w:t>alleuropa</w:t>
        </w:r>
        <w:r w:rsidRPr="002D1544">
          <w:rPr>
            <w:rStyle w:val="a4"/>
            <w:sz w:val="22"/>
            <w:szCs w:val="22"/>
            <w:u w:val="none"/>
          </w:rPr>
          <w:t>.</w:t>
        </w:r>
        <w:r w:rsidRPr="002D1544">
          <w:rPr>
            <w:rStyle w:val="a4"/>
            <w:sz w:val="22"/>
            <w:szCs w:val="22"/>
            <w:u w:val="none"/>
            <w:lang w:val="en-US"/>
          </w:rPr>
          <w:t>ru</w:t>
        </w:r>
        <w:r w:rsidRPr="002D1544">
          <w:rPr>
            <w:rStyle w:val="a4"/>
            <w:sz w:val="22"/>
            <w:szCs w:val="22"/>
            <w:u w:val="none"/>
          </w:rPr>
          <w:t>/</w:t>
        </w:r>
        <w:r w:rsidRPr="002D1544">
          <w:rPr>
            <w:rStyle w:val="a4"/>
            <w:sz w:val="22"/>
            <w:szCs w:val="22"/>
            <w:u w:val="none"/>
            <w:lang w:val="en-US"/>
          </w:rPr>
          <w:t>osnovi</w:t>
        </w:r>
        <w:r w:rsidRPr="002D1544">
          <w:rPr>
            <w:rStyle w:val="a4"/>
            <w:sz w:val="22"/>
            <w:szCs w:val="22"/>
            <w:u w:val="none"/>
          </w:rPr>
          <w:t>-</w:t>
        </w:r>
        <w:r w:rsidRPr="002D1544">
          <w:rPr>
            <w:rStyle w:val="a4"/>
            <w:sz w:val="22"/>
            <w:szCs w:val="22"/>
            <w:u w:val="none"/>
            <w:lang w:val="en-US"/>
          </w:rPr>
          <w:t>obnovlennoy</w:t>
        </w:r>
        <w:r w:rsidRPr="002D1544">
          <w:rPr>
            <w:rStyle w:val="a4"/>
            <w:sz w:val="22"/>
            <w:szCs w:val="22"/>
            <w:u w:val="none"/>
          </w:rPr>
          <w:t>-</w:t>
        </w:r>
        <w:r w:rsidRPr="002D1544">
          <w:rPr>
            <w:rStyle w:val="a4"/>
            <w:sz w:val="22"/>
            <w:szCs w:val="22"/>
            <w:u w:val="none"/>
            <w:lang w:val="en-US"/>
          </w:rPr>
          <w:t>evropeyskoy</w:t>
        </w:r>
        <w:r w:rsidRPr="002D1544">
          <w:rPr>
            <w:rStyle w:val="a4"/>
            <w:sz w:val="22"/>
            <w:szCs w:val="22"/>
            <w:u w:val="none"/>
          </w:rPr>
          <w:t>-</w:t>
        </w:r>
        <w:r w:rsidRPr="002D1544">
          <w:rPr>
            <w:rStyle w:val="a4"/>
            <w:sz w:val="22"/>
            <w:szCs w:val="22"/>
            <w:u w:val="none"/>
            <w:lang w:val="en-US"/>
          </w:rPr>
          <w:t>strategii</w:t>
        </w:r>
        <w:r w:rsidRPr="002D1544">
          <w:rPr>
            <w:rStyle w:val="a4"/>
            <w:sz w:val="22"/>
            <w:szCs w:val="22"/>
            <w:u w:val="none"/>
          </w:rPr>
          <w:t>-</w:t>
        </w:r>
        <w:r w:rsidRPr="002D1544">
          <w:rPr>
            <w:rStyle w:val="a4"/>
            <w:sz w:val="22"/>
            <w:szCs w:val="22"/>
            <w:u w:val="none"/>
            <w:lang w:val="en-US"/>
          </w:rPr>
          <w:t>bezopasnosti</w:t>
        </w:r>
      </w:hyperlink>
      <w:r w:rsidRPr="002D1544">
        <w:rPr>
          <w:sz w:val="22"/>
          <w:szCs w:val="22"/>
        </w:rPr>
        <w:t xml:space="preserve"> (дата обращения: 20.04.2017)</w:t>
      </w:r>
    </w:p>
  </w:footnote>
  <w:footnote w:id="52">
    <w:p w14:paraId="0A67BCE3" w14:textId="77777777" w:rsidR="002B618F" w:rsidRPr="002D1544" w:rsidRDefault="002B618F" w:rsidP="002B618F">
      <w:pPr>
        <w:pStyle w:val="a0"/>
        <w:widowControl w:val="0"/>
        <w:tabs>
          <w:tab w:val="left" w:pos="708"/>
        </w:tabs>
        <w:suppressAutoHyphens/>
        <w:spacing w:after="0" w:line="240" w:lineRule="auto"/>
        <w:rPr>
          <w:sz w:val="22"/>
          <w:szCs w:val="22"/>
          <w:lang w:val="en-US"/>
        </w:rPr>
      </w:pPr>
      <w:r w:rsidRPr="002D1544">
        <w:rPr>
          <w:color w:val="auto"/>
          <w:sz w:val="22"/>
          <w:szCs w:val="22"/>
          <w:vertAlign w:val="superscript"/>
        </w:rPr>
        <w:footnoteRef/>
      </w:r>
      <w:r w:rsidRPr="002D1544">
        <w:rPr>
          <w:b/>
          <w:bCs/>
          <w:color w:val="auto"/>
          <w:sz w:val="22"/>
          <w:szCs w:val="22"/>
          <w:lang w:val="en-US"/>
        </w:rPr>
        <w:t xml:space="preserve"> </w:t>
      </w:r>
      <w:r w:rsidRPr="002D1544">
        <w:rPr>
          <w:bCs/>
          <w:color w:val="auto"/>
          <w:sz w:val="22"/>
          <w:szCs w:val="22"/>
          <w:lang w:val="en-US"/>
        </w:rPr>
        <w:t xml:space="preserve">The European Neighbourhood Policy (ENP) // </w:t>
      </w:r>
      <w:r w:rsidRPr="002D1544">
        <w:rPr>
          <w:color w:val="auto"/>
          <w:sz w:val="22"/>
          <w:szCs w:val="22"/>
          <w:lang w:val="en-US"/>
        </w:rPr>
        <w:t xml:space="preserve">URL: </w:t>
      </w:r>
      <w:hyperlink r:id="rId15" w:history="1">
        <w:r w:rsidRPr="002D1544">
          <w:rPr>
            <w:rStyle w:val="a4"/>
            <w:sz w:val="22"/>
            <w:szCs w:val="22"/>
            <w:u w:val="none"/>
            <w:lang w:val="en-US"/>
          </w:rPr>
          <w:t>http://www.euractiv.com/enlargement/european-neighbourhood-policy-en-linksdossier-188296</w:t>
        </w:r>
      </w:hyperlink>
      <w:r w:rsidRPr="002D1544">
        <w:rPr>
          <w:bCs/>
          <w:color w:val="auto"/>
          <w:sz w:val="22"/>
          <w:szCs w:val="22"/>
          <w:lang w:val="en-US"/>
        </w:rPr>
        <w:t xml:space="preserve"> </w:t>
      </w:r>
      <w:r w:rsidRPr="002D1544">
        <w:rPr>
          <w:sz w:val="22"/>
          <w:szCs w:val="22"/>
          <w:lang w:val="en-US"/>
        </w:rPr>
        <w:t>(</w:t>
      </w:r>
      <w:r w:rsidRPr="002D1544">
        <w:rPr>
          <w:sz w:val="22"/>
          <w:szCs w:val="22"/>
        </w:rPr>
        <w:t>дата</w:t>
      </w:r>
      <w:r w:rsidRPr="002D1544">
        <w:rPr>
          <w:sz w:val="22"/>
          <w:szCs w:val="22"/>
          <w:lang w:val="en-US"/>
        </w:rPr>
        <w:t xml:space="preserve"> </w:t>
      </w:r>
      <w:r w:rsidRPr="002D1544">
        <w:rPr>
          <w:sz w:val="22"/>
          <w:szCs w:val="22"/>
        </w:rPr>
        <w:t>обращения</w:t>
      </w:r>
      <w:r w:rsidRPr="002D1544">
        <w:rPr>
          <w:sz w:val="22"/>
          <w:szCs w:val="22"/>
          <w:lang w:val="en-US"/>
        </w:rPr>
        <w:t>: 03.05.2017)</w:t>
      </w:r>
    </w:p>
    <w:p w14:paraId="48C5F840" w14:textId="77777777" w:rsidR="002B618F" w:rsidRPr="00F76A11" w:rsidRDefault="002B618F" w:rsidP="002B618F">
      <w:pPr>
        <w:pStyle w:val="2"/>
        <w:widowControl w:val="0"/>
        <w:suppressAutoHyphens/>
        <w:spacing w:before="0" w:after="0" w:line="240" w:lineRule="auto"/>
        <w:rPr>
          <w:rFonts w:ascii="Times New Roman" w:hAnsi="Times New Roman" w:cs="Times New Roman"/>
          <w:sz w:val="22"/>
          <w:szCs w:val="22"/>
          <w:lang w:val="en-US"/>
        </w:rPr>
      </w:pPr>
    </w:p>
  </w:footnote>
  <w:footnote w:id="53">
    <w:p w14:paraId="6DD19A65" w14:textId="77777777" w:rsidR="002B618F" w:rsidRPr="002D1544" w:rsidRDefault="002B618F" w:rsidP="002B618F">
      <w:pPr>
        <w:rPr>
          <w:sz w:val="22"/>
          <w:szCs w:val="22"/>
          <w:lang w:val="ru-RU"/>
        </w:rPr>
      </w:pPr>
      <w:r w:rsidRPr="002D1544">
        <w:rPr>
          <w:sz w:val="22"/>
          <w:szCs w:val="22"/>
          <w:vertAlign w:val="superscript"/>
        </w:rPr>
        <w:footnoteRef/>
      </w:r>
      <w:r w:rsidRPr="002D1544">
        <w:rPr>
          <w:sz w:val="22"/>
          <w:szCs w:val="22"/>
          <w:lang w:val="ru-RU"/>
        </w:rPr>
        <w:t xml:space="preserve"> Балканский регион и европейская безопасность [Электронный ресурс]</w:t>
      </w:r>
    </w:p>
    <w:p w14:paraId="1D1D0B28" w14:textId="77777777" w:rsidR="002B618F" w:rsidRPr="002D1544" w:rsidRDefault="002B618F" w:rsidP="002B618F">
      <w:pPr>
        <w:pStyle w:val="a0"/>
        <w:widowControl w:val="0"/>
        <w:tabs>
          <w:tab w:val="left" w:pos="708"/>
        </w:tabs>
        <w:suppressAutoHyphens/>
        <w:spacing w:after="0" w:line="240" w:lineRule="auto"/>
        <w:rPr>
          <w:sz w:val="22"/>
          <w:szCs w:val="22"/>
        </w:rPr>
      </w:pPr>
      <w:r w:rsidRPr="002D1544">
        <w:rPr>
          <w:sz w:val="22"/>
          <w:szCs w:val="22"/>
        </w:rPr>
        <w:t xml:space="preserve">// </w:t>
      </w:r>
      <w:r w:rsidRPr="002D1544">
        <w:rPr>
          <w:color w:val="auto"/>
          <w:sz w:val="22"/>
          <w:szCs w:val="22"/>
          <w:lang w:val="en-US"/>
        </w:rPr>
        <w:t>URL</w:t>
      </w:r>
      <w:r w:rsidRPr="002D1544">
        <w:rPr>
          <w:color w:val="auto"/>
          <w:sz w:val="22"/>
          <w:szCs w:val="22"/>
        </w:rPr>
        <w:t xml:space="preserve">: </w:t>
      </w:r>
      <w:hyperlink r:id="rId16" w:history="1">
        <w:r w:rsidRPr="002D1544">
          <w:rPr>
            <w:rStyle w:val="a4"/>
            <w:sz w:val="22"/>
            <w:szCs w:val="22"/>
            <w:u w:val="none"/>
            <w:lang w:val="en-US"/>
          </w:rPr>
          <w:t>http</w:t>
        </w:r>
        <w:r w:rsidRPr="002D1544">
          <w:rPr>
            <w:rStyle w:val="a4"/>
            <w:sz w:val="22"/>
            <w:szCs w:val="22"/>
            <w:u w:val="none"/>
          </w:rPr>
          <w:t>://</w:t>
        </w:r>
        <w:r w:rsidRPr="002D1544">
          <w:rPr>
            <w:rStyle w:val="a4"/>
            <w:sz w:val="22"/>
            <w:szCs w:val="22"/>
            <w:u w:val="none"/>
            <w:lang w:val="en-US"/>
          </w:rPr>
          <w:t>www</w:t>
        </w:r>
        <w:r w:rsidRPr="002D1544">
          <w:rPr>
            <w:rStyle w:val="a4"/>
            <w:sz w:val="22"/>
            <w:szCs w:val="22"/>
            <w:u w:val="none"/>
          </w:rPr>
          <w:t>.</w:t>
        </w:r>
        <w:r w:rsidRPr="002D1544">
          <w:rPr>
            <w:rStyle w:val="a4"/>
            <w:sz w:val="22"/>
            <w:szCs w:val="22"/>
            <w:u w:val="none"/>
            <w:lang w:val="en-US"/>
          </w:rPr>
          <w:t>dslib</w:t>
        </w:r>
        <w:r w:rsidRPr="002D1544">
          <w:rPr>
            <w:rStyle w:val="a4"/>
            <w:sz w:val="22"/>
            <w:szCs w:val="22"/>
            <w:u w:val="none"/>
          </w:rPr>
          <w:t>.</w:t>
        </w:r>
        <w:r w:rsidRPr="002D1544">
          <w:rPr>
            <w:rStyle w:val="a4"/>
            <w:sz w:val="22"/>
            <w:szCs w:val="22"/>
            <w:u w:val="none"/>
            <w:lang w:val="en-US"/>
          </w:rPr>
          <w:t>net</w:t>
        </w:r>
        <w:r w:rsidRPr="002D1544">
          <w:rPr>
            <w:rStyle w:val="a4"/>
            <w:sz w:val="22"/>
            <w:szCs w:val="22"/>
            <w:u w:val="none"/>
          </w:rPr>
          <w:t>/</w:t>
        </w:r>
        <w:r w:rsidRPr="002D1544">
          <w:rPr>
            <w:rStyle w:val="a4"/>
            <w:sz w:val="22"/>
            <w:szCs w:val="22"/>
            <w:u w:val="none"/>
            <w:lang w:val="en-US"/>
          </w:rPr>
          <w:t>glob</w:t>
        </w:r>
        <w:r w:rsidRPr="002D1544">
          <w:rPr>
            <w:rStyle w:val="a4"/>
            <w:sz w:val="22"/>
            <w:szCs w:val="22"/>
            <w:u w:val="none"/>
          </w:rPr>
          <w:t>-</w:t>
        </w:r>
        <w:r w:rsidRPr="002D1544">
          <w:rPr>
            <w:rStyle w:val="a4"/>
            <w:sz w:val="22"/>
            <w:szCs w:val="22"/>
            <w:u w:val="none"/>
            <w:lang w:val="en-US"/>
          </w:rPr>
          <w:t>razvitie</w:t>
        </w:r>
        <w:r w:rsidRPr="002D1544">
          <w:rPr>
            <w:rStyle w:val="a4"/>
            <w:sz w:val="22"/>
            <w:szCs w:val="22"/>
            <w:u w:val="none"/>
          </w:rPr>
          <w:t>/</w:t>
        </w:r>
        <w:r w:rsidRPr="002D1544">
          <w:rPr>
            <w:rStyle w:val="a4"/>
            <w:sz w:val="22"/>
            <w:szCs w:val="22"/>
            <w:u w:val="none"/>
            <w:lang w:val="en-US"/>
          </w:rPr>
          <w:t>balkanskij</w:t>
        </w:r>
        <w:r w:rsidRPr="002D1544">
          <w:rPr>
            <w:rStyle w:val="a4"/>
            <w:sz w:val="22"/>
            <w:szCs w:val="22"/>
            <w:u w:val="none"/>
          </w:rPr>
          <w:t>-</w:t>
        </w:r>
        <w:r w:rsidRPr="002D1544">
          <w:rPr>
            <w:rStyle w:val="a4"/>
            <w:sz w:val="22"/>
            <w:szCs w:val="22"/>
            <w:u w:val="none"/>
            <w:lang w:val="en-US"/>
          </w:rPr>
          <w:t>region</w:t>
        </w:r>
        <w:r w:rsidRPr="002D1544">
          <w:rPr>
            <w:rStyle w:val="a4"/>
            <w:sz w:val="22"/>
            <w:szCs w:val="22"/>
            <w:u w:val="none"/>
          </w:rPr>
          <w:t>-</w:t>
        </w:r>
        <w:r w:rsidRPr="002D1544">
          <w:rPr>
            <w:rStyle w:val="a4"/>
            <w:sz w:val="22"/>
            <w:szCs w:val="22"/>
            <w:u w:val="none"/>
            <w:lang w:val="en-US"/>
          </w:rPr>
          <w:t>i</w:t>
        </w:r>
        <w:r w:rsidRPr="002D1544">
          <w:rPr>
            <w:rStyle w:val="a4"/>
            <w:sz w:val="22"/>
            <w:szCs w:val="22"/>
            <w:u w:val="none"/>
          </w:rPr>
          <w:t>-</w:t>
        </w:r>
        <w:r w:rsidRPr="002D1544">
          <w:rPr>
            <w:rStyle w:val="a4"/>
            <w:sz w:val="22"/>
            <w:szCs w:val="22"/>
            <w:u w:val="none"/>
            <w:lang w:val="en-US"/>
          </w:rPr>
          <w:t>evropejskaja</w:t>
        </w:r>
        <w:r w:rsidRPr="002D1544">
          <w:rPr>
            <w:rStyle w:val="a4"/>
            <w:sz w:val="22"/>
            <w:szCs w:val="22"/>
            <w:u w:val="none"/>
          </w:rPr>
          <w:t>-</w:t>
        </w:r>
        <w:r w:rsidRPr="002D1544">
          <w:rPr>
            <w:rStyle w:val="a4"/>
            <w:sz w:val="22"/>
            <w:szCs w:val="22"/>
            <w:u w:val="none"/>
            <w:lang w:val="en-US"/>
          </w:rPr>
          <w:t>bezopasnost</w:t>
        </w:r>
        <w:r w:rsidRPr="002D1544">
          <w:rPr>
            <w:rStyle w:val="a4"/>
            <w:sz w:val="22"/>
            <w:szCs w:val="22"/>
            <w:u w:val="none"/>
          </w:rPr>
          <w:t>.</w:t>
        </w:r>
        <w:r w:rsidRPr="002D1544">
          <w:rPr>
            <w:rStyle w:val="a4"/>
            <w:sz w:val="22"/>
            <w:szCs w:val="22"/>
            <w:u w:val="none"/>
            <w:lang w:val="en-US"/>
          </w:rPr>
          <w:t>html</w:t>
        </w:r>
      </w:hyperlink>
      <w:r w:rsidRPr="002D1544">
        <w:rPr>
          <w:sz w:val="22"/>
          <w:szCs w:val="22"/>
        </w:rPr>
        <w:t xml:space="preserve">  (дата обращения: 20.04.2017)</w:t>
      </w:r>
    </w:p>
    <w:p w14:paraId="7E41B7BF" w14:textId="77777777" w:rsidR="002B618F" w:rsidRPr="002D1544" w:rsidRDefault="002B618F" w:rsidP="002B618F">
      <w:pPr>
        <w:pStyle w:val="a0"/>
        <w:widowControl w:val="0"/>
        <w:tabs>
          <w:tab w:val="left" w:pos="708"/>
        </w:tabs>
        <w:suppressAutoHyphens/>
        <w:spacing w:after="0" w:line="240" w:lineRule="auto"/>
        <w:rPr>
          <w:b/>
          <w:sz w:val="22"/>
          <w:szCs w:val="22"/>
        </w:rPr>
      </w:pPr>
    </w:p>
  </w:footnote>
  <w:footnote w:id="54">
    <w:p w14:paraId="3A331FC2" w14:textId="77777777" w:rsidR="002B618F" w:rsidRPr="002D1544" w:rsidRDefault="002B618F" w:rsidP="002B618F">
      <w:pPr>
        <w:pStyle w:val="a0"/>
        <w:widowControl w:val="0"/>
        <w:tabs>
          <w:tab w:val="left" w:pos="708"/>
        </w:tabs>
        <w:suppressAutoHyphens/>
        <w:spacing w:after="0" w:line="240" w:lineRule="auto"/>
        <w:rPr>
          <w:sz w:val="22"/>
          <w:szCs w:val="22"/>
        </w:rPr>
      </w:pPr>
      <w:r w:rsidRPr="002D1544">
        <w:rPr>
          <w:sz w:val="22"/>
          <w:szCs w:val="22"/>
          <w:vertAlign w:val="superscript"/>
        </w:rPr>
        <w:footnoteRef/>
      </w:r>
      <w:r w:rsidRPr="002D1544">
        <w:rPr>
          <w:rFonts w:eastAsia="Calibri"/>
          <w:sz w:val="22"/>
          <w:szCs w:val="22"/>
        </w:rPr>
        <w:t xml:space="preserve"> </w:t>
      </w:r>
      <w:r w:rsidRPr="002D1544">
        <w:rPr>
          <w:sz w:val="22"/>
          <w:szCs w:val="22"/>
        </w:rPr>
        <w:t>«Вестник международных организаций: образование, наука, новая экономика» №2 (24), 2009 (Тема номера: Роль ЕС в глобальном управлении)</w:t>
      </w:r>
    </w:p>
  </w:footnote>
  <w:footnote w:id="55">
    <w:p w14:paraId="56563B9A" w14:textId="77777777" w:rsidR="002B618F" w:rsidRPr="002D1544" w:rsidRDefault="002B618F" w:rsidP="002B618F">
      <w:pPr>
        <w:rPr>
          <w:sz w:val="22"/>
          <w:szCs w:val="22"/>
          <w:lang w:val="ru-RU"/>
        </w:rPr>
      </w:pPr>
      <w:r w:rsidRPr="002D1544">
        <w:rPr>
          <w:sz w:val="22"/>
          <w:szCs w:val="22"/>
          <w:vertAlign w:val="superscript"/>
        </w:rPr>
        <w:footnoteRef/>
      </w:r>
      <w:r w:rsidRPr="002D1544">
        <w:rPr>
          <w:rFonts w:eastAsia="Calibri"/>
          <w:sz w:val="22"/>
          <w:szCs w:val="22"/>
          <w:lang w:val="ru-RU"/>
        </w:rPr>
        <w:t xml:space="preserve"> </w:t>
      </w:r>
      <w:r w:rsidRPr="002D1544">
        <w:rPr>
          <w:sz w:val="22"/>
          <w:szCs w:val="22"/>
          <w:lang w:val="ru-RU"/>
        </w:rPr>
        <w:t>Стратегия безопасности Европейского Союза [Электронный ресурс]</w:t>
      </w:r>
    </w:p>
    <w:p w14:paraId="453972E3" w14:textId="77777777" w:rsidR="002B618F" w:rsidRPr="002D1544" w:rsidRDefault="002B618F" w:rsidP="002B618F">
      <w:pPr>
        <w:pStyle w:val="a0"/>
        <w:widowControl w:val="0"/>
        <w:tabs>
          <w:tab w:val="left" w:pos="708"/>
        </w:tabs>
        <w:suppressAutoHyphens/>
        <w:spacing w:after="0" w:line="240" w:lineRule="auto"/>
        <w:rPr>
          <w:sz w:val="22"/>
          <w:szCs w:val="22"/>
        </w:rPr>
      </w:pPr>
      <w:r w:rsidRPr="002D1544">
        <w:rPr>
          <w:sz w:val="22"/>
          <w:szCs w:val="22"/>
        </w:rPr>
        <w:t xml:space="preserve">// </w:t>
      </w:r>
      <w:r w:rsidRPr="002D1544">
        <w:rPr>
          <w:color w:val="auto"/>
          <w:sz w:val="22"/>
          <w:szCs w:val="22"/>
        </w:rPr>
        <w:t>URL:http://nato.pu.if.ua/journal/2009/2009-7.pdf</w:t>
      </w:r>
      <w:r w:rsidRPr="002D1544">
        <w:rPr>
          <w:sz w:val="22"/>
          <w:szCs w:val="22"/>
        </w:rPr>
        <w:t xml:space="preserve"> (дата обращения: 10.03.2017)</w:t>
      </w:r>
    </w:p>
    <w:p w14:paraId="47F9568A" w14:textId="77777777" w:rsidR="002B618F" w:rsidRPr="002D1544" w:rsidRDefault="002B618F" w:rsidP="002B618F">
      <w:pPr>
        <w:pStyle w:val="a0"/>
        <w:widowControl w:val="0"/>
        <w:tabs>
          <w:tab w:val="left" w:pos="708"/>
        </w:tabs>
        <w:suppressAutoHyphens/>
        <w:spacing w:after="0" w:line="240" w:lineRule="auto"/>
        <w:rPr>
          <w:sz w:val="22"/>
          <w:szCs w:val="22"/>
        </w:rPr>
      </w:pPr>
    </w:p>
  </w:footnote>
  <w:footnote w:id="56">
    <w:p w14:paraId="4379D170" w14:textId="77777777" w:rsidR="002B618F" w:rsidRPr="002D1544" w:rsidRDefault="002B618F" w:rsidP="002B618F">
      <w:pPr>
        <w:rPr>
          <w:sz w:val="22"/>
          <w:szCs w:val="22"/>
          <w:lang w:val="ru-RU"/>
        </w:rPr>
      </w:pPr>
      <w:r w:rsidRPr="002D1544">
        <w:rPr>
          <w:sz w:val="22"/>
          <w:szCs w:val="22"/>
          <w:vertAlign w:val="superscript"/>
        </w:rPr>
        <w:footnoteRef/>
      </w:r>
      <w:r w:rsidRPr="002D1544">
        <w:rPr>
          <w:rFonts w:eastAsia="Calibri"/>
          <w:sz w:val="22"/>
          <w:szCs w:val="22"/>
          <w:lang w:val="ru-RU"/>
        </w:rPr>
        <w:t xml:space="preserve"> </w:t>
      </w:r>
      <w:r w:rsidRPr="002D1544">
        <w:rPr>
          <w:sz w:val="22"/>
          <w:szCs w:val="22"/>
          <w:lang w:val="ru-RU"/>
        </w:rPr>
        <w:t>Европейская политика безопасности [Электронный ресурс]</w:t>
      </w:r>
    </w:p>
    <w:p w14:paraId="33647F58" w14:textId="77777777" w:rsidR="002B618F" w:rsidRPr="002D1544" w:rsidRDefault="002B618F" w:rsidP="002B618F">
      <w:pPr>
        <w:pStyle w:val="a0"/>
        <w:widowControl w:val="0"/>
        <w:tabs>
          <w:tab w:val="left" w:pos="708"/>
        </w:tabs>
        <w:suppressAutoHyphens/>
        <w:spacing w:after="0" w:line="240" w:lineRule="auto"/>
        <w:rPr>
          <w:sz w:val="22"/>
          <w:szCs w:val="22"/>
        </w:rPr>
      </w:pPr>
      <w:r w:rsidRPr="002D1544">
        <w:rPr>
          <w:sz w:val="22"/>
          <w:szCs w:val="22"/>
        </w:rPr>
        <w:t xml:space="preserve"> // </w:t>
      </w:r>
      <w:r w:rsidRPr="002D1544">
        <w:rPr>
          <w:color w:val="auto"/>
          <w:sz w:val="22"/>
          <w:szCs w:val="22"/>
          <w:lang w:val="en-US"/>
        </w:rPr>
        <w:t>URL</w:t>
      </w:r>
      <w:r w:rsidRPr="002D1544">
        <w:rPr>
          <w:color w:val="auto"/>
          <w:sz w:val="22"/>
          <w:szCs w:val="22"/>
        </w:rPr>
        <w:t xml:space="preserve">: </w:t>
      </w:r>
      <w:r w:rsidRPr="002D1544">
        <w:rPr>
          <w:sz w:val="22"/>
          <w:szCs w:val="22"/>
          <w:lang w:val="en-US"/>
        </w:rPr>
        <w:t>http</w:t>
      </w:r>
      <w:r w:rsidRPr="002D1544">
        <w:rPr>
          <w:sz w:val="22"/>
          <w:szCs w:val="22"/>
        </w:rPr>
        <w:t>://</w:t>
      </w:r>
      <w:r w:rsidRPr="002D1544">
        <w:rPr>
          <w:sz w:val="22"/>
          <w:szCs w:val="22"/>
          <w:lang w:val="en-US"/>
        </w:rPr>
        <w:t>www</w:t>
      </w:r>
      <w:r w:rsidRPr="002D1544">
        <w:rPr>
          <w:sz w:val="22"/>
          <w:szCs w:val="22"/>
        </w:rPr>
        <w:t>.</w:t>
      </w:r>
      <w:r w:rsidRPr="002D1544">
        <w:rPr>
          <w:sz w:val="22"/>
          <w:szCs w:val="22"/>
          <w:lang w:val="en-US"/>
        </w:rPr>
        <w:t>pandia</w:t>
      </w:r>
      <w:r w:rsidRPr="002D1544">
        <w:rPr>
          <w:sz w:val="22"/>
          <w:szCs w:val="22"/>
        </w:rPr>
        <w:t>.</w:t>
      </w:r>
      <w:r w:rsidRPr="002D1544">
        <w:rPr>
          <w:sz w:val="22"/>
          <w:szCs w:val="22"/>
          <w:lang w:val="en-US"/>
        </w:rPr>
        <w:t>ru</w:t>
      </w:r>
      <w:r w:rsidRPr="002D1544">
        <w:rPr>
          <w:sz w:val="22"/>
          <w:szCs w:val="22"/>
        </w:rPr>
        <w:t>/</w:t>
      </w:r>
      <w:r w:rsidRPr="002D1544">
        <w:rPr>
          <w:sz w:val="22"/>
          <w:szCs w:val="22"/>
          <w:lang w:val="en-US"/>
        </w:rPr>
        <w:t>text</w:t>
      </w:r>
      <w:r w:rsidRPr="002D1544">
        <w:rPr>
          <w:sz w:val="22"/>
          <w:szCs w:val="22"/>
        </w:rPr>
        <w:t>/77/484/45843.</w:t>
      </w:r>
      <w:r w:rsidRPr="002D1544">
        <w:rPr>
          <w:sz w:val="22"/>
          <w:szCs w:val="22"/>
          <w:lang w:val="en-US"/>
        </w:rPr>
        <w:t>php</w:t>
      </w:r>
      <w:r w:rsidRPr="002D1544">
        <w:rPr>
          <w:sz w:val="22"/>
          <w:szCs w:val="22"/>
        </w:rPr>
        <w:t xml:space="preserve"> (дата обращения: 28.04.2017)</w:t>
      </w:r>
    </w:p>
    <w:p w14:paraId="31761BA7" w14:textId="77777777" w:rsidR="002B618F" w:rsidRPr="00D9360C" w:rsidRDefault="002B618F" w:rsidP="002B618F">
      <w:pPr>
        <w:pStyle w:val="a0"/>
        <w:widowControl w:val="0"/>
        <w:tabs>
          <w:tab w:val="left" w:pos="708"/>
        </w:tabs>
        <w:suppressAutoHyphens/>
        <w:spacing w:after="0" w:line="240" w:lineRule="auto"/>
      </w:pPr>
    </w:p>
  </w:footnote>
  <w:footnote w:id="57">
    <w:p w14:paraId="1B0F907D" w14:textId="77777777" w:rsidR="002B618F" w:rsidRPr="002D1544" w:rsidRDefault="002B618F" w:rsidP="002B618F">
      <w:pPr>
        <w:rPr>
          <w:sz w:val="22"/>
          <w:szCs w:val="22"/>
          <w:lang w:val="ru-RU"/>
        </w:rPr>
      </w:pPr>
      <w:r w:rsidRPr="002D1544">
        <w:rPr>
          <w:sz w:val="22"/>
          <w:szCs w:val="22"/>
          <w:vertAlign w:val="superscript"/>
        </w:rPr>
        <w:footnoteRef/>
      </w:r>
      <w:r w:rsidRPr="002D1544">
        <w:rPr>
          <w:sz w:val="22"/>
          <w:szCs w:val="22"/>
          <w:lang w:val="ru-RU"/>
        </w:rPr>
        <w:t xml:space="preserve"> Европейская политика безопасности и обороны [Электронный ресурс]</w:t>
      </w:r>
    </w:p>
    <w:p w14:paraId="3F26D571" w14:textId="77777777" w:rsidR="002B618F" w:rsidRPr="002D1544" w:rsidRDefault="002B618F" w:rsidP="002B618F">
      <w:pPr>
        <w:pStyle w:val="a0"/>
        <w:widowControl w:val="0"/>
        <w:tabs>
          <w:tab w:val="left" w:pos="708"/>
        </w:tabs>
        <w:suppressAutoHyphens/>
        <w:spacing w:after="0" w:line="240" w:lineRule="auto"/>
        <w:rPr>
          <w:sz w:val="22"/>
          <w:szCs w:val="22"/>
        </w:rPr>
      </w:pPr>
      <w:r w:rsidRPr="002D1544">
        <w:rPr>
          <w:sz w:val="22"/>
          <w:szCs w:val="22"/>
        </w:rPr>
        <w:t xml:space="preserve"> // </w:t>
      </w:r>
      <w:r w:rsidRPr="002D1544">
        <w:rPr>
          <w:color w:val="auto"/>
          <w:sz w:val="22"/>
          <w:szCs w:val="22"/>
          <w:lang w:val="en-US"/>
        </w:rPr>
        <w:t>URL</w:t>
      </w:r>
      <w:r w:rsidRPr="002D1544">
        <w:rPr>
          <w:color w:val="auto"/>
          <w:sz w:val="22"/>
          <w:szCs w:val="22"/>
        </w:rPr>
        <w:t xml:space="preserve">: </w:t>
      </w:r>
      <w:r w:rsidRPr="002D1544">
        <w:rPr>
          <w:sz w:val="22"/>
          <w:szCs w:val="22"/>
          <w:lang w:val="en-US"/>
        </w:rPr>
        <w:t>http</w:t>
      </w:r>
      <w:r w:rsidRPr="002D1544">
        <w:rPr>
          <w:sz w:val="22"/>
          <w:szCs w:val="22"/>
        </w:rPr>
        <w:t>://</w:t>
      </w:r>
      <w:r w:rsidRPr="002D1544">
        <w:rPr>
          <w:sz w:val="22"/>
          <w:szCs w:val="22"/>
          <w:lang w:val="en-US"/>
        </w:rPr>
        <w:t>n</w:t>
      </w:r>
      <w:r w:rsidRPr="002D1544">
        <w:rPr>
          <w:sz w:val="22"/>
          <w:szCs w:val="22"/>
        </w:rPr>
        <w:t>-</w:t>
      </w:r>
      <w:r w:rsidRPr="002D1544">
        <w:rPr>
          <w:sz w:val="22"/>
          <w:szCs w:val="22"/>
          <w:lang w:val="en-US"/>
        </w:rPr>
        <w:t>europe</w:t>
      </w:r>
      <w:r w:rsidRPr="002D1544">
        <w:rPr>
          <w:sz w:val="22"/>
          <w:szCs w:val="22"/>
        </w:rPr>
        <w:t>.</w:t>
      </w:r>
      <w:r w:rsidRPr="002D1544">
        <w:rPr>
          <w:sz w:val="22"/>
          <w:szCs w:val="22"/>
          <w:lang w:val="en-US"/>
        </w:rPr>
        <w:t>eu</w:t>
      </w:r>
      <w:r w:rsidRPr="002D1544">
        <w:rPr>
          <w:sz w:val="22"/>
          <w:szCs w:val="22"/>
        </w:rPr>
        <w:t>/</w:t>
      </w:r>
      <w:r w:rsidRPr="002D1544">
        <w:rPr>
          <w:sz w:val="22"/>
          <w:szCs w:val="22"/>
          <w:lang w:val="en-US"/>
        </w:rPr>
        <w:t>glossary</w:t>
      </w:r>
      <w:r w:rsidRPr="002D1544">
        <w:rPr>
          <w:sz w:val="22"/>
          <w:szCs w:val="22"/>
        </w:rPr>
        <w:t>/</w:t>
      </w:r>
      <w:r w:rsidRPr="002D1544">
        <w:rPr>
          <w:sz w:val="22"/>
          <w:szCs w:val="22"/>
          <w:lang w:val="en-US"/>
        </w:rPr>
        <w:t>term</w:t>
      </w:r>
      <w:r w:rsidRPr="002D1544">
        <w:rPr>
          <w:sz w:val="22"/>
          <w:szCs w:val="22"/>
        </w:rPr>
        <w:t>/592 (дата обращения: 15.05.2017)</w:t>
      </w:r>
    </w:p>
    <w:p w14:paraId="4FD71535" w14:textId="77777777" w:rsidR="002B618F" w:rsidRPr="00D87FA6" w:rsidRDefault="002B618F" w:rsidP="002B618F">
      <w:pPr>
        <w:pStyle w:val="a0"/>
        <w:widowControl w:val="0"/>
        <w:tabs>
          <w:tab w:val="left" w:pos="708"/>
        </w:tabs>
        <w:suppressAutoHyphens/>
        <w:spacing w:after="0" w:line="240" w:lineRule="auto"/>
      </w:pPr>
    </w:p>
  </w:footnote>
  <w:footnote w:id="58">
    <w:p w14:paraId="09558533" w14:textId="77777777" w:rsidR="002B618F" w:rsidRPr="002D1544" w:rsidRDefault="002B618F" w:rsidP="002B618F">
      <w:pPr>
        <w:pStyle w:val="a0"/>
        <w:widowControl w:val="0"/>
        <w:tabs>
          <w:tab w:val="left" w:pos="708"/>
        </w:tabs>
        <w:suppressAutoHyphens/>
        <w:spacing w:after="0" w:line="240" w:lineRule="auto"/>
        <w:rPr>
          <w:color w:val="auto"/>
          <w:sz w:val="22"/>
          <w:szCs w:val="22"/>
        </w:rPr>
      </w:pPr>
      <w:r w:rsidRPr="002D1544">
        <w:rPr>
          <w:color w:val="auto"/>
          <w:sz w:val="22"/>
          <w:szCs w:val="22"/>
          <w:u w:color="323232"/>
          <w:vertAlign w:val="superscript"/>
        </w:rPr>
        <w:footnoteRef/>
      </w:r>
      <w:r w:rsidRPr="002D1544">
        <w:rPr>
          <w:color w:val="auto"/>
          <w:sz w:val="22"/>
          <w:szCs w:val="22"/>
        </w:rPr>
        <w:t xml:space="preserve"> Бажанов, Е.П. Китай: от Срединной империи до сверхдержавы XXI века / Е.П. Бажанов. – М.: Известия. – 2007.</w:t>
      </w:r>
    </w:p>
  </w:footnote>
  <w:footnote w:id="59">
    <w:p w14:paraId="30E39B11" w14:textId="77777777" w:rsidR="002B618F" w:rsidRDefault="002B618F" w:rsidP="002B618F">
      <w:pPr>
        <w:pStyle w:val="a0"/>
        <w:widowControl w:val="0"/>
        <w:tabs>
          <w:tab w:val="left" w:pos="708"/>
        </w:tabs>
        <w:suppressAutoHyphens/>
        <w:spacing w:after="0" w:line="240" w:lineRule="auto"/>
      </w:pPr>
      <w:r w:rsidRPr="002D1544">
        <w:rPr>
          <w:color w:val="auto"/>
          <w:sz w:val="22"/>
          <w:szCs w:val="22"/>
          <w:u w:color="323232"/>
          <w:vertAlign w:val="superscript"/>
        </w:rPr>
        <w:footnoteRef/>
      </w:r>
      <w:r w:rsidRPr="002D1544">
        <w:rPr>
          <w:rFonts w:eastAsia="Calibri"/>
          <w:color w:val="auto"/>
          <w:sz w:val="22"/>
          <w:szCs w:val="22"/>
        </w:rPr>
        <w:t xml:space="preserve"> </w:t>
      </w:r>
      <w:r w:rsidRPr="002D1544">
        <w:rPr>
          <w:color w:val="auto"/>
          <w:sz w:val="22"/>
          <w:szCs w:val="22"/>
          <w:shd w:val="clear" w:color="auto" w:fill="FFFFFF"/>
        </w:rPr>
        <w:t>Гревцова А. Н. Мягкая сила Китая как способ расширения его политического влияния на страны АСЕАН / А. Н. Гревцова // Молодой ученый. — 2012. — №3</w:t>
      </w:r>
    </w:p>
  </w:footnote>
  <w:footnote w:id="60">
    <w:p w14:paraId="26C0B517" w14:textId="77777777" w:rsidR="002B618F" w:rsidRPr="0030175D" w:rsidRDefault="002B618F" w:rsidP="002B618F">
      <w:pPr>
        <w:pStyle w:val="2"/>
        <w:widowControl w:val="0"/>
        <w:suppressAutoHyphens/>
        <w:spacing w:before="0" w:after="0" w:line="240" w:lineRule="auto"/>
        <w:rPr>
          <w:rFonts w:ascii="Times New Roman" w:hAnsi="Times New Roman" w:cs="Times New Roman"/>
          <w:b w:val="0"/>
          <w:bCs w:val="0"/>
          <w:color w:val="auto"/>
          <w:sz w:val="22"/>
          <w:szCs w:val="22"/>
        </w:rPr>
      </w:pPr>
      <w:r w:rsidRPr="0030175D">
        <w:rPr>
          <w:rFonts w:ascii="Times New Roman" w:hAnsi="Times New Roman" w:cs="Times New Roman"/>
          <w:b w:val="0"/>
          <w:color w:val="auto"/>
          <w:sz w:val="22"/>
          <w:szCs w:val="22"/>
          <w:vertAlign w:val="superscript"/>
        </w:rPr>
        <w:footnoteRef/>
      </w:r>
      <w:r w:rsidRPr="0030175D">
        <w:rPr>
          <w:rFonts w:ascii="Times New Roman" w:hAnsi="Times New Roman" w:cs="Times New Roman"/>
          <w:color w:val="auto"/>
          <w:sz w:val="22"/>
          <w:szCs w:val="22"/>
        </w:rPr>
        <w:t xml:space="preserve"> </w:t>
      </w:r>
      <w:r w:rsidRPr="0030175D">
        <w:rPr>
          <w:rFonts w:ascii="Times New Roman" w:hAnsi="Times New Roman" w:cs="Times New Roman"/>
          <w:b w:val="0"/>
          <w:bCs w:val="0"/>
          <w:color w:val="auto"/>
          <w:sz w:val="22"/>
          <w:szCs w:val="22"/>
        </w:rPr>
        <w:t>Джозеф Най: «Мягкая сила Китая в китайской мечте»</w:t>
      </w:r>
    </w:p>
    <w:p w14:paraId="49F00BFF" w14:textId="77777777" w:rsidR="002B618F" w:rsidRPr="002D1544" w:rsidRDefault="002B618F" w:rsidP="002B618F">
      <w:pPr>
        <w:pStyle w:val="a0"/>
        <w:widowControl w:val="0"/>
        <w:tabs>
          <w:tab w:val="left" w:pos="708"/>
        </w:tabs>
        <w:suppressAutoHyphens/>
        <w:spacing w:after="0" w:line="240" w:lineRule="auto"/>
        <w:rPr>
          <w:sz w:val="22"/>
          <w:szCs w:val="22"/>
        </w:rPr>
      </w:pPr>
      <w:r w:rsidRPr="0030175D">
        <w:rPr>
          <w:color w:val="auto"/>
          <w:sz w:val="22"/>
          <w:szCs w:val="22"/>
        </w:rPr>
        <w:t> </w:t>
      </w:r>
      <w:r w:rsidRPr="0030175D">
        <w:rPr>
          <w:rFonts w:eastAsia="Arial Unicode MS"/>
          <w:color w:val="auto"/>
          <w:sz w:val="22"/>
          <w:szCs w:val="22"/>
        </w:rPr>
        <w:t>("</w:t>
      </w:r>
      <w:hyperlink r:id="rId17" w:history="1">
        <w:r w:rsidRPr="0030175D">
          <w:rPr>
            <w:rStyle w:val="Hyperlink9"/>
            <w:rFonts w:ascii="Times New Roman" w:hAnsi="Times New Roman" w:cs="Times New Roman"/>
            <w:color w:val="auto"/>
            <w:sz w:val="22"/>
            <w:szCs w:val="22"/>
            <w:u w:val="none"/>
          </w:rPr>
          <w:t>Вэньхуэйбао</w:t>
        </w:r>
      </w:hyperlink>
      <w:r w:rsidRPr="0030175D">
        <w:rPr>
          <w:rFonts w:eastAsia="Arial Unicode MS"/>
          <w:color w:val="auto"/>
          <w:sz w:val="22"/>
          <w:szCs w:val="22"/>
        </w:rPr>
        <w:t>",</w:t>
      </w:r>
      <w:r w:rsidRPr="0030175D">
        <w:rPr>
          <w:color w:val="auto"/>
          <w:sz w:val="22"/>
          <w:szCs w:val="22"/>
        </w:rPr>
        <w:t> </w:t>
      </w:r>
      <w:hyperlink r:id="rId18" w:history="1">
        <w:r w:rsidRPr="0030175D">
          <w:rPr>
            <w:rStyle w:val="Hyperlink9"/>
            <w:rFonts w:ascii="Times New Roman" w:hAnsi="Times New Roman" w:cs="Times New Roman"/>
            <w:color w:val="auto"/>
            <w:sz w:val="22"/>
            <w:szCs w:val="22"/>
            <w:u w:val="none"/>
          </w:rPr>
          <w:t>Гонконг</w:t>
        </w:r>
      </w:hyperlink>
      <w:r w:rsidRPr="0030175D">
        <w:rPr>
          <w:rFonts w:eastAsia="Arial Unicode MS"/>
          <w:color w:val="auto"/>
          <w:sz w:val="22"/>
          <w:szCs w:val="22"/>
        </w:rPr>
        <w:t>)</w:t>
      </w:r>
      <w:r w:rsidRPr="0030175D">
        <w:rPr>
          <w:color w:val="auto"/>
          <w:sz w:val="22"/>
          <w:szCs w:val="22"/>
        </w:rPr>
        <w:t xml:space="preserve"> [Электронный ресурс</w:t>
      </w:r>
      <w:r w:rsidRPr="002D1544">
        <w:rPr>
          <w:sz w:val="22"/>
          <w:szCs w:val="22"/>
        </w:rPr>
        <w:t xml:space="preserve">] </w:t>
      </w:r>
      <w:r w:rsidRPr="002D1544">
        <w:rPr>
          <w:rFonts w:eastAsia="Arial Unicode MS"/>
          <w:color w:val="auto"/>
          <w:sz w:val="22"/>
          <w:szCs w:val="22"/>
        </w:rPr>
        <w:t xml:space="preserve"> // </w:t>
      </w:r>
      <w:r w:rsidRPr="002D1544">
        <w:rPr>
          <w:color w:val="auto"/>
          <w:sz w:val="22"/>
          <w:szCs w:val="22"/>
        </w:rPr>
        <w:t xml:space="preserve">URL: </w:t>
      </w:r>
      <w:r w:rsidRPr="002D1544">
        <w:rPr>
          <w:sz w:val="22"/>
          <w:szCs w:val="22"/>
        </w:rPr>
        <w:t>http://inosmi.ru/world/20131221/215796739.html (дата обращения: 09.05.2017)</w:t>
      </w:r>
    </w:p>
    <w:p w14:paraId="19090AE8" w14:textId="77777777" w:rsidR="002B618F" w:rsidRPr="002D1544" w:rsidRDefault="002B618F" w:rsidP="002B618F">
      <w:pPr>
        <w:rPr>
          <w:sz w:val="22"/>
          <w:szCs w:val="22"/>
          <w:lang w:val="ru-RU"/>
        </w:rPr>
      </w:pPr>
    </w:p>
  </w:footnote>
  <w:footnote w:id="61">
    <w:p w14:paraId="0AF434E2" w14:textId="77777777" w:rsidR="002B618F" w:rsidRPr="002D1544" w:rsidRDefault="002B618F" w:rsidP="002B618F">
      <w:pPr>
        <w:rPr>
          <w:sz w:val="22"/>
          <w:szCs w:val="22"/>
        </w:rPr>
      </w:pPr>
      <w:r w:rsidRPr="002D1544">
        <w:rPr>
          <w:sz w:val="22"/>
          <w:szCs w:val="22"/>
          <w:vertAlign w:val="superscript"/>
        </w:rPr>
        <w:footnoteRef/>
      </w:r>
      <w:r w:rsidRPr="002D1544">
        <w:rPr>
          <w:kern w:val="1"/>
          <w:sz w:val="22"/>
          <w:szCs w:val="22"/>
        </w:rPr>
        <w:t xml:space="preserve"> Wen Jiabao tan guojia ruan shili: “wenhua chuantong shi yige guojiade linghun. Hexun xinwen. 14.03.2011.</w:t>
      </w:r>
      <w:r w:rsidRPr="002D1544">
        <w:rPr>
          <w:rFonts w:eastAsia="SimSun"/>
          <w:kern w:val="1"/>
          <w:sz w:val="22"/>
          <w:szCs w:val="22"/>
          <w:lang w:val="zh-TW" w:eastAsia="zh-TW"/>
        </w:rPr>
        <w:t>宝谈国家</w:t>
      </w:r>
      <w:r w:rsidRPr="002D1544">
        <w:rPr>
          <w:kern w:val="1"/>
          <w:sz w:val="22"/>
          <w:szCs w:val="22"/>
        </w:rPr>
        <w:t>“</w:t>
      </w:r>
      <w:r w:rsidRPr="002D1544">
        <w:rPr>
          <w:rFonts w:eastAsia="SimSun"/>
          <w:kern w:val="1"/>
          <w:sz w:val="22"/>
          <w:szCs w:val="22"/>
          <w:lang w:val="zh-TW" w:eastAsia="zh-TW"/>
        </w:rPr>
        <w:t>软实力</w:t>
      </w:r>
      <w:r w:rsidRPr="002D1544">
        <w:rPr>
          <w:kern w:val="1"/>
          <w:sz w:val="22"/>
          <w:szCs w:val="22"/>
        </w:rPr>
        <w:t>”</w:t>
      </w:r>
      <w:r w:rsidRPr="002D1544">
        <w:rPr>
          <w:rFonts w:eastAsia="SimSun"/>
          <w:kern w:val="1"/>
          <w:sz w:val="22"/>
          <w:szCs w:val="22"/>
          <w:lang w:val="zh-TW" w:eastAsia="zh-TW"/>
        </w:rPr>
        <w:t>：文化传统是一个国家的灵魂</w:t>
      </w:r>
      <w:r w:rsidRPr="002D1544">
        <w:rPr>
          <w:sz w:val="22"/>
          <w:szCs w:val="22"/>
        </w:rPr>
        <w:t>[Электронный ресурс]</w:t>
      </w:r>
    </w:p>
    <w:p w14:paraId="559D8A55" w14:textId="72CB0663" w:rsidR="002B618F" w:rsidRPr="000D09B8" w:rsidRDefault="000D09B8" w:rsidP="000D09B8">
      <w:pPr>
        <w:pStyle w:val="a0"/>
        <w:pageBreakBefore/>
        <w:widowControl w:val="0"/>
        <w:tabs>
          <w:tab w:val="left" w:pos="709"/>
        </w:tabs>
        <w:suppressAutoHyphens/>
        <w:spacing w:after="0" w:line="240" w:lineRule="auto"/>
        <w:rPr>
          <w:color w:val="auto"/>
          <w:szCs w:val="22"/>
        </w:rPr>
      </w:pPr>
      <w:r>
        <w:rPr>
          <w:color w:val="auto"/>
          <w:kern w:val="1"/>
          <w:sz w:val="22"/>
          <w:szCs w:val="22"/>
        </w:rPr>
        <w:t xml:space="preserve">// </w:t>
      </w:r>
      <w:r w:rsidR="002B618F" w:rsidRPr="002D1544">
        <w:rPr>
          <w:color w:val="auto"/>
          <w:kern w:val="1"/>
          <w:sz w:val="22"/>
          <w:szCs w:val="22"/>
          <w:lang w:val="en-US"/>
        </w:rPr>
        <w:t>URL</w:t>
      </w:r>
      <w:r w:rsidR="002B618F" w:rsidRPr="000D09B8">
        <w:rPr>
          <w:color w:val="auto"/>
          <w:kern w:val="1"/>
          <w:sz w:val="22"/>
          <w:szCs w:val="22"/>
        </w:rPr>
        <w:t xml:space="preserve">: </w:t>
      </w:r>
      <w:hyperlink r:id="rId19" w:history="1">
        <w:r w:rsidR="002B618F" w:rsidRPr="002D1544">
          <w:rPr>
            <w:rStyle w:val="Hyperlink10"/>
            <w:color w:val="auto"/>
            <w:sz w:val="22"/>
            <w:szCs w:val="22"/>
            <w:u w:val="none"/>
          </w:rPr>
          <w:t>http</w:t>
        </w:r>
        <w:r w:rsidR="002B618F" w:rsidRPr="000D09B8">
          <w:rPr>
            <w:rStyle w:val="Hyperlink10"/>
            <w:color w:val="auto"/>
            <w:sz w:val="22"/>
            <w:szCs w:val="22"/>
            <w:u w:val="none"/>
            <w:lang w:val="ru-RU"/>
          </w:rPr>
          <w:t>://</w:t>
        </w:r>
        <w:r w:rsidR="002B618F" w:rsidRPr="002D1544">
          <w:rPr>
            <w:rStyle w:val="Hyperlink10"/>
            <w:color w:val="auto"/>
            <w:sz w:val="22"/>
            <w:szCs w:val="22"/>
            <w:u w:val="none"/>
          </w:rPr>
          <w:t>news</w:t>
        </w:r>
        <w:r w:rsidR="002B618F" w:rsidRPr="000D09B8">
          <w:rPr>
            <w:rStyle w:val="Hyperlink10"/>
            <w:color w:val="auto"/>
            <w:sz w:val="22"/>
            <w:szCs w:val="22"/>
            <w:u w:val="none"/>
            <w:lang w:val="ru-RU"/>
          </w:rPr>
          <w:t>.</w:t>
        </w:r>
        <w:r w:rsidR="002B618F" w:rsidRPr="002D1544">
          <w:rPr>
            <w:rStyle w:val="Hyperlink10"/>
            <w:color w:val="auto"/>
            <w:sz w:val="22"/>
            <w:szCs w:val="22"/>
            <w:u w:val="none"/>
          </w:rPr>
          <w:t>hexun</w:t>
        </w:r>
        <w:r w:rsidR="002B618F" w:rsidRPr="000D09B8">
          <w:rPr>
            <w:rStyle w:val="Hyperlink10"/>
            <w:color w:val="auto"/>
            <w:sz w:val="22"/>
            <w:szCs w:val="22"/>
            <w:u w:val="none"/>
            <w:lang w:val="ru-RU"/>
          </w:rPr>
          <w:t>.</w:t>
        </w:r>
        <w:r w:rsidR="002B618F" w:rsidRPr="002D1544">
          <w:rPr>
            <w:rStyle w:val="Hyperlink10"/>
            <w:color w:val="auto"/>
            <w:sz w:val="22"/>
            <w:szCs w:val="22"/>
            <w:u w:val="none"/>
          </w:rPr>
          <w:t>com</w:t>
        </w:r>
        <w:r w:rsidR="002B618F" w:rsidRPr="000D09B8">
          <w:rPr>
            <w:rStyle w:val="Hyperlink10"/>
            <w:color w:val="auto"/>
            <w:sz w:val="22"/>
            <w:szCs w:val="22"/>
            <w:u w:val="none"/>
            <w:lang w:val="ru-RU"/>
          </w:rPr>
          <w:t>/2011-03-14/127915239.</w:t>
        </w:r>
        <w:r w:rsidR="002B618F" w:rsidRPr="002D1544">
          <w:rPr>
            <w:rStyle w:val="Hyperlink10"/>
            <w:color w:val="auto"/>
            <w:sz w:val="22"/>
            <w:szCs w:val="22"/>
            <w:u w:val="none"/>
          </w:rPr>
          <w:t>html</w:t>
        </w:r>
      </w:hyperlink>
      <w:r w:rsidR="002B618F" w:rsidRPr="000D09B8">
        <w:rPr>
          <w:rStyle w:val="Hyperlink10"/>
          <w:color w:val="auto"/>
          <w:sz w:val="22"/>
          <w:szCs w:val="22"/>
          <w:u w:val="none"/>
          <w:lang w:val="ru-RU"/>
        </w:rPr>
        <w:t xml:space="preserve"> </w:t>
      </w:r>
      <w:r w:rsidR="002B618F" w:rsidRPr="000D09B8">
        <w:rPr>
          <w:sz w:val="22"/>
          <w:szCs w:val="22"/>
        </w:rPr>
        <w:t>(</w:t>
      </w:r>
      <w:r w:rsidR="002B618F" w:rsidRPr="002D1544">
        <w:rPr>
          <w:sz w:val="22"/>
          <w:szCs w:val="22"/>
        </w:rPr>
        <w:t>дата</w:t>
      </w:r>
      <w:r w:rsidR="002B618F" w:rsidRPr="000D09B8">
        <w:rPr>
          <w:sz w:val="22"/>
          <w:szCs w:val="22"/>
        </w:rPr>
        <w:t xml:space="preserve"> </w:t>
      </w:r>
      <w:r w:rsidR="002B618F" w:rsidRPr="002D1544">
        <w:rPr>
          <w:sz w:val="22"/>
          <w:szCs w:val="22"/>
        </w:rPr>
        <w:t>обращения</w:t>
      </w:r>
      <w:r w:rsidR="002B618F" w:rsidRPr="000D09B8">
        <w:rPr>
          <w:sz w:val="22"/>
          <w:szCs w:val="22"/>
        </w:rPr>
        <w:t>: 09.05.2017)</w:t>
      </w:r>
    </w:p>
  </w:footnote>
  <w:footnote w:id="62">
    <w:p w14:paraId="17D0BC9E" w14:textId="77777777" w:rsidR="002B618F" w:rsidRPr="002D1544" w:rsidRDefault="002B618F" w:rsidP="002B618F">
      <w:pPr>
        <w:pStyle w:val="a0"/>
        <w:widowControl w:val="0"/>
        <w:tabs>
          <w:tab w:val="left" w:pos="708"/>
        </w:tabs>
        <w:suppressAutoHyphens/>
        <w:spacing w:after="0" w:line="240" w:lineRule="auto"/>
        <w:rPr>
          <w:sz w:val="22"/>
          <w:szCs w:val="22"/>
        </w:rPr>
      </w:pPr>
      <w:r w:rsidRPr="002D1544">
        <w:rPr>
          <w:color w:val="auto"/>
          <w:sz w:val="22"/>
          <w:szCs w:val="22"/>
          <w:vertAlign w:val="superscript"/>
        </w:rPr>
        <w:footnoteRef/>
      </w:r>
      <w:r w:rsidRPr="002D1544">
        <w:rPr>
          <w:color w:val="auto"/>
          <w:sz w:val="22"/>
          <w:szCs w:val="22"/>
        </w:rPr>
        <w:t xml:space="preserve"> </w:t>
      </w:r>
      <w:r w:rsidRPr="002D1544">
        <w:rPr>
          <w:color w:val="auto"/>
          <w:sz w:val="22"/>
          <w:szCs w:val="22"/>
          <w:shd w:val="clear" w:color="auto" w:fill="FFFFFF"/>
        </w:rPr>
        <w:t xml:space="preserve">Абрамов В.А. Глобализирующийся Китай: грани социокультурного измерения. М.: Восточная книга, </w:t>
      </w:r>
      <w:r w:rsidRPr="002D1544">
        <w:rPr>
          <w:sz w:val="22"/>
          <w:szCs w:val="22"/>
          <w:shd w:val="clear" w:color="auto" w:fill="FFFFFF"/>
        </w:rPr>
        <w:t>2010.</w:t>
      </w:r>
    </w:p>
  </w:footnote>
  <w:footnote w:id="63">
    <w:p w14:paraId="3DE0B5CB" w14:textId="77777777" w:rsidR="002B618F" w:rsidRDefault="002B618F" w:rsidP="002B618F">
      <w:pPr>
        <w:pStyle w:val="AA0"/>
        <w:shd w:val="clear" w:color="auto" w:fill="FFFFFF"/>
      </w:pPr>
      <w:r w:rsidRPr="002D1544">
        <w:rPr>
          <w:color w:val="auto"/>
          <w:sz w:val="22"/>
          <w:szCs w:val="22"/>
          <w:u w:color="323232"/>
          <w:vertAlign w:val="superscript"/>
        </w:rPr>
        <w:footnoteRef/>
      </w:r>
      <w:r w:rsidRPr="002D1544">
        <w:rPr>
          <w:color w:val="auto"/>
          <w:sz w:val="22"/>
          <w:szCs w:val="22"/>
        </w:rPr>
        <w:t xml:space="preserve"> Царикаев Ю.Д. «Современный регионализм и мировая политика // Интернет версия пособия. URL: http://www.rau.su/observer/N3_2010/064_073.pdf  </w:t>
      </w:r>
      <w:r w:rsidRPr="002D1544">
        <w:rPr>
          <w:sz w:val="22"/>
          <w:szCs w:val="22"/>
        </w:rPr>
        <w:t>(дата обращения: 15.05.2017)</w:t>
      </w:r>
    </w:p>
  </w:footnote>
  <w:footnote w:id="64">
    <w:p w14:paraId="70AAEFA8" w14:textId="77777777" w:rsidR="002B618F" w:rsidRPr="002D1544" w:rsidRDefault="002B618F" w:rsidP="002B618F">
      <w:pPr>
        <w:pStyle w:val="a0"/>
        <w:spacing w:after="0" w:line="240" w:lineRule="auto"/>
        <w:rPr>
          <w:sz w:val="22"/>
          <w:szCs w:val="22"/>
        </w:rPr>
      </w:pPr>
      <w:r w:rsidRPr="002D1544">
        <w:rPr>
          <w:rStyle w:val="af2"/>
          <w:sz w:val="22"/>
          <w:szCs w:val="22"/>
        </w:rPr>
        <w:footnoteRef/>
      </w:r>
      <w:r w:rsidRPr="002D1544">
        <w:rPr>
          <w:sz w:val="22"/>
          <w:szCs w:val="22"/>
        </w:rPr>
        <w:t xml:space="preserve"> Духовная культура Китая: энциклопедия: в 5 т./ гл.ред. М.Л. Титаренко: т.4 Историческая мысль. Политическая и правовая культура / ред. М.Л. Титаренко и др. – М.: ИДВ РАН. – Восто</w:t>
      </w:r>
      <w:r w:rsidRPr="002D1544">
        <w:rPr>
          <w:sz w:val="22"/>
          <w:szCs w:val="22"/>
        </w:rPr>
        <w:t>ч</w:t>
      </w:r>
      <w:r w:rsidRPr="002D1544">
        <w:rPr>
          <w:sz w:val="22"/>
          <w:szCs w:val="22"/>
        </w:rPr>
        <w:t xml:space="preserve">ная Литература. – 2009. </w:t>
      </w:r>
    </w:p>
  </w:footnote>
  <w:footnote w:id="65">
    <w:p w14:paraId="68B8E1BC" w14:textId="77777777" w:rsidR="002B618F" w:rsidRPr="002D1544" w:rsidRDefault="002B618F" w:rsidP="002B618F">
      <w:pPr>
        <w:pStyle w:val="a0"/>
        <w:spacing w:after="0" w:line="240" w:lineRule="auto"/>
        <w:rPr>
          <w:sz w:val="22"/>
          <w:szCs w:val="22"/>
        </w:rPr>
      </w:pPr>
      <w:r w:rsidRPr="002D1544">
        <w:rPr>
          <w:rStyle w:val="af2"/>
          <w:sz w:val="22"/>
          <w:szCs w:val="22"/>
        </w:rPr>
        <w:footnoteRef/>
      </w:r>
      <w:r w:rsidRPr="002D1544">
        <w:rPr>
          <w:sz w:val="22"/>
          <w:szCs w:val="22"/>
        </w:rPr>
        <w:t xml:space="preserve"> Лузянин, С.Г. «Возвышение» Китая как фактор мировой политики [Электронный ресурс] / С.Г. Лузянин // Известия Иркутской государственной экономической академии. – 2014. – №5./ </w:t>
      </w:r>
      <w:r>
        <w:rPr>
          <w:color w:val="auto"/>
          <w:sz w:val="22"/>
          <w:szCs w:val="22"/>
        </w:rPr>
        <w:t>URL:http://eizvestia.isea.ru/reader/article.aspx?id=19427</w:t>
      </w:r>
      <w:r>
        <w:rPr>
          <w:sz w:val="22"/>
          <w:szCs w:val="22"/>
        </w:rPr>
        <w:t xml:space="preserve"> </w:t>
      </w:r>
      <w:r w:rsidRPr="00732E25">
        <w:rPr>
          <w:sz w:val="22"/>
          <w:szCs w:val="22"/>
        </w:rPr>
        <w:t xml:space="preserve">(дата обращения: </w:t>
      </w:r>
      <w:r>
        <w:rPr>
          <w:sz w:val="22"/>
          <w:szCs w:val="22"/>
        </w:rPr>
        <w:t>09</w:t>
      </w:r>
      <w:r w:rsidRPr="00732E25">
        <w:rPr>
          <w:sz w:val="22"/>
          <w:szCs w:val="22"/>
        </w:rPr>
        <w:t>.0</w:t>
      </w:r>
      <w:r>
        <w:rPr>
          <w:sz w:val="22"/>
          <w:szCs w:val="22"/>
        </w:rPr>
        <w:t>5</w:t>
      </w:r>
      <w:r w:rsidRPr="00732E25">
        <w:rPr>
          <w:sz w:val="22"/>
          <w:szCs w:val="22"/>
        </w:rPr>
        <w:t>.2017)</w:t>
      </w:r>
    </w:p>
  </w:footnote>
  <w:footnote w:id="66">
    <w:p w14:paraId="17B8E41B" w14:textId="77777777" w:rsidR="002B618F" w:rsidRPr="002D1544" w:rsidRDefault="002B618F" w:rsidP="002B618F">
      <w:pPr>
        <w:pStyle w:val="a0"/>
        <w:spacing w:after="0" w:line="240" w:lineRule="auto"/>
        <w:rPr>
          <w:sz w:val="22"/>
          <w:szCs w:val="22"/>
        </w:rPr>
      </w:pPr>
      <w:r w:rsidRPr="002D1544">
        <w:rPr>
          <w:rStyle w:val="af2"/>
          <w:sz w:val="22"/>
          <w:szCs w:val="22"/>
        </w:rPr>
        <w:footnoteRef/>
      </w:r>
      <w:r w:rsidRPr="002D1544">
        <w:rPr>
          <w:sz w:val="22"/>
          <w:szCs w:val="22"/>
        </w:rPr>
        <w:t xml:space="preserve"> Мельникова О.В. Основные задачи информационного обеспечения внешнеполитической де</w:t>
      </w:r>
      <w:r w:rsidRPr="002D1544">
        <w:rPr>
          <w:sz w:val="22"/>
          <w:szCs w:val="22"/>
        </w:rPr>
        <w:t>я</w:t>
      </w:r>
      <w:r w:rsidRPr="002D1544">
        <w:rPr>
          <w:sz w:val="22"/>
          <w:szCs w:val="22"/>
        </w:rPr>
        <w:t>тельности // Международные отношения, №2 (41) 2015. С. 96.</w:t>
      </w:r>
    </w:p>
  </w:footnote>
  <w:footnote w:id="67">
    <w:p w14:paraId="2B13AE7C" w14:textId="77777777" w:rsidR="002B618F" w:rsidRDefault="002B618F" w:rsidP="002B618F">
      <w:pPr>
        <w:pStyle w:val="a0"/>
        <w:spacing w:after="0" w:line="240" w:lineRule="auto"/>
      </w:pPr>
      <w:r w:rsidRPr="002D1544">
        <w:rPr>
          <w:rStyle w:val="af2"/>
          <w:sz w:val="22"/>
          <w:szCs w:val="22"/>
        </w:rPr>
        <w:footnoteRef/>
      </w:r>
      <w:r w:rsidRPr="002D1544">
        <w:rPr>
          <w:sz w:val="22"/>
          <w:szCs w:val="22"/>
        </w:rPr>
        <w:t xml:space="preserve"> Аллаберт, А.В. Место конфуцианства в модернизации Китая / А.В. Аллаберт. – М.: ИДВ РАН. – 2008</w:t>
      </w:r>
    </w:p>
  </w:footnote>
  <w:footnote w:id="68">
    <w:p w14:paraId="2D199A3F" w14:textId="77777777" w:rsidR="002B618F" w:rsidRPr="002D1544" w:rsidRDefault="002B618F" w:rsidP="002B618F">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lang w:val="ru-RU"/>
        </w:rPr>
      </w:pPr>
      <w:r w:rsidRPr="002D1544">
        <w:rPr>
          <w:rStyle w:val="af2"/>
          <w:sz w:val="22"/>
          <w:szCs w:val="22"/>
        </w:rPr>
        <w:footnoteRef/>
      </w:r>
      <w:r w:rsidRPr="002D1544">
        <w:rPr>
          <w:sz w:val="22"/>
          <w:szCs w:val="22"/>
          <w:lang w:val="ru-RU"/>
        </w:rPr>
        <w:t xml:space="preserve"> </w:t>
      </w:r>
      <w:r w:rsidRPr="002D1544">
        <w:rPr>
          <w:rStyle w:val="search-hl"/>
          <w:sz w:val="22"/>
          <w:szCs w:val="22"/>
          <w:lang w:val="ru-RU"/>
        </w:rPr>
        <w:t>ХОУ ЦЗЮЭ. «</w:t>
      </w:r>
      <w:r w:rsidRPr="002D1544">
        <w:rPr>
          <w:caps/>
          <w:sz w:val="22"/>
          <w:szCs w:val="22"/>
          <w:lang w:val="ru-RU"/>
        </w:rPr>
        <w:t>ВЛИЯНИЕ ЭТИКИ КОНФУЦИЯ НА ВЗГЛЯДЫ И ПУБЛИЧНЫЕ ВЫСТУПЛ</w:t>
      </w:r>
      <w:r w:rsidRPr="002D1544">
        <w:rPr>
          <w:caps/>
          <w:sz w:val="22"/>
          <w:szCs w:val="22"/>
          <w:lang w:val="ru-RU"/>
        </w:rPr>
        <w:t>Е</w:t>
      </w:r>
      <w:r w:rsidRPr="002D1544">
        <w:rPr>
          <w:caps/>
          <w:sz w:val="22"/>
          <w:szCs w:val="22"/>
          <w:lang w:val="ru-RU"/>
        </w:rPr>
        <w:t>НИЯ ПРЕДСЕДАТЕЛЯ КНР СИ ЦЗИНЬПИНА»</w:t>
      </w:r>
      <w:r w:rsidRPr="002D1544">
        <w:rPr>
          <w:sz w:val="22"/>
          <w:szCs w:val="22"/>
          <w:lang w:val="ru-RU"/>
        </w:rPr>
        <w:t xml:space="preserve"> - </w:t>
      </w:r>
      <w:r w:rsidRPr="002D1544">
        <w:rPr>
          <w:rStyle w:val="1b"/>
          <w:sz w:val="22"/>
          <w:szCs w:val="22"/>
          <w:lang w:val="ru-RU"/>
        </w:rPr>
        <w:t>Журнал</w:t>
      </w:r>
      <w:r w:rsidRPr="002D1544">
        <w:rPr>
          <w:sz w:val="22"/>
          <w:szCs w:val="22"/>
          <w:lang w:val="ru-RU"/>
        </w:rPr>
        <w:t xml:space="preserve"> </w:t>
      </w:r>
      <w:hyperlink r:id="rId20" w:history="1">
        <w:r w:rsidRPr="002D1544">
          <w:rPr>
            <w:rStyle w:val="a4"/>
            <w:sz w:val="22"/>
            <w:szCs w:val="22"/>
            <w:u w:val="none"/>
            <w:lang w:val="ru-RU"/>
          </w:rPr>
          <w:t>Гуманитарные ведомости ТГПУ им. Л.Н. Толстого</w:t>
        </w:r>
      </w:hyperlink>
      <w:r w:rsidRPr="002D1544">
        <w:rPr>
          <w:sz w:val="22"/>
          <w:szCs w:val="22"/>
          <w:lang w:val="ru-RU"/>
        </w:rPr>
        <w:t xml:space="preserve"> </w:t>
      </w:r>
      <w:r w:rsidRPr="002D1544">
        <w:rPr>
          <w:rStyle w:val="edition"/>
          <w:sz w:val="22"/>
          <w:szCs w:val="22"/>
          <w:lang w:val="ru-RU"/>
        </w:rPr>
        <w:t>Выпуск</w:t>
      </w:r>
      <w:r w:rsidRPr="002D1544">
        <w:rPr>
          <w:rStyle w:val="num"/>
          <w:sz w:val="22"/>
          <w:szCs w:val="22"/>
          <w:lang w:val="ru-RU"/>
        </w:rPr>
        <w:t>№ 4 (16) /</w:t>
      </w:r>
      <w:r w:rsidRPr="002D1544">
        <w:rPr>
          <w:rStyle w:val="apple-converted-space"/>
          <w:sz w:val="22"/>
          <w:szCs w:val="22"/>
        </w:rPr>
        <w:t> </w:t>
      </w:r>
      <w:r w:rsidRPr="002D1544">
        <w:rPr>
          <w:rStyle w:val="num"/>
          <w:sz w:val="22"/>
          <w:szCs w:val="22"/>
          <w:lang w:val="ru-RU"/>
        </w:rPr>
        <w:t>2015</w:t>
      </w:r>
    </w:p>
    <w:p w14:paraId="4A3F3C80" w14:textId="77777777" w:rsidR="002B618F" w:rsidRDefault="002B618F" w:rsidP="002B618F">
      <w:pPr>
        <w:pStyle w:val="a0"/>
        <w:spacing w:after="0" w:line="240" w:lineRule="auto"/>
      </w:pPr>
    </w:p>
  </w:footnote>
  <w:footnote w:id="69">
    <w:p w14:paraId="7700DDA1" w14:textId="77777777" w:rsidR="002B618F" w:rsidRPr="002D1544" w:rsidRDefault="002B618F" w:rsidP="002B618F">
      <w:pPr>
        <w:pStyle w:val="a0"/>
        <w:spacing w:after="0" w:line="240" w:lineRule="auto"/>
        <w:rPr>
          <w:sz w:val="22"/>
          <w:szCs w:val="22"/>
        </w:rPr>
      </w:pPr>
      <w:r w:rsidRPr="002D1544">
        <w:rPr>
          <w:rStyle w:val="af2"/>
          <w:sz w:val="22"/>
          <w:szCs w:val="22"/>
        </w:rPr>
        <w:footnoteRef/>
      </w:r>
      <w:r w:rsidRPr="002D1544">
        <w:rPr>
          <w:sz w:val="22"/>
          <w:szCs w:val="22"/>
        </w:rPr>
        <w:t xml:space="preserve"> Долинский, А.В. Современные механизмы сотрудничества в рамках публичной дипломатии: автореф. дис. … канд. полит. наук: 23.00.04 / Долинский Алексей Владимирович. – М. – 2011</w:t>
      </w:r>
    </w:p>
  </w:footnote>
  <w:footnote w:id="70">
    <w:p w14:paraId="77434F3D" w14:textId="77777777" w:rsidR="002B618F" w:rsidRPr="002D1544" w:rsidRDefault="002B618F" w:rsidP="002B618F">
      <w:pPr>
        <w:pStyle w:val="a0"/>
        <w:spacing w:after="0" w:line="240" w:lineRule="auto"/>
        <w:rPr>
          <w:sz w:val="22"/>
          <w:szCs w:val="22"/>
        </w:rPr>
      </w:pPr>
      <w:r w:rsidRPr="002D1544">
        <w:rPr>
          <w:rStyle w:val="af2"/>
          <w:sz w:val="22"/>
          <w:szCs w:val="22"/>
        </w:rPr>
        <w:footnoteRef/>
      </w:r>
      <w:r w:rsidRPr="002D1544">
        <w:rPr>
          <w:sz w:val="22"/>
          <w:szCs w:val="22"/>
        </w:rPr>
        <w:t xml:space="preserve"> Нагорнов В.А. «Мягкая сила» по-французски // Вестник международных организаций. Т.9. №2 (2014). С.167-189.</w:t>
      </w:r>
    </w:p>
  </w:footnote>
  <w:footnote w:id="71">
    <w:p w14:paraId="6C43CAC6" w14:textId="77777777" w:rsidR="002B618F" w:rsidRDefault="002B618F" w:rsidP="002B618F">
      <w:pPr>
        <w:pStyle w:val="B"/>
        <w:widowControl w:val="0"/>
        <w:suppressAutoHyphens/>
        <w:spacing w:after="0" w:line="240" w:lineRule="auto"/>
      </w:pPr>
      <w:r w:rsidRPr="002D1544">
        <w:rPr>
          <w:rFonts w:ascii="Times New Roman" w:eastAsia="Times New Roman" w:hAnsi="Times New Roman" w:cs="Times New Roman"/>
          <w:color w:val="00000A"/>
          <w:kern w:val="1"/>
          <w:u w:color="00000A"/>
          <w:vertAlign w:val="superscript"/>
        </w:rPr>
        <w:footnoteRef/>
      </w:r>
      <w:r w:rsidRPr="002D1544">
        <w:rPr>
          <w:rFonts w:ascii="Times New Roman" w:hAnsi="Times New Roman" w:cs="Times New Roman"/>
        </w:rPr>
        <w:t xml:space="preserve">   Монастырёва О.В. «Мягкая сила» в деятельности зарубежных СМИ Китая: к вопросу о формировании российско-китайского медиапространства</w:t>
      </w:r>
    </w:p>
  </w:footnote>
  <w:footnote w:id="72">
    <w:p w14:paraId="7FC6F241" w14:textId="77777777" w:rsidR="002B618F" w:rsidRPr="00810FC3" w:rsidRDefault="002B618F" w:rsidP="002B618F">
      <w:pPr>
        <w:pStyle w:val="a0"/>
        <w:spacing w:after="0" w:line="240" w:lineRule="auto"/>
        <w:rPr>
          <w:sz w:val="22"/>
          <w:szCs w:val="22"/>
        </w:rPr>
      </w:pPr>
      <w:r w:rsidRPr="00927ABE">
        <w:rPr>
          <w:rStyle w:val="af2"/>
          <w:sz w:val="22"/>
          <w:szCs w:val="22"/>
        </w:rPr>
        <w:footnoteRef/>
      </w:r>
      <w:r w:rsidRPr="00927ABE">
        <w:rPr>
          <w:sz w:val="22"/>
          <w:szCs w:val="22"/>
        </w:rPr>
        <w:t xml:space="preserve"> Макарычев А.С., Сергунин А.А. «Мягкая сила» в действии: Германия и Калининград // Журнал «Россия и современный мир». 2013. </w:t>
      </w:r>
      <w:r w:rsidRPr="00810FC3">
        <w:rPr>
          <w:sz w:val="22"/>
          <w:szCs w:val="22"/>
        </w:rPr>
        <w:t xml:space="preserve">№ 1. </w:t>
      </w:r>
      <w:r w:rsidRPr="00927ABE">
        <w:rPr>
          <w:sz w:val="22"/>
          <w:szCs w:val="22"/>
          <w:lang w:val="en-US"/>
        </w:rPr>
        <w:t>C</w:t>
      </w:r>
      <w:r w:rsidRPr="00810FC3">
        <w:rPr>
          <w:sz w:val="22"/>
          <w:szCs w:val="22"/>
        </w:rPr>
        <w:t>. 73-89.</w:t>
      </w:r>
    </w:p>
  </w:footnote>
  <w:footnote w:id="73">
    <w:p w14:paraId="0E48B036" w14:textId="77777777" w:rsidR="002B618F" w:rsidRPr="00810FC3" w:rsidRDefault="002B618F" w:rsidP="002B618F">
      <w:pPr>
        <w:pStyle w:val="a0"/>
        <w:spacing w:after="0" w:line="240" w:lineRule="auto"/>
        <w:rPr>
          <w:sz w:val="22"/>
          <w:szCs w:val="22"/>
        </w:rPr>
      </w:pPr>
      <w:r w:rsidRPr="00927ABE">
        <w:rPr>
          <w:rStyle w:val="af2"/>
          <w:sz w:val="22"/>
          <w:szCs w:val="22"/>
        </w:rPr>
        <w:footnoteRef/>
      </w:r>
      <w:r w:rsidRPr="00927ABE">
        <w:rPr>
          <w:sz w:val="22"/>
          <w:szCs w:val="22"/>
        </w:rPr>
        <w:t xml:space="preserve"> Лебедева М.М., Фор Ж. Высшее образование как потенциал «мягкой силы» России // Вестник МГИМО – Университета. </w:t>
      </w:r>
      <w:r w:rsidRPr="00810FC3">
        <w:rPr>
          <w:sz w:val="22"/>
          <w:szCs w:val="22"/>
        </w:rPr>
        <w:t>2009</w:t>
      </w:r>
    </w:p>
  </w:footnote>
  <w:footnote w:id="74">
    <w:p w14:paraId="159CC031" w14:textId="77777777" w:rsidR="002B618F" w:rsidRPr="00927ABE" w:rsidRDefault="002B618F" w:rsidP="002B618F">
      <w:pPr>
        <w:pStyle w:val="a0"/>
        <w:spacing w:after="0" w:line="240" w:lineRule="auto"/>
        <w:rPr>
          <w:sz w:val="22"/>
          <w:szCs w:val="22"/>
        </w:rPr>
      </w:pPr>
      <w:r w:rsidRPr="00927ABE">
        <w:rPr>
          <w:rStyle w:val="af2"/>
          <w:sz w:val="22"/>
          <w:szCs w:val="22"/>
        </w:rPr>
        <w:footnoteRef/>
      </w:r>
      <w:r w:rsidRPr="00927ABE">
        <w:rPr>
          <w:sz w:val="22"/>
          <w:szCs w:val="22"/>
        </w:rPr>
        <w:t xml:space="preserve"> Панова Е.П. Высшее образование как потенциал «мягкой власти» государства // Вестник МГ</w:t>
      </w:r>
      <w:r w:rsidRPr="00927ABE">
        <w:rPr>
          <w:sz w:val="22"/>
          <w:szCs w:val="22"/>
        </w:rPr>
        <w:t>И</w:t>
      </w:r>
      <w:r w:rsidRPr="00927ABE">
        <w:rPr>
          <w:sz w:val="22"/>
          <w:szCs w:val="22"/>
        </w:rPr>
        <w:t>МО –Университета.</w:t>
      </w:r>
    </w:p>
  </w:footnote>
  <w:footnote w:id="75">
    <w:p w14:paraId="3985D099" w14:textId="77777777" w:rsidR="002B618F" w:rsidRPr="008F06AE" w:rsidRDefault="002B618F" w:rsidP="002B618F">
      <w:pPr>
        <w:rPr>
          <w:sz w:val="22"/>
          <w:szCs w:val="22"/>
          <w:lang w:val="ru-RU"/>
        </w:rPr>
      </w:pPr>
      <w:r w:rsidRPr="00927ABE">
        <w:rPr>
          <w:rStyle w:val="af2"/>
          <w:sz w:val="22"/>
          <w:szCs w:val="22"/>
        </w:rPr>
        <w:footnoteRef/>
      </w:r>
      <w:r w:rsidRPr="00927ABE">
        <w:rPr>
          <w:sz w:val="22"/>
          <w:szCs w:val="22"/>
          <w:lang w:val="ru-RU"/>
        </w:rPr>
        <w:t xml:space="preserve"> </w:t>
      </w:r>
      <w:r w:rsidRPr="00927ABE">
        <w:rPr>
          <w:sz w:val="22"/>
          <w:szCs w:val="22"/>
          <w:shd w:val="clear" w:color="auto" w:fill="FFFFFF"/>
        </w:rPr>
        <w:t>NEO</w:t>
      </w:r>
      <w:r w:rsidRPr="00927ABE">
        <w:rPr>
          <w:sz w:val="22"/>
          <w:szCs w:val="22"/>
          <w:shd w:val="clear" w:color="auto" w:fill="FFFFFF"/>
          <w:lang w:val="ru-RU"/>
        </w:rPr>
        <w:t xml:space="preserve"> </w:t>
      </w:r>
      <w:r w:rsidRPr="00927ABE">
        <w:rPr>
          <w:sz w:val="22"/>
          <w:szCs w:val="22"/>
          <w:shd w:val="clear" w:color="auto" w:fill="FFFFFF"/>
        </w:rPr>
        <w:t>Team</w:t>
      </w:r>
      <w:r w:rsidRPr="00927ABE">
        <w:rPr>
          <w:sz w:val="22"/>
          <w:szCs w:val="22"/>
          <w:shd w:val="clear" w:color="auto" w:fill="FFFFFF"/>
          <w:lang w:val="ru-RU"/>
        </w:rPr>
        <w:t xml:space="preserve"> </w:t>
      </w:r>
      <w:r w:rsidRPr="00927ABE">
        <w:rPr>
          <w:sz w:val="22"/>
          <w:szCs w:val="22"/>
          <w:shd w:val="clear" w:color="auto" w:fill="FFFFFF"/>
        </w:rPr>
        <w:t>in</w:t>
      </w:r>
      <w:r w:rsidRPr="00927ABE">
        <w:rPr>
          <w:sz w:val="22"/>
          <w:szCs w:val="22"/>
          <w:shd w:val="clear" w:color="auto" w:fill="FFFFFF"/>
          <w:lang w:val="ru-RU"/>
        </w:rPr>
        <w:t xml:space="preserve"> </w:t>
      </w:r>
      <w:r w:rsidRPr="00927ABE">
        <w:rPr>
          <w:sz w:val="22"/>
          <w:szCs w:val="22"/>
          <w:shd w:val="clear" w:color="auto" w:fill="FFFFFF"/>
        </w:rPr>
        <w:t>Kazakhstan</w:t>
      </w:r>
      <w:r w:rsidRPr="00927ABE">
        <w:rPr>
          <w:sz w:val="22"/>
          <w:szCs w:val="22"/>
          <w:shd w:val="clear" w:color="auto" w:fill="FFFFFF"/>
          <w:lang w:val="ru-RU"/>
        </w:rPr>
        <w:t xml:space="preserve">  </w:t>
      </w:r>
      <w:r w:rsidRPr="00927ABE">
        <w:rPr>
          <w:sz w:val="22"/>
          <w:szCs w:val="22"/>
          <w:lang w:val="ru-RU"/>
        </w:rPr>
        <w:t xml:space="preserve">[Электронный ресурс] // </w:t>
      </w:r>
      <w:r w:rsidRPr="00927ABE">
        <w:rPr>
          <w:sz w:val="22"/>
          <w:szCs w:val="22"/>
        </w:rPr>
        <w:t>URL</w:t>
      </w:r>
      <w:r w:rsidRPr="00927ABE">
        <w:rPr>
          <w:sz w:val="22"/>
          <w:szCs w:val="22"/>
          <w:lang w:val="ru-RU"/>
        </w:rPr>
        <w:t xml:space="preserve">: </w:t>
      </w:r>
      <w:r w:rsidRPr="00927ABE">
        <w:rPr>
          <w:sz w:val="22"/>
          <w:szCs w:val="22"/>
        </w:rPr>
        <w:t>http</w:t>
      </w:r>
      <w:r w:rsidRPr="00927ABE">
        <w:rPr>
          <w:sz w:val="22"/>
          <w:szCs w:val="22"/>
          <w:lang w:val="ru-RU"/>
        </w:rPr>
        <w:t>://</w:t>
      </w:r>
      <w:r w:rsidRPr="00927ABE">
        <w:rPr>
          <w:sz w:val="22"/>
          <w:szCs w:val="22"/>
        </w:rPr>
        <w:t>erasmusplus</w:t>
      </w:r>
      <w:r w:rsidRPr="00927ABE">
        <w:rPr>
          <w:sz w:val="22"/>
          <w:szCs w:val="22"/>
          <w:lang w:val="ru-RU"/>
        </w:rPr>
        <w:t>.</w:t>
      </w:r>
      <w:r w:rsidRPr="00927ABE">
        <w:rPr>
          <w:sz w:val="22"/>
          <w:szCs w:val="22"/>
        </w:rPr>
        <w:t>kz</w:t>
      </w:r>
      <w:r w:rsidRPr="00927ABE">
        <w:rPr>
          <w:sz w:val="22"/>
          <w:szCs w:val="22"/>
          <w:lang w:val="ru-RU"/>
        </w:rPr>
        <w:t>/</w:t>
      </w:r>
      <w:r w:rsidRPr="00927ABE">
        <w:rPr>
          <w:sz w:val="22"/>
          <w:szCs w:val="22"/>
        </w:rPr>
        <w:t>index</w:t>
      </w:r>
      <w:r w:rsidRPr="00927ABE">
        <w:rPr>
          <w:sz w:val="22"/>
          <w:szCs w:val="22"/>
          <w:lang w:val="ru-RU"/>
        </w:rPr>
        <w:t>.</w:t>
      </w:r>
      <w:r w:rsidRPr="00927ABE">
        <w:rPr>
          <w:sz w:val="22"/>
          <w:szCs w:val="22"/>
        </w:rPr>
        <w:t>php</w:t>
      </w:r>
      <w:r w:rsidRPr="00927ABE">
        <w:rPr>
          <w:sz w:val="22"/>
          <w:szCs w:val="22"/>
          <w:lang w:val="ru-RU"/>
        </w:rPr>
        <w:t>/</w:t>
      </w:r>
      <w:r w:rsidRPr="00927ABE">
        <w:rPr>
          <w:sz w:val="22"/>
          <w:szCs w:val="22"/>
        </w:rPr>
        <w:t>ru</w:t>
      </w:r>
      <w:r w:rsidRPr="00927ABE">
        <w:rPr>
          <w:sz w:val="22"/>
          <w:szCs w:val="22"/>
          <w:lang w:val="ru-RU"/>
        </w:rPr>
        <w:t>/</w:t>
      </w:r>
      <w:r w:rsidRPr="00927ABE">
        <w:rPr>
          <w:sz w:val="22"/>
          <w:szCs w:val="22"/>
        </w:rPr>
        <w:t>erasmus</w:t>
      </w:r>
      <w:r w:rsidRPr="00927ABE">
        <w:rPr>
          <w:sz w:val="22"/>
          <w:szCs w:val="22"/>
          <w:lang w:val="ru-RU"/>
        </w:rPr>
        <w:t>-</w:t>
      </w:r>
      <w:r w:rsidRPr="00927ABE">
        <w:rPr>
          <w:sz w:val="22"/>
          <w:szCs w:val="22"/>
        </w:rPr>
        <w:t>ru</w:t>
      </w:r>
      <w:r w:rsidRPr="00927ABE">
        <w:rPr>
          <w:sz w:val="22"/>
          <w:szCs w:val="22"/>
          <w:lang w:val="ru-RU"/>
        </w:rPr>
        <w:t>/</w:t>
      </w:r>
      <w:r w:rsidRPr="00927ABE">
        <w:rPr>
          <w:sz w:val="22"/>
          <w:szCs w:val="22"/>
        </w:rPr>
        <w:t>about</w:t>
      </w:r>
      <w:r w:rsidRPr="00927ABE">
        <w:rPr>
          <w:sz w:val="22"/>
          <w:szCs w:val="22"/>
          <w:lang w:val="ru-RU"/>
        </w:rPr>
        <w:t>-</w:t>
      </w:r>
      <w:r w:rsidRPr="00927ABE">
        <w:rPr>
          <w:sz w:val="22"/>
          <w:szCs w:val="22"/>
        </w:rPr>
        <w:t>er</w:t>
      </w:r>
      <w:r w:rsidRPr="00927ABE">
        <w:rPr>
          <w:sz w:val="22"/>
          <w:szCs w:val="22"/>
          <w:lang w:val="ru-RU"/>
        </w:rPr>
        <w:t xml:space="preserve"> (дата обращения: 18.05.2017)</w:t>
      </w:r>
    </w:p>
  </w:footnote>
  <w:footnote w:id="76">
    <w:p w14:paraId="5DA04B48" w14:textId="77777777" w:rsidR="002B618F" w:rsidRPr="00810FC3" w:rsidRDefault="002B618F" w:rsidP="002B618F">
      <w:pPr>
        <w:pStyle w:val="a0"/>
        <w:widowControl w:val="0"/>
        <w:tabs>
          <w:tab w:val="left" w:pos="708"/>
        </w:tabs>
        <w:suppressAutoHyphens/>
        <w:spacing w:after="0" w:line="240" w:lineRule="auto"/>
        <w:rPr>
          <w:sz w:val="22"/>
          <w:szCs w:val="22"/>
          <w:lang w:val="en-US"/>
        </w:rPr>
      </w:pPr>
      <w:r w:rsidRPr="00927ABE">
        <w:rPr>
          <w:sz w:val="22"/>
          <w:szCs w:val="22"/>
          <w:vertAlign w:val="superscript"/>
        </w:rPr>
        <w:footnoteRef/>
      </w:r>
      <w:r w:rsidRPr="00927ABE">
        <w:rPr>
          <w:rFonts w:eastAsia="Cambria"/>
          <w:sz w:val="22"/>
          <w:szCs w:val="22"/>
          <w:lang w:val="en-US"/>
        </w:rPr>
        <w:t xml:space="preserve"> Sheehy, Kelsey (October 8, 2013). "Explore the World's Top Universities". U.S. News &amp; World Report.</w:t>
      </w:r>
    </w:p>
  </w:footnote>
  <w:footnote w:id="77">
    <w:p w14:paraId="6974F0DB" w14:textId="77777777" w:rsidR="002B618F" w:rsidRPr="00927ABE" w:rsidRDefault="002B618F" w:rsidP="002B618F">
      <w:pPr>
        <w:pStyle w:val="a0"/>
        <w:spacing w:after="0" w:line="240" w:lineRule="auto"/>
        <w:rPr>
          <w:sz w:val="22"/>
          <w:szCs w:val="22"/>
          <w:lang w:val="en-US"/>
        </w:rPr>
      </w:pPr>
      <w:r w:rsidRPr="00927ABE">
        <w:rPr>
          <w:rStyle w:val="af2"/>
          <w:sz w:val="22"/>
          <w:szCs w:val="22"/>
        </w:rPr>
        <w:footnoteRef/>
      </w:r>
      <w:r w:rsidRPr="00927ABE">
        <w:rPr>
          <w:sz w:val="22"/>
          <w:szCs w:val="22"/>
          <w:lang w:val="en-US"/>
        </w:rPr>
        <w:t xml:space="preserve"> Nye, J. What China and Russia Don't Get About Soft Power [</w:t>
      </w:r>
      <w:r w:rsidRPr="00927ABE">
        <w:rPr>
          <w:sz w:val="22"/>
          <w:szCs w:val="22"/>
        </w:rPr>
        <w:t>Электронный</w:t>
      </w:r>
      <w:r w:rsidRPr="00927ABE">
        <w:rPr>
          <w:sz w:val="22"/>
          <w:szCs w:val="22"/>
          <w:lang w:val="en-US"/>
        </w:rPr>
        <w:t xml:space="preserve"> </w:t>
      </w:r>
      <w:r w:rsidRPr="00927ABE">
        <w:rPr>
          <w:sz w:val="22"/>
          <w:szCs w:val="22"/>
        </w:rPr>
        <w:t>ресурс</w:t>
      </w:r>
      <w:r w:rsidRPr="00927ABE">
        <w:rPr>
          <w:sz w:val="22"/>
          <w:szCs w:val="22"/>
          <w:lang w:val="en-US"/>
        </w:rPr>
        <w:t>] / J. S. Nye // Fo</w:t>
      </w:r>
      <w:r w:rsidRPr="00927ABE">
        <w:rPr>
          <w:sz w:val="22"/>
          <w:szCs w:val="22"/>
          <w:lang w:val="en-US"/>
        </w:rPr>
        <w:t>r</w:t>
      </w:r>
      <w:r w:rsidRPr="00927ABE">
        <w:rPr>
          <w:sz w:val="22"/>
          <w:szCs w:val="22"/>
          <w:lang w:val="en-US"/>
        </w:rPr>
        <w:t xml:space="preserve">eign Policy. – 2013. – </w:t>
      </w:r>
      <w:r w:rsidRPr="00927ABE">
        <w:rPr>
          <w:color w:val="auto"/>
          <w:sz w:val="22"/>
          <w:szCs w:val="22"/>
          <w:lang w:val="en-US"/>
        </w:rPr>
        <w:t xml:space="preserve">URL: </w:t>
      </w:r>
      <w:hyperlink r:id="rId21" w:history="1">
        <w:r w:rsidRPr="00927ABE">
          <w:rPr>
            <w:rStyle w:val="a4"/>
            <w:sz w:val="22"/>
            <w:szCs w:val="22"/>
            <w:u w:val="none"/>
            <w:lang w:val="en-US"/>
          </w:rPr>
          <w:t>http://www.foreignpolicy.com/articles/2013/04/29/what_china_and_russia_don_t_get_about_soft_power?page=0,1</w:t>
        </w:r>
      </w:hyperlink>
      <w:r w:rsidRPr="00927ABE">
        <w:rPr>
          <w:sz w:val="22"/>
          <w:szCs w:val="22"/>
          <w:lang w:val="en-US"/>
        </w:rPr>
        <w:t xml:space="preserve"> (</w:t>
      </w:r>
      <w:r w:rsidRPr="00927ABE">
        <w:rPr>
          <w:sz w:val="22"/>
          <w:szCs w:val="22"/>
        </w:rPr>
        <w:t>дата</w:t>
      </w:r>
      <w:r w:rsidRPr="00927ABE">
        <w:rPr>
          <w:sz w:val="22"/>
          <w:szCs w:val="22"/>
          <w:lang w:val="en-US"/>
        </w:rPr>
        <w:t xml:space="preserve"> </w:t>
      </w:r>
      <w:r w:rsidRPr="00927ABE">
        <w:rPr>
          <w:sz w:val="22"/>
          <w:szCs w:val="22"/>
        </w:rPr>
        <w:t>обращения</w:t>
      </w:r>
      <w:r w:rsidRPr="00927ABE">
        <w:rPr>
          <w:sz w:val="22"/>
          <w:szCs w:val="22"/>
          <w:lang w:val="en-US"/>
        </w:rPr>
        <w:t>: 20.03.2017)</w:t>
      </w:r>
    </w:p>
  </w:footnote>
  <w:footnote w:id="78">
    <w:p w14:paraId="4648EA62" w14:textId="77777777" w:rsidR="002B618F" w:rsidRPr="00927ABE" w:rsidRDefault="002B618F" w:rsidP="002B618F">
      <w:pPr>
        <w:pStyle w:val="a0"/>
        <w:spacing w:after="0" w:line="240" w:lineRule="auto"/>
        <w:rPr>
          <w:sz w:val="22"/>
          <w:szCs w:val="22"/>
        </w:rPr>
      </w:pPr>
      <w:r w:rsidRPr="00927ABE">
        <w:rPr>
          <w:rStyle w:val="af2"/>
          <w:sz w:val="22"/>
          <w:szCs w:val="22"/>
        </w:rPr>
        <w:footnoteRef/>
      </w:r>
      <w:r w:rsidRPr="00927ABE">
        <w:rPr>
          <w:sz w:val="22"/>
          <w:szCs w:val="22"/>
        </w:rPr>
        <w:t xml:space="preserve"> </w:t>
      </w:r>
      <w:r w:rsidRPr="00927ABE">
        <w:rPr>
          <w:sz w:val="22"/>
          <w:szCs w:val="22"/>
          <w:shd w:val="clear" w:color="auto" w:fill="FFFFFF"/>
        </w:rPr>
        <w:t>Паршин П. Проблематика «мягкой силы» во внешней политике России // Аналитические докл</w:t>
      </w:r>
      <w:r w:rsidRPr="00927ABE">
        <w:rPr>
          <w:sz w:val="22"/>
          <w:szCs w:val="22"/>
          <w:shd w:val="clear" w:color="auto" w:fill="FFFFFF"/>
        </w:rPr>
        <w:t>а</w:t>
      </w:r>
      <w:r w:rsidRPr="00927ABE">
        <w:rPr>
          <w:sz w:val="22"/>
          <w:szCs w:val="22"/>
          <w:shd w:val="clear" w:color="auto" w:fill="FFFFFF"/>
        </w:rPr>
        <w:t>ды, Центр глобальных проблем МГИМО – Университет,  выпуск 1 (36), март 2013.</w:t>
      </w:r>
    </w:p>
  </w:footnote>
  <w:footnote w:id="79">
    <w:p w14:paraId="76548FDC" w14:textId="77777777" w:rsidR="002B618F" w:rsidRDefault="002B618F" w:rsidP="002B618F">
      <w:pPr>
        <w:pStyle w:val="a0"/>
        <w:spacing w:after="0" w:line="240" w:lineRule="auto"/>
      </w:pPr>
      <w:r w:rsidRPr="00927ABE">
        <w:rPr>
          <w:rStyle w:val="af2"/>
          <w:sz w:val="22"/>
          <w:szCs w:val="22"/>
        </w:rPr>
        <w:footnoteRef/>
      </w:r>
      <w:r w:rsidRPr="00927ABE">
        <w:rPr>
          <w:sz w:val="22"/>
          <w:szCs w:val="22"/>
        </w:rPr>
        <w:t xml:space="preserve"> Посольство Российской Федерации в Соединенном Королевстве Великобритании и Ирландии //  http://rus.rusemb.org.uk/fnapr/5046 (дата обращения: 09.05.2017)</w:t>
      </w:r>
    </w:p>
  </w:footnote>
  <w:footnote w:id="80">
    <w:p w14:paraId="251FD818" w14:textId="77777777" w:rsidR="002B618F" w:rsidRPr="00927ABE" w:rsidRDefault="002B618F" w:rsidP="002B618F">
      <w:pPr>
        <w:pStyle w:val="a0"/>
        <w:spacing w:after="0" w:line="240" w:lineRule="auto"/>
        <w:rPr>
          <w:sz w:val="22"/>
          <w:szCs w:val="22"/>
        </w:rPr>
      </w:pPr>
      <w:r w:rsidRPr="00927ABE">
        <w:rPr>
          <w:rStyle w:val="af2"/>
          <w:sz w:val="22"/>
          <w:szCs w:val="22"/>
        </w:rPr>
        <w:footnoteRef/>
      </w:r>
      <w:r w:rsidRPr="00927ABE">
        <w:rPr>
          <w:sz w:val="22"/>
          <w:szCs w:val="22"/>
        </w:rPr>
        <w:t xml:space="preserve"> Бажанов, Е.П. Китай: от Срединной империи до сверхдержавы XXI века / Е.П. Бажанов. – М.: Известия. – 2007.</w:t>
      </w:r>
    </w:p>
  </w:footnote>
  <w:footnote w:id="81">
    <w:p w14:paraId="51B1DD38" w14:textId="77777777" w:rsidR="002B618F" w:rsidRPr="00927ABE" w:rsidRDefault="002B618F" w:rsidP="002B618F">
      <w:pPr>
        <w:pStyle w:val="a0"/>
        <w:spacing w:after="0" w:line="240" w:lineRule="auto"/>
        <w:rPr>
          <w:sz w:val="22"/>
          <w:szCs w:val="22"/>
        </w:rPr>
      </w:pPr>
      <w:r w:rsidRPr="00927ABE">
        <w:rPr>
          <w:rStyle w:val="af2"/>
          <w:sz w:val="22"/>
          <w:szCs w:val="22"/>
        </w:rPr>
        <w:footnoteRef/>
      </w:r>
      <w:r w:rsidRPr="00927ABE">
        <w:rPr>
          <w:sz w:val="22"/>
          <w:szCs w:val="22"/>
        </w:rPr>
        <w:t xml:space="preserve"> Евдокимов, Е.В. «Народная дипломатия» КНР. Массовость как феномен китайской внешнеп</w:t>
      </w:r>
      <w:r w:rsidRPr="00927ABE">
        <w:rPr>
          <w:sz w:val="22"/>
          <w:szCs w:val="22"/>
        </w:rPr>
        <w:t>о</w:t>
      </w:r>
      <w:r w:rsidRPr="00927ABE">
        <w:rPr>
          <w:sz w:val="22"/>
          <w:szCs w:val="22"/>
        </w:rPr>
        <w:t>литической пропаганды / Е.В. Евдокимов // Вестник МГИМО-Университета. – 2011. – №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7F71"/>
    <w:multiLevelType w:val="multilevel"/>
    <w:tmpl w:val="EECEE2D6"/>
    <w:styleLink w:val="List6"/>
    <w:lvl w:ilvl="0">
      <w:numFmt w:val="bullet"/>
      <w:lvlText w:val="•"/>
      <w:lvlJc w:val="left"/>
      <w:pPr>
        <w:tabs>
          <w:tab w:val="num" w:pos="1577"/>
        </w:tabs>
        <w:ind w:left="1577" w:hanging="309"/>
      </w:pPr>
      <w:rPr>
        <w:position w:val="0"/>
        <w:sz w:val="22"/>
        <w:szCs w:val="22"/>
        <w:lang w:val="ru-RU"/>
      </w:rPr>
    </w:lvl>
    <w:lvl w:ilvl="1">
      <w:start w:val="1"/>
      <w:numFmt w:val="bullet"/>
      <w:lvlText w:val="➢"/>
      <w:lvlJc w:val="left"/>
      <w:pPr>
        <w:tabs>
          <w:tab w:val="num" w:pos="116"/>
        </w:tabs>
      </w:pPr>
      <w:rPr>
        <w:position w:val="0"/>
        <w:sz w:val="24"/>
        <w:szCs w:val="24"/>
        <w:lang w:val="ru-RU"/>
      </w:rPr>
    </w:lvl>
    <w:lvl w:ilvl="2">
      <w:start w:val="1"/>
      <w:numFmt w:val="bullet"/>
      <w:lvlText w:val="▪"/>
      <w:lvlJc w:val="left"/>
      <w:pPr>
        <w:tabs>
          <w:tab w:val="num" w:pos="116"/>
        </w:tabs>
      </w:pPr>
      <w:rPr>
        <w:position w:val="0"/>
        <w:sz w:val="24"/>
        <w:szCs w:val="24"/>
        <w:lang w:val="ru-RU"/>
      </w:rPr>
    </w:lvl>
    <w:lvl w:ilvl="3">
      <w:start w:val="1"/>
      <w:numFmt w:val="bullet"/>
      <w:lvlText w:val="•"/>
      <w:lvlJc w:val="left"/>
      <w:pPr>
        <w:tabs>
          <w:tab w:val="num" w:pos="116"/>
        </w:tabs>
      </w:pPr>
      <w:rPr>
        <w:position w:val="0"/>
        <w:sz w:val="24"/>
        <w:szCs w:val="24"/>
        <w:lang w:val="ru-RU"/>
      </w:rPr>
    </w:lvl>
    <w:lvl w:ilvl="4">
      <w:start w:val="1"/>
      <w:numFmt w:val="bullet"/>
      <w:lvlText w:val="o"/>
      <w:lvlJc w:val="left"/>
      <w:pPr>
        <w:tabs>
          <w:tab w:val="num" w:pos="116"/>
        </w:tabs>
      </w:pPr>
      <w:rPr>
        <w:position w:val="0"/>
        <w:sz w:val="24"/>
        <w:szCs w:val="24"/>
        <w:lang w:val="ru-RU"/>
      </w:rPr>
    </w:lvl>
    <w:lvl w:ilvl="5">
      <w:start w:val="1"/>
      <w:numFmt w:val="bullet"/>
      <w:lvlText w:val="▪"/>
      <w:lvlJc w:val="left"/>
      <w:pPr>
        <w:tabs>
          <w:tab w:val="num" w:pos="116"/>
        </w:tabs>
      </w:pPr>
      <w:rPr>
        <w:position w:val="0"/>
        <w:sz w:val="24"/>
        <w:szCs w:val="24"/>
        <w:lang w:val="ru-RU"/>
      </w:rPr>
    </w:lvl>
    <w:lvl w:ilvl="6">
      <w:start w:val="1"/>
      <w:numFmt w:val="bullet"/>
      <w:lvlText w:val="•"/>
      <w:lvlJc w:val="left"/>
      <w:pPr>
        <w:tabs>
          <w:tab w:val="num" w:pos="116"/>
        </w:tabs>
      </w:pPr>
      <w:rPr>
        <w:position w:val="0"/>
        <w:sz w:val="24"/>
        <w:szCs w:val="24"/>
        <w:lang w:val="ru-RU"/>
      </w:rPr>
    </w:lvl>
    <w:lvl w:ilvl="7">
      <w:start w:val="1"/>
      <w:numFmt w:val="bullet"/>
      <w:lvlText w:val="o"/>
      <w:lvlJc w:val="left"/>
      <w:pPr>
        <w:tabs>
          <w:tab w:val="num" w:pos="116"/>
        </w:tabs>
      </w:pPr>
      <w:rPr>
        <w:position w:val="0"/>
        <w:sz w:val="24"/>
        <w:szCs w:val="24"/>
        <w:lang w:val="ru-RU"/>
      </w:rPr>
    </w:lvl>
    <w:lvl w:ilvl="8">
      <w:start w:val="1"/>
      <w:numFmt w:val="bullet"/>
      <w:lvlText w:val="▪"/>
      <w:lvlJc w:val="left"/>
      <w:pPr>
        <w:tabs>
          <w:tab w:val="num" w:pos="116"/>
        </w:tabs>
      </w:pPr>
      <w:rPr>
        <w:position w:val="0"/>
        <w:sz w:val="24"/>
        <w:szCs w:val="24"/>
        <w:lang w:val="ru-RU"/>
      </w:rPr>
    </w:lvl>
  </w:abstractNum>
  <w:abstractNum w:abstractNumId="1">
    <w:nsid w:val="09AA6626"/>
    <w:multiLevelType w:val="multilevel"/>
    <w:tmpl w:val="385EB7C4"/>
    <w:styleLink w:val="List13"/>
    <w:lvl w:ilvl="0">
      <w:numFmt w:val="bullet"/>
      <w:lvlText w:val="•"/>
      <w:lvlJc w:val="left"/>
      <w:pPr>
        <w:tabs>
          <w:tab w:val="num" w:pos="731"/>
        </w:tabs>
        <w:ind w:left="731" w:hanging="309"/>
      </w:pPr>
      <w:rPr>
        <w:position w:val="0"/>
        <w:sz w:val="24"/>
        <w:szCs w:val="24"/>
        <w:lang w:val="ru-RU"/>
      </w:rPr>
    </w:lvl>
    <w:lvl w:ilvl="1">
      <w:start w:val="1"/>
      <w:numFmt w:val="bullet"/>
      <w:lvlText w:val="o"/>
      <w:lvlJc w:val="left"/>
      <w:pPr>
        <w:tabs>
          <w:tab w:val="num" w:pos="116"/>
        </w:tabs>
      </w:pPr>
      <w:rPr>
        <w:position w:val="0"/>
        <w:sz w:val="24"/>
        <w:szCs w:val="24"/>
        <w:lang w:val="ru-RU"/>
      </w:rPr>
    </w:lvl>
    <w:lvl w:ilvl="2">
      <w:start w:val="1"/>
      <w:numFmt w:val="bullet"/>
      <w:lvlText w:val="▪"/>
      <w:lvlJc w:val="left"/>
      <w:pPr>
        <w:tabs>
          <w:tab w:val="num" w:pos="116"/>
        </w:tabs>
      </w:pPr>
      <w:rPr>
        <w:position w:val="0"/>
        <w:sz w:val="24"/>
        <w:szCs w:val="24"/>
        <w:lang w:val="ru-RU"/>
      </w:rPr>
    </w:lvl>
    <w:lvl w:ilvl="3">
      <w:start w:val="1"/>
      <w:numFmt w:val="bullet"/>
      <w:lvlText w:val="•"/>
      <w:lvlJc w:val="left"/>
      <w:pPr>
        <w:tabs>
          <w:tab w:val="num" w:pos="116"/>
        </w:tabs>
      </w:pPr>
      <w:rPr>
        <w:position w:val="0"/>
        <w:sz w:val="24"/>
        <w:szCs w:val="24"/>
        <w:lang w:val="ru-RU"/>
      </w:rPr>
    </w:lvl>
    <w:lvl w:ilvl="4">
      <w:start w:val="1"/>
      <w:numFmt w:val="bullet"/>
      <w:lvlText w:val="o"/>
      <w:lvlJc w:val="left"/>
      <w:pPr>
        <w:tabs>
          <w:tab w:val="num" w:pos="116"/>
        </w:tabs>
      </w:pPr>
      <w:rPr>
        <w:position w:val="0"/>
        <w:sz w:val="24"/>
        <w:szCs w:val="24"/>
        <w:lang w:val="ru-RU"/>
      </w:rPr>
    </w:lvl>
    <w:lvl w:ilvl="5">
      <w:start w:val="1"/>
      <w:numFmt w:val="bullet"/>
      <w:lvlText w:val="▪"/>
      <w:lvlJc w:val="left"/>
      <w:pPr>
        <w:tabs>
          <w:tab w:val="num" w:pos="116"/>
        </w:tabs>
      </w:pPr>
      <w:rPr>
        <w:position w:val="0"/>
        <w:sz w:val="24"/>
        <w:szCs w:val="24"/>
        <w:lang w:val="ru-RU"/>
      </w:rPr>
    </w:lvl>
    <w:lvl w:ilvl="6">
      <w:start w:val="1"/>
      <w:numFmt w:val="bullet"/>
      <w:lvlText w:val="•"/>
      <w:lvlJc w:val="left"/>
      <w:pPr>
        <w:tabs>
          <w:tab w:val="num" w:pos="116"/>
        </w:tabs>
      </w:pPr>
      <w:rPr>
        <w:position w:val="0"/>
        <w:sz w:val="24"/>
        <w:szCs w:val="24"/>
        <w:lang w:val="ru-RU"/>
      </w:rPr>
    </w:lvl>
    <w:lvl w:ilvl="7">
      <w:start w:val="1"/>
      <w:numFmt w:val="bullet"/>
      <w:lvlText w:val="o"/>
      <w:lvlJc w:val="left"/>
      <w:pPr>
        <w:tabs>
          <w:tab w:val="num" w:pos="116"/>
        </w:tabs>
      </w:pPr>
      <w:rPr>
        <w:position w:val="0"/>
        <w:sz w:val="24"/>
        <w:szCs w:val="24"/>
        <w:lang w:val="ru-RU"/>
      </w:rPr>
    </w:lvl>
    <w:lvl w:ilvl="8">
      <w:start w:val="1"/>
      <w:numFmt w:val="bullet"/>
      <w:lvlText w:val="▪"/>
      <w:lvlJc w:val="left"/>
      <w:pPr>
        <w:tabs>
          <w:tab w:val="num" w:pos="116"/>
        </w:tabs>
      </w:pPr>
      <w:rPr>
        <w:position w:val="0"/>
        <w:sz w:val="24"/>
        <w:szCs w:val="24"/>
        <w:lang w:val="ru-RU"/>
      </w:rPr>
    </w:lvl>
  </w:abstractNum>
  <w:abstractNum w:abstractNumId="2">
    <w:nsid w:val="0B3642EA"/>
    <w:multiLevelType w:val="hybridMultilevel"/>
    <w:tmpl w:val="AC1AFCC4"/>
    <w:lvl w:ilvl="0" w:tplc="A70CF9B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0A6020"/>
    <w:multiLevelType w:val="multilevel"/>
    <w:tmpl w:val="D5E41CE8"/>
    <w:styleLink w:val="List1"/>
    <w:lvl w:ilvl="0">
      <w:start w:val="2"/>
      <w:numFmt w:val="decimal"/>
      <w:lvlText w:val="%1."/>
      <w:lvlJc w:val="left"/>
      <w:pPr>
        <w:tabs>
          <w:tab w:val="num" w:pos="170"/>
        </w:tabs>
        <w:ind w:left="170" w:hanging="170"/>
      </w:pPr>
      <w:rPr>
        <w:position w:val="0"/>
        <w:sz w:val="24"/>
        <w:szCs w:val="24"/>
        <w:lang w:val="ru-RU"/>
      </w:rPr>
    </w:lvl>
    <w:lvl w:ilvl="1">
      <w:start w:val="1"/>
      <w:numFmt w:val="decimal"/>
      <w:lvlText w:val="%1.%2."/>
      <w:lvlJc w:val="left"/>
      <w:pPr>
        <w:tabs>
          <w:tab w:val="num" w:pos="330"/>
        </w:tabs>
        <w:ind w:left="330" w:hanging="330"/>
      </w:pPr>
      <w:rPr>
        <w:position w:val="0"/>
        <w:sz w:val="24"/>
        <w:szCs w:val="24"/>
        <w:lang w:val="ru-RU"/>
      </w:rPr>
    </w:lvl>
    <w:lvl w:ilvl="2">
      <w:start w:val="1"/>
      <w:numFmt w:val="decimal"/>
      <w:lvlText w:val="%1.%2.%3."/>
      <w:lvlJc w:val="left"/>
      <w:pPr>
        <w:tabs>
          <w:tab w:val="num" w:pos="720"/>
        </w:tabs>
        <w:ind w:left="720" w:hanging="720"/>
      </w:pPr>
      <w:rPr>
        <w:position w:val="0"/>
        <w:sz w:val="24"/>
        <w:szCs w:val="24"/>
        <w:lang w:val="ru-RU"/>
      </w:rPr>
    </w:lvl>
    <w:lvl w:ilvl="3">
      <w:start w:val="1"/>
      <w:numFmt w:val="decimal"/>
      <w:lvlText w:val="%1.%2.%3.%4."/>
      <w:lvlJc w:val="left"/>
      <w:pPr>
        <w:tabs>
          <w:tab w:val="num" w:pos="720"/>
        </w:tabs>
        <w:ind w:left="720" w:hanging="720"/>
      </w:pPr>
      <w:rPr>
        <w:position w:val="0"/>
        <w:sz w:val="24"/>
        <w:szCs w:val="24"/>
        <w:lang w:val="ru-RU"/>
      </w:rPr>
    </w:lvl>
    <w:lvl w:ilvl="4">
      <w:start w:val="1"/>
      <w:numFmt w:val="decimal"/>
      <w:lvlText w:val="%1.%2.%3.%4.%5."/>
      <w:lvlJc w:val="left"/>
      <w:pPr>
        <w:tabs>
          <w:tab w:val="num" w:pos="1080"/>
        </w:tabs>
        <w:ind w:left="1080" w:hanging="1080"/>
      </w:pPr>
      <w:rPr>
        <w:position w:val="0"/>
        <w:sz w:val="24"/>
        <w:szCs w:val="24"/>
        <w:lang w:val="ru-RU"/>
      </w:rPr>
    </w:lvl>
    <w:lvl w:ilvl="5">
      <w:start w:val="1"/>
      <w:numFmt w:val="decimal"/>
      <w:lvlText w:val="%1.%2.%3.%4.%5.%6."/>
      <w:lvlJc w:val="left"/>
      <w:pPr>
        <w:tabs>
          <w:tab w:val="num" w:pos="1080"/>
        </w:tabs>
        <w:ind w:left="1080" w:hanging="1080"/>
      </w:pPr>
      <w:rPr>
        <w:position w:val="0"/>
        <w:sz w:val="24"/>
        <w:szCs w:val="24"/>
        <w:lang w:val="ru-RU"/>
      </w:rPr>
    </w:lvl>
    <w:lvl w:ilvl="6">
      <w:start w:val="1"/>
      <w:numFmt w:val="decimal"/>
      <w:lvlText w:val="%1.%2.%3.%4.%5.%6.%7."/>
      <w:lvlJc w:val="left"/>
      <w:pPr>
        <w:tabs>
          <w:tab w:val="num" w:pos="1440"/>
        </w:tabs>
        <w:ind w:left="1440" w:hanging="1440"/>
      </w:pPr>
      <w:rPr>
        <w:position w:val="0"/>
        <w:sz w:val="24"/>
        <w:szCs w:val="24"/>
        <w:lang w:val="ru-RU"/>
      </w:rPr>
    </w:lvl>
    <w:lvl w:ilvl="7">
      <w:start w:val="1"/>
      <w:numFmt w:val="decimal"/>
      <w:lvlText w:val="%1.%2.%3.%4.%5.%6.%7.%8."/>
      <w:lvlJc w:val="left"/>
      <w:pPr>
        <w:tabs>
          <w:tab w:val="num" w:pos="1440"/>
        </w:tabs>
        <w:ind w:left="1440" w:hanging="1440"/>
      </w:pPr>
      <w:rPr>
        <w:position w:val="0"/>
        <w:sz w:val="24"/>
        <w:szCs w:val="24"/>
        <w:lang w:val="ru-RU"/>
      </w:rPr>
    </w:lvl>
    <w:lvl w:ilvl="8">
      <w:start w:val="1"/>
      <w:numFmt w:val="decimal"/>
      <w:lvlText w:val="%1.%2.%3.%4.%5.%6.%7.%8.%9."/>
      <w:lvlJc w:val="left"/>
      <w:pPr>
        <w:tabs>
          <w:tab w:val="num" w:pos="1800"/>
        </w:tabs>
        <w:ind w:left="1800" w:hanging="1800"/>
      </w:pPr>
      <w:rPr>
        <w:position w:val="0"/>
        <w:sz w:val="24"/>
        <w:szCs w:val="24"/>
        <w:lang w:val="ru-RU"/>
      </w:rPr>
    </w:lvl>
  </w:abstractNum>
  <w:abstractNum w:abstractNumId="4">
    <w:nsid w:val="14523BA2"/>
    <w:multiLevelType w:val="multilevel"/>
    <w:tmpl w:val="F25A2F82"/>
    <w:styleLink w:val="List16"/>
    <w:lvl w:ilvl="0">
      <w:numFmt w:val="bullet"/>
      <w:lvlText w:val="•"/>
      <w:lvlJc w:val="left"/>
      <w:pPr>
        <w:tabs>
          <w:tab w:val="num" w:pos="196"/>
        </w:tabs>
        <w:ind w:left="196" w:hanging="196"/>
      </w:pPr>
      <w:rPr>
        <w:position w:val="0"/>
        <w:sz w:val="24"/>
        <w:szCs w:val="24"/>
        <w:lang w:val="ru-RU"/>
      </w:rPr>
    </w:lvl>
    <w:lvl w:ilvl="1">
      <w:start w:val="1"/>
      <w:numFmt w:val="bullet"/>
      <w:lvlText w:val="•"/>
      <w:lvlJc w:val="left"/>
      <w:pPr>
        <w:tabs>
          <w:tab w:val="num" w:pos="116"/>
        </w:tabs>
      </w:pPr>
      <w:rPr>
        <w:position w:val="0"/>
        <w:sz w:val="24"/>
        <w:szCs w:val="24"/>
        <w:lang w:val="ru-RU"/>
      </w:rPr>
    </w:lvl>
    <w:lvl w:ilvl="2">
      <w:start w:val="1"/>
      <w:numFmt w:val="bullet"/>
      <w:lvlText w:val="•"/>
      <w:lvlJc w:val="left"/>
      <w:pPr>
        <w:tabs>
          <w:tab w:val="num" w:pos="116"/>
        </w:tabs>
      </w:pPr>
      <w:rPr>
        <w:position w:val="0"/>
        <w:sz w:val="24"/>
        <w:szCs w:val="24"/>
        <w:lang w:val="ru-RU"/>
      </w:rPr>
    </w:lvl>
    <w:lvl w:ilvl="3">
      <w:start w:val="1"/>
      <w:numFmt w:val="bullet"/>
      <w:lvlText w:val="•"/>
      <w:lvlJc w:val="left"/>
      <w:pPr>
        <w:tabs>
          <w:tab w:val="num" w:pos="116"/>
        </w:tabs>
      </w:pPr>
      <w:rPr>
        <w:position w:val="0"/>
        <w:sz w:val="24"/>
        <w:szCs w:val="24"/>
        <w:lang w:val="ru-RU"/>
      </w:rPr>
    </w:lvl>
    <w:lvl w:ilvl="4">
      <w:start w:val="1"/>
      <w:numFmt w:val="bullet"/>
      <w:lvlText w:val="•"/>
      <w:lvlJc w:val="left"/>
      <w:pPr>
        <w:tabs>
          <w:tab w:val="num" w:pos="116"/>
        </w:tabs>
      </w:pPr>
      <w:rPr>
        <w:position w:val="0"/>
        <w:sz w:val="24"/>
        <w:szCs w:val="24"/>
        <w:lang w:val="ru-RU"/>
      </w:rPr>
    </w:lvl>
    <w:lvl w:ilvl="5">
      <w:start w:val="1"/>
      <w:numFmt w:val="bullet"/>
      <w:lvlText w:val="•"/>
      <w:lvlJc w:val="left"/>
      <w:pPr>
        <w:tabs>
          <w:tab w:val="num" w:pos="116"/>
        </w:tabs>
      </w:pPr>
      <w:rPr>
        <w:position w:val="0"/>
        <w:sz w:val="24"/>
        <w:szCs w:val="24"/>
        <w:lang w:val="ru-RU"/>
      </w:rPr>
    </w:lvl>
    <w:lvl w:ilvl="6">
      <w:start w:val="1"/>
      <w:numFmt w:val="bullet"/>
      <w:lvlText w:val="•"/>
      <w:lvlJc w:val="left"/>
      <w:pPr>
        <w:tabs>
          <w:tab w:val="num" w:pos="116"/>
        </w:tabs>
      </w:pPr>
      <w:rPr>
        <w:position w:val="0"/>
        <w:sz w:val="24"/>
        <w:szCs w:val="24"/>
        <w:lang w:val="ru-RU"/>
      </w:rPr>
    </w:lvl>
    <w:lvl w:ilvl="7">
      <w:start w:val="1"/>
      <w:numFmt w:val="bullet"/>
      <w:lvlText w:val="•"/>
      <w:lvlJc w:val="left"/>
      <w:pPr>
        <w:tabs>
          <w:tab w:val="num" w:pos="116"/>
        </w:tabs>
      </w:pPr>
      <w:rPr>
        <w:position w:val="0"/>
        <w:sz w:val="24"/>
        <w:szCs w:val="24"/>
        <w:lang w:val="ru-RU"/>
      </w:rPr>
    </w:lvl>
    <w:lvl w:ilvl="8">
      <w:start w:val="1"/>
      <w:numFmt w:val="bullet"/>
      <w:lvlText w:val="•"/>
      <w:lvlJc w:val="left"/>
      <w:pPr>
        <w:tabs>
          <w:tab w:val="num" w:pos="116"/>
        </w:tabs>
      </w:pPr>
      <w:rPr>
        <w:position w:val="0"/>
        <w:sz w:val="24"/>
        <w:szCs w:val="24"/>
        <w:lang w:val="ru-RU"/>
      </w:rPr>
    </w:lvl>
  </w:abstractNum>
  <w:abstractNum w:abstractNumId="5">
    <w:nsid w:val="148F5A2B"/>
    <w:multiLevelType w:val="multilevel"/>
    <w:tmpl w:val="D0FCE1F2"/>
    <w:styleLink w:val="51"/>
    <w:lvl w:ilvl="0">
      <w:numFmt w:val="bullet"/>
      <w:lvlText w:val="•"/>
      <w:lvlJc w:val="left"/>
      <w:pPr>
        <w:tabs>
          <w:tab w:val="num" w:pos="1577"/>
        </w:tabs>
        <w:ind w:left="1577" w:hanging="309"/>
      </w:pPr>
      <w:rPr>
        <w:position w:val="0"/>
        <w:sz w:val="22"/>
        <w:szCs w:val="22"/>
        <w:lang w:val="ru-RU"/>
      </w:rPr>
    </w:lvl>
    <w:lvl w:ilvl="1">
      <w:start w:val="1"/>
      <w:numFmt w:val="bullet"/>
      <w:lvlText w:val="➢"/>
      <w:lvlJc w:val="left"/>
      <w:pPr>
        <w:tabs>
          <w:tab w:val="num" w:pos="116"/>
        </w:tabs>
      </w:pPr>
      <w:rPr>
        <w:position w:val="0"/>
        <w:sz w:val="24"/>
        <w:szCs w:val="24"/>
        <w:lang w:val="ru-RU"/>
      </w:rPr>
    </w:lvl>
    <w:lvl w:ilvl="2">
      <w:start w:val="1"/>
      <w:numFmt w:val="bullet"/>
      <w:lvlText w:val="▪"/>
      <w:lvlJc w:val="left"/>
      <w:pPr>
        <w:tabs>
          <w:tab w:val="num" w:pos="116"/>
        </w:tabs>
      </w:pPr>
      <w:rPr>
        <w:position w:val="0"/>
        <w:sz w:val="24"/>
        <w:szCs w:val="24"/>
        <w:lang w:val="ru-RU"/>
      </w:rPr>
    </w:lvl>
    <w:lvl w:ilvl="3">
      <w:start w:val="1"/>
      <w:numFmt w:val="bullet"/>
      <w:lvlText w:val="•"/>
      <w:lvlJc w:val="left"/>
      <w:pPr>
        <w:tabs>
          <w:tab w:val="num" w:pos="116"/>
        </w:tabs>
      </w:pPr>
      <w:rPr>
        <w:position w:val="0"/>
        <w:sz w:val="24"/>
        <w:szCs w:val="24"/>
        <w:lang w:val="ru-RU"/>
      </w:rPr>
    </w:lvl>
    <w:lvl w:ilvl="4">
      <w:start w:val="1"/>
      <w:numFmt w:val="bullet"/>
      <w:lvlText w:val="o"/>
      <w:lvlJc w:val="left"/>
      <w:pPr>
        <w:tabs>
          <w:tab w:val="num" w:pos="116"/>
        </w:tabs>
      </w:pPr>
      <w:rPr>
        <w:position w:val="0"/>
        <w:sz w:val="24"/>
        <w:szCs w:val="24"/>
        <w:lang w:val="ru-RU"/>
      </w:rPr>
    </w:lvl>
    <w:lvl w:ilvl="5">
      <w:start w:val="1"/>
      <w:numFmt w:val="bullet"/>
      <w:lvlText w:val="▪"/>
      <w:lvlJc w:val="left"/>
      <w:pPr>
        <w:tabs>
          <w:tab w:val="num" w:pos="116"/>
        </w:tabs>
      </w:pPr>
      <w:rPr>
        <w:position w:val="0"/>
        <w:sz w:val="24"/>
        <w:szCs w:val="24"/>
        <w:lang w:val="ru-RU"/>
      </w:rPr>
    </w:lvl>
    <w:lvl w:ilvl="6">
      <w:start w:val="1"/>
      <w:numFmt w:val="bullet"/>
      <w:lvlText w:val="•"/>
      <w:lvlJc w:val="left"/>
      <w:pPr>
        <w:tabs>
          <w:tab w:val="num" w:pos="116"/>
        </w:tabs>
      </w:pPr>
      <w:rPr>
        <w:position w:val="0"/>
        <w:sz w:val="24"/>
        <w:szCs w:val="24"/>
        <w:lang w:val="ru-RU"/>
      </w:rPr>
    </w:lvl>
    <w:lvl w:ilvl="7">
      <w:start w:val="1"/>
      <w:numFmt w:val="bullet"/>
      <w:lvlText w:val="o"/>
      <w:lvlJc w:val="left"/>
      <w:pPr>
        <w:tabs>
          <w:tab w:val="num" w:pos="116"/>
        </w:tabs>
      </w:pPr>
      <w:rPr>
        <w:position w:val="0"/>
        <w:sz w:val="24"/>
        <w:szCs w:val="24"/>
        <w:lang w:val="ru-RU"/>
      </w:rPr>
    </w:lvl>
    <w:lvl w:ilvl="8">
      <w:start w:val="1"/>
      <w:numFmt w:val="bullet"/>
      <w:lvlText w:val="▪"/>
      <w:lvlJc w:val="left"/>
      <w:pPr>
        <w:tabs>
          <w:tab w:val="num" w:pos="116"/>
        </w:tabs>
      </w:pPr>
      <w:rPr>
        <w:position w:val="0"/>
        <w:sz w:val="24"/>
        <w:szCs w:val="24"/>
        <w:lang w:val="ru-RU"/>
      </w:rPr>
    </w:lvl>
  </w:abstractNum>
  <w:abstractNum w:abstractNumId="6">
    <w:nsid w:val="15E93CC7"/>
    <w:multiLevelType w:val="multilevel"/>
    <w:tmpl w:val="A9687094"/>
    <w:styleLink w:val="List14"/>
    <w:lvl w:ilvl="0">
      <w:numFmt w:val="bullet"/>
      <w:lvlText w:val="•"/>
      <w:lvlJc w:val="left"/>
      <w:pPr>
        <w:tabs>
          <w:tab w:val="num" w:pos="731"/>
        </w:tabs>
        <w:ind w:left="731" w:hanging="309"/>
      </w:pPr>
      <w:rPr>
        <w:position w:val="0"/>
        <w:sz w:val="24"/>
        <w:szCs w:val="24"/>
        <w:lang w:val="ru-RU"/>
      </w:rPr>
    </w:lvl>
    <w:lvl w:ilvl="1">
      <w:start w:val="1"/>
      <w:numFmt w:val="bullet"/>
      <w:lvlText w:val="o"/>
      <w:lvlJc w:val="left"/>
      <w:pPr>
        <w:tabs>
          <w:tab w:val="num" w:pos="116"/>
        </w:tabs>
      </w:pPr>
      <w:rPr>
        <w:position w:val="0"/>
        <w:sz w:val="24"/>
        <w:szCs w:val="24"/>
        <w:lang w:val="ru-RU"/>
      </w:rPr>
    </w:lvl>
    <w:lvl w:ilvl="2">
      <w:start w:val="1"/>
      <w:numFmt w:val="bullet"/>
      <w:lvlText w:val="▪"/>
      <w:lvlJc w:val="left"/>
      <w:pPr>
        <w:tabs>
          <w:tab w:val="num" w:pos="116"/>
        </w:tabs>
      </w:pPr>
      <w:rPr>
        <w:position w:val="0"/>
        <w:sz w:val="24"/>
        <w:szCs w:val="24"/>
        <w:lang w:val="ru-RU"/>
      </w:rPr>
    </w:lvl>
    <w:lvl w:ilvl="3">
      <w:start w:val="1"/>
      <w:numFmt w:val="bullet"/>
      <w:lvlText w:val="•"/>
      <w:lvlJc w:val="left"/>
      <w:pPr>
        <w:tabs>
          <w:tab w:val="num" w:pos="116"/>
        </w:tabs>
      </w:pPr>
      <w:rPr>
        <w:position w:val="0"/>
        <w:sz w:val="24"/>
        <w:szCs w:val="24"/>
        <w:lang w:val="ru-RU"/>
      </w:rPr>
    </w:lvl>
    <w:lvl w:ilvl="4">
      <w:start w:val="1"/>
      <w:numFmt w:val="bullet"/>
      <w:lvlText w:val="o"/>
      <w:lvlJc w:val="left"/>
      <w:pPr>
        <w:tabs>
          <w:tab w:val="num" w:pos="116"/>
        </w:tabs>
      </w:pPr>
      <w:rPr>
        <w:position w:val="0"/>
        <w:sz w:val="24"/>
        <w:szCs w:val="24"/>
        <w:lang w:val="ru-RU"/>
      </w:rPr>
    </w:lvl>
    <w:lvl w:ilvl="5">
      <w:start w:val="1"/>
      <w:numFmt w:val="bullet"/>
      <w:lvlText w:val="▪"/>
      <w:lvlJc w:val="left"/>
      <w:pPr>
        <w:tabs>
          <w:tab w:val="num" w:pos="116"/>
        </w:tabs>
      </w:pPr>
      <w:rPr>
        <w:position w:val="0"/>
        <w:sz w:val="24"/>
        <w:szCs w:val="24"/>
        <w:lang w:val="ru-RU"/>
      </w:rPr>
    </w:lvl>
    <w:lvl w:ilvl="6">
      <w:start w:val="1"/>
      <w:numFmt w:val="bullet"/>
      <w:lvlText w:val="•"/>
      <w:lvlJc w:val="left"/>
      <w:pPr>
        <w:tabs>
          <w:tab w:val="num" w:pos="116"/>
        </w:tabs>
      </w:pPr>
      <w:rPr>
        <w:position w:val="0"/>
        <w:sz w:val="24"/>
        <w:szCs w:val="24"/>
        <w:lang w:val="ru-RU"/>
      </w:rPr>
    </w:lvl>
    <w:lvl w:ilvl="7">
      <w:start w:val="1"/>
      <w:numFmt w:val="bullet"/>
      <w:lvlText w:val="o"/>
      <w:lvlJc w:val="left"/>
      <w:pPr>
        <w:tabs>
          <w:tab w:val="num" w:pos="116"/>
        </w:tabs>
      </w:pPr>
      <w:rPr>
        <w:position w:val="0"/>
        <w:sz w:val="24"/>
        <w:szCs w:val="24"/>
        <w:lang w:val="ru-RU"/>
      </w:rPr>
    </w:lvl>
    <w:lvl w:ilvl="8">
      <w:start w:val="1"/>
      <w:numFmt w:val="bullet"/>
      <w:lvlText w:val="▪"/>
      <w:lvlJc w:val="left"/>
      <w:pPr>
        <w:tabs>
          <w:tab w:val="num" w:pos="116"/>
        </w:tabs>
      </w:pPr>
      <w:rPr>
        <w:position w:val="0"/>
        <w:sz w:val="24"/>
        <w:szCs w:val="24"/>
        <w:lang w:val="ru-RU"/>
      </w:rPr>
    </w:lvl>
  </w:abstractNum>
  <w:abstractNum w:abstractNumId="7">
    <w:nsid w:val="26A54A20"/>
    <w:multiLevelType w:val="multilevel"/>
    <w:tmpl w:val="D0B40F66"/>
    <w:styleLink w:val="List17"/>
    <w:lvl w:ilvl="0">
      <w:start w:val="1"/>
      <w:numFmt w:val="decimal"/>
      <w:lvlText w:val="%1)"/>
      <w:lvlJc w:val="left"/>
      <w:pPr>
        <w:tabs>
          <w:tab w:val="num" w:pos="309"/>
        </w:tabs>
        <w:ind w:left="309" w:hanging="309"/>
      </w:pPr>
      <w:rPr>
        <w:position w:val="0"/>
        <w:sz w:val="30"/>
        <w:szCs w:val="30"/>
        <w:u w:color="000000"/>
        <w:lang w:val="ru-RU"/>
      </w:rPr>
    </w:lvl>
    <w:lvl w:ilvl="1">
      <w:start w:val="1"/>
      <w:numFmt w:val="lowerLetter"/>
      <w:lvlText w:val="%2."/>
      <w:lvlJc w:val="left"/>
      <w:pPr>
        <w:tabs>
          <w:tab w:val="num" w:pos="1515"/>
        </w:tabs>
        <w:ind w:left="1515" w:hanging="420"/>
      </w:pPr>
      <w:rPr>
        <w:position w:val="0"/>
        <w:sz w:val="24"/>
        <w:szCs w:val="24"/>
        <w:u w:color="000000"/>
        <w:lang w:val="ru-RU"/>
      </w:rPr>
    </w:lvl>
    <w:lvl w:ilvl="2">
      <w:start w:val="1"/>
      <w:numFmt w:val="lowerRoman"/>
      <w:lvlText w:val="%3."/>
      <w:lvlJc w:val="left"/>
      <w:pPr>
        <w:tabs>
          <w:tab w:val="num" w:pos="2224"/>
        </w:tabs>
        <w:ind w:left="2224" w:hanging="345"/>
      </w:pPr>
      <w:rPr>
        <w:position w:val="0"/>
        <w:sz w:val="24"/>
        <w:szCs w:val="24"/>
        <w:u w:color="000000"/>
        <w:lang w:val="ru-RU"/>
      </w:rPr>
    </w:lvl>
    <w:lvl w:ilvl="3">
      <w:start w:val="1"/>
      <w:numFmt w:val="decimal"/>
      <w:lvlText w:val="%4."/>
      <w:lvlJc w:val="left"/>
      <w:pPr>
        <w:tabs>
          <w:tab w:val="num" w:pos="2955"/>
        </w:tabs>
        <w:ind w:left="2955" w:hanging="420"/>
      </w:pPr>
      <w:rPr>
        <w:position w:val="0"/>
        <w:sz w:val="24"/>
        <w:szCs w:val="24"/>
        <w:u w:color="000000"/>
        <w:lang w:val="ru-RU"/>
      </w:rPr>
    </w:lvl>
    <w:lvl w:ilvl="4">
      <w:start w:val="1"/>
      <w:numFmt w:val="lowerLetter"/>
      <w:lvlText w:val="%5."/>
      <w:lvlJc w:val="left"/>
      <w:pPr>
        <w:tabs>
          <w:tab w:val="num" w:pos="3675"/>
        </w:tabs>
        <w:ind w:left="3675" w:hanging="420"/>
      </w:pPr>
      <w:rPr>
        <w:position w:val="0"/>
        <w:sz w:val="24"/>
        <w:szCs w:val="24"/>
        <w:u w:color="000000"/>
        <w:lang w:val="ru-RU"/>
      </w:rPr>
    </w:lvl>
    <w:lvl w:ilvl="5">
      <w:start w:val="1"/>
      <w:numFmt w:val="lowerRoman"/>
      <w:lvlText w:val="%6."/>
      <w:lvlJc w:val="left"/>
      <w:pPr>
        <w:tabs>
          <w:tab w:val="num" w:pos="4384"/>
        </w:tabs>
        <w:ind w:left="4384" w:hanging="345"/>
      </w:pPr>
      <w:rPr>
        <w:position w:val="0"/>
        <w:sz w:val="24"/>
        <w:szCs w:val="24"/>
        <w:u w:color="000000"/>
        <w:lang w:val="ru-RU"/>
      </w:rPr>
    </w:lvl>
    <w:lvl w:ilvl="6">
      <w:start w:val="1"/>
      <w:numFmt w:val="decimal"/>
      <w:lvlText w:val="%7."/>
      <w:lvlJc w:val="left"/>
      <w:pPr>
        <w:tabs>
          <w:tab w:val="num" w:pos="5115"/>
        </w:tabs>
        <w:ind w:left="5115" w:hanging="420"/>
      </w:pPr>
      <w:rPr>
        <w:position w:val="0"/>
        <w:sz w:val="24"/>
        <w:szCs w:val="24"/>
        <w:u w:color="000000"/>
        <w:lang w:val="ru-RU"/>
      </w:rPr>
    </w:lvl>
    <w:lvl w:ilvl="7">
      <w:start w:val="1"/>
      <w:numFmt w:val="lowerLetter"/>
      <w:lvlText w:val="%8."/>
      <w:lvlJc w:val="left"/>
      <w:pPr>
        <w:tabs>
          <w:tab w:val="num" w:pos="5835"/>
        </w:tabs>
        <w:ind w:left="5835" w:hanging="420"/>
      </w:pPr>
      <w:rPr>
        <w:position w:val="0"/>
        <w:sz w:val="24"/>
        <w:szCs w:val="24"/>
        <w:u w:color="000000"/>
        <w:lang w:val="ru-RU"/>
      </w:rPr>
    </w:lvl>
    <w:lvl w:ilvl="8">
      <w:start w:val="1"/>
      <w:numFmt w:val="lowerRoman"/>
      <w:lvlText w:val="%9."/>
      <w:lvlJc w:val="left"/>
      <w:pPr>
        <w:tabs>
          <w:tab w:val="num" w:pos="6544"/>
        </w:tabs>
        <w:ind w:left="6544" w:hanging="345"/>
      </w:pPr>
      <w:rPr>
        <w:position w:val="0"/>
        <w:sz w:val="24"/>
        <w:szCs w:val="24"/>
        <w:u w:color="000000"/>
        <w:lang w:val="ru-RU"/>
      </w:rPr>
    </w:lvl>
  </w:abstractNum>
  <w:abstractNum w:abstractNumId="8">
    <w:nsid w:val="2A292C90"/>
    <w:multiLevelType w:val="multilevel"/>
    <w:tmpl w:val="ABEAD64E"/>
    <w:styleLink w:val="17"/>
    <w:lvl w:ilvl="0">
      <w:numFmt w:val="bullet"/>
      <w:lvlText w:val="•"/>
      <w:lvlJc w:val="left"/>
      <w:pPr>
        <w:tabs>
          <w:tab w:val="num" w:pos="196"/>
        </w:tabs>
        <w:ind w:left="196" w:hanging="196"/>
      </w:pPr>
      <w:rPr>
        <w:position w:val="0"/>
        <w:sz w:val="24"/>
        <w:szCs w:val="24"/>
        <w:lang w:val="ru-RU"/>
      </w:rPr>
    </w:lvl>
    <w:lvl w:ilvl="1">
      <w:start w:val="1"/>
      <w:numFmt w:val="bullet"/>
      <w:lvlText w:val="•"/>
      <w:lvlJc w:val="left"/>
      <w:pPr>
        <w:tabs>
          <w:tab w:val="num" w:pos="116"/>
        </w:tabs>
      </w:pPr>
      <w:rPr>
        <w:position w:val="0"/>
        <w:sz w:val="24"/>
        <w:szCs w:val="24"/>
        <w:lang w:val="ru-RU"/>
      </w:rPr>
    </w:lvl>
    <w:lvl w:ilvl="2">
      <w:start w:val="1"/>
      <w:numFmt w:val="bullet"/>
      <w:lvlText w:val="•"/>
      <w:lvlJc w:val="left"/>
      <w:pPr>
        <w:tabs>
          <w:tab w:val="num" w:pos="116"/>
        </w:tabs>
      </w:pPr>
      <w:rPr>
        <w:position w:val="0"/>
        <w:sz w:val="24"/>
        <w:szCs w:val="24"/>
        <w:lang w:val="ru-RU"/>
      </w:rPr>
    </w:lvl>
    <w:lvl w:ilvl="3">
      <w:start w:val="1"/>
      <w:numFmt w:val="bullet"/>
      <w:lvlText w:val="•"/>
      <w:lvlJc w:val="left"/>
      <w:pPr>
        <w:tabs>
          <w:tab w:val="num" w:pos="116"/>
        </w:tabs>
      </w:pPr>
      <w:rPr>
        <w:position w:val="0"/>
        <w:sz w:val="24"/>
        <w:szCs w:val="24"/>
        <w:lang w:val="ru-RU"/>
      </w:rPr>
    </w:lvl>
    <w:lvl w:ilvl="4">
      <w:start w:val="1"/>
      <w:numFmt w:val="bullet"/>
      <w:lvlText w:val="•"/>
      <w:lvlJc w:val="left"/>
      <w:pPr>
        <w:tabs>
          <w:tab w:val="num" w:pos="116"/>
        </w:tabs>
      </w:pPr>
      <w:rPr>
        <w:position w:val="0"/>
        <w:sz w:val="24"/>
        <w:szCs w:val="24"/>
        <w:lang w:val="ru-RU"/>
      </w:rPr>
    </w:lvl>
    <w:lvl w:ilvl="5">
      <w:start w:val="1"/>
      <w:numFmt w:val="bullet"/>
      <w:lvlText w:val="•"/>
      <w:lvlJc w:val="left"/>
      <w:pPr>
        <w:tabs>
          <w:tab w:val="num" w:pos="116"/>
        </w:tabs>
      </w:pPr>
      <w:rPr>
        <w:position w:val="0"/>
        <w:sz w:val="24"/>
        <w:szCs w:val="24"/>
        <w:lang w:val="ru-RU"/>
      </w:rPr>
    </w:lvl>
    <w:lvl w:ilvl="6">
      <w:start w:val="1"/>
      <w:numFmt w:val="bullet"/>
      <w:lvlText w:val="•"/>
      <w:lvlJc w:val="left"/>
      <w:pPr>
        <w:tabs>
          <w:tab w:val="num" w:pos="116"/>
        </w:tabs>
      </w:pPr>
      <w:rPr>
        <w:position w:val="0"/>
        <w:sz w:val="24"/>
        <w:szCs w:val="24"/>
        <w:lang w:val="ru-RU"/>
      </w:rPr>
    </w:lvl>
    <w:lvl w:ilvl="7">
      <w:start w:val="1"/>
      <w:numFmt w:val="bullet"/>
      <w:lvlText w:val="•"/>
      <w:lvlJc w:val="left"/>
      <w:pPr>
        <w:tabs>
          <w:tab w:val="num" w:pos="116"/>
        </w:tabs>
      </w:pPr>
      <w:rPr>
        <w:position w:val="0"/>
        <w:sz w:val="24"/>
        <w:szCs w:val="24"/>
        <w:lang w:val="ru-RU"/>
      </w:rPr>
    </w:lvl>
    <w:lvl w:ilvl="8">
      <w:start w:val="1"/>
      <w:numFmt w:val="bullet"/>
      <w:lvlText w:val="•"/>
      <w:lvlJc w:val="left"/>
      <w:pPr>
        <w:tabs>
          <w:tab w:val="num" w:pos="116"/>
        </w:tabs>
      </w:pPr>
      <w:rPr>
        <w:position w:val="0"/>
        <w:sz w:val="24"/>
        <w:szCs w:val="24"/>
        <w:lang w:val="ru-RU"/>
      </w:rPr>
    </w:lvl>
  </w:abstractNum>
  <w:abstractNum w:abstractNumId="9">
    <w:nsid w:val="33F32EC5"/>
    <w:multiLevelType w:val="multilevel"/>
    <w:tmpl w:val="D2AC8D28"/>
    <w:styleLink w:val="41"/>
    <w:lvl w:ilvl="0">
      <w:start w:val="1"/>
      <w:numFmt w:val="decimal"/>
      <w:lvlText w:val="%1)"/>
      <w:lvlJc w:val="left"/>
      <w:pPr>
        <w:tabs>
          <w:tab w:val="num" w:pos="523"/>
        </w:tabs>
        <w:ind w:left="523" w:hanging="523"/>
      </w:pPr>
      <w:rPr>
        <w:position w:val="0"/>
        <w:sz w:val="24"/>
        <w:szCs w:val="24"/>
        <w:lang w:val="ru-RU"/>
      </w:rPr>
    </w:lvl>
    <w:lvl w:ilvl="1">
      <w:start w:val="1"/>
      <w:numFmt w:val="lowerLetter"/>
      <w:lvlText w:val="%1.%2."/>
      <w:lvlJc w:val="left"/>
      <w:pPr>
        <w:tabs>
          <w:tab w:val="num" w:pos="1515"/>
        </w:tabs>
        <w:ind w:left="1515" w:hanging="420"/>
      </w:pPr>
      <w:rPr>
        <w:position w:val="0"/>
        <w:sz w:val="24"/>
        <w:szCs w:val="24"/>
        <w:lang w:val="ru-RU"/>
      </w:rPr>
    </w:lvl>
    <w:lvl w:ilvl="2">
      <w:start w:val="1"/>
      <w:numFmt w:val="lowerRoman"/>
      <w:lvlText w:val="%1.%2.%3."/>
      <w:lvlJc w:val="left"/>
      <w:pPr>
        <w:tabs>
          <w:tab w:val="num" w:pos="2224"/>
        </w:tabs>
        <w:ind w:left="2224" w:hanging="345"/>
      </w:pPr>
      <w:rPr>
        <w:position w:val="0"/>
        <w:sz w:val="24"/>
        <w:szCs w:val="24"/>
        <w:lang w:val="ru-RU"/>
      </w:rPr>
    </w:lvl>
    <w:lvl w:ilvl="3">
      <w:start w:val="1"/>
      <w:numFmt w:val="decimal"/>
      <w:lvlText w:val="%1.%2.%3.%4."/>
      <w:lvlJc w:val="left"/>
      <w:pPr>
        <w:tabs>
          <w:tab w:val="num" w:pos="2955"/>
        </w:tabs>
        <w:ind w:left="2955" w:hanging="420"/>
      </w:pPr>
      <w:rPr>
        <w:position w:val="0"/>
        <w:sz w:val="24"/>
        <w:szCs w:val="24"/>
        <w:lang w:val="ru-RU"/>
      </w:rPr>
    </w:lvl>
    <w:lvl w:ilvl="4">
      <w:start w:val="1"/>
      <w:numFmt w:val="lowerLetter"/>
      <w:lvlText w:val="%1.%2.%3.%4.%5."/>
      <w:lvlJc w:val="left"/>
      <w:pPr>
        <w:tabs>
          <w:tab w:val="num" w:pos="3675"/>
        </w:tabs>
        <w:ind w:left="3675" w:hanging="420"/>
      </w:pPr>
      <w:rPr>
        <w:position w:val="0"/>
        <w:sz w:val="24"/>
        <w:szCs w:val="24"/>
        <w:lang w:val="ru-RU"/>
      </w:rPr>
    </w:lvl>
    <w:lvl w:ilvl="5">
      <w:start w:val="1"/>
      <w:numFmt w:val="lowerRoman"/>
      <w:lvlText w:val="%1.%2.%3.%4.%5.%6."/>
      <w:lvlJc w:val="left"/>
      <w:pPr>
        <w:tabs>
          <w:tab w:val="num" w:pos="4384"/>
        </w:tabs>
        <w:ind w:left="4384" w:hanging="345"/>
      </w:pPr>
      <w:rPr>
        <w:position w:val="0"/>
        <w:sz w:val="24"/>
        <w:szCs w:val="24"/>
        <w:lang w:val="ru-RU"/>
      </w:rPr>
    </w:lvl>
    <w:lvl w:ilvl="6">
      <w:start w:val="1"/>
      <w:numFmt w:val="decimal"/>
      <w:lvlText w:val="%1.%2.%3.%4.%5.%6.%7."/>
      <w:lvlJc w:val="left"/>
      <w:pPr>
        <w:tabs>
          <w:tab w:val="num" w:pos="5115"/>
        </w:tabs>
        <w:ind w:left="5115" w:hanging="420"/>
      </w:pPr>
      <w:rPr>
        <w:position w:val="0"/>
        <w:sz w:val="24"/>
        <w:szCs w:val="24"/>
        <w:lang w:val="ru-RU"/>
      </w:rPr>
    </w:lvl>
    <w:lvl w:ilvl="7">
      <w:start w:val="1"/>
      <w:numFmt w:val="lowerLetter"/>
      <w:lvlText w:val="%1.%2.%3.%4.%5.%6.%7.%8."/>
      <w:lvlJc w:val="left"/>
      <w:pPr>
        <w:tabs>
          <w:tab w:val="num" w:pos="5835"/>
        </w:tabs>
        <w:ind w:left="5835" w:hanging="420"/>
      </w:pPr>
      <w:rPr>
        <w:position w:val="0"/>
        <w:sz w:val="24"/>
        <w:szCs w:val="24"/>
        <w:lang w:val="ru-RU"/>
      </w:rPr>
    </w:lvl>
    <w:lvl w:ilvl="8">
      <w:start w:val="1"/>
      <w:numFmt w:val="lowerRoman"/>
      <w:lvlText w:val="%1.%2.%3.%4.%5.%6.%7.%8.%9."/>
      <w:lvlJc w:val="left"/>
      <w:pPr>
        <w:tabs>
          <w:tab w:val="num" w:pos="6544"/>
        </w:tabs>
        <w:ind w:left="6544" w:hanging="345"/>
      </w:pPr>
      <w:rPr>
        <w:position w:val="0"/>
        <w:sz w:val="24"/>
        <w:szCs w:val="24"/>
        <w:lang w:val="ru-RU"/>
      </w:rPr>
    </w:lvl>
  </w:abstractNum>
  <w:abstractNum w:abstractNumId="10">
    <w:nsid w:val="35BE7D55"/>
    <w:multiLevelType w:val="multilevel"/>
    <w:tmpl w:val="D8F84EC2"/>
    <w:styleLink w:val="31"/>
    <w:lvl w:ilvl="0">
      <w:start w:val="1"/>
      <w:numFmt w:val="decimal"/>
      <w:lvlText w:val="%1)"/>
      <w:lvlJc w:val="left"/>
      <w:pPr>
        <w:tabs>
          <w:tab w:val="num" w:pos="512"/>
        </w:tabs>
        <w:ind w:left="512" w:hanging="227"/>
      </w:pPr>
      <w:rPr>
        <w:position w:val="0"/>
        <w:sz w:val="24"/>
        <w:szCs w:val="24"/>
        <w:rtl w:val="0"/>
        <w:lang w:val="ru-RU"/>
      </w:rPr>
    </w:lvl>
    <w:lvl w:ilvl="1">
      <w:start w:val="1"/>
      <w:numFmt w:val="decimal"/>
      <w:lvlText w:val="%2)"/>
      <w:lvlJc w:val="left"/>
      <w:pPr>
        <w:tabs>
          <w:tab w:val="num" w:pos="753"/>
        </w:tabs>
        <w:ind w:left="753" w:hanging="393"/>
      </w:pPr>
      <w:rPr>
        <w:position w:val="0"/>
        <w:sz w:val="24"/>
        <w:szCs w:val="24"/>
        <w:rtl w:val="0"/>
        <w:lang w:val="ru-RU"/>
      </w:rPr>
    </w:lvl>
    <w:lvl w:ilvl="2">
      <w:start w:val="1"/>
      <w:numFmt w:val="decimal"/>
      <w:lvlText w:val="%3)"/>
      <w:lvlJc w:val="left"/>
      <w:pPr>
        <w:tabs>
          <w:tab w:val="num" w:pos="1113"/>
        </w:tabs>
        <w:ind w:left="1113" w:hanging="393"/>
      </w:pPr>
      <w:rPr>
        <w:position w:val="0"/>
        <w:sz w:val="24"/>
        <w:szCs w:val="24"/>
        <w:rtl w:val="0"/>
        <w:lang w:val="ru-RU"/>
      </w:rPr>
    </w:lvl>
    <w:lvl w:ilvl="3">
      <w:start w:val="1"/>
      <w:numFmt w:val="decimal"/>
      <w:lvlText w:val="%4)"/>
      <w:lvlJc w:val="left"/>
      <w:pPr>
        <w:tabs>
          <w:tab w:val="num" w:pos="1473"/>
        </w:tabs>
        <w:ind w:left="1473" w:hanging="393"/>
      </w:pPr>
      <w:rPr>
        <w:position w:val="0"/>
        <w:sz w:val="24"/>
        <w:szCs w:val="24"/>
        <w:rtl w:val="0"/>
        <w:lang w:val="ru-RU"/>
      </w:rPr>
    </w:lvl>
    <w:lvl w:ilvl="4">
      <w:start w:val="1"/>
      <w:numFmt w:val="decimal"/>
      <w:lvlText w:val="%5)"/>
      <w:lvlJc w:val="left"/>
      <w:pPr>
        <w:tabs>
          <w:tab w:val="num" w:pos="1833"/>
        </w:tabs>
        <w:ind w:left="1833" w:hanging="393"/>
      </w:pPr>
      <w:rPr>
        <w:position w:val="0"/>
        <w:sz w:val="24"/>
        <w:szCs w:val="24"/>
        <w:rtl w:val="0"/>
        <w:lang w:val="ru-RU"/>
      </w:rPr>
    </w:lvl>
    <w:lvl w:ilvl="5">
      <w:start w:val="1"/>
      <w:numFmt w:val="decimal"/>
      <w:lvlText w:val="%6)"/>
      <w:lvlJc w:val="left"/>
      <w:pPr>
        <w:tabs>
          <w:tab w:val="num" w:pos="2193"/>
        </w:tabs>
        <w:ind w:left="2193" w:hanging="393"/>
      </w:pPr>
      <w:rPr>
        <w:position w:val="0"/>
        <w:sz w:val="24"/>
        <w:szCs w:val="24"/>
        <w:rtl w:val="0"/>
        <w:lang w:val="ru-RU"/>
      </w:rPr>
    </w:lvl>
    <w:lvl w:ilvl="6">
      <w:start w:val="1"/>
      <w:numFmt w:val="decimal"/>
      <w:lvlText w:val="%7)"/>
      <w:lvlJc w:val="left"/>
      <w:pPr>
        <w:tabs>
          <w:tab w:val="num" w:pos="2553"/>
        </w:tabs>
        <w:ind w:left="2553" w:hanging="393"/>
      </w:pPr>
      <w:rPr>
        <w:position w:val="0"/>
        <w:sz w:val="24"/>
        <w:szCs w:val="24"/>
        <w:rtl w:val="0"/>
        <w:lang w:val="ru-RU"/>
      </w:rPr>
    </w:lvl>
    <w:lvl w:ilvl="7">
      <w:start w:val="1"/>
      <w:numFmt w:val="decimal"/>
      <w:lvlText w:val="%8)"/>
      <w:lvlJc w:val="left"/>
      <w:pPr>
        <w:tabs>
          <w:tab w:val="num" w:pos="2913"/>
        </w:tabs>
        <w:ind w:left="2913" w:hanging="393"/>
      </w:pPr>
      <w:rPr>
        <w:position w:val="0"/>
        <w:sz w:val="24"/>
        <w:szCs w:val="24"/>
        <w:rtl w:val="0"/>
        <w:lang w:val="ru-RU"/>
      </w:rPr>
    </w:lvl>
    <w:lvl w:ilvl="8">
      <w:start w:val="1"/>
      <w:numFmt w:val="decimal"/>
      <w:lvlText w:val="%9)"/>
      <w:lvlJc w:val="left"/>
      <w:pPr>
        <w:tabs>
          <w:tab w:val="num" w:pos="3273"/>
        </w:tabs>
        <w:ind w:left="3273" w:hanging="393"/>
      </w:pPr>
      <w:rPr>
        <w:position w:val="0"/>
        <w:sz w:val="24"/>
        <w:szCs w:val="24"/>
        <w:rtl w:val="0"/>
        <w:lang w:val="ru-RU"/>
      </w:rPr>
    </w:lvl>
  </w:abstractNum>
  <w:abstractNum w:abstractNumId="11">
    <w:nsid w:val="36DF4DF7"/>
    <w:multiLevelType w:val="multilevel"/>
    <w:tmpl w:val="703AD31C"/>
    <w:styleLink w:val="List15"/>
    <w:lvl w:ilvl="0">
      <w:numFmt w:val="bullet"/>
      <w:lvlText w:val="•"/>
      <w:lvlJc w:val="left"/>
      <w:pPr>
        <w:tabs>
          <w:tab w:val="num" w:pos="731"/>
        </w:tabs>
        <w:ind w:left="731" w:hanging="309"/>
      </w:pPr>
      <w:rPr>
        <w:position w:val="0"/>
        <w:sz w:val="24"/>
        <w:szCs w:val="24"/>
        <w:lang w:val="ru-RU"/>
      </w:rPr>
    </w:lvl>
    <w:lvl w:ilvl="1">
      <w:start w:val="1"/>
      <w:numFmt w:val="bullet"/>
      <w:lvlText w:val="o"/>
      <w:lvlJc w:val="left"/>
      <w:pPr>
        <w:tabs>
          <w:tab w:val="num" w:pos="116"/>
        </w:tabs>
      </w:pPr>
      <w:rPr>
        <w:position w:val="0"/>
        <w:sz w:val="24"/>
        <w:szCs w:val="24"/>
        <w:lang w:val="ru-RU"/>
      </w:rPr>
    </w:lvl>
    <w:lvl w:ilvl="2">
      <w:start w:val="1"/>
      <w:numFmt w:val="bullet"/>
      <w:lvlText w:val="▪"/>
      <w:lvlJc w:val="left"/>
      <w:pPr>
        <w:tabs>
          <w:tab w:val="num" w:pos="116"/>
        </w:tabs>
      </w:pPr>
      <w:rPr>
        <w:position w:val="0"/>
        <w:sz w:val="24"/>
        <w:szCs w:val="24"/>
        <w:lang w:val="ru-RU"/>
      </w:rPr>
    </w:lvl>
    <w:lvl w:ilvl="3">
      <w:start w:val="1"/>
      <w:numFmt w:val="bullet"/>
      <w:lvlText w:val="•"/>
      <w:lvlJc w:val="left"/>
      <w:pPr>
        <w:tabs>
          <w:tab w:val="num" w:pos="116"/>
        </w:tabs>
      </w:pPr>
      <w:rPr>
        <w:position w:val="0"/>
        <w:sz w:val="24"/>
        <w:szCs w:val="24"/>
        <w:lang w:val="ru-RU"/>
      </w:rPr>
    </w:lvl>
    <w:lvl w:ilvl="4">
      <w:start w:val="1"/>
      <w:numFmt w:val="bullet"/>
      <w:lvlText w:val="o"/>
      <w:lvlJc w:val="left"/>
      <w:pPr>
        <w:tabs>
          <w:tab w:val="num" w:pos="116"/>
        </w:tabs>
      </w:pPr>
      <w:rPr>
        <w:position w:val="0"/>
        <w:sz w:val="24"/>
        <w:szCs w:val="24"/>
        <w:lang w:val="ru-RU"/>
      </w:rPr>
    </w:lvl>
    <w:lvl w:ilvl="5">
      <w:start w:val="1"/>
      <w:numFmt w:val="bullet"/>
      <w:lvlText w:val="▪"/>
      <w:lvlJc w:val="left"/>
      <w:pPr>
        <w:tabs>
          <w:tab w:val="num" w:pos="116"/>
        </w:tabs>
      </w:pPr>
      <w:rPr>
        <w:position w:val="0"/>
        <w:sz w:val="24"/>
        <w:szCs w:val="24"/>
        <w:lang w:val="ru-RU"/>
      </w:rPr>
    </w:lvl>
    <w:lvl w:ilvl="6">
      <w:start w:val="1"/>
      <w:numFmt w:val="bullet"/>
      <w:lvlText w:val="•"/>
      <w:lvlJc w:val="left"/>
      <w:pPr>
        <w:tabs>
          <w:tab w:val="num" w:pos="116"/>
        </w:tabs>
      </w:pPr>
      <w:rPr>
        <w:position w:val="0"/>
        <w:sz w:val="24"/>
        <w:szCs w:val="24"/>
        <w:lang w:val="ru-RU"/>
      </w:rPr>
    </w:lvl>
    <w:lvl w:ilvl="7">
      <w:start w:val="1"/>
      <w:numFmt w:val="bullet"/>
      <w:lvlText w:val="o"/>
      <w:lvlJc w:val="left"/>
      <w:pPr>
        <w:tabs>
          <w:tab w:val="num" w:pos="116"/>
        </w:tabs>
      </w:pPr>
      <w:rPr>
        <w:position w:val="0"/>
        <w:sz w:val="24"/>
        <w:szCs w:val="24"/>
        <w:lang w:val="ru-RU"/>
      </w:rPr>
    </w:lvl>
    <w:lvl w:ilvl="8">
      <w:start w:val="1"/>
      <w:numFmt w:val="bullet"/>
      <w:lvlText w:val="▪"/>
      <w:lvlJc w:val="left"/>
      <w:pPr>
        <w:tabs>
          <w:tab w:val="num" w:pos="116"/>
        </w:tabs>
      </w:pPr>
      <w:rPr>
        <w:position w:val="0"/>
        <w:sz w:val="24"/>
        <w:szCs w:val="24"/>
        <w:lang w:val="ru-RU"/>
      </w:rPr>
    </w:lvl>
  </w:abstractNum>
  <w:abstractNum w:abstractNumId="12">
    <w:nsid w:val="371152C7"/>
    <w:multiLevelType w:val="multilevel"/>
    <w:tmpl w:val="DAAC9162"/>
    <w:styleLink w:val="List19"/>
    <w:lvl w:ilvl="0">
      <w:start w:val="1"/>
      <w:numFmt w:val="decimal"/>
      <w:lvlText w:val="%1)"/>
      <w:lvlJc w:val="left"/>
      <w:pPr>
        <w:tabs>
          <w:tab w:val="num" w:pos="258"/>
        </w:tabs>
        <w:ind w:left="258" w:hanging="258"/>
      </w:pPr>
      <w:rPr>
        <w:position w:val="0"/>
        <w:sz w:val="26"/>
        <w:szCs w:val="26"/>
        <w:lang w:val="ru-RU"/>
      </w:rPr>
    </w:lvl>
    <w:lvl w:ilvl="1">
      <w:start w:val="1"/>
      <w:numFmt w:val="decimal"/>
      <w:lvlText w:val="%2)"/>
      <w:lvlJc w:val="left"/>
      <w:pPr>
        <w:tabs>
          <w:tab w:val="num" w:pos="753"/>
        </w:tabs>
        <w:ind w:left="753" w:hanging="393"/>
      </w:pPr>
      <w:rPr>
        <w:position w:val="0"/>
        <w:sz w:val="24"/>
        <w:szCs w:val="24"/>
        <w:lang w:val="ru-RU"/>
      </w:rPr>
    </w:lvl>
    <w:lvl w:ilvl="2">
      <w:start w:val="1"/>
      <w:numFmt w:val="decimal"/>
      <w:lvlText w:val="%3)"/>
      <w:lvlJc w:val="left"/>
      <w:pPr>
        <w:tabs>
          <w:tab w:val="num" w:pos="1113"/>
        </w:tabs>
        <w:ind w:left="1113" w:hanging="393"/>
      </w:pPr>
      <w:rPr>
        <w:position w:val="0"/>
        <w:sz w:val="24"/>
        <w:szCs w:val="24"/>
        <w:lang w:val="ru-RU"/>
      </w:rPr>
    </w:lvl>
    <w:lvl w:ilvl="3">
      <w:start w:val="1"/>
      <w:numFmt w:val="decimal"/>
      <w:lvlText w:val="%4)"/>
      <w:lvlJc w:val="left"/>
      <w:pPr>
        <w:tabs>
          <w:tab w:val="num" w:pos="1473"/>
        </w:tabs>
        <w:ind w:left="1473" w:hanging="393"/>
      </w:pPr>
      <w:rPr>
        <w:position w:val="0"/>
        <w:sz w:val="24"/>
        <w:szCs w:val="24"/>
        <w:lang w:val="ru-RU"/>
      </w:rPr>
    </w:lvl>
    <w:lvl w:ilvl="4">
      <w:start w:val="1"/>
      <w:numFmt w:val="decimal"/>
      <w:lvlText w:val="%5)"/>
      <w:lvlJc w:val="left"/>
      <w:pPr>
        <w:tabs>
          <w:tab w:val="num" w:pos="1833"/>
        </w:tabs>
        <w:ind w:left="1833" w:hanging="393"/>
      </w:pPr>
      <w:rPr>
        <w:position w:val="0"/>
        <w:sz w:val="24"/>
        <w:szCs w:val="24"/>
        <w:lang w:val="ru-RU"/>
      </w:rPr>
    </w:lvl>
    <w:lvl w:ilvl="5">
      <w:start w:val="1"/>
      <w:numFmt w:val="decimal"/>
      <w:lvlText w:val="%6)"/>
      <w:lvlJc w:val="left"/>
      <w:pPr>
        <w:tabs>
          <w:tab w:val="num" w:pos="2193"/>
        </w:tabs>
        <w:ind w:left="2193" w:hanging="393"/>
      </w:pPr>
      <w:rPr>
        <w:position w:val="0"/>
        <w:sz w:val="24"/>
        <w:szCs w:val="24"/>
        <w:lang w:val="ru-RU"/>
      </w:rPr>
    </w:lvl>
    <w:lvl w:ilvl="6">
      <w:start w:val="1"/>
      <w:numFmt w:val="decimal"/>
      <w:lvlText w:val="%7)"/>
      <w:lvlJc w:val="left"/>
      <w:pPr>
        <w:tabs>
          <w:tab w:val="num" w:pos="2553"/>
        </w:tabs>
        <w:ind w:left="2553" w:hanging="393"/>
      </w:pPr>
      <w:rPr>
        <w:position w:val="0"/>
        <w:sz w:val="24"/>
        <w:szCs w:val="24"/>
        <w:lang w:val="ru-RU"/>
      </w:rPr>
    </w:lvl>
    <w:lvl w:ilvl="7">
      <w:start w:val="1"/>
      <w:numFmt w:val="decimal"/>
      <w:lvlText w:val="%8)"/>
      <w:lvlJc w:val="left"/>
      <w:pPr>
        <w:tabs>
          <w:tab w:val="num" w:pos="2913"/>
        </w:tabs>
        <w:ind w:left="2913" w:hanging="393"/>
      </w:pPr>
      <w:rPr>
        <w:position w:val="0"/>
        <w:sz w:val="24"/>
        <w:szCs w:val="24"/>
        <w:lang w:val="ru-RU"/>
      </w:rPr>
    </w:lvl>
    <w:lvl w:ilvl="8">
      <w:start w:val="1"/>
      <w:numFmt w:val="decimal"/>
      <w:lvlText w:val="%9)"/>
      <w:lvlJc w:val="left"/>
      <w:pPr>
        <w:tabs>
          <w:tab w:val="num" w:pos="3273"/>
        </w:tabs>
        <w:ind w:left="3273" w:hanging="393"/>
      </w:pPr>
      <w:rPr>
        <w:position w:val="0"/>
        <w:sz w:val="24"/>
        <w:szCs w:val="24"/>
        <w:lang w:val="ru-RU"/>
      </w:rPr>
    </w:lvl>
  </w:abstractNum>
  <w:abstractNum w:abstractNumId="13">
    <w:nsid w:val="37C82FFB"/>
    <w:multiLevelType w:val="multilevel"/>
    <w:tmpl w:val="ED8C96BC"/>
    <w:styleLink w:val="List18"/>
    <w:lvl w:ilvl="0">
      <w:start w:val="1"/>
      <w:numFmt w:val="decimal"/>
      <w:lvlText w:val="%1)"/>
      <w:lvlJc w:val="left"/>
      <w:pPr>
        <w:tabs>
          <w:tab w:val="num" w:pos="944"/>
        </w:tabs>
        <w:ind w:left="944" w:hanging="300"/>
      </w:pPr>
      <w:rPr>
        <w:color w:val="323232"/>
        <w:position w:val="0"/>
        <w:sz w:val="24"/>
        <w:szCs w:val="24"/>
        <w:u w:color="323232"/>
        <w:lang w:val="ru-RU"/>
      </w:rPr>
    </w:lvl>
    <w:lvl w:ilvl="1">
      <w:start w:val="1"/>
      <w:numFmt w:val="decimal"/>
      <w:lvlText w:val="%2)"/>
      <w:lvlJc w:val="left"/>
      <w:pPr>
        <w:tabs>
          <w:tab w:val="num" w:pos="753"/>
        </w:tabs>
        <w:ind w:left="753" w:hanging="393"/>
      </w:pPr>
      <w:rPr>
        <w:color w:val="323232"/>
        <w:position w:val="0"/>
        <w:sz w:val="24"/>
        <w:szCs w:val="24"/>
        <w:u w:color="323232"/>
        <w:lang w:val="ru-RU"/>
      </w:rPr>
    </w:lvl>
    <w:lvl w:ilvl="2">
      <w:start w:val="1"/>
      <w:numFmt w:val="decimal"/>
      <w:lvlText w:val="%3)"/>
      <w:lvlJc w:val="left"/>
      <w:pPr>
        <w:tabs>
          <w:tab w:val="num" w:pos="1113"/>
        </w:tabs>
        <w:ind w:left="1113" w:hanging="393"/>
      </w:pPr>
      <w:rPr>
        <w:color w:val="323232"/>
        <w:position w:val="0"/>
        <w:sz w:val="24"/>
        <w:szCs w:val="24"/>
        <w:u w:color="323232"/>
        <w:lang w:val="ru-RU"/>
      </w:rPr>
    </w:lvl>
    <w:lvl w:ilvl="3">
      <w:start w:val="1"/>
      <w:numFmt w:val="decimal"/>
      <w:lvlText w:val="%4)"/>
      <w:lvlJc w:val="left"/>
      <w:pPr>
        <w:tabs>
          <w:tab w:val="num" w:pos="1473"/>
        </w:tabs>
        <w:ind w:left="1473" w:hanging="393"/>
      </w:pPr>
      <w:rPr>
        <w:color w:val="323232"/>
        <w:position w:val="0"/>
        <w:sz w:val="24"/>
        <w:szCs w:val="24"/>
        <w:u w:color="323232"/>
        <w:lang w:val="ru-RU"/>
      </w:rPr>
    </w:lvl>
    <w:lvl w:ilvl="4">
      <w:start w:val="1"/>
      <w:numFmt w:val="decimal"/>
      <w:lvlText w:val="%5)"/>
      <w:lvlJc w:val="left"/>
      <w:pPr>
        <w:tabs>
          <w:tab w:val="num" w:pos="1833"/>
        </w:tabs>
        <w:ind w:left="1833" w:hanging="393"/>
      </w:pPr>
      <w:rPr>
        <w:color w:val="323232"/>
        <w:position w:val="0"/>
        <w:sz w:val="24"/>
        <w:szCs w:val="24"/>
        <w:u w:color="323232"/>
        <w:lang w:val="ru-RU"/>
      </w:rPr>
    </w:lvl>
    <w:lvl w:ilvl="5">
      <w:start w:val="1"/>
      <w:numFmt w:val="decimal"/>
      <w:lvlText w:val="%6)"/>
      <w:lvlJc w:val="left"/>
      <w:pPr>
        <w:tabs>
          <w:tab w:val="num" w:pos="2193"/>
        </w:tabs>
        <w:ind w:left="2193" w:hanging="393"/>
      </w:pPr>
      <w:rPr>
        <w:color w:val="323232"/>
        <w:position w:val="0"/>
        <w:sz w:val="24"/>
        <w:szCs w:val="24"/>
        <w:u w:color="323232"/>
        <w:lang w:val="ru-RU"/>
      </w:rPr>
    </w:lvl>
    <w:lvl w:ilvl="6">
      <w:start w:val="1"/>
      <w:numFmt w:val="decimal"/>
      <w:lvlText w:val="%7)"/>
      <w:lvlJc w:val="left"/>
      <w:pPr>
        <w:tabs>
          <w:tab w:val="num" w:pos="2553"/>
        </w:tabs>
        <w:ind w:left="2553" w:hanging="393"/>
      </w:pPr>
      <w:rPr>
        <w:color w:val="323232"/>
        <w:position w:val="0"/>
        <w:sz w:val="24"/>
        <w:szCs w:val="24"/>
        <w:u w:color="323232"/>
        <w:lang w:val="ru-RU"/>
      </w:rPr>
    </w:lvl>
    <w:lvl w:ilvl="7">
      <w:start w:val="1"/>
      <w:numFmt w:val="decimal"/>
      <w:lvlText w:val="%8)"/>
      <w:lvlJc w:val="left"/>
      <w:pPr>
        <w:tabs>
          <w:tab w:val="num" w:pos="2913"/>
        </w:tabs>
        <w:ind w:left="2913" w:hanging="393"/>
      </w:pPr>
      <w:rPr>
        <w:color w:val="323232"/>
        <w:position w:val="0"/>
        <w:sz w:val="24"/>
        <w:szCs w:val="24"/>
        <w:u w:color="323232"/>
        <w:lang w:val="ru-RU"/>
      </w:rPr>
    </w:lvl>
    <w:lvl w:ilvl="8">
      <w:start w:val="1"/>
      <w:numFmt w:val="decimal"/>
      <w:lvlText w:val="%9)"/>
      <w:lvlJc w:val="left"/>
      <w:pPr>
        <w:tabs>
          <w:tab w:val="num" w:pos="3273"/>
        </w:tabs>
        <w:ind w:left="3273" w:hanging="393"/>
      </w:pPr>
      <w:rPr>
        <w:color w:val="323232"/>
        <w:position w:val="0"/>
        <w:sz w:val="24"/>
        <w:szCs w:val="24"/>
        <w:u w:color="323232"/>
        <w:lang w:val="ru-RU"/>
      </w:rPr>
    </w:lvl>
  </w:abstractNum>
  <w:abstractNum w:abstractNumId="14">
    <w:nsid w:val="3C2B0596"/>
    <w:multiLevelType w:val="multilevel"/>
    <w:tmpl w:val="0D421A0C"/>
    <w:styleLink w:val="5"/>
    <w:lvl w:ilvl="0">
      <w:start w:val="1"/>
      <w:numFmt w:val="decimal"/>
      <w:lvlText w:val="%1)"/>
      <w:lvlJc w:val="left"/>
      <w:pPr>
        <w:tabs>
          <w:tab w:val="num" w:pos="628"/>
        </w:tabs>
        <w:ind w:left="628" w:hanging="628"/>
      </w:pPr>
      <w:rPr>
        <w:position w:val="0"/>
        <w:sz w:val="24"/>
        <w:szCs w:val="24"/>
        <w:lang w:val="ru-RU"/>
      </w:rPr>
    </w:lvl>
    <w:lvl w:ilvl="1">
      <w:start w:val="1"/>
      <w:numFmt w:val="lowerLetter"/>
      <w:lvlText w:val="%1.%2."/>
      <w:lvlJc w:val="left"/>
      <w:pPr>
        <w:tabs>
          <w:tab w:val="num" w:pos="116"/>
        </w:tabs>
      </w:pPr>
      <w:rPr>
        <w:position w:val="0"/>
        <w:sz w:val="24"/>
        <w:szCs w:val="24"/>
        <w:lang w:val="ru-RU"/>
      </w:rPr>
    </w:lvl>
    <w:lvl w:ilvl="2">
      <w:start w:val="1"/>
      <w:numFmt w:val="lowerRoman"/>
      <w:lvlText w:val="%1.%2.%3."/>
      <w:lvlJc w:val="left"/>
      <w:pPr>
        <w:tabs>
          <w:tab w:val="num" w:pos="116"/>
        </w:tabs>
      </w:pPr>
      <w:rPr>
        <w:position w:val="0"/>
        <w:sz w:val="24"/>
        <w:szCs w:val="24"/>
        <w:lang w:val="ru-RU"/>
      </w:rPr>
    </w:lvl>
    <w:lvl w:ilvl="3">
      <w:start w:val="1"/>
      <w:numFmt w:val="decimal"/>
      <w:lvlText w:val="%1.%2.%3.%4."/>
      <w:lvlJc w:val="left"/>
      <w:pPr>
        <w:tabs>
          <w:tab w:val="num" w:pos="116"/>
        </w:tabs>
      </w:pPr>
      <w:rPr>
        <w:position w:val="0"/>
        <w:sz w:val="24"/>
        <w:szCs w:val="24"/>
        <w:lang w:val="ru-RU"/>
      </w:rPr>
    </w:lvl>
    <w:lvl w:ilvl="4">
      <w:start w:val="1"/>
      <w:numFmt w:val="lowerLetter"/>
      <w:lvlText w:val="%1.%2.%3.%4.%5."/>
      <w:lvlJc w:val="left"/>
      <w:pPr>
        <w:tabs>
          <w:tab w:val="num" w:pos="116"/>
        </w:tabs>
      </w:pPr>
      <w:rPr>
        <w:position w:val="0"/>
        <w:sz w:val="24"/>
        <w:szCs w:val="24"/>
        <w:lang w:val="ru-RU"/>
      </w:rPr>
    </w:lvl>
    <w:lvl w:ilvl="5">
      <w:start w:val="1"/>
      <w:numFmt w:val="lowerRoman"/>
      <w:lvlText w:val="%1.%2.%3.%4.%5.%6."/>
      <w:lvlJc w:val="left"/>
      <w:pPr>
        <w:tabs>
          <w:tab w:val="num" w:pos="116"/>
        </w:tabs>
      </w:pPr>
      <w:rPr>
        <w:position w:val="0"/>
        <w:sz w:val="24"/>
        <w:szCs w:val="24"/>
        <w:lang w:val="ru-RU"/>
      </w:rPr>
    </w:lvl>
    <w:lvl w:ilvl="6">
      <w:start w:val="1"/>
      <w:numFmt w:val="decimal"/>
      <w:lvlText w:val="%1.%2.%3.%4.%5.%6.%7."/>
      <w:lvlJc w:val="left"/>
      <w:pPr>
        <w:tabs>
          <w:tab w:val="num" w:pos="116"/>
        </w:tabs>
      </w:pPr>
      <w:rPr>
        <w:position w:val="0"/>
        <w:sz w:val="24"/>
        <w:szCs w:val="24"/>
        <w:lang w:val="ru-RU"/>
      </w:rPr>
    </w:lvl>
    <w:lvl w:ilvl="7">
      <w:start w:val="1"/>
      <w:numFmt w:val="lowerLetter"/>
      <w:lvlText w:val="%1.%2.%3.%4.%5.%6.%7.%8."/>
      <w:lvlJc w:val="left"/>
      <w:pPr>
        <w:tabs>
          <w:tab w:val="num" w:pos="116"/>
        </w:tabs>
      </w:pPr>
      <w:rPr>
        <w:position w:val="0"/>
        <w:sz w:val="24"/>
        <w:szCs w:val="24"/>
        <w:lang w:val="ru-RU"/>
      </w:rPr>
    </w:lvl>
    <w:lvl w:ilvl="8">
      <w:start w:val="1"/>
      <w:numFmt w:val="lowerRoman"/>
      <w:lvlText w:val="%1.%2.%3.%4.%5.%6.%7.%8.%9."/>
      <w:lvlJc w:val="left"/>
      <w:pPr>
        <w:tabs>
          <w:tab w:val="num" w:pos="116"/>
        </w:tabs>
      </w:pPr>
      <w:rPr>
        <w:position w:val="0"/>
        <w:sz w:val="24"/>
        <w:szCs w:val="24"/>
        <w:lang w:val="ru-RU"/>
      </w:rPr>
    </w:lvl>
  </w:abstractNum>
  <w:abstractNum w:abstractNumId="15">
    <w:nsid w:val="4756694B"/>
    <w:multiLevelType w:val="multilevel"/>
    <w:tmpl w:val="737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DD64B5"/>
    <w:multiLevelType w:val="multilevel"/>
    <w:tmpl w:val="6700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73A88"/>
    <w:multiLevelType w:val="multilevel"/>
    <w:tmpl w:val="88244458"/>
    <w:styleLink w:val="List11"/>
    <w:lvl w:ilvl="0">
      <w:numFmt w:val="bullet"/>
      <w:lvlText w:val="•"/>
      <w:lvlJc w:val="left"/>
      <w:pPr>
        <w:tabs>
          <w:tab w:val="num" w:pos="669"/>
        </w:tabs>
        <w:ind w:left="669" w:hanging="309"/>
      </w:pPr>
      <w:rPr>
        <w:position w:val="0"/>
        <w:sz w:val="22"/>
        <w:szCs w:val="22"/>
        <w:lang w:val="ru-RU"/>
      </w:rPr>
    </w:lvl>
    <w:lvl w:ilvl="1">
      <w:start w:val="1"/>
      <w:numFmt w:val="bullet"/>
      <w:lvlText w:val="o"/>
      <w:lvlJc w:val="left"/>
      <w:pPr>
        <w:tabs>
          <w:tab w:val="num" w:pos="116"/>
        </w:tabs>
      </w:pPr>
      <w:rPr>
        <w:position w:val="0"/>
        <w:sz w:val="24"/>
        <w:szCs w:val="24"/>
        <w:lang w:val="ru-RU"/>
      </w:rPr>
    </w:lvl>
    <w:lvl w:ilvl="2">
      <w:start w:val="1"/>
      <w:numFmt w:val="bullet"/>
      <w:lvlText w:val="▪"/>
      <w:lvlJc w:val="left"/>
      <w:pPr>
        <w:tabs>
          <w:tab w:val="num" w:pos="116"/>
        </w:tabs>
      </w:pPr>
      <w:rPr>
        <w:position w:val="0"/>
        <w:sz w:val="24"/>
        <w:szCs w:val="24"/>
        <w:lang w:val="ru-RU"/>
      </w:rPr>
    </w:lvl>
    <w:lvl w:ilvl="3">
      <w:start w:val="1"/>
      <w:numFmt w:val="bullet"/>
      <w:lvlText w:val="•"/>
      <w:lvlJc w:val="left"/>
      <w:pPr>
        <w:tabs>
          <w:tab w:val="num" w:pos="116"/>
        </w:tabs>
      </w:pPr>
      <w:rPr>
        <w:position w:val="0"/>
        <w:sz w:val="24"/>
        <w:szCs w:val="24"/>
        <w:lang w:val="ru-RU"/>
      </w:rPr>
    </w:lvl>
    <w:lvl w:ilvl="4">
      <w:start w:val="1"/>
      <w:numFmt w:val="bullet"/>
      <w:lvlText w:val="o"/>
      <w:lvlJc w:val="left"/>
      <w:pPr>
        <w:tabs>
          <w:tab w:val="num" w:pos="116"/>
        </w:tabs>
      </w:pPr>
      <w:rPr>
        <w:position w:val="0"/>
        <w:sz w:val="24"/>
        <w:szCs w:val="24"/>
        <w:lang w:val="ru-RU"/>
      </w:rPr>
    </w:lvl>
    <w:lvl w:ilvl="5">
      <w:start w:val="1"/>
      <w:numFmt w:val="bullet"/>
      <w:lvlText w:val="▪"/>
      <w:lvlJc w:val="left"/>
      <w:pPr>
        <w:tabs>
          <w:tab w:val="num" w:pos="116"/>
        </w:tabs>
      </w:pPr>
      <w:rPr>
        <w:position w:val="0"/>
        <w:sz w:val="24"/>
        <w:szCs w:val="24"/>
        <w:lang w:val="ru-RU"/>
      </w:rPr>
    </w:lvl>
    <w:lvl w:ilvl="6">
      <w:start w:val="1"/>
      <w:numFmt w:val="bullet"/>
      <w:lvlText w:val="•"/>
      <w:lvlJc w:val="left"/>
      <w:pPr>
        <w:tabs>
          <w:tab w:val="num" w:pos="116"/>
        </w:tabs>
      </w:pPr>
      <w:rPr>
        <w:position w:val="0"/>
        <w:sz w:val="24"/>
        <w:szCs w:val="24"/>
        <w:lang w:val="ru-RU"/>
      </w:rPr>
    </w:lvl>
    <w:lvl w:ilvl="7">
      <w:start w:val="1"/>
      <w:numFmt w:val="bullet"/>
      <w:lvlText w:val="o"/>
      <w:lvlJc w:val="left"/>
      <w:pPr>
        <w:tabs>
          <w:tab w:val="num" w:pos="116"/>
        </w:tabs>
      </w:pPr>
      <w:rPr>
        <w:position w:val="0"/>
        <w:sz w:val="24"/>
        <w:szCs w:val="24"/>
        <w:lang w:val="ru-RU"/>
      </w:rPr>
    </w:lvl>
    <w:lvl w:ilvl="8">
      <w:start w:val="1"/>
      <w:numFmt w:val="bullet"/>
      <w:lvlText w:val="▪"/>
      <w:lvlJc w:val="left"/>
      <w:pPr>
        <w:tabs>
          <w:tab w:val="num" w:pos="116"/>
        </w:tabs>
      </w:pPr>
      <w:rPr>
        <w:position w:val="0"/>
        <w:sz w:val="24"/>
        <w:szCs w:val="24"/>
        <w:lang w:val="ru-RU"/>
      </w:rPr>
    </w:lvl>
  </w:abstractNum>
  <w:abstractNum w:abstractNumId="18">
    <w:nsid w:val="647079C0"/>
    <w:multiLevelType w:val="multilevel"/>
    <w:tmpl w:val="1F8ECCEC"/>
    <w:styleLink w:val="List12"/>
    <w:lvl w:ilvl="0">
      <w:numFmt w:val="bullet"/>
      <w:lvlText w:val="•"/>
      <w:lvlJc w:val="left"/>
      <w:pPr>
        <w:tabs>
          <w:tab w:val="num" w:pos="669"/>
        </w:tabs>
        <w:ind w:left="669" w:hanging="309"/>
      </w:pPr>
      <w:rPr>
        <w:position w:val="0"/>
        <w:sz w:val="22"/>
        <w:szCs w:val="22"/>
        <w:lang w:val="ru-RU"/>
      </w:rPr>
    </w:lvl>
    <w:lvl w:ilvl="1">
      <w:start w:val="1"/>
      <w:numFmt w:val="bullet"/>
      <w:lvlText w:val="o"/>
      <w:lvlJc w:val="left"/>
      <w:pPr>
        <w:tabs>
          <w:tab w:val="num" w:pos="116"/>
        </w:tabs>
      </w:pPr>
      <w:rPr>
        <w:position w:val="0"/>
        <w:sz w:val="24"/>
        <w:szCs w:val="24"/>
        <w:lang w:val="ru-RU"/>
      </w:rPr>
    </w:lvl>
    <w:lvl w:ilvl="2">
      <w:start w:val="1"/>
      <w:numFmt w:val="bullet"/>
      <w:lvlText w:val="▪"/>
      <w:lvlJc w:val="left"/>
      <w:pPr>
        <w:tabs>
          <w:tab w:val="num" w:pos="116"/>
        </w:tabs>
      </w:pPr>
      <w:rPr>
        <w:position w:val="0"/>
        <w:sz w:val="24"/>
        <w:szCs w:val="24"/>
        <w:lang w:val="ru-RU"/>
      </w:rPr>
    </w:lvl>
    <w:lvl w:ilvl="3">
      <w:start w:val="1"/>
      <w:numFmt w:val="bullet"/>
      <w:lvlText w:val="•"/>
      <w:lvlJc w:val="left"/>
      <w:pPr>
        <w:tabs>
          <w:tab w:val="num" w:pos="116"/>
        </w:tabs>
      </w:pPr>
      <w:rPr>
        <w:position w:val="0"/>
        <w:sz w:val="24"/>
        <w:szCs w:val="24"/>
        <w:lang w:val="ru-RU"/>
      </w:rPr>
    </w:lvl>
    <w:lvl w:ilvl="4">
      <w:start w:val="1"/>
      <w:numFmt w:val="bullet"/>
      <w:lvlText w:val="o"/>
      <w:lvlJc w:val="left"/>
      <w:pPr>
        <w:tabs>
          <w:tab w:val="num" w:pos="116"/>
        </w:tabs>
      </w:pPr>
      <w:rPr>
        <w:position w:val="0"/>
        <w:sz w:val="24"/>
        <w:szCs w:val="24"/>
        <w:lang w:val="ru-RU"/>
      </w:rPr>
    </w:lvl>
    <w:lvl w:ilvl="5">
      <w:start w:val="1"/>
      <w:numFmt w:val="bullet"/>
      <w:lvlText w:val="▪"/>
      <w:lvlJc w:val="left"/>
      <w:pPr>
        <w:tabs>
          <w:tab w:val="num" w:pos="116"/>
        </w:tabs>
      </w:pPr>
      <w:rPr>
        <w:position w:val="0"/>
        <w:sz w:val="24"/>
        <w:szCs w:val="24"/>
        <w:lang w:val="ru-RU"/>
      </w:rPr>
    </w:lvl>
    <w:lvl w:ilvl="6">
      <w:start w:val="1"/>
      <w:numFmt w:val="bullet"/>
      <w:lvlText w:val="•"/>
      <w:lvlJc w:val="left"/>
      <w:pPr>
        <w:tabs>
          <w:tab w:val="num" w:pos="116"/>
        </w:tabs>
      </w:pPr>
      <w:rPr>
        <w:position w:val="0"/>
        <w:sz w:val="24"/>
        <w:szCs w:val="24"/>
        <w:lang w:val="ru-RU"/>
      </w:rPr>
    </w:lvl>
    <w:lvl w:ilvl="7">
      <w:start w:val="1"/>
      <w:numFmt w:val="bullet"/>
      <w:lvlText w:val="o"/>
      <w:lvlJc w:val="left"/>
      <w:pPr>
        <w:tabs>
          <w:tab w:val="num" w:pos="116"/>
        </w:tabs>
      </w:pPr>
      <w:rPr>
        <w:position w:val="0"/>
        <w:sz w:val="24"/>
        <w:szCs w:val="24"/>
        <w:lang w:val="ru-RU"/>
      </w:rPr>
    </w:lvl>
    <w:lvl w:ilvl="8">
      <w:start w:val="1"/>
      <w:numFmt w:val="bullet"/>
      <w:lvlText w:val="▪"/>
      <w:lvlJc w:val="left"/>
      <w:pPr>
        <w:tabs>
          <w:tab w:val="num" w:pos="116"/>
        </w:tabs>
      </w:pPr>
      <w:rPr>
        <w:position w:val="0"/>
        <w:sz w:val="24"/>
        <w:szCs w:val="24"/>
        <w:lang w:val="ru-RU"/>
      </w:rPr>
    </w:lvl>
  </w:abstractNum>
  <w:abstractNum w:abstractNumId="19">
    <w:nsid w:val="69342E7F"/>
    <w:multiLevelType w:val="multilevel"/>
    <w:tmpl w:val="D8EEC0FA"/>
    <w:styleLink w:val="21"/>
    <w:lvl w:ilvl="0">
      <w:start w:val="3"/>
      <w:numFmt w:val="decimal"/>
      <w:lvlText w:val="%1."/>
      <w:lvlJc w:val="left"/>
      <w:pPr>
        <w:tabs>
          <w:tab w:val="num" w:pos="185"/>
        </w:tabs>
        <w:ind w:left="185" w:hanging="185"/>
      </w:pPr>
      <w:rPr>
        <w:position w:val="0"/>
        <w:sz w:val="22"/>
        <w:szCs w:val="22"/>
        <w:lang w:val="ru-RU"/>
      </w:rPr>
    </w:lvl>
    <w:lvl w:ilvl="1">
      <w:start w:val="1"/>
      <w:numFmt w:val="decimal"/>
      <w:lvlText w:val="%1.%2."/>
      <w:lvlJc w:val="left"/>
      <w:pPr>
        <w:tabs>
          <w:tab w:val="num" w:pos="330"/>
        </w:tabs>
        <w:ind w:left="330" w:hanging="330"/>
      </w:pPr>
      <w:rPr>
        <w:position w:val="0"/>
        <w:sz w:val="24"/>
        <w:szCs w:val="24"/>
        <w:lang w:val="ru-RU"/>
      </w:rPr>
    </w:lvl>
    <w:lvl w:ilvl="2">
      <w:start w:val="1"/>
      <w:numFmt w:val="decimal"/>
      <w:lvlText w:val="%1.%2.%3."/>
      <w:lvlJc w:val="left"/>
      <w:pPr>
        <w:tabs>
          <w:tab w:val="num" w:pos="720"/>
        </w:tabs>
        <w:ind w:left="720" w:hanging="720"/>
      </w:pPr>
      <w:rPr>
        <w:position w:val="0"/>
        <w:sz w:val="24"/>
        <w:szCs w:val="24"/>
        <w:lang w:val="ru-RU"/>
      </w:rPr>
    </w:lvl>
    <w:lvl w:ilvl="3">
      <w:start w:val="1"/>
      <w:numFmt w:val="decimal"/>
      <w:lvlText w:val="%1.%2.%3.%4."/>
      <w:lvlJc w:val="left"/>
      <w:pPr>
        <w:tabs>
          <w:tab w:val="num" w:pos="720"/>
        </w:tabs>
        <w:ind w:left="720" w:hanging="720"/>
      </w:pPr>
      <w:rPr>
        <w:position w:val="0"/>
        <w:sz w:val="24"/>
        <w:szCs w:val="24"/>
        <w:lang w:val="ru-RU"/>
      </w:rPr>
    </w:lvl>
    <w:lvl w:ilvl="4">
      <w:start w:val="1"/>
      <w:numFmt w:val="decimal"/>
      <w:lvlText w:val="%1.%2.%3.%4.%5."/>
      <w:lvlJc w:val="left"/>
      <w:pPr>
        <w:tabs>
          <w:tab w:val="num" w:pos="1080"/>
        </w:tabs>
        <w:ind w:left="1080" w:hanging="1080"/>
      </w:pPr>
      <w:rPr>
        <w:position w:val="0"/>
        <w:sz w:val="24"/>
        <w:szCs w:val="24"/>
        <w:lang w:val="ru-RU"/>
      </w:rPr>
    </w:lvl>
    <w:lvl w:ilvl="5">
      <w:start w:val="1"/>
      <w:numFmt w:val="decimal"/>
      <w:lvlText w:val="%1.%2.%3.%4.%5.%6."/>
      <w:lvlJc w:val="left"/>
      <w:pPr>
        <w:tabs>
          <w:tab w:val="num" w:pos="1080"/>
        </w:tabs>
        <w:ind w:left="1080" w:hanging="1080"/>
      </w:pPr>
      <w:rPr>
        <w:position w:val="0"/>
        <w:sz w:val="24"/>
        <w:szCs w:val="24"/>
        <w:lang w:val="ru-RU"/>
      </w:rPr>
    </w:lvl>
    <w:lvl w:ilvl="6">
      <w:start w:val="1"/>
      <w:numFmt w:val="decimal"/>
      <w:lvlText w:val="%1.%2.%3.%4.%5.%6.%7."/>
      <w:lvlJc w:val="left"/>
      <w:pPr>
        <w:tabs>
          <w:tab w:val="num" w:pos="1440"/>
        </w:tabs>
        <w:ind w:left="1440" w:hanging="1440"/>
      </w:pPr>
      <w:rPr>
        <w:position w:val="0"/>
        <w:sz w:val="24"/>
        <w:szCs w:val="24"/>
        <w:lang w:val="ru-RU"/>
      </w:rPr>
    </w:lvl>
    <w:lvl w:ilvl="7">
      <w:start w:val="1"/>
      <w:numFmt w:val="decimal"/>
      <w:lvlText w:val="%1.%2.%3.%4.%5.%6.%7.%8."/>
      <w:lvlJc w:val="left"/>
      <w:pPr>
        <w:tabs>
          <w:tab w:val="num" w:pos="1440"/>
        </w:tabs>
        <w:ind w:left="1440" w:hanging="1440"/>
      </w:pPr>
      <w:rPr>
        <w:position w:val="0"/>
        <w:sz w:val="24"/>
        <w:szCs w:val="24"/>
        <w:lang w:val="ru-RU"/>
      </w:rPr>
    </w:lvl>
    <w:lvl w:ilvl="8">
      <w:start w:val="1"/>
      <w:numFmt w:val="decimal"/>
      <w:lvlText w:val="%1.%2.%3.%4.%5.%6.%7.%8.%9."/>
      <w:lvlJc w:val="left"/>
      <w:pPr>
        <w:tabs>
          <w:tab w:val="num" w:pos="1800"/>
        </w:tabs>
        <w:ind w:left="1800" w:hanging="1800"/>
      </w:pPr>
      <w:rPr>
        <w:position w:val="0"/>
        <w:sz w:val="24"/>
        <w:szCs w:val="24"/>
        <w:lang w:val="ru-RU"/>
      </w:rPr>
    </w:lvl>
  </w:abstractNum>
  <w:abstractNum w:abstractNumId="20">
    <w:nsid w:val="6C071247"/>
    <w:multiLevelType w:val="multilevel"/>
    <w:tmpl w:val="D276AE5C"/>
    <w:styleLink w:val="List8"/>
    <w:lvl w:ilvl="0">
      <w:numFmt w:val="bullet"/>
      <w:lvlText w:val="•"/>
      <w:lvlJc w:val="left"/>
      <w:pPr>
        <w:tabs>
          <w:tab w:val="num" w:pos="669"/>
        </w:tabs>
        <w:ind w:left="669" w:hanging="309"/>
      </w:pPr>
      <w:rPr>
        <w:position w:val="0"/>
        <w:sz w:val="22"/>
        <w:szCs w:val="22"/>
        <w:lang w:val="ru-RU"/>
      </w:rPr>
    </w:lvl>
    <w:lvl w:ilvl="1">
      <w:start w:val="1"/>
      <w:numFmt w:val="bullet"/>
      <w:lvlText w:val="o"/>
      <w:lvlJc w:val="left"/>
      <w:pPr>
        <w:tabs>
          <w:tab w:val="num" w:pos="116"/>
        </w:tabs>
      </w:pPr>
      <w:rPr>
        <w:position w:val="0"/>
        <w:sz w:val="24"/>
        <w:szCs w:val="24"/>
        <w:lang w:val="ru-RU"/>
      </w:rPr>
    </w:lvl>
    <w:lvl w:ilvl="2">
      <w:start w:val="1"/>
      <w:numFmt w:val="bullet"/>
      <w:lvlText w:val="▪"/>
      <w:lvlJc w:val="left"/>
      <w:pPr>
        <w:tabs>
          <w:tab w:val="num" w:pos="116"/>
        </w:tabs>
      </w:pPr>
      <w:rPr>
        <w:position w:val="0"/>
        <w:sz w:val="24"/>
        <w:szCs w:val="24"/>
        <w:lang w:val="ru-RU"/>
      </w:rPr>
    </w:lvl>
    <w:lvl w:ilvl="3">
      <w:start w:val="1"/>
      <w:numFmt w:val="bullet"/>
      <w:lvlText w:val="•"/>
      <w:lvlJc w:val="left"/>
      <w:pPr>
        <w:tabs>
          <w:tab w:val="num" w:pos="116"/>
        </w:tabs>
      </w:pPr>
      <w:rPr>
        <w:position w:val="0"/>
        <w:sz w:val="24"/>
        <w:szCs w:val="24"/>
        <w:lang w:val="ru-RU"/>
      </w:rPr>
    </w:lvl>
    <w:lvl w:ilvl="4">
      <w:start w:val="1"/>
      <w:numFmt w:val="bullet"/>
      <w:lvlText w:val="o"/>
      <w:lvlJc w:val="left"/>
      <w:pPr>
        <w:tabs>
          <w:tab w:val="num" w:pos="116"/>
        </w:tabs>
      </w:pPr>
      <w:rPr>
        <w:position w:val="0"/>
        <w:sz w:val="24"/>
        <w:szCs w:val="24"/>
        <w:lang w:val="ru-RU"/>
      </w:rPr>
    </w:lvl>
    <w:lvl w:ilvl="5">
      <w:start w:val="1"/>
      <w:numFmt w:val="bullet"/>
      <w:lvlText w:val="▪"/>
      <w:lvlJc w:val="left"/>
      <w:pPr>
        <w:tabs>
          <w:tab w:val="num" w:pos="116"/>
        </w:tabs>
      </w:pPr>
      <w:rPr>
        <w:position w:val="0"/>
        <w:sz w:val="24"/>
        <w:szCs w:val="24"/>
        <w:lang w:val="ru-RU"/>
      </w:rPr>
    </w:lvl>
    <w:lvl w:ilvl="6">
      <w:start w:val="1"/>
      <w:numFmt w:val="bullet"/>
      <w:lvlText w:val="•"/>
      <w:lvlJc w:val="left"/>
      <w:pPr>
        <w:tabs>
          <w:tab w:val="num" w:pos="116"/>
        </w:tabs>
      </w:pPr>
      <w:rPr>
        <w:position w:val="0"/>
        <w:sz w:val="24"/>
        <w:szCs w:val="24"/>
        <w:lang w:val="ru-RU"/>
      </w:rPr>
    </w:lvl>
    <w:lvl w:ilvl="7">
      <w:start w:val="1"/>
      <w:numFmt w:val="bullet"/>
      <w:lvlText w:val="o"/>
      <w:lvlJc w:val="left"/>
      <w:pPr>
        <w:tabs>
          <w:tab w:val="num" w:pos="116"/>
        </w:tabs>
      </w:pPr>
      <w:rPr>
        <w:position w:val="0"/>
        <w:sz w:val="24"/>
        <w:szCs w:val="24"/>
        <w:lang w:val="ru-RU"/>
      </w:rPr>
    </w:lvl>
    <w:lvl w:ilvl="8">
      <w:start w:val="1"/>
      <w:numFmt w:val="bullet"/>
      <w:lvlText w:val="▪"/>
      <w:lvlJc w:val="left"/>
      <w:pPr>
        <w:tabs>
          <w:tab w:val="num" w:pos="116"/>
        </w:tabs>
      </w:pPr>
      <w:rPr>
        <w:position w:val="0"/>
        <w:sz w:val="24"/>
        <w:szCs w:val="24"/>
        <w:lang w:val="ru-RU"/>
      </w:rPr>
    </w:lvl>
  </w:abstractNum>
  <w:abstractNum w:abstractNumId="21">
    <w:nsid w:val="6C485FA7"/>
    <w:multiLevelType w:val="hybridMultilevel"/>
    <w:tmpl w:val="5EF09220"/>
    <w:lvl w:ilvl="0" w:tplc="4B8C96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E72E43"/>
    <w:multiLevelType w:val="hybridMultilevel"/>
    <w:tmpl w:val="1C5091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454DCE"/>
    <w:multiLevelType w:val="multilevel"/>
    <w:tmpl w:val="16A03680"/>
    <w:styleLink w:val="List0"/>
    <w:lvl w:ilvl="0">
      <w:start w:val="1"/>
      <w:numFmt w:val="decimal"/>
      <w:lvlText w:val="%1."/>
      <w:lvlJc w:val="left"/>
      <w:pPr>
        <w:tabs>
          <w:tab w:val="num" w:pos="360"/>
        </w:tabs>
        <w:ind w:left="360" w:hanging="360"/>
      </w:pPr>
      <w:rPr>
        <w:position w:val="0"/>
        <w:sz w:val="24"/>
        <w:szCs w:val="24"/>
        <w:lang w:val="ru-RU"/>
      </w:rPr>
    </w:lvl>
    <w:lvl w:ilvl="1">
      <w:start w:val="1"/>
      <w:numFmt w:val="decimal"/>
      <w:lvlText w:val="%1.%2."/>
      <w:lvlJc w:val="left"/>
      <w:pPr>
        <w:tabs>
          <w:tab w:val="num" w:pos="234"/>
        </w:tabs>
        <w:ind w:left="234" w:hanging="234"/>
      </w:pPr>
      <w:rPr>
        <w:position w:val="0"/>
        <w:sz w:val="24"/>
        <w:szCs w:val="24"/>
        <w:lang w:val="ru-RU"/>
      </w:rPr>
    </w:lvl>
    <w:lvl w:ilvl="2">
      <w:start w:val="1"/>
      <w:numFmt w:val="decimal"/>
      <w:lvlText w:val="%1.%2.%3."/>
      <w:lvlJc w:val="left"/>
      <w:pPr>
        <w:tabs>
          <w:tab w:val="num" w:pos="720"/>
        </w:tabs>
        <w:ind w:left="720" w:hanging="720"/>
      </w:pPr>
      <w:rPr>
        <w:position w:val="0"/>
        <w:sz w:val="24"/>
        <w:szCs w:val="24"/>
        <w:lang w:val="ru-RU"/>
      </w:rPr>
    </w:lvl>
    <w:lvl w:ilvl="3">
      <w:start w:val="1"/>
      <w:numFmt w:val="decimal"/>
      <w:lvlText w:val="%1.%2.%3.%4."/>
      <w:lvlJc w:val="left"/>
      <w:pPr>
        <w:tabs>
          <w:tab w:val="num" w:pos="720"/>
        </w:tabs>
        <w:ind w:left="720" w:hanging="720"/>
      </w:pPr>
      <w:rPr>
        <w:position w:val="0"/>
        <w:sz w:val="24"/>
        <w:szCs w:val="24"/>
        <w:lang w:val="ru-RU"/>
      </w:rPr>
    </w:lvl>
    <w:lvl w:ilvl="4">
      <w:start w:val="1"/>
      <w:numFmt w:val="decimal"/>
      <w:lvlText w:val="%1.%2.%3.%4.%5."/>
      <w:lvlJc w:val="left"/>
      <w:pPr>
        <w:tabs>
          <w:tab w:val="num" w:pos="1080"/>
        </w:tabs>
        <w:ind w:left="1080" w:hanging="1080"/>
      </w:pPr>
      <w:rPr>
        <w:position w:val="0"/>
        <w:sz w:val="24"/>
        <w:szCs w:val="24"/>
        <w:lang w:val="ru-RU"/>
      </w:rPr>
    </w:lvl>
    <w:lvl w:ilvl="5">
      <w:start w:val="1"/>
      <w:numFmt w:val="decimal"/>
      <w:lvlText w:val="%1.%2.%3.%4.%5.%6."/>
      <w:lvlJc w:val="left"/>
      <w:pPr>
        <w:tabs>
          <w:tab w:val="num" w:pos="1080"/>
        </w:tabs>
        <w:ind w:left="1080" w:hanging="1080"/>
      </w:pPr>
      <w:rPr>
        <w:position w:val="0"/>
        <w:sz w:val="24"/>
        <w:szCs w:val="24"/>
        <w:lang w:val="ru-RU"/>
      </w:rPr>
    </w:lvl>
    <w:lvl w:ilvl="6">
      <w:start w:val="1"/>
      <w:numFmt w:val="decimal"/>
      <w:lvlText w:val="%1.%2.%3.%4.%5.%6.%7."/>
      <w:lvlJc w:val="left"/>
      <w:pPr>
        <w:tabs>
          <w:tab w:val="num" w:pos="1440"/>
        </w:tabs>
        <w:ind w:left="1440" w:hanging="1440"/>
      </w:pPr>
      <w:rPr>
        <w:position w:val="0"/>
        <w:sz w:val="24"/>
        <w:szCs w:val="24"/>
        <w:lang w:val="ru-RU"/>
      </w:rPr>
    </w:lvl>
    <w:lvl w:ilvl="7">
      <w:start w:val="1"/>
      <w:numFmt w:val="decimal"/>
      <w:lvlText w:val="%1.%2.%3.%4.%5.%6.%7.%8."/>
      <w:lvlJc w:val="left"/>
      <w:pPr>
        <w:tabs>
          <w:tab w:val="num" w:pos="1440"/>
        </w:tabs>
        <w:ind w:left="1440" w:hanging="1440"/>
      </w:pPr>
      <w:rPr>
        <w:position w:val="0"/>
        <w:sz w:val="24"/>
        <w:szCs w:val="24"/>
        <w:lang w:val="ru-RU"/>
      </w:rPr>
    </w:lvl>
    <w:lvl w:ilvl="8">
      <w:start w:val="1"/>
      <w:numFmt w:val="decimal"/>
      <w:lvlText w:val="%1.%2.%3.%4.%5.%6.%7.%8.%9."/>
      <w:lvlJc w:val="left"/>
      <w:pPr>
        <w:tabs>
          <w:tab w:val="num" w:pos="1800"/>
        </w:tabs>
        <w:ind w:left="1800" w:hanging="1800"/>
      </w:pPr>
      <w:rPr>
        <w:position w:val="0"/>
        <w:sz w:val="24"/>
        <w:szCs w:val="24"/>
        <w:lang w:val="ru-RU"/>
      </w:rPr>
    </w:lvl>
  </w:abstractNum>
  <w:abstractNum w:abstractNumId="24">
    <w:nsid w:val="72B60306"/>
    <w:multiLevelType w:val="multilevel"/>
    <w:tmpl w:val="3808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6B16E7"/>
    <w:multiLevelType w:val="multilevel"/>
    <w:tmpl w:val="C574762A"/>
    <w:styleLink w:val="List7"/>
    <w:lvl w:ilvl="0">
      <w:numFmt w:val="bullet"/>
      <w:lvlText w:val="•"/>
      <w:lvlJc w:val="left"/>
      <w:pPr>
        <w:tabs>
          <w:tab w:val="num" w:pos="1577"/>
        </w:tabs>
        <w:ind w:left="1577" w:hanging="309"/>
      </w:pPr>
      <w:rPr>
        <w:position w:val="0"/>
        <w:sz w:val="22"/>
        <w:szCs w:val="22"/>
        <w:lang w:val="ru-RU"/>
      </w:rPr>
    </w:lvl>
    <w:lvl w:ilvl="1">
      <w:start w:val="1"/>
      <w:numFmt w:val="bullet"/>
      <w:lvlText w:val="➢"/>
      <w:lvlJc w:val="left"/>
      <w:pPr>
        <w:tabs>
          <w:tab w:val="num" w:pos="116"/>
        </w:tabs>
      </w:pPr>
      <w:rPr>
        <w:position w:val="0"/>
        <w:sz w:val="24"/>
        <w:szCs w:val="24"/>
        <w:lang w:val="ru-RU"/>
      </w:rPr>
    </w:lvl>
    <w:lvl w:ilvl="2">
      <w:start w:val="1"/>
      <w:numFmt w:val="bullet"/>
      <w:lvlText w:val="▪"/>
      <w:lvlJc w:val="left"/>
      <w:pPr>
        <w:tabs>
          <w:tab w:val="num" w:pos="116"/>
        </w:tabs>
      </w:pPr>
      <w:rPr>
        <w:position w:val="0"/>
        <w:sz w:val="24"/>
        <w:szCs w:val="24"/>
        <w:lang w:val="ru-RU"/>
      </w:rPr>
    </w:lvl>
    <w:lvl w:ilvl="3">
      <w:start w:val="1"/>
      <w:numFmt w:val="bullet"/>
      <w:lvlText w:val="•"/>
      <w:lvlJc w:val="left"/>
      <w:pPr>
        <w:tabs>
          <w:tab w:val="num" w:pos="116"/>
        </w:tabs>
      </w:pPr>
      <w:rPr>
        <w:position w:val="0"/>
        <w:sz w:val="24"/>
        <w:szCs w:val="24"/>
        <w:lang w:val="ru-RU"/>
      </w:rPr>
    </w:lvl>
    <w:lvl w:ilvl="4">
      <w:start w:val="1"/>
      <w:numFmt w:val="bullet"/>
      <w:lvlText w:val="o"/>
      <w:lvlJc w:val="left"/>
      <w:pPr>
        <w:tabs>
          <w:tab w:val="num" w:pos="116"/>
        </w:tabs>
      </w:pPr>
      <w:rPr>
        <w:position w:val="0"/>
        <w:sz w:val="24"/>
        <w:szCs w:val="24"/>
        <w:lang w:val="ru-RU"/>
      </w:rPr>
    </w:lvl>
    <w:lvl w:ilvl="5">
      <w:start w:val="1"/>
      <w:numFmt w:val="bullet"/>
      <w:lvlText w:val="▪"/>
      <w:lvlJc w:val="left"/>
      <w:pPr>
        <w:tabs>
          <w:tab w:val="num" w:pos="116"/>
        </w:tabs>
      </w:pPr>
      <w:rPr>
        <w:position w:val="0"/>
        <w:sz w:val="24"/>
        <w:szCs w:val="24"/>
        <w:lang w:val="ru-RU"/>
      </w:rPr>
    </w:lvl>
    <w:lvl w:ilvl="6">
      <w:start w:val="1"/>
      <w:numFmt w:val="bullet"/>
      <w:lvlText w:val="•"/>
      <w:lvlJc w:val="left"/>
      <w:pPr>
        <w:tabs>
          <w:tab w:val="num" w:pos="116"/>
        </w:tabs>
      </w:pPr>
      <w:rPr>
        <w:position w:val="0"/>
        <w:sz w:val="24"/>
        <w:szCs w:val="24"/>
        <w:lang w:val="ru-RU"/>
      </w:rPr>
    </w:lvl>
    <w:lvl w:ilvl="7">
      <w:start w:val="1"/>
      <w:numFmt w:val="bullet"/>
      <w:lvlText w:val="o"/>
      <w:lvlJc w:val="left"/>
      <w:pPr>
        <w:tabs>
          <w:tab w:val="num" w:pos="116"/>
        </w:tabs>
      </w:pPr>
      <w:rPr>
        <w:position w:val="0"/>
        <w:sz w:val="24"/>
        <w:szCs w:val="24"/>
        <w:lang w:val="ru-RU"/>
      </w:rPr>
    </w:lvl>
    <w:lvl w:ilvl="8">
      <w:start w:val="1"/>
      <w:numFmt w:val="bullet"/>
      <w:lvlText w:val="▪"/>
      <w:lvlJc w:val="left"/>
      <w:pPr>
        <w:tabs>
          <w:tab w:val="num" w:pos="116"/>
        </w:tabs>
      </w:pPr>
      <w:rPr>
        <w:position w:val="0"/>
        <w:sz w:val="24"/>
        <w:szCs w:val="24"/>
        <w:lang w:val="ru-RU"/>
      </w:rPr>
    </w:lvl>
  </w:abstractNum>
  <w:abstractNum w:abstractNumId="26">
    <w:nsid w:val="797D733F"/>
    <w:multiLevelType w:val="multilevel"/>
    <w:tmpl w:val="EFDC8C02"/>
    <w:styleLink w:val="List10"/>
    <w:lvl w:ilvl="0">
      <w:numFmt w:val="bullet"/>
      <w:lvlText w:val="•"/>
      <w:lvlJc w:val="left"/>
      <w:pPr>
        <w:tabs>
          <w:tab w:val="num" w:pos="669"/>
        </w:tabs>
        <w:ind w:left="669" w:hanging="309"/>
      </w:pPr>
      <w:rPr>
        <w:position w:val="0"/>
        <w:sz w:val="22"/>
        <w:szCs w:val="22"/>
        <w:lang w:val="ru-RU"/>
      </w:rPr>
    </w:lvl>
    <w:lvl w:ilvl="1">
      <w:start w:val="1"/>
      <w:numFmt w:val="bullet"/>
      <w:lvlText w:val="o"/>
      <w:lvlJc w:val="left"/>
      <w:pPr>
        <w:tabs>
          <w:tab w:val="num" w:pos="116"/>
        </w:tabs>
      </w:pPr>
      <w:rPr>
        <w:position w:val="0"/>
        <w:sz w:val="24"/>
        <w:szCs w:val="24"/>
        <w:lang w:val="ru-RU"/>
      </w:rPr>
    </w:lvl>
    <w:lvl w:ilvl="2">
      <w:start w:val="1"/>
      <w:numFmt w:val="bullet"/>
      <w:lvlText w:val="▪"/>
      <w:lvlJc w:val="left"/>
      <w:pPr>
        <w:tabs>
          <w:tab w:val="num" w:pos="116"/>
        </w:tabs>
      </w:pPr>
      <w:rPr>
        <w:position w:val="0"/>
        <w:sz w:val="24"/>
        <w:szCs w:val="24"/>
        <w:lang w:val="ru-RU"/>
      </w:rPr>
    </w:lvl>
    <w:lvl w:ilvl="3">
      <w:start w:val="1"/>
      <w:numFmt w:val="bullet"/>
      <w:lvlText w:val="•"/>
      <w:lvlJc w:val="left"/>
      <w:pPr>
        <w:tabs>
          <w:tab w:val="num" w:pos="116"/>
        </w:tabs>
      </w:pPr>
      <w:rPr>
        <w:position w:val="0"/>
        <w:sz w:val="24"/>
        <w:szCs w:val="24"/>
        <w:lang w:val="ru-RU"/>
      </w:rPr>
    </w:lvl>
    <w:lvl w:ilvl="4">
      <w:start w:val="1"/>
      <w:numFmt w:val="bullet"/>
      <w:lvlText w:val="o"/>
      <w:lvlJc w:val="left"/>
      <w:pPr>
        <w:tabs>
          <w:tab w:val="num" w:pos="116"/>
        </w:tabs>
      </w:pPr>
      <w:rPr>
        <w:position w:val="0"/>
        <w:sz w:val="24"/>
        <w:szCs w:val="24"/>
        <w:lang w:val="ru-RU"/>
      </w:rPr>
    </w:lvl>
    <w:lvl w:ilvl="5">
      <w:start w:val="1"/>
      <w:numFmt w:val="bullet"/>
      <w:lvlText w:val="▪"/>
      <w:lvlJc w:val="left"/>
      <w:pPr>
        <w:tabs>
          <w:tab w:val="num" w:pos="116"/>
        </w:tabs>
      </w:pPr>
      <w:rPr>
        <w:position w:val="0"/>
        <w:sz w:val="24"/>
        <w:szCs w:val="24"/>
        <w:lang w:val="ru-RU"/>
      </w:rPr>
    </w:lvl>
    <w:lvl w:ilvl="6">
      <w:start w:val="1"/>
      <w:numFmt w:val="bullet"/>
      <w:lvlText w:val="•"/>
      <w:lvlJc w:val="left"/>
      <w:pPr>
        <w:tabs>
          <w:tab w:val="num" w:pos="116"/>
        </w:tabs>
      </w:pPr>
      <w:rPr>
        <w:position w:val="0"/>
        <w:sz w:val="24"/>
        <w:szCs w:val="24"/>
        <w:lang w:val="ru-RU"/>
      </w:rPr>
    </w:lvl>
    <w:lvl w:ilvl="7">
      <w:start w:val="1"/>
      <w:numFmt w:val="bullet"/>
      <w:lvlText w:val="o"/>
      <w:lvlJc w:val="left"/>
      <w:pPr>
        <w:tabs>
          <w:tab w:val="num" w:pos="116"/>
        </w:tabs>
      </w:pPr>
      <w:rPr>
        <w:position w:val="0"/>
        <w:sz w:val="24"/>
        <w:szCs w:val="24"/>
        <w:lang w:val="ru-RU"/>
      </w:rPr>
    </w:lvl>
    <w:lvl w:ilvl="8">
      <w:start w:val="1"/>
      <w:numFmt w:val="bullet"/>
      <w:lvlText w:val="▪"/>
      <w:lvlJc w:val="left"/>
      <w:pPr>
        <w:tabs>
          <w:tab w:val="num" w:pos="116"/>
        </w:tabs>
      </w:pPr>
      <w:rPr>
        <w:position w:val="0"/>
        <w:sz w:val="24"/>
        <w:szCs w:val="24"/>
        <w:lang w:val="ru-RU"/>
      </w:rPr>
    </w:lvl>
  </w:abstractNum>
  <w:abstractNum w:abstractNumId="27">
    <w:nsid w:val="7AA13586"/>
    <w:multiLevelType w:val="multilevel"/>
    <w:tmpl w:val="1BCA71D6"/>
    <w:styleLink w:val="List20"/>
    <w:lvl w:ilvl="0">
      <w:start w:val="1"/>
      <w:numFmt w:val="decimal"/>
      <w:lvlText w:val="%1)"/>
      <w:lvlJc w:val="left"/>
      <w:pPr>
        <w:tabs>
          <w:tab w:val="num" w:pos="403"/>
        </w:tabs>
        <w:ind w:left="403" w:hanging="403"/>
      </w:pPr>
      <w:rPr>
        <w:i/>
        <w:iCs/>
        <w:position w:val="0"/>
        <w:sz w:val="24"/>
        <w:szCs w:val="24"/>
        <w:lang w:val="ru-RU"/>
      </w:rPr>
    </w:lvl>
    <w:lvl w:ilvl="1">
      <w:start w:val="1"/>
      <w:numFmt w:val="decimal"/>
      <w:lvlText w:val="%1)%2)"/>
      <w:lvlJc w:val="left"/>
      <w:pPr>
        <w:tabs>
          <w:tab w:val="num" w:pos="753"/>
        </w:tabs>
        <w:ind w:left="753" w:hanging="393"/>
      </w:pPr>
      <w:rPr>
        <w:i/>
        <w:iCs/>
        <w:position w:val="0"/>
        <w:sz w:val="24"/>
        <w:szCs w:val="24"/>
        <w:lang w:val="ru-RU"/>
      </w:rPr>
    </w:lvl>
    <w:lvl w:ilvl="2">
      <w:start w:val="1"/>
      <w:numFmt w:val="decimal"/>
      <w:lvlText w:val="%1)%2)%3)"/>
      <w:lvlJc w:val="left"/>
      <w:pPr>
        <w:tabs>
          <w:tab w:val="num" w:pos="1113"/>
        </w:tabs>
        <w:ind w:left="1113" w:hanging="393"/>
      </w:pPr>
      <w:rPr>
        <w:i/>
        <w:iCs/>
        <w:position w:val="0"/>
        <w:sz w:val="24"/>
        <w:szCs w:val="24"/>
        <w:lang w:val="ru-RU"/>
      </w:rPr>
    </w:lvl>
    <w:lvl w:ilvl="3">
      <w:start w:val="1"/>
      <w:numFmt w:val="decimal"/>
      <w:lvlText w:val="%1)%2)%3)%4)"/>
      <w:lvlJc w:val="left"/>
      <w:pPr>
        <w:tabs>
          <w:tab w:val="num" w:pos="1473"/>
        </w:tabs>
        <w:ind w:left="1473" w:hanging="393"/>
      </w:pPr>
      <w:rPr>
        <w:i/>
        <w:iCs/>
        <w:position w:val="0"/>
        <w:sz w:val="24"/>
        <w:szCs w:val="24"/>
        <w:lang w:val="ru-RU"/>
      </w:rPr>
    </w:lvl>
    <w:lvl w:ilvl="4">
      <w:start w:val="1"/>
      <w:numFmt w:val="decimal"/>
      <w:lvlText w:val="%1)%2)%3)%4)%5)"/>
      <w:lvlJc w:val="left"/>
      <w:pPr>
        <w:tabs>
          <w:tab w:val="num" w:pos="1833"/>
        </w:tabs>
        <w:ind w:left="1833" w:hanging="393"/>
      </w:pPr>
      <w:rPr>
        <w:i/>
        <w:iCs/>
        <w:position w:val="0"/>
        <w:sz w:val="24"/>
        <w:szCs w:val="24"/>
        <w:lang w:val="ru-RU"/>
      </w:rPr>
    </w:lvl>
    <w:lvl w:ilvl="5">
      <w:start w:val="1"/>
      <w:numFmt w:val="decimal"/>
      <w:lvlText w:val="%1)%2)%3)%4)%5)%6)"/>
      <w:lvlJc w:val="left"/>
      <w:pPr>
        <w:tabs>
          <w:tab w:val="num" w:pos="2193"/>
        </w:tabs>
        <w:ind w:left="2193" w:hanging="393"/>
      </w:pPr>
      <w:rPr>
        <w:i/>
        <w:iCs/>
        <w:position w:val="0"/>
        <w:sz w:val="24"/>
        <w:szCs w:val="24"/>
        <w:lang w:val="ru-RU"/>
      </w:rPr>
    </w:lvl>
    <w:lvl w:ilvl="6">
      <w:start w:val="1"/>
      <w:numFmt w:val="decimal"/>
      <w:lvlText w:val="%1)%2)%3)%4)%5)%6)%7)"/>
      <w:lvlJc w:val="left"/>
      <w:pPr>
        <w:tabs>
          <w:tab w:val="num" w:pos="2553"/>
        </w:tabs>
        <w:ind w:left="2553" w:hanging="393"/>
      </w:pPr>
      <w:rPr>
        <w:i/>
        <w:iCs/>
        <w:position w:val="0"/>
        <w:sz w:val="24"/>
        <w:szCs w:val="24"/>
        <w:lang w:val="ru-RU"/>
      </w:rPr>
    </w:lvl>
    <w:lvl w:ilvl="7">
      <w:start w:val="1"/>
      <w:numFmt w:val="decimal"/>
      <w:lvlText w:val="%1)%2)%3)%4)%5)%6)%7)%8)"/>
      <w:lvlJc w:val="left"/>
      <w:pPr>
        <w:tabs>
          <w:tab w:val="num" w:pos="2913"/>
        </w:tabs>
        <w:ind w:left="2913" w:hanging="393"/>
      </w:pPr>
      <w:rPr>
        <w:i/>
        <w:iCs/>
        <w:position w:val="0"/>
        <w:sz w:val="24"/>
        <w:szCs w:val="24"/>
        <w:lang w:val="ru-RU"/>
      </w:rPr>
    </w:lvl>
    <w:lvl w:ilvl="8">
      <w:start w:val="1"/>
      <w:numFmt w:val="decimal"/>
      <w:lvlText w:val="%1)%2)%3)%4)%5)%6)%7)%8)%9)"/>
      <w:lvlJc w:val="left"/>
      <w:pPr>
        <w:tabs>
          <w:tab w:val="num" w:pos="3273"/>
        </w:tabs>
        <w:ind w:left="3273" w:hanging="393"/>
      </w:pPr>
      <w:rPr>
        <w:i/>
        <w:iCs/>
        <w:position w:val="0"/>
        <w:sz w:val="24"/>
        <w:szCs w:val="24"/>
        <w:lang w:val="ru-RU"/>
      </w:rPr>
    </w:lvl>
  </w:abstractNum>
  <w:abstractNum w:abstractNumId="28">
    <w:nsid w:val="7DF32206"/>
    <w:multiLevelType w:val="multilevel"/>
    <w:tmpl w:val="D4FC658E"/>
    <w:styleLink w:val="List9"/>
    <w:lvl w:ilvl="0">
      <w:numFmt w:val="bullet"/>
      <w:lvlText w:val="•"/>
      <w:lvlJc w:val="left"/>
      <w:pPr>
        <w:tabs>
          <w:tab w:val="num" w:pos="669"/>
        </w:tabs>
        <w:ind w:left="669" w:hanging="309"/>
      </w:pPr>
      <w:rPr>
        <w:position w:val="0"/>
        <w:sz w:val="22"/>
        <w:szCs w:val="22"/>
        <w:lang w:val="ru-RU"/>
      </w:rPr>
    </w:lvl>
    <w:lvl w:ilvl="1">
      <w:start w:val="1"/>
      <w:numFmt w:val="bullet"/>
      <w:lvlText w:val="o"/>
      <w:lvlJc w:val="left"/>
      <w:pPr>
        <w:tabs>
          <w:tab w:val="num" w:pos="116"/>
        </w:tabs>
      </w:pPr>
      <w:rPr>
        <w:position w:val="0"/>
        <w:sz w:val="24"/>
        <w:szCs w:val="24"/>
        <w:lang w:val="ru-RU"/>
      </w:rPr>
    </w:lvl>
    <w:lvl w:ilvl="2">
      <w:start w:val="1"/>
      <w:numFmt w:val="bullet"/>
      <w:lvlText w:val="▪"/>
      <w:lvlJc w:val="left"/>
      <w:pPr>
        <w:tabs>
          <w:tab w:val="num" w:pos="116"/>
        </w:tabs>
      </w:pPr>
      <w:rPr>
        <w:position w:val="0"/>
        <w:sz w:val="24"/>
        <w:szCs w:val="24"/>
        <w:lang w:val="ru-RU"/>
      </w:rPr>
    </w:lvl>
    <w:lvl w:ilvl="3">
      <w:start w:val="1"/>
      <w:numFmt w:val="bullet"/>
      <w:lvlText w:val="•"/>
      <w:lvlJc w:val="left"/>
      <w:pPr>
        <w:tabs>
          <w:tab w:val="num" w:pos="116"/>
        </w:tabs>
      </w:pPr>
      <w:rPr>
        <w:position w:val="0"/>
        <w:sz w:val="24"/>
        <w:szCs w:val="24"/>
        <w:lang w:val="ru-RU"/>
      </w:rPr>
    </w:lvl>
    <w:lvl w:ilvl="4">
      <w:start w:val="1"/>
      <w:numFmt w:val="bullet"/>
      <w:lvlText w:val="o"/>
      <w:lvlJc w:val="left"/>
      <w:pPr>
        <w:tabs>
          <w:tab w:val="num" w:pos="116"/>
        </w:tabs>
      </w:pPr>
      <w:rPr>
        <w:position w:val="0"/>
        <w:sz w:val="24"/>
        <w:szCs w:val="24"/>
        <w:lang w:val="ru-RU"/>
      </w:rPr>
    </w:lvl>
    <w:lvl w:ilvl="5">
      <w:start w:val="1"/>
      <w:numFmt w:val="bullet"/>
      <w:lvlText w:val="▪"/>
      <w:lvlJc w:val="left"/>
      <w:pPr>
        <w:tabs>
          <w:tab w:val="num" w:pos="116"/>
        </w:tabs>
      </w:pPr>
      <w:rPr>
        <w:position w:val="0"/>
        <w:sz w:val="24"/>
        <w:szCs w:val="24"/>
        <w:lang w:val="ru-RU"/>
      </w:rPr>
    </w:lvl>
    <w:lvl w:ilvl="6">
      <w:start w:val="1"/>
      <w:numFmt w:val="bullet"/>
      <w:lvlText w:val="•"/>
      <w:lvlJc w:val="left"/>
      <w:pPr>
        <w:tabs>
          <w:tab w:val="num" w:pos="116"/>
        </w:tabs>
      </w:pPr>
      <w:rPr>
        <w:position w:val="0"/>
        <w:sz w:val="24"/>
        <w:szCs w:val="24"/>
        <w:lang w:val="ru-RU"/>
      </w:rPr>
    </w:lvl>
    <w:lvl w:ilvl="7">
      <w:start w:val="1"/>
      <w:numFmt w:val="bullet"/>
      <w:lvlText w:val="o"/>
      <w:lvlJc w:val="left"/>
      <w:pPr>
        <w:tabs>
          <w:tab w:val="num" w:pos="116"/>
        </w:tabs>
      </w:pPr>
      <w:rPr>
        <w:position w:val="0"/>
        <w:sz w:val="24"/>
        <w:szCs w:val="24"/>
        <w:lang w:val="ru-RU"/>
      </w:rPr>
    </w:lvl>
    <w:lvl w:ilvl="8">
      <w:start w:val="1"/>
      <w:numFmt w:val="bullet"/>
      <w:lvlText w:val="▪"/>
      <w:lvlJc w:val="left"/>
      <w:pPr>
        <w:tabs>
          <w:tab w:val="num" w:pos="116"/>
        </w:tabs>
      </w:pPr>
      <w:rPr>
        <w:position w:val="0"/>
        <w:sz w:val="24"/>
        <w:szCs w:val="24"/>
        <w:lang w:val="ru-RU"/>
      </w:rPr>
    </w:lvl>
  </w:abstractNum>
  <w:num w:numId="1">
    <w:abstractNumId w:val="23"/>
  </w:num>
  <w:num w:numId="2">
    <w:abstractNumId w:val="3"/>
  </w:num>
  <w:num w:numId="3">
    <w:abstractNumId w:val="19"/>
  </w:num>
  <w:num w:numId="4">
    <w:abstractNumId w:val="10"/>
  </w:num>
  <w:num w:numId="5">
    <w:abstractNumId w:val="9"/>
  </w:num>
  <w:num w:numId="6">
    <w:abstractNumId w:val="14"/>
  </w:num>
  <w:num w:numId="7">
    <w:abstractNumId w:val="5"/>
  </w:num>
  <w:num w:numId="8">
    <w:abstractNumId w:val="0"/>
  </w:num>
  <w:num w:numId="9">
    <w:abstractNumId w:val="25"/>
  </w:num>
  <w:num w:numId="10">
    <w:abstractNumId w:val="20"/>
  </w:num>
  <w:num w:numId="11">
    <w:abstractNumId w:val="28"/>
  </w:num>
  <w:num w:numId="12">
    <w:abstractNumId w:val="26"/>
  </w:num>
  <w:num w:numId="13">
    <w:abstractNumId w:val="17"/>
  </w:num>
  <w:num w:numId="14">
    <w:abstractNumId w:val="18"/>
  </w:num>
  <w:num w:numId="15">
    <w:abstractNumId w:val="1"/>
  </w:num>
  <w:num w:numId="16">
    <w:abstractNumId w:val="6"/>
  </w:num>
  <w:num w:numId="17">
    <w:abstractNumId w:val="11"/>
  </w:num>
  <w:num w:numId="18">
    <w:abstractNumId w:val="8"/>
  </w:num>
  <w:num w:numId="19">
    <w:abstractNumId w:val="4"/>
  </w:num>
  <w:num w:numId="20">
    <w:abstractNumId w:val="7"/>
  </w:num>
  <w:num w:numId="21">
    <w:abstractNumId w:val="13"/>
  </w:num>
  <w:num w:numId="22">
    <w:abstractNumId w:val="12"/>
  </w:num>
  <w:num w:numId="23">
    <w:abstractNumId w:val="27"/>
  </w:num>
  <w:num w:numId="24">
    <w:abstractNumId w:val="2"/>
  </w:num>
  <w:num w:numId="25">
    <w:abstractNumId w:val="15"/>
  </w:num>
  <w:num w:numId="26">
    <w:abstractNumId w:val="16"/>
  </w:num>
  <w:num w:numId="27">
    <w:abstractNumId w:val="24"/>
  </w:num>
  <w:num w:numId="28">
    <w:abstractNumId w:val="21"/>
  </w:num>
  <w:num w:numId="29">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8D4364"/>
    <w:rsid w:val="00041911"/>
    <w:rsid w:val="000560D9"/>
    <w:rsid w:val="00086556"/>
    <w:rsid w:val="000C0FF3"/>
    <w:rsid w:val="000C2E20"/>
    <w:rsid w:val="000D09B8"/>
    <w:rsid w:val="00112C48"/>
    <w:rsid w:val="00112F91"/>
    <w:rsid w:val="00152C88"/>
    <w:rsid w:val="00154403"/>
    <w:rsid w:val="0016107E"/>
    <w:rsid w:val="002027C7"/>
    <w:rsid w:val="002465BE"/>
    <w:rsid w:val="00260163"/>
    <w:rsid w:val="00275279"/>
    <w:rsid w:val="002B618F"/>
    <w:rsid w:val="002D1544"/>
    <w:rsid w:val="002D3CA2"/>
    <w:rsid w:val="0030175D"/>
    <w:rsid w:val="0030791B"/>
    <w:rsid w:val="003269E8"/>
    <w:rsid w:val="00366ABE"/>
    <w:rsid w:val="00374EEA"/>
    <w:rsid w:val="00394308"/>
    <w:rsid w:val="003E51C1"/>
    <w:rsid w:val="00432023"/>
    <w:rsid w:val="004339E3"/>
    <w:rsid w:val="00442D13"/>
    <w:rsid w:val="00443ADB"/>
    <w:rsid w:val="00462A8D"/>
    <w:rsid w:val="00467FF3"/>
    <w:rsid w:val="00471545"/>
    <w:rsid w:val="0049588D"/>
    <w:rsid w:val="004A3A85"/>
    <w:rsid w:val="004A7144"/>
    <w:rsid w:val="004F5758"/>
    <w:rsid w:val="00502E8A"/>
    <w:rsid w:val="00526443"/>
    <w:rsid w:val="0053222F"/>
    <w:rsid w:val="005429C0"/>
    <w:rsid w:val="006146EE"/>
    <w:rsid w:val="0062513A"/>
    <w:rsid w:val="00650161"/>
    <w:rsid w:val="00654ED4"/>
    <w:rsid w:val="00665B89"/>
    <w:rsid w:val="00693C52"/>
    <w:rsid w:val="006C279A"/>
    <w:rsid w:val="006E4D0A"/>
    <w:rsid w:val="00710DC3"/>
    <w:rsid w:val="007168E0"/>
    <w:rsid w:val="00732E25"/>
    <w:rsid w:val="00775898"/>
    <w:rsid w:val="0079433C"/>
    <w:rsid w:val="007C1C7A"/>
    <w:rsid w:val="00810FC3"/>
    <w:rsid w:val="0081506E"/>
    <w:rsid w:val="0083294E"/>
    <w:rsid w:val="0085045B"/>
    <w:rsid w:val="00856913"/>
    <w:rsid w:val="00884EA4"/>
    <w:rsid w:val="008A124B"/>
    <w:rsid w:val="008B1656"/>
    <w:rsid w:val="008D4364"/>
    <w:rsid w:val="008F06AE"/>
    <w:rsid w:val="00927ABE"/>
    <w:rsid w:val="00935D3D"/>
    <w:rsid w:val="00940B7F"/>
    <w:rsid w:val="0095262B"/>
    <w:rsid w:val="009725E2"/>
    <w:rsid w:val="00995F77"/>
    <w:rsid w:val="009C0A9E"/>
    <w:rsid w:val="009C70FF"/>
    <w:rsid w:val="00A07980"/>
    <w:rsid w:val="00A2063D"/>
    <w:rsid w:val="00AB03C6"/>
    <w:rsid w:val="00AD2494"/>
    <w:rsid w:val="00AD2518"/>
    <w:rsid w:val="00AF7E78"/>
    <w:rsid w:val="00B42B72"/>
    <w:rsid w:val="00C10FAC"/>
    <w:rsid w:val="00C73795"/>
    <w:rsid w:val="00C74805"/>
    <w:rsid w:val="00CA3985"/>
    <w:rsid w:val="00CE790A"/>
    <w:rsid w:val="00D10D86"/>
    <w:rsid w:val="00D10EDA"/>
    <w:rsid w:val="00D45398"/>
    <w:rsid w:val="00D5350D"/>
    <w:rsid w:val="00D71051"/>
    <w:rsid w:val="00D87FA6"/>
    <w:rsid w:val="00D9360C"/>
    <w:rsid w:val="00DC1225"/>
    <w:rsid w:val="00DD1E6A"/>
    <w:rsid w:val="00DF0843"/>
    <w:rsid w:val="00DF12F5"/>
    <w:rsid w:val="00E15F33"/>
    <w:rsid w:val="00E24049"/>
    <w:rsid w:val="00E4590D"/>
    <w:rsid w:val="00E53056"/>
    <w:rsid w:val="00EA377E"/>
    <w:rsid w:val="00ED1E99"/>
    <w:rsid w:val="00F76A11"/>
    <w:rsid w:val="00F87E1D"/>
    <w:rsid w:val="00FA2F21"/>
    <w:rsid w:val="00FD3006"/>
    <w:rsid w:val="00FE6A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3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paragraph" w:styleId="1">
    <w:name w:val="heading 1"/>
    <w:basedOn w:val="a"/>
    <w:next w:val="a"/>
    <w:link w:val="10"/>
    <w:uiPriority w:val="9"/>
    <w:qFormat/>
    <w:rsid w:val="0083294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2">
    <w:name w:val="heading 2"/>
    <w:next w:val="a0"/>
    <w:pPr>
      <w:keepNext/>
      <w:keepLines/>
      <w:spacing w:before="200" w:after="200" w:line="276" w:lineRule="auto"/>
      <w:outlineLvl w:val="1"/>
    </w:pPr>
    <w:rPr>
      <w:rFonts w:ascii="Cambria" w:eastAsia="Cambria" w:hAnsi="Cambria" w:cs="Cambria"/>
      <w:b/>
      <w:bCs/>
      <w:color w:val="4F81BD"/>
      <w:sz w:val="26"/>
      <w:szCs w:val="26"/>
      <w:u w:color="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Arial Unicode MS" w:cs="Arial Unicode MS"/>
      <w:color w:val="000000"/>
      <w:sz w:val="24"/>
      <w:szCs w:val="24"/>
    </w:rPr>
  </w:style>
  <w:style w:type="paragraph" w:customStyle="1" w:styleId="A6">
    <w:name w:val="По умолчанию A"/>
    <w:pPr>
      <w:spacing w:after="200" w:line="276" w:lineRule="auto"/>
    </w:pPr>
    <w:rPr>
      <w:rFonts w:ascii="Arial Unicode MS" w:hAnsi="Arial Unicode MS" w:cs="Arial Unicode MS"/>
      <w:color w:val="000000"/>
      <w:sz w:val="22"/>
      <w:szCs w:val="22"/>
      <w:u w:color="000000"/>
    </w:rPr>
  </w:style>
  <w:style w:type="numbering" w:customStyle="1" w:styleId="List0">
    <w:name w:val="List 0"/>
    <w:basedOn w:val="11"/>
    <w:pPr>
      <w:numPr>
        <w:numId w:val="1"/>
      </w:numPr>
    </w:pPr>
  </w:style>
  <w:style w:type="numbering" w:customStyle="1" w:styleId="11">
    <w:name w:val="Импортированный стиль 1"/>
  </w:style>
  <w:style w:type="paragraph" w:customStyle="1" w:styleId="A7">
    <w:name w:val="Текстовый блок A"/>
    <w:pPr>
      <w:spacing w:after="200" w:line="276" w:lineRule="auto"/>
    </w:pPr>
    <w:rPr>
      <w:rFonts w:ascii="Cambria" w:eastAsia="Cambria" w:hAnsi="Cambria" w:cs="Cambria"/>
      <w:color w:val="000000"/>
      <w:sz w:val="24"/>
      <w:szCs w:val="24"/>
      <w:u w:color="000000"/>
    </w:rPr>
  </w:style>
  <w:style w:type="paragraph" w:styleId="a0">
    <w:name w:val="footnote text"/>
    <w:link w:val="a8"/>
    <w:uiPriority w:val="99"/>
    <w:pPr>
      <w:spacing w:after="200" w:line="276" w:lineRule="auto"/>
    </w:pPr>
    <w:rPr>
      <w:rFonts w:eastAsia="Times New Roman"/>
      <w:color w:val="000000"/>
      <w:u w:color="000000"/>
    </w:rPr>
  </w:style>
  <w:style w:type="character" w:customStyle="1" w:styleId="a9">
    <w:name w:val="Нет"/>
  </w:style>
  <w:style w:type="character" w:customStyle="1" w:styleId="Hyperlink0">
    <w:name w:val="Hyperlink.0"/>
    <w:basedOn w:val="a9"/>
    <w:rPr>
      <w:color w:val="000000"/>
      <w:sz w:val="20"/>
      <w:szCs w:val="20"/>
      <w:u w:val="single" w:color="000000"/>
      <w:lang w:val="en-US"/>
    </w:rPr>
  </w:style>
  <w:style w:type="paragraph" w:styleId="aa">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20"/>
    <w:pPr>
      <w:numPr>
        <w:numId w:val="2"/>
      </w:numPr>
    </w:pPr>
  </w:style>
  <w:style w:type="numbering" w:customStyle="1" w:styleId="20">
    <w:name w:val="Импортированный стиль 2"/>
  </w:style>
  <w:style w:type="numbering" w:customStyle="1" w:styleId="21">
    <w:name w:val="Список 21"/>
    <w:basedOn w:val="20"/>
    <w:pPr>
      <w:numPr>
        <w:numId w:val="3"/>
      </w:numPr>
    </w:pPr>
  </w:style>
  <w:style w:type="paragraph" w:customStyle="1" w:styleId="B">
    <w:name w:val="Текстовый блок B"/>
    <w:pPr>
      <w:spacing w:after="200" w:line="276" w:lineRule="auto"/>
    </w:pPr>
    <w:rPr>
      <w:rFonts w:ascii="Calibri" w:eastAsia="Calibri" w:hAnsi="Calibri" w:cs="Calibri"/>
      <w:color w:val="000000"/>
      <w:sz w:val="22"/>
      <w:szCs w:val="22"/>
      <w:u w:color="000000"/>
    </w:rPr>
  </w:style>
  <w:style w:type="paragraph" w:customStyle="1" w:styleId="p12">
    <w:name w:val="p12"/>
    <w:pPr>
      <w:spacing w:before="100" w:after="100" w:line="276" w:lineRule="auto"/>
    </w:pPr>
    <w:rPr>
      <w:rFonts w:ascii="Arial Unicode MS" w:hAnsi="Arial Unicode MS" w:cs="Arial Unicode MS"/>
      <w:color w:val="000000"/>
      <w:sz w:val="24"/>
      <w:szCs w:val="24"/>
      <w:u w:color="000000"/>
    </w:rPr>
  </w:style>
  <w:style w:type="paragraph" w:styleId="ab">
    <w:name w:val="endnote text"/>
    <w:link w:val="ac"/>
    <w:pPr>
      <w:spacing w:after="200" w:line="276" w:lineRule="auto"/>
    </w:pPr>
    <w:rPr>
      <w:rFonts w:eastAsia="Times New Roman"/>
      <w:color w:val="000000"/>
      <w:u w:color="000000"/>
    </w:rPr>
  </w:style>
  <w:style w:type="character" w:customStyle="1" w:styleId="Hyperlink1">
    <w:name w:val="Hyperlink.1"/>
    <w:basedOn w:val="a9"/>
    <w:rPr>
      <w:color w:val="000000"/>
      <w:sz w:val="22"/>
      <w:szCs w:val="22"/>
      <w:u w:val="none" w:color="000000"/>
      <w:lang w:val="ru-RU"/>
    </w:rPr>
  </w:style>
  <w:style w:type="character" w:customStyle="1" w:styleId="Hyperlink2">
    <w:name w:val="Hyperlink.2"/>
    <w:basedOn w:val="a9"/>
    <w:rPr>
      <w:rFonts w:ascii="Cambria" w:eastAsia="Cambria" w:hAnsi="Cambria" w:cs="Cambria"/>
      <w:i/>
      <w:iCs/>
      <w:color w:val="000000"/>
      <w:sz w:val="24"/>
      <w:szCs w:val="24"/>
      <w:u w:val="none" w:color="000000"/>
      <w:lang w:val="en-US"/>
    </w:rPr>
  </w:style>
  <w:style w:type="numbering" w:customStyle="1" w:styleId="31">
    <w:name w:val="Список 31"/>
    <w:basedOn w:val="3"/>
    <w:pPr>
      <w:numPr>
        <w:numId w:val="4"/>
      </w:numPr>
    </w:pPr>
  </w:style>
  <w:style w:type="numbering" w:customStyle="1" w:styleId="3">
    <w:name w:val="Импортированный стиль 3"/>
  </w:style>
  <w:style w:type="paragraph" w:customStyle="1" w:styleId="B0">
    <w:name w:val="По умолчанию B"/>
    <w:pPr>
      <w:spacing w:after="200" w:line="276" w:lineRule="auto"/>
    </w:pPr>
    <w:rPr>
      <w:rFonts w:ascii="Helvetica" w:eastAsia="Helvetica" w:hAnsi="Helvetica" w:cs="Helvetica"/>
      <w:color w:val="000000"/>
      <w:sz w:val="22"/>
      <w:szCs w:val="22"/>
      <w:u w:color="000000"/>
    </w:rPr>
  </w:style>
  <w:style w:type="paragraph" w:styleId="ad">
    <w:name w:val="Normal (Web)"/>
    <w:pPr>
      <w:widowControl w:val="0"/>
      <w:suppressAutoHyphens/>
      <w:spacing w:before="100" w:after="100"/>
    </w:pPr>
    <w:rPr>
      <w:rFonts w:ascii="Arial Unicode MS" w:hAnsi="Arial Unicode MS" w:cs="Arial Unicode MS"/>
      <w:color w:val="000000"/>
      <w:sz w:val="24"/>
      <w:szCs w:val="24"/>
      <w:u w:color="000000"/>
    </w:rPr>
  </w:style>
  <w:style w:type="character" w:customStyle="1" w:styleId="Hyperlink3">
    <w:name w:val="Hyperlink.3"/>
    <w:basedOn w:val="a9"/>
    <w:rPr>
      <w:color w:val="000000"/>
      <w:sz w:val="24"/>
      <w:szCs w:val="24"/>
      <w:u w:val="none" w:color="000000"/>
      <w:lang w:val="ru-RU"/>
    </w:rPr>
  </w:style>
  <w:style w:type="character" w:customStyle="1" w:styleId="Hyperlink4">
    <w:name w:val="Hyperlink.4"/>
    <w:basedOn w:val="a9"/>
    <w:rPr>
      <w:sz w:val="20"/>
      <w:szCs w:val="20"/>
      <w:u w:val="single"/>
      <w:lang w:val="ru-RU"/>
    </w:rPr>
  </w:style>
  <w:style w:type="paragraph" w:customStyle="1" w:styleId="AA0">
    <w:name w:val="Текстовый блок A A"/>
    <w:pPr>
      <w:widowControl w:val="0"/>
      <w:suppressAutoHyphens/>
    </w:pPr>
    <w:rPr>
      <w:rFonts w:eastAsia="Times New Roman"/>
      <w:color w:val="000000"/>
      <w:sz w:val="24"/>
      <w:szCs w:val="24"/>
      <w:u w:color="000000"/>
    </w:rPr>
  </w:style>
  <w:style w:type="character" w:customStyle="1" w:styleId="Hyperlink5">
    <w:name w:val="Hyperlink.5"/>
    <w:basedOn w:val="a9"/>
    <w:rPr>
      <w:rFonts w:ascii="Arial Unicode MS" w:eastAsia="Arial Unicode MS" w:hAnsi="Arial Unicode MS" w:cs="Arial Unicode MS"/>
      <w:color w:val="000000"/>
      <w:sz w:val="24"/>
      <w:szCs w:val="24"/>
      <w:u w:val="none" w:color="000000"/>
      <w:lang w:val="ru-RU"/>
    </w:rPr>
  </w:style>
  <w:style w:type="character" w:customStyle="1" w:styleId="Hyperlink6">
    <w:name w:val="Hyperlink.6"/>
    <w:basedOn w:val="a9"/>
    <w:rPr>
      <w:color w:val="000000"/>
      <w:sz w:val="24"/>
      <w:szCs w:val="24"/>
      <w:u w:val="none" w:color="000000"/>
      <w:lang w:val="ru-RU"/>
    </w:rPr>
  </w:style>
  <w:style w:type="paragraph" w:customStyle="1" w:styleId="ae">
    <w:name w:val="По умолчанию"/>
    <w:rPr>
      <w:rFonts w:ascii="Arial Unicode MS" w:hAnsi="Arial Unicode MS" w:cs="Arial Unicode MS"/>
      <w:color w:val="000000"/>
      <w:sz w:val="22"/>
      <w:szCs w:val="22"/>
      <w:u w:color="000000"/>
    </w:rPr>
  </w:style>
  <w:style w:type="numbering" w:customStyle="1" w:styleId="41">
    <w:name w:val="Список 41"/>
    <w:basedOn w:val="4"/>
    <w:pPr>
      <w:numPr>
        <w:numId w:val="5"/>
      </w:numPr>
    </w:pPr>
  </w:style>
  <w:style w:type="numbering" w:customStyle="1" w:styleId="4">
    <w:name w:val="Импортированный стиль 4"/>
  </w:style>
  <w:style w:type="numbering" w:customStyle="1" w:styleId="5">
    <w:name w:val="Импортированный стиль 5"/>
    <w:pPr>
      <w:numPr>
        <w:numId w:val="6"/>
      </w:numPr>
    </w:pPr>
  </w:style>
  <w:style w:type="numbering" w:customStyle="1" w:styleId="51">
    <w:name w:val="Список 51"/>
    <w:basedOn w:val="6"/>
    <w:pPr>
      <w:numPr>
        <w:numId w:val="7"/>
      </w:numPr>
    </w:pPr>
  </w:style>
  <w:style w:type="numbering" w:customStyle="1" w:styleId="6">
    <w:name w:val="Импортированный стиль 6"/>
  </w:style>
  <w:style w:type="numbering" w:customStyle="1" w:styleId="List6">
    <w:name w:val="List 6"/>
    <w:basedOn w:val="7"/>
    <w:pPr>
      <w:numPr>
        <w:numId w:val="8"/>
      </w:numPr>
    </w:pPr>
  </w:style>
  <w:style w:type="numbering" w:customStyle="1" w:styleId="7">
    <w:name w:val="Импортированный стиль 7"/>
  </w:style>
  <w:style w:type="numbering" w:customStyle="1" w:styleId="List7">
    <w:name w:val="List 7"/>
    <w:basedOn w:val="8"/>
    <w:pPr>
      <w:numPr>
        <w:numId w:val="9"/>
      </w:numPr>
    </w:pPr>
  </w:style>
  <w:style w:type="numbering" w:customStyle="1" w:styleId="8">
    <w:name w:val="Импортированный стиль 8"/>
  </w:style>
  <w:style w:type="numbering" w:customStyle="1" w:styleId="List8">
    <w:name w:val="List 8"/>
    <w:basedOn w:val="9"/>
    <w:pPr>
      <w:numPr>
        <w:numId w:val="10"/>
      </w:numPr>
    </w:pPr>
  </w:style>
  <w:style w:type="numbering" w:customStyle="1" w:styleId="9">
    <w:name w:val="Импортированный стиль 9"/>
  </w:style>
  <w:style w:type="numbering" w:customStyle="1" w:styleId="List9">
    <w:name w:val="List 9"/>
    <w:basedOn w:val="100"/>
    <w:pPr>
      <w:numPr>
        <w:numId w:val="11"/>
      </w:numPr>
    </w:pPr>
  </w:style>
  <w:style w:type="numbering" w:customStyle="1" w:styleId="100">
    <w:name w:val="Импортированный стиль 10"/>
  </w:style>
  <w:style w:type="numbering" w:customStyle="1" w:styleId="List10">
    <w:name w:val="List 10"/>
    <w:basedOn w:val="110"/>
    <w:pPr>
      <w:numPr>
        <w:numId w:val="12"/>
      </w:numPr>
    </w:pPr>
  </w:style>
  <w:style w:type="numbering" w:customStyle="1" w:styleId="110">
    <w:name w:val="Импортированный стиль 11"/>
  </w:style>
  <w:style w:type="numbering" w:customStyle="1" w:styleId="List11">
    <w:name w:val="List 11"/>
    <w:basedOn w:val="12"/>
    <w:pPr>
      <w:numPr>
        <w:numId w:val="13"/>
      </w:numPr>
    </w:pPr>
  </w:style>
  <w:style w:type="numbering" w:customStyle="1" w:styleId="12">
    <w:name w:val="Импортированный стиль 12"/>
  </w:style>
  <w:style w:type="numbering" w:customStyle="1" w:styleId="List12">
    <w:name w:val="List 12"/>
    <w:basedOn w:val="13"/>
    <w:pPr>
      <w:numPr>
        <w:numId w:val="14"/>
      </w:numPr>
    </w:pPr>
  </w:style>
  <w:style w:type="numbering" w:customStyle="1" w:styleId="13">
    <w:name w:val="Импортированный стиль 13"/>
  </w:style>
  <w:style w:type="character" w:customStyle="1" w:styleId="Hyperlink7">
    <w:name w:val="Hyperlink.7"/>
    <w:basedOn w:val="a9"/>
    <w:rPr>
      <w:color w:val="000000"/>
      <w:sz w:val="22"/>
      <w:szCs w:val="22"/>
      <w:u w:val="none" w:color="000000"/>
      <w:lang w:val="ru-RU"/>
    </w:rPr>
  </w:style>
  <w:style w:type="numbering" w:customStyle="1" w:styleId="List13">
    <w:name w:val="List 13"/>
    <w:basedOn w:val="14"/>
    <w:pPr>
      <w:numPr>
        <w:numId w:val="15"/>
      </w:numPr>
    </w:pPr>
  </w:style>
  <w:style w:type="numbering" w:customStyle="1" w:styleId="14">
    <w:name w:val="Импортированный стиль 14"/>
  </w:style>
  <w:style w:type="numbering" w:customStyle="1" w:styleId="List14">
    <w:name w:val="List 14"/>
    <w:basedOn w:val="15"/>
    <w:pPr>
      <w:numPr>
        <w:numId w:val="16"/>
      </w:numPr>
    </w:pPr>
  </w:style>
  <w:style w:type="numbering" w:customStyle="1" w:styleId="15">
    <w:name w:val="Импортированный стиль 15"/>
  </w:style>
  <w:style w:type="numbering" w:customStyle="1" w:styleId="List15">
    <w:name w:val="List 15"/>
    <w:basedOn w:val="16"/>
    <w:pPr>
      <w:numPr>
        <w:numId w:val="17"/>
      </w:numPr>
    </w:pPr>
  </w:style>
  <w:style w:type="numbering" w:customStyle="1" w:styleId="16">
    <w:name w:val="Импортированный стиль 16"/>
  </w:style>
  <w:style w:type="numbering" w:customStyle="1" w:styleId="17">
    <w:name w:val="Импортированный стиль 17"/>
    <w:pPr>
      <w:numPr>
        <w:numId w:val="18"/>
      </w:numPr>
    </w:pPr>
  </w:style>
  <w:style w:type="numbering" w:customStyle="1" w:styleId="List16">
    <w:name w:val="List 16"/>
    <w:basedOn w:val="18"/>
    <w:pPr>
      <w:numPr>
        <w:numId w:val="19"/>
      </w:numPr>
    </w:pPr>
  </w:style>
  <w:style w:type="numbering" w:customStyle="1" w:styleId="18">
    <w:name w:val="Импортированный стиль 18"/>
  </w:style>
  <w:style w:type="numbering" w:customStyle="1" w:styleId="List17">
    <w:name w:val="List 17"/>
    <w:basedOn w:val="19"/>
    <w:pPr>
      <w:numPr>
        <w:numId w:val="20"/>
      </w:numPr>
    </w:pPr>
  </w:style>
  <w:style w:type="numbering" w:customStyle="1" w:styleId="19">
    <w:name w:val="Импортированный стиль 19"/>
  </w:style>
  <w:style w:type="character" w:customStyle="1" w:styleId="Hyperlink8">
    <w:name w:val="Hyperlink.8"/>
    <w:basedOn w:val="a9"/>
    <w:rPr>
      <w:sz w:val="24"/>
      <w:szCs w:val="24"/>
      <w:u w:color="000000"/>
      <w:lang w:val="ru-RU"/>
    </w:rPr>
  </w:style>
  <w:style w:type="numbering" w:customStyle="1" w:styleId="List18">
    <w:name w:val="List 18"/>
    <w:basedOn w:val="200"/>
    <w:pPr>
      <w:numPr>
        <w:numId w:val="21"/>
      </w:numPr>
    </w:pPr>
  </w:style>
  <w:style w:type="numbering" w:customStyle="1" w:styleId="200">
    <w:name w:val="Импортированный стиль 20"/>
  </w:style>
  <w:style w:type="character" w:customStyle="1" w:styleId="Hyperlink9">
    <w:name w:val="Hyperlink.9"/>
    <w:basedOn w:val="a9"/>
    <w:rPr>
      <w:rFonts w:ascii="Arial Unicode MS" w:eastAsia="Arial Unicode MS" w:hAnsi="Arial Unicode MS" w:cs="Arial Unicode MS"/>
      <w:sz w:val="20"/>
      <w:szCs w:val="20"/>
      <w:u w:val="single"/>
      <w:lang w:val="ru-RU"/>
    </w:rPr>
  </w:style>
  <w:style w:type="character" w:customStyle="1" w:styleId="Hyperlink10">
    <w:name w:val="Hyperlink.10"/>
    <w:basedOn w:val="a9"/>
    <w:rPr>
      <w:color w:val="000080"/>
      <w:kern w:val="1"/>
      <w:sz w:val="20"/>
      <w:szCs w:val="20"/>
      <w:u w:val="single" w:color="000080"/>
      <w:lang w:val="en-US"/>
    </w:rPr>
  </w:style>
  <w:style w:type="numbering" w:customStyle="1" w:styleId="List19">
    <w:name w:val="List 19"/>
    <w:basedOn w:val="210"/>
    <w:pPr>
      <w:numPr>
        <w:numId w:val="22"/>
      </w:numPr>
    </w:pPr>
  </w:style>
  <w:style w:type="numbering" w:customStyle="1" w:styleId="210">
    <w:name w:val="Импортированный стиль 21"/>
  </w:style>
  <w:style w:type="numbering" w:customStyle="1" w:styleId="List20">
    <w:name w:val="List 20"/>
    <w:basedOn w:val="22"/>
    <w:pPr>
      <w:numPr>
        <w:numId w:val="23"/>
      </w:numPr>
    </w:pPr>
  </w:style>
  <w:style w:type="numbering" w:customStyle="1" w:styleId="22">
    <w:name w:val="Импортированный стиль 22"/>
  </w:style>
  <w:style w:type="character" w:customStyle="1" w:styleId="Hyperlink11">
    <w:name w:val="Hyperlink.11"/>
    <w:basedOn w:val="a9"/>
    <w:rPr>
      <w:sz w:val="24"/>
      <w:szCs w:val="24"/>
      <w:u w:val="none"/>
      <w:lang w:val="ru-RU"/>
    </w:rPr>
  </w:style>
  <w:style w:type="character" w:customStyle="1" w:styleId="10">
    <w:name w:val="Заголовок 1 Знак"/>
    <w:basedOn w:val="a1"/>
    <w:link w:val="1"/>
    <w:uiPriority w:val="9"/>
    <w:rsid w:val="0083294E"/>
    <w:rPr>
      <w:rFonts w:asciiTheme="majorHAnsi" w:eastAsiaTheme="majorEastAsia" w:hAnsiTheme="majorHAnsi" w:cstheme="majorBidi"/>
      <w:b/>
      <w:bCs/>
      <w:color w:val="2F759E" w:themeColor="accent1" w:themeShade="BF"/>
      <w:sz w:val="28"/>
      <w:szCs w:val="28"/>
      <w:lang w:val="en-US" w:eastAsia="en-US"/>
    </w:rPr>
  </w:style>
  <w:style w:type="paragraph" w:styleId="af">
    <w:name w:val="TOC Heading"/>
    <w:basedOn w:val="1"/>
    <w:next w:val="a"/>
    <w:uiPriority w:val="39"/>
    <w:semiHidden/>
    <w:unhideWhenUsed/>
    <w:qFormat/>
    <w:rsid w:val="0083294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ru-RU" w:eastAsia="ru-RU"/>
    </w:rPr>
  </w:style>
  <w:style w:type="paragraph" w:styleId="23">
    <w:name w:val="toc 2"/>
    <w:basedOn w:val="a"/>
    <w:next w:val="a"/>
    <w:autoRedefine/>
    <w:uiPriority w:val="39"/>
    <w:unhideWhenUsed/>
    <w:qFormat/>
    <w:rsid w:val="0083294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val="ru-RU" w:eastAsia="ru-RU"/>
    </w:rPr>
  </w:style>
  <w:style w:type="paragraph" w:styleId="1a">
    <w:name w:val="toc 1"/>
    <w:basedOn w:val="a"/>
    <w:next w:val="a"/>
    <w:autoRedefine/>
    <w:uiPriority w:val="39"/>
    <w:semiHidden/>
    <w:unhideWhenUsed/>
    <w:qFormat/>
    <w:rsid w:val="0083294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val="ru-RU" w:eastAsia="ru-RU"/>
    </w:rPr>
  </w:style>
  <w:style w:type="paragraph" w:styleId="30">
    <w:name w:val="toc 3"/>
    <w:basedOn w:val="a"/>
    <w:next w:val="a"/>
    <w:autoRedefine/>
    <w:uiPriority w:val="39"/>
    <w:semiHidden/>
    <w:unhideWhenUsed/>
    <w:qFormat/>
    <w:rsid w:val="0083294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val="ru-RU" w:eastAsia="ru-RU"/>
    </w:rPr>
  </w:style>
  <w:style w:type="paragraph" w:styleId="af0">
    <w:name w:val="Balloon Text"/>
    <w:basedOn w:val="a"/>
    <w:link w:val="af1"/>
    <w:uiPriority w:val="99"/>
    <w:semiHidden/>
    <w:unhideWhenUsed/>
    <w:rsid w:val="0083294E"/>
    <w:rPr>
      <w:rFonts w:ascii="Tahoma" w:hAnsi="Tahoma" w:cs="Tahoma"/>
      <w:sz w:val="16"/>
      <w:szCs w:val="16"/>
    </w:rPr>
  </w:style>
  <w:style w:type="character" w:customStyle="1" w:styleId="af1">
    <w:name w:val="Текст выноски Знак"/>
    <w:basedOn w:val="a1"/>
    <w:link w:val="af0"/>
    <w:uiPriority w:val="99"/>
    <w:semiHidden/>
    <w:rsid w:val="0083294E"/>
    <w:rPr>
      <w:rFonts w:ascii="Tahoma" w:hAnsi="Tahoma" w:cs="Tahoma"/>
      <w:sz w:val="16"/>
      <w:szCs w:val="16"/>
      <w:lang w:val="en-US" w:eastAsia="en-US"/>
    </w:rPr>
  </w:style>
  <w:style w:type="character" w:styleId="af2">
    <w:name w:val="footnote reference"/>
    <w:basedOn w:val="a1"/>
    <w:uiPriority w:val="99"/>
    <w:unhideWhenUsed/>
    <w:rsid w:val="00041911"/>
    <w:rPr>
      <w:vertAlign w:val="superscript"/>
    </w:rPr>
  </w:style>
  <w:style w:type="character" w:customStyle="1" w:styleId="a8">
    <w:name w:val="Текст сноски Знак"/>
    <w:basedOn w:val="a1"/>
    <w:link w:val="a0"/>
    <w:uiPriority w:val="99"/>
    <w:rsid w:val="00041911"/>
    <w:rPr>
      <w:rFonts w:eastAsia="Times New Roman"/>
      <w:color w:val="000000"/>
      <w:u w:color="000000"/>
    </w:rPr>
  </w:style>
  <w:style w:type="character" w:customStyle="1" w:styleId="af3">
    <w:name w:val="Символ сноски"/>
    <w:rsid w:val="00041911"/>
    <w:rPr>
      <w:vertAlign w:val="superscript"/>
    </w:rPr>
  </w:style>
  <w:style w:type="character" w:styleId="af4">
    <w:name w:val="endnote reference"/>
    <w:basedOn w:val="a1"/>
    <w:uiPriority w:val="99"/>
    <w:semiHidden/>
    <w:unhideWhenUsed/>
    <w:rsid w:val="00152C88"/>
    <w:rPr>
      <w:vertAlign w:val="superscript"/>
    </w:rPr>
  </w:style>
  <w:style w:type="character" w:customStyle="1" w:styleId="search-hl">
    <w:name w:val="search-hl"/>
    <w:basedOn w:val="a1"/>
    <w:rsid w:val="00D71051"/>
  </w:style>
  <w:style w:type="character" w:customStyle="1" w:styleId="1b">
    <w:name w:val="Название1"/>
    <w:basedOn w:val="a1"/>
    <w:rsid w:val="00D71051"/>
  </w:style>
  <w:style w:type="character" w:customStyle="1" w:styleId="edition">
    <w:name w:val="edition"/>
    <w:basedOn w:val="a1"/>
    <w:rsid w:val="00D71051"/>
  </w:style>
  <w:style w:type="character" w:customStyle="1" w:styleId="num">
    <w:name w:val="num"/>
    <w:basedOn w:val="a1"/>
    <w:rsid w:val="00D71051"/>
  </w:style>
  <w:style w:type="character" w:customStyle="1" w:styleId="apple-converted-space">
    <w:name w:val="apple-converted-space"/>
    <w:basedOn w:val="a1"/>
    <w:rsid w:val="00D71051"/>
  </w:style>
  <w:style w:type="character" w:customStyle="1" w:styleId="ac">
    <w:name w:val="Текст концевой сноски Знак"/>
    <w:basedOn w:val="a1"/>
    <w:link w:val="ab"/>
    <w:rsid w:val="00443ADB"/>
    <w:rPr>
      <w:rFonts w:eastAsia="Times New Roman"/>
      <w:color w:val="000000"/>
      <w:u w:color="000000"/>
    </w:rPr>
  </w:style>
  <w:style w:type="paragraph" w:styleId="af5">
    <w:name w:val="header"/>
    <w:basedOn w:val="a"/>
    <w:link w:val="af6"/>
    <w:uiPriority w:val="99"/>
    <w:unhideWhenUsed/>
    <w:rsid w:val="00FE6A5E"/>
    <w:pPr>
      <w:tabs>
        <w:tab w:val="center" w:pos="4677"/>
        <w:tab w:val="right" w:pos="9355"/>
      </w:tabs>
    </w:pPr>
  </w:style>
  <w:style w:type="character" w:customStyle="1" w:styleId="af6">
    <w:name w:val="Верхний колонтитул Знак"/>
    <w:basedOn w:val="a1"/>
    <w:link w:val="af5"/>
    <w:uiPriority w:val="99"/>
    <w:rsid w:val="00FE6A5E"/>
    <w:rPr>
      <w:sz w:val="24"/>
      <w:szCs w:val="24"/>
      <w:lang w:val="en-US" w:eastAsia="en-US"/>
    </w:rPr>
  </w:style>
  <w:style w:type="paragraph" w:styleId="af7">
    <w:name w:val="footer"/>
    <w:basedOn w:val="a"/>
    <w:link w:val="af8"/>
    <w:uiPriority w:val="99"/>
    <w:unhideWhenUsed/>
    <w:rsid w:val="00FE6A5E"/>
    <w:pPr>
      <w:tabs>
        <w:tab w:val="center" w:pos="4677"/>
        <w:tab w:val="right" w:pos="9355"/>
      </w:tabs>
    </w:pPr>
  </w:style>
  <w:style w:type="character" w:customStyle="1" w:styleId="af8">
    <w:name w:val="Нижний колонтитул Знак"/>
    <w:basedOn w:val="a1"/>
    <w:link w:val="af7"/>
    <w:uiPriority w:val="99"/>
    <w:rsid w:val="00FE6A5E"/>
    <w:rPr>
      <w:sz w:val="24"/>
      <w:szCs w:val="24"/>
      <w:lang w:val="en-US" w:eastAsia="en-US"/>
    </w:rPr>
  </w:style>
  <w:style w:type="character" w:styleId="af9">
    <w:name w:val="FollowedHyperlink"/>
    <w:basedOn w:val="a1"/>
    <w:uiPriority w:val="99"/>
    <w:semiHidden/>
    <w:unhideWhenUsed/>
    <w:rsid w:val="007168E0"/>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paragraph" w:styleId="1">
    <w:name w:val="heading 1"/>
    <w:basedOn w:val="a"/>
    <w:next w:val="a"/>
    <w:link w:val="10"/>
    <w:uiPriority w:val="9"/>
    <w:qFormat/>
    <w:rsid w:val="0083294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2">
    <w:name w:val="heading 2"/>
    <w:next w:val="a0"/>
    <w:pPr>
      <w:keepNext/>
      <w:keepLines/>
      <w:spacing w:before="200" w:after="200" w:line="276" w:lineRule="auto"/>
      <w:outlineLvl w:val="1"/>
    </w:pPr>
    <w:rPr>
      <w:rFonts w:ascii="Cambria" w:eastAsia="Cambria" w:hAnsi="Cambria" w:cs="Cambria"/>
      <w:b/>
      <w:bCs/>
      <w:color w:val="4F81BD"/>
      <w:sz w:val="26"/>
      <w:szCs w:val="26"/>
      <w:u w:color="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Arial Unicode MS" w:cs="Arial Unicode MS"/>
      <w:color w:val="000000"/>
      <w:sz w:val="24"/>
      <w:szCs w:val="24"/>
    </w:rPr>
  </w:style>
  <w:style w:type="paragraph" w:customStyle="1" w:styleId="A6">
    <w:name w:val="По умолчанию A"/>
    <w:pPr>
      <w:spacing w:after="200" w:line="276" w:lineRule="auto"/>
    </w:pPr>
    <w:rPr>
      <w:rFonts w:ascii="Arial Unicode MS" w:hAnsi="Arial Unicode MS" w:cs="Arial Unicode MS"/>
      <w:color w:val="000000"/>
      <w:sz w:val="22"/>
      <w:szCs w:val="22"/>
      <w:u w:color="000000"/>
    </w:rPr>
  </w:style>
  <w:style w:type="numbering" w:customStyle="1" w:styleId="List0">
    <w:name w:val="List 0"/>
    <w:basedOn w:val="11"/>
    <w:pPr>
      <w:numPr>
        <w:numId w:val="1"/>
      </w:numPr>
    </w:pPr>
  </w:style>
  <w:style w:type="numbering" w:customStyle="1" w:styleId="11">
    <w:name w:val="Импортированный стиль 1"/>
  </w:style>
  <w:style w:type="paragraph" w:customStyle="1" w:styleId="A7">
    <w:name w:val="Текстовый блок A"/>
    <w:pPr>
      <w:spacing w:after="200" w:line="276" w:lineRule="auto"/>
    </w:pPr>
    <w:rPr>
      <w:rFonts w:ascii="Cambria" w:eastAsia="Cambria" w:hAnsi="Cambria" w:cs="Cambria"/>
      <w:color w:val="000000"/>
      <w:sz w:val="24"/>
      <w:szCs w:val="24"/>
      <w:u w:color="000000"/>
    </w:rPr>
  </w:style>
  <w:style w:type="paragraph" w:styleId="a0">
    <w:name w:val="footnote text"/>
    <w:link w:val="a8"/>
    <w:uiPriority w:val="99"/>
    <w:pPr>
      <w:spacing w:after="200" w:line="276" w:lineRule="auto"/>
    </w:pPr>
    <w:rPr>
      <w:rFonts w:eastAsia="Times New Roman"/>
      <w:color w:val="000000"/>
      <w:u w:color="000000"/>
    </w:rPr>
  </w:style>
  <w:style w:type="character" w:customStyle="1" w:styleId="a9">
    <w:name w:val="Нет"/>
  </w:style>
  <w:style w:type="character" w:customStyle="1" w:styleId="Hyperlink0">
    <w:name w:val="Hyperlink.0"/>
    <w:basedOn w:val="a9"/>
    <w:rPr>
      <w:color w:val="000000"/>
      <w:sz w:val="20"/>
      <w:szCs w:val="20"/>
      <w:u w:val="single" w:color="000000"/>
      <w:lang w:val="en-US"/>
    </w:rPr>
  </w:style>
  <w:style w:type="paragraph" w:styleId="aa">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20"/>
    <w:pPr>
      <w:numPr>
        <w:numId w:val="2"/>
      </w:numPr>
    </w:pPr>
  </w:style>
  <w:style w:type="numbering" w:customStyle="1" w:styleId="20">
    <w:name w:val="Импортированный стиль 2"/>
  </w:style>
  <w:style w:type="numbering" w:customStyle="1" w:styleId="21">
    <w:name w:val="Список 21"/>
    <w:basedOn w:val="20"/>
    <w:pPr>
      <w:numPr>
        <w:numId w:val="3"/>
      </w:numPr>
    </w:pPr>
  </w:style>
  <w:style w:type="paragraph" w:customStyle="1" w:styleId="B">
    <w:name w:val="Текстовый блок B"/>
    <w:pPr>
      <w:spacing w:after="200" w:line="276" w:lineRule="auto"/>
    </w:pPr>
    <w:rPr>
      <w:rFonts w:ascii="Calibri" w:eastAsia="Calibri" w:hAnsi="Calibri" w:cs="Calibri"/>
      <w:color w:val="000000"/>
      <w:sz w:val="22"/>
      <w:szCs w:val="22"/>
      <w:u w:color="000000"/>
    </w:rPr>
  </w:style>
  <w:style w:type="paragraph" w:customStyle="1" w:styleId="p12">
    <w:name w:val="p12"/>
    <w:pPr>
      <w:spacing w:before="100" w:after="100" w:line="276" w:lineRule="auto"/>
    </w:pPr>
    <w:rPr>
      <w:rFonts w:ascii="Arial Unicode MS" w:hAnsi="Arial Unicode MS" w:cs="Arial Unicode MS"/>
      <w:color w:val="000000"/>
      <w:sz w:val="24"/>
      <w:szCs w:val="24"/>
      <w:u w:color="000000"/>
    </w:rPr>
  </w:style>
  <w:style w:type="paragraph" w:styleId="ab">
    <w:name w:val="endnote text"/>
    <w:link w:val="ac"/>
    <w:pPr>
      <w:spacing w:after="200" w:line="276" w:lineRule="auto"/>
    </w:pPr>
    <w:rPr>
      <w:rFonts w:eastAsia="Times New Roman"/>
      <w:color w:val="000000"/>
      <w:u w:color="000000"/>
    </w:rPr>
  </w:style>
  <w:style w:type="character" w:customStyle="1" w:styleId="Hyperlink1">
    <w:name w:val="Hyperlink.1"/>
    <w:basedOn w:val="a9"/>
    <w:rPr>
      <w:color w:val="000000"/>
      <w:sz w:val="22"/>
      <w:szCs w:val="22"/>
      <w:u w:val="none" w:color="000000"/>
      <w:lang w:val="ru-RU"/>
    </w:rPr>
  </w:style>
  <w:style w:type="character" w:customStyle="1" w:styleId="Hyperlink2">
    <w:name w:val="Hyperlink.2"/>
    <w:basedOn w:val="a9"/>
    <w:rPr>
      <w:rFonts w:ascii="Cambria" w:eastAsia="Cambria" w:hAnsi="Cambria" w:cs="Cambria"/>
      <w:i/>
      <w:iCs/>
      <w:color w:val="000000"/>
      <w:sz w:val="24"/>
      <w:szCs w:val="24"/>
      <w:u w:val="none" w:color="000000"/>
      <w:lang w:val="en-US"/>
    </w:rPr>
  </w:style>
  <w:style w:type="numbering" w:customStyle="1" w:styleId="31">
    <w:name w:val="Список 31"/>
    <w:basedOn w:val="3"/>
    <w:pPr>
      <w:numPr>
        <w:numId w:val="4"/>
      </w:numPr>
    </w:pPr>
  </w:style>
  <w:style w:type="numbering" w:customStyle="1" w:styleId="3">
    <w:name w:val="Импортированный стиль 3"/>
  </w:style>
  <w:style w:type="paragraph" w:customStyle="1" w:styleId="B0">
    <w:name w:val="По умолчанию B"/>
    <w:pPr>
      <w:spacing w:after="200" w:line="276" w:lineRule="auto"/>
    </w:pPr>
    <w:rPr>
      <w:rFonts w:ascii="Helvetica" w:eastAsia="Helvetica" w:hAnsi="Helvetica" w:cs="Helvetica"/>
      <w:color w:val="000000"/>
      <w:sz w:val="22"/>
      <w:szCs w:val="22"/>
      <w:u w:color="000000"/>
    </w:rPr>
  </w:style>
  <w:style w:type="paragraph" w:styleId="ad">
    <w:name w:val="Normal (Web)"/>
    <w:pPr>
      <w:widowControl w:val="0"/>
      <w:suppressAutoHyphens/>
      <w:spacing w:before="100" w:after="100"/>
    </w:pPr>
    <w:rPr>
      <w:rFonts w:ascii="Arial Unicode MS" w:hAnsi="Arial Unicode MS" w:cs="Arial Unicode MS"/>
      <w:color w:val="000000"/>
      <w:sz w:val="24"/>
      <w:szCs w:val="24"/>
      <w:u w:color="000000"/>
    </w:rPr>
  </w:style>
  <w:style w:type="character" w:customStyle="1" w:styleId="Hyperlink3">
    <w:name w:val="Hyperlink.3"/>
    <w:basedOn w:val="a9"/>
    <w:rPr>
      <w:color w:val="000000"/>
      <w:sz w:val="24"/>
      <w:szCs w:val="24"/>
      <w:u w:val="none" w:color="000000"/>
      <w:lang w:val="ru-RU"/>
    </w:rPr>
  </w:style>
  <w:style w:type="character" w:customStyle="1" w:styleId="Hyperlink4">
    <w:name w:val="Hyperlink.4"/>
    <w:basedOn w:val="a9"/>
    <w:rPr>
      <w:sz w:val="20"/>
      <w:szCs w:val="20"/>
      <w:u w:val="single"/>
      <w:lang w:val="ru-RU"/>
    </w:rPr>
  </w:style>
  <w:style w:type="paragraph" w:customStyle="1" w:styleId="AA0">
    <w:name w:val="Текстовый блок A A"/>
    <w:pPr>
      <w:widowControl w:val="0"/>
      <w:suppressAutoHyphens/>
    </w:pPr>
    <w:rPr>
      <w:rFonts w:eastAsia="Times New Roman"/>
      <w:color w:val="000000"/>
      <w:sz w:val="24"/>
      <w:szCs w:val="24"/>
      <w:u w:color="000000"/>
    </w:rPr>
  </w:style>
  <w:style w:type="character" w:customStyle="1" w:styleId="Hyperlink5">
    <w:name w:val="Hyperlink.5"/>
    <w:basedOn w:val="a9"/>
    <w:rPr>
      <w:rFonts w:ascii="Arial Unicode MS" w:eastAsia="Arial Unicode MS" w:hAnsi="Arial Unicode MS" w:cs="Arial Unicode MS"/>
      <w:color w:val="000000"/>
      <w:sz w:val="24"/>
      <w:szCs w:val="24"/>
      <w:u w:val="none" w:color="000000"/>
      <w:lang w:val="ru-RU"/>
    </w:rPr>
  </w:style>
  <w:style w:type="character" w:customStyle="1" w:styleId="Hyperlink6">
    <w:name w:val="Hyperlink.6"/>
    <w:basedOn w:val="a9"/>
    <w:rPr>
      <w:color w:val="000000"/>
      <w:sz w:val="24"/>
      <w:szCs w:val="24"/>
      <w:u w:val="none" w:color="000000"/>
      <w:lang w:val="ru-RU"/>
    </w:rPr>
  </w:style>
  <w:style w:type="paragraph" w:customStyle="1" w:styleId="ae">
    <w:name w:val="По умолчанию"/>
    <w:rPr>
      <w:rFonts w:ascii="Arial Unicode MS" w:hAnsi="Arial Unicode MS" w:cs="Arial Unicode MS"/>
      <w:color w:val="000000"/>
      <w:sz w:val="22"/>
      <w:szCs w:val="22"/>
      <w:u w:color="000000"/>
    </w:rPr>
  </w:style>
  <w:style w:type="numbering" w:customStyle="1" w:styleId="41">
    <w:name w:val="Список 41"/>
    <w:basedOn w:val="4"/>
    <w:pPr>
      <w:numPr>
        <w:numId w:val="5"/>
      </w:numPr>
    </w:pPr>
  </w:style>
  <w:style w:type="numbering" w:customStyle="1" w:styleId="4">
    <w:name w:val="Импортированный стиль 4"/>
  </w:style>
  <w:style w:type="numbering" w:customStyle="1" w:styleId="5">
    <w:name w:val="Импортированный стиль 5"/>
    <w:pPr>
      <w:numPr>
        <w:numId w:val="6"/>
      </w:numPr>
    </w:pPr>
  </w:style>
  <w:style w:type="numbering" w:customStyle="1" w:styleId="51">
    <w:name w:val="Список 51"/>
    <w:basedOn w:val="6"/>
    <w:pPr>
      <w:numPr>
        <w:numId w:val="7"/>
      </w:numPr>
    </w:pPr>
  </w:style>
  <w:style w:type="numbering" w:customStyle="1" w:styleId="6">
    <w:name w:val="Импортированный стиль 6"/>
  </w:style>
  <w:style w:type="numbering" w:customStyle="1" w:styleId="List6">
    <w:name w:val="List 6"/>
    <w:basedOn w:val="7"/>
    <w:pPr>
      <w:numPr>
        <w:numId w:val="8"/>
      </w:numPr>
    </w:pPr>
  </w:style>
  <w:style w:type="numbering" w:customStyle="1" w:styleId="7">
    <w:name w:val="Импортированный стиль 7"/>
  </w:style>
  <w:style w:type="numbering" w:customStyle="1" w:styleId="List7">
    <w:name w:val="List 7"/>
    <w:basedOn w:val="8"/>
    <w:pPr>
      <w:numPr>
        <w:numId w:val="9"/>
      </w:numPr>
    </w:pPr>
  </w:style>
  <w:style w:type="numbering" w:customStyle="1" w:styleId="8">
    <w:name w:val="Импортированный стиль 8"/>
  </w:style>
  <w:style w:type="numbering" w:customStyle="1" w:styleId="List8">
    <w:name w:val="List 8"/>
    <w:basedOn w:val="9"/>
    <w:pPr>
      <w:numPr>
        <w:numId w:val="10"/>
      </w:numPr>
    </w:pPr>
  </w:style>
  <w:style w:type="numbering" w:customStyle="1" w:styleId="9">
    <w:name w:val="Импортированный стиль 9"/>
  </w:style>
  <w:style w:type="numbering" w:customStyle="1" w:styleId="List9">
    <w:name w:val="List 9"/>
    <w:basedOn w:val="100"/>
    <w:pPr>
      <w:numPr>
        <w:numId w:val="11"/>
      </w:numPr>
    </w:pPr>
  </w:style>
  <w:style w:type="numbering" w:customStyle="1" w:styleId="100">
    <w:name w:val="Импортированный стиль 10"/>
  </w:style>
  <w:style w:type="numbering" w:customStyle="1" w:styleId="List10">
    <w:name w:val="List 10"/>
    <w:basedOn w:val="110"/>
    <w:pPr>
      <w:numPr>
        <w:numId w:val="12"/>
      </w:numPr>
    </w:pPr>
  </w:style>
  <w:style w:type="numbering" w:customStyle="1" w:styleId="110">
    <w:name w:val="Импортированный стиль 11"/>
  </w:style>
  <w:style w:type="numbering" w:customStyle="1" w:styleId="List11">
    <w:name w:val="List 11"/>
    <w:basedOn w:val="12"/>
    <w:pPr>
      <w:numPr>
        <w:numId w:val="13"/>
      </w:numPr>
    </w:pPr>
  </w:style>
  <w:style w:type="numbering" w:customStyle="1" w:styleId="12">
    <w:name w:val="Импортированный стиль 12"/>
  </w:style>
  <w:style w:type="numbering" w:customStyle="1" w:styleId="List12">
    <w:name w:val="List 12"/>
    <w:basedOn w:val="13"/>
    <w:pPr>
      <w:numPr>
        <w:numId w:val="14"/>
      </w:numPr>
    </w:pPr>
  </w:style>
  <w:style w:type="numbering" w:customStyle="1" w:styleId="13">
    <w:name w:val="Импортированный стиль 13"/>
  </w:style>
  <w:style w:type="character" w:customStyle="1" w:styleId="Hyperlink7">
    <w:name w:val="Hyperlink.7"/>
    <w:basedOn w:val="a9"/>
    <w:rPr>
      <w:color w:val="000000"/>
      <w:sz w:val="22"/>
      <w:szCs w:val="22"/>
      <w:u w:val="none" w:color="000000"/>
      <w:lang w:val="ru-RU"/>
    </w:rPr>
  </w:style>
  <w:style w:type="numbering" w:customStyle="1" w:styleId="List13">
    <w:name w:val="List 13"/>
    <w:basedOn w:val="14"/>
    <w:pPr>
      <w:numPr>
        <w:numId w:val="15"/>
      </w:numPr>
    </w:pPr>
  </w:style>
  <w:style w:type="numbering" w:customStyle="1" w:styleId="14">
    <w:name w:val="Импортированный стиль 14"/>
  </w:style>
  <w:style w:type="numbering" w:customStyle="1" w:styleId="List14">
    <w:name w:val="List 14"/>
    <w:basedOn w:val="15"/>
    <w:pPr>
      <w:numPr>
        <w:numId w:val="16"/>
      </w:numPr>
    </w:pPr>
  </w:style>
  <w:style w:type="numbering" w:customStyle="1" w:styleId="15">
    <w:name w:val="Импортированный стиль 15"/>
  </w:style>
  <w:style w:type="numbering" w:customStyle="1" w:styleId="List15">
    <w:name w:val="List 15"/>
    <w:basedOn w:val="16"/>
    <w:pPr>
      <w:numPr>
        <w:numId w:val="17"/>
      </w:numPr>
    </w:pPr>
  </w:style>
  <w:style w:type="numbering" w:customStyle="1" w:styleId="16">
    <w:name w:val="Импортированный стиль 16"/>
  </w:style>
  <w:style w:type="numbering" w:customStyle="1" w:styleId="17">
    <w:name w:val="Импортированный стиль 17"/>
    <w:pPr>
      <w:numPr>
        <w:numId w:val="18"/>
      </w:numPr>
    </w:pPr>
  </w:style>
  <w:style w:type="numbering" w:customStyle="1" w:styleId="List16">
    <w:name w:val="List 16"/>
    <w:basedOn w:val="18"/>
    <w:pPr>
      <w:numPr>
        <w:numId w:val="19"/>
      </w:numPr>
    </w:pPr>
  </w:style>
  <w:style w:type="numbering" w:customStyle="1" w:styleId="18">
    <w:name w:val="Импортированный стиль 18"/>
  </w:style>
  <w:style w:type="numbering" w:customStyle="1" w:styleId="List17">
    <w:name w:val="List 17"/>
    <w:basedOn w:val="19"/>
    <w:pPr>
      <w:numPr>
        <w:numId w:val="20"/>
      </w:numPr>
    </w:pPr>
  </w:style>
  <w:style w:type="numbering" w:customStyle="1" w:styleId="19">
    <w:name w:val="Импортированный стиль 19"/>
  </w:style>
  <w:style w:type="character" w:customStyle="1" w:styleId="Hyperlink8">
    <w:name w:val="Hyperlink.8"/>
    <w:basedOn w:val="a9"/>
    <w:rPr>
      <w:sz w:val="24"/>
      <w:szCs w:val="24"/>
      <w:u w:color="000000"/>
      <w:lang w:val="ru-RU"/>
    </w:rPr>
  </w:style>
  <w:style w:type="numbering" w:customStyle="1" w:styleId="List18">
    <w:name w:val="List 18"/>
    <w:basedOn w:val="200"/>
    <w:pPr>
      <w:numPr>
        <w:numId w:val="21"/>
      </w:numPr>
    </w:pPr>
  </w:style>
  <w:style w:type="numbering" w:customStyle="1" w:styleId="200">
    <w:name w:val="Импортированный стиль 20"/>
  </w:style>
  <w:style w:type="character" w:customStyle="1" w:styleId="Hyperlink9">
    <w:name w:val="Hyperlink.9"/>
    <w:basedOn w:val="a9"/>
    <w:rPr>
      <w:rFonts w:ascii="Arial Unicode MS" w:eastAsia="Arial Unicode MS" w:hAnsi="Arial Unicode MS" w:cs="Arial Unicode MS"/>
      <w:sz w:val="20"/>
      <w:szCs w:val="20"/>
      <w:u w:val="single"/>
      <w:lang w:val="ru-RU"/>
    </w:rPr>
  </w:style>
  <w:style w:type="character" w:customStyle="1" w:styleId="Hyperlink10">
    <w:name w:val="Hyperlink.10"/>
    <w:basedOn w:val="a9"/>
    <w:rPr>
      <w:color w:val="000080"/>
      <w:kern w:val="1"/>
      <w:sz w:val="20"/>
      <w:szCs w:val="20"/>
      <w:u w:val="single" w:color="000080"/>
      <w:lang w:val="en-US"/>
    </w:rPr>
  </w:style>
  <w:style w:type="numbering" w:customStyle="1" w:styleId="List19">
    <w:name w:val="List 19"/>
    <w:basedOn w:val="210"/>
    <w:pPr>
      <w:numPr>
        <w:numId w:val="22"/>
      </w:numPr>
    </w:pPr>
  </w:style>
  <w:style w:type="numbering" w:customStyle="1" w:styleId="210">
    <w:name w:val="Импортированный стиль 21"/>
  </w:style>
  <w:style w:type="numbering" w:customStyle="1" w:styleId="List20">
    <w:name w:val="List 20"/>
    <w:basedOn w:val="22"/>
    <w:pPr>
      <w:numPr>
        <w:numId w:val="23"/>
      </w:numPr>
    </w:pPr>
  </w:style>
  <w:style w:type="numbering" w:customStyle="1" w:styleId="22">
    <w:name w:val="Импортированный стиль 22"/>
  </w:style>
  <w:style w:type="character" w:customStyle="1" w:styleId="Hyperlink11">
    <w:name w:val="Hyperlink.11"/>
    <w:basedOn w:val="a9"/>
    <w:rPr>
      <w:sz w:val="24"/>
      <w:szCs w:val="24"/>
      <w:u w:val="none"/>
      <w:lang w:val="ru-RU"/>
    </w:rPr>
  </w:style>
  <w:style w:type="character" w:customStyle="1" w:styleId="10">
    <w:name w:val="Заголовок 1 Знак"/>
    <w:basedOn w:val="a1"/>
    <w:link w:val="1"/>
    <w:uiPriority w:val="9"/>
    <w:rsid w:val="0083294E"/>
    <w:rPr>
      <w:rFonts w:asciiTheme="majorHAnsi" w:eastAsiaTheme="majorEastAsia" w:hAnsiTheme="majorHAnsi" w:cstheme="majorBidi"/>
      <w:b/>
      <w:bCs/>
      <w:color w:val="2F759E" w:themeColor="accent1" w:themeShade="BF"/>
      <w:sz w:val="28"/>
      <w:szCs w:val="28"/>
      <w:lang w:val="en-US" w:eastAsia="en-US"/>
    </w:rPr>
  </w:style>
  <w:style w:type="paragraph" w:styleId="af">
    <w:name w:val="TOC Heading"/>
    <w:basedOn w:val="1"/>
    <w:next w:val="a"/>
    <w:uiPriority w:val="39"/>
    <w:semiHidden/>
    <w:unhideWhenUsed/>
    <w:qFormat/>
    <w:rsid w:val="0083294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ru-RU" w:eastAsia="ru-RU"/>
    </w:rPr>
  </w:style>
  <w:style w:type="paragraph" w:styleId="23">
    <w:name w:val="toc 2"/>
    <w:basedOn w:val="a"/>
    <w:next w:val="a"/>
    <w:autoRedefine/>
    <w:uiPriority w:val="39"/>
    <w:unhideWhenUsed/>
    <w:qFormat/>
    <w:rsid w:val="0083294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val="ru-RU" w:eastAsia="ru-RU"/>
    </w:rPr>
  </w:style>
  <w:style w:type="paragraph" w:styleId="1a">
    <w:name w:val="toc 1"/>
    <w:basedOn w:val="a"/>
    <w:next w:val="a"/>
    <w:autoRedefine/>
    <w:uiPriority w:val="39"/>
    <w:semiHidden/>
    <w:unhideWhenUsed/>
    <w:qFormat/>
    <w:rsid w:val="0083294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val="ru-RU" w:eastAsia="ru-RU"/>
    </w:rPr>
  </w:style>
  <w:style w:type="paragraph" w:styleId="30">
    <w:name w:val="toc 3"/>
    <w:basedOn w:val="a"/>
    <w:next w:val="a"/>
    <w:autoRedefine/>
    <w:uiPriority w:val="39"/>
    <w:semiHidden/>
    <w:unhideWhenUsed/>
    <w:qFormat/>
    <w:rsid w:val="0083294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val="ru-RU" w:eastAsia="ru-RU"/>
    </w:rPr>
  </w:style>
  <w:style w:type="paragraph" w:styleId="af0">
    <w:name w:val="Balloon Text"/>
    <w:basedOn w:val="a"/>
    <w:link w:val="af1"/>
    <w:uiPriority w:val="99"/>
    <w:semiHidden/>
    <w:unhideWhenUsed/>
    <w:rsid w:val="0083294E"/>
    <w:rPr>
      <w:rFonts w:ascii="Tahoma" w:hAnsi="Tahoma" w:cs="Tahoma"/>
      <w:sz w:val="16"/>
      <w:szCs w:val="16"/>
    </w:rPr>
  </w:style>
  <w:style w:type="character" w:customStyle="1" w:styleId="af1">
    <w:name w:val="Текст выноски Знак"/>
    <w:basedOn w:val="a1"/>
    <w:link w:val="af0"/>
    <w:uiPriority w:val="99"/>
    <w:semiHidden/>
    <w:rsid w:val="0083294E"/>
    <w:rPr>
      <w:rFonts w:ascii="Tahoma" w:hAnsi="Tahoma" w:cs="Tahoma"/>
      <w:sz w:val="16"/>
      <w:szCs w:val="16"/>
      <w:lang w:val="en-US" w:eastAsia="en-US"/>
    </w:rPr>
  </w:style>
  <w:style w:type="character" w:styleId="af2">
    <w:name w:val="footnote reference"/>
    <w:basedOn w:val="a1"/>
    <w:uiPriority w:val="99"/>
    <w:unhideWhenUsed/>
    <w:rsid w:val="00041911"/>
    <w:rPr>
      <w:vertAlign w:val="superscript"/>
    </w:rPr>
  </w:style>
  <w:style w:type="character" w:customStyle="1" w:styleId="a8">
    <w:name w:val="Текст сноски Знак"/>
    <w:basedOn w:val="a1"/>
    <w:link w:val="a0"/>
    <w:uiPriority w:val="99"/>
    <w:rsid w:val="00041911"/>
    <w:rPr>
      <w:rFonts w:eastAsia="Times New Roman"/>
      <w:color w:val="000000"/>
      <w:u w:color="000000"/>
    </w:rPr>
  </w:style>
  <w:style w:type="character" w:customStyle="1" w:styleId="af3">
    <w:name w:val="Символ сноски"/>
    <w:rsid w:val="00041911"/>
    <w:rPr>
      <w:vertAlign w:val="superscript"/>
    </w:rPr>
  </w:style>
  <w:style w:type="character" w:styleId="af4">
    <w:name w:val="endnote reference"/>
    <w:basedOn w:val="a1"/>
    <w:uiPriority w:val="99"/>
    <w:semiHidden/>
    <w:unhideWhenUsed/>
    <w:rsid w:val="00152C88"/>
    <w:rPr>
      <w:vertAlign w:val="superscript"/>
    </w:rPr>
  </w:style>
  <w:style w:type="character" w:customStyle="1" w:styleId="search-hl">
    <w:name w:val="search-hl"/>
    <w:basedOn w:val="a1"/>
    <w:rsid w:val="00D71051"/>
  </w:style>
  <w:style w:type="character" w:customStyle="1" w:styleId="1b">
    <w:name w:val="Название1"/>
    <w:basedOn w:val="a1"/>
    <w:rsid w:val="00D71051"/>
  </w:style>
  <w:style w:type="character" w:customStyle="1" w:styleId="edition">
    <w:name w:val="edition"/>
    <w:basedOn w:val="a1"/>
    <w:rsid w:val="00D71051"/>
  </w:style>
  <w:style w:type="character" w:customStyle="1" w:styleId="num">
    <w:name w:val="num"/>
    <w:basedOn w:val="a1"/>
    <w:rsid w:val="00D71051"/>
  </w:style>
  <w:style w:type="character" w:customStyle="1" w:styleId="apple-converted-space">
    <w:name w:val="apple-converted-space"/>
    <w:basedOn w:val="a1"/>
    <w:rsid w:val="00D71051"/>
  </w:style>
  <w:style w:type="character" w:customStyle="1" w:styleId="ac">
    <w:name w:val="Текст концевой сноски Знак"/>
    <w:basedOn w:val="a1"/>
    <w:link w:val="ab"/>
    <w:rsid w:val="00443ADB"/>
    <w:rPr>
      <w:rFonts w:eastAsia="Times New Roman"/>
      <w:color w:val="000000"/>
      <w:u w:color="000000"/>
    </w:rPr>
  </w:style>
  <w:style w:type="paragraph" w:styleId="af5">
    <w:name w:val="header"/>
    <w:basedOn w:val="a"/>
    <w:link w:val="af6"/>
    <w:uiPriority w:val="99"/>
    <w:unhideWhenUsed/>
    <w:rsid w:val="00FE6A5E"/>
    <w:pPr>
      <w:tabs>
        <w:tab w:val="center" w:pos="4677"/>
        <w:tab w:val="right" w:pos="9355"/>
      </w:tabs>
    </w:pPr>
  </w:style>
  <w:style w:type="character" w:customStyle="1" w:styleId="af6">
    <w:name w:val="Верхний колонтитул Знак"/>
    <w:basedOn w:val="a1"/>
    <w:link w:val="af5"/>
    <w:uiPriority w:val="99"/>
    <w:rsid w:val="00FE6A5E"/>
    <w:rPr>
      <w:sz w:val="24"/>
      <w:szCs w:val="24"/>
      <w:lang w:val="en-US" w:eastAsia="en-US"/>
    </w:rPr>
  </w:style>
  <w:style w:type="paragraph" w:styleId="af7">
    <w:name w:val="footer"/>
    <w:basedOn w:val="a"/>
    <w:link w:val="af8"/>
    <w:uiPriority w:val="99"/>
    <w:unhideWhenUsed/>
    <w:rsid w:val="00FE6A5E"/>
    <w:pPr>
      <w:tabs>
        <w:tab w:val="center" w:pos="4677"/>
        <w:tab w:val="right" w:pos="9355"/>
      </w:tabs>
    </w:pPr>
  </w:style>
  <w:style w:type="character" w:customStyle="1" w:styleId="af8">
    <w:name w:val="Нижний колонтитул Знак"/>
    <w:basedOn w:val="a1"/>
    <w:link w:val="af7"/>
    <w:uiPriority w:val="99"/>
    <w:rsid w:val="00FE6A5E"/>
    <w:rPr>
      <w:sz w:val="24"/>
      <w:szCs w:val="24"/>
      <w:lang w:val="en-US" w:eastAsia="en-US"/>
    </w:rPr>
  </w:style>
  <w:style w:type="character" w:styleId="af9">
    <w:name w:val="FollowedHyperlink"/>
    <w:basedOn w:val="a1"/>
    <w:uiPriority w:val="99"/>
    <w:semiHidden/>
    <w:unhideWhenUsed/>
    <w:rsid w:val="007168E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20">
      <w:bodyDiv w:val="1"/>
      <w:marLeft w:val="0"/>
      <w:marRight w:val="0"/>
      <w:marTop w:val="0"/>
      <w:marBottom w:val="0"/>
      <w:divBdr>
        <w:top w:val="none" w:sz="0" w:space="0" w:color="auto"/>
        <w:left w:val="none" w:sz="0" w:space="0" w:color="auto"/>
        <w:bottom w:val="none" w:sz="0" w:space="0" w:color="auto"/>
        <w:right w:val="none" w:sz="0" w:space="0" w:color="auto"/>
      </w:divBdr>
      <w:divsChild>
        <w:div w:id="1634209015">
          <w:marLeft w:val="0"/>
          <w:marRight w:val="0"/>
          <w:marTop w:val="0"/>
          <w:marBottom w:val="0"/>
          <w:divBdr>
            <w:top w:val="none" w:sz="0" w:space="0" w:color="auto"/>
            <w:left w:val="none" w:sz="0" w:space="0" w:color="auto"/>
            <w:bottom w:val="none" w:sz="0" w:space="0" w:color="auto"/>
            <w:right w:val="none" w:sz="0" w:space="0" w:color="auto"/>
          </w:divBdr>
        </w:div>
        <w:div w:id="1893498001">
          <w:marLeft w:val="0"/>
          <w:marRight w:val="0"/>
          <w:marTop w:val="0"/>
          <w:marBottom w:val="0"/>
          <w:divBdr>
            <w:top w:val="none" w:sz="0" w:space="0" w:color="auto"/>
            <w:left w:val="none" w:sz="0" w:space="0" w:color="auto"/>
            <w:bottom w:val="none" w:sz="0" w:space="0" w:color="auto"/>
            <w:right w:val="none" w:sz="0" w:space="0" w:color="auto"/>
          </w:divBdr>
        </w:div>
      </w:divsChild>
    </w:div>
    <w:div w:id="13774129">
      <w:bodyDiv w:val="1"/>
      <w:marLeft w:val="0"/>
      <w:marRight w:val="0"/>
      <w:marTop w:val="0"/>
      <w:marBottom w:val="0"/>
      <w:divBdr>
        <w:top w:val="none" w:sz="0" w:space="0" w:color="auto"/>
        <w:left w:val="none" w:sz="0" w:space="0" w:color="auto"/>
        <w:bottom w:val="none" w:sz="0" w:space="0" w:color="auto"/>
        <w:right w:val="none" w:sz="0" w:space="0" w:color="auto"/>
      </w:divBdr>
    </w:div>
    <w:div w:id="48070482">
      <w:bodyDiv w:val="1"/>
      <w:marLeft w:val="0"/>
      <w:marRight w:val="0"/>
      <w:marTop w:val="0"/>
      <w:marBottom w:val="0"/>
      <w:divBdr>
        <w:top w:val="none" w:sz="0" w:space="0" w:color="auto"/>
        <w:left w:val="none" w:sz="0" w:space="0" w:color="auto"/>
        <w:bottom w:val="none" w:sz="0" w:space="0" w:color="auto"/>
        <w:right w:val="none" w:sz="0" w:space="0" w:color="auto"/>
      </w:divBdr>
      <w:divsChild>
        <w:div w:id="1834682221">
          <w:marLeft w:val="0"/>
          <w:marRight w:val="0"/>
          <w:marTop w:val="0"/>
          <w:marBottom w:val="150"/>
          <w:divBdr>
            <w:top w:val="none" w:sz="0" w:space="0" w:color="auto"/>
            <w:left w:val="none" w:sz="0" w:space="0" w:color="auto"/>
            <w:bottom w:val="none" w:sz="0" w:space="0" w:color="auto"/>
            <w:right w:val="none" w:sz="0" w:space="0" w:color="auto"/>
          </w:divBdr>
        </w:div>
        <w:div w:id="918171728">
          <w:marLeft w:val="0"/>
          <w:marRight w:val="0"/>
          <w:marTop w:val="0"/>
          <w:marBottom w:val="150"/>
          <w:divBdr>
            <w:top w:val="none" w:sz="0" w:space="0" w:color="auto"/>
            <w:left w:val="none" w:sz="0" w:space="0" w:color="auto"/>
            <w:bottom w:val="none" w:sz="0" w:space="0" w:color="auto"/>
            <w:right w:val="none" w:sz="0" w:space="0" w:color="auto"/>
          </w:divBdr>
          <w:divsChild>
            <w:div w:id="1717394272">
              <w:marLeft w:val="0"/>
              <w:marRight w:val="0"/>
              <w:marTop w:val="0"/>
              <w:marBottom w:val="0"/>
              <w:divBdr>
                <w:top w:val="none" w:sz="0" w:space="0" w:color="auto"/>
                <w:left w:val="none" w:sz="0" w:space="0" w:color="auto"/>
                <w:bottom w:val="none" w:sz="0" w:space="0" w:color="auto"/>
                <w:right w:val="none" w:sz="0" w:space="0" w:color="auto"/>
              </w:divBdr>
            </w:div>
            <w:div w:id="2603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9934">
      <w:bodyDiv w:val="1"/>
      <w:marLeft w:val="0"/>
      <w:marRight w:val="0"/>
      <w:marTop w:val="0"/>
      <w:marBottom w:val="0"/>
      <w:divBdr>
        <w:top w:val="none" w:sz="0" w:space="0" w:color="auto"/>
        <w:left w:val="none" w:sz="0" w:space="0" w:color="auto"/>
        <w:bottom w:val="none" w:sz="0" w:space="0" w:color="auto"/>
        <w:right w:val="none" w:sz="0" w:space="0" w:color="auto"/>
      </w:divBdr>
    </w:div>
    <w:div w:id="228660053">
      <w:bodyDiv w:val="1"/>
      <w:marLeft w:val="0"/>
      <w:marRight w:val="0"/>
      <w:marTop w:val="0"/>
      <w:marBottom w:val="0"/>
      <w:divBdr>
        <w:top w:val="none" w:sz="0" w:space="0" w:color="auto"/>
        <w:left w:val="none" w:sz="0" w:space="0" w:color="auto"/>
        <w:bottom w:val="none" w:sz="0" w:space="0" w:color="auto"/>
        <w:right w:val="none" w:sz="0" w:space="0" w:color="auto"/>
      </w:divBdr>
    </w:div>
    <w:div w:id="242758340">
      <w:bodyDiv w:val="1"/>
      <w:marLeft w:val="0"/>
      <w:marRight w:val="0"/>
      <w:marTop w:val="0"/>
      <w:marBottom w:val="0"/>
      <w:divBdr>
        <w:top w:val="none" w:sz="0" w:space="0" w:color="auto"/>
        <w:left w:val="none" w:sz="0" w:space="0" w:color="auto"/>
        <w:bottom w:val="none" w:sz="0" w:space="0" w:color="auto"/>
        <w:right w:val="none" w:sz="0" w:space="0" w:color="auto"/>
      </w:divBdr>
    </w:div>
    <w:div w:id="934745003">
      <w:bodyDiv w:val="1"/>
      <w:marLeft w:val="0"/>
      <w:marRight w:val="0"/>
      <w:marTop w:val="0"/>
      <w:marBottom w:val="0"/>
      <w:divBdr>
        <w:top w:val="none" w:sz="0" w:space="0" w:color="auto"/>
        <w:left w:val="none" w:sz="0" w:space="0" w:color="auto"/>
        <w:bottom w:val="none" w:sz="0" w:space="0" w:color="auto"/>
        <w:right w:val="none" w:sz="0" w:space="0" w:color="auto"/>
      </w:divBdr>
    </w:div>
    <w:div w:id="1289622532">
      <w:bodyDiv w:val="1"/>
      <w:marLeft w:val="0"/>
      <w:marRight w:val="0"/>
      <w:marTop w:val="0"/>
      <w:marBottom w:val="0"/>
      <w:divBdr>
        <w:top w:val="none" w:sz="0" w:space="0" w:color="auto"/>
        <w:left w:val="none" w:sz="0" w:space="0" w:color="auto"/>
        <w:bottom w:val="none" w:sz="0" w:space="0" w:color="auto"/>
        <w:right w:val="none" w:sz="0" w:space="0" w:color="auto"/>
      </w:divBdr>
      <w:divsChild>
        <w:div w:id="1546671900">
          <w:marLeft w:val="0"/>
          <w:marRight w:val="0"/>
          <w:marTop w:val="0"/>
          <w:marBottom w:val="150"/>
          <w:divBdr>
            <w:top w:val="none" w:sz="0" w:space="0" w:color="auto"/>
            <w:left w:val="none" w:sz="0" w:space="0" w:color="auto"/>
            <w:bottom w:val="none" w:sz="0" w:space="0" w:color="auto"/>
            <w:right w:val="none" w:sz="0" w:space="0" w:color="auto"/>
          </w:divBdr>
        </w:div>
        <w:div w:id="762333985">
          <w:marLeft w:val="0"/>
          <w:marRight w:val="0"/>
          <w:marTop w:val="0"/>
          <w:marBottom w:val="150"/>
          <w:divBdr>
            <w:top w:val="none" w:sz="0" w:space="0" w:color="auto"/>
            <w:left w:val="none" w:sz="0" w:space="0" w:color="auto"/>
            <w:bottom w:val="none" w:sz="0" w:space="0" w:color="auto"/>
            <w:right w:val="none" w:sz="0" w:space="0" w:color="auto"/>
          </w:divBdr>
          <w:divsChild>
            <w:div w:id="2092195419">
              <w:marLeft w:val="0"/>
              <w:marRight w:val="0"/>
              <w:marTop w:val="0"/>
              <w:marBottom w:val="0"/>
              <w:divBdr>
                <w:top w:val="none" w:sz="0" w:space="0" w:color="auto"/>
                <w:left w:val="none" w:sz="0" w:space="0" w:color="auto"/>
                <w:bottom w:val="none" w:sz="0" w:space="0" w:color="auto"/>
                <w:right w:val="none" w:sz="0" w:space="0" w:color="auto"/>
              </w:divBdr>
            </w:div>
            <w:div w:id="17173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0582">
      <w:bodyDiv w:val="1"/>
      <w:marLeft w:val="0"/>
      <w:marRight w:val="0"/>
      <w:marTop w:val="0"/>
      <w:marBottom w:val="0"/>
      <w:divBdr>
        <w:top w:val="none" w:sz="0" w:space="0" w:color="auto"/>
        <w:left w:val="none" w:sz="0" w:space="0" w:color="auto"/>
        <w:bottom w:val="none" w:sz="0" w:space="0" w:color="auto"/>
        <w:right w:val="none" w:sz="0" w:space="0" w:color="auto"/>
      </w:divBdr>
    </w:div>
    <w:div w:id="2082365691">
      <w:bodyDiv w:val="1"/>
      <w:marLeft w:val="0"/>
      <w:marRight w:val="0"/>
      <w:marTop w:val="0"/>
      <w:marBottom w:val="0"/>
      <w:divBdr>
        <w:top w:val="none" w:sz="0" w:space="0" w:color="auto"/>
        <w:left w:val="none" w:sz="0" w:space="0" w:color="auto"/>
        <w:bottom w:val="none" w:sz="0" w:space="0" w:color="auto"/>
        <w:right w:val="none" w:sz="0" w:space="0" w:color="auto"/>
      </w:divBdr>
    </w:div>
    <w:div w:id="2116896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argetMode="External"/><Relationship Id="rId18" Type="http://schemas.openxmlformats.org/officeDocument/2006/relationships/hyperlink" Target="https://ru.wikipedia.org/wiki/%25252525D0%252525259C%25252525D0%25252525B0%25252525D0%25252525BA%25252525D0%25252525B5%25252525D0%25252525B4%25252525D0%25252525BE%25252525D0%25252525BD%25252525D0%25252525B8%25252525D1%252525258F_(%25252525D0%25252525B3%25252525D0%25252525BE%25252525D1%2525252581%25252525D1%2525252583%25252525D0%25252525B4%25252525D0%25252525B0%25252525D1%2525252580%25252525D1%2525252581%25252525D1%2525252582%25252525D0%25252525B2%25252525D0%25252525BE)" TargetMode="External"/><Relationship Id="rId26" Type="http://schemas.openxmlformats.org/officeDocument/2006/relationships/hyperlink" Target="http://cyberleninka.ru/journal/n/gosudarstvennoe-upravlenie-elektronnyy-vestnik" TargetMode="External"/><Relationship Id="rId39" Type="http://schemas.openxmlformats.org/officeDocument/2006/relationships/hyperlink" Target="http://cyberleninka.ru/journal/n/gumanitarnye-vedomosti-tgpu-im-l-n-tolstogo"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ng.ru/ideas/2013-04-08/9_soft_power.html" TargetMode="External"/><Relationship Id="rId42" Type="http://schemas.openxmlformats.org/officeDocument/2006/relationships/hyperlink" Target="http://news.hexun.com/2011-03-14/127915239.html" TargetMode="External"/><Relationship Id="rId7" Type="http://schemas.openxmlformats.org/officeDocument/2006/relationships/footnotes" Target="footnotes.xml"/><Relationship Id="rId12" Type="http://schemas.openxmlformats.org/officeDocument/2006/relationships/hyperlink" Target="https://ru.wikipedia.org/wiki/%25252525D0%2525252595%25252525D0%25252525B2%25252525D1%2525252580%25252525D0%25252525BE%25252525D0%25252525BF%25252525D0%25252525B5%25252525D0%25252525B9%25252525D1%2525252581%25252525D0%25252525BA%25252525D0%25252525B8%25252525D0%25252525B9_%25252525D0%25252525A1%25252525D0%25252525BE%25252525D1%252525258E%25252525D0%25252525B7" TargetMode="External"/><Relationship Id="rId17" Type="http://schemas.openxmlformats.org/officeDocument/2006/relationships/hyperlink" Target="https://ru.wikipedia.org/wiki/%25252525D0%252525259B%25252525D0%25252525B8%25252525D1%2525252585%25252525D1%2525252582%25252525D0%25252525B5%25252525D0%25252525BD%25252525D1%2525252588%25252525D1%2525252582%25252525D0%25252525B5%25252525D0%25252525B9%25252525D0%25252525BD" TargetMode="External"/><Relationship Id="rId25" Type="http://schemas.openxmlformats.org/officeDocument/2006/relationships/hyperlink" Target="http://www.superinf.ru/view_helpstud.php?id=2502" TargetMode="External"/><Relationship Id="rId33" Type="http://schemas.openxmlformats.org/officeDocument/2006/relationships/hyperlink" Target="http://inosmi.ru/magazines/country_hongkong/" TargetMode="External"/><Relationship Id="rId38" Type="http://schemas.openxmlformats.org/officeDocument/2006/relationships/hyperlink" Target="http://www.georgefilimonov.com/articles/strategy-of-the-national-cultural-security/" TargetMode="External"/><Relationship Id="rId2" Type="http://schemas.openxmlformats.org/officeDocument/2006/relationships/numbering" Target="numbering.xml"/><Relationship Id="rId16" Type="http://schemas.openxmlformats.org/officeDocument/2006/relationships/hyperlink" Target="https://ru.wikipedia.org/wiki/%25252525D0%2525252598%25252525D1%2525252581%25252525D0%25252525BB%25252525D0%25252525B0%25252525D0%25252525BD%25252525D0%25252525B4%25252525D0%25252525B8%25252525D1%252525258F" TargetMode="External"/><Relationship Id="rId20" Type="http://schemas.openxmlformats.org/officeDocument/2006/relationships/hyperlink" Target="https://ru.wikipedia.org/wiki/%25252525D0%25252525A2%25252525D1%2525252583%25252525D1%2525252580%25252525D1%2525252586%25252525D0%25252525B8%25252525D1%252525258F" TargetMode="External"/><Relationship Id="rId29" Type="http://schemas.openxmlformats.org/officeDocument/2006/relationships/hyperlink" Target="http://www.auditorium.ru/books/127/03.html" TargetMode="External"/><Relationship Id="rId41" Type="http://schemas.openxmlformats.org/officeDocument/2006/relationships/hyperlink" Target="http://ru.scribd.com/doc/80166270/Soft-Power-the-Means-to-Success-in-World-Polit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t.com/" TargetMode="External"/><Relationship Id="rId24" Type="http://schemas.openxmlformats.org/officeDocument/2006/relationships/hyperlink" Target="http://www.dslib.net/glob-razvitie/balkanskij-region-i-evropejskaja-bezopasnost.html" TargetMode="External"/><Relationship Id="rId32" Type="http://schemas.openxmlformats.org/officeDocument/2006/relationships/hyperlink" Target="http://inosmi.ru/whb_news365_com_cn/" TargetMode="External"/><Relationship Id="rId37" Type="http://schemas.openxmlformats.org/officeDocument/2006/relationships/hyperlink" Target="http://www.georgefilimonov.com/articles/strategy-of-the-national-cultural-security/" TargetMode="External"/><Relationship Id="rId40" Type="http://schemas.openxmlformats.org/officeDocument/2006/relationships/hyperlink" Target="http://www.foreignpolicy.com/articles/2013/04/29/what_china_and_russia_don_t_get_about_soft_power?page=0,1" TargetMode="External"/><Relationship Id="rId5" Type="http://schemas.openxmlformats.org/officeDocument/2006/relationships/settings" Target="settings.xml"/><Relationship Id="rId15" Type="http://schemas.openxmlformats.org/officeDocument/2006/relationships/hyperlink" Target="https://ru.wikipedia.org/wiki/%25252525D0%2525252595%25252525D0%25252525B2%25252525D1%2525252580%25252525D0%25252525BE%25252525D1%2525252581%25252525D0%25252525BE%25252525D1%252525258E%25252525D0%25252525B7" TargetMode="External"/><Relationship Id="rId23" Type="http://schemas.openxmlformats.org/officeDocument/2006/relationships/hyperlink" Target="http://www.euractiv.com/enlargement/european-neighbourhood-policy-en-linksdossier-188296" TargetMode="External"/><Relationship Id="rId28" Type="http://schemas.openxmlformats.org/officeDocument/2006/relationships/hyperlink" Target="URL:http://eizvestia.isea.ru/reader/article.aspx?id=19427" TargetMode="External"/><Relationship Id="rId36" Type="http://schemas.openxmlformats.org/officeDocument/2006/relationships/hyperlink" Target="file:///D:\&#1053;&#1086;&#1074;&#1072;&#1103;%20&#1087;&#1072;&#1087;&#1082;&#1072;%20(106)\&#1053;&#1086;&#1074;&#1072;&#1103;%20&#1087;&#1072;&#1087;&#1082;&#1072;%20(2)\&#1040;.%20&#1040;.%20&#1057;&#1077;&#1088;&#1075;&#1091;&#1085;&#1080;&#1085;%20&#1056;&#1086;&#1089;&#1089;&#1080;&#1081;&#1089;&#1082;&#1072;&#1103;%20&#1074;&#1085;&#1077;&#1096;&#1085;&#1077;&#1087;&#1086;&#1083;&#1080;&#1090;&#1080;&#1095;&#1077;&#1089;&#1082;&#1072;&#1103;%20&#1084;&#1099;&#1089;&#1083;&#1100;:%20&#1087;&#1088;&#1086;&#1073;&#1083;&#1077;&#1084;&#1099;%20&#1085;&#1072;&#1094;&#1080;&#1086;&#1085;&#1072;&#1083;&#1100;&#1085;&#1086;&#1081;%20&#1080;%20&#1084;&#1077;&#1078;&#1076;&#1091;&#1085;&#1072;&#1088;&#1086;&#1076;&#1085;&#1086;&#1081;%20&#1073;&#1077;&#1079;&#1086;&#1087;&#1072;&#1089;&#1085;&#1086;&#1089;&#1090;&#1080;" TargetMode="External"/><Relationship Id="rId10" Type="http://schemas.openxmlformats.org/officeDocument/2006/relationships/hyperlink" Target="http://www.guardian.co.uk/" TargetMode="External"/><Relationship Id="rId19" Type="http://schemas.openxmlformats.org/officeDocument/2006/relationships/hyperlink" Target="https://ru.wikipedia.org/wiki/%25252525D0%252525259D%25252525D0%25252525BE%25252525D1%2525252580%25252525D0%25252525B2%25252525D0%25252525B5%25252525D0%25252525B3%25252525D0%25252525B8%25252525D1%252525258F" TargetMode="External"/><Relationship Id="rId31" Type="http://schemas.openxmlformats.org/officeDocument/2006/relationships/hyperlink" Target="http://world.lb.ua/news/2013/05/23/200997_myagkaya_sila_poevropeyski.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he-times.co.uk/" TargetMode="External"/><Relationship Id="rId14" Type="http://schemas.openxmlformats.org/officeDocument/2006/relationships/hyperlink" Target="https://ru.wikipedia.org/wiki/%25252525D0%252525259F%25252525D1%2525252580%25252525D0%25252525B5%25252525D0%25252525BF%25252525D0%25252525BE%25252525D0%25252525B4%25252525D0%25252525B0%25252525D0%25252525B2%25252525D0%25252525B0%25252525D1%2525252582%25252525D0%25252525B5%25252525D0%25252525BB%25252525D1%252525258C" TargetMode="External"/><Relationship Id="rId22" Type="http://schemas.openxmlformats.org/officeDocument/2006/relationships/hyperlink" Target="http://www.scrf.gov.ru/documents/99.html" TargetMode="External"/><Relationship Id="rId27" Type="http://schemas.openxmlformats.org/officeDocument/2006/relationships/hyperlink" Target="http://www.dfnc.ru/Voprosi-myagkoy-bezopasnosti-i-ih-gstkoe-reshenie" TargetMode="External"/><Relationship Id="rId30" Type="http://schemas.openxmlformats.org/officeDocument/2006/relationships/hyperlink" Target="http://cyberleninka.ru/journal/n/diskurs-pi" TargetMode="External"/><Relationship Id="rId35" Type="http://schemas.openxmlformats.org/officeDocument/2006/relationships/hyperlink" Target="http://www.alleuropa.ru/osnovi-obnovlennoy-evropeyskoy-strategii-bezopasnosti"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g.ru/ideas/2013-04-08/9_soft_power.html" TargetMode="External"/><Relationship Id="rId13" Type="http://schemas.openxmlformats.org/officeDocument/2006/relationships/hyperlink" Target="http://world.lb.ua/news/2013/05/23/200997_myagkaya_sila_poevropeyski.html" TargetMode="External"/><Relationship Id="rId18" Type="http://schemas.openxmlformats.org/officeDocument/2006/relationships/hyperlink" Target="http://inosmi.ru/magazines/country_hongkong/" TargetMode="External"/><Relationship Id="rId3" Type="http://schemas.openxmlformats.org/officeDocument/2006/relationships/hyperlink" Target="http://www.cfr.org/experts/world/joseph-s-nye-jr/b1330" TargetMode="External"/><Relationship Id="rId21" Type="http://schemas.openxmlformats.org/officeDocument/2006/relationships/hyperlink" Target="http://www.foreignpolicy.com/articles/2013/04/29/what_china_and_russia_don_t_get_about_soft_power?page=0,1" TargetMode="External"/><Relationship Id="rId7" Type="http://schemas.openxmlformats.org/officeDocument/2006/relationships/hyperlink" Target="http://do2.gendocs.ru/docs/index-411902.html" TargetMode="External"/><Relationship Id="rId12" Type="http://schemas.openxmlformats.org/officeDocument/2006/relationships/hyperlink" Target="http://www.auditorium.ru/books/127/03.html" TargetMode="External"/><Relationship Id="rId17" Type="http://schemas.openxmlformats.org/officeDocument/2006/relationships/hyperlink" Target="http://inosmi.ru/whb_news365_com_cn/" TargetMode="External"/><Relationship Id="rId2" Type="http://schemas.openxmlformats.org/officeDocument/2006/relationships/hyperlink" Target="http://www.superinf.ru/view_helpstud.php?id=2502" TargetMode="External"/><Relationship Id="rId16" Type="http://schemas.openxmlformats.org/officeDocument/2006/relationships/hyperlink" Target="http://www.dslib.net/glob-razvitie/balkanskij-region-i-evropejskaja-bezopasnost.html" TargetMode="External"/><Relationship Id="rId20" Type="http://schemas.openxmlformats.org/officeDocument/2006/relationships/hyperlink" Target="http://cyberleninka.ru/journal/n/gumanitarnye-vedomosti-tgpu-im-l-n-tolstogo" TargetMode="External"/><Relationship Id="rId1" Type="http://schemas.openxmlformats.org/officeDocument/2006/relationships/hyperlink" Target="http://www.dfnc.ru/Voprosi-myagkoy-bezopasnosti-i-ih-gstkoe-reshenie" TargetMode="External"/><Relationship Id="rId6" Type="http://schemas.openxmlformats.org/officeDocument/2006/relationships/hyperlink" Target="http://cyberleninka.ru/journal/n/diskurs-pi" TargetMode="External"/><Relationship Id="rId11" Type="http://schemas.openxmlformats.org/officeDocument/2006/relationships/hyperlink" Target="http://www.scrf.gov.ru/documents/99.html" TargetMode="External"/><Relationship Id="rId5" Type="http://schemas.openxmlformats.org/officeDocument/2006/relationships/hyperlink" Target="http://cyberleninka.ru/journal/n/gosudarstvennoe-upravlenie-elektronnyy-vestnik" TargetMode="External"/><Relationship Id="rId15" Type="http://schemas.openxmlformats.org/officeDocument/2006/relationships/hyperlink" Target="http://www.euractiv.com/enlargement/european-neighbourhood-policy-en-linksdossier-188296" TargetMode="External"/><Relationship Id="rId10" Type="http://schemas.openxmlformats.org/officeDocument/2006/relationships/hyperlink" Target="http://www.georgefilimonov.com/articles/strategy-of-the-national-cultural-security/" TargetMode="External"/><Relationship Id="rId19" Type="http://schemas.openxmlformats.org/officeDocument/2006/relationships/hyperlink" Target="http://news.hexun.com/2011-03-14/127915239.html" TargetMode="External"/><Relationship Id="rId4" Type="http://schemas.openxmlformats.org/officeDocument/2006/relationships/hyperlink" Target="http://ru.scribd.com/doc/80166270/Soft-Power-the-Means-to-Success-in-World-Politics" TargetMode="External"/><Relationship Id="rId9" Type="http://schemas.openxmlformats.org/officeDocument/2006/relationships/hyperlink" Target="http://www.georgefilimonov.com/articles/strategy-of-the-national-cultural-security/" TargetMode="External"/><Relationship Id="rId14" Type="http://schemas.openxmlformats.org/officeDocument/2006/relationships/hyperlink" Target="http://www.alleuropa.ru/osnovi-obnovlennoy-evropeyskoy-strategii-bezopasnosti"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2D827-D46D-45B2-804D-06164837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17811</Words>
  <Characters>101528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dc:creator>
  <cp:lastModifiedBy>nasty</cp:lastModifiedBy>
  <cp:revision>2</cp:revision>
  <dcterms:created xsi:type="dcterms:W3CDTF">2017-05-24T20:48:00Z</dcterms:created>
  <dcterms:modified xsi:type="dcterms:W3CDTF">2017-05-24T20:48:00Z</dcterms:modified>
</cp:coreProperties>
</file>