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76" w:rsidRDefault="00FA1976" w:rsidP="002A5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FA1976" w:rsidRDefault="00FA1976" w:rsidP="002A5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FA1976" w:rsidRDefault="00FA1976" w:rsidP="002A5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A1976" w:rsidRDefault="00FA1976" w:rsidP="002A5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FA1976" w:rsidRDefault="00FA1976" w:rsidP="002A5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 работу бакалавра</w:t>
      </w:r>
    </w:p>
    <w:p w:rsidR="00085E28" w:rsidRDefault="00085E28" w:rsidP="002A5881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A5881" w:rsidRPr="002A5881" w:rsidRDefault="002A5881" w:rsidP="002A5881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A58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Марии Денисовны</w:t>
      </w:r>
      <w:r w:rsidRPr="002A588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2A58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Монаховой</w:t>
      </w:r>
      <w:proofErr w:type="spellEnd"/>
    </w:p>
    <w:p w:rsidR="00D92289" w:rsidRDefault="00FA1976" w:rsidP="002A5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proofErr w:type="gramEnd"/>
    </w:p>
    <w:p w:rsidR="002A5881" w:rsidRDefault="002A5881" w:rsidP="002A58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A58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2A5881" w:rsidRPr="002A5881" w:rsidRDefault="002A5881" w:rsidP="002A5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5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ПАТРИОТИЧЕСКОЕ ВОСПИТАНИЕ КАК ИНСТРУМЕНТ ПОЛИТИЧЕСКОЙ СОЦИАЛИЗАЦИИ МОЛОДЁЖИ НА ПРИМЕРЕ САНКТ-ПЕТЕРБУРГА: ДОПАРТИЦИПАТОРНЫЙ ЭТАП</w:t>
      </w:r>
    </w:p>
    <w:p w:rsidR="00FA1976" w:rsidRDefault="00FA1976" w:rsidP="002A58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1976" w:rsidRPr="002A5881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5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Обоснование  теоретической и практической актуальности  темы,  соответствие  предмета исследования теме и цели__________</w:t>
      </w:r>
      <w:r w:rsidR="00D9228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</w:t>
      </w:r>
      <w:r w:rsidRPr="002A5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</w:t>
      </w:r>
    </w:p>
    <w:p w:rsidR="00FA1976" w:rsidRPr="00085E28" w:rsidRDefault="002A5881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справедливо отмечает </w:t>
      </w:r>
      <w:r w:rsidR="00085E28"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Мария Денисовна</w:t>
      </w: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«проблема политической социализации молодежи и ее роли в сохранении демократических и национальных основ общества имеет </w:t>
      </w:r>
      <w:proofErr w:type="gramStart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важное значение</w:t>
      </w:r>
      <w:proofErr w:type="gramEnd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исследования».</w:t>
      </w:r>
      <w:r w:rsidRPr="00085E28">
        <w:rPr>
          <w:rFonts w:ascii="Times New Roman" w:hAnsi="Times New Roman" w:cs="Times New Roman"/>
          <w:sz w:val="28"/>
          <w:szCs w:val="28"/>
        </w:rPr>
        <w:t xml:space="preserve"> </w:t>
      </w:r>
      <w:r w:rsidR="00085E28" w:rsidRPr="00085E28">
        <w:rPr>
          <w:rFonts w:ascii="Times New Roman" w:hAnsi="Times New Roman" w:cs="Times New Roman"/>
          <w:sz w:val="28"/>
          <w:szCs w:val="28"/>
        </w:rPr>
        <w:t>В работе предмет соответствует теме и цели исследования.</w:t>
      </w:r>
      <w:r w:rsidR="0008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76" w:rsidRPr="002A5881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5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Оценка результатов, полученных авт</w:t>
      </w:r>
      <w:r w:rsidR="002A5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ором ВКР___________________</w:t>
      </w:r>
    </w:p>
    <w:p w:rsidR="00085E28" w:rsidRDefault="00085E28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Мари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Денисовн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был проведен </w:t>
      </w: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анкетн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 опрос</w:t>
      </w: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старшеклассников Санкт-Петербурга. Всего был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проанализирован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225 анкет.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2A5881" w:rsidRPr="002A5881">
        <w:rPr>
          <w:rFonts w:ascii="Times New Roman" w:eastAsia="Times New Roman" w:hAnsi="Times New Roman" w:cs="Times New Roman"/>
          <w:color w:val="auto"/>
          <w:sz w:val="28"/>
          <w:szCs w:val="28"/>
        </w:rPr>
        <w:t>езультаты  исследования, полученные автором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A5881" w:rsidRPr="002A58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могли бы быть учтены для последующих сравнительных исследований самим авт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A5881" w:rsidRPr="002A5881">
        <w:rPr>
          <w:rFonts w:ascii="Times New Roman" w:eastAsia="Times New Roman" w:hAnsi="Times New Roman" w:cs="Times New Roman"/>
          <w:color w:val="auto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будущих научных работах по данной проблематике.</w:t>
      </w:r>
    </w:p>
    <w:p w:rsidR="00FA1976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Степень анализа использованных источников, самостоятельность и аргументированн</w:t>
      </w:r>
      <w:r w:rsid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ость  выводов_________________</w:t>
      </w:r>
      <w:r w:rsidR="00D9228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</w:t>
      </w:r>
      <w:r w:rsid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</w:t>
      </w:r>
    </w:p>
    <w:p w:rsidR="00085E28" w:rsidRPr="00085E28" w:rsidRDefault="00085E28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интересуется вопросами  патриотического, гражданского воспитания и социализацией уже не первый год. Работа выполнялась последовательно, в меру самостоятельно, </w:t>
      </w:r>
      <w:r w:rsidR="008372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нареканий со стороны научного руководителя нет. Все, что было рекомендовано, обдумывалось,  читалось и\или использовалось. </w:t>
      </w:r>
      <w:r w:rsidR="0083726C" w:rsidRPr="0083726C">
        <w:rPr>
          <w:rFonts w:ascii="Times New Roman" w:eastAsia="Times New Roman" w:hAnsi="Times New Roman" w:cs="Times New Roman"/>
          <w:color w:val="auto"/>
          <w:sz w:val="28"/>
          <w:szCs w:val="28"/>
        </w:rPr>
        <w:t>Мари</w:t>
      </w:r>
      <w:r w:rsidR="0083726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83726C" w:rsidRPr="008372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Денисовн</w:t>
      </w:r>
      <w:r w:rsidR="0083726C">
        <w:rPr>
          <w:rFonts w:ascii="Times New Roman" w:eastAsia="Times New Roman" w:hAnsi="Times New Roman" w:cs="Times New Roman"/>
          <w:color w:val="auto"/>
          <w:sz w:val="28"/>
          <w:szCs w:val="28"/>
        </w:rPr>
        <w:t>а всегда могла аргументированно отстоять свою точку зрения.</w:t>
      </w:r>
    </w:p>
    <w:p w:rsidR="00FA1976" w:rsidRPr="00085E28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4.Оценка выбранной методолог</w:t>
      </w:r>
      <w:proofErr w:type="gramStart"/>
      <w:r w:rsidRP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ии и ее</w:t>
      </w:r>
      <w:proofErr w:type="gramEnd"/>
      <w:r w:rsidRP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</w:t>
      </w:r>
      <w:r w:rsid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еализации___________________</w:t>
      </w:r>
    </w:p>
    <w:p w:rsidR="00085E28" w:rsidRDefault="00085E28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эмпирической части работы использованы такие статистические методы политического анализа как: анализ одномерных распределений, анализ таблиц сопряжённости, корреляционный, факторный и кластерный виды анализа, </w:t>
      </w:r>
      <w:proofErr w:type="gramStart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многомерное</w:t>
      </w:r>
      <w:proofErr w:type="gramEnd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шкалирование</w:t>
      </w:r>
      <w:proofErr w:type="spellEnd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это помогло реализации задуманного  - </w:t>
      </w:r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выяснении роли патриотического воспитания как инструмента </w:t>
      </w:r>
      <w:proofErr w:type="spellStart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>допартиципаторного</w:t>
      </w:r>
      <w:proofErr w:type="spellEnd"/>
      <w:r w:rsidRPr="00085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этапа политической социализации.</w:t>
      </w:r>
    </w:p>
    <w:p w:rsidR="0083726C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Работа студента при написании ВКР</w:t>
      </w:r>
      <w:r w:rsidR="008372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85E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(планомерность,  инициативность, самостоятельность)</w:t>
      </w:r>
    </w:p>
    <w:p w:rsidR="00FA1976" w:rsidRPr="0083726C" w:rsidRDefault="00FA1976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72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726C" w:rsidRPr="008372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Мария Денисовна 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представила ВКР почти на 100 листах, с учетом почти 90 источников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работе присутствует 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>важн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>ая часть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>, имеющ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отличительное значение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«выпускника-прикладника» 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самостоятельно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эмпирическо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исследовани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A1976" w:rsidRPr="00F47352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7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6.Оценка оформления  ВКР___________________</w:t>
      </w:r>
      <w:r w:rsidR="00F47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</w:t>
      </w:r>
    </w:p>
    <w:p w:rsidR="00FA1976" w:rsidRDefault="0083726C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ВКР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правильно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всех требований </w:t>
      </w:r>
      <w:r w:rsidR="00F47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рекомендаций к оформлению. В списке литературы есть пара 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моментов, которые </w:t>
      </w:r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>можно было бы исправить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но они 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>ни в коем случае не портят впечатление от работы.</w:t>
      </w:r>
    </w:p>
    <w:p w:rsidR="00FA1976" w:rsidRPr="0083726C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72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7.Наличие в тексте неправомерных заи</w:t>
      </w:r>
      <w:r w:rsidR="008372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мствований____________________</w:t>
      </w:r>
    </w:p>
    <w:p w:rsidR="00FA1976" w:rsidRDefault="0083726C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Везде где необходимо поставлены ссылки и сноски на источники.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 содержит 87 источников, что вполне достаточно для такого рода исследования.</w:t>
      </w:r>
    </w:p>
    <w:p w:rsidR="00FA1976" w:rsidRPr="0083726C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72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Дополнительная  информация для ГЭК </w:t>
      </w:r>
      <w:r w:rsidR="00F47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</w:t>
      </w:r>
    </w:p>
    <w:p w:rsidR="001B0EF1" w:rsidRDefault="0083726C" w:rsidP="00D92289">
      <w:pPr>
        <w:autoSpaceDE w:val="0"/>
        <w:autoSpaceDN w:val="0"/>
        <w:adjustRightInd w:val="0"/>
        <w:ind w:firstLine="708"/>
        <w:jc w:val="both"/>
      </w:pPr>
      <w:r w:rsidRPr="0083726C">
        <w:rPr>
          <w:rFonts w:ascii="Times New Roman" w:eastAsia="Times New Roman" w:hAnsi="Times New Roman" w:cs="Times New Roman"/>
          <w:color w:val="auto"/>
          <w:sz w:val="28"/>
          <w:szCs w:val="28"/>
        </w:rPr>
        <w:t>Мари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372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Денисовн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участвовала с научно-исследовательскими докладами  в </w:t>
      </w:r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осковских и </w:t>
      </w:r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анкт-</w:t>
      </w:r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етербургских конференциях.</w:t>
      </w:r>
      <w:r w:rsidR="00A74218" w:rsidRPr="00A74218">
        <w:t xml:space="preserve"> </w:t>
      </w:r>
    </w:p>
    <w:p w:rsidR="001B0EF1" w:rsidRPr="001B0EF1" w:rsidRDefault="001B0EF1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EF1">
        <w:rPr>
          <w:rFonts w:ascii="Times New Roman" w:hAnsi="Times New Roman" w:cs="Times New Roman"/>
          <w:sz w:val="28"/>
          <w:szCs w:val="28"/>
        </w:rPr>
        <w:t xml:space="preserve">1. </w:t>
      </w:r>
      <w:r w:rsidRPr="001B0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международная конференция Ломоносов 2015 - победитель; </w:t>
      </w:r>
    </w:p>
    <w:p w:rsidR="001B0EF1" w:rsidRDefault="001B0EF1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EF1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0EF1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международная конференция Ломоносов 2016</w:t>
      </w:r>
      <w:r w:rsidR="00A74218" w:rsidRPr="001B0EF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92289" w:rsidRPr="001B0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0EF1">
        <w:rPr>
          <w:rFonts w:ascii="Times New Roman" w:eastAsia="Times New Roman" w:hAnsi="Times New Roman" w:cs="Times New Roman"/>
          <w:color w:val="auto"/>
          <w:sz w:val="28"/>
          <w:szCs w:val="28"/>
        </w:rPr>
        <w:t>призёр;</w:t>
      </w:r>
      <w:r w:rsidR="00D92289" w:rsidRPr="001B0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1976" w:rsidRDefault="001B0EF1" w:rsidP="00D922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A74218" w:rsidRP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74218" w:rsidRP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СПбГУ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факультета политологии</w:t>
      </w:r>
      <w:r w:rsidR="00A74218" w:rsidRP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электоральным процессам</w:t>
      </w:r>
      <w:r w:rsidR="00A742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</w:t>
      </w:r>
      <w:r w:rsidR="00A74218" w:rsidRPr="00A7421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A1976" w:rsidRDefault="00FA1976" w:rsidP="00D922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FA1976" w:rsidRDefault="00FA1976" w:rsidP="00D922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                              </w:t>
      </w:r>
      <w:proofErr w:type="spellStart"/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>к.п.н</w:t>
      </w:r>
      <w:proofErr w:type="spellEnd"/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Ольга </w:t>
      </w:r>
      <w:proofErr w:type="spellStart"/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>Диомидовна</w:t>
      </w:r>
      <w:proofErr w:type="spellEnd"/>
      <w:r w:rsidR="00D922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Сафонова</w:t>
      </w:r>
    </w:p>
    <w:p w:rsidR="00FA1976" w:rsidRDefault="00FA1976" w:rsidP="00F473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 xml:space="preserve">подпись)                                                                     </w:t>
      </w:r>
    </w:p>
    <w:p w:rsidR="00D92289" w:rsidRDefault="00D92289" w:rsidP="00D922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Доцент кафедры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ПИиППИ</w:t>
      </w:r>
      <w:proofErr w:type="spellEnd"/>
    </w:p>
    <w:p w:rsidR="00FA1976" w:rsidRDefault="00D92289" w:rsidP="00D922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факультета политологии СПбГУ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FA1976" w:rsidRDefault="00FA1976" w:rsidP="00FA19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FA1976" w:rsidRDefault="00FA1976" w:rsidP="00FA1976"/>
    <w:p w:rsidR="00764D59" w:rsidRDefault="00764D59"/>
    <w:sectPr w:rsidR="0076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9"/>
    <w:rsid w:val="00085E28"/>
    <w:rsid w:val="001B0EF1"/>
    <w:rsid w:val="002A5881"/>
    <w:rsid w:val="002A6B58"/>
    <w:rsid w:val="00764D59"/>
    <w:rsid w:val="0083726C"/>
    <w:rsid w:val="00971FA5"/>
    <w:rsid w:val="00A74218"/>
    <w:rsid w:val="00BE6CA9"/>
    <w:rsid w:val="00D92289"/>
    <w:rsid w:val="00F47352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</dc:creator>
  <cp:lastModifiedBy>Степакова Ирина Владимировна</cp:lastModifiedBy>
  <cp:revision>2</cp:revision>
  <dcterms:created xsi:type="dcterms:W3CDTF">2017-06-13T07:11:00Z</dcterms:created>
  <dcterms:modified xsi:type="dcterms:W3CDTF">2017-06-13T07:11:00Z</dcterms:modified>
</cp:coreProperties>
</file>