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8D" w:rsidRDefault="0012378D" w:rsidP="00214C53">
      <w:pPr>
        <w:pStyle w:val="a4"/>
        <w:rPr>
          <w:lang w:val="en-US"/>
        </w:rPr>
      </w:pPr>
    </w:p>
    <w:p w:rsidR="00B81B08" w:rsidRDefault="00B81B08" w:rsidP="00214C53">
      <w:pPr>
        <w:pStyle w:val="a4"/>
        <w:rPr>
          <w:lang w:val="en-US"/>
        </w:rPr>
      </w:pPr>
    </w:p>
    <w:p w:rsidR="000B1BD2" w:rsidRDefault="00B81B08" w:rsidP="00B81B08">
      <w:pPr>
        <w:pStyle w:val="a4"/>
        <w:ind w:right="-214"/>
        <w:jc w:val="center"/>
        <w:rPr>
          <w:b/>
          <w:i w:val="0"/>
        </w:rPr>
      </w:pPr>
      <w:r w:rsidRPr="00B81B08">
        <w:rPr>
          <w:b/>
          <w:i w:val="0"/>
        </w:rPr>
        <w:t xml:space="preserve">Отзыв научного руководителя Блондина В.Н. </w:t>
      </w:r>
    </w:p>
    <w:p w:rsidR="000B1BD2" w:rsidRDefault="00B81B08" w:rsidP="00B81B08">
      <w:pPr>
        <w:pStyle w:val="a4"/>
        <w:ind w:right="-214"/>
        <w:jc w:val="center"/>
        <w:rPr>
          <w:b/>
          <w:i w:val="0"/>
        </w:rPr>
      </w:pPr>
      <w:r w:rsidRPr="00B81B08">
        <w:rPr>
          <w:b/>
          <w:i w:val="0"/>
        </w:rPr>
        <w:t xml:space="preserve">на выпускную квалификационную работу </w:t>
      </w:r>
    </w:p>
    <w:p w:rsidR="00B81B08" w:rsidRPr="000B1BD2" w:rsidRDefault="00B81B08" w:rsidP="00B81B08">
      <w:pPr>
        <w:pStyle w:val="a4"/>
        <w:ind w:right="-214"/>
        <w:jc w:val="center"/>
        <w:rPr>
          <w:b/>
          <w:i w:val="0"/>
        </w:rPr>
      </w:pPr>
      <w:r w:rsidRPr="00B81B08">
        <w:rPr>
          <w:b/>
          <w:i w:val="0"/>
        </w:rPr>
        <w:t>«</w:t>
      </w:r>
      <w:r w:rsidR="000B1BD2">
        <w:rPr>
          <w:b/>
          <w:i w:val="0"/>
        </w:rPr>
        <w:t xml:space="preserve">Туристическая отрасль Ливана с 90-х годов </w:t>
      </w:r>
      <w:r w:rsidR="000B1BD2">
        <w:rPr>
          <w:b/>
          <w:i w:val="0"/>
          <w:lang w:val="en-US"/>
        </w:rPr>
        <w:t>XX</w:t>
      </w:r>
      <w:r w:rsidR="000B1BD2">
        <w:rPr>
          <w:b/>
          <w:i w:val="0"/>
        </w:rPr>
        <w:t xml:space="preserve"> века до настоящего времени»</w:t>
      </w:r>
    </w:p>
    <w:p w:rsidR="00711BA8" w:rsidRDefault="000B1BD2" w:rsidP="00B81B08">
      <w:pPr>
        <w:pStyle w:val="a4"/>
        <w:ind w:right="-214"/>
        <w:jc w:val="center"/>
        <w:rPr>
          <w:b/>
          <w:i w:val="0"/>
        </w:rPr>
      </w:pPr>
      <w:r>
        <w:rPr>
          <w:b/>
          <w:i w:val="0"/>
        </w:rPr>
        <w:t>Ледова Д.Г</w:t>
      </w:r>
      <w:r w:rsidR="00B81B08" w:rsidRPr="00B81B08">
        <w:rPr>
          <w:b/>
          <w:i w:val="0"/>
        </w:rPr>
        <w:t xml:space="preserve">. студента Восточного факультета </w:t>
      </w:r>
      <w:r w:rsidR="00711BA8">
        <w:rPr>
          <w:b/>
          <w:i w:val="0"/>
        </w:rPr>
        <w:t>СПБГУ</w:t>
      </w:r>
    </w:p>
    <w:p w:rsidR="000B1BD2" w:rsidRDefault="000B1BD2" w:rsidP="000B1BD2">
      <w:pPr>
        <w:pStyle w:val="a4"/>
        <w:ind w:right="-214"/>
        <w:jc w:val="center"/>
        <w:rPr>
          <w:b/>
          <w:i w:val="0"/>
        </w:rPr>
      </w:pPr>
      <w:r>
        <w:rPr>
          <w:b/>
          <w:i w:val="0"/>
        </w:rPr>
        <w:t>(специальность</w:t>
      </w:r>
      <w:r w:rsidRPr="00B81B08">
        <w:rPr>
          <w:b/>
          <w:i w:val="0"/>
        </w:rPr>
        <w:t>:</w:t>
      </w:r>
      <w:r>
        <w:rPr>
          <w:b/>
          <w:i w:val="0"/>
        </w:rPr>
        <w:t xml:space="preserve"> «туризм», направление: организация туристской деятельности со странами Азии и Африки – арабские страны</w:t>
      </w:r>
      <w:r w:rsidRPr="00B81B08">
        <w:rPr>
          <w:b/>
          <w:i w:val="0"/>
        </w:rPr>
        <w:t>)</w:t>
      </w:r>
    </w:p>
    <w:p w:rsidR="00B81B08" w:rsidRDefault="00B81B08" w:rsidP="00B81B08">
      <w:pPr>
        <w:pStyle w:val="a4"/>
        <w:ind w:right="-214"/>
        <w:jc w:val="center"/>
        <w:rPr>
          <w:b/>
          <w:i w:val="0"/>
        </w:rPr>
      </w:pPr>
    </w:p>
    <w:p w:rsidR="000B1BD2" w:rsidRDefault="000B1BD2" w:rsidP="000B1BD2">
      <w:pPr>
        <w:pStyle w:val="a4"/>
        <w:ind w:right="-214"/>
        <w:jc w:val="center"/>
        <w:rPr>
          <w:b/>
          <w:i w:val="0"/>
        </w:rPr>
      </w:pPr>
    </w:p>
    <w:p w:rsidR="000B1BD2" w:rsidRPr="0085404D" w:rsidRDefault="000B1BD2" w:rsidP="000B1BD2">
      <w:pPr>
        <w:pStyle w:val="a4"/>
        <w:spacing w:line="276" w:lineRule="auto"/>
        <w:ind w:right="-214" w:firstLine="567"/>
        <w:rPr>
          <w:i w:val="0"/>
        </w:rPr>
      </w:pPr>
      <w:r w:rsidRPr="00B81B08">
        <w:rPr>
          <w:i w:val="0"/>
        </w:rPr>
        <w:t>В качестве темы ВКР</w:t>
      </w:r>
      <w:r>
        <w:rPr>
          <w:i w:val="0"/>
        </w:rPr>
        <w:t xml:space="preserve"> Ледов Д.Г. выбрал развитие туризма в Ливане с конца 20 столетия и до настоящего времени. Выбор темы исследования обусловлен не только фактом присутствия на территории Ливана древних финикийских городов-государств, основанных во втором тысячелетии до н.э.: Бейрута, Тира и </w:t>
      </w:r>
      <w:proofErr w:type="spellStart"/>
      <w:r>
        <w:rPr>
          <w:i w:val="0"/>
        </w:rPr>
        <w:t>Сидона</w:t>
      </w:r>
      <w:proofErr w:type="spellEnd"/>
      <w:r w:rsidR="003D0FA9">
        <w:rPr>
          <w:i w:val="0"/>
        </w:rPr>
        <w:t xml:space="preserve">, но и тем, что вся история человеческой цивилизации была неразрывно связана с Финикией, предшественницей современного Ливана. Это и древний храмовый комплекс </w:t>
      </w:r>
      <w:proofErr w:type="spellStart"/>
      <w:r w:rsidR="003D0FA9">
        <w:rPr>
          <w:i w:val="0"/>
        </w:rPr>
        <w:t>Баальбек</w:t>
      </w:r>
      <w:proofErr w:type="spellEnd"/>
      <w:r w:rsidR="003D0FA9">
        <w:rPr>
          <w:i w:val="0"/>
        </w:rPr>
        <w:t>, и создание финикийцами первого буквенно-консонантного алфавита, давшего жизнь всем европейским алфавитам, в том числе и русскому. Финикийские мореходы в глубокой древности основали многие портовые города по всему Средиземноморью: Карфаген, Кадис, Марсель, Палермо и др. Каких только эпитетов не заслужил</w:t>
      </w:r>
      <w:r w:rsidR="0007567B">
        <w:rPr>
          <w:i w:val="0"/>
        </w:rPr>
        <w:t xml:space="preserve"> Ливан</w:t>
      </w:r>
      <w:r w:rsidR="003D0FA9">
        <w:rPr>
          <w:i w:val="0"/>
        </w:rPr>
        <w:t xml:space="preserve"> до начала кровопролитной гражданской войны 1975-1990 гг.: «Арабская Швейцария», «Перекресток народов»</w:t>
      </w:r>
      <w:r w:rsidR="0085404D">
        <w:rPr>
          <w:i w:val="0"/>
        </w:rPr>
        <w:t>, «Туристическая Мек</w:t>
      </w:r>
      <w:r w:rsidR="006967CB">
        <w:rPr>
          <w:i w:val="0"/>
        </w:rPr>
        <w:t xml:space="preserve">ка» и т.д. </w:t>
      </w:r>
      <w:proofErr w:type="gramStart"/>
      <w:r w:rsidR="006967CB">
        <w:rPr>
          <w:i w:val="0"/>
        </w:rPr>
        <w:t>К большому сожалению,</w:t>
      </w:r>
      <w:r w:rsidR="0085404D">
        <w:rPr>
          <w:i w:val="0"/>
        </w:rPr>
        <w:t xml:space="preserve"> туристический сектор Ливана и его инфраструктура понесли значительные поте</w:t>
      </w:r>
      <w:r w:rsidR="0007567B">
        <w:rPr>
          <w:i w:val="0"/>
        </w:rPr>
        <w:t>ри в результате бурных событий б</w:t>
      </w:r>
      <w:r w:rsidR="0085404D">
        <w:rPr>
          <w:i w:val="0"/>
        </w:rPr>
        <w:t xml:space="preserve">лижневосточной истории во второй половине </w:t>
      </w:r>
      <w:r w:rsidR="0085404D">
        <w:rPr>
          <w:i w:val="0"/>
          <w:lang w:val="en-US"/>
        </w:rPr>
        <w:t>XX</w:t>
      </w:r>
      <w:r w:rsidR="0085404D" w:rsidRPr="0085404D">
        <w:rPr>
          <w:i w:val="0"/>
        </w:rPr>
        <w:t xml:space="preserve"> </w:t>
      </w:r>
      <w:r w:rsidR="0085404D">
        <w:rPr>
          <w:i w:val="0"/>
        </w:rPr>
        <w:t xml:space="preserve"> столетия: арабо-израильские войны, вторжение израильской армии на территорию Ливана и захват Бейрута, конфликты между палестинцами и ливанцами, так называемая «Война лагерей», оккупация южной части страны израильскими войсками и пр.</w:t>
      </w:r>
      <w:proofErr w:type="gramEnd"/>
    </w:p>
    <w:p w:rsidR="0085404D" w:rsidRDefault="0085404D" w:rsidP="000B1BD2">
      <w:pPr>
        <w:pStyle w:val="a4"/>
        <w:spacing w:line="276" w:lineRule="auto"/>
        <w:ind w:right="-214" w:firstLine="567"/>
        <w:rPr>
          <w:i w:val="0"/>
        </w:rPr>
      </w:pPr>
      <w:r>
        <w:rPr>
          <w:i w:val="0"/>
        </w:rPr>
        <w:t>Понимая важность вклада туристского сектора в экономику и В</w:t>
      </w:r>
      <w:proofErr w:type="gramStart"/>
      <w:r>
        <w:rPr>
          <w:i w:val="0"/>
        </w:rPr>
        <w:t>ВП стр</w:t>
      </w:r>
      <w:proofErr w:type="gramEnd"/>
      <w:r>
        <w:rPr>
          <w:i w:val="0"/>
        </w:rPr>
        <w:t>аны, власти Ливана предпринимают большие у</w:t>
      </w:r>
      <w:r w:rsidR="00BA6915">
        <w:rPr>
          <w:i w:val="0"/>
        </w:rPr>
        <w:t xml:space="preserve">силия по восстановлению туризма и инвестиционной привлекательности вложения иностранных средств в туристский сектор. </w:t>
      </w:r>
    </w:p>
    <w:p w:rsidR="00BA6915" w:rsidRDefault="00BA6915" w:rsidP="000B1BD2">
      <w:pPr>
        <w:pStyle w:val="a4"/>
        <w:spacing w:line="276" w:lineRule="auto"/>
        <w:ind w:right="-214" w:firstLine="567"/>
        <w:rPr>
          <w:i w:val="0"/>
        </w:rPr>
      </w:pPr>
      <w:r>
        <w:rPr>
          <w:i w:val="0"/>
        </w:rPr>
        <w:t>Ледов Д.Г. подошел к теме ВКР с большим энтузиазмом, проявил старание и инициативу в поиске необходимых источников для раскрытия темы исследования</w:t>
      </w:r>
      <w:proofErr w:type="gramStart"/>
      <w:r>
        <w:rPr>
          <w:i w:val="0"/>
        </w:rPr>
        <w:t>.</w:t>
      </w:r>
      <w:proofErr w:type="gramEnd"/>
      <w:r>
        <w:rPr>
          <w:i w:val="0"/>
        </w:rPr>
        <w:t xml:space="preserve"> Он использовал доступные ему материалы на русском, английском и арабском языках. К числу положительных моментов следует отнести привлечение трудов известных отечественных востоковедов: акад. Е.М. Примакова, Р.Г. </w:t>
      </w:r>
      <w:proofErr w:type="spellStart"/>
      <w:r>
        <w:rPr>
          <w:i w:val="0"/>
        </w:rPr>
        <w:t>Ланда</w:t>
      </w:r>
      <w:proofErr w:type="spellEnd"/>
      <w:r>
        <w:rPr>
          <w:i w:val="0"/>
        </w:rPr>
        <w:t xml:space="preserve">, а также произведений отечественных журналистов-международников: С.Л. </w:t>
      </w:r>
      <w:proofErr w:type="spellStart"/>
      <w:r>
        <w:rPr>
          <w:i w:val="0"/>
        </w:rPr>
        <w:t>Стоклицкого</w:t>
      </w:r>
      <w:proofErr w:type="spellEnd"/>
      <w:r>
        <w:rPr>
          <w:i w:val="0"/>
        </w:rPr>
        <w:t xml:space="preserve">, Л.Л. </w:t>
      </w:r>
      <w:proofErr w:type="spellStart"/>
      <w:r>
        <w:rPr>
          <w:i w:val="0"/>
        </w:rPr>
        <w:t>Вольнова</w:t>
      </w:r>
      <w:proofErr w:type="spellEnd"/>
      <w:r w:rsidR="0007567B">
        <w:rPr>
          <w:i w:val="0"/>
        </w:rPr>
        <w:t>, работы известного л</w:t>
      </w:r>
      <w:r w:rsidR="006967CB">
        <w:rPr>
          <w:i w:val="0"/>
        </w:rPr>
        <w:t xml:space="preserve">иванского историка К.С. </w:t>
      </w:r>
      <w:proofErr w:type="spellStart"/>
      <w:r w:rsidR="006967CB">
        <w:rPr>
          <w:i w:val="0"/>
        </w:rPr>
        <w:t>Салиби</w:t>
      </w:r>
      <w:proofErr w:type="spellEnd"/>
      <w:r w:rsidR="006967CB">
        <w:rPr>
          <w:i w:val="0"/>
        </w:rPr>
        <w:t xml:space="preserve"> и материалов Российско-арабского делового Совета.</w:t>
      </w:r>
    </w:p>
    <w:p w:rsidR="000B1BD2" w:rsidRPr="00B81B08" w:rsidRDefault="004A1E54" w:rsidP="000B1BD2">
      <w:pPr>
        <w:pStyle w:val="a4"/>
        <w:spacing w:line="276" w:lineRule="auto"/>
        <w:ind w:right="-214" w:firstLine="567"/>
        <w:rPr>
          <w:i w:val="0"/>
        </w:rPr>
      </w:pPr>
      <w:r>
        <w:rPr>
          <w:i w:val="0"/>
        </w:rPr>
        <w:t>По нашему мнению, Ледов Д.Г</w:t>
      </w:r>
      <w:r w:rsidR="000B1BD2">
        <w:rPr>
          <w:i w:val="0"/>
        </w:rPr>
        <w:t>. вполне справился с заявленными в ВКР целями и задачами. Работа может быть допущена к защите.</w:t>
      </w:r>
    </w:p>
    <w:p w:rsidR="004604B0" w:rsidRPr="00B81B08" w:rsidRDefault="004604B0" w:rsidP="00B81B08">
      <w:pPr>
        <w:pStyle w:val="a4"/>
        <w:ind w:right="-214" w:firstLine="567"/>
        <w:rPr>
          <w:i w:val="0"/>
        </w:rPr>
      </w:pPr>
    </w:p>
    <w:sectPr w:rsidR="004604B0" w:rsidRPr="00B81B08" w:rsidSect="00FD555A">
      <w:pgSz w:w="11906" w:h="16838"/>
      <w:pgMar w:top="284" w:right="1286" w:bottom="180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B2FF0"/>
    <w:rsid w:val="000142FD"/>
    <w:rsid w:val="00024DD9"/>
    <w:rsid w:val="00055352"/>
    <w:rsid w:val="00071520"/>
    <w:rsid w:val="0007567B"/>
    <w:rsid w:val="000B1BD2"/>
    <w:rsid w:val="000B3C5B"/>
    <w:rsid w:val="000E70C5"/>
    <w:rsid w:val="000F55C5"/>
    <w:rsid w:val="0012378D"/>
    <w:rsid w:val="001338EC"/>
    <w:rsid w:val="00140B91"/>
    <w:rsid w:val="00182A94"/>
    <w:rsid w:val="0019606A"/>
    <w:rsid w:val="001A116B"/>
    <w:rsid w:val="001F4215"/>
    <w:rsid w:val="00214C53"/>
    <w:rsid w:val="002570D8"/>
    <w:rsid w:val="00306699"/>
    <w:rsid w:val="00317354"/>
    <w:rsid w:val="00346F28"/>
    <w:rsid w:val="003576C0"/>
    <w:rsid w:val="003A6F4B"/>
    <w:rsid w:val="003D032E"/>
    <w:rsid w:val="003D0FA9"/>
    <w:rsid w:val="00436B69"/>
    <w:rsid w:val="004473E5"/>
    <w:rsid w:val="00457434"/>
    <w:rsid w:val="004604B0"/>
    <w:rsid w:val="00492ECB"/>
    <w:rsid w:val="0049791F"/>
    <w:rsid w:val="004A1E54"/>
    <w:rsid w:val="004B5ED4"/>
    <w:rsid w:val="00502F0E"/>
    <w:rsid w:val="005B4603"/>
    <w:rsid w:val="005D045A"/>
    <w:rsid w:val="005D2A9C"/>
    <w:rsid w:val="005D58CA"/>
    <w:rsid w:val="005F2A1F"/>
    <w:rsid w:val="00601D3E"/>
    <w:rsid w:val="006967CB"/>
    <w:rsid w:val="006B1CE7"/>
    <w:rsid w:val="00711BA8"/>
    <w:rsid w:val="00722787"/>
    <w:rsid w:val="00730704"/>
    <w:rsid w:val="00795694"/>
    <w:rsid w:val="00816BFD"/>
    <w:rsid w:val="00847724"/>
    <w:rsid w:val="0085404D"/>
    <w:rsid w:val="008D6F90"/>
    <w:rsid w:val="008F7718"/>
    <w:rsid w:val="00906A2F"/>
    <w:rsid w:val="009B2FF0"/>
    <w:rsid w:val="009C1CBE"/>
    <w:rsid w:val="009C2DA3"/>
    <w:rsid w:val="00A314F1"/>
    <w:rsid w:val="00A32A40"/>
    <w:rsid w:val="00AD590F"/>
    <w:rsid w:val="00AF5558"/>
    <w:rsid w:val="00B34FDA"/>
    <w:rsid w:val="00B81B08"/>
    <w:rsid w:val="00B926AE"/>
    <w:rsid w:val="00BA6915"/>
    <w:rsid w:val="00BF0FE8"/>
    <w:rsid w:val="00C214FA"/>
    <w:rsid w:val="00D3066B"/>
    <w:rsid w:val="00D54F60"/>
    <w:rsid w:val="00D64D81"/>
    <w:rsid w:val="00E038DB"/>
    <w:rsid w:val="00E22558"/>
    <w:rsid w:val="00E52A91"/>
    <w:rsid w:val="00E62A2F"/>
    <w:rsid w:val="00E91EA7"/>
    <w:rsid w:val="00EB22D5"/>
    <w:rsid w:val="00EB4EBF"/>
    <w:rsid w:val="00F41AAD"/>
    <w:rsid w:val="00F57EC4"/>
    <w:rsid w:val="00FB758A"/>
    <w:rsid w:val="00FC2541"/>
    <w:rsid w:val="00FD5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ECB"/>
    <w:rPr>
      <w:sz w:val="24"/>
      <w:szCs w:val="24"/>
    </w:rPr>
  </w:style>
  <w:style w:type="paragraph" w:styleId="1">
    <w:name w:val="heading 1"/>
    <w:basedOn w:val="a"/>
    <w:next w:val="a"/>
    <w:qFormat/>
    <w:rsid w:val="00492ECB"/>
    <w:pPr>
      <w:keepNext/>
      <w:widowControl w:val="0"/>
      <w:jc w:val="right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92ECB"/>
    <w:pPr>
      <w:widowControl w:val="0"/>
    </w:pPr>
    <w:rPr>
      <w:snapToGrid w:val="0"/>
      <w:lang w:val="en-US"/>
    </w:rPr>
  </w:style>
  <w:style w:type="paragraph" w:styleId="a3">
    <w:name w:val="Body Text Indent"/>
    <w:basedOn w:val="a"/>
    <w:rsid w:val="00492ECB"/>
    <w:pPr>
      <w:widowControl w:val="0"/>
      <w:jc w:val="both"/>
    </w:pPr>
    <w:rPr>
      <w:snapToGrid w:val="0"/>
    </w:rPr>
  </w:style>
  <w:style w:type="paragraph" w:styleId="a4">
    <w:name w:val="Body Text"/>
    <w:basedOn w:val="a"/>
    <w:link w:val="a5"/>
    <w:rsid w:val="00492ECB"/>
    <w:pPr>
      <w:jc w:val="both"/>
    </w:pPr>
    <w:rPr>
      <w:i/>
    </w:rPr>
  </w:style>
  <w:style w:type="paragraph" w:styleId="2">
    <w:name w:val="Body Text 2"/>
    <w:basedOn w:val="a"/>
    <w:rsid w:val="00492ECB"/>
    <w:pPr>
      <w:widowControl w:val="0"/>
      <w:jc w:val="both"/>
    </w:pPr>
    <w:rPr>
      <w:snapToGrid w:val="0"/>
      <w:szCs w:val="20"/>
    </w:rPr>
  </w:style>
  <w:style w:type="paragraph" w:customStyle="1" w:styleId="a6">
    <w:name w:val="Îáû÷íûé"/>
    <w:rsid w:val="005D045A"/>
    <w:pPr>
      <w:widowControl w:val="0"/>
    </w:pPr>
  </w:style>
  <w:style w:type="table" w:styleId="a7">
    <w:name w:val="Table Grid"/>
    <w:basedOn w:val="a1"/>
    <w:rsid w:val="00795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B758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0B1BD2"/>
    <w:rPr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jc w:val="right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</w:pPr>
    <w:rPr>
      <w:snapToGrid w:val="0"/>
      <w:lang w:val="en-US"/>
    </w:rPr>
  </w:style>
  <w:style w:type="paragraph" w:styleId="a3">
    <w:name w:val="Body Text Indent"/>
    <w:basedOn w:val="a"/>
    <w:pPr>
      <w:widowControl w:val="0"/>
      <w:jc w:val="both"/>
    </w:pPr>
    <w:rPr>
      <w:snapToGrid w:val="0"/>
    </w:rPr>
  </w:style>
  <w:style w:type="paragraph" w:styleId="a4">
    <w:name w:val="Body Text"/>
    <w:basedOn w:val="a"/>
    <w:pPr>
      <w:jc w:val="both"/>
    </w:pPr>
    <w:rPr>
      <w:i/>
    </w:rPr>
  </w:style>
  <w:style w:type="paragraph" w:styleId="2">
    <w:name w:val="Body Text 2"/>
    <w:basedOn w:val="a"/>
    <w:pPr>
      <w:widowControl w:val="0"/>
      <w:jc w:val="both"/>
    </w:pPr>
    <w:rPr>
      <w:snapToGrid w:val="0"/>
      <w:szCs w:val="20"/>
    </w:rPr>
  </w:style>
  <w:style w:type="paragraph" w:customStyle="1" w:styleId="a5">
    <w:name w:val="Îáû÷íûé"/>
    <w:rsid w:val="005D045A"/>
    <w:pPr>
      <w:widowControl w:val="0"/>
    </w:pPr>
  </w:style>
  <w:style w:type="table" w:styleId="a6">
    <w:name w:val="Table Grid"/>
    <w:basedOn w:val="a1"/>
    <w:rsid w:val="00795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B7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CEF7-9EC0-4662-B50E-0DE9283F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Перевод с украинского языка</vt:lpstr>
    </vt:vector>
  </TitlesOfParts>
  <Company>СВФ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Перевод с украинского языка</dc:title>
  <dc:subject/>
  <dc:creator>Каверина</dc:creator>
  <cp:keywords/>
  <dc:description/>
  <cp:lastModifiedBy>User</cp:lastModifiedBy>
  <cp:revision>3</cp:revision>
  <cp:lastPrinted>2017-06-01T11:48:00Z</cp:lastPrinted>
  <dcterms:created xsi:type="dcterms:W3CDTF">2017-06-01T11:49:00Z</dcterms:created>
  <dcterms:modified xsi:type="dcterms:W3CDTF">2017-06-01T11:52:00Z</dcterms:modified>
</cp:coreProperties>
</file>