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F" w:rsidRPr="00B1659A" w:rsidRDefault="00DE337F" w:rsidP="00DE337F">
      <w:pPr>
        <w:spacing w:after="0" w:line="360" w:lineRule="auto"/>
        <w:rPr>
          <w:sz w:val="28"/>
          <w:szCs w:val="28"/>
          <w:lang w:val="en-US"/>
        </w:rPr>
      </w:pP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37F">
        <w:rPr>
          <w:rFonts w:ascii="Times New Roman" w:hAnsi="Times New Roman" w:cs="Times New Roman"/>
          <w:b/>
          <w:sz w:val="32"/>
          <w:szCs w:val="32"/>
        </w:rPr>
        <w:t>Санкт-Петербургский государственный университет</w:t>
      </w: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37F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>по направлению 41.03.04 - «Политология»</w:t>
      </w: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>профиль:  «Российская политика»</w:t>
      </w: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37F">
        <w:rPr>
          <w:rFonts w:ascii="Times New Roman" w:hAnsi="Times New Roman" w:cs="Times New Roman"/>
          <w:b/>
          <w:sz w:val="32"/>
          <w:szCs w:val="32"/>
        </w:rPr>
        <w:t>Политическое сознание студенческой молодежи в период формирования российской нации.</w:t>
      </w:r>
    </w:p>
    <w:p w:rsidR="00DE337F" w:rsidRPr="00DE337F" w:rsidRDefault="00DE337F" w:rsidP="00DE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Студентки 4 курса бакалавриата</w:t>
      </w:r>
    </w:p>
    <w:p w:rsidR="00DE337F" w:rsidRPr="00DE337F" w:rsidRDefault="00DE337F" w:rsidP="00DE3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>Лесиной Александры Михайловны</w:t>
      </w:r>
    </w:p>
    <w:p w:rsidR="00DE337F" w:rsidRPr="00DE337F" w:rsidRDefault="00DE337F" w:rsidP="00DE3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Научный руководитель:</w:t>
      </w:r>
      <w:r w:rsidRPr="00DE337F">
        <w:rPr>
          <w:rFonts w:ascii="Times New Roman" w:hAnsi="Times New Roman" w:cs="Times New Roman"/>
          <w:sz w:val="28"/>
          <w:szCs w:val="28"/>
        </w:rPr>
        <w:br/>
        <w:t>Доктор философских наук</w:t>
      </w:r>
    </w:p>
    <w:p w:rsidR="00DE337F" w:rsidRPr="00DE337F" w:rsidRDefault="00DE337F" w:rsidP="00DE3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>Белоус Владимир Григорьевич</w:t>
      </w:r>
    </w:p>
    <w:p w:rsidR="00DE337F" w:rsidRPr="00DE337F" w:rsidRDefault="00DE337F" w:rsidP="00DE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E337F" w:rsidRPr="00DE337F" w:rsidRDefault="00DE337F" w:rsidP="00DE3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>2017</w:t>
      </w:r>
    </w:p>
    <w:p w:rsidR="0040736C" w:rsidRPr="00195AD2" w:rsidRDefault="00BD72D9" w:rsidP="00DE337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5AD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0736C" w:rsidRPr="00195AD2" w:rsidRDefault="0040736C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736C" w:rsidRPr="00195AD2" w:rsidRDefault="0040736C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Введение………………………………………………………………</w:t>
      </w:r>
      <w:r w:rsidR="00195AD2" w:rsidRPr="00195AD2">
        <w:rPr>
          <w:rFonts w:ascii="Times New Roman" w:hAnsi="Times New Roman" w:cs="Times New Roman"/>
          <w:b/>
          <w:sz w:val="28"/>
          <w:szCs w:val="28"/>
        </w:rPr>
        <w:t>…………..3</w:t>
      </w:r>
    </w:p>
    <w:p w:rsidR="00195AD2" w:rsidRPr="00195AD2" w:rsidRDefault="00195AD2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F61" w:rsidRPr="00195AD2" w:rsidRDefault="00B54F61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Глава 1. Теоретико-методологические основы исследования проблемы формирования политического сознания у студенческой молодежи</w:t>
      </w:r>
      <w:r w:rsidR="00195AD2" w:rsidRPr="00195AD2">
        <w:rPr>
          <w:rFonts w:ascii="Times New Roman" w:hAnsi="Times New Roman" w:cs="Times New Roman"/>
          <w:b/>
          <w:sz w:val="28"/>
          <w:szCs w:val="28"/>
        </w:rPr>
        <w:t>……...7</w:t>
      </w:r>
    </w:p>
    <w:p w:rsidR="00B54F61" w:rsidRPr="00195AD2" w:rsidRDefault="00B54F61" w:rsidP="00DE337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Особенности молодежи как социальной группы</w:t>
      </w:r>
      <w:r w:rsidR="00195AD2" w:rsidRPr="00195AD2">
        <w:rPr>
          <w:rFonts w:ascii="Times New Roman" w:hAnsi="Times New Roman" w:cs="Times New Roman"/>
          <w:sz w:val="28"/>
          <w:szCs w:val="28"/>
        </w:rPr>
        <w:t>……………………………7</w:t>
      </w:r>
    </w:p>
    <w:p w:rsidR="005311FF" w:rsidRPr="00195AD2" w:rsidRDefault="005311FF" w:rsidP="00DE33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1.2. Период формирования российской нации</w:t>
      </w:r>
      <w:r w:rsidR="00195AD2" w:rsidRPr="00195AD2">
        <w:rPr>
          <w:rFonts w:ascii="Times New Roman" w:hAnsi="Times New Roman" w:cs="Times New Roman"/>
          <w:sz w:val="28"/>
          <w:szCs w:val="28"/>
        </w:rPr>
        <w:t>………………………………...13</w:t>
      </w:r>
    </w:p>
    <w:p w:rsidR="005311FF" w:rsidRPr="00195AD2" w:rsidRDefault="005311FF" w:rsidP="00DE33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1.3. Сущность </w:t>
      </w:r>
      <w:r w:rsidR="00AA2B27" w:rsidRPr="00195AD2">
        <w:rPr>
          <w:rFonts w:ascii="Times New Roman" w:hAnsi="Times New Roman" w:cs="Times New Roman"/>
          <w:sz w:val="28"/>
          <w:szCs w:val="28"/>
        </w:rPr>
        <w:t>и особенности политического созн</w:t>
      </w:r>
      <w:r w:rsidRPr="00195AD2">
        <w:rPr>
          <w:rFonts w:ascii="Times New Roman" w:hAnsi="Times New Roman" w:cs="Times New Roman"/>
          <w:sz w:val="28"/>
          <w:szCs w:val="28"/>
        </w:rPr>
        <w:t>ания молодежи</w:t>
      </w:r>
      <w:r w:rsidR="00195AD2" w:rsidRPr="00195AD2">
        <w:rPr>
          <w:rFonts w:ascii="Times New Roman" w:hAnsi="Times New Roman" w:cs="Times New Roman"/>
          <w:sz w:val="28"/>
          <w:szCs w:val="28"/>
        </w:rPr>
        <w:t>…………..17</w:t>
      </w:r>
    </w:p>
    <w:p w:rsidR="0040736C" w:rsidRPr="00195AD2" w:rsidRDefault="0040736C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F61" w:rsidRPr="00195AD2" w:rsidRDefault="00B54F61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Глава 2. Практическое исследование политического сознания студенческой молодежи</w:t>
      </w:r>
      <w:r w:rsidR="00931F2A" w:rsidRPr="00195AD2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="0040736C" w:rsidRPr="00195AD2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195AD2" w:rsidRPr="00195AD2">
        <w:rPr>
          <w:rFonts w:ascii="Times New Roman" w:hAnsi="Times New Roman" w:cs="Times New Roman"/>
          <w:b/>
          <w:sz w:val="28"/>
          <w:szCs w:val="28"/>
        </w:rPr>
        <w:t>…………………….27</w:t>
      </w:r>
    </w:p>
    <w:p w:rsidR="00B54F61" w:rsidRPr="00195AD2" w:rsidRDefault="00B54F61" w:rsidP="00DE33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2.1. Характеристика базы исследования</w:t>
      </w:r>
      <w:r w:rsidR="0040736C" w:rsidRPr="00195AD2">
        <w:rPr>
          <w:rFonts w:ascii="Times New Roman" w:hAnsi="Times New Roman" w:cs="Times New Roman"/>
          <w:sz w:val="28"/>
          <w:szCs w:val="28"/>
        </w:rPr>
        <w:t>………………………</w:t>
      </w:r>
      <w:r w:rsidR="00195AD2" w:rsidRPr="00195AD2">
        <w:rPr>
          <w:rFonts w:ascii="Times New Roman" w:hAnsi="Times New Roman" w:cs="Times New Roman"/>
          <w:sz w:val="28"/>
          <w:szCs w:val="28"/>
        </w:rPr>
        <w:t>……………….27</w:t>
      </w:r>
    </w:p>
    <w:p w:rsidR="00157106" w:rsidRPr="00195AD2" w:rsidRDefault="001342CE" w:rsidP="00DE33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2.2.</w:t>
      </w:r>
      <w:r w:rsidR="00157106" w:rsidRPr="00195AD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политического сознания студенческой молодежи и перспективы его формирования</w:t>
      </w:r>
      <w:r w:rsidR="00931F2A" w:rsidRPr="0019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</w:t>
      </w:r>
      <w:r w:rsidR="0040736C" w:rsidRPr="00195AD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</w:t>
      </w:r>
      <w:r w:rsidR="00195AD2" w:rsidRPr="00195AD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………...28</w:t>
      </w:r>
    </w:p>
    <w:p w:rsidR="00B54F61" w:rsidRPr="00195AD2" w:rsidRDefault="00E44A91" w:rsidP="00DE33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2.3</w:t>
      </w:r>
      <w:r w:rsidR="00B54F61" w:rsidRPr="00195AD2">
        <w:rPr>
          <w:rFonts w:ascii="Times New Roman" w:hAnsi="Times New Roman" w:cs="Times New Roman"/>
          <w:sz w:val="28"/>
          <w:szCs w:val="28"/>
        </w:rPr>
        <w:t xml:space="preserve">.Методологические рекомендации по формированию политического </w:t>
      </w:r>
      <w:r w:rsidR="0040736C" w:rsidRPr="00195AD2">
        <w:rPr>
          <w:rFonts w:ascii="Times New Roman" w:hAnsi="Times New Roman" w:cs="Times New Roman"/>
          <w:sz w:val="28"/>
          <w:szCs w:val="28"/>
        </w:rPr>
        <w:t>сознания студенческой молодежи…………………………</w:t>
      </w:r>
      <w:r w:rsidR="00195AD2" w:rsidRPr="00195AD2">
        <w:rPr>
          <w:rFonts w:ascii="Times New Roman" w:hAnsi="Times New Roman" w:cs="Times New Roman"/>
          <w:sz w:val="28"/>
          <w:szCs w:val="28"/>
        </w:rPr>
        <w:t>…………………...41</w:t>
      </w:r>
    </w:p>
    <w:p w:rsidR="00195AD2" w:rsidRPr="00195AD2" w:rsidRDefault="00195AD2" w:rsidP="00DE33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</w:t>
      </w:r>
      <w:r w:rsidR="00195AD2" w:rsidRPr="00195AD2">
        <w:rPr>
          <w:rFonts w:ascii="Times New Roman" w:hAnsi="Times New Roman" w:cs="Times New Roman"/>
          <w:b/>
          <w:sz w:val="28"/>
          <w:szCs w:val="28"/>
        </w:rPr>
        <w:t>…………………………..</w:t>
      </w:r>
      <w:r w:rsidRPr="00195AD2">
        <w:rPr>
          <w:rFonts w:ascii="Times New Roman" w:hAnsi="Times New Roman" w:cs="Times New Roman"/>
          <w:b/>
          <w:sz w:val="28"/>
          <w:szCs w:val="28"/>
        </w:rPr>
        <w:t>.</w:t>
      </w:r>
      <w:r w:rsidR="00195AD2" w:rsidRPr="00195AD2">
        <w:rPr>
          <w:rFonts w:ascii="Times New Roman" w:hAnsi="Times New Roman" w:cs="Times New Roman"/>
          <w:b/>
          <w:sz w:val="28"/>
          <w:szCs w:val="28"/>
        </w:rPr>
        <w:t>43</w:t>
      </w:r>
    </w:p>
    <w:p w:rsidR="0040736C" w:rsidRPr="00195AD2" w:rsidRDefault="0040736C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736C" w:rsidRPr="00195AD2" w:rsidRDefault="0040736C" w:rsidP="00DE33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Список литературы…………………………………</w:t>
      </w:r>
      <w:r w:rsidR="00195AD2" w:rsidRPr="00195AD2">
        <w:rPr>
          <w:rFonts w:ascii="Times New Roman" w:hAnsi="Times New Roman" w:cs="Times New Roman"/>
          <w:b/>
          <w:sz w:val="28"/>
          <w:szCs w:val="28"/>
        </w:rPr>
        <w:t>………………………….45</w:t>
      </w:r>
    </w:p>
    <w:p w:rsidR="00A0757E" w:rsidRPr="00195AD2" w:rsidRDefault="00A0757E">
      <w:r w:rsidRPr="00195AD2">
        <w:br w:type="page"/>
      </w:r>
    </w:p>
    <w:p w:rsidR="00934CF9" w:rsidRPr="003A39B0" w:rsidRDefault="00934CF9" w:rsidP="00140D57">
      <w:pPr>
        <w:rPr>
          <w:sz w:val="32"/>
          <w:szCs w:val="32"/>
        </w:rPr>
      </w:pPr>
      <w:r w:rsidRPr="003A39B0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614AFA" w:rsidRPr="003A39B0" w:rsidRDefault="00614AFA" w:rsidP="00614AF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759B" w:rsidRPr="00195AD2" w:rsidRDefault="0040759B" w:rsidP="00407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="00AB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76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Pr="00195AD2">
        <w:rPr>
          <w:rFonts w:ascii="Times New Roman" w:hAnsi="Times New Roman" w:cs="Times New Roman"/>
          <w:sz w:val="28"/>
          <w:szCs w:val="28"/>
        </w:rPr>
        <w:t>политическое сознание молодежи в России отражает ее</w:t>
      </w:r>
      <w:r w:rsidR="005C2576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групповые пол</w:t>
      </w:r>
      <w:r w:rsidR="005C2576">
        <w:rPr>
          <w:rFonts w:ascii="Times New Roman" w:hAnsi="Times New Roman" w:cs="Times New Roman"/>
          <w:sz w:val="28"/>
          <w:szCs w:val="28"/>
        </w:rPr>
        <w:t>итические интересы. На практике</w:t>
      </w:r>
      <w:r w:rsidRPr="00195AD2">
        <w:rPr>
          <w:rFonts w:ascii="Times New Roman" w:hAnsi="Times New Roman" w:cs="Times New Roman"/>
          <w:sz w:val="28"/>
          <w:szCs w:val="28"/>
        </w:rPr>
        <w:t xml:space="preserve"> это проявляется в политических ориентациях и взглядах молодежи, в том, как они относятся к действующей власти, к политическим партиям. Молодежная поколенческая идеология складывается благодаря осознанным политическим интересам молодежи, она определяет направленность происходящей каждый день практической политической деятельности молодежи.</w:t>
      </w:r>
    </w:p>
    <w:p w:rsidR="0040759B" w:rsidRPr="00195AD2" w:rsidRDefault="0040759B" w:rsidP="00407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Формирование политического сознания - это сложный процесс, который сопровожда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95AD2">
        <w:rPr>
          <w:rFonts w:ascii="Times New Roman" w:hAnsi="Times New Roman" w:cs="Times New Roman"/>
          <w:sz w:val="28"/>
          <w:szCs w:val="28"/>
        </w:rPr>
        <w:t>ся противоречиями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D2">
        <w:rPr>
          <w:rFonts w:ascii="Times New Roman" w:hAnsi="Times New Roman" w:cs="Times New Roman"/>
          <w:sz w:val="28"/>
          <w:szCs w:val="28"/>
        </w:rPr>
        <w:t xml:space="preserve"> вызванными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Pr="00195AD2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AD2">
        <w:rPr>
          <w:rFonts w:ascii="Times New Roman" w:hAnsi="Times New Roman" w:cs="Times New Roman"/>
          <w:sz w:val="28"/>
          <w:szCs w:val="28"/>
        </w:rPr>
        <w:t xml:space="preserve"> российского общества.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195AD2">
        <w:rPr>
          <w:rFonts w:ascii="Times New Roman" w:hAnsi="Times New Roman" w:cs="Times New Roman"/>
          <w:sz w:val="28"/>
          <w:szCs w:val="28"/>
        </w:rPr>
        <w:t>о второй половине двадцатого 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D2">
        <w:rPr>
          <w:rFonts w:ascii="Times New Roman" w:hAnsi="Times New Roman" w:cs="Times New Roman"/>
          <w:sz w:val="28"/>
          <w:szCs w:val="28"/>
        </w:rPr>
        <w:t xml:space="preserve"> и в начале двадцать первого к молодежи действующая власть</w:t>
      </w:r>
      <w:r w:rsidR="005A2DB8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195AD2">
        <w:rPr>
          <w:rFonts w:ascii="Times New Roman" w:hAnsi="Times New Roman" w:cs="Times New Roman"/>
          <w:sz w:val="28"/>
          <w:szCs w:val="28"/>
        </w:rPr>
        <w:t>проявляла политическое доверие.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Pr="00195AD2">
        <w:rPr>
          <w:rFonts w:ascii="Times New Roman" w:hAnsi="Times New Roman" w:cs="Times New Roman"/>
          <w:sz w:val="28"/>
          <w:szCs w:val="28"/>
        </w:rPr>
        <w:t xml:space="preserve"> технократический подход к молодежи, как к объекту социализации, объекту идеологического воздействия, воспитания, а также пассивному исполнителю решений принимаемых свыше.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В последнее время в России в результате изменений в общественной и политической жизни, произошла активизация  политической и духовной жизни общества. Благодаря этому выросла роль политического сознания.</w:t>
      </w:r>
      <w:r w:rsidR="005A2DB8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Если воспитание молодежи основывать на принципах толерантности, политкорректности, гражданственности, патриотизма, ответственности, доверительному отношению к действиям и к самой государственной власти, то это поможет упростить интеграцию молодых людей в политическое и социальное пространство, поможет с усвоением ценностей и норм общества. Эти принципы будут для общества залогом стабильности.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В связи с этим значимость исследований различных механизмов  становления  молодежи как субъекта социально-политических отношений </w:t>
      </w:r>
      <w:r w:rsidRPr="00195AD2">
        <w:rPr>
          <w:rFonts w:ascii="Times New Roman" w:hAnsi="Times New Roman" w:cs="Times New Roman"/>
          <w:sz w:val="28"/>
          <w:szCs w:val="28"/>
        </w:rPr>
        <w:lastRenderedPageBreak/>
        <w:t>возросла.</w:t>
      </w:r>
      <w:r w:rsidR="005D2021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 xml:space="preserve">Проблемой для современной студенческой молодежи в России является то, что в тот момент, когда ей нужно было проходить первичную социализацию, в стране был такой период, когда было очень сложно приобрести политические ценности и убеждения, а также </w:t>
      </w:r>
      <w:r>
        <w:rPr>
          <w:rFonts w:ascii="Times New Roman" w:hAnsi="Times New Roman" w:cs="Times New Roman"/>
          <w:sz w:val="28"/>
          <w:szCs w:val="28"/>
        </w:rPr>
        <w:t>сформулирова</w:t>
      </w:r>
      <w:r w:rsidRPr="00195AD2">
        <w:rPr>
          <w:rFonts w:ascii="Times New Roman" w:hAnsi="Times New Roman" w:cs="Times New Roman"/>
          <w:sz w:val="28"/>
          <w:szCs w:val="28"/>
        </w:rPr>
        <w:t>ть ориентиры, которые бы позволили познать политическую жизнь.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AD2">
        <w:rPr>
          <w:rFonts w:ascii="Times New Roman" w:hAnsi="Times New Roman" w:cs="Times New Roman"/>
          <w:sz w:val="28"/>
          <w:szCs w:val="28"/>
        </w:rPr>
        <w:t>остав молодежи как социальной группы</w:t>
      </w:r>
      <w:r w:rsidR="005D2021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 xml:space="preserve">неоднороден. Исторически сложилось, что основной силой молодежи является студенчество. По этой причине данная социальная группа изучается и исследуется как в политологии, так и в социологии и психологии. 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D3">
        <w:rPr>
          <w:rFonts w:ascii="Times New Roman" w:hAnsi="Times New Roman" w:cs="Times New Roman"/>
          <w:b/>
          <w:sz w:val="28"/>
          <w:szCs w:val="28"/>
        </w:rPr>
        <w:t>Степень разработанности темы исследования.</w:t>
      </w:r>
      <w:r w:rsidR="005A2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Исследованием проблемы формирования политического сознания занимаются не только политологи. Помимо политологов данной проблемой занимаются философы и социологи. Что касается педагогического аспекта, то на данный момент этот аспект до конца не изучен по этой проблеме.</w:t>
      </w:r>
      <w:r w:rsidR="005D2021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Исследованию природы политического сознания, способов его формирования посвящены философские теории (К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Маркс), социологические теории (М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Вебер,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Мангейм,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021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Шереги), психологические концепции (Е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021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Шестопал,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Гозман).Исследованиями, посвященными формированию политической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D2"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="005D2021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5D2021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Долинина в 2002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>;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021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Липская в 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021">
        <w:rPr>
          <w:rFonts w:ascii="Times New Roman" w:hAnsi="Times New Roman" w:cs="Times New Roman"/>
          <w:sz w:val="28"/>
          <w:szCs w:val="28"/>
        </w:rPr>
        <w:t xml:space="preserve"> Черно</w:t>
      </w:r>
      <w:r w:rsidRPr="00195AD2">
        <w:rPr>
          <w:rFonts w:ascii="Times New Roman" w:hAnsi="Times New Roman" w:cs="Times New Roman"/>
          <w:sz w:val="28"/>
          <w:szCs w:val="28"/>
        </w:rPr>
        <w:t>в 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5AD2">
        <w:rPr>
          <w:rFonts w:ascii="Times New Roman" w:hAnsi="Times New Roman" w:cs="Times New Roman"/>
          <w:sz w:val="28"/>
          <w:szCs w:val="28"/>
        </w:rPr>
        <w:t>Исследованием ценностных ориентаций молодежи и в частности студентов занимались Ю.А. Зубок, В.Е. Семенова, И.М. Ильинского,  изучением особенностей формирования политического сознания с современной России занималась О.В.Сорокина и др.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Однако, политическое сознание студенческой молодежи постоянно изменяется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D2">
        <w:rPr>
          <w:rFonts w:ascii="Times New Roman" w:hAnsi="Times New Roman" w:cs="Times New Roman"/>
          <w:sz w:val="28"/>
          <w:szCs w:val="28"/>
        </w:rPr>
        <w:t xml:space="preserve"> из-за событий, которые происходят в стране и регион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95AD2">
        <w:rPr>
          <w:rFonts w:ascii="Times New Roman" w:hAnsi="Times New Roman" w:cs="Times New Roman"/>
          <w:sz w:val="28"/>
          <w:szCs w:val="28"/>
        </w:rPr>
        <w:t>. По этой причине появляется необходимость в проведении новых исследований, а также необходимость в изучении динамики изменений политического сознания молодежи в России. Таким образом,  изучение политического сознания студенческой молодежи не теряет своей актуальности.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lastRenderedPageBreak/>
        <w:t xml:space="preserve">Все это определило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195AD2">
        <w:rPr>
          <w:rFonts w:ascii="Times New Roman" w:hAnsi="Times New Roman" w:cs="Times New Roman"/>
          <w:sz w:val="28"/>
          <w:szCs w:val="28"/>
        </w:rPr>
        <w:t>тему исследования «Политическое сознание студенческой молодежи в период формирования российской нации».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195AD2">
        <w:rPr>
          <w:rFonts w:ascii="Times New Roman" w:hAnsi="Times New Roman" w:cs="Times New Roman"/>
          <w:sz w:val="28"/>
          <w:szCs w:val="28"/>
        </w:rPr>
        <w:t>: выявить специфику политического сознания студенческой молодежи в период формирования российской нации.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195AD2">
        <w:rPr>
          <w:rFonts w:ascii="Times New Roman" w:hAnsi="Times New Roman" w:cs="Times New Roman"/>
          <w:sz w:val="28"/>
          <w:szCs w:val="28"/>
        </w:rPr>
        <w:t xml:space="preserve"> являются политические изменения в современной России,</w:t>
      </w:r>
      <w:r w:rsidR="00EB02AE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которые ведут к формированию политической нации.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195AD2">
        <w:rPr>
          <w:rFonts w:ascii="Times New Roman" w:hAnsi="Times New Roman" w:cs="Times New Roman"/>
          <w:sz w:val="28"/>
          <w:szCs w:val="28"/>
        </w:rPr>
        <w:t xml:space="preserve"> является формирование сознания молодежи в период формирования российской нации.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поставлены следующие </w:t>
      </w:r>
      <w:r w:rsidRPr="00F1264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95AD2">
        <w:rPr>
          <w:rFonts w:ascii="Times New Roman" w:hAnsi="Times New Roman" w:cs="Times New Roman"/>
          <w:sz w:val="28"/>
          <w:szCs w:val="28"/>
        </w:rPr>
        <w:t>: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195AD2">
        <w:rPr>
          <w:rFonts w:ascii="Times New Roman" w:hAnsi="Times New Roman" w:cs="Times New Roman"/>
          <w:sz w:val="28"/>
          <w:szCs w:val="28"/>
        </w:rPr>
        <w:t>Выявить особенности молодежи как социальной группы;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195AD2">
        <w:rPr>
          <w:rFonts w:ascii="Times New Roman" w:hAnsi="Times New Roman" w:cs="Times New Roman"/>
          <w:sz w:val="28"/>
          <w:szCs w:val="28"/>
        </w:rPr>
        <w:t>Охарактеризовать период формирования российской нации;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195AD2">
        <w:rPr>
          <w:rFonts w:ascii="Times New Roman" w:hAnsi="Times New Roman" w:cs="Times New Roman"/>
          <w:sz w:val="28"/>
          <w:szCs w:val="28"/>
        </w:rPr>
        <w:t>Выявить особенности формирования политического сознания студенческой молодежи;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95AD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состояние политического сознания студенческой молодежи. Оценить  перспективы его формирования в России;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195AD2">
        <w:rPr>
          <w:rFonts w:ascii="Times New Roman" w:hAnsi="Times New Roman" w:cs="Times New Roman"/>
          <w:sz w:val="28"/>
          <w:szCs w:val="28"/>
        </w:rPr>
        <w:t>Сформулировать методологические рекомендации по формированию политического сознания студенческой молодежи.</w:t>
      </w:r>
    </w:p>
    <w:p w:rsidR="0040759B" w:rsidRPr="00195AD2" w:rsidRDefault="0040759B" w:rsidP="00407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b/>
          <w:sz w:val="28"/>
          <w:szCs w:val="28"/>
        </w:rPr>
        <w:t>Основная гипотеза исследования</w:t>
      </w:r>
      <w:r w:rsidRPr="00195A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работе предстоит зафиксировать </w:t>
      </w:r>
      <w:r w:rsidRPr="00195AD2">
        <w:rPr>
          <w:rFonts w:ascii="Times New Roman" w:hAnsi="Times New Roman" w:cs="Times New Roman"/>
          <w:sz w:val="28"/>
          <w:szCs w:val="28"/>
        </w:rPr>
        <w:t>значительные изменения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195AD2">
        <w:rPr>
          <w:rFonts w:ascii="Times New Roman" w:hAnsi="Times New Roman" w:cs="Times New Roman"/>
          <w:sz w:val="28"/>
          <w:szCs w:val="28"/>
        </w:rPr>
        <w:t xml:space="preserve"> претерпело политическое сознание студенческой молодежи в период формирования российской нации с 1997 года.</w:t>
      </w:r>
    </w:p>
    <w:p w:rsidR="0040759B" w:rsidRPr="00195AD2" w:rsidRDefault="0040759B" w:rsidP="00407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93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Методологической основой</w:t>
      </w:r>
      <w:r w:rsidRPr="001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нашего исследования был выбран психологический подход, ориентированный на изучении </w:t>
      </w:r>
      <w:r w:rsidRPr="008C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объективных механизмов политического поведения, индивидуальных качеств, а также типичных механизмов психологических мотиваций.</w:t>
      </w:r>
    </w:p>
    <w:p w:rsidR="0040759B" w:rsidRPr="00195AD2" w:rsidRDefault="0040759B" w:rsidP="00407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решить поставленные задачи исследования, нами были использованы теоретические методы (анализ политического сознания студентов). Для достижения нашей основной цели и для того, чтобы подтвердить гипотезу исследования, мы воспользовались аналитическим </w:t>
      </w:r>
      <w:r w:rsidRPr="00195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методом с использованием хранящейся в открытом доступе различной 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59B" w:rsidRPr="0040759B" w:rsidRDefault="0040759B" w:rsidP="00630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59B" w:rsidRPr="0040759B" w:rsidRDefault="0040759B" w:rsidP="00630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DFF" w:rsidRPr="00195AD2" w:rsidRDefault="00926DFF" w:rsidP="004075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35" w:rsidRPr="00195AD2" w:rsidRDefault="001B0435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37F" w:rsidRPr="00195AD2" w:rsidRDefault="00DE337F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59B" w:rsidRDefault="0040759B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59B" w:rsidRDefault="0040759B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59B" w:rsidRDefault="0040759B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59B" w:rsidRDefault="0040759B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59B" w:rsidRDefault="0040759B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59B" w:rsidRDefault="0040759B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59B" w:rsidRDefault="0040759B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59B" w:rsidRDefault="0040759B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062E" w:rsidRPr="00195AD2" w:rsidRDefault="006F062E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5AD2">
        <w:rPr>
          <w:rFonts w:ascii="Times New Roman" w:hAnsi="Times New Roman" w:cs="Times New Roman"/>
          <w:b/>
          <w:sz w:val="32"/>
          <w:szCs w:val="32"/>
        </w:rPr>
        <w:lastRenderedPageBreak/>
        <w:t>Глава 1. Теоретико-методологические основы исследования проблемы формирования политического сознания у студенческой молодежи.</w:t>
      </w:r>
    </w:p>
    <w:p w:rsidR="006F062E" w:rsidRPr="00195AD2" w:rsidRDefault="006F062E" w:rsidP="006F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2E" w:rsidRPr="00195AD2" w:rsidRDefault="006F062E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1.1.Особенности молодежи как социальной группы</w:t>
      </w:r>
    </w:p>
    <w:p w:rsidR="006F062E" w:rsidRPr="00195AD2" w:rsidRDefault="006F062E" w:rsidP="006F0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44EC" w:rsidRPr="00195AD2" w:rsidRDefault="00E844EC" w:rsidP="006F062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того чтобы определить особенности молодежи как социальной группы, нужно для начала дать определение понятию «молодежь».</w:t>
      </w:r>
    </w:p>
    <w:p w:rsidR="00E844EC" w:rsidRPr="002D77CF" w:rsidRDefault="00E844EC" w:rsidP="00E844E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отметить, что при подробном рассмотрении это оказалось сложнее, чем на первый взгляд. Причиной для этого является</w:t>
      </w:r>
      <w:r w:rsidR="00EB02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противоречия между календарным возрастом, и уровнем социально-психологическ</w:t>
      </w:r>
      <w:r w:rsidR="002D77CF"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социальн</w:t>
      </w:r>
      <w:r w:rsidR="002D77CF"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</w:t>
      </w:r>
      <w:r w:rsidR="002D77CF"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между социально-нормативными требованиями к статусу и поведению молодых</w:t>
      </w:r>
      <w:r w:rsidR="002D77CF"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</w:t>
      </w:r>
      <w:r w:rsidRPr="002D7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индивидуальным многообразием социального взросления, социализации.</w:t>
      </w:r>
    </w:p>
    <w:p w:rsidR="00DE0B37" w:rsidRPr="002D77CF" w:rsidRDefault="00E844EC" w:rsidP="00E844E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D77CF">
        <w:rPr>
          <w:color w:val="000000" w:themeColor="text1"/>
          <w:sz w:val="28"/>
          <w:szCs w:val="28"/>
        </w:rPr>
        <w:t xml:space="preserve">Подробнее рассмотрим, какое определение понятию «молодежь» дают в научной литературе. </w:t>
      </w:r>
    </w:p>
    <w:p w:rsidR="00E844EC" w:rsidRPr="002D77CF" w:rsidRDefault="00C86BA4" w:rsidP="00E844E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D77CF">
        <w:rPr>
          <w:color w:val="000000" w:themeColor="text1"/>
          <w:sz w:val="28"/>
          <w:szCs w:val="28"/>
        </w:rPr>
        <w:t xml:space="preserve">Социолог Владимир Тимофеевич Лисовский в конце 1960-х годов определил молодежь как поколение, которое проходит стадию  </w:t>
      </w:r>
    </w:p>
    <w:p w:rsidR="00DE0B37" w:rsidRPr="00195AD2" w:rsidRDefault="00C86BA4" w:rsidP="00C86BA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D77CF">
        <w:rPr>
          <w:color w:val="000000" w:themeColor="text1"/>
          <w:sz w:val="28"/>
          <w:szCs w:val="28"/>
          <w:shd w:val="clear" w:color="auto" w:fill="FFFFFF"/>
        </w:rPr>
        <w:t>интеграции в социальную систему, усваивающих</w:t>
      </w:r>
      <w:r w:rsidR="00EB02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062E" w:rsidRPr="002D77CF">
        <w:rPr>
          <w:color w:val="000000" w:themeColor="text1"/>
          <w:sz w:val="28"/>
          <w:szCs w:val="28"/>
        </w:rPr>
        <w:t>общеобразовательные, профессиональные и культурные функции</w:t>
      </w:r>
      <w:r w:rsidRPr="002D77CF">
        <w:rPr>
          <w:color w:val="000000" w:themeColor="text1"/>
          <w:sz w:val="28"/>
          <w:szCs w:val="28"/>
        </w:rPr>
        <w:t>. Также Лисовский отмечал, что это поколение подготавливается обществом к</w:t>
      </w:r>
      <w:r w:rsidRPr="00195AD2">
        <w:rPr>
          <w:color w:val="000000" w:themeColor="text1"/>
          <w:sz w:val="28"/>
          <w:szCs w:val="28"/>
        </w:rPr>
        <w:t xml:space="preserve"> тому, чтобы усваивать и выполнять социальные роли взрослых людей.</w:t>
      </w:r>
    </w:p>
    <w:p w:rsidR="00C86BA4" w:rsidRPr="00195AD2" w:rsidRDefault="00C86BA4" w:rsidP="00DE0B3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Похожее, определение, но шире, дал Игорь Семенович Кон. Он охарактеризовал молодежь как социально-демографическую группу, которая определяется возрастом, социальным положением, а также социально-психологическими свойствами</w:t>
      </w:r>
      <w:r w:rsidR="002901BA" w:rsidRPr="00195AD2">
        <w:rPr>
          <w:color w:val="000000" w:themeColor="text1"/>
          <w:sz w:val="28"/>
          <w:szCs w:val="28"/>
        </w:rPr>
        <w:t xml:space="preserve">. Также Кон отмечал, что если рассматривать молодость, как определенный этап жизненного цикла, то она биологически универсальна, однако ее возрастные рамки, а также социальный статус, социально-психологические особенности зависят от общественного строя, </w:t>
      </w:r>
      <w:r w:rsidR="002901BA" w:rsidRPr="00195AD2">
        <w:rPr>
          <w:color w:val="000000" w:themeColor="text1"/>
          <w:sz w:val="28"/>
          <w:szCs w:val="28"/>
        </w:rPr>
        <w:lastRenderedPageBreak/>
        <w:t xml:space="preserve">культуры, закономерностей социализации, которые </w:t>
      </w:r>
      <w:r w:rsidR="000D6119" w:rsidRPr="00195AD2">
        <w:rPr>
          <w:color w:val="000000" w:themeColor="text1"/>
          <w:sz w:val="28"/>
          <w:szCs w:val="28"/>
        </w:rPr>
        <w:t>свойственны данному обществу</w:t>
      </w:r>
      <w:r w:rsidR="000D6119" w:rsidRPr="00195AD2">
        <w:rPr>
          <w:rStyle w:val="af0"/>
          <w:color w:val="000000" w:themeColor="text1"/>
          <w:sz w:val="28"/>
          <w:szCs w:val="28"/>
        </w:rPr>
        <w:footnoteReference w:id="2"/>
      </w:r>
      <w:r w:rsidR="002901BA" w:rsidRPr="00195AD2">
        <w:rPr>
          <w:color w:val="000000" w:themeColor="text1"/>
          <w:sz w:val="28"/>
          <w:szCs w:val="28"/>
        </w:rPr>
        <w:t>.</w:t>
      </w:r>
    </w:p>
    <w:p w:rsidR="00C35880" w:rsidRPr="00195AD2" w:rsidRDefault="00C35880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Социолог Филиппов Фридрих Рафаилович дал целостное определение понятию «молодежь». По его </w:t>
      </w:r>
      <w:r w:rsidR="00BB4224" w:rsidRPr="00195AD2">
        <w:rPr>
          <w:color w:val="000000" w:themeColor="text1"/>
          <w:sz w:val="28"/>
          <w:szCs w:val="28"/>
        </w:rPr>
        <w:t>мнению,</w:t>
      </w:r>
      <w:r w:rsidRPr="00195AD2">
        <w:rPr>
          <w:color w:val="000000" w:themeColor="text1"/>
          <w:sz w:val="28"/>
          <w:szCs w:val="28"/>
        </w:rPr>
        <w:t xml:space="preserve"> молодежь является крупной общественной группой, которая имеет свои специфические черты как социальные, так и психологические. Их наличие определяется возрастными особенностями, а также социально-экономическим и общественно-политическим положением, которое наход</w:t>
      </w:r>
      <w:r w:rsidR="000D6119" w:rsidRPr="00195AD2">
        <w:rPr>
          <w:color w:val="000000" w:themeColor="text1"/>
          <w:sz w:val="28"/>
          <w:szCs w:val="28"/>
        </w:rPr>
        <w:t>ится в процессе формирования</w:t>
      </w:r>
      <w:r w:rsidR="000D6119" w:rsidRPr="00195AD2">
        <w:rPr>
          <w:rStyle w:val="af0"/>
          <w:color w:val="000000" w:themeColor="text1"/>
          <w:sz w:val="28"/>
          <w:szCs w:val="28"/>
        </w:rPr>
        <w:footnoteReference w:id="3"/>
      </w:r>
      <w:r w:rsidRPr="00195AD2">
        <w:rPr>
          <w:color w:val="000000" w:themeColor="text1"/>
          <w:sz w:val="28"/>
          <w:szCs w:val="28"/>
        </w:rPr>
        <w:t>.</w:t>
      </w:r>
    </w:p>
    <w:p w:rsidR="00E86199" w:rsidRPr="00195AD2" w:rsidRDefault="00CB67E8" w:rsidP="00E8619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Социологом Ильинским Игорем Михайловичем был предложен также целостный, но иной вариант определения. Ильинский выделяет следующие характеристики молодежи, определяющие данное понятие: </w:t>
      </w:r>
    </w:p>
    <w:p w:rsidR="00C35880" w:rsidRPr="00195AD2" w:rsidRDefault="00CB67E8" w:rsidP="00E8619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молодежь является частью общества, также являющаяся крупной возрастной группой со своей спецификой;</w:t>
      </w:r>
    </w:p>
    <w:p w:rsidR="00CB67E8" w:rsidRPr="00195AD2" w:rsidRDefault="00CB67E8" w:rsidP="00E8619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молодежь является носителем крупного не только интеллектуального потенциала, но и творческого;</w:t>
      </w:r>
    </w:p>
    <w:p w:rsidR="00CB67E8" w:rsidRPr="00195AD2" w:rsidRDefault="00CB67E8" w:rsidP="00E8619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молодежь является социальным </w:t>
      </w:r>
      <w:r w:rsidR="00E86199" w:rsidRPr="00195AD2">
        <w:rPr>
          <w:color w:val="000000" w:themeColor="text1"/>
          <w:sz w:val="28"/>
          <w:szCs w:val="28"/>
        </w:rPr>
        <w:t>двигателем трансформаций общества;</w:t>
      </w:r>
    </w:p>
    <w:p w:rsidR="00C35880" w:rsidRPr="00195AD2" w:rsidRDefault="00E86199" w:rsidP="00E8619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молодежь представляет собой явление конкретно-историческое;</w:t>
      </w:r>
    </w:p>
    <w:p w:rsidR="00E86199" w:rsidRPr="00195AD2" w:rsidRDefault="00E86199" w:rsidP="00E8619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молодежь является как объектом, так и субъектом социализации;</w:t>
      </w:r>
    </w:p>
    <w:p w:rsidR="00E86199" w:rsidRPr="00195AD2" w:rsidRDefault="00E86199" w:rsidP="00E8619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молодежь является как ресурсо</w:t>
      </w:r>
      <w:r w:rsidR="000D6119" w:rsidRPr="00195AD2">
        <w:rPr>
          <w:color w:val="000000" w:themeColor="text1"/>
          <w:sz w:val="28"/>
          <w:szCs w:val="28"/>
        </w:rPr>
        <w:t>м, так и потенциалом будущего</w:t>
      </w:r>
      <w:r w:rsidR="000D6119" w:rsidRPr="00195AD2">
        <w:rPr>
          <w:rStyle w:val="af0"/>
          <w:color w:val="000000" w:themeColor="text1"/>
          <w:sz w:val="28"/>
          <w:szCs w:val="28"/>
        </w:rPr>
        <w:footnoteReference w:id="4"/>
      </w:r>
      <w:r w:rsidRPr="00195AD2">
        <w:rPr>
          <w:color w:val="000000" w:themeColor="text1"/>
          <w:sz w:val="28"/>
          <w:szCs w:val="28"/>
        </w:rPr>
        <w:t>.</w:t>
      </w:r>
    </w:p>
    <w:p w:rsidR="00E86199" w:rsidRPr="00195AD2" w:rsidRDefault="00E86199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Известным социологом Чупровым Владимиром Ильичом</w:t>
      </w:r>
      <w:r w:rsidR="009E4F2D" w:rsidRPr="00195AD2">
        <w:rPr>
          <w:color w:val="000000" w:themeColor="text1"/>
          <w:sz w:val="28"/>
          <w:szCs w:val="28"/>
        </w:rPr>
        <w:t xml:space="preserve"> было дано определение, которое можно назвать обобщающим. По его мнению, основными характеристиками понятия «молодежь» являются:</w:t>
      </w:r>
    </w:p>
    <w:p w:rsidR="009E4F2D" w:rsidRPr="00195AD2" w:rsidRDefault="009E4F2D" w:rsidP="000F786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Молодежь является особой возрастной группой</w:t>
      </w:r>
      <w:r w:rsidR="000F7866" w:rsidRPr="00195AD2">
        <w:rPr>
          <w:color w:val="000000" w:themeColor="text1"/>
          <w:sz w:val="28"/>
          <w:szCs w:val="28"/>
        </w:rPr>
        <w:t>;</w:t>
      </w:r>
    </w:p>
    <w:p w:rsidR="009E4F2D" w:rsidRPr="00195AD2" w:rsidRDefault="009E4F2D" w:rsidP="000F786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Молодость является определенным жизненным циклам человека</w:t>
      </w:r>
      <w:r w:rsidR="000F7866" w:rsidRPr="00195AD2">
        <w:rPr>
          <w:color w:val="000000" w:themeColor="text1"/>
          <w:sz w:val="28"/>
          <w:szCs w:val="28"/>
        </w:rPr>
        <w:t>;</w:t>
      </w:r>
    </w:p>
    <w:p w:rsidR="009E4F2D" w:rsidRPr="00195AD2" w:rsidRDefault="009E4F2D" w:rsidP="000F786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Молодость является социальным статусом, который определяется возрастом</w:t>
      </w:r>
      <w:r w:rsidR="000F7866" w:rsidRPr="00195AD2">
        <w:rPr>
          <w:color w:val="000000" w:themeColor="text1"/>
          <w:sz w:val="28"/>
          <w:szCs w:val="28"/>
        </w:rPr>
        <w:t>;</w:t>
      </w:r>
    </w:p>
    <w:p w:rsidR="000F7866" w:rsidRPr="00195AD2" w:rsidRDefault="000F7866" w:rsidP="000F786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lastRenderedPageBreak/>
        <w:t>Молодежь является определенной субкультурой;</w:t>
      </w:r>
    </w:p>
    <w:p w:rsidR="000F7866" w:rsidRPr="00195AD2" w:rsidRDefault="000F7866" w:rsidP="000F786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Социальная сущность молодежи определяются её ролью и местом в о</w:t>
      </w:r>
      <w:r w:rsidR="008930AC" w:rsidRPr="00195AD2">
        <w:rPr>
          <w:color w:val="000000" w:themeColor="text1"/>
          <w:sz w:val="28"/>
          <w:szCs w:val="28"/>
        </w:rPr>
        <w:t xml:space="preserve">бщественном воспроизводстве </w:t>
      </w:r>
      <w:r w:rsidR="008930AC" w:rsidRPr="00195AD2">
        <w:rPr>
          <w:rStyle w:val="af0"/>
          <w:color w:val="000000" w:themeColor="text1"/>
          <w:sz w:val="28"/>
          <w:szCs w:val="28"/>
        </w:rPr>
        <w:footnoteReference w:id="5"/>
      </w:r>
      <w:r w:rsidRPr="00195AD2">
        <w:rPr>
          <w:color w:val="000000" w:themeColor="text1"/>
          <w:sz w:val="28"/>
          <w:szCs w:val="28"/>
        </w:rPr>
        <w:t>.</w:t>
      </w:r>
    </w:p>
    <w:p w:rsidR="000F7866" w:rsidRPr="00195AD2" w:rsidRDefault="00140D57" w:rsidP="00140D5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Со временем подтвердились суждения по поводу приведенного определения. Однако требуется и определенное уточнение.</w:t>
      </w:r>
    </w:p>
    <w:p w:rsidR="00140D57" w:rsidRPr="00195AD2" w:rsidRDefault="002D77CF" w:rsidP="00140D5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Интересным уточнением видятся признаки, которые были сформулированы</w:t>
      </w:r>
      <w:r w:rsidR="00140D57" w:rsidRPr="00195AD2">
        <w:rPr>
          <w:color w:val="000000" w:themeColor="text1"/>
          <w:sz w:val="28"/>
          <w:szCs w:val="28"/>
        </w:rPr>
        <w:t xml:space="preserve"> социологами Ковалевой Антониной Игоревной и Луковым Валерием Андреевичем</w:t>
      </w:r>
      <w:r>
        <w:rPr>
          <w:color w:val="000000" w:themeColor="text1"/>
          <w:sz w:val="28"/>
          <w:szCs w:val="28"/>
        </w:rPr>
        <w:t xml:space="preserve">. </w:t>
      </w:r>
      <w:r w:rsidR="00140D57" w:rsidRPr="00195AD2">
        <w:rPr>
          <w:color w:val="000000" w:themeColor="text1"/>
          <w:sz w:val="28"/>
          <w:szCs w:val="28"/>
        </w:rPr>
        <w:t>Признаками, которые характеризуют молодежь</w:t>
      </w:r>
      <w:r w:rsidR="0048327B">
        <w:rPr>
          <w:color w:val="000000" w:themeColor="text1"/>
          <w:sz w:val="28"/>
          <w:szCs w:val="28"/>
        </w:rPr>
        <w:t>,</w:t>
      </w:r>
      <w:r w:rsidR="00140D57" w:rsidRPr="00195AD2">
        <w:rPr>
          <w:color w:val="000000" w:themeColor="text1"/>
          <w:sz w:val="28"/>
          <w:szCs w:val="28"/>
        </w:rPr>
        <w:t xml:space="preserve"> как социальную группу они называют:</w:t>
      </w:r>
    </w:p>
    <w:p w:rsidR="00140D57" w:rsidRPr="00195AD2" w:rsidRDefault="00140D57" w:rsidP="00140D5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• освоение и присвоение социальной</w:t>
      </w:r>
      <w:r w:rsidR="0048327B">
        <w:rPr>
          <w:color w:val="000000" w:themeColor="text1"/>
          <w:sz w:val="28"/>
          <w:szCs w:val="28"/>
        </w:rPr>
        <w:t xml:space="preserve"> </w:t>
      </w:r>
      <w:r w:rsidRPr="00195AD2">
        <w:rPr>
          <w:color w:val="000000" w:themeColor="text1"/>
          <w:sz w:val="28"/>
          <w:szCs w:val="28"/>
        </w:rPr>
        <w:t>субъектности;</w:t>
      </w:r>
    </w:p>
    <w:p w:rsidR="00140D57" w:rsidRPr="00195AD2" w:rsidRDefault="00140D57" w:rsidP="00140D5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• переход (на определенном этапе жизни) от свойства быть объектом социализации к свойству быть субъектом социальной деятельности;</w:t>
      </w:r>
    </w:p>
    <w:p w:rsidR="00140D57" w:rsidRPr="00195AD2" w:rsidRDefault="00140D57" w:rsidP="00140D5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• наличие социального статуса молодых и самоидентификации как молодых;</w:t>
      </w:r>
    </w:p>
    <w:p w:rsidR="00140D57" w:rsidRPr="00195AD2" w:rsidRDefault="00140D57" w:rsidP="00140D5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D77CF">
        <w:rPr>
          <w:color w:val="000000" w:themeColor="text1"/>
          <w:sz w:val="28"/>
          <w:szCs w:val="28"/>
        </w:rPr>
        <w:t>• распространенные в этой социальной группе тезаурусы,</w:t>
      </w:r>
      <w:r w:rsidR="0048327B">
        <w:rPr>
          <w:color w:val="000000" w:themeColor="text1"/>
          <w:sz w:val="28"/>
          <w:szCs w:val="28"/>
        </w:rPr>
        <w:t xml:space="preserve"> </w:t>
      </w:r>
      <w:r w:rsidRPr="002D77CF">
        <w:rPr>
          <w:color w:val="000000" w:themeColor="text1"/>
          <w:sz w:val="28"/>
          <w:szCs w:val="28"/>
        </w:rPr>
        <w:t>выражающие и отражающие её с</w:t>
      </w:r>
      <w:r w:rsidR="008930AC" w:rsidRPr="002D77CF">
        <w:rPr>
          <w:color w:val="000000" w:themeColor="text1"/>
          <w:sz w:val="28"/>
          <w:szCs w:val="28"/>
        </w:rPr>
        <w:t>имволический и предметный мир</w:t>
      </w:r>
      <w:r w:rsidR="008930AC" w:rsidRPr="002D77CF">
        <w:rPr>
          <w:rStyle w:val="af0"/>
          <w:color w:val="000000" w:themeColor="text1"/>
          <w:sz w:val="28"/>
          <w:szCs w:val="28"/>
        </w:rPr>
        <w:footnoteReference w:id="6"/>
      </w:r>
      <w:r w:rsidRPr="002D77CF">
        <w:rPr>
          <w:color w:val="000000" w:themeColor="text1"/>
          <w:sz w:val="28"/>
          <w:szCs w:val="28"/>
        </w:rPr>
        <w:t>.</w:t>
      </w:r>
    </w:p>
    <w:p w:rsidR="00140D57" w:rsidRPr="00195AD2" w:rsidRDefault="007A0AE9" w:rsidP="00140D5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Проанализировав все подходы к определению понятия «молодежь», которые представлены выше, мы выделили то, которое наиболее точно отражает особенности молодежи как социальной группы.</w:t>
      </w:r>
    </w:p>
    <w:p w:rsidR="00140D57" w:rsidRPr="00195AD2" w:rsidRDefault="007A0AE9" w:rsidP="000F321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Молодеж</w:t>
      </w:r>
      <w:r w:rsidR="00195AD2" w:rsidRPr="00195AD2">
        <w:rPr>
          <w:color w:val="000000" w:themeColor="text1"/>
          <w:sz w:val="28"/>
          <w:szCs w:val="28"/>
        </w:rPr>
        <w:t>ь -</w:t>
      </w:r>
      <w:r w:rsidRPr="00195AD2">
        <w:rPr>
          <w:color w:val="000000" w:themeColor="text1"/>
          <w:sz w:val="28"/>
          <w:szCs w:val="28"/>
        </w:rPr>
        <w:t xml:space="preserve"> это социально-демографическая группа, которую определяется возрастом, находящаяся на стадии социализации, усваивающая общеобразовательные, профессиональ</w:t>
      </w:r>
      <w:r w:rsidR="006F0AA8">
        <w:rPr>
          <w:color w:val="000000" w:themeColor="text1"/>
          <w:sz w:val="28"/>
          <w:szCs w:val="28"/>
        </w:rPr>
        <w:t>ные, а также культурные функции</w:t>
      </w:r>
      <w:r w:rsidRPr="00195AD2">
        <w:rPr>
          <w:color w:val="000000" w:themeColor="text1"/>
          <w:sz w:val="28"/>
          <w:szCs w:val="28"/>
        </w:rPr>
        <w:t>, подготавливаемая обществом к усвоению и выполнению социальных ролей взрослого.</w:t>
      </w:r>
    </w:p>
    <w:p w:rsidR="007A0AE9" w:rsidRPr="00195AD2" w:rsidRDefault="005016CE" w:rsidP="005016C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К особенностям молодости можно отнести следующие характеристики:</w:t>
      </w:r>
    </w:p>
    <w:p w:rsidR="005016CE" w:rsidRPr="00195AD2" w:rsidRDefault="005016CE" w:rsidP="005016C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Молодость является переходным состоянием между детством и</w:t>
      </w:r>
    </w:p>
    <w:p w:rsidR="005016CE" w:rsidRPr="00195AD2" w:rsidRDefault="005016CE" w:rsidP="005016CE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lastRenderedPageBreak/>
        <w:t xml:space="preserve">взрослостью. </w:t>
      </w:r>
      <w:r w:rsidRPr="00195AD2">
        <w:rPr>
          <w:color w:val="000000"/>
          <w:sz w:val="28"/>
          <w:szCs w:val="28"/>
        </w:rPr>
        <w:t>По этой причине в одних вопросах молодежь ведет себя по-взрослому, а в других - по-детски. Этой двойственностью определяются противоречия и проблемы</w:t>
      </w:r>
      <w:r w:rsidR="00802C5B">
        <w:rPr>
          <w:color w:val="000000"/>
          <w:sz w:val="28"/>
          <w:szCs w:val="28"/>
        </w:rPr>
        <w:t>,</w:t>
      </w:r>
      <w:r w:rsidR="00B163AA">
        <w:rPr>
          <w:color w:val="000000"/>
          <w:sz w:val="28"/>
          <w:szCs w:val="28"/>
        </w:rPr>
        <w:t xml:space="preserve"> которые свойственн</w:t>
      </w:r>
      <w:r w:rsidRPr="00195AD2">
        <w:rPr>
          <w:color w:val="000000"/>
          <w:sz w:val="28"/>
          <w:szCs w:val="28"/>
        </w:rPr>
        <w:t>ы для данного возраста.</w:t>
      </w:r>
    </w:p>
    <w:p w:rsidR="006F062E" w:rsidRPr="00195AD2" w:rsidRDefault="006F062E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rStyle w:val="a9"/>
          <w:b w:val="0"/>
          <w:color w:val="000000"/>
          <w:sz w:val="28"/>
          <w:szCs w:val="28"/>
        </w:rPr>
        <w:t>Взросление</w:t>
      </w:r>
      <w:r w:rsidRPr="00195AD2">
        <w:rPr>
          <w:rStyle w:val="apple-converted-space"/>
          <w:color w:val="000000"/>
          <w:sz w:val="28"/>
          <w:szCs w:val="28"/>
        </w:rPr>
        <w:t> </w:t>
      </w:r>
      <w:r w:rsidRPr="00195AD2">
        <w:rPr>
          <w:color w:val="000000"/>
          <w:sz w:val="28"/>
          <w:szCs w:val="28"/>
        </w:rPr>
        <w:t xml:space="preserve">— </w:t>
      </w:r>
      <w:r w:rsidR="00C16E9A" w:rsidRPr="00195AD2">
        <w:rPr>
          <w:color w:val="000000"/>
          <w:sz w:val="28"/>
          <w:szCs w:val="28"/>
        </w:rPr>
        <w:t>представляет собой</w:t>
      </w:r>
      <w:r w:rsidRPr="00195AD2">
        <w:rPr>
          <w:color w:val="000000"/>
          <w:sz w:val="28"/>
          <w:szCs w:val="28"/>
        </w:rPr>
        <w:t xml:space="preserve"> усвоение знаний и навыков и первые попытки применить их на практике.</w:t>
      </w:r>
    </w:p>
    <w:p w:rsidR="006F062E" w:rsidRPr="00195AD2" w:rsidRDefault="00C16E9A" w:rsidP="00C16E9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 xml:space="preserve">При рассмотрении молодежи </w:t>
      </w:r>
      <w:r w:rsidR="006F062E" w:rsidRPr="00195AD2">
        <w:rPr>
          <w:color w:val="000000"/>
          <w:sz w:val="28"/>
          <w:szCs w:val="28"/>
        </w:rPr>
        <w:t xml:space="preserve">с точки зрения ведущих видов деятельности, </w:t>
      </w:r>
      <w:r w:rsidR="002D77CF">
        <w:rPr>
          <w:color w:val="000000"/>
          <w:sz w:val="28"/>
          <w:szCs w:val="28"/>
        </w:rPr>
        <w:t>мы видим, что</w:t>
      </w:r>
      <w:r w:rsidR="006F062E" w:rsidRPr="00195AD2">
        <w:rPr>
          <w:color w:val="000000"/>
          <w:sz w:val="28"/>
          <w:szCs w:val="28"/>
        </w:rPr>
        <w:t xml:space="preserve"> этот период совпадает с завершением</w:t>
      </w:r>
      <w:r w:rsidR="006F062E" w:rsidRPr="00195AD2">
        <w:rPr>
          <w:rStyle w:val="apple-converted-space"/>
          <w:bCs/>
          <w:color w:val="000000"/>
          <w:sz w:val="28"/>
          <w:szCs w:val="28"/>
        </w:rPr>
        <w:t> </w:t>
      </w:r>
      <w:r w:rsidR="006F062E" w:rsidRPr="00195AD2">
        <w:rPr>
          <w:rStyle w:val="a9"/>
          <w:b w:val="0"/>
          <w:color w:val="000000"/>
          <w:sz w:val="28"/>
          <w:szCs w:val="28"/>
        </w:rPr>
        <w:t>образования</w:t>
      </w:r>
      <w:r w:rsidR="006F062E" w:rsidRPr="00195AD2">
        <w:rPr>
          <w:rStyle w:val="apple-converted-space"/>
          <w:color w:val="000000"/>
          <w:sz w:val="28"/>
          <w:szCs w:val="28"/>
        </w:rPr>
        <w:t> </w:t>
      </w:r>
      <w:r w:rsidR="006F062E" w:rsidRPr="00195AD2">
        <w:rPr>
          <w:color w:val="000000"/>
          <w:sz w:val="28"/>
          <w:szCs w:val="28"/>
        </w:rPr>
        <w:t>(учебной деятельности) и вступлением в</w:t>
      </w:r>
      <w:r w:rsidR="006F062E" w:rsidRPr="00195AD2">
        <w:rPr>
          <w:rStyle w:val="apple-converted-space"/>
          <w:bCs/>
          <w:color w:val="000000"/>
          <w:sz w:val="28"/>
          <w:szCs w:val="28"/>
        </w:rPr>
        <w:t> </w:t>
      </w:r>
      <w:r w:rsidR="006F062E" w:rsidRPr="00195AD2">
        <w:rPr>
          <w:rStyle w:val="a9"/>
          <w:b w:val="0"/>
          <w:color w:val="000000"/>
          <w:sz w:val="28"/>
          <w:szCs w:val="28"/>
        </w:rPr>
        <w:t>трудовую жизнь</w:t>
      </w:r>
      <w:r w:rsidR="006F062E" w:rsidRPr="00195AD2">
        <w:rPr>
          <w:rStyle w:val="apple-converted-space"/>
          <w:color w:val="000000"/>
          <w:sz w:val="28"/>
          <w:szCs w:val="28"/>
        </w:rPr>
        <w:t> </w:t>
      </w:r>
      <w:r w:rsidR="006F062E" w:rsidRPr="00195AD2">
        <w:rPr>
          <w:color w:val="000000"/>
          <w:sz w:val="28"/>
          <w:szCs w:val="28"/>
        </w:rPr>
        <w:t>(трудовая деятельность).</w:t>
      </w:r>
    </w:p>
    <w:p w:rsidR="00C16E9A" w:rsidRPr="00195AD2" w:rsidRDefault="00C16E9A" w:rsidP="00C16E9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 xml:space="preserve">При рассмотрении молодежи с </w:t>
      </w:r>
      <w:r w:rsidR="006F062E" w:rsidRPr="00195AD2">
        <w:rPr>
          <w:color w:val="000000"/>
          <w:sz w:val="28"/>
          <w:szCs w:val="28"/>
        </w:rPr>
        <w:t>точки зрения</w:t>
      </w:r>
      <w:r w:rsidR="006F062E" w:rsidRPr="00195AD2">
        <w:rPr>
          <w:rStyle w:val="apple-converted-space"/>
          <w:color w:val="000000"/>
          <w:sz w:val="28"/>
          <w:szCs w:val="28"/>
        </w:rPr>
        <w:t> </w:t>
      </w:r>
      <w:r w:rsidR="006F062E" w:rsidRPr="00195AD2">
        <w:rPr>
          <w:color w:val="000000"/>
          <w:sz w:val="28"/>
          <w:szCs w:val="28"/>
        </w:rPr>
        <w:t>психологии</w:t>
      </w:r>
      <w:r w:rsidR="00D407CF" w:rsidRPr="00195AD2">
        <w:rPr>
          <w:rStyle w:val="apple-converted-space"/>
          <w:color w:val="000000"/>
          <w:sz w:val="28"/>
          <w:szCs w:val="28"/>
        </w:rPr>
        <w:t>,</w:t>
      </w:r>
      <w:r w:rsidRPr="00195AD2">
        <w:rPr>
          <w:color w:val="000000"/>
          <w:sz w:val="28"/>
          <w:szCs w:val="28"/>
        </w:rPr>
        <w:t xml:space="preserve"> можно охарактеризовать данный период, </w:t>
      </w:r>
      <w:r w:rsidRPr="002D77CF">
        <w:rPr>
          <w:color w:val="000000"/>
          <w:sz w:val="28"/>
          <w:szCs w:val="28"/>
        </w:rPr>
        <w:t>как обретение своего Я, в котором происходит ут</w:t>
      </w:r>
      <w:r w:rsidR="002D77CF" w:rsidRPr="002D77CF">
        <w:rPr>
          <w:color w:val="000000"/>
          <w:sz w:val="28"/>
          <w:szCs w:val="28"/>
        </w:rPr>
        <w:t>верждение человека как личности.</w:t>
      </w:r>
      <w:r w:rsidR="0048327B">
        <w:rPr>
          <w:color w:val="000000"/>
          <w:sz w:val="28"/>
          <w:szCs w:val="28"/>
        </w:rPr>
        <w:t xml:space="preserve"> </w:t>
      </w:r>
      <w:r w:rsidR="002D77CF" w:rsidRPr="002D77CF">
        <w:rPr>
          <w:color w:val="000000"/>
          <w:sz w:val="28"/>
          <w:szCs w:val="28"/>
        </w:rPr>
        <w:t>П</w:t>
      </w:r>
      <w:r w:rsidR="00802C5B" w:rsidRPr="002D77CF">
        <w:rPr>
          <w:color w:val="000000"/>
          <w:sz w:val="28"/>
          <w:szCs w:val="28"/>
        </w:rPr>
        <w:t>омимо</w:t>
      </w:r>
      <w:r w:rsidR="0048327B">
        <w:rPr>
          <w:color w:val="000000"/>
          <w:sz w:val="28"/>
          <w:szCs w:val="28"/>
        </w:rPr>
        <w:t xml:space="preserve"> </w:t>
      </w:r>
      <w:r w:rsidRPr="002D77CF">
        <w:rPr>
          <w:color w:val="000000"/>
          <w:sz w:val="28"/>
          <w:szCs w:val="28"/>
        </w:rPr>
        <w:t>этого на данном этапе осуществляется поиск собственного пути достижения</w:t>
      </w:r>
      <w:r w:rsidRPr="00195AD2">
        <w:rPr>
          <w:color w:val="000000"/>
          <w:sz w:val="28"/>
          <w:szCs w:val="28"/>
        </w:rPr>
        <w:t xml:space="preserve"> счастья. </w:t>
      </w:r>
      <w:r w:rsidR="00D407CF" w:rsidRPr="00195AD2">
        <w:rPr>
          <w:color w:val="000000"/>
          <w:sz w:val="28"/>
          <w:szCs w:val="28"/>
        </w:rPr>
        <w:t>Вследствие</w:t>
      </w:r>
      <w:r w:rsidRPr="00195AD2">
        <w:rPr>
          <w:color w:val="000000"/>
          <w:sz w:val="28"/>
          <w:szCs w:val="28"/>
        </w:rPr>
        <w:t xml:space="preserve"> отсутствия опыта для принятия верных решений, в результате </w:t>
      </w:r>
      <w:r w:rsidR="00D407CF" w:rsidRPr="00195AD2">
        <w:rPr>
          <w:color w:val="000000"/>
          <w:sz w:val="28"/>
          <w:szCs w:val="28"/>
        </w:rPr>
        <w:t>осознания ошибок от принятых решений и формируется жизненный опыт.</w:t>
      </w:r>
    </w:p>
    <w:p w:rsidR="00D407CF" w:rsidRPr="00195AD2" w:rsidRDefault="00D407CF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При рассмотрении молодежи с точки зрения права, молодость является моментом наступления совершеннолетия. Таким образом, человек, который стал совершеннолетним, может пользоваться всеми своими правами как гражданина. К таким относятся: избирательное право, право на вступление в брак, и т.д. Однако с другой стороны на совершеннолетнего гражданина ложится также  ответственность и обязанности, такие как соблюдение законов, уплата налогов, защита Отечества и др.</w:t>
      </w:r>
    </w:p>
    <w:p w:rsidR="00F84DF0" w:rsidRPr="00195AD2" w:rsidRDefault="00D407CF" w:rsidP="00F84DF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Если рассматривать молодежь с общефилософской точки зрения, то молодость считается временем возможностей. Молодость является временем, когда еще ничего не произошло и можно успеть сделать всё.</w:t>
      </w:r>
      <w:r w:rsidR="00F84DF0" w:rsidRPr="00195AD2">
        <w:rPr>
          <w:color w:val="000000"/>
          <w:sz w:val="28"/>
          <w:szCs w:val="28"/>
        </w:rPr>
        <w:t xml:space="preserve"> Молодость является периодом </w:t>
      </w:r>
      <w:r w:rsidR="006F062E" w:rsidRPr="00195AD2">
        <w:rPr>
          <w:color w:val="000000"/>
          <w:sz w:val="28"/>
          <w:szCs w:val="28"/>
        </w:rPr>
        <w:t xml:space="preserve">неустойчивости, изменений, критичности, </w:t>
      </w:r>
      <w:r w:rsidR="00F84DF0" w:rsidRPr="00195AD2">
        <w:rPr>
          <w:color w:val="000000"/>
          <w:sz w:val="28"/>
          <w:szCs w:val="28"/>
        </w:rPr>
        <w:t xml:space="preserve">не прекращаемого </w:t>
      </w:r>
      <w:r w:rsidR="006F062E" w:rsidRPr="00195AD2">
        <w:rPr>
          <w:color w:val="000000"/>
          <w:sz w:val="28"/>
          <w:szCs w:val="28"/>
        </w:rPr>
        <w:t xml:space="preserve">поиска новизны. </w:t>
      </w:r>
      <w:r w:rsidR="00F84DF0" w:rsidRPr="00195AD2">
        <w:rPr>
          <w:color w:val="000000"/>
          <w:sz w:val="28"/>
          <w:szCs w:val="28"/>
        </w:rPr>
        <w:t xml:space="preserve">Отметим, что интересы молодых и старших поколений сильно отличаются друг от друга: молодое поколение желает </w:t>
      </w:r>
      <w:r w:rsidR="00F84DF0" w:rsidRPr="00195AD2">
        <w:rPr>
          <w:color w:val="000000"/>
          <w:sz w:val="28"/>
          <w:szCs w:val="28"/>
        </w:rPr>
        <w:lastRenderedPageBreak/>
        <w:t>изменить мир и привнести в него свои новые ценности, в то время как старшее поколение ценит традиции и обычаи.</w:t>
      </w:r>
    </w:p>
    <w:p w:rsidR="00F84DF0" w:rsidRPr="00195AD2" w:rsidRDefault="00F84DF0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Основными проблемами для молодежи являются проблемы связанные с местом в социальной структуре, характерной чертой является переходность и нестабильность. Происходящие же процессы в современном мире лишь усугубляют данные проблемы.</w:t>
      </w:r>
    </w:p>
    <w:p w:rsidR="007B65FB" w:rsidRPr="00195AD2" w:rsidRDefault="00F84DF0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 xml:space="preserve">Наиболее влиятельными факторами для молодежи являются экономические факторы. Поскольку большая часть молодежи не имеет достаточного материального обеспечения, собственного жилья, приходится искать финансовую помощь у родителей. И получается, </w:t>
      </w:r>
      <w:r w:rsidRPr="002D77CF">
        <w:rPr>
          <w:color w:val="000000"/>
          <w:sz w:val="28"/>
          <w:szCs w:val="28"/>
        </w:rPr>
        <w:t xml:space="preserve">что из-за </w:t>
      </w:r>
      <w:r w:rsidR="002D77CF" w:rsidRPr="002D77CF">
        <w:rPr>
          <w:color w:val="000000"/>
          <w:sz w:val="28"/>
          <w:szCs w:val="28"/>
        </w:rPr>
        <w:t>желания</w:t>
      </w:r>
      <w:r w:rsidRPr="002D77CF">
        <w:rPr>
          <w:color w:val="000000"/>
          <w:sz w:val="28"/>
          <w:szCs w:val="28"/>
        </w:rPr>
        <w:t xml:space="preserve"> молодежи получить образование, их начало трудовой</w:t>
      </w:r>
      <w:r w:rsidRPr="00195AD2">
        <w:rPr>
          <w:color w:val="000000"/>
          <w:sz w:val="28"/>
          <w:szCs w:val="28"/>
        </w:rPr>
        <w:t xml:space="preserve"> деятельности отодвигается на насколько лет, а ввиду </w:t>
      </w:r>
      <w:r w:rsidR="007B65FB" w:rsidRPr="00195AD2">
        <w:rPr>
          <w:color w:val="000000"/>
          <w:sz w:val="28"/>
          <w:szCs w:val="28"/>
        </w:rPr>
        <w:t>отсутствия опыта и знаний возникает отсутствие вариантов получения высокооплачиваемых должностей. Зарплата у молодежи значительно ниже, чем средняя зарплата в стране. Также стоит отметить крайне низкую сумму студенческой стипендии.</w:t>
      </w:r>
      <w:r w:rsidR="007B65FB" w:rsidRPr="00195AD2">
        <w:rPr>
          <w:rStyle w:val="apple-converted-space"/>
          <w:color w:val="000000"/>
          <w:sz w:val="28"/>
          <w:szCs w:val="28"/>
        </w:rPr>
        <w:t xml:space="preserve"> Ситуация осложняется кризисным периодом в стране. Поскольку из-за спада в экономике значительно увеличивается количество безработных среди молодежи </w:t>
      </w:r>
      <w:r w:rsidR="007B65FB" w:rsidRPr="00802C5B">
        <w:rPr>
          <w:rStyle w:val="apple-converted-space"/>
          <w:color w:val="000000"/>
          <w:sz w:val="28"/>
          <w:szCs w:val="28"/>
        </w:rPr>
        <w:t>и становится сложнее достигнуть экономической самостоятельности.</w:t>
      </w:r>
    </w:p>
    <w:p w:rsidR="007B65FB" w:rsidRPr="00195AD2" w:rsidRDefault="007B65FB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195AD2">
        <w:rPr>
          <w:rStyle w:val="apple-converted-space"/>
          <w:color w:val="000000"/>
          <w:sz w:val="28"/>
          <w:szCs w:val="28"/>
        </w:rPr>
        <w:t xml:space="preserve">Духовные факторы являются </w:t>
      </w:r>
      <w:r w:rsidRPr="00802C5B">
        <w:rPr>
          <w:rStyle w:val="apple-converted-space"/>
          <w:color w:val="000000"/>
          <w:sz w:val="28"/>
          <w:szCs w:val="28"/>
        </w:rPr>
        <w:t>важной составляющей.</w:t>
      </w:r>
      <w:r w:rsidRPr="00195AD2">
        <w:rPr>
          <w:rStyle w:val="apple-converted-space"/>
          <w:color w:val="000000"/>
          <w:sz w:val="28"/>
          <w:szCs w:val="28"/>
        </w:rPr>
        <w:t xml:space="preserve"> В современном мире происходит утрата нравственных ориентиров, нормы и ценности меняются. Поскольку молодежь является переходной и нестабильной социальной группой, то она становится крайне уязвимой перед отрицательными тенденциями в современном мире. Например, значительно снизалась ценность труда, свободы, демократии. </w:t>
      </w:r>
      <w:r w:rsidRPr="00802C5B">
        <w:rPr>
          <w:rStyle w:val="apple-converted-space"/>
          <w:color w:val="000000"/>
          <w:sz w:val="28"/>
          <w:szCs w:val="28"/>
        </w:rPr>
        <w:t>В современном мире теперь ценится потребительское отношение, отсутствие терпимости к чужому</w:t>
      </w:r>
      <w:r w:rsidR="00C90105">
        <w:rPr>
          <w:rStyle w:val="apple-converted-space"/>
          <w:color w:val="000000"/>
          <w:sz w:val="28"/>
          <w:szCs w:val="28"/>
        </w:rPr>
        <w:t>.</w:t>
      </w:r>
    </w:p>
    <w:p w:rsidR="006F062E" w:rsidRPr="00195AD2" w:rsidRDefault="000573B9" w:rsidP="000573B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 xml:space="preserve">Уровень криминализации среди молодежи значительно вырос, также увеличивается количество лиц среди молодежи с алкоголизмом, наркоманией. Средства массовой информации оказывают влияние на </w:t>
      </w:r>
      <w:r w:rsidRPr="00195AD2">
        <w:rPr>
          <w:color w:val="000000"/>
          <w:sz w:val="28"/>
          <w:szCs w:val="28"/>
        </w:rPr>
        <w:lastRenderedPageBreak/>
        <w:t>молодёжь, поскольку больше половины молодежи контактируют с ними ежедневно</w:t>
      </w:r>
      <w:r w:rsidR="008930AC" w:rsidRPr="00195AD2">
        <w:rPr>
          <w:rStyle w:val="af0"/>
          <w:color w:val="000000" w:themeColor="text1"/>
          <w:sz w:val="28"/>
          <w:szCs w:val="28"/>
          <w:shd w:val="clear" w:color="auto" w:fill="FFFFFF"/>
        </w:rPr>
        <w:footnoteReference w:id="7"/>
      </w:r>
      <w:r w:rsidR="006F062E" w:rsidRPr="00195AD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573B9" w:rsidRPr="00195AD2" w:rsidRDefault="000573B9" w:rsidP="000573B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 xml:space="preserve">Одной из главных проблем духовного развития молодежи является проблема, </w:t>
      </w:r>
      <w:r w:rsidRPr="00C90105">
        <w:rPr>
          <w:color w:val="000000"/>
          <w:sz w:val="28"/>
          <w:szCs w:val="28"/>
        </w:rPr>
        <w:t xml:space="preserve">связанная с </w:t>
      </w:r>
      <w:r w:rsidR="00C90105" w:rsidRPr="00C90105">
        <w:rPr>
          <w:color w:val="000000"/>
          <w:sz w:val="28"/>
          <w:szCs w:val="28"/>
        </w:rPr>
        <w:t>существованием</w:t>
      </w:r>
      <w:r w:rsidRPr="00195AD2">
        <w:rPr>
          <w:color w:val="000000"/>
          <w:sz w:val="28"/>
          <w:szCs w:val="28"/>
        </w:rPr>
        <w:t xml:space="preserve"> конфликт ценностей молодежи и старшего поколения. При соблюдении </w:t>
      </w:r>
      <w:r w:rsidR="006F062E" w:rsidRPr="00195AD2">
        <w:rPr>
          <w:color w:val="000000"/>
          <w:sz w:val="28"/>
          <w:szCs w:val="28"/>
        </w:rPr>
        <w:t xml:space="preserve">норм и традиций старшего поколения </w:t>
      </w:r>
    </w:p>
    <w:p w:rsidR="000573B9" w:rsidRPr="00195AD2" w:rsidRDefault="000573B9" w:rsidP="000573B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будет обеспечена устойчивость общества. Однако, традиционные нормы могут устареть, и в таком случае они будут вносить дестабилизирующую роль. Такой же вывод можно сделать и об инновациях: часть из них полезна обществу, а некоторые принесут лишь вред. По этой причине нужно уметь различать</w:t>
      </w:r>
      <w:r w:rsidR="00195AD2" w:rsidRPr="00195AD2">
        <w:rPr>
          <w:color w:val="000000"/>
          <w:sz w:val="28"/>
          <w:szCs w:val="28"/>
        </w:rPr>
        <w:t xml:space="preserve">, </w:t>
      </w:r>
      <w:r w:rsidRPr="00195AD2">
        <w:rPr>
          <w:color w:val="000000"/>
          <w:sz w:val="28"/>
          <w:szCs w:val="28"/>
        </w:rPr>
        <w:t>какие ценности нужно поддерживать, а какие не нужно.</w:t>
      </w:r>
    </w:p>
    <w:p w:rsidR="000573B9" w:rsidRPr="001E6CA8" w:rsidRDefault="0012376D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 xml:space="preserve">Если же постараться ответить на вопрос о том, чьи ценности предпочтительнее, молодого поколения или старшего, то ответ будет такой: в развивающимся и устойчивом обществе ценятся идеи старшего поколения, однако в условиях социального кризиса начинается поиск новых ориентиров </w:t>
      </w:r>
      <w:r w:rsidRPr="001E6CA8">
        <w:rPr>
          <w:color w:val="000000"/>
          <w:sz w:val="28"/>
          <w:szCs w:val="28"/>
        </w:rPr>
        <w:t>взамен устаревших.</w:t>
      </w:r>
      <w:r w:rsidR="00C90105" w:rsidRPr="001E6CA8">
        <w:rPr>
          <w:color w:val="000000"/>
          <w:sz w:val="28"/>
          <w:szCs w:val="28"/>
        </w:rPr>
        <w:t xml:space="preserve"> Даже при</w:t>
      </w:r>
      <w:r w:rsidRPr="001E6CA8">
        <w:rPr>
          <w:color w:val="000000"/>
          <w:sz w:val="28"/>
          <w:szCs w:val="28"/>
        </w:rPr>
        <w:t xml:space="preserve"> самых </w:t>
      </w:r>
      <w:r w:rsidR="00C90105" w:rsidRPr="001E6CA8">
        <w:rPr>
          <w:color w:val="000000"/>
          <w:sz w:val="28"/>
          <w:szCs w:val="28"/>
        </w:rPr>
        <w:t xml:space="preserve">значительных </w:t>
      </w:r>
      <w:r w:rsidRPr="001E6CA8">
        <w:rPr>
          <w:color w:val="000000"/>
          <w:sz w:val="28"/>
          <w:szCs w:val="28"/>
        </w:rPr>
        <w:t>изменениях следует сохранить многие из</w:t>
      </w:r>
      <w:r w:rsidR="001E6CA8" w:rsidRPr="001E6CA8">
        <w:rPr>
          <w:color w:val="000000"/>
          <w:sz w:val="28"/>
          <w:szCs w:val="28"/>
        </w:rPr>
        <w:t xml:space="preserve"> традиционных</w:t>
      </w:r>
      <w:r w:rsidRPr="001E6CA8">
        <w:rPr>
          <w:color w:val="000000"/>
          <w:sz w:val="28"/>
          <w:szCs w:val="28"/>
        </w:rPr>
        <w:t xml:space="preserve"> ценностей для того, чтобы продолжилась культурная преемственность. </w:t>
      </w:r>
    </w:p>
    <w:p w:rsidR="0012376D" w:rsidRPr="00195AD2" w:rsidRDefault="0012376D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6CA8">
        <w:rPr>
          <w:color w:val="000000"/>
          <w:sz w:val="28"/>
          <w:szCs w:val="28"/>
        </w:rPr>
        <w:t>Подводя итог</w:t>
      </w:r>
      <w:r w:rsidR="001E6CA8" w:rsidRPr="001E6CA8">
        <w:rPr>
          <w:color w:val="000000"/>
          <w:sz w:val="28"/>
          <w:szCs w:val="28"/>
        </w:rPr>
        <w:t>и</w:t>
      </w:r>
      <w:r w:rsidRPr="001E6CA8">
        <w:rPr>
          <w:color w:val="000000"/>
          <w:sz w:val="28"/>
          <w:szCs w:val="28"/>
        </w:rPr>
        <w:t xml:space="preserve">, </w:t>
      </w:r>
      <w:r w:rsidRPr="001E6CA8">
        <w:rPr>
          <w:color w:val="000000" w:themeColor="text1"/>
          <w:sz w:val="28"/>
          <w:szCs w:val="28"/>
        </w:rPr>
        <w:t xml:space="preserve">можно сказать о том, что молодежь является уязвимой группой, которая </w:t>
      </w:r>
      <w:r w:rsidR="001E6CA8" w:rsidRPr="001E6CA8">
        <w:rPr>
          <w:color w:val="000000" w:themeColor="text1"/>
          <w:sz w:val="28"/>
          <w:szCs w:val="28"/>
        </w:rPr>
        <w:t>обладает</w:t>
      </w:r>
      <w:r w:rsidRPr="001E6CA8">
        <w:rPr>
          <w:color w:val="000000" w:themeColor="text1"/>
          <w:sz w:val="28"/>
          <w:szCs w:val="28"/>
        </w:rPr>
        <w:t xml:space="preserve"> дестабилизирующей силой, однако именно от этой группы зависит будущее своей</w:t>
      </w:r>
      <w:r w:rsidRPr="001E6CA8">
        <w:rPr>
          <w:color w:val="000000"/>
          <w:sz w:val="28"/>
          <w:szCs w:val="28"/>
        </w:rPr>
        <w:t xml:space="preserve"> страны. По</w:t>
      </w:r>
      <w:r w:rsidRPr="00195AD2">
        <w:rPr>
          <w:color w:val="000000"/>
          <w:sz w:val="28"/>
          <w:szCs w:val="28"/>
        </w:rPr>
        <w:t xml:space="preserve"> этой причине требуется адекватная молодежная политика, которая способна помочь решить проблемы и стимулировать творческий потенциал молодежи.</w:t>
      </w:r>
    </w:p>
    <w:p w:rsidR="006F062E" w:rsidRPr="00195AD2" w:rsidRDefault="006F062E" w:rsidP="006F062E">
      <w:pPr>
        <w:spacing w:after="0" w:line="360" w:lineRule="auto"/>
        <w:jc w:val="both"/>
      </w:pPr>
    </w:p>
    <w:p w:rsidR="0042632E" w:rsidRPr="00195AD2" w:rsidRDefault="0042632E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6B2" w:rsidRPr="00195AD2" w:rsidRDefault="002166B2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37" w:rsidRDefault="00DE0B37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A8" w:rsidRDefault="001E6CA8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A8" w:rsidRPr="00195AD2" w:rsidRDefault="001E6CA8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8F082A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5311FF" w:rsidRPr="00195AD2">
        <w:rPr>
          <w:rFonts w:ascii="Times New Roman" w:hAnsi="Times New Roman" w:cs="Times New Roman"/>
          <w:b/>
          <w:sz w:val="28"/>
          <w:szCs w:val="28"/>
        </w:rPr>
        <w:t>Перио</w:t>
      </w:r>
      <w:r w:rsidR="00D45268" w:rsidRPr="00195AD2">
        <w:rPr>
          <w:rFonts w:ascii="Times New Roman" w:hAnsi="Times New Roman" w:cs="Times New Roman"/>
          <w:b/>
          <w:sz w:val="28"/>
          <w:szCs w:val="28"/>
        </w:rPr>
        <w:t>д формирования российской нации</w:t>
      </w:r>
    </w:p>
    <w:p w:rsidR="0042632E" w:rsidRPr="00195AD2" w:rsidRDefault="0042632E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68" w:rsidRPr="00195AD2" w:rsidRDefault="00A42F94" w:rsidP="00D4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Для начала дадим определение понятию «нация». Нация - это устойчивая общность людей, которая образовалась в процессе развития. Эта общность характеризуется общей культурой, языком, территорией, самосознанием. Нация имеет экономическую общность, а также единую систему политической жизни. Нация также характеризуется особенным складом мышления,</w:t>
      </w:r>
      <w:r w:rsidR="00D45268" w:rsidRPr="00195AD2">
        <w:rPr>
          <w:rFonts w:ascii="Times New Roman" w:hAnsi="Times New Roman" w:cs="Times New Roman"/>
          <w:sz w:val="28"/>
          <w:szCs w:val="28"/>
        </w:rPr>
        <w:t xml:space="preserve"> собственным стилем мышления</w:t>
      </w:r>
      <w:r w:rsidRPr="00195AD2">
        <w:rPr>
          <w:rFonts w:ascii="Times New Roman" w:hAnsi="Times New Roman" w:cs="Times New Roman"/>
          <w:sz w:val="28"/>
          <w:szCs w:val="28"/>
        </w:rPr>
        <w:t xml:space="preserve"> менталитетом, чувством собственного достоинства</w:t>
      </w:r>
      <w:r w:rsidRPr="00195AD2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 w:rsidRPr="00195AD2">
        <w:rPr>
          <w:rFonts w:ascii="Times New Roman" w:hAnsi="Times New Roman" w:cs="Times New Roman"/>
          <w:sz w:val="28"/>
          <w:szCs w:val="28"/>
        </w:rPr>
        <w:t>.</w:t>
      </w:r>
    </w:p>
    <w:p w:rsidR="00D45268" w:rsidRPr="00195AD2" w:rsidRDefault="00D45268" w:rsidP="00D4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Основой для создания суверенного национального государства является </w:t>
      </w:r>
      <w:r w:rsidRPr="001E6CA8">
        <w:rPr>
          <w:rFonts w:ascii="Times New Roman" w:hAnsi="Times New Roman" w:cs="Times New Roman"/>
          <w:color w:val="000000" w:themeColor="text1"/>
          <w:sz w:val="28"/>
          <w:szCs w:val="28"/>
        </w:rPr>
        <w:t>этническ</w:t>
      </w:r>
      <w:r w:rsidR="001E6CA8" w:rsidRPr="001E6CA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1E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ядро</w:t>
      </w:r>
      <w:r w:rsidRPr="001E6CA8">
        <w:rPr>
          <w:rFonts w:ascii="Times New Roman" w:hAnsi="Times New Roman" w:cs="Times New Roman"/>
          <w:sz w:val="28"/>
          <w:szCs w:val="28"/>
        </w:rPr>
        <w:t>, титульная</w:t>
      </w:r>
      <w:r w:rsidRPr="00195AD2">
        <w:rPr>
          <w:rFonts w:ascii="Times New Roman" w:hAnsi="Times New Roman" w:cs="Times New Roman"/>
          <w:sz w:val="28"/>
          <w:szCs w:val="28"/>
        </w:rPr>
        <w:t xml:space="preserve"> нация. </w:t>
      </w:r>
      <w:r w:rsidR="001E6CA8">
        <w:rPr>
          <w:rFonts w:ascii="Times New Roman" w:hAnsi="Times New Roman" w:cs="Times New Roman"/>
          <w:sz w:val="28"/>
          <w:szCs w:val="28"/>
        </w:rPr>
        <w:t xml:space="preserve">Другой вариант основы составляет </w:t>
      </w:r>
      <w:r w:rsidRPr="00195AD2">
        <w:rPr>
          <w:rFonts w:ascii="Times New Roman" w:hAnsi="Times New Roman" w:cs="Times New Roman"/>
          <w:sz w:val="28"/>
          <w:szCs w:val="28"/>
        </w:rPr>
        <w:t xml:space="preserve"> объединяющая идея, </w:t>
      </w:r>
      <w:r w:rsidRPr="001E6CA8">
        <w:rPr>
          <w:rFonts w:ascii="Times New Roman" w:hAnsi="Times New Roman" w:cs="Times New Roman"/>
          <w:sz w:val="28"/>
          <w:szCs w:val="28"/>
        </w:rPr>
        <w:t>это является характерной чертой</w:t>
      </w:r>
      <w:r w:rsidRPr="00195AD2">
        <w:rPr>
          <w:rFonts w:ascii="Times New Roman" w:hAnsi="Times New Roman" w:cs="Times New Roman"/>
          <w:sz w:val="28"/>
          <w:szCs w:val="28"/>
        </w:rPr>
        <w:t xml:space="preserve"> для гражданской (политической) нации. </w:t>
      </w:r>
    </w:p>
    <w:p w:rsidR="000F3210" w:rsidRPr="00195AD2" w:rsidRDefault="000F3210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Периодом формирования российской нации </w:t>
      </w:r>
      <w:r w:rsidR="001E6CA8">
        <w:rPr>
          <w:rFonts w:ascii="Times New Roman" w:hAnsi="Times New Roman" w:cs="Times New Roman"/>
          <w:sz w:val="28"/>
          <w:szCs w:val="28"/>
        </w:rPr>
        <w:t>можно считать</w:t>
      </w:r>
      <w:r w:rsidRPr="00195AD2">
        <w:rPr>
          <w:rFonts w:ascii="Times New Roman" w:hAnsi="Times New Roman" w:cs="Times New Roman"/>
          <w:sz w:val="28"/>
          <w:szCs w:val="28"/>
        </w:rPr>
        <w:t xml:space="preserve"> период с 1991 года по настоящее время.</w:t>
      </w:r>
    </w:p>
    <w:p w:rsidR="00D45268" w:rsidRPr="00195AD2" w:rsidRDefault="00D45268" w:rsidP="00D5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Началом данного периода является распад Союза Советских Социалистических Республик. После того, как началась деидеологизация, появилась возможность для </w:t>
      </w:r>
      <w:r w:rsidRPr="001E6CA8">
        <w:rPr>
          <w:rFonts w:ascii="Times New Roman" w:hAnsi="Times New Roman" w:cs="Times New Roman"/>
          <w:sz w:val="28"/>
          <w:szCs w:val="28"/>
        </w:rPr>
        <w:t xml:space="preserve">создания гражданского общества </w:t>
      </w:r>
      <w:r w:rsidR="001E6CA8" w:rsidRPr="001E6CA8">
        <w:rPr>
          <w:rFonts w:ascii="Times New Roman" w:hAnsi="Times New Roman" w:cs="Times New Roman"/>
          <w:sz w:val="28"/>
          <w:szCs w:val="28"/>
        </w:rPr>
        <w:t>и формирования российской</w:t>
      </w:r>
      <w:r w:rsidRPr="001E6CA8">
        <w:rPr>
          <w:rFonts w:ascii="Times New Roman" w:hAnsi="Times New Roman" w:cs="Times New Roman"/>
          <w:sz w:val="28"/>
          <w:szCs w:val="28"/>
        </w:rPr>
        <w:t xml:space="preserve"> нации.</w:t>
      </w:r>
    </w:p>
    <w:p w:rsidR="00D518A6" w:rsidRPr="00195AD2" w:rsidRDefault="00D518A6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Для создания гражданской нации требуется  высокий уровень гражданской идентичности. Там, где преобладают другие виды идентичности (конфессиональная, гендерная и т.д.) создание гражданской нации не предоставляется возможным.</w:t>
      </w:r>
    </w:p>
    <w:p w:rsidR="00D518A6" w:rsidRPr="00195AD2" w:rsidRDefault="00D518A6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Если рассматривать гражданскую идентичности с точки зрения понимания общности с народом, то идентичность будет выражена чувством ответственности за то, что происходит в стране, доверием и чувством солидарности по отношению к другим гражданам страны. </w:t>
      </w:r>
    </w:p>
    <w:p w:rsidR="00D518A6" w:rsidRPr="00195AD2" w:rsidRDefault="001E4405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В период, когда Президентом Российской Федерации являлся Борис Николаевич Ельцин, в попытке достижения гражданской идентичности была </w:t>
      </w:r>
      <w:r w:rsidRPr="00195AD2">
        <w:rPr>
          <w:rFonts w:ascii="Times New Roman" w:hAnsi="Times New Roman" w:cs="Times New Roman"/>
          <w:sz w:val="28"/>
          <w:szCs w:val="28"/>
        </w:rPr>
        <w:lastRenderedPageBreak/>
        <w:t>введена идентичность «россияне», однако она была воспринята негативно и не смогла прижиться.</w:t>
      </w:r>
    </w:p>
    <w:p w:rsidR="001E4405" w:rsidRPr="00195AD2" w:rsidRDefault="001E4405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существуют предпосылки для того, чтобы произошло смягчение общенациональной идентичности. Самой важной является связь с русским этносом, когда имеется двойная национальная идентичность, </w:t>
      </w:r>
      <w:r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«русский татарин». </w:t>
      </w:r>
      <w:r w:rsidR="007A0FD1"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>Такое понятие очень похоже на российского татарина, однако акцент направлен на ядр</w:t>
      </w:r>
      <w:r w:rsidR="0054768D"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0FD1"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русского этноса и культур</w:t>
      </w:r>
      <w:r w:rsidR="0054768D"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0FD1"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>, это позволяет вызвать симпатию</w:t>
      </w:r>
      <w:r w:rsidR="0054768D"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7A0FD1"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консерваторов</w:t>
      </w:r>
      <w:r w:rsidR="0048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FD1" w:rsidRPr="0054768D">
        <w:rPr>
          <w:rFonts w:ascii="Times New Roman" w:hAnsi="Times New Roman" w:cs="Times New Roman"/>
          <w:color w:val="000000" w:themeColor="text1"/>
          <w:sz w:val="28"/>
          <w:szCs w:val="28"/>
        </w:rPr>
        <w:t>и других сегментов общества России.</w:t>
      </w:r>
    </w:p>
    <w:p w:rsidR="007A0FD1" w:rsidRPr="00195AD2" w:rsidRDefault="007A0FD1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Нужно отметить, что в Российской Федерации при создании </w:t>
      </w:r>
      <w:r w:rsidRPr="0054768D">
        <w:rPr>
          <w:rFonts w:ascii="Times New Roman" w:hAnsi="Times New Roman" w:cs="Times New Roman"/>
          <w:sz w:val="28"/>
          <w:szCs w:val="28"/>
        </w:rPr>
        <w:t>гражданской нации основой для нее должен быть титульный этнос</w:t>
      </w:r>
      <w:r w:rsidR="0054768D" w:rsidRPr="0054768D">
        <w:rPr>
          <w:rFonts w:ascii="Times New Roman" w:hAnsi="Times New Roman" w:cs="Times New Roman"/>
          <w:sz w:val="28"/>
          <w:szCs w:val="28"/>
        </w:rPr>
        <w:t xml:space="preserve">, </w:t>
      </w:r>
      <w:r w:rsidRPr="0054768D">
        <w:rPr>
          <w:rFonts w:ascii="Times New Roman" w:hAnsi="Times New Roman" w:cs="Times New Roman"/>
          <w:sz w:val="28"/>
          <w:szCs w:val="28"/>
        </w:rPr>
        <w:t>который</w:t>
      </w:r>
      <w:r w:rsidRPr="00195AD2">
        <w:rPr>
          <w:rFonts w:ascii="Times New Roman" w:hAnsi="Times New Roman" w:cs="Times New Roman"/>
          <w:sz w:val="28"/>
          <w:szCs w:val="28"/>
        </w:rPr>
        <w:t xml:space="preserve"> доминирует. На территории Российской Федерации титульным этносом является русский этнос.  Подобная практика распространена в Европе.   </w:t>
      </w:r>
    </w:p>
    <w:p w:rsidR="007A0FD1" w:rsidRPr="00195AD2" w:rsidRDefault="000B0FCA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О формировании российской нации и о гражданской идентичности с каждым годом говорится все больше. Все чаще в президентском Послании Федеральному Собранию поднимаются вопросы об этих понятиях.</w:t>
      </w:r>
    </w:p>
    <w:p w:rsidR="000B0FCA" w:rsidRPr="00195AD2" w:rsidRDefault="000B0FCA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Главной целевой установкой стратегии государственной национальной политики в России является формирование гражданской идентичности. Правительство Российской Федерации занимается разработкой программ по данной тематике.</w:t>
      </w:r>
    </w:p>
    <w:p w:rsidR="000B0FCA" w:rsidRPr="00195AD2" w:rsidRDefault="000B0FCA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Ниже, рассм</w:t>
      </w:r>
      <w:r w:rsidR="002D6C92" w:rsidRPr="00195AD2">
        <w:rPr>
          <w:rFonts w:ascii="Times New Roman" w:hAnsi="Times New Roman" w:cs="Times New Roman"/>
          <w:sz w:val="28"/>
          <w:szCs w:val="28"/>
        </w:rPr>
        <w:t>отрим  предложения, которые высказываются в Правительстве России про формирование российской нации.</w:t>
      </w:r>
    </w:p>
    <w:p w:rsidR="00762EF0" w:rsidRPr="00195AD2" w:rsidRDefault="00762EF0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После того, как прошли волнения в Москве, Санкт-Петербурге  и некоторых других городах России в 2010 году, а также террористических актах, об актуальности создания российской нации начали говорить на самом </w:t>
      </w:r>
      <w:r w:rsidRPr="0054768D">
        <w:rPr>
          <w:rFonts w:ascii="Times New Roman" w:hAnsi="Times New Roman" w:cs="Times New Roman"/>
          <w:sz w:val="28"/>
          <w:szCs w:val="28"/>
        </w:rPr>
        <w:t>высоком уровне в России.</w:t>
      </w:r>
    </w:p>
    <w:p w:rsidR="00762EF0" w:rsidRPr="00195AD2" w:rsidRDefault="00762EF0" w:rsidP="00762E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D2">
        <w:rPr>
          <w:rFonts w:ascii="Times New Roman" w:hAnsi="Times New Roman" w:cs="Times New Roman"/>
          <w:color w:val="000000"/>
          <w:sz w:val="28"/>
          <w:szCs w:val="28"/>
        </w:rPr>
        <w:t xml:space="preserve">Владимир Владимирович Путин 27 декабря 2010 года сказал о том, что нужно сформировать «общероссийский патриотизм» - аналогично патриотизму, который был в СССР, Дмитрий Анатольевич Медведев </w:t>
      </w:r>
      <w:r w:rsidRPr="00195A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высказал мнение, что «идея создания российской нации продуктивна и ее не нужно стесняться»</w:t>
      </w:r>
      <w:r w:rsidRPr="00195AD2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195AD2">
        <w:t>.</w:t>
      </w:r>
    </w:p>
    <w:p w:rsidR="00762EF0" w:rsidRPr="00195AD2" w:rsidRDefault="00762EF0" w:rsidP="00762E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D2">
        <w:rPr>
          <w:rFonts w:ascii="Times New Roman" w:hAnsi="Times New Roman" w:cs="Times New Roman"/>
          <w:color w:val="000000"/>
          <w:sz w:val="28"/>
          <w:szCs w:val="28"/>
        </w:rPr>
        <w:t>Президентом России было продолжено развитие этих мыслей</w:t>
      </w:r>
      <w:r w:rsidR="0054768D" w:rsidRPr="00195A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95AD2">
        <w:rPr>
          <w:rFonts w:ascii="Times New Roman" w:hAnsi="Times New Roman" w:cs="Times New Roman"/>
          <w:color w:val="000000"/>
          <w:sz w:val="28"/>
          <w:szCs w:val="28"/>
        </w:rPr>
        <w:t xml:space="preserve"> «Наша задача заключается в том, чтобы создать полноценную российскую нацию при сохранении идентично</w:t>
      </w:r>
      <w:r w:rsidRPr="00195AD2">
        <w:rPr>
          <w:rFonts w:ascii="Times New Roman" w:hAnsi="Times New Roman" w:cs="Times New Roman"/>
          <w:color w:val="000000"/>
          <w:sz w:val="28"/>
          <w:szCs w:val="28"/>
        </w:rPr>
        <w:softHyphen/>
        <w:t>сти всех народов, населяющих нашу страну</w:t>
      </w:r>
      <w:r w:rsidR="00E92C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768D">
        <w:rPr>
          <w:rFonts w:ascii="Times New Roman" w:hAnsi="Times New Roman" w:cs="Times New Roman"/>
          <w:color w:val="000000"/>
          <w:sz w:val="28"/>
          <w:szCs w:val="28"/>
        </w:rPr>
        <w:t>Только тогда мы будем креп</w:t>
      </w:r>
      <w:r w:rsidR="0054768D">
        <w:rPr>
          <w:rFonts w:ascii="Times New Roman" w:hAnsi="Times New Roman" w:cs="Times New Roman"/>
          <w:color w:val="000000"/>
          <w:sz w:val="28"/>
          <w:szCs w:val="28"/>
        </w:rPr>
        <w:softHyphen/>
        <w:t>кими</w:t>
      </w:r>
      <w:r w:rsidRPr="00195A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95AD2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195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C92" w:rsidRPr="00195AD2" w:rsidRDefault="00762EF0" w:rsidP="00762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8D">
        <w:rPr>
          <w:rFonts w:ascii="Times New Roman" w:hAnsi="Times New Roman" w:cs="Times New Roman"/>
          <w:sz w:val="28"/>
          <w:szCs w:val="28"/>
        </w:rPr>
        <w:t>Далее, в 2012 году, в статье</w:t>
      </w:r>
      <w:r w:rsidR="002D6C92" w:rsidRPr="0054768D">
        <w:rPr>
          <w:rFonts w:ascii="Times New Roman" w:hAnsi="Times New Roman" w:cs="Times New Roman"/>
          <w:sz w:val="28"/>
          <w:szCs w:val="28"/>
        </w:rPr>
        <w:t xml:space="preserve"> Владимира Владимировича Путина, которая была написана в </w:t>
      </w:r>
      <w:r w:rsidR="009F6518" w:rsidRPr="0054768D">
        <w:rPr>
          <w:rFonts w:ascii="Times New Roman" w:hAnsi="Times New Roman" w:cs="Times New Roman"/>
          <w:sz w:val="28"/>
          <w:szCs w:val="28"/>
        </w:rPr>
        <w:t xml:space="preserve">рамках предвыборной программы </w:t>
      </w:r>
      <w:r w:rsidR="00AB4F44" w:rsidRPr="0054768D">
        <w:rPr>
          <w:rFonts w:ascii="Times New Roman" w:hAnsi="Times New Roman" w:cs="Times New Roman"/>
          <w:sz w:val="28"/>
          <w:szCs w:val="28"/>
        </w:rPr>
        <w:t>«Россия и национальный вопрос»</w:t>
      </w:r>
      <w:r w:rsidR="008930AC" w:rsidRPr="0054768D">
        <w:rPr>
          <w:rStyle w:val="af0"/>
          <w:rFonts w:ascii="Times New Roman" w:hAnsi="Times New Roman" w:cs="Times New Roman"/>
          <w:sz w:val="28"/>
          <w:szCs w:val="28"/>
        </w:rPr>
        <w:footnoteReference w:id="11"/>
      </w:r>
      <w:r w:rsidR="002D6C92" w:rsidRPr="0054768D">
        <w:rPr>
          <w:rFonts w:ascii="Times New Roman" w:hAnsi="Times New Roman" w:cs="Times New Roman"/>
          <w:sz w:val="28"/>
          <w:szCs w:val="28"/>
        </w:rPr>
        <w:t xml:space="preserve">говорится про необходимость </w:t>
      </w:r>
      <w:r w:rsidR="0054768D" w:rsidRPr="0054768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2D6C92" w:rsidRPr="0054768D">
        <w:rPr>
          <w:rFonts w:ascii="Times New Roman" w:hAnsi="Times New Roman" w:cs="Times New Roman"/>
          <w:sz w:val="28"/>
          <w:szCs w:val="28"/>
        </w:rPr>
        <w:t>государственной идентичности в России, подчеркивается ее важность.</w:t>
      </w:r>
    </w:p>
    <w:p w:rsidR="002D6C92" w:rsidRPr="00195AD2" w:rsidRDefault="002D6C92" w:rsidP="00B44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Следующим предложением является</w:t>
      </w:r>
      <w:r w:rsidR="009F6518" w:rsidRPr="00195AD2">
        <w:rPr>
          <w:rFonts w:ascii="Times New Roman" w:hAnsi="Times New Roman" w:cs="Times New Roman"/>
          <w:sz w:val="28"/>
          <w:szCs w:val="28"/>
        </w:rPr>
        <w:t xml:space="preserve"> майский указ №602 «Об обеспечении межнационального согласия»,</w:t>
      </w:r>
      <w:r w:rsidRPr="00195AD2">
        <w:rPr>
          <w:rFonts w:ascii="Times New Roman" w:hAnsi="Times New Roman" w:cs="Times New Roman"/>
          <w:sz w:val="28"/>
          <w:szCs w:val="28"/>
        </w:rPr>
        <w:t xml:space="preserve"> в котором Президент России постановил принять и разработать комплекс мер, которые будут направлены на  </w:t>
      </w:r>
      <w:r w:rsidRPr="00195AD2">
        <w:rPr>
          <w:rFonts w:ascii="Times New Roman" w:hAnsi="Times New Roman" w:cs="Times New Roman"/>
          <w:color w:val="000000"/>
          <w:spacing w:val="3"/>
          <w:sz w:val="28"/>
          <w:szCs w:val="28"/>
        </w:rPr>
        <w:t>гармонизации межнациональных отношений и укрепления единства многонационального народа России</w:t>
      </w:r>
    </w:p>
    <w:p w:rsidR="00B445D1" w:rsidRPr="00195AD2" w:rsidRDefault="00B445D1" w:rsidP="00B4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Принятая </w:t>
      </w:r>
      <w:r w:rsidR="009F6518" w:rsidRPr="00195AD2">
        <w:rPr>
          <w:rFonts w:ascii="Times New Roman" w:hAnsi="Times New Roman" w:cs="Times New Roman"/>
          <w:sz w:val="28"/>
          <w:szCs w:val="28"/>
        </w:rPr>
        <w:t xml:space="preserve">стратегия государственной национальной </w:t>
      </w:r>
      <w:r w:rsidR="00AB4F44" w:rsidRPr="00195AD2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C73797" w:rsidRPr="00195AD2">
        <w:rPr>
          <w:rFonts w:ascii="Times New Roman" w:hAnsi="Times New Roman" w:cs="Times New Roman"/>
          <w:sz w:val="28"/>
          <w:szCs w:val="28"/>
        </w:rPr>
        <w:t xml:space="preserve">РФ </w:t>
      </w:r>
      <w:r w:rsidRPr="00195AD2">
        <w:rPr>
          <w:rFonts w:ascii="Times New Roman" w:hAnsi="Times New Roman" w:cs="Times New Roman"/>
          <w:sz w:val="28"/>
          <w:szCs w:val="28"/>
        </w:rPr>
        <w:t>широко обсуждалась в Российском обществе</w:t>
      </w:r>
      <w:r w:rsidR="008930AC" w:rsidRPr="00195AD2">
        <w:rPr>
          <w:rStyle w:val="af0"/>
          <w:rFonts w:ascii="Times New Roman" w:hAnsi="Times New Roman" w:cs="Times New Roman"/>
          <w:sz w:val="28"/>
          <w:szCs w:val="28"/>
        </w:rPr>
        <w:footnoteReference w:id="12"/>
      </w:r>
      <w:r w:rsidR="00AB4F44" w:rsidRPr="00195AD2">
        <w:rPr>
          <w:rFonts w:ascii="Times New Roman" w:hAnsi="Times New Roman" w:cs="Times New Roman"/>
          <w:sz w:val="28"/>
          <w:szCs w:val="28"/>
        </w:rPr>
        <w:t xml:space="preserve">. </w:t>
      </w:r>
      <w:r w:rsidRPr="00195AD2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Эта стратегия направлена на защиту интересов государства и граждан, на укрепление единства граждан России. </w:t>
      </w:r>
    </w:p>
    <w:p w:rsidR="00B445D1" w:rsidRPr="00195AD2" w:rsidRDefault="00B445D1" w:rsidP="00856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Стратегия государственной национальной политики </w:t>
      </w:r>
      <w:r w:rsidR="00C73797" w:rsidRPr="00195AD2">
        <w:rPr>
          <w:rFonts w:ascii="Times New Roman" w:hAnsi="Times New Roman" w:cs="Times New Roman"/>
          <w:sz w:val="28"/>
          <w:szCs w:val="28"/>
        </w:rPr>
        <w:t xml:space="preserve">РФ </w:t>
      </w:r>
      <w:r w:rsidRPr="00195AD2">
        <w:rPr>
          <w:rFonts w:ascii="Times New Roman" w:hAnsi="Times New Roman" w:cs="Times New Roman"/>
          <w:sz w:val="28"/>
          <w:szCs w:val="28"/>
        </w:rPr>
        <w:t>примечательна тем, что впервые было введено понятие российской гражданской нации. Российская гражданская нация- это сообщество граждан Российской Федерации с разными этническими, религиозными, социальными принадлежностями, которые осознают свою гражданскую общность и политико-правовую связь с государством.</w:t>
      </w:r>
    </w:p>
    <w:p w:rsidR="00856BF1" w:rsidRPr="00195AD2" w:rsidRDefault="00856BF1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lastRenderedPageBreak/>
        <w:t xml:space="preserve">В  стратегии государственной национальной политики </w:t>
      </w:r>
      <w:r w:rsidR="00C73797" w:rsidRPr="00195AD2">
        <w:rPr>
          <w:rFonts w:ascii="Times New Roman" w:hAnsi="Times New Roman" w:cs="Times New Roman"/>
          <w:sz w:val="28"/>
          <w:szCs w:val="28"/>
        </w:rPr>
        <w:t xml:space="preserve">РФ </w:t>
      </w:r>
      <w:r w:rsidRPr="00195AD2">
        <w:rPr>
          <w:rFonts w:ascii="Times New Roman" w:hAnsi="Times New Roman" w:cs="Times New Roman"/>
          <w:sz w:val="28"/>
          <w:szCs w:val="28"/>
        </w:rPr>
        <w:t xml:space="preserve">предполагается учет религиозных и этнических аспектов в различных структурах России. Разработка и применение системы мониторинга за тем, в каком состоянии пребывают межнациональные отношения.  Государство начало привлекать лидеров этнических организаций и глав конфессий для осуществления деятельности по противодействию </w:t>
      </w:r>
      <w:r w:rsidR="00195AD2" w:rsidRPr="00195AD2">
        <w:rPr>
          <w:rFonts w:ascii="Times New Roman" w:hAnsi="Times New Roman" w:cs="Times New Roman"/>
          <w:sz w:val="28"/>
          <w:szCs w:val="28"/>
        </w:rPr>
        <w:t>экстремизму</w:t>
      </w:r>
      <w:r w:rsidRPr="00195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BF1" w:rsidRPr="00195AD2" w:rsidRDefault="00856BF1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Стоит отметить, что стратегия государственной национальной политики Российской Федерации предполагает деятельность по оказании помощи для соотечественников, которые проживают в других странах по их возвращению в Россию.</w:t>
      </w:r>
    </w:p>
    <w:p w:rsidR="00A74C56" w:rsidRPr="00195AD2" w:rsidRDefault="00A74C56" w:rsidP="00597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768D">
        <w:rPr>
          <w:rFonts w:ascii="Times New Roman" w:hAnsi="Times New Roman" w:cs="Times New Roman"/>
          <w:sz w:val="28"/>
        </w:rPr>
        <w:t>Для становления в России гражданского общества, ему требуется поддержка и внимание со стороны государства, поскольку гражданское общество может существовать только в таком правовом государстве, в котором созданы государственные институты по оказанию поддержки гражданского общества, также требуется создание благоприятной среды для бизнеса.</w:t>
      </w:r>
    </w:p>
    <w:p w:rsidR="00C45E39" w:rsidRPr="00195AD2" w:rsidRDefault="00C45E39" w:rsidP="00AB4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768D">
        <w:rPr>
          <w:rFonts w:ascii="Times New Roman" w:hAnsi="Times New Roman" w:cs="Times New Roman"/>
          <w:sz w:val="28"/>
        </w:rPr>
        <w:t>Подобного рода взаимодействие между государством и обществом является необходимостью</w:t>
      </w:r>
      <w:r w:rsidR="0048327B">
        <w:rPr>
          <w:rFonts w:ascii="Times New Roman" w:hAnsi="Times New Roman" w:cs="Times New Roman"/>
          <w:sz w:val="28"/>
        </w:rPr>
        <w:t xml:space="preserve"> </w:t>
      </w:r>
      <w:r w:rsidRPr="0054768D">
        <w:rPr>
          <w:rFonts w:ascii="Times New Roman" w:hAnsi="Times New Roman" w:cs="Times New Roman"/>
          <w:sz w:val="28"/>
        </w:rPr>
        <w:t>в Российской Федер</w:t>
      </w:r>
      <w:r w:rsidR="00195AD2" w:rsidRPr="0054768D">
        <w:rPr>
          <w:rFonts w:ascii="Times New Roman" w:hAnsi="Times New Roman" w:cs="Times New Roman"/>
          <w:sz w:val="28"/>
        </w:rPr>
        <w:t>ации. Это вызвано тем, что перед</w:t>
      </w:r>
      <w:r w:rsidRPr="0054768D">
        <w:rPr>
          <w:rFonts w:ascii="Times New Roman" w:hAnsi="Times New Roman" w:cs="Times New Roman"/>
          <w:sz w:val="28"/>
        </w:rPr>
        <w:t xml:space="preserve"> Россией стоит непростая задача построения национального государства, как можно быстрее, поскольку остальной мир не настроен ждать и дать время на </w:t>
      </w:r>
      <w:r w:rsidR="00A74C56" w:rsidRPr="0054768D">
        <w:rPr>
          <w:rFonts w:ascii="Times New Roman" w:hAnsi="Times New Roman" w:cs="Times New Roman"/>
          <w:sz w:val="28"/>
        </w:rPr>
        <w:t>решение этой задачи.</w:t>
      </w:r>
    </w:p>
    <w:p w:rsidR="00C45E39" w:rsidRPr="00195AD2" w:rsidRDefault="00C45E39" w:rsidP="00C45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Для того чтобы российское государство продолжало свое становление, необходимо учитывать национальные особенности, должно быть понимание, что история нашей страны </w:t>
      </w:r>
      <w:r w:rsidRPr="0054768D">
        <w:rPr>
          <w:rFonts w:ascii="Times New Roman" w:hAnsi="Times New Roman" w:cs="Times New Roman"/>
          <w:sz w:val="28"/>
          <w:szCs w:val="28"/>
        </w:rPr>
        <w:t>многовековая,  в которой огромную роль играет государство. Идея создания российской</w:t>
      </w:r>
      <w:r w:rsidRPr="00195AD2">
        <w:rPr>
          <w:rFonts w:ascii="Times New Roman" w:hAnsi="Times New Roman" w:cs="Times New Roman"/>
          <w:sz w:val="28"/>
          <w:szCs w:val="28"/>
        </w:rPr>
        <w:t xml:space="preserve"> нации становится все актуальнее. В высших эшелонах власти это понимают и предпринимают различные меры для  формирования российской нации.</w:t>
      </w:r>
    </w:p>
    <w:p w:rsidR="0042632E" w:rsidRPr="00195AD2" w:rsidRDefault="0042632E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E39" w:rsidRPr="00195AD2" w:rsidRDefault="00C45E39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5743E0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6F062E" w:rsidRPr="00195AD2">
        <w:rPr>
          <w:rFonts w:ascii="Times New Roman" w:hAnsi="Times New Roman" w:cs="Times New Roman"/>
          <w:b/>
          <w:sz w:val="28"/>
          <w:szCs w:val="28"/>
        </w:rPr>
        <w:t xml:space="preserve"> Сущность</w:t>
      </w:r>
      <w:r w:rsidRPr="00195AD2">
        <w:rPr>
          <w:rFonts w:ascii="Times New Roman" w:hAnsi="Times New Roman" w:cs="Times New Roman"/>
          <w:b/>
          <w:sz w:val="28"/>
          <w:szCs w:val="28"/>
        </w:rPr>
        <w:t xml:space="preserve"> и особенности политического сознания студенческой молодежи. </w:t>
      </w:r>
    </w:p>
    <w:p w:rsidR="006F062E" w:rsidRPr="00195AD2" w:rsidRDefault="006F062E" w:rsidP="006F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797" w:rsidRPr="00195AD2" w:rsidRDefault="00C73797" w:rsidP="00BB1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7">
        <w:rPr>
          <w:rFonts w:ascii="Times New Roman" w:hAnsi="Times New Roman" w:cs="Times New Roman"/>
          <w:sz w:val="28"/>
          <w:szCs w:val="28"/>
        </w:rPr>
        <w:t xml:space="preserve">Политика, а также различные явления и процессы происходящие в ней вызывает у каждого человека  свой интерес, а также у каждого есть </w:t>
      </w:r>
      <w:r w:rsidR="00BB12F7" w:rsidRPr="00BB12F7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Pr="00BB12F7">
        <w:rPr>
          <w:rFonts w:ascii="Times New Roman" w:hAnsi="Times New Roman" w:cs="Times New Roman"/>
          <w:sz w:val="28"/>
          <w:szCs w:val="28"/>
        </w:rPr>
        <w:t>мнение на происходящие политические процессы, даже если человек далек от политики. Интерес зарождается при изучении истории как своей страны, так и при изучении истории иных</w:t>
      </w:r>
      <w:r w:rsidR="00BB12F7" w:rsidRPr="00BB12F7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Pr="00BB12F7">
        <w:rPr>
          <w:rFonts w:ascii="Times New Roman" w:hAnsi="Times New Roman" w:cs="Times New Roman"/>
          <w:sz w:val="28"/>
          <w:szCs w:val="28"/>
        </w:rPr>
        <w:t>.</w:t>
      </w:r>
      <w:r w:rsidR="00F05C9F" w:rsidRPr="00BB12F7">
        <w:rPr>
          <w:rFonts w:ascii="Times New Roman" w:hAnsi="Times New Roman" w:cs="Times New Roman"/>
          <w:sz w:val="28"/>
          <w:szCs w:val="28"/>
        </w:rPr>
        <w:t xml:space="preserve"> Сразу же у человека складывается определенное отношение к политике и политическим процессам прошлого</w:t>
      </w:r>
      <w:r w:rsidR="00BB12F7" w:rsidRPr="00BB12F7">
        <w:rPr>
          <w:rFonts w:ascii="Times New Roman" w:hAnsi="Times New Roman" w:cs="Times New Roman"/>
          <w:sz w:val="28"/>
          <w:szCs w:val="28"/>
        </w:rPr>
        <w:t>.</w:t>
      </w:r>
      <w:r w:rsidR="00D060DA">
        <w:rPr>
          <w:rFonts w:ascii="Times New Roman" w:hAnsi="Times New Roman" w:cs="Times New Roman"/>
          <w:sz w:val="28"/>
          <w:szCs w:val="28"/>
        </w:rPr>
        <w:t xml:space="preserve"> </w:t>
      </w:r>
      <w:r w:rsidR="00F05C9F" w:rsidRPr="00BB12F7">
        <w:rPr>
          <w:rFonts w:ascii="Times New Roman" w:hAnsi="Times New Roman" w:cs="Times New Roman"/>
          <w:sz w:val="28"/>
          <w:szCs w:val="28"/>
        </w:rPr>
        <w:t xml:space="preserve">Отношение к политическим процессам, которое возникло, бывает как рациональным и так </w:t>
      </w:r>
      <w:r w:rsidR="00E1350A" w:rsidRPr="00BB12F7">
        <w:rPr>
          <w:rFonts w:ascii="Times New Roman" w:hAnsi="Times New Roman" w:cs="Times New Roman"/>
          <w:sz w:val="28"/>
          <w:szCs w:val="28"/>
        </w:rPr>
        <w:t>нерациональным.</w:t>
      </w:r>
    </w:p>
    <w:p w:rsidR="00E1350A" w:rsidRPr="00195AD2" w:rsidRDefault="00E1350A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Субъективная реакция людей на политику и происходящие политические явления называется политическим сознанием. Политическое сознание тесно связано как с самой политикой, так и с политическими процессами.</w:t>
      </w:r>
    </w:p>
    <w:p w:rsidR="00CB38A3" w:rsidRPr="00195AD2" w:rsidRDefault="00E1350A" w:rsidP="00BB12F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Политическое сознание является одним из важнейших элементов духовной жизни человечества.</w:t>
      </w:r>
      <w:r w:rsidR="002A12CB" w:rsidRPr="00195AD2">
        <w:rPr>
          <w:color w:val="000000" w:themeColor="text1"/>
          <w:sz w:val="28"/>
          <w:szCs w:val="28"/>
        </w:rPr>
        <w:t xml:space="preserve"> Политическое сознание чаще всего не существует отдельно, оно взаимодействует  с иными видами осознания действительности. Примером </w:t>
      </w:r>
      <w:r w:rsidR="002A12CB" w:rsidRPr="00BB12F7">
        <w:rPr>
          <w:color w:val="000000" w:themeColor="text1"/>
          <w:sz w:val="28"/>
          <w:szCs w:val="28"/>
        </w:rPr>
        <w:t>подобного</w:t>
      </w:r>
      <w:r w:rsidR="00D060DA">
        <w:rPr>
          <w:color w:val="000000" w:themeColor="text1"/>
          <w:sz w:val="28"/>
          <w:szCs w:val="28"/>
        </w:rPr>
        <w:t xml:space="preserve"> </w:t>
      </w:r>
      <w:r w:rsidR="002A12CB" w:rsidRPr="00195AD2">
        <w:rPr>
          <w:color w:val="000000" w:themeColor="text1"/>
          <w:sz w:val="28"/>
          <w:szCs w:val="28"/>
        </w:rPr>
        <w:t xml:space="preserve">является взаимодействие политического сознания </w:t>
      </w:r>
      <w:r w:rsidR="002A12CB" w:rsidRPr="00BB12F7">
        <w:rPr>
          <w:color w:val="000000" w:themeColor="text1"/>
          <w:sz w:val="28"/>
          <w:szCs w:val="28"/>
        </w:rPr>
        <w:t>вместе</w:t>
      </w:r>
      <w:r w:rsidR="002A12CB" w:rsidRPr="00195AD2">
        <w:rPr>
          <w:color w:val="000000" w:themeColor="text1"/>
          <w:sz w:val="28"/>
          <w:szCs w:val="28"/>
        </w:rPr>
        <w:t xml:space="preserve"> с моральными воззрениями, когда человек оценивает различные политические явления через призму таких моральных категорий, как добро и зло, справедливо</w:t>
      </w:r>
      <w:r w:rsidR="00BB12F7">
        <w:rPr>
          <w:color w:val="000000" w:themeColor="text1"/>
          <w:sz w:val="28"/>
          <w:szCs w:val="28"/>
        </w:rPr>
        <w:t>сть</w:t>
      </w:r>
      <w:r w:rsidR="002A12CB" w:rsidRPr="00195AD2">
        <w:rPr>
          <w:color w:val="000000" w:themeColor="text1"/>
          <w:sz w:val="28"/>
          <w:szCs w:val="28"/>
        </w:rPr>
        <w:t xml:space="preserve"> и несправедливо</w:t>
      </w:r>
      <w:r w:rsidR="00BB12F7">
        <w:rPr>
          <w:color w:val="000000" w:themeColor="text1"/>
          <w:sz w:val="28"/>
          <w:szCs w:val="28"/>
        </w:rPr>
        <w:t>сть</w:t>
      </w:r>
      <w:r w:rsidR="002A12CB" w:rsidRPr="00195AD2">
        <w:rPr>
          <w:color w:val="000000" w:themeColor="text1"/>
          <w:sz w:val="28"/>
          <w:szCs w:val="28"/>
        </w:rPr>
        <w:t xml:space="preserve">. </w:t>
      </w:r>
    </w:p>
    <w:p w:rsidR="00E1350A" w:rsidRPr="00195AD2" w:rsidRDefault="002A12CB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Другим примером является взаимодействие с правосознанием, по причине того, что большинство политических отношений регулируются нормами права.</w:t>
      </w:r>
    </w:p>
    <w:p w:rsidR="00E1350A" w:rsidRPr="00195AD2" w:rsidRDefault="00CB38A3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Учитывая вышеизложенное, можно сделать вывод, что политическое сознание представляет собой систему взглядов, понятий, представлений, чувств, которые выражают </w:t>
      </w:r>
      <w:r w:rsidRPr="00BB12F7">
        <w:rPr>
          <w:color w:val="000000" w:themeColor="text1"/>
          <w:sz w:val="28"/>
          <w:szCs w:val="28"/>
        </w:rPr>
        <w:t>субъективное отношение человека к политике и политическим процессам происходящ</w:t>
      </w:r>
      <w:r w:rsidR="00BB12F7" w:rsidRPr="00BB12F7">
        <w:rPr>
          <w:color w:val="000000" w:themeColor="text1"/>
          <w:sz w:val="28"/>
          <w:szCs w:val="28"/>
        </w:rPr>
        <w:t>им</w:t>
      </w:r>
      <w:r w:rsidRPr="00BB12F7">
        <w:rPr>
          <w:color w:val="000000" w:themeColor="text1"/>
          <w:sz w:val="28"/>
          <w:szCs w:val="28"/>
        </w:rPr>
        <w:t xml:space="preserve"> в ней.</w:t>
      </w:r>
    </w:p>
    <w:p w:rsidR="00CB38A3" w:rsidRPr="00195AD2" w:rsidRDefault="00CB38A3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Это определение позволяет сделать вывод, что политическое сознание:</w:t>
      </w:r>
    </w:p>
    <w:p w:rsidR="00CB38A3" w:rsidRPr="00195AD2" w:rsidRDefault="00CB38A3" w:rsidP="00D92DB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lastRenderedPageBreak/>
        <w:t>системно,</w:t>
      </w:r>
      <w:r w:rsidR="00E30F37">
        <w:rPr>
          <w:color w:val="000000" w:themeColor="text1"/>
          <w:sz w:val="28"/>
          <w:szCs w:val="28"/>
        </w:rPr>
        <w:t xml:space="preserve"> </w:t>
      </w:r>
      <w:r w:rsidRPr="00195AD2">
        <w:rPr>
          <w:color w:val="000000" w:themeColor="text1"/>
          <w:sz w:val="28"/>
          <w:szCs w:val="28"/>
        </w:rPr>
        <w:t xml:space="preserve">по причине того, что </w:t>
      </w:r>
      <w:r w:rsidR="00D92DB8" w:rsidRPr="00195AD2">
        <w:rPr>
          <w:color w:val="000000" w:themeColor="text1"/>
          <w:sz w:val="28"/>
          <w:szCs w:val="28"/>
        </w:rPr>
        <w:t>оно отражает систему политических явлений;</w:t>
      </w:r>
    </w:p>
    <w:p w:rsidR="006F062E" w:rsidRPr="00195AD2" w:rsidRDefault="00D92DB8" w:rsidP="00D92DB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является сложным структурным образованием</w:t>
      </w:r>
      <w:r w:rsidR="00541D78" w:rsidRPr="00195AD2">
        <w:rPr>
          <w:rStyle w:val="af0"/>
          <w:color w:val="000000" w:themeColor="text1"/>
          <w:sz w:val="28"/>
          <w:szCs w:val="28"/>
        </w:rPr>
        <w:footnoteReference w:id="13"/>
      </w:r>
      <w:r w:rsidR="006F062E" w:rsidRPr="00195AD2">
        <w:rPr>
          <w:color w:val="000000" w:themeColor="text1"/>
          <w:sz w:val="28"/>
          <w:szCs w:val="28"/>
        </w:rPr>
        <w:t>.</w:t>
      </w:r>
    </w:p>
    <w:p w:rsidR="00D92DB8" w:rsidRPr="00195AD2" w:rsidRDefault="00F31B16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Рассмотрим элементы политического сознания.</w:t>
      </w:r>
    </w:p>
    <w:p w:rsidR="00F31B16" w:rsidRPr="00195AD2" w:rsidRDefault="00F31B16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B12F7">
        <w:rPr>
          <w:color w:val="000000" w:themeColor="text1"/>
          <w:sz w:val="28"/>
          <w:szCs w:val="28"/>
        </w:rPr>
        <w:t>Первым является рациональным элемент</w:t>
      </w:r>
      <w:r w:rsidRPr="00195AD2">
        <w:rPr>
          <w:color w:val="000000" w:themeColor="text1"/>
          <w:sz w:val="28"/>
          <w:szCs w:val="28"/>
        </w:rPr>
        <w:t xml:space="preserve"> политического сознания - это политическая идеология. В нее входят идеи, понятия, представление о политике и политических процессах. Причем к политической идеологии можно отнести как простые рассуждения о политике, так и работу Макса Вебера «Национальное государство и народнохозяйственная политика». </w:t>
      </w:r>
      <w:r w:rsidR="00BB12F7">
        <w:rPr>
          <w:color w:val="000000" w:themeColor="text1"/>
          <w:sz w:val="28"/>
          <w:szCs w:val="28"/>
        </w:rPr>
        <w:t xml:space="preserve">Политическая </w:t>
      </w:r>
      <w:r w:rsidRPr="00195AD2">
        <w:rPr>
          <w:color w:val="000000" w:themeColor="text1"/>
          <w:sz w:val="28"/>
          <w:szCs w:val="28"/>
        </w:rPr>
        <w:t xml:space="preserve"> идеология является наиболее подвижным и эффективным элементом политического сознания.</w:t>
      </w:r>
    </w:p>
    <w:p w:rsidR="00F31B16" w:rsidRPr="00195AD2" w:rsidRDefault="00030607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Второй структурный элемент политического сознания – это политическая психология. Она включает в себя чувства, эмоции, настроения. </w:t>
      </w:r>
    </w:p>
    <w:p w:rsidR="00030607" w:rsidRPr="00195AD2" w:rsidRDefault="00030607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В структуру политического сознания эмоции очень легко вписываются, поскольку человеку невозможно руководствоваться в политике лишь мышлением, которое является рациональным элементом. На поведение человека серьезное влияние оказывает эмоциональная окраска. Примером данного процесса является удовлетворенность или неудовлетворенность человеком молодежной политикой в России.</w:t>
      </w:r>
      <w:r w:rsidR="00C72836" w:rsidRPr="00195AD2">
        <w:rPr>
          <w:color w:val="000000" w:themeColor="text1"/>
          <w:sz w:val="28"/>
          <w:szCs w:val="28"/>
        </w:rPr>
        <w:t xml:space="preserve"> Характерной чертой политической психологии является стихийный способ распространения в обществе. Информационной базой служат слухи, неправильно по</w:t>
      </w:r>
      <w:r w:rsidR="00C72836" w:rsidRPr="00BB12F7">
        <w:rPr>
          <w:color w:val="000000" w:themeColor="text1"/>
          <w:sz w:val="28"/>
          <w:szCs w:val="28"/>
        </w:rPr>
        <w:t>нят</w:t>
      </w:r>
      <w:r w:rsidR="00BB12F7" w:rsidRPr="00BB12F7">
        <w:rPr>
          <w:color w:val="000000" w:themeColor="text1"/>
          <w:sz w:val="28"/>
          <w:szCs w:val="28"/>
        </w:rPr>
        <w:t>ые</w:t>
      </w:r>
      <w:r w:rsidR="00E30F37">
        <w:rPr>
          <w:color w:val="000000" w:themeColor="text1"/>
          <w:sz w:val="28"/>
          <w:szCs w:val="28"/>
        </w:rPr>
        <w:t xml:space="preserve"> </w:t>
      </w:r>
      <w:r w:rsidR="00C72836" w:rsidRPr="00195AD2">
        <w:rPr>
          <w:color w:val="000000" w:themeColor="text1"/>
          <w:sz w:val="28"/>
          <w:szCs w:val="28"/>
        </w:rPr>
        <w:t>политические явления. Однако стоит отменить, что политическая психологии играет важную роль в политическом сознании.</w:t>
      </w:r>
    </w:p>
    <w:p w:rsidR="00C72836" w:rsidRPr="00195AD2" w:rsidRDefault="00C72836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Третий структурный элемент политического сознания- это поведенческий элемент.  Он включает в себя поведенческие мотивы, внутреннюю установку и готовность к действию. Данный элемент сочетает в себе как политическую идеологию, так и политическую психологию.</w:t>
      </w:r>
      <w:r w:rsidR="00A02BA9" w:rsidRPr="00195AD2">
        <w:rPr>
          <w:color w:val="000000" w:themeColor="text1"/>
          <w:sz w:val="28"/>
          <w:szCs w:val="28"/>
        </w:rPr>
        <w:t xml:space="preserve"> Эти элементы составляют идейно-психологическую основу, которая является </w:t>
      </w:r>
      <w:r w:rsidR="00A02BA9" w:rsidRPr="00195AD2">
        <w:rPr>
          <w:color w:val="000000" w:themeColor="text1"/>
          <w:sz w:val="28"/>
          <w:szCs w:val="28"/>
        </w:rPr>
        <w:lastRenderedPageBreak/>
        <w:t>предпосылкой деятельности,  а поведенческий элемент является для этой деятельности внутренним стимулом.</w:t>
      </w:r>
    </w:p>
    <w:p w:rsidR="00C72836" w:rsidRPr="00195AD2" w:rsidRDefault="003409BC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Политическое сознание имеет большое значение в политической жизни общества. Оно позволяет создать политическую реальность, а также отражает политические процессы страны. Можно сказать, что все политические процессы имеют начало в головах людей. По этой причине без осознания не может быть и адекватной политики.</w:t>
      </w:r>
    </w:p>
    <w:p w:rsidR="006F062E" w:rsidRPr="00195AD2" w:rsidRDefault="00BC2973" w:rsidP="00BC297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Стоит также отметить, что политическое сознание может опережать общественную практику, спрогнозировать дальнейшие события, которые произойдут, таким </w:t>
      </w:r>
      <w:r w:rsidR="00195AD2" w:rsidRPr="00195AD2">
        <w:rPr>
          <w:color w:val="000000" w:themeColor="text1"/>
          <w:sz w:val="28"/>
          <w:szCs w:val="28"/>
        </w:rPr>
        <w:t>образом,</w:t>
      </w:r>
      <w:r w:rsidRPr="00195AD2">
        <w:rPr>
          <w:color w:val="000000" w:themeColor="text1"/>
          <w:sz w:val="28"/>
          <w:szCs w:val="28"/>
        </w:rPr>
        <w:t xml:space="preserve"> политическое сознание выступит как стимул для политической деятельности</w:t>
      </w:r>
      <w:r w:rsidR="00541D78" w:rsidRPr="00195AD2">
        <w:rPr>
          <w:rStyle w:val="af0"/>
          <w:color w:val="000000" w:themeColor="text1"/>
          <w:sz w:val="28"/>
          <w:szCs w:val="28"/>
        </w:rPr>
        <w:footnoteReference w:id="14"/>
      </w:r>
      <w:r w:rsidR="006F062E" w:rsidRPr="00195AD2">
        <w:rPr>
          <w:color w:val="000000" w:themeColor="text1"/>
          <w:sz w:val="28"/>
          <w:szCs w:val="28"/>
        </w:rPr>
        <w:t>.</w:t>
      </w:r>
    </w:p>
    <w:p w:rsidR="00BC2973" w:rsidRPr="00195AD2" w:rsidRDefault="00BC2973" w:rsidP="00BC297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Для того чтобы лучше понять сущность политического сознания, мы рассмотрим его разновидности.</w:t>
      </w:r>
    </w:p>
    <w:p w:rsidR="00916ACB" w:rsidRPr="00195AD2" w:rsidRDefault="006F062E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По субъектам политическое сознание </w:t>
      </w:r>
      <w:r w:rsidR="00BC2973" w:rsidRPr="00195AD2">
        <w:rPr>
          <w:color w:val="000000" w:themeColor="text1"/>
          <w:sz w:val="28"/>
          <w:szCs w:val="28"/>
        </w:rPr>
        <w:t>бывает:</w:t>
      </w:r>
    </w:p>
    <w:p w:rsidR="00916ACB" w:rsidRPr="00195AD2" w:rsidRDefault="00916ACB" w:rsidP="00916AC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и</w:t>
      </w:r>
      <w:r w:rsidR="00BC2973" w:rsidRPr="00195AD2">
        <w:rPr>
          <w:color w:val="000000" w:themeColor="text1"/>
          <w:sz w:val="28"/>
          <w:szCs w:val="28"/>
        </w:rPr>
        <w:t>ндивидуальным</w:t>
      </w:r>
      <w:r w:rsidRPr="00195AD2">
        <w:rPr>
          <w:color w:val="000000" w:themeColor="text1"/>
          <w:sz w:val="28"/>
          <w:szCs w:val="28"/>
        </w:rPr>
        <w:t>;</w:t>
      </w:r>
    </w:p>
    <w:p w:rsidR="00916ACB" w:rsidRPr="00195AD2" w:rsidRDefault="00BC2973" w:rsidP="00916AC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групповым</w:t>
      </w:r>
      <w:r w:rsidR="00916ACB" w:rsidRPr="00195AD2">
        <w:rPr>
          <w:color w:val="000000" w:themeColor="text1"/>
          <w:sz w:val="28"/>
          <w:szCs w:val="28"/>
        </w:rPr>
        <w:t>;</w:t>
      </w:r>
    </w:p>
    <w:p w:rsidR="00916ACB" w:rsidRPr="00195AD2" w:rsidRDefault="00BC2973" w:rsidP="00916AC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массовым</w:t>
      </w:r>
      <w:r w:rsidR="00916ACB" w:rsidRPr="00195AD2">
        <w:rPr>
          <w:color w:val="000000" w:themeColor="text1"/>
          <w:sz w:val="28"/>
          <w:szCs w:val="28"/>
        </w:rPr>
        <w:t>;</w:t>
      </w:r>
    </w:p>
    <w:p w:rsidR="006F062E" w:rsidRPr="00195AD2" w:rsidRDefault="00BC2973" w:rsidP="00916AC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общественным</w:t>
      </w:r>
      <w:r w:rsidR="006F062E" w:rsidRPr="00195AD2">
        <w:rPr>
          <w:color w:val="000000" w:themeColor="text1"/>
          <w:sz w:val="28"/>
          <w:szCs w:val="28"/>
        </w:rPr>
        <w:t>.</w:t>
      </w:r>
    </w:p>
    <w:p w:rsidR="00916ACB" w:rsidRPr="00195AD2" w:rsidRDefault="0048390E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 w:themeColor="text1"/>
          <w:sz w:val="28"/>
          <w:szCs w:val="28"/>
        </w:rPr>
      </w:pPr>
      <w:r w:rsidRPr="00195AD2">
        <w:rPr>
          <w:iCs/>
          <w:color w:val="000000" w:themeColor="text1"/>
          <w:sz w:val="28"/>
          <w:szCs w:val="28"/>
        </w:rPr>
        <w:t>Существует индивидуальное и групповое политическое сознание.</w:t>
      </w:r>
    </w:p>
    <w:p w:rsidR="0048390E" w:rsidRPr="00195AD2" w:rsidRDefault="0048390E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iCs/>
          <w:color w:val="000000" w:themeColor="text1"/>
          <w:sz w:val="28"/>
          <w:szCs w:val="28"/>
        </w:rPr>
        <w:t xml:space="preserve">Индивидуальное политическое сознание- это </w:t>
      </w:r>
      <w:r w:rsidRPr="00195AD2">
        <w:rPr>
          <w:color w:val="000000" w:themeColor="text1"/>
          <w:sz w:val="28"/>
          <w:szCs w:val="28"/>
        </w:rPr>
        <w:t>интеллектуально-психическая деятельность человека, которая состоит из ощущений, которые воспринимаются через органы чувств, интеллектуальную работу мозга, эмоции. Вся эта деятельность направлена на осознание собственной роли и своего места в политической жизни.</w:t>
      </w:r>
    </w:p>
    <w:p w:rsidR="0048390E" w:rsidRPr="00195AD2" w:rsidRDefault="00564DC8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 w:themeColor="text1"/>
          <w:sz w:val="28"/>
          <w:szCs w:val="28"/>
        </w:rPr>
      </w:pPr>
      <w:r w:rsidRPr="00195AD2">
        <w:rPr>
          <w:iCs/>
          <w:color w:val="000000" w:themeColor="text1"/>
          <w:sz w:val="28"/>
          <w:szCs w:val="28"/>
        </w:rPr>
        <w:t>Под индивидуальным политическим сознанием подразумевается изучение индивидом политических прав и свобод, а также умение их применять в жизни.</w:t>
      </w:r>
    </w:p>
    <w:p w:rsidR="009F542C" w:rsidRPr="00195AD2" w:rsidRDefault="009F542C" w:rsidP="009F54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lastRenderedPageBreak/>
        <w:tab/>
        <w:t>Если рассматривать групповое сознание, то сначала можно подумать, что оно является обычной суммой мыслей и чувств отдельных людей, но такое мнение является ошибочным.</w:t>
      </w:r>
    </w:p>
    <w:p w:rsidR="009F542C" w:rsidRPr="00195AD2" w:rsidRDefault="00482195" w:rsidP="009F542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82195">
        <w:rPr>
          <w:color w:val="000000" w:themeColor="text1"/>
          <w:sz w:val="28"/>
          <w:szCs w:val="28"/>
        </w:rPr>
        <w:t>В групповом сознании,</w:t>
      </w:r>
      <w:r w:rsidR="00E30F37">
        <w:rPr>
          <w:color w:val="000000" w:themeColor="text1"/>
          <w:sz w:val="28"/>
          <w:szCs w:val="28"/>
        </w:rPr>
        <w:t xml:space="preserve"> </w:t>
      </w:r>
      <w:r w:rsidR="00885A81" w:rsidRPr="00482195">
        <w:rPr>
          <w:color w:val="000000" w:themeColor="text1"/>
          <w:sz w:val="28"/>
          <w:szCs w:val="28"/>
        </w:rPr>
        <w:t>фактором,</w:t>
      </w:r>
      <w:r w:rsidR="00E30F37">
        <w:rPr>
          <w:color w:val="000000" w:themeColor="text1"/>
          <w:sz w:val="28"/>
          <w:szCs w:val="28"/>
        </w:rPr>
        <w:t xml:space="preserve"> </w:t>
      </w:r>
      <w:r w:rsidRPr="00482195">
        <w:rPr>
          <w:color w:val="000000" w:themeColor="text1"/>
          <w:sz w:val="28"/>
          <w:szCs w:val="28"/>
        </w:rPr>
        <w:t>воздействующим на группу</w:t>
      </w:r>
      <w:r w:rsidR="00195AD2" w:rsidRPr="00482195">
        <w:rPr>
          <w:color w:val="000000" w:themeColor="text1"/>
          <w:sz w:val="28"/>
          <w:szCs w:val="28"/>
        </w:rPr>
        <w:t>,</w:t>
      </w:r>
      <w:r w:rsidR="009F542C" w:rsidRPr="00482195">
        <w:rPr>
          <w:color w:val="000000" w:themeColor="text1"/>
          <w:sz w:val="28"/>
          <w:szCs w:val="28"/>
        </w:rPr>
        <w:t xml:space="preserve"> является окружающая среда.</w:t>
      </w:r>
      <w:r w:rsidR="009F542C" w:rsidRPr="00195AD2">
        <w:rPr>
          <w:color w:val="000000" w:themeColor="text1"/>
          <w:sz w:val="28"/>
          <w:szCs w:val="28"/>
        </w:rPr>
        <w:t xml:space="preserve"> Причиной подобного воздействия является отсутствие у некоторых людей своей субъективной оценки по поводу происходящих событий различного характера. </w:t>
      </w:r>
      <w:r>
        <w:rPr>
          <w:color w:val="000000" w:themeColor="text1"/>
          <w:sz w:val="28"/>
          <w:szCs w:val="28"/>
        </w:rPr>
        <w:t xml:space="preserve">Любопытным фактом является то, что </w:t>
      </w:r>
      <w:r w:rsidR="009F542C" w:rsidRPr="00195AD2">
        <w:rPr>
          <w:color w:val="000000" w:themeColor="text1"/>
          <w:sz w:val="28"/>
          <w:szCs w:val="28"/>
        </w:rPr>
        <w:t>множество людей полагаются на политические соображения других людей, они воспринимают мнения и утверждения которые высказываются как будто</w:t>
      </w:r>
      <w:r w:rsidR="00885A81" w:rsidRPr="00195AD2">
        <w:rPr>
          <w:color w:val="000000" w:themeColor="text1"/>
          <w:sz w:val="28"/>
          <w:szCs w:val="28"/>
        </w:rPr>
        <w:t xml:space="preserve"> это их собственные мысли. Причем если чье-то </w:t>
      </w:r>
      <w:r w:rsidR="00885A81" w:rsidRPr="00482195">
        <w:rPr>
          <w:color w:val="000000" w:themeColor="text1"/>
          <w:sz w:val="28"/>
          <w:szCs w:val="28"/>
        </w:rPr>
        <w:t xml:space="preserve">мнение разделяет не один человек, а множество, то возникает «стадное чувство». На человека настолько сильное влияние оказывает </w:t>
      </w:r>
      <w:r w:rsidRPr="00482195">
        <w:rPr>
          <w:color w:val="000000" w:themeColor="text1"/>
          <w:sz w:val="28"/>
          <w:szCs w:val="28"/>
        </w:rPr>
        <w:t>«стадное чувство»</w:t>
      </w:r>
      <w:r w:rsidR="00885A81" w:rsidRPr="00482195">
        <w:rPr>
          <w:color w:val="000000" w:themeColor="text1"/>
          <w:sz w:val="28"/>
          <w:szCs w:val="28"/>
        </w:rPr>
        <w:t>, что он начинает поступать «как все».</w:t>
      </w:r>
    </w:p>
    <w:p w:rsidR="006F062E" w:rsidRPr="00195AD2" w:rsidRDefault="00885A81" w:rsidP="00885A8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Таким образом, мы определили понятие групповое политическое сознание, как совокупность политических представлений и чувств социальных групп, слоев общества. Причем политическое сознание разных социальных групп может значительно отличаться друг от друга. Примером являются отличие политического сознания у классов, где выражены классовые противоречия. Также политическое сознание отличается у разных возрастных категорий людей</w:t>
      </w:r>
      <w:r w:rsidR="00541D78" w:rsidRPr="00195AD2">
        <w:rPr>
          <w:rStyle w:val="af0"/>
          <w:color w:val="000000" w:themeColor="text1"/>
          <w:sz w:val="28"/>
          <w:szCs w:val="28"/>
        </w:rPr>
        <w:footnoteReference w:id="15"/>
      </w:r>
      <w:r w:rsidR="006F062E" w:rsidRPr="00195AD2">
        <w:rPr>
          <w:color w:val="000000" w:themeColor="text1"/>
          <w:sz w:val="28"/>
          <w:szCs w:val="28"/>
        </w:rPr>
        <w:t>.</w:t>
      </w:r>
    </w:p>
    <w:p w:rsidR="00885A81" w:rsidRPr="00195AD2" w:rsidRDefault="00885A81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Отличием группового сознания от массового является то, что массовое политическое сознание характеризует нестабильные объединения людей. Например, на митинге, демонстрации. </w:t>
      </w:r>
      <w:r w:rsidR="00184277" w:rsidRPr="00195AD2">
        <w:rPr>
          <w:color w:val="000000" w:themeColor="text1"/>
          <w:sz w:val="28"/>
          <w:szCs w:val="28"/>
        </w:rPr>
        <w:t xml:space="preserve">Отличительной чертой массового сознания можно </w:t>
      </w:r>
      <w:r w:rsidR="00184277" w:rsidRPr="00482195">
        <w:rPr>
          <w:color w:val="000000" w:themeColor="text1"/>
          <w:sz w:val="28"/>
          <w:szCs w:val="28"/>
        </w:rPr>
        <w:t>назвать актуальное политическое содержание, поскольку</w:t>
      </w:r>
      <w:r w:rsidR="00184277" w:rsidRPr="00195AD2">
        <w:rPr>
          <w:color w:val="000000" w:themeColor="text1"/>
          <w:sz w:val="28"/>
          <w:szCs w:val="28"/>
        </w:rPr>
        <w:t xml:space="preserve"> нестабильные объединения людей не занимаются теорией, а уже готовы к политическим действиям.</w:t>
      </w:r>
    </w:p>
    <w:p w:rsidR="00184277" w:rsidRPr="00195AD2" w:rsidRDefault="00184277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Следующей отличительной особенностью массового сознания является мифологичность. Политологи высказывают мнение о том, что мифы, которые </w:t>
      </w:r>
      <w:r w:rsidRPr="00195AD2">
        <w:rPr>
          <w:color w:val="000000" w:themeColor="text1"/>
          <w:sz w:val="28"/>
          <w:szCs w:val="28"/>
        </w:rPr>
        <w:lastRenderedPageBreak/>
        <w:t xml:space="preserve">остаются в глубине сознания, могут помочь направить в нужное русло массовое политическое сознание и поведение. </w:t>
      </w:r>
    </w:p>
    <w:p w:rsidR="00184277" w:rsidRPr="00195AD2" w:rsidRDefault="00184277" w:rsidP="0018427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Политическая харизма является примером мифологии массового политического сознания.</w:t>
      </w:r>
    </w:p>
    <w:p w:rsidR="00184277" w:rsidRPr="00195AD2" w:rsidRDefault="00184277" w:rsidP="0018427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В сознании масс харизматический лидер начинает терять </w:t>
      </w:r>
      <w:r w:rsidR="00EF49E9" w:rsidRPr="00195AD2">
        <w:rPr>
          <w:color w:val="000000" w:themeColor="text1"/>
          <w:sz w:val="28"/>
          <w:szCs w:val="28"/>
        </w:rPr>
        <w:t>черты живого человека и приобретать символические черты. Примером является СССР и то как в нем любое действие и решение «отца народов» воспринималось и преподносилось как «историческое», «судьбоносное». Итогом подобных действий стало вовлечение всей России и ее граждан в веру в непогрешимость и всесилие одного человека.</w:t>
      </w:r>
    </w:p>
    <w:p w:rsidR="00EF49E9" w:rsidRPr="00195AD2" w:rsidRDefault="00EF49E9" w:rsidP="00EF49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Политический миф чаще всего представляет собой историю о великом вожде  или мудром политике, о </w:t>
      </w:r>
      <w:r w:rsidRPr="00482195">
        <w:rPr>
          <w:color w:val="000000" w:themeColor="text1"/>
          <w:sz w:val="28"/>
          <w:szCs w:val="28"/>
        </w:rPr>
        <w:t>том, как с его приходом в управление</w:t>
      </w:r>
      <w:r w:rsidR="00482195" w:rsidRPr="00482195">
        <w:rPr>
          <w:color w:val="000000" w:themeColor="text1"/>
          <w:sz w:val="28"/>
          <w:szCs w:val="28"/>
        </w:rPr>
        <w:t xml:space="preserve"> все изменилось в стране.</w:t>
      </w:r>
    </w:p>
    <w:p w:rsidR="006F34CF" w:rsidRPr="00195AD2" w:rsidRDefault="00EF49E9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С помощью мифов человек может переосмыслить реальность. В отличие от науки, где используется научная аргумент</w:t>
      </w:r>
      <w:r w:rsidR="006F34CF" w:rsidRPr="00195AD2">
        <w:rPr>
          <w:color w:val="000000" w:themeColor="text1"/>
          <w:sz w:val="28"/>
          <w:szCs w:val="28"/>
        </w:rPr>
        <w:t xml:space="preserve">ация, основой мифа являются чувства человека. </w:t>
      </w:r>
    </w:p>
    <w:p w:rsidR="00EF49E9" w:rsidRPr="00195AD2" w:rsidRDefault="006F34CF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Однако следует отметить, что  мифологическая мысль не может проникнуть в сущность явлений происходящих  в политике.</w:t>
      </w:r>
    </w:p>
    <w:p w:rsidR="006F062E" w:rsidRPr="00195AD2" w:rsidRDefault="006F34CF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Также отметим, что мифологическое осмысление мира достаточно ограничено</w:t>
      </w:r>
      <w:r w:rsidR="006F062E" w:rsidRPr="00195AD2">
        <w:rPr>
          <w:color w:val="000000" w:themeColor="text1"/>
          <w:sz w:val="28"/>
          <w:szCs w:val="28"/>
        </w:rPr>
        <w:t xml:space="preserve">. </w:t>
      </w:r>
    </w:p>
    <w:p w:rsidR="006F34CF" w:rsidRPr="00195AD2" w:rsidRDefault="006F34CF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Политический миф можно назвать ошибочной политической верой.</w:t>
      </w:r>
    </w:p>
    <w:p w:rsidR="006F34CF" w:rsidRPr="00195AD2" w:rsidRDefault="006F34CF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Происходящие события преподносят как истинные, однако нередко эти явления подобными не являются. </w:t>
      </w:r>
    </w:p>
    <w:p w:rsidR="006F34CF" w:rsidRPr="00195AD2" w:rsidRDefault="006F34CF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Политические мифы характеризуются</w:t>
      </w:r>
      <w:r w:rsidR="00665A9D" w:rsidRPr="00195AD2">
        <w:rPr>
          <w:color w:val="000000" w:themeColor="text1"/>
          <w:sz w:val="28"/>
          <w:szCs w:val="28"/>
        </w:rPr>
        <w:t xml:space="preserve"> частой сменой на новые, поскольку их основой являются противоречия политической жизни страны.</w:t>
      </w:r>
    </w:p>
    <w:p w:rsidR="00665A9D" w:rsidRPr="00195AD2" w:rsidRDefault="00665A9D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Мифы, которые</w:t>
      </w:r>
      <w:r w:rsidR="00195AD2">
        <w:rPr>
          <w:color w:val="000000" w:themeColor="text1"/>
          <w:sz w:val="28"/>
          <w:szCs w:val="28"/>
        </w:rPr>
        <w:t xml:space="preserve"> были</w:t>
      </w:r>
      <w:r w:rsidR="00D060DA">
        <w:rPr>
          <w:color w:val="000000" w:themeColor="text1"/>
          <w:sz w:val="28"/>
          <w:szCs w:val="28"/>
        </w:rPr>
        <w:t xml:space="preserve"> </w:t>
      </w:r>
      <w:r w:rsidR="00195AD2" w:rsidRPr="00195AD2">
        <w:rPr>
          <w:color w:val="000000" w:themeColor="text1"/>
          <w:sz w:val="28"/>
          <w:szCs w:val="28"/>
        </w:rPr>
        <w:t>разрушены,</w:t>
      </w:r>
      <w:r w:rsidRPr="00195AD2">
        <w:rPr>
          <w:color w:val="000000" w:themeColor="text1"/>
          <w:sz w:val="28"/>
          <w:szCs w:val="28"/>
        </w:rPr>
        <w:t xml:space="preserve"> остаются в прошлом. Примером является мифология «светлого будущего». После того, как она осталась в прошлом появились мифы про американский земной рай, как пример для создания аналогичного в России.</w:t>
      </w:r>
    </w:p>
    <w:p w:rsidR="005C4A0F" w:rsidRDefault="0056797A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реальности</w:t>
      </w:r>
      <w:r w:rsidR="005C4A0F">
        <w:rPr>
          <w:color w:val="000000" w:themeColor="text1"/>
          <w:sz w:val="28"/>
          <w:szCs w:val="28"/>
        </w:rPr>
        <w:t>, когда развеиваются старые мифы, вместо них появляются новые, поскольку политические мифы основаны на противоречиях, которые возникают в политической жизни страны.</w:t>
      </w:r>
    </w:p>
    <w:p w:rsidR="005B1208" w:rsidRPr="00195AD2" w:rsidRDefault="005B1208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Для того, чтобы охарактеризовать политическое сознание макроколлективов принято использовать понятие «общественное политическое сознание». </w:t>
      </w:r>
    </w:p>
    <w:p w:rsidR="005B1208" w:rsidRPr="00195AD2" w:rsidRDefault="005B1208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Общественное политическое сознание складывается из восприятия массой людей мыслей, которые они усвоили в качестве своих, но они не были ими выработаны.</w:t>
      </w:r>
    </w:p>
    <w:p w:rsidR="005B1208" w:rsidRPr="00195AD2" w:rsidRDefault="005B1208" w:rsidP="006F062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Общественное сознание</w:t>
      </w:r>
      <w:r w:rsidR="00E30F37">
        <w:rPr>
          <w:color w:val="000000" w:themeColor="text1"/>
          <w:sz w:val="28"/>
          <w:szCs w:val="28"/>
        </w:rPr>
        <w:t xml:space="preserve"> </w:t>
      </w:r>
      <w:r w:rsidR="003359A7" w:rsidRPr="003359A7">
        <w:rPr>
          <w:color w:val="000000" w:themeColor="text1"/>
          <w:sz w:val="28"/>
          <w:szCs w:val="28"/>
        </w:rPr>
        <w:t>мож</w:t>
      </w:r>
      <w:r w:rsidRPr="003359A7">
        <w:rPr>
          <w:color w:val="000000" w:themeColor="text1"/>
          <w:sz w:val="28"/>
          <w:szCs w:val="28"/>
        </w:rPr>
        <w:t>но назвать сложным и противоречивым явлением. Причинами для подобной оценки стали:</w:t>
      </w:r>
    </w:p>
    <w:p w:rsidR="005B1208" w:rsidRPr="00195AD2" w:rsidRDefault="005B1208" w:rsidP="005B120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У людей складывается их собственное политическое мнение из большого количества вопросов.</w:t>
      </w:r>
    </w:p>
    <w:p w:rsidR="006F062E" w:rsidRPr="00195AD2" w:rsidRDefault="000B433D" w:rsidP="000B433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Практически по всем вопросам возникает сразу несколько мнений, это усложняет процесс и делает его противоречивее </w:t>
      </w:r>
      <w:r w:rsidR="00541D78" w:rsidRPr="00195AD2">
        <w:rPr>
          <w:rStyle w:val="af0"/>
          <w:color w:val="000000" w:themeColor="text1"/>
          <w:sz w:val="28"/>
          <w:szCs w:val="28"/>
        </w:rPr>
        <w:footnoteReference w:id="16"/>
      </w:r>
      <w:r w:rsidR="006F062E" w:rsidRPr="00195AD2">
        <w:rPr>
          <w:color w:val="000000" w:themeColor="text1"/>
          <w:sz w:val="28"/>
          <w:szCs w:val="28"/>
        </w:rPr>
        <w:t>.</w:t>
      </w:r>
    </w:p>
    <w:p w:rsidR="006F062E" w:rsidRPr="00195AD2" w:rsidRDefault="00233AF3" w:rsidP="00233AF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Сильное влияние на общественное политическое сознание в России оказывают различные традиции, ценности, обычаи которые передаются веками. Примером является православная духовность</w:t>
      </w:r>
      <w:r w:rsidR="00541D78" w:rsidRPr="00195AD2">
        <w:rPr>
          <w:rStyle w:val="af0"/>
          <w:color w:val="000000" w:themeColor="text1"/>
          <w:sz w:val="28"/>
          <w:szCs w:val="28"/>
        </w:rPr>
        <w:footnoteReference w:id="17"/>
      </w:r>
      <w:r w:rsidR="006F062E" w:rsidRPr="00195AD2">
        <w:rPr>
          <w:color w:val="000000" w:themeColor="text1"/>
          <w:sz w:val="28"/>
          <w:szCs w:val="28"/>
        </w:rPr>
        <w:t>.</w:t>
      </w:r>
    </w:p>
    <w:p w:rsidR="006F062E" w:rsidRPr="00195AD2" w:rsidRDefault="00233AF3" w:rsidP="00A34FB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 xml:space="preserve">Обобщив вышеизложенное можно сделать вывод, что политическое сознание представляет собой систему взглядов и представлений, установок и чувств, которые выражают </w:t>
      </w:r>
      <w:r w:rsidR="00A34FB5" w:rsidRPr="00195AD2">
        <w:rPr>
          <w:color w:val="000000" w:themeColor="text1"/>
          <w:sz w:val="28"/>
          <w:szCs w:val="28"/>
        </w:rPr>
        <w:t xml:space="preserve">личное отношение индивида к политике. </w:t>
      </w:r>
    </w:p>
    <w:p w:rsidR="004015D5" w:rsidRPr="00195AD2" w:rsidRDefault="004015D5" w:rsidP="00541D7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AD2">
        <w:rPr>
          <w:color w:val="000000" w:themeColor="text1"/>
          <w:sz w:val="28"/>
          <w:szCs w:val="28"/>
        </w:rPr>
        <w:t>Рассмотрим политическое сознание молодежи. Оно формируются с помощью целенаправленного воспитания и обучения. Благодаря этому удается сформировать знания, представления и идеалы. Помимо этого политическое сознание молодежи формируется в результате социально-политических условий, отношения в обществе у молодежи понят спонтанный и противоречивый характер.</w:t>
      </w:r>
    </w:p>
    <w:p w:rsidR="00A34FB5" w:rsidRPr="00195AD2" w:rsidRDefault="00A34FB5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 формирования политического сознания молодежи являются:  </w:t>
      </w:r>
    </w:p>
    <w:p w:rsidR="006F062E" w:rsidRPr="00195AD2" w:rsidRDefault="00FE75BC" w:rsidP="00FE75B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неструктурированность</w:t>
      </w:r>
      <w:r w:rsidR="006F062E" w:rsidRPr="00195AD2">
        <w:rPr>
          <w:rFonts w:ascii="Times New Roman" w:hAnsi="Times New Roman" w:cs="Times New Roman"/>
          <w:sz w:val="28"/>
          <w:szCs w:val="28"/>
        </w:rPr>
        <w:t xml:space="preserve"> и неясность политического пространства</w:t>
      </w:r>
      <w:r w:rsidR="00A34FB5" w:rsidRPr="00195AD2">
        <w:rPr>
          <w:rFonts w:ascii="Times New Roman" w:hAnsi="Times New Roman" w:cs="Times New Roman"/>
          <w:sz w:val="28"/>
          <w:szCs w:val="28"/>
        </w:rPr>
        <w:t>;</w:t>
      </w:r>
    </w:p>
    <w:p w:rsidR="00A34FB5" w:rsidRPr="00195AD2" w:rsidRDefault="00A34FB5" w:rsidP="00FE75B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низкий уровень доверия к молодежным организациям</w:t>
      </w:r>
      <w:r w:rsidR="00FE75BC" w:rsidRPr="00195AD2">
        <w:rPr>
          <w:rFonts w:ascii="Times New Roman" w:hAnsi="Times New Roman" w:cs="Times New Roman"/>
          <w:sz w:val="28"/>
          <w:szCs w:val="28"/>
        </w:rPr>
        <w:t>;</w:t>
      </w:r>
    </w:p>
    <w:p w:rsidR="00A34FB5" w:rsidRPr="00195AD2" w:rsidRDefault="00A34FB5" w:rsidP="00FE75B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низкий уровень доверия у молодежи ко всем политическим партиям и властным институтам</w:t>
      </w:r>
      <w:r w:rsidR="00FE75BC" w:rsidRPr="00195AD2">
        <w:rPr>
          <w:rFonts w:ascii="Times New Roman" w:hAnsi="Times New Roman" w:cs="Times New Roman"/>
          <w:sz w:val="28"/>
          <w:szCs w:val="28"/>
        </w:rPr>
        <w:t>;</w:t>
      </w:r>
    </w:p>
    <w:p w:rsidR="00A34FB5" w:rsidRPr="00195AD2" w:rsidRDefault="00FE75BC" w:rsidP="00FE75B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нерешенностью глубинных социальных проблем молодежи;</w:t>
      </w:r>
    </w:p>
    <w:p w:rsidR="00FE75BC" w:rsidRPr="00195AD2" w:rsidRDefault="00FE75BC" w:rsidP="00FE75B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противоречивость политического сознания молодежи.</w:t>
      </w:r>
    </w:p>
    <w:p w:rsidR="00FE75BC" w:rsidRPr="00195AD2" w:rsidRDefault="00FE75BC" w:rsidP="00FE7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Проблемы, которые были перечислены выше, отчасти являются следствием очень низкого представительства интересов молодежи в политике. Однако, подобная проблема помимо России отмечается в различных странах Западной Европы</w:t>
      </w:r>
      <w:r w:rsidR="00541D78" w:rsidRPr="00195AD2">
        <w:rPr>
          <w:rStyle w:val="af0"/>
          <w:rFonts w:ascii="Times New Roman" w:hAnsi="Times New Roman" w:cs="Times New Roman"/>
          <w:sz w:val="28"/>
          <w:szCs w:val="28"/>
        </w:rPr>
        <w:footnoteReference w:id="18"/>
      </w:r>
      <w:r w:rsidR="006F062E" w:rsidRPr="00195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62E" w:rsidRPr="00195AD2" w:rsidRDefault="00FE75BC" w:rsidP="00FE7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«В условиях неопределенности социальные позиции и сфера сознания слабо структурированы, а значит, размыты статусы и представления о них, не осмыслены с точки зрения общности и групповые интересы» </w:t>
      </w:r>
      <w:r w:rsidRPr="00195AD2">
        <w:rPr>
          <w:rStyle w:val="af0"/>
          <w:rFonts w:ascii="Times New Roman" w:hAnsi="Times New Roman" w:cs="Times New Roman"/>
          <w:sz w:val="28"/>
          <w:szCs w:val="28"/>
        </w:rPr>
        <w:footnoteReference w:id="19"/>
      </w:r>
      <w:r w:rsidRPr="00195AD2">
        <w:rPr>
          <w:rFonts w:ascii="Times New Roman" w:hAnsi="Times New Roman" w:cs="Times New Roman"/>
          <w:sz w:val="28"/>
          <w:szCs w:val="28"/>
        </w:rPr>
        <w:t>.</w:t>
      </w:r>
    </w:p>
    <w:p w:rsidR="00233AF3" w:rsidRPr="00195AD2" w:rsidRDefault="00233AF3" w:rsidP="00233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Можно выделить следующие особенности политического сознания молодежи:</w:t>
      </w:r>
    </w:p>
    <w:p w:rsidR="00233AF3" w:rsidRPr="00195AD2" w:rsidRDefault="00233AF3" w:rsidP="00233AF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лабильность;</w:t>
      </w:r>
    </w:p>
    <w:p w:rsidR="00233AF3" w:rsidRPr="00195AD2" w:rsidRDefault="00233AF3" w:rsidP="00233AF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фрагментация;</w:t>
      </w:r>
    </w:p>
    <w:p w:rsidR="00233AF3" w:rsidRPr="00195AD2" w:rsidRDefault="00233AF3" w:rsidP="00233AF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мозаичность;</w:t>
      </w:r>
    </w:p>
    <w:p w:rsidR="00233AF3" w:rsidRPr="00195AD2" w:rsidRDefault="006F062E" w:rsidP="00233AF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низкий уровень доверия</w:t>
      </w:r>
      <w:r w:rsidR="00233AF3" w:rsidRPr="00195AD2">
        <w:rPr>
          <w:rFonts w:ascii="Times New Roman" w:hAnsi="Times New Roman" w:cs="Times New Roman"/>
          <w:sz w:val="28"/>
          <w:szCs w:val="28"/>
        </w:rPr>
        <w:t xml:space="preserve"> политическим институтам;</w:t>
      </w:r>
    </w:p>
    <w:p w:rsidR="00991601" w:rsidRPr="00195AD2" w:rsidRDefault="00991601" w:rsidP="00233AF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доминирование в нем эмоционально-психологической составляющей;</w:t>
      </w:r>
    </w:p>
    <w:p w:rsidR="00233AF3" w:rsidRPr="00195AD2" w:rsidRDefault="006F062E" w:rsidP="00233AF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отказ от традиц</w:t>
      </w:r>
      <w:r w:rsidR="00233AF3" w:rsidRPr="00195AD2">
        <w:rPr>
          <w:rFonts w:ascii="Times New Roman" w:hAnsi="Times New Roman" w:cs="Times New Roman"/>
          <w:sz w:val="28"/>
          <w:szCs w:val="28"/>
        </w:rPr>
        <w:t>ионных политических ценностей</w:t>
      </w:r>
      <w:r w:rsidR="00991601" w:rsidRPr="00195AD2">
        <w:rPr>
          <w:rStyle w:val="af0"/>
          <w:rFonts w:ascii="Times New Roman" w:hAnsi="Times New Roman" w:cs="Times New Roman"/>
          <w:sz w:val="28"/>
          <w:szCs w:val="28"/>
        </w:rPr>
        <w:footnoteReference w:id="20"/>
      </w:r>
      <w:r w:rsidR="00233AF3" w:rsidRPr="00195AD2">
        <w:rPr>
          <w:rFonts w:ascii="Times New Roman" w:hAnsi="Times New Roman" w:cs="Times New Roman"/>
          <w:sz w:val="28"/>
          <w:szCs w:val="28"/>
        </w:rPr>
        <w:t>;</w:t>
      </w:r>
    </w:p>
    <w:p w:rsidR="006F062E" w:rsidRPr="00195AD2" w:rsidRDefault="00233AF3" w:rsidP="00233AF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индивидуализация</w:t>
      </w:r>
      <w:r w:rsidR="006F062E" w:rsidRPr="00195AD2">
        <w:rPr>
          <w:rFonts w:ascii="Times New Roman" w:hAnsi="Times New Roman" w:cs="Times New Roman"/>
          <w:sz w:val="28"/>
          <w:szCs w:val="28"/>
        </w:rPr>
        <w:t>.</w:t>
      </w:r>
    </w:p>
    <w:p w:rsidR="00CB6677" w:rsidRPr="00195AD2" w:rsidRDefault="00CB6677" w:rsidP="00CB66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По мнению Шестопал Елены Борисовны у той части молодежи, у которой период взросления пришелся на реформы в России, знания о </w:t>
      </w:r>
      <w:r w:rsidRPr="00195AD2">
        <w:rPr>
          <w:rFonts w:ascii="Times New Roman" w:hAnsi="Times New Roman" w:cs="Times New Roman"/>
          <w:sz w:val="28"/>
          <w:szCs w:val="28"/>
        </w:rPr>
        <w:lastRenderedPageBreak/>
        <w:t>политике представляют из себя абстрактные мысли, а интерес к политике находится на невысоком уровне</w:t>
      </w:r>
      <w:r w:rsidRPr="00195AD2">
        <w:rPr>
          <w:rStyle w:val="af0"/>
          <w:rFonts w:ascii="Times New Roman" w:hAnsi="Times New Roman" w:cs="Times New Roman"/>
          <w:sz w:val="28"/>
          <w:szCs w:val="28"/>
        </w:rPr>
        <w:footnoteReference w:id="21"/>
      </w:r>
      <w:r w:rsidRPr="00195AD2">
        <w:rPr>
          <w:rFonts w:ascii="Times New Roman" w:hAnsi="Times New Roman" w:cs="Times New Roman"/>
          <w:sz w:val="28"/>
          <w:szCs w:val="28"/>
        </w:rPr>
        <w:t>.</w:t>
      </w:r>
    </w:p>
    <w:p w:rsidR="00CB6677" w:rsidRPr="00195AD2" w:rsidRDefault="00CB6677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Уровень доверия молодежи политическим институтам в России снижается.</w:t>
      </w:r>
    </w:p>
    <w:p w:rsidR="00CB6677" w:rsidRPr="00195AD2" w:rsidRDefault="00CB6677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Граждане постарше, когда им предоставляется возможность осуществить политический выбор, по большому счету </w:t>
      </w:r>
      <w:r w:rsidR="00991601" w:rsidRPr="00195AD2">
        <w:rPr>
          <w:rFonts w:ascii="Times New Roman" w:hAnsi="Times New Roman" w:cs="Times New Roman"/>
          <w:sz w:val="28"/>
          <w:szCs w:val="28"/>
        </w:rPr>
        <w:t>полагаются на образы из СМИ.</w:t>
      </w:r>
    </w:p>
    <w:p w:rsidR="00991601" w:rsidRPr="00195AD2" w:rsidRDefault="00991601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Рассмотрим мнение по данному вопросу Ольшанского Дмитрия Вадимовича. Он считал, что в сознании доминируют неосознанные представления, которые были вызваны процессом массовизации, связанные с функционированием в современном обществе разных видов информации</w:t>
      </w:r>
      <w:r w:rsidRPr="00195AD2">
        <w:rPr>
          <w:rStyle w:val="af0"/>
          <w:rFonts w:ascii="Times New Roman" w:hAnsi="Times New Roman" w:cs="Times New Roman"/>
          <w:sz w:val="28"/>
          <w:szCs w:val="28"/>
        </w:rPr>
        <w:footnoteReference w:id="22"/>
      </w:r>
      <w:r w:rsidRPr="00195AD2">
        <w:rPr>
          <w:rFonts w:ascii="Times New Roman" w:hAnsi="Times New Roman" w:cs="Times New Roman"/>
          <w:sz w:val="28"/>
          <w:szCs w:val="28"/>
        </w:rPr>
        <w:t>.</w:t>
      </w:r>
    </w:p>
    <w:p w:rsidR="00533FA0" w:rsidRPr="00195AD2" w:rsidRDefault="00533FA0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Уместно также сказать об аполитичности. Аполитичность- это неприятие политики в традиционном классово-управленческом виде.</w:t>
      </w:r>
    </w:p>
    <w:p w:rsidR="00533FA0" w:rsidRPr="00195AD2" w:rsidRDefault="00533FA0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Раньше, аполитичность рассматривали как явное отрицательное явление, считалось, что с ним нужно бороться.</w:t>
      </w:r>
    </w:p>
    <w:p w:rsidR="00533FA0" w:rsidRPr="00195AD2" w:rsidRDefault="00533FA0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На сегодняшний день, отношение к аполитичности изменилось.</w:t>
      </w:r>
    </w:p>
    <w:p w:rsidR="00533FA0" w:rsidRPr="00195AD2" w:rsidRDefault="00533FA0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Во-первых,</w:t>
      </w:r>
      <w:r w:rsidR="00E30F37">
        <w:rPr>
          <w:rFonts w:ascii="Times New Roman" w:hAnsi="Times New Roman" w:cs="Times New Roman"/>
          <w:sz w:val="28"/>
          <w:szCs w:val="28"/>
        </w:rPr>
        <w:t xml:space="preserve"> </w:t>
      </w:r>
      <w:r w:rsidRPr="00195AD2">
        <w:rPr>
          <w:rFonts w:ascii="Times New Roman" w:hAnsi="Times New Roman" w:cs="Times New Roman"/>
          <w:sz w:val="28"/>
          <w:szCs w:val="28"/>
        </w:rPr>
        <w:t>возникло понимание того, что политика не должна быть главной сферой жизни каждого человека.</w:t>
      </w:r>
    </w:p>
    <w:p w:rsidR="00533FA0" w:rsidRPr="00195AD2" w:rsidRDefault="00533FA0" w:rsidP="00533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Во-вторых, а</w:t>
      </w:r>
      <w:r w:rsidR="006F062E" w:rsidRPr="00195AD2">
        <w:rPr>
          <w:rFonts w:ascii="Times New Roman" w:hAnsi="Times New Roman" w:cs="Times New Roman"/>
          <w:sz w:val="28"/>
          <w:szCs w:val="28"/>
        </w:rPr>
        <w:t xml:space="preserve">политичность </w:t>
      </w:r>
      <w:r w:rsidRPr="00195AD2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3359A7">
        <w:rPr>
          <w:rFonts w:ascii="Times New Roman" w:hAnsi="Times New Roman" w:cs="Times New Roman"/>
          <w:sz w:val="28"/>
          <w:szCs w:val="28"/>
        </w:rPr>
        <w:t>молодых</w:t>
      </w:r>
      <w:r w:rsidR="003359A7" w:rsidRPr="003359A7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E30F37">
        <w:rPr>
          <w:rFonts w:ascii="Times New Roman" w:hAnsi="Times New Roman" w:cs="Times New Roman"/>
          <w:sz w:val="28"/>
          <w:szCs w:val="28"/>
        </w:rPr>
        <w:t xml:space="preserve"> </w:t>
      </w:r>
      <w:r w:rsidRPr="003359A7">
        <w:rPr>
          <w:rFonts w:ascii="Times New Roman" w:hAnsi="Times New Roman" w:cs="Times New Roman"/>
          <w:sz w:val="28"/>
          <w:szCs w:val="28"/>
        </w:rPr>
        <w:t>связана</w:t>
      </w:r>
      <w:r w:rsidR="006F062E" w:rsidRPr="00195AD2">
        <w:rPr>
          <w:rFonts w:ascii="Times New Roman" w:hAnsi="Times New Roman" w:cs="Times New Roman"/>
          <w:sz w:val="28"/>
          <w:szCs w:val="28"/>
        </w:rPr>
        <w:t xml:space="preserve"> с иллюзиями о демократии как быстрых и позитивных изменениях.</w:t>
      </w:r>
    </w:p>
    <w:p w:rsidR="006F062E" w:rsidRPr="00195AD2" w:rsidRDefault="00533FA0" w:rsidP="00533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В</w:t>
      </w:r>
      <w:r w:rsidR="00E30F37">
        <w:rPr>
          <w:rFonts w:ascii="Times New Roman" w:hAnsi="Times New Roman" w:cs="Times New Roman"/>
          <w:sz w:val="28"/>
          <w:szCs w:val="28"/>
        </w:rPr>
        <w:t>-</w:t>
      </w:r>
      <w:r w:rsidRPr="00195AD2">
        <w:rPr>
          <w:rFonts w:ascii="Times New Roman" w:hAnsi="Times New Roman" w:cs="Times New Roman"/>
          <w:sz w:val="28"/>
          <w:szCs w:val="28"/>
        </w:rPr>
        <w:t>третьих, аполитичность может быть рассмотрена и как признак становления гражданского общества. Поскольку принятие решения об участии или неучастии является результатом личного выбора.</w:t>
      </w:r>
    </w:p>
    <w:p w:rsidR="00665501" w:rsidRPr="00195AD2" w:rsidRDefault="00665501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lastRenderedPageBreak/>
        <w:t>Однако, стоит отменить и негативный аспект аполитичности - это отказ от участия в любой политике. Таким образом, появляется безразличие к судьбе общества</w:t>
      </w:r>
      <w:r w:rsidRPr="00195AD2">
        <w:rPr>
          <w:rStyle w:val="af0"/>
          <w:rFonts w:ascii="Times New Roman" w:hAnsi="Times New Roman" w:cs="Times New Roman"/>
          <w:sz w:val="28"/>
          <w:szCs w:val="28"/>
        </w:rPr>
        <w:footnoteReference w:id="23"/>
      </w:r>
      <w:r w:rsidRPr="00195AD2">
        <w:rPr>
          <w:rFonts w:ascii="Times New Roman" w:hAnsi="Times New Roman" w:cs="Times New Roman"/>
          <w:sz w:val="28"/>
          <w:szCs w:val="28"/>
        </w:rPr>
        <w:t>.</w:t>
      </w:r>
    </w:p>
    <w:p w:rsidR="00665501" w:rsidRPr="00195AD2" w:rsidRDefault="00665501" w:rsidP="00D8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Одной из важнейших функций социальных институтов является формирование политического сознания молодежи. </w:t>
      </w:r>
    </w:p>
    <w:p w:rsidR="006F062E" w:rsidRPr="00195AD2" w:rsidRDefault="00762C99" w:rsidP="006F06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Выводы по первой главе:</w:t>
      </w:r>
    </w:p>
    <w:p w:rsidR="00762C99" w:rsidRPr="00195AD2" w:rsidRDefault="00762C99" w:rsidP="00762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9A7">
        <w:rPr>
          <w:rFonts w:ascii="Times New Roman" w:hAnsi="Times New Roman" w:cs="Times New Roman"/>
          <w:sz w:val="28"/>
          <w:szCs w:val="28"/>
        </w:rPr>
        <w:t>Молодеж</w:t>
      </w:r>
      <w:r w:rsidR="00195AD2" w:rsidRPr="003359A7">
        <w:rPr>
          <w:rFonts w:ascii="Times New Roman" w:hAnsi="Times New Roman" w:cs="Times New Roman"/>
          <w:sz w:val="28"/>
          <w:szCs w:val="28"/>
        </w:rPr>
        <w:t>ь -</w:t>
      </w:r>
      <w:r w:rsidRPr="003359A7">
        <w:rPr>
          <w:rFonts w:ascii="Times New Roman" w:hAnsi="Times New Roman" w:cs="Times New Roman"/>
          <w:sz w:val="28"/>
          <w:szCs w:val="28"/>
        </w:rPr>
        <w:t xml:space="preserve"> это социально-демографическая группа, </w:t>
      </w:r>
      <w:r w:rsidR="003359A7" w:rsidRPr="003359A7">
        <w:rPr>
          <w:rFonts w:ascii="Times New Roman" w:hAnsi="Times New Roman" w:cs="Times New Roman"/>
          <w:sz w:val="28"/>
          <w:szCs w:val="28"/>
        </w:rPr>
        <w:t>которая</w:t>
      </w:r>
      <w:r w:rsidRPr="003359A7">
        <w:rPr>
          <w:rFonts w:ascii="Times New Roman" w:hAnsi="Times New Roman" w:cs="Times New Roman"/>
          <w:sz w:val="28"/>
          <w:szCs w:val="28"/>
        </w:rPr>
        <w:t xml:space="preserve"> определяется возрастом, находящаяся на стадии социализации, усваивающая</w:t>
      </w:r>
      <w:r w:rsidRPr="00195AD2">
        <w:rPr>
          <w:rFonts w:ascii="Times New Roman" w:hAnsi="Times New Roman" w:cs="Times New Roman"/>
          <w:sz w:val="28"/>
          <w:szCs w:val="28"/>
        </w:rPr>
        <w:t xml:space="preserve"> общеобразовательные, профессиональные, а также культурные функции</w:t>
      </w:r>
      <w:r w:rsidR="003359A7" w:rsidRPr="00195AD2">
        <w:rPr>
          <w:rFonts w:ascii="Times New Roman" w:hAnsi="Times New Roman" w:cs="Times New Roman"/>
          <w:sz w:val="28"/>
          <w:szCs w:val="28"/>
        </w:rPr>
        <w:t>,</w:t>
      </w:r>
      <w:r w:rsidRPr="00195AD2">
        <w:rPr>
          <w:rFonts w:ascii="Times New Roman" w:hAnsi="Times New Roman" w:cs="Times New Roman"/>
          <w:sz w:val="28"/>
          <w:szCs w:val="28"/>
        </w:rPr>
        <w:t xml:space="preserve"> подготавливаемая обществом к усвоению и выполнению социальных ролей взрослого.</w:t>
      </w:r>
    </w:p>
    <w:p w:rsidR="00762C99" w:rsidRPr="00195AD2" w:rsidRDefault="00762C99" w:rsidP="002D2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Основными проблемами для молодежи являются проблемы связанные с местом в социальной структуре, характерной чертой является переходность и нестабильность. </w:t>
      </w:r>
    </w:p>
    <w:p w:rsidR="00762C99" w:rsidRPr="00195AD2" w:rsidRDefault="002D2976" w:rsidP="00762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М</w:t>
      </w:r>
      <w:r w:rsidR="00762C99" w:rsidRPr="00195AD2">
        <w:rPr>
          <w:rFonts w:ascii="Times New Roman" w:hAnsi="Times New Roman" w:cs="Times New Roman"/>
          <w:sz w:val="28"/>
          <w:szCs w:val="28"/>
        </w:rPr>
        <w:t xml:space="preserve">олодежь является уязвимой группой, которая является дестабилизирующей силой, однако именно от </w:t>
      </w:r>
      <w:r w:rsidRPr="00195AD2">
        <w:rPr>
          <w:rFonts w:ascii="Times New Roman" w:hAnsi="Times New Roman" w:cs="Times New Roman"/>
          <w:sz w:val="28"/>
          <w:szCs w:val="28"/>
        </w:rPr>
        <w:t>нее</w:t>
      </w:r>
      <w:r w:rsidR="00762C99" w:rsidRPr="00195AD2">
        <w:rPr>
          <w:rFonts w:ascii="Times New Roman" w:hAnsi="Times New Roman" w:cs="Times New Roman"/>
          <w:sz w:val="28"/>
          <w:szCs w:val="28"/>
        </w:rPr>
        <w:t xml:space="preserve"> зависит будущее </w:t>
      </w:r>
      <w:r w:rsidRPr="00195AD2">
        <w:rPr>
          <w:rFonts w:ascii="Times New Roman" w:hAnsi="Times New Roman" w:cs="Times New Roman"/>
          <w:sz w:val="28"/>
          <w:szCs w:val="28"/>
        </w:rPr>
        <w:t>России</w:t>
      </w:r>
      <w:r w:rsidR="00762C99" w:rsidRPr="00195AD2">
        <w:rPr>
          <w:rFonts w:ascii="Times New Roman" w:hAnsi="Times New Roman" w:cs="Times New Roman"/>
          <w:sz w:val="28"/>
          <w:szCs w:val="28"/>
        </w:rPr>
        <w:t xml:space="preserve"> По этой причине требуется адекватная молодежная политика, которая способна помочь решить проблемы и стимулировать творческий потенциал молодежи.</w:t>
      </w:r>
    </w:p>
    <w:p w:rsidR="00762C99" w:rsidRPr="00195AD2" w:rsidRDefault="002D2976" w:rsidP="00762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В настоящее время  словосочетание «российская нация» слышится все чаще в посланиях Президента России.</w:t>
      </w:r>
    </w:p>
    <w:p w:rsidR="002D2976" w:rsidRPr="00195AD2" w:rsidRDefault="00D86198" w:rsidP="00762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Одной из важнейших целевых установок на данный момент является гражданская идентичность. Государство по данному вопросу разработало несколько программ.</w:t>
      </w:r>
    </w:p>
    <w:p w:rsidR="00D86198" w:rsidRPr="00195AD2" w:rsidRDefault="00D86198" w:rsidP="00D8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Особенностями политического сознания молодежи являются:  доминирование эмоционально-психологической составляющей и отказ от традиционных политических ценностей.</w:t>
      </w:r>
    </w:p>
    <w:p w:rsidR="00D86198" w:rsidRPr="00195AD2" w:rsidRDefault="00D86198" w:rsidP="00D8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противоречием в политическом сознании молодежи является противоречие между контролем извне, который неэффективен и самоконтролем, который еще не сформирован у молодежи. </w:t>
      </w:r>
    </w:p>
    <w:p w:rsidR="00762C99" w:rsidRPr="00195AD2" w:rsidRDefault="00762C99" w:rsidP="00762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C99" w:rsidRPr="00195AD2" w:rsidRDefault="00762C99" w:rsidP="00762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2E" w:rsidRPr="00195AD2" w:rsidRDefault="006F062E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6F062E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6F062E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6F062E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6F062E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6F062E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6F062E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6F062E" w:rsidRPr="00195AD2" w:rsidRDefault="006F062E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B31FB6" w:rsidRPr="00195AD2" w:rsidRDefault="00B31FB6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B31FB6" w:rsidRPr="00195AD2" w:rsidRDefault="00B31FB6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B31FB6" w:rsidRPr="00195AD2" w:rsidRDefault="00B31FB6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B31FB6" w:rsidRPr="00195AD2" w:rsidRDefault="00B31FB6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95AD2" w:rsidRPr="00195AD2" w:rsidRDefault="00195AD2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95AD2" w:rsidRPr="00195AD2" w:rsidRDefault="00195AD2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95AD2" w:rsidRPr="00195AD2" w:rsidRDefault="00195AD2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95AD2" w:rsidRPr="00195AD2" w:rsidRDefault="00195AD2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95AD2" w:rsidRPr="00195AD2" w:rsidRDefault="00195AD2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95AD2" w:rsidRPr="00195AD2" w:rsidRDefault="00195AD2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95AD2" w:rsidRPr="00195AD2" w:rsidRDefault="00195AD2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95AD2" w:rsidRPr="00195AD2" w:rsidRDefault="00195AD2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1C738A" w:rsidRPr="00195AD2" w:rsidRDefault="001C738A" w:rsidP="001C738A">
      <w:pPr>
        <w:rPr>
          <w:rFonts w:ascii="Times New Roman" w:hAnsi="Times New Roman" w:cs="Times New Roman"/>
          <w:b/>
          <w:sz w:val="32"/>
          <w:szCs w:val="32"/>
        </w:rPr>
      </w:pPr>
      <w:r w:rsidRPr="00195AD2">
        <w:rPr>
          <w:rFonts w:ascii="Times New Roman" w:hAnsi="Times New Roman" w:cs="Times New Roman"/>
          <w:b/>
          <w:sz w:val="32"/>
          <w:szCs w:val="32"/>
        </w:rPr>
        <w:lastRenderedPageBreak/>
        <w:t>Глава 2. Практическое исследование политического сознания студенческой молодежи.</w:t>
      </w:r>
    </w:p>
    <w:p w:rsidR="00012113" w:rsidRPr="00195AD2" w:rsidRDefault="00012113" w:rsidP="001C738A">
      <w:pPr>
        <w:rPr>
          <w:rFonts w:ascii="Times New Roman" w:hAnsi="Times New Roman" w:cs="Times New Roman"/>
          <w:b/>
          <w:sz w:val="28"/>
          <w:szCs w:val="28"/>
        </w:rPr>
      </w:pPr>
    </w:p>
    <w:p w:rsidR="00DE0B37" w:rsidRPr="00195AD2" w:rsidRDefault="001C738A" w:rsidP="009C2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2.1. Характеристика базы исследования</w:t>
      </w:r>
    </w:p>
    <w:p w:rsidR="009C2A81" w:rsidRPr="00195AD2" w:rsidRDefault="009C2A81" w:rsidP="009C2A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4AC" w:rsidRPr="00195AD2" w:rsidRDefault="00F80DE3" w:rsidP="009C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Исследование было проведено </w:t>
      </w:r>
      <w:r w:rsidR="00A25B12" w:rsidRPr="00195AD2"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0D44AC" w:rsidRPr="00195AD2">
        <w:rPr>
          <w:rFonts w:ascii="Times New Roman" w:hAnsi="Times New Roman" w:cs="Times New Roman"/>
          <w:sz w:val="28"/>
          <w:szCs w:val="28"/>
        </w:rPr>
        <w:t xml:space="preserve">. </w:t>
      </w:r>
      <w:r w:rsidR="004E7E10" w:rsidRPr="00195AD2">
        <w:rPr>
          <w:rFonts w:ascii="Times New Roman" w:hAnsi="Times New Roman" w:cs="Times New Roman"/>
          <w:sz w:val="28"/>
          <w:szCs w:val="28"/>
        </w:rPr>
        <w:t>Общий объем выборки составил 10</w:t>
      </w:r>
      <w:r w:rsidR="000D44AC" w:rsidRPr="00195AD2">
        <w:rPr>
          <w:rFonts w:ascii="Times New Roman" w:hAnsi="Times New Roman" w:cs="Times New Roman"/>
          <w:sz w:val="28"/>
          <w:szCs w:val="28"/>
        </w:rPr>
        <w:t xml:space="preserve">0 человек. Респондентами стали студенты </w:t>
      </w:r>
      <w:r w:rsidR="00A25B12" w:rsidRPr="00195AD2">
        <w:rPr>
          <w:rFonts w:ascii="Times New Roman" w:hAnsi="Times New Roman" w:cs="Times New Roman"/>
          <w:sz w:val="28"/>
          <w:szCs w:val="28"/>
        </w:rPr>
        <w:t xml:space="preserve"> различных ВУЗов города Санкт-Петербурга</w:t>
      </w:r>
      <w:r w:rsidR="00112A60" w:rsidRPr="00195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4AC" w:rsidRPr="00195AD2" w:rsidRDefault="000D44AC" w:rsidP="00DA1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Распределение респондентов по гендерному признаку следующее: </w:t>
      </w:r>
      <w:r w:rsidR="00DA1119" w:rsidRPr="00195AD2">
        <w:rPr>
          <w:rFonts w:ascii="Times New Roman" w:hAnsi="Times New Roman" w:cs="Times New Roman"/>
          <w:sz w:val="28"/>
          <w:szCs w:val="28"/>
        </w:rPr>
        <w:t>55</w:t>
      </w:r>
      <w:r w:rsidRPr="00195AD2">
        <w:rPr>
          <w:rFonts w:ascii="Times New Roman" w:hAnsi="Times New Roman" w:cs="Times New Roman"/>
          <w:sz w:val="28"/>
          <w:szCs w:val="28"/>
        </w:rPr>
        <w:t xml:space="preserve"> %</w:t>
      </w:r>
      <w:r w:rsidR="004E7E10" w:rsidRPr="00195AD2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30678C" w:rsidRPr="00195AD2">
        <w:rPr>
          <w:rFonts w:ascii="Times New Roman" w:hAnsi="Times New Roman" w:cs="Times New Roman"/>
          <w:sz w:val="28"/>
          <w:szCs w:val="28"/>
        </w:rPr>
        <w:t>,</w:t>
      </w:r>
      <w:r w:rsidR="00DA1119" w:rsidRPr="00195AD2">
        <w:rPr>
          <w:rFonts w:ascii="Times New Roman" w:hAnsi="Times New Roman" w:cs="Times New Roman"/>
          <w:sz w:val="28"/>
          <w:szCs w:val="28"/>
        </w:rPr>
        <w:t xml:space="preserve"> 45</w:t>
      </w:r>
      <w:r w:rsidR="0030678C" w:rsidRPr="00195AD2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4E7E10" w:rsidRPr="00195AD2">
        <w:rPr>
          <w:rFonts w:ascii="Times New Roman" w:hAnsi="Times New Roman" w:cs="Times New Roman"/>
          <w:sz w:val="28"/>
          <w:szCs w:val="28"/>
        </w:rPr>
        <w:t xml:space="preserve"> %</w:t>
      </w:r>
      <w:r w:rsidR="00012113" w:rsidRPr="00195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B0" w:rsidRPr="00195AD2" w:rsidRDefault="00B63E62" w:rsidP="00DA11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Для того, чтобы выявить специфику политического сознания студенческой молодежи в период формирования российской нации были использованы </w:t>
      </w: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блоки вопросов из исследования 1997 года (</w:t>
      </w:r>
      <w:r w:rsidR="008D7DB0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 97: надежды и разочарования</w:t>
      </w: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624FD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проведенного в июле-августе 1997 года Научно-исследовательским центром при Институте молодежи, являющимся следующим этапом ежегодного мониторинга, который проводится в рамках федеральной программы "Молодежь России")</w:t>
      </w:r>
      <w:r w:rsidR="009C2A81" w:rsidRPr="00195AD2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4"/>
      </w:r>
    </w:p>
    <w:p w:rsidR="00B01335" w:rsidRPr="00195AD2" w:rsidRDefault="008624FD" w:rsidP="00DA11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результаты</w:t>
      </w:r>
      <w:r w:rsidR="00B63E62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 серий исследований (1997 и 2017 года) были сопоставимы выборка</w:t>
      </w: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построена</w:t>
      </w:r>
      <w:r w:rsidR="00B63E62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принципу более раннего исследования 1997 года.</w:t>
      </w:r>
      <w:r w:rsidR="007740D4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Учитывался пол (мужчин 45%,женщин 55%)</w:t>
      </w:r>
      <w:r w:rsidR="00DA1119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социальное положение, </w:t>
      </w:r>
      <w:r w:rsidR="007740D4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63E62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(16 - 30 лет</w:t>
      </w:r>
      <w:r w:rsidR="007740D4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A1119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респондентов.</w:t>
      </w:r>
    </w:p>
    <w:p w:rsidR="00DA1119" w:rsidRPr="00195AD2" w:rsidRDefault="00B63E62" w:rsidP="00DA11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Единые блоки вопросов по двум сериям исследований (1997 и 2017), единый принцип построения выборки позволяют сравнивать полученные результаты.</w:t>
      </w:r>
    </w:p>
    <w:p w:rsidR="00A0757E" w:rsidRPr="00195AD2" w:rsidRDefault="00B63E62" w:rsidP="009C2A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Погрешность - это прогнозируемая ошибка при данном типе выборки. </w:t>
      </w:r>
      <w:r w:rsidRPr="00195A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119" w:rsidRPr="00195AD2">
        <w:rPr>
          <w:rFonts w:ascii="Times New Roman" w:hAnsi="Times New Roman" w:cs="Times New Roman"/>
          <w:color w:val="000000"/>
          <w:sz w:val="28"/>
          <w:szCs w:val="28"/>
        </w:rPr>
        <w:t xml:space="preserve">В нашем исследовании </w:t>
      </w: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выборка</w:t>
      </w:r>
      <w:r w:rsidR="00DA1119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составила</w:t>
      </w: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 человек - погрешность, согласно данным института Гэллапа </w:t>
      </w:r>
      <w:r w:rsidR="00DA1119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 </w:t>
      </w: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+/- 11% </w:t>
      </w:r>
      <w:r w:rsidR="00DA1119"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78C" w:rsidRPr="00195AD2" w:rsidRDefault="0030678C" w:rsidP="0030678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195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Состояние политического сознания студенческой молодежи и перспективы его формирования</w:t>
      </w:r>
    </w:p>
    <w:p w:rsidR="00A0757E" w:rsidRPr="00195AD2" w:rsidRDefault="00A0757E" w:rsidP="00323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866" w:rsidRPr="00195AD2" w:rsidRDefault="00F92866" w:rsidP="00323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Наше исследование мы решили начать с определения того, есть ли у студенческой молодежи Санкт-Петербурга интерес к политике. Мы задали вопрос респондентам </w:t>
      </w:r>
      <w:r w:rsidRPr="00195AD2">
        <w:rPr>
          <w:rFonts w:ascii="Times New Roman" w:hAnsi="Times New Roman"/>
          <w:color w:val="000000"/>
          <w:sz w:val="28"/>
          <w:szCs w:val="28"/>
        </w:rPr>
        <w:t>«Как Вы относитесь к политике?», по результатам опроса выяснилось, что только 3% студенческой молодежи вообще не интересуются политикой.  Ответ «интересуюсь» дали 33% опрошенных.</w:t>
      </w:r>
    </w:p>
    <w:p w:rsidR="00F92866" w:rsidRPr="00195AD2" w:rsidRDefault="00F92866" w:rsidP="00323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Что касается активности на деятельностном уровне, то она составила лишь 4%. К ним мы отнесли респондентов, которые состоят в какой-либо политической партии или молодежной общественной организации.</w:t>
      </w:r>
    </w:p>
    <w:p w:rsidR="00323D8D" w:rsidRPr="00195AD2" w:rsidRDefault="00323D8D" w:rsidP="00323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Что касается уровня гражданского воспитания у студенческой молодежи, то он находится на уровне чуть выше среднего. Однако, основной проблемой является то, что интерес у молодежи заканчивается на информационной составляющей, а деятельностная сторона не вызывает интереса.</w:t>
      </w:r>
    </w:p>
    <w:p w:rsidR="00290327" w:rsidRPr="00195AD2" w:rsidRDefault="00290327" w:rsidP="00323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Среди опрошенных 52% проявляют интерес только к политической информации</w:t>
      </w:r>
      <w:r w:rsidR="00323D8D" w:rsidRPr="00195AD2">
        <w:rPr>
          <w:rFonts w:ascii="Times New Roman" w:hAnsi="Times New Roman"/>
          <w:color w:val="000000"/>
          <w:sz w:val="28"/>
          <w:szCs w:val="28"/>
        </w:rPr>
        <w:t>,</w:t>
      </w:r>
      <w:r w:rsidRPr="00195AD2">
        <w:rPr>
          <w:rFonts w:ascii="Times New Roman" w:hAnsi="Times New Roman"/>
          <w:color w:val="000000"/>
          <w:sz w:val="28"/>
          <w:szCs w:val="28"/>
        </w:rPr>
        <w:t xml:space="preserve"> а как такового участия в политической жизни не принимают.</w:t>
      </w:r>
    </w:p>
    <w:p w:rsidR="00A0757E" w:rsidRPr="00195AD2" w:rsidRDefault="00290327" w:rsidP="00323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Учитывая вышеизложенное, можно сделать несколько выводов:</w:t>
      </w:r>
    </w:p>
    <w:p w:rsidR="00A0757E" w:rsidRPr="00195AD2" w:rsidRDefault="00A0757E" w:rsidP="00323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Политика не является приоритетной сферой интересов </w:t>
      </w:r>
      <w:r w:rsidR="00290327" w:rsidRPr="00195AD2">
        <w:rPr>
          <w:rFonts w:ascii="Times New Roman" w:hAnsi="Times New Roman"/>
          <w:color w:val="000000"/>
          <w:sz w:val="28"/>
          <w:szCs w:val="28"/>
        </w:rPr>
        <w:t>студенческой молодежи России</w:t>
      </w:r>
      <w:r w:rsidRPr="00195AD2">
        <w:rPr>
          <w:rFonts w:ascii="Times New Roman" w:hAnsi="Times New Roman"/>
          <w:color w:val="000000"/>
          <w:sz w:val="28"/>
          <w:szCs w:val="28"/>
        </w:rPr>
        <w:t>;</w:t>
      </w:r>
    </w:p>
    <w:p w:rsidR="00290327" w:rsidRPr="00195AD2" w:rsidRDefault="00290327" w:rsidP="00323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Студенческая молодежь России проявляет интерес к определенным событиям в политике, но в целом аполитична.</w:t>
      </w:r>
    </w:p>
    <w:p w:rsidR="00A0757E" w:rsidRPr="00195AD2" w:rsidRDefault="00290327" w:rsidP="00323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Интерес студенческой молодежи к политике имеет </w:t>
      </w:r>
      <w:r w:rsidR="00A0757E" w:rsidRPr="00195AD2">
        <w:rPr>
          <w:rFonts w:ascii="Times New Roman" w:hAnsi="Times New Roman"/>
          <w:color w:val="000000"/>
          <w:sz w:val="28"/>
          <w:szCs w:val="28"/>
        </w:rPr>
        <w:t>ситуативный характер;</w:t>
      </w:r>
    </w:p>
    <w:p w:rsidR="00290327" w:rsidRPr="00195AD2" w:rsidRDefault="00290327" w:rsidP="00323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Информационная форма интереса является основной у студенческой молодежи по отношению к политическим</w:t>
      </w:r>
      <w:r w:rsidR="00832904" w:rsidRPr="00195AD2">
        <w:rPr>
          <w:rFonts w:ascii="Times New Roman" w:hAnsi="Times New Roman"/>
          <w:color w:val="000000"/>
          <w:sz w:val="28"/>
          <w:szCs w:val="28"/>
        </w:rPr>
        <w:t xml:space="preserve"> процессам.</w:t>
      </w:r>
    </w:p>
    <w:p w:rsidR="00F92866" w:rsidRPr="00195AD2" w:rsidRDefault="00F92866" w:rsidP="00323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Учитывая то, что интерес студенческой молодежи к политической информации постоянно растет, есть необходимость в </w:t>
      </w:r>
      <w:r w:rsidR="00680FAA" w:rsidRPr="00195AD2">
        <w:rPr>
          <w:rFonts w:ascii="Times New Roman" w:hAnsi="Times New Roman"/>
          <w:color w:val="000000"/>
          <w:sz w:val="28"/>
          <w:szCs w:val="28"/>
        </w:rPr>
        <w:t xml:space="preserve">ежедневном </w:t>
      </w:r>
      <w:r w:rsidR="00680FAA" w:rsidRPr="00195AD2">
        <w:rPr>
          <w:rFonts w:ascii="Times New Roman" w:hAnsi="Times New Roman"/>
          <w:color w:val="000000"/>
          <w:sz w:val="28"/>
          <w:szCs w:val="28"/>
        </w:rPr>
        <w:lastRenderedPageBreak/>
        <w:t>информировании студентов, желательно разнообразными формами подачи информации.</w:t>
      </w:r>
    </w:p>
    <w:p w:rsidR="00112A60" w:rsidRPr="00195AD2" w:rsidRDefault="00112A60" w:rsidP="00323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В нашем </w:t>
      </w:r>
      <w:r w:rsidRPr="003359A7">
        <w:rPr>
          <w:rFonts w:ascii="Times New Roman" w:hAnsi="Times New Roman"/>
          <w:color w:val="000000"/>
          <w:sz w:val="28"/>
          <w:szCs w:val="28"/>
        </w:rPr>
        <w:t>исследовании мы провели</w:t>
      </w:r>
      <w:r w:rsidRPr="00195AD2">
        <w:rPr>
          <w:rFonts w:ascii="Times New Roman" w:hAnsi="Times New Roman"/>
          <w:color w:val="000000"/>
          <w:sz w:val="28"/>
          <w:szCs w:val="28"/>
        </w:rPr>
        <w:t xml:space="preserve"> сравнение с опросом молодежи 1997 года.</w:t>
      </w:r>
    </w:p>
    <w:p w:rsidR="00112A60" w:rsidRPr="00195AD2" w:rsidRDefault="00112A60" w:rsidP="009C2A81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Изменилась ли политическая обстановка за последний год? Она</w:t>
      </w:r>
      <w:r w:rsidR="00E30F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5AD2">
        <w:rPr>
          <w:rFonts w:ascii="Times New Roman" w:hAnsi="Times New Roman"/>
          <w:b/>
          <w:color w:val="000000"/>
          <w:sz w:val="28"/>
          <w:szCs w:val="28"/>
        </w:rPr>
        <w:t>стала...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12A60" w:rsidRPr="00195AD2" w:rsidTr="00112A60"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Варианты ответов</w:t>
            </w:r>
          </w:p>
        </w:tc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Молодежь-97(результаты в %)</w:t>
            </w:r>
          </w:p>
        </w:tc>
        <w:tc>
          <w:tcPr>
            <w:tcW w:w="3191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Студенты-17</w:t>
            </w:r>
          </w:p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в %)</w:t>
            </w:r>
          </w:p>
        </w:tc>
      </w:tr>
      <w:tr w:rsidR="00112A60" w:rsidRPr="00195AD2" w:rsidTr="00112A60"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Гораздо лучше</w:t>
            </w:r>
          </w:p>
        </w:tc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191" w:type="dxa"/>
          </w:tcPr>
          <w:p w:rsidR="00112A60" w:rsidRPr="00195AD2" w:rsidRDefault="00D50AFB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112A60" w:rsidRPr="00195AD2" w:rsidTr="00112A60"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Немного лучше</w:t>
            </w:r>
          </w:p>
        </w:tc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14.8</w:t>
            </w:r>
          </w:p>
        </w:tc>
        <w:tc>
          <w:tcPr>
            <w:tcW w:w="3191" w:type="dxa"/>
          </w:tcPr>
          <w:p w:rsidR="00112A60" w:rsidRPr="00195AD2" w:rsidRDefault="00D50AFB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112A60" w:rsidRPr="00195AD2" w:rsidTr="00112A60"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Осталась такой же</w:t>
            </w:r>
          </w:p>
        </w:tc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112A60" w:rsidRPr="00195AD2" w:rsidRDefault="00D50AFB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112A60" w:rsidRPr="00195AD2" w:rsidTr="00112A60"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Немного хуже</w:t>
            </w:r>
          </w:p>
        </w:tc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3191" w:type="dxa"/>
          </w:tcPr>
          <w:p w:rsidR="00112A60" w:rsidRPr="00195AD2" w:rsidRDefault="00D50AFB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112A60" w:rsidRPr="00195AD2" w:rsidTr="00112A60"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Гораздо хуже</w:t>
            </w:r>
          </w:p>
        </w:tc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16.9</w:t>
            </w:r>
          </w:p>
        </w:tc>
        <w:tc>
          <w:tcPr>
            <w:tcW w:w="3191" w:type="dxa"/>
          </w:tcPr>
          <w:p w:rsidR="00112A60" w:rsidRPr="00195AD2" w:rsidRDefault="00D50AFB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112A60" w:rsidRPr="00195AD2" w:rsidTr="00112A60">
        <w:tc>
          <w:tcPr>
            <w:tcW w:w="3190" w:type="dxa"/>
          </w:tcPr>
          <w:p w:rsidR="00112A60" w:rsidRPr="00195AD2" w:rsidRDefault="00112A6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  <w:tc>
          <w:tcPr>
            <w:tcW w:w="3190" w:type="dxa"/>
          </w:tcPr>
          <w:p w:rsidR="00112A60" w:rsidRPr="00195AD2" w:rsidRDefault="001F7B50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22.7</w:t>
            </w:r>
          </w:p>
        </w:tc>
        <w:tc>
          <w:tcPr>
            <w:tcW w:w="3191" w:type="dxa"/>
          </w:tcPr>
          <w:p w:rsidR="00112A60" w:rsidRPr="00195AD2" w:rsidRDefault="00D50AFB" w:rsidP="00112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5909E1" w:rsidRPr="00195AD2" w:rsidRDefault="00D50AFB" w:rsidP="009C2A8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Результаты ответа на первый вопрос показали, что современная молодежь считает, что за последний год политическая обстановка в России</w:t>
      </w:r>
      <w:r w:rsidR="00D941D2" w:rsidRPr="00195AD2">
        <w:rPr>
          <w:rFonts w:ascii="Times New Roman" w:hAnsi="Times New Roman"/>
          <w:color w:val="000000"/>
          <w:sz w:val="28"/>
          <w:szCs w:val="28"/>
        </w:rPr>
        <w:t xml:space="preserve"> осталась на таком же уровне. Если сравнивать с показателями молодежи 1997 года, то тогда также большинство ответили также. Что касается максимальных расхождений в ответах, то это коснулось варианта ответа «гораздо лучше», современная молодежь более позитивно ответила на данный вопрос.</w:t>
      </w:r>
    </w:p>
    <w:p w:rsidR="00D941D2" w:rsidRPr="00195AD2" w:rsidRDefault="00D941D2" w:rsidP="00A0757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2.Как Вы относитесь к такому способу достижения богатства и жизненного успеха? Стать политическим деятелем и извлекать из этого личную выгоду.</w:t>
      </w:r>
    </w:p>
    <w:p w:rsidR="00112A60" w:rsidRPr="00195AD2" w:rsidRDefault="00D941D2" w:rsidP="009C2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77786" cy="2636874"/>
            <wp:effectExtent l="0" t="0" r="1841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09E1" w:rsidRPr="00195AD2" w:rsidRDefault="00DA6B84" w:rsidP="00323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Результаты ответов показали, что за последние двадцать лет ситуация по данному вопросу </w:t>
      </w:r>
      <w:r w:rsidR="00A30172" w:rsidRPr="00195AD2">
        <w:rPr>
          <w:rFonts w:ascii="Times New Roman" w:hAnsi="Times New Roman"/>
          <w:color w:val="000000"/>
          <w:sz w:val="28"/>
          <w:szCs w:val="28"/>
        </w:rPr>
        <w:t>значительно изменилась. Осуждения</w:t>
      </w:r>
      <w:r w:rsidRPr="00195AD2">
        <w:rPr>
          <w:rFonts w:ascii="Times New Roman" w:hAnsi="Times New Roman"/>
          <w:color w:val="000000"/>
          <w:sz w:val="28"/>
          <w:szCs w:val="28"/>
        </w:rPr>
        <w:t xml:space="preserve"> политических деятелей, которые извлекают пользу для себя стало значительно меньше среди молодежи, а также значительно выросла численность тех, кто и сам бы хотел заняться подобным.</w:t>
      </w:r>
    </w:p>
    <w:p w:rsidR="00DA6B84" w:rsidRPr="00195AD2" w:rsidRDefault="00DA6B84" w:rsidP="00A0757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3.Как Вы считаете,</w:t>
      </w:r>
      <w:r w:rsidR="00AA24B8" w:rsidRPr="00195AD2">
        <w:rPr>
          <w:rFonts w:ascii="Times New Roman" w:hAnsi="Times New Roman"/>
          <w:b/>
          <w:color w:val="000000"/>
          <w:sz w:val="28"/>
          <w:szCs w:val="28"/>
        </w:rPr>
        <w:t xml:space="preserve"> каким образом рядовой российский гражданин может повлиять на развитие событий в стране?</w:t>
      </w:r>
    </w:p>
    <w:tbl>
      <w:tblPr>
        <w:tblStyle w:val="a8"/>
        <w:tblW w:w="0" w:type="auto"/>
        <w:tblLook w:val="04A0"/>
      </w:tblPr>
      <w:tblGrid>
        <w:gridCol w:w="5353"/>
        <w:gridCol w:w="2268"/>
        <w:gridCol w:w="1950"/>
      </w:tblGrid>
      <w:tr w:rsidR="00DA6B84" w:rsidRPr="00195AD2" w:rsidTr="00AA24B8">
        <w:tc>
          <w:tcPr>
            <w:tcW w:w="5353" w:type="dxa"/>
          </w:tcPr>
          <w:p w:rsidR="00DA6B84" w:rsidRPr="00195AD2" w:rsidRDefault="00DA6B84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Варианты ответов</w:t>
            </w:r>
          </w:p>
          <w:p w:rsidR="001F7B50" w:rsidRPr="00195AD2" w:rsidRDefault="001F7B50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B84" w:rsidRPr="00195AD2" w:rsidRDefault="00DA6B84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Молодежь-97(результаты в %)</w:t>
            </w:r>
          </w:p>
        </w:tc>
        <w:tc>
          <w:tcPr>
            <w:tcW w:w="1950" w:type="dxa"/>
          </w:tcPr>
          <w:p w:rsidR="00DA6B84" w:rsidRPr="00195AD2" w:rsidRDefault="00DA6B84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Студенты-17</w:t>
            </w:r>
          </w:p>
          <w:p w:rsidR="00DA6B84" w:rsidRPr="00195AD2" w:rsidRDefault="00DA6B84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в %)</w:t>
            </w:r>
          </w:p>
        </w:tc>
      </w:tr>
      <w:tr w:rsidR="00DA6B84" w:rsidRPr="00195AD2" w:rsidTr="00AA24B8">
        <w:tc>
          <w:tcPr>
            <w:tcW w:w="5353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выборах</w:t>
            </w:r>
          </w:p>
        </w:tc>
        <w:tc>
          <w:tcPr>
            <w:tcW w:w="2268" w:type="dxa"/>
          </w:tcPr>
          <w:p w:rsidR="00DA6B84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950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A6B84" w:rsidRPr="00195AD2" w:rsidTr="00AA24B8">
        <w:tc>
          <w:tcPr>
            <w:tcW w:w="5353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местном самоуправлении</w:t>
            </w:r>
          </w:p>
        </w:tc>
        <w:tc>
          <w:tcPr>
            <w:tcW w:w="2268" w:type="dxa"/>
          </w:tcPr>
          <w:p w:rsidR="00DA6B84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0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A6B84" w:rsidRPr="00195AD2" w:rsidTr="00AA24B8">
        <w:tc>
          <w:tcPr>
            <w:tcW w:w="5353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Добросовестное исполнение своих профессиональных и гражданских обязанностей</w:t>
            </w:r>
          </w:p>
        </w:tc>
        <w:tc>
          <w:tcPr>
            <w:tcW w:w="2268" w:type="dxa"/>
          </w:tcPr>
          <w:p w:rsidR="00DA6B84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A6B84" w:rsidRPr="00195AD2" w:rsidTr="00AA24B8">
        <w:tc>
          <w:tcPr>
            <w:tcW w:w="5353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законов</w:t>
            </w:r>
          </w:p>
        </w:tc>
        <w:tc>
          <w:tcPr>
            <w:tcW w:w="2268" w:type="dxa"/>
          </w:tcPr>
          <w:p w:rsidR="00DA6B84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950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A6B84" w:rsidRPr="00195AD2" w:rsidTr="00AA24B8">
        <w:tc>
          <w:tcPr>
            <w:tcW w:w="5353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политических организациях</w:t>
            </w:r>
          </w:p>
        </w:tc>
        <w:tc>
          <w:tcPr>
            <w:tcW w:w="2268" w:type="dxa"/>
          </w:tcPr>
          <w:p w:rsidR="00DA6B84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950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A6B84" w:rsidRPr="00195AD2" w:rsidTr="00AA24B8">
        <w:tc>
          <w:tcPr>
            <w:tcW w:w="5353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деятельности профсоюзов</w:t>
            </w:r>
          </w:p>
        </w:tc>
        <w:tc>
          <w:tcPr>
            <w:tcW w:w="2268" w:type="dxa"/>
          </w:tcPr>
          <w:p w:rsidR="00DA6B84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950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A6B84" w:rsidRPr="00195AD2" w:rsidTr="00AA24B8">
        <w:tc>
          <w:tcPr>
            <w:tcW w:w="5353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акциях протеста</w:t>
            </w:r>
          </w:p>
        </w:tc>
        <w:tc>
          <w:tcPr>
            <w:tcW w:w="2268" w:type="dxa"/>
          </w:tcPr>
          <w:p w:rsidR="00DA6B84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50" w:type="dxa"/>
          </w:tcPr>
          <w:p w:rsidR="00DA6B84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24B8" w:rsidRPr="00195AD2" w:rsidTr="00AA24B8">
        <w:tc>
          <w:tcPr>
            <w:tcW w:w="5353" w:type="dxa"/>
          </w:tcPr>
          <w:p w:rsidR="00AA24B8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 СМИ</w:t>
            </w:r>
          </w:p>
        </w:tc>
        <w:tc>
          <w:tcPr>
            <w:tcW w:w="2268" w:type="dxa"/>
          </w:tcPr>
          <w:p w:rsidR="00AA24B8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950" w:type="dxa"/>
          </w:tcPr>
          <w:p w:rsidR="00AA24B8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A24B8" w:rsidRPr="00195AD2" w:rsidTr="00AA24B8">
        <w:tc>
          <w:tcPr>
            <w:tcW w:w="5353" w:type="dxa"/>
          </w:tcPr>
          <w:p w:rsidR="00AA24B8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 органы власти различного уровня</w:t>
            </w:r>
          </w:p>
        </w:tc>
        <w:tc>
          <w:tcPr>
            <w:tcW w:w="2268" w:type="dxa"/>
          </w:tcPr>
          <w:p w:rsidR="00AA24B8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950" w:type="dxa"/>
          </w:tcPr>
          <w:p w:rsidR="00AA24B8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A24B8" w:rsidRPr="00195AD2" w:rsidTr="00AA24B8">
        <w:tc>
          <w:tcPr>
            <w:tcW w:w="5353" w:type="dxa"/>
          </w:tcPr>
          <w:p w:rsidR="00AA24B8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Другое</w:t>
            </w:r>
          </w:p>
        </w:tc>
        <w:tc>
          <w:tcPr>
            <w:tcW w:w="2268" w:type="dxa"/>
          </w:tcPr>
          <w:p w:rsidR="00AA24B8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950" w:type="dxa"/>
          </w:tcPr>
          <w:p w:rsidR="00AA24B8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24B8" w:rsidRPr="00195AD2" w:rsidTr="00AA24B8">
        <w:tc>
          <w:tcPr>
            <w:tcW w:w="5353" w:type="dxa"/>
          </w:tcPr>
          <w:p w:rsidR="00AA24B8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Рядовой гражданин никаким образом не может сегодня влиять на развитие событий в стране</w:t>
            </w:r>
          </w:p>
        </w:tc>
        <w:tc>
          <w:tcPr>
            <w:tcW w:w="2268" w:type="dxa"/>
          </w:tcPr>
          <w:p w:rsidR="00AA24B8" w:rsidRPr="00195AD2" w:rsidRDefault="001F7B50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AA24B8" w:rsidRPr="00195AD2" w:rsidRDefault="00AA24B8" w:rsidP="00A0757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DA6B84" w:rsidRPr="00195AD2" w:rsidRDefault="00AA24B8" w:rsidP="0056797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По представленным результатам можно сделать вывод, что современные студенты не верят, что рядовые граждане могут изменить что-то в стране. Как самые очевидные </w:t>
      </w:r>
      <w:r w:rsidR="00A30172" w:rsidRPr="00195AD2">
        <w:rPr>
          <w:rFonts w:ascii="Times New Roman" w:hAnsi="Times New Roman"/>
          <w:color w:val="000000"/>
          <w:sz w:val="28"/>
          <w:szCs w:val="28"/>
        </w:rPr>
        <w:t xml:space="preserve">способы решения </w:t>
      </w:r>
      <w:r w:rsidRPr="00195AD2">
        <w:rPr>
          <w:rFonts w:ascii="Times New Roman" w:hAnsi="Times New Roman"/>
          <w:color w:val="000000"/>
          <w:sz w:val="28"/>
          <w:szCs w:val="28"/>
        </w:rPr>
        <w:t>для них видятся СМИ и участие в выборах.</w:t>
      </w:r>
      <w:r w:rsidR="0056797A">
        <w:rPr>
          <w:rFonts w:ascii="Times New Roman" w:hAnsi="Times New Roman"/>
          <w:color w:val="000000"/>
          <w:sz w:val="28"/>
          <w:szCs w:val="28"/>
        </w:rPr>
        <w:t xml:space="preserve"> СМИ - это один из рычагов участвующих в управлении сознанием студентов. Им удается навязать мнение о том, что все хорошо и меняется к лучшему. </w:t>
      </w:r>
      <w:r w:rsidR="0056797A" w:rsidRPr="0056797A">
        <w:rPr>
          <w:rFonts w:ascii="Times New Roman" w:hAnsi="Times New Roman"/>
          <w:color w:val="000000"/>
          <w:sz w:val="28"/>
          <w:szCs w:val="28"/>
        </w:rPr>
        <w:t>Средствами являются телевидение и печатная продукция (газеты и журналы).</w:t>
      </w:r>
      <w:r w:rsidR="00042E63" w:rsidRPr="0056797A">
        <w:rPr>
          <w:rFonts w:ascii="Times New Roman" w:hAnsi="Times New Roman"/>
          <w:color w:val="000000"/>
          <w:sz w:val="28"/>
          <w:szCs w:val="28"/>
        </w:rPr>
        <w:t>Можно быть безразличным к политике, но политика не может быть</w:t>
      </w:r>
      <w:r w:rsidR="005909E1" w:rsidRPr="0056797A">
        <w:rPr>
          <w:rFonts w:ascii="Times New Roman" w:hAnsi="Times New Roman"/>
          <w:color w:val="000000"/>
          <w:sz w:val="28"/>
          <w:szCs w:val="28"/>
        </w:rPr>
        <w:t xml:space="preserve"> «безразличной» к гражданину. Гражданин</w:t>
      </w:r>
      <w:r w:rsidR="00042E63" w:rsidRPr="0056797A">
        <w:rPr>
          <w:rFonts w:ascii="Times New Roman" w:hAnsi="Times New Roman"/>
          <w:color w:val="000000"/>
          <w:sz w:val="28"/>
          <w:szCs w:val="28"/>
        </w:rPr>
        <w:t xml:space="preserve"> живет в определенной политической ситуации, которая </w:t>
      </w:r>
      <w:r w:rsidR="005909E1" w:rsidRPr="0056797A">
        <w:rPr>
          <w:rFonts w:ascii="Times New Roman" w:hAnsi="Times New Roman"/>
          <w:color w:val="000000"/>
          <w:sz w:val="28"/>
          <w:szCs w:val="28"/>
        </w:rPr>
        <w:t>не может не повлиять на его жизнь</w:t>
      </w:r>
      <w:r w:rsidR="00042E63" w:rsidRPr="0056797A">
        <w:rPr>
          <w:rFonts w:ascii="Times New Roman" w:hAnsi="Times New Roman"/>
          <w:color w:val="000000"/>
          <w:sz w:val="28"/>
          <w:szCs w:val="28"/>
        </w:rPr>
        <w:t>.</w:t>
      </w:r>
    </w:p>
    <w:p w:rsidR="001B1C8E" w:rsidRPr="00195AD2" w:rsidRDefault="001B1C8E" w:rsidP="001B1C8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Теперь мы рассмотрим процессы политической социализации молодежи. Раньше данную функцию выполнял комсомол. Однако после его  распада образовался институциональный вакуум, отсутствие </w:t>
      </w:r>
      <w:r w:rsidR="002978D0" w:rsidRPr="00195AD2">
        <w:rPr>
          <w:rFonts w:ascii="Times New Roman" w:hAnsi="Times New Roman"/>
          <w:color w:val="000000"/>
          <w:sz w:val="28"/>
          <w:szCs w:val="28"/>
        </w:rPr>
        <w:t>организующего</w:t>
      </w:r>
      <w:r w:rsidRPr="00195AD2">
        <w:rPr>
          <w:rFonts w:ascii="Times New Roman" w:hAnsi="Times New Roman"/>
          <w:color w:val="000000"/>
          <w:sz w:val="28"/>
          <w:szCs w:val="28"/>
        </w:rPr>
        <w:t xml:space="preserve"> начала в жизни молодежи. </w:t>
      </w:r>
    </w:p>
    <w:p w:rsidR="00DA6B84" w:rsidRPr="00195AD2" w:rsidRDefault="001B1C8E" w:rsidP="00A0757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4.Как Вы считаете, какие молодежные организации нужны сегодня прежде всего</w:t>
      </w:r>
      <w:r w:rsidR="009B7443" w:rsidRPr="00195AD2">
        <w:rPr>
          <w:rFonts w:ascii="Times New Roman" w:hAnsi="Times New Roman"/>
          <w:b/>
          <w:color w:val="000000"/>
          <w:sz w:val="28"/>
          <w:szCs w:val="28"/>
        </w:rPr>
        <w:t>?</w:t>
      </w:r>
    </w:p>
    <w:tbl>
      <w:tblPr>
        <w:tblStyle w:val="a8"/>
        <w:tblW w:w="0" w:type="auto"/>
        <w:tblLook w:val="04A0"/>
      </w:tblPr>
      <w:tblGrid>
        <w:gridCol w:w="5353"/>
        <w:gridCol w:w="2268"/>
        <w:gridCol w:w="1950"/>
      </w:tblGrid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Молодежь-97(результаты в %)</w:t>
            </w:r>
          </w:p>
        </w:tc>
        <w:tc>
          <w:tcPr>
            <w:tcW w:w="1950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Студенты-17</w:t>
            </w:r>
          </w:p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в %)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Молодежные профсоюзы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Политические организации молодежи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Досуговые,</w:t>
            </w:r>
            <w:r w:rsidR="00F333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по интересам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Экономические, финансовые фонды поддержки молодежи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Юридические, правовые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Никакие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Другое 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B1C8E" w:rsidRPr="00195AD2" w:rsidTr="000A7F1E">
        <w:tc>
          <w:tcPr>
            <w:tcW w:w="5353" w:type="dxa"/>
          </w:tcPr>
          <w:p w:rsidR="001B1C8E" w:rsidRPr="00195AD2" w:rsidRDefault="001B1C8E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Религиозные</w:t>
            </w:r>
          </w:p>
        </w:tc>
        <w:tc>
          <w:tcPr>
            <w:tcW w:w="2268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950" w:type="dxa"/>
          </w:tcPr>
          <w:p w:rsidR="001B1C8E" w:rsidRPr="00195AD2" w:rsidRDefault="009B7443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DA6B84" w:rsidRPr="00195AD2" w:rsidRDefault="009B7443" w:rsidP="009C2A8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По результатам опроса можно сделать вывод, что молодежи не слишком нужны молодежные организации. Однако, среди тех, которые нужны: юридические, экономические и по интересам. По сравнению с 97 годом, то наибольший разрыв в графе «никакие».</w:t>
      </w:r>
    </w:p>
    <w:p w:rsidR="00D941D2" w:rsidRPr="00195AD2" w:rsidRDefault="00287676" w:rsidP="00A0757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5. Являетесь ли Вы участником какой-нибудь из названных организаций?</w:t>
      </w:r>
    </w:p>
    <w:tbl>
      <w:tblPr>
        <w:tblStyle w:val="a8"/>
        <w:tblW w:w="0" w:type="auto"/>
        <w:tblLook w:val="04A0"/>
      </w:tblPr>
      <w:tblGrid>
        <w:gridCol w:w="5353"/>
        <w:gridCol w:w="2268"/>
        <w:gridCol w:w="1950"/>
      </w:tblGrid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Молодежь-97(результаты в %)</w:t>
            </w:r>
          </w:p>
        </w:tc>
        <w:tc>
          <w:tcPr>
            <w:tcW w:w="1950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Студенты-17</w:t>
            </w:r>
          </w:p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в %)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Нет, ни в какой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клуб, секция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Общественная социальная служба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287676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Политическая партия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Профсоюз</w:t>
            </w:r>
          </w:p>
        </w:tc>
        <w:tc>
          <w:tcPr>
            <w:tcW w:w="2268" w:type="dxa"/>
          </w:tcPr>
          <w:p w:rsidR="00287676" w:rsidRPr="00195AD2" w:rsidRDefault="00287676" w:rsidP="00287676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Клуб по интересам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Религиозная организация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организация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Молодёжное общественное объединение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Театральная, художественная студия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87676" w:rsidRPr="00195AD2" w:rsidTr="000A7F1E">
        <w:tc>
          <w:tcPr>
            <w:tcW w:w="5353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color w:val="000000"/>
                <w:sz w:val="28"/>
                <w:szCs w:val="28"/>
              </w:rPr>
              <w:t>Другое</w:t>
            </w:r>
          </w:p>
        </w:tc>
        <w:tc>
          <w:tcPr>
            <w:tcW w:w="2268" w:type="dxa"/>
          </w:tcPr>
          <w:p w:rsidR="00287676" w:rsidRPr="00195AD2" w:rsidRDefault="00287676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50" w:type="dxa"/>
          </w:tcPr>
          <w:p w:rsidR="00287676" w:rsidRPr="00195AD2" w:rsidRDefault="0028266B" w:rsidP="000A7F1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DE0B37" w:rsidRPr="00195AD2" w:rsidRDefault="00DE0B37" w:rsidP="00257BB7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D8D" w:rsidRPr="00195AD2" w:rsidRDefault="0028266B" w:rsidP="00257BB7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lastRenderedPageBreak/>
        <w:t>Ответы респондентов подтвердили отсутствие участия молодежи в организациях, способствующих их политической социализации. Участие молодежи в политических организациях, профсоюзах, и других общественных объединениях невелико. Это может объясняться либо низкой эффективностью и удовлетворенностью молодежью данных объединений, либо пассивностью и не заинтересованностью. Наибольшее различие между современной студенческой молодежью и прошлой в том, что раньше в 5 раз больше людей состояли в профсоюзе.</w:t>
      </w:r>
      <w:r w:rsidR="00F33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8D" w:rsidRPr="00195AD2">
        <w:rPr>
          <w:rFonts w:ascii="Times New Roman" w:hAnsi="Times New Roman"/>
          <w:color w:val="000000"/>
          <w:sz w:val="28"/>
          <w:szCs w:val="28"/>
        </w:rPr>
        <w:t>Результаты исследования показали, что у студенческой молодежи отсутствует желание вступать в молодежные организации.</w:t>
      </w:r>
    </w:p>
    <w:p w:rsidR="00323D8D" w:rsidRPr="00195AD2" w:rsidRDefault="00323D8D" w:rsidP="00257BB7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Некоторые исследователи говорят о значительном увеличении активности в деятельности молодежных организаций за последние несколько лет. Часть из них предполагают, что таким образом политики отвлекают молодежь, поскольку политики осуществляют контроль над</w:t>
      </w:r>
      <w:r w:rsidR="00F33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AD2">
        <w:rPr>
          <w:rFonts w:ascii="Times New Roman" w:hAnsi="Times New Roman"/>
          <w:color w:val="000000"/>
          <w:sz w:val="28"/>
          <w:szCs w:val="28"/>
        </w:rPr>
        <w:t xml:space="preserve">такого рода организациями и через несколько </w:t>
      </w:r>
    </w:p>
    <w:p w:rsidR="00D941D2" w:rsidRPr="00195AD2" w:rsidRDefault="00257BB7" w:rsidP="00D0076F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Многие исследователи фиксируют всплеск активности молодежных организаций и движений различной политической направленности за последние 3-4 года. </w:t>
      </w:r>
      <w:r w:rsidR="00D0076F" w:rsidRPr="00195AD2">
        <w:rPr>
          <w:rFonts w:ascii="Times New Roman" w:hAnsi="Times New Roman"/>
          <w:color w:val="000000"/>
          <w:sz w:val="28"/>
          <w:szCs w:val="28"/>
        </w:rPr>
        <w:t>Эксперты говорят о том, что это связано с повышением привлекательности политики в глазах молодежи, которая постепенно начинает считать политику интересной и стильной областью деятельности</w:t>
      </w:r>
      <w:r w:rsidR="004707C1" w:rsidRPr="00195AD2">
        <w:rPr>
          <w:rStyle w:val="af0"/>
          <w:rFonts w:ascii="Times New Roman" w:hAnsi="Times New Roman"/>
          <w:color w:val="000000"/>
          <w:sz w:val="28"/>
          <w:szCs w:val="28"/>
        </w:rPr>
        <w:footnoteReference w:id="25"/>
      </w:r>
      <w:r w:rsidRPr="00195A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8266B" w:rsidRPr="00195AD2" w:rsidRDefault="0028266B" w:rsidP="00A0757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 xml:space="preserve">6. Как </w:t>
      </w:r>
      <w:r w:rsidR="00D0130B" w:rsidRPr="00195AD2">
        <w:rPr>
          <w:rFonts w:ascii="Times New Roman" w:hAnsi="Times New Roman"/>
          <w:b/>
          <w:color w:val="000000"/>
          <w:sz w:val="28"/>
          <w:szCs w:val="28"/>
        </w:rPr>
        <w:t xml:space="preserve">Вы </w:t>
      </w:r>
      <w:r w:rsidRPr="00195AD2">
        <w:rPr>
          <w:rFonts w:ascii="Times New Roman" w:hAnsi="Times New Roman"/>
          <w:b/>
          <w:color w:val="000000"/>
          <w:sz w:val="28"/>
          <w:szCs w:val="28"/>
        </w:rPr>
        <w:t>считаете, можете ли Вы сегодня свободно выражать свои политические взгляды, требования?</w:t>
      </w:r>
    </w:p>
    <w:p w:rsidR="0028266B" w:rsidRPr="00195AD2" w:rsidRDefault="0028266B" w:rsidP="00A0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66B" w:rsidRPr="003359A7" w:rsidRDefault="0028266B" w:rsidP="00A0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9A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92725" cy="3317358"/>
            <wp:effectExtent l="0" t="0" r="2730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30B" w:rsidRPr="00195AD2" w:rsidRDefault="00D0130B" w:rsidP="009C2A8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59A7">
        <w:rPr>
          <w:rFonts w:ascii="Times New Roman" w:hAnsi="Times New Roman"/>
          <w:color w:val="000000"/>
          <w:sz w:val="28"/>
          <w:szCs w:val="28"/>
        </w:rPr>
        <w:t xml:space="preserve">Как мы видим, результаты </w:t>
      </w:r>
      <w:r w:rsidR="003359A7" w:rsidRPr="003359A7">
        <w:rPr>
          <w:rFonts w:ascii="Times New Roman" w:hAnsi="Times New Roman"/>
          <w:color w:val="000000"/>
          <w:sz w:val="28"/>
          <w:szCs w:val="28"/>
        </w:rPr>
        <w:t>несколько снизились по сравнению с 1997 годом</w:t>
      </w:r>
      <w:r w:rsidRPr="003359A7">
        <w:rPr>
          <w:rFonts w:ascii="Times New Roman" w:hAnsi="Times New Roman"/>
          <w:color w:val="000000"/>
          <w:sz w:val="28"/>
          <w:szCs w:val="28"/>
        </w:rPr>
        <w:t>. Общий вывод по данному вопросу, что молодежь достаточно высоко оценивает свою возможность свободно выражать политические взгляды, требования.</w:t>
      </w:r>
    </w:p>
    <w:p w:rsidR="00D0130B" w:rsidRPr="00195AD2" w:rsidRDefault="00D0130B" w:rsidP="00D0130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7. Принимали ли Вы участие в последних выборах Президента?</w:t>
      </w:r>
    </w:p>
    <w:p w:rsidR="00DE0B37" w:rsidRPr="00195AD2" w:rsidRDefault="002978D0" w:rsidP="009C2A8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FAA" w:rsidRPr="00195AD2" w:rsidRDefault="00D0130B" w:rsidP="002978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Как мы видим, менее половины современной молодежи приняли участие в последних выборах Президента России. </w:t>
      </w:r>
      <w:r w:rsidR="002978D0" w:rsidRPr="00195AD2">
        <w:rPr>
          <w:rFonts w:ascii="Times New Roman" w:hAnsi="Times New Roman"/>
          <w:color w:val="000000"/>
          <w:sz w:val="28"/>
          <w:szCs w:val="28"/>
        </w:rPr>
        <w:t>Двадцать лет назад ситуация была противоположной.</w:t>
      </w:r>
      <w:r w:rsidR="00F33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FAA" w:rsidRPr="00195AD2">
        <w:rPr>
          <w:rFonts w:ascii="Times New Roman" w:hAnsi="Times New Roman"/>
          <w:color w:val="000000"/>
          <w:sz w:val="28"/>
          <w:szCs w:val="28"/>
        </w:rPr>
        <w:t xml:space="preserve">На данный момент в Российской </w:t>
      </w:r>
      <w:r w:rsidR="00680FAA" w:rsidRPr="00195AD2">
        <w:rPr>
          <w:rFonts w:ascii="Times New Roman" w:hAnsi="Times New Roman"/>
          <w:color w:val="000000"/>
          <w:sz w:val="28"/>
          <w:szCs w:val="28"/>
        </w:rPr>
        <w:lastRenderedPageBreak/>
        <w:t>Федерации нет политического лидера, которого бы высоко котировала современная молодежь, а в связи с тем, что была отменена графа «против всех», то мотивация для голосования на выборах была утрачена.</w:t>
      </w:r>
    </w:p>
    <w:p w:rsidR="002978D0" w:rsidRPr="00195AD2" w:rsidRDefault="00680FAA" w:rsidP="00323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Что касается о причинах неучастия в проводимых выборов, 37% респондентов считают, что на сегодняшний день нет достойных кандидатов и выбирать некого. Однако, аполитичностью это нельзя назвать, поскольку лишь 4% опрошенных сообщили о том, что </w:t>
      </w:r>
      <w:r w:rsidR="00290327" w:rsidRPr="00195AD2">
        <w:rPr>
          <w:rFonts w:ascii="Times New Roman" w:hAnsi="Times New Roman"/>
          <w:color w:val="000000"/>
          <w:sz w:val="28"/>
          <w:szCs w:val="28"/>
        </w:rPr>
        <w:t>они не пошли на выборы, поскольку им просто неинтересно все, что касается политики.</w:t>
      </w:r>
    </w:p>
    <w:p w:rsidR="00D0130B" w:rsidRPr="00195AD2" w:rsidRDefault="002978D0" w:rsidP="00A0757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8. Если Вы принимали участие в выборах Президента, считаете ли Вы свой выбор правильным?</w:t>
      </w:r>
    </w:p>
    <w:p w:rsidR="00DE0B37" w:rsidRPr="00195AD2" w:rsidRDefault="002978D0" w:rsidP="009C2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63117" cy="3200400"/>
            <wp:effectExtent l="0" t="0" r="1397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130B" w:rsidRPr="00195AD2" w:rsidRDefault="002978D0" w:rsidP="00A0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По результатам видно, что современная молодежь положительно оценивает свой выбор. Скорее всего, это обусловлено отсутствием альтернативного кандидата на пост Президента. По сравнению с 1997 годом уменьшилось количество респондентов затруднившихся с ответом и увеличилось количество студентов ответивших положительно.</w:t>
      </w:r>
    </w:p>
    <w:p w:rsidR="00AC07C2" w:rsidRPr="00195AD2" w:rsidRDefault="00AC07C2" w:rsidP="00A0757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9. Считаете ли Вы, что от Вашего личного участия в выборах зависит изменение ситуации в стране?</w:t>
      </w:r>
    </w:p>
    <w:p w:rsidR="00DE0B37" w:rsidRPr="00195AD2" w:rsidRDefault="00AC07C2" w:rsidP="009C2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48177" cy="3200400"/>
            <wp:effectExtent l="0" t="0" r="2413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07C2" w:rsidRPr="00195AD2" w:rsidRDefault="00AC07C2" w:rsidP="00323D8D">
      <w:pPr>
        <w:pStyle w:val="a3"/>
        <w:tabs>
          <w:tab w:val="left" w:pos="284"/>
        </w:tabs>
        <w:spacing w:after="0" w:line="36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Результаты показали результат идентичный результатам «Молодежи-97». А именно,  молодежь не считает, что от нее зависит результат выборов.</w:t>
      </w:r>
      <w:r w:rsidR="00F33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FAA" w:rsidRPr="00195AD2">
        <w:rPr>
          <w:rFonts w:ascii="Times New Roman" w:hAnsi="Times New Roman"/>
          <w:color w:val="000000"/>
          <w:sz w:val="28"/>
          <w:szCs w:val="28"/>
        </w:rPr>
        <w:t>Если проанализировать взаимодействие политики и студенческой молодежи, то становится очевидна актуальность вопроса о значимости для гражданина участия в выборах. Как мы видим, налицо изменения</w:t>
      </w:r>
      <w:r w:rsidR="00257BB7" w:rsidRPr="00195AD2">
        <w:rPr>
          <w:rFonts w:ascii="Times New Roman" w:hAnsi="Times New Roman"/>
          <w:color w:val="000000"/>
          <w:sz w:val="28"/>
          <w:szCs w:val="28"/>
        </w:rPr>
        <w:t xml:space="preserve"> в сознании </w:t>
      </w:r>
      <w:r w:rsidR="00680FAA" w:rsidRPr="00195AD2">
        <w:rPr>
          <w:rFonts w:ascii="Times New Roman" w:hAnsi="Times New Roman"/>
          <w:color w:val="000000"/>
          <w:sz w:val="28"/>
          <w:szCs w:val="28"/>
        </w:rPr>
        <w:t>современной студенческой молодежи.</w:t>
      </w:r>
    </w:p>
    <w:p w:rsidR="00AC07C2" w:rsidRPr="00195AD2" w:rsidRDefault="00AC07C2" w:rsidP="00A0757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10. Доверяете ли Вы Президенту России?</w:t>
      </w:r>
    </w:p>
    <w:p w:rsidR="00AC07C2" w:rsidRPr="00195AD2" w:rsidRDefault="00AC07C2" w:rsidP="00A0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2A81" w:rsidRPr="00195AD2" w:rsidRDefault="009C2A81" w:rsidP="002D28E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7C2" w:rsidRPr="00195AD2" w:rsidRDefault="00834527" w:rsidP="002D28E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lastRenderedPageBreak/>
        <w:t>Результаты опроса показали, что недоверие к Президенту России выросло, однако уровень доверия пока еще достаточно высокий. За прошедшие двадцать лет уровень недоверия слегка вырос.</w:t>
      </w:r>
      <w:r w:rsidR="002D28EF" w:rsidRPr="00195AD2">
        <w:rPr>
          <w:rFonts w:ascii="Times New Roman" w:hAnsi="Times New Roman"/>
          <w:color w:val="000000"/>
          <w:sz w:val="28"/>
          <w:szCs w:val="28"/>
        </w:rPr>
        <w:t xml:space="preserve"> Положительный баланс доверия Президенту связан как с деятельностью самого Президента, так и с парадоксом политического сознания: в качественно новой социально-экономической и политической ситуации как бы возрождается традиционная российская иллюзия о хорошем государе и плохих чиновниках. Любопытно, что существующий разрыв, может даже увеличиваться со временем.</w:t>
      </w:r>
    </w:p>
    <w:p w:rsidR="00D0076F" w:rsidRPr="00195AD2" w:rsidRDefault="00D0076F" w:rsidP="00D007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11. Доверяете ли Вы Правительству России?</w:t>
      </w:r>
    </w:p>
    <w:p w:rsidR="009C2A81" w:rsidRPr="00195AD2" w:rsidRDefault="00D0076F" w:rsidP="009C2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076F" w:rsidRPr="00195AD2" w:rsidRDefault="00D0076F" w:rsidP="00D00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Результаты показали то, что  уровень недоверия Правительству России очень высокий. Если сравнить результаты с «Молодежью-97», то видно, что уровень недоверия вырос за последние двадцать лет.</w:t>
      </w:r>
    </w:p>
    <w:p w:rsidR="00D0076F" w:rsidRPr="00195AD2" w:rsidRDefault="00D0076F" w:rsidP="009C2A8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46E4" w:rsidRPr="00195AD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95AD2">
        <w:rPr>
          <w:rFonts w:ascii="Times New Roman" w:hAnsi="Times New Roman"/>
          <w:b/>
          <w:color w:val="000000"/>
          <w:sz w:val="28"/>
          <w:szCs w:val="28"/>
        </w:rPr>
        <w:t>. Доверяете ли Вы Государственной Думе?</w:t>
      </w:r>
    </w:p>
    <w:p w:rsidR="00BB46E4" w:rsidRPr="00195AD2" w:rsidRDefault="00D0076F" w:rsidP="009C2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46E4" w:rsidRPr="00195AD2" w:rsidRDefault="00BB46E4" w:rsidP="008345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Результаты опроса показали, что уровень недоверия к Государственной Думе высокий. Также уровень недоверия за двадцать лет вырос. Однако, интересно, что Государственной Думе респонденты доверяют больше, чем Правительству России</w:t>
      </w:r>
    </w:p>
    <w:p w:rsidR="00BB46E4" w:rsidRPr="00195AD2" w:rsidRDefault="00BB46E4" w:rsidP="00BB46E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b/>
          <w:color w:val="000000"/>
          <w:sz w:val="28"/>
          <w:szCs w:val="28"/>
        </w:rPr>
        <w:t>13. Доверяете ли Вы местной власти?</w:t>
      </w:r>
    </w:p>
    <w:p w:rsidR="00BB46E4" w:rsidRPr="00195AD2" w:rsidRDefault="00BB46E4" w:rsidP="009C2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2A81" w:rsidRPr="00195AD2" w:rsidRDefault="009C2A81" w:rsidP="008345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A81" w:rsidRPr="00195AD2" w:rsidRDefault="009C2A81" w:rsidP="008345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6E4" w:rsidRPr="00195AD2" w:rsidRDefault="00BB46E4" w:rsidP="008345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lastRenderedPageBreak/>
        <w:t>Что касается уровня доверия местным властям, то он показал неожиданно высокие результаты. Уровень доверия к ним находится на достаточно высоком уровне. И по сравнению с результатами «Молодежи-97» динамика отличная.</w:t>
      </w:r>
    </w:p>
    <w:p w:rsidR="00834527" w:rsidRPr="00195AD2" w:rsidRDefault="002D28EF" w:rsidP="0083452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14</w:t>
      </w:r>
      <w:r w:rsidR="00D0076F" w:rsidRPr="00195AD2">
        <w:rPr>
          <w:rFonts w:ascii="Times New Roman" w:hAnsi="Times New Roman"/>
          <w:color w:val="000000"/>
          <w:sz w:val="28"/>
          <w:szCs w:val="28"/>
        </w:rPr>
        <w:t>.</w:t>
      </w:r>
      <w:r w:rsidR="00834527" w:rsidRPr="00195AD2">
        <w:rPr>
          <w:rFonts w:ascii="Times New Roman" w:hAnsi="Times New Roman"/>
          <w:b/>
          <w:color w:val="000000"/>
          <w:sz w:val="28"/>
          <w:szCs w:val="28"/>
        </w:rPr>
        <w:t xml:space="preserve"> Доверяете ли Вы политическим партиям, движениям?</w:t>
      </w:r>
    </w:p>
    <w:p w:rsidR="009C2A81" w:rsidRPr="00195AD2" w:rsidRDefault="00834527" w:rsidP="009C2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2A81" w:rsidRPr="00195AD2" w:rsidRDefault="009C2A81" w:rsidP="00A0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4527" w:rsidRPr="00195AD2" w:rsidRDefault="00834527" w:rsidP="00A0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Результаты показали очень высокий уровень недоверия политическим партиям. Причем за двадцать лет уровень недоверия только вырос.</w:t>
      </w:r>
    </w:p>
    <w:p w:rsidR="002D28EF" w:rsidRPr="00195AD2" w:rsidRDefault="002D28EF" w:rsidP="002D28E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15.</w:t>
      </w:r>
      <w:r w:rsidRPr="00195AD2">
        <w:rPr>
          <w:rFonts w:ascii="Times New Roman" w:hAnsi="Times New Roman"/>
          <w:b/>
          <w:color w:val="000000"/>
          <w:sz w:val="28"/>
          <w:szCs w:val="28"/>
        </w:rPr>
        <w:t xml:space="preserve"> Доверяете ли Вы молодежным объединениям?</w:t>
      </w:r>
    </w:p>
    <w:p w:rsidR="009C2A81" w:rsidRPr="00195AD2" w:rsidRDefault="002D28EF" w:rsidP="009C2A8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88419" cy="32004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28EF" w:rsidRPr="00195AD2" w:rsidRDefault="002D28EF" w:rsidP="001A3C4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Результаты опроса показали любопытные результаты. Самым популярным ответом среди респондентов стал «затрудняюсь ответить». Это говорит о том, что деятельность молодежных объединений неизвестна студенческой молодежи. Они не имеют представления для чего вообще нужны эти организации. </w:t>
      </w:r>
      <w:r w:rsidR="001A3C44" w:rsidRPr="00195AD2">
        <w:rPr>
          <w:rFonts w:ascii="Times New Roman" w:hAnsi="Times New Roman"/>
          <w:color w:val="000000"/>
          <w:sz w:val="28"/>
          <w:szCs w:val="28"/>
        </w:rPr>
        <w:t>Уровень недоверия к молодежным объединениям на среднем уровне. При сравнении с результатами двадцатилетней давности, мы видим, что снизился уровень представления об этих организациях.</w:t>
      </w:r>
    </w:p>
    <w:p w:rsidR="00832904" w:rsidRPr="00195AD2" w:rsidRDefault="00832904" w:rsidP="00257BB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Отсутствие доверия к социальным институтам в России позволяет сделать вывод о том, что имеет место быть институциональный кризис.</w:t>
      </w:r>
    </w:p>
    <w:p w:rsidR="00832904" w:rsidRPr="00195AD2" w:rsidRDefault="00832904" w:rsidP="006669A8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Хочется отметить, что хотя в политической жизни общества принимает участие лишь малая часть студенческой молодежи, они проявляют большой интерес к политике и проявляют гражданскую состоятельность. Студенческая молодежь проявляет интерес к тому, что будет в будущем и готова к деятельности, которая поможет улучшить политическую ситуацию в будущем.</w:t>
      </w:r>
    </w:p>
    <w:p w:rsidR="001A3C44" w:rsidRPr="00195AD2" w:rsidRDefault="001A3C44" w:rsidP="00963450">
      <w:pPr>
        <w:rPr>
          <w:rFonts w:ascii="Times New Roman" w:hAnsi="Times New Roman" w:cs="Times New Roman"/>
          <w:b/>
          <w:sz w:val="28"/>
          <w:szCs w:val="28"/>
        </w:rPr>
      </w:pPr>
    </w:p>
    <w:p w:rsidR="009C2A81" w:rsidRPr="00195AD2" w:rsidRDefault="009C2A81" w:rsidP="00963450">
      <w:pPr>
        <w:rPr>
          <w:rFonts w:ascii="Times New Roman" w:hAnsi="Times New Roman" w:cs="Times New Roman"/>
          <w:b/>
          <w:sz w:val="28"/>
          <w:szCs w:val="28"/>
        </w:rPr>
      </w:pPr>
    </w:p>
    <w:p w:rsidR="009C2A81" w:rsidRPr="00195AD2" w:rsidRDefault="009C2A81" w:rsidP="00963450">
      <w:pPr>
        <w:rPr>
          <w:rFonts w:ascii="Times New Roman" w:hAnsi="Times New Roman" w:cs="Times New Roman"/>
          <w:b/>
          <w:sz w:val="28"/>
          <w:szCs w:val="28"/>
        </w:rPr>
      </w:pPr>
    </w:p>
    <w:p w:rsidR="00963450" w:rsidRPr="00195AD2" w:rsidRDefault="00963450" w:rsidP="00240D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lastRenderedPageBreak/>
        <w:t>2.3. Методологические рекомендации по формированию политического сознания студенческой молодежи.</w:t>
      </w:r>
    </w:p>
    <w:p w:rsidR="00240D54" w:rsidRPr="00195AD2" w:rsidRDefault="00240D54" w:rsidP="00240D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43E0" w:rsidRPr="00195AD2" w:rsidRDefault="005F099B" w:rsidP="00240D5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По результатам исследования, мы выделили ряд методических рекомендаций, по вопросам формирования политического сознания студенческой молодежи.</w:t>
      </w:r>
    </w:p>
    <w:p w:rsidR="005F099B" w:rsidRPr="00195AD2" w:rsidRDefault="005F099B" w:rsidP="00240D5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Мы считаем, что для формирования сознания студенческой молодежи нужно:</w:t>
      </w:r>
    </w:p>
    <w:p w:rsidR="005F099B" w:rsidRPr="00195AD2" w:rsidRDefault="00A72FD3" w:rsidP="00A72FD3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Внести изменения в систему образования, чтобы увеличить возможности для формирования самоконтроля гражданственности личности среди студенческой молодежи. С помощью предметных дисциплин вызвать познавательный интерес к политическим процессам, судьбе общества;</w:t>
      </w:r>
    </w:p>
    <w:p w:rsidR="00A72FD3" w:rsidRPr="00195AD2" w:rsidRDefault="00A72FD3" w:rsidP="00A72FD3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Повысить значимость политических институтов в области молодежной политики. Привлекать данные политические институты к решению основных проблем по вопросам молодежной политики;</w:t>
      </w:r>
    </w:p>
    <w:p w:rsidR="00A72FD3" w:rsidRPr="00195AD2" w:rsidRDefault="00A72FD3" w:rsidP="00A72FD3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Увеличить численность молодых специалистов среди сотрудников различных политических институтов;</w:t>
      </w:r>
    </w:p>
    <w:p w:rsidR="00240D54" w:rsidRPr="00195AD2" w:rsidRDefault="00240D54" w:rsidP="00240D54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Освещать в средствах массовой информации, происходящие политические события объективно, что позволит заинтересовать молодежь. При подготовке материала учитывать запросы студенческой молодежи, удовлетворять</w:t>
      </w:r>
      <w:r w:rsidR="00A30172" w:rsidRPr="00195AD2">
        <w:rPr>
          <w:rFonts w:ascii="Times New Roman" w:hAnsi="Times New Roman"/>
          <w:color w:val="000000"/>
          <w:sz w:val="28"/>
          <w:szCs w:val="28"/>
        </w:rPr>
        <w:t xml:space="preserve"> их;</w:t>
      </w:r>
    </w:p>
    <w:p w:rsidR="00A30172" w:rsidRPr="00195AD2" w:rsidRDefault="00A72FD3" w:rsidP="00A30172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Усилить практическую деятельность </w:t>
      </w:r>
      <w:r w:rsidR="00B1659A" w:rsidRPr="00195AD2">
        <w:rPr>
          <w:rFonts w:ascii="Times New Roman" w:hAnsi="Times New Roman" w:cs="Times New Roman"/>
          <w:sz w:val="28"/>
          <w:szCs w:val="28"/>
        </w:rPr>
        <w:t xml:space="preserve">следующих институтов: </w:t>
      </w:r>
      <w:r w:rsidRPr="00195AD2">
        <w:rPr>
          <w:rFonts w:ascii="Times New Roman" w:hAnsi="Times New Roman" w:cs="Times New Roman"/>
          <w:sz w:val="28"/>
          <w:szCs w:val="28"/>
        </w:rPr>
        <w:t>СМИ, культурно-просветительских,  образовательных учреждений, общес</w:t>
      </w:r>
      <w:r w:rsidR="00B1659A" w:rsidRPr="00195AD2">
        <w:rPr>
          <w:rFonts w:ascii="Times New Roman" w:hAnsi="Times New Roman" w:cs="Times New Roman"/>
          <w:sz w:val="28"/>
          <w:szCs w:val="28"/>
        </w:rPr>
        <w:t>твенно-политических организаций</w:t>
      </w:r>
      <w:r w:rsidRPr="00195AD2">
        <w:rPr>
          <w:rFonts w:ascii="Times New Roman" w:hAnsi="Times New Roman" w:cs="Times New Roman"/>
          <w:sz w:val="28"/>
          <w:szCs w:val="28"/>
        </w:rPr>
        <w:t>;</w:t>
      </w:r>
    </w:p>
    <w:p w:rsidR="00A30172" w:rsidRPr="00195AD2" w:rsidRDefault="00240D54" w:rsidP="00A30172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>Создавать и оказывать по</w:t>
      </w:r>
      <w:r w:rsidR="00542581">
        <w:rPr>
          <w:rFonts w:ascii="Times New Roman" w:hAnsi="Times New Roman"/>
          <w:color w:val="000000"/>
          <w:sz w:val="28"/>
          <w:szCs w:val="28"/>
        </w:rPr>
        <w:t xml:space="preserve">ддержку молодежным организациям, </w:t>
      </w:r>
      <w:r w:rsidRPr="00195AD2">
        <w:rPr>
          <w:rFonts w:ascii="Times New Roman" w:hAnsi="Times New Roman"/>
          <w:color w:val="000000"/>
          <w:sz w:val="28"/>
          <w:szCs w:val="28"/>
        </w:rPr>
        <w:t>действующим по следующим направлениям: во</w:t>
      </w:r>
      <w:r w:rsidR="00FD7954" w:rsidRPr="00195AD2">
        <w:rPr>
          <w:rFonts w:ascii="Times New Roman" w:hAnsi="Times New Roman"/>
          <w:color w:val="000000"/>
          <w:sz w:val="28"/>
          <w:szCs w:val="28"/>
        </w:rPr>
        <w:t>енно-</w:t>
      </w:r>
      <w:r w:rsidRPr="00195AD2">
        <w:rPr>
          <w:rFonts w:ascii="Times New Roman" w:hAnsi="Times New Roman"/>
          <w:color w:val="000000"/>
          <w:sz w:val="28"/>
          <w:szCs w:val="28"/>
        </w:rPr>
        <w:t>патриотическое, политическое, религиозное, спортивное</w:t>
      </w:r>
      <w:r w:rsidR="00FD7954" w:rsidRPr="00195AD2">
        <w:rPr>
          <w:rFonts w:ascii="Times New Roman" w:hAnsi="Times New Roman"/>
          <w:color w:val="000000"/>
          <w:sz w:val="28"/>
          <w:szCs w:val="28"/>
        </w:rPr>
        <w:t>;</w:t>
      </w:r>
    </w:p>
    <w:p w:rsidR="00A30172" w:rsidRPr="00195AD2" w:rsidRDefault="00FD7954" w:rsidP="00A30172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lastRenderedPageBreak/>
        <w:t>Создать молодежные фракции в партиях. Создать специализированное министерство для решения социальных проблем молодежи. Эти меры позволят как представлять, так и защищать интересы студенческой молодежи</w:t>
      </w:r>
      <w:r w:rsidR="00A30172" w:rsidRPr="00195AD2">
        <w:rPr>
          <w:rFonts w:ascii="Times New Roman" w:hAnsi="Times New Roman"/>
          <w:color w:val="000000"/>
          <w:sz w:val="28"/>
          <w:szCs w:val="28"/>
        </w:rPr>
        <w:t xml:space="preserve"> во власти;</w:t>
      </w:r>
    </w:p>
    <w:p w:rsidR="00A30172" w:rsidRPr="00195AD2" w:rsidRDefault="00FD7954" w:rsidP="00A30172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/>
          <w:color w:val="000000"/>
          <w:sz w:val="28"/>
          <w:szCs w:val="28"/>
        </w:rPr>
        <w:t xml:space="preserve">Социальная защита студенческой молодежи. Принятие программ по решению социальных проблем молодежи. Увеличение </w:t>
      </w:r>
      <w:r w:rsidR="00A30172" w:rsidRPr="00195AD2">
        <w:rPr>
          <w:rFonts w:ascii="Times New Roman" w:hAnsi="Times New Roman"/>
          <w:color w:val="000000"/>
          <w:sz w:val="28"/>
          <w:szCs w:val="28"/>
        </w:rPr>
        <w:t>вливаний в социальную политику;</w:t>
      </w:r>
    </w:p>
    <w:p w:rsidR="001A3C44" w:rsidRPr="00195AD2" w:rsidRDefault="00240D54" w:rsidP="00A30172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Н</w:t>
      </w:r>
      <w:r w:rsidR="001A3C44" w:rsidRPr="00195AD2">
        <w:rPr>
          <w:rFonts w:ascii="Times New Roman" w:hAnsi="Times New Roman" w:cs="Times New Roman"/>
          <w:sz w:val="28"/>
          <w:szCs w:val="28"/>
        </w:rPr>
        <w:t>аглядно показать вред и несост</w:t>
      </w:r>
      <w:r w:rsidR="00807D0F" w:rsidRPr="00195AD2">
        <w:rPr>
          <w:rFonts w:ascii="Times New Roman" w:hAnsi="Times New Roman" w:cs="Times New Roman"/>
          <w:sz w:val="28"/>
          <w:szCs w:val="28"/>
        </w:rPr>
        <w:t>оятельность негативных явлений (таких как экстремизм, взятничество, коррупция и др.)</w:t>
      </w:r>
      <w:r w:rsidRPr="00195AD2">
        <w:rPr>
          <w:rFonts w:ascii="Times New Roman" w:hAnsi="Times New Roman" w:cs="Times New Roman"/>
          <w:sz w:val="28"/>
          <w:szCs w:val="28"/>
        </w:rPr>
        <w:t xml:space="preserve">.Для этого </w:t>
      </w:r>
      <w:r w:rsidR="00807D0F" w:rsidRPr="00195AD2">
        <w:rPr>
          <w:rFonts w:ascii="Times New Roman" w:hAnsi="Times New Roman" w:cs="Times New Roman"/>
          <w:sz w:val="28"/>
          <w:szCs w:val="28"/>
        </w:rPr>
        <w:t>нужно на конференциях и форумах рассматрив</w:t>
      </w:r>
      <w:r w:rsidR="00D060DA">
        <w:rPr>
          <w:rFonts w:ascii="Times New Roman" w:hAnsi="Times New Roman" w:cs="Times New Roman"/>
          <w:sz w:val="28"/>
          <w:szCs w:val="28"/>
        </w:rPr>
        <w:t>ать эти вопросы и аргументирова</w:t>
      </w:r>
      <w:r w:rsidR="00807D0F" w:rsidRPr="00195AD2">
        <w:rPr>
          <w:rFonts w:ascii="Times New Roman" w:hAnsi="Times New Roman" w:cs="Times New Roman"/>
          <w:sz w:val="28"/>
          <w:szCs w:val="28"/>
        </w:rPr>
        <w:t xml:space="preserve">но доказывать их вред. </w:t>
      </w:r>
    </w:p>
    <w:p w:rsidR="00A30172" w:rsidRPr="00195AD2" w:rsidRDefault="00A30172" w:rsidP="00A301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b/>
          <w:sz w:val="28"/>
          <w:szCs w:val="28"/>
        </w:rPr>
        <w:t>Выводы по второй главе:</w:t>
      </w:r>
    </w:p>
    <w:p w:rsidR="00A30172" w:rsidRPr="00195AD2" w:rsidRDefault="00A30172" w:rsidP="00A301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Политика не является приоритетной сферой интересов студенческой молодежи России.</w:t>
      </w:r>
    </w:p>
    <w:p w:rsidR="00A30172" w:rsidRPr="00195AD2" w:rsidRDefault="00A30172" w:rsidP="00A30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Интерес студенческой молодежи к поли</w:t>
      </w:r>
      <w:r w:rsidR="000D6BDA" w:rsidRPr="00195AD2">
        <w:rPr>
          <w:rFonts w:ascii="Times New Roman" w:hAnsi="Times New Roman" w:cs="Times New Roman"/>
          <w:sz w:val="28"/>
          <w:szCs w:val="28"/>
        </w:rPr>
        <w:t>тике имеет ситуативный характер.</w:t>
      </w:r>
    </w:p>
    <w:p w:rsidR="00A30172" w:rsidRPr="00195AD2" w:rsidRDefault="00A30172" w:rsidP="000D6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Молодежь не считает, что от нее зависит </w:t>
      </w:r>
      <w:r w:rsidR="000D6BDA" w:rsidRPr="00195AD2">
        <w:rPr>
          <w:rFonts w:ascii="Times New Roman" w:hAnsi="Times New Roman" w:cs="Times New Roman"/>
          <w:sz w:val="28"/>
          <w:szCs w:val="28"/>
        </w:rPr>
        <w:t>результат выборов.</w:t>
      </w:r>
    </w:p>
    <w:p w:rsidR="00A30172" w:rsidRPr="00195AD2" w:rsidRDefault="000D6BDA" w:rsidP="00A30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Студентов не интересуют молодежные организации</w:t>
      </w:r>
      <w:r w:rsidR="009C2A81" w:rsidRPr="00195AD2">
        <w:rPr>
          <w:rFonts w:ascii="Times New Roman" w:hAnsi="Times New Roman" w:cs="Times New Roman"/>
          <w:sz w:val="28"/>
          <w:szCs w:val="28"/>
        </w:rPr>
        <w:t>.</w:t>
      </w:r>
    </w:p>
    <w:p w:rsidR="00A30172" w:rsidRPr="00195AD2" w:rsidRDefault="000D6BDA" w:rsidP="000D6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Меньше половины респондентов приняли участие в последних выборах Президента. Двадцать лет назад ситуация была полностью противоположной.</w:t>
      </w:r>
    </w:p>
    <w:p w:rsidR="00A30172" w:rsidRPr="00195AD2" w:rsidRDefault="000D6BDA" w:rsidP="000D6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Уровень доверия Президенту России находится на высоком уровне, а вот </w:t>
      </w:r>
      <w:r w:rsidR="00A30172" w:rsidRPr="00195AD2">
        <w:rPr>
          <w:rFonts w:ascii="Times New Roman" w:hAnsi="Times New Roman" w:cs="Times New Roman"/>
          <w:sz w:val="28"/>
          <w:szCs w:val="28"/>
        </w:rPr>
        <w:t>к социальным институтам в России</w:t>
      </w:r>
      <w:r w:rsidRPr="00195AD2">
        <w:rPr>
          <w:rFonts w:ascii="Times New Roman" w:hAnsi="Times New Roman" w:cs="Times New Roman"/>
          <w:sz w:val="28"/>
          <w:szCs w:val="28"/>
        </w:rPr>
        <w:t xml:space="preserve"> доверие отсутствует, что </w:t>
      </w:r>
      <w:r w:rsidR="00A30172" w:rsidRPr="00195AD2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имеет место быть институциональный кризис.</w:t>
      </w:r>
    </w:p>
    <w:p w:rsidR="00A30172" w:rsidRPr="00195AD2" w:rsidRDefault="00A30172" w:rsidP="00A30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Среди основных способов улучшения ситуации с политическим сознанием молодежи можно назвать:</w:t>
      </w:r>
    </w:p>
    <w:p w:rsidR="00A30172" w:rsidRPr="00195AD2" w:rsidRDefault="00A30172" w:rsidP="00A30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-приобщение молодежи к политическим процессам, судьбе общества;</w:t>
      </w:r>
    </w:p>
    <w:p w:rsidR="00A30172" w:rsidRPr="00195AD2" w:rsidRDefault="000D6BDA" w:rsidP="000D6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-увеличение численности</w:t>
      </w:r>
      <w:r w:rsidR="00A30172" w:rsidRPr="00195AD2">
        <w:rPr>
          <w:rFonts w:ascii="Times New Roman" w:hAnsi="Times New Roman" w:cs="Times New Roman"/>
          <w:sz w:val="28"/>
          <w:szCs w:val="28"/>
        </w:rPr>
        <w:t xml:space="preserve"> молодых специалистов среди сотрудников политических институтов</w:t>
      </w:r>
      <w:r w:rsidRPr="00195AD2">
        <w:rPr>
          <w:rFonts w:ascii="Times New Roman" w:hAnsi="Times New Roman" w:cs="Times New Roman"/>
          <w:sz w:val="28"/>
          <w:szCs w:val="28"/>
        </w:rPr>
        <w:t>;</w:t>
      </w:r>
    </w:p>
    <w:p w:rsidR="000D6BDA" w:rsidRPr="00195AD2" w:rsidRDefault="00542581" w:rsidP="000D6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молодежных фракций</w:t>
      </w:r>
      <w:r w:rsidR="000D6BDA" w:rsidRPr="00195AD2">
        <w:rPr>
          <w:rFonts w:ascii="Times New Roman" w:hAnsi="Times New Roman" w:cs="Times New Roman"/>
          <w:sz w:val="28"/>
          <w:szCs w:val="28"/>
        </w:rPr>
        <w:t xml:space="preserve"> в партиях;</w:t>
      </w:r>
    </w:p>
    <w:p w:rsidR="00067CAB" w:rsidRPr="00195AD2" w:rsidRDefault="000D6BDA" w:rsidP="009C2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-с</w:t>
      </w:r>
      <w:r w:rsidR="00A30172" w:rsidRPr="00195AD2">
        <w:rPr>
          <w:rFonts w:ascii="Times New Roman" w:hAnsi="Times New Roman" w:cs="Times New Roman"/>
          <w:sz w:val="28"/>
          <w:szCs w:val="28"/>
        </w:rPr>
        <w:t>оциальная защита студенческой молодежи</w:t>
      </w:r>
      <w:r w:rsidRPr="00195AD2">
        <w:rPr>
          <w:rFonts w:ascii="Times New Roman" w:hAnsi="Times New Roman" w:cs="Times New Roman"/>
          <w:sz w:val="28"/>
          <w:szCs w:val="28"/>
        </w:rPr>
        <w:t>.</w:t>
      </w:r>
    </w:p>
    <w:p w:rsidR="00A13077" w:rsidRPr="00195AD2" w:rsidRDefault="00A13077" w:rsidP="00A27356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  <w:r w:rsidRPr="00195AD2">
        <w:rPr>
          <w:b/>
          <w:bCs/>
          <w:color w:val="000000"/>
          <w:sz w:val="32"/>
          <w:szCs w:val="32"/>
        </w:rPr>
        <w:lastRenderedPageBreak/>
        <w:t>Заключени</w:t>
      </w:r>
      <w:bookmarkStart w:id="0" w:name="_GoBack"/>
      <w:bookmarkEnd w:id="0"/>
      <w:r w:rsidRPr="00195AD2">
        <w:rPr>
          <w:b/>
          <w:bCs/>
          <w:color w:val="000000"/>
          <w:sz w:val="32"/>
          <w:szCs w:val="32"/>
        </w:rPr>
        <w:t>е</w:t>
      </w:r>
    </w:p>
    <w:p w:rsidR="00A13077" w:rsidRPr="00195AD2" w:rsidRDefault="00A13077" w:rsidP="00A27356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909E1" w:rsidRPr="00195AD2" w:rsidRDefault="00863701" w:rsidP="00A27356">
      <w:pPr>
        <w:pStyle w:val="western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При изучении истории России, у человека формируется отношение и своя точка зрения о политике и политических процессах происходящих раньше. Одновременно, могут начать появляться  политические взгляды или по крайней мере предпосылки к этому. Отношение, которое начинает возникать может быть как обоснованным и рациональным, а может возникать на уровне чувств и быть нерациональным.</w:t>
      </w:r>
    </w:p>
    <w:p w:rsidR="00C51A3E" w:rsidRPr="00195AD2" w:rsidRDefault="00863701" w:rsidP="00A27356">
      <w:pPr>
        <w:pStyle w:val="western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При оценке политических явлений, а в частности политики как объективной реальности, следует отметить наличие реакции, которая возникает у людей, которая называется политическим сознанием.</w:t>
      </w:r>
    </w:p>
    <w:p w:rsidR="001753C3" w:rsidRPr="00195AD2" w:rsidRDefault="001753C3" w:rsidP="00A27356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Политическое сознание является составляющей нравственной жизни общества.</w:t>
      </w:r>
    </w:p>
    <w:p w:rsidR="00B31FB6" w:rsidRPr="00195AD2" w:rsidRDefault="00B31FB6" w:rsidP="00B31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Одной из основных функциональных составляющих социальных институтов является формирование политического создания у молодых людей. </w:t>
      </w:r>
    </w:p>
    <w:p w:rsidR="00B31FB6" w:rsidRPr="00195AD2" w:rsidRDefault="00B31FB6" w:rsidP="00B31FB6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 xml:space="preserve">Отметим, что политическое сознание студенческой молодежи России сложное и многомерное. В нем одновременно присутствуют как интерес к событиям происходящим в политике, так и невысокая активность к участию в политической жизни. Помимо этого существует критическое отношение к политической ситуации, но позитивный взгляд на будущее. Современная студенческая молодежь испытывает </w:t>
      </w:r>
      <w:r w:rsidRPr="00FF6BB2">
        <w:rPr>
          <w:color w:val="000000"/>
          <w:sz w:val="28"/>
          <w:szCs w:val="28"/>
        </w:rPr>
        <w:t xml:space="preserve">недоверие к политическим партиям и другим политическим институтам, однако верит Президенту России. </w:t>
      </w:r>
    </w:p>
    <w:p w:rsidR="001753C3" w:rsidRPr="00195AD2" w:rsidRDefault="001753C3" w:rsidP="00A27356">
      <w:pPr>
        <w:pStyle w:val="a5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Если говорить об итогах исследования, то можно констатировать, что удачно были решены все задачи, которые были поставлены нами в ходе работы.</w:t>
      </w:r>
    </w:p>
    <w:p w:rsidR="001753C3" w:rsidRPr="00195AD2" w:rsidRDefault="001753C3" w:rsidP="00A27356">
      <w:pPr>
        <w:pStyle w:val="a5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В ходе исследования мы:</w:t>
      </w:r>
    </w:p>
    <w:p w:rsidR="00E12BF1" w:rsidRPr="00195AD2" w:rsidRDefault="00E12BF1" w:rsidP="00E12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D2">
        <w:rPr>
          <w:rFonts w:ascii="Times New Roman" w:hAnsi="Times New Roman" w:cs="Times New Roman"/>
          <w:color w:val="000000"/>
          <w:sz w:val="28"/>
          <w:szCs w:val="28"/>
        </w:rPr>
        <w:t>Выявили особенности молодежи как социальной группы;</w:t>
      </w:r>
    </w:p>
    <w:p w:rsidR="00E12BF1" w:rsidRPr="00195AD2" w:rsidRDefault="00E12BF1" w:rsidP="00E12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Охарактеризовали период формирования российской нации;</w:t>
      </w:r>
    </w:p>
    <w:p w:rsidR="00E12BF1" w:rsidRPr="00195AD2" w:rsidRDefault="00E12BF1" w:rsidP="00E12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lastRenderedPageBreak/>
        <w:t>Выявили особенности формирования политического сознания студенческой молодежи;</w:t>
      </w:r>
    </w:p>
    <w:p w:rsidR="00E12BF1" w:rsidRPr="00195AD2" w:rsidRDefault="00E12BF1" w:rsidP="00E12B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Определили состояние политического сознани</w:t>
      </w:r>
      <w:r w:rsidR="0068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студенческой молодежи. Оценили</w:t>
      </w:r>
      <w:r w:rsidRPr="001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перспективы его формирования в России;</w:t>
      </w:r>
    </w:p>
    <w:p w:rsidR="00E12BF1" w:rsidRPr="00195AD2" w:rsidRDefault="00E12BF1" w:rsidP="00E12B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Сформулировали методологические рекомендации по формированию политического сознания студенческой молодежи.</w:t>
      </w:r>
    </w:p>
    <w:p w:rsidR="001753C3" w:rsidRPr="00195AD2" w:rsidRDefault="001753C3" w:rsidP="00C51A3E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AD2">
        <w:rPr>
          <w:color w:val="000000"/>
          <w:sz w:val="28"/>
          <w:szCs w:val="28"/>
        </w:rPr>
        <w:t>Учитывая вышеизложенное</w:t>
      </w:r>
      <w:r w:rsidR="00542581">
        <w:rPr>
          <w:color w:val="000000"/>
          <w:sz w:val="28"/>
          <w:szCs w:val="28"/>
        </w:rPr>
        <w:t xml:space="preserve">, </w:t>
      </w:r>
      <w:r w:rsidRPr="00195AD2">
        <w:rPr>
          <w:color w:val="000000"/>
          <w:sz w:val="28"/>
          <w:szCs w:val="28"/>
        </w:rPr>
        <w:t xml:space="preserve"> мы делаем заключение, что основная </w:t>
      </w:r>
      <w:r w:rsidR="00A27356" w:rsidRPr="00195AD2">
        <w:rPr>
          <w:color w:val="000000"/>
          <w:sz w:val="28"/>
          <w:szCs w:val="28"/>
        </w:rPr>
        <w:t>цель</w:t>
      </w:r>
      <w:r w:rsidRPr="00195AD2">
        <w:rPr>
          <w:color w:val="000000"/>
          <w:sz w:val="28"/>
          <w:szCs w:val="28"/>
        </w:rPr>
        <w:t>, которая стояла перед нами</w:t>
      </w:r>
      <w:r w:rsidR="00A27356" w:rsidRPr="00195AD2">
        <w:rPr>
          <w:color w:val="000000"/>
          <w:sz w:val="28"/>
          <w:szCs w:val="28"/>
        </w:rPr>
        <w:t>, а именно выявить специфику политического создания студенческой молодежи в период формирования российской нации была достигнута.</w:t>
      </w:r>
    </w:p>
    <w:p w:rsidR="00B31FB6" w:rsidRPr="00195AD2" w:rsidRDefault="00B31FB6" w:rsidP="00B31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Рекомендации, которые были предложены в нашей исследовательской работе, могут быть использованы для создания определенных программ и организаций.</w:t>
      </w:r>
    </w:p>
    <w:p w:rsidR="00C51A3E" w:rsidRPr="00195AD2" w:rsidRDefault="00C51A3E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40736C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AB" w:rsidRPr="00195AD2" w:rsidRDefault="00067CAB" w:rsidP="00C5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B2" w:rsidRDefault="00FF6BB2" w:rsidP="00067CA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67CAB" w:rsidRPr="00195AD2" w:rsidRDefault="00067CAB" w:rsidP="00067CA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5AD2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40736C" w:rsidRPr="00195AD2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6C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1.</w:t>
      </w:r>
      <w:r w:rsidR="0040736C" w:rsidRPr="00195AD2">
        <w:rPr>
          <w:rFonts w:ascii="Times New Roman" w:hAnsi="Times New Roman" w:cs="Times New Roman"/>
          <w:sz w:val="28"/>
          <w:szCs w:val="28"/>
        </w:rPr>
        <w:t>Зубок, Ю.А. Феномен риска в социологии. Опыт исследования молодежи [Текст]/ Ю.А. Зубок.- М.: Мысль, 2007.696 с.</w:t>
      </w:r>
    </w:p>
    <w:p w:rsidR="0040736C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2.</w:t>
      </w:r>
      <w:r w:rsidR="0040736C" w:rsidRPr="00195AD2">
        <w:rPr>
          <w:rFonts w:ascii="Times New Roman" w:hAnsi="Times New Roman" w:cs="Times New Roman"/>
          <w:sz w:val="28"/>
          <w:szCs w:val="28"/>
        </w:rPr>
        <w:t>Иванчук, Н.В. Основы политологии [Текст]/ Н.В. Иванчук, Н.Н. Целищев. – Екатеринбург, 1994. 187 с.</w:t>
      </w:r>
    </w:p>
    <w:p w:rsidR="0040736C" w:rsidRPr="00195AD2" w:rsidRDefault="00685DEE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736C" w:rsidRPr="00195AD2">
        <w:rPr>
          <w:rFonts w:ascii="Times New Roman" w:hAnsi="Times New Roman" w:cs="Times New Roman"/>
          <w:sz w:val="28"/>
          <w:szCs w:val="28"/>
        </w:rPr>
        <w:t>Ильинский, И.М. Молодежь планеты [Текст] / И.М. Ильинский. – М., 1999. 323 с.</w:t>
      </w:r>
    </w:p>
    <w:p w:rsidR="0040736C" w:rsidRPr="00195AD2" w:rsidRDefault="00685DEE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736C" w:rsidRPr="00195AD2">
        <w:rPr>
          <w:rFonts w:ascii="Times New Roman" w:hAnsi="Times New Roman" w:cs="Times New Roman"/>
          <w:sz w:val="28"/>
          <w:szCs w:val="28"/>
        </w:rPr>
        <w:t>Ковалева, А.И. Социология молодежи: Теоретические вопросы [Текст] /А.И. Ковалева, В.А. Лубов. – М., 1999. 351 с.</w:t>
      </w:r>
    </w:p>
    <w:p w:rsidR="00B90D22" w:rsidRPr="00195AD2" w:rsidRDefault="00B90D22" w:rsidP="00B90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5.Молодежь России - 97: надежды и разочарования [Текст] / под ред. Б.А.Ручкина. – М., 1997.</w:t>
      </w:r>
      <w:r w:rsidR="00DE0B37" w:rsidRPr="00195AD2">
        <w:rPr>
          <w:rFonts w:ascii="Times New Roman" w:hAnsi="Times New Roman" w:cs="Times New Roman"/>
          <w:sz w:val="28"/>
          <w:szCs w:val="28"/>
        </w:rPr>
        <w:t xml:space="preserve"> 284 с.</w:t>
      </w:r>
    </w:p>
    <w:p w:rsidR="00B90D22" w:rsidRPr="00195AD2" w:rsidRDefault="00685DEE" w:rsidP="00B90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67CAB" w:rsidRPr="00195AD2">
        <w:rPr>
          <w:rFonts w:ascii="Times New Roman" w:hAnsi="Times New Roman" w:cs="Times New Roman"/>
          <w:sz w:val="28"/>
          <w:szCs w:val="28"/>
        </w:rPr>
        <w:t>Рябов, А. Дето-нация. Пока взрослые политики учат роли, написанные политтехнологами, силу набирают бескомпромиссные молодежные движения [Текст] / А. Рябов // Общая газета. – 2005, 7-11 ноября.</w:t>
      </w:r>
    </w:p>
    <w:p w:rsidR="0040736C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7</w:t>
      </w:r>
      <w:r w:rsidR="00685DEE">
        <w:rPr>
          <w:rFonts w:ascii="Times New Roman" w:hAnsi="Times New Roman" w:cs="Times New Roman"/>
          <w:sz w:val="28"/>
          <w:szCs w:val="28"/>
        </w:rPr>
        <w:t>.</w:t>
      </w:r>
      <w:r w:rsidR="0040736C" w:rsidRPr="00195AD2">
        <w:rPr>
          <w:rFonts w:ascii="Times New Roman" w:hAnsi="Times New Roman" w:cs="Times New Roman"/>
          <w:sz w:val="28"/>
          <w:szCs w:val="28"/>
        </w:rPr>
        <w:t>Политология: Учебник [Текст] / под ред. М.А. Василика. - М.: Гардарики, 2006. – 588 с.</w:t>
      </w:r>
    </w:p>
    <w:p w:rsidR="0040736C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8</w:t>
      </w:r>
      <w:r w:rsidR="00685DEE">
        <w:rPr>
          <w:rFonts w:ascii="Times New Roman" w:hAnsi="Times New Roman" w:cs="Times New Roman"/>
          <w:sz w:val="28"/>
          <w:szCs w:val="28"/>
        </w:rPr>
        <w:t>.</w:t>
      </w:r>
      <w:r w:rsidR="0040736C" w:rsidRPr="00195AD2">
        <w:rPr>
          <w:rFonts w:ascii="Times New Roman" w:hAnsi="Times New Roman" w:cs="Times New Roman"/>
          <w:sz w:val="28"/>
          <w:szCs w:val="28"/>
        </w:rPr>
        <w:t>Политология: Учебник для вузов [Текст] / отв. ред. д.ю.н., проф. В.Д. Перевалов. – М.: Издательство НОРМА, 2003. – 384 с.</w:t>
      </w:r>
    </w:p>
    <w:p w:rsidR="0040736C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9.</w:t>
      </w:r>
      <w:r w:rsidR="0040736C" w:rsidRPr="00195AD2">
        <w:rPr>
          <w:rFonts w:ascii="Times New Roman" w:hAnsi="Times New Roman" w:cs="Times New Roman"/>
          <w:sz w:val="28"/>
          <w:szCs w:val="28"/>
        </w:rPr>
        <w:t>Семенов, В.Е. Искусство как межличностная коммуникация [Текст] / В.Е. Семенов. - СПб, Изд-во СПбГУ, 2005. 200 с.</w:t>
      </w:r>
    </w:p>
    <w:p w:rsidR="0040736C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10.</w:t>
      </w:r>
      <w:r w:rsidR="0040736C" w:rsidRPr="00195AD2">
        <w:rPr>
          <w:rFonts w:ascii="Times New Roman" w:hAnsi="Times New Roman" w:cs="Times New Roman"/>
          <w:sz w:val="28"/>
          <w:szCs w:val="28"/>
        </w:rPr>
        <w:t>Словарь по политологии / отв. ред. В.Н. Коновалов. - Ростов-на-Дону: РГУ, 2001. – 147 с</w:t>
      </w:r>
    </w:p>
    <w:p w:rsidR="00B90D22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11</w:t>
      </w:r>
      <w:r w:rsidR="00685DEE">
        <w:rPr>
          <w:rFonts w:ascii="Times New Roman" w:hAnsi="Times New Roman" w:cs="Times New Roman"/>
          <w:sz w:val="28"/>
          <w:szCs w:val="28"/>
        </w:rPr>
        <w:t>.</w:t>
      </w:r>
      <w:r w:rsidRPr="00195AD2">
        <w:rPr>
          <w:rFonts w:ascii="Times New Roman" w:hAnsi="Times New Roman" w:cs="Times New Roman"/>
          <w:sz w:val="28"/>
          <w:szCs w:val="28"/>
        </w:rPr>
        <w:t>Сорокин, О.В. Особенности формирования политического сознания современной российской молодежи [Текст] / О.В.Сорокин // Социол. Исслед. - 2008, - №8.С. 48 – 53.</w:t>
      </w:r>
    </w:p>
    <w:p w:rsidR="0040736C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12.</w:t>
      </w:r>
      <w:r w:rsidR="0040736C" w:rsidRPr="00195AD2">
        <w:rPr>
          <w:rFonts w:ascii="Times New Roman" w:hAnsi="Times New Roman" w:cs="Times New Roman"/>
          <w:sz w:val="28"/>
          <w:szCs w:val="28"/>
        </w:rPr>
        <w:t>Социология молодежи: Учебник [Текст] / под ред. проф. В.Т. Лисовского. - СПб., 1996.460 с.</w:t>
      </w:r>
    </w:p>
    <w:p w:rsidR="00B90D22" w:rsidRPr="00195AD2" w:rsidRDefault="00B90D22" w:rsidP="00B90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13.Социология молодежи: Учебник [Текст] / Ю.Р.Вишневский, В.Т. Шапко. - Екатеринбург: ГОУ ВПО УГТУ-УПИ, 2006. - 430 с.</w:t>
      </w:r>
    </w:p>
    <w:p w:rsidR="00F13CC4" w:rsidRPr="00195AD2" w:rsidRDefault="00B90D22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40736C" w:rsidRPr="00195AD2">
        <w:rPr>
          <w:rFonts w:ascii="Times New Roman" w:hAnsi="Times New Roman" w:cs="Times New Roman"/>
          <w:sz w:val="28"/>
          <w:szCs w:val="28"/>
        </w:rPr>
        <w:t xml:space="preserve">Филиппов, Ф.Р. Молодежь [Текст] / Ф.Р. Филиппов // Российская социологическая </w:t>
      </w:r>
      <w:r w:rsidRPr="00195AD2">
        <w:rPr>
          <w:rFonts w:ascii="Times New Roman" w:hAnsi="Times New Roman" w:cs="Times New Roman"/>
          <w:sz w:val="28"/>
          <w:szCs w:val="28"/>
        </w:rPr>
        <w:t>энциклопедия. –М., 1998. 672 с.</w:t>
      </w:r>
      <w:r w:rsidR="0040736C" w:rsidRPr="00195AD2">
        <w:rPr>
          <w:rFonts w:ascii="Times New Roman" w:hAnsi="Times New Roman" w:cs="Times New Roman"/>
          <w:sz w:val="28"/>
          <w:szCs w:val="28"/>
        </w:rPr>
        <w:t>22. Чупров, В.И. Молодежь [Текст] / В.И. Чупров // Социологическая энциклопе</w:t>
      </w:r>
      <w:r w:rsidR="0084540F">
        <w:rPr>
          <w:rFonts w:ascii="Times New Roman" w:hAnsi="Times New Roman" w:cs="Times New Roman"/>
          <w:sz w:val="28"/>
          <w:szCs w:val="28"/>
        </w:rPr>
        <w:t xml:space="preserve">дия </w:t>
      </w:r>
      <w:r w:rsidRPr="00195AD2">
        <w:rPr>
          <w:rFonts w:ascii="Times New Roman" w:hAnsi="Times New Roman" w:cs="Times New Roman"/>
          <w:sz w:val="28"/>
          <w:szCs w:val="28"/>
        </w:rPr>
        <w:t>в 2 т. – М., 2003.  694 с.</w:t>
      </w:r>
    </w:p>
    <w:p w:rsidR="0040736C" w:rsidRPr="00195AD2" w:rsidRDefault="00F13CC4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15.</w:t>
      </w:r>
      <w:r w:rsidR="0040736C" w:rsidRPr="00195AD2">
        <w:rPr>
          <w:rFonts w:ascii="Times New Roman" w:hAnsi="Times New Roman" w:cs="Times New Roman"/>
          <w:sz w:val="28"/>
          <w:szCs w:val="28"/>
        </w:rPr>
        <w:t>Чупров, В.И. Молодежь в обществе риска [Текст] / В.И. Чупров, Ю.А. З</w:t>
      </w:r>
      <w:r w:rsidR="00B90D22" w:rsidRPr="00195AD2">
        <w:rPr>
          <w:rFonts w:ascii="Times New Roman" w:hAnsi="Times New Roman" w:cs="Times New Roman"/>
          <w:sz w:val="28"/>
          <w:szCs w:val="28"/>
        </w:rPr>
        <w:t>убок. – М.: Мысль, 2007. 352 с.</w:t>
      </w:r>
      <w:r w:rsidR="0040736C" w:rsidRPr="00195AD2">
        <w:rPr>
          <w:rFonts w:ascii="Times New Roman" w:hAnsi="Times New Roman" w:cs="Times New Roman"/>
          <w:sz w:val="28"/>
          <w:szCs w:val="28"/>
        </w:rPr>
        <w:t>Ольшанский, Д.В. Психология масс [Текст] / Д.В. Ольшанский. - СПб.: Питер, 2002. 368 с.</w:t>
      </w:r>
    </w:p>
    <w:p w:rsidR="00DE0B37" w:rsidRPr="00195AD2" w:rsidRDefault="00F13CC4" w:rsidP="00F1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16.</w:t>
      </w:r>
      <w:r w:rsidR="00B90D22" w:rsidRPr="00195AD2">
        <w:rPr>
          <w:rFonts w:ascii="Times New Roman" w:hAnsi="Times New Roman" w:cs="Times New Roman"/>
          <w:sz w:val="28"/>
          <w:szCs w:val="28"/>
        </w:rPr>
        <w:t>Шестопал, Е.Б. Психологический профиль российской политики 1990-х. Теоретические и прикладные проблемы политической психологии [Текст] / Е.Б. Шестопал. - М.: РОССПЭН, 2000. 431 с.</w:t>
      </w:r>
    </w:p>
    <w:p w:rsidR="00F13CC4" w:rsidRPr="00195AD2" w:rsidRDefault="00F13CC4" w:rsidP="00F1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17. Независимая газета http://www.ng.ru/politics/2012-01-23/1_national.html</w:t>
      </w:r>
    </w:p>
    <w:p w:rsidR="00F13CC4" w:rsidRPr="00195AD2" w:rsidRDefault="00F13CC4" w:rsidP="00F1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 xml:space="preserve">18.Официальный сайт президента РФ http://kremlin.ru/acts/bank/36512. </w:t>
      </w:r>
    </w:p>
    <w:p w:rsidR="00DE0B37" w:rsidRPr="00195AD2" w:rsidRDefault="00F13CC4" w:rsidP="00F1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19.</w:t>
      </w:r>
      <w:r w:rsidR="00DE0B37" w:rsidRPr="00195AD2">
        <w:rPr>
          <w:rFonts w:ascii="Times New Roman" w:hAnsi="Times New Roman" w:cs="Times New Roman"/>
          <w:sz w:val="28"/>
          <w:szCs w:val="28"/>
        </w:rPr>
        <w:t xml:space="preserve">Стенографический отчёт о заседании президиума Государственного совета о мерах по укреплению межнационального согласия. 11 февраля 2011 г. 18:30, Уфа // </w:t>
      </w:r>
      <w:r w:rsidR="00DE0B37" w:rsidRPr="00195A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0B37" w:rsidRPr="00195AD2">
        <w:rPr>
          <w:rFonts w:ascii="Times New Roman" w:hAnsi="Times New Roman" w:cs="Times New Roman"/>
          <w:sz w:val="28"/>
          <w:szCs w:val="28"/>
        </w:rPr>
        <w:t xml:space="preserve">. </w:t>
      </w:r>
      <w:r w:rsidR="00DE0B37" w:rsidRPr="00195AD2">
        <w:rPr>
          <w:rFonts w:ascii="Times New Roman" w:hAnsi="Times New Roman" w:cs="Times New Roman"/>
          <w:sz w:val="28"/>
          <w:szCs w:val="28"/>
          <w:lang w:val="en-US"/>
        </w:rPr>
        <w:t>kremlin</w:t>
      </w:r>
      <w:r w:rsidR="00DE0B37" w:rsidRPr="00195AD2">
        <w:rPr>
          <w:rFonts w:ascii="Times New Roman" w:hAnsi="Times New Roman" w:cs="Times New Roman"/>
          <w:sz w:val="28"/>
          <w:szCs w:val="28"/>
        </w:rPr>
        <w:t xml:space="preserve">. </w:t>
      </w:r>
      <w:r w:rsidR="00DE0B37" w:rsidRPr="00195AD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CC4" w:rsidRPr="00DE0B37" w:rsidRDefault="00DE0B37" w:rsidP="00F1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2">
        <w:rPr>
          <w:rFonts w:ascii="Times New Roman" w:hAnsi="Times New Roman" w:cs="Times New Roman"/>
          <w:sz w:val="28"/>
          <w:szCs w:val="28"/>
        </w:rPr>
        <w:t>20.</w:t>
      </w:r>
      <w:r w:rsidR="00F13CC4" w:rsidRPr="00195AD2">
        <w:rPr>
          <w:rFonts w:ascii="Times New Roman" w:hAnsi="Times New Roman" w:cs="Times New Roman"/>
          <w:sz w:val="28"/>
          <w:szCs w:val="28"/>
        </w:rPr>
        <w:t xml:space="preserve">Стенографический отчёт о совместном заседании Госсовета и Комиссии по реализации приоритетных национальных проектов и демографической политике. 27 декабря 2010 года, 15:00, Москва, Кремль http://www.kremlin.ru </w:t>
      </w:r>
    </w:p>
    <w:p w:rsidR="00F13CC4" w:rsidRPr="0040736C" w:rsidRDefault="00F13CC4" w:rsidP="00F13CC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0736C" w:rsidRPr="00F13CC4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36C" w:rsidRPr="00F13CC4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36C" w:rsidRPr="0040736C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0736C" w:rsidRPr="0040736C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0736C" w:rsidRPr="0040736C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0736C" w:rsidRPr="0040736C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0736C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36C" w:rsidRPr="0040736C" w:rsidRDefault="0040736C" w:rsidP="004073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0736C" w:rsidRPr="0040736C" w:rsidSect="00D4602E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E7" w:rsidRDefault="006468E7" w:rsidP="00140D57">
      <w:pPr>
        <w:spacing w:after="0" w:line="240" w:lineRule="auto"/>
      </w:pPr>
      <w:r>
        <w:separator/>
      </w:r>
    </w:p>
  </w:endnote>
  <w:endnote w:type="continuationSeparator" w:id="1">
    <w:p w:rsidR="006468E7" w:rsidRDefault="006468E7" w:rsidP="001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81292"/>
      <w:docPartObj>
        <w:docPartGallery w:val="Page Numbers (Bottom of Page)"/>
        <w:docPartUnique/>
      </w:docPartObj>
    </w:sdtPr>
    <w:sdtContent>
      <w:p w:rsidR="00AB06BC" w:rsidRDefault="0000714E">
        <w:pPr>
          <w:pStyle w:val="ac"/>
          <w:jc w:val="center"/>
        </w:pPr>
        <w:fldSimple w:instr="PAGE   \* MERGEFORMAT">
          <w:r w:rsidR="0084540F">
            <w:rPr>
              <w:noProof/>
            </w:rPr>
            <w:t>46</w:t>
          </w:r>
        </w:fldSimple>
      </w:p>
    </w:sdtContent>
  </w:sdt>
  <w:p w:rsidR="00AB06BC" w:rsidRDefault="00AB06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E7" w:rsidRDefault="006468E7" w:rsidP="00140D57">
      <w:pPr>
        <w:spacing w:after="0" w:line="240" w:lineRule="auto"/>
      </w:pPr>
      <w:r>
        <w:separator/>
      </w:r>
    </w:p>
  </w:footnote>
  <w:footnote w:type="continuationSeparator" w:id="1">
    <w:p w:rsidR="006468E7" w:rsidRDefault="006468E7" w:rsidP="00140D57">
      <w:pPr>
        <w:spacing w:after="0" w:line="240" w:lineRule="auto"/>
      </w:pPr>
      <w:r>
        <w:continuationSeparator/>
      </w:r>
    </w:p>
  </w:footnote>
  <w:footnote w:id="2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Социология молодежи: Учебник [Текст] / под ред. проф. В.Т. Лисовского. - СПб., 1996.460 с.</w:t>
      </w:r>
    </w:p>
  </w:footnote>
  <w:footnote w:id="3">
    <w:p w:rsidR="00AB06BC" w:rsidRPr="00C73797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Филиппов, Ф.Р. Молодежь [Текст] / Ф.Р. Филиппов // Российская социологическая энциклопедия. –М., 1998. 672 с.</w:t>
      </w:r>
    </w:p>
  </w:footnote>
  <w:footnote w:id="4">
    <w:p w:rsidR="00AB06BC" w:rsidRDefault="00AB06BC">
      <w:pPr>
        <w:pStyle w:val="ae"/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Ильинский, И.М. Молодежь планеты [Текст] / И.М. Ильинский. – М., 1999. 323 с.</w:t>
      </w:r>
    </w:p>
  </w:footnote>
  <w:footnote w:id="5">
    <w:p w:rsidR="00AB06BC" w:rsidRPr="00C73797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Чупров, В.И. Молодежь [Текст] / В.И. Чупров // Социологическая энциклопедия.</w:t>
      </w:r>
      <w:r w:rsidR="0048327B">
        <w:rPr>
          <w:rFonts w:ascii="Times New Roman" w:hAnsi="Times New Roman" w:cs="Times New Roman"/>
          <w:sz w:val="24"/>
          <w:szCs w:val="24"/>
        </w:rPr>
        <w:t xml:space="preserve"> </w:t>
      </w:r>
      <w:r w:rsidRPr="00DE337F">
        <w:rPr>
          <w:rFonts w:ascii="Times New Roman" w:hAnsi="Times New Roman" w:cs="Times New Roman"/>
          <w:sz w:val="24"/>
          <w:szCs w:val="24"/>
        </w:rPr>
        <w:t>в 2 т. – М., 2003.  694 с.</w:t>
      </w:r>
    </w:p>
  </w:footnote>
  <w:footnote w:id="6">
    <w:p w:rsidR="00AB06BC" w:rsidRPr="008930AC" w:rsidRDefault="00AB06BC">
      <w:pPr>
        <w:pStyle w:val="ae"/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Ковалева, А.И. Социология молодежи: Теоретические вопросы [Текст] /А.И. Ковалева, В.А. Лубов. – М., 1999. 351 с.</w:t>
      </w:r>
    </w:p>
  </w:footnote>
  <w:footnote w:id="7">
    <w:p w:rsidR="00AB06BC" w:rsidRPr="00A42F94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Семенов, В.Е. Искусство как межличностная коммуникация [Текст] / В.Е. Семенов. - СПб, Изд-во СПбГУ, 2005. 200 с.</w:t>
      </w:r>
    </w:p>
  </w:footnote>
  <w:footnote w:id="8">
    <w:p w:rsidR="00AB06BC" w:rsidRPr="00DE337F" w:rsidRDefault="00AB06BC" w:rsidP="00A42F94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Словарь по политологии / отв. ред. В.Н. Коновалов. - Ростов-на-Дону: РГУ, 2001. – 147 с</w:t>
      </w:r>
    </w:p>
  </w:footnote>
  <w:footnote w:id="9">
    <w:p w:rsidR="00AB06BC" w:rsidRPr="00DE337F" w:rsidRDefault="00AB06BC" w:rsidP="00762EF0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Стенографический отчёт о совместном заседании Госсовета и Комиссии по реализации приоритетных национальных проектов и демографической политике. 27 декабря 2010 года, 15:00, Москва, Кремль </w:t>
      </w:r>
      <w:hyperlink r:id="rId1" w:history="1">
        <w:r w:rsidRPr="00DE337F">
          <w:rPr>
            <w:rStyle w:val="a4"/>
            <w:rFonts w:ascii="Times New Roman" w:hAnsi="Times New Roman" w:cs="Times New Roman"/>
            <w:sz w:val="24"/>
            <w:szCs w:val="24"/>
          </w:rPr>
          <w:t>http://www.kremlin.ru</w:t>
        </w:r>
      </w:hyperlink>
    </w:p>
  </w:footnote>
  <w:footnote w:id="10">
    <w:p w:rsidR="00AB06BC" w:rsidRPr="00DE337F" w:rsidRDefault="00AB06BC" w:rsidP="00762EF0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Стенографический отчёт о заседании президиума Государственного совета о мерах по укреплению межнационального согласия. 11 февраля 2011 г. 18:30, Уфа // </w:t>
      </w:r>
    </w:p>
    <w:p w:rsidR="00AB06BC" w:rsidRDefault="0000714E" w:rsidP="00762EF0">
      <w:pPr>
        <w:pStyle w:val="ae"/>
      </w:pPr>
      <w:hyperlink r:id="rId2" w:history="1">
        <w:r w:rsidR="00AB06BC" w:rsidRPr="00DE337F">
          <w:rPr>
            <w:rStyle w:val="a4"/>
            <w:rFonts w:ascii="Times New Roman" w:hAnsi="Times New Roman" w:cs="Times New Roman"/>
            <w:sz w:val="24"/>
            <w:szCs w:val="24"/>
          </w:rPr>
          <w:t>http://www.kremlin.ru</w:t>
        </w:r>
      </w:hyperlink>
    </w:p>
  </w:footnote>
  <w:footnote w:id="11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Независимая газета http://www.ng.ru/politics/2012-01-23/1_national.html</w:t>
      </w:r>
    </w:p>
  </w:footnote>
  <w:footnote w:id="12">
    <w:p w:rsidR="00AB06BC" w:rsidRDefault="00AB06BC">
      <w:pPr>
        <w:pStyle w:val="ae"/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Официальный сайт президента РФ http://kremlin.ru/acts/bank/36512.</w:t>
      </w:r>
    </w:p>
  </w:footnote>
  <w:footnote w:id="13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Иванчук, Н.В. Основы политологии [Текст]/ Н.В. Иванчук, Н.Н. Целищев. – Екатеринбург, 1994. 187 с.</w:t>
      </w:r>
    </w:p>
  </w:footnote>
  <w:footnote w:id="14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Политология: Учебник для вузов [Текст] / отв. ред. д.ю.н., проф. В.Д. Перевалов. – М.: Издательство НОРМА, 2003. – 384 с.</w:t>
      </w:r>
    </w:p>
  </w:footnote>
  <w:footnote w:id="15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Политология: Учебник [Текст] / под ред. М.А. Василика. - М.: Гардарики, 2006. – 588 с.</w:t>
      </w:r>
    </w:p>
  </w:footnote>
  <w:footnote w:id="16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Иванчук, Н.В. Указ.соч.</w:t>
      </w:r>
    </w:p>
  </w:footnote>
  <w:footnote w:id="17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Чупров, В.И. Молодежь в обществе риска [Текст] / В.И. Чупров, Ю.А. Зубок. – М.: Мысль, 2007. 352 с.</w:t>
      </w:r>
    </w:p>
  </w:footnote>
  <w:footnote w:id="18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Чупров, В.И. Указ.соч.</w:t>
      </w:r>
    </w:p>
  </w:footnote>
  <w:footnote w:id="19">
    <w:p w:rsidR="00AB06BC" w:rsidRPr="00DE337F" w:rsidRDefault="00AB06BC" w:rsidP="00FE75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Зубок, Ю.А. Феномен риска в социологии. Опыт исследования молодежи [Текст]/ Ю.А. Зубок.- М.: Мысль, 2007.696 с.</w:t>
      </w:r>
    </w:p>
  </w:footnote>
  <w:footnote w:id="20">
    <w:p w:rsidR="00AB06BC" w:rsidRPr="00DE337F" w:rsidRDefault="00AB06BC" w:rsidP="00991601">
      <w:pPr>
        <w:pStyle w:val="ae"/>
        <w:rPr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Сорокин, О.В. Особенности формирования политического сознания современной российской молодежи [Текст] / О.В.Сорокин // Социол. Исслед. - 2008, - №8.С. 48 – 53.</w:t>
      </w:r>
    </w:p>
  </w:footnote>
  <w:footnote w:id="21">
    <w:p w:rsidR="00AB06BC" w:rsidRPr="00DE337F" w:rsidRDefault="00AB06BC" w:rsidP="00CB6677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>Шестопал, Е.Б. Психологический профиль российской политики 1990-х. Теоретические и прикладные проблемы политической психологии  [Текст] / Е.Б. Шестопал. - М.: РОССПЭН, 2000. 431 с.</w:t>
      </w:r>
    </w:p>
  </w:footnote>
  <w:footnote w:id="22">
    <w:p w:rsidR="00AB06BC" w:rsidRPr="00400576" w:rsidRDefault="00AB06BC" w:rsidP="00991601">
      <w:pPr>
        <w:pStyle w:val="ae"/>
        <w:rPr>
          <w:rFonts w:ascii="Times New Roman" w:hAnsi="Times New Roman" w:cs="Times New Roman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Ольшанский, Д.В. Психология масс [Текст] / Д.В. Ольшанский. - СПб.: Питер, 2002. 368 с.</w:t>
      </w:r>
    </w:p>
  </w:footnote>
  <w:footnote w:id="23">
    <w:p w:rsidR="00AB06BC" w:rsidRPr="00DE337F" w:rsidRDefault="00AB06BC" w:rsidP="00665501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Социология молодежи: Учебник [Текст] / Ю.Р.Вишневский, В.Т. Шапко. - Екатеринбург: ГОУ ВПО УГТУ-УПИ, 2006. - 430 с.</w:t>
      </w:r>
    </w:p>
  </w:footnote>
  <w:footnote w:id="24">
    <w:p w:rsidR="00AB06BC" w:rsidRPr="009C2A81" w:rsidRDefault="00AB06BC" w:rsidP="009C2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Style w:val="af0"/>
        </w:rPr>
        <w:footnoteRef/>
      </w:r>
      <w:r w:rsidRPr="009C2A81">
        <w:rPr>
          <w:rFonts w:ascii="Times New Roman" w:hAnsi="Times New Roman" w:cs="Times New Roman"/>
          <w:sz w:val="24"/>
          <w:szCs w:val="24"/>
        </w:rPr>
        <w:t>Молодежь России - 97: надежды и разочарования [Текст] / под ред. Б.А.Ручкина. – М., 1997. 284 с.</w:t>
      </w:r>
    </w:p>
    <w:p w:rsidR="00AB06BC" w:rsidRDefault="00AB06BC">
      <w:pPr>
        <w:pStyle w:val="ae"/>
      </w:pPr>
    </w:p>
  </w:footnote>
  <w:footnote w:id="25">
    <w:p w:rsidR="00AB06BC" w:rsidRPr="00DE337F" w:rsidRDefault="00AB0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DE337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E337F">
        <w:rPr>
          <w:rFonts w:ascii="Times New Roman" w:hAnsi="Times New Roman" w:cs="Times New Roman"/>
          <w:sz w:val="24"/>
          <w:szCs w:val="24"/>
        </w:rPr>
        <w:t xml:space="preserve"> Рябов, А. Дето-нация. Пока взрослые политики учат роли, написанные политтехнологами, силу набирают бескомпромиссные молодежные движения [Текст] / А. Рябов // Общая газета. – 2005, 7-11 ноября.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C9"/>
    <w:multiLevelType w:val="hybridMultilevel"/>
    <w:tmpl w:val="CB24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67D4"/>
    <w:multiLevelType w:val="hybridMultilevel"/>
    <w:tmpl w:val="E2CA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2234"/>
    <w:multiLevelType w:val="hybridMultilevel"/>
    <w:tmpl w:val="D2161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7A6EBC"/>
    <w:multiLevelType w:val="hybridMultilevel"/>
    <w:tmpl w:val="C644C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97ADE"/>
    <w:multiLevelType w:val="hybridMultilevel"/>
    <w:tmpl w:val="EF60D0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1633CA"/>
    <w:multiLevelType w:val="multilevel"/>
    <w:tmpl w:val="FFCE2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0384DDA"/>
    <w:multiLevelType w:val="hybridMultilevel"/>
    <w:tmpl w:val="BC1E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702D5"/>
    <w:multiLevelType w:val="hybridMultilevel"/>
    <w:tmpl w:val="97F86BD4"/>
    <w:lvl w:ilvl="0" w:tplc="79F88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D94C3F"/>
    <w:multiLevelType w:val="hybridMultilevel"/>
    <w:tmpl w:val="F064E43E"/>
    <w:lvl w:ilvl="0" w:tplc="2F56559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389A"/>
    <w:multiLevelType w:val="hybridMultilevel"/>
    <w:tmpl w:val="DEAC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12B92"/>
    <w:multiLevelType w:val="multilevel"/>
    <w:tmpl w:val="5BB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10646"/>
    <w:multiLevelType w:val="hybridMultilevel"/>
    <w:tmpl w:val="C9E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4D84"/>
    <w:multiLevelType w:val="hybridMultilevel"/>
    <w:tmpl w:val="4B60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72F7A"/>
    <w:multiLevelType w:val="hybridMultilevel"/>
    <w:tmpl w:val="5E58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261C3"/>
    <w:multiLevelType w:val="hybridMultilevel"/>
    <w:tmpl w:val="1D3E41AC"/>
    <w:lvl w:ilvl="0" w:tplc="936A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195D8E"/>
    <w:multiLevelType w:val="hybridMultilevel"/>
    <w:tmpl w:val="955A0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C66BFC"/>
    <w:multiLevelType w:val="hybridMultilevel"/>
    <w:tmpl w:val="BF0A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40E5B"/>
    <w:multiLevelType w:val="hybridMultilevel"/>
    <w:tmpl w:val="E4C4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657E45"/>
    <w:multiLevelType w:val="hybridMultilevel"/>
    <w:tmpl w:val="FE1E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230ED"/>
    <w:multiLevelType w:val="hybridMultilevel"/>
    <w:tmpl w:val="7B98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19"/>
  </w:num>
  <w:num w:numId="13">
    <w:abstractNumId w:val="14"/>
  </w:num>
  <w:num w:numId="14">
    <w:abstractNumId w:val="3"/>
  </w:num>
  <w:num w:numId="15">
    <w:abstractNumId w:val="18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B75"/>
    <w:rsid w:val="0000714E"/>
    <w:rsid w:val="00012113"/>
    <w:rsid w:val="000146F4"/>
    <w:rsid w:val="00024660"/>
    <w:rsid w:val="00030607"/>
    <w:rsid w:val="00042E63"/>
    <w:rsid w:val="000573B9"/>
    <w:rsid w:val="00067CAB"/>
    <w:rsid w:val="0007528A"/>
    <w:rsid w:val="000818D6"/>
    <w:rsid w:val="00083DCF"/>
    <w:rsid w:val="000971A8"/>
    <w:rsid w:val="000A7F1E"/>
    <w:rsid w:val="000B0FCA"/>
    <w:rsid w:val="000B433D"/>
    <w:rsid w:val="000D44AC"/>
    <w:rsid w:val="000D6119"/>
    <w:rsid w:val="000D6BDA"/>
    <w:rsid w:val="000E124F"/>
    <w:rsid w:val="000F0B42"/>
    <w:rsid w:val="000F3210"/>
    <w:rsid w:val="000F7866"/>
    <w:rsid w:val="00112A60"/>
    <w:rsid w:val="0012376D"/>
    <w:rsid w:val="00123F53"/>
    <w:rsid w:val="001307A1"/>
    <w:rsid w:val="001342CE"/>
    <w:rsid w:val="00140D57"/>
    <w:rsid w:val="00157106"/>
    <w:rsid w:val="001753C3"/>
    <w:rsid w:val="00180D1E"/>
    <w:rsid w:val="00184277"/>
    <w:rsid w:val="00195AD2"/>
    <w:rsid w:val="001A07FE"/>
    <w:rsid w:val="001A2F50"/>
    <w:rsid w:val="001A3C44"/>
    <w:rsid w:val="001B0435"/>
    <w:rsid w:val="001B1C8E"/>
    <w:rsid w:val="001C738A"/>
    <w:rsid w:val="001E4405"/>
    <w:rsid w:val="001E6CA8"/>
    <w:rsid w:val="001F7B50"/>
    <w:rsid w:val="002166B2"/>
    <w:rsid w:val="00233AF3"/>
    <w:rsid w:val="00236A6A"/>
    <w:rsid w:val="00240D54"/>
    <w:rsid w:val="00257BB7"/>
    <w:rsid w:val="0028266B"/>
    <w:rsid w:val="00287676"/>
    <w:rsid w:val="002901BA"/>
    <w:rsid w:val="00290327"/>
    <w:rsid w:val="0029521D"/>
    <w:rsid w:val="002978D0"/>
    <w:rsid w:val="002A12CB"/>
    <w:rsid w:val="002A7390"/>
    <w:rsid w:val="002B2D68"/>
    <w:rsid w:val="002D28EF"/>
    <w:rsid w:val="002D2976"/>
    <w:rsid w:val="002D6C92"/>
    <w:rsid w:val="002D77CF"/>
    <w:rsid w:val="002E1326"/>
    <w:rsid w:val="002E3845"/>
    <w:rsid w:val="002F724B"/>
    <w:rsid w:val="0030023B"/>
    <w:rsid w:val="0030636E"/>
    <w:rsid w:val="0030678C"/>
    <w:rsid w:val="00323D8D"/>
    <w:rsid w:val="00326199"/>
    <w:rsid w:val="003359A7"/>
    <w:rsid w:val="003409BC"/>
    <w:rsid w:val="00345B75"/>
    <w:rsid w:val="00370BDC"/>
    <w:rsid w:val="00377AC5"/>
    <w:rsid w:val="003A39B0"/>
    <w:rsid w:val="003E5C3C"/>
    <w:rsid w:val="00400576"/>
    <w:rsid w:val="004015D5"/>
    <w:rsid w:val="0040736C"/>
    <w:rsid w:val="0040759B"/>
    <w:rsid w:val="0042632E"/>
    <w:rsid w:val="0042791E"/>
    <w:rsid w:val="00443B8D"/>
    <w:rsid w:val="004500DE"/>
    <w:rsid w:val="00464AC6"/>
    <w:rsid w:val="004707C1"/>
    <w:rsid w:val="00482195"/>
    <w:rsid w:val="0048327B"/>
    <w:rsid w:val="0048390E"/>
    <w:rsid w:val="00494D4C"/>
    <w:rsid w:val="004D1FD7"/>
    <w:rsid w:val="004E7C56"/>
    <w:rsid w:val="004E7E10"/>
    <w:rsid w:val="005016CE"/>
    <w:rsid w:val="005311FF"/>
    <w:rsid w:val="00533FA0"/>
    <w:rsid w:val="00541D78"/>
    <w:rsid w:val="00542581"/>
    <w:rsid w:val="0054768D"/>
    <w:rsid w:val="00564DC8"/>
    <w:rsid w:val="0056797A"/>
    <w:rsid w:val="005743E0"/>
    <w:rsid w:val="005909E1"/>
    <w:rsid w:val="00597855"/>
    <w:rsid w:val="005A2DB8"/>
    <w:rsid w:val="005B1208"/>
    <w:rsid w:val="005C2576"/>
    <w:rsid w:val="005C4A0F"/>
    <w:rsid w:val="005D2021"/>
    <w:rsid w:val="005F099B"/>
    <w:rsid w:val="00614AFA"/>
    <w:rsid w:val="00630376"/>
    <w:rsid w:val="00632B46"/>
    <w:rsid w:val="006468E7"/>
    <w:rsid w:val="00665501"/>
    <w:rsid w:val="00665A9D"/>
    <w:rsid w:val="006669A8"/>
    <w:rsid w:val="00680FAA"/>
    <w:rsid w:val="00685DEE"/>
    <w:rsid w:val="006B3129"/>
    <w:rsid w:val="006E2037"/>
    <w:rsid w:val="006F062E"/>
    <w:rsid w:val="006F0AA8"/>
    <w:rsid w:val="006F34CF"/>
    <w:rsid w:val="006F7F19"/>
    <w:rsid w:val="00754D37"/>
    <w:rsid w:val="00762C99"/>
    <w:rsid w:val="00762EF0"/>
    <w:rsid w:val="007740D4"/>
    <w:rsid w:val="007A0AE9"/>
    <w:rsid w:val="007A0FD1"/>
    <w:rsid w:val="007B65FB"/>
    <w:rsid w:val="007D20C3"/>
    <w:rsid w:val="00802C5B"/>
    <w:rsid w:val="00807D0F"/>
    <w:rsid w:val="00831A28"/>
    <w:rsid w:val="00832904"/>
    <w:rsid w:val="00834527"/>
    <w:rsid w:val="0084540F"/>
    <w:rsid w:val="008519D8"/>
    <w:rsid w:val="00856BF1"/>
    <w:rsid w:val="008624FD"/>
    <w:rsid w:val="00863701"/>
    <w:rsid w:val="00866482"/>
    <w:rsid w:val="00885A81"/>
    <w:rsid w:val="00891A0A"/>
    <w:rsid w:val="008930AC"/>
    <w:rsid w:val="008C2B22"/>
    <w:rsid w:val="008D532E"/>
    <w:rsid w:val="008D7DB0"/>
    <w:rsid w:val="008F082A"/>
    <w:rsid w:val="00916ACB"/>
    <w:rsid w:val="00925B1C"/>
    <w:rsid w:val="00926DFF"/>
    <w:rsid w:val="00931F2A"/>
    <w:rsid w:val="00934CF9"/>
    <w:rsid w:val="00955F41"/>
    <w:rsid w:val="00963450"/>
    <w:rsid w:val="00991601"/>
    <w:rsid w:val="009A3069"/>
    <w:rsid w:val="009B7443"/>
    <w:rsid w:val="009C2A81"/>
    <w:rsid w:val="009E4F2D"/>
    <w:rsid w:val="009F542C"/>
    <w:rsid w:val="009F6518"/>
    <w:rsid w:val="009F6A72"/>
    <w:rsid w:val="00A02BA9"/>
    <w:rsid w:val="00A0757E"/>
    <w:rsid w:val="00A13077"/>
    <w:rsid w:val="00A25B12"/>
    <w:rsid w:val="00A27356"/>
    <w:rsid w:val="00A30172"/>
    <w:rsid w:val="00A34FB5"/>
    <w:rsid w:val="00A42F94"/>
    <w:rsid w:val="00A53A03"/>
    <w:rsid w:val="00A54BC1"/>
    <w:rsid w:val="00A71075"/>
    <w:rsid w:val="00A72FD3"/>
    <w:rsid w:val="00A74C56"/>
    <w:rsid w:val="00A9390C"/>
    <w:rsid w:val="00AA24B8"/>
    <w:rsid w:val="00AA2B27"/>
    <w:rsid w:val="00AB06BC"/>
    <w:rsid w:val="00AB4F44"/>
    <w:rsid w:val="00AB7847"/>
    <w:rsid w:val="00AC07C2"/>
    <w:rsid w:val="00AC5F47"/>
    <w:rsid w:val="00AE14AD"/>
    <w:rsid w:val="00AF194D"/>
    <w:rsid w:val="00B01335"/>
    <w:rsid w:val="00B163AA"/>
    <w:rsid w:val="00B1659A"/>
    <w:rsid w:val="00B31FB6"/>
    <w:rsid w:val="00B445D1"/>
    <w:rsid w:val="00B54F61"/>
    <w:rsid w:val="00B63E62"/>
    <w:rsid w:val="00B877EF"/>
    <w:rsid w:val="00B90D22"/>
    <w:rsid w:val="00BB12F7"/>
    <w:rsid w:val="00BB4224"/>
    <w:rsid w:val="00BB46E4"/>
    <w:rsid w:val="00BC2973"/>
    <w:rsid w:val="00BD0F5A"/>
    <w:rsid w:val="00BD72D9"/>
    <w:rsid w:val="00C01EC2"/>
    <w:rsid w:val="00C10FEF"/>
    <w:rsid w:val="00C16E9A"/>
    <w:rsid w:val="00C308CC"/>
    <w:rsid w:val="00C35880"/>
    <w:rsid w:val="00C45E39"/>
    <w:rsid w:val="00C51A3E"/>
    <w:rsid w:val="00C72836"/>
    <w:rsid w:val="00C73797"/>
    <w:rsid w:val="00C806C5"/>
    <w:rsid w:val="00C8244D"/>
    <w:rsid w:val="00C86BA4"/>
    <w:rsid w:val="00C90105"/>
    <w:rsid w:val="00C90B9C"/>
    <w:rsid w:val="00CB38A3"/>
    <w:rsid w:val="00CB6677"/>
    <w:rsid w:val="00CB67E8"/>
    <w:rsid w:val="00CF0B87"/>
    <w:rsid w:val="00CF12A3"/>
    <w:rsid w:val="00D0076F"/>
    <w:rsid w:val="00D0130B"/>
    <w:rsid w:val="00D0204E"/>
    <w:rsid w:val="00D060DA"/>
    <w:rsid w:val="00D139E2"/>
    <w:rsid w:val="00D407CF"/>
    <w:rsid w:val="00D45268"/>
    <w:rsid w:val="00D4602E"/>
    <w:rsid w:val="00D50AFB"/>
    <w:rsid w:val="00D518A6"/>
    <w:rsid w:val="00D86198"/>
    <w:rsid w:val="00D87CD1"/>
    <w:rsid w:val="00D92DB8"/>
    <w:rsid w:val="00D941D2"/>
    <w:rsid w:val="00DA1119"/>
    <w:rsid w:val="00DA6B84"/>
    <w:rsid w:val="00DE0B37"/>
    <w:rsid w:val="00DE337F"/>
    <w:rsid w:val="00DE7E50"/>
    <w:rsid w:val="00E12BF1"/>
    <w:rsid w:val="00E1350A"/>
    <w:rsid w:val="00E30F37"/>
    <w:rsid w:val="00E44A91"/>
    <w:rsid w:val="00E63B2E"/>
    <w:rsid w:val="00E844EC"/>
    <w:rsid w:val="00E86199"/>
    <w:rsid w:val="00E92231"/>
    <w:rsid w:val="00E92C3D"/>
    <w:rsid w:val="00EA3BAE"/>
    <w:rsid w:val="00EB02AE"/>
    <w:rsid w:val="00EB2857"/>
    <w:rsid w:val="00EC7ADE"/>
    <w:rsid w:val="00EE61B4"/>
    <w:rsid w:val="00EF346F"/>
    <w:rsid w:val="00EF49E9"/>
    <w:rsid w:val="00F05C9F"/>
    <w:rsid w:val="00F13CC4"/>
    <w:rsid w:val="00F31B16"/>
    <w:rsid w:val="00F33380"/>
    <w:rsid w:val="00F40BD1"/>
    <w:rsid w:val="00F80DE3"/>
    <w:rsid w:val="00F84DF0"/>
    <w:rsid w:val="00F92866"/>
    <w:rsid w:val="00FD7954"/>
    <w:rsid w:val="00FE75BC"/>
    <w:rsid w:val="00FF490D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61"/>
    <w:pPr>
      <w:ind w:left="720"/>
      <w:contextualSpacing/>
    </w:pPr>
  </w:style>
  <w:style w:type="character" w:customStyle="1" w:styleId="apple-converted-space">
    <w:name w:val="apple-converted-space"/>
    <w:basedOn w:val="a0"/>
    <w:rsid w:val="00157106"/>
  </w:style>
  <w:style w:type="character" w:styleId="a4">
    <w:name w:val="Hyperlink"/>
    <w:basedOn w:val="a0"/>
    <w:uiPriority w:val="99"/>
    <w:unhideWhenUsed/>
    <w:rsid w:val="001571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E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C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1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877EF"/>
  </w:style>
  <w:style w:type="character" w:styleId="a9">
    <w:name w:val="Strong"/>
    <w:basedOn w:val="a0"/>
    <w:uiPriority w:val="22"/>
    <w:qFormat/>
    <w:rsid w:val="006F062E"/>
    <w:rPr>
      <w:b/>
      <w:bCs/>
    </w:rPr>
  </w:style>
  <w:style w:type="paragraph" w:styleId="aa">
    <w:name w:val="header"/>
    <w:basedOn w:val="a"/>
    <w:link w:val="ab"/>
    <w:uiPriority w:val="99"/>
    <w:unhideWhenUsed/>
    <w:rsid w:val="001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0D57"/>
  </w:style>
  <w:style w:type="paragraph" w:styleId="ac">
    <w:name w:val="footer"/>
    <w:basedOn w:val="a"/>
    <w:link w:val="ad"/>
    <w:uiPriority w:val="99"/>
    <w:unhideWhenUsed/>
    <w:rsid w:val="001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D57"/>
  </w:style>
  <w:style w:type="paragraph" w:styleId="ae">
    <w:name w:val="footnote text"/>
    <w:basedOn w:val="a"/>
    <w:link w:val="af"/>
    <w:uiPriority w:val="99"/>
    <w:semiHidden/>
    <w:unhideWhenUsed/>
    <w:rsid w:val="006B312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312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31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61"/>
    <w:pPr>
      <w:ind w:left="720"/>
      <w:contextualSpacing/>
    </w:pPr>
  </w:style>
  <w:style w:type="character" w:customStyle="1" w:styleId="apple-converted-space">
    <w:name w:val="apple-converted-space"/>
    <w:basedOn w:val="a0"/>
    <w:rsid w:val="00157106"/>
  </w:style>
  <w:style w:type="character" w:styleId="a4">
    <w:name w:val="Hyperlink"/>
    <w:basedOn w:val="a0"/>
    <w:uiPriority w:val="99"/>
    <w:unhideWhenUsed/>
    <w:rsid w:val="001571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E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C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1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877EF"/>
  </w:style>
  <w:style w:type="character" w:styleId="a9">
    <w:name w:val="Strong"/>
    <w:basedOn w:val="a0"/>
    <w:uiPriority w:val="22"/>
    <w:qFormat/>
    <w:rsid w:val="006F062E"/>
    <w:rPr>
      <w:b/>
      <w:bCs/>
    </w:rPr>
  </w:style>
  <w:style w:type="paragraph" w:styleId="aa">
    <w:name w:val="header"/>
    <w:basedOn w:val="a"/>
    <w:link w:val="ab"/>
    <w:uiPriority w:val="99"/>
    <w:unhideWhenUsed/>
    <w:rsid w:val="001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0D57"/>
  </w:style>
  <w:style w:type="paragraph" w:styleId="ac">
    <w:name w:val="footer"/>
    <w:basedOn w:val="a"/>
    <w:link w:val="ad"/>
    <w:uiPriority w:val="99"/>
    <w:unhideWhenUsed/>
    <w:rsid w:val="001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D57"/>
  </w:style>
  <w:style w:type="paragraph" w:styleId="ae">
    <w:name w:val="footnote text"/>
    <w:basedOn w:val="a"/>
    <w:link w:val="af"/>
    <w:uiPriority w:val="99"/>
    <w:semiHidden/>
    <w:unhideWhenUsed/>
    <w:rsid w:val="006B312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312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3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mlin.ru" TargetMode="External"/><Relationship Id="rId1" Type="http://schemas.openxmlformats.org/officeDocument/2006/relationships/hyperlink" Target="http://www.kremlin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Осуждаю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59.2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Отношусь спокойно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30.9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Хотел бы иметь такую возможность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9.9</c:v>
                </c:pt>
                <c:pt idx="1">
                  <c:v>35</c:v>
                </c:pt>
              </c:numCache>
            </c:numRef>
          </c:val>
        </c:ser>
        <c:axId val="74374528"/>
        <c:axId val="75293056"/>
      </c:barChart>
      <c:catAx>
        <c:axId val="743745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293056"/>
        <c:crosses val="autoZero"/>
        <c:auto val="1"/>
        <c:lblAlgn val="ctr"/>
        <c:lblOffset val="100"/>
      </c:catAx>
      <c:valAx>
        <c:axId val="75293056"/>
        <c:scaling>
          <c:orientation val="minMax"/>
        </c:scaling>
        <c:axPos val="l"/>
        <c:majorGridlines/>
        <c:numFmt formatCode="General" sourceLinked="1"/>
        <c:tickLblPos val="nextTo"/>
        <c:crossAx val="7437452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основном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4.7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очень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28.4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50</c:v>
                </c:pt>
                <c:pt idx="1">
                  <c:v>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16.8</c:v>
                </c:pt>
                <c:pt idx="1">
                  <c:v>1</c:v>
                </c:pt>
              </c:numCache>
            </c:numRef>
          </c:val>
        </c:ser>
        <c:axId val="85876096"/>
        <c:axId val="85886080"/>
      </c:barChart>
      <c:catAx>
        <c:axId val="85876096"/>
        <c:scaling>
          <c:orientation val="minMax"/>
        </c:scaling>
        <c:axPos val="b"/>
        <c:numFmt formatCode="General" sourceLinked="1"/>
        <c:tickLblPos val="nextTo"/>
        <c:crossAx val="85886080"/>
        <c:crosses val="autoZero"/>
        <c:auto val="1"/>
        <c:lblAlgn val="ctr"/>
        <c:lblOffset val="100"/>
      </c:catAx>
      <c:valAx>
        <c:axId val="85886080"/>
        <c:scaling>
          <c:orientation val="minMax"/>
        </c:scaling>
        <c:axPos val="l"/>
        <c:majorGridlines/>
        <c:numFmt formatCode="General" sourceLinked="1"/>
        <c:tickLblPos val="nextTo"/>
        <c:crossAx val="8587609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основном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23.8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очень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24.7</c:v>
                </c:pt>
                <c:pt idx="1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19.5</c:v>
                </c:pt>
                <c:pt idx="1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27.7</c:v>
                </c:pt>
                <c:pt idx="1">
                  <c:v>36</c:v>
                </c:pt>
              </c:numCache>
            </c:numRef>
          </c:val>
        </c:ser>
        <c:axId val="85820928"/>
        <c:axId val="85822464"/>
      </c:barChart>
      <c:catAx>
        <c:axId val="85820928"/>
        <c:scaling>
          <c:orientation val="minMax"/>
        </c:scaling>
        <c:axPos val="b"/>
        <c:numFmt formatCode="General" sourceLinked="1"/>
        <c:tickLblPos val="nextTo"/>
        <c:crossAx val="85822464"/>
        <c:crosses val="autoZero"/>
        <c:auto val="1"/>
        <c:lblAlgn val="ctr"/>
        <c:lblOffset val="100"/>
      </c:catAx>
      <c:valAx>
        <c:axId val="85822464"/>
        <c:scaling>
          <c:orientation val="minMax"/>
        </c:scaling>
        <c:axPos val="l"/>
        <c:majorGridlines/>
        <c:numFmt formatCode="General" sourceLinked="1"/>
        <c:tickLblPos val="nextTo"/>
        <c:crossAx val="8582092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 высоко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25.2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40.4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Достаточно низко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желаю этого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15.2</c:v>
                </c:pt>
                <c:pt idx="1">
                  <c:v>15</c:v>
                </c:pt>
              </c:numCache>
            </c:numRef>
          </c:val>
        </c:ser>
        <c:axId val="76899840"/>
        <c:axId val="76901760"/>
      </c:barChart>
      <c:catAx>
        <c:axId val="76899840"/>
        <c:scaling>
          <c:orientation val="minMax"/>
        </c:scaling>
        <c:axPos val="b"/>
        <c:numFmt formatCode="General" sourceLinked="1"/>
        <c:tickLblPos val="nextTo"/>
        <c:crossAx val="76901760"/>
        <c:crosses val="autoZero"/>
        <c:auto val="1"/>
        <c:lblAlgn val="ctr"/>
        <c:lblOffset val="100"/>
      </c:catAx>
      <c:valAx>
        <c:axId val="76901760"/>
        <c:scaling>
          <c:orientation val="minMax"/>
        </c:scaling>
        <c:axPos val="l"/>
        <c:majorGridlines/>
        <c:numFmt formatCode="General" sourceLinked="1"/>
        <c:tickLblPos val="nextTo"/>
        <c:crossAx val="7689984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62.3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37.700000000000003</c:v>
                </c:pt>
                <c:pt idx="1">
                  <c:v>57</c:v>
                </c:pt>
              </c:numCache>
            </c:numRef>
          </c:val>
        </c:ser>
        <c:gapWidth val="100"/>
        <c:axId val="85603456"/>
        <c:axId val="85594880"/>
      </c:barChart>
      <c:valAx>
        <c:axId val="85594880"/>
        <c:scaling>
          <c:orientation val="minMax"/>
        </c:scaling>
        <c:axPos val="l"/>
        <c:majorGridlines/>
        <c:numFmt formatCode="General" sourceLinked="1"/>
        <c:tickLblPos val="nextTo"/>
        <c:crossAx val="85603456"/>
        <c:crosses val="autoZero"/>
        <c:crossBetween val="between"/>
      </c:valAx>
      <c:catAx>
        <c:axId val="85603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5594880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45.5</c:v>
                </c:pt>
                <c:pt idx="1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18.2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36.4</c:v>
                </c:pt>
                <c:pt idx="1">
                  <c:v>7</c:v>
                </c:pt>
              </c:numCache>
            </c:numRef>
          </c:val>
        </c:ser>
        <c:gapWidth val="100"/>
        <c:axId val="90278528"/>
        <c:axId val="86044032"/>
      </c:barChart>
      <c:valAx>
        <c:axId val="86044032"/>
        <c:scaling>
          <c:orientation val="minMax"/>
        </c:scaling>
        <c:axPos val="l"/>
        <c:majorGridlines/>
        <c:numFmt formatCode="General" sourceLinked="1"/>
        <c:tickLblPos val="nextTo"/>
        <c:crossAx val="90278528"/>
        <c:crosses val="autoZero"/>
        <c:crossBetween val="between"/>
      </c:valAx>
      <c:catAx>
        <c:axId val="902785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6044032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23.5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23.5</c:v>
                </c:pt>
                <c:pt idx="1">
                  <c:v>15</c:v>
                </c:pt>
              </c:numCache>
            </c:numRef>
          </c:val>
        </c:ser>
        <c:gapWidth val="100"/>
        <c:axId val="60787712"/>
        <c:axId val="60786176"/>
      </c:barChart>
      <c:valAx>
        <c:axId val="60786176"/>
        <c:scaling>
          <c:orientation val="minMax"/>
        </c:scaling>
        <c:axPos val="l"/>
        <c:majorGridlines/>
        <c:numFmt formatCode="General" sourceLinked="1"/>
        <c:tickLblPos val="nextTo"/>
        <c:crossAx val="60787712"/>
        <c:crosses val="autoZero"/>
        <c:crossBetween val="between"/>
      </c:valAx>
      <c:catAx>
        <c:axId val="607877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786176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основном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33.700000000000003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очень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36.1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26.6</c:v>
                </c:pt>
                <c:pt idx="1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11.2</c:v>
                </c:pt>
                <c:pt idx="1">
                  <c:v>7</c:v>
                </c:pt>
              </c:numCache>
            </c:numRef>
          </c:val>
        </c:ser>
        <c:axId val="76864896"/>
        <c:axId val="76887168"/>
      </c:barChart>
      <c:catAx>
        <c:axId val="76864896"/>
        <c:scaling>
          <c:orientation val="minMax"/>
        </c:scaling>
        <c:axPos val="b"/>
        <c:numFmt formatCode="General" sourceLinked="1"/>
        <c:tickLblPos val="nextTo"/>
        <c:crossAx val="76887168"/>
        <c:crosses val="autoZero"/>
        <c:auto val="1"/>
        <c:lblAlgn val="ctr"/>
        <c:lblOffset val="100"/>
      </c:catAx>
      <c:valAx>
        <c:axId val="76887168"/>
        <c:scaling>
          <c:orientation val="minMax"/>
        </c:scaling>
        <c:axPos val="l"/>
        <c:majorGridlines/>
        <c:numFmt formatCode="General" sourceLinked="1"/>
        <c:tickLblPos val="nextTo"/>
        <c:crossAx val="76864896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основном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17.7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очень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34.200000000000003</c:v>
                </c:pt>
                <c:pt idx="1">
                  <c:v>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10.4</c:v>
                </c:pt>
                <c:pt idx="1">
                  <c:v>2</c:v>
                </c:pt>
              </c:numCache>
            </c:numRef>
          </c:val>
        </c:ser>
        <c:axId val="76830208"/>
        <c:axId val="76831744"/>
      </c:barChart>
      <c:catAx>
        <c:axId val="76830208"/>
        <c:scaling>
          <c:orientation val="minMax"/>
        </c:scaling>
        <c:axPos val="b"/>
        <c:numFmt formatCode="General" sourceLinked="1"/>
        <c:tickLblPos val="nextTo"/>
        <c:crossAx val="76831744"/>
        <c:crosses val="autoZero"/>
        <c:auto val="1"/>
        <c:lblAlgn val="ctr"/>
        <c:lblOffset val="100"/>
      </c:catAx>
      <c:valAx>
        <c:axId val="76831744"/>
        <c:scaling>
          <c:orientation val="minMax"/>
        </c:scaling>
        <c:axPos val="l"/>
        <c:majorGridlines/>
        <c:numFmt formatCode="General" sourceLinked="1"/>
        <c:tickLblPos val="nextTo"/>
        <c:crossAx val="768302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основном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14.2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очень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31.9</c:v>
                </c:pt>
                <c:pt idx="1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38.800000000000004</c:v>
                </c:pt>
                <c:pt idx="1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14.7</c:v>
                </c:pt>
                <c:pt idx="1">
                  <c:v>1</c:v>
                </c:pt>
              </c:numCache>
            </c:numRef>
          </c:val>
        </c:ser>
        <c:axId val="85237120"/>
        <c:axId val="85607552"/>
      </c:barChart>
      <c:catAx>
        <c:axId val="85237120"/>
        <c:scaling>
          <c:orientation val="minMax"/>
        </c:scaling>
        <c:axPos val="b"/>
        <c:numFmt formatCode="General" sourceLinked="1"/>
        <c:tickLblPos val="nextTo"/>
        <c:crossAx val="85607552"/>
        <c:crosses val="autoZero"/>
        <c:auto val="1"/>
        <c:lblAlgn val="ctr"/>
        <c:lblOffset val="100"/>
      </c:catAx>
      <c:valAx>
        <c:axId val="85607552"/>
        <c:scaling>
          <c:orientation val="minMax"/>
        </c:scaling>
        <c:axPos val="l"/>
        <c:majorGridlines/>
        <c:numFmt formatCode="General" sourceLinked="1"/>
        <c:tickLblPos val="nextTo"/>
        <c:crossAx val="8523712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основном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23.5</c:v>
                </c:pt>
                <c:pt idx="1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очень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доверяю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</c:v>
                </c:pt>
                <c:pt idx="1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Молодежь-97</c:v>
                </c:pt>
                <c:pt idx="1">
                  <c:v>Студенты-17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7.8</c:v>
                </c:pt>
                <c:pt idx="1">
                  <c:v>1</c:v>
                </c:pt>
              </c:numCache>
            </c:numRef>
          </c:val>
        </c:ser>
        <c:axId val="78365056"/>
        <c:axId val="78366592"/>
      </c:barChart>
      <c:catAx>
        <c:axId val="78365056"/>
        <c:scaling>
          <c:orientation val="minMax"/>
        </c:scaling>
        <c:axPos val="b"/>
        <c:numFmt formatCode="General" sourceLinked="1"/>
        <c:tickLblPos val="nextTo"/>
        <c:crossAx val="78366592"/>
        <c:crosses val="autoZero"/>
        <c:auto val="1"/>
        <c:lblAlgn val="ctr"/>
        <c:lblOffset val="100"/>
      </c:catAx>
      <c:valAx>
        <c:axId val="78366592"/>
        <c:scaling>
          <c:orientation val="minMax"/>
        </c:scaling>
        <c:axPos val="l"/>
        <c:majorGridlines/>
        <c:numFmt formatCode="General" sourceLinked="1"/>
        <c:tickLblPos val="nextTo"/>
        <c:crossAx val="78365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F583-905B-4960-BC45-31071E80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46</Pages>
  <Words>8487</Words>
  <Characters>48378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</cp:lastModifiedBy>
  <cp:revision>15</cp:revision>
  <dcterms:created xsi:type="dcterms:W3CDTF">2017-05-28T22:19:00Z</dcterms:created>
  <dcterms:modified xsi:type="dcterms:W3CDTF">2017-05-29T14:16:00Z</dcterms:modified>
</cp:coreProperties>
</file>