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6" w:rsidRPr="00C67BB2" w:rsidRDefault="7E9BD37E" w:rsidP="7E9BD37E">
      <w:pPr>
        <w:spacing w:after="120"/>
        <w:jc w:val="center"/>
        <w:rPr>
          <w:b/>
          <w:bCs/>
        </w:rPr>
      </w:pPr>
      <w:r w:rsidRPr="7E9BD37E">
        <w:rPr>
          <w:b/>
          <w:bCs/>
        </w:rPr>
        <w:t>ОТЗЫВ</w:t>
      </w:r>
      <w:r w:rsidR="00464DC6">
        <w:br/>
      </w:r>
      <w:r>
        <w:t xml:space="preserve">на выпускную квалификационную работу студента 4 курса </w:t>
      </w:r>
      <w:proofErr w:type="spellStart"/>
      <w:r>
        <w:t>бакалавриата</w:t>
      </w:r>
      <w:proofErr w:type="spellEnd"/>
      <w:r w:rsidR="00464DC6">
        <w:br/>
      </w:r>
      <w:r>
        <w:t xml:space="preserve">кафедры физической органической химии </w:t>
      </w:r>
      <w:r w:rsidR="00464DC6">
        <w:br/>
      </w:r>
      <w:r w:rsidRPr="7E9BD37E">
        <w:rPr>
          <w:b/>
          <w:bCs/>
        </w:rPr>
        <w:t>Кириной Юлии Владимировны</w:t>
      </w:r>
    </w:p>
    <w:p w:rsidR="00464DC6" w:rsidRPr="00C67BB2" w:rsidRDefault="7E9BD37E" w:rsidP="0010358C">
      <w:pPr>
        <w:spacing w:after="120"/>
        <w:jc w:val="center"/>
      </w:pPr>
      <w:r>
        <w:t xml:space="preserve">на тему </w:t>
      </w:r>
    </w:p>
    <w:p w:rsidR="00464DC6" w:rsidRPr="00C67BB2" w:rsidRDefault="7E9BD37E" w:rsidP="0010358C">
      <w:pPr>
        <w:spacing w:after="120"/>
        <w:jc w:val="center"/>
      </w:pPr>
      <w:r w:rsidRPr="7E9BD37E">
        <w:rPr>
          <w:b/>
          <w:bCs/>
        </w:rPr>
        <w:t xml:space="preserve">«Галогенная связь в </w:t>
      </w:r>
      <w:proofErr w:type="spellStart"/>
      <w:r w:rsidRPr="7E9BD37E">
        <w:rPr>
          <w:b/>
          <w:bCs/>
        </w:rPr>
        <w:t>ассоциатах</w:t>
      </w:r>
      <w:proofErr w:type="spellEnd"/>
      <w:r w:rsidRPr="7E9BD37E">
        <w:rPr>
          <w:b/>
          <w:bCs/>
        </w:rPr>
        <w:t xml:space="preserve"> комплексов платины(</w:t>
      </w:r>
      <w:r w:rsidRPr="7E9BD37E">
        <w:rPr>
          <w:b/>
          <w:bCs/>
          <w:lang w:val="en-US"/>
        </w:rPr>
        <w:t>II</w:t>
      </w:r>
      <w:r w:rsidRPr="7E9BD37E">
        <w:rPr>
          <w:b/>
          <w:bCs/>
        </w:rPr>
        <w:t xml:space="preserve">) с </w:t>
      </w:r>
      <w:proofErr w:type="spellStart"/>
      <w:r w:rsidRPr="7E9BD37E">
        <w:rPr>
          <w:b/>
          <w:bCs/>
        </w:rPr>
        <w:t>иодоформом</w:t>
      </w:r>
      <w:proofErr w:type="spellEnd"/>
      <w:r w:rsidRPr="7E9BD37E">
        <w:rPr>
          <w:b/>
          <w:bCs/>
        </w:rPr>
        <w:t>»</w:t>
      </w:r>
    </w:p>
    <w:p w:rsidR="00984926" w:rsidRPr="00C67BB2" w:rsidRDefault="00984926" w:rsidP="00984926">
      <w:pPr>
        <w:spacing w:line="360" w:lineRule="auto"/>
        <w:ind w:firstLine="720"/>
        <w:jc w:val="both"/>
      </w:pPr>
    </w:p>
    <w:p w:rsidR="00075B3B" w:rsidRPr="00C67BB2" w:rsidRDefault="7E9BD37E" w:rsidP="00984926">
      <w:pPr>
        <w:spacing w:line="360" w:lineRule="auto"/>
        <w:ind w:firstLine="720"/>
        <w:jc w:val="both"/>
      </w:pPr>
      <w:r>
        <w:t xml:space="preserve">Представленная выпускная квалификационная работа выполнена в рамках исследовательских работ по изучению </w:t>
      </w:r>
      <w:proofErr w:type="spellStart"/>
      <w:r>
        <w:t>плоскоквадратных</w:t>
      </w:r>
      <w:proofErr w:type="spellEnd"/>
      <w:r>
        <w:t xml:space="preserve"> комплексов платины(</w:t>
      </w:r>
      <w:r w:rsidRPr="7E9BD37E">
        <w:rPr>
          <w:lang w:val="en-US"/>
        </w:rPr>
        <w:t>II</w:t>
      </w:r>
      <w:r>
        <w:t xml:space="preserve">) в образовании различных </w:t>
      </w:r>
      <w:proofErr w:type="spellStart"/>
      <w:r>
        <w:t>нековалентных</w:t>
      </w:r>
      <w:proofErr w:type="spellEnd"/>
      <w:r>
        <w:t xml:space="preserve"> взаимодействий и выступающих с помощью них в качестве строительных блоков в кристаллохимическом дизайне. Работа является продолжением изучения нового недавнего открытого типа </w:t>
      </w:r>
      <w:proofErr w:type="spellStart"/>
      <w:r>
        <w:t>нековалентных</w:t>
      </w:r>
      <w:proofErr w:type="spellEnd"/>
      <w:r>
        <w:t xml:space="preserve"> взаимодействий – галогенных связей с участием </w:t>
      </w:r>
      <w:proofErr w:type="spellStart"/>
      <w:r>
        <w:t>металлоцентра</w:t>
      </w:r>
      <w:proofErr w:type="spellEnd"/>
      <w:r>
        <w:t xml:space="preserve">, выступающего в них в качестве основания Льюиса. В качестве примеров таких оснований Льюиса по </w:t>
      </w:r>
      <w:proofErr w:type="spellStart"/>
      <w:r>
        <w:t>металлоцентру</w:t>
      </w:r>
      <w:proofErr w:type="spellEnd"/>
      <w:r>
        <w:t xml:space="preserve"> в работе выступают </w:t>
      </w:r>
      <w:proofErr w:type="spellStart"/>
      <w:r>
        <w:t>бромидные</w:t>
      </w:r>
      <w:proofErr w:type="spellEnd"/>
      <w:r>
        <w:t xml:space="preserve"> </w:t>
      </w:r>
      <w:proofErr w:type="spellStart"/>
      <w:r w:rsidRPr="7E9BD37E">
        <w:rPr>
          <w:i/>
          <w:iCs/>
        </w:rPr>
        <w:t>бис</w:t>
      </w:r>
      <w:r>
        <w:t>-диалкилцианамидные</w:t>
      </w:r>
      <w:proofErr w:type="spellEnd"/>
      <w:r>
        <w:t xml:space="preserve"> комплексы платины(</w:t>
      </w:r>
      <w:r w:rsidRPr="7E9BD37E">
        <w:rPr>
          <w:lang w:val="en-US"/>
        </w:rPr>
        <w:t>II</w:t>
      </w:r>
      <w:r>
        <w:t xml:space="preserve">), а качестве кислоты Льюиса выбран классический донор галогенной связи – </w:t>
      </w:r>
      <w:proofErr w:type="spellStart"/>
      <w:r>
        <w:t>иодоформ</w:t>
      </w:r>
      <w:proofErr w:type="spellEnd"/>
      <w:r>
        <w:t>.</w:t>
      </w:r>
    </w:p>
    <w:p w:rsidR="009602B3" w:rsidRPr="00C67BB2" w:rsidRDefault="7E9BD37E" w:rsidP="00984926">
      <w:pPr>
        <w:spacing w:line="360" w:lineRule="auto"/>
        <w:ind w:firstLine="720"/>
        <w:jc w:val="both"/>
      </w:pPr>
      <w:r>
        <w:t xml:space="preserve">Дипломная работа, представленная Кириной Ю. В., по структуре и содержанию соответствует всем требованиям, предъявляемым к научной публикации. Текст и сопровождающие материалы информативны, хорошо структурированы и аккуратно скомпонованы. </w:t>
      </w:r>
    </w:p>
    <w:p w:rsidR="00D60F0B" w:rsidRPr="00C67BB2" w:rsidRDefault="7E9BD37E" w:rsidP="00984926">
      <w:pPr>
        <w:spacing w:line="360" w:lineRule="auto"/>
        <w:ind w:firstLine="720"/>
        <w:jc w:val="both"/>
      </w:pPr>
      <w:proofErr w:type="gramStart"/>
      <w:r>
        <w:t>Представленный в работе литературный обзор охватывает все (для краткости</w:t>
      </w:r>
      <w:proofErr w:type="gramEnd"/>
      <w:r>
        <w:t xml:space="preserve"> можно было бы даже и не все) близкие по тематике разделы химии комплексов платины(</w:t>
      </w:r>
      <w:r w:rsidRPr="7E9BD37E">
        <w:rPr>
          <w:lang w:val="en-US"/>
        </w:rPr>
        <w:t>II</w:t>
      </w:r>
      <w:r>
        <w:t xml:space="preserve">) – химии </w:t>
      </w:r>
      <w:proofErr w:type="spellStart"/>
      <w:r>
        <w:t>диалкилцианамидных</w:t>
      </w:r>
      <w:proofErr w:type="spellEnd"/>
      <w:r>
        <w:t xml:space="preserve"> комплексов и особенности участия комплексов платины(</w:t>
      </w:r>
      <w:r w:rsidRPr="7E9BD37E">
        <w:rPr>
          <w:lang w:val="en-US"/>
        </w:rPr>
        <w:t>II</w:t>
      </w:r>
      <w:r>
        <w:t xml:space="preserve">) и </w:t>
      </w:r>
      <w:proofErr w:type="spellStart"/>
      <w:r>
        <w:t>иодформа</w:t>
      </w:r>
      <w:proofErr w:type="spellEnd"/>
      <w:r>
        <w:t xml:space="preserve"> в образовании различных </w:t>
      </w:r>
      <w:proofErr w:type="spellStart"/>
      <w:r>
        <w:t>нековалентных</w:t>
      </w:r>
      <w:proofErr w:type="spellEnd"/>
      <w:r>
        <w:t xml:space="preserve"> взаимодействий, в том числе галогенных связей. Немаловажен и раздел, посвящённый принципу изоструктурной замены </w:t>
      </w:r>
      <w:proofErr w:type="spellStart"/>
      <w:r w:rsidRPr="7E9BD37E">
        <w:rPr>
          <w:lang w:val="en-US"/>
        </w:rPr>
        <w:t>Cl</w:t>
      </w:r>
      <w:proofErr w:type="spellEnd"/>
      <w:r>
        <w:t>/</w:t>
      </w:r>
      <w:r w:rsidRPr="7E9BD37E">
        <w:rPr>
          <w:lang w:val="en-US"/>
        </w:rPr>
        <w:t>Br</w:t>
      </w:r>
      <w:r>
        <w:t xml:space="preserve">, который обосновывает выбор </w:t>
      </w:r>
      <w:proofErr w:type="spellStart"/>
      <w:r>
        <w:t>бромидных</w:t>
      </w:r>
      <w:proofErr w:type="spellEnd"/>
      <w:r>
        <w:t xml:space="preserve"> </w:t>
      </w:r>
      <w:proofErr w:type="spellStart"/>
      <w:r>
        <w:t>диалкилцианамидных</w:t>
      </w:r>
      <w:proofErr w:type="spellEnd"/>
      <w:r>
        <w:t xml:space="preserve"> комплексов платины(</w:t>
      </w:r>
      <w:r w:rsidRPr="7E9BD37E">
        <w:rPr>
          <w:lang w:val="en-US"/>
        </w:rPr>
        <w:t>II</w:t>
      </w:r>
      <w:r>
        <w:t xml:space="preserve">) в качестве оснований Льюиса при </w:t>
      </w:r>
      <w:proofErr w:type="spellStart"/>
      <w:r>
        <w:t>сокристаллизации</w:t>
      </w:r>
      <w:proofErr w:type="spellEnd"/>
      <w:r>
        <w:t xml:space="preserve"> с </w:t>
      </w:r>
      <w:proofErr w:type="spellStart"/>
      <w:r>
        <w:t>иодоформом</w:t>
      </w:r>
      <w:proofErr w:type="spellEnd"/>
      <w:r>
        <w:t xml:space="preserve">. </w:t>
      </w:r>
    </w:p>
    <w:p w:rsidR="00D60F0B" w:rsidRPr="00C67BB2" w:rsidRDefault="7E9BD37E" w:rsidP="00984926">
      <w:pPr>
        <w:spacing w:line="360" w:lineRule="auto"/>
        <w:ind w:firstLine="720"/>
        <w:jc w:val="both"/>
      </w:pPr>
      <w:r>
        <w:t xml:space="preserve">Экспериментальная часть работы чётко разделена на смысловые главы, а именно, синтез </w:t>
      </w:r>
      <w:proofErr w:type="spellStart"/>
      <w:r>
        <w:t>бромидных</w:t>
      </w:r>
      <w:proofErr w:type="spellEnd"/>
      <w:r>
        <w:t xml:space="preserve"> </w:t>
      </w:r>
      <w:proofErr w:type="spellStart"/>
      <w:r>
        <w:t>бис-диалкилцианамидных</w:t>
      </w:r>
      <w:proofErr w:type="spellEnd"/>
      <w:r>
        <w:t xml:space="preserve"> комплексов  – «строительных блоков» и получение </w:t>
      </w:r>
      <w:proofErr w:type="spellStart"/>
      <w:r>
        <w:t>ассоциатов</w:t>
      </w:r>
      <w:proofErr w:type="spellEnd"/>
      <w:r>
        <w:t xml:space="preserve"> с </w:t>
      </w:r>
      <w:proofErr w:type="spellStart"/>
      <w:r>
        <w:t>иодоформом</w:t>
      </w:r>
      <w:proofErr w:type="spellEnd"/>
      <w:r>
        <w:t xml:space="preserve"> и их рентгеноструктурный анализ. </w:t>
      </w:r>
    </w:p>
    <w:p w:rsidR="00464DC6" w:rsidRPr="00C67BB2" w:rsidRDefault="7E9BD37E" w:rsidP="00984926">
      <w:pPr>
        <w:spacing w:line="360" w:lineRule="auto"/>
        <w:ind w:firstLine="720"/>
        <w:jc w:val="both"/>
      </w:pPr>
      <w:r>
        <w:t>Обсуждению полученных синтетических результатов и их интерпретации, которое представляется вполне корректным, уделено достаточное внимание.</w:t>
      </w:r>
    </w:p>
    <w:p w:rsidR="00464DC6" w:rsidRPr="00C67BB2" w:rsidRDefault="7E9BD37E" w:rsidP="00984926">
      <w:pPr>
        <w:pStyle w:val="1"/>
        <w:spacing w:line="360" w:lineRule="auto"/>
        <w:ind w:firstLine="720"/>
        <w:jc w:val="both"/>
      </w:pPr>
      <w:r>
        <w:t>По представленному материалу есть несколько вопросов:</w:t>
      </w:r>
    </w:p>
    <w:p w:rsidR="00464DC6" w:rsidRPr="00C67BB2" w:rsidRDefault="7E9BD37E" w:rsidP="0098492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jc w:val="both"/>
      </w:pPr>
      <w:r>
        <w:t xml:space="preserve">Почему в работе использовались именно </w:t>
      </w:r>
      <w:proofErr w:type="spellStart"/>
      <w:r>
        <w:t>ван-дер-ваальсовы</w:t>
      </w:r>
      <w:proofErr w:type="spellEnd"/>
      <w:r>
        <w:t xml:space="preserve"> радиусы </w:t>
      </w:r>
      <w:proofErr w:type="spellStart"/>
      <w:r>
        <w:t>Бонди</w:t>
      </w:r>
      <w:proofErr w:type="spellEnd"/>
      <w:r>
        <w:t xml:space="preserve"> аж 1964 года</w:t>
      </w:r>
      <w:proofErr w:type="gramStart"/>
      <w:r>
        <w:t xml:space="preserve"> ?</w:t>
      </w:r>
      <w:proofErr w:type="gramEnd"/>
    </w:p>
    <w:p w:rsidR="00464DC6" w:rsidRPr="00C67BB2" w:rsidRDefault="7E9BD37E" w:rsidP="0098492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jc w:val="both"/>
      </w:pPr>
      <w:proofErr w:type="gramStart"/>
      <w:r>
        <w:lastRenderedPageBreak/>
        <w:t>Почему платина(</w:t>
      </w:r>
      <w:r w:rsidRPr="7E9BD37E">
        <w:rPr>
          <w:lang w:val="en-US"/>
        </w:rPr>
        <w:t>II</w:t>
      </w:r>
      <w:r>
        <w:t xml:space="preserve">) в контактах с </w:t>
      </w:r>
      <w:proofErr w:type="spellStart"/>
      <w:r>
        <w:t>иодоформом</w:t>
      </w:r>
      <w:proofErr w:type="spellEnd"/>
      <w:r>
        <w:t xml:space="preserve"> выступает именно в качестве основания Льюиса, хотя для некоторых её комплексов характерно образование слабых координационных связей с иодидами над и под плоскостью (</w:t>
      </w:r>
      <w:proofErr w:type="spellStart"/>
      <w:r>
        <w:t>Stephenson</w:t>
      </w:r>
      <w:proofErr w:type="spellEnd"/>
      <w:r>
        <w:t>, N.</w:t>
      </w:r>
      <w:proofErr w:type="gramEnd"/>
      <w:r>
        <w:t xml:space="preserve"> C. </w:t>
      </w:r>
      <w:proofErr w:type="spellStart"/>
      <w:proofErr w:type="gramStart"/>
      <w:r w:rsidRPr="7E9BD37E">
        <w:rPr>
          <w:i/>
          <w:iCs/>
        </w:rPr>
        <w:t>Journal</w:t>
      </w:r>
      <w:proofErr w:type="spellEnd"/>
      <w:r w:rsidRPr="7E9BD37E">
        <w:rPr>
          <w:i/>
          <w:iCs/>
        </w:rPr>
        <w:t xml:space="preserve"> </w:t>
      </w:r>
      <w:proofErr w:type="spellStart"/>
      <w:r w:rsidRPr="7E9BD37E">
        <w:rPr>
          <w:i/>
          <w:iCs/>
        </w:rPr>
        <w:t>of</w:t>
      </w:r>
      <w:proofErr w:type="spellEnd"/>
      <w:r w:rsidRPr="7E9BD37E">
        <w:rPr>
          <w:i/>
          <w:iCs/>
        </w:rPr>
        <w:t xml:space="preserve"> </w:t>
      </w:r>
      <w:proofErr w:type="spellStart"/>
      <w:r w:rsidRPr="7E9BD37E">
        <w:rPr>
          <w:i/>
          <w:iCs/>
        </w:rPr>
        <w:t>Inorganic</w:t>
      </w:r>
      <w:proofErr w:type="spellEnd"/>
      <w:r w:rsidRPr="7E9BD37E">
        <w:rPr>
          <w:i/>
          <w:iCs/>
        </w:rPr>
        <w:t xml:space="preserve"> </w:t>
      </w:r>
      <w:proofErr w:type="spellStart"/>
      <w:r w:rsidRPr="7E9BD37E">
        <w:rPr>
          <w:i/>
          <w:iCs/>
        </w:rPr>
        <w:t>and</w:t>
      </w:r>
      <w:proofErr w:type="spellEnd"/>
      <w:r w:rsidRPr="7E9BD37E">
        <w:rPr>
          <w:i/>
          <w:iCs/>
        </w:rPr>
        <w:t xml:space="preserve"> </w:t>
      </w:r>
      <w:proofErr w:type="spellStart"/>
      <w:r w:rsidRPr="7E9BD37E">
        <w:rPr>
          <w:i/>
          <w:iCs/>
        </w:rPr>
        <w:t>Nuclear</w:t>
      </w:r>
      <w:proofErr w:type="spellEnd"/>
      <w:r w:rsidRPr="7E9BD37E">
        <w:rPr>
          <w:i/>
          <w:iCs/>
        </w:rPr>
        <w:t xml:space="preserve"> </w:t>
      </w:r>
      <w:proofErr w:type="spellStart"/>
      <w:r w:rsidRPr="7E9BD37E">
        <w:rPr>
          <w:i/>
          <w:iCs/>
        </w:rPr>
        <w:t>Chemistry</w:t>
      </w:r>
      <w:proofErr w:type="spellEnd"/>
      <w:r>
        <w:t xml:space="preserve"> </w:t>
      </w:r>
      <w:r w:rsidRPr="7E9BD37E">
        <w:rPr>
          <w:b/>
          <w:bCs/>
        </w:rPr>
        <w:t>1962</w:t>
      </w:r>
      <w:r>
        <w:t xml:space="preserve">, </w:t>
      </w:r>
      <w:r w:rsidRPr="7E9BD37E">
        <w:rPr>
          <w:i/>
          <w:iCs/>
        </w:rPr>
        <w:t>24</w:t>
      </w:r>
      <w:r>
        <w:t>, 791–795)?</w:t>
      </w:r>
      <w:proofErr w:type="gramEnd"/>
    </w:p>
    <w:p w:rsidR="00AC047F" w:rsidRPr="00C67BB2" w:rsidRDefault="7E9BD37E" w:rsidP="003213D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jc w:val="both"/>
      </w:pPr>
      <w:r>
        <w:t xml:space="preserve">Возможно ли образование галогенных связей с металлом для других </w:t>
      </w:r>
      <w:proofErr w:type="spellStart"/>
      <w:r>
        <w:t>галогенметанов</w:t>
      </w:r>
      <w:proofErr w:type="spellEnd"/>
      <w:r>
        <w:t xml:space="preserve">? А для других </w:t>
      </w:r>
      <w:proofErr w:type="spellStart"/>
      <w:r>
        <w:t>металлоцентров</w:t>
      </w:r>
      <w:proofErr w:type="spellEnd"/>
      <w:r>
        <w:t>?</w:t>
      </w:r>
    </w:p>
    <w:p w:rsidR="003213DA" w:rsidRPr="00C67BB2" w:rsidRDefault="003213DA" w:rsidP="003213DA">
      <w:pPr>
        <w:spacing w:line="360" w:lineRule="auto"/>
        <w:ind w:left="360"/>
        <w:jc w:val="both"/>
        <w:rPr>
          <w:highlight w:val="yellow"/>
        </w:rPr>
      </w:pPr>
    </w:p>
    <w:p w:rsidR="00464DC6" w:rsidRPr="00C67BB2" w:rsidRDefault="7E9BD37E" w:rsidP="00984926">
      <w:pPr>
        <w:pStyle w:val="21"/>
        <w:jc w:val="both"/>
      </w:pPr>
      <w:r>
        <w:t>Однако вышеперечисленные вопросы не ставят под сомнение качество проделанной работы, достоверность результатов и обоснованность выводов, содержащихся в дипломном проекте, и поставленная перед автором задача полностью выполнена. Работа вне сомнения имеет научную ценность и может быть оценена на «отлично».</w:t>
      </w:r>
      <w:bookmarkStart w:id="0" w:name="_GoBack"/>
      <w:bookmarkEnd w:id="0"/>
    </w:p>
    <w:p w:rsidR="00464DC6" w:rsidRPr="00C67BB2" w:rsidRDefault="00464DC6" w:rsidP="00984926">
      <w:pPr>
        <w:spacing w:line="360" w:lineRule="auto"/>
        <w:ind w:firstLine="709"/>
        <w:jc w:val="both"/>
      </w:pPr>
    </w:p>
    <w:p w:rsidR="00464DC6" w:rsidRPr="00C67BB2" w:rsidRDefault="00E07508" w:rsidP="00984926">
      <w:pPr>
        <w:spacing w:line="360" w:lineRule="auto"/>
        <w:ind w:firstLine="709"/>
      </w:pPr>
      <w:r w:rsidRPr="00C67BB2">
        <w:t>Профессор</w:t>
      </w:r>
      <w:r w:rsidR="00464DC6" w:rsidRPr="00C67BB2">
        <w:t xml:space="preserve">, </w:t>
      </w:r>
      <w:r w:rsidRPr="00C67BB2">
        <w:t>д</w:t>
      </w:r>
      <w:r w:rsidR="00464DC6" w:rsidRPr="00C67BB2">
        <w:t>.х.н.</w:t>
      </w:r>
      <w:r w:rsidR="00464DC6" w:rsidRPr="00C67BB2">
        <w:tab/>
      </w:r>
      <w:r w:rsidR="00464DC6" w:rsidRPr="00C67BB2">
        <w:tab/>
      </w:r>
      <w:r w:rsidR="00464DC6" w:rsidRPr="00C67BB2">
        <w:tab/>
      </w:r>
      <w:r w:rsidR="00464DC6" w:rsidRPr="00C67BB2">
        <w:tab/>
      </w:r>
      <w:r w:rsidRPr="00C67BB2">
        <w:t xml:space="preserve">                              Бельский</w:t>
      </w:r>
      <w:r w:rsidR="00464DC6" w:rsidRPr="00C67BB2">
        <w:t xml:space="preserve"> </w:t>
      </w:r>
      <w:r w:rsidRPr="00C67BB2">
        <w:t>В</w:t>
      </w:r>
      <w:r w:rsidR="00464DC6" w:rsidRPr="00C67BB2">
        <w:t xml:space="preserve">. </w:t>
      </w:r>
      <w:r w:rsidRPr="00C67BB2">
        <w:t>К</w:t>
      </w:r>
      <w:r w:rsidR="00464DC6" w:rsidRPr="00C67BB2">
        <w:t>.</w:t>
      </w:r>
    </w:p>
    <w:p w:rsidR="00981A01" w:rsidRPr="00C67BB2" w:rsidRDefault="00981A01" w:rsidP="00984926">
      <w:pPr>
        <w:spacing w:line="360" w:lineRule="auto"/>
        <w:ind w:firstLine="709"/>
      </w:pPr>
    </w:p>
    <w:p w:rsidR="006743BA" w:rsidRPr="00C67BB2" w:rsidRDefault="7E9BD37E" w:rsidP="00984926">
      <w:pPr>
        <w:spacing w:line="360" w:lineRule="auto"/>
        <w:ind w:firstLine="709"/>
      </w:pPr>
      <w:r>
        <w:t xml:space="preserve">Научно-исследовательский </w:t>
      </w:r>
    </w:p>
    <w:p w:rsidR="00951695" w:rsidRPr="00C67BB2" w:rsidRDefault="7E9BD37E" w:rsidP="00984926">
      <w:pPr>
        <w:spacing w:line="360" w:lineRule="auto"/>
        <w:ind w:firstLine="709"/>
      </w:pPr>
      <w:r>
        <w:t>физико-химический институт имени Л.Я. Карпова</w:t>
      </w:r>
    </w:p>
    <w:sectPr w:rsidR="00951695" w:rsidRPr="00C67BB2" w:rsidSect="00E07508">
      <w:headerReference w:type="even" r:id="rId7"/>
      <w:footerReference w:type="even" r:id="rId8"/>
      <w:footerReference w:type="default" r:id="rId9"/>
      <w:pgSz w:w="11906" w:h="16838" w:code="9"/>
      <w:pgMar w:top="1440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70" w:rsidRDefault="000E4B70">
      <w:r>
        <w:separator/>
      </w:r>
    </w:p>
  </w:endnote>
  <w:endnote w:type="continuationSeparator" w:id="0">
    <w:p w:rsidR="000E4B70" w:rsidRDefault="000E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3" w:rsidRDefault="000D535B" w:rsidP="00792D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4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4E3" w:rsidRDefault="00CA24E3" w:rsidP="00792D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3" w:rsidRDefault="000D535B">
    <w:pPr>
      <w:pStyle w:val="a3"/>
      <w:jc w:val="right"/>
    </w:pPr>
    <w:r>
      <w:fldChar w:fldCharType="begin"/>
    </w:r>
    <w:r w:rsidR="00CA24E3">
      <w:instrText xml:space="preserve"> PAGE   \* MERGEFORMAT </w:instrText>
    </w:r>
    <w:r>
      <w:fldChar w:fldCharType="separate"/>
    </w:r>
    <w:r w:rsidR="00D33F2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70" w:rsidRDefault="000E4B70">
      <w:r>
        <w:separator/>
      </w:r>
    </w:p>
  </w:footnote>
  <w:footnote w:type="continuationSeparator" w:id="0">
    <w:p w:rsidR="000E4B70" w:rsidRDefault="000E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3" w:rsidRDefault="000D535B" w:rsidP="00792D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4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4E3" w:rsidRDefault="00CA24E3" w:rsidP="00792D2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E2A"/>
    <w:multiLevelType w:val="hybridMultilevel"/>
    <w:tmpl w:val="8C342652"/>
    <w:lvl w:ilvl="0" w:tplc="BDE20B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C6"/>
    <w:rsid w:val="00075B3B"/>
    <w:rsid w:val="00083FD6"/>
    <w:rsid w:val="00085E7D"/>
    <w:rsid w:val="000D535B"/>
    <w:rsid w:val="000E2941"/>
    <w:rsid w:val="000E4B70"/>
    <w:rsid w:val="0010358C"/>
    <w:rsid w:val="00131B3A"/>
    <w:rsid w:val="001A69A1"/>
    <w:rsid w:val="001E7EEF"/>
    <w:rsid w:val="002017FD"/>
    <w:rsid w:val="00237269"/>
    <w:rsid w:val="003213DA"/>
    <w:rsid w:val="003C62B7"/>
    <w:rsid w:val="00435349"/>
    <w:rsid w:val="00464DC6"/>
    <w:rsid w:val="004715A0"/>
    <w:rsid w:val="004956AE"/>
    <w:rsid w:val="004C165C"/>
    <w:rsid w:val="004C475A"/>
    <w:rsid w:val="00545863"/>
    <w:rsid w:val="005E5870"/>
    <w:rsid w:val="006743BA"/>
    <w:rsid w:val="006E44A6"/>
    <w:rsid w:val="007337C7"/>
    <w:rsid w:val="00770109"/>
    <w:rsid w:val="00792D27"/>
    <w:rsid w:val="007B695C"/>
    <w:rsid w:val="007C21B6"/>
    <w:rsid w:val="00852774"/>
    <w:rsid w:val="00877E6C"/>
    <w:rsid w:val="00893109"/>
    <w:rsid w:val="008D7BC1"/>
    <w:rsid w:val="00912F27"/>
    <w:rsid w:val="00951695"/>
    <w:rsid w:val="009602B3"/>
    <w:rsid w:val="00981A01"/>
    <w:rsid w:val="00984926"/>
    <w:rsid w:val="00990EC0"/>
    <w:rsid w:val="009B0C5B"/>
    <w:rsid w:val="00A17D14"/>
    <w:rsid w:val="00AA105E"/>
    <w:rsid w:val="00AB7593"/>
    <w:rsid w:val="00AC047F"/>
    <w:rsid w:val="00AF3825"/>
    <w:rsid w:val="00C67BB2"/>
    <w:rsid w:val="00C71D25"/>
    <w:rsid w:val="00CA24E3"/>
    <w:rsid w:val="00D144F7"/>
    <w:rsid w:val="00D33F2E"/>
    <w:rsid w:val="00D60F0B"/>
    <w:rsid w:val="00D75556"/>
    <w:rsid w:val="00E07508"/>
    <w:rsid w:val="7E9BD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64DC6"/>
    <w:pPr>
      <w:autoSpaceDE w:val="0"/>
      <w:autoSpaceDN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64DC6"/>
    <w:pPr>
      <w:autoSpaceDE w:val="0"/>
      <w:autoSpaceDN w:val="0"/>
      <w:spacing w:line="360" w:lineRule="auto"/>
      <w:ind w:firstLine="709"/>
    </w:pPr>
  </w:style>
  <w:style w:type="paragraph" w:styleId="a3">
    <w:name w:val="footer"/>
    <w:basedOn w:val="a"/>
    <w:link w:val="a4"/>
    <w:uiPriority w:val="99"/>
    <w:rsid w:val="00464D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64DC6"/>
    <w:rPr>
      <w:rFonts w:eastAsia="Times New Roman" w:cs="Times New Roman"/>
      <w:lang w:eastAsia="ru-RU"/>
    </w:rPr>
  </w:style>
  <w:style w:type="character" w:styleId="a5">
    <w:name w:val="page number"/>
    <w:uiPriority w:val="99"/>
    <w:rsid w:val="00464DC6"/>
    <w:rPr>
      <w:rFonts w:cs="Times New Roman"/>
    </w:rPr>
  </w:style>
  <w:style w:type="paragraph" w:styleId="a6">
    <w:name w:val="header"/>
    <w:basedOn w:val="a"/>
    <w:link w:val="a7"/>
    <w:uiPriority w:val="99"/>
    <w:rsid w:val="00464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64DC6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Elena</dc:creator>
  <cp:lastModifiedBy>st012459</cp:lastModifiedBy>
  <cp:revision>2</cp:revision>
  <dcterms:created xsi:type="dcterms:W3CDTF">2017-05-31T13:14:00Z</dcterms:created>
  <dcterms:modified xsi:type="dcterms:W3CDTF">2017-05-31T13:14:00Z</dcterms:modified>
</cp:coreProperties>
</file>