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D69" w:rsidRPr="007C2A5C" w:rsidRDefault="00C41D69" w:rsidP="007C2A5C">
      <w:pPr>
        <w:spacing w:after="0"/>
        <w:jc w:val="center"/>
        <w:rPr>
          <w:rFonts w:ascii="Times New Roman" w:hAnsi="Times New Roman" w:cs="Times New Roman"/>
          <w:color w:val="000000"/>
          <w:sz w:val="24"/>
          <w:szCs w:val="24"/>
        </w:rPr>
      </w:pPr>
      <w:r w:rsidRPr="007C2A5C">
        <w:rPr>
          <w:rFonts w:ascii="Times New Roman" w:hAnsi="Times New Roman" w:cs="Times New Roman"/>
          <w:color w:val="000000"/>
          <w:sz w:val="24"/>
          <w:szCs w:val="24"/>
        </w:rPr>
        <w:t>Федеральное</w:t>
      </w:r>
      <w:r w:rsidR="00D12972" w:rsidRPr="007C2A5C">
        <w:rPr>
          <w:rFonts w:ascii="Times New Roman" w:hAnsi="Times New Roman" w:cs="Times New Roman"/>
          <w:color w:val="000000"/>
          <w:sz w:val="24"/>
          <w:szCs w:val="24"/>
        </w:rPr>
        <w:t xml:space="preserve"> государственное бюджетное образовательное учреждение высшего образования</w:t>
      </w:r>
    </w:p>
    <w:p w:rsidR="00D12972" w:rsidRPr="007C2A5C" w:rsidRDefault="00D12972" w:rsidP="007C2A5C">
      <w:pPr>
        <w:spacing w:after="0"/>
        <w:jc w:val="center"/>
        <w:rPr>
          <w:rFonts w:ascii="Times New Roman" w:hAnsi="Times New Roman" w:cs="Times New Roman"/>
          <w:color w:val="000000"/>
          <w:sz w:val="24"/>
          <w:szCs w:val="24"/>
        </w:rPr>
      </w:pPr>
      <w:r w:rsidRPr="007C2A5C">
        <w:rPr>
          <w:rFonts w:ascii="Times New Roman" w:hAnsi="Times New Roman" w:cs="Times New Roman"/>
          <w:color w:val="000000"/>
          <w:sz w:val="24"/>
          <w:szCs w:val="24"/>
        </w:rPr>
        <w:t>Санкт-Петербургский государственный университет</w:t>
      </w:r>
    </w:p>
    <w:p w:rsidR="00D12972" w:rsidRPr="007C2A5C" w:rsidRDefault="00D12972" w:rsidP="007C2A5C">
      <w:pPr>
        <w:spacing w:after="0"/>
        <w:jc w:val="center"/>
        <w:rPr>
          <w:rFonts w:ascii="Times New Roman" w:hAnsi="Times New Roman" w:cs="Times New Roman"/>
          <w:color w:val="000000"/>
          <w:sz w:val="24"/>
          <w:szCs w:val="24"/>
        </w:rPr>
      </w:pPr>
    </w:p>
    <w:p w:rsidR="00D12972" w:rsidRDefault="00D12972" w:rsidP="007C2A5C">
      <w:pPr>
        <w:spacing w:after="0"/>
        <w:jc w:val="center"/>
        <w:rPr>
          <w:rFonts w:ascii="Times New Roman" w:hAnsi="Times New Roman" w:cs="Times New Roman"/>
          <w:color w:val="000000"/>
          <w:sz w:val="24"/>
          <w:szCs w:val="24"/>
        </w:rPr>
      </w:pPr>
    </w:p>
    <w:p w:rsidR="007C2A5C" w:rsidRDefault="007C2A5C" w:rsidP="00D15C75">
      <w:pPr>
        <w:spacing w:after="0"/>
        <w:rPr>
          <w:rFonts w:ascii="Times New Roman" w:hAnsi="Times New Roman" w:cs="Times New Roman"/>
          <w:color w:val="000000"/>
          <w:sz w:val="24"/>
          <w:szCs w:val="24"/>
        </w:rPr>
      </w:pPr>
    </w:p>
    <w:p w:rsidR="007C2A5C" w:rsidRDefault="007C2A5C" w:rsidP="007C2A5C">
      <w:pPr>
        <w:spacing w:after="0"/>
        <w:jc w:val="center"/>
        <w:rPr>
          <w:rFonts w:ascii="Times New Roman" w:hAnsi="Times New Roman" w:cs="Times New Roman"/>
          <w:color w:val="000000"/>
          <w:sz w:val="24"/>
          <w:szCs w:val="24"/>
        </w:rPr>
      </w:pPr>
    </w:p>
    <w:p w:rsidR="00D15C75" w:rsidRPr="007C2A5C" w:rsidRDefault="00D15C75" w:rsidP="007C2A5C">
      <w:pPr>
        <w:spacing w:after="0"/>
        <w:jc w:val="center"/>
        <w:rPr>
          <w:rFonts w:ascii="Times New Roman" w:hAnsi="Times New Roman" w:cs="Times New Roman"/>
          <w:color w:val="000000"/>
          <w:sz w:val="24"/>
          <w:szCs w:val="24"/>
        </w:rPr>
      </w:pPr>
    </w:p>
    <w:p w:rsidR="00D12972" w:rsidRPr="007C2A5C" w:rsidRDefault="00D12972" w:rsidP="007C2A5C">
      <w:pPr>
        <w:spacing w:after="0"/>
        <w:jc w:val="center"/>
        <w:rPr>
          <w:rFonts w:ascii="Times New Roman" w:hAnsi="Times New Roman" w:cs="Times New Roman"/>
          <w:color w:val="000000"/>
          <w:sz w:val="24"/>
          <w:szCs w:val="24"/>
        </w:rPr>
      </w:pPr>
    </w:p>
    <w:p w:rsidR="00D12972" w:rsidRPr="007C2A5C" w:rsidRDefault="00D12972" w:rsidP="007C2A5C">
      <w:pPr>
        <w:spacing w:after="0"/>
        <w:jc w:val="center"/>
        <w:rPr>
          <w:rFonts w:ascii="Times New Roman" w:hAnsi="Times New Roman" w:cs="Times New Roman"/>
          <w:color w:val="000000"/>
          <w:sz w:val="24"/>
          <w:szCs w:val="24"/>
        </w:rPr>
      </w:pPr>
      <w:r w:rsidRPr="007C2A5C">
        <w:rPr>
          <w:rFonts w:ascii="Times New Roman" w:hAnsi="Times New Roman" w:cs="Times New Roman"/>
          <w:color w:val="000000"/>
          <w:sz w:val="24"/>
          <w:szCs w:val="24"/>
        </w:rPr>
        <w:t>Веремейчик Дарья Алексеевна</w:t>
      </w:r>
    </w:p>
    <w:p w:rsidR="00D12972" w:rsidRPr="007C2A5C" w:rsidRDefault="00D12972" w:rsidP="007C2A5C">
      <w:pPr>
        <w:spacing w:after="0"/>
        <w:jc w:val="center"/>
        <w:rPr>
          <w:rFonts w:ascii="Times New Roman" w:hAnsi="Times New Roman" w:cs="Times New Roman"/>
          <w:color w:val="000000"/>
          <w:sz w:val="24"/>
          <w:szCs w:val="24"/>
        </w:rPr>
      </w:pPr>
    </w:p>
    <w:p w:rsidR="007C2A5C" w:rsidRDefault="007C2A5C" w:rsidP="00D15C75">
      <w:pPr>
        <w:spacing w:after="0"/>
        <w:rPr>
          <w:rFonts w:ascii="Times New Roman" w:hAnsi="Times New Roman" w:cs="Times New Roman"/>
          <w:color w:val="000000"/>
          <w:sz w:val="24"/>
          <w:szCs w:val="24"/>
        </w:rPr>
      </w:pPr>
    </w:p>
    <w:p w:rsidR="007C2A5C" w:rsidRPr="007C2A5C" w:rsidRDefault="007C2A5C" w:rsidP="007C2A5C">
      <w:pPr>
        <w:spacing w:after="0"/>
        <w:jc w:val="center"/>
        <w:rPr>
          <w:rFonts w:ascii="Times New Roman" w:hAnsi="Times New Roman" w:cs="Times New Roman"/>
          <w:color w:val="000000"/>
          <w:sz w:val="24"/>
          <w:szCs w:val="24"/>
        </w:rPr>
      </w:pPr>
    </w:p>
    <w:p w:rsidR="00D12972" w:rsidRPr="007C2A5C" w:rsidRDefault="00D12972" w:rsidP="007C2A5C">
      <w:pPr>
        <w:spacing w:after="0"/>
        <w:jc w:val="center"/>
        <w:rPr>
          <w:rFonts w:ascii="Times New Roman" w:hAnsi="Times New Roman" w:cs="Times New Roman"/>
          <w:color w:val="000000"/>
          <w:sz w:val="24"/>
          <w:szCs w:val="24"/>
        </w:rPr>
      </w:pPr>
    </w:p>
    <w:p w:rsidR="00BD3B49" w:rsidRPr="007C2A5C" w:rsidRDefault="00D15C75" w:rsidP="007C2A5C">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ПРОБЛЕМА РАЦИОНАЛЬНОГО ВЫБОРА</w:t>
      </w:r>
      <w:r w:rsidR="0088070F" w:rsidRPr="007C2A5C">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ГИПОТЕЗА</w:t>
      </w:r>
      <w:r w:rsidR="0088070F" w:rsidRPr="007C2A5C">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ГЭЛБРЕЙТА</w:t>
      </w:r>
      <w:r w:rsidR="0088070F" w:rsidRPr="007C2A5C">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 РОЛИ РЕКЛАМЫ</w:t>
      </w:r>
    </w:p>
    <w:p w:rsidR="00D12972" w:rsidRPr="007C2A5C" w:rsidRDefault="00D12972" w:rsidP="007C2A5C">
      <w:pPr>
        <w:spacing w:after="0"/>
        <w:jc w:val="center"/>
        <w:rPr>
          <w:rFonts w:ascii="Times New Roman" w:hAnsi="Times New Roman" w:cs="Times New Roman"/>
          <w:b/>
          <w:color w:val="000000"/>
          <w:sz w:val="24"/>
          <w:szCs w:val="24"/>
        </w:rPr>
      </w:pPr>
    </w:p>
    <w:p w:rsidR="00996841" w:rsidRDefault="00996841" w:rsidP="007C2A5C">
      <w:pPr>
        <w:spacing w:after="0"/>
        <w:rPr>
          <w:rFonts w:ascii="Times New Roman" w:hAnsi="Times New Roman" w:cs="Times New Roman"/>
          <w:b/>
          <w:color w:val="000000"/>
          <w:sz w:val="24"/>
          <w:szCs w:val="24"/>
        </w:rPr>
      </w:pPr>
    </w:p>
    <w:p w:rsidR="007C2A5C" w:rsidRDefault="007C2A5C" w:rsidP="007C2A5C">
      <w:pPr>
        <w:spacing w:after="0"/>
        <w:rPr>
          <w:rFonts w:ascii="Times New Roman" w:hAnsi="Times New Roman" w:cs="Times New Roman"/>
          <w:b/>
          <w:color w:val="000000"/>
          <w:sz w:val="24"/>
          <w:szCs w:val="24"/>
        </w:rPr>
      </w:pPr>
    </w:p>
    <w:p w:rsidR="007C2A5C" w:rsidRPr="007C2A5C" w:rsidRDefault="007C2A5C" w:rsidP="007C2A5C">
      <w:pPr>
        <w:spacing w:after="0"/>
        <w:rPr>
          <w:rFonts w:ascii="Times New Roman" w:hAnsi="Times New Roman" w:cs="Times New Roman"/>
          <w:b/>
          <w:color w:val="000000"/>
          <w:sz w:val="24"/>
          <w:szCs w:val="24"/>
        </w:rPr>
      </w:pPr>
    </w:p>
    <w:p w:rsidR="00D12972" w:rsidRPr="007C2A5C" w:rsidRDefault="00D12972" w:rsidP="007C2A5C">
      <w:pPr>
        <w:spacing w:after="0"/>
        <w:jc w:val="center"/>
        <w:rPr>
          <w:rFonts w:ascii="Times New Roman" w:hAnsi="Times New Roman" w:cs="Times New Roman"/>
          <w:color w:val="000000"/>
          <w:sz w:val="24"/>
          <w:szCs w:val="24"/>
        </w:rPr>
      </w:pPr>
      <w:r w:rsidRPr="007C2A5C">
        <w:rPr>
          <w:rFonts w:ascii="Times New Roman" w:hAnsi="Times New Roman" w:cs="Times New Roman"/>
          <w:color w:val="000000"/>
          <w:sz w:val="24"/>
          <w:szCs w:val="24"/>
        </w:rPr>
        <w:t>Выпускная квалификационная работа по направлению подготовки 035300 «Искусства и гуманитарные науки»</w:t>
      </w:r>
    </w:p>
    <w:p w:rsidR="00D12972" w:rsidRDefault="00D12972" w:rsidP="007C2A5C">
      <w:pPr>
        <w:spacing w:after="0"/>
        <w:jc w:val="center"/>
        <w:rPr>
          <w:rFonts w:ascii="Times New Roman" w:hAnsi="Times New Roman" w:cs="Times New Roman"/>
          <w:color w:val="000000"/>
          <w:sz w:val="24"/>
          <w:szCs w:val="24"/>
        </w:rPr>
      </w:pPr>
    </w:p>
    <w:p w:rsidR="00D12972" w:rsidRDefault="00D12972" w:rsidP="007C2A5C">
      <w:pPr>
        <w:spacing w:after="0"/>
        <w:jc w:val="center"/>
        <w:rPr>
          <w:rFonts w:ascii="Times New Roman" w:hAnsi="Times New Roman" w:cs="Times New Roman"/>
          <w:color w:val="000000"/>
          <w:sz w:val="24"/>
          <w:szCs w:val="24"/>
        </w:rPr>
      </w:pPr>
    </w:p>
    <w:p w:rsidR="007C2A5C" w:rsidRDefault="007C2A5C" w:rsidP="007C2A5C">
      <w:pPr>
        <w:spacing w:after="0"/>
        <w:jc w:val="center"/>
        <w:rPr>
          <w:rFonts w:ascii="Times New Roman" w:hAnsi="Times New Roman" w:cs="Times New Roman"/>
          <w:color w:val="000000"/>
          <w:sz w:val="24"/>
          <w:szCs w:val="24"/>
        </w:rPr>
      </w:pPr>
    </w:p>
    <w:p w:rsidR="007C2A5C" w:rsidRPr="007C2A5C" w:rsidRDefault="007C2A5C" w:rsidP="007C2A5C">
      <w:pPr>
        <w:spacing w:after="0"/>
        <w:jc w:val="center"/>
        <w:rPr>
          <w:rFonts w:ascii="Times New Roman" w:hAnsi="Times New Roman" w:cs="Times New Roman"/>
          <w:color w:val="000000"/>
          <w:sz w:val="24"/>
          <w:szCs w:val="24"/>
        </w:rPr>
      </w:pPr>
    </w:p>
    <w:p w:rsidR="00D12972" w:rsidRPr="007C2A5C" w:rsidRDefault="00D12972" w:rsidP="007C2A5C">
      <w:pPr>
        <w:spacing w:after="0"/>
        <w:jc w:val="center"/>
        <w:rPr>
          <w:rFonts w:ascii="Times New Roman" w:hAnsi="Times New Roman" w:cs="Times New Roman"/>
          <w:color w:val="000000"/>
          <w:sz w:val="24"/>
          <w:szCs w:val="24"/>
        </w:rPr>
      </w:pPr>
      <w:r w:rsidRPr="007C2A5C">
        <w:rPr>
          <w:rFonts w:ascii="Times New Roman" w:hAnsi="Times New Roman" w:cs="Times New Roman"/>
          <w:color w:val="000000"/>
          <w:sz w:val="24"/>
          <w:szCs w:val="24"/>
        </w:rPr>
        <w:t>Профиль подготовки «Экономика»</w:t>
      </w:r>
    </w:p>
    <w:p w:rsidR="00D12972" w:rsidRPr="007C2A5C" w:rsidRDefault="00D12972" w:rsidP="007C2A5C">
      <w:pPr>
        <w:spacing w:after="0"/>
        <w:jc w:val="center"/>
        <w:rPr>
          <w:rFonts w:ascii="Times New Roman" w:hAnsi="Times New Roman" w:cs="Times New Roman"/>
          <w:color w:val="000000"/>
          <w:sz w:val="24"/>
          <w:szCs w:val="24"/>
        </w:rPr>
      </w:pPr>
    </w:p>
    <w:p w:rsidR="00D12972" w:rsidRDefault="00D12972" w:rsidP="007C2A5C">
      <w:pPr>
        <w:spacing w:after="0"/>
        <w:jc w:val="center"/>
        <w:rPr>
          <w:rFonts w:ascii="Times New Roman" w:hAnsi="Times New Roman" w:cs="Times New Roman"/>
          <w:color w:val="000000"/>
          <w:sz w:val="24"/>
          <w:szCs w:val="24"/>
        </w:rPr>
      </w:pPr>
    </w:p>
    <w:p w:rsidR="007C2A5C" w:rsidRDefault="007C2A5C" w:rsidP="007C2A5C">
      <w:pPr>
        <w:spacing w:after="0"/>
        <w:jc w:val="center"/>
        <w:rPr>
          <w:rFonts w:ascii="Times New Roman" w:hAnsi="Times New Roman" w:cs="Times New Roman"/>
          <w:color w:val="000000"/>
          <w:sz w:val="24"/>
          <w:szCs w:val="24"/>
        </w:rPr>
      </w:pPr>
    </w:p>
    <w:p w:rsidR="007C2A5C" w:rsidRPr="007C2A5C" w:rsidRDefault="007C2A5C" w:rsidP="007C2A5C">
      <w:pPr>
        <w:spacing w:after="0"/>
        <w:jc w:val="center"/>
        <w:rPr>
          <w:rFonts w:ascii="Times New Roman" w:hAnsi="Times New Roman" w:cs="Times New Roman"/>
          <w:color w:val="000000"/>
          <w:sz w:val="24"/>
          <w:szCs w:val="24"/>
        </w:rPr>
      </w:pPr>
    </w:p>
    <w:p w:rsidR="00D12972" w:rsidRDefault="00D12972" w:rsidP="007C2A5C">
      <w:pPr>
        <w:spacing w:after="0"/>
        <w:jc w:val="center"/>
        <w:rPr>
          <w:rFonts w:ascii="Times New Roman" w:hAnsi="Times New Roman" w:cs="Times New Roman"/>
          <w:color w:val="000000"/>
          <w:sz w:val="24"/>
          <w:szCs w:val="24"/>
        </w:rPr>
      </w:pPr>
    </w:p>
    <w:p w:rsidR="00D15C75" w:rsidRPr="007C2A5C" w:rsidRDefault="00D15C75" w:rsidP="007C2A5C">
      <w:pPr>
        <w:spacing w:after="0"/>
        <w:jc w:val="center"/>
        <w:rPr>
          <w:rFonts w:ascii="Times New Roman" w:hAnsi="Times New Roman" w:cs="Times New Roman"/>
          <w:color w:val="000000"/>
          <w:sz w:val="24"/>
          <w:szCs w:val="24"/>
        </w:rPr>
      </w:pPr>
    </w:p>
    <w:p w:rsidR="007C2A5C" w:rsidRDefault="00D12972" w:rsidP="00D15C75">
      <w:pPr>
        <w:spacing w:after="0"/>
        <w:jc w:val="both"/>
        <w:rPr>
          <w:rFonts w:ascii="Times New Roman" w:hAnsi="Times New Roman" w:cs="Times New Roman"/>
          <w:color w:val="000000"/>
          <w:sz w:val="24"/>
          <w:szCs w:val="24"/>
        </w:rPr>
      </w:pPr>
      <w:r w:rsidRPr="007C2A5C">
        <w:rPr>
          <w:rFonts w:ascii="Times New Roman" w:hAnsi="Times New Roman" w:cs="Times New Roman"/>
          <w:color w:val="000000"/>
          <w:sz w:val="24"/>
          <w:szCs w:val="24"/>
        </w:rPr>
        <w:t>Научный руково</w:t>
      </w:r>
      <w:r w:rsidR="007C2A5C">
        <w:rPr>
          <w:rFonts w:ascii="Times New Roman" w:hAnsi="Times New Roman" w:cs="Times New Roman"/>
          <w:color w:val="000000"/>
          <w:sz w:val="24"/>
          <w:szCs w:val="24"/>
        </w:rPr>
        <w:t xml:space="preserve">дитель: </w:t>
      </w:r>
      <w:r w:rsidR="00D15C75">
        <w:rPr>
          <w:rFonts w:ascii="Times New Roman" w:hAnsi="Times New Roman" w:cs="Times New Roman"/>
          <w:color w:val="000000"/>
          <w:sz w:val="24"/>
          <w:szCs w:val="24"/>
        </w:rPr>
        <w:t xml:space="preserve">                                                           </w:t>
      </w:r>
      <w:r w:rsidRPr="007C2A5C">
        <w:rPr>
          <w:rFonts w:ascii="Times New Roman" w:hAnsi="Times New Roman" w:cs="Times New Roman"/>
          <w:color w:val="000000"/>
          <w:sz w:val="24"/>
          <w:szCs w:val="24"/>
        </w:rPr>
        <w:t>Розмаинский Иван Вадимович</w:t>
      </w:r>
      <w:r w:rsidR="00D15C75">
        <w:rPr>
          <w:rFonts w:ascii="Times New Roman" w:hAnsi="Times New Roman" w:cs="Times New Roman"/>
          <w:color w:val="000000"/>
          <w:sz w:val="24"/>
          <w:szCs w:val="24"/>
        </w:rPr>
        <w:t>,</w:t>
      </w:r>
    </w:p>
    <w:p w:rsidR="00D12972" w:rsidRDefault="007C2A5C" w:rsidP="00D15C75">
      <w:pPr>
        <w:spacing w:after="0"/>
        <w:ind w:firstLine="609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 э. н., </w:t>
      </w:r>
      <w:r w:rsidRPr="007C2A5C">
        <w:rPr>
          <w:rFonts w:ascii="Times New Roman" w:hAnsi="Times New Roman" w:cs="Times New Roman"/>
          <w:color w:val="000000"/>
          <w:sz w:val="24"/>
          <w:szCs w:val="24"/>
        </w:rPr>
        <w:t>доцент</w:t>
      </w:r>
    </w:p>
    <w:p w:rsidR="007C2A5C" w:rsidRPr="007C2A5C" w:rsidRDefault="007C2A5C" w:rsidP="00D15C75">
      <w:pPr>
        <w:spacing w:after="0" w:line="240" w:lineRule="auto"/>
        <w:ind w:firstLine="5812"/>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w:t>
      </w:r>
    </w:p>
    <w:p w:rsidR="00D12972" w:rsidRPr="00D15C75" w:rsidRDefault="00D12972" w:rsidP="00D15C75">
      <w:pPr>
        <w:spacing w:after="0" w:line="240" w:lineRule="auto"/>
        <w:ind w:firstLine="8080"/>
        <w:jc w:val="both"/>
        <w:rPr>
          <w:rFonts w:ascii="Times New Roman" w:hAnsi="Times New Roman" w:cs="Times New Roman"/>
          <w:color w:val="000000"/>
          <w:szCs w:val="24"/>
        </w:rPr>
      </w:pPr>
      <w:r w:rsidRPr="00D15C75">
        <w:rPr>
          <w:rFonts w:ascii="Times New Roman" w:hAnsi="Times New Roman" w:cs="Times New Roman"/>
          <w:color w:val="000000"/>
          <w:sz w:val="20"/>
          <w:szCs w:val="24"/>
        </w:rPr>
        <w:t>подпись, дата</w:t>
      </w:r>
    </w:p>
    <w:p w:rsidR="00D12972" w:rsidRDefault="00D12972" w:rsidP="007C2A5C">
      <w:pPr>
        <w:spacing w:after="0"/>
        <w:jc w:val="center"/>
        <w:rPr>
          <w:rFonts w:ascii="Times New Roman" w:hAnsi="Times New Roman" w:cs="Times New Roman"/>
          <w:color w:val="000000"/>
          <w:sz w:val="24"/>
          <w:szCs w:val="24"/>
        </w:rPr>
      </w:pPr>
    </w:p>
    <w:p w:rsidR="007C2A5C" w:rsidRDefault="007C2A5C" w:rsidP="007C2A5C">
      <w:pPr>
        <w:spacing w:after="0"/>
        <w:jc w:val="center"/>
        <w:rPr>
          <w:rFonts w:ascii="Times New Roman" w:hAnsi="Times New Roman" w:cs="Times New Roman"/>
          <w:color w:val="000000"/>
          <w:sz w:val="24"/>
          <w:szCs w:val="24"/>
        </w:rPr>
      </w:pPr>
    </w:p>
    <w:p w:rsidR="00D15C75" w:rsidRDefault="00D15C75" w:rsidP="007C2A5C">
      <w:pPr>
        <w:spacing w:after="0"/>
        <w:jc w:val="center"/>
        <w:rPr>
          <w:rFonts w:ascii="Times New Roman" w:hAnsi="Times New Roman" w:cs="Times New Roman"/>
          <w:color w:val="000000"/>
          <w:sz w:val="24"/>
          <w:szCs w:val="24"/>
        </w:rPr>
      </w:pPr>
    </w:p>
    <w:p w:rsidR="00D15C75" w:rsidRDefault="00D15C75" w:rsidP="007C2A5C">
      <w:pPr>
        <w:spacing w:after="0"/>
        <w:jc w:val="center"/>
        <w:rPr>
          <w:rFonts w:ascii="Times New Roman" w:hAnsi="Times New Roman" w:cs="Times New Roman"/>
          <w:color w:val="000000"/>
          <w:sz w:val="24"/>
          <w:szCs w:val="24"/>
        </w:rPr>
      </w:pPr>
    </w:p>
    <w:p w:rsidR="007C2A5C" w:rsidRPr="007C2A5C" w:rsidRDefault="007C2A5C" w:rsidP="00D15C75">
      <w:pPr>
        <w:spacing w:after="0"/>
        <w:rPr>
          <w:rFonts w:ascii="Times New Roman" w:hAnsi="Times New Roman" w:cs="Times New Roman"/>
          <w:color w:val="000000"/>
          <w:sz w:val="24"/>
          <w:szCs w:val="24"/>
        </w:rPr>
      </w:pPr>
    </w:p>
    <w:p w:rsidR="00D15C75" w:rsidRPr="007C2A5C" w:rsidRDefault="00D15C75" w:rsidP="007C2A5C">
      <w:pPr>
        <w:spacing w:after="0"/>
        <w:jc w:val="center"/>
        <w:rPr>
          <w:rFonts w:ascii="Times New Roman" w:hAnsi="Times New Roman" w:cs="Times New Roman"/>
          <w:color w:val="000000"/>
          <w:sz w:val="24"/>
          <w:szCs w:val="24"/>
        </w:rPr>
      </w:pPr>
    </w:p>
    <w:p w:rsidR="00D15C75" w:rsidRPr="007C2A5C" w:rsidRDefault="00D15C75" w:rsidP="007C2A5C">
      <w:pPr>
        <w:spacing w:after="0"/>
        <w:jc w:val="center"/>
        <w:rPr>
          <w:rFonts w:ascii="Times New Roman" w:hAnsi="Times New Roman" w:cs="Times New Roman"/>
          <w:color w:val="000000"/>
          <w:sz w:val="24"/>
          <w:szCs w:val="24"/>
        </w:rPr>
      </w:pPr>
    </w:p>
    <w:p w:rsidR="00D12972" w:rsidRPr="007C2A5C" w:rsidRDefault="00D12972" w:rsidP="007C2A5C">
      <w:pPr>
        <w:spacing w:after="0"/>
        <w:jc w:val="center"/>
        <w:rPr>
          <w:rFonts w:ascii="Times New Roman" w:hAnsi="Times New Roman" w:cs="Times New Roman"/>
          <w:color w:val="000000"/>
          <w:sz w:val="24"/>
          <w:szCs w:val="24"/>
        </w:rPr>
      </w:pPr>
      <w:r w:rsidRPr="007C2A5C">
        <w:rPr>
          <w:rFonts w:ascii="Times New Roman" w:hAnsi="Times New Roman" w:cs="Times New Roman"/>
          <w:color w:val="000000"/>
          <w:sz w:val="24"/>
          <w:szCs w:val="24"/>
        </w:rPr>
        <w:t>Санкт-Петербург</w:t>
      </w:r>
    </w:p>
    <w:p w:rsidR="00D12972" w:rsidRPr="007C2A5C" w:rsidRDefault="00D12972" w:rsidP="007C2A5C">
      <w:pPr>
        <w:spacing w:after="0"/>
        <w:jc w:val="center"/>
        <w:rPr>
          <w:rFonts w:ascii="Times New Roman" w:hAnsi="Times New Roman" w:cs="Times New Roman"/>
          <w:color w:val="000000"/>
          <w:sz w:val="24"/>
          <w:szCs w:val="24"/>
        </w:rPr>
      </w:pPr>
      <w:r w:rsidRPr="007C2A5C">
        <w:rPr>
          <w:rFonts w:ascii="Times New Roman" w:hAnsi="Times New Roman" w:cs="Times New Roman"/>
          <w:color w:val="000000"/>
          <w:sz w:val="24"/>
          <w:szCs w:val="24"/>
        </w:rPr>
        <w:t>2017</w:t>
      </w:r>
    </w:p>
    <w:p w:rsidR="00450CAD" w:rsidRDefault="00BD3B49" w:rsidP="00162CF5">
      <w:pPr>
        <w:jc w:val="center"/>
        <w:rPr>
          <w:rFonts w:ascii="Times New Roman" w:hAnsi="Times New Roman" w:cs="Times New Roman"/>
          <w:b/>
          <w:color w:val="000000"/>
          <w:sz w:val="28"/>
          <w:szCs w:val="24"/>
        </w:rPr>
      </w:pPr>
      <w:r>
        <w:rPr>
          <w:rFonts w:ascii="Times New Roman" w:hAnsi="Times New Roman" w:cs="Times New Roman"/>
          <w:b/>
          <w:color w:val="000000"/>
          <w:sz w:val="28"/>
          <w:szCs w:val="24"/>
        </w:rPr>
        <w:br w:type="page"/>
      </w:r>
      <w:r>
        <w:rPr>
          <w:rFonts w:ascii="Times New Roman" w:hAnsi="Times New Roman" w:cs="Times New Roman"/>
          <w:b/>
          <w:color w:val="000000"/>
          <w:sz w:val="28"/>
          <w:szCs w:val="24"/>
        </w:rPr>
        <w:lastRenderedPageBreak/>
        <w:t>Оглавление</w:t>
      </w:r>
    </w:p>
    <w:sdt>
      <w:sdtPr>
        <w:rPr>
          <w:rFonts w:asciiTheme="minorHAnsi" w:eastAsiaTheme="minorHAnsi" w:hAnsiTheme="minorHAnsi" w:cstheme="minorBidi"/>
          <w:b w:val="0"/>
          <w:bCs w:val="0"/>
          <w:color w:val="auto"/>
          <w:sz w:val="22"/>
          <w:szCs w:val="22"/>
        </w:rPr>
        <w:id w:val="-766005491"/>
        <w:docPartObj>
          <w:docPartGallery w:val="Table of Contents"/>
          <w:docPartUnique/>
        </w:docPartObj>
      </w:sdtPr>
      <w:sdtContent>
        <w:p w:rsidR="00C1527F" w:rsidRPr="00C1527F" w:rsidRDefault="00C1527F" w:rsidP="00C1527F">
          <w:pPr>
            <w:pStyle w:val="ae"/>
            <w:jc w:val="both"/>
            <w:rPr>
              <w:rFonts w:ascii="Times New Roman" w:hAnsi="Times New Roman" w:cs="Times New Roman"/>
            </w:rPr>
          </w:pPr>
        </w:p>
        <w:p w:rsidR="006B254E" w:rsidRPr="006B254E" w:rsidRDefault="00C1527F">
          <w:pPr>
            <w:pStyle w:val="11"/>
            <w:tabs>
              <w:tab w:val="right" w:leader="dot" w:pos="9345"/>
            </w:tabs>
            <w:rPr>
              <w:rFonts w:asciiTheme="minorHAnsi" w:eastAsiaTheme="minorEastAsia" w:hAnsiTheme="minorHAnsi" w:cstheme="minorBidi"/>
              <w:noProof/>
              <w:szCs w:val="22"/>
            </w:rPr>
          </w:pPr>
          <w:r w:rsidRPr="0018629F">
            <w:rPr>
              <w:sz w:val="28"/>
              <w:szCs w:val="28"/>
            </w:rPr>
            <w:fldChar w:fldCharType="begin"/>
          </w:r>
          <w:r w:rsidRPr="0018629F">
            <w:rPr>
              <w:sz w:val="28"/>
              <w:szCs w:val="28"/>
            </w:rPr>
            <w:instrText xml:space="preserve"> TOC \o "1-3" \h \z \u </w:instrText>
          </w:r>
          <w:r w:rsidRPr="0018629F">
            <w:rPr>
              <w:sz w:val="28"/>
              <w:szCs w:val="28"/>
            </w:rPr>
            <w:fldChar w:fldCharType="separate"/>
          </w:r>
          <w:hyperlink w:anchor="_Toc482572004" w:history="1">
            <w:r w:rsidR="006B254E" w:rsidRPr="006B254E">
              <w:rPr>
                <w:rStyle w:val="a3"/>
                <w:noProof/>
                <w:sz w:val="28"/>
              </w:rPr>
              <w:t>Введение</w:t>
            </w:r>
            <w:r w:rsidR="006B254E" w:rsidRPr="006B254E">
              <w:rPr>
                <w:noProof/>
                <w:webHidden/>
                <w:sz w:val="28"/>
              </w:rPr>
              <w:tab/>
            </w:r>
            <w:r w:rsidR="006B254E" w:rsidRPr="006B254E">
              <w:rPr>
                <w:noProof/>
                <w:webHidden/>
                <w:sz w:val="28"/>
              </w:rPr>
              <w:fldChar w:fldCharType="begin"/>
            </w:r>
            <w:r w:rsidR="006B254E" w:rsidRPr="006B254E">
              <w:rPr>
                <w:noProof/>
                <w:webHidden/>
                <w:sz w:val="28"/>
              </w:rPr>
              <w:instrText xml:space="preserve"> PAGEREF _Toc482572004 \h </w:instrText>
            </w:r>
            <w:r w:rsidR="006B254E" w:rsidRPr="006B254E">
              <w:rPr>
                <w:noProof/>
                <w:webHidden/>
                <w:sz w:val="28"/>
              </w:rPr>
            </w:r>
            <w:r w:rsidR="006B254E" w:rsidRPr="006B254E">
              <w:rPr>
                <w:noProof/>
                <w:webHidden/>
                <w:sz w:val="28"/>
              </w:rPr>
              <w:fldChar w:fldCharType="separate"/>
            </w:r>
            <w:r w:rsidR="006B254E" w:rsidRPr="006B254E">
              <w:rPr>
                <w:noProof/>
                <w:webHidden/>
                <w:sz w:val="28"/>
              </w:rPr>
              <w:t>3</w:t>
            </w:r>
            <w:r w:rsidR="006B254E" w:rsidRPr="006B254E">
              <w:rPr>
                <w:noProof/>
                <w:webHidden/>
                <w:sz w:val="28"/>
              </w:rPr>
              <w:fldChar w:fldCharType="end"/>
            </w:r>
          </w:hyperlink>
        </w:p>
        <w:p w:rsidR="006B254E" w:rsidRPr="006B254E" w:rsidRDefault="00F657F0">
          <w:pPr>
            <w:pStyle w:val="11"/>
            <w:tabs>
              <w:tab w:val="right" w:leader="dot" w:pos="9345"/>
            </w:tabs>
            <w:rPr>
              <w:rFonts w:asciiTheme="minorHAnsi" w:eastAsiaTheme="minorEastAsia" w:hAnsiTheme="minorHAnsi" w:cstheme="minorBidi"/>
              <w:noProof/>
              <w:szCs w:val="22"/>
            </w:rPr>
          </w:pPr>
          <w:hyperlink w:anchor="_Toc482572005" w:history="1">
            <w:r w:rsidR="006B254E" w:rsidRPr="006B254E">
              <w:rPr>
                <w:rStyle w:val="a3"/>
                <w:noProof/>
                <w:sz w:val="28"/>
              </w:rPr>
              <w:t>Глава 1. Теории потребления и рекламы</w:t>
            </w:r>
            <w:r w:rsidR="006B254E" w:rsidRPr="006B254E">
              <w:rPr>
                <w:noProof/>
                <w:webHidden/>
                <w:sz w:val="28"/>
              </w:rPr>
              <w:tab/>
            </w:r>
            <w:r w:rsidR="006B254E" w:rsidRPr="006B254E">
              <w:rPr>
                <w:noProof/>
                <w:webHidden/>
                <w:sz w:val="28"/>
              </w:rPr>
              <w:fldChar w:fldCharType="begin"/>
            </w:r>
            <w:r w:rsidR="006B254E" w:rsidRPr="006B254E">
              <w:rPr>
                <w:noProof/>
                <w:webHidden/>
                <w:sz w:val="28"/>
              </w:rPr>
              <w:instrText xml:space="preserve"> PAGEREF _Toc482572005 \h </w:instrText>
            </w:r>
            <w:r w:rsidR="006B254E" w:rsidRPr="006B254E">
              <w:rPr>
                <w:noProof/>
                <w:webHidden/>
                <w:sz w:val="28"/>
              </w:rPr>
            </w:r>
            <w:r w:rsidR="006B254E" w:rsidRPr="006B254E">
              <w:rPr>
                <w:noProof/>
                <w:webHidden/>
                <w:sz w:val="28"/>
              </w:rPr>
              <w:fldChar w:fldCharType="separate"/>
            </w:r>
            <w:r w:rsidR="006B254E" w:rsidRPr="006B254E">
              <w:rPr>
                <w:noProof/>
                <w:webHidden/>
                <w:sz w:val="28"/>
              </w:rPr>
              <w:t>6</w:t>
            </w:r>
            <w:r w:rsidR="006B254E" w:rsidRPr="006B254E">
              <w:rPr>
                <w:noProof/>
                <w:webHidden/>
                <w:sz w:val="28"/>
              </w:rPr>
              <w:fldChar w:fldCharType="end"/>
            </w:r>
          </w:hyperlink>
        </w:p>
        <w:p w:rsidR="006B254E" w:rsidRPr="006B254E" w:rsidRDefault="00F657F0">
          <w:pPr>
            <w:pStyle w:val="11"/>
            <w:tabs>
              <w:tab w:val="right" w:leader="dot" w:pos="9345"/>
            </w:tabs>
            <w:rPr>
              <w:rFonts w:asciiTheme="minorHAnsi" w:eastAsiaTheme="minorEastAsia" w:hAnsiTheme="minorHAnsi" w:cstheme="minorBidi"/>
              <w:noProof/>
              <w:szCs w:val="22"/>
            </w:rPr>
          </w:pPr>
          <w:hyperlink w:anchor="_Toc482572006" w:history="1">
            <w:r w:rsidR="006B254E" w:rsidRPr="006B254E">
              <w:rPr>
                <w:rStyle w:val="a3"/>
                <w:noProof/>
                <w:sz w:val="28"/>
              </w:rPr>
              <w:t>1.1 Неоклассический взгляд на поведение потребителя</w:t>
            </w:r>
            <w:r w:rsidR="006B254E" w:rsidRPr="006B254E">
              <w:rPr>
                <w:noProof/>
                <w:webHidden/>
                <w:sz w:val="28"/>
              </w:rPr>
              <w:tab/>
            </w:r>
            <w:r w:rsidR="006B254E" w:rsidRPr="006B254E">
              <w:rPr>
                <w:noProof/>
                <w:webHidden/>
                <w:sz w:val="28"/>
              </w:rPr>
              <w:fldChar w:fldCharType="begin"/>
            </w:r>
            <w:r w:rsidR="006B254E" w:rsidRPr="006B254E">
              <w:rPr>
                <w:noProof/>
                <w:webHidden/>
                <w:sz w:val="28"/>
              </w:rPr>
              <w:instrText xml:space="preserve"> PAGEREF _Toc482572006 \h </w:instrText>
            </w:r>
            <w:r w:rsidR="006B254E" w:rsidRPr="006B254E">
              <w:rPr>
                <w:noProof/>
                <w:webHidden/>
                <w:sz w:val="28"/>
              </w:rPr>
            </w:r>
            <w:r w:rsidR="006B254E" w:rsidRPr="006B254E">
              <w:rPr>
                <w:noProof/>
                <w:webHidden/>
                <w:sz w:val="28"/>
              </w:rPr>
              <w:fldChar w:fldCharType="separate"/>
            </w:r>
            <w:r w:rsidR="006B254E" w:rsidRPr="006B254E">
              <w:rPr>
                <w:noProof/>
                <w:webHidden/>
                <w:sz w:val="28"/>
              </w:rPr>
              <w:t>6</w:t>
            </w:r>
            <w:r w:rsidR="006B254E" w:rsidRPr="006B254E">
              <w:rPr>
                <w:noProof/>
                <w:webHidden/>
                <w:sz w:val="28"/>
              </w:rPr>
              <w:fldChar w:fldCharType="end"/>
            </w:r>
          </w:hyperlink>
        </w:p>
        <w:p w:rsidR="006B254E" w:rsidRPr="006B254E" w:rsidRDefault="00F657F0">
          <w:pPr>
            <w:pStyle w:val="11"/>
            <w:tabs>
              <w:tab w:val="right" w:leader="dot" w:pos="9345"/>
            </w:tabs>
            <w:rPr>
              <w:rFonts w:asciiTheme="minorHAnsi" w:eastAsiaTheme="minorEastAsia" w:hAnsiTheme="minorHAnsi" w:cstheme="minorBidi"/>
              <w:noProof/>
              <w:szCs w:val="22"/>
            </w:rPr>
          </w:pPr>
          <w:hyperlink w:anchor="_Toc482572007" w:history="1">
            <w:r w:rsidR="006B254E" w:rsidRPr="006B254E">
              <w:rPr>
                <w:rStyle w:val="a3"/>
                <w:rFonts w:eastAsiaTheme="minorHAnsi"/>
                <w:noProof/>
                <w:sz w:val="28"/>
              </w:rPr>
              <w:t xml:space="preserve">1.2 </w:t>
            </w:r>
            <w:r w:rsidR="006B254E" w:rsidRPr="006B254E">
              <w:rPr>
                <w:rStyle w:val="a3"/>
                <w:noProof/>
                <w:sz w:val="28"/>
              </w:rPr>
              <w:t>Старый институционализм</w:t>
            </w:r>
            <w:r w:rsidR="006B254E" w:rsidRPr="006B254E">
              <w:rPr>
                <w:noProof/>
                <w:webHidden/>
                <w:sz w:val="28"/>
              </w:rPr>
              <w:tab/>
            </w:r>
            <w:r w:rsidR="006B254E" w:rsidRPr="006B254E">
              <w:rPr>
                <w:noProof/>
                <w:webHidden/>
                <w:sz w:val="28"/>
              </w:rPr>
              <w:fldChar w:fldCharType="begin"/>
            </w:r>
            <w:r w:rsidR="006B254E" w:rsidRPr="006B254E">
              <w:rPr>
                <w:noProof/>
                <w:webHidden/>
                <w:sz w:val="28"/>
              </w:rPr>
              <w:instrText xml:space="preserve"> PAGEREF _Toc482572007 \h </w:instrText>
            </w:r>
            <w:r w:rsidR="006B254E" w:rsidRPr="006B254E">
              <w:rPr>
                <w:noProof/>
                <w:webHidden/>
                <w:sz w:val="28"/>
              </w:rPr>
            </w:r>
            <w:r w:rsidR="006B254E" w:rsidRPr="006B254E">
              <w:rPr>
                <w:noProof/>
                <w:webHidden/>
                <w:sz w:val="28"/>
              </w:rPr>
              <w:fldChar w:fldCharType="separate"/>
            </w:r>
            <w:r w:rsidR="006B254E" w:rsidRPr="006B254E">
              <w:rPr>
                <w:noProof/>
                <w:webHidden/>
                <w:sz w:val="28"/>
              </w:rPr>
              <w:t>13</w:t>
            </w:r>
            <w:r w:rsidR="006B254E" w:rsidRPr="006B254E">
              <w:rPr>
                <w:noProof/>
                <w:webHidden/>
                <w:sz w:val="28"/>
              </w:rPr>
              <w:fldChar w:fldCharType="end"/>
            </w:r>
          </w:hyperlink>
        </w:p>
        <w:p w:rsidR="006B254E" w:rsidRPr="006B254E" w:rsidRDefault="00F657F0">
          <w:pPr>
            <w:pStyle w:val="11"/>
            <w:tabs>
              <w:tab w:val="right" w:leader="dot" w:pos="9345"/>
            </w:tabs>
            <w:rPr>
              <w:rFonts w:asciiTheme="minorHAnsi" w:eastAsiaTheme="minorEastAsia" w:hAnsiTheme="minorHAnsi" w:cstheme="minorBidi"/>
              <w:noProof/>
              <w:szCs w:val="22"/>
            </w:rPr>
          </w:pPr>
          <w:hyperlink w:anchor="_Toc482572008" w:history="1">
            <w:r w:rsidR="006B254E" w:rsidRPr="006B254E">
              <w:rPr>
                <w:rStyle w:val="a3"/>
                <w:rFonts w:eastAsiaTheme="minorHAnsi"/>
                <w:noProof/>
                <w:sz w:val="28"/>
              </w:rPr>
              <w:t>1.3</w:t>
            </w:r>
            <w:r w:rsidR="006B254E" w:rsidRPr="006B254E">
              <w:rPr>
                <w:rStyle w:val="a3"/>
                <w:noProof/>
                <w:sz w:val="28"/>
              </w:rPr>
              <w:t xml:space="preserve"> Гипотеза Гэлбрейта о роли рекламы</w:t>
            </w:r>
            <w:r w:rsidR="006B254E" w:rsidRPr="006B254E">
              <w:rPr>
                <w:noProof/>
                <w:webHidden/>
                <w:sz w:val="28"/>
              </w:rPr>
              <w:tab/>
            </w:r>
            <w:r w:rsidR="006B254E" w:rsidRPr="006B254E">
              <w:rPr>
                <w:noProof/>
                <w:webHidden/>
                <w:sz w:val="28"/>
              </w:rPr>
              <w:fldChar w:fldCharType="begin"/>
            </w:r>
            <w:r w:rsidR="006B254E" w:rsidRPr="006B254E">
              <w:rPr>
                <w:noProof/>
                <w:webHidden/>
                <w:sz w:val="28"/>
              </w:rPr>
              <w:instrText xml:space="preserve"> PAGEREF _Toc482572008 \h </w:instrText>
            </w:r>
            <w:r w:rsidR="006B254E" w:rsidRPr="006B254E">
              <w:rPr>
                <w:noProof/>
                <w:webHidden/>
                <w:sz w:val="28"/>
              </w:rPr>
            </w:r>
            <w:r w:rsidR="006B254E" w:rsidRPr="006B254E">
              <w:rPr>
                <w:noProof/>
                <w:webHidden/>
                <w:sz w:val="28"/>
              </w:rPr>
              <w:fldChar w:fldCharType="separate"/>
            </w:r>
            <w:r w:rsidR="006B254E" w:rsidRPr="006B254E">
              <w:rPr>
                <w:noProof/>
                <w:webHidden/>
                <w:sz w:val="28"/>
              </w:rPr>
              <w:t>17</w:t>
            </w:r>
            <w:r w:rsidR="006B254E" w:rsidRPr="006B254E">
              <w:rPr>
                <w:noProof/>
                <w:webHidden/>
                <w:sz w:val="28"/>
              </w:rPr>
              <w:fldChar w:fldCharType="end"/>
            </w:r>
          </w:hyperlink>
        </w:p>
        <w:p w:rsidR="006B254E" w:rsidRPr="006B254E" w:rsidRDefault="00F657F0">
          <w:pPr>
            <w:pStyle w:val="11"/>
            <w:tabs>
              <w:tab w:val="right" w:leader="dot" w:pos="9345"/>
            </w:tabs>
            <w:rPr>
              <w:rFonts w:asciiTheme="minorHAnsi" w:eastAsiaTheme="minorEastAsia" w:hAnsiTheme="minorHAnsi" w:cstheme="minorBidi"/>
              <w:noProof/>
              <w:szCs w:val="22"/>
            </w:rPr>
          </w:pPr>
          <w:hyperlink w:anchor="_Toc482572009" w:history="1">
            <w:r w:rsidR="006B254E" w:rsidRPr="006B254E">
              <w:rPr>
                <w:rStyle w:val="a3"/>
                <w:noProof/>
                <w:sz w:val="28"/>
              </w:rPr>
              <w:t>Глава 2. Эмпирическое исследование влияния рекламы на потребителя</w:t>
            </w:r>
            <w:r w:rsidR="006B254E" w:rsidRPr="006B254E">
              <w:rPr>
                <w:noProof/>
                <w:webHidden/>
                <w:sz w:val="28"/>
              </w:rPr>
              <w:tab/>
            </w:r>
            <w:r w:rsidR="006B254E" w:rsidRPr="006B254E">
              <w:rPr>
                <w:noProof/>
                <w:webHidden/>
                <w:sz w:val="28"/>
              </w:rPr>
              <w:fldChar w:fldCharType="begin"/>
            </w:r>
            <w:r w:rsidR="006B254E" w:rsidRPr="006B254E">
              <w:rPr>
                <w:noProof/>
                <w:webHidden/>
                <w:sz w:val="28"/>
              </w:rPr>
              <w:instrText xml:space="preserve"> PAGEREF _Toc482572009 \h </w:instrText>
            </w:r>
            <w:r w:rsidR="006B254E" w:rsidRPr="006B254E">
              <w:rPr>
                <w:noProof/>
                <w:webHidden/>
                <w:sz w:val="28"/>
              </w:rPr>
            </w:r>
            <w:r w:rsidR="006B254E" w:rsidRPr="006B254E">
              <w:rPr>
                <w:noProof/>
                <w:webHidden/>
                <w:sz w:val="28"/>
              </w:rPr>
              <w:fldChar w:fldCharType="separate"/>
            </w:r>
            <w:r w:rsidR="006B254E" w:rsidRPr="006B254E">
              <w:rPr>
                <w:noProof/>
                <w:webHidden/>
                <w:sz w:val="28"/>
              </w:rPr>
              <w:t>30</w:t>
            </w:r>
            <w:r w:rsidR="006B254E" w:rsidRPr="006B254E">
              <w:rPr>
                <w:noProof/>
                <w:webHidden/>
                <w:sz w:val="28"/>
              </w:rPr>
              <w:fldChar w:fldCharType="end"/>
            </w:r>
          </w:hyperlink>
        </w:p>
        <w:p w:rsidR="006B254E" w:rsidRPr="006B254E" w:rsidRDefault="00F657F0">
          <w:pPr>
            <w:pStyle w:val="11"/>
            <w:tabs>
              <w:tab w:val="right" w:leader="dot" w:pos="9345"/>
            </w:tabs>
            <w:rPr>
              <w:rFonts w:asciiTheme="minorHAnsi" w:eastAsiaTheme="minorEastAsia" w:hAnsiTheme="minorHAnsi" w:cstheme="minorBidi"/>
              <w:noProof/>
              <w:szCs w:val="22"/>
            </w:rPr>
          </w:pPr>
          <w:hyperlink w:anchor="_Toc482572010" w:history="1">
            <w:r w:rsidR="006B254E" w:rsidRPr="006B254E">
              <w:rPr>
                <w:rStyle w:val="a3"/>
                <w:noProof/>
                <w:sz w:val="28"/>
              </w:rPr>
              <w:t>2.1 Обоснование выбора метода исследования</w:t>
            </w:r>
            <w:r w:rsidR="006B254E" w:rsidRPr="006B254E">
              <w:rPr>
                <w:noProof/>
                <w:webHidden/>
                <w:sz w:val="28"/>
              </w:rPr>
              <w:tab/>
            </w:r>
            <w:r w:rsidR="006B254E" w:rsidRPr="006B254E">
              <w:rPr>
                <w:noProof/>
                <w:webHidden/>
                <w:sz w:val="28"/>
              </w:rPr>
              <w:fldChar w:fldCharType="begin"/>
            </w:r>
            <w:r w:rsidR="006B254E" w:rsidRPr="006B254E">
              <w:rPr>
                <w:noProof/>
                <w:webHidden/>
                <w:sz w:val="28"/>
              </w:rPr>
              <w:instrText xml:space="preserve"> PAGEREF _Toc482572010 \h </w:instrText>
            </w:r>
            <w:r w:rsidR="006B254E" w:rsidRPr="006B254E">
              <w:rPr>
                <w:noProof/>
                <w:webHidden/>
                <w:sz w:val="28"/>
              </w:rPr>
            </w:r>
            <w:r w:rsidR="006B254E" w:rsidRPr="006B254E">
              <w:rPr>
                <w:noProof/>
                <w:webHidden/>
                <w:sz w:val="28"/>
              </w:rPr>
              <w:fldChar w:fldCharType="separate"/>
            </w:r>
            <w:r w:rsidR="006B254E" w:rsidRPr="006B254E">
              <w:rPr>
                <w:noProof/>
                <w:webHidden/>
                <w:sz w:val="28"/>
              </w:rPr>
              <w:t>30</w:t>
            </w:r>
            <w:r w:rsidR="006B254E" w:rsidRPr="006B254E">
              <w:rPr>
                <w:noProof/>
                <w:webHidden/>
                <w:sz w:val="28"/>
              </w:rPr>
              <w:fldChar w:fldCharType="end"/>
            </w:r>
          </w:hyperlink>
        </w:p>
        <w:p w:rsidR="006B254E" w:rsidRPr="006B254E" w:rsidRDefault="00F657F0">
          <w:pPr>
            <w:pStyle w:val="11"/>
            <w:tabs>
              <w:tab w:val="right" w:leader="dot" w:pos="9345"/>
            </w:tabs>
            <w:rPr>
              <w:rFonts w:asciiTheme="minorHAnsi" w:eastAsiaTheme="minorEastAsia" w:hAnsiTheme="minorHAnsi" w:cstheme="minorBidi"/>
              <w:noProof/>
              <w:szCs w:val="22"/>
            </w:rPr>
          </w:pPr>
          <w:hyperlink w:anchor="_Toc482572011" w:history="1">
            <w:r w:rsidR="006B254E" w:rsidRPr="006B254E">
              <w:rPr>
                <w:rStyle w:val="a3"/>
                <w:noProof/>
                <w:sz w:val="28"/>
              </w:rPr>
              <w:t>2.2 Статистический анализ</w:t>
            </w:r>
            <w:r w:rsidR="006B254E" w:rsidRPr="006B254E">
              <w:rPr>
                <w:noProof/>
                <w:webHidden/>
                <w:sz w:val="28"/>
              </w:rPr>
              <w:tab/>
            </w:r>
            <w:r w:rsidR="006B254E" w:rsidRPr="006B254E">
              <w:rPr>
                <w:noProof/>
                <w:webHidden/>
                <w:sz w:val="28"/>
              </w:rPr>
              <w:fldChar w:fldCharType="begin"/>
            </w:r>
            <w:r w:rsidR="006B254E" w:rsidRPr="006B254E">
              <w:rPr>
                <w:noProof/>
                <w:webHidden/>
                <w:sz w:val="28"/>
              </w:rPr>
              <w:instrText xml:space="preserve"> PAGEREF _Toc482572011 \h </w:instrText>
            </w:r>
            <w:r w:rsidR="006B254E" w:rsidRPr="006B254E">
              <w:rPr>
                <w:noProof/>
                <w:webHidden/>
                <w:sz w:val="28"/>
              </w:rPr>
            </w:r>
            <w:r w:rsidR="006B254E" w:rsidRPr="006B254E">
              <w:rPr>
                <w:noProof/>
                <w:webHidden/>
                <w:sz w:val="28"/>
              </w:rPr>
              <w:fldChar w:fldCharType="separate"/>
            </w:r>
            <w:r w:rsidR="006B254E" w:rsidRPr="006B254E">
              <w:rPr>
                <w:noProof/>
                <w:webHidden/>
                <w:sz w:val="28"/>
              </w:rPr>
              <w:t>35</w:t>
            </w:r>
            <w:r w:rsidR="006B254E" w:rsidRPr="006B254E">
              <w:rPr>
                <w:noProof/>
                <w:webHidden/>
                <w:sz w:val="28"/>
              </w:rPr>
              <w:fldChar w:fldCharType="end"/>
            </w:r>
          </w:hyperlink>
        </w:p>
        <w:p w:rsidR="006B254E" w:rsidRPr="006B254E" w:rsidRDefault="00F657F0">
          <w:pPr>
            <w:pStyle w:val="11"/>
            <w:tabs>
              <w:tab w:val="right" w:leader="dot" w:pos="9345"/>
            </w:tabs>
            <w:rPr>
              <w:rFonts w:asciiTheme="minorHAnsi" w:eastAsiaTheme="minorEastAsia" w:hAnsiTheme="minorHAnsi" w:cstheme="minorBidi"/>
              <w:noProof/>
              <w:szCs w:val="22"/>
            </w:rPr>
          </w:pPr>
          <w:hyperlink w:anchor="_Toc482572012" w:history="1">
            <w:r w:rsidR="006B254E" w:rsidRPr="006B254E">
              <w:rPr>
                <w:rStyle w:val="a3"/>
                <w:noProof/>
                <w:sz w:val="28"/>
              </w:rPr>
              <w:t>Заключение</w:t>
            </w:r>
            <w:r w:rsidR="006B254E" w:rsidRPr="006B254E">
              <w:rPr>
                <w:noProof/>
                <w:webHidden/>
                <w:sz w:val="28"/>
              </w:rPr>
              <w:tab/>
            </w:r>
            <w:r w:rsidR="006B254E" w:rsidRPr="006B254E">
              <w:rPr>
                <w:noProof/>
                <w:webHidden/>
                <w:sz w:val="28"/>
              </w:rPr>
              <w:fldChar w:fldCharType="begin"/>
            </w:r>
            <w:r w:rsidR="006B254E" w:rsidRPr="006B254E">
              <w:rPr>
                <w:noProof/>
                <w:webHidden/>
                <w:sz w:val="28"/>
              </w:rPr>
              <w:instrText xml:space="preserve"> PAGEREF _Toc482572012 \h </w:instrText>
            </w:r>
            <w:r w:rsidR="006B254E" w:rsidRPr="006B254E">
              <w:rPr>
                <w:noProof/>
                <w:webHidden/>
                <w:sz w:val="28"/>
              </w:rPr>
            </w:r>
            <w:r w:rsidR="006B254E" w:rsidRPr="006B254E">
              <w:rPr>
                <w:noProof/>
                <w:webHidden/>
                <w:sz w:val="28"/>
              </w:rPr>
              <w:fldChar w:fldCharType="separate"/>
            </w:r>
            <w:r w:rsidR="006B254E" w:rsidRPr="006B254E">
              <w:rPr>
                <w:noProof/>
                <w:webHidden/>
                <w:sz w:val="28"/>
              </w:rPr>
              <w:t>47</w:t>
            </w:r>
            <w:r w:rsidR="006B254E" w:rsidRPr="006B254E">
              <w:rPr>
                <w:noProof/>
                <w:webHidden/>
                <w:sz w:val="28"/>
              </w:rPr>
              <w:fldChar w:fldCharType="end"/>
            </w:r>
          </w:hyperlink>
        </w:p>
        <w:p w:rsidR="006B254E" w:rsidRPr="006B254E" w:rsidRDefault="00F657F0">
          <w:pPr>
            <w:pStyle w:val="11"/>
            <w:tabs>
              <w:tab w:val="right" w:leader="dot" w:pos="9345"/>
            </w:tabs>
            <w:rPr>
              <w:rFonts w:asciiTheme="minorHAnsi" w:eastAsiaTheme="minorEastAsia" w:hAnsiTheme="minorHAnsi" w:cstheme="minorBidi"/>
              <w:noProof/>
              <w:szCs w:val="22"/>
            </w:rPr>
          </w:pPr>
          <w:hyperlink w:anchor="_Toc482572013" w:history="1">
            <w:r w:rsidR="006B254E" w:rsidRPr="006B254E">
              <w:rPr>
                <w:rStyle w:val="a3"/>
                <w:noProof/>
                <w:sz w:val="28"/>
              </w:rPr>
              <w:t>Список использованной литературы</w:t>
            </w:r>
            <w:r w:rsidR="006B254E" w:rsidRPr="006B254E">
              <w:rPr>
                <w:noProof/>
                <w:webHidden/>
                <w:sz w:val="28"/>
              </w:rPr>
              <w:tab/>
            </w:r>
            <w:r w:rsidR="006B254E" w:rsidRPr="006B254E">
              <w:rPr>
                <w:noProof/>
                <w:webHidden/>
                <w:sz w:val="28"/>
              </w:rPr>
              <w:fldChar w:fldCharType="begin"/>
            </w:r>
            <w:r w:rsidR="006B254E" w:rsidRPr="006B254E">
              <w:rPr>
                <w:noProof/>
                <w:webHidden/>
                <w:sz w:val="28"/>
              </w:rPr>
              <w:instrText xml:space="preserve"> PAGEREF _Toc482572013 \h </w:instrText>
            </w:r>
            <w:r w:rsidR="006B254E" w:rsidRPr="006B254E">
              <w:rPr>
                <w:noProof/>
                <w:webHidden/>
                <w:sz w:val="28"/>
              </w:rPr>
            </w:r>
            <w:r w:rsidR="006B254E" w:rsidRPr="006B254E">
              <w:rPr>
                <w:noProof/>
                <w:webHidden/>
                <w:sz w:val="28"/>
              </w:rPr>
              <w:fldChar w:fldCharType="separate"/>
            </w:r>
            <w:r w:rsidR="006B254E" w:rsidRPr="006B254E">
              <w:rPr>
                <w:noProof/>
                <w:webHidden/>
                <w:sz w:val="28"/>
              </w:rPr>
              <w:t>50</w:t>
            </w:r>
            <w:r w:rsidR="006B254E" w:rsidRPr="006B254E">
              <w:rPr>
                <w:noProof/>
                <w:webHidden/>
                <w:sz w:val="28"/>
              </w:rPr>
              <w:fldChar w:fldCharType="end"/>
            </w:r>
          </w:hyperlink>
        </w:p>
        <w:p w:rsidR="00BD3B49" w:rsidRPr="00B3747C" w:rsidRDefault="00C1527F" w:rsidP="00B3747C">
          <w:pPr>
            <w:jc w:val="both"/>
          </w:pPr>
          <w:r w:rsidRPr="0018629F">
            <w:rPr>
              <w:rFonts w:ascii="Times New Roman" w:hAnsi="Times New Roman" w:cs="Times New Roman"/>
              <w:b/>
              <w:bCs/>
              <w:sz w:val="28"/>
              <w:szCs w:val="28"/>
            </w:rPr>
            <w:fldChar w:fldCharType="end"/>
          </w:r>
        </w:p>
      </w:sdtContent>
    </w:sdt>
    <w:p w:rsidR="00B3747C" w:rsidRDefault="00B3747C">
      <w:pPr>
        <w:rPr>
          <w:rFonts w:ascii="Times New Roman" w:eastAsiaTheme="majorEastAsia" w:hAnsi="Times New Roman" w:cs="Times New Roman"/>
          <w:b/>
          <w:bCs/>
          <w:sz w:val="28"/>
          <w:szCs w:val="28"/>
        </w:rPr>
      </w:pPr>
      <w:r>
        <w:rPr>
          <w:rFonts w:ascii="Times New Roman" w:hAnsi="Times New Roman" w:cs="Times New Roman"/>
        </w:rPr>
        <w:br w:type="page"/>
      </w:r>
    </w:p>
    <w:p w:rsidR="00450CAD" w:rsidRPr="0050594A" w:rsidRDefault="00450CAD" w:rsidP="0050594A">
      <w:pPr>
        <w:pStyle w:val="1"/>
        <w:jc w:val="center"/>
        <w:rPr>
          <w:rFonts w:ascii="Times New Roman" w:hAnsi="Times New Roman" w:cs="Times New Roman"/>
          <w:color w:val="auto"/>
        </w:rPr>
      </w:pPr>
      <w:bookmarkStart w:id="0" w:name="_Toc482572004"/>
      <w:r w:rsidRPr="0050594A">
        <w:rPr>
          <w:rFonts w:ascii="Times New Roman" w:hAnsi="Times New Roman" w:cs="Times New Roman"/>
          <w:color w:val="auto"/>
        </w:rPr>
        <w:lastRenderedPageBreak/>
        <w:t>Введение</w:t>
      </w:r>
      <w:bookmarkEnd w:id="0"/>
    </w:p>
    <w:p w:rsidR="00134924" w:rsidRPr="00BD3B49" w:rsidRDefault="00134924" w:rsidP="00BD3B49">
      <w:pPr>
        <w:spacing w:after="0" w:line="360" w:lineRule="auto"/>
        <w:jc w:val="center"/>
      </w:pPr>
    </w:p>
    <w:p w:rsidR="00450CAD" w:rsidRPr="00FF21BE" w:rsidRDefault="00450CAD" w:rsidP="00450CAD">
      <w:pPr>
        <w:spacing w:after="0" w:line="360" w:lineRule="auto"/>
        <w:ind w:firstLine="709"/>
        <w:jc w:val="both"/>
        <w:rPr>
          <w:rFonts w:ascii="Times New Roman" w:hAnsi="Times New Roman"/>
          <w:color w:val="000000"/>
          <w:sz w:val="28"/>
          <w:szCs w:val="28"/>
        </w:rPr>
      </w:pPr>
      <w:r w:rsidRPr="00FF21BE">
        <w:rPr>
          <w:rFonts w:ascii="Times New Roman" w:hAnsi="Times New Roman"/>
          <w:color w:val="000000"/>
          <w:sz w:val="28"/>
          <w:szCs w:val="28"/>
        </w:rPr>
        <w:t xml:space="preserve">Сегодня мир </w:t>
      </w:r>
      <w:r>
        <w:rPr>
          <w:rFonts w:ascii="Times New Roman" w:hAnsi="Times New Roman"/>
          <w:color w:val="000000"/>
          <w:sz w:val="28"/>
          <w:szCs w:val="28"/>
        </w:rPr>
        <w:t>пребывает</w:t>
      </w:r>
      <w:r w:rsidRPr="00FF21BE">
        <w:rPr>
          <w:rFonts w:ascii="Times New Roman" w:hAnsi="Times New Roman"/>
          <w:color w:val="000000"/>
          <w:sz w:val="28"/>
          <w:szCs w:val="28"/>
        </w:rPr>
        <w:t xml:space="preserve"> в эпох</w:t>
      </w:r>
      <w:r>
        <w:rPr>
          <w:rFonts w:ascii="Times New Roman" w:hAnsi="Times New Roman"/>
          <w:color w:val="000000"/>
          <w:sz w:val="28"/>
          <w:szCs w:val="28"/>
        </w:rPr>
        <w:t>е развития</w:t>
      </w:r>
      <w:r w:rsidRPr="00FF21BE">
        <w:rPr>
          <w:rFonts w:ascii="Times New Roman" w:hAnsi="Times New Roman"/>
          <w:color w:val="000000"/>
          <w:sz w:val="28"/>
          <w:szCs w:val="28"/>
        </w:rPr>
        <w:t xml:space="preserve"> информационных технологий, </w:t>
      </w:r>
      <w:r>
        <w:rPr>
          <w:rFonts w:ascii="Times New Roman" w:hAnsi="Times New Roman"/>
          <w:color w:val="000000"/>
          <w:sz w:val="28"/>
          <w:szCs w:val="28"/>
        </w:rPr>
        <w:t xml:space="preserve">где </w:t>
      </w:r>
      <w:r w:rsidRPr="00FF21BE">
        <w:rPr>
          <w:rFonts w:ascii="Times New Roman" w:hAnsi="Times New Roman"/>
          <w:color w:val="000000"/>
          <w:sz w:val="28"/>
          <w:szCs w:val="28"/>
        </w:rPr>
        <w:t>сплошь и рядом людей окружает информация различного рода.</w:t>
      </w:r>
      <w:r>
        <w:rPr>
          <w:rFonts w:ascii="Times New Roman" w:hAnsi="Times New Roman"/>
          <w:color w:val="000000"/>
          <w:sz w:val="28"/>
          <w:szCs w:val="28"/>
        </w:rPr>
        <w:t xml:space="preserve"> Среди информации часто встречается реклама, ст</w:t>
      </w:r>
      <w:r w:rsidR="00167238">
        <w:rPr>
          <w:rFonts w:ascii="Times New Roman" w:hAnsi="Times New Roman"/>
          <w:color w:val="000000"/>
          <w:sz w:val="28"/>
          <w:szCs w:val="28"/>
        </w:rPr>
        <w:t xml:space="preserve">олкновение с которой неизбежно  для всех </w:t>
      </w:r>
      <w:r>
        <w:rPr>
          <w:rFonts w:ascii="Times New Roman" w:hAnsi="Times New Roman"/>
          <w:color w:val="000000"/>
          <w:sz w:val="28"/>
          <w:szCs w:val="28"/>
        </w:rPr>
        <w:t>участнико</w:t>
      </w:r>
      <w:r w:rsidR="00167238">
        <w:rPr>
          <w:rFonts w:ascii="Times New Roman" w:hAnsi="Times New Roman"/>
          <w:color w:val="000000"/>
          <w:sz w:val="28"/>
          <w:szCs w:val="28"/>
        </w:rPr>
        <w:t>в</w:t>
      </w:r>
      <w:r>
        <w:rPr>
          <w:rFonts w:ascii="Times New Roman" w:hAnsi="Times New Roman"/>
          <w:color w:val="000000"/>
          <w:sz w:val="28"/>
          <w:szCs w:val="28"/>
        </w:rPr>
        <w:t xml:space="preserve"> рынка. Одна из</w:t>
      </w:r>
      <w:r w:rsidRPr="00FF21BE">
        <w:rPr>
          <w:rFonts w:ascii="Times New Roman" w:hAnsi="Times New Roman"/>
          <w:color w:val="000000"/>
          <w:sz w:val="28"/>
          <w:szCs w:val="28"/>
        </w:rPr>
        <w:t xml:space="preserve"> </w:t>
      </w:r>
      <w:r>
        <w:rPr>
          <w:rFonts w:ascii="Times New Roman" w:hAnsi="Times New Roman"/>
          <w:color w:val="000000"/>
          <w:sz w:val="28"/>
          <w:szCs w:val="28"/>
        </w:rPr>
        <w:t xml:space="preserve">главных и </w:t>
      </w:r>
      <w:r w:rsidRPr="00FF21BE">
        <w:rPr>
          <w:rFonts w:ascii="Times New Roman" w:hAnsi="Times New Roman"/>
          <w:color w:val="000000"/>
          <w:sz w:val="28"/>
          <w:szCs w:val="28"/>
        </w:rPr>
        <w:t>наиболее часто определяем</w:t>
      </w:r>
      <w:r>
        <w:rPr>
          <w:rFonts w:ascii="Times New Roman" w:hAnsi="Times New Roman"/>
          <w:color w:val="000000"/>
          <w:sz w:val="28"/>
          <w:szCs w:val="28"/>
        </w:rPr>
        <w:t>ых</w:t>
      </w:r>
      <w:r w:rsidRPr="00FF21BE">
        <w:rPr>
          <w:rFonts w:ascii="Times New Roman" w:hAnsi="Times New Roman"/>
          <w:color w:val="000000"/>
          <w:sz w:val="28"/>
          <w:szCs w:val="28"/>
        </w:rPr>
        <w:t xml:space="preserve"> рол</w:t>
      </w:r>
      <w:r>
        <w:rPr>
          <w:rFonts w:ascii="Times New Roman" w:hAnsi="Times New Roman"/>
          <w:color w:val="000000"/>
          <w:sz w:val="28"/>
          <w:szCs w:val="28"/>
        </w:rPr>
        <w:t>ей</w:t>
      </w:r>
      <w:r w:rsidRPr="00FF21BE">
        <w:rPr>
          <w:rFonts w:ascii="Times New Roman" w:hAnsi="Times New Roman"/>
          <w:color w:val="000000"/>
          <w:sz w:val="28"/>
          <w:szCs w:val="28"/>
        </w:rPr>
        <w:t xml:space="preserve"> рекламы – </w:t>
      </w:r>
      <w:r>
        <w:rPr>
          <w:rFonts w:ascii="Times New Roman" w:hAnsi="Times New Roman"/>
          <w:color w:val="000000"/>
          <w:sz w:val="28"/>
          <w:szCs w:val="28"/>
        </w:rPr>
        <w:t>стимулирование спроса у потребителей, что позволяет ей выступать в качестве одного</w:t>
      </w:r>
      <w:r w:rsidRPr="00FF21BE">
        <w:rPr>
          <w:rFonts w:ascii="Times New Roman" w:hAnsi="Times New Roman"/>
          <w:color w:val="000000"/>
          <w:sz w:val="28"/>
          <w:szCs w:val="28"/>
        </w:rPr>
        <w:t xml:space="preserve"> из факторов, опре</w:t>
      </w:r>
      <w:r>
        <w:rPr>
          <w:rFonts w:ascii="Times New Roman" w:hAnsi="Times New Roman"/>
          <w:color w:val="000000"/>
          <w:sz w:val="28"/>
          <w:szCs w:val="28"/>
        </w:rPr>
        <w:t>деляющих поведение покупателей. В текущей работе</w:t>
      </w:r>
      <w:r w:rsidRPr="00FF21BE">
        <w:rPr>
          <w:rFonts w:ascii="Times New Roman" w:hAnsi="Times New Roman"/>
          <w:color w:val="000000"/>
          <w:sz w:val="28"/>
          <w:szCs w:val="28"/>
        </w:rPr>
        <w:t xml:space="preserve"> проводится рассмотрение</w:t>
      </w:r>
      <w:r>
        <w:rPr>
          <w:rFonts w:ascii="Times New Roman" w:hAnsi="Times New Roman"/>
          <w:color w:val="000000"/>
          <w:sz w:val="28"/>
          <w:szCs w:val="28"/>
        </w:rPr>
        <w:t xml:space="preserve"> основных подходов к обозначению роли</w:t>
      </w:r>
      <w:r w:rsidRPr="00FF21BE">
        <w:rPr>
          <w:rFonts w:ascii="Times New Roman" w:hAnsi="Times New Roman"/>
          <w:color w:val="000000"/>
          <w:sz w:val="28"/>
          <w:szCs w:val="28"/>
        </w:rPr>
        <w:t xml:space="preserve"> рекламы </w:t>
      </w:r>
      <w:r>
        <w:rPr>
          <w:rFonts w:ascii="Times New Roman" w:hAnsi="Times New Roman"/>
          <w:color w:val="000000"/>
          <w:sz w:val="28"/>
          <w:szCs w:val="28"/>
        </w:rPr>
        <w:t xml:space="preserve">среди </w:t>
      </w:r>
      <w:r w:rsidRPr="00FF21BE">
        <w:rPr>
          <w:rFonts w:ascii="Times New Roman" w:hAnsi="Times New Roman"/>
          <w:color w:val="000000"/>
          <w:sz w:val="28"/>
          <w:szCs w:val="28"/>
        </w:rPr>
        <w:t>экономист</w:t>
      </w:r>
      <w:r>
        <w:rPr>
          <w:rFonts w:ascii="Times New Roman" w:hAnsi="Times New Roman"/>
          <w:color w:val="000000"/>
          <w:sz w:val="28"/>
          <w:szCs w:val="28"/>
        </w:rPr>
        <w:t>ов</w:t>
      </w:r>
      <w:r w:rsidRPr="00FF21BE">
        <w:rPr>
          <w:rFonts w:ascii="Times New Roman" w:hAnsi="Times New Roman"/>
          <w:color w:val="000000"/>
          <w:sz w:val="28"/>
          <w:szCs w:val="28"/>
        </w:rPr>
        <w:t>.</w:t>
      </w:r>
    </w:p>
    <w:p w:rsidR="00450CAD" w:rsidRDefault="00450CAD" w:rsidP="00450CAD">
      <w:pPr>
        <w:spacing w:after="0" w:line="360" w:lineRule="auto"/>
        <w:ind w:firstLine="709"/>
        <w:jc w:val="both"/>
        <w:rPr>
          <w:rFonts w:ascii="Times New Roman" w:hAnsi="Times New Roman"/>
          <w:color w:val="000000"/>
          <w:sz w:val="28"/>
          <w:szCs w:val="28"/>
        </w:rPr>
      </w:pPr>
      <w:r w:rsidRPr="00FF21BE">
        <w:rPr>
          <w:rFonts w:ascii="Times New Roman" w:hAnsi="Times New Roman"/>
          <w:color w:val="000000"/>
          <w:sz w:val="28"/>
          <w:szCs w:val="28"/>
        </w:rPr>
        <w:t>Актуальность данно</w:t>
      </w:r>
      <w:r>
        <w:rPr>
          <w:rFonts w:ascii="Times New Roman" w:hAnsi="Times New Roman"/>
          <w:color w:val="000000"/>
          <w:sz w:val="28"/>
          <w:szCs w:val="28"/>
        </w:rPr>
        <w:t>го</w:t>
      </w:r>
      <w:r w:rsidRPr="00FF21BE">
        <w:rPr>
          <w:rFonts w:ascii="Times New Roman" w:hAnsi="Times New Roman"/>
          <w:color w:val="000000"/>
          <w:sz w:val="28"/>
          <w:szCs w:val="28"/>
        </w:rPr>
        <w:t xml:space="preserve"> </w:t>
      </w:r>
      <w:r>
        <w:rPr>
          <w:rFonts w:ascii="Times New Roman" w:hAnsi="Times New Roman"/>
          <w:color w:val="000000"/>
          <w:sz w:val="28"/>
          <w:szCs w:val="28"/>
        </w:rPr>
        <w:t>исследования</w:t>
      </w:r>
      <w:r w:rsidRPr="00FF21BE">
        <w:rPr>
          <w:rFonts w:ascii="Times New Roman" w:hAnsi="Times New Roman"/>
          <w:color w:val="000000"/>
          <w:sz w:val="28"/>
          <w:szCs w:val="28"/>
        </w:rPr>
        <w:t xml:space="preserve"> состоит в том, что</w:t>
      </w:r>
      <w:r>
        <w:rPr>
          <w:rFonts w:ascii="Times New Roman" w:hAnsi="Times New Roman"/>
          <w:color w:val="000000"/>
          <w:sz w:val="28"/>
          <w:szCs w:val="28"/>
        </w:rPr>
        <w:t xml:space="preserve"> реклама оказывает то или иное влияние на решения потребителей</w:t>
      </w:r>
      <w:r w:rsidRPr="00FF21BE">
        <w:rPr>
          <w:rFonts w:ascii="Times New Roman" w:hAnsi="Times New Roman"/>
          <w:color w:val="000000"/>
          <w:sz w:val="28"/>
          <w:szCs w:val="28"/>
        </w:rPr>
        <w:t>, а потребл</w:t>
      </w:r>
      <w:r>
        <w:rPr>
          <w:rFonts w:ascii="Times New Roman" w:hAnsi="Times New Roman"/>
          <w:color w:val="000000"/>
          <w:sz w:val="28"/>
          <w:szCs w:val="28"/>
        </w:rPr>
        <w:t>ение, в свою очередь, является одним из</w:t>
      </w:r>
      <w:r w:rsidRPr="00FF21BE">
        <w:rPr>
          <w:rFonts w:ascii="Times New Roman" w:hAnsi="Times New Roman"/>
          <w:color w:val="000000"/>
          <w:sz w:val="28"/>
          <w:szCs w:val="28"/>
        </w:rPr>
        <w:t xml:space="preserve"> показателе</w:t>
      </w:r>
      <w:r>
        <w:rPr>
          <w:rFonts w:ascii="Times New Roman" w:hAnsi="Times New Roman"/>
          <w:color w:val="000000"/>
          <w:sz w:val="28"/>
          <w:szCs w:val="28"/>
        </w:rPr>
        <w:t>й</w:t>
      </w:r>
      <w:r w:rsidRPr="00FF21BE">
        <w:rPr>
          <w:rFonts w:ascii="Times New Roman" w:hAnsi="Times New Roman"/>
          <w:color w:val="000000"/>
          <w:sz w:val="28"/>
          <w:szCs w:val="28"/>
        </w:rPr>
        <w:t xml:space="preserve"> экономического развития и уровня благосостояния граждан.</w:t>
      </w:r>
      <w:r>
        <w:rPr>
          <w:rFonts w:ascii="Times New Roman" w:hAnsi="Times New Roman"/>
          <w:color w:val="000000"/>
          <w:sz w:val="28"/>
          <w:szCs w:val="28"/>
        </w:rPr>
        <w:t xml:space="preserve"> Вдобавок, хоть для нашей страны реклама сравнительно молодое явление, тем не </w:t>
      </w:r>
      <w:proofErr w:type="gramStart"/>
      <w:r>
        <w:rPr>
          <w:rFonts w:ascii="Times New Roman" w:hAnsi="Times New Roman"/>
          <w:color w:val="000000"/>
          <w:sz w:val="28"/>
          <w:szCs w:val="28"/>
        </w:rPr>
        <w:t>менее</w:t>
      </w:r>
      <w:proofErr w:type="gramEnd"/>
      <w:r>
        <w:rPr>
          <w:rFonts w:ascii="Times New Roman" w:hAnsi="Times New Roman"/>
          <w:color w:val="000000"/>
          <w:sz w:val="28"/>
          <w:szCs w:val="28"/>
        </w:rPr>
        <w:t xml:space="preserve"> она уже стала неотъемлемой частью жизн</w:t>
      </w:r>
      <w:r w:rsidRPr="00AA6ED2">
        <w:rPr>
          <w:rFonts w:ascii="Times New Roman" w:hAnsi="Times New Roman"/>
          <w:color w:val="000000"/>
          <w:sz w:val="28"/>
          <w:szCs w:val="28"/>
        </w:rPr>
        <w:t xml:space="preserve">и общества, и её позиция всё больше укрепляется в сознании населения. </w:t>
      </w:r>
      <w:r>
        <w:rPr>
          <w:rFonts w:ascii="Times New Roman" w:hAnsi="Times New Roman"/>
          <w:color w:val="000000"/>
          <w:sz w:val="28"/>
          <w:szCs w:val="28"/>
        </w:rPr>
        <w:t>Преимущественно для молодых людей реклама воспринимается как нечто уже само собой разумеющееся. При этом рынок товаров и услуг постоянно расширяет своё разнообразие, что, несомненно, приводит к увеличению объёмов рекламы и вместе с тем к усилению её воздействия. Изучение данного феномена особенно важно для грамотного и своевременного распознавания таких негативных явлений, как использование рекламы в качестве</w:t>
      </w:r>
      <w:r w:rsidRPr="00372788">
        <w:rPr>
          <w:rFonts w:ascii="Times New Roman" w:hAnsi="Times New Roman"/>
          <w:color w:val="000000"/>
          <w:sz w:val="28"/>
          <w:szCs w:val="28"/>
        </w:rPr>
        <w:t xml:space="preserve"> инструмент</w:t>
      </w:r>
      <w:r>
        <w:rPr>
          <w:rFonts w:ascii="Times New Roman" w:hAnsi="Times New Roman"/>
          <w:color w:val="000000"/>
          <w:sz w:val="28"/>
          <w:szCs w:val="28"/>
        </w:rPr>
        <w:t>а манипулирования потребителями, усиления власти корпораций</w:t>
      </w:r>
      <w:r w:rsidRPr="00AA6ED2">
        <w:rPr>
          <w:rFonts w:ascii="Times New Roman" w:hAnsi="Times New Roman"/>
          <w:color w:val="000000"/>
          <w:sz w:val="28"/>
          <w:szCs w:val="28"/>
        </w:rPr>
        <w:t>, метода</w:t>
      </w:r>
      <w:r>
        <w:rPr>
          <w:rFonts w:ascii="Times New Roman" w:hAnsi="Times New Roman"/>
          <w:color w:val="000000"/>
          <w:sz w:val="28"/>
          <w:szCs w:val="28"/>
        </w:rPr>
        <w:t xml:space="preserve"> прикрытия</w:t>
      </w:r>
      <w:r w:rsidRPr="00372788">
        <w:rPr>
          <w:rFonts w:ascii="Times New Roman" w:hAnsi="Times New Roman"/>
          <w:color w:val="000000"/>
          <w:sz w:val="28"/>
          <w:szCs w:val="28"/>
        </w:rPr>
        <w:t xml:space="preserve"> падени</w:t>
      </w:r>
      <w:r>
        <w:rPr>
          <w:rFonts w:ascii="Times New Roman" w:hAnsi="Times New Roman"/>
          <w:color w:val="000000"/>
          <w:sz w:val="28"/>
          <w:szCs w:val="28"/>
        </w:rPr>
        <w:t xml:space="preserve">я </w:t>
      </w:r>
      <w:r w:rsidRPr="00372788">
        <w:rPr>
          <w:rFonts w:ascii="Times New Roman" w:hAnsi="Times New Roman"/>
          <w:color w:val="000000"/>
          <w:sz w:val="28"/>
          <w:szCs w:val="28"/>
        </w:rPr>
        <w:t>качества товаров и т. д</w:t>
      </w:r>
    </w:p>
    <w:p w:rsidR="00450CAD" w:rsidRPr="00FF21BE" w:rsidRDefault="00450CAD" w:rsidP="00450CAD">
      <w:pPr>
        <w:spacing w:after="0" w:line="360" w:lineRule="auto"/>
        <w:ind w:firstLine="709"/>
        <w:jc w:val="both"/>
        <w:rPr>
          <w:rFonts w:ascii="Times New Roman" w:hAnsi="Times New Roman"/>
          <w:color w:val="000000"/>
          <w:sz w:val="28"/>
          <w:szCs w:val="28"/>
        </w:rPr>
      </w:pPr>
      <w:r>
        <w:rPr>
          <w:rFonts w:ascii="Times New Roman" w:hAnsi="Times New Roman"/>
          <w:sz w:val="28"/>
          <w:szCs w:val="24"/>
        </w:rPr>
        <w:t xml:space="preserve">Теория потребления как одна из альтернативных неоклассической детальным образом была сформулирована американским экономистом Дж. Гэлбрейтом. В работе «Экономические теории и цели общества» (1973) он подробно изобразил функционирование рекламы в контексте всей капиталистической системы. </w:t>
      </w:r>
      <w:r w:rsidRPr="00FF21BE">
        <w:rPr>
          <w:rFonts w:ascii="Times New Roman" w:hAnsi="Times New Roman"/>
          <w:color w:val="000000"/>
          <w:sz w:val="28"/>
          <w:szCs w:val="28"/>
        </w:rPr>
        <w:t xml:space="preserve">Целью </w:t>
      </w:r>
      <w:r w:rsidRPr="00AA6ED2">
        <w:rPr>
          <w:rFonts w:ascii="Times New Roman" w:hAnsi="Times New Roman"/>
          <w:color w:val="000000"/>
          <w:sz w:val="28"/>
          <w:szCs w:val="28"/>
        </w:rPr>
        <w:t xml:space="preserve">работы является изучение концепции </w:t>
      </w:r>
      <w:r w:rsidRPr="00AA6ED2">
        <w:rPr>
          <w:rFonts w:ascii="Times New Roman" w:hAnsi="Times New Roman"/>
          <w:color w:val="000000"/>
          <w:sz w:val="28"/>
          <w:szCs w:val="28"/>
        </w:rPr>
        <w:lastRenderedPageBreak/>
        <w:t>Гэлбрейта о поведении</w:t>
      </w:r>
      <w:r>
        <w:rPr>
          <w:rFonts w:ascii="Times New Roman" w:hAnsi="Times New Roman"/>
          <w:color w:val="000000"/>
          <w:sz w:val="28"/>
          <w:szCs w:val="28"/>
        </w:rPr>
        <w:t xml:space="preserve"> </w:t>
      </w:r>
      <w:r w:rsidRPr="00FF21BE">
        <w:rPr>
          <w:rFonts w:ascii="Times New Roman" w:hAnsi="Times New Roman"/>
          <w:color w:val="000000"/>
          <w:sz w:val="28"/>
          <w:szCs w:val="28"/>
        </w:rPr>
        <w:t>потребител</w:t>
      </w:r>
      <w:r>
        <w:rPr>
          <w:rFonts w:ascii="Times New Roman" w:hAnsi="Times New Roman"/>
          <w:color w:val="000000"/>
          <w:sz w:val="28"/>
          <w:szCs w:val="28"/>
        </w:rPr>
        <w:t>я, его рациональности при приняти</w:t>
      </w:r>
      <w:r w:rsidR="00F57641">
        <w:rPr>
          <w:rFonts w:ascii="Times New Roman" w:hAnsi="Times New Roman"/>
          <w:color w:val="000000"/>
          <w:sz w:val="28"/>
          <w:szCs w:val="28"/>
        </w:rPr>
        <w:t>и</w:t>
      </w:r>
      <w:r>
        <w:rPr>
          <w:rFonts w:ascii="Times New Roman" w:hAnsi="Times New Roman"/>
          <w:color w:val="000000"/>
          <w:sz w:val="28"/>
          <w:szCs w:val="28"/>
        </w:rPr>
        <w:t xml:space="preserve"> решений</w:t>
      </w:r>
      <w:r w:rsidR="00996C82">
        <w:rPr>
          <w:rFonts w:ascii="Times New Roman" w:hAnsi="Times New Roman"/>
          <w:color w:val="000000"/>
          <w:sz w:val="28"/>
          <w:szCs w:val="28"/>
        </w:rPr>
        <w:t xml:space="preserve"> и определение роли рекламы в</w:t>
      </w:r>
      <w:r w:rsidRPr="00FF21BE">
        <w:rPr>
          <w:rFonts w:ascii="Times New Roman" w:hAnsi="Times New Roman"/>
          <w:color w:val="000000"/>
          <w:sz w:val="28"/>
          <w:szCs w:val="28"/>
        </w:rPr>
        <w:t xml:space="preserve"> это</w:t>
      </w:r>
      <w:r w:rsidR="00996C82">
        <w:rPr>
          <w:rFonts w:ascii="Times New Roman" w:hAnsi="Times New Roman"/>
          <w:color w:val="000000"/>
          <w:sz w:val="28"/>
          <w:szCs w:val="28"/>
        </w:rPr>
        <w:t>м</w:t>
      </w:r>
      <w:r w:rsidRPr="00FF21BE">
        <w:rPr>
          <w:rFonts w:ascii="Times New Roman" w:hAnsi="Times New Roman"/>
          <w:color w:val="000000"/>
          <w:sz w:val="28"/>
          <w:szCs w:val="28"/>
        </w:rPr>
        <w:t xml:space="preserve"> процесс</w:t>
      </w:r>
      <w:r w:rsidR="00996C82">
        <w:rPr>
          <w:rFonts w:ascii="Times New Roman" w:hAnsi="Times New Roman"/>
          <w:color w:val="000000"/>
          <w:sz w:val="28"/>
          <w:szCs w:val="28"/>
        </w:rPr>
        <w:t>е</w:t>
      </w:r>
      <w:r w:rsidRPr="00FF21BE">
        <w:rPr>
          <w:rFonts w:ascii="Times New Roman" w:hAnsi="Times New Roman"/>
          <w:color w:val="000000"/>
          <w:sz w:val="28"/>
          <w:szCs w:val="28"/>
        </w:rPr>
        <w:t xml:space="preserve">. </w:t>
      </w:r>
    </w:p>
    <w:p w:rsidR="00450CAD" w:rsidRDefault="00450CAD" w:rsidP="00450CAD">
      <w:pPr>
        <w:spacing w:after="0" w:line="360" w:lineRule="auto"/>
        <w:ind w:firstLine="709"/>
        <w:jc w:val="both"/>
        <w:rPr>
          <w:rFonts w:ascii="Times New Roman" w:hAnsi="Times New Roman"/>
          <w:color w:val="000000"/>
          <w:sz w:val="28"/>
          <w:szCs w:val="28"/>
        </w:rPr>
      </w:pPr>
      <w:r w:rsidRPr="00FF21BE">
        <w:rPr>
          <w:rFonts w:ascii="Times New Roman" w:hAnsi="Times New Roman"/>
          <w:color w:val="000000"/>
          <w:sz w:val="28"/>
          <w:szCs w:val="28"/>
        </w:rPr>
        <w:t>В связи с этим, необходимыми являются следующие задачи:</w:t>
      </w:r>
    </w:p>
    <w:p w:rsidR="00450CAD" w:rsidRDefault="00450CAD" w:rsidP="00450CAD">
      <w:pPr>
        <w:pStyle w:val="a8"/>
        <w:numPr>
          <w:ilvl w:val="0"/>
          <w:numId w:val="10"/>
        </w:numPr>
        <w:spacing w:after="0" w:line="360" w:lineRule="auto"/>
        <w:jc w:val="both"/>
        <w:rPr>
          <w:rFonts w:ascii="Times New Roman" w:hAnsi="Times New Roman"/>
          <w:color w:val="000000"/>
          <w:sz w:val="28"/>
          <w:szCs w:val="28"/>
        </w:rPr>
      </w:pPr>
      <w:r>
        <w:rPr>
          <w:rFonts w:ascii="Times New Roman" w:hAnsi="Times New Roman"/>
          <w:color w:val="000000"/>
          <w:sz w:val="28"/>
          <w:szCs w:val="28"/>
        </w:rPr>
        <w:t>рассмотреть</w:t>
      </w:r>
      <w:r w:rsidRPr="00574884">
        <w:rPr>
          <w:rFonts w:ascii="Times New Roman" w:hAnsi="Times New Roman"/>
          <w:color w:val="000000"/>
          <w:sz w:val="28"/>
          <w:szCs w:val="28"/>
        </w:rPr>
        <w:t xml:space="preserve"> неоклассические модели потребления</w:t>
      </w:r>
      <w:r>
        <w:rPr>
          <w:rFonts w:ascii="Times New Roman" w:hAnsi="Times New Roman"/>
          <w:color w:val="000000"/>
          <w:sz w:val="28"/>
          <w:szCs w:val="28"/>
        </w:rPr>
        <w:t>,</w:t>
      </w:r>
      <w:r w:rsidRPr="00574884">
        <w:rPr>
          <w:rFonts w:ascii="Times New Roman" w:hAnsi="Times New Roman"/>
          <w:color w:val="000000"/>
          <w:sz w:val="28"/>
          <w:szCs w:val="28"/>
        </w:rPr>
        <w:t xml:space="preserve"> </w:t>
      </w:r>
      <w:r>
        <w:rPr>
          <w:rFonts w:ascii="Times New Roman" w:hAnsi="Times New Roman"/>
          <w:color w:val="000000"/>
          <w:sz w:val="28"/>
          <w:szCs w:val="28"/>
        </w:rPr>
        <w:t>вытекающие из них интерпретации</w:t>
      </w:r>
      <w:r w:rsidRPr="00574884">
        <w:rPr>
          <w:rFonts w:ascii="Times New Roman" w:hAnsi="Times New Roman"/>
          <w:color w:val="000000"/>
          <w:sz w:val="28"/>
          <w:szCs w:val="28"/>
        </w:rPr>
        <w:t xml:space="preserve"> реклам</w:t>
      </w:r>
      <w:r>
        <w:rPr>
          <w:rFonts w:ascii="Times New Roman" w:hAnsi="Times New Roman"/>
          <w:color w:val="000000"/>
          <w:sz w:val="28"/>
          <w:szCs w:val="28"/>
        </w:rPr>
        <w:t>ы и то, какое влияние в их понимании она оказывает</w:t>
      </w:r>
      <w:r w:rsidRPr="00574884">
        <w:rPr>
          <w:rFonts w:ascii="Times New Roman" w:hAnsi="Times New Roman"/>
          <w:color w:val="000000"/>
          <w:sz w:val="28"/>
          <w:szCs w:val="28"/>
        </w:rPr>
        <w:t xml:space="preserve"> </w:t>
      </w:r>
      <w:r w:rsidRPr="00AA6ED2">
        <w:rPr>
          <w:rFonts w:ascii="Times New Roman" w:hAnsi="Times New Roman"/>
          <w:color w:val="000000"/>
          <w:sz w:val="28"/>
          <w:szCs w:val="28"/>
        </w:rPr>
        <w:t>на рациональность</w:t>
      </w:r>
      <w:r>
        <w:rPr>
          <w:rFonts w:ascii="Times New Roman" w:hAnsi="Times New Roman"/>
          <w:color w:val="000000"/>
          <w:sz w:val="28"/>
          <w:szCs w:val="28"/>
        </w:rPr>
        <w:t xml:space="preserve"> индивидов</w:t>
      </w:r>
    </w:p>
    <w:p w:rsidR="00450CAD" w:rsidRDefault="00450CAD" w:rsidP="00450CAD">
      <w:pPr>
        <w:pStyle w:val="a8"/>
        <w:numPr>
          <w:ilvl w:val="0"/>
          <w:numId w:val="10"/>
        </w:numPr>
        <w:spacing w:after="0" w:line="360" w:lineRule="auto"/>
        <w:jc w:val="both"/>
        <w:rPr>
          <w:rFonts w:ascii="Times New Roman" w:hAnsi="Times New Roman"/>
          <w:color w:val="000000"/>
          <w:sz w:val="28"/>
          <w:szCs w:val="28"/>
        </w:rPr>
      </w:pPr>
      <w:r>
        <w:rPr>
          <w:rFonts w:ascii="Times New Roman" w:hAnsi="Times New Roman"/>
          <w:color w:val="000000"/>
          <w:sz w:val="28"/>
          <w:szCs w:val="28"/>
        </w:rPr>
        <w:t>р</w:t>
      </w:r>
      <w:r w:rsidRPr="00574884">
        <w:rPr>
          <w:rFonts w:ascii="Times New Roman" w:hAnsi="Times New Roman"/>
          <w:color w:val="000000"/>
          <w:sz w:val="28"/>
          <w:szCs w:val="28"/>
        </w:rPr>
        <w:t>ассмотреть институциональный подход</w:t>
      </w:r>
      <w:r>
        <w:rPr>
          <w:rFonts w:ascii="Times New Roman" w:hAnsi="Times New Roman"/>
          <w:color w:val="000000"/>
          <w:sz w:val="28"/>
          <w:szCs w:val="28"/>
        </w:rPr>
        <w:t xml:space="preserve"> и то, как связаны реклама с рациональностью, выделить различия с неоклассической теорией</w:t>
      </w:r>
    </w:p>
    <w:p w:rsidR="00450CAD" w:rsidRDefault="00450CAD" w:rsidP="00450CAD">
      <w:pPr>
        <w:pStyle w:val="a8"/>
        <w:numPr>
          <w:ilvl w:val="0"/>
          <w:numId w:val="10"/>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в продолжение институциональной школы о</w:t>
      </w:r>
      <w:r w:rsidRPr="00574884">
        <w:rPr>
          <w:rFonts w:ascii="Times New Roman" w:hAnsi="Times New Roman"/>
          <w:color w:val="000000"/>
          <w:sz w:val="28"/>
          <w:szCs w:val="28"/>
        </w:rPr>
        <w:t xml:space="preserve">писать гипотезу Гэлбрейта </w:t>
      </w:r>
      <w:r>
        <w:rPr>
          <w:rFonts w:ascii="Times New Roman" w:hAnsi="Times New Roman"/>
          <w:color w:val="000000"/>
          <w:sz w:val="28"/>
          <w:szCs w:val="28"/>
        </w:rPr>
        <w:t xml:space="preserve">и </w:t>
      </w:r>
      <w:r w:rsidRPr="00574884">
        <w:rPr>
          <w:rFonts w:ascii="Times New Roman" w:hAnsi="Times New Roman"/>
          <w:color w:val="000000"/>
          <w:sz w:val="28"/>
          <w:szCs w:val="28"/>
        </w:rPr>
        <w:t xml:space="preserve">обозначить роль рекламы, согласно </w:t>
      </w:r>
      <w:r>
        <w:rPr>
          <w:rFonts w:ascii="Times New Roman" w:hAnsi="Times New Roman"/>
          <w:color w:val="000000"/>
          <w:sz w:val="28"/>
          <w:szCs w:val="28"/>
        </w:rPr>
        <w:t>его представлению</w:t>
      </w:r>
    </w:p>
    <w:p w:rsidR="00450CAD" w:rsidRDefault="00450CAD" w:rsidP="00450CAD">
      <w:pPr>
        <w:pStyle w:val="a8"/>
        <w:numPr>
          <w:ilvl w:val="0"/>
          <w:numId w:val="10"/>
        </w:numPr>
        <w:spacing w:after="0" w:line="360" w:lineRule="auto"/>
        <w:jc w:val="both"/>
        <w:rPr>
          <w:rFonts w:ascii="Times New Roman" w:hAnsi="Times New Roman"/>
          <w:color w:val="000000"/>
          <w:sz w:val="28"/>
          <w:szCs w:val="28"/>
        </w:rPr>
      </w:pPr>
      <w:r w:rsidRPr="00AA6ED2">
        <w:rPr>
          <w:rFonts w:ascii="Times New Roman" w:hAnsi="Times New Roman"/>
          <w:color w:val="000000"/>
          <w:sz w:val="28"/>
          <w:szCs w:val="28"/>
        </w:rPr>
        <w:t>провер</w:t>
      </w:r>
      <w:r>
        <w:rPr>
          <w:rFonts w:ascii="Times New Roman" w:hAnsi="Times New Roman"/>
          <w:color w:val="000000"/>
          <w:sz w:val="28"/>
          <w:szCs w:val="28"/>
        </w:rPr>
        <w:t>ить гипотез</w:t>
      </w:r>
      <w:r w:rsidR="00CE7573">
        <w:rPr>
          <w:rFonts w:ascii="Times New Roman" w:hAnsi="Times New Roman"/>
          <w:color w:val="000000"/>
          <w:sz w:val="28"/>
          <w:szCs w:val="28"/>
        </w:rPr>
        <w:t>у</w:t>
      </w:r>
      <w:r>
        <w:rPr>
          <w:rFonts w:ascii="Times New Roman" w:hAnsi="Times New Roman"/>
          <w:color w:val="000000"/>
          <w:sz w:val="28"/>
          <w:szCs w:val="28"/>
        </w:rPr>
        <w:t xml:space="preserve"> путём п</w:t>
      </w:r>
      <w:r w:rsidRPr="004D349E">
        <w:rPr>
          <w:rFonts w:ascii="Times New Roman" w:hAnsi="Times New Roman"/>
          <w:color w:val="000000"/>
          <w:sz w:val="28"/>
          <w:szCs w:val="28"/>
        </w:rPr>
        <w:t>роведени</w:t>
      </w:r>
      <w:r>
        <w:rPr>
          <w:rFonts w:ascii="Times New Roman" w:hAnsi="Times New Roman"/>
          <w:color w:val="000000"/>
          <w:sz w:val="28"/>
          <w:szCs w:val="28"/>
        </w:rPr>
        <w:t>я</w:t>
      </w:r>
      <w:r w:rsidRPr="004D349E">
        <w:rPr>
          <w:rFonts w:ascii="Times New Roman" w:hAnsi="Times New Roman"/>
          <w:color w:val="000000"/>
          <w:sz w:val="28"/>
          <w:szCs w:val="28"/>
        </w:rPr>
        <w:t xml:space="preserve"> опроса</w:t>
      </w:r>
      <w:r>
        <w:rPr>
          <w:rFonts w:ascii="Times New Roman" w:hAnsi="Times New Roman"/>
          <w:color w:val="000000"/>
          <w:sz w:val="28"/>
          <w:szCs w:val="28"/>
        </w:rPr>
        <w:t xml:space="preserve"> и его дальнейшей обработки</w:t>
      </w:r>
    </w:p>
    <w:p w:rsidR="00450CAD" w:rsidRPr="00F53E74" w:rsidRDefault="00450CAD" w:rsidP="00450CAD">
      <w:pPr>
        <w:spacing w:after="0" w:line="360" w:lineRule="auto"/>
        <w:ind w:firstLine="709"/>
        <w:jc w:val="both"/>
        <w:rPr>
          <w:rFonts w:ascii="Times New Roman" w:hAnsi="Times New Roman"/>
          <w:color w:val="000000"/>
          <w:sz w:val="28"/>
          <w:szCs w:val="28"/>
        </w:rPr>
      </w:pPr>
      <w:r w:rsidRPr="004D349E">
        <w:rPr>
          <w:rFonts w:ascii="Times New Roman" w:hAnsi="Times New Roman"/>
          <w:color w:val="000000"/>
          <w:sz w:val="28"/>
          <w:szCs w:val="28"/>
          <w:shd w:val="clear" w:color="auto" w:fill="FFFFFF"/>
        </w:rPr>
        <w:t>Объектом исследования выступ</w:t>
      </w:r>
      <w:r>
        <w:rPr>
          <w:rFonts w:ascii="Times New Roman" w:hAnsi="Times New Roman"/>
          <w:color w:val="000000"/>
          <w:sz w:val="28"/>
          <w:szCs w:val="28"/>
          <w:shd w:val="clear" w:color="auto" w:fill="FFFFFF"/>
        </w:rPr>
        <w:t>ают</w:t>
      </w:r>
      <w:r w:rsidRPr="004D349E">
        <w:rPr>
          <w:rFonts w:ascii="Times New Roman" w:hAnsi="Times New Roman"/>
          <w:color w:val="000000"/>
          <w:sz w:val="28"/>
          <w:szCs w:val="28"/>
          <w:shd w:val="clear" w:color="auto" w:fill="FFFFFF"/>
        </w:rPr>
        <w:t xml:space="preserve"> российские потребители от 15 до 50 лет. Предметом исследования обозначено влияние рекламного воздействия при приняти</w:t>
      </w:r>
      <w:r>
        <w:rPr>
          <w:rFonts w:ascii="Times New Roman" w:hAnsi="Times New Roman"/>
          <w:color w:val="000000"/>
          <w:sz w:val="28"/>
          <w:szCs w:val="28"/>
          <w:shd w:val="clear" w:color="auto" w:fill="FFFFFF"/>
        </w:rPr>
        <w:t>и</w:t>
      </w:r>
      <w:r w:rsidRPr="004D349E">
        <w:rPr>
          <w:rFonts w:ascii="Times New Roman" w:hAnsi="Times New Roman"/>
          <w:color w:val="000000"/>
          <w:sz w:val="28"/>
          <w:szCs w:val="28"/>
          <w:shd w:val="clear" w:color="auto" w:fill="FFFFFF"/>
        </w:rPr>
        <w:t xml:space="preserve"> решений о покупке.</w:t>
      </w:r>
      <w:r>
        <w:rPr>
          <w:rFonts w:ascii="Times New Roman" w:hAnsi="Times New Roman"/>
          <w:color w:val="000000"/>
          <w:sz w:val="28"/>
          <w:szCs w:val="28"/>
        </w:rPr>
        <w:t xml:space="preserve"> </w:t>
      </w:r>
      <w:r w:rsidRPr="00C82F0A">
        <w:rPr>
          <w:rFonts w:ascii="Times New Roman" w:hAnsi="Times New Roman"/>
          <w:color w:val="000000"/>
          <w:sz w:val="28"/>
          <w:szCs w:val="28"/>
          <w:shd w:val="clear" w:color="auto" w:fill="FFFFFF"/>
        </w:rPr>
        <w:t>Т</w:t>
      </w:r>
      <w:r w:rsidR="00F657F0">
        <w:rPr>
          <w:rFonts w:ascii="Times New Roman" w:hAnsi="Times New Roman"/>
          <w:color w:val="000000"/>
          <w:sz w:val="28"/>
          <w:szCs w:val="28"/>
          <w:shd w:val="clear" w:color="auto" w:fill="FFFFFF"/>
        </w:rPr>
        <w:t xml:space="preserve">еоретической основой </w:t>
      </w:r>
      <w:r w:rsidRPr="00C82F0A">
        <w:rPr>
          <w:rFonts w:ascii="Times New Roman" w:hAnsi="Times New Roman"/>
          <w:color w:val="000000"/>
          <w:sz w:val="28"/>
          <w:szCs w:val="28"/>
          <w:shd w:val="clear" w:color="auto" w:fill="FFFFFF"/>
        </w:rPr>
        <w:t>послужили</w:t>
      </w:r>
      <w:r>
        <w:rPr>
          <w:rFonts w:ascii="Times New Roman" w:hAnsi="Times New Roman"/>
          <w:color w:val="000000"/>
          <w:sz w:val="28"/>
          <w:szCs w:val="28"/>
          <w:shd w:val="clear" w:color="auto" w:fill="FFFFFF"/>
        </w:rPr>
        <w:t xml:space="preserve"> работы</w:t>
      </w:r>
      <w:r w:rsidRPr="00C82F0A">
        <w:rPr>
          <w:rFonts w:ascii="Times New Roman" w:hAnsi="Times New Roman"/>
          <w:color w:val="000000"/>
          <w:sz w:val="28"/>
          <w:szCs w:val="28"/>
          <w:shd w:val="clear" w:color="auto" w:fill="FFFFFF"/>
        </w:rPr>
        <w:t xml:space="preserve"> таких авторов</w:t>
      </w:r>
      <w:r>
        <w:rPr>
          <w:rFonts w:ascii="Times New Roman" w:hAnsi="Times New Roman"/>
          <w:color w:val="000000"/>
          <w:sz w:val="28"/>
          <w:szCs w:val="28"/>
          <w:shd w:val="clear" w:color="auto" w:fill="FFFFFF"/>
        </w:rPr>
        <w:t>,</w:t>
      </w:r>
      <w:r w:rsidRPr="00C82F0A">
        <w:rPr>
          <w:rFonts w:ascii="Times New Roman" w:hAnsi="Times New Roman"/>
          <w:sz w:val="28"/>
          <w:szCs w:val="28"/>
        </w:rPr>
        <w:t xml:space="preserve"> </w:t>
      </w:r>
      <w:r>
        <w:rPr>
          <w:rFonts w:ascii="Times New Roman" w:hAnsi="Times New Roman"/>
          <w:sz w:val="28"/>
          <w:szCs w:val="28"/>
        </w:rPr>
        <w:t xml:space="preserve">как Дж. К. Гэлбрейт, </w:t>
      </w:r>
      <w:r w:rsidRPr="00C82F0A">
        <w:rPr>
          <w:rFonts w:ascii="Times New Roman" w:hAnsi="Times New Roman"/>
          <w:sz w:val="28"/>
          <w:szCs w:val="28"/>
        </w:rPr>
        <w:t xml:space="preserve">Дж. </w:t>
      </w:r>
      <w:proofErr w:type="spellStart"/>
      <w:r w:rsidRPr="00C82F0A">
        <w:rPr>
          <w:rFonts w:ascii="Times New Roman" w:hAnsi="Times New Roman"/>
          <w:sz w:val="28"/>
          <w:szCs w:val="28"/>
        </w:rPr>
        <w:t>Стиглер</w:t>
      </w:r>
      <w:proofErr w:type="spellEnd"/>
      <w:r w:rsidRPr="00C82F0A">
        <w:rPr>
          <w:rFonts w:ascii="Times New Roman" w:hAnsi="Times New Roman"/>
          <w:sz w:val="28"/>
          <w:szCs w:val="28"/>
        </w:rPr>
        <w:t>, Г. Беккер</w:t>
      </w:r>
      <w:r>
        <w:rPr>
          <w:rFonts w:ascii="Times New Roman" w:hAnsi="Times New Roman"/>
          <w:sz w:val="28"/>
          <w:szCs w:val="28"/>
        </w:rPr>
        <w:t xml:space="preserve">, Г. </w:t>
      </w:r>
      <w:proofErr w:type="spellStart"/>
      <w:r>
        <w:rPr>
          <w:rFonts w:ascii="Times New Roman" w:hAnsi="Times New Roman"/>
          <w:sz w:val="28"/>
          <w:szCs w:val="28"/>
        </w:rPr>
        <w:t>Саймон</w:t>
      </w:r>
      <w:proofErr w:type="spellEnd"/>
      <w:r>
        <w:rPr>
          <w:rFonts w:ascii="Times New Roman" w:hAnsi="Times New Roman"/>
          <w:sz w:val="28"/>
          <w:szCs w:val="28"/>
        </w:rPr>
        <w:t xml:space="preserve">, М. </w:t>
      </w:r>
      <w:proofErr w:type="spellStart"/>
      <w:r>
        <w:rPr>
          <w:rFonts w:ascii="Times New Roman" w:hAnsi="Times New Roman"/>
          <w:sz w:val="28"/>
          <w:szCs w:val="28"/>
        </w:rPr>
        <w:t>Фридмен</w:t>
      </w:r>
      <w:proofErr w:type="spellEnd"/>
      <w:r>
        <w:rPr>
          <w:rFonts w:ascii="Times New Roman" w:hAnsi="Times New Roman"/>
          <w:sz w:val="28"/>
          <w:szCs w:val="28"/>
        </w:rPr>
        <w:t>, Ф. Модильяни, Т. Веблен и др., а также научные труды</w:t>
      </w:r>
      <w:r w:rsidRPr="00AA6ED2">
        <w:rPr>
          <w:rFonts w:ascii="Times New Roman" w:hAnsi="Times New Roman"/>
          <w:sz w:val="28"/>
          <w:szCs w:val="28"/>
        </w:rPr>
        <w:t xml:space="preserve"> в</w:t>
      </w:r>
      <w:r>
        <w:rPr>
          <w:rFonts w:ascii="Times New Roman" w:hAnsi="Times New Roman"/>
          <w:sz w:val="28"/>
          <w:szCs w:val="28"/>
        </w:rPr>
        <w:t xml:space="preserve"> экономических и</w:t>
      </w:r>
      <w:r w:rsidRPr="00C82F0A">
        <w:rPr>
          <w:rFonts w:ascii="Times New Roman" w:hAnsi="Times New Roman"/>
          <w:sz w:val="28"/>
          <w:szCs w:val="28"/>
        </w:rPr>
        <w:t xml:space="preserve"> </w:t>
      </w:r>
      <w:r>
        <w:rPr>
          <w:rFonts w:ascii="Times New Roman" w:hAnsi="Times New Roman"/>
          <w:sz w:val="28"/>
          <w:szCs w:val="28"/>
        </w:rPr>
        <w:t>маркетинговых областях</w:t>
      </w:r>
      <w:r w:rsidRPr="00C82F0A">
        <w:rPr>
          <w:rFonts w:ascii="Times New Roman" w:hAnsi="Times New Roman"/>
          <w:sz w:val="28"/>
          <w:szCs w:val="28"/>
        </w:rPr>
        <w:t>.</w:t>
      </w:r>
    </w:p>
    <w:p w:rsidR="00450CAD" w:rsidRDefault="00450CAD" w:rsidP="00450CAD">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Методы </w:t>
      </w:r>
      <w:r w:rsidRPr="00AA6ED2">
        <w:rPr>
          <w:rFonts w:ascii="Times New Roman" w:hAnsi="Times New Roman"/>
          <w:color w:val="000000"/>
          <w:sz w:val="28"/>
          <w:szCs w:val="28"/>
          <w:shd w:val="clear" w:color="auto" w:fill="FFFFFF"/>
        </w:rPr>
        <w:t>исследования включают в себя теоретический анализ литературных источников и опросные методы при изучении отношения потребителей к рекламе (измерение осуществлялось</w:t>
      </w:r>
      <w:r w:rsidRPr="00FF21BE">
        <w:rPr>
          <w:rFonts w:ascii="Times New Roman" w:hAnsi="Times New Roman"/>
          <w:color w:val="000000"/>
          <w:sz w:val="28"/>
          <w:szCs w:val="28"/>
          <w:shd w:val="clear" w:color="auto" w:fill="FFFFFF"/>
        </w:rPr>
        <w:t xml:space="preserve"> с помощью шкалы </w:t>
      </w:r>
      <w:proofErr w:type="spellStart"/>
      <w:r w:rsidRPr="00FF21BE">
        <w:rPr>
          <w:rFonts w:ascii="Times New Roman" w:hAnsi="Times New Roman"/>
          <w:color w:val="000000"/>
          <w:sz w:val="28"/>
          <w:szCs w:val="28"/>
          <w:shd w:val="clear" w:color="auto" w:fill="FFFFFF"/>
        </w:rPr>
        <w:t>Лайкерта</w:t>
      </w:r>
      <w:proofErr w:type="spellEnd"/>
      <w:r w:rsidRPr="00FF21BE">
        <w:rPr>
          <w:rFonts w:ascii="Times New Roman" w:hAnsi="Times New Roman"/>
          <w:color w:val="000000"/>
          <w:sz w:val="28"/>
          <w:szCs w:val="28"/>
          <w:shd w:val="clear" w:color="auto" w:fill="FFFFFF"/>
        </w:rPr>
        <w:t xml:space="preserve">). Информационную базу исследования составляют результаты, полученные при распространении анкеты на платформе </w:t>
      </w:r>
      <w:r w:rsidRPr="00FF21BE">
        <w:rPr>
          <w:rFonts w:ascii="Times New Roman" w:hAnsi="Times New Roman"/>
          <w:color w:val="000000"/>
          <w:sz w:val="28"/>
          <w:szCs w:val="28"/>
          <w:shd w:val="clear" w:color="auto" w:fill="FFFFFF"/>
          <w:lang w:val="en-US"/>
        </w:rPr>
        <w:t>Google</w:t>
      </w:r>
      <w:r w:rsidRPr="00FF21BE">
        <w:rPr>
          <w:rFonts w:ascii="Times New Roman" w:hAnsi="Times New Roman"/>
          <w:color w:val="000000"/>
          <w:sz w:val="28"/>
          <w:szCs w:val="28"/>
          <w:shd w:val="clear" w:color="auto" w:fill="FFFFFF"/>
        </w:rPr>
        <w:t xml:space="preserve"> формы. Для обработки полученных данных использ</w:t>
      </w:r>
      <w:r w:rsidR="00F657F0">
        <w:rPr>
          <w:rFonts w:ascii="Times New Roman" w:hAnsi="Times New Roman"/>
          <w:color w:val="000000"/>
          <w:sz w:val="28"/>
          <w:szCs w:val="28"/>
          <w:shd w:val="clear" w:color="auto" w:fill="FFFFFF"/>
        </w:rPr>
        <w:t>уются</w:t>
      </w:r>
      <w:r w:rsidRPr="00FF21BE">
        <w:rPr>
          <w:rFonts w:ascii="Times New Roman" w:hAnsi="Times New Roman"/>
          <w:color w:val="000000"/>
          <w:sz w:val="28"/>
          <w:szCs w:val="28"/>
          <w:shd w:val="clear" w:color="auto" w:fill="FFFFFF"/>
        </w:rPr>
        <w:t xml:space="preserve"> методы математической статистики: </w:t>
      </w:r>
      <w:r>
        <w:rPr>
          <w:rFonts w:ascii="Times New Roman" w:hAnsi="Times New Roman"/>
          <w:color w:val="000000"/>
          <w:sz w:val="28"/>
          <w:szCs w:val="28"/>
          <w:shd w:val="clear" w:color="auto" w:fill="FFFFFF"/>
        </w:rPr>
        <w:t xml:space="preserve">описательная статистика, </w:t>
      </w:r>
      <w:r w:rsidRPr="00FF21BE">
        <w:rPr>
          <w:rFonts w:ascii="Times New Roman" w:hAnsi="Times New Roman"/>
          <w:color w:val="000000"/>
          <w:sz w:val="28"/>
          <w:szCs w:val="28"/>
          <w:shd w:val="clear" w:color="auto" w:fill="FFFFFF"/>
        </w:rPr>
        <w:t>корреляционный анализ (к</w:t>
      </w:r>
      <w:r>
        <w:rPr>
          <w:rFonts w:ascii="Times New Roman" w:hAnsi="Times New Roman"/>
          <w:color w:val="000000"/>
          <w:sz w:val="28"/>
          <w:szCs w:val="28"/>
          <w:shd w:val="clear" w:color="auto" w:fill="FFFFFF"/>
        </w:rPr>
        <w:t xml:space="preserve">оэффициент корреляции </w:t>
      </w:r>
      <w:r>
        <w:rPr>
          <w:rFonts w:ascii="Times New Roman" w:hAnsi="Times New Roman"/>
          <w:color w:val="000000"/>
          <w:sz w:val="28"/>
          <w:szCs w:val="28"/>
          <w:shd w:val="clear" w:color="auto" w:fill="FFFFFF"/>
          <w:lang w:val="en-US"/>
        </w:rPr>
        <w:t>r</w:t>
      </w:r>
      <w:r w:rsidRPr="00102CC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Пирсона), проверка надёжности как внутренней согласованности анкеты (коэффициент альфа </w:t>
      </w:r>
      <w:proofErr w:type="spellStart"/>
      <w:r>
        <w:rPr>
          <w:rFonts w:ascii="Times New Roman" w:hAnsi="Times New Roman"/>
          <w:color w:val="000000"/>
          <w:sz w:val="28"/>
          <w:szCs w:val="28"/>
          <w:shd w:val="clear" w:color="auto" w:fill="FFFFFF"/>
        </w:rPr>
        <w:t>Кронбаха</w:t>
      </w:r>
      <w:proofErr w:type="spellEnd"/>
      <w:r>
        <w:rPr>
          <w:rFonts w:ascii="Times New Roman" w:hAnsi="Times New Roman"/>
          <w:color w:val="000000"/>
          <w:sz w:val="28"/>
          <w:szCs w:val="28"/>
          <w:shd w:val="clear" w:color="auto" w:fill="FFFFFF"/>
        </w:rPr>
        <w:t xml:space="preserve">), </w:t>
      </w:r>
      <w:r w:rsidRPr="00102CCF">
        <w:rPr>
          <w:rFonts w:ascii="Times New Roman" w:hAnsi="Times New Roman"/>
          <w:color w:val="000000"/>
          <w:sz w:val="28"/>
          <w:szCs w:val="28"/>
          <w:shd w:val="clear" w:color="auto" w:fill="FFFFFF"/>
        </w:rPr>
        <w:t xml:space="preserve">односторонний дисперсионный анализ </w:t>
      </w:r>
      <w:r>
        <w:rPr>
          <w:rFonts w:ascii="Times New Roman" w:hAnsi="Times New Roman"/>
          <w:color w:val="000000"/>
          <w:sz w:val="28"/>
          <w:szCs w:val="28"/>
          <w:shd w:val="clear" w:color="auto" w:fill="FFFFFF"/>
        </w:rPr>
        <w:t xml:space="preserve">(Н-критерий </w:t>
      </w:r>
      <w:proofErr w:type="spellStart"/>
      <w:r>
        <w:rPr>
          <w:rFonts w:ascii="Times New Roman" w:hAnsi="Times New Roman"/>
          <w:color w:val="000000"/>
          <w:sz w:val="28"/>
          <w:szCs w:val="28"/>
          <w:shd w:val="clear" w:color="auto" w:fill="FFFFFF"/>
        </w:rPr>
        <w:t>Крускала-Уоллиса</w:t>
      </w:r>
      <w:proofErr w:type="spellEnd"/>
      <w:r>
        <w:rPr>
          <w:rFonts w:ascii="Times New Roman" w:hAnsi="Times New Roman"/>
          <w:color w:val="000000"/>
          <w:sz w:val="28"/>
          <w:szCs w:val="28"/>
          <w:shd w:val="clear" w:color="auto" w:fill="FFFFFF"/>
        </w:rPr>
        <w:t xml:space="preserve">). </w:t>
      </w:r>
      <w:r w:rsidRPr="00FF21BE">
        <w:rPr>
          <w:rFonts w:ascii="Times New Roman" w:hAnsi="Times New Roman"/>
          <w:color w:val="000000"/>
          <w:sz w:val="28"/>
          <w:szCs w:val="28"/>
          <w:shd w:val="clear" w:color="auto" w:fill="FFFFFF"/>
        </w:rPr>
        <w:t xml:space="preserve">Статистическая </w:t>
      </w:r>
      <w:r w:rsidRPr="00FF21BE">
        <w:rPr>
          <w:rFonts w:ascii="Times New Roman" w:hAnsi="Times New Roman"/>
          <w:color w:val="000000"/>
          <w:sz w:val="28"/>
          <w:szCs w:val="28"/>
          <w:shd w:val="clear" w:color="auto" w:fill="FFFFFF"/>
        </w:rPr>
        <w:lastRenderedPageBreak/>
        <w:t>обработка результатов осуществлялась при помощи программного пакета SPSS.</w:t>
      </w:r>
    </w:p>
    <w:p w:rsidR="00450CAD" w:rsidRDefault="00450CAD" w:rsidP="00450CAD">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Для проверки основных тезисов Гэлбрейта о тенденциях в поведении была выдвинута следующая гипотеза: </w:t>
      </w:r>
      <w:r>
        <w:rPr>
          <w:rFonts w:ascii="Times New Roman" w:hAnsi="Times New Roman"/>
          <w:i/>
          <w:sz w:val="28"/>
          <w:szCs w:val="24"/>
        </w:rPr>
        <w:t>у</w:t>
      </w:r>
      <w:r w:rsidRPr="00F27010">
        <w:rPr>
          <w:rFonts w:ascii="Times New Roman" w:hAnsi="Times New Roman"/>
          <w:i/>
          <w:sz w:val="28"/>
          <w:szCs w:val="24"/>
        </w:rPr>
        <w:t xml:space="preserve"> людей с высоким уровнем потребления сформирова</w:t>
      </w:r>
      <w:r>
        <w:rPr>
          <w:rFonts w:ascii="Times New Roman" w:hAnsi="Times New Roman"/>
          <w:i/>
          <w:sz w:val="28"/>
          <w:szCs w:val="24"/>
        </w:rPr>
        <w:t xml:space="preserve">но лояльное отношение к рекламе. </w:t>
      </w:r>
      <w:r w:rsidRPr="0035572D">
        <w:rPr>
          <w:rFonts w:ascii="Times New Roman" w:hAnsi="Times New Roman"/>
          <w:sz w:val="28"/>
          <w:szCs w:val="24"/>
        </w:rPr>
        <w:t>Предполагается, что</w:t>
      </w:r>
      <w:r>
        <w:rPr>
          <w:rFonts w:ascii="Times New Roman" w:hAnsi="Times New Roman"/>
          <w:sz w:val="28"/>
          <w:szCs w:val="24"/>
        </w:rPr>
        <w:t xml:space="preserve"> высокий уровень потребления навязан рекламой как шаблон поведения в сложившихся социально-культурных условиях. В этом смысле реклама негативным образом влияет на рациональность индивидов. Ввиду этого появляется вероятность </w:t>
      </w:r>
      <w:r w:rsidRPr="0035572D">
        <w:rPr>
          <w:rFonts w:ascii="Times New Roman" w:hAnsi="Times New Roman"/>
          <w:color w:val="000000"/>
          <w:sz w:val="28"/>
          <w:szCs w:val="28"/>
        </w:rPr>
        <w:t>опровергнуть</w:t>
      </w:r>
      <w:r w:rsidRPr="00FF21BE">
        <w:rPr>
          <w:rFonts w:ascii="Times New Roman" w:hAnsi="Times New Roman"/>
          <w:color w:val="000000"/>
          <w:sz w:val="28"/>
          <w:szCs w:val="28"/>
        </w:rPr>
        <w:t xml:space="preserve"> понимание рекламы как </w:t>
      </w:r>
      <w:r w:rsidRPr="00AA6ED2">
        <w:rPr>
          <w:rFonts w:ascii="Times New Roman" w:hAnsi="Times New Roman"/>
          <w:color w:val="000000"/>
          <w:sz w:val="28"/>
          <w:szCs w:val="28"/>
        </w:rPr>
        <w:t>источника ненавязчивого информационного ресурса в поддержку интерпретации</w:t>
      </w:r>
      <w:r>
        <w:rPr>
          <w:rFonts w:ascii="Times New Roman" w:hAnsi="Times New Roman"/>
          <w:color w:val="000000"/>
          <w:sz w:val="28"/>
          <w:szCs w:val="28"/>
        </w:rPr>
        <w:t xml:space="preserve"> рекламы как убеждающей силы.</w:t>
      </w:r>
    </w:p>
    <w:p w:rsidR="00ED69C5" w:rsidRPr="002A69A2" w:rsidRDefault="00450CAD" w:rsidP="002A69A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Структура работы состоит из трёх частей: введения, основной части и заключения. Основная часть разделена на две главы. Первая глава состоит из трёх пунктов и составляет теоретическую часть исследования. Вторая глава поделена на два пункта, в ней проводится описание разработки опроса и затем его анализ.</w:t>
      </w:r>
      <w:r w:rsidR="002A69A2">
        <w:rPr>
          <w:rFonts w:ascii="Times New Roman" w:hAnsi="Times New Roman"/>
          <w:color w:val="000000"/>
          <w:sz w:val="28"/>
          <w:szCs w:val="28"/>
        </w:rPr>
        <w:t xml:space="preserve"> </w:t>
      </w:r>
    </w:p>
    <w:p w:rsidR="002A69A2" w:rsidRDefault="002A69A2">
      <w:pPr>
        <w:rPr>
          <w:rFonts w:ascii="Times New Roman" w:hAnsi="Times New Roman" w:cs="Times New Roman"/>
          <w:b/>
          <w:color w:val="000000"/>
          <w:sz w:val="28"/>
          <w:szCs w:val="24"/>
        </w:rPr>
      </w:pPr>
      <w:r>
        <w:rPr>
          <w:rFonts w:ascii="Times New Roman" w:hAnsi="Times New Roman" w:cs="Times New Roman"/>
          <w:b/>
          <w:color w:val="000000"/>
          <w:sz w:val="28"/>
          <w:szCs w:val="24"/>
        </w:rPr>
        <w:br w:type="page"/>
      </w:r>
    </w:p>
    <w:p w:rsidR="00BD3B49" w:rsidRPr="0050594A" w:rsidRDefault="00BD3B49" w:rsidP="0050594A">
      <w:pPr>
        <w:pStyle w:val="1"/>
        <w:rPr>
          <w:rFonts w:ascii="Times New Roman" w:hAnsi="Times New Roman" w:cs="Times New Roman"/>
          <w:color w:val="auto"/>
        </w:rPr>
      </w:pPr>
      <w:bookmarkStart w:id="1" w:name="_Toc482572005"/>
      <w:r w:rsidRPr="0050594A">
        <w:rPr>
          <w:rFonts w:ascii="Times New Roman" w:hAnsi="Times New Roman" w:cs="Times New Roman"/>
          <w:color w:val="auto"/>
        </w:rPr>
        <w:lastRenderedPageBreak/>
        <w:t xml:space="preserve">Глава 1. </w:t>
      </w:r>
      <w:r w:rsidR="00883EF4" w:rsidRPr="0050594A">
        <w:rPr>
          <w:rFonts w:ascii="Times New Roman" w:hAnsi="Times New Roman" w:cs="Times New Roman"/>
          <w:color w:val="auto"/>
        </w:rPr>
        <w:t>Теории потребления и рекламы</w:t>
      </w:r>
      <w:bookmarkEnd w:id="1"/>
    </w:p>
    <w:p w:rsidR="0088070F" w:rsidRPr="0050594A" w:rsidRDefault="0050594A" w:rsidP="0050594A">
      <w:pPr>
        <w:pStyle w:val="1"/>
        <w:ind w:firstLine="709"/>
        <w:rPr>
          <w:rFonts w:ascii="Times New Roman" w:hAnsi="Times New Roman" w:cs="Times New Roman"/>
          <w:color w:val="auto"/>
        </w:rPr>
      </w:pPr>
      <w:bookmarkStart w:id="2" w:name="_Toc482572006"/>
      <w:r>
        <w:rPr>
          <w:rFonts w:ascii="Times New Roman" w:hAnsi="Times New Roman" w:cs="Times New Roman"/>
          <w:color w:val="auto"/>
        </w:rPr>
        <w:t xml:space="preserve">1.1 </w:t>
      </w:r>
      <w:r w:rsidR="0088070F" w:rsidRPr="0050594A">
        <w:rPr>
          <w:rFonts w:ascii="Times New Roman" w:hAnsi="Times New Roman" w:cs="Times New Roman"/>
          <w:color w:val="auto"/>
        </w:rPr>
        <w:t>Неоклассический взгляд на поведение потребителя</w:t>
      </w:r>
      <w:bookmarkEnd w:id="2"/>
    </w:p>
    <w:p w:rsidR="0088070F" w:rsidRPr="00335330" w:rsidRDefault="0088070F" w:rsidP="0088070F">
      <w:pPr>
        <w:spacing w:after="0" w:line="360" w:lineRule="auto"/>
        <w:ind w:firstLine="709"/>
        <w:jc w:val="both"/>
        <w:rPr>
          <w:rFonts w:ascii="Times New Roman" w:hAnsi="Times New Roman" w:cs="Times New Roman"/>
          <w:color w:val="000000"/>
          <w:sz w:val="28"/>
          <w:szCs w:val="24"/>
        </w:rPr>
      </w:pPr>
    </w:p>
    <w:p w:rsidR="0088070F" w:rsidRPr="00335330" w:rsidRDefault="0088070F" w:rsidP="0088070F">
      <w:pPr>
        <w:spacing w:after="0" w:line="360" w:lineRule="auto"/>
        <w:ind w:firstLine="709"/>
        <w:jc w:val="both"/>
        <w:rPr>
          <w:rFonts w:ascii="Times New Roman" w:hAnsi="Times New Roman" w:cs="Times New Roman"/>
          <w:color w:val="000000"/>
          <w:sz w:val="28"/>
          <w:szCs w:val="24"/>
        </w:rPr>
      </w:pPr>
      <w:r w:rsidRPr="00335330">
        <w:rPr>
          <w:rFonts w:ascii="Times New Roman" w:hAnsi="Times New Roman" w:cs="Times New Roman"/>
          <w:color w:val="000000"/>
          <w:sz w:val="28"/>
          <w:szCs w:val="24"/>
        </w:rPr>
        <w:t>В сложную систему экономических взаимоотношений оказываются вовлечёнными множество агентов. Производители и потребители неотделимо связаны друг с другом: производители выпускают товары и услуги для потребителя, тем самым определяя ассортимент рынка, а потребители, осуществляя выбор, влияют на производство, стимулируя его или же наоборот. Потребителями могут выступать как домохозяйства, так и фирмы, государство и другие страны, своими действиям вместе образуя совокупный спрос. При этом наибольшую часть совокупного спроса обычно составляет спрос домохозяйств. Принято полагать, что все участники рынка хотят получить максимальную полезность при принятии решений. Так, покупатели посредством приобретения товаров и услуг и их дальнейшего потребления стремятся максимальным образом удовлетворить свои потребности. Современная экономическая наука изучает способы достижения максимальной полезности при неограниченных потребностях, но ограниченных ресурсах. Считается, что желания и потребности безграничны, а их исполнение сдержано возможностями: бюджетом, ценами и предложенным ассортиментом. Получается, проблема рационального выбора состоит в вопросе правильного, грамотного распределения своих ресурсов для достижения желаемых целей и выбора из возможных вариантов решений того, действия от которого приведут к получению максимально оптимального результата. Полемика вокруг этого вопроса заключается в расхождении мнений о способности и необходимости человека принимать такие решения.</w:t>
      </w:r>
    </w:p>
    <w:p w:rsidR="0088070F" w:rsidRPr="00335330" w:rsidRDefault="0088070F" w:rsidP="0088070F">
      <w:pPr>
        <w:spacing w:after="0" w:line="360" w:lineRule="auto"/>
        <w:ind w:firstLine="709"/>
        <w:jc w:val="both"/>
        <w:rPr>
          <w:rFonts w:ascii="Times New Roman" w:hAnsi="Times New Roman" w:cs="Times New Roman"/>
          <w:color w:val="000000"/>
          <w:sz w:val="28"/>
          <w:szCs w:val="24"/>
        </w:rPr>
      </w:pPr>
      <w:r w:rsidRPr="00335330">
        <w:rPr>
          <w:rFonts w:ascii="Times New Roman" w:hAnsi="Times New Roman" w:cs="Times New Roman"/>
          <w:color w:val="000000"/>
          <w:sz w:val="28"/>
          <w:szCs w:val="24"/>
        </w:rPr>
        <w:t>Классическая политэкономия, начавшаяся с А. Смита, и её последующие вариации развития</w:t>
      </w:r>
      <w:r w:rsidR="0087325E">
        <w:rPr>
          <w:rFonts w:ascii="Times New Roman" w:hAnsi="Times New Roman" w:cs="Times New Roman"/>
          <w:color w:val="000000"/>
          <w:sz w:val="28"/>
          <w:szCs w:val="24"/>
        </w:rPr>
        <w:t xml:space="preserve">, в частности неоклассическая теория, </w:t>
      </w:r>
      <w:r w:rsidRPr="00335330">
        <w:rPr>
          <w:rFonts w:ascii="Times New Roman" w:hAnsi="Times New Roman" w:cs="Times New Roman"/>
          <w:color w:val="000000"/>
          <w:sz w:val="28"/>
          <w:szCs w:val="24"/>
        </w:rPr>
        <w:lastRenderedPageBreak/>
        <w:t>использовали концепцию «экономического человека»</w:t>
      </w:r>
      <w:r w:rsidRPr="00335330">
        <w:rPr>
          <w:rStyle w:val="a7"/>
          <w:rFonts w:ascii="Times New Roman" w:hAnsi="Times New Roman" w:cs="Times New Roman"/>
          <w:color w:val="000000"/>
          <w:sz w:val="28"/>
          <w:szCs w:val="24"/>
        </w:rPr>
        <w:footnoteReference w:id="1"/>
      </w:r>
      <w:r w:rsidRPr="00335330">
        <w:rPr>
          <w:rFonts w:ascii="Times New Roman" w:hAnsi="Times New Roman" w:cs="Times New Roman"/>
          <w:color w:val="000000"/>
          <w:sz w:val="28"/>
          <w:szCs w:val="24"/>
        </w:rPr>
        <w:t xml:space="preserve">. Индивид в рамках исследования воспринимается как рациональный, стремящийся к максимизации полезности за счёт сокращения издержек. Каждый хозяйствующий субъект, согласно данному представлению, наделяется следующими отличительными характеристиками: 1) </w:t>
      </w:r>
      <w:r w:rsidRPr="00335330">
        <w:rPr>
          <w:rFonts w:ascii="Times New Roman" w:hAnsi="Times New Roman" w:cs="Times New Roman"/>
          <w:i/>
          <w:color w:val="000000"/>
          <w:sz w:val="28"/>
          <w:szCs w:val="24"/>
        </w:rPr>
        <w:t>независимость</w:t>
      </w:r>
      <w:r w:rsidRPr="00335330">
        <w:rPr>
          <w:rFonts w:ascii="Times New Roman" w:hAnsi="Times New Roman" w:cs="Times New Roman"/>
          <w:color w:val="000000"/>
          <w:sz w:val="28"/>
          <w:szCs w:val="24"/>
        </w:rPr>
        <w:t>: «</w:t>
      </w:r>
      <w:proofErr w:type="spellStart"/>
      <w:r w:rsidRPr="00335330">
        <w:rPr>
          <w:rFonts w:ascii="Times New Roman" w:hAnsi="Times New Roman" w:cs="Times New Roman"/>
          <w:color w:val="000000"/>
          <w:sz w:val="28"/>
          <w:szCs w:val="24"/>
        </w:rPr>
        <w:t>атомизированный</w:t>
      </w:r>
      <w:proofErr w:type="spellEnd"/>
      <w:r w:rsidRPr="00335330">
        <w:rPr>
          <w:rFonts w:ascii="Times New Roman" w:hAnsi="Times New Roman" w:cs="Times New Roman"/>
          <w:color w:val="000000"/>
          <w:sz w:val="28"/>
          <w:szCs w:val="24"/>
        </w:rPr>
        <w:t xml:space="preserve">» человек принимает решения самостоятельно, ориентируясь на индивидуальные интересы; 2) </w:t>
      </w:r>
      <w:r w:rsidRPr="00335330">
        <w:rPr>
          <w:rFonts w:ascii="Times New Roman" w:hAnsi="Times New Roman" w:cs="Times New Roman"/>
          <w:i/>
          <w:color w:val="000000"/>
          <w:sz w:val="28"/>
          <w:szCs w:val="24"/>
        </w:rPr>
        <w:t>эгоистичность</w:t>
      </w:r>
      <w:r w:rsidRPr="00335330">
        <w:rPr>
          <w:rFonts w:ascii="Times New Roman" w:hAnsi="Times New Roman" w:cs="Times New Roman"/>
          <w:color w:val="000000"/>
          <w:sz w:val="28"/>
          <w:szCs w:val="24"/>
        </w:rPr>
        <w:t xml:space="preserve">: прежде всего, забота о соблюдении своих интересов и стремление к максимизации полезности; 3) </w:t>
      </w:r>
      <w:r w:rsidRPr="00335330">
        <w:rPr>
          <w:rFonts w:ascii="Times New Roman" w:hAnsi="Times New Roman" w:cs="Times New Roman"/>
          <w:i/>
          <w:color w:val="000000"/>
          <w:sz w:val="28"/>
          <w:szCs w:val="24"/>
        </w:rPr>
        <w:t>рациональность</w:t>
      </w:r>
      <w:r w:rsidRPr="00335330">
        <w:rPr>
          <w:rFonts w:ascii="Times New Roman" w:hAnsi="Times New Roman" w:cs="Times New Roman"/>
          <w:color w:val="000000"/>
          <w:sz w:val="28"/>
          <w:szCs w:val="24"/>
        </w:rPr>
        <w:t xml:space="preserve">: знание субъектом конкретных целей, способов достижения, способность рассчитать и сравнить издержки; </w:t>
      </w:r>
      <w:proofErr w:type="gramStart"/>
      <w:r w:rsidRPr="00335330">
        <w:rPr>
          <w:rFonts w:ascii="Times New Roman" w:hAnsi="Times New Roman" w:cs="Times New Roman"/>
          <w:color w:val="000000"/>
          <w:sz w:val="28"/>
          <w:szCs w:val="24"/>
        </w:rPr>
        <w:t xml:space="preserve">4) </w:t>
      </w:r>
      <w:r w:rsidRPr="00335330">
        <w:rPr>
          <w:rFonts w:ascii="Times New Roman" w:hAnsi="Times New Roman" w:cs="Times New Roman"/>
          <w:i/>
          <w:color w:val="000000"/>
          <w:sz w:val="28"/>
          <w:szCs w:val="24"/>
        </w:rPr>
        <w:t>информированность</w:t>
      </w:r>
      <w:r w:rsidRPr="00335330">
        <w:rPr>
          <w:rFonts w:ascii="Times New Roman" w:hAnsi="Times New Roman" w:cs="Times New Roman"/>
          <w:color w:val="000000"/>
          <w:sz w:val="28"/>
          <w:szCs w:val="24"/>
        </w:rPr>
        <w:t>: индивид чётко понимает свои потребности и знает способы их удовлетворения</w:t>
      </w:r>
      <w:r w:rsidRPr="00335330">
        <w:rPr>
          <w:rStyle w:val="a7"/>
          <w:rFonts w:ascii="Times New Roman" w:hAnsi="Times New Roman" w:cs="Times New Roman"/>
          <w:color w:val="000000"/>
          <w:sz w:val="28"/>
          <w:szCs w:val="24"/>
        </w:rPr>
        <w:footnoteReference w:id="2"/>
      </w:r>
      <w:r w:rsidRPr="00335330">
        <w:rPr>
          <w:rFonts w:ascii="Times New Roman" w:hAnsi="Times New Roman" w:cs="Times New Roman"/>
          <w:color w:val="000000"/>
          <w:sz w:val="28"/>
          <w:szCs w:val="24"/>
        </w:rPr>
        <w:t>. Подобное описание естественным образом подразумевает отсутствие социальных, культурных, исторических факторов, которые «…являются не более чем внешними рамками или фиксированными границами, что держат их [субъектов] в некой узде, не позволяя одним эгоистам реализовывать свою выгоду за счёт других слишком откровенными и грубыми способами»</w:t>
      </w:r>
      <w:r w:rsidRPr="00335330">
        <w:rPr>
          <w:rStyle w:val="a7"/>
          <w:rFonts w:ascii="Times New Roman" w:hAnsi="Times New Roman" w:cs="Times New Roman"/>
          <w:color w:val="000000"/>
          <w:sz w:val="28"/>
          <w:szCs w:val="24"/>
        </w:rPr>
        <w:footnoteReference w:id="3"/>
      </w:r>
      <w:r w:rsidRPr="00335330">
        <w:rPr>
          <w:rFonts w:ascii="Times New Roman" w:hAnsi="Times New Roman" w:cs="Times New Roman"/>
          <w:color w:val="000000"/>
          <w:sz w:val="28"/>
          <w:szCs w:val="24"/>
        </w:rPr>
        <w:t xml:space="preserve">. Далее в первой половине </w:t>
      </w:r>
      <w:r w:rsidRPr="00335330">
        <w:rPr>
          <w:rFonts w:ascii="Times New Roman" w:hAnsi="Times New Roman" w:cs="Times New Roman"/>
          <w:color w:val="000000"/>
          <w:sz w:val="28"/>
          <w:szCs w:val="24"/>
          <w:lang w:val="en-US"/>
        </w:rPr>
        <w:t>XX</w:t>
      </w:r>
      <w:r w:rsidRPr="00335330">
        <w:rPr>
          <w:rFonts w:ascii="Times New Roman" w:hAnsi="Times New Roman" w:cs="Times New Roman"/>
          <w:color w:val="000000"/>
          <w:sz w:val="28"/>
          <w:szCs w:val="24"/>
        </w:rPr>
        <w:t xml:space="preserve"> в</w:t>
      </w:r>
      <w:proofErr w:type="gramEnd"/>
      <w:r w:rsidRPr="00335330">
        <w:rPr>
          <w:rFonts w:ascii="Times New Roman" w:hAnsi="Times New Roman" w:cs="Times New Roman"/>
          <w:color w:val="000000"/>
          <w:sz w:val="28"/>
          <w:szCs w:val="24"/>
        </w:rPr>
        <w:t>. в маржиналистском направлении представление об «экономическом человеке» эволюционирует и получает допущение о неопределенности, вызванной неполнотой информации, а вместе с тем и рациональность оказывается ограничена.</w:t>
      </w:r>
    </w:p>
    <w:p w:rsidR="0088070F" w:rsidRPr="00335330" w:rsidRDefault="0088070F" w:rsidP="0088070F">
      <w:pPr>
        <w:spacing w:after="0" w:line="360" w:lineRule="auto"/>
        <w:ind w:firstLine="709"/>
        <w:jc w:val="both"/>
        <w:rPr>
          <w:rFonts w:ascii="Times New Roman" w:hAnsi="Times New Roman" w:cs="Times New Roman"/>
          <w:color w:val="000000"/>
          <w:sz w:val="28"/>
          <w:szCs w:val="24"/>
        </w:rPr>
      </w:pPr>
      <w:r w:rsidRPr="00335330">
        <w:rPr>
          <w:rFonts w:ascii="Times New Roman" w:hAnsi="Times New Roman" w:cs="Times New Roman"/>
          <w:color w:val="000000"/>
          <w:sz w:val="28"/>
          <w:szCs w:val="24"/>
        </w:rPr>
        <w:t xml:space="preserve">Попытки </w:t>
      </w:r>
      <w:proofErr w:type="gramStart"/>
      <w:r w:rsidRPr="00335330">
        <w:rPr>
          <w:rFonts w:ascii="Times New Roman" w:hAnsi="Times New Roman" w:cs="Times New Roman"/>
          <w:color w:val="000000"/>
          <w:sz w:val="28"/>
          <w:szCs w:val="24"/>
        </w:rPr>
        <w:t>объяснить несовершенство человека по неоклассическим меркам было предпринято</w:t>
      </w:r>
      <w:proofErr w:type="gramEnd"/>
      <w:r w:rsidRPr="00335330">
        <w:rPr>
          <w:rFonts w:ascii="Times New Roman" w:hAnsi="Times New Roman" w:cs="Times New Roman"/>
          <w:color w:val="000000"/>
          <w:sz w:val="28"/>
          <w:szCs w:val="24"/>
        </w:rPr>
        <w:t xml:space="preserve"> введением Г. </w:t>
      </w:r>
      <w:proofErr w:type="spellStart"/>
      <w:r w:rsidRPr="00335330">
        <w:rPr>
          <w:rFonts w:ascii="Times New Roman" w:hAnsi="Times New Roman" w:cs="Times New Roman"/>
          <w:color w:val="000000"/>
          <w:sz w:val="28"/>
          <w:szCs w:val="24"/>
        </w:rPr>
        <w:t>Саймоном</w:t>
      </w:r>
      <w:proofErr w:type="spellEnd"/>
      <w:r w:rsidRPr="00335330">
        <w:rPr>
          <w:rFonts w:ascii="Times New Roman" w:hAnsi="Times New Roman" w:cs="Times New Roman"/>
          <w:color w:val="000000"/>
          <w:sz w:val="28"/>
          <w:szCs w:val="24"/>
        </w:rPr>
        <w:t xml:space="preserve"> (1978)</w:t>
      </w:r>
      <w:r w:rsidRPr="00335330">
        <w:rPr>
          <w:rStyle w:val="a7"/>
          <w:rFonts w:ascii="Times New Roman" w:hAnsi="Times New Roman" w:cs="Times New Roman"/>
          <w:color w:val="000000"/>
          <w:sz w:val="28"/>
          <w:szCs w:val="24"/>
          <w:lang w:val="en-US"/>
        </w:rPr>
        <w:footnoteReference w:id="4"/>
      </w:r>
      <w:r w:rsidRPr="00335330">
        <w:rPr>
          <w:rFonts w:ascii="Times New Roman" w:hAnsi="Times New Roman" w:cs="Times New Roman"/>
          <w:color w:val="000000"/>
          <w:sz w:val="28"/>
          <w:szCs w:val="24"/>
        </w:rPr>
        <w:t xml:space="preserve"> термина «ограниченной рациональности». Главный тезис «ограниченной рациональности» состоит в том, что люди не наделены достаточными вычислительными способностями и информации слишком много, чтобы её было возможно обработать. В связи с этим конечная цель индивида сводится не к максимизации прибыли или полезности, а к поиску и достижению </w:t>
      </w:r>
      <w:r w:rsidRPr="00335330">
        <w:rPr>
          <w:rFonts w:ascii="Times New Roman" w:hAnsi="Times New Roman" w:cs="Times New Roman"/>
          <w:color w:val="000000"/>
          <w:sz w:val="28"/>
          <w:szCs w:val="24"/>
        </w:rPr>
        <w:lastRenderedPageBreak/>
        <w:t>«удовлетворительного варианта», приемлемость которого каждый определяет индивидуально. Вероятно, этот процесс требует меньше информированности, времени и когнитивных затрат, чем это ожидается от субъектов в стандартных неоклассических моделях. Поведение в данном случае характеризуется не как рациональное, а как конвенциональное, то есть следует заранее установленным правилам</w:t>
      </w:r>
      <w:r w:rsidRPr="00335330">
        <w:rPr>
          <w:rStyle w:val="a7"/>
          <w:rFonts w:ascii="Times New Roman" w:hAnsi="Times New Roman" w:cs="Times New Roman"/>
          <w:color w:val="000000"/>
          <w:sz w:val="28"/>
          <w:szCs w:val="24"/>
        </w:rPr>
        <w:footnoteReference w:id="5"/>
      </w:r>
      <w:r w:rsidRPr="00335330">
        <w:rPr>
          <w:rFonts w:ascii="Times New Roman" w:hAnsi="Times New Roman" w:cs="Times New Roman"/>
          <w:color w:val="000000"/>
          <w:sz w:val="28"/>
          <w:szCs w:val="24"/>
        </w:rPr>
        <w:t xml:space="preserve">. Поэтому соответствующей реакции на новую информацию не происходит. «Вместе с тем, хотя концепция ограниченной рациональности намного “конкретнее” неоклассической максимизации, она достаточно общая и абстрактна для того, чтобы применить её к широкому кругу явлений. </w:t>
      </w:r>
      <w:proofErr w:type="gramStart"/>
      <w:r w:rsidRPr="00335330">
        <w:rPr>
          <w:rFonts w:ascii="Times New Roman" w:hAnsi="Times New Roman" w:cs="Times New Roman"/>
          <w:color w:val="000000"/>
          <w:sz w:val="28"/>
          <w:szCs w:val="24"/>
        </w:rPr>
        <w:t>Поэтому до сих пор она остается единственной &lt;…&gt; моделью человеческого поведения, альтернативной максимизации полезности и прибыли…»</w:t>
      </w:r>
      <w:r w:rsidRPr="00335330">
        <w:rPr>
          <w:rStyle w:val="a7"/>
          <w:rFonts w:ascii="Times New Roman" w:hAnsi="Times New Roman" w:cs="Times New Roman"/>
          <w:color w:val="000000"/>
          <w:sz w:val="28"/>
          <w:szCs w:val="24"/>
        </w:rPr>
        <w:footnoteReference w:id="6"/>
      </w:r>
      <w:r w:rsidRPr="00335330">
        <w:rPr>
          <w:rFonts w:ascii="Times New Roman" w:hAnsi="Times New Roman" w:cs="Times New Roman"/>
          <w:color w:val="000000"/>
          <w:sz w:val="28"/>
          <w:szCs w:val="24"/>
        </w:rPr>
        <w:t>. И даже если в такой интерпретации индивид наделён риском выбрать не самый оптимальный для него вариант, то в условиях неполноты информации деятельность с точки зрения концепции «экономического человека» будет всё равно рациональной</w:t>
      </w:r>
      <w:r w:rsidRPr="00335330">
        <w:rPr>
          <w:rStyle w:val="a7"/>
          <w:rFonts w:ascii="Times New Roman" w:hAnsi="Times New Roman" w:cs="Times New Roman"/>
          <w:color w:val="000000"/>
          <w:sz w:val="28"/>
          <w:szCs w:val="24"/>
        </w:rPr>
        <w:footnoteReference w:id="7"/>
      </w:r>
      <w:r w:rsidRPr="00335330">
        <w:rPr>
          <w:rFonts w:ascii="Times New Roman" w:hAnsi="Times New Roman" w:cs="Times New Roman"/>
          <w:color w:val="000000"/>
          <w:sz w:val="28"/>
          <w:szCs w:val="24"/>
        </w:rPr>
        <w:t xml:space="preserve">. Так, например, считает Дж. </w:t>
      </w:r>
      <w:proofErr w:type="spellStart"/>
      <w:r w:rsidRPr="00335330">
        <w:rPr>
          <w:rFonts w:ascii="Times New Roman" w:hAnsi="Times New Roman" w:cs="Times New Roman"/>
          <w:color w:val="000000"/>
          <w:sz w:val="28"/>
          <w:szCs w:val="24"/>
        </w:rPr>
        <w:t>Стиглер</w:t>
      </w:r>
      <w:proofErr w:type="spellEnd"/>
      <w:r w:rsidRPr="00335330">
        <w:rPr>
          <w:rFonts w:ascii="Times New Roman" w:hAnsi="Times New Roman" w:cs="Times New Roman"/>
          <w:color w:val="000000"/>
          <w:sz w:val="28"/>
          <w:szCs w:val="24"/>
        </w:rPr>
        <w:t>, утверждая, что теория «ограниченной рациональности» всё равно подразумевает</w:t>
      </w:r>
      <w:proofErr w:type="gramEnd"/>
      <w:r w:rsidRPr="00335330">
        <w:rPr>
          <w:rFonts w:ascii="Times New Roman" w:hAnsi="Times New Roman" w:cs="Times New Roman"/>
          <w:color w:val="000000"/>
          <w:sz w:val="28"/>
          <w:szCs w:val="24"/>
        </w:rPr>
        <w:t xml:space="preserve"> максимизацию, но лишь с тем отличием, что расчёт издержек в данной теории происходит на подсознательном уровне, что является препятствием использования теории для моделирования.</w:t>
      </w:r>
    </w:p>
    <w:p w:rsidR="0088070F" w:rsidRPr="00335330" w:rsidRDefault="0088070F" w:rsidP="0088070F">
      <w:pPr>
        <w:spacing w:after="0" w:line="360" w:lineRule="auto"/>
        <w:ind w:firstLine="709"/>
        <w:jc w:val="both"/>
        <w:rPr>
          <w:rFonts w:ascii="Times New Roman" w:hAnsi="Times New Roman" w:cs="Times New Roman"/>
          <w:color w:val="000000"/>
          <w:sz w:val="28"/>
          <w:szCs w:val="24"/>
        </w:rPr>
      </w:pPr>
      <w:r w:rsidRPr="00335330">
        <w:rPr>
          <w:rFonts w:ascii="Times New Roman" w:hAnsi="Times New Roman" w:cs="Times New Roman"/>
          <w:color w:val="000000"/>
          <w:sz w:val="28"/>
          <w:szCs w:val="24"/>
        </w:rPr>
        <w:t xml:space="preserve">Классическим примером финансового поведения потребителя, рассматриваемого в пределах традиционного подхода, являются гипотезы </w:t>
      </w:r>
      <w:r w:rsidRPr="00335330">
        <w:rPr>
          <w:rFonts w:ascii="Times New Roman" w:hAnsi="Times New Roman" w:cs="Times New Roman"/>
          <w:i/>
          <w:color w:val="000000"/>
          <w:sz w:val="28"/>
          <w:szCs w:val="24"/>
        </w:rPr>
        <w:t>перманентного дохода</w:t>
      </w:r>
      <w:r w:rsidRPr="00335330">
        <w:rPr>
          <w:rFonts w:ascii="Times New Roman" w:hAnsi="Times New Roman" w:cs="Times New Roman"/>
          <w:color w:val="000000"/>
          <w:sz w:val="28"/>
          <w:szCs w:val="24"/>
        </w:rPr>
        <w:t xml:space="preserve"> </w:t>
      </w:r>
      <w:proofErr w:type="spellStart"/>
      <w:r w:rsidRPr="00335330">
        <w:rPr>
          <w:rFonts w:ascii="Times New Roman" w:hAnsi="Times New Roman" w:cs="Times New Roman"/>
          <w:color w:val="000000"/>
          <w:sz w:val="28"/>
          <w:szCs w:val="24"/>
        </w:rPr>
        <w:t>Фридмена</w:t>
      </w:r>
      <w:proofErr w:type="spellEnd"/>
      <w:r w:rsidRPr="00335330">
        <w:rPr>
          <w:rFonts w:ascii="Times New Roman" w:hAnsi="Times New Roman" w:cs="Times New Roman"/>
          <w:color w:val="000000"/>
          <w:sz w:val="28"/>
          <w:szCs w:val="24"/>
        </w:rPr>
        <w:t xml:space="preserve"> (1957) и </w:t>
      </w:r>
      <w:r w:rsidRPr="00335330">
        <w:rPr>
          <w:rFonts w:ascii="Times New Roman" w:hAnsi="Times New Roman" w:cs="Times New Roman"/>
          <w:i/>
          <w:color w:val="000000"/>
          <w:sz w:val="28"/>
          <w:szCs w:val="24"/>
        </w:rPr>
        <w:t>жизненного цикла</w:t>
      </w:r>
      <w:r w:rsidRPr="00335330">
        <w:rPr>
          <w:rFonts w:ascii="Times New Roman" w:hAnsi="Times New Roman" w:cs="Times New Roman"/>
          <w:color w:val="000000"/>
          <w:sz w:val="28"/>
          <w:szCs w:val="24"/>
        </w:rPr>
        <w:t xml:space="preserve"> Модильяни (1954). Модель </w:t>
      </w:r>
      <w:r w:rsidRPr="00335330">
        <w:rPr>
          <w:rFonts w:ascii="Times New Roman" w:hAnsi="Times New Roman" w:cs="Times New Roman"/>
          <w:i/>
          <w:color w:val="000000"/>
          <w:sz w:val="28"/>
          <w:szCs w:val="24"/>
        </w:rPr>
        <w:t>перманентного дохода</w:t>
      </w:r>
      <w:r w:rsidRPr="00335330">
        <w:rPr>
          <w:rFonts w:ascii="Times New Roman" w:hAnsi="Times New Roman" w:cs="Times New Roman"/>
          <w:color w:val="000000"/>
          <w:sz w:val="28"/>
          <w:szCs w:val="24"/>
        </w:rPr>
        <w:t xml:space="preserve"> </w:t>
      </w:r>
      <w:proofErr w:type="spellStart"/>
      <w:r w:rsidRPr="00335330">
        <w:rPr>
          <w:rFonts w:ascii="Times New Roman" w:hAnsi="Times New Roman" w:cs="Times New Roman"/>
          <w:color w:val="000000"/>
          <w:sz w:val="28"/>
          <w:szCs w:val="24"/>
        </w:rPr>
        <w:t>Фридмена</w:t>
      </w:r>
      <w:proofErr w:type="spellEnd"/>
      <w:r w:rsidRPr="00335330">
        <w:rPr>
          <w:rFonts w:ascii="Times New Roman" w:hAnsi="Times New Roman" w:cs="Times New Roman"/>
          <w:color w:val="000000"/>
          <w:sz w:val="28"/>
          <w:szCs w:val="24"/>
        </w:rPr>
        <w:t xml:space="preserve"> выявляет, что потребительское и сберегательное поведение домохозяйств зависит главным образом от одного фактора – дохода. </w:t>
      </w:r>
      <w:proofErr w:type="gramStart"/>
      <w:r w:rsidRPr="00335330">
        <w:rPr>
          <w:rFonts w:ascii="Times New Roman" w:hAnsi="Times New Roman" w:cs="Times New Roman"/>
          <w:color w:val="000000"/>
          <w:sz w:val="28"/>
          <w:szCs w:val="24"/>
        </w:rPr>
        <w:t xml:space="preserve">При этом подразумевается, что потребитель ориентируется не на текущий доход, а на так называемый </w:t>
      </w:r>
      <w:r w:rsidRPr="00335330">
        <w:rPr>
          <w:rFonts w:ascii="Times New Roman" w:hAnsi="Times New Roman" w:cs="Times New Roman"/>
          <w:color w:val="000000"/>
          <w:sz w:val="28"/>
          <w:szCs w:val="24"/>
        </w:rPr>
        <w:lastRenderedPageBreak/>
        <w:t>перманентный, то есть некий средний уровень дохода, который должен ожидаться в продолжение всей жизни, исходя из располагаемых потребителем возможностей и активов: материальных, денежных, профессиональных, интеллектуальных и прочих.</w:t>
      </w:r>
      <w:proofErr w:type="gramEnd"/>
      <w:r w:rsidRPr="00335330">
        <w:rPr>
          <w:rFonts w:ascii="Times New Roman" w:hAnsi="Times New Roman" w:cs="Times New Roman"/>
          <w:color w:val="000000"/>
          <w:sz w:val="28"/>
          <w:szCs w:val="24"/>
        </w:rPr>
        <w:t xml:space="preserve"> Модильяни в гипотезе </w:t>
      </w:r>
      <w:r w:rsidRPr="00335330">
        <w:rPr>
          <w:rFonts w:ascii="Times New Roman" w:hAnsi="Times New Roman" w:cs="Times New Roman"/>
          <w:i/>
          <w:color w:val="000000"/>
          <w:sz w:val="28"/>
          <w:szCs w:val="24"/>
        </w:rPr>
        <w:t>жизненного цикла</w:t>
      </w:r>
      <w:r w:rsidRPr="00335330">
        <w:rPr>
          <w:rFonts w:ascii="Times New Roman" w:hAnsi="Times New Roman" w:cs="Times New Roman"/>
          <w:color w:val="000000"/>
          <w:sz w:val="28"/>
          <w:szCs w:val="24"/>
        </w:rPr>
        <w:t xml:space="preserve"> предложил рассматривать уровень потребления в зависимости от периода жизни человека: в юности обычно наблюдаются сравнительно невысокие доходы, следовательно, активно набирается кредит; затем доходы должны увеличиться и стабилизироваться, вследствие чего растут сбережения на старость; и, наконец, в пожилом возрасте люди тратят накопленное. Ориентиром в данном случае также служит не текущий доход, а ожидания совокупных доходов за весь жизненный период. </w:t>
      </w:r>
      <w:r w:rsidRPr="00335330">
        <w:rPr>
          <w:rStyle w:val="a7"/>
          <w:rFonts w:ascii="Times New Roman" w:hAnsi="Times New Roman" w:cs="Times New Roman"/>
          <w:color w:val="000000"/>
          <w:sz w:val="28"/>
          <w:szCs w:val="24"/>
        </w:rPr>
        <w:t xml:space="preserve"> </w:t>
      </w:r>
      <w:r w:rsidRPr="00335330">
        <w:rPr>
          <w:rFonts w:ascii="Times New Roman" w:hAnsi="Times New Roman" w:cs="Times New Roman"/>
          <w:color w:val="000000"/>
          <w:sz w:val="28"/>
          <w:szCs w:val="24"/>
        </w:rPr>
        <w:t>Взлеты и падения текущих доходов, согласно данным гипотезам, сглаживаются за счёт накопления и траты сбережений или взятия кредита</w:t>
      </w:r>
      <w:r w:rsidRPr="00335330">
        <w:rPr>
          <w:rStyle w:val="a7"/>
          <w:rFonts w:ascii="Times New Roman" w:hAnsi="Times New Roman" w:cs="Times New Roman"/>
          <w:color w:val="000000"/>
          <w:sz w:val="28"/>
          <w:szCs w:val="24"/>
        </w:rPr>
        <w:footnoteReference w:id="8"/>
      </w:r>
      <w:r w:rsidRPr="00335330">
        <w:rPr>
          <w:rFonts w:ascii="Times New Roman" w:hAnsi="Times New Roman" w:cs="Times New Roman"/>
          <w:color w:val="000000"/>
          <w:sz w:val="28"/>
          <w:szCs w:val="24"/>
        </w:rPr>
        <w:t xml:space="preserve">. </w:t>
      </w:r>
    </w:p>
    <w:p w:rsidR="0088070F" w:rsidRPr="00335330" w:rsidRDefault="0088070F" w:rsidP="0088070F">
      <w:pPr>
        <w:spacing w:after="0" w:line="360" w:lineRule="auto"/>
        <w:ind w:firstLine="709"/>
        <w:jc w:val="both"/>
        <w:rPr>
          <w:rFonts w:ascii="Times New Roman" w:hAnsi="Times New Roman" w:cs="Times New Roman"/>
          <w:color w:val="000000"/>
          <w:sz w:val="28"/>
          <w:szCs w:val="24"/>
        </w:rPr>
      </w:pPr>
      <w:r w:rsidRPr="00335330">
        <w:rPr>
          <w:rFonts w:ascii="Times New Roman" w:hAnsi="Times New Roman" w:cs="Times New Roman"/>
          <w:color w:val="000000"/>
          <w:sz w:val="28"/>
          <w:szCs w:val="24"/>
        </w:rPr>
        <w:t xml:space="preserve">В общем и целом, стандартные неоклассические модели требуют от индивида хороших вычислительных способностей и отсутствия неопределенности относительно будущего. Люди должны точно знать продолжительность своей жизни и на основе этого распределять свои доходы. Эти строгие условия являются поводом для критики сторонников отрицания понятия экономического человека. К тому же, в обеих моделях не берутся в расчёт ограничения ликвидности и возможность наследования. Также стоит отметить, что эмпирическое тестирование не противоречило этим моделям, но и не подтверждало их в достаточной мере, судя по данным 60-х – 70-х гг. прошлого века. Однако новые социокультурные условия, сложившиеся в 80-х гг. после кризисов и изменений политики ряда развитых стран, привели к отклонениям в действиях домохозяйств от прогнозируемого поведения упомянутыми выше моделями. Наблюдаемые изменения показывают, во-первых, что сбережения оказываются положительными во всех возрастных группах, то есть люди накапливают и в молодом, и в </w:t>
      </w:r>
      <w:r w:rsidRPr="00335330">
        <w:rPr>
          <w:rFonts w:ascii="Times New Roman" w:hAnsi="Times New Roman" w:cs="Times New Roman"/>
          <w:color w:val="000000"/>
          <w:sz w:val="28"/>
          <w:szCs w:val="24"/>
        </w:rPr>
        <w:lastRenderedPageBreak/>
        <w:t>пожилом возрасте. Во-вторых, распределение сбережений проходит неравномерно среди различных групп населения – кто-то не откладывает вообще. И в-третьих, была обнаружена корреляция между тенденцией к сбережениям и уровнем образования</w:t>
      </w:r>
      <w:r w:rsidRPr="00335330">
        <w:rPr>
          <w:rStyle w:val="a7"/>
          <w:rFonts w:ascii="Times New Roman" w:hAnsi="Times New Roman" w:cs="Times New Roman"/>
          <w:color w:val="000000"/>
          <w:sz w:val="28"/>
          <w:szCs w:val="24"/>
        </w:rPr>
        <w:footnoteReference w:id="9"/>
      </w:r>
      <w:r w:rsidRPr="00335330">
        <w:rPr>
          <w:rFonts w:ascii="Times New Roman" w:hAnsi="Times New Roman" w:cs="Times New Roman"/>
          <w:color w:val="000000"/>
          <w:sz w:val="28"/>
          <w:szCs w:val="24"/>
        </w:rPr>
        <w:t>. Таким образом, эти изменения в эмпирических исследованиях привели к осознанию того, что при наличии даже малейшего фактора неопределенности поведение домохозяйств не вписывается в предложенные модели.</w:t>
      </w:r>
    </w:p>
    <w:p w:rsidR="0088070F" w:rsidRPr="00335330" w:rsidRDefault="0088070F" w:rsidP="0088070F">
      <w:pPr>
        <w:spacing w:after="0" w:line="360" w:lineRule="auto"/>
        <w:ind w:firstLine="709"/>
        <w:jc w:val="both"/>
        <w:rPr>
          <w:rFonts w:ascii="Times New Roman" w:hAnsi="Times New Roman" w:cs="Times New Roman"/>
          <w:color w:val="000000"/>
          <w:sz w:val="28"/>
          <w:szCs w:val="24"/>
        </w:rPr>
      </w:pPr>
      <w:r w:rsidRPr="00335330">
        <w:rPr>
          <w:rFonts w:ascii="Times New Roman" w:hAnsi="Times New Roman" w:cs="Times New Roman"/>
          <w:color w:val="000000"/>
          <w:sz w:val="28"/>
          <w:szCs w:val="24"/>
        </w:rPr>
        <w:t>Логично предположить, что при принятии решений потребитель не ограничивается подсчётом одним лишь уровнем дохода. Несомненно, его поведение подвергается воздействию множества других факторов, и реклама входит в их число Внимание к рекламе среди экономистов постепенно начало проявляться только в 20 веке. Однако всё же господствующая в то время неоклассическая доктрина не признавала важности рекламы. Исходя из вышеуказанных предпосылок, которые допускают, во-первых, рациональность индивидов, подразумевающую, обладание полнотой информации (в контексте потребления это знания обо всех товарах, ценах, местах продажи и т.д.), а во-вторых, неизменность предпочтений потребителя. Иными словами, предполагалось, что реклама  никак не способна повлиять на решение потребителя. Поэтому одни из первых отсылок к рекламе в экономической литературе, которые можно встретить, например, у Маршалла (1919)</w:t>
      </w:r>
      <w:r w:rsidRPr="00335330">
        <w:rPr>
          <w:rStyle w:val="a7"/>
          <w:rFonts w:ascii="Times New Roman" w:hAnsi="Times New Roman" w:cs="Times New Roman"/>
          <w:color w:val="000000"/>
          <w:sz w:val="28"/>
          <w:szCs w:val="24"/>
        </w:rPr>
        <w:footnoteReference w:id="10"/>
      </w:r>
      <w:r w:rsidRPr="00335330">
        <w:rPr>
          <w:rFonts w:ascii="Times New Roman" w:hAnsi="Times New Roman" w:cs="Times New Roman"/>
          <w:color w:val="000000"/>
          <w:sz w:val="28"/>
          <w:szCs w:val="24"/>
        </w:rPr>
        <w:t xml:space="preserve">, объясняли рекламу как источник информации для потребителей. На дальнейший пересмотр роли рекламы повлияла промышленная революция и сопутствующие ей технические инновации, бум производства, экономия от масштаба, которые вызвали необходимость увеличения спроса, а </w:t>
      </w:r>
      <w:proofErr w:type="gramStart"/>
      <w:r w:rsidRPr="00335330">
        <w:rPr>
          <w:rFonts w:ascii="Times New Roman" w:hAnsi="Times New Roman" w:cs="Times New Roman"/>
          <w:color w:val="000000"/>
          <w:sz w:val="28"/>
          <w:szCs w:val="24"/>
        </w:rPr>
        <w:t>вследствие</w:t>
      </w:r>
      <w:proofErr w:type="gramEnd"/>
      <w:r w:rsidRPr="00335330">
        <w:rPr>
          <w:rFonts w:ascii="Times New Roman" w:hAnsi="Times New Roman" w:cs="Times New Roman"/>
          <w:color w:val="000000"/>
          <w:sz w:val="28"/>
          <w:szCs w:val="24"/>
        </w:rPr>
        <w:t xml:space="preserve"> и необходимость в более интенсивной рекламе. Но изначально всё же реклама воспринималась как </w:t>
      </w:r>
      <w:r w:rsidRPr="00335330">
        <w:rPr>
          <w:rFonts w:ascii="Times New Roman" w:hAnsi="Times New Roman" w:cs="Times New Roman"/>
          <w:color w:val="000000"/>
          <w:sz w:val="28"/>
          <w:szCs w:val="24"/>
        </w:rPr>
        <w:lastRenderedPageBreak/>
        <w:t>способ сообщения покупателям о существовании и возможностях приобретения каких-либо товаров.</w:t>
      </w:r>
    </w:p>
    <w:p w:rsidR="0088070F" w:rsidRPr="00335330" w:rsidRDefault="0088070F" w:rsidP="0088070F">
      <w:pPr>
        <w:spacing w:after="0" w:line="360" w:lineRule="auto"/>
        <w:ind w:firstLine="709"/>
        <w:jc w:val="both"/>
        <w:rPr>
          <w:rFonts w:ascii="Times New Roman" w:hAnsi="Times New Roman" w:cs="Times New Roman"/>
          <w:color w:val="FF0000"/>
          <w:sz w:val="28"/>
          <w:szCs w:val="24"/>
        </w:rPr>
      </w:pPr>
      <w:r w:rsidRPr="00335330">
        <w:rPr>
          <w:rFonts w:ascii="Times New Roman" w:hAnsi="Times New Roman" w:cs="Times New Roman"/>
          <w:sz w:val="28"/>
          <w:szCs w:val="24"/>
        </w:rPr>
        <w:t xml:space="preserve">Что касается новой информации в виде рекламных объявлений, Дж. </w:t>
      </w:r>
      <w:proofErr w:type="spellStart"/>
      <w:r w:rsidRPr="00335330">
        <w:rPr>
          <w:rFonts w:ascii="Times New Roman" w:hAnsi="Times New Roman" w:cs="Times New Roman"/>
          <w:sz w:val="28"/>
          <w:szCs w:val="24"/>
        </w:rPr>
        <w:t>Стиглер</w:t>
      </w:r>
      <w:proofErr w:type="spellEnd"/>
      <w:r w:rsidRPr="00335330">
        <w:rPr>
          <w:rFonts w:ascii="Times New Roman" w:hAnsi="Times New Roman" w:cs="Times New Roman"/>
          <w:sz w:val="28"/>
          <w:szCs w:val="24"/>
        </w:rPr>
        <w:t xml:space="preserve"> (1961)</w:t>
      </w:r>
      <w:r w:rsidRPr="00335330">
        <w:rPr>
          <w:rStyle w:val="a7"/>
          <w:rFonts w:ascii="Times New Roman" w:hAnsi="Times New Roman" w:cs="Times New Roman"/>
          <w:sz w:val="28"/>
          <w:szCs w:val="24"/>
        </w:rPr>
        <w:footnoteReference w:id="11"/>
      </w:r>
      <w:r w:rsidRPr="00335330">
        <w:rPr>
          <w:rFonts w:ascii="Times New Roman" w:hAnsi="Times New Roman" w:cs="Times New Roman"/>
          <w:sz w:val="28"/>
          <w:szCs w:val="24"/>
        </w:rPr>
        <w:t xml:space="preserve"> видит рекламу как «место встречи» потенциальных покупателей и продавцов. Согласно его представлению, реклама является вспомогательным средством для покупателей, явно не обладающих совершенной информацией, помогая им идентифицировать продавцов, что приводит к сокращению затрат на поиск необходимых товаров и приемлемых цен. В условиях несовершенства информации, отмечает </w:t>
      </w:r>
      <w:proofErr w:type="spellStart"/>
      <w:r w:rsidRPr="00335330">
        <w:rPr>
          <w:rFonts w:ascii="Times New Roman" w:hAnsi="Times New Roman" w:cs="Times New Roman"/>
          <w:sz w:val="28"/>
          <w:szCs w:val="24"/>
        </w:rPr>
        <w:t>Стиглер</w:t>
      </w:r>
      <w:proofErr w:type="spellEnd"/>
      <w:r w:rsidRPr="00335330">
        <w:rPr>
          <w:rFonts w:ascii="Times New Roman" w:hAnsi="Times New Roman" w:cs="Times New Roman"/>
          <w:sz w:val="28"/>
          <w:szCs w:val="24"/>
        </w:rPr>
        <w:t xml:space="preserve">, существует сильный разброс цен, образующий высокую неопределенность среди покупателей; реклама же способствует его сокращению, что позволяет ожидать более высокий уровень потребления, поскольку у потребителей </w:t>
      </w:r>
      <w:r w:rsidRPr="003E756D">
        <w:rPr>
          <w:rFonts w:ascii="Times New Roman" w:hAnsi="Times New Roman" w:cs="Times New Roman"/>
          <w:sz w:val="28"/>
          <w:szCs w:val="24"/>
        </w:rPr>
        <w:t>будут значительно сокращены затраты на поиск наиболее выгодных для них цен.</w:t>
      </w:r>
      <w:r>
        <w:rPr>
          <w:rFonts w:ascii="Times New Roman" w:hAnsi="Times New Roman" w:cs="Times New Roman"/>
          <w:sz w:val="28"/>
          <w:szCs w:val="24"/>
        </w:rPr>
        <w:t xml:space="preserve"> </w:t>
      </w:r>
      <w:r w:rsidRPr="003E756D">
        <w:rPr>
          <w:rFonts w:ascii="Times New Roman" w:hAnsi="Times New Roman" w:cs="Times New Roman"/>
          <w:sz w:val="28"/>
          <w:szCs w:val="24"/>
        </w:rPr>
        <w:t>Помимо этого, Дж</w:t>
      </w:r>
      <w:r>
        <w:rPr>
          <w:rFonts w:ascii="Times New Roman" w:hAnsi="Times New Roman" w:cs="Times New Roman"/>
          <w:sz w:val="28"/>
          <w:szCs w:val="24"/>
        </w:rPr>
        <w:t>.</w:t>
      </w:r>
      <w:r w:rsidRPr="003E756D">
        <w:rPr>
          <w:rFonts w:ascii="Times New Roman" w:hAnsi="Times New Roman" w:cs="Times New Roman"/>
          <w:sz w:val="28"/>
          <w:szCs w:val="24"/>
        </w:rPr>
        <w:t xml:space="preserve"> </w:t>
      </w:r>
      <w:proofErr w:type="spellStart"/>
      <w:r w:rsidRPr="003E756D">
        <w:rPr>
          <w:rFonts w:ascii="Times New Roman" w:hAnsi="Times New Roman" w:cs="Times New Roman"/>
          <w:sz w:val="28"/>
          <w:szCs w:val="24"/>
        </w:rPr>
        <w:t>Стиглер</w:t>
      </w:r>
      <w:proofErr w:type="spellEnd"/>
      <w:r w:rsidRPr="003E756D">
        <w:rPr>
          <w:rFonts w:ascii="Times New Roman" w:hAnsi="Times New Roman" w:cs="Times New Roman"/>
          <w:sz w:val="28"/>
          <w:szCs w:val="24"/>
        </w:rPr>
        <w:t xml:space="preserve"> в составе с Г. Беккером (1977)</w:t>
      </w:r>
      <w:r w:rsidRPr="003E756D">
        <w:rPr>
          <w:rStyle w:val="a7"/>
          <w:rFonts w:ascii="Times New Roman" w:hAnsi="Times New Roman" w:cs="Times New Roman"/>
          <w:sz w:val="28"/>
          <w:szCs w:val="24"/>
        </w:rPr>
        <w:footnoteReference w:id="12"/>
      </w:r>
      <w:r w:rsidRPr="003E756D">
        <w:rPr>
          <w:rFonts w:ascii="Times New Roman" w:hAnsi="Times New Roman" w:cs="Times New Roman"/>
          <w:sz w:val="28"/>
          <w:szCs w:val="24"/>
        </w:rPr>
        <w:t xml:space="preserve"> сформулировали комплементарный подходе к рекламе</w:t>
      </w:r>
      <w:r>
        <w:rPr>
          <w:rFonts w:ascii="Times New Roman" w:hAnsi="Times New Roman" w:cs="Times New Roman"/>
          <w:sz w:val="28"/>
          <w:szCs w:val="24"/>
        </w:rPr>
        <w:t xml:space="preserve">, где она </w:t>
      </w:r>
      <w:r w:rsidRPr="00335330">
        <w:rPr>
          <w:rFonts w:ascii="Times New Roman" w:hAnsi="Times New Roman" w:cs="Times New Roman"/>
          <w:sz w:val="28"/>
          <w:szCs w:val="24"/>
        </w:rPr>
        <w:t xml:space="preserve">входит в функцию полезности в качестве аргумента, поскольку в таком смысле она является благом, товаром. В их исследовании проведена попытка интегрировать рекламу в теорию спроса. Авторы строят модель с условием сохранения стабильности потребительских предпочтений. Реклама в их модели выступает в качестве компонента блага, как бы дополняя товар. В результате потребитель, выбирая рекламируемый продукт, получает не только его физическую копию, но и контекст. Приобретая товар, покупатель получает социальный статус или престиж, сопровождающий приобретаемый товар. Наглядным примером этого служит </w:t>
      </w:r>
      <w:proofErr w:type="spellStart"/>
      <w:r w:rsidRPr="00335330">
        <w:rPr>
          <w:rFonts w:ascii="Times New Roman" w:hAnsi="Times New Roman" w:cs="Times New Roman"/>
          <w:sz w:val="28"/>
          <w:szCs w:val="24"/>
        </w:rPr>
        <w:t>имиджевая</w:t>
      </w:r>
      <w:proofErr w:type="spellEnd"/>
      <w:r w:rsidRPr="00335330">
        <w:rPr>
          <w:rFonts w:ascii="Times New Roman" w:hAnsi="Times New Roman" w:cs="Times New Roman"/>
          <w:sz w:val="28"/>
          <w:szCs w:val="24"/>
        </w:rPr>
        <w:t xml:space="preserve"> реклама, довольно эффективная, например, на рынке одежды, где цены могут значительно отличаться в зависимости от наличия определённых известных лейблов. Так </w:t>
      </w:r>
      <w:r w:rsidRPr="00335330">
        <w:rPr>
          <w:rFonts w:ascii="Times New Roman" w:hAnsi="Times New Roman" w:cs="Times New Roman"/>
          <w:sz w:val="28"/>
          <w:szCs w:val="24"/>
        </w:rPr>
        <w:lastRenderedPageBreak/>
        <w:t>реклама, зачастую не неся никакой информации, просто представляет имидж, который вызывает желание приобрести вместе с товаром.</w:t>
      </w:r>
    </w:p>
    <w:p w:rsidR="0088070F" w:rsidRPr="00335330" w:rsidRDefault="0088070F" w:rsidP="0088070F">
      <w:pPr>
        <w:spacing w:after="0" w:line="360" w:lineRule="auto"/>
        <w:ind w:firstLine="709"/>
        <w:jc w:val="both"/>
        <w:rPr>
          <w:rFonts w:ascii="Times New Roman" w:hAnsi="Times New Roman" w:cs="Times New Roman"/>
          <w:color w:val="FF0000"/>
          <w:sz w:val="28"/>
          <w:szCs w:val="24"/>
        </w:rPr>
      </w:pPr>
      <w:r w:rsidRPr="00335330">
        <w:rPr>
          <w:rFonts w:ascii="Times New Roman" w:hAnsi="Times New Roman" w:cs="Times New Roman"/>
          <w:color w:val="000000"/>
          <w:sz w:val="28"/>
          <w:szCs w:val="24"/>
        </w:rPr>
        <w:t xml:space="preserve">В развитии </w:t>
      </w:r>
      <w:r>
        <w:rPr>
          <w:rFonts w:ascii="Times New Roman" w:hAnsi="Times New Roman" w:cs="Times New Roman"/>
          <w:color w:val="000000"/>
          <w:sz w:val="28"/>
          <w:szCs w:val="24"/>
        </w:rPr>
        <w:t>информационного</w:t>
      </w:r>
      <w:r w:rsidRPr="00335330">
        <w:rPr>
          <w:rFonts w:ascii="Times New Roman" w:hAnsi="Times New Roman" w:cs="Times New Roman"/>
          <w:color w:val="000000"/>
          <w:sz w:val="28"/>
          <w:szCs w:val="24"/>
        </w:rPr>
        <w:t xml:space="preserve"> подхода выступил </w:t>
      </w:r>
      <w:r w:rsidRPr="00335330">
        <w:rPr>
          <w:rFonts w:ascii="Times New Roman" w:hAnsi="Times New Roman" w:cs="Times New Roman"/>
          <w:sz w:val="28"/>
          <w:szCs w:val="24"/>
        </w:rPr>
        <w:t xml:space="preserve">Дж. </w:t>
      </w:r>
      <w:proofErr w:type="spellStart"/>
      <w:r w:rsidRPr="00335330">
        <w:rPr>
          <w:rFonts w:ascii="Times New Roman" w:hAnsi="Times New Roman" w:cs="Times New Roman"/>
          <w:sz w:val="28"/>
          <w:szCs w:val="24"/>
        </w:rPr>
        <w:t>Баттерс</w:t>
      </w:r>
      <w:proofErr w:type="spellEnd"/>
      <w:r w:rsidRPr="00335330">
        <w:rPr>
          <w:rFonts w:ascii="Times New Roman" w:hAnsi="Times New Roman" w:cs="Times New Roman"/>
          <w:sz w:val="28"/>
          <w:szCs w:val="24"/>
        </w:rPr>
        <w:t xml:space="preserve"> (1977)</w:t>
      </w:r>
      <w:r w:rsidRPr="00335330">
        <w:rPr>
          <w:rStyle w:val="a7"/>
          <w:rFonts w:ascii="Times New Roman" w:hAnsi="Times New Roman" w:cs="Times New Roman"/>
          <w:sz w:val="28"/>
          <w:szCs w:val="24"/>
        </w:rPr>
        <w:footnoteReference w:id="13"/>
      </w:r>
      <w:r w:rsidRPr="00335330">
        <w:rPr>
          <w:rFonts w:ascii="Times New Roman" w:hAnsi="Times New Roman" w:cs="Times New Roman"/>
          <w:sz w:val="28"/>
          <w:szCs w:val="24"/>
        </w:rPr>
        <w:t xml:space="preserve">, определяя рекламу как смягчитель информационного неравенства, ввиду того что она содержит информацию о цене. </w:t>
      </w:r>
      <w:r w:rsidRPr="00335330">
        <w:rPr>
          <w:rFonts w:ascii="Times New Roman" w:hAnsi="Times New Roman" w:cs="Times New Roman"/>
          <w:color w:val="000000"/>
          <w:sz w:val="28"/>
          <w:szCs w:val="24"/>
        </w:rPr>
        <w:t xml:space="preserve">Этим он объясняет происхождение общественных выгод и обоюдовыгодной торговли. Также Л. </w:t>
      </w:r>
      <w:proofErr w:type="spellStart"/>
      <w:r w:rsidRPr="00335330">
        <w:rPr>
          <w:rFonts w:ascii="Times New Roman" w:hAnsi="Times New Roman" w:cs="Times New Roman"/>
          <w:color w:val="000000"/>
          <w:sz w:val="28"/>
          <w:szCs w:val="24"/>
        </w:rPr>
        <w:t>Телсер</w:t>
      </w:r>
      <w:proofErr w:type="spellEnd"/>
      <w:r w:rsidRPr="00335330">
        <w:rPr>
          <w:rFonts w:ascii="Times New Roman" w:hAnsi="Times New Roman" w:cs="Times New Roman"/>
          <w:color w:val="000000"/>
          <w:sz w:val="28"/>
          <w:szCs w:val="24"/>
        </w:rPr>
        <w:t xml:space="preserve"> (1964)</w:t>
      </w:r>
      <w:r w:rsidRPr="00335330">
        <w:rPr>
          <w:rStyle w:val="a7"/>
          <w:rFonts w:ascii="Times New Roman" w:hAnsi="Times New Roman" w:cs="Times New Roman"/>
          <w:color w:val="000000"/>
          <w:sz w:val="28"/>
          <w:szCs w:val="24"/>
        </w:rPr>
        <w:footnoteReference w:id="14"/>
      </w:r>
      <w:r w:rsidRPr="00335330">
        <w:rPr>
          <w:rFonts w:ascii="Times New Roman" w:hAnsi="Times New Roman" w:cs="Times New Roman"/>
          <w:color w:val="000000"/>
          <w:sz w:val="28"/>
          <w:szCs w:val="24"/>
        </w:rPr>
        <w:t xml:space="preserve"> выделял функцию рекламы как ценный источник информации о качествах продуктов и условиях продажи. При этом он делает разграничение в источниках рекламы, от которых зависит качество предоставляемой информации. Отмечается, например, что рекламные объявления, исходящие от оптовых, розничных торговцев и финансовых фирм информативны в узком смысле, потому что особое внимание в их объявлениях уделяется именно ценам и условиям заключения сделок. В то же самое время реклама в средствах массовой информации – радио, телевидение, журналы – отличается наименьшей информативностью. </w:t>
      </w:r>
    </w:p>
    <w:p w:rsidR="0088070F" w:rsidRPr="00335330" w:rsidRDefault="0088070F" w:rsidP="0088070F">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В</w:t>
      </w:r>
      <w:r w:rsidRPr="00335330">
        <w:rPr>
          <w:rFonts w:ascii="Times New Roman" w:hAnsi="Times New Roman" w:cs="Times New Roman"/>
          <w:sz w:val="28"/>
          <w:szCs w:val="24"/>
        </w:rPr>
        <w:t xml:space="preserve">згляд на рекламу как на дополнение продукта выражается в комплементарной рекламе, под которой понимается та, что не несёт в себе никакой информации, не убеждает, но просто создает имидж, бренд, статус. В этом понятии реклама является сама товаром или благом. Формируя социально общественный престиж, реклама становится неотделимой от приобретаемого товара. Человек получает полезность не от самого товара, а от обладания этой вещью. Иной взгляд на рекламу как на источник информации описывает её конструктивную функцию, выражающую её как основу для принятия решений о покупке путём сокращения неопределенности или облегчения поиска. Она сообщает покупателям о существовании товара, его качествах, цене и свойствах. В данном случае информация является благом, которое сокращает время для сравнения цен и товаров. Предполагается, что в случаях если реклама не несёт в себе никакой </w:t>
      </w:r>
      <w:r w:rsidRPr="00335330">
        <w:rPr>
          <w:rFonts w:ascii="Times New Roman" w:hAnsi="Times New Roman" w:cs="Times New Roman"/>
          <w:sz w:val="28"/>
          <w:szCs w:val="24"/>
        </w:rPr>
        <w:lastRenderedPageBreak/>
        <w:t>информации, потребитель не получает от неё никакой полезности, но и вреда тоже.</w:t>
      </w:r>
    </w:p>
    <w:p w:rsidR="0088070F" w:rsidRPr="0050594A" w:rsidRDefault="0050594A" w:rsidP="0050594A">
      <w:pPr>
        <w:pStyle w:val="1"/>
        <w:ind w:firstLine="709"/>
        <w:rPr>
          <w:rFonts w:ascii="Times New Roman" w:hAnsi="Times New Roman" w:cs="Times New Roman"/>
          <w:color w:val="auto"/>
          <w:shd w:val="clear" w:color="auto" w:fill="CFECBD"/>
        </w:rPr>
      </w:pPr>
      <w:bookmarkStart w:id="3" w:name="_Toc482572007"/>
      <w:r w:rsidRPr="0050594A">
        <w:rPr>
          <w:rFonts w:ascii="Times New Roman" w:eastAsiaTheme="minorHAnsi" w:hAnsi="Times New Roman" w:cs="Times New Roman"/>
          <w:bCs w:val="0"/>
          <w:color w:val="000000"/>
          <w:szCs w:val="24"/>
        </w:rPr>
        <w:t>1.2</w:t>
      </w:r>
      <w:r>
        <w:rPr>
          <w:rFonts w:ascii="Times New Roman" w:eastAsiaTheme="minorHAnsi" w:hAnsi="Times New Roman" w:cs="Times New Roman"/>
          <w:b w:val="0"/>
          <w:bCs w:val="0"/>
          <w:color w:val="000000"/>
          <w:szCs w:val="24"/>
        </w:rPr>
        <w:t xml:space="preserve"> </w:t>
      </w:r>
      <w:r w:rsidR="0088070F" w:rsidRPr="0050594A">
        <w:rPr>
          <w:rFonts w:ascii="Times New Roman" w:hAnsi="Times New Roman" w:cs="Times New Roman"/>
          <w:color w:val="auto"/>
        </w:rPr>
        <w:t>Старый институционализм</w:t>
      </w:r>
      <w:bookmarkEnd w:id="3"/>
    </w:p>
    <w:p w:rsidR="0088070F" w:rsidRPr="00335330" w:rsidRDefault="0088070F" w:rsidP="0088070F">
      <w:pPr>
        <w:pStyle w:val="a8"/>
        <w:spacing w:after="0" w:line="360" w:lineRule="auto"/>
        <w:ind w:left="1069"/>
        <w:jc w:val="both"/>
        <w:rPr>
          <w:rFonts w:ascii="Times New Roman" w:hAnsi="Times New Roman" w:cs="Times New Roman"/>
          <w:color w:val="000000"/>
          <w:sz w:val="28"/>
          <w:szCs w:val="24"/>
          <w:shd w:val="clear" w:color="auto" w:fill="CFECBD"/>
        </w:rPr>
      </w:pPr>
    </w:p>
    <w:p w:rsidR="0088070F" w:rsidRPr="00335330" w:rsidRDefault="0088070F" w:rsidP="0088070F">
      <w:pPr>
        <w:spacing w:after="0" w:line="360" w:lineRule="auto"/>
        <w:ind w:firstLine="709"/>
        <w:jc w:val="both"/>
        <w:rPr>
          <w:rFonts w:ascii="Times New Roman" w:hAnsi="Times New Roman" w:cs="Times New Roman"/>
          <w:sz w:val="28"/>
          <w:szCs w:val="24"/>
        </w:rPr>
      </w:pPr>
      <w:r w:rsidRPr="00335330">
        <w:rPr>
          <w:rFonts w:ascii="Times New Roman" w:hAnsi="Times New Roman" w:cs="Times New Roman"/>
          <w:color w:val="000000"/>
          <w:sz w:val="28"/>
          <w:szCs w:val="24"/>
        </w:rPr>
        <w:t xml:space="preserve">Противники традиционного неоклассического, или ортодоксального, подхода не соглашаются со строгими условиями, предъявляемыми агентам при включении их в модели. Большое количество «нестандартных» мотивов в экономическую теорию потребления было введено ещё Дж. М. </w:t>
      </w:r>
      <w:proofErr w:type="spellStart"/>
      <w:r w:rsidRPr="00335330">
        <w:rPr>
          <w:rFonts w:ascii="Times New Roman" w:hAnsi="Times New Roman" w:cs="Times New Roman"/>
          <w:color w:val="000000"/>
          <w:sz w:val="28"/>
          <w:szCs w:val="24"/>
        </w:rPr>
        <w:t>Кейнсом</w:t>
      </w:r>
      <w:proofErr w:type="spellEnd"/>
      <w:r w:rsidRPr="00335330">
        <w:rPr>
          <w:rFonts w:ascii="Times New Roman" w:hAnsi="Times New Roman" w:cs="Times New Roman"/>
          <w:color w:val="000000"/>
          <w:sz w:val="28"/>
          <w:szCs w:val="24"/>
        </w:rPr>
        <w:t>. Он отмечал важность субъективных и социальных факторов, таких как «страсти», «инстинкты», традиции, стереотипы, желания и просто другие случайные факторы</w:t>
      </w:r>
      <w:r w:rsidRPr="00335330">
        <w:rPr>
          <w:rStyle w:val="a7"/>
          <w:rFonts w:ascii="Times New Roman" w:hAnsi="Times New Roman" w:cs="Times New Roman"/>
          <w:color w:val="000000"/>
          <w:sz w:val="28"/>
          <w:szCs w:val="24"/>
        </w:rPr>
        <w:footnoteReference w:id="15"/>
      </w:r>
      <w:r w:rsidRPr="00335330">
        <w:rPr>
          <w:rFonts w:ascii="Times New Roman" w:hAnsi="Times New Roman" w:cs="Times New Roman"/>
          <w:color w:val="000000"/>
          <w:sz w:val="28"/>
          <w:szCs w:val="24"/>
        </w:rPr>
        <w:t xml:space="preserve">. Схожим образом такое направление экономической мысли как старый институционализм берёт во внимание тот факт, что поведение человека может быть обусловлено влиянием ряда социальных факторов, таких как воспитание, традиции, культура. В отличие от неоклассиков, </w:t>
      </w:r>
      <w:proofErr w:type="gramStart"/>
      <w:r w:rsidRPr="00335330">
        <w:rPr>
          <w:rFonts w:ascii="Times New Roman" w:hAnsi="Times New Roman" w:cs="Times New Roman"/>
          <w:color w:val="000000"/>
          <w:sz w:val="28"/>
          <w:szCs w:val="24"/>
        </w:rPr>
        <w:t>придерживающихся</w:t>
      </w:r>
      <w:proofErr w:type="gramEnd"/>
      <w:r w:rsidRPr="00335330">
        <w:rPr>
          <w:rFonts w:ascii="Times New Roman" w:hAnsi="Times New Roman" w:cs="Times New Roman"/>
          <w:color w:val="000000"/>
          <w:sz w:val="28"/>
          <w:szCs w:val="24"/>
        </w:rPr>
        <w:t xml:space="preserve"> методологического индивидуализма, представители старого </w:t>
      </w:r>
      <w:proofErr w:type="spellStart"/>
      <w:r w:rsidRPr="00335330">
        <w:rPr>
          <w:rFonts w:ascii="Times New Roman" w:hAnsi="Times New Roman" w:cs="Times New Roman"/>
          <w:color w:val="000000"/>
          <w:sz w:val="28"/>
          <w:szCs w:val="24"/>
        </w:rPr>
        <w:t>институционализма</w:t>
      </w:r>
      <w:proofErr w:type="spellEnd"/>
      <w:r w:rsidRPr="00335330">
        <w:rPr>
          <w:rFonts w:ascii="Times New Roman" w:hAnsi="Times New Roman" w:cs="Times New Roman"/>
          <w:color w:val="000000"/>
          <w:sz w:val="28"/>
          <w:szCs w:val="24"/>
        </w:rPr>
        <w:t xml:space="preserve"> считали, что индивиды не являются одинаковыми изолированными механизмами, а взаимодействуют друг с другом, образуя организованное общество. Другими словами, социально-экономические феномены рассматриваются исходя не из индивидуальной, а групповой психологии. И именно социальные, исторически сложившиеся, устоявшиеся </w:t>
      </w:r>
      <w:r w:rsidRPr="00335330">
        <w:rPr>
          <w:rFonts w:ascii="Times New Roman" w:hAnsi="Times New Roman" w:cs="Times New Roman"/>
          <w:sz w:val="28"/>
          <w:szCs w:val="24"/>
        </w:rPr>
        <w:t xml:space="preserve">в этом обществе нормы моделируют поведение человека, в том числе и финансовое. </w:t>
      </w:r>
    </w:p>
    <w:p w:rsidR="0088070F" w:rsidRPr="00335330" w:rsidRDefault="0088070F" w:rsidP="0088070F">
      <w:pPr>
        <w:spacing w:after="0" w:line="360" w:lineRule="auto"/>
        <w:ind w:firstLine="709"/>
        <w:jc w:val="both"/>
        <w:rPr>
          <w:rFonts w:ascii="Times New Roman" w:hAnsi="Times New Roman" w:cs="Times New Roman"/>
          <w:color w:val="FF0000"/>
          <w:sz w:val="28"/>
          <w:szCs w:val="24"/>
        </w:rPr>
      </w:pPr>
      <w:r w:rsidRPr="00335330">
        <w:rPr>
          <w:rFonts w:ascii="Times New Roman" w:hAnsi="Times New Roman" w:cs="Times New Roman"/>
          <w:sz w:val="28"/>
          <w:szCs w:val="24"/>
        </w:rPr>
        <w:t xml:space="preserve">Одним из основоположников такого подхода является американский экономист и социолог Т. Веблен, который в своей работе «Теория праздного класса» (1899) подвергает сомнению главные представления о человеке </w:t>
      </w:r>
      <w:r w:rsidR="002F091F">
        <w:rPr>
          <w:rFonts w:ascii="Times New Roman" w:hAnsi="Times New Roman" w:cs="Times New Roman"/>
          <w:sz w:val="28"/>
          <w:szCs w:val="24"/>
        </w:rPr>
        <w:t>из</w:t>
      </w:r>
      <w:r w:rsidRPr="00335330">
        <w:rPr>
          <w:rFonts w:ascii="Times New Roman" w:hAnsi="Times New Roman" w:cs="Times New Roman"/>
          <w:sz w:val="28"/>
          <w:szCs w:val="24"/>
        </w:rPr>
        <w:t xml:space="preserve"> экономической теории – рациональный эгоизм, беспристрастный интерес к деньгам, стремление к оптимизации и преобладание гедонистических мотивов. </w:t>
      </w:r>
      <w:r w:rsidRPr="00335330">
        <w:rPr>
          <w:rFonts w:ascii="Times New Roman" w:hAnsi="Times New Roman" w:cs="Times New Roman"/>
          <w:color w:val="000000"/>
          <w:sz w:val="28"/>
          <w:szCs w:val="24"/>
        </w:rPr>
        <w:t xml:space="preserve">В исследовании проводится попытка понять, что оказывает влияние </w:t>
      </w:r>
      <w:r w:rsidRPr="00335330">
        <w:rPr>
          <w:rFonts w:ascii="Times New Roman" w:hAnsi="Times New Roman" w:cs="Times New Roman"/>
          <w:color w:val="000000"/>
          <w:sz w:val="28"/>
          <w:szCs w:val="24"/>
        </w:rPr>
        <w:lastRenderedPageBreak/>
        <w:t xml:space="preserve">на поведение «живого» человека, оно рассматривается непосредственно как совокупность инстинктов, привычек и склонностей, и предполагается, что этот образ мышления определен рамками того или иного периода исторического развития. </w:t>
      </w:r>
      <w:r w:rsidRPr="00335330">
        <w:rPr>
          <w:rFonts w:ascii="Times New Roman" w:hAnsi="Times New Roman" w:cs="Times New Roman"/>
          <w:sz w:val="28"/>
          <w:szCs w:val="24"/>
        </w:rPr>
        <w:t xml:space="preserve">Веблен описывает теорию о том, как социально-исторический контекст определяет нормы и тенденции потребительского поведения. </w:t>
      </w:r>
    </w:p>
    <w:p w:rsidR="0088070F" w:rsidRPr="00335330" w:rsidRDefault="0088070F" w:rsidP="0088070F">
      <w:pPr>
        <w:spacing w:after="0" w:line="360" w:lineRule="auto"/>
        <w:ind w:firstLine="709"/>
        <w:jc w:val="both"/>
        <w:rPr>
          <w:rFonts w:ascii="Times New Roman" w:hAnsi="Times New Roman" w:cs="Times New Roman"/>
          <w:sz w:val="28"/>
          <w:szCs w:val="24"/>
        </w:rPr>
      </w:pPr>
      <w:r w:rsidRPr="00335330">
        <w:rPr>
          <w:rFonts w:ascii="Times New Roman" w:hAnsi="Times New Roman" w:cs="Times New Roman"/>
          <w:sz w:val="28"/>
          <w:szCs w:val="24"/>
        </w:rPr>
        <w:t>В экономическую теорию в честь имени учёного было введено понятие «эффекта Веблена», которое объясняет эффект увеличения потребительского спроса вследствие повышения цены, а не, как казалось бы закономерным, её понижения. Как объясняет сам Веблен, это происходит из-за того, что люди стремятся произвести особое впечатление, привлечь внимание, то есть прямое назначение товара в таком случае игнорируется</w:t>
      </w:r>
      <w:r w:rsidRPr="00335330">
        <w:rPr>
          <w:rStyle w:val="a7"/>
          <w:rFonts w:ascii="Times New Roman" w:hAnsi="Times New Roman" w:cs="Times New Roman"/>
          <w:sz w:val="28"/>
          <w:szCs w:val="24"/>
        </w:rPr>
        <w:footnoteReference w:id="16"/>
      </w:r>
      <w:r w:rsidRPr="00335330">
        <w:rPr>
          <w:rFonts w:ascii="Times New Roman" w:hAnsi="Times New Roman" w:cs="Times New Roman"/>
          <w:sz w:val="28"/>
          <w:szCs w:val="24"/>
        </w:rPr>
        <w:t xml:space="preserve">. Корни такого престижного потребления Веблен видит в существовании «праздного класса», располагаемого на вершине классовой пирамиды. Признаком причастности к такой категории населения является крупная собственность, которая должна приносить почёт, уважение и вызывать зависть. В обществе подобного уклада наблюдается строгое разграничение видов деятельности, и за высшими слоями социума закрепляется престиж их занятий, а оно, как правило, связано не с производством, а с другими делами вроде управления, военного дела, религии, развлечений и т.д. Доказательством достойного общественного положения, символом состоятельности и благополучия становится отсутствие трудовой, производственной деятельности. Таким </w:t>
      </w:r>
      <w:proofErr w:type="gramStart"/>
      <w:r w:rsidRPr="00335330">
        <w:rPr>
          <w:rFonts w:ascii="Times New Roman" w:hAnsi="Times New Roman" w:cs="Times New Roman"/>
          <w:sz w:val="28"/>
          <w:szCs w:val="24"/>
        </w:rPr>
        <w:t>образом</w:t>
      </w:r>
      <w:proofErr w:type="gramEnd"/>
      <w:r w:rsidRPr="00335330">
        <w:rPr>
          <w:rFonts w:ascii="Times New Roman" w:hAnsi="Times New Roman" w:cs="Times New Roman"/>
          <w:sz w:val="28"/>
          <w:szCs w:val="24"/>
        </w:rPr>
        <w:t xml:space="preserve"> возникает демонстративная праздность. </w:t>
      </w:r>
      <w:proofErr w:type="gramStart"/>
      <w:r w:rsidRPr="00335330">
        <w:rPr>
          <w:rFonts w:ascii="Times New Roman" w:hAnsi="Times New Roman" w:cs="Times New Roman"/>
          <w:sz w:val="28"/>
          <w:szCs w:val="24"/>
        </w:rPr>
        <w:t>В это же время возникает институт собственности, сформированный на базе «мотива соперничества»: люди стремятся к владению, потому что «…обладание богатством наделяет человека почетом, почет выделяет людей и делает их объектом зависти»</w:t>
      </w:r>
      <w:r w:rsidRPr="00335330">
        <w:rPr>
          <w:rStyle w:val="a7"/>
          <w:rFonts w:ascii="Times New Roman" w:hAnsi="Times New Roman" w:cs="Times New Roman"/>
          <w:sz w:val="28"/>
          <w:szCs w:val="24"/>
        </w:rPr>
        <w:footnoteReference w:id="17"/>
      </w:r>
      <w:r w:rsidRPr="00335330">
        <w:rPr>
          <w:rFonts w:ascii="Times New Roman" w:hAnsi="Times New Roman" w:cs="Times New Roman"/>
          <w:sz w:val="28"/>
          <w:szCs w:val="24"/>
        </w:rPr>
        <w:t xml:space="preserve">. Причём обладание богатством сопровождается его демонстративным выставлением напоказ, придающим товару ценность исходя не из его </w:t>
      </w:r>
      <w:r w:rsidRPr="00335330">
        <w:rPr>
          <w:rFonts w:ascii="Times New Roman" w:hAnsi="Times New Roman" w:cs="Times New Roman"/>
          <w:sz w:val="28"/>
          <w:szCs w:val="24"/>
        </w:rPr>
        <w:lastRenderedPageBreak/>
        <w:t>практической полезности, а по размеру стоимости.</w:t>
      </w:r>
      <w:proofErr w:type="gramEnd"/>
      <w:r w:rsidRPr="00335330">
        <w:rPr>
          <w:rFonts w:ascii="Times New Roman" w:hAnsi="Times New Roman" w:cs="Times New Roman"/>
          <w:sz w:val="28"/>
          <w:szCs w:val="24"/>
        </w:rPr>
        <w:t xml:space="preserve"> Желанием использовать денежные средства «…сверх тех, что необходимы для физического благополучия, является не столько сознательное стремление превзойти других в размере явного потребления, сколько желание держаться на уровне общепринятых требований благопристойности в качестве и количестве потребляемых товаров»</w:t>
      </w:r>
      <w:r w:rsidRPr="00335330">
        <w:rPr>
          <w:rFonts w:ascii="Times New Roman" w:hAnsi="Times New Roman" w:cs="Times New Roman"/>
          <w:sz w:val="28"/>
          <w:szCs w:val="24"/>
          <w:vertAlign w:val="superscript"/>
        </w:rPr>
        <w:footnoteReference w:id="18"/>
      </w:r>
      <w:r w:rsidRPr="00335330">
        <w:rPr>
          <w:rFonts w:ascii="Times New Roman" w:hAnsi="Times New Roman" w:cs="Times New Roman"/>
          <w:sz w:val="28"/>
          <w:szCs w:val="24"/>
        </w:rPr>
        <w:t>. Так товары получают ценность, если они помогают владельцу выделиться из окружения. Приметами «праздного класса» стали демонстративное потребление и праздность, т.е. отказ от общественно полезных занятий.</w:t>
      </w:r>
    </w:p>
    <w:p w:rsidR="0088070F" w:rsidRPr="00335330" w:rsidRDefault="0088070F" w:rsidP="0088070F">
      <w:pPr>
        <w:spacing w:after="0" w:line="360" w:lineRule="auto"/>
        <w:ind w:firstLine="709"/>
        <w:jc w:val="both"/>
        <w:rPr>
          <w:rFonts w:ascii="Times New Roman" w:hAnsi="Times New Roman" w:cs="Times New Roman"/>
          <w:sz w:val="28"/>
          <w:szCs w:val="24"/>
        </w:rPr>
      </w:pPr>
      <w:proofErr w:type="gramStart"/>
      <w:r w:rsidRPr="00335330">
        <w:rPr>
          <w:rFonts w:ascii="Times New Roman" w:hAnsi="Times New Roman" w:cs="Times New Roman"/>
          <w:sz w:val="28"/>
          <w:szCs w:val="24"/>
        </w:rPr>
        <w:t>Противоречие подобной трансформации склонностей в потреблении, по всей видимости, заключается в том, что «…естественной природе человека не свойственна гипертрофированность потребностей, направленность их на демонстративное и подставное расточительство»</w:t>
      </w:r>
      <w:r w:rsidRPr="00335330">
        <w:rPr>
          <w:rStyle w:val="a7"/>
          <w:rFonts w:ascii="Times New Roman" w:hAnsi="Times New Roman" w:cs="Times New Roman"/>
          <w:sz w:val="28"/>
          <w:szCs w:val="24"/>
        </w:rPr>
        <w:footnoteReference w:id="19"/>
      </w:r>
      <w:r w:rsidRPr="00335330">
        <w:rPr>
          <w:rFonts w:ascii="Times New Roman" w:hAnsi="Times New Roman" w:cs="Times New Roman"/>
          <w:sz w:val="28"/>
          <w:szCs w:val="24"/>
        </w:rPr>
        <w:t>. Впрочем, как было описано выше, такое поведение оправдано устоявшимися в определенных социальных группах правилами и нормами приличия, а также сложившимися стереотипами о престиже и статусе, не допускающих уровня потребления и образа жизни ниже</w:t>
      </w:r>
      <w:proofErr w:type="gramEnd"/>
      <w:r w:rsidRPr="00335330">
        <w:rPr>
          <w:rFonts w:ascii="Times New Roman" w:hAnsi="Times New Roman" w:cs="Times New Roman"/>
          <w:sz w:val="28"/>
          <w:szCs w:val="24"/>
        </w:rPr>
        <w:t xml:space="preserve"> </w:t>
      </w:r>
      <w:proofErr w:type="gramStart"/>
      <w:r w:rsidRPr="00335330">
        <w:rPr>
          <w:rFonts w:ascii="Times New Roman" w:hAnsi="Times New Roman" w:cs="Times New Roman"/>
          <w:sz w:val="28"/>
          <w:szCs w:val="24"/>
        </w:rPr>
        <w:t>установленного</w:t>
      </w:r>
      <w:proofErr w:type="gramEnd"/>
      <w:r w:rsidRPr="00335330">
        <w:rPr>
          <w:rFonts w:ascii="Times New Roman" w:hAnsi="Times New Roman" w:cs="Times New Roman"/>
          <w:sz w:val="28"/>
          <w:szCs w:val="24"/>
        </w:rPr>
        <w:t xml:space="preserve"> в обществе.</w:t>
      </w:r>
      <w:r w:rsidRPr="00335330">
        <w:rPr>
          <w:rFonts w:ascii="Times New Roman" w:hAnsi="Times New Roman" w:cs="Times New Roman"/>
          <w:sz w:val="28"/>
          <w:szCs w:val="24"/>
          <w:shd w:val="clear" w:color="auto" w:fill="FFFFFF"/>
        </w:rPr>
        <w:t xml:space="preserve"> «И чем настоятельнее нормы общества диктуют качество и количество потребления, тем быстрее человек преодолевает уровень своих естественных потребностей и делает "естественным" навязанный ему стиль и образ жизни»</w:t>
      </w:r>
      <w:r w:rsidRPr="00335330">
        <w:rPr>
          <w:rStyle w:val="a7"/>
          <w:rFonts w:ascii="Times New Roman" w:hAnsi="Times New Roman" w:cs="Times New Roman"/>
          <w:sz w:val="28"/>
          <w:szCs w:val="24"/>
          <w:shd w:val="clear" w:color="auto" w:fill="FFFFFF"/>
        </w:rPr>
        <w:footnoteReference w:id="20"/>
      </w:r>
      <w:r w:rsidRPr="00335330">
        <w:rPr>
          <w:rFonts w:ascii="Times New Roman" w:hAnsi="Times New Roman" w:cs="Times New Roman"/>
          <w:sz w:val="28"/>
          <w:szCs w:val="24"/>
          <w:shd w:val="clear" w:color="auto" w:fill="FFFFFF"/>
        </w:rPr>
        <w:t xml:space="preserve">. </w:t>
      </w:r>
      <w:r w:rsidRPr="00335330">
        <w:rPr>
          <w:rFonts w:ascii="Times New Roman" w:hAnsi="Times New Roman" w:cs="Times New Roman"/>
          <w:sz w:val="28"/>
          <w:szCs w:val="24"/>
        </w:rPr>
        <w:t xml:space="preserve">В общей сложности, Веблен описал механизмы капиталистической организации экономики и вовлеченных в них норм общественного потребления. Кроме того, Веблен выдвинул гипотезу, что в установленных социально-экономических условиях потребители испытывают влияние разного рода коллективного и психологического давления, тем самым принимая решения неразумно и поступая нерационально. </w:t>
      </w:r>
    </w:p>
    <w:p w:rsidR="0088070F" w:rsidRPr="00335330" w:rsidRDefault="0088070F" w:rsidP="0088070F">
      <w:pPr>
        <w:spacing w:after="0" w:line="360" w:lineRule="auto"/>
        <w:ind w:firstLine="709"/>
        <w:jc w:val="both"/>
        <w:rPr>
          <w:rFonts w:ascii="Times New Roman" w:hAnsi="Times New Roman" w:cs="Times New Roman"/>
          <w:color w:val="000000"/>
          <w:sz w:val="28"/>
          <w:szCs w:val="24"/>
        </w:rPr>
      </w:pPr>
      <w:r w:rsidRPr="00335330">
        <w:rPr>
          <w:rFonts w:ascii="Times New Roman" w:hAnsi="Times New Roman" w:cs="Times New Roman"/>
          <w:sz w:val="28"/>
          <w:szCs w:val="24"/>
        </w:rPr>
        <w:lastRenderedPageBreak/>
        <w:t xml:space="preserve">Другой представитель старого институционального направления, У. Митчелл, развивая идеи Веблена, ввёл понятие ограниченной рациональности, которое впоследствии стало употребляться и в </w:t>
      </w:r>
      <w:proofErr w:type="spellStart"/>
      <w:r w:rsidRPr="00335330">
        <w:rPr>
          <w:rFonts w:ascii="Times New Roman" w:hAnsi="Times New Roman" w:cs="Times New Roman"/>
          <w:sz w:val="28"/>
          <w:szCs w:val="24"/>
        </w:rPr>
        <w:t>мейнстримном</w:t>
      </w:r>
      <w:proofErr w:type="spellEnd"/>
      <w:r w:rsidRPr="00335330">
        <w:rPr>
          <w:rFonts w:ascii="Times New Roman" w:hAnsi="Times New Roman" w:cs="Times New Roman"/>
          <w:sz w:val="28"/>
          <w:szCs w:val="24"/>
        </w:rPr>
        <w:t xml:space="preserve"> течении. </w:t>
      </w:r>
      <w:proofErr w:type="gramStart"/>
      <w:r w:rsidRPr="00335330">
        <w:rPr>
          <w:rFonts w:ascii="Times New Roman" w:hAnsi="Times New Roman" w:cs="Times New Roman"/>
          <w:sz w:val="28"/>
          <w:szCs w:val="24"/>
        </w:rPr>
        <w:t>Под ограниченной рациональностью он имел в виду рациональный выбор, но сделанный без учёта всех вариантов выбора возможных действий по причине несовершенства информации и ограниченных когнитивных способностей</w:t>
      </w:r>
      <w:r w:rsidRPr="00335330">
        <w:rPr>
          <w:rStyle w:val="a7"/>
          <w:rFonts w:ascii="Times New Roman" w:hAnsi="Times New Roman" w:cs="Times New Roman"/>
          <w:sz w:val="28"/>
          <w:szCs w:val="24"/>
        </w:rPr>
        <w:footnoteReference w:id="21"/>
      </w:r>
      <w:r w:rsidRPr="00335330">
        <w:rPr>
          <w:rFonts w:ascii="Times New Roman" w:hAnsi="Times New Roman" w:cs="Times New Roman"/>
          <w:sz w:val="28"/>
          <w:szCs w:val="24"/>
        </w:rPr>
        <w:t>. Также Дж. М. Кларк первый обратился к проблеме информационных издержек и издержек принятия решений: для осуществления выбора необходимы процессы сбора и обработки информации, при этом выгода заранее не определена.</w:t>
      </w:r>
      <w:proofErr w:type="gramEnd"/>
      <w:r w:rsidRPr="00335330">
        <w:rPr>
          <w:rFonts w:ascii="Times New Roman" w:hAnsi="Times New Roman" w:cs="Times New Roman"/>
          <w:sz w:val="28"/>
          <w:szCs w:val="24"/>
        </w:rPr>
        <w:t xml:space="preserve"> Эти издержки являются помехой для достижения оптимального результата и являются причиной формирования привычек</w:t>
      </w:r>
      <w:r w:rsidRPr="00335330">
        <w:rPr>
          <w:rStyle w:val="a7"/>
          <w:rFonts w:ascii="Times New Roman" w:hAnsi="Times New Roman" w:cs="Times New Roman"/>
          <w:sz w:val="28"/>
          <w:szCs w:val="24"/>
        </w:rPr>
        <w:footnoteReference w:id="22"/>
      </w:r>
      <w:r w:rsidRPr="00335330">
        <w:rPr>
          <w:rFonts w:ascii="Times New Roman" w:hAnsi="Times New Roman" w:cs="Times New Roman"/>
          <w:sz w:val="28"/>
          <w:szCs w:val="24"/>
        </w:rPr>
        <w:t xml:space="preserve">. Обобщенно, </w:t>
      </w:r>
      <w:proofErr w:type="gramStart"/>
      <w:r w:rsidRPr="00335330">
        <w:rPr>
          <w:rFonts w:ascii="Times New Roman" w:hAnsi="Times New Roman" w:cs="Times New Roman"/>
          <w:sz w:val="28"/>
          <w:szCs w:val="24"/>
        </w:rPr>
        <w:t>старый</w:t>
      </w:r>
      <w:proofErr w:type="gramEnd"/>
      <w:r w:rsidRPr="00335330">
        <w:rPr>
          <w:rFonts w:ascii="Times New Roman" w:hAnsi="Times New Roman" w:cs="Times New Roman"/>
          <w:sz w:val="28"/>
          <w:szCs w:val="24"/>
        </w:rPr>
        <w:t xml:space="preserve"> институционализм видит потребительское поведение как сформированное на базе привычек, а не на вдумчивых расчётах о выгодах и издержках. Соответственно, чтобы понять потребительское поведение человека, нужно изучать тот социально-культурный контекст, в котором он функционирует.</w:t>
      </w:r>
    </w:p>
    <w:p w:rsidR="0088070F" w:rsidRPr="00335330" w:rsidRDefault="0088070F" w:rsidP="0088070F">
      <w:pPr>
        <w:spacing w:after="0" w:line="360" w:lineRule="auto"/>
        <w:ind w:firstLine="709"/>
        <w:jc w:val="both"/>
        <w:rPr>
          <w:rFonts w:ascii="Times New Roman" w:hAnsi="Times New Roman" w:cs="Times New Roman"/>
          <w:sz w:val="28"/>
          <w:szCs w:val="24"/>
        </w:rPr>
      </w:pPr>
      <w:r w:rsidRPr="00335330">
        <w:rPr>
          <w:rFonts w:ascii="Times New Roman" w:hAnsi="Times New Roman" w:cs="Times New Roman"/>
          <w:color w:val="000000"/>
          <w:sz w:val="28"/>
          <w:szCs w:val="24"/>
        </w:rPr>
        <w:t>Основой формирования привычек как раз может служить реклама. Приверженцы такого отношения к рекламе утверждают, что она имеет убеждающую силу, заставляя покупателей действовать определённым образом. Об этом утверждал Н. Калдор (1970)</w:t>
      </w:r>
      <w:r w:rsidRPr="00335330">
        <w:rPr>
          <w:rStyle w:val="a7"/>
          <w:rFonts w:ascii="Times New Roman" w:hAnsi="Times New Roman" w:cs="Times New Roman"/>
          <w:color w:val="000000"/>
          <w:sz w:val="28"/>
          <w:szCs w:val="24"/>
        </w:rPr>
        <w:footnoteReference w:id="23"/>
      </w:r>
      <w:r w:rsidRPr="00335330">
        <w:rPr>
          <w:rFonts w:ascii="Times New Roman" w:hAnsi="Times New Roman" w:cs="Times New Roman"/>
          <w:color w:val="000000"/>
          <w:sz w:val="28"/>
          <w:szCs w:val="24"/>
        </w:rPr>
        <w:t xml:space="preserve">. В его работе отмечается, что появление крупномасштабной рекламы способствовало появлению новой организационной структуры, которую он называет «господством производителей». Изготовители используют рекламу для укрепления брендов и размещения этих имен в сознания потребителей, чтобы они были убеждены искать эти бренды. В поддержку этого, </w:t>
      </w:r>
      <w:r w:rsidR="00FC2A97">
        <w:rPr>
          <w:rFonts w:ascii="Times New Roman" w:hAnsi="Times New Roman" w:cs="Times New Roman"/>
          <w:color w:val="000000"/>
          <w:sz w:val="28"/>
          <w:szCs w:val="24"/>
        </w:rPr>
        <w:t xml:space="preserve">А. </w:t>
      </w:r>
      <w:proofErr w:type="spellStart"/>
      <w:r w:rsidRPr="00335330">
        <w:rPr>
          <w:rFonts w:ascii="Times New Roman" w:hAnsi="Times New Roman" w:cs="Times New Roman"/>
          <w:color w:val="000000"/>
          <w:sz w:val="28"/>
          <w:szCs w:val="24"/>
        </w:rPr>
        <w:t>Диксит</w:t>
      </w:r>
      <w:proofErr w:type="spellEnd"/>
      <w:r w:rsidRPr="00335330">
        <w:rPr>
          <w:rFonts w:ascii="Times New Roman" w:hAnsi="Times New Roman" w:cs="Times New Roman"/>
          <w:color w:val="000000"/>
          <w:sz w:val="28"/>
          <w:szCs w:val="24"/>
        </w:rPr>
        <w:t xml:space="preserve"> и</w:t>
      </w:r>
      <w:r w:rsidR="00FC2A97">
        <w:rPr>
          <w:rFonts w:ascii="Times New Roman" w:hAnsi="Times New Roman" w:cs="Times New Roman"/>
          <w:color w:val="000000"/>
          <w:sz w:val="28"/>
          <w:szCs w:val="24"/>
        </w:rPr>
        <w:t xml:space="preserve"> В.</w:t>
      </w:r>
      <w:r w:rsidRPr="00335330">
        <w:rPr>
          <w:rFonts w:ascii="Times New Roman" w:hAnsi="Times New Roman" w:cs="Times New Roman"/>
          <w:color w:val="000000"/>
          <w:sz w:val="28"/>
          <w:szCs w:val="24"/>
        </w:rPr>
        <w:t xml:space="preserve"> </w:t>
      </w:r>
      <w:proofErr w:type="spellStart"/>
      <w:r w:rsidRPr="00335330">
        <w:rPr>
          <w:rFonts w:ascii="Times New Roman" w:hAnsi="Times New Roman" w:cs="Times New Roman"/>
          <w:color w:val="000000"/>
          <w:sz w:val="28"/>
          <w:szCs w:val="24"/>
        </w:rPr>
        <w:t>Норман</w:t>
      </w:r>
      <w:proofErr w:type="spellEnd"/>
      <w:r w:rsidRPr="00335330">
        <w:rPr>
          <w:rFonts w:ascii="Times New Roman" w:hAnsi="Times New Roman" w:cs="Times New Roman"/>
          <w:color w:val="000000"/>
          <w:sz w:val="28"/>
          <w:szCs w:val="24"/>
        </w:rPr>
        <w:t xml:space="preserve"> (1978)</w:t>
      </w:r>
      <w:r w:rsidRPr="00335330">
        <w:rPr>
          <w:rStyle w:val="a7"/>
          <w:rFonts w:ascii="Times New Roman" w:hAnsi="Times New Roman" w:cs="Times New Roman"/>
          <w:sz w:val="28"/>
          <w:szCs w:val="24"/>
        </w:rPr>
        <w:footnoteReference w:id="24"/>
      </w:r>
      <w:r w:rsidRPr="00335330">
        <w:rPr>
          <w:rFonts w:ascii="Times New Roman" w:hAnsi="Times New Roman" w:cs="Times New Roman"/>
          <w:color w:val="000000"/>
          <w:sz w:val="28"/>
          <w:szCs w:val="24"/>
        </w:rPr>
        <w:t xml:space="preserve"> заявляют, что реклама</w:t>
      </w:r>
      <w:r w:rsidRPr="00335330">
        <w:rPr>
          <w:rFonts w:ascii="Times New Roman" w:hAnsi="Times New Roman" w:cs="Times New Roman"/>
          <w:color w:val="FF0000"/>
          <w:sz w:val="28"/>
          <w:szCs w:val="24"/>
        </w:rPr>
        <w:t xml:space="preserve"> </w:t>
      </w:r>
      <w:r w:rsidRPr="00335330">
        <w:rPr>
          <w:rFonts w:ascii="Times New Roman" w:hAnsi="Times New Roman" w:cs="Times New Roman"/>
          <w:sz w:val="28"/>
          <w:szCs w:val="24"/>
        </w:rPr>
        <w:t xml:space="preserve">в силу своей способности внушать приводит к изменениям в поведении субъектов. Они отклоняют условие о </w:t>
      </w:r>
      <w:r w:rsidRPr="00335330">
        <w:rPr>
          <w:rFonts w:ascii="Times New Roman" w:hAnsi="Times New Roman" w:cs="Times New Roman"/>
          <w:sz w:val="28"/>
          <w:szCs w:val="24"/>
        </w:rPr>
        <w:lastRenderedPageBreak/>
        <w:t>фиксированности вкусов потребителей и предлагают разделение вкусов на естественные «</w:t>
      </w:r>
      <w:proofErr w:type="spellStart"/>
      <w:r w:rsidRPr="00335330">
        <w:rPr>
          <w:rFonts w:ascii="Times New Roman" w:hAnsi="Times New Roman" w:cs="Times New Roman"/>
          <w:sz w:val="28"/>
          <w:szCs w:val="24"/>
        </w:rPr>
        <w:t>дорекламные</w:t>
      </w:r>
      <w:proofErr w:type="spellEnd"/>
      <w:r w:rsidRPr="00335330">
        <w:rPr>
          <w:rFonts w:ascii="Times New Roman" w:hAnsi="Times New Roman" w:cs="Times New Roman"/>
          <w:sz w:val="28"/>
          <w:szCs w:val="24"/>
        </w:rPr>
        <w:t>» и на те, что изменились под её влиянием. Убеждающий подход к рекламе состоит в том, что она не несёт никакой пользы потребителю, но способна изменять функцию его полезности.</w:t>
      </w:r>
    </w:p>
    <w:p w:rsidR="0088070F" w:rsidRPr="00335330" w:rsidRDefault="0088070F" w:rsidP="0088070F">
      <w:pPr>
        <w:spacing w:after="0" w:line="360" w:lineRule="auto"/>
        <w:ind w:firstLine="709"/>
        <w:jc w:val="both"/>
        <w:rPr>
          <w:rFonts w:ascii="Times New Roman" w:hAnsi="Times New Roman" w:cs="Times New Roman"/>
          <w:sz w:val="28"/>
          <w:szCs w:val="24"/>
        </w:rPr>
      </w:pPr>
      <w:r w:rsidRPr="00335330">
        <w:rPr>
          <w:rFonts w:ascii="Times New Roman" w:hAnsi="Times New Roman" w:cs="Times New Roman"/>
          <w:sz w:val="28"/>
          <w:szCs w:val="24"/>
        </w:rPr>
        <w:t xml:space="preserve">Как видно, исследователи в противоположность </w:t>
      </w:r>
      <w:proofErr w:type="gramStart"/>
      <w:r w:rsidRPr="00335330">
        <w:rPr>
          <w:rFonts w:ascii="Times New Roman" w:hAnsi="Times New Roman" w:cs="Times New Roman"/>
          <w:sz w:val="28"/>
          <w:szCs w:val="24"/>
        </w:rPr>
        <w:t>информативной</w:t>
      </w:r>
      <w:proofErr w:type="gramEnd"/>
      <w:r w:rsidRPr="00335330">
        <w:rPr>
          <w:rFonts w:ascii="Times New Roman" w:hAnsi="Times New Roman" w:cs="Times New Roman"/>
          <w:sz w:val="28"/>
          <w:szCs w:val="24"/>
        </w:rPr>
        <w:t xml:space="preserve"> и комплементарной </w:t>
      </w:r>
      <w:r w:rsidR="00ED69C5">
        <w:rPr>
          <w:rFonts w:ascii="Times New Roman" w:hAnsi="Times New Roman" w:cs="Times New Roman"/>
          <w:sz w:val="28"/>
          <w:szCs w:val="24"/>
        </w:rPr>
        <w:t xml:space="preserve">ставят </w:t>
      </w:r>
      <w:r w:rsidRPr="00335330">
        <w:rPr>
          <w:rFonts w:ascii="Times New Roman" w:hAnsi="Times New Roman" w:cs="Times New Roman"/>
          <w:sz w:val="28"/>
          <w:szCs w:val="24"/>
        </w:rPr>
        <w:t>убеждающую рекламу. Реклама же в качестве убеждающей силы подразумевает изменение предпочтений и вкусов индивидов, а также формирование лояльности к бренду. Убеждающая реклама способна влиять на спрос, но не даёт потребителю никакой полезности или вреда, она лишь способна изменять функцию полезности. В этом векторе считается, что она создает ложную продуктовую дифференциацию: усиливается разница между идентичными товарами-субститутами, из-за чего возникает субъективная, горизонтальная дифференциация между брендами.</w:t>
      </w:r>
    </w:p>
    <w:p w:rsidR="0088070F" w:rsidRPr="00335330" w:rsidRDefault="0088070F" w:rsidP="0088070F">
      <w:pPr>
        <w:spacing w:after="0" w:line="360" w:lineRule="auto"/>
        <w:ind w:firstLine="709"/>
        <w:jc w:val="both"/>
        <w:rPr>
          <w:rFonts w:ascii="Times New Roman" w:hAnsi="Times New Roman" w:cs="Times New Roman"/>
          <w:sz w:val="28"/>
          <w:szCs w:val="24"/>
        </w:rPr>
      </w:pPr>
      <w:r w:rsidRPr="00335330">
        <w:rPr>
          <w:rFonts w:ascii="Times New Roman" w:hAnsi="Times New Roman" w:cs="Times New Roman"/>
          <w:sz w:val="28"/>
          <w:szCs w:val="24"/>
        </w:rPr>
        <w:t>В конечном счете, теоретически сложно выбрать категорически только какую-то одну трактовку рекламы. Невозможно оценить явления рекламы строго только с хорошей или плохой стороны. Экономисты моделируют определённую среду, чтобы выяснить механизмы её работы в различных установках. Поэтому справедливее сказать, что все эффекты, скорее, сосуществуют вместе, по отдельности проявляя себя более или менее выраженно в зависимости от рыночных и прочих условий.</w:t>
      </w:r>
    </w:p>
    <w:p w:rsidR="0088070F" w:rsidRPr="0050594A" w:rsidRDefault="0050594A" w:rsidP="00BA14C9">
      <w:pPr>
        <w:pStyle w:val="1"/>
        <w:ind w:firstLine="709"/>
        <w:rPr>
          <w:rFonts w:ascii="Times New Roman" w:hAnsi="Times New Roman" w:cs="Times New Roman"/>
          <w:color w:val="auto"/>
        </w:rPr>
      </w:pPr>
      <w:bookmarkStart w:id="4" w:name="_Toc482572008"/>
      <w:r w:rsidRPr="0050594A">
        <w:rPr>
          <w:rFonts w:ascii="Times New Roman" w:eastAsiaTheme="minorHAnsi" w:hAnsi="Times New Roman" w:cs="Times New Roman"/>
          <w:bCs w:val="0"/>
          <w:color w:val="auto"/>
          <w:szCs w:val="24"/>
        </w:rPr>
        <w:t>1.3</w:t>
      </w:r>
      <w:r w:rsidR="0088070F" w:rsidRPr="0050594A">
        <w:rPr>
          <w:rFonts w:ascii="Times New Roman" w:hAnsi="Times New Roman" w:cs="Times New Roman"/>
          <w:color w:val="auto"/>
        </w:rPr>
        <w:t xml:space="preserve"> Гипотеза Гэлбрейта о роли рекламы</w:t>
      </w:r>
      <w:bookmarkEnd w:id="4"/>
    </w:p>
    <w:p w:rsidR="0088070F" w:rsidRPr="00335330" w:rsidRDefault="0088070F" w:rsidP="0088070F">
      <w:pPr>
        <w:spacing w:after="0" w:line="360" w:lineRule="auto"/>
        <w:jc w:val="both"/>
        <w:rPr>
          <w:rFonts w:ascii="Times New Roman" w:hAnsi="Times New Roman" w:cs="Times New Roman"/>
          <w:sz w:val="28"/>
          <w:szCs w:val="24"/>
        </w:rPr>
      </w:pPr>
    </w:p>
    <w:p w:rsidR="0088070F" w:rsidRPr="00335330" w:rsidRDefault="0088070F" w:rsidP="0088070F">
      <w:pPr>
        <w:spacing w:after="0" w:line="360" w:lineRule="auto"/>
        <w:ind w:firstLine="709"/>
        <w:jc w:val="both"/>
        <w:rPr>
          <w:rFonts w:ascii="Times New Roman" w:hAnsi="Times New Roman" w:cs="Times New Roman"/>
          <w:color w:val="000000"/>
          <w:sz w:val="28"/>
          <w:szCs w:val="24"/>
        </w:rPr>
      </w:pPr>
      <w:r w:rsidRPr="00335330">
        <w:rPr>
          <w:rFonts w:ascii="Times New Roman" w:hAnsi="Times New Roman" w:cs="Times New Roman"/>
          <w:color w:val="000000"/>
          <w:sz w:val="28"/>
          <w:szCs w:val="24"/>
        </w:rPr>
        <w:t xml:space="preserve">Более подробное описание негативного отношения к рекламе, воспринимаемой как средство создания желаний у потребителей с целью манипулирования, происходит в теории американского экономиста Дж. К. Гэлбрейта. </w:t>
      </w:r>
      <w:r>
        <w:rPr>
          <w:rFonts w:ascii="Times New Roman" w:hAnsi="Times New Roman" w:cs="Times New Roman"/>
          <w:color w:val="000000"/>
          <w:sz w:val="28"/>
          <w:szCs w:val="24"/>
        </w:rPr>
        <w:t>Продолжая развитие идей Т. Веблена о важности социальных и исторических факторов при объяснении поведения человека</w:t>
      </w:r>
      <w:r w:rsidR="00A77630">
        <w:rPr>
          <w:rFonts w:ascii="Times New Roman" w:hAnsi="Times New Roman" w:cs="Times New Roman"/>
          <w:color w:val="000000"/>
          <w:sz w:val="28"/>
          <w:szCs w:val="24"/>
        </w:rPr>
        <w:t xml:space="preserve">, Гэлбрейт обращает внимание на технологическое объяснение происходящих в </w:t>
      </w:r>
      <w:r w:rsidR="00A77630">
        <w:rPr>
          <w:rFonts w:ascii="Times New Roman" w:hAnsi="Times New Roman" w:cs="Times New Roman"/>
          <w:color w:val="000000"/>
          <w:sz w:val="28"/>
          <w:szCs w:val="24"/>
        </w:rPr>
        <w:lastRenderedPageBreak/>
        <w:t>экономике процессов</w:t>
      </w:r>
      <w:r>
        <w:rPr>
          <w:rFonts w:ascii="Times New Roman" w:hAnsi="Times New Roman" w:cs="Times New Roman"/>
          <w:color w:val="000000"/>
          <w:sz w:val="28"/>
          <w:szCs w:val="24"/>
        </w:rPr>
        <w:t xml:space="preserve">. </w:t>
      </w:r>
      <w:r w:rsidRPr="00335330">
        <w:rPr>
          <w:rFonts w:ascii="Times New Roman" w:hAnsi="Times New Roman" w:cs="Times New Roman"/>
          <w:color w:val="000000"/>
          <w:sz w:val="28"/>
          <w:szCs w:val="24"/>
        </w:rPr>
        <w:t xml:space="preserve">В основе его концепции лежит условное разделение двух принципиально разнородных систем в производственном секторе. Это разделение обосновано определёнными условиями организации предприятий и вызвано, вероятно, неравномерным развитием отдельных секторов экономики. Миллионы мелких, «пространственно разбросанных» частных фирм Гэлбрейт относит к </w:t>
      </w:r>
      <w:r w:rsidRPr="00335330">
        <w:rPr>
          <w:rFonts w:ascii="Times New Roman" w:hAnsi="Times New Roman" w:cs="Times New Roman"/>
          <w:i/>
          <w:color w:val="000000"/>
          <w:sz w:val="28"/>
          <w:szCs w:val="24"/>
        </w:rPr>
        <w:t>рыночной</w:t>
      </w:r>
      <w:r w:rsidRPr="00335330">
        <w:rPr>
          <w:rFonts w:ascii="Times New Roman" w:hAnsi="Times New Roman" w:cs="Times New Roman"/>
          <w:color w:val="000000"/>
          <w:sz w:val="28"/>
          <w:szCs w:val="24"/>
        </w:rPr>
        <w:t xml:space="preserve"> системе. Преимущественно они предоставляют какие-либо услуги. В то время как огромных масштабов предприятия,  имеющие сложную иерархичную структуру из взаимозависимых отделений, образуют </w:t>
      </w:r>
      <w:r w:rsidRPr="00335330">
        <w:rPr>
          <w:rFonts w:ascii="Times New Roman" w:hAnsi="Times New Roman" w:cs="Times New Roman"/>
          <w:i/>
          <w:color w:val="000000"/>
          <w:sz w:val="28"/>
          <w:szCs w:val="24"/>
        </w:rPr>
        <w:t>планирующую</w:t>
      </w:r>
      <w:r w:rsidRPr="00335330">
        <w:rPr>
          <w:rFonts w:ascii="Times New Roman" w:hAnsi="Times New Roman" w:cs="Times New Roman"/>
          <w:color w:val="000000"/>
          <w:sz w:val="28"/>
          <w:szCs w:val="24"/>
        </w:rPr>
        <w:t xml:space="preserve"> составляющую экономики. Для такого рода фирм-гигантов характерно использование сложных технологий, дорогого оборудования, специально приспособленных для конкретного стандартизированного вида производства. Это выражает усложнение экономической системы, которое сопутствуется, во-первых, применением в производстве «активов длительного пользования», а во-вторых, «высокой специализацией людей» и глубоким разделением труда. Получается некая взаимозависимость явлений развития сфер человеческой жизни и производства: экономика с социумом и производство поочередно растут, всё более усложняя друга. С усложнением экономической системы, технологическим и социальным развитием связан рост неопределённости</w:t>
      </w:r>
      <w:r w:rsidRPr="00335330">
        <w:rPr>
          <w:rStyle w:val="a7"/>
          <w:rFonts w:ascii="Times New Roman" w:hAnsi="Times New Roman" w:cs="Times New Roman"/>
          <w:color w:val="000000"/>
          <w:sz w:val="28"/>
          <w:szCs w:val="24"/>
        </w:rPr>
        <w:footnoteReference w:id="25"/>
      </w:r>
      <w:r w:rsidRPr="00335330">
        <w:rPr>
          <w:rFonts w:ascii="Times New Roman" w:hAnsi="Times New Roman" w:cs="Times New Roman"/>
          <w:color w:val="000000"/>
          <w:sz w:val="28"/>
          <w:szCs w:val="24"/>
        </w:rPr>
        <w:t xml:space="preserve">. На этом фундаменте неопределённости </w:t>
      </w:r>
      <w:r w:rsidRPr="00335330">
        <w:rPr>
          <w:rFonts w:ascii="Times New Roman" w:hAnsi="Times New Roman" w:cs="Times New Roman"/>
          <w:i/>
          <w:color w:val="000000"/>
          <w:sz w:val="28"/>
          <w:szCs w:val="24"/>
        </w:rPr>
        <w:t>планирующая</w:t>
      </w:r>
      <w:r w:rsidRPr="00335330">
        <w:rPr>
          <w:rFonts w:ascii="Times New Roman" w:hAnsi="Times New Roman" w:cs="Times New Roman"/>
          <w:color w:val="000000"/>
          <w:sz w:val="28"/>
          <w:szCs w:val="24"/>
        </w:rPr>
        <w:t xml:space="preserve"> система, как и любые другие агенты, естественным образом стремится к защите своих интересов. Снижение неопределённости может быть достигнуто, к примеру, установлением контрактов и соблюдением их выполнения. Согласно </w:t>
      </w:r>
      <w:proofErr w:type="spellStart"/>
      <w:r w:rsidRPr="00335330">
        <w:rPr>
          <w:rFonts w:ascii="Times New Roman" w:hAnsi="Times New Roman" w:cs="Times New Roman"/>
          <w:color w:val="000000"/>
          <w:sz w:val="28"/>
          <w:szCs w:val="24"/>
        </w:rPr>
        <w:t>Гэлбрейту</w:t>
      </w:r>
      <w:proofErr w:type="spellEnd"/>
      <w:r w:rsidRPr="00335330">
        <w:rPr>
          <w:rFonts w:ascii="Times New Roman" w:hAnsi="Times New Roman" w:cs="Times New Roman"/>
          <w:color w:val="000000"/>
          <w:sz w:val="28"/>
          <w:szCs w:val="24"/>
        </w:rPr>
        <w:t xml:space="preserve">, фирмы-гиганты </w:t>
      </w:r>
      <w:r w:rsidRPr="00335330">
        <w:rPr>
          <w:rFonts w:ascii="Times New Roman" w:hAnsi="Times New Roman" w:cs="Times New Roman"/>
          <w:i/>
          <w:color w:val="000000"/>
          <w:sz w:val="28"/>
          <w:szCs w:val="24"/>
        </w:rPr>
        <w:t>планирующей</w:t>
      </w:r>
      <w:r w:rsidRPr="00335330">
        <w:rPr>
          <w:rFonts w:ascii="Times New Roman" w:hAnsi="Times New Roman" w:cs="Times New Roman"/>
          <w:color w:val="000000"/>
          <w:sz w:val="28"/>
          <w:szCs w:val="24"/>
        </w:rPr>
        <w:t xml:space="preserve"> системы используют метод накопления власти за контролем над издержками, ценами и спросом. Это вынуждает их прибегать к навязывающим методам в стремлении достичь этого контроля. В этом кроется причина желания фирм накапливать власть для снижения неопределённости.</w:t>
      </w:r>
    </w:p>
    <w:p w:rsidR="0088070F" w:rsidRPr="00335330" w:rsidRDefault="0088070F" w:rsidP="0088070F">
      <w:pPr>
        <w:spacing w:after="0" w:line="360" w:lineRule="auto"/>
        <w:ind w:firstLine="709"/>
        <w:jc w:val="both"/>
        <w:rPr>
          <w:rFonts w:ascii="Times New Roman" w:hAnsi="Times New Roman" w:cs="Times New Roman"/>
          <w:color w:val="000000"/>
          <w:sz w:val="28"/>
          <w:szCs w:val="24"/>
          <w:shd w:val="clear" w:color="auto" w:fill="CFECBD"/>
        </w:rPr>
      </w:pPr>
      <w:proofErr w:type="gramStart"/>
      <w:r w:rsidRPr="00335330">
        <w:rPr>
          <w:rFonts w:ascii="Times New Roman" w:hAnsi="Times New Roman" w:cs="Times New Roman"/>
          <w:color w:val="000000"/>
          <w:sz w:val="28"/>
          <w:szCs w:val="24"/>
        </w:rPr>
        <w:lastRenderedPageBreak/>
        <w:t>Название «</w:t>
      </w:r>
      <w:r w:rsidRPr="00335330">
        <w:rPr>
          <w:rFonts w:ascii="Times New Roman" w:hAnsi="Times New Roman" w:cs="Times New Roman"/>
          <w:i/>
          <w:color w:val="000000"/>
          <w:sz w:val="28"/>
          <w:szCs w:val="24"/>
        </w:rPr>
        <w:t>планирующая</w:t>
      </w:r>
      <w:r w:rsidRPr="00335330">
        <w:rPr>
          <w:rFonts w:ascii="Times New Roman" w:hAnsi="Times New Roman" w:cs="Times New Roman"/>
          <w:color w:val="000000"/>
          <w:sz w:val="28"/>
          <w:szCs w:val="24"/>
        </w:rPr>
        <w:t>» выбрано для подчеркивания именно не просто произвольного действия фирмы, а заранее строго спланированного и привлекающего участие всех необходимых инструментов, поскольку в условиях высоких расходов (а для крупных предприятий это неизбежно из-за длительного периода между принятием решения о производстве товара и его финальным выпуском) необходимо, как уже упомянуто, удерживать контроль над ценами, издержками, спросом потребителя и даже государством настолько</w:t>
      </w:r>
      <w:proofErr w:type="gramEnd"/>
      <w:r w:rsidRPr="00335330">
        <w:rPr>
          <w:rFonts w:ascii="Times New Roman" w:hAnsi="Times New Roman" w:cs="Times New Roman"/>
          <w:color w:val="000000"/>
          <w:sz w:val="28"/>
          <w:szCs w:val="24"/>
        </w:rPr>
        <w:t xml:space="preserve">, насколько это возможно в целях самозащиты. В противном случае фирма подвергается риску получить неблагоприятное вмешательство с внешней стороны, будь то кредиторы или акционеры, и тем самым поставить под угрозу своё существование. Стремление к контролю можно обозначить как экономическая власть, и очевидно, что чем масштабнее и влиятельнее корпорация, тем </w:t>
      </w:r>
      <w:proofErr w:type="gramStart"/>
      <w:r w:rsidRPr="00335330">
        <w:rPr>
          <w:rFonts w:ascii="Times New Roman" w:hAnsi="Times New Roman" w:cs="Times New Roman"/>
          <w:color w:val="000000"/>
          <w:sz w:val="28"/>
          <w:szCs w:val="24"/>
        </w:rPr>
        <w:t>бо́льшей</w:t>
      </w:r>
      <w:proofErr w:type="gramEnd"/>
      <w:r w:rsidRPr="00335330">
        <w:rPr>
          <w:rFonts w:ascii="Times New Roman" w:hAnsi="Times New Roman" w:cs="Times New Roman"/>
          <w:color w:val="000000"/>
          <w:sz w:val="28"/>
          <w:szCs w:val="24"/>
        </w:rPr>
        <w:t xml:space="preserve"> властью она обладает. Разный уровень экономической власти влечет за собой разные социальные последствия.</w:t>
      </w:r>
      <w:r w:rsidRPr="00335330">
        <w:rPr>
          <w:rFonts w:ascii="Times New Roman" w:hAnsi="Times New Roman" w:cs="Times New Roman"/>
          <w:color w:val="000000"/>
          <w:sz w:val="28"/>
          <w:szCs w:val="24"/>
          <w:highlight w:val="yellow"/>
        </w:rPr>
        <w:t xml:space="preserve"> </w:t>
      </w:r>
    </w:p>
    <w:p w:rsidR="0088070F" w:rsidRPr="00335330" w:rsidRDefault="0088070F" w:rsidP="0088070F">
      <w:pPr>
        <w:spacing w:after="0" w:line="360" w:lineRule="auto"/>
        <w:ind w:firstLine="709"/>
        <w:jc w:val="both"/>
        <w:rPr>
          <w:rFonts w:ascii="Times New Roman" w:hAnsi="Times New Roman" w:cs="Times New Roman"/>
          <w:color w:val="000000"/>
          <w:sz w:val="28"/>
          <w:szCs w:val="24"/>
        </w:rPr>
      </w:pPr>
      <w:proofErr w:type="gramStart"/>
      <w:r w:rsidRPr="00335330">
        <w:rPr>
          <w:rFonts w:ascii="Times New Roman" w:hAnsi="Times New Roman" w:cs="Times New Roman"/>
          <w:color w:val="000000"/>
          <w:sz w:val="28"/>
          <w:szCs w:val="24"/>
        </w:rPr>
        <w:t xml:space="preserve">Высшей точкой развития фирмы-гиганта при неизбежной специализации на конкретных товарах или услугах Гэлбрейт считает переход управления от индивидуального предпринимателя к так называемой </w:t>
      </w:r>
      <w:r w:rsidRPr="00335330">
        <w:rPr>
          <w:rFonts w:ascii="Times New Roman" w:hAnsi="Times New Roman" w:cs="Times New Roman"/>
          <w:i/>
          <w:color w:val="000000"/>
          <w:sz w:val="28"/>
          <w:szCs w:val="24"/>
        </w:rPr>
        <w:t>техноструктуре</w:t>
      </w:r>
      <w:r w:rsidR="005E4791" w:rsidRPr="005E4791">
        <w:rPr>
          <w:rFonts w:ascii="Times New Roman" w:hAnsi="Times New Roman" w:cs="Times New Roman"/>
          <w:color w:val="000000"/>
          <w:sz w:val="28"/>
          <w:szCs w:val="24"/>
        </w:rPr>
        <w:t xml:space="preserve"> –</w:t>
      </w:r>
      <w:r w:rsidRPr="00335330">
        <w:rPr>
          <w:rFonts w:ascii="Times New Roman" w:hAnsi="Times New Roman" w:cs="Times New Roman"/>
          <w:color w:val="000000"/>
          <w:sz w:val="28"/>
          <w:szCs w:val="24"/>
        </w:rPr>
        <w:t xml:space="preserve"> особой группе лиц из разных экспертов, обладающих специальными знаниями и объединяющими эти знания для работы в команде с целью достижения необходимого, полного и надлежащего результата.</w:t>
      </w:r>
      <w:proofErr w:type="gramEnd"/>
      <w:r w:rsidRPr="00335330">
        <w:rPr>
          <w:rFonts w:ascii="Times New Roman" w:hAnsi="Times New Roman" w:cs="Times New Roman"/>
          <w:color w:val="000000"/>
          <w:sz w:val="28"/>
          <w:szCs w:val="24"/>
        </w:rPr>
        <w:t xml:space="preserve"> </w:t>
      </w:r>
      <w:r w:rsidR="00803591">
        <w:rPr>
          <w:rFonts w:ascii="Times New Roman" w:hAnsi="Times New Roman" w:cs="Times New Roman"/>
          <w:color w:val="000000"/>
          <w:sz w:val="28"/>
          <w:szCs w:val="24"/>
        </w:rPr>
        <w:t xml:space="preserve">Среди их интересов можно обнаружить не просто стремление к прибыли, а, скорее, повышение престижа корпорации, усиление своей власти и власти корпорации на рынке. </w:t>
      </w:r>
      <w:proofErr w:type="gramStart"/>
      <w:r w:rsidRPr="00335330">
        <w:rPr>
          <w:rFonts w:ascii="Times New Roman" w:hAnsi="Times New Roman" w:cs="Times New Roman"/>
          <w:color w:val="000000"/>
          <w:sz w:val="28"/>
          <w:szCs w:val="24"/>
        </w:rPr>
        <w:t xml:space="preserve">При колоссальных масштабах фирмы единоличный владелец уже не способен получать и обрабатывать всю нужную информацию и при этом принимать верные решения, поэтому естественным образом осуществляется «…некий комплекс мер, направленных на замену усилий и знаний одного человека более специализированными усилиями и </w:t>
      </w:r>
      <w:r w:rsidRPr="00335330">
        <w:rPr>
          <w:rFonts w:ascii="Times New Roman" w:hAnsi="Times New Roman" w:cs="Times New Roman"/>
          <w:color w:val="000000"/>
          <w:sz w:val="28"/>
          <w:szCs w:val="24"/>
        </w:rPr>
        <w:lastRenderedPageBreak/>
        <w:t>знаниями нескольких или многих людей»</w:t>
      </w:r>
      <w:r w:rsidRPr="00335330">
        <w:rPr>
          <w:rStyle w:val="a7"/>
          <w:rFonts w:ascii="Times New Roman" w:hAnsi="Times New Roman" w:cs="Times New Roman"/>
          <w:color w:val="000000"/>
          <w:sz w:val="28"/>
          <w:szCs w:val="24"/>
        </w:rPr>
        <w:footnoteReference w:id="26"/>
      </w:r>
      <w:r w:rsidRPr="00335330">
        <w:rPr>
          <w:rFonts w:ascii="Times New Roman" w:hAnsi="Times New Roman" w:cs="Times New Roman"/>
          <w:color w:val="000000"/>
          <w:sz w:val="28"/>
          <w:szCs w:val="24"/>
        </w:rPr>
        <w:t>. В связи с таким ростом фирмы первоначальная цель получить как можно больше прибыли смещается к</w:t>
      </w:r>
      <w:proofErr w:type="gramEnd"/>
      <w:r w:rsidRPr="00335330">
        <w:rPr>
          <w:rFonts w:ascii="Times New Roman" w:hAnsi="Times New Roman" w:cs="Times New Roman"/>
          <w:color w:val="000000"/>
          <w:sz w:val="28"/>
          <w:szCs w:val="24"/>
        </w:rPr>
        <w:t xml:space="preserve"> стремлению развиваться дальше и, несомненно, к потребности в защите. И, по мнению Гэлбрейта, единственным способом для гарантии выживания фирмы является навязывание своих целей обществу для снижения неопределённости, чтобы таким образом управлять «…теми силами в окружающей ее среде, которые могли бы угрожать ее доходам»</w:t>
      </w:r>
      <w:r w:rsidRPr="00335330">
        <w:rPr>
          <w:rStyle w:val="a7"/>
          <w:rFonts w:ascii="Times New Roman" w:hAnsi="Times New Roman" w:cs="Times New Roman"/>
          <w:color w:val="000000"/>
          <w:sz w:val="28"/>
          <w:szCs w:val="24"/>
        </w:rPr>
        <w:footnoteReference w:id="27"/>
      </w:r>
      <w:r w:rsidRPr="00335330">
        <w:rPr>
          <w:rFonts w:ascii="Times New Roman" w:hAnsi="Times New Roman" w:cs="Times New Roman"/>
          <w:color w:val="000000"/>
          <w:sz w:val="28"/>
          <w:szCs w:val="24"/>
        </w:rPr>
        <w:t>.</w:t>
      </w:r>
    </w:p>
    <w:p w:rsidR="0088070F" w:rsidRPr="00335330" w:rsidRDefault="0088070F" w:rsidP="0088070F">
      <w:pPr>
        <w:spacing w:after="0" w:line="360" w:lineRule="auto"/>
        <w:ind w:firstLine="709"/>
        <w:jc w:val="both"/>
        <w:rPr>
          <w:rFonts w:ascii="Times New Roman" w:hAnsi="Times New Roman" w:cs="Times New Roman"/>
          <w:color w:val="000000"/>
          <w:sz w:val="28"/>
          <w:szCs w:val="24"/>
        </w:rPr>
      </w:pPr>
      <w:r w:rsidRPr="00335330">
        <w:rPr>
          <w:rFonts w:ascii="Times New Roman" w:hAnsi="Times New Roman" w:cs="Times New Roman"/>
          <w:color w:val="000000"/>
          <w:sz w:val="28"/>
          <w:szCs w:val="24"/>
        </w:rPr>
        <w:t>Первым методом навязывания является убеждение потребителя купить товар с помощью цены. При э</w:t>
      </w:r>
      <w:r w:rsidRPr="00335330">
        <w:rPr>
          <w:rFonts w:ascii="Times New Roman" w:hAnsi="Times New Roman" w:cs="Times New Roman"/>
          <w:sz w:val="28"/>
          <w:szCs w:val="24"/>
        </w:rPr>
        <w:t xml:space="preserve">том «покупателя нельзя привлекать с помощью цен, увеличивающих объем продаж, и в то же время отпугивать ценами, </w:t>
      </w:r>
      <w:proofErr w:type="spellStart"/>
      <w:r w:rsidRPr="00335330">
        <w:rPr>
          <w:rFonts w:ascii="Times New Roman" w:hAnsi="Times New Roman" w:cs="Times New Roman"/>
          <w:sz w:val="28"/>
          <w:szCs w:val="24"/>
        </w:rPr>
        <w:t>максимизирующими</w:t>
      </w:r>
      <w:proofErr w:type="spellEnd"/>
      <w:r w:rsidRPr="00335330">
        <w:rPr>
          <w:rFonts w:ascii="Times New Roman" w:hAnsi="Times New Roman" w:cs="Times New Roman"/>
          <w:sz w:val="28"/>
          <w:szCs w:val="24"/>
        </w:rPr>
        <w:t xml:space="preserve"> прибыль»</w:t>
      </w:r>
      <w:r w:rsidRPr="00335330">
        <w:rPr>
          <w:rStyle w:val="a7"/>
          <w:rFonts w:ascii="Times New Roman" w:hAnsi="Times New Roman" w:cs="Times New Roman"/>
          <w:sz w:val="28"/>
          <w:szCs w:val="24"/>
        </w:rPr>
        <w:footnoteReference w:id="28"/>
      </w:r>
      <w:r w:rsidRPr="00335330">
        <w:rPr>
          <w:rFonts w:ascii="Times New Roman" w:hAnsi="Times New Roman" w:cs="Times New Roman"/>
          <w:sz w:val="28"/>
          <w:szCs w:val="24"/>
        </w:rPr>
        <w:t xml:space="preserve">. </w:t>
      </w:r>
      <w:r w:rsidRPr="00335330">
        <w:rPr>
          <w:rFonts w:ascii="Times New Roman" w:hAnsi="Times New Roman" w:cs="Times New Roman"/>
          <w:color w:val="000000"/>
          <w:sz w:val="28"/>
          <w:szCs w:val="24"/>
        </w:rPr>
        <w:t>Они должны быть установлены намного ниже того уровня, который был бы способен приносить максимальную прибыль фирме, чтобы не отталкивать потребителей. Для начала вполне достаточно было бы той цены, которая гарантировала бы стабильный минимальный доход и увеличение объема продаж, впоследствии же цена может быть подвергнута корректировке. Другим методом навязывания как раз может служить реклама. В описании Гэлбрейта она является гарантом развития и роста фирмы. К рекламе он относит всю совокупность действий, осуществляемых фирмой для продвижения своего товара: упоминания в СМИ, организация продаж, поведение персонала, качество и оформление товаров</w:t>
      </w:r>
      <w:r w:rsidRPr="00335330">
        <w:rPr>
          <w:rStyle w:val="a7"/>
          <w:rFonts w:ascii="Times New Roman" w:hAnsi="Times New Roman" w:cs="Times New Roman"/>
          <w:color w:val="000000"/>
          <w:sz w:val="28"/>
          <w:szCs w:val="24"/>
        </w:rPr>
        <w:footnoteReference w:id="29"/>
      </w:r>
      <w:r w:rsidR="001713E6">
        <w:rPr>
          <w:rFonts w:ascii="Times New Roman" w:hAnsi="Times New Roman" w:cs="Times New Roman"/>
          <w:color w:val="000000"/>
          <w:sz w:val="28"/>
          <w:szCs w:val="24"/>
        </w:rPr>
        <w:t xml:space="preserve"> (в современной науке это, вероятно, относят к маркетингу)</w:t>
      </w:r>
      <w:r w:rsidRPr="00335330">
        <w:rPr>
          <w:rFonts w:ascii="Times New Roman" w:hAnsi="Times New Roman" w:cs="Times New Roman"/>
          <w:color w:val="000000"/>
          <w:sz w:val="28"/>
          <w:szCs w:val="24"/>
        </w:rPr>
        <w:t>.</w:t>
      </w:r>
      <w:r w:rsidR="001713E6">
        <w:rPr>
          <w:rFonts w:ascii="Times New Roman" w:hAnsi="Times New Roman" w:cs="Times New Roman"/>
          <w:color w:val="000000"/>
          <w:sz w:val="28"/>
          <w:szCs w:val="24"/>
        </w:rPr>
        <w:t xml:space="preserve"> </w:t>
      </w:r>
      <w:r w:rsidRPr="00335330">
        <w:rPr>
          <w:rFonts w:ascii="Times New Roman" w:hAnsi="Times New Roman" w:cs="Times New Roman"/>
          <w:color w:val="000000"/>
          <w:sz w:val="28"/>
          <w:szCs w:val="24"/>
        </w:rPr>
        <w:t>Как уже отмечалось, фирме для выживания необходимо навязывать свои цели обществу, степень влияния на общество находится в прямой зависимости от размера фирмы. По определению, реклама должна рассказывать о предлагаемой продукции, как бы выражая образ предприятия, но одновременно с этим Гэлбрейт выделяет в ней некоторые уловки, усиливающие её навязывающий эффект.</w:t>
      </w:r>
    </w:p>
    <w:p w:rsidR="0088070F" w:rsidRPr="00335330" w:rsidRDefault="0088070F" w:rsidP="0088070F">
      <w:pPr>
        <w:spacing w:after="0" w:line="360" w:lineRule="auto"/>
        <w:ind w:firstLine="709"/>
        <w:jc w:val="both"/>
        <w:rPr>
          <w:rFonts w:ascii="Times New Roman" w:hAnsi="Times New Roman" w:cs="Times New Roman"/>
          <w:sz w:val="28"/>
          <w:szCs w:val="24"/>
        </w:rPr>
      </w:pPr>
      <w:r w:rsidRPr="00335330">
        <w:rPr>
          <w:rFonts w:ascii="Times New Roman" w:hAnsi="Times New Roman" w:cs="Times New Roman"/>
          <w:color w:val="000000"/>
          <w:sz w:val="28"/>
          <w:szCs w:val="24"/>
        </w:rPr>
        <w:lastRenderedPageBreak/>
        <w:t>Прежде всего,</w:t>
      </w:r>
      <w:r w:rsidRPr="00335330">
        <w:rPr>
          <w:rFonts w:ascii="Times New Roman" w:hAnsi="Times New Roman" w:cs="Times New Roman"/>
          <w:sz w:val="28"/>
          <w:szCs w:val="24"/>
        </w:rPr>
        <w:t xml:space="preserve"> многие приверженцы убеждающей силы рекламы указывают на её способность к формированию лояльности к бренду. Привязанность к бренду также может служить символом зависимости индивида от производителя. В этом случае «…если некий агент покупает товары только определенных брендов, то аспект, связанный с качеством этих товаров, может играть для него уже не очень существенную роль, или даже вообще не играть особой роли»</w:t>
      </w:r>
      <w:r w:rsidRPr="00335330">
        <w:rPr>
          <w:rStyle w:val="a7"/>
          <w:rFonts w:ascii="Times New Roman" w:hAnsi="Times New Roman" w:cs="Times New Roman"/>
          <w:sz w:val="28"/>
          <w:szCs w:val="24"/>
        </w:rPr>
        <w:footnoteReference w:id="30"/>
      </w:r>
      <w:r w:rsidRPr="00335330">
        <w:rPr>
          <w:rFonts w:ascii="Times New Roman" w:hAnsi="Times New Roman" w:cs="Times New Roman"/>
          <w:sz w:val="28"/>
          <w:szCs w:val="24"/>
        </w:rPr>
        <w:t>. Для производителей это достаточно выгодно: они могут выпускать товары более низкого качества, требующих частую замену. Необходимость в частой замене товаров, несомненно, приводит к росту спроса. В противном случае долговечность вещей является препятствием для фирм постоянно расширять своё производство, а вместе с ним и власть над рынком. Поэтому усиление власти фирм влечёт за собой ухудшение уровня качества товаров.</w:t>
      </w:r>
    </w:p>
    <w:p w:rsidR="0088070F" w:rsidRPr="00335330" w:rsidRDefault="0088070F" w:rsidP="0088070F">
      <w:pPr>
        <w:spacing w:after="0" w:line="360" w:lineRule="auto"/>
        <w:ind w:firstLine="709"/>
        <w:jc w:val="both"/>
        <w:rPr>
          <w:rFonts w:ascii="Times New Roman" w:hAnsi="Times New Roman" w:cs="Times New Roman"/>
          <w:color w:val="000000"/>
          <w:sz w:val="28"/>
          <w:szCs w:val="24"/>
        </w:rPr>
      </w:pPr>
      <w:r w:rsidRPr="00335330">
        <w:rPr>
          <w:rFonts w:ascii="Times New Roman" w:hAnsi="Times New Roman" w:cs="Times New Roman"/>
          <w:color w:val="000000"/>
          <w:sz w:val="28"/>
          <w:szCs w:val="24"/>
        </w:rPr>
        <w:t xml:space="preserve">Вдобавок, все характеристики товара разъясняются с помощью красивых изображений, привлекательного дизайна, всё это должно приковывать к себе внимание и выделяться из массы подобных товаров. </w:t>
      </w:r>
      <w:proofErr w:type="gramStart"/>
      <w:r w:rsidRPr="00335330">
        <w:rPr>
          <w:rFonts w:ascii="Times New Roman" w:hAnsi="Times New Roman" w:cs="Times New Roman"/>
          <w:color w:val="000000"/>
          <w:sz w:val="28"/>
          <w:szCs w:val="24"/>
        </w:rPr>
        <w:t>Часто упор делается на улучшенные технические характеристики и на новшество продукта</w:t>
      </w:r>
      <w:r w:rsidRPr="00335330">
        <w:rPr>
          <w:rStyle w:val="a7"/>
          <w:rFonts w:ascii="Times New Roman" w:hAnsi="Times New Roman" w:cs="Times New Roman"/>
          <w:sz w:val="28"/>
          <w:szCs w:val="24"/>
        </w:rPr>
        <w:footnoteReference w:id="31"/>
      </w:r>
      <w:r w:rsidRPr="00335330">
        <w:rPr>
          <w:rFonts w:ascii="Times New Roman" w:hAnsi="Times New Roman" w:cs="Times New Roman"/>
          <w:color w:val="000000"/>
          <w:sz w:val="28"/>
          <w:szCs w:val="24"/>
        </w:rPr>
        <w:t>. И поэтому настоящее качество товара и его эффективность не особо влияют на экономическую деятельность фирмы, большой заслугой в успехах работы фирмы являются способности художников, разработавших дизайн и оформление товаров</w:t>
      </w:r>
      <w:r w:rsidRPr="00335330">
        <w:rPr>
          <w:rStyle w:val="a7"/>
          <w:rFonts w:ascii="Times New Roman" w:hAnsi="Times New Roman" w:cs="Times New Roman"/>
          <w:sz w:val="28"/>
          <w:szCs w:val="24"/>
        </w:rPr>
        <w:footnoteReference w:id="32"/>
      </w:r>
      <w:r w:rsidRPr="00335330">
        <w:rPr>
          <w:rFonts w:ascii="Times New Roman" w:hAnsi="Times New Roman" w:cs="Times New Roman"/>
          <w:color w:val="000000"/>
          <w:sz w:val="28"/>
          <w:szCs w:val="24"/>
        </w:rPr>
        <w:t>. Вся «изворотливость» и «находчивость», используемая в рекламных заявлениях, убеждают потребителя в совершенной необходимости заполучить эти товары.</w:t>
      </w:r>
      <w:proofErr w:type="gramEnd"/>
      <w:r w:rsidRPr="00335330">
        <w:rPr>
          <w:rFonts w:ascii="Times New Roman" w:hAnsi="Times New Roman" w:cs="Times New Roman"/>
          <w:color w:val="000000"/>
          <w:sz w:val="28"/>
          <w:szCs w:val="24"/>
        </w:rPr>
        <w:t xml:space="preserve"> При очень удачном воздействии цены могут даже отойти на второй план, оказаться «…второстепенным фактором по сравнению с энергией…», порождаемой рекламным внушением</w:t>
      </w:r>
      <w:r w:rsidRPr="00335330">
        <w:rPr>
          <w:rStyle w:val="a7"/>
          <w:rFonts w:ascii="Times New Roman" w:hAnsi="Times New Roman" w:cs="Times New Roman"/>
          <w:sz w:val="28"/>
          <w:szCs w:val="24"/>
        </w:rPr>
        <w:footnoteReference w:id="33"/>
      </w:r>
      <w:r w:rsidRPr="00335330">
        <w:rPr>
          <w:rFonts w:ascii="Times New Roman" w:hAnsi="Times New Roman" w:cs="Times New Roman"/>
          <w:color w:val="000000"/>
          <w:sz w:val="28"/>
          <w:szCs w:val="24"/>
        </w:rPr>
        <w:t>.</w:t>
      </w:r>
    </w:p>
    <w:p w:rsidR="0088070F" w:rsidRPr="00335330" w:rsidRDefault="0088070F" w:rsidP="0088070F">
      <w:pPr>
        <w:spacing w:after="0" w:line="360" w:lineRule="auto"/>
        <w:ind w:firstLine="709"/>
        <w:jc w:val="both"/>
        <w:rPr>
          <w:rFonts w:ascii="Times New Roman" w:hAnsi="Times New Roman" w:cs="Times New Roman"/>
          <w:sz w:val="28"/>
          <w:szCs w:val="24"/>
        </w:rPr>
      </w:pPr>
      <w:r w:rsidRPr="00335330">
        <w:rPr>
          <w:rFonts w:ascii="Times New Roman" w:hAnsi="Times New Roman" w:cs="Times New Roman"/>
          <w:sz w:val="28"/>
          <w:szCs w:val="24"/>
        </w:rPr>
        <w:lastRenderedPageBreak/>
        <w:t>В качестве примера Гэлбрейт описывает образ жителей Соединённых Штатов, которые вынуждены использовать автомобиль, добираясь до работы или супермаркетов и обратно домой по причине того, что, во-первых, это удобно и, очевидно, этим доставляет удовольствие, а, во-вторых, частично из-за того, что отсутствует выбор. Как указывает Гэлбрейт, попытки развить другие виды транспорта с помощью государственного капитала были сдержаны сопротивлением автомобильных фирм</w:t>
      </w:r>
      <w:r w:rsidRPr="00335330">
        <w:rPr>
          <w:rStyle w:val="a7"/>
          <w:rFonts w:ascii="Times New Roman" w:hAnsi="Times New Roman" w:cs="Times New Roman"/>
          <w:sz w:val="28"/>
          <w:szCs w:val="24"/>
        </w:rPr>
        <w:footnoteReference w:id="34"/>
      </w:r>
      <w:r w:rsidRPr="00335330">
        <w:rPr>
          <w:rFonts w:ascii="Times New Roman" w:hAnsi="Times New Roman" w:cs="Times New Roman"/>
          <w:sz w:val="28"/>
          <w:szCs w:val="24"/>
        </w:rPr>
        <w:t xml:space="preserve">. </w:t>
      </w:r>
      <w:r w:rsidRPr="00335330">
        <w:rPr>
          <w:rFonts w:ascii="Times New Roman" w:hAnsi="Times New Roman" w:cs="Times New Roman"/>
          <w:color w:val="000000"/>
          <w:sz w:val="28"/>
          <w:szCs w:val="24"/>
        </w:rPr>
        <w:t xml:space="preserve">В результате произошло лишение потребителя выбора. </w:t>
      </w:r>
      <w:r w:rsidRPr="00335330">
        <w:rPr>
          <w:rFonts w:ascii="Times New Roman" w:hAnsi="Times New Roman" w:cs="Times New Roman"/>
          <w:sz w:val="28"/>
          <w:szCs w:val="24"/>
        </w:rPr>
        <w:t xml:space="preserve">Не секрет, что существует много различных марок и брендов в автомобильной промышленности, и каждый из них хочет покрепче удержать старых, уже завоёванных покупателей и переманить новых от своих конкурентов. Реклама </w:t>
      </w:r>
      <w:r w:rsidR="00997C81">
        <w:rPr>
          <w:rFonts w:ascii="Times New Roman" w:hAnsi="Times New Roman" w:cs="Times New Roman"/>
          <w:sz w:val="28"/>
          <w:szCs w:val="24"/>
        </w:rPr>
        <w:t xml:space="preserve">  </w:t>
      </w:r>
      <w:r w:rsidRPr="00335330">
        <w:rPr>
          <w:rFonts w:ascii="Times New Roman" w:hAnsi="Times New Roman" w:cs="Times New Roman"/>
          <w:sz w:val="28"/>
          <w:szCs w:val="24"/>
        </w:rPr>
        <w:t xml:space="preserve">всех автомобильных марок вместе взятых приводит к созданию установки, что счастье есть обладание автомобилем. Наряду с этим создаётся клише о превосходстве новых моделей относительно внешнего вида и оформления автомобиля, в то время как старые уже не согласуются с новыми тенденциями и являются устаревшими, неактуальными. Так реклама поощряет избавление от старых автомобилей и стремление приобрести </w:t>
      </w:r>
      <w:proofErr w:type="gramStart"/>
      <w:r w:rsidRPr="00335330">
        <w:rPr>
          <w:rFonts w:ascii="Times New Roman" w:hAnsi="Times New Roman" w:cs="Times New Roman"/>
          <w:sz w:val="28"/>
          <w:szCs w:val="24"/>
        </w:rPr>
        <w:t>новые</w:t>
      </w:r>
      <w:proofErr w:type="gramEnd"/>
      <w:r w:rsidRPr="00335330">
        <w:rPr>
          <w:rFonts w:ascii="Times New Roman" w:hAnsi="Times New Roman" w:cs="Times New Roman"/>
          <w:sz w:val="28"/>
          <w:szCs w:val="24"/>
        </w:rPr>
        <w:t xml:space="preserve">. Подобная убедительность в превосходстве нового над старым, работающая под прикрытием «конкурентной основы» идеально служит защитным целям всей </w:t>
      </w:r>
      <w:r w:rsidRPr="00335330">
        <w:rPr>
          <w:rFonts w:ascii="Times New Roman" w:hAnsi="Times New Roman" w:cs="Times New Roman"/>
          <w:i/>
          <w:sz w:val="28"/>
          <w:szCs w:val="24"/>
        </w:rPr>
        <w:t>техноструктуры</w:t>
      </w:r>
      <w:r w:rsidRPr="00335330">
        <w:rPr>
          <w:rFonts w:ascii="Times New Roman" w:hAnsi="Times New Roman" w:cs="Times New Roman"/>
          <w:sz w:val="28"/>
          <w:szCs w:val="24"/>
        </w:rPr>
        <w:t xml:space="preserve"> в </w:t>
      </w:r>
      <w:r w:rsidRPr="00335330">
        <w:rPr>
          <w:rFonts w:ascii="Times New Roman" w:hAnsi="Times New Roman" w:cs="Times New Roman"/>
          <w:i/>
          <w:sz w:val="28"/>
          <w:szCs w:val="24"/>
        </w:rPr>
        <w:t>планирующей системе</w:t>
      </w:r>
      <w:r w:rsidRPr="00335330">
        <w:rPr>
          <w:rFonts w:ascii="Times New Roman" w:hAnsi="Times New Roman" w:cs="Times New Roman"/>
          <w:sz w:val="28"/>
          <w:szCs w:val="24"/>
          <w:vertAlign w:val="superscript"/>
        </w:rPr>
        <w:footnoteReference w:id="35"/>
      </w:r>
      <w:r w:rsidRPr="00335330">
        <w:rPr>
          <w:rFonts w:ascii="Times New Roman" w:hAnsi="Times New Roman" w:cs="Times New Roman"/>
          <w:sz w:val="28"/>
          <w:szCs w:val="24"/>
        </w:rPr>
        <w:t>. Схожим образом один производитель чистящих средств может доказать, что белоснежность простыней олицетворяет женскую добродетель, то все остальные производители мыл и чистящих средств тоже будут одарены таким доказательством. То же самое может быть и с какой-то конкретной прической как символом красоты или с лёгким опьянением как символом респектабельности</w:t>
      </w:r>
      <w:r w:rsidRPr="00335330">
        <w:rPr>
          <w:rStyle w:val="a7"/>
          <w:rFonts w:ascii="Times New Roman" w:hAnsi="Times New Roman" w:cs="Times New Roman"/>
          <w:sz w:val="28"/>
          <w:szCs w:val="24"/>
        </w:rPr>
        <w:footnoteReference w:id="36"/>
      </w:r>
      <w:r w:rsidRPr="00335330">
        <w:rPr>
          <w:rFonts w:ascii="Times New Roman" w:hAnsi="Times New Roman" w:cs="Times New Roman"/>
          <w:sz w:val="28"/>
          <w:szCs w:val="24"/>
        </w:rPr>
        <w:t>.</w:t>
      </w:r>
      <w:r w:rsidR="004F26A4">
        <w:rPr>
          <w:rFonts w:ascii="Times New Roman" w:hAnsi="Times New Roman" w:cs="Times New Roman"/>
          <w:sz w:val="28"/>
          <w:szCs w:val="24"/>
        </w:rPr>
        <w:t xml:space="preserve"> Приписывание конкретным группам товаров определённых достоинств, находящих одобрение в обществе, дополняет идеи Т. Веблена о демонстративно-показном потреблении.</w:t>
      </w:r>
      <w:r w:rsidR="00450CAD">
        <w:rPr>
          <w:rFonts w:ascii="Times New Roman" w:hAnsi="Times New Roman" w:cs="Times New Roman"/>
          <w:sz w:val="28"/>
          <w:szCs w:val="24"/>
        </w:rPr>
        <w:t xml:space="preserve"> </w:t>
      </w:r>
      <w:r w:rsidR="00C377DD">
        <w:rPr>
          <w:rFonts w:ascii="Times New Roman" w:hAnsi="Times New Roman" w:cs="Times New Roman"/>
          <w:sz w:val="28"/>
          <w:szCs w:val="24"/>
        </w:rPr>
        <w:t xml:space="preserve">Именно искусственно </w:t>
      </w:r>
      <w:r w:rsidR="00C377DD">
        <w:rPr>
          <w:rFonts w:ascii="Times New Roman" w:hAnsi="Times New Roman" w:cs="Times New Roman"/>
          <w:sz w:val="28"/>
          <w:szCs w:val="24"/>
        </w:rPr>
        <w:lastRenderedPageBreak/>
        <w:t>присвоенный с помощью рекламы престиж способен заставлять потребителей делать выбор в пользу тел или иных товаров.</w:t>
      </w:r>
    </w:p>
    <w:p w:rsidR="0088070F" w:rsidRPr="00335330" w:rsidRDefault="0088070F" w:rsidP="0088070F">
      <w:pPr>
        <w:spacing w:after="0" w:line="360" w:lineRule="auto"/>
        <w:ind w:firstLine="851"/>
        <w:jc w:val="both"/>
        <w:rPr>
          <w:rFonts w:ascii="Times New Roman" w:hAnsi="Times New Roman" w:cs="Times New Roman"/>
          <w:sz w:val="28"/>
          <w:szCs w:val="24"/>
        </w:rPr>
      </w:pPr>
      <w:r w:rsidRPr="00335330">
        <w:rPr>
          <w:rFonts w:ascii="Times New Roman" w:hAnsi="Times New Roman" w:cs="Times New Roman"/>
          <w:sz w:val="28"/>
          <w:szCs w:val="24"/>
        </w:rPr>
        <w:t xml:space="preserve">Очень часто наряду с указанием новшеств и усовершенствований, к которому прибегают производители, происходит обращение к «научным доказательствам» эффективности продукта, подтвержденным в «исследовательских лабораториях» и подкреплённым соответствующими специальными графиками, диаграммами и т.д., что способно оказывать </w:t>
      </w:r>
      <w:proofErr w:type="gramStart"/>
      <w:r w:rsidRPr="00335330">
        <w:rPr>
          <w:rFonts w:ascii="Times New Roman" w:hAnsi="Times New Roman" w:cs="Times New Roman"/>
          <w:sz w:val="28"/>
          <w:szCs w:val="24"/>
        </w:rPr>
        <w:t>на</w:t>
      </w:r>
      <w:proofErr w:type="gramEnd"/>
      <w:r w:rsidRPr="00335330">
        <w:rPr>
          <w:rFonts w:ascii="Times New Roman" w:hAnsi="Times New Roman" w:cs="Times New Roman"/>
          <w:sz w:val="28"/>
          <w:szCs w:val="24"/>
        </w:rPr>
        <w:t xml:space="preserve"> </w:t>
      </w:r>
      <w:proofErr w:type="gramStart"/>
      <w:r w:rsidRPr="00335330">
        <w:rPr>
          <w:rFonts w:ascii="Times New Roman" w:hAnsi="Times New Roman" w:cs="Times New Roman"/>
          <w:sz w:val="28"/>
          <w:szCs w:val="24"/>
        </w:rPr>
        <w:t>простого</w:t>
      </w:r>
      <w:proofErr w:type="gramEnd"/>
      <w:r w:rsidRPr="00335330">
        <w:rPr>
          <w:rFonts w:ascii="Times New Roman" w:hAnsi="Times New Roman" w:cs="Times New Roman"/>
          <w:sz w:val="28"/>
          <w:szCs w:val="24"/>
        </w:rPr>
        <w:t xml:space="preserve"> обывателя чудодейственный эффект. Такой фетишизм, направленный на «научность» формулировок, связан с «уже доказанностью», то есть формой чистой логичности; и в таком случае действие строгой логики не нуждается в дополнительной мысли. Философ Ханна Арендт отмечает, что неотступное обращение к «научности» в пропагандах тоталитарных обществ можно сравнить с рекламными методами: и то, и то одинаково направленно на массы</w:t>
      </w:r>
      <w:r w:rsidRPr="00335330">
        <w:rPr>
          <w:rStyle w:val="a7"/>
          <w:rFonts w:ascii="Times New Roman" w:hAnsi="Times New Roman" w:cs="Times New Roman"/>
          <w:sz w:val="28"/>
          <w:szCs w:val="24"/>
        </w:rPr>
        <w:footnoteReference w:id="37"/>
      </w:r>
      <w:r w:rsidRPr="00335330">
        <w:rPr>
          <w:rFonts w:ascii="Times New Roman" w:hAnsi="Times New Roman" w:cs="Times New Roman"/>
          <w:sz w:val="28"/>
          <w:szCs w:val="24"/>
        </w:rPr>
        <w:t xml:space="preserve">.  </w:t>
      </w:r>
    </w:p>
    <w:p w:rsidR="0088070F" w:rsidRPr="00335330" w:rsidRDefault="0088070F" w:rsidP="0088070F">
      <w:pPr>
        <w:spacing w:after="0" w:line="360" w:lineRule="auto"/>
        <w:ind w:firstLine="851"/>
        <w:jc w:val="both"/>
        <w:rPr>
          <w:rFonts w:ascii="Times New Roman" w:hAnsi="Times New Roman" w:cs="Times New Roman"/>
          <w:sz w:val="28"/>
          <w:szCs w:val="24"/>
        </w:rPr>
      </w:pPr>
      <w:r w:rsidRPr="00335330">
        <w:rPr>
          <w:rFonts w:ascii="Times New Roman" w:hAnsi="Times New Roman" w:cs="Times New Roman"/>
          <w:sz w:val="28"/>
          <w:szCs w:val="24"/>
        </w:rPr>
        <w:t xml:space="preserve">При переходе общества в </w:t>
      </w:r>
      <w:r w:rsidRPr="00335330">
        <w:rPr>
          <w:rFonts w:ascii="Times New Roman" w:hAnsi="Times New Roman" w:cs="Times New Roman"/>
          <w:i/>
          <w:sz w:val="28"/>
          <w:szCs w:val="24"/>
        </w:rPr>
        <w:t>массы</w:t>
      </w:r>
      <w:r w:rsidRPr="00335330">
        <w:rPr>
          <w:rFonts w:ascii="Times New Roman" w:hAnsi="Times New Roman" w:cs="Times New Roman"/>
          <w:sz w:val="28"/>
          <w:szCs w:val="24"/>
        </w:rPr>
        <w:t xml:space="preserve">, единственным способом завоевания, по мнению Арендт, остаётся пропаганда. При этом важным стоит отметить, что </w:t>
      </w:r>
      <w:r w:rsidRPr="00335330">
        <w:rPr>
          <w:rFonts w:ascii="Times New Roman" w:hAnsi="Times New Roman" w:cs="Times New Roman"/>
          <w:i/>
          <w:sz w:val="28"/>
          <w:szCs w:val="24"/>
        </w:rPr>
        <w:t>массы</w:t>
      </w:r>
      <w:r w:rsidRPr="00335330">
        <w:rPr>
          <w:rFonts w:ascii="Times New Roman" w:hAnsi="Times New Roman" w:cs="Times New Roman"/>
          <w:sz w:val="28"/>
          <w:szCs w:val="24"/>
        </w:rPr>
        <w:t xml:space="preserve"> наделяются стиранием классовых перегородок – получается полностью гомогенизированное и однородное общество, в отличие от </w:t>
      </w:r>
      <w:r w:rsidRPr="00335330">
        <w:rPr>
          <w:rFonts w:ascii="Times New Roman" w:hAnsi="Times New Roman" w:cs="Times New Roman"/>
          <w:i/>
          <w:sz w:val="28"/>
          <w:szCs w:val="24"/>
        </w:rPr>
        <w:t>толпы</w:t>
      </w:r>
      <w:r w:rsidRPr="00335330">
        <w:rPr>
          <w:rFonts w:ascii="Times New Roman" w:hAnsi="Times New Roman" w:cs="Times New Roman"/>
          <w:sz w:val="28"/>
          <w:szCs w:val="24"/>
        </w:rPr>
        <w:t xml:space="preserve">, для которой ещё характерны классовые различия и наличие элитарного слоя. </w:t>
      </w:r>
      <w:proofErr w:type="gramStart"/>
      <w:r w:rsidRPr="00335330">
        <w:rPr>
          <w:rFonts w:ascii="Times New Roman" w:hAnsi="Times New Roman" w:cs="Times New Roman"/>
          <w:sz w:val="28"/>
          <w:szCs w:val="24"/>
        </w:rPr>
        <w:t xml:space="preserve">Главными характеристиками субъекта </w:t>
      </w:r>
      <w:r w:rsidRPr="00335330">
        <w:rPr>
          <w:rFonts w:ascii="Times New Roman" w:hAnsi="Times New Roman" w:cs="Times New Roman"/>
          <w:i/>
          <w:sz w:val="28"/>
          <w:szCs w:val="24"/>
        </w:rPr>
        <w:t>массы</w:t>
      </w:r>
      <w:r w:rsidRPr="00335330">
        <w:rPr>
          <w:rFonts w:ascii="Times New Roman" w:hAnsi="Times New Roman" w:cs="Times New Roman"/>
          <w:sz w:val="28"/>
          <w:szCs w:val="24"/>
        </w:rPr>
        <w:t>, согласно Арендт, являются не «жестокость и отсталость», а его «изоляция и нехватка нормальных социальных взаимоотношений»</w:t>
      </w:r>
      <w:r w:rsidRPr="00335330">
        <w:rPr>
          <w:rStyle w:val="a7"/>
          <w:rFonts w:ascii="Times New Roman" w:hAnsi="Times New Roman" w:cs="Times New Roman"/>
          <w:sz w:val="28"/>
          <w:szCs w:val="24"/>
        </w:rPr>
        <w:footnoteReference w:id="38"/>
      </w:r>
      <w:r w:rsidRPr="00335330">
        <w:rPr>
          <w:rFonts w:ascii="Times New Roman" w:hAnsi="Times New Roman" w:cs="Times New Roman"/>
          <w:sz w:val="28"/>
          <w:szCs w:val="24"/>
        </w:rPr>
        <w:t>. Учитывая, что для пропаганды как раз необходима абсолютно безусловная и совершенная преданность от своих членов, то от полностью изолированной человеческой особи как раз безукоризненно можно ожидать такую преданность</w:t>
      </w:r>
      <w:r w:rsidRPr="00335330">
        <w:rPr>
          <w:rStyle w:val="a7"/>
          <w:rFonts w:ascii="Times New Roman" w:hAnsi="Times New Roman" w:cs="Times New Roman"/>
          <w:sz w:val="28"/>
          <w:szCs w:val="24"/>
        </w:rPr>
        <w:footnoteReference w:id="39"/>
      </w:r>
      <w:r w:rsidRPr="00335330">
        <w:rPr>
          <w:rFonts w:ascii="Times New Roman" w:hAnsi="Times New Roman" w:cs="Times New Roman"/>
          <w:sz w:val="28"/>
          <w:szCs w:val="24"/>
        </w:rPr>
        <w:t xml:space="preserve">. Изоляция рождается вследствие исчезновения остатка </w:t>
      </w:r>
      <w:r w:rsidRPr="00335330">
        <w:rPr>
          <w:rFonts w:ascii="Times New Roman" w:hAnsi="Times New Roman" w:cs="Times New Roman"/>
          <w:i/>
          <w:sz w:val="28"/>
          <w:szCs w:val="24"/>
        </w:rPr>
        <w:t>политического</w:t>
      </w:r>
      <w:r w:rsidRPr="00335330">
        <w:rPr>
          <w:rStyle w:val="a7"/>
          <w:rFonts w:ascii="Times New Roman" w:hAnsi="Times New Roman" w:cs="Times New Roman"/>
          <w:sz w:val="28"/>
          <w:szCs w:val="24"/>
        </w:rPr>
        <w:footnoteReference w:id="40"/>
      </w:r>
      <w:r w:rsidRPr="00335330">
        <w:rPr>
          <w:rFonts w:ascii="Times New Roman" w:hAnsi="Times New Roman" w:cs="Times New Roman"/>
          <w:sz w:val="28"/>
          <w:szCs w:val="24"/>
        </w:rPr>
        <w:t xml:space="preserve"> в человеке.</w:t>
      </w:r>
      <w:proofErr w:type="gramEnd"/>
      <w:r w:rsidRPr="00335330">
        <w:rPr>
          <w:rFonts w:ascii="Times New Roman" w:hAnsi="Times New Roman" w:cs="Times New Roman"/>
          <w:sz w:val="28"/>
          <w:szCs w:val="24"/>
        </w:rPr>
        <w:t xml:space="preserve"> Причиной </w:t>
      </w:r>
      <w:r w:rsidRPr="00335330">
        <w:rPr>
          <w:rFonts w:ascii="Times New Roman" w:hAnsi="Times New Roman" w:cs="Times New Roman"/>
          <w:sz w:val="28"/>
          <w:szCs w:val="24"/>
        </w:rPr>
        <w:lastRenderedPageBreak/>
        <w:t xml:space="preserve">стирания </w:t>
      </w:r>
      <w:r w:rsidRPr="00335330">
        <w:rPr>
          <w:rFonts w:ascii="Times New Roman" w:hAnsi="Times New Roman" w:cs="Times New Roman"/>
          <w:i/>
          <w:sz w:val="28"/>
          <w:szCs w:val="24"/>
        </w:rPr>
        <w:t>политического</w:t>
      </w:r>
      <w:r w:rsidRPr="00335330">
        <w:rPr>
          <w:rFonts w:ascii="Times New Roman" w:hAnsi="Times New Roman" w:cs="Times New Roman"/>
          <w:sz w:val="28"/>
          <w:szCs w:val="24"/>
        </w:rPr>
        <w:t xml:space="preserve">, по мнению философа, является развитие капитализма, в котором усиливаются империалистические признаки и который идёт по пути всё </w:t>
      </w:r>
      <w:proofErr w:type="gramStart"/>
      <w:r w:rsidRPr="00335330">
        <w:rPr>
          <w:rFonts w:ascii="Times New Roman" w:hAnsi="Times New Roman" w:cs="Times New Roman"/>
          <w:sz w:val="28"/>
          <w:szCs w:val="24"/>
        </w:rPr>
        <w:t>б</w:t>
      </w:r>
      <w:r w:rsidRPr="00335330">
        <w:rPr>
          <w:rFonts w:ascii="Times New Roman" w:hAnsi="Times New Roman" w:cs="Times New Roman"/>
          <w:color w:val="000000"/>
          <w:sz w:val="28"/>
          <w:szCs w:val="24"/>
        </w:rPr>
        <w:t>о́</w:t>
      </w:r>
      <w:r w:rsidRPr="00335330">
        <w:rPr>
          <w:rFonts w:ascii="Times New Roman" w:hAnsi="Times New Roman" w:cs="Times New Roman"/>
          <w:sz w:val="28"/>
          <w:szCs w:val="24"/>
        </w:rPr>
        <w:t>льшей</w:t>
      </w:r>
      <w:proofErr w:type="gramEnd"/>
      <w:r w:rsidRPr="00335330">
        <w:rPr>
          <w:rFonts w:ascii="Times New Roman" w:hAnsi="Times New Roman" w:cs="Times New Roman"/>
          <w:sz w:val="28"/>
          <w:szCs w:val="24"/>
        </w:rPr>
        <w:t xml:space="preserve"> технической оснащённости, усовершенствования процессов производства, и в конечном итоге, люди, конкретные индивиды, из которых состоит общество, всё больше и больше времени вынуждены посвящать чисто трудовой деятельности.</w:t>
      </w:r>
    </w:p>
    <w:p w:rsidR="0088070F" w:rsidRPr="00335330" w:rsidRDefault="0088070F" w:rsidP="0088070F">
      <w:pPr>
        <w:spacing w:after="0" w:line="360" w:lineRule="auto"/>
        <w:ind w:firstLine="851"/>
        <w:jc w:val="both"/>
        <w:rPr>
          <w:rFonts w:ascii="Times New Roman" w:hAnsi="Times New Roman" w:cs="Times New Roman"/>
          <w:sz w:val="28"/>
          <w:szCs w:val="24"/>
        </w:rPr>
      </w:pPr>
      <w:r w:rsidRPr="00335330">
        <w:rPr>
          <w:rFonts w:ascii="Times New Roman" w:hAnsi="Times New Roman" w:cs="Times New Roman"/>
          <w:sz w:val="28"/>
          <w:szCs w:val="24"/>
        </w:rPr>
        <w:t>В каком-то смысле это напоминает то, как Гэлбрейт описывает трансформацию роли женщины в обществе: «Индустриализация устранила необходимость женского труда в таких домашних занятиях, как прядение, ткачество и изготовление одежды. &lt;…&gt;</w:t>
      </w:r>
      <w:r w:rsidRPr="00335330">
        <w:rPr>
          <w:rFonts w:ascii="Times New Roman" w:hAnsi="Times New Roman" w:cs="Times New Roman"/>
          <w:color w:val="FF0000"/>
          <w:sz w:val="28"/>
          <w:szCs w:val="24"/>
        </w:rPr>
        <w:t xml:space="preserve"> </w:t>
      </w:r>
      <w:r w:rsidRPr="00335330">
        <w:rPr>
          <w:rFonts w:ascii="Times New Roman" w:hAnsi="Times New Roman" w:cs="Times New Roman"/>
          <w:sz w:val="28"/>
          <w:szCs w:val="24"/>
        </w:rPr>
        <w:t>Вследствие этого новая социальная добродетель стала придаваться ведению домашнего хозяйства – продуманному приобретению товаров, их приготовлению, употреблению и содержанию, а также заботе и уходу за жильем и прочим имуществом»</w:t>
      </w:r>
      <w:r w:rsidRPr="00335330">
        <w:rPr>
          <w:rStyle w:val="a7"/>
          <w:rFonts w:ascii="Times New Roman" w:hAnsi="Times New Roman" w:cs="Times New Roman"/>
          <w:sz w:val="28"/>
          <w:szCs w:val="24"/>
        </w:rPr>
        <w:footnoteReference w:id="41"/>
      </w:r>
      <w:r w:rsidRPr="00335330">
        <w:rPr>
          <w:rFonts w:ascii="Times New Roman" w:hAnsi="Times New Roman" w:cs="Times New Roman"/>
          <w:sz w:val="28"/>
          <w:szCs w:val="24"/>
        </w:rPr>
        <w:t>. Более того, с увеличением дохода последовательным образом растёт и объём, и разнообразие потребления, из-за чего условия ведения домашнего хозяйства усложняются.</w:t>
      </w:r>
      <w:r w:rsidRPr="00335330">
        <w:rPr>
          <w:rFonts w:ascii="Times New Roman" w:hAnsi="Times New Roman" w:cs="Times New Roman"/>
          <w:color w:val="FF0000"/>
          <w:sz w:val="28"/>
          <w:szCs w:val="24"/>
        </w:rPr>
        <w:t xml:space="preserve"> </w:t>
      </w:r>
      <w:r w:rsidRPr="00335330">
        <w:rPr>
          <w:rFonts w:ascii="Times New Roman" w:hAnsi="Times New Roman" w:cs="Times New Roman"/>
          <w:sz w:val="28"/>
          <w:szCs w:val="24"/>
        </w:rPr>
        <w:t xml:space="preserve">Используя терминологию Арендт, можно заключить, что рост потребления влечет редуцирование </w:t>
      </w:r>
      <w:r w:rsidRPr="00335330">
        <w:rPr>
          <w:rFonts w:ascii="Times New Roman" w:hAnsi="Times New Roman" w:cs="Times New Roman"/>
          <w:i/>
          <w:sz w:val="28"/>
          <w:szCs w:val="24"/>
        </w:rPr>
        <w:t>изготовления</w:t>
      </w:r>
      <w:r w:rsidRPr="00335330">
        <w:rPr>
          <w:rFonts w:ascii="Times New Roman" w:hAnsi="Times New Roman" w:cs="Times New Roman"/>
          <w:sz w:val="28"/>
          <w:szCs w:val="24"/>
        </w:rPr>
        <w:t xml:space="preserve">. Из человека как свободного элемента, вовлечённого в сферу </w:t>
      </w:r>
      <w:r w:rsidRPr="00335330">
        <w:rPr>
          <w:rFonts w:ascii="Times New Roman" w:hAnsi="Times New Roman" w:cs="Times New Roman"/>
          <w:i/>
          <w:sz w:val="28"/>
          <w:szCs w:val="24"/>
        </w:rPr>
        <w:t>поступков</w:t>
      </w:r>
      <w:r w:rsidRPr="00335330">
        <w:rPr>
          <w:rFonts w:ascii="Times New Roman" w:hAnsi="Times New Roman" w:cs="Times New Roman"/>
          <w:sz w:val="28"/>
          <w:szCs w:val="24"/>
        </w:rPr>
        <w:t xml:space="preserve"> и </w:t>
      </w:r>
      <w:r w:rsidRPr="00335330">
        <w:rPr>
          <w:rFonts w:ascii="Times New Roman" w:hAnsi="Times New Roman" w:cs="Times New Roman"/>
          <w:i/>
          <w:sz w:val="28"/>
          <w:szCs w:val="24"/>
        </w:rPr>
        <w:t>изготовления</w:t>
      </w:r>
      <w:r w:rsidRPr="00335330">
        <w:rPr>
          <w:rFonts w:ascii="Times New Roman" w:hAnsi="Times New Roman" w:cs="Times New Roman"/>
          <w:sz w:val="28"/>
          <w:szCs w:val="24"/>
        </w:rPr>
        <w:t xml:space="preserve">, единственной сферой деятельности оказывается </w:t>
      </w:r>
      <w:r w:rsidRPr="00335330">
        <w:rPr>
          <w:rFonts w:ascii="Times New Roman" w:hAnsi="Times New Roman" w:cs="Times New Roman"/>
          <w:i/>
          <w:sz w:val="28"/>
          <w:szCs w:val="24"/>
        </w:rPr>
        <w:t>труд,</w:t>
      </w:r>
      <w:r w:rsidRPr="00335330">
        <w:rPr>
          <w:rFonts w:ascii="Times New Roman" w:hAnsi="Times New Roman" w:cs="Times New Roman"/>
          <w:sz w:val="28"/>
          <w:szCs w:val="24"/>
        </w:rPr>
        <w:t xml:space="preserve"> не выходящий за пределы чисто биологической функциональности, превращая человека в рабочий элемент системы. Из животного творящего и политического человек превращается в животное трудящееся, экономическое.</w:t>
      </w:r>
    </w:p>
    <w:p w:rsidR="0088070F" w:rsidRPr="00335330" w:rsidRDefault="0088070F" w:rsidP="0088070F">
      <w:pPr>
        <w:spacing w:after="0" w:line="360" w:lineRule="auto"/>
        <w:ind w:firstLine="851"/>
        <w:jc w:val="both"/>
        <w:rPr>
          <w:rFonts w:ascii="Times New Roman" w:hAnsi="Times New Roman" w:cs="Times New Roman"/>
          <w:sz w:val="28"/>
          <w:szCs w:val="24"/>
        </w:rPr>
      </w:pPr>
      <w:r w:rsidRPr="00335330">
        <w:rPr>
          <w:rFonts w:ascii="Times New Roman" w:hAnsi="Times New Roman" w:cs="Times New Roman"/>
          <w:sz w:val="28"/>
          <w:szCs w:val="24"/>
        </w:rPr>
        <w:lastRenderedPageBreak/>
        <w:t>У экономического человека элементарно не остаётся ни сил, ни энергии для чего-то бóльшего, чем просто непрерывное наращивание труда, чтобы ни на каплю не выпасть из этой машины. Как уже отмечалось, это приводит к тому, что человек перестает быть сопричастен к открытости, демонстрации публичного мастерства, а становится функциональным элементом, что способно порождать в нём скепсис, а то и безразличие, вся деятельность становится направленна исключительно на жизненные нужды, и такой человек, следуя Арендт, – материя для образования тоталитарного режима.</w:t>
      </w:r>
    </w:p>
    <w:p w:rsidR="0088070F" w:rsidRPr="00335330" w:rsidRDefault="0088070F" w:rsidP="0088070F">
      <w:pPr>
        <w:spacing w:after="0" w:line="360" w:lineRule="auto"/>
        <w:ind w:firstLine="851"/>
        <w:jc w:val="both"/>
        <w:rPr>
          <w:rFonts w:ascii="Times New Roman" w:hAnsi="Times New Roman" w:cs="Times New Roman"/>
          <w:sz w:val="28"/>
          <w:szCs w:val="24"/>
        </w:rPr>
      </w:pPr>
      <w:r w:rsidRPr="00335330">
        <w:rPr>
          <w:rFonts w:ascii="Times New Roman" w:hAnsi="Times New Roman" w:cs="Times New Roman"/>
          <w:sz w:val="28"/>
          <w:szCs w:val="24"/>
        </w:rPr>
        <w:t xml:space="preserve">В более широком смысле тоталитарный режим можно интерпретировать не как совокупность жестокости, страха и репрессий, а господства некой идеологии, вернее даже, непоколебимой уверенности в её правильности и истинности (историческими примерами выступают рассуждения сталинизма о не именуемой победе пролетариата, а у гитлеризма – идея о превосходстве одной расы над другими). Очевидно возникновение равнодушия к эмпирической проверке фактов, слепая убежденность в их правильности. В подобной манере Гэлбрейт отмечает воздействие </w:t>
      </w:r>
      <w:r w:rsidRPr="00335330">
        <w:rPr>
          <w:rFonts w:ascii="Times New Roman" w:hAnsi="Times New Roman" w:cs="Times New Roman"/>
          <w:i/>
          <w:sz w:val="28"/>
          <w:szCs w:val="24"/>
        </w:rPr>
        <w:t>планирующей</w:t>
      </w:r>
      <w:r w:rsidRPr="00335330">
        <w:rPr>
          <w:rFonts w:ascii="Times New Roman" w:hAnsi="Times New Roman" w:cs="Times New Roman"/>
          <w:sz w:val="28"/>
          <w:szCs w:val="24"/>
        </w:rPr>
        <w:t xml:space="preserve"> системы на общество: «…Прежде всего, требуется непоколебимая вера его членов в важность деятельности этой системы. </w:t>
      </w:r>
      <w:proofErr w:type="gramStart"/>
      <w:r w:rsidRPr="00335330">
        <w:rPr>
          <w:rFonts w:ascii="Times New Roman" w:hAnsi="Times New Roman" w:cs="Times New Roman"/>
          <w:sz w:val="28"/>
          <w:szCs w:val="24"/>
        </w:rPr>
        <w:t>Поскольку она производит товары и услуги, то это означает, что необходима глубокая общественная убеждённость в важности данных товаров и услуг»</w:t>
      </w:r>
      <w:r w:rsidRPr="00335330">
        <w:rPr>
          <w:rStyle w:val="a7"/>
          <w:rFonts w:ascii="Times New Roman" w:hAnsi="Times New Roman" w:cs="Times New Roman"/>
          <w:sz w:val="28"/>
          <w:szCs w:val="24"/>
        </w:rPr>
        <w:footnoteReference w:id="42"/>
      </w:r>
      <w:r w:rsidRPr="00335330">
        <w:rPr>
          <w:rFonts w:ascii="Times New Roman" w:hAnsi="Times New Roman" w:cs="Times New Roman"/>
          <w:sz w:val="28"/>
          <w:szCs w:val="24"/>
        </w:rPr>
        <w:t>. Поэтому можно предположить, что в либеральной демократии аналогом идеологии в истинно тоталитарных системах как раз может служить культ потребления, где «…товары играют важную роль - это точка опоры, от которой зависят благосостояние и счастье»</w:t>
      </w:r>
      <w:r w:rsidRPr="00335330">
        <w:rPr>
          <w:rStyle w:val="a7"/>
          <w:rFonts w:ascii="Times New Roman" w:hAnsi="Times New Roman" w:cs="Times New Roman"/>
          <w:sz w:val="28"/>
          <w:szCs w:val="24"/>
        </w:rPr>
        <w:footnoteReference w:id="43"/>
      </w:r>
      <w:r w:rsidRPr="00335330">
        <w:rPr>
          <w:rFonts w:ascii="Times New Roman" w:hAnsi="Times New Roman" w:cs="Times New Roman"/>
          <w:sz w:val="28"/>
          <w:szCs w:val="24"/>
        </w:rPr>
        <w:t>. Счастье человека становится определяемым по количеству приобретаемых</w:t>
      </w:r>
      <w:proofErr w:type="gramEnd"/>
      <w:r w:rsidRPr="00335330">
        <w:rPr>
          <w:rFonts w:ascii="Times New Roman" w:hAnsi="Times New Roman" w:cs="Times New Roman"/>
          <w:sz w:val="28"/>
          <w:szCs w:val="24"/>
        </w:rPr>
        <w:t xml:space="preserve"> товаров. Если для настоящего тоталитаризма в чистом виде идеологическое содержание в принципе оказывается неважным – поскольку для управления однородным обществом </w:t>
      </w:r>
      <w:r w:rsidRPr="00335330">
        <w:rPr>
          <w:rFonts w:ascii="Times New Roman" w:hAnsi="Times New Roman" w:cs="Times New Roman"/>
          <w:sz w:val="28"/>
          <w:szCs w:val="24"/>
        </w:rPr>
        <w:lastRenderedPageBreak/>
        <w:t>необходима чисто логическая модель, для которой любая идеология становится лишь прикрытием – то для более мягких форм организации обществ идеология может служить некой основой объединения и тем, что делает это общество специфичным. А реклама как раз содействует распространению и укреплению такой идеологии, выступая в качестве её самой главной поддержки.</w:t>
      </w:r>
    </w:p>
    <w:p w:rsidR="0088070F" w:rsidRPr="00335330" w:rsidRDefault="0088070F" w:rsidP="0088070F">
      <w:pPr>
        <w:spacing w:after="0" w:line="360" w:lineRule="auto"/>
        <w:ind w:firstLine="851"/>
        <w:jc w:val="both"/>
        <w:rPr>
          <w:rFonts w:ascii="Times New Roman" w:hAnsi="Times New Roman" w:cs="Times New Roman"/>
          <w:sz w:val="28"/>
          <w:szCs w:val="24"/>
        </w:rPr>
      </w:pPr>
      <w:r w:rsidRPr="00335330">
        <w:rPr>
          <w:rFonts w:ascii="Times New Roman" w:hAnsi="Times New Roman" w:cs="Times New Roman"/>
          <w:sz w:val="28"/>
          <w:szCs w:val="24"/>
        </w:rPr>
        <w:t xml:space="preserve">Создаётся готовая идея, в которой остаётся только убедиться, будь то уверенность в том, что данное мыло – самое мыльное мыло на свете или что определённый социальный класс – наилучший и прогрессивный. Такая форма облегчения мышления исключает необходимость субъекта самому принимать решения, что существенно сокращает время и экономит усилия. Если индивид будет думать обо всём, что потребляет, то у него не останется времени ни на что другое. А если все решения уже приняты, то человек может заниматься трудом. Так происходит победа </w:t>
      </w:r>
      <w:proofErr w:type="gramStart"/>
      <w:r w:rsidRPr="00335330">
        <w:rPr>
          <w:rFonts w:ascii="Times New Roman" w:hAnsi="Times New Roman" w:cs="Times New Roman"/>
          <w:i/>
          <w:sz w:val="28"/>
          <w:szCs w:val="24"/>
        </w:rPr>
        <w:t>экономического</w:t>
      </w:r>
      <w:proofErr w:type="gramEnd"/>
      <w:r w:rsidRPr="00335330">
        <w:rPr>
          <w:rFonts w:ascii="Times New Roman" w:hAnsi="Times New Roman" w:cs="Times New Roman"/>
          <w:sz w:val="28"/>
          <w:szCs w:val="24"/>
        </w:rPr>
        <w:t xml:space="preserve"> над </w:t>
      </w:r>
      <w:r w:rsidRPr="00335330">
        <w:rPr>
          <w:rFonts w:ascii="Times New Roman" w:hAnsi="Times New Roman" w:cs="Times New Roman"/>
          <w:i/>
          <w:sz w:val="28"/>
          <w:szCs w:val="24"/>
        </w:rPr>
        <w:t>политическим</w:t>
      </w:r>
      <w:r w:rsidRPr="00335330">
        <w:rPr>
          <w:rFonts w:ascii="Times New Roman" w:hAnsi="Times New Roman" w:cs="Times New Roman"/>
          <w:sz w:val="28"/>
          <w:szCs w:val="24"/>
        </w:rPr>
        <w:t xml:space="preserve">. В такой ситуации </w:t>
      </w:r>
      <w:r w:rsidRPr="00335330">
        <w:rPr>
          <w:rFonts w:ascii="Times New Roman" w:hAnsi="Times New Roman" w:cs="Times New Roman"/>
          <w:i/>
          <w:sz w:val="28"/>
          <w:szCs w:val="24"/>
        </w:rPr>
        <w:t>политика</w:t>
      </w:r>
      <w:r w:rsidRPr="00335330">
        <w:rPr>
          <w:rFonts w:ascii="Times New Roman" w:hAnsi="Times New Roman" w:cs="Times New Roman"/>
          <w:sz w:val="28"/>
          <w:szCs w:val="24"/>
        </w:rPr>
        <w:t xml:space="preserve"> становится избыточностью, ненужной роскошью, которую лучше бы следовало превратить в эффективное менеджерское управление. </w:t>
      </w:r>
      <w:proofErr w:type="gramStart"/>
      <w:r w:rsidRPr="00335330">
        <w:rPr>
          <w:rFonts w:ascii="Times New Roman" w:hAnsi="Times New Roman" w:cs="Times New Roman"/>
          <w:sz w:val="28"/>
          <w:szCs w:val="24"/>
        </w:rPr>
        <w:t xml:space="preserve">Здесь можно заметить сходство с образованием представленной Гэлбрейтом </w:t>
      </w:r>
      <w:r w:rsidRPr="00335330">
        <w:rPr>
          <w:rFonts w:ascii="Times New Roman" w:hAnsi="Times New Roman" w:cs="Times New Roman"/>
          <w:i/>
          <w:sz w:val="28"/>
          <w:szCs w:val="24"/>
        </w:rPr>
        <w:t>техноструктуры</w:t>
      </w:r>
      <w:r w:rsidRPr="00335330">
        <w:rPr>
          <w:rFonts w:ascii="Times New Roman" w:hAnsi="Times New Roman" w:cs="Times New Roman"/>
          <w:sz w:val="28"/>
          <w:szCs w:val="24"/>
        </w:rPr>
        <w:t>.</w:t>
      </w:r>
      <w:proofErr w:type="gramEnd"/>
      <w:r w:rsidRPr="00335330">
        <w:rPr>
          <w:rFonts w:ascii="Times New Roman" w:hAnsi="Times New Roman" w:cs="Times New Roman"/>
          <w:sz w:val="28"/>
          <w:szCs w:val="24"/>
        </w:rPr>
        <w:t xml:space="preserve"> Деятельность </w:t>
      </w:r>
      <w:r w:rsidRPr="00335330">
        <w:rPr>
          <w:rFonts w:ascii="Times New Roman" w:hAnsi="Times New Roman" w:cs="Times New Roman"/>
          <w:i/>
          <w:sz w:val="28"/>
          <w:szCs w:val="24"/>
        </w:rPr>
        <w:t>техноструктуры</w:t>
      </w:r>
      <w:r w:rsidRPr="00335330">
        <w:rPr>
          <w:rFonts w:ascii="Times New Roman" w:hAnsi="Times New Roman" w:cs="Times New Roman"/>
          <w:sz w:val="28"/>
          <w:szCs w:val="24"/>
        </w:rPr>
        <w:t xml:space="preserve"> направлена на функционирование такого производства, где можно максимальным образом реализовывать труд для получения наиболее выгодного результата.</w:t>
      </w:r>
    </w:p>
    <w:p w:rsidR="0088070F" w:rsidRPr="00335330" w:rsidRDefault="0088070F" w:rsidP="0088070F">
      <w:pPr>
        <w:spacing w:after="0" w:line="360" w:lineRule="auto"/>
        <w:ind w:firstLine="851"/>
        <w:jc w:val="both"/>
        <w:rPr>
          <w:rFonts w:ascii="Times New Roman" w:hAnsi="Times New Roman" w:cs="Times New Roman"/>
          <w:sz w:val="28"/>
          <w:szCs w:val="24"/>
        </w:rPr>
      </w:pPr>
      <w:r w:rsidRPr="00335330">
        <w:rPr>
          <w:rFonts w:ascii="Times New Roman" w:hAnsi="Times New Roman" w:cs="Times New Roman"/>
          <w:sz w:val="28"/>
          <w:szCs w:val="24"/>
        </w:rPr>
        <w:t xml:space="preserve">Итак, рост производства товаров и услуг и их потребления, а также изоляция человека, уводящая его в сторону вовлеченности исключительно в сферу труда, </w:t>
      </w:r>
      <w:proofErr w:type="gramStart"/>
      <w:r w:rsidRPr="00335330">
        <w:rPr>
          <w:rFonts w:ascii="Times New Roman" w:hAnsi="Times New Roman" w:cs="Times New Roman"/>
          <w:sz w:val="28"/>
          <w:szCs w:val="24"/>
        </w:rPr>
        <w:t>оказываются неразрывно связаны</w:t>
      </w:r>
      <w:proofErr w:type="gramEnd"/>
      <w:r w:rsidRPr="00335330">
        <w:rPr>
          <w:rFonts w:ascii="Times New Roman" w:hAnsi="Times New Roman" w:cs="Times New Roman"/>
          <w:sz w:val="28"/>
          <w:szCs w:val="24"/>
        </w:rPr>
        <w:t>. Вопрос состоит лишь в том, что для чего является следствием, а что причиной.</w:t>
      </w:r>
    </w:p>
    <w:p w:rsidR="0088070F" w:rsidRPr="00335330" w:rsidRDefault="0088070F" w:rsidP="0088070F">
      <w:pPr>
        <w:spacing w:after="0" w:line="360" w:lineRule="auto"/>
        <w:ind w:firstLine="709"/>
        <w:jc w:val="both"/>
        <w:rPr>
          <w:rFonts w:ascii="Times New Roman" w:hAnsi="Times New Roman" w:cs="Times New Roman"/>
          <w:sz w:val="28"/>
          <w:szCs w:val="24"/>
        </w:rPr>
      </w:pPr>
      <w:r w:rsidRPr="00335330">
        <w:rPr>
          <w:rFonts w:ascii="Times New Roman" w:hAnsi="Times New Roman" w:cs="Times New Roman"/>
          <w:sz w:val="28"/>
          <w:szCs w:val="24"/>
        </w:rPr>
        <w:t xml:space="preserve">При этом может показаться, что навязывание потребителям норм поведения выглядит как заговор, в котором потребители выступают в роли жертвы капитализма. Отнюдь, это навязывание рождается как неизбежное следствие развития и поддержания деятельности сложившейся рыночной системы. «…Многие силы, формирующие нашу личность, скорее </w:t>
      </w:r>
      <w:r w:rsidRPr="00335330">
        <w:rPr>
          <w:rFonts w:ascii="Times New Roman" w:hAnsi="Times New Roman" w:cs="Times New Roman"/>
          <w:sz w:val="28"/>
          <w:szCs w:val="24"/>
        </w:rPr>
        <w:lastRenderedPageBreak/>
        <w:t xml:space="preserve">неумышленны, чем умышленны. </w:t>
      </w:r>
      <w:proofErr w:type="gramStart"/>
      <w:r w:rsidRPr="00335330">
        <w:rPr>
          <w:rFonts w:ascii="Times New Roman" w:hAnsi="Times New Roman" w:cs="Times New Roman"/>
          <w:sz w:val="28"/>
          <w:szCs w:val="24"/>
        </w:rPr>
        <w:t>Более глубоко скрытые механизмы убеждения не являются продуктом какого-либо корпоративного отдела маркетинга или правительственного учреждения; но они некоторым образом происходят от наших общественных институтов и нашей истории»</w:t>
      </w:r>
      <w:r w:rsidRPr="00335330">
        <w:rPr>
          <w:rStyle w:val="a7"/>
          <w:rFonts w:ascii="Times New Roman" w:hAnsi="Times New Roman" w:cs="Times New Roman"/>
          <w:sz w:val="28"/>
          <w:szCs w:val="24"/>
        </w:rPr>
        <w:footnoteReference w:id="44"/>
      </w:r>
      <w:r w:rsidRPr="00335330">
        <w:rPr>
          <w:rFonts w:ascii="Times New Roman" w:hAnsi="Times New Roman" w:cs="Times New Roman"/>
          <w:sz w:val="28"/>
          <w:szCs w:val="24"/>
        </w:rPr>
        <w:t>. Иными словами, усиление эффекта феномена рекламы является закономерным ответом на созревание той системы, которая исторически сложилась в данных социальных условиях и господствует в нынешнее время.</w:t>
      </w:r>
      <w:proofErr w:type="gramEnd"/>
      <w:r w:rsidRPr="00335330">
        <w:rPr>
          <w:rFonts w:ascii="Times New Roman" w:hAnsi="Times New Roman" w:cs="Times New Roman"/>
          <w:sz w:val="28"/>
          <w:szCs w:val="24"/>
        </w:rPr>
        <w:t xml:space="preserve"> В то время как «реклама и другие способы формирования убеждений конечных потребителей оказываются подходящими способами снижения неопределенности и одновременно накопления власти крупных производителей над конечными потребителями»</w:t>
      </w:r>
      <w:r w:rsidRPr="00335330">
        <w:rPr>
          <w:rStyle w:val="a7"/>
          <w:rFonts w:ascii="Times New Roman" w:hAnsi="Times New Roman" w:cs="Times New Roman"/>
          <w:sz w:val="28"/>
          <w:szCs w:val="24"/>
        </w:rPr>
        <w:footnoteReference w:id="45"/>
      </w:r>
      <w:r w:rsidRPr="00335330">
        <w:rPr>
          <w:rFonts w:ascii="Times New Roman" w:hAnsi="Times New Roman" w:cs="Times New Roman"/>
          <w:sz w:val="28"/>
          <w:szCs w:val="24"/>
        </w:rPr>
        <w:t>. Поэтому здесь невозможно обозначить виноватых или жертв, можно лишь наблюдать за тем, как развитие одних процессов приводит к образованию других.</w:t>
      </w:r>
    </w:p>
    <w:p w:rsidR="0088070F" w:rsidRPr="00335330" w:rsidRDefault="0088070F" w:rsidP="0088070F">
      <w:pPr>
        <w:spacing w:after="0" w:line="360" w:lineRule="auto"/>
        <w:ind w:firstLine="709"/>
        <w:jc w:val="both"/>
        <w:rPr>
          <w:rFonts w:ascii="Times New Roman" w:hAnsi="Times New Roman" w:cs="Times New Roman"/>
          <w:sz w:val="28"/>
          <w:szCs w:val="24"/>
        </w:rPr>
      </w:pPr>
      <w:r w:rsidRPr="00335330">
        <w:rPr>
          <w:rFonts w:ascii="Times New Roman" w:hAnsi="Times New Roman" w:cs="Times New Roman"/>
          <w:color w:val="000000"/>
          <w:sz w:val="28"/>
          <w:szCs w:val="24"/>
        </w:rPr>
        <w:t xml:space="preserve">В подобном представлении реклама выступает не просто как источник информации, а как полноценный социальный институт. </w:t>
      </w:r>
      <w:r w:rsidRPr="00335330">
        <w:rPr>
          <w:rFonts w:ascii="Times New Roman" w:hAnsi="Times New Roman" w:cs="Times New Roman"/>
          <w:sz w:val="28"/>
          <w:szCs w:val="24"/>
        </w:rPr>
        <w:t xml:space="preserve">Социологическая наука давно определила рекламу как социальный институт. С начала </w:t>
      </w:r>
      <w:r w:rsidRPr="00335330">
        <w:rPr>
          <w:rFonts w:ascii="Times New Roman" w:hAnsi="Times New Roman" w:cs="Times New Roman"/>
          <w:sz w:val="28"/>
          <w:szCs w:val="24"/>
          <w:lang w:val="en-US"/>
        </w:rPr>
        <w:t>XX</w:t>
      </w:r>
      <w:r w:rsidRPr="00335330">
        <w:rPr>
          <w:rFonts w:ascii="Times New Roman" w:hAnsi="Times New Roman" w:cs="Times New Roman"/>
          <w:sz w:val="28"/>
          <w:szCs w:val="24"/>
        </w:rPr>
        <w:t xml:space="preserve"> века рекламу можно характеризовать как устойчиво организованную систему норм, правил, технологий и организационных структур. Сообщая о товарах, она содействует «адаптации, социализации индивида», а также «способствует интеграции и дифференциации общества</w:t>
      </w:r>
      <w:r w:rsidRPr="00335330">
        <w:rPr>
          <w:rStyle w:val="a7"/>
          <w:rFonts w:ascii="Times New Roman" w:hAnsi="Times New Roman" w:cs="Times New Roman"/>
          <w:sz w:val="28"/>
          <w:szCs w:val="24"/>
        </w:rPr>
        <w:footnoteReference w:id="46"/>
      </w:r>
      <w:r w:rsidRPr="00335330">
        <w:rPr>
          <w:rFonts w:ascii="Times New Roman" w:hAnsi="Times New Roman" w:cs="Times New Roman"/>
          <w:sz w:val="28"/>
          <w:szCs w:val="24"/>
        </w:rPr>
        <w:t xml:space="preserve">». В дополнение она оказывает влияние на психологические и поведенческие аспекты аудитории, тем самым становясь ориентиром для ценностных установок. </w:t>
      </w:r>
      <w:proofErr w:type="gramStart"/>
      <w:r w:rsidRPr="00335330">
        <w:rPr>
          <w:rFonts w:ascii="Times New Roman" w:hAnsi="Times New Roman" w:cs="Times New Roman"/>
          <w:sz w:val="28"/>
          <w:szCs w:val="24"/>
        </w:rPr>
        <w:t xml:space="preserve">Эти признаки закрепляют рекламу как социальное явление, внедрившегося в социальную </w:t>
      </w:r>
      <w:r w:rsidRPr="00335330">
        <w:rPr>
          <w:rFonts w:ascii="Times New Roman" w:hAnsi="Times New Roman" w:cs="Times New Roman"/>
          <w:sz w:val="28"/>
          <w:szCs w:val="24"/>
        </w:rPr>
        <w:lastRenderedPageBreak/>
        <w:t>реальность населения и имеющего функцию приобщения к образцам норм потребления и представления способов для их выполнения</w:t>
      </w:r>
      <w:r w:rsidRPr="00335330">
        <w:rPr>
          <w:rStyle w:val="a7"/>
          <w:rFonts w:ascii="Times New Roman" w:hAnsi="Times New Roman" w:cs="Times New Roman"/>
          <w:sz w:val="28"/>
          <w:szCs w:val="24"/>
        </w:rPr>
        <w:footnoteReference w:id="47"/>
      </w:r>
      <w:r w:rsidRPr="00335330">
        <w:rPr>
          <w:rFonts w:ascii="Times New Roman" w:hAnsi="Times New Roman" w:cs="Times New Roman"/>
          <w:sz w:val="28"/>
          <w:szCs w:val="24"/>
        </w:rPr>
        <w:t>. «Вообще говоря, институты делают возможным упорядоченность намерений, ожиданий и действий, придавая человеческой деятельности определённую форму и обеспечивая её слаженность»</w:t>
      </w:r>
      <w:r w:rsidRPr="00335330">
        <w:rPr>
          <w:rStyle w:val="a7"/>
          <w:rFonts w:ascii="Times New Roman" w:hAnsi="Times New Roman" w:cs="Times New Roman"/>
          <w:sz w:val="28"/>
          <w:szCs w:val="24"/>
        </w:rPr>
        <w:footnoteReference w:id="48"/>
      </w:r>
      <w:r w:rsidRPr="00335330">
        <w:rPr>
          <w:rFonts w:ascii="Times New Roman" w:hAnsi="Times New Roman" w:cs="Times New Roman"/>
          <w:sz w:val="28"/>
          <w:szCs w:val="24"/>
        </w:rPr>
        <w:t>. Отсюда и вытекает их возможность созидать и трансформировать индивидуальные склонности субъектов.</w:t>
      </w:r>
      <w:proofErr w:type="gramEnd"/>
    </w:p>
    <w:p w:rsidR="0088070F" w:rsidRPr="00335330" w:rsidRDefault="0088070F" w:rsidP="0088070F">
      <w:pPr>
        <w:spacing w:after="0" w:line="360" w:lineRule="auto"/>
        <w:ind w:firstLine="709"/>
        <w:jc w:val="both"/>
        <w:rPr>
          <w:rFonts w:ascii="Times New Roman" w:hAnsi="Times New Roman" w:cs="Times New Roman"/>
          <w:sz w:val="28"/>
          <w:szCs w:val="24"/>
        </w:rPr>
      </w:pPr>
      <w:r w:rsidRPr="00335330">
        <w:rPr>
          <w:rFonts w:ascii="Times New Roman" w:hAnsi="Times New Roman" w:cs="Times New Roman"/>
          <w:sz w:val="28"/>
          <w:szCs w:val="24"/>
        </w:rPr>
        <w:t xml:space="preserve">Характеризуя в целом, можно выделить основные черты в средствах рекламы, формирующей определённые шаблоны поведения, согласно Дж. </w:t>
      </w:r>
      <w:proofErr w:type="spellStart"/>
      <w:r w:rsidRPr="00335330">
        <w:rPr>
          <w:rFonts w:ascii="Times New Roman" w:hAnsi="Times New Roman" w:cs="Times New Roman"/>
          <w:sz w:val="28"/>
          <w:szCs w:val="24"/>
        </w:rPr>
        <w:t>Гэлбрейту</w:t>
      </w:r>
      <w:proofErr w:type="spellEnd"/>
      <w:r w:rsidRPr="00335330">
        <w:rPr>
          <w:rFonts w:ascii="Times New Roman" w:hAnsi="Times New Roman" w:cs="Times New Roman"/>
          <w:sz w:val="28"/>
          <w:szCs w:val="24"/>
        </w:rPr>
        <w:t>:</w:t>
      </w:r>
    </w:p>
    <w:p w:rsidR="0088070F" w:rsidRPr="00335330" w:rsidRDefault="0088070F" w:rsidP="0088070F">
      <w:pPr>
        <w:spacing w:after="0" w:line="360" w:lineRule="auto"/>
        <w:ind w:firstLine="709"/>
        <w:jc w:val="both"/>
        <w:rPr>
          <w:rFonts w:ascii="Times New Roman" w:hAnsi="Times New Roman" w:cs="Times New Roman"/>
          <w:sz w:val="28"/>
          <w:szCs w:val="24"/>
        </w:rPr>
      </w:pPr>
    </w:p>
    <w:p w:rsidR="0088070F" w:rsidRPr="00335330" w:rsidRDefault="0088070F" w:rsidP="0088070F">
      <w:pPr>
        <w:pStyle w:val="a8"/>
        <w:numPr>
          <w:ilvl w:val="0"/>
          <w:numId w:val="7"/>
        </w:numPr>
        <w:spacing w:after="0" w:line="360" w:lineRule="auto"/>
        <w:jc w:val="both"/>
        <w:rPr>
          <w:rFonts w:ascii="Times New Roman" w:hAnsi="Times New Roman" w:cs="Times New Roman"/>
          <w:color w:val="000000"/>
          <w:sz w:val="28"/>
          <w:szCs w:val="24"/>
        </w:rPr>
      </w:pPr>
      <w:r w:rsidRPr="00335330">
        <w:rPr>
          <w:rFonts w:ascii="Times New Roman" w:hAnsi="Times New Roman" w:cs="Times New Roman"/>
          <w:color w:val="000000"/>
          <w:sz w:val="28"/>
          <w:szCs w:val="24"/>
        </w:rPr>
        <w:t>«…Счастье есть функция поступления потребительских товаров и услуг»</w:t>
      </w:r>
      <w:r w:rsidRPr="00335330">
        <w:rPr>
          <w:rStyle w:val="a7"/>
          <w:rFonts w:ascii="Times New Roman" w:hAnsi="Times New Roman" w:cs="Times New Roman"/>
          <w:color w:val="000000"/>
          <w:sz w:val="28"/>
          <w:szCs w:val="24"/>
        </w:rPr>
        <w:footnoteReference w:id="49"/>
      </w:r>
      <w:r w:rsidRPr="00335330">
        <w:rPr>
          <w:rFonts w:ascii="Times New Roman" w:hAnsi="Times New Roman" w:cs="Times New Roman"/>
          <w:color w:val="000000"/>
          <w:sz w:val="28"/>
          <w:szCs w:val="24"/>
        </w:rPr>
        <w:t xml:space="preserve">. Счастье становится неразрывно связанным с приобретением и потреблением товаров, то есть чем больше человек способен купить и употребить, тем больше он будет счастлив. Иметь много становится признаком достойной жизни, почёта, престижа. Из этого следует увеличение нормы потребления свыше той, что необходимо для комфортного поддержания жизни. </w:t>
      </w:r>
      <w:r w:rsidRPr="00335330">
        <w:rPr>
          <w:rFonts w:ascii="Times New Roman" w:hAnsi="Times New Roman" w:cs="Times New Roman"/>
          <w:sz w:val="28"/>
          <w:szCs w:val="24"/>
        </w:rPr>
        <w:t xml:space="preserve">Так заявляются и распространяются главные ценности </w:t>
      </w:r>
      <w:r w:rsidRPr="00335330">
        <w:rPr>
          <w:rFonts w:ascii="Times New Roman" w:hAnsi="Times New Roman" w:cs="Times New Roman"/>
          <w:i/>
          <w:sz w:val="28"/>
          <w:szCs w:val="24"/>
        </w:rPr>
        <w:t xml:space="preserve">планирующей </w:t>
      </w:r>
      <w:proofErr w:type="gramStart"/>
      <w:r w:rsidRPr="00335330">
        <w:rPr>
          <w:rFonts w:ascii="Times New Roman" w:hAnsi="Times New Roman" w:cs="Times New Roman"/>
          <w:i/>
          <w:sz w:val="28"/>
          <w:szCs w:val="24"/>
        </w:rPr>
        <w:t>системы</w:t>
      </w:r>
      <w:proofErr w:type="gramEnd"/>
      <w:r w:rsidRPr="00335330">
        <w:rPr>
          <w:rFonts w:ascii="Times New Roman" w:hAnsi="Times New Roman" w:cs="Times New Roman"/>
          <w:i/>
          <w:sz w:val="28"/>
          <w:szCs w:val="24"/>
        </w:rPr>
        <w:t xml:space="preserve"> </w:t>
      </w:r>
      <w:r w:rsidRPr="00335330">
        <w:rPr>
          <w:rFonts w:ascii="Times New Roman" w:hAnsi="Times New Roman" w:cs="Times New Roman"/>
          <w:sz w:val="28"/>
          <w:szCs w:val="24"/>
        </w:rPr>
        <w:t>в общем и её тяготение к росту в частности.</w:t>
      </w:r>
    </w:p>
    <w:p w:rsidR="0088070F" w:rsidRPr="00335330" w:rsidRDefault="0088070F" w:rsidP="0088070F">
      <w:pPr>
        <w:pStyle w:val="a8"/>
        <w:numPr>
          <w:ilvl w:val="0"/>
          <w:numId w:val="7"/>
        </w:numPr>
        <w:spacing w:after="0" w:line="360" w:lineRule="auto"/>
        <w:jc w:val="both"/>
        <w:rPr>
          <w:rFonts w:ascii="Times New Roman" w:hAnsi="Times New Roman" w:cs="Times New Roman"/>
          <w:color w:val="000000"/>
          <w:sz w:val="28"/>
          <w:szCs w:val="24"/>
        </w:rPr>
      </w:pPr>
      <w:r w:rsidRPr="00335330">
        <w:rPr>
          <w:rFonts w:ascii="Times New Roman" w:hAnsi="Times New Roman" w:cs="Times New Roman"/>
          <w:color w:val="000000"/>
          <w:sz w:val="28"/>
          <w:szCs w:val="24"/>
        </w:rPr>
        <w:t>Создание потребности, которой раньше не было. Внедрение в быт семей привычек и ценностей, осуществление которых без каких-то вещей уже кажется немыслимым.</w:t>
      </w:r>
    </w:p>
    <w:p w:rsidR="0088070F" w:rsidRPr="00335330" w:rsidRDefault="0088070F" w:rsidP="0088070F">
      <w:pPr>
        <w:pStyle w:val="a8"/>
        <w:numPr>
          <w:ilvl w:val="0"/>
          <w:numId w:val="7"/>
        </w:numPr>
        <w:spacing w:after="0" w:line="360" w:lineRule="auto"/>
        <w:jc w:val="both"/>
        <w:rPr>
          <w:rFonts w:ascii="Times New Roman" w:hAnsi="Times New Roman" w:cs="Times New Roman"/>
          <w:color w:val="000000"/>
          <w:sz w:val="28"/>
          <w:szCs w:val="24"/>
        </w:rPr>
      </w:pPr>
      <w:r w:rsidRPr="00335330">
        <w:rPr>
          <w:rFonts w:ascii="Times New Roman" w:hAnsi="Times New Roman" w:cs="Times New Roman"/>
          <w:color w:val="000000"/>
          <w:sz w:val="28"/>
          <w:szCs w:val="24"/>
        </w:rPr>
        <w:t xml:space="preserve">Активное упоминание в описании товаров их новизны или использования при производстве передовых новых технологий. Наряду с этим осуществляется внушение, что всё, что ново, улучшено, а значит, бесспорно, ассоциируется с более эффективным, более хорошим и полезным. «Чтобы навязать товар, </w:t>
      </w:r>
      <w:r w:rsidRPr="00335330">
        <w:rPr>
          <w:rFonts w:ascii="Times New Roman" w:hAnsi="Times New Roman" w:cs="Times New Roman"/>
          <w:color w:val="000000"/>
          <w:sz w:val="28"/>
          <w:szCs w:val="24"/>
        </w:rPr>
        <w:lastRenderedPageBreak/>
        <w:t xml:space="preserve">активно используется мнение </w:t>
      </w:r>
      <w:r w:rsidR="00FA4616" w:rsidRPr="00335330">
        <w:rPr>
          <w:rFonts w:ascii="Times New Roman" w:hAnsi="Times New Roman" w:cs="Times New Roman"/>
          <w:color w:val="000000"/>
          <w:sz w:val="28"/>
          <w:szCs w:val="24"/>
        </w:rPr>
        <w:t>обо</w:t>
      </w:r>
      <w:r w:rsidRPr="00335330">
        <w:rPr>
          <w:rFonts w:ascii="Times New Roman" w:hAnsi="Times New Roman" w:cs="Times New Roman"/>
          <w:color w:val="000000"/>
          <w:sz w:val="28"/>
          <w:szCs w:val="24"/>
        </w:rPr>
        <w:t xml:space="preserve"> всех технических новинках как отражении прогресса»</w:t>
      </w:r>
      <w:r w:rsidRPr="00335330">
        <w:rPr>
          <w:rStyle w:val="a7"/>
          <w:rFonts w:ascii="Times New Roman" w:hAnsi="Times New Roman" w:cs="Times New Roman"/>
          <w:color w:val="000000"/>
          <w:sz w:val="28"/>
          <w:szCs w:val="24"/>
        </w:rPr>
        <w:footnoteReference w:id="50"/>
      </w:r>
      <w:r w:rsidRPr="00335330">
        <w:rPr>
          <w:rFonts w:ascii="Times New Roman" w:hAnsi="Times New Roman" w:cs="Times New Roman"/>
          <w:color w:val="000000"/>
          <w:sz w:val="28"/>
          <w:szCs w:val="24"/>
        </w:rPr>
        <w:t>. Новое выступает как символ прогресса.</w:t>
      </w:r>
    </w:p>
    <w:p w:rsidR="0088070F" w:rsidRPr="00335330" w:rsidRDefault="0088070F" w:rsidP="0088070F">
      <w:pPr>
        <w:pStyle w:val="a8"/>
        <w:numPr>
          <w:ilvl w:val="0"/>
          <w:numId w:val="7"/>
        </w:numPr>
        <w:spacing w:after="0" w:line="360" w:lineRule="auto"/>
        <w:jc w:val="both"/>
        <w:rPr>
          <w:rFonts w:ascii="Times New Roman" w:hAnsi="Times New Roman" w:cs="Times New Roman"/>
          <w:color w:val="000000"/>
          <w:sz w:val="28"/>
          <w:szCs w:val="24"/>
        </w:rPr>
      </w:pPr>
      <w:r w:rsidRPr="00335330">
        <w:rPr>
          <w:rFonts w:ascii="Times New Roman" w:hAnsi="Times New Roman" w:cs="Times New Roman"/>
          <w:color w:val="000000"/>
          <w:sz w:val="28"/>
          <w:szCs w:val="24"/>
        </w:rPr>
        <w:t>С помощью чётких убеждений в обязательной надобности обладания той или иной вещью происходит устранение возможности выбора у потребителя, другими словами, реклама лишает его альтернативных решений.</w:t>
      </w:r>
    </w:p>
    <w:p w:rsidR="0088070F" w:rsidRPr="00335330" w:rsidRDefault="0088070F" w:rsidP="0088070F">
      <w:pPr>
        <w:pStyle w:val="a8"/>
        <w:numPr>
          <w:ilvl w:val="0"/>
          <w:numId w:val="7"/>
        </w:numPr>
        <w:spacing w:after="0" w:line="360" w:lineRule="auto"/>
        <w:jc w:val="both"/>
        <w:rPr>
          <w:rFonts w:ascii="Times New Roman" w:hAnsi="Times New Roman" w:cs="Times New Roman"/>
          <w:color w:val="000000"/>
          <w:sz w:val="28"/>
          <w:szCs w:val="24"/>
        </w:rPr>
      </w:pPr>
      <w:r w:rsidRPr="00335330">
        <w:rPr>
          <w:rFonts w:ascii="Times New Roman" w:hAnsi="Times New Roman" w:cs="Times New Roman"/>
          <w:color w:val="000000"/>
          <w:sz w:val="28"/>
          <w:szCs w:val="24"/>
        </w:rPr>
        <w:t xml:space="preserve">Привязанность потребителей от определённых производителей воплощается в формировании лояльности к бренду, влекущее за собой ухудшение качества товаров. Рост производства, расширение ассортимента и вариаций товаров </w:t>
      </w:r>
      <w:proofErr w:type="gramStart"/>
      <w:r w:rsidRPr="00335330">
        <w:rPr>
          <w:rFonts w:ascii="Times New Roman" w:hAnsi="Times New Roman" w:cs="Times New Roman"/>
          <w:color w:val="000000"/>
          <w:sz w:val="28"/>
          <w:szCs w:val="24"/>
        </w:rPr>
        <w:t>оказываются</w:t>
      </w:r>
      <w:proofErr w:type="gramEnd"/>
      <w:r w:rsidRPr="00335330">
        <w:rPr>
          <w:rFonts w:ascii="Times New Roman" w:hAnsi="Times New Roman" w:cs="Times New Roman"/>
          <w:color w:val="000000"/>
          <w:sz w:val="28"/>
          <w:szCs w:val="24"/>
        </w:rPr>
        <w:t xml:space="preserve"> связаны с качеством.</w:t>
      </w:r>
    </w:p>
    <w:p w:rsidR="0088070F" w:rsidRPr="00335330" w:rsidRDefault="0088070F" w:rsidP="0088070F">
      <w:pPr>
        <w:pStyle w:val="a8"/>
        <w:spacing w:after="0" w:line="360" w:lineRule="auto"/>
        <w:ind w:left="1069"/>
        <w:jc w:val="both"/>
        <w:rPr>
          <w:rFonts w:ascii="Times New Roman" w:hAnsi="Times New Roman" w:cs="Times New Roman"/>
          <w:color w:val="000000"/>
          <w:sz w:val="28"/>
          <w:szCs w:val="24"/>
        </w:rPr>
      </w:pPr>
    </w:p>
    <w:p w:rsidR="00883EF4" w:rsidRDefault="0088070F" w:rsidP="00883EF4">
      <w:pPr>
        <w:spacing w:after="0" w:line="360" w:lineRule="auto"/>
        <w:ind w:firstLine="709"/>
        <w:jc w:val="both"/>
        <w:rPr>
          <w:rFonts w:ascii="Times New Roman" w:hAnsi="Times New Roman" w:cs="Times New Roman"/>
          <w:color w:val="000000"/>
          <w:sz w:val="28"/>
          <w:szCs w:val="24"/>
        </w:rPr>
      </w:pPr>
      <w:r w:rsidRPr="00335330">
        <w:rPr>
          <w:rFonts w:ascii="Times New Roman" w:hAnsi="Times New Roman" w:cs="Times New Roman"/>
          <w:color w:val="000000"/>
          <w:sz w:val="28"/>
          <w:szCs w:val="24"/>
        </w:rPr>
        <w:t xml:space="preserve">Итак, основная гипотеза Гэлбрейта в отношении рекламы заключается в том, что реклама формирует определенные неестественные ценности. Она даже не столько навязывает товар, сколько создаёт паттерны поведения. Оттесняя цену на второй план, производители лишают покупателя выбора, так как у последнего сформирована потребность, которой раньше не было. Но даже если предположить, что раз реклама приносит новые стандарты, вытесняя старые, значит, для людей стремление к максимизации полезности будет равным достижению новых стандартов, сформированных рекламой. Следовательно, потребитель должен в любом случае максимизировать свою полезность. Но необходимость покупки этих вещей обоснована не для удовлетворения базовых потребностей, а необходимость обладания вещью вызвана искусственно. Поэтому рациональность всё-таки может быть нарушена посредством рекламы. В понимании Гэлбрейта реклама негативно влияет на рациональность потребителя. Таким образом, </w:t>
      </w:r>
      <w:proofErr w:type="spellStart"/>
      <w:r w:rsidRPr="00335330">
        <w:rPr>
          <w:rFonts w:ascii="Times New Roman" w:hAnsi="Times New Roman" w:cs="Times New Roman"/>
          <w:color w:val="000000"/>
          <w:sz w:val="28"/>
          <w:szCs w:val="24"/>
        </w:rPr>
        <w:t>Гэлбрейту</w:t>
      </w:r>
      <w:proofErr w:type="spellEnd"/>
      <w:r w:rsidRPr="00335330">
        <w:rPr>
          <w:rFonts w:ascii="Times New Roman" w:hAnsi="Times New Roman" w:cs="Times New Roman"/>
          <w:color w:val="000000"/>
          <w:sz w:val="28"/>
          <w:szCs w:val="24"/>
        </w:rPr>
        <w:t xml:space="preserve"> удалось не просто описать своё видение рекламы, а подробно изобразить её функционирование в контексте всей капиталистической системы, тем самым наиболее полно сформулировав теорию потребления, отличную </w:t>
      </w:r>
      <w:proofErr w:type="gramStart"/>
      <w:r w:rsidRPr="00335330">
        <w:rPr>
          <w:rFonts w:ascii="Times New Roman" w:hAnsi="Times New Roman" w:cs="Times New Roman"/>
          <w:color w:val="000000"/>
          <w:sz w:val="28"/>
          <w:szCs w:val="24"/>
        </w:rPr>
        <w:t>от</w:t>
      </w:r>
      <w:proofErr w:type="gramEnd"/>
      <w:r w:rsidRPr="00335330">
        <w:rPr>
          <w:rFonts w:ascii="Times New Roman" w:hAnsi="Times New Roman" w:cs="Times New Roman"/>
          <w:color w:val="000000"/>
          <w:sz w:val="28"/>
          <w:szCs w:val="24"/>
        </w:rPr>
        <w:t xml:space="preserve"> неоклассической.</w:t>
      </w:r>
    </w:p>
    <w:p w:rsidR="00883EF4" w:rsidRPr="0017129D" w:rsidRDefault="00883EF4" w:rsidP="0017129D">
      <w:pPr>
        <w:pStyle w:val="1"/>
        <w:rPr>
          <w:rFonts w:ascii="Times New Roman" w:eastAsiaTheme="minorHAnsi" w:hAnsi="Times New Roman" w:cs="Times New Roman"/>
          <w:color w:val="auto"/>
        </w:rPr>
      </w:pPr>
      <w:bookmarkStart w:id="5" w:name="_Toc482572009"/>
      <w:r w:rsidRPr="0017129D">
        <w:rPr>
          <w:rFonts w:ascii="Times New Roman" w:hAnsi="Times New Roman" w:cs="Times New Roman"/>
          <w:color w:val="auto"/>
        </w:rPr>
        <w:lastRenderedPageBreak/>
        <w:t>Глава 2. Эмпирическое исследование влияния рекламы на потребителя</w:t>
      </w:r>
      <w:bookmarkEnd w:id="5"/>
    </w:p>
    <w:p w:rsidR="004A3C99" w:rsidRDefault="009C1F0F" w:rsidP="0017129D">
      <w:pPr>
        <w:pStyle w:val="1"/>
        <w:ind w:firstLine="709"/>
        <w:rPr>
          <w:rFonts w:ascii="Times New Roman" w:hAnsi="Times New Roman" w:cs="Times New Roman"/>
          <w:color w:val="auto"/>
        </w:rPr>
      </w:pPr>
      <w:bookmarkStart w:id="6" w:name="_Toc482572010"/>
      <w:r w:rsidRPr="0017129D">
        <w:rPr>
          <w:rFonts w:ascii="Times New Roman" w:hAnsi="Times New Roman" w:cs="Times New Roman"/>
          <w:color w:val="auto"/>
        </w:rPr>
        <w:t xml:space="preserve">2.1 </w:t>
      </w:r>
      <w:r w:rsidR="004A3C99" w:rsidRPr="0017129D">
        <w:rPr>
          <w:rFonts w:ascii="Times New Roman" w:hAnsi="Times New Roman" w:cs="Times New Roman"/>
          <w:color w:val="auto"/>
        </w:rPr>
        <w:t>Обоснование выбора метода исследования</w:t>
      </w:r>
      <w:bookmarkEnd w:id="6"/>
    </w:p>
    <w:p w:rsidR="0017129D" w:rsidRPr="0017129D" w:rsidRDefault="0017129D" w:rsidP="0017129D"/>
    <w:p w:rsidR="003B3CB7" w:rsidRPr="00F27010" w:rsidRDefault="004A3C99" w:rsidP="00F27010">
      <w:pPr>
        <w:pStyle w:val="a4"/>
        <w:spacing w:before="0" w:beforeAutospacing="0" w:after="0" w:afterAutospacing="0" w:line="360" w:lineRule="auto"/>
        <w:ind w:firstLine="709"/>
        <w:jc w:val="both"/>
        <w:rPr>
          <w:color w:val="000000"/>
          <w:sz w:val="28"/>
        </w:rPr>
      </w:pPr>
      <w:r w:rsidRPr="00F27010">
        <w:rPr>
          <w:color w:val="000000"/>
          <w:sz w:val="28"/>
        </w:rPr>
        <w:t>Эмпирические исследования влияния рекламы на поведение потребителя проводятся как среди экономистов, так и социологов и маркетологов.</w:t>
      </w:r>
      <w:r w:rsidR="00BF56A4" w:rsidRPr="00F27010">
        <w:rPr>
          <w:color w:val="000000"/>
          <w:sz w:val="28"/>
        </w:rPr>
        <w:t xml:space="preserve"> </w:t>
      </w:r>
      <w:proofErr w:type="gramStart"/>
      <w:r w:rsidR="00D327E8" w:rsidRPr="00F27010">
        <w:rPr>
          <w:color w:val="000000"/>
          <w:sz w:val="28"/>
        </w:rPr>
        <w:t>Методы, наиболее широко применяемы</w:t>
      </w:r>
      <w:r w:rsidR="00B10B1A" w:rsidRPr="00F27010">
        <w:rPr>
          <w:color w:val="000000"/>
          <w:sz w:val="28"/>
        </w:rPr>
        <w:t>е</w:t>
      </w:r>
      <w:r w:rsidR="00D327E8" w:rsidRPr="00F27010">
        <w:rPr>
          <w:color w:val="000000"/>
          <w:sz w:val="28"/>
        </w:rPr>
        <w:t xml:space="preserve"> исследователями, можно разделить</w:t>
      </w:r>
      <w:r w:rsidR="005A40CB" w:rsidRPr="00F27010">
        <w:rPr>
          <w:color w:val="000000"/>
          <w:sz w:val="28"/>
        </w:rPr>
        <w:t xml:space="preserve"> на</w:t>
      </w:r>
      <w:r w:rsidR="00D327E8" w:rsidRPr="00F27010">
        <w:rPr>
          <w:color w:val="000000"/>
          <w:sz w:val="28"/>
        </w:rPr>
        <w:t xml:space="preserve"> </w:t>
      </w:r>
      <w:r w:rsidR="00D327E8" w:rsidRPr="00F27010">
        <w:rPr>
          <w:i/>
          <w:color w:val="000000"/>
          <w:sz w:val="28"/>
        </w:rPr>
        <w:t>экспериментальные</w:t>
      </w:r>
      <w:r w:rsidR="00D327E8" w:rsidRPr="00F27010">
        <w:rPr>
          <w:color w:val="000000"/>
          <w:sz w:val="28"/>
        </w:rPr>
        <w:t xml:space="preserve"> (например, изучен</w:t>
      </w:r>
      <w:r w:rsidR="00B10B1A" w:rsidRPr="00F27010">
        <w:rPr>
          <w:color w:val="000000"/>
          <w:sz w:val="28"/>
        </w:rPr>
        <w:t>ие истории покупок потребителей</w:t>
      </w:r>
      <w:r w:rsidR="00D327E8" w:rsidRPr="00F27010">
        <w:rPr>
          <w:color w:val="000000"/>
          <w:sz w:val="28"/>
        </w:rPr>
        <w:t xml:space="preserve"> можно встретить у</w:t>
      </w:r>
      <w:r w:rsidR="005A40CB" w:rsidRPr="00F27010">
        <w:rPr>
          <w:color w:val="000000"/>
          <w:sz w:val="28"/>
        </w:rPr>
        <w:t xml:space="preserve"> </w:t>
      </w:r>
      <w:proofErr w:type="spellStart"/>
      <w:r w:rsidR="005A40CB" w:rsidRPr="00F27010">
        <w:rPr>
          <w:color w:val="000000"/>
          <w:sz w:val="28"/>
          <w:lang w:val="en-US"/>
        </w:rPr>
        <w:t>Guadagni</w:t>
      </w:r>
      <w:proofErr w:type="spellEnd"/>
      <w:r w:rsidR="005A40CB" w:rsidRPr="00F27010">
        <w:rPr>
          <w:color w:val="000000"/>
          <w:sz w:val="28"/>
        </w:rPr>
        <w:t xml:space="preserve"> </w:t>
      </w:r>
      <w:r w:rsidR="005A40CB" w:rsidRPr="00F27010">
        <w:rPr>
          <w:color w:val="000000"/>
          <w:sz w:val="28"/>
          <w:lang w:val="en-US"/>
        </w:rPr>
        <w:t>and</w:t>
      </w:r>
      <w:r w:rsidR="005A40CB" w:rsidRPr="00F27010">
        <w:rPr>
          <w:color w:val="000000"/>
          <w:sz w:val="28"/>
        </w:rPr>
        <w:t xml:space="preserve"> </w:t>
      </w:r>
      <w:r w:rsidR="005A40CB" w:rsidRPr="00F27010">
        <w:rPr>
          <w:color w:val="000000"/>
          <w:sz w:val="28"/>
          <w:lang w:val="en-US"/>
        </w:rPr>
        <w:t>Little</w:t>
      </w:r>
      <w:r w:rsidR="005A40CB" w:rsidRPr="00F27010">
        <w:rPr>
          <w:color w:val="000000"/>
          <w:sz w:val="28"/>
        </w:rPr>
        <w:t xml:space="preserve"> (1983), </w:t>
      </w:r>
      <w:proofErr w:type="spellStart"/>
      <w:r w:rsidR="005A40CB" w:rsidRPr="00F27010">
        <w:rPr>
          <w:color w:val="000000"/>
          <w:sz w:val="28"/>
          <w:lang w:val="en-US"/>
        </w:rPr>
        <w:t>Tellis</w:t>
      </w:r>
      <w:proofErr w:type="spellEnd"/>
      <w:r w:rsidR="005A40CB" w:rsidRPr="00F27010">
        <w:rPr>
          <w:color w:val="000000"/>
          <w:sz w:val="28"/>
        </w:rPr>
        <w:t xml:space="preserve"> (1988), </w:t>
      </w:r>
      <w:proofErr w:type="spellStart"/>
      <w:r w:rsidR="005A40CB" w:rsidRPr="00F27010">
        <w:rPr>
          <w:color w:val="000000"/>
          <w:sz w:val="28"/>
          <w:lang w:val="en-US"/>
        </w:rPr>
        <w:t>Kanetkar</w:t>
      </w:r>
      <w:proofErr w:type="spellEnd"/>
      <w:r w:rsidR="005A40CB" w:rsidRPr="00F27010">
        <w:rPr>
          <w:color w:val="000000"/>
          <w:sz w:val="28"/>
        </w:rPr>
        <w:t xml:space="preserve"> </w:t>
      </w:r>
      <w:r w:rsidR="005A40CB" w:rsidRPr="00F27010">
        <w:rPr>
          <w:color w:val="000000"/>
          <w:sz w:val="28"/>
          <w:lang w:val="en-US"/>
        </w:rPr>
        <w:t>et</w:t>
      </w:r>
      <w:r w:rsidR="005A40CB" w:rsidRPr="00F27010">
        <w:rPr>
          <w:color w:val="000000"/>
          <w:sz w:val="28"/>
        </w:rPr>
        <w:t xml:space="preserve"> </w:t>
      </w:r>
      <w:r w:rsidR="005A40CB" w:rsidRPr="00F27010">
        <w:rPr>
          <w:color w:val="000000"/>
          <w:sz w:val="28"/>
          <w:lang w:val="en-US"/>
        </w:rPr>
        <w:t>al</w:t>
      </w:r>
      <w:r w:rsidR="005A40CB" w:rsidRPr="00F27010">
        <w:rPr>
          <w:color w:val="000000"/>
          <w:sz w:val="28"/>
        </w:rPr>
        <w:t xml:space="preserve"> (1992), </w:t>
      </w:r>
      <w:r w:rsidR="005A40CB" w:rsidRPr="00F27010">
        <w:rPr>
          <w:color w:val="000000"/>
          <w:sz w:val="28"/>
          <w:lang w:val="en-US"/>
        </w:rPr>
        <w:t>Deighton</w:t>
      </w:r>
      <w:r w:rsidR="005A40CB" w:rsidRPr="00F27010">
        <w:rPr>
          <w:color w:val="000000"/>
          <w:sz w:val="28"/>
        </w:rPr>
        <w:t xml:space="preserve"> </w:t>
      </w:r>
      <w:r w:rsidR="005A40CB" w:rsidRPr="00F27010">
        <w:rPr>
          <w:color w:val="000000"/>
          <w:sz w:val="28"/>
          <w:lang w:val="en-US"/>
        </w:rPr>
        <w:t>et</w:t>
      </w:r>
      <w:r w:rsidR="005A40CB" w:rsidRPr="00F27010">
        <w:rPr>
          <w:color w:val="000000"/>
          <w:sz w:val="28"/>
        </w:rPr>
        <w:t xml:space="preserve"> </w:t>
      </w:r>
      <w:r w:rsidR="005A40CB" w:rsidRPr="00F27010">
        <w:rPr>
          <w:color w:val="000000"/>
          <w:sz w:val="28"/>
          <w:lang w:val="en-US"/>
        </w:rPr>
        <w:t>al</w:t>
      </w:r>
      <w:r w:rsidR="005A40CB" w:rsidRPr="00F27010">
        <w:rPr>
          <w:color w:val="000000"/>
          <w:sz w:val="28"/>
        </w:rPr>
        <w:t xml:space="preserve"> (1994) и др.)</w:t>
      </w:r>
      <w:r w:rsidR="00D327E8" w:rsidRPr="00F27010">
        <w:rPr>
          <w:color w:val="000000"/>
          <w:sz w:val="28"/>
        </w:rPr>
        <w:t xml:space="preserve"> </w:t>
      </w:r>
      <w:r w:rsidR="00BF56A4" w:rsidRPr="00F27010">
        <w:rPr>
          <w:color w:val="000000"/>
          <w:sz w:val="28"/>
        </w:rPr>
        <w:t xml:space="preserve">и </w:t>
      </w:r>
      <w:r w:rsidR="00BF56A4" w:rsidRPr="00F27010">
        <w:rPr>
          <w:i/>
          <w:color w:val="000000"/>
          <w:sz w:val="28"/>
        </w:rPr>
        <w:t>эконометрические</w:t>
      </w:r>
      <w:r w:rsidR="00D327E8" w:rsidRPr="00F27010">
        <w:rPr>
          <w:color w:val="000000"/>
          <w:sz w:val="28"/>
        </w:rPr>
        <w:t xml:space="preserve"> (ан</w:t>
      </w:r>
      <w:r w:rsidR="00B10B1A" w:rsidRPr="00F27010">
        <w:rPr>
          <w:color w:val="000000"/>
          <w:sz w:val="28"/>
        </w:rPr>
        <w:t>кетирование и ведение дневников</w:t>
      </w:r>
      <w:r w:rsidR="00D327E8" w:rsidRPr="00F27010">
        <w:rPr>
          <w:color w:val="000000"/>
          <w:sz w:val="28"/>
        </w:rPr>
        <w:t xml:space="preserve"> используется в работах </w:t>
      </w:r>
      <w:proofErr w:type="spellStart"/>
      <w:r w:rsidR="005A40CB" w:rsidRPr="00F27010">
        <w:rPr>
          <w:color w:val="000000"/>
          <w:sz w:val="28"/>
          <w:lang w:val="en-US"/>
        </w:rPr>
        <w:t>Krishamurthi</w:t>
      </w:r>
      <w:proofErr w:type="spellEnd"/>
      <w:r w:rsidR="005A40CB" w:rsidRPr="00F27010">
        <w:rPr>
          <w:color w:val="000000"/>
          <w:sz w:val="28"/>
        </w:rPr>
        <w:t xml:space="preserve"> </w:t>
      </w:r>
      <w:r w:rsidR="005A40CB" w:rsidRPr="00F27010">
        <w:rPr>
          <w:color w:val="000000"/>
          <w:sz w:val="28"/>
          <w:lang w:val="en-US"/>
        </w:rPr>
        <w:t>and</w:t>
      </w:r>
      <w:r w:rsidR="005A40CB" w:rsidRPr="00F27010">
        <w:rPr>
          <w:color w:val="000000"/>
          <w:sz w:val="28"/>
        </w:rPr>
        <w:t xml:space="preserve"> </w:t>
      </w:r>
      <w:r w:rsidR="005A40CB" w:rsidRPr="00F27010">
        <w:rPr>
          <w:color w:val="000000"/>
          <w:sz w:val="28"/>
          <w:lang w:val="en-US"/>
        </w:rPr>
        <w:t>Raj</w:t>
      </w:r>
      <w:r w:rsidR="005A40CB" w:rsidRPr="00F27010">
        <w:rPr>
          <w:color w:val="000000"/>
          <w:sz w:val="28"/>
        </w:rPr>
        <w:t xml:space="preserve"> (1985), </w:t>
      </w:r>
      <w:proofErr w:type="spellStart"/>
      <w:r w:rsidR="005A40CB" w:rsidRPr="00F27010">
        <w:rPr>
          <w:color w:val="000000"/>
          <w:sz w:val="28"/>
          <w:lang w:val="en-US"/>
        </w:rPr>
        <w:t>Ippolito</w:t>
      </w:r>
      <w:proofErr w:type="spellEnd"/>
      <w:r w:rsidR="005A40CB" w:rsidRPr="00F27010">
        <w:rPr>
          <w:color w:val="000000"/>
          <w:sz w:val="28"/>
        </w:rPr>
        <w:t xml:space="preserve"> </w:t>
      </w:r>
      <w:r w:rsidR="005A40CB" w:rsidRPr="00F27010">
        <w:rPr>
          <w:color w:val="000000"/>
          <w:sz w:val="28"/>
          <w:lang w:val="en-US"/>
        </w:rPr>
        <w:t>and</w:t>
      </w:r>
      <w:r w:rsidR="005A40CB" w:rsidRPr="00F27010">
        <w:rPr>
          <w:color w:val="000000"/>
          <w:sz w:val="28"/>
        </w:rPr>
        <w:t xml:space="preserve"> </w:t>
      </w:r>
      <w:proofErr w:type="spellStart"/>
      <w:r w:rsidR="005A40CB" w:rsidRPr="00F27010">
        <w:rPr>
          <w:color w:val="000000"/>
          <w:sz w:val="28"/>
          <w:lang w:val="en-US"/>
        </w:rPr>
        <w:t>Mathios</w:t>
      </w:r>
      <w:proofErr w:type="spellEnd"/>
      <w:r w:rsidR="005A40CB" w:rsidRPr="00F27010">
        <w:rPr>
          <w:color w:val="000000"/>
          <w:sz w:val="28"/>
        </w:rPr>
        <w:t xml:space="preserve"> (1990), </w:t>
      </w:r>
      <w:proofErr w:type="spellStart"/>
      <w:r w:rsidR="005A40CB" w:rsidRPr="00F27010">
        <w:rPr>
          <w:color w:val="000000"/>
          <w:sz w:val="28"/>
          <w:lang w:val="en-US"/>
        </w:rPr>
        <w:t>Ackerberg</w:t>
      </w:r>
      <w:proofErr w:type="spellEnd"/>
      <w:r w:rsidR="005A40CB" w:rsidRPr="00F27010">
        <w:rPr>
          <w:color w:val="000000"/>
          <w:sz w:val="28"/>
        </w:rPr>
        <w:t xml:space="preserve"> (2001, 2003) и др.)</w:t>
      </w:r>
      <w:r w:rsidR="00BF56A4" w:rsidRPr="00F27010">
        <w:rPr>
          <w:color w:val="000000"/>
          <w:sz w:val="28"/>
        </w:rPr>
        <w:t>.</w:t>
      </w:r>
      <w:proofErr w:type="gramEnd"/>
      <w:r w:rsidRPr="00F27010">
        <w:rPr>
          <w:color w:val="000000"/>
          <w:sz w:val="28"/>
        </w:rPr>
        <w:t xml:space="preserve"> Сбор данных осуществляется как через магазины, так и среди опросов населения.</w:t>
      </w:r>
    </w:p>
    <w:p w:rsidR="00723E6C" w:rsidRPr="00F27010" w:rsidRDefault="00B10B1A" w:rsidP="00F27010">
      <w:pPr>
        <w:pStyle w:val="a4"/>
        <w:spacing w:before="0" w:beforeAutospacing="0" w:after="0" w:afterAutospacing="0" w:line="360" w:lineRule="auto"/>
        <w:ind w:firstLine="709"/>
        <w:jc w:val="both"/>
        <w:rPr>
          <w:color w:val="000000"/>
          <w:sz w:val="28"/>
        </w:rPr>
      </w:pPr>
      <w:r w:rsidRPr="00F27010">
        <w:rPr>
          <w:color w:val="000000"/>
          <w:sz w:val="28"/>
        </w:rPr>
        <w:t>В большинстве</w:t>
      </w:r>
      <w:r w:rsidR="00E9541E" w:rsidRPr="00F27010">
        <w:rPr>
          <w:color w:val="000000"/>
          <w:sz w:val="28"/>
        </w:rPr>
        <w:t xml:space="preserve"> исследований авторы приходили к выводам</w:t>
      </w:r>
      <w:r w:rsidR="004A3C99" w:rsidRPr="00F27010">
        <w:rPr>
          <w:color w:val="000000"/>
          <w:sz w:val="28"/>
        </w:rPr>
        <w:t xml:space="preserve"> о том, что реклама оказывает эффект на принятие решения </w:t>
      </w:r>
      <w:r w:rsidR="00BE37BA">
        <w:rPr>
          <w:color w:val="000000"/>
          <w:sz w:val="28"/>
        </w:rPr>
        <w:t xml:space="preserve">о покупке </w:t>
      </w:r>
      <w:r w:rsidR="004A3C99" w:rsidRPr="00F27010">
        <w:rPr>
          <w:color w:val="000000"/>
          <w:sz w:val="28"/>
        </w:rPr>
        <w:t xml:space="preserve">в меньшей степени, чем опыт потребителя, а значительная часть влияния происходит именно за счёт информации, содержащейся в рекламных объявлениях, что поддерживает информационный подход. </w:t>
      </w:r>
      <w:r w:rsidR="00D327E8" w:rsidRPr="00F27010">
        <w:rPr>
          <w:color w:val="000000"/>
          <w:sz w:val="28"/>
        </w:rPr>
        <w:t>Р</w:t>
      </w:r>
      <w:r w:rsidR="001413F7" w:rsidRPr="00F27010">
        <w:rPr>
          <w:color w:val="000000"/>
          <w:sz w:val="28"/>
        </w:rPr>
        <w:t xml:space="preserve">езультаты </w:t>
      </w:r>
      <w:r w:rsidR="00D327E8" w:rsidRPr="00F27010">
        <w:rPr>
          <w:color w:val="000000"/>
          <w:sz w:val="28"/>
        </w:rPr>
        <w:t xml:space="preserve">подобных исследований </w:t>
      </w:r>
      <w:r w:rsidR="001413F7" w:rsidRPr="00F27010">
        <w:rPr>
          <w:color w:val="000000"/>
          <w:sz w:val="28"/>
        </w:rPr>
        <w:t xml:space="preserve">нередко подвергаются критике. Например, </w:t>
      </w:r>
      <w:r w:rsidR="00C82ED9" w:rsidRPr="00F27010">
        <w:rPr>
          <w:color w:val="000000"/>
          <w:sz w:val="28"/>
        </w:rPr>
        <w:t xml:space="preserve">К. </w:t>
      </w:r>
      <w:proofErr w:type="spellStart"/>
      <w:r w:rsidR="00C82ED9" w:rsidRPr="00F27010">
        <w:rPr>
          <w:color w:val="000000"/>
          <w:sz w:val="28"/>
        </w:rPr>
        <w:t>Багуэлл</w:t>
      </w:r>
      <w:proofErr w:type="spellEnd"/>
      <w:r w:rsidR="00C82ED9" w:rsidRPr="00F27010">
        <w:rPr>
          <w:color w:val="000000"/>
          <w:sz w:val="28"/>
        </w:rPr>
        <w:t xml:space="preserve"> </w:t>
      </w:r>
      <w:r w:rsidR="00D327E8" w:rsidRPr="00F27010">
        <w:rPr>
          <w:color w:val="000000"/>
          <w:sz w:val="28"/>
        </w:rPr>
        <w:t>отмечает</w:t>
      </w:r>
      <w:r w:rsidR="00C82ED9" w:rsidRPr="00F27010">
        <w:rPr>
          <w:color w:val="000000"/>
          <w:sz w:val="28"/>
        </w:rPr>
        <w:t xml:space="preserve"> важные ограничения</w:t>
      </w:r>
      <w:r w:rsidR="00D327E8" w:rsidRPr="00F27010">
        <w:rPr>
          <w:color w:val="000000"/>
          <w:sz w:val="28"/>
        </w:rPr>
        <w:t xml:space="preserve"> понимания полученных выводов</w:t>
      </w:r>
      <w:r w:rsidR="001413F7" w:rsidRPr="00F27010">
        <w:rPr>
          <w:rStyle w:val="a7"/>
          <w:color w:val="000000"/>
          <w:sz w:val="28"/>
        </w:rPr>
        <w:footnoteReference w:id="51"/>
      </w:r>
      <w:r w:rsidR="00C82ED9" w:rsidRPr="00F27010">
        <w:rPr>
          <w:color w:val="000000"/>
          <w:sz w:val="28"/>
        </w:rPr>
        <w:t xml:space="preserve">. Во-первых, </w:t>
      </w:r>
      <w:r w:rsidR="00D327E8" w:rsidRPr="00F27010">
        <w:rPr>
          <w:color w:val="000000"/>
          <w:sz w:val="28"/>
        </w:rPr>
        <w:t xml:space="preserve">часто эксперименты </w:t>
      </w:r>
      <w:r w:rsidR="00C82ED9" w:rsidRPr="00F27010">
        <w:rPr>
          <w:color w:val="000000"/>
          <w:sz w:val="28"/>
        </w:rPr>
        <w:t xml:space="preserve">сосредоточены на узком наборе потребительских товаров. Для будущих работ необходимым является изучение применимости полученных результатов для других групп товаров. Во-вторых, проведённые исследования подразумевают ценовое и рекламное воздействие в качестве экзогенных величин. </w:t>
      </w:r>
      <w:proofErr w:type="spellStart"/>
      <w:r w:rsidR="00C82ED9" w:rsidRPr="00F27010">
        <w:rPr>
          <w:color w:val="000000"/>
          <w:sz w:val="28"/>
        </w:rPr>
        <w:t>Багуэлл</w:t>
      </w:r>
      <w:proofErr w:type="spellEnd"/>
      <w:r w:rsidR="00C82ED9" w:rsidRPr="00F27010">
        <w:rPr>
          <w:color w:val="000000"/>
          <w:sz w:val="28"/>
        </w:rPr>
        <w:t xml:space="preserve"> </w:t>
      </w:r>
      <w:r w:rsidR="0008379C" w:rsidRPr="00F27010">
        <w:rPr>
          <w:color w:val="000000"/>
          <w:sz w:val="28"/>
        </w:rPr>
        <w:t>утверждает</w:t>
      </w:r>
      <w:r w:rsidR="00C82ED9" w:rsidRPr="00F27010">
        <w:rPr>
          <w:color w:val="000000"/>
          <w:sz w:val="28"/>
        </w:rPr>
        <w:t xml:space="preserve">, что выбор бренда может зависеть от тех факторов, которые наблюдаются у участников рынка, но невозможны для учёта экономистами. В этом случае ценовое и рекламное воздействие может быть ошибочно приписано поведению. Возможность смещения </w:t>
      </w:r>
      <w:proofErr w:type="spellStart"/>
      <w:r w:rsidR="00C82ED9" w:rsidRPr="00F27010">
        <w:rPr>
          <w:color w:val="000000"/>
          <w:sz w:val="28"/>
        </w:rPr>
        <w:t>эндогенности</w:t>
      </w:r>
      <w:proofErr w:type="spellEnd"/>
      <w:r w:rsidR="00C82ED9" w:rsidRPr="00F27010">
        <w:rPr>
          <w:color w:val="000000"/>
          <w:sz w:val="28"/>
        </w:rPr>
        <w:t xml:space="preserve"> мотивирует к созданию структурного подхода, который бы </w:t>
      </w:r>
      <w:r w:rsidR="00C82ED9" w:rsidRPr="00F27010">
        <w:rPr>
          <w:color w:val="000000"/>
          <w:sz w:val="28"/>
        </w:rPr>
        <w:lastRenderedPageBreak/>
        <w:t>оценивал параметры функции спроса наряду с параметрами, определяющими поведение фирмы.</w:t>
      </w:r>
    </w:p>
    <w:p w:rsidR="00D7042B" w:rsidRPr="00F27010" w:rsidRDefault="0008379C" w:rsidP="00F27010">
      <w:pPr>
        <w:spacing w:after="0" w:line="360" w:lineRule="auto"/>
        <w:ind w:firstLine="709"/>
        <w:jc w:val="both"/>
        <w:rPr>
          <w:rFonts w:ascii="Times New Roman" w:hAnsi="Times New Roman" w:cs="Times New Roman"/>
          <w:color w:val="FF0000"/>
          <w:sz w:val="28"/>
          <w:szCs w:val="24"/>
        </w:rPr>
      </w:pPr>
      <w:r w:rsidRPr="00F27010">
        <w:rPr>
          <w:rFonts w:ascii="Times New Roman" w:hAnsi="Times New Roman" w:cs="Times New Roman"/>
          <w:sz w:val="28"/>
          <w:szCs w:val="24"/>
        </w:rPr>
        <w:t>Текущее же</w:t>
      </w:r>
      <w:r w:rsidR="001413F7" w:rsidRPr="00F27010">
        <w:rPr>
          <w:rFonts w:ascii="Times New Roman" w:hAnsi="Times New Roman" w:cs="Times New Roman"/>
          <w:sz w:val="28"/>
          <w:szCs w:val="24"/>
        </w:rPr>
        <w:t xml:space="preserve"> исследование предполагает проверку основных тезисов гипотезы Гэлбрейта путём проведения опроса и дальнейше</w:t>
      </w:r>
      <w:r w:rsidR="00246281" w:rsidRPr="00F27010">
        <w:rPr>
          <w:rFonts w:ascii="Times New Roman" w:hAnsi="Times New Roman" w:cs="Times New Roman"/>
          <w:sz w:val="28"/>
          <w:szCs w:val="24"/>
        </w:rPr>
        <w:t xml:space="preserve">й его статистической обработки. </w:t>
      </w:r>
      <w:r w:rsidR="00723E6C" w:rsidRPr="00F27010">
        <w:rPr>
          <w:rFonts w:ascii="Times New Roman" w:hAnsi="Times New Roman" w:cs="Times New Roman"/>
          <w:sz w:val="28"/>
          <w:szCs w:val="24"/>
        </w:rPr>
        <w:t>Обоснование выбора предложенного метода состоит в том, что экспериментальная пр</w:t>
      </w:r>
      <w:r w:rsidR="00246281" w:rsidRPr="00F27010">
        <w:rPr>
          <w:rFonts w:ascii="Times New Roman" w:hAnsi="Times New Roman" w:cs="Times New Roman"/>
          <w:sz w:val="28"/>
          <w:szCs w:val="24"/>
        </w:rPr>
        <w:t>оверка я</w:t>
      </w:r>
      <w:r w:rsidR="00BE37BA">
        <w:rPr>
          <w:rFonts w:ascii="Times New Roman" w:hAnsi="Times New Roman" w:cs="Times New Roman"/>
          <w:sz w:val="28"/>
          <w:szCs w:val="24"/>
        </w:rPr>
        <w:t>вляется более затратной и требует</w:t>
      </w:r>
      <w:r w:rsidR="00246281" w:rsidRPr="00F27010">
        <w:rPr>
          <w:rFonts w:ascii="Times New Roman" w:hAnsi="Times New Roman" w:cs="Times New Roman"/>
          <w:sz w:val="28"/>
          <w:szCs w:val="24"/>
        </w:rPr>
        <w:t xml:space="preserve"> намного больше времени для наблюдения.</w:t>
      </w:r>
    </w:p>
    <w:p w:rsidR="0008379C" w:rsidRPr="00F27010" w:rsidRDefault="009F0A54" w:rsidP="00F27010">
      <w:pPr>
        <w:spacing w:after="0" w:line="360" w:lineRule="auto"/>
        <w:ind w:firstLine="709"/>
        <w:jc w:val="both"/>
        <w:rPr>
          <w:rFonts w:ascii="Times New Roman" w:hAnsi="Times New Roman" w:cs="Times New Roman"/>
          <w:sz w:val="28"/>
          <w:szCs w:val="24"/>
        </w:rPr>
      </w:pPr>
      <w:r w:rsidRPr="00F27010">
        <w:rPr>
          <w:rFonts w:ascii="Times New Roman" w:hAnsi="Times New Roman" w:cs="Times New Roman"/>
          <w:sz w:val="28"/>
          <w:szCs w:val="24"/>
        </w:rPr>
        <w:t>Исходя из описанных в части 1.3. наиболее явных и значимых тезисов теории Гэлбрейта, можно выдвинуть следующ</w:t>
      </w:r>
      <w:r w:rsidR="0008379C" w:rsidRPr="00F27010">
        <w:rPr>
          <w:rFonts w:ascii="Times New Roman" w:hAnsi="Times New Roman" w:cs="Times New Roman"/>
          <w:sz w:val="28"/>
          <w:szCs w:val="24"/>
        </w:rPr>
        <w:t>ую гипотезу</w:t>
      </w:r>
      <w:r w:rsidRPr="00F27010">
        <w:rPr>
          <w:rFonts w:ascii="Times New Roman" w:hAnsi="Times New Roman" w:cs="Times New Roman"/>
          <w:sz w:val="28"/>
          <w:szCs w:val="24"/>
        </w:rPr>
        <w:t xml:space="preserve"> для проверки:</w:t>
      </w:r>
      <w:r w:rsidR="0008379C" w:rsidRPr="00F27010">
        <w:rPr>
          <w:rFonts w:ascii="Times New Roman" w:hAnsi="Times New Roman" w:cs="Times New Roman"/>
          <w:sz w:val="28"/>
          <w:szCs w:val="24"/>
        </w:rPr>
        <w:t xml:space="preserve"> </w:t>
      </w:r>
    </w:p>
    <w:p w:rsidR="000500BB" w:rsidRPr="000500BB" w:rsidRDefault="0008379C" w:rsidP="000500BB">
      <w:pPr>
        <w:spacing w:after="0" w:line="360" w:lineRule="auto"/>
        <w:ind w:firstLine="709"/>
        <w:jc w:val="both"/>
        <w:rPr>
          <w:rFonts w:ascii="Times New Roman" w:hAnsi="Times New Roman" w:cs="Times New Roman"/>
          <w:i/>
          <w:sz w:val="28"/>
          <w:szCs w:val="24"/>
        </w:rPr>
      </w:pPr>
      <w:r w:rsidRPr="00F27010">
        <w:rPr>
          <w:rFonts w:ascii="Times New Roman" w:hAnsi="Times New Roman" w:cs="Times New Roman"/>
          <w:i/>
          <w:sz w:val="28"/>
          <w:szCs w:val="24"/>
        </w:rPr>
        <w:t>У людей с высоким уровнем потребления сформирова</w:t>
      </w:r>
      <w:r w:rsidR="000500BB">
        <w:rPr>
          <w:rFonts w:ascii="Times New Roman" w:hAnsi="Times New Roman" w:cs="Times New Roman"/>
          <w:i/>
          <w:sz w:val="28"/>
          <w:szCs w:val="24"/>
        </w:rPr>
        <w:t>но лояльное отношение к рекламе.</w:t>
      </w:r>
    </w:p>
    <w:p w:rsidR="00F73B95" w:rsidRPr="00F27010" w:rsidRDefault="003B7AE9" w:rsidP="00F27010">
      <w:pPr>
        <w:spacing w:after="0" w:line="360" w:lineRule="auto"/>
        <w:ind w:firstLine="709"/>
        <w:jc w:val="both"/>
        <w:rPr>
          <w:rFonts w:ascii="Times New Roman" w:hAnsi="Times New Roman" w:cs="Times New Roman"/>
          <w:sz w:val="28"/>
          <w:szCs w:val="24"/>
        </w:rPr>
      </w:pPr>
      <w:r w:rsidRPr="00F27010">
        <w:rPr>
          <w:rFonts w:ascii="Times New Roman" w:hAnsi="Times New Roman" w:cs="Times New Roman"/>
          <w:sz w:val="28"/>
          <w:szCs w:val="24"/>
        </w:rPr>
        <w:t>Отношение к рекламе предлага</w:t>
      </w:r>
      <w:r w:rsidR="008238B1" w:rsidRPr="00F27010">
        <w:rPr>
          <w:rFonts w:ascii="Times New Roman" w:hAnsi="Times New Roman" w:cs="Times New Roman"/>
          <w:sz w:val="28"/>
          <w:szCs w:val="24"/>
        </w:rPr>
        <w:t>ется</w:t>
      </w:r>
      <w:r w:rsidR="00464CFE" w:rsidRPr="00F27010">
        <w:rPr>
          <w:rFonts w:ascii="Times New Roman" w:hAnsi="Times New Roman" w:cs="Times New Roman"/>
          <w:sz w:val="28"/>
          <w:szCs w:val="24"/>
        </w:rPr>
        <w:t xml:space="preserve"> рассмотреть как социальную установку, оценку которой респонденты могут давать положительную или отрицательную в зависимости от </w:t>
      </w:r>
      <w:r w:rsidR="008238B1" w:rsidRPr="00F27010">
        <w:rPr>
          <w:rFonts w:ascii="Times New Roman" w:hAnsi="Times New Roman" w:cs="Times New Roman"/>
          <w:sz w:val="28"/>
          <w:szCs w:val="24"/>
        </w:rPr>
        <w:t xml:space="preserve">их </w:t>
      </w:r>
      <w:r w:rsidR="00464CFE" w:rsidRPr="00F27010">
        <w:rPr>
          <w:rFonts w:ascii="Times New Roman" w:hAnsi="Times New Roman" w:cs="Times New Roman"/>
          <w:sz w:val="28"/>
          <w:szCs w:val="24"/>
        </w:rPr>
        <w:t>собственного ценностного измерения.</w:t>
      </w:r>
      <w:r w:rsidRPr="00F27010">
        <w:rPr>
          <w:rFonts w:ascii="Times New Roman" w:hAnsi="Times New Roman" w:cs="Times New Roman"/>
          <w:sz w:val="28"/>
          <w:szCs w:val="24"/>
        </w:rPr>
        <w:t xml:space="preserve"> </w:t>
      </w:r>
      <w:r w:rsidR="00F73B95" w:rsidRPr="00F27010">
        <w:rPr>
          <w:rFonts w:ascii="Times New Roman" w:hAnsi="Times New Roman" w:cs="Times New Roman"/>
          <w:sz w:val="28"/>
          <w:szCs w:val="24"/>
        </w:rPr>
        <w:t>Способ оценивани</w:t>
      </w:r>
      <w:r w:rsidRPr="00F27010">
        <w:rPr>
          <w:rFonts w:ascii="Times New Roman" w:hAnsi="Times New Roman" w:cs="Times New Roman"/>
          <w:sz w:val="28"/>
          <w:szCs w:val="24"/>
        </w:rPr>
        <w:t>я</w:t>
      </w:r>
      <w:r w:rsidR="00F73B95" w:rsidRPr="00F27010">
        <w:rPr>
          <w:rFonts w:ascii="Times New Roman" w:hAnsi="Times New Roman" w:cs="Times New Roman"/>
          <w:sz w:val="28"/>
          <w:szCs w:val="24"/>
        </w:rPr>
        <w:t xml:space="preserve"> </w:t>
      </w:r>
      <w:r w:rsidR="00B73F82" w:rsidRPr="00F27010">
        <w:rPr>
          <w:rFonts w:ascii="Times New Roman" w:hAnsi="Times New Roman" w:cs="Times New Roman"/>
          <w:sz w:val="28"/>
          <w:szCs w:val="24"/>
        </w:rPr>
        <w:t>когнитивных и аффективных реакций респондентов</w:t>
      </w:r>
      <w:r w:rsidR="00F73B95" w:rsidRPr="00F27010">
        <w:rPr>
          <w:rFonts w:ascii="Times New Roman" w:hAnsi="Times New Roman" w:cs="Times New Roman"/>
          <w:sz w:val="28"/>
          <w:szCs w:val="24"/>
        </w:rPr>
        <w:t xml:space="preserve"> </w:t>
      </w:r>
      <w:r w:rsidR="00B73F82" w:rsidRPr="00F27010">
        <w:rPr>
          <w:rFonts w:ascii="Times New Roman" w:hAnsi="Times New Roman" w:cs="Times New Roman"/>
          <w:sz w:val="28"/>
          <w:szCs w:val="24"/>
        </w:rPr>
        <w:t xml:space="preserve">на предложенные </w:t>
      </w:r>
      <w:r w:rsidRPr="00F27010">
        <w:rPr>
          <w:rFonts w:ascii="Times New Roman" w:hAnsi="Times New Roman" w:cs="Times New Roman"/>
          <w:sz w:val="28"/>
          <w:szCs w:val="24"/>
        </w:rPr>
        <w:t>утверждени</w:t>
      </w:r>
      <w:r w:rsidR="00B73F82" w:rsidRPr="00F27010">
        <w:rPr>
          <w:rFonts w:ascii="Times New Roman" w:hAnsi="Times New Roman" w:cs="Times New Roman"/>
          <w:sz w:val="28"/>
          <w:szCs w:val="24"/>
        </w:rPr>
        <w:t>я о рекламе</w:t>
      </w:r>
      <w:r w:rsidR="00F73B95" w:rsidRPr="00F27010">
        <w:rPr>
          <w:rFonts w:ascii="Times New Roman" w:hAnsi="Times New Roman" w:cs="Times New Roman"/>
          <w:sz w:val="28"/>
          <w:szCs w:val="24"/>
        </w:rPr>
        <w:t xml:space="preserve"> </w:t>
      </w:r>
      <w:r w:rsidR="00826E10" w:rsidRPr="00F27010">
        <w:rPr>
          <w:rFonts w:ascii="Times New Roman" w:hAnsi="Times New Roman" w:cs="Times New Roman"/>
          <w:sz w:val="28"/>
          <w:szCs w:val="24"/>
        </w:rPr>
        <w:t>будет осуществляться</w:t>
      </w:r>
      <w:r w:rsidR="00F73B95" w:rsidRPr="00F27010">
        <w:rPr>
          <w:rFonts w:ascii="Times New Roman" w:hAnsi="Times New Roman" w:cs="Times New Roman"/>
          <w:sz w:val="28"/>
          <w:szCs w:val="24"/>
        </w:rPr>
        <w:t xml:space="preserve"> с помощью</w:t>
      </w:r>
      <w:r w:rsidR="008238B1" w:rsidRPr="00F27010">
        <w:rPr>
          <w:rFonts w:ascii="Times New Roman" w:hAnsi="Times New Roman" w:cs="Times New Roman"/>
          <w:sz w:val="28"/>
          <w:szCs w:val="24"/>
        </w:rPr>
        <w:t xml:space="preserve"> порядковой</w:t>
      </w:r>
      <w:r w:rsidR="00F73B95" w:rsidRPr="00F27010">
        <w:rPr>
          <w:rFonts w:ascii="Times New Roman" w:hAnsi="Times New Roman" w:cs="Times New Roman"/>
          <w:sz w:val="28"/>
          <w:szCs w:val="24"/>
        </w:rPr>
        <w:t xml:space="preserve"> шкалы </w:t>
      </w:r>
      <w:proofErr w:type="spellStart"/>
      <w:r w:rsidR="00F73B95" w:rsidRPr="00F27010">
        <w:rPr>
          <w:rFonts w:ascii="Times New Roman" w:hAnsi="Times New Roman" w:cs="Times New Roman"/>
          <w:sz w:val="28"/>
          <w:szCs w:val="24"/>
        </w:rPr>
        <w:t>Лайкерта</w:t>
      </w:r>
      <w:proofErr w:type="spellEnd"/>
      <w:r w:rsidR="006B06D6" w:rsidRPr="00F27010">
        <w:rPr>
          <w:rStyle w:val="a7"/>
          <w:rFonts w:ascii="Times New Roman" w:hAnsi="Times New Roman" w:cs="Times New Roman"/>
          <w:sz w:val="28"/>
          <w:szCs w:val="24"/>
        </w:rPr>
        <w:footnoteReference w:id="52"/>
      </w:r>
      <w:r w:rsidR="00F73B95" w:rsidRPr="00F27010">
        <w:rPr>
          <w:rFonts w:ascii="Times New Roman" w:hAnsi="Times New Roman" w:cs="Times New Roman"/>
          <w:sz w:val="28"/>
          <w:szCs w:val="24"/>
        </w:rPr>
        <w:t>.</w:t>
      </w:r>
      <w:r w:rsidR="00AE02C3" w:rsidRPr="00F27010">
        <w:rPr>
          <w:rFonts w:ascii="Times New Roman" w:hAnsi="Times New Roman" w:cs="Times New Roman"/>
          <w:sz w:val="28"/>
          <w:szCs w:val="24"/>
        </w:rPr>
        <w:t xml:space="preserve"> </w:t>
      </w:r>
      <w:r w:rsidR="00DD0C59" w:rsidRPr="00F27010">
        <w:rPr>
          <w:rFonts w:ascii="Times New Roman" w:hAnsi="Times New Roman" w:cs="Times New Roman"/>
          <w:sz w:val="28"/>
          <w:szCs w:val="24"/>
        </w:rPr>
        <w:t>Изначально назначением этой разработки было измерение аттитюдов</w:t>
      </w:r>
      <w:r w:rsidR="00790913" w:rsidRPr="00F27010">
        <w:rPr>
          <w:rFonts w:ascii="Times New Roman" w:hAnsi="Times New Roman" w:cs="Times New Roman"/>
          <w:sz w:val="28"/>
          <w:szCs w:val="24"/>
        </w:rPr>
        <w:t xml:space="preserve"> (или социальных установок)</w:t>
      </w:r>
      <w:r w:rsidR="00DD0C59" w:rsidRPr="00F27010">
        <w:rPr>
          <w:rFonts w:ascii="Times New Roman" w:hAnsi="Times New Roman" w:cs="Times New Roman"/>
          <w:sz w:val="28"/>
          <w:szCs w:val="24"/>
        </w:rPr>
        <w:t xml:space="preserve"> в психологии на основании степени согласия или несогласия респондента с утверждениями по пят</w:t>
      </w:r>
      <w:proofErr w:type="gramStart"/>
      <w:r w:rsidR="00DD0C59" w:rsidRPr="00F27010">
        <w:rPr>
          <w:rFonts w:ascii="Times New Roman" w:hAnsi="Times New Roman" w:cs="Times New Roman"/>
          <w:sz w:val="28"/>
          <w:szCs w:val="24"/>
        </w:rPr>
        <w:t>и</w:t>
      </w:r>
      <w:r w:rsidR="00B569E3" w:rsidRPr="00F27010">
        <w:rPr>
          <w:rFonts w:ascii="Times New Roman" w:hAnsi="Times New Roman" w:cs="Times New Roman"/>
          <w:sz w:val="28"/>
          <w:szCs w:val="24"/>
        </w:rPr>
        <w:t>-</w:t>
      </w:r>
      <w:proofErr w:type="gramEnd"/>
      <w:r w:rsidR="00DD0C59" w:rsidRPr="00F27010">
        <w:rPr>
          <w:rFonts w:ascii="Times New Roman" w:hAnsi="Times New Roman" w:cs="Times New Roman"/>
          <w:sz w:val="28"/>
          <w:szCs w:val="24"/>
        </w:rPr>
        <w:t xml:space="preserve"> или </w:t>
      </w:r>
      <w:proofErr w:type="spellStart"/>
      <w:r w:rsidR="00DD0C59" w:rsidRPr="00F27010">
        <w:rPr>
          <w:rFonts w:ascii="Times New Roman" w:hAnsi="Times New Roman" w:cs="Times New Roman"/>
          <w:sz w:val="28"/>
          <w:szCs w:val="24"/>
        </w:rPr>
        <w:t>семибальной</w:t>
      </w:r>
      <w:proofErr w:type="spellEnd"/>
      <w:r w:rsidR="00DD0C59" w:rsidRPr="00F27010">
        <w:rPr>
          <w:rFonts w:ascii="Times New Roman" w:hAnsi="Times New Roman" w:cs="Times New Roman"/>
          <w:sz w:val="28"/>
          <w:szCs w:val="24"/>
        </w:rPr>
        <w:t xml:space="preserve"> шкале.</w:t>
      </w:r>
      <w:r w:rsidR="00790913" w:rsidRPr="00F27010">
        <w:rPr>
          <w:rFonts w:ascii="Times New Roman" w:hAnsi="Times New Roman" w:cs="Times New Roman"/>
          <w:sz w:val="28"/>
          <w:szCs w:val="24"/>
        </w:rPr>
        <w:t xml:space="preserve"> Позднее эта форма измерения ста</w:t>
      </w:r>
      <w:r w:rsidR="000C4F30" w:rsidRPr="00F27010">
        <w:rPr>
          <w:rFonts w:ascii="Times New Roman" w:hAnsi="Times New Roman" w:cs="Times New Roman"/>
          <w:sz w:val="28"/>
          <w:szCs w:val="24"/>
        </w:rPr>
        <w:t xml:space="preserve">ла активно применяться не только в социологических и психологических исследованиях, но и в медицинских, биологических, маркетинговых и экономических. </w:t>
      </w:r>
      <w:r w:rsidR="00AE02C3" w:rsidRPr="00F27010">
        <w:rPr>
          <w:rFonts w:ascii="Times New Roman" w:hAnsi="Times New Roman" w:cs="Times New Roman"/>
          <w:sz w:val="28"/>
          <w:szCs w:val="24"/>
        </w:rPr>
        <w:t xml:space="preserve">Фундаментом шкалы </w:t>
      </w:r>
      <w:proofErr w:type="spellStart"/>
      <w:r w:rsidR="00AE02C3" w:rsidRPr="00F27010">
        <w:rPr>
          <w:rFonts w:ascii="Times New Roman" w:hAnsi="Times New Roman" w:cs="Times New Roman"/>
          <w:sz w:val="28"/>
          <w:szCs w:val="24"/>
        </w:rPr>
        <w:t>Лайкерта</w:t>
      </w:r>
      <w:proofErr w:type="spellEnd"/>
      <w:r w:rsidR="00AE02C3" w:rsidRPr="00F27010">
        <w:rPr>
          <w:rFonts w:ascii="Times New Roman" w:hAnsi="Times New Roman" w:cs="Times New Roman"/>
          <w:sz w:val="28"/>
          <w:szCs w:val="24"/>
        </w:rPr>
        <w:t xml:space="preserve"> служит то, что каждый пункт, который </w:t>
      </w:r>
      <w:r w:rsidR="008238B1" w:rsidRPr="00F27010">
        <w:rPr>
          <w:rFonts w:ascii="Times New Roman" w:hAnsi="Times New Roman" w:cs="Times New Roman"/>
          <w:sz w:val="28"/>
          <w:szCs w:val="24"/>
        </w:rPr>
        <w:t>даётся</w:t>
      </w:r>
      <w:r w:rsidR="00AE02C3" w:rsidRPr="00F27010">
        <w:rPr>
          <w:rFonts w:ascii="Times New Roman" w:hAnsi="Times New Roman" w:cs="Times New Roman"/>
          <w:sz w:val="28"/>
          <w:szCs w:val="24"/>
        </w:rPr>
        <w:t xml:space="preserve"> оценить участникам, является отображением одного и того же параметра социальной установки. </w:t>
      </w:r>
      <w:r w:rsidR="00AA1165" w:rsidRPr="00F27010">
        <w:rPr>
          <w:rFonts w:ascii="Times New Roman" w:hAnsi="Times New Roman" w:cs="Times New Roman"/>
          <w:sz w:val="28"/>
          <w:szCs w:val="24"/>
        </w:rPr>
        <w:t>Преимуществом использованная данного способа измерения является относительная прос</w:t>
      </w:r>
      <w:r w:rsidR="00366828" w:rsidRPr="00F27010">
        <w:rPr>
          <w:rFonts w:ascii="Times New Roman" w:hAnsi="Times New Roman" w:cs="Times New Roman"/>
          <w:sz w:val="28"/>
          <w:szCs w:val="24"/>
        </w:rPr>
        <w:t>тота в создании вопросов: каждое положение подбирается по схеме их внутренней совместимости.</w:t>
      </w:r>
      <w:r w:rsidR="00AA1165" w:rsidRPr="00F27010">
        <w:rPr>
          <w:rFonts w:ascii="Times New Roman" w:hAnsi="Times New Roman" w:cs="Times New Roman"/>
          <w:sz w:val="28"/>
          <w:szCs w:val="24"/>
        </w:rPr>
        <w:t xml:space="preserve"> </w:t>
      </w:r>
      <w:r w:rsidR="000F0A09" w:rsidRPr="00F27010">
        <w:rPr>
          <w:rFonts w:ascii="Times New Roman" w:hAnsi="Times New Roman" w:cs="Times New Roman"/>
          <w:sz w:val="28"/>
          <w:szCs w:val="24"/>
        </w:rPr>
        <w:t>Также для проверки достоверности не требуется экспертная группа.</w:t>
      </w:r>
      <w:r w:rsidR="00464CFE" w:rsidRPr="00F27010">
        <w:rPr>
          <w:rFonts w:ascii="Times New Roman" w:hAnsi="Times New Roman" w:cs="Times New Roman"/>
          <w:sz w:val="28"/>
          <w:szCs w:val="24"/>
        </w:rPr>
        <w:t xml:space="preserve"> Среди недостатков </w:t>
      </w:r>
      <w:r w:rsidR="00464CFE" w:rsidRPr="00F27010">
        <w:rPr>
          <w:rFonts w:ascii="Times New Roman" w:hAnsi="Times New Roman" w:cs="Times New Roman"/>
          <w:sz w:val="28"/>
          <w:szCs w:val="24"/>
        </w:rPr>
        <w:lastRenderedPageBreak/>
        <w:t xml:space="preserve">можно выделить то, что формулировки могут привести к </w:t>
      </w:r>
      <w:r w:rsidR="00C55483">
        <w:rPr>
          <w:rFonts w:ascii="Times New Roman" w:hAnsi="Times New Roman" w:cs="Times New Roman"/>
          <w:sz w:val="28"/>
          <w:szCs w:val="24"/>
        </w:rPr>
        <w:t>обозначению</w:t>
      </w:r>
      <w:r w:rsidR="00464CFE" w:rsidRPr="00F27010">
        <w:rPr>
          <w:rFonts w:ascii="Times New Roman" w:hAnsi="Times New Roman" w:cs="Times New Roman"/>
          <w:sz w:val="28"/>
          <w:szCs w:val="24"/>
        </w:rPr>
        <w:t xml:space="preserve"> определённой тенденции </w:t>
      </w:r>
      <w:r w:rsidR="00B10B1A" w:rsidRPr="00F27010">
        <w:rPr>
          <w:rFonts w:ascii="Times New Roman" w:hAnsi="Times New Roman" w:cs="Times New Roman"/>
          <w:sz w:val="28"/>
          <w:szCs w:val="24"/>
        </w:rPr>
        <w:t>при ответах</w:t>
      </w:r>
      <w:r w:rsidR="00767917" w:rsidRPr="00F27010">
        <w:rPr>
          <w:rStyle w:val="a7"/>
          <w:rFonts w:ascii="Times New Roman" w:hAnsi="Times New Roman" w:cs="Times New Roman"/>
          <w:sz w:val="28"/>
          <w:szCs w:val="24"/>
        </w:rPr>
        <w:footnoteReference w:id="53"/>
      </w:r>
      <w:r w:rsidR="00464CFE" w:rsidRPr="00F27010">
        <w:rPr>
          <w:rFonts w:ascii="Times New Roman" w:hAnsi="Times New Roman" w:cs="Times New Roman"/>
          <w:sz w:val="28"/>
          <w:szCs w:val="24"/>
        </w:rPr>
        <w:t>.</w:t>
      </w:r>
    </w:p>
    <w:p w:rsidR="00D84431" w:rsidRPr="00F27010" w:rsidRDefault="00D84431" w:rsidP="00F27010">
      <w:pPr>
        <w:spacing w:after="0" w:line="360" w:lineRule="auto"/>
        <w:ind w:firstLine="709"/>
        <w:jc w:val="both"/>
        <w:rPr>
          <w:rFonts w:ascii="Times New Roman" w:hAnsi="Times New Roman" w:cs="Times New Roman"/>
          <w:sz w:val="28"/>
          <w:szCs w:val="24"/>
        </w:rPr>
      </w:pPr>
      <w:r w:rsidRPr="00F27010">
        <w:rPr>
          <w:rFonts w:ascii="Times New Roman" w:hAnsi="Times New Roman" w:cs="Times New Roman"/>
          <w:sz w:val="28"/>
          <w:szCs w:val="24"/>
        </w:rPr>
        <w:t xml:space="preserve">Согласно выдвинутой гипотезе, </w:t>
      </w:r>
      <w:r w:rsidR="00E875D6" w:rsidRPr="00F27010">
        <w:rPr>
          <w:rFonts w:ascii="Times New Roman" w:hAnsi="Times New Roman" w:cs="Times New Roman"/>
          <w:sz w:val="28"/>
          <w:szCs w:val="24"/>
        </w:rPr>
        <w:t>главный интерес представляет степень влияния рекламы на принятие решений индивидами. Другими словами, п</w:t>
      </w:r>
      <w:r w:rsidRPr="00F27010">
        <w:rPr>
          <w:rFonts w:ascii="Times New Roman" w:hAnsi="Times New Roman" w:cs="Times New Roman"/>
          <w:sz w:val="28"/>
          <w:szCs w:val="24"/>
        </w:rPr>
        <w:t xml:space="preserve">редполагается существование суждения о том, что </w:t>
      </w:r>
      <w:r w:rsidR="005D2E70" w:rsidRPr="00F27010">
        <w:rPr>
          <w:rFonts w:ascii="Times New Roman" w:hAnsi="Times New Roman" w:cs="Times New Roman"/>
          <w:sz w:val="28"/>
          <w:szCs w:val="24"/>
        </w:rPr>
        <w:t xml:space="preserve">стимулирование </w:t>
      </w:r>
      <w:proofErr w:type="gramStart"/>
      <w:r w:rsidR="005D2E70" w:rsidRPr="00F27010">
        <w:rPr>
          <w:rFonts w:ascii="Times New Roman" w:hAnsi="Times New Roman" w:cs="Times New Roman"/>
          <w:sz w:val="28"/>
          <w:szCs w:val="24"/>
        </w:rPr>
        <w:t xml:space="preserve">к </w:t>
      </w:r>
      <w:proofErr w:type="spellStart"/>
      <w:r w:rsidR="00826E10" w:rsidRPr="00F27010">
        <w:rPr>
          <w:rFonts w:ascii="Times New Roman" w:hAnsi="Times New Roman" w:cs="Times New Roman"/>
          <w:sz w:val="28"/>
          <w:szCs w:val="24"/>
        </w:rPr>
        <w:t>б</w:t>
      </w:r>
      <w:proofErr w:type="gramEnd"/>
      <w:r w:rsidR="00826E10" w:rsidRPr="00FA4616">
        <w:rPr>
          <w:rFonts w:ascii="Times New Roman" w:hAnsi="Times New Roman" w:cs="Times New Roman"/>
          <w:color w:val="545454"/>
          <w:sz w:val="28"/>
          <w:shd w:val="clear" w:color="auto" w:fill="FFFFFF"/>
        </w:rPr>
        <w:t>ó</w:t>
      </w:r>
      <w:r w:rsidR="00826E10" w:rsidRPr="00F27010">
        <w:rPr>
          <w:rFonts w:ascii="Times New Roman" w:hAnsi="Times New Roman" w:cs="Times New Roman"/>
          <w:sz w:val="28"/>
          <w:szCs w:val="24"/>
        </w:rPr>
        <w:t>льшему</w:t>
      </w:r>
      <w:proofErr w:type="spellEnd"/>
      <w:r w:rsidR="005D2E70" w:rsidRPr="00F27010">
        <w:rPr>
          <w:rFonts w:ascii="Times New Roman" w:hAnsi="Times New Roman" w:cs="Times New Roman"/>
          <w:sz w:val="28"/>
          <w:szCs w:val="24"/>
        </w:rPr>
        <w:t xml:space="preserve"> потреблению</w:t>
      </w:r>
      <w:r w:rsidR="00E875D6" w:rsidRPr="00F27010">
        <w:rPr>
          <w:rFonts w:ascii="Times New Roman" w:hAnsi="Times New Roman" w:cs="Times New Roman"/>
          <w:sz w:val="28"/>
          <w:szCs w:val="24"/>
        </w:rPr>
        <w:t xml:space="preserve"> подвергается воздействию силы рекламы</w:t>
      </w:r>
      <w:r w:rsidRPr="00F27010">
        <w:rPr>
          <w:rFonts w:ascii="Times New Roman" w:hAnsi="Times New Roman" w:cs="Times New Roman"/>
          <w:sz w:val="28"/>
          <w:szCs w:val="24"/>
        </w:rPr>
        <w:t>.</w:t>
      </w:r>
      <w:r w:rsidR="00493DCC">
        <w:rPr>
          <w:rFonts w:ascii="Times New Roman" w:hAnsi="Times New Roman" w:cs="Times New Roman"/>
          <w:sz w:val="28"/>
          <w:szCs w:val="24"/>
        </w:rPr>
        <w:t xml:space="preserve"> В этом </w:t>
      </w:r>
      <w:r w:rsidR="00E80529">
        <w:rPr>
          <w:rFonts w:ascii="Times New Roman" w:hAnsi="Times New Roman" w:cs="Times New Roman"/>
          <w:sz w:val="28"/>
          <w:szCs w:val="24"/>
        </w:rPr>
        <w:t xml:space="preserve">смысле </w:t>
      </w:r>
      <w:r w:rsidR="00493DCC">
        <w:rPr>
          <w:rFonts w:ascii="Times New Roman" w:hAnsi="Times New Roman" w:cs="Times New Roman"/>
          <w:sz w:val="28"/>
          <w:szCs w:val="24"/>
        </w:rPr>
        <w:t>рекламное воздействие можно рассматривать как негативным образом влияющее на рациональность индивидов.</w:t>
      </w:r>
      <w:r w:rsidR="00720A06" w:rsidRPr="00F27010">
        <w:rPr>
          <w:rFonts w:ascii="Times New Roman" w:hAnsi="Times New Roman" w:cs="Times New Roman"/>
          <w:sz w:val="28"/>
          <w:szCs w:val="24"/>
        </w:rPr>
        <w:t xml:space="preserve"> В связи с этим целью будет являться выявление степени зависимости уровня потребления от всех </w:t>
      </w:r>
      <w:proofErr w:type="spellStart"/>
      <w:r w:rsidR="00720A06" w:rsidRPr="00F27010">
        <w:rPr>
          <w:rFonts w:ascii="Times New Roman" w:hAnsi="Times New Roman" w:cs="Times New Roman"/>
          <w:sz w:val="28"/>
          <w:szCs w:val="24"/>
        </w:rPr>
        <w:t>бихевиористических</w:t>
      </w:r>
      <w:proofErr w:type="spellEnd"/>
      <w:r w:rsidR="00720A06" w:rsidRPr="00F27010">
        <w:rPr>
          <w:rFonts w:ascii="Times New Roman" w:hAnsi="Times New Roman" w:cs="Times New Roman"/>
          <w:sz w:val="28"/>
          <w:szCs w:val="24"/>
        </w:rPr>
        <w:t xml:space="preserve"> директив, навеянных рекламой. Искомым</w:t>
      </w:r>
      <w:r w:rsidRPr="00F27010">
        <w:rPr>
          <w:rFonts w:ascii="Times New Roman" w:hAnsi="Times New Roman" w:cs="Times New Roman"/>
          <w:sz w:val="28"/>
          <w:szCs w:val="24"/>
        </w:rPr>
        <w:t xml:space="preserve"> признак</w:t>
      </w:r>
      <w:r w:rsidR="00720A06" w:rsidRPr="00F27010">
        <w:rPr>
          <w:rFonts w:ascii="Times New Roman" w:hAnsi="Times New Roman" w:cs="Times New Roman"/>
          <w:sz w:val="28"/>
          <w:szCs w:val="24"/>
        </w:rPr>
        <w:t>ом, или зависимой переменной</w:t>
      </w:r>
      <w:r w:rsidRPr="00F27010">
        <w:rPr>
          <w:rFonts w:ascii="Times New Roman" w:hAnsi="Times New Roman" w:cs="Times New Roman"/>
          <w:sz w:val="28"/>
          <w:szCs w:val="24"/>
        </w:rPr>
        <w:t>, будет</w:t>
      </w:r>
      <w:r w:rsidR="00D95EAF" w:rsidRPr="00F27010">
        <w:rPr>
          <w:rFonts w:ascii="Times New Roman" w:hAnsi="Times New Roman" w:cs="Times New Roman"/>
          <w:sz w:val="28"/>
          <w:szCs w:val="24"/>
        </w:rPr>
        <w:t xml:space="preserve"> принадлежность субъекта к одной из трёх групп разного</w:t>
      </w:r>
      <w:r w:rsidRPr="00F27010">
        <w:rPr>
          <w:rFonts w:ascii="Times New Roman" w:hAnsi="Times New Roman" w:cs="Times New Roman"/>
          <w:sz w:val="28"/>
          <w:szCs w:val="24"/>
        </w:rPr>
        <w:t xml:space="preserve"> </w:t>
      </w:r>
      <w:r w:rsidR="00D95EAF" w:rsidRPr="00F27010">
        <w:rPr>
          <w:rFonts w:ascii="Times New Roman" w:hAnsi="Times New Roman" w:cs="Times New Roman"/>
          <w:sz w:val="28"/>
          <w:szCs w:val="24"/>
        </w:rPr>
        <w:t>уровня</w:t>
      </w:r>
      <w:r w:rsidR="00720A06" w:rsidRPr="00F27010">
        <w:rPr>
          <w:rFonts w:ascii="Times New Roman" w:hAnsi="Times New Roman" w:cs="Times New Roman"/>
          <w:sz w:val="28"/>
          <w:szCs w:val="24"/>
        </w:rPr>
        <w:t xml:space="preserve"> потребления. </w:t>
      </w:r>
      <w:r w:rsidR="00D95EAF" w:rsidRPr="00F27010">
        <w:rPr>
          <w:rFonts w:ascii="Times New Roman" w:hAnsi="Times New Roman" w:cs="Times New Roman"/>
          <w:sz w:val="28"/>
          <w:szCs w:val="24"/>
        </w:rPr>
        <w:t xml:space="preserve">Для определения каждого респондента к одной из групп, им </w:t>
      </w:r>
      <w:r w:rsidR="00720A06" w:rsidRPr="00F27010">
        <w:rPr>
          <w:rFonts w:ascii="Times New Roman" w:hAnsi="Times New Roman" w:cs="Times New Roman"/>
          <w:sz w:val="28"/>
          <w:szCs w:val="24"/>
        </w:rPr>
        <w:t>предлагалось оценить возможность приобретения желаемых товаров</w:t>
      </w:r>
      <w:r w:rsidR="00D95EAF" w:rsidRPr="00F27010">
        <w:rPr>
          <w:rFonts w:ascii="Times New Roman" w:hAnsi="Times New Roman" w:cs="Times New Roman"/>
          <w:sz w:val="28"/>
          <w:szCs w:val="24"/>
        </w:rPr>
        <w:t xml:space="preserve"> из трёх возможных вариантов (</w:t>
      </w:r>
      <w:proofErr w:type="gramStart"/>
      <w:r w:rsidR="00D95EAF" w:rsidRPr="00F27010">
        <w:rPr>
          <w:rFonts w:ascii="Times New Roman" w:hAnsi="Times New Roman" w:cs="Times New Roman"/>
          <w:sz w:val="28"/>
          <w:szCs w:val="24"/>
        </w:rPr>
        <w:t>неудовлетворительный</w:t>
      </w:r>
      <w:proofErr w:type="gramEnd"/>
      <w:r w:rsidR="00D95EAF" w:rsidRPr="00F27010">
        <w:rPr>
          <w:rFonts w:ascii="Times New Roman" w:hAnsi="Times New Roman" w:cs="Times New Roman"/>
          <w:sz w:val="28"/>
          <w:szCs w:val="24"/>
        </w:rPr>
        <w:t>, средний, удовлетворительный)</w:t>
      </w:r>
      <w:r w:rsidR="00720A06" w:rsidRPr="00F27010">
        <w:rPr>
          <w:rFonts w:ascii="Times New Roman" w:hAnsi="Times New Roman" w:cs="Times New Roman"/>
          <w:sz w:val="28"/>
          <w:szCs w:val="24"/>
        </w:rPr>
        <w:t xml:space="preserve">. Поскольку это достаточно субъективный взгляд, то создаётся допущение, что чем более позитивно субъект оценивает свои возможности, тем выше уровень его потребления. </w:t>
      </w:r>
      <w:r w:rsidR="00D95EAF" w:rsidRPr="00F27010">
        <w:rPr>
          <w:rFonts w:ascii="Times New Roman" w:hAnsi="Times New Roman" w:cs="Times New Roman"/>
          <w:sz w:val="28"/>
          <w:szCs w:val="24"/>
        </w:rPr>
        <w:t>Числовые значения вариантов ответа отображены в таблице (Таб. 1).</w:t>
      </w:r>
    </w:p>
    <w:p w:rsidR="0074792F" w:rsidRDefault="0074792F" w:rsidP="00F27010">
      <w:pPr>
        <w:spacing w:after="0" w:line="360" w:lineRule="auto"/>
        <w:ind w:firstLine="709"/>
        <w:jc w:val="right"/>
        <w:rPr>
          <w:rFonts w:ascii="Times New Roman" w:hAnsi="Times New Roman" w:cs="Times New Roman"/>
          <w:sz w:val="28"/>
          <w:szCs w:val="24"/>
        </w:rPr>
      </w:pPr>
      <w:r w:rsidRPr="00F27010">
        <w:rPr>
          <w:rFonts w:ascii="Times New Roman" w:hAnsi="Times New Roman" w:cs="Times New Roman"/>
          <w:sz w:val="28"/>
          <w:szCs w:val="24"/>
        </w:rPr>
        <w:t>Таблица 1</w:t>
      </w:r>
    </w:p>
    <w:p w:rsidR="00E97C0E" w:rsidRPr="00F27010" w:rsidRDefault="00E97C0E" w:rsidP="00E97C0E">
      <w:pPr>
        <w:spacing w:after="0" w:line="360" w:lineRule="auto"/>
        <w:ind w:firstLine="709"/>
        <w:jc w:val="center"/>
        <w:rPr>
          <w:rFonts w:ascii="Times New Roman" w:hAnsi="Times New Roman" w:cs="Times New Roman"/>
          <w:sz w:val="28"/>
          <w:szCs w:val="24"/>
        </w:rPr>
      </w:pPr>
      <w:r>
        <w:rPr>
          <w:rFonts w:ascii="Times New Roman" w:hAnsi="Times New Roman" w:cs="Times New Roman"/>
          <w:sz w:val="28"/>
          <w:szCs w:val="24"/>
        </w:rPr>
        <w:t>Числовое значение ответов</w:t>
      </w:r>
      <w:r w:rsidR="00BA14C9">
        <w:rPr>
          <w:rFonts w:ascii="Times New Roman" w:hAnsi="Times New Roman" w:cs="Times New Roman"/>
          <w:sz w:val="28"/>
          <w:szCs w:val="24"/>
        </w:rPr>
        <w:t xml:space="preserve"> на вопрос об</w:t>
      </w:r>
      <w:r>
        <w:rPr>
          <w:rFonts w:ascii="Times New Roman" w:hAnsi="Times New Roman" w:cs="Times New Roman"/>
          <w:sz w:val="28"/>
          <w:szCs w:val="24"/>
        </w:rPr>
        <w:t xml:space="preserve"> уровне потребления</w:t>
      </w:r>
    </w:p>
    <w:tbl>
      <w:tblPr>
        <w:tblStyle w:val="a9"/>
        <w:tblW w:w="0" w:type="auto"/>
        <w:tblLook w:val="04A0" w:firstRow="1" w:lastRow="0" w:firstColumn="1" w:lastColumn="0" w:noHBand="0" w:noVBand="1"/>
      </w:tblPr>
      <w:tblGrid>
        <w:gridCol w:w="817"/>
        <w:gridCol w:w="5563"/>
        <w:gridCol w:w="3191"/>
      </w:tblGrid>
      <w:tr w:rsidR="00705743" w:rsidRPr="00F27010" w:rsidTr="00705743">
        <w:tc>
          <w:tcPr>
            <w:tcW w:w="817" w:type="dxa"/>
          </w:tcPr>
          <w:p w:rsidR="00705743" w:rsidRPr="00F27010" w:rsidRDefault="00705743" w:rsidP="00F27010">
            <w:pPr>
              <w:spacing w:line="360" w:lineRule="auto"/>
              <w:jc w:val="center"/>
              <w:rPr>
                <w:rFonts w:ascii="Times New Roman" w:hAnsi="Times New Roman" w:cs="Times New Roman"/>
                <w:b/>
                <w:sz w:val="28"/>
                <w:szCs w:val="24"/>
              </w:rPr>
            </w:pPr>
            <w:r w:rsidRPr="00F27010">
              <w:rPr>
                <w:rFonts w:ascii="Times New Roman" w:hAnsi="Times New Roman" w:cs="Times New Roman"/>
                <w:b/>
                <w:sz w:val="28"/>
                <w:szCs w:val="24"/>
              </w:rPr>
              <w:t>№</w:t>
            </w:r>
          </w:p>
        </w:tc>
        <w:tc>
          <w:tcPr>
            <w:tcW w:w="5563" w:type="dxa"/>
          </w:tcPr>
          <w:p w:rsidR="00705743" w:rsidRPr="00F27010" w:rsidRDefault="00705743" w:rsidP="00F27010">
            <w:pPr>
              <w:spacing w:line="360" w:lineRule="auto"/>
              <w:jc w:val="center"/>
              <w:rPr>
                <w:rFonts w:ascii="Times New Roman" w:hAnsi="Times New Roman" w:cs="Times New Roman"/>
                <w:b/>
                <w:sz w:val="28"/>
                <w:szCs w:val="24"/>
              </w:rPr>
            </w:pPr>
            <w:r w:rsidRPr="00F27010">
              <w:rPr>
                <w:rFonts w:ascii="Times New Roman" w:hAnsi="Times New Roman" w:cs="Times New Roman"/>
                <w:b/>
                <w:sz w:val="28"/>
                <w:szCs w:val="24"/>
              </w:rPr>
              <w:t>Вариант ответа</w:t>
            </w:r>
          </w:p>
        </w:tc>
        <w:tc>
          <w:tcPr>
            <w:tcW w:w="3191" w:type="dxa"/>
          </w:tcPr>
          <w:p w:rsidR="00705743" w:rsidRPr="00F27010" w:rsidRDefault="00705743" w:rsidP="00F27010">
            <w:pPr>
              <w:spacing w:line="360" w:lineRule="auto"/>
              <w:jc w:val="center"/>
              <w:rPr>
                <w:rFonts w:ascii="Times New Roman" w:hAnsi="Times New Roman" w:cs="Times New Roman"/>
                <w:b/>
                <w:sz w:val="28"/>
                <w:szCs w:val="24"/>
              </w:rPr>
            </w:pPr>
            <w:r w:rsidRPr="00F27010">
              <w:rPr>
                <w:rFonts w:ascii="Times New Roman" w:hAnsi="Times New Roman" w:cs="Times New Roman"/>
                <w:b/>
                <w:sz w:val="28"/>
                <w:szCs w:val="24"/>
              </w:rPr>
              <w:t>Числовое значение</w:t>
            </w:r>
          </w:p>
        </w:tc>
      </w:tr>
      <w:tr w:rsidR="00705743" w:rsidRPr="00F27010" w:rsidTr="00705743">
        <w:tc>
          <w:tcPr>
            <w:tcW w:w="817" w:type="dxa"/>
          </w:tcPr>
          <w:p w:rsidR="00705743" w:rsidRPr="00F27010" w:rsidRDefault="00705743" w:rsidP="00F27010">
            <w:pPr>
              <w:spacing w:line="360" w:lineRule="auto"/>
              <w:jc w:val="center"/>
              <w:rPr>
                <w:rFonts w:ascii="Times New Roman" w:hAnsi="Times New Roman" w:cs="Times New Roman"/>
                <w:sz w:val="28"/>
                <w:szCs w:val="24"/>
              </w:rPr>
            </w:pPr>
            <w:r w:rsidRPr="00F27010">
              <w:rPr>
                <w:rFonts w:ascii="Times New Roman" w:hAnsi="Times New Roman" w:cs="Times New Roman"/>
                <w:sz w:val="28"/>
                <w:szCs w:val="24"/>
              </w:rPr>
              <w:t>1</w:t>
            </w:r>
          </w:p>
        </w:tc>
        <w:tc>
          <w:tcPr>
            <w:tcW w:w="5563" w:type="dxa"/>
          </w:tcPr>
          <w:p w:rsidR="00705743" w:rsidRPr="00F27010" w:rsidRDefault="00705743" w:rsidP="00F27010">
            <w:pPr>
              <w:spacing w:line="360" w:lineRule="auto"/>
              <w:rPr>
                <w:rFonts w:ascii="Times New Roman" w:hAnsi="Times New Roman" w:cs="Times New Roman"/>
                <w:sz w:val="28"/>
                <w:szCs w:val="24"/>
              </w:rPr>
            </w:pPr>
            <w:r w:rsidRPr="00F27010">
              <w:rPr>
                <w:rFonts w:ascii="Times New Roman" w:hAnsi="Times New Roman" w:cs="Times New Roman"/>
                <w:sz w:val="28"/>
                <w:szCs w:val="24"/>
              </w:rPr>
              <w:t>Неудовлетворительный</w:t>
            </w:r>
          </w:p>
        </w:tc>
        <w:tc>
          <w:tcPr>
            <w:tcW w:w="3191" w:type="dxa"/>
          </w:tcPr>
          <w:p w:rsidR="00705743" w:rsidRPr="00F27010" w:rsidRDefault="00705743" w:rsidP="00F27010">
            <w:pPr>
              <w:spacing w:line="360" w:lineRule="auto"/>
              <w:jc w:val="center"/>
              <w:rPr>
                <w:rFonts w:ascii="Times New Roman" w:hAnsi="Times New Roman" w:cs="Times New Roman"/>
                <w:sz w:val="28"/>
                <w:szCs w:val="24"/>
              </w:rPr>
            </w:pPr>
            <w:r w:rsidRPr="00F27010">
              <w:rPr>
                <w:rFonts w:ascii="Times New Roman" w:hAnsi="Times New Roman" w:cs="Times New Roman"/>
                <w:sz w:val="28"/>
                <w:szCs w:val="24"/>
              </w:rPr>
              <w:t>0</w:t>
            </w:r>
          </w:p>
        </w:tc>
      </w:tr>
      <w:tr w:rsidR="00705743" w:rsidRPr="00F27010" w:rsidTr="00705743">
        <w:tc>
          <w:tcPr>
            <w:tcW w:w="817" w:type="dxa"/>
          </w:tcPr>
          <w:p w:rsidR="00705743" w:rsidRPr="00F27010" w:rsidRDefault="00705743" w:rsidP="00F27010">
            <w:pPr>
              <w:spacing w:line="360" w:lineRule="auto"/>
              <w:jc w:val="center"/>
              <w:rPr>
                <w:rFonts w:ascii="Times New Roman" w:hAnsi="Times New Roman" w:cs="Times New Roman"/>
                <w:sz w:val="28"/>
                <w:szCs w:val="24"/>
              </w:rPr>
            </w:pPr>
            <w:r w:rsidRPr="00F27010">
              <w:rPr>
                <w:rFonts w:ascii="Times New Roman" w:hAnsi="Times New Roman" w:cs="Times New Roman"/>
                <w:sz w:val="28"/>
                <w:szCs w:val="24"/>
              </w:rPr>
              <w:t>2</w:t>
            </w:r>
          </w:p>
        </w:tc>
        <w:tc>
          <w:tcPr>
            <w:tcW w:w="5563" w:type="dxa"/>
          </w:tcPr>
          <w:p w:rsidR="00705743" w:rsidRPr="00F27010" w:rsidRDefault="00705743" w:rsidP="00F27010">
            <w:pPr>
              <w:spacing w:line="360" w:lineRule="auto"/>
              <w:rPr>
                <w:rFonts w:ascii="Times New Roman" w:hAnsi="Times New Roman" w:cs="Times New Roman"/>
                <w:sz w:val="28"/>
                <w:szCs w:val="24"/>
              </w:rPr>
            </w:pPr>
            <w:r w:rsidRPr="00F27010">
              <w:rPr>
                <w:rFonts w:ascii="Times New Roman" w:hAnsi="Times New Roman" w:cs="Times New Roman"/>
                <w:sz w:val="28"/>
                <w:szCs w:val="24"/>
              </w:rPr>
              <w:t>Средний</w:t>
            </w:r>
          </w:p>
        </w:tc>
        <w:tc>
          <w:tcPr>
            <w:tcW w:w="3191" w:type="dxa"/>
          </w:tcPr>
          <w:p w:rsidR="00705743" w:rsidRPr="00F27010" w:rsidRDefault="00705743" w:rsidP="00F27010">
            <w:pPr>
              <w:spacing w:line="360" w:lineRule="auto"/>
              <w:jc w:val="center"/>
              <w:rPr>
                <w:rFonts w:ascii="Times New Roman" w:hAnsi="Times New Roman" w:cs="Times New Roman"/>
                <w:sz w:val="28"/>
                <w:szCs w:val="24"/>
              </w:rPr>
            </w:pPr>
            <w:r w:rsidRPr="00F27010">
              <w:rPr>
                <w:rFonts w:ascii="Times New Roman" w:hAnsi="Times New Roman" w:cs="Times New Roman"/>
                <w:sz w:val="28"/>
                <w:szCs w:val="24"/>
              </w:rPr>
              <w:t>1</w:t>
            </w:r>
          </w:p>
        </w:tc>
      </w:tr>
      <w:tr w:rsidR="00705743" w:rsidRPr="00F27010" w:rsidTr="00705743">
        <w:tc>
          <w:tcPr>
            <w:tcW w:w="817" w:type="dxa"/>
          </w:tcPr>
          <w:p w:rsidR="00705743" w:rsidRPr="00F27010" w:rsidRDefault="00705743" w:rsidP="00F27010">
            <w:pPr>
              <w:spacing w:line="360" w:lineRule="auto"/>
              <w:jc w:val="center"/>
              <w:rPr>
                <w:rFonts w:ascii="Times New Roman" w:hAnsi="Times New Roman" w:cs="Times New Roman"/>
                <w:sz w:val="28"/>
                <w:szCs w:val="24"/>
              </w:rPr>
            </w:pPr>
            <w:r w:rsidRPr="00F27010">
              <w:rPr>
                <w:rFonts w:ascii="Times New Roman" w:hAnsi="Times New Roman" w:cs="Times New Roman"/>
                <w:sz w:val="28"/>
                <w:szCs w:val="24"/>
              </w:rPr>
              <w:t>3</w:t>
            </w:r>
          </w:p>
        </w:tc>
        <w:tc>
          <w:tcPr>
            <w:tcW w:w="5563" w:type="dxa"/>
          </w:tcPr>
          <w:p w:rsidR="00705743" w:rsidRPr="00F27010" w:rsidRDefault="00705743" w:rsidP="00F27010">
            <w:pPr>
              <w:spacing w:line="360" w:lineRule="auto"/>
              <w:rPr>
                <w:rFonts w:ascii="Times New Roman" w:hAnsi="Times New Roman" w:cs="Times New Roman"/>
                <w:sz w:val="28"/>
                <w:szCs w:val="24"/>
              </w:rPr>
            </w:pPr>
            <w:r w:rsidRPr="00F27010">
              <w:rPr>
                <w:rFonts w:ascii="Times New Roman" w:hAnsi="Times New Roman" w:cs="Times New Roman"/>
                <w:sz w:val="28"/>
                <w:szCs w:val="24"/>
              </w:rPr>
              <w:t>Удовлетворительный</w:t>
            </w:r>
          </w:p>
        </w:tc>
        <w:tc>
          <w:tcPr>
            <w:tcW w:w="3191" w:type="dxa"/>
          </w:tcPr>
          <w:p w:rsidR="00705743" w:rsidRPr="00F27010" w:rsidRDefault="00705743" w:rsidP="00F27010">
            <w:pPr>
              <w:spacing w:line="360" w:lineRule="auto"/>
              <w:jc w:val="center"/>
              <w:rPr>
                <w:rFonts w:ascii="Times New Roman" w:hAnsi="Times New Roman" w:cs="Times New Roman"/>
                <w:sz w:val="28"/>
                <w:szCs w:val="24"/>
              </w:rPr>
            </w:pPr>
            <w:r w:rsidRPr="00F27010">
              <w:rPr>
                <w:rFonts w:ascii="Times New Roman" w:hAnsi="Times New Roman" w:cs="Times New Roman"/>
                <w:sz w:val="28"/>
                <w:szCs w:val="24"/>
              </w:rPr>
              <w:t>2</w:t>
            </w:r>
          </w:p>
        </w:tc>
      </w:tr>
    </w:tbl>
    <w:p w:rsidR="00D95EAF" w:rsidRPr="00F27010" w:rsidRDefault="00D95EAF" w:rsidP="00F27010">
      <w:pPr>
        <w:spacing w:after="0" w:line="360" w:lineRule="auto"/>
        <w:ind w:firstLine="709"/>
        <w:jc w:val="both"/>
        <w:rPr>
          <w:rFonts w:ascii="Times New Roman" w:hAnsi="Times New Roman" w:cs="Times New Roman"/>
          <w:sz w:val="28"/>
          <w:szCs w:val="24"/>
        </w:rPr>
      </w:pPr>
    </w:p>
    <w:p w:rsidR="00AE2369" w:rsidRPr="00F27010" w:rsidRDefault="00D95EAF" w:rsidP="00F27010">
      <w:pPr>
        <w:spacing w:after="0" w:line="360" w:lineRule="auto"/>
        <w:ind w:firstLine="709"/>
        <w:jc w:val="both"/>
        <w:rPr>
          <w:rFonts w:ascii="Times New Roman" w:hAnsi="Times New Roman" w:cs="Times New Roman"/>
          <w:sz w:val="28"/>
          <w:szCs w:val="24"/>
        </w:rPr>
      </w:pPr>
      <w:r w:rsidRPr="00F27010">
        <w:rPr>
          <w:rFonts w:ascii="Times New Roman" w:hAnsi="Times New Roman" w:cs="Times New Roman"/>
          <w:sz w:val="28"/>
          <w:szCs w:val="24"/>
        </w:rPr>
        <w:t xml:space="preserve">Независимыми переменными будут </w:t>
      </w:r>
      <w:r w:rsidR="001C2415" w:rsidRPr="00F27010">
        <w:rPr>
          <w:rFonts w:ascii="Times New Roman" w:hAnsi="Times New Roman" w:cs="Times New Roman"/>
          <w:sz w:val="28"/>
          <w:szCs w:val="24"/>
        </w:rPr>
        <w:t>являться</w:t>
      </w:r>
      <w:r w:rsidRPr="00F27010">
        <w:rPr>
          <w:rFonts w:ascii="Times New Roman" w:hAnsi="Times New Roman" w:cs="Times New Roman"/>
          <w:sz w:val="28"/>
          <w:szCs w:val="24"/>
        </w:rPr>
        <w:t xml:space="preserve"> о</w:t>
      </w:r>
      <w:r w:rsidR="00D84431" w:rsidRPr="00F27010">
        <w:rPr>
          <w:rFonts w:ascii="Times New Roman" w:hAnsi="Times New Roman" w:cs="Times New Roman"/>
          <w:sz w:val="28"/>
          <w:szCs w:val="24"/>
        </w:rPr>
        <w:t>тветы респондентов</w:t>
      </w:r>
      <w:r w:rsidRPr="00F27010">
        <w:rPr>
          <w:rFonts w:ascii="Times New Roman" w:hAnsi="Times New Roman" w:cs="Times New Roman"/>
          <w:sz w:val="28"/>
          <w:szCs w:val="24"/>
        </w:rPr>
        <w:t>, выражающие</w:t>
      </w:r>
      <w:r w:rsidR="00D84431" w:rsidRPr="00F27010">
        <w:rPr>
          <w:rFonts w:ascii="Times New Roman" w:hAnsi="Times New Roman" w:cs="Times New Roman"/>
          <w:sz w:val="28"/>
          <w:szCs w:val="24"/>
        </w:rPr>
        <w:t xml:space="preserve"> степень согласия или несогласия с намеченной установкой через отдельные суждения, которые</w:t>
      </w:r>
      <w:r w:rsidR="00FC49AB" w:rsidRPr="00F27010">
        <w:rPr>
          <w:rFonts w:ascii="Times New Roman" w:hAnsi="Times New Roman" w:cs="Times New Roman"/>
          <w:sz w:val="28"/>
          <w:szCs w:val="24"/>
        </w:rPr>
        <w:t xml:space="preserve"> вместе</w:t>
      </w:r>
      <w:r w:rsidR="00D84431" w:rsidRPr="00F27010">
        <w:rPr>
          <w:rFonts w:ascii="Times New Roman" w:hAnsi="Times New Roman" w:cs="Times New Roman"/>
          <w:sz w:val="28"/>
          <w:szCs w:val="24"/>
        </w:rPr>
        <w:t xml:space="preserve"> должны складываться в общую </w:t>
      </w:r>
      <w:r w:rsidR="00D84431" w:rsidRPr="00F27010">
        <w:rPr>
          <w:rFonts w:ascii="Times New Roman" w:hAnsi="Times New Roman" w:cs="Times New Roman"/>
          <w:sz w:val="28"/>
          <w:szCs w:val="24"/>
        </w:rPr>
        <w:lastRenderedPageBreak/>
        <w:t xml:space="preserve">картину оказываемого </w:t>
      </w:r>
      <w:r w:rsidR="00C55483" w:rsidRPr="00F27010">
        <w:rPr>
          <w:rFonts w:ascii="Times New Roman" w:hAnsi="Times New Roman" w:cs="Times New Roman"/>
          <w:sz w:val="28"/>
          <w:szCs w:val="24"/>
        </w:rPr>
        <w:t xml:space="preserve">рекламой </w:t>
      </w:r>
      <w:r w:rsidR="00D84431" w:rsidRPr="00F27010">
        <w:rPr>
          <w:rFonts w:ascii="Times New Roman" w:hAnsi="Times New Roman" w:cs="Times New Roman"/>
          <w:sz w:val="28"/>
          <w:szCs w:val="24"/>
        </w:rPr>
        <w:t>влияния.</w:t>
      </w:r>
      <w:r w:rsidR="008238B1" w:rsidRPr="00F27010">
        <w:rPr>
          <w:rFonts w:ascii="Times New Roman" w:hAnsi="Times New Roman" w:cs="Times New Roman"/>
          <w:sz w:val="28"/>
          <w:szCs w:val="24"/>
        </w:rPr>
        <w:t xml:space="preserve"> </w:t>
      </w:r>
      <w:r w:rsidR="00BE37BA">
        <w:rPr>
          <w:rFonts w:ascii="Times New Roman" w:hAnsi="Times New Roman" w:cs="Times New Roman"/>
          <w:sz w:val="28"/>
          <w:szCs w:val="24"/>
        </w:rPr>
        <w:t xml:space="preserve">Измерение оценок будет проводиться по пятибалльной шкале от «совершенно не согласен» до «совершенно согласен». </w:t>
      </w:r>
      <w:r w:rsidR="008238B1" w:rsidRPr="00F27010">
        <w:rPr>
          <w:rFonts w:ascii="Times New Roman" w:hAnsi="Times New Roman" w:cs="Times New Roman"/>
          <w:sz w:val="28"/>
          <w:szCs w:val="24"/>
        </w:rPr>
        <w:t>Каждое суждение воспринимается как монотонная функция от основного тезиса. С помощью реакции на каждое из утверждений появляется возможность измерения главной установки. Чем больше высказываний участник оценивает как положительные, тем выше степень его согласия с предлагаемой установкой, и наоборот.</w:t>
      </w:r>
      <w:r w:rsidR="008E1537" w:rsidRPr="00F27010">
        <w:rPr>
          <w:rFonts w:ascii="Times New Roman" w:hAnsi="Times New Roman" w:cs="Times New Roman"/>
          <w:sz w:val="28"/>
          <w:szCs w:val="24"/>
        </w:rPr>
        <w:t xml:space="preserve"> Для формулирования высказываний за основу берутся те аспекты гипотезы Гэлбрейта, которые были выделены в заключени</w:t>
      </w:r>
      <w:proofErr w:type="gramStart"/>
      <w:r w:rsidR="008E1537" w:rsidRPr="00F27010">
        <w:rPr>
          <w:rFonts w:ascii="Times New Roman" w:hAnsi="Times New Roman" w:cs="Times New Roman"/>
          <w:sz w:val="28"/>
          <w:szCs w:val="24"/>
        </w:rPr>
        <w:t>и</w:t>
      </w:r>
      <w:proofErr w:type="gramEnd"/>
      <w:r w:rsidR="008E1537" w:rsidRPr="00F27010">
        <w:rPr>
          <w:rFonts w:ascii="Times New Roman" w:hAnsi="Times New Roman" w:cs="Times New Roman"/>
          <w:sz w:val="28"/>
          <w:szCs w:val="24"/>
        </w:rPr>
        <w:t xml:space="preserve"> части 1.3.</w:t>
      </w:r>
      <w:r w:rsidR="00AE2369" w:rsidRPr="00F27010">
        <w:rPr>
          <w:rFonts w:ascii="Times New Roman" w:hAnsi="Times New Roman" w:cs="Times New Roman"/>
          <w:sz w:val="28"/>
          <w:szCs w:val="24"/>
        </w:rPr>
        <w:t>:</w:t>
      </w:r>
    </w:p>
    <w:p w:rsidR="00AE2369" w:rsidRPr="00F27010" w:rsidRDefault="00AE2369" w:rsidP="00F27010">
      <w:pPr>
        <w:spacing w:after="0" w:line="360" w:lineRule="auto"/>
        <w:ind w:firstLine="709"/>
        <w:jc w:val="both"/>
        <w:rPr>
          <w:rFonts w:ascii="Times New Roman" w:hAnsi="Times New Roman" w:cs="Times New Roman"/>
          <w:sz w:val="28"/>
          <w:szCs w:val="24"/>
        </w:rPr>
      </w:pPr>
    </w:p>
    <w:p w:rsidR="00AE2369" w:rsidRPr="00F27010" w:rsidRDefault="00683B0D" w:rsidP="00BE37BA">
      <w:pPr>
        <w:pStyle w:val="a8"/>
        <w:numPr>
          <w:ilvl w:val="0"/>
          <w:numId w:val="5"/>
        </w:numPr>
        <w:spacing w:after="0" w:line="360" w:lineRule="auto"/>
        <w:jc w:val="both"/>
        <w:rPr>
          <w:rFonts w:ascii="Times New Roman" w:hAnsi="Times New Roman" w:cs="Times New Roman"/>
          <w:sz w:val="28"/>
          <w:szCs w:val="24"/>
        </w:rPr>
      </w:pPr>
      <w:r w:rsidRPr="00F27010">
        <w:rPr>
          <w:rFonts w:ascii="Times New Roman" w:hAnsi="Times New Roman" w:cs="Times New Roman"/>
          <w:sz w:val="28"/>
          <w:szCs w:val="24"/>
        </w:rPr>
        <w:t>Привлечение покупателей с помощью рекламных механизмов, таких как оформление и дизайн, упоминание о новинках или усовершенствованиях и в целом от объёма рекламы.</w:t>
      </w:r>
    </w:p>
    <w:p w:rsidR="00683B0D" w:rsidRPr="00F27010" w:rsidRDefault="00683B0D" w:rsidP="00BE37BA">
      <w:pPr>
        <w:pStyle w:val="a8"/>
        <w:numPr>
          <w:ilvl w:val="0"/>
          <w:numId w:val="5"/>
        </w:numPr>
        <w:spacing w:after="0" w:line="360" w:lineRule="auto"/>
        <w:jc w:val="both"/>
        <w:rPr>
          <w:rFonts w:ascii="Times New Roman" w:hAnsi="Times New Roman" w:cs="Times New Roman"/>
          <w:sz w:val="28"/>
          <w:szCs w:val="24"/>
        </w:rPr>
      </w:pPr>
      <w:r w:rsidRPr="00F27010">
        <w:rPr>
          <w:rFonts w:ascii="Times New Roman" w:hAnsi="Times New Roman" w:cs="Times New Roman"/>
          <w:sz w:val="28"/>
          <w:szCs w:val="24"/>
        </w:rPr>
        <w:t>Ассоциирование счастья с возможностью приобретения, а значит и количеством потребляемого.</w:t>
      </w:r>
    </w:p>
    <w:p w:rsidR="00683B0D" w:rsidRPr="00F27010" w:rsidRDefault="00683B0D" w:rsidP="00BE37BA">
      <w:pPr>
        <w:pStyle w:val="a8"/>
        <w:numPr>
          <w:ilvl w:val="0"/>
          <w:numId w:val="5"/>
        </w:numPr>
        <w:spacing w:after="0" w:line="360" w:lineRule="auto"/>
        <w:jc w:val="both"/>
        <w:rPr>
          <w:rFonts w:ascii="Times New Roman" w:hAnsi="Times New Roman" w:cs="Times New Roman"/>
          <w:sz w:val="28"/>
          <w:szCs w:val="24"/>
        </w:rPr>
      </w:pPr>
      <w:r w:rsidRPr="00F27010">
        <w:rPr>
          <w:rFonts w:ascii="Times New Roman" w:hAnsi="Times New Roman" w:cs="Times New Roman"/>
          <w:sz w:val="28"/>
          <w:szCs w:val="24"/>
        </w:rPr>
        <w:t>Наличие лояльности к бренду в виде согласия часто обновлять вещь в ущерб её долговечности.</w:t>
      </w:r>
    </w:p>
    <w:p w:rsidR="00061A9E" w:rsidRPr="00F27010" w:rsidRDefault="00061A9E" w:rsidP="00F27010">
      <w:pPr>
        <w:spacing w:after="0" w:line="360" w:lineRule="auto"/>
        <w:ind w:firstLine="709"/>
        <w:jc w:val="both"/>
        <w:rPr>
          <w:rFonts w:ascii="Times New Roman" w:hAnsi="Times New Roman" w:cs="Times New Roman"/>
          <w:sz w:val="28"/>
          <w:szCs w:val="24"/>
        </w:rPr>
      </w:pPr>
    </w:p>
    <w:p w:rsidR="003611FA" w:rsidRPr="00F27010" w:rsidRDefault="00683B0D" w:rsidP="00F27010">
      <w:pPr>
        <w:spacing w:after="0" w:line="360" w:lineRule="auto"/>
        <w:ind w:firstLine="709"/>
        <w:jc w:val="both"/>
        <w:rPr>
          <w:rFonts w:ascii="Times New Roman" w:hAnsi="Times New Roman" w:cs="Times New Roman"/>
          <w:sz w:val="28"/>
          <w:szCs w:val="24"/>
        </w:rPr>
      </w:pPr>
      <w:r w:rsidRPr="00F27010">
        <w:rPr>
          <w:rFonts w:ascii="Times New Roman" w:hAnsi="Times New Roman" w:cs="Times New Roman"/>
          <w:sz w:val="28"/>
          <w:szCs w:val="24"/>
        </w:rPr>
        <w:t>На основе данных тезисов сформулированы девять суждений (перечислены в</w:t>
      </w:r>
      <w:proofErr w:type="gramStart"/>
      <w:r w:rsidRPr="00F27010">
        <w:rPr>
          <w:rFonts w:ascii="Times New Roman" w:hAnsi="Times New Roman" w:cs="Times New Roman"/>
          <w:sz w:val="28"/>
          <w:szCs w:val="24"/>
        </w:rPr>
        <w:t xml:space="preserve"> Т</w:t>
      </w:r>
      <w:proofErr w:type="gramEnd"/>
      <w:r w:rsidRPr="00F27010">
        <w:rPr>
          <w:rFonts w:ascii="Times New Roman" w:hAnsi="Times New Roman" w:cs="Times New Roman"/>
          <w:sz w:val="28"/>
          <w:szCs w:val="24"/>
        </w:rPr>
        <w:t>аб.</w:t>
      </w:r>
      <w:r w:rsidR="00BE37BA">
        <w:rPr>
          <w:rFonts w:ascii="Times New Roman" w:hAnsi="Times New Roman" w:cs="Times New Roman"/>
          <w:sz w:val="28"/>
          <w:szCs w:val="24"/>
        </w:rPr>
        <w:t xml:space="preserve"> </w:t>
      </w:r>
      <w:r w:rsidRPr="00F27010">
        <w:rPr>
          <w:rFonts w:ascii="Times New Roman" w:hAnsi="Times New Roman" w:cs="Times New Roman"/>
          <w:sz w:val="28"/>
          <w:szCs w:val="24"/>
        </w:rPr>
        <w:t xml:space="preserve">3). </w:t>
      </w:r>
      <w:r w:rsidR="003611FA" w:rsidRPr="00F27010">
        <w:rPr>
          <w:rFonts w:ascii="Times New Roman" w:hAnsi="Times New Roman" w:cs="Times New Roman"/>
          <w:sz w:val="28"/>
          <w:szCs w:val="24"/>
        </w:rPr>
        <w:t xml:space="preserve">Из </w:t>
      </w:r>
      <w:r w:rsidRPr="00F27010">
        <w:rPr>
          <w:rFonts w:ascii="Times New Roman" w:hAnsi="Times New Roman" w:cs="Times New Roman"/>
          <w:sz w:val="28"/>
          <w:szCs w:val="24"/>
        </w:rPr>
        <w:t>них</w:t>
      </w:r>
      <w:r w:rsidR="003611FA" w:rsidRPr="00F27010">
        <w:rPr>
          <w:rFonts w:ascii="Times New Roman" w:hAnsi="Times New Roman" w:cs="Times New Roman"/>
          <w:sz w:val="28"/>
          <w:szCs w:val="24"/>
        </w:rPr>
        <w:t xml:space="preserve"> семь имеют позитивный характер, а два – негативный. От характера суждения зависит степень подтверждения</w:t>
      </w:r>
      <w:r w:rsidR="0021132B" w:rsidRPr="00F27010">
        <w:rPr>
          <w:rFonts w:ascii="Times New Roman" w:hAnsi="Times New Roman" w:cs="Times New Roman"/>
          <w:sz w:val="28"/>
          <w:szCs w:val="24"/>
        </w:rPr>
        <w:t xml:space="preserve"> главной установки (см. Таб</w:t>
      </w:r>
      <w:r w:rsidR="00D95EAF" w:rsidRPr="00F27010">
        <w:rPr>
          <w:rFonts w:ascii="Times New Roman" w:hAnsi="Times New Roman" w:cs="Times New Roman"/>
          <w:sz w:val="28"/>
          <w:szCs w:val="24"/>
        </w:rPr>
        <w:t>.</w:t>
      </w:r>
      <w:r w:rsidR="0021132B" w:rsidRPr="00F27010">
        <w:rPr>
          <w:rFonts w:ascii="Times New Roman" w:hAnsi="Times New Roman" w:cs="Times New Roman"/>
          <w:sz w:val="28"/>
          <w:szCs w:val="24"/>
        </w:rPr>
        <w:t xml:space="preserve"> </w:t>
      </w:r>
      <w:r w:rsidR="00D95EAF" w:rsidRPr="00F27010">
        <w:rPr>
          <w:rFonts w:ascii="Times New Roman" w:hAnsi="Times New Roman" w:cs="Times New Roman"/>
          <w:sz w:val="28"/>
          <w:szCs w:val="24"/>
        </w:rPr>
        <w:t>2</w:t>
      </w:r>
      <w:r w:rsidR="0021132B" w:rsidRPr="00F27010">
        <w:rPr>
          <w:rFonts w:ascii="Times New Roman" w:hAnsi="Times New Roman" w:cs="Times New Roman"/>
          <w:sz w:val="28"/>
          <w:szCs w:val="24"/>
        </w:rPr>
        <w:t>):</w:t>
      </w:r>
    </w:p>
    <w:p w:rsidR="00110591" w:rsidRDefault="00B10B1A" w:rsidP="007C3A92">
      <w:pPr>
        <w:spacing w:after="0" w:line="360" w:lineRule="auto"/>
        <w:ind w:firstLine="709"/>
        <w:jc w:val="right"/>
        <w:rPr>
          <w:rFonts w:ascii="Times New Roman" w:hAnsi="Times New Roman" w:cs="Times New Roman"/>
          <w:sz w:val="28"/>
          <w:szCs w:val="24"/>
        </w:rPr>
      </w:pPr>
      <w:r w:rsidRPr="00F27010">
        <w:rPr>
          <w:rFonts w:ascii="Times New Roman" w:hAnsi="Times New Roman" w:cs="Times New Roman"/>
          <w:sz w:val="28"/>
          <w:szCs w:val="24"/>
        </w:rPr>
        <w:t>Таблица 2</w:t>
      </w:r>
    </w:p>
    <w:p w:rsidR="00E97C0E" w:rsidRPr="00F27010" w:rsidRDefault="00FB0343" w:rsidP="00FB0343">
      <w:pPr>
        <w:spacing w:after="0" w:line="360" w:lineRule="auto"/>
        <w:ind w:firstLine="709"/>
        <w:jc w:val="center"/>
        <w:rPr>
          <w:rFonts w:ascii="Times New Roman" w:hAnsi="Times New Roman" w:cs="Times New Roman"/>
          <w:sz w:val="28"/>
          <w:szCs w:val="24"/>
        </w:rPr>
      </w:pPr>
      <w:r>
        <w:rPr>
          <w:rFonts w:ascii="Times New Roman" w:hAnsi="Times New Roman" w:cs="Times New Roman"/>
          <w:sz w:val="28"/>
          <w:szCs w:val="24"/>
        </w:rPr>
        <w:t>Кодирование положительных и  отрицательных суждений</w:t>
      </w:r>
    </w:p>
    <w:tbl>
      <w:tblPr>
        <w:tblStyle w:val="a9"/>
        <w:tblW w:w="0" w:type="auto"/>
        <w:tblLook w:val="04A0" w:firstRow="1" w:lastRow="0" w:firstColumn="1" w:lastColumn="0" w:noHBand="0" w:noVBand="1"/>
      </w:tblPr>
      <w:tblGrid>
        <w:gridCol w:w="1351"/>
        <w:gridCol w:w="1719"/>
        <w:gridCol w:w="1508"/>
        <w:gridCol w:w="1766"/>
        <w:gridCol w:w="1508"/>
        <w:gridCol w:w="1719"/>
      </w:tblGrid>
      <w:tr w:rsidR="003611FA" w:rsidRPr="00F27010" w:rsidTr="003611FA">
        <w:tc>
          <w:tcPr>
            <w:tcW w:w="1595" w:type="dxa"/>
          </w:tcPr>
          <w:p w:rsidR="003611FA" w:rsidRPr="007C3A92" w:rsidRDefault="003611FA" w:rsidP="007C3A92">
            <w:pPr>
              <w:jc w:val="center"/>
              <w:rPr>
                <w:rFonts w:ascii="Times New Roman" w:hAnsi="Times New Roman" w:cs="Times New Roman"/>
                <w:sz w:val="28"/>
                <w:szCs w:val="24"/>
              </w:rPr>
            </w:pPr>
          </w:p>
        </w:tc>
        <w:tc>
          <w:tcPr>
            <w:tcW w:w="1595" w:type="dxa"/>
          </w:tcPr>
          <w:p w:rsidR="003611FA" w:rsidRPr="007C3A92" w:rsidRDefault="003611FA" w:rsidP="007C3A92">
            <w:pPr>
              <w:jc w:val="center"/>
              <w:rPr>
                <w:rFonts w:ascii="Times New Roman" w:hAnsi="Times New Roman" w:cs="Times New Roman"/>
                <w:sz w:val="28"/>
                <w:szCs w:val="24"/>
              </w:rPr>
            </w:pPr>
            <w:r w:rsidRPr="007C3A92">
              <w:rPr>
                <w:rFonts w:ascii="Times New Roman" w:hAnsi="Times New Roman" w:cs="Times New Roman"/>
                <w:sz w:val="28"/>
                <w:szCs w:val="24"/>
              </w:rPr>
              <w:t>Совершенно не согласен</w:t>
            </w:r>
          </w:p>
        </w:tc>
        <w:tc>
          <w:tcPr>
            <w:tcW w:w="1595" w:type="dxa"/>
          </w:tcPr>
          <w:p w:rsidR="003611FA" w:rsidRPr="007C3A92" w:rsidRDefault="003611FA" w:rsidP="007C3A92">
            <w:pPr>
              <w:jc w:val="center"/>
              <w:rPr>
                <w:rFonts w:ascii="Times New Roman" w:hAnsi="Times New Roman" w:cs="Times New Roman"/>
                <w:sz w:val="28"/>
                <w:szCs w:val="24"/>
              </w:rPr>
            </w:pPr>
            <w:r w:rsidRPr="007C3A92">
              <w:rPr>
                <w:rFonts w:ascii="Times New Roman" w:hAnsi="Times New Roman" w:cs="Times New Roman"/>
                <w:sz w:val="28"/>
                <w:szCs w:val="24"/>
              </w:rPr>
              <w:t>Скорее согласен</w:t>
            </w:r>
          </w:p>
        </w:tc>
        <w:tc>
          <w:tcPr>
            <w:tcW w:w="1595" w:type="dxa"/>
          </w:tcPr>
          <w:p w:rsidR="003611FA" w:rsidRPr="007C3A92" w:rsidRDefault="003611FA" w:rsidP="007C3A92">
            <w:pPr>
              <w:jc w:val="center"/>
              <w:rPr>
                <w:rFonts w:ascii="Times New Roman" w:hAnsi="Times New Roman" w:cs="Times New Roman"/>
                <w:sz w:val="28"/>
                <w:szCs w:val="24"/>
              </w:rPr>
            </w:pPr>
            <w:r w:rsidRPr="007C3A92">
              <w:rPr>
                <w:rFonts w:ascii="Times New Roman" w:hAnsi="Times New Roman" w:cs="Times New Roman"/>
                <w:sz w:val="28"/>
                <w:szCs w:val="24"/>
              </w:rPr>
              <w:t>Затрудняюсь ответить</w:t>
            </w:r>
          </w:p>
        </w:tc>
        <w:tc>
          <w:tcPr>
            <w:tcW w:w="1595" w:type="dxa"/>
          </w:tcPr>
          <w:p w:rsidR="003611FA" w:rsidRPr="007C3A92" w:rsidRDefault="003611FA" w:rsidP="007C3A92">
            <w:pPr>
              <w:jc w:val="center"/>
              <w:rPr>
                <w:rFonts w:ascii="Times New Roman" w:hAnsi="Times New Roman" w:cs="Times New Roman"/>
                <w:sz w:val="28"/>
                <w:szCs w:val="24"/>
              </w:rPr>
            </w:pPr>
            <w:r w:rsidRPr="007C3A92">
              <w:rPr>
                <w:rFonts w:ascii="Times New Roman" w:hAnsi="Times New Roman" w:cs="Times New Roman"/>
                <w:sz w:val="28"/>
                <w:szCs w:val="24"/>
              </w:rPr>
              <w:t>Скорее согласен</w:t>
            </w:r>
          </w:p>
        </w:tc>
        <w:tc>
          <w:tcPr>
            <w:tcW w:w="1596" w:type="dxa"/>
          </w:tcPr>
          <w:p w:rsidR="003611FA" w:rsidRPr="007C3A92" w:rsidRDefault="003611FA" w:rsidP="007C3A92">
            <w:pPr>
              <w:jc w:val="center"/>
              <w:rPr>
                <w:rFonts w:ascii="Times New Roman" w:hAnsi="Times New Roman" w:cs="Times New Roman"/>
                <w:sz w:val="28"/>
                <w:szCs w:val="24"/>
              </w:rPr>
            </w:pPr>
            <w:proofErr w:type="gramStart"/>
            <w:r w:rsidRPr="007C3A92">
              <w:rPr>
                <w:rFonts w:ascii="Times New Roman" w:hAnsi="Times New Roman" w:cs="Times New Roman"/>
                <w:sz w:val="28"/>
                <w:szCs w:val="24"/>
              </w:rPr>
              <w:t>Совершенно согласен</w:t>
            </w:r>
            <w:proofErr w:type="gramEnd"/>
          </w:p>
        </w:tc>
      </w:tr>
      <w:tr w:rsidR="003611FA" w:rsidRPr="00F27010" w:rsidTr="003611FA">
        <w:tc>
          <w:tcPr>
            <w:tcW w:w="1595" w:type="dxa"/>
          </w:tcPr>
          <w:p w:rsidR="003611FA" w:rsidRPr="007C3A92" w:rsidRDefault="003611FA" w:rsidP="00B93048">
            <w:pPr>
              <w:spacing w:line="360" w:lineRule="auto"/>
              <w:jc w:val="center"/>
              <w:rPr>
                <w:rFonts w:ascii="Times New Roman" w:hAnsi="Times New Roman" w:cs="Times New Roman"/>
                <w:sz w:val="28"/>
                <w:szCs w:val="24"/>
              </w:rPr>
            </w:pPr>
            <w:r w:rsidRPr="007C3A92">
              <w:rPr>
                <w:rFonts w:ascii="Times New Roman" w:hAnsi="Times New Roman" w:cs="Times New Roman"/>
                <w:sz w:val="28"/>
                <w:szCs w:val="24"/>
              </w:rPr>
              <w:t>«+»</w:t>
            </w:r>
          </w:p>
        </w:tc>
        <w:tc>
          <w:tcPr>
            <w:tcW w:w="1595" w:type="dxa"/>
          </w:tcPr>
          <w:p w:rsidR="003611FA" w:rsidRPr="007C3A92" w:rsidRDefault="003611FA" w:rsidP="00B93048">
            <w:pPr>
              <w:spacing w:line="360" w:lineRule="auto"/>
              <w:jc w:val="center"/>
              <w:rPr>
                <w:rFonts w:ascii="Times New Roman" w:hAnsi="Times New Roman" w:cs="Times New Roman"/>
                <w:sz w:val="28"/>
                <w:szCs w:val="24"/>
              </w:rPr>
            </w:pPr>
            <w:r w:rsidRPr="007C3A92">
              <w:rPr>
                <w:rFonts w:ascii="Times New Roman" w:hAnsi="Times New Roman" w:cs="Times New Roman"/>
                <w:sz w:val="28"/>
                <w:szCs w:val="24"/>
              </w:rPr>
              <w:t>1</w:t>
            </w:r>
          </w:p>
        </w:tc>
        <w:tc>
          <w:tcPr>
            <w:tcW w:w="1595" w:type="dxa"/>
          </w:tcPr>
          <w:p w:rsidR="003611FA" w:rsidRPr="007C3A92" w:rsidRDefault="003611FA" w:rsidP="00B93048">
            <w:pPr>
              <w:spacing w:line="360" w:lineRule="auto"/>
              <w:jc w:val="center"/>
              <w:rPr>
                <w:rFonts w:ascii="Times New Roman" w:hAnsi="Times New Roman" w:cs="Times New Roman"/>
                <w:sz w:val="28"/>
                <w:szCs w:val="24"/>
              </w:rPr>
            </w:pPr>
            <w:r w:rsidRPr="007C3A92">
              <w:rPr>
                <w:rFonts w:ascii="Times New Roman" w:hAnsi="Times New Roman" w:cs="Times New Roman"/>
                <w:sz w:val="28"/>
                <w:szCs w:val="24"/>
              </w:rPr>
              <w:t>2</w:t>
            </w:r>
          </w:p>
        </w:tc>
        <w:tc>
          <w:tcPr>
            <w:tcW w:w="1595" w:type="dxa"/>
          </w:tcPr>
          <w:p w:rsidR="003611FA" w:rsidRPr="007C3A92" w:rsidRDefault="003611FA" w:rsidP="00B93048">
            <w:pPr>
              <w:spacing w:line="360" w:lineRule="auto"/>
              <w:jc w:val="center"/>
              <w:rPr>
                <w:rFonts w:ascii="Times New Roman" w:hAnsi="Times New Roman" w:cs="Times New Roman"/>
                <w:sz w:val="28"/>
                <w:szCs w:val="24"/>
              </w:rPr>
            </w:pPr>
            <w:r w:rsidRPr="007C3A92">
              <w:rPr>
                <w:rFonts w:ascii="Times New Roman" w:hAnsi="Times New Roman" w:cs="Times New Roman"/>
                <w:sz w:val="28"/>
                <w:szCs w:val="24"/>
              </w:rPr>
              <w:t>3</w:t>
            </w:r>
          </w:p>
        </w:tc>
        <w:tc>
          <w:tcPr>
            <w:tcW w:w="1595" w:type="dxa"/>
          </w:tcPr>
          <w:p w:rsidR="003611FA" w:rsidRPr="007C3A92" w:rsidRDefault="003611FA" w:rsidP="00B93048">
            <w:pPr>
              <w:spacing w:line="360" w:lineRule="auto"/>
              <w:jc w:val="center"/>
              <w:rPr>
                <w:rFonts w:ascii="Times New Roman" w:hAnsi="Times New Roman" w:cs="Times New Roman"/>
                <w:sz w:val="28"/>
                <w:szCs w:val="24"/>
              </w:rPr>
            </w:pPr>
            <w:r w:rsidRPr="007C3A92">
              <w:rPr>
                <w:rFonts w:ascii="Times New Roman" w:hAnsi="Times New Roman" w:cs="Times New Roman"/>
                <w:sz w:val="28"/>
                <w:szCs w:val="24"/>
              </w:rPr>
              <w:t>4</w:t>
            </w:r>
          </w:p>
        </w:tc>
        <w:tc>
          <w:tcPr>
            <w:tcW w:w="1596" w:type="dxa"/>
          </w:tcPr>
          <w:p w:rsidR="003611FA" w:rsidRPr="007C3A92" w:rsidRDefault="003611FA" w:rsidP="00B93048">
            <w:pPr>
              <w:spacing w:line="360" w:lineRule="auto"/>
              <w:jc w:val="center"/>
              <w:rPr>
                <w:rFonts w:ascii="Times New Roman" w:hAnsi="Times New Roman" w:cs="Times New Roman"/>
                <w:sz w:val="28"/>
                <w:szCs w:val="24"/>
              </w:rPr>
            </w:pPr>
            <w:r w:rsidRPr="007C3A92">
              <w:rPr>
                <w:rFonts w:ascii="Times New Roman" w:hAnsi="Times New Roman" w:cs="Times New Roman"/>
                <w:sz w:val="28"/>
                <w:szCs w:val="24"/>
              </w:rPr>
              <w:t>5</w:t>
            </w:r>
          </w:p>
        </w:tc>
      </w:tr>
      <w:tr w:rsidR="003611FA" w:rsidRPr="00F27010" w:rsidTr="003611FA">
        <w:tc>
          <w:tcPr>
            <w:tcW w:w="1595" w:type="dxa"/>
          </w:tcPr>
          <w:p w:rsidR="003611FA" w:rsidRPr="007C3A92" w:rsidRDefault="003611FA" w:rsidP="00B93048">
            <w:pPr>
              <w:spacing w:line="360" w:lineRule="auto"/>
              <w:jc w:val="center"/>
              <w:rPr>
                <w:rFonts w:ascii="Times New Roman" w:hAnsi="Times New Roman" w:cs="Times New Roman"/>
                <w:sz w:val="28"/>
                <w:szCs w:val="24"/>
              </w:rPr>
            </w:pPr>
            <w:r w:rsidRPr="007C3A92">
              <w:rPr>
                <w:rFonts w:ascii="Times New Roman" w:hAnsi="Times New Roman" w:cs="Times New Roman"/>
                <w:sz w:val="28"/>
                <w:szCs w:val="24"/>
              </w:rPr>
              <w:t>«–»</w:t>
            </w:r>
          </w:p>
        </w:tc>
        <w:tc>
          <w:tcPr>
            <w:tcW w:w="1595" w:type="dxa"/>
          </w:tcPr>
          <w:p w:rsidR="003611FA" w:rsidRPr="007C3A92" w:rsidRDefault="003611FA" w:rsidP="00B93048">
            <w:pPr>
              <w:spacing w:line="360" w:lineRule="auto"/>
              <w:jc w:val="center"/>
              <w:rPr>
                <w:rFonts w:ascii="Times New Roman" w:hAnsi="Times New Roman" w:cs="Times New Roman"/>
                <w:sz w:val="28"/>
                <w:szCs w:val="24"/>
              </w:rPr>
            </w:pPr>
            <w:r w:rsidRPr="007C3A92">
              <w:rPr>
                <w:rFonts w:ascii="Times New Roman" w:hAnsi="Times New Roman" w:cs="Times New Roman"/>
                <w:sz w:val="28"/>
                <w:szCs w:val="24"/>
              </w:rPr>
              <w:t>5</w:t>
            </w:r>
          </w:p>
        </w:tc>
        <w:tc>
          <w:tcPr>
            <w:tcW w:w="1595" w:type="dxa"/>
          </w:tcPr>
          <w:p w:rsidR="003611FA" w:rsidRPr="007C3A92" w:rsidRDefault="003611FA" w:rsidP="00B93048">
            <w:pPr>
              <w:spacing w:line="360" w:lineRule="auto"/>
              <w:jc w:val="center"/>
              <w:rPr>
                <w:rFonts w:ascii="Times New Roman" w:hAnsi="Times New Roman" w:cs="Times New Roman"/>
                <w:sz w:val="28"/>
                <w:szCs w:val="24"/>
              </w:rPr>
            </w:pPr>
            <w:r w:rsidRPr="007C3A92">
              <w:rPr>
                <w:rFonts w:ascii="Times New Roman" w:hAnsi="Times New Roman" w:cs="Times New Roman"/>
                <w:sz w:val="28"/>
                <w:szCs w:val="24"/>
              </w:rPr>
              <w:t>4</w:t>
            </w:r>
          </w:p>
        </w:tc>
        <w:tc>
          <w:tcPr>
            <w:tcW w:w="1595" w:type="dxa"/>
          </w:tcPr>
          <w:p w:rsidR="003611FA" w:rsidRPr="007C3A92" w:rsidRDefault="003611FA" w:rsidP="00B93048">
            <w:pPr>
              <w:spacing w:line="360" w:lineRule="auto"/>
              <w:jc w:val="center"/>
              <w:rPr>
                <w:rFonts w:ascii="Times New Roman" w:hAnsi="Times New Roman" w:cs="Times New Roman"/>
                <w:sz w:val="28"/>
                <w:szCs w:val="24"/>
              </w:rPr>
            </w:pPr>
            <w:r w:rsidRPr="007C3A92">
              <w:rPr>
                <w:rFonts w:ascii="Times New Roman" w:hAnsi="Times New Roman" w:cs="Times New Roman"/>
                <w:sz w:val="28"/>
                <w:szCs w:val="24"/>
              </w:rPr>
              <w:t>3</w:t>
            </w:r>
          </w:p>
        </w:tc>
        <w:tc>
          <w:tcPr>
            <w:tcW w:w="1595" w:type="dxa"/>
          </w:tcPr>
          <w:p w:rsidR="003611FA" w:rsidRPr="007C3A92" w:rsidRDefault="003611FA" w:rsidP="00B93048">
            <w:pPr>
              <w:spacing w:line="360" w:lineRule="auto"/>
              <w:jc w:val="center"/>
              <w:rPr>
                <w:rFonts w:ascii="Times New Roman" w:hAnsi="Times New Roman" w:cs="Times New Roman"/>
                <w:sz w:val="28"/>
                <w:szCs w:val="24"/>
              </w:rPr>
            </w:pPr>
            <w:r w:rsidRPr="007C3A92">
              <w:rPr>
                <w:rFonts w:ascii="Times New Roman" w:hAnsi="Times New Roman" w:cs="Times New Roman"/>
                <w:sz w:val="28"/>
                <w:szCs w:val="24"/>
              </w:rPr>
              <w:t>2</w:t>
            </w:r>
          </w:p>
        </w:tc>
        <w:tc>
          <w:tcPr>
            <w:tcW w:w="1596" w:type="dxa"/>
          </w:tcPr>
          <w:p w:rsidR="003611FA" w:rsidRPr="007C3A92" w:rsidRDefault="003611FA" w:rsidP="00B93048">
            <w:pPr>
              <w:spacing w:line="360" w:lineRule="auto"/>
              <w:jc w:val="center"/>
              <w:rPr>
                <w:rFonts w:ascii="Times New Roman" w:hAnsi="Times New Roman" w:cs="Times New Roman"/>
                <w:sz w:val="28"/>
                <w:szCs w:val="24"/>
              </w:rPr>
            </w:pPr>
            <w:r w:rsidRPr="007C3A92">
              <w:rPr>
                <w:rFonts w:ascii="Times New Roman" w:hAnsi="Times New Roman" w:cs="Times New Roman"/>
                <w:sz w:val="28"/>
                <w:szCs w:val="24"/>
              </w:rPr>
              <w:t>1</w:t>
            </w:r>
          </w:p>
        </w:tc>
      </w:tr>
    </w:tbl>
    <w:p w:rsidR="00110591" w:rsidRPr="00F27010" w:rsidRDefault="00110591" w:rsidP="00F27010">
      <w:pPr>
        <w:spacing w:after="0" w:line="360" w:lineRule="auto"/>
        <w:ind w:firstLine="709"/>
        <w:jc w:val="both"/>
        <w:rPr>
          <w:rFonts w:ascii="Times New Roman" w:hAnsi="Times New Roman" w:cs="Times New Roman"/>
          <w:sz w:val="28"/>
          <w:szCs w:val="24"/>
        </w:rPr>
      </w:pPr>
    </w:p>
    <w:p w:rsidR="00110591" w:rsidRPr="007C3A92" w:rsidRDefault="00110591" w:rsidP="007C3A92">
      <w:pPr>
        <w:spacing w:after="0" w:line="360" w:lineRule="auto"/>
        <w:ind w:firstLine="709"/>
        <w:jc w:val="both"/>
        <w:rPr>
          <w:rFonts w:ascii="Times New Roman" w:hAnsi="Times New Roman" w:cs="Times New Roman"/>
          <w:sz w:val="28"/>
          <w:szCs w:val="24"/>
          <w:lang w:val="en-US"/>
        </w:rPr>
      </w:pPr>
      <w:r w:rsidRPr="00F27010">
        <w:rPr>
          <w:rFonts w:ascii="Times New Roman" w:hAnsi="Times New Roman" w:cs="Times New Roman"/>
          <w:sz w:val="28"/>
          <w:szCs w:val="24"/>
        </w:rPr>
        <w:lastRenderedPageBreak/>
        <w:t xml:space="preserve">С учётом данных оценок каждый пункт опроса будет </w:t>
      </w:r>
      <w:r w:rsidR="00184D7F" w:rsidRPr="00F27010">
        <w:rPr>
          <w:rFonts w:ascii="Times New Roman" w:hAnsi="Times New Roman" w:cs="Times New Roman"/>
          <w:sz w:val="28"/>
          <w:szCs w:val="24"/>
        </w:rPr>
        <w:t>кодироваться</w:t>
      </w:r>
      <w:r w:rsidR="00D95EAF" w:rsidRPr="00F27010">
        <w:rPr>
          <w:rFonts w:ascii="Times New Roman" w:hAnsi="Times New Roman" w:cs="Times New Roman"/>
          <w:sz w:val="28"/>
          <w:szCs w:val="24"/>
        </w:rPr>
        <w:t xml:space="preserve"> следующим образом (см. Таб.</w:t>
      </w:r>
      <w:r w:rsidRPr="00F27010">
        <w:rPr>
          <w:rFonts w:ascii="Times New Roman" w:hAnsi="Times New Roman" w:cs="Times New Roman"/>
          <w:sz w:val="28"/>
          <w:szCs w:val="24"/>
        </w:rPr>
        <w:t xml:space="preserve"> </w:t>
      </w:r>
      <w:r w:rsidR="00D95EAF" w:rsidRPr="00F27010">
        <w:rPr>
          <w:rFonts w:ascii="Times New Roman" w:hAnsi="Times New Roman" w:cs="Times New Roman"/>
          <w:sz w:val="28"/>
          <w:szCs w:val="24"/>
        </w:rPr>
        <w:t>3</w:t>
      </w:r>
      <w:r w:rsidRPr="00F27010">
        <w:rPr>
          <w:rFonts w:ascii="Times New Roman" w:hAnsi="Times New Roman" w:cs="Times New Roman"/>
          <w:sz w:val="28"/>
          <w:szCs w:val="24"/>
        </w:rPr>
        <w:t>):</w:t>
      </w:r>
    </w:p>
    <w:p w:rsidR="00F36147" w:rsidRDefault="00F36147" w:rsidP="00F27010">
      <w:pPr>
        <w:spacing w:after="0" w:line="360" w:lineRule="auto"/>
        <w:ind w:firstLine="709"/>
        <w:jc w:val="right"/>
        <w:rPr>
          <w:rFonts w:ascii="Times New Roman" w:hAnsi="Times New Roman" w:cs="Times New Roman"/>
          <w:sz w:val="28"/>
          <w:szCs w:val="24"/>
        </w:rPr>
      </w:pPr>
      <w:r w:rsidRPr="00F27010">
        <w:rPr>
          <w:rFonts w:ascii="Times New Roman" w:hAnsi="Times New Roman" w:cs="Times New Roman"/>
          <w:sz w:val="28"/>
          <w:szCs w:val="24"/>
        </w:rPr>
        <w:t>Таблица 3</w:t>
      </w:r>
    </w:p>
    <w:p w:rsidR="00E97C0E" w:rsidRPr="00F27010" w:rsidRDefault="00FB0343" w:rsidP="00FB0343">
      <w:pPr>
        <w:spacing w:after="0" w:line="360" w:lineRule="auto"/>
        <w:ind w:firstLine="709"/>
        <w:jc w:val="center"/>
        <w:rPr>
          <w:rFonts w:ascii="Times New Roman" w:hAnsi="Times New Roman" w:cs="Times New Roman"/>
          <w:sz w:val="28"/>
          <w:szCs w:val="24"/>
        </w:rPr>
      </w:pPr>
      <w:r>
        <w:rPr>
          <w:rFonts w:ascii="Times New Roman" w:hAnsi="Times New Roman" w:cs="Times New Roman"/>
          <w:sz w:val="28"/>
          <w:szCs w:val="24"/>
        </w:rPr>
        <w:t>Кодирование суждений</w:t>
      </w:r>
      <w:r w:rsidR="00593F28">
        <w:rPr>
          <w:rFonts w:ascii="Times New Roman" w:hAnsi="Times New Roman" w:cs="Times New Roman"/>
          <w:sz w:val="28"/>
          <w:szCs w:val="24"/>
        </w:rPr>
        <w:t>, используемых в опросе</w:t>
      </w:r>
    </w:p>
    <w:tbl>
      <w:tblPr>
        <w:tblStyle w:val="a9"/>
        <w:tblW w:w="0" w:type="auto"/>
        <w:tblLayout w:type="fixed"/>
        <w:tblLook w:val="04A0" w:firstRow="1" w:lastRow="0" w:firstColumn="1" w:lastColumn="0" w:noHBand="0" w:noVBand="1"/>
      </w:tblPr>
      <w:tblGrid>
        <w:gridCol w:w="441"/>
        <w:gridCol w:w="4345"/>
        <w:gridCol w:w="992"/>
        <w:gridCol w:w="993"/>
        <w:gridCol w:w="992"/>
        <w:gridCol w:w="992"/>
        <w:gridCol w:w="816"/>
      </w:tblGrid>
      <w:tr w:rsidR="00061A9E" w:rsidRPr="00F27010" w:rsidTr="00803CF5">
        <w:tc>
          <w:tcPr>
            <w:tcW w:w="441" w:type="dxa"/>
          </w:tcPr>
          <w:p w:rsidR="00061A9E" w:rsidRPr="00B93048" w:rsidRDefault="00061A9E" w:rsidP="00B93048">
            <w:pPr>
              <w:spacing w:line="276" w:lineRule="auto"/>
              <w:jc w:val="center"/>
              <w:rPr>
                <w:rFonts w:ascii="Times New Roman" w:hAnsi="Times New Roman" w:cs="Times New Roman"/>
                <w:b/>
                <w:sz w:val="24"/>
                <w:szCs w:val="24"/>
              </w:rPr>
            </w:pPr>
            <w:r w:rsidRPr="00B93048">
              <w:rPr>
                <w:rFonts w:ascii="Times New Roman" w:hAnsi="Times New Roman" w:cs="Times New Roman"/>
                <w:b/>
                <w:sz w:val="24"/>
                <w:szCs w:val="24"/>
              </w:rPr>
              <w:t>№</w:t>
            </w:r>
          </w:p>
        </w:tc>
        <w:tc>
          <w:tcPr>
            <w:tcW w:w="4345" w:type="dxa"/>
          </w:tcPr>
          <w:p w:rsidR="00061A9E" w:rsidRPr="00B93048" w:rsidRDefault="00061A9E" w:rsidP="00B93048">
            <w:pPr>
              <w:spacing w:line="276" w:lineRule="auto"/>
              <w:jc w:val="center"/>
              <w:rPr>
                <w:rFonts w:ascii="Times New Roman" w:hAnsi="Times New Roman" w:cs="Times New Roman"/>
                <w:b/>
                <w:sz w:val="24"/>
                <w:szCs w:val="24"/>
              </w:rPr>
            </w:pPr>
            <w:r w:rsidRPr="00B93048">
              <w:rPr>
                <w:rFonts w:ascii="Times New Roman" w:hAnsi="Times New Roman" w:cs="Times New Roman"/>
                <w:b/>
                <w:sz w:val="24"/>
                <w:szCs w:val="24"/>
              </w:rPr>
              <w:t>Суждение</w:t>
            </w:r>
          </w:p>
        </w:tc>
        <w:tc>
          <w:tcPr>
            <w:tcW w:w="4785" w:type="dxa"/>
            <w:gridSpan w:val="5"/>
          </w:tcPr>
          <w:p w:rsidR="00061A9E" w:rsidRPr="00B93048" w:rsidRDefault="00061A9E" w:rsidP="00B93048">
            <w:pPr>
              <w:spacing w:line="276" w:lineRule="auto"/>
              <w:jc w:val="center"/>
              <w:rPr>
                <w:rFonts w:ascii="Times New Roman" w:hAnsi="Times New Roman" w:cs="Times New Roman"/>
                <w:b/>
                <w:sz w:val="24"/>
                <w:szCs w:val="24"/>
              </w:rPr>
            </w:pPr>
            <w:r w:rsidRPr="00B93048">
              <w:rPr>
                <w:rFonts w:ascii="Times New Roman" w:hAnsi="Times New Roman" w:cs="Times New Roman"/>
                <w:b/>
                <w:sz w:val="24"/>
                <w:szCs w:val="24"/>
              </w:rPr>
              <w:t>Степень согласия</w:t>
            </w:r>
          </w:p>
        </w:tc>
      </w:tr>
      <w:tr w:rsidR="00061A9E" w:rsidRPr="00F27010" w:rsidTr="00803CF5">
        <w:trPr>
          <w:trHeight w:val="1544"/>
        </w:trPr>
        <w:tc>
          <w:tcPr>
            <w:tcW w:w="441" w:type="dxa"/>
          </w:tcPr>
          <w:p w:rsidR="00061A9E" w:rsidRPr="007C3A92" w:rsidRDefault="00061A9E" w:rsidP="007C3A92">
            <w:pPr>
              <w:spacing w:line="276" w:lineRule="auto"/>
              <w:jc w:val="both"/>
              <w:rPr>
                <w:rFonts w:ascii="Times New Roman" w:hAnsi="Times New Roman" w:cs="Times New Roman"/>
                <w:sz w:val="28"/>
                <w:szCs w:val="24"/>
              </w:rPr>
            </w:pPr>
          </w:p>
        </w:tc>
        <w:tc>
          <w:tcPr>
            <w:tcW w:w="4345" w:type="dxa"/>
          </w:tcPr>
          <w:p w:rsidR="00061A9E" w:rsidRPr="007C3A92" w:rsidRDefault="00061A9E" w:rsidP="007C3A92">
            <w:pPr>
              <w:spacing w:line="276" w:lineRule="auto"/>
              <w:jc w:val="both"/>
              <w:rPr>
                <w:rFonts w:ascii="Times New Roman" w:hAnsi="Times New Roman" w:cs="Times New Roman"/>
                <w:sz w:val="24"/>
                <w:szCs w:val="24"/>
              </w:rPr>
            </w:pPr>
          </w:p>
        </w:tc>
        <w:tc>
          <w:tcPr>
            <w:tcW w:w="992" w:type="dxa"/>
          </w:tcPr>
          <w:p w:rsidR="00061A9E" w:rsidRPr="007C3A92" w:rsidRDefault="00061A9E" w:rsidP="007C3A92">
            <w:pPr>
              <w:spacing w:line="276" w:lineRule="auto"/>
              <w:jc w:val="center"/>
              <w:rPr>
                <w:rFonts w:ascii="Times New Roman" w:hAnsi="Times New Roman" w:cs="Times New Roman"/>
                <w:sz w:val="24"/>
                <w:szCs w:val="24"/>
              </w:rPr>
            </w:pPr>
            <w:r w:rsidRPr="007C3A92">
              <w:rPr>
                <w:rFonts w:ascii="Times New Roman" w:hAnsi="Times New Roman" w:cs="Times New Roman"/>
                <w:sz w:val="24"/>
                <w:szCs w:val="24"/>
              </w:rPr>
              <w:t>Совершенно не согласен</w:t>
            </w:r>
          </w:p>
        </w:tc>
        <w:tc>
          <w:tcPr>
            <w:tcW w:w="993" w:type="dxa"/>
          </w:tcPr>
          <w:p w:rsidR="00061A9E" w:rsidRPr="007C3A92" w:rsidRDefault="00061A9E" w:rsidP="007C3A92">
            <w:pPr>
              <w:spacing w:line="276" w:lineRule="auto"/>
              <w:jc w:val="center"/>
              <w:rPr>
                <w:rFonts w:ascii="Times New Roman" w:hAnsi="Times New Roman" w:cs="Times New Roman"/>
                <w:sz w:val="24"/>
                <w:szCs w:val="24"/>
              </w:rPr>
            </w:pPr>
            <w:r w:rsidRPr="007C3A92">
              <w:rPr>
                <w:rFonts w:ascii="Times New Roman" w:hAnsi="Times New Roman" w:cs="Times New Roman"/>
                <w:sz w:val="24"/>
                <w:szCs w:val="24"/>
              </w:rPr>
              <w:t>Скорее не согласен</w:t>
            </w:r>
          </w:p>
        </w:tc>
        <w:tc>
          <w:tcPr>
            <w:tcW w:w="992" w:type="dxa"/>
          </w:tcPr>
          <w:p w:rsidR="00061A9E" w:rsidRPr="007C3A92" w:rsidRDefault="00061A9E" w:rsidP="007C3A92">
            <w:pPr>
              <w:spacing w:line="276" w:lineRule="auto"/>
              <w:jc w:val="center"/>
              <w:rPr>
                <w:rFonts w:ascii="Times New Roman" w:hAnsi="Times New Roman" w:cs="Times New Roman"/>
                <w:sz w:val="24"/>
                <w:szCs w:val="24"/>
              </w:rPr>
            </w:pPr>
            <w:r w:rsidRPr="007C3A92">
              <w:rPr>
                <w:rFonts w:ascii="Times New Roman" w:hAnsi="Times New Roman" w:cs="Times New Roman"/>
                <w:sz w:val="24"/>
                <w:szCs w:val="24"/>
              </w:rPr>
              <w:t>Затрудняюсь ответить</w:t>
            </w:r>
          </w:p>
        </w:tc>
        <w:tc>
          <w:tcPr>
            <w:tcW w:w="992" w:type="dxa"/>
          </w:tcPr>
          <w:p w:rsidR="00061A9E" w:rsidRPr="007C3A92" w:rsidRDefault="00061A9E" w:rsidP="007C3A92">
            <w:pPr>
              <w:spacing w:line="276" w:lineRule="auto"/>
              <w:jc w:val="center"/>
              <w:rPr>
                <w:rFonts w:ascii="Times New Roman" w:hAnsi="Times New Roman" w:cs="Times New Roman"/>
                <w:sz w:val="24"/>
                <w:szCs w:val="24"/>
              </w:rPr>
            </w:pPr>
            <w:r w:rsidRPr="007C3A92">
              <w:rPr>
                <w:rFonts w:ascii="Times New Roman" w:hAnsi="Times New Roman" w:cs="Times New Roman"/>
                <w:sz w:val="24"/>
                <w:szCs w:val="24"/>
              </w:rPr>
              <w:t>Скорее согласен</w:t>
            </w:r>
          </w:p>
        </w:tc>
        <w:tc>
          <w:tcPr>
            <w:tcW w:w="816" w:type="dxa"/>
          </w:tcPr>
          <w:p w:rsidR="00061A9E" w:rsidRPr="007C3A92" w:rsidRDefault="00061A9E" w:rsidP="007C3A92">
            <w:pPr>
              <w:spacing w:line="276" w:lineRule="auto"/>
              <w:jc w:val="center"/>
              <w:rPr>
                <w:rFonts w:ascii="Times New Roman" w:hAnsi="Times New Roman" w:cs="Times New Roman"/>
                <w:sz w:val="24"/>
                <w:szCs w:val="24"/>
              </w:rPr>
            </w:pPr>
            <w:proofErr w:type="gramStart"/>
            <w:r w:rsidRPr="007C3A92">
              <w:rPr>
                <w:rFonts w:ascii="Times New Roman" w:hAnsi="Times New Roman" w:cs="Times New Roman"/>
                <w:sz w:val="24"/>
                <w:szCs w:val="24"/>
              </w:rPr>
              <w:t>Совершенно согласен</w:t>
            </w:r>
            <w:proofErr w:type="gramEnd"/>
          </w:p>
        </w:tc>
      </w:tr>
      <w:tr w:rsidR="00061A9E" w:rsidRPr="00F27010" w:rsidTr="00803CF5">
        <w:tc>
          <w:tcPr>
            <w:tcW w:w="441" w:type="dxa"/>
          </w:tcPr>
          <w:p w:rsidR="00061A9E" w:rsidRPr="007C3A92" w:rsidRDefault="00061A9E" w:rsidP="007C3A92">
            <w:pPr>
              <w:spacing w:line="276" w:lineRule="auto"/>
              <w:jc w:val="both"/>
              <w:rPr>
                <w:rFonts w:ascii="Times New Roman" w:hAnsi="Times New Roman" w:cs="Times New Roman"/>
                <w:sz w:val="28"/>
                <w:szCs w:val="24"/>
              </w:rPr>
            </w:pPr>
            <w:r w:rsidRPr="007C3A92">
              <w:rPr>
                <w:rFonts w:ascii="Times New Roman" w:hAnsi="Times New Roman" w:cs="Times New Roman"/>
                <w:sz w:val="28"/>
                <w:szCs w:val="24"/>
              </w:rPr>
              <w:t>1</w:t>
            </w:r>
          </w:p>
        </w:tc>
        <w:tc>
          <w:tcPr>
            <w:tcW w:w="4345" w:type="dxa"/>
          </w:tcPr>
          <w:p w:rsidR="00061A9E" w:rsidRPr="007C3A92" w:rsidRDefault="00061A9E" w:rsidP="007C3A92">
            <w:pPr>
              <w:spacing w:line="276" w:lineRule="auto"/>
              <w:jc w:val="both"/>
              <w:rPr>
                <w:rFonts w:ascii="Times New Roman" w:hAnsi="Times New Roman" w:cs="Times New Roman"/>
                <w:sz w:val="28"/>
                <w:szCs w:val="24"/>
              </w:rPr>
            </w:pPr>
            <w:r w:rsidRPr="007C3A92">
              <w:rPr>
                <w:rFonts w:ascii="Times New Roman" w:hAnsi="Times New Roman" w:cs="Times New Roman"/>
                <w:sz w:val="28"/>
                <w:szCs w:val="24"/>
              </w:rPr>
              <w:t>Я бы попробова</w:t>
            </w:r>
            <w:proofErr w:type="gramStart"/>
            <w:r w:rsidRPr="007C3A92">
              <w:rPr>
                <w:rFonts w:ascii="Times New Roman" w:hAnsi="Times New Roman" w:cs="Times New Roman"/>
                <w:sz w:val="28"/>
                <w:szCs w:val="24"/>
              </w:rPr>
              <w:t>л(</w:t>
            </w:r>
            <w:proofErr w:type="gramEnd"/>
            <w:r w:rsidRPr="007C3A92">
              <w:rPr>
                <w:rFonts w:ascii="Times New Roman" w:hAnsi="Times New Roman" w:cs="Times New Roman"/>
                <w:sz w:val="28"/>
                <w:szCs w:val="24"/>
              </w:rPr>
              <w:t>а) товар из смешной и интересной рекламы.</w:t>
            </w:r>
          </w:p>
        </w:tc>
        <w:tc>
          <w:tcPr>
            <w:tcW w:w="992" w:type="dxa"/>
          </w:tcPr>
          <w:p w:rsidR="00061A9E" w:rsidRPr="007C3A92" w:rsidRDefault="00601FDE" w:rsidP="007C3A92">
            <w:pPr>
              <w:spacing w:line="276" w:lineRule="auto"/>
              <w:jc w:val="center"/>
              <w:rPr>
                <w:rFonts w:ascii="Times New Roman" w:hAnsi="Times New Roman" w:cs="Times New Roman"/>
                <w:sz w:val="28"/>
                <w:szCs w:val="24"/>
              </w:rPr>
            </w:pPr>
            <w:r w:rsidRPr="007C3A92">
              <w:rPr>
                <w:rFonts w:ascii="Times New Roman" w:hAnsi="Times New Roman" w:cs="Times New Roman"/>
                <w:sz w:val="28"/>
                <w:szCs w:val="24"/>
              </w:rPr>
              <w:t>1</w:t>
            </w:r>
          </w:p>
        </w:tc>
        <w:tc>
          <w:tcPr>
            <w:tcW w:w="993" w:type="dxa"/>
          </w:tcPr>
          <w:p w:rsidR="00061A9E" w:rsidRPr="007C3A92" w:rsidRDefault="00601FDE" w:rsidP="007C3A92">
            <w:pPr>
              <w:spacing w:line="276" w:lineRule="auto"/>
              <w:jc w:val="center"/>
              <w:rPr>
                <w:rFonts w:ascii="Times New Roman" w:hAnsi="Times New Roman" w:cs="Times New Roman"/>
                <w:sz w:val="28"/>
                <w:szCs w:val="24"/>
              </w:rPr>
            </w:pPr>
            <w:r w:rsidRPr="007C3A92">
              <w:rPr>
                <w:rFonts w:ascii="Times New Roman" w:hAnsi="Times New Roman" w:cs="Times New Roman"/>
                <w:sz w:val="28"/>
                <w:szCs w:val="24"/>
              </w:rPr>
              <w:t>2</w:t>
            </w:r>
          </w:p>
        </w:tc>
        <w:tc>
          <w:tcPr>
            <w:tcW w:w="992" w:type="dxa"/>
          </w:tcPr>
          <w:p w:rsidR="00061A9E" w:rsidRPr="007C3A92" w:rsidRDefault="00601FDE" w:rsidP="007C3A92">
            <w:pPr>
              <w:spacing w:line="276" w:lineRule="auto"/>
              <w:jc w:val="center"/>
              <w:rPr>
                <w:rFonts w:ascii="Times New Roman" w:hAnsi="Times New Roman" w:cs="Times New Roman"/>
                <w:sz w:val="28"/>
                <w:szCs w:val="24"/>
              </w:rPr>
            </w:pPr>
            <w:r w:rsidRPr="007C3A92">
              <w:rPr>
                <w:rFonts w:ascii="Times New Roman" w:hAnsi="Times New Roman" w:cs="Times New Roman"/>
                <w:sz w:val="28"/>
                <w:szCs w:val="24"/>
              </w:rPr>
              <w:t>3</w:t>
            </w:r>
          </w:p>
        </w:tc>
        <w:tc>
          <w:tcPr>
            <w:tcW w:w="992" w:type="dxa"/>
          </w:tcPr>
          <w:p w:rsidR="00061A9E" w:rsidRPr="007C3A92" w:rsidRDefault="00601FDE" w:rsidP="007C3A92">
            <w:pPr>
              <w:spacing w:line="276" w:lineRule="auto"/>
              <w:jc w:val="center"/>
              <w:rPr>
                <w:rFonts w:ascii="Times New Roman" w:hAnsi="Times New Roman" w:cs="Times New Roman"/>
                <w:sz w:val="28"/>
                <w:szCs w:val="24"/>
              </w:rPr>
            </w:pPr>
            <w:r w:rsidRPr="007C3A92">
              <w:rPr>
                <w:rFonts w:ascii="Times New Roman" w:hAnsi="Times New Roman" w:cs="Times New Roman"/>
                <w:sz w:val="28"/>
                <w:szCs w:val="24"/>
              </w:rPr>
              <w:t>4</w:t>
            </w:r>
          </w:p>
        </w:tc>
        <w:tc>
          <w:tcPr>
            <w:tcW w:w="816" w:type="dxa"/>
          </w:tcPr>
          <w:p w:rsidR="00061A9E" w:rsidRPr="007C3A92" w:rsidRDefault="00601FDE" w:rsidP="007C3A92">
            <w:pPr>
              <w:spacing w:line="276" w:lineRule="auto"/>
              <w:jc w:val="center"/>
              <w:rPr>
                <w:rFonts w:ascii="Times New Roman" w:hAnsi="Times New Roman" w:cs="Times New Roman"/>
                <w:sz w:val="28"/>
                <w:szCs w:val="24"/>
              </w:rPr>
            </w:pPr>
            <w:r w:rsidRPr="007C3A92">
              <w:rPr>
                <w:rFonts w:ascii="Times New Roman" w:hAnsi="Times New Roman" w:cs="Times New Roman"/>
                <w:sz w:val="28"/>
                <w:szCs w:val="24"/>
              </w:rPr>
              <w:t>5</w:t>
            </w:r>
          </w:p>
        </w:tc>
      </w:tr>
      <w:tr w:rsidR="00061A9E" w:rsidRPr="00F27010" w:rsidTr="00803CF5">
        <w:tc>
          <w:tcPr>
            <w:tcW w:w="441" w:type="dxa"/>
          </w:tcPr>
          <w:p w:rsidR="00061A9E" w:rsidRPr="007C3A92" w:rsidRDefault="00061A9E" w:rsidP="007C3A92">
            <w:pPr>
              <w:spacing w:line="276" w:lineRule="auto"/>
              <w:jc w:val="both"/>
              <w:rPr>
                <w:rFonts w:ascii="Times New Roman" w:hAnsi="Times New Roman" w:cs="Times New Roman"/>
                <w:sz w:val="28"/>
                <w:szCs w:val="24"/>
              </w:rPr>
            </w:pPr>
            <w:r w:rsidRPr="007C3A92">
              <w:rPr>
                <w:rFonts w:ascii="Times New Roman" w:hAnsi="Times New Roman" w:cs="Times New Roman"/>
                <w:sz w:val="28"/>
                <w:szCs w:val="24"/>
              </w:rPr>
              <w:t>2</w:t>
            </w:r>
          </w:p>
        </w:tc>
        <w:tc>
          <w:tcPr>
            <w:tcW w:w="4345" w:type="dxa"/>
          </w:tcPr>
          <w:p w:rsidR="00061A9E" w:rsidRPr="007C3A92" w:rsidRDefault="00061A9E" w:rsidP="007C3A92">
            <w:pPr>
              <w:spacing w:line="276" w:lineRule="auto"/>
              <w:jc w:val="both"/>
              <w:rPr>
                <w:rFonts w:ascii="Times New Roman" w:hAnsi="Times New Roman" w:cs="Times New Roman"/>
                <w:sz w:val="28"/>
                <w:szCs w:val="24"/>
              </w:rPr>
            </w:pPr>
            <w:r w:rsidRPr="007C3A92">
              <w:rPr>
                <w:rFonts w:ascii="Times New Roman" w:hAnsi="Times New Roman" w:cs="Times New Roman"/>
                <w:sz w:val="28"/>
                <w:szCs w:val="24"/>
              </w:rPr>
              <w:t>Я испытываю доверие к товару, о котором слыша</w:t>
            </w:r>
            <w:proofErr w:type="gramStart"/>
            <w:r w:rsidRPr="007C3A92">
              <w:rPr>
                <w:rFonts w:ascii="Times New Roman" w:hAnsi="Times New Roman" w:cs="Times New Roman"/>
                <w:sz w:val="28"/>
                <w:szCs w:val="24"/>
              </w:rPr>
              <w:t>л(</w:t>
            </w:r>
            <w:proofErr w:type="gramEnd"/>
            <w:r w:rsidRPr="007C3A92">
              <w:rPr>
                <w:rFonts w:ascii="Times New Roman" w:hAnsi="Times New Roman" w:cs="Times New Roman"/>
                <w:sz w:val="28"/>
                <w:szCs w:val="24"/>
              </w:rPr>
              <w:t>а) из рекламы.</w:t>
            </w:r>
          </w:p>
        </w:tc>
        <w:tc>
          <w:tcPr>
            <w:tcW w:w="992" w:type="dxa"/>
          </w:tcPr>
          <w:p w:rsidR="00061A9E" w:rsidRPr="007C3A92" w:rsidRDefault="00601FDE" w:rsidP="007C3A92">
            <w:pPr>
              <w:spacing w:line="276" w:lineRule="auto"/>
              <w:jc w:val="center"/>
              <w:rPr>
                <w:rFonts w:ascii="Times New Roman" w:hAnsi="Times New Roman" w:cs="Times New Roman"/>
                <w:sz w:val="28"/>
                <w:szCs w:val="24"/>
              </w:rPr>
            </w:pPr>
            <w:r w:rsidRPr="007C3A92">
              <w:rPr>
                <w:rFonts w:ascii="Times New Roman" w:hAnsi="Times New Roman" w:cs="Times New Roman"/>
                <w:sz w:val="28"/>
                <w:szCs w:val="24"/>
              </w:rPr>
              <w:t>1</w:t>
            </w:r>
          </w:p>
        </w:tc>
        <w:tc>
          <w:tcPr>
            <w:tcW w:w="993" w:type="dxa"/>
          </w:tcPr>
          <w:p w:rsidR="00061A9E" w:rsidRPr="007C3A92" w:rsidRDefault="00601FDE" w:rsidP="007C3A92">
            <w:pPr>
              <w:spacing w:line="276" w:lineRule="auto"/>
              <w:jc w:val="center"/>
              <w:rPr>
                <w:rFonts w:ascii="Times New Roman" w:hAnsi="Times New Roman" w:cs="Times New Roman"/>
                <w:sz w:val="28"/>
                <w:szCs w:val="24"/>
              </w:rPr>
            </w:pPr>
            <w:r w:rsidRPr="007C3A92">
              <w:rPr>
                <w:rFonts w:ascii="Times New Roman" w:hAnsi="Times New Roman" w:cs="Times New Roman"/>
                <w:sz w:val="28"/>
                <w:szCs w:val="24"/>
              </w:rPr>
              <w:t>2</w:t>
            </w:r>
          </w:p>
        </w:tc>
        <w:tc>
          <w:tcPr>
            <w:tcW w:w="992" w:type="dxa"/>
          </w:tcPr>
          <w:p w:rsidR="00061A9E" w:rsidRPr="007C3A92" w:rsidRDefault="00601FDE" w:rsidP="007C3A92">
            <w:pPr>
              <w:spacing w:line="276" w:lineRule="auto"/>
              <w:jc w:val="center"/>
              <w:rPr>
                <w:rFonts w:ascii="Times New Roman" w:hAnsi="Times New Roman" w:cs="Times New Roman"/>
                <w:sz w:val="28"/>
                <w:szCs w:val="24"/>
              </w:rPr>
            </w:pPr>
            <w:r w:rsidRPr="007C3A92">
              <w:rPr>
                <w:rFonts w:ascii="Times New Roman" w:hAnsi="Times New Roman" w:cs="Times New Roman"/>
                <w:sz w:val="28"/>
                <w:szCs w:val="24"/>
              </w:rPr>
              <w:t>3</w:t>
            </w:r>
          </w:p>
        </w:tc>
        <w:tc>
          <w:tcPr>
            <w:tcW w:w="992" w:type="dxa"/>
          </w:tcPr>
          <w:p w:rsidR="00061A9E" w:rsidRPr="007C3A92" w:rsidRDefault="00601FDE" w:rsidP="007C3A92">
            <w:pPr>
              <w:spacing w:line="276" w:lineRule="auto"/>
              <w:jc w:val="center"/>
              <w:rPr>
                <w:rFonts w:ascii="Times New Roman" w:hAnsi="Times New Roman" w:cs="Times New Roman"/>
                <w:sz w:val="28"/>
                <w:szCs w:val="24"/>
              </w:rPr>
            </w:pPr>
            <w:r w:rsidRPr="007C3A92">
              <w:rPr>
                <w:rFonts w:ascii="Times New Roman" w:hAnsi="Times New Roman" w:cs="Times New Roman"/>
                <w:sz w:val="28"/>
                <w:szCs w:val="24"/>
              </w:rPr>
              <w:t>4</w:t>
            </w:r>
          </w:p>
        </w:tc>
        <w:tc>
          <w:tcPr>
            <w:tcW w:w="816" w:type="dxa"/>
          </w:tcPr>
          <w:p w:rsidR="00061A9E" w:rsidRPr="007C3A92" w:rsidRDefault="00601FDE" w:rsidP="007C3A92">
            <w:pPr>
              <w:spacing w:line="276" w:lineRule="auto"/>
              <w:jc w:val="center"/>
              <w:rPr>
                <w:rFonts w:ascii="Times New Roman" w:hAnsi="Times New Roman" w:cs="Times New Roman"/>
                <w:sz w:val="28"/>
                <w:szCs w:val="24"/>
              </w:rPr>
            </w:pPr>
            <w:r w:rsidRPr="007C3A92">
              <w:rPr>
                <w:rFonts w:ascii="Times New Roman" w:hAnsi="Times New Roman" w:cs="Times New Roman"/>
                <w:sz w:val="28"/>
                <w:szCs w:val="24"/>
              </w:rPr>
              <w:t>5</w:t>
            </w:r>
          </w:p>
        </w:tc>
      </w:tr>
      <w:tr w:rsidR="00061A9E" w:rsidRPr="00F27010" w:rsidTr="00803CF5">
        <w:tc>
          <w:tcPr>
            <w:tcW w:w="441" w:type="dxa"/>
          </w:tcPr>
          <w:p w:rsidR="00061A9E" w:rsidRPr="007C3A92" w:rsidRDefault="00061A9E" w:rsidP="007C3A92">
            <w:pPr>
              <w:spacing w:line="276" w:lineRule="auto"/>
              <w:jc w:val="both"/>
              <w:rPr>
                <w:rFonts w:ascii="Times New Roman" w:hAnsi="Times New Roman" w:cs="Times New Roman"/>
                <w:sz w:val="28"/>
                <w:szCs w:val="24"/>
              </w:rPr>
            </w:pPr>
            <w:r w:rsidRPr="007C3A92">
              <w:rPr>
                <w:rFonts w:ascii="Times New Roman" w:hAnsi="Times New Roman" w:cs="Times New Roman"/>
                <w:sz w:val="28"/>
                <w:szCs w:val="24"/>
              </w:rPr>
              <w:t>3</w:t>
            </w:r>
          </w:p>
        </w:tc>
        <w:tc>
          <w:tcPr>
            <w:tcW w:w="4345" w:type="dxa"/>
          </w:tcPr>
          <w:p w:rsidR="00061A9E" w:rsidRPr="007C3A92" w:rsidRDefault="00061A9E" w:rsidP="007C3A92">
            <w:pPr>
              <w:spacing w:line="276" w:lineRule="auto"/>
              <w:jc w:val="both"/>
              <w:rPr>
                <w:rFonts w:ascii="Times New Roman" w:hAnsi="Times New Roman" w:cs="Times New Roman"/>
                <w:sz w:val="28"/>
                <w:szCs w:val="24"/>
              </w:rPr>
            </w:pPr>
            <w:r w:rsidRPr="007C3A92">
              <w:rPr>
                <w:rFonts w:ascii="Times New Roman" w:hAnsi="Times New Roman" w:cs="Times New Roman"/>
                <w:sz w:val="28"/>
                <w:szCs w:val="24"/>
              </w:rPr>
              <w:t>Когда я прихожу в магазин, я часто могу купить то, что заранее не планирова</w:t>
            </w:r>
            <w:proofErr w:type="gramStart"/>
            <w:r w:rsidRPr="007C3A92">
              <w:rPr>
                <w:rFonts w:ascii="Times New Roman" w:hAnsi="Times New Roman" w:cs="Times New Roman"/>
                <w:sz w:val="28"/>
                <w:szCs w:val="24"/>
              </w:rPr>
              <w:t>л(</w:t>
            </w:r>
            <w:proofErr w:type="gramEnd"/>
            <w:r w:rsidRPr="007C3A92">
              <w:rPr>
                <w:rFonts w:ascii="Times New Roman" w:hAnsi="Times New Roman" w:cs="Times New Roman"/>
                <w:sz w:val="28"/>
                <w:szCs w:val="24"/>
              </w:rPr>
              <w:t>а).</w:t>
            </w:r>
          </w:p>
        </w:tc>
        <w:tc>
          <w:tcPr>
            <w:tcW w:w="992" w:type="dxa"/>
          </w:tcPr>
          <w:p w:rsidR="00061A9E" w:rsidRPr="007C3A92" w:rsidRDefault="00601FDE" w:rsidP="007C3A92">
            <w:pPr>
              <w:spacing w:line="276" w:lineRule="auto"/>
              <w:jc w:val="center"/>
              <w:rPr>
                <w:rFonts w:ascii="Times New Roman" w:hAnsi="Times New Roman" w:cs="Times New Roman"/>
                <w:sz w:val="28"/>
                <w:szCs w:val="24"/>
              </w:rPr>
            </w:pPr>
            <w:r w:rsidRPr="007C3A92">
              <w:rPr>
                <w:rFonts w:ascii="Times New Roman" w:hAnsi="Times New Roman" w:cs="Times New Roman"/>
                <w:sz w:val="28"/>
                <w:szCs w:val="24"/>
              </w:rPr>
              <w:t>1</w:t>
            </w:r>
          </w:p>
        </w:tc>
        <w:tc>
          <w:tcPr>
            <w:tcW w:w="993" w:type="dxa"/>
          </w:tcPr>
          <w:p w:rsidR="00061A9E" w:rsidRPr="007C3A92" w:rsidRDefault="00601FDE" w:rsidP="007C3A92">
            <w:pPr>
              <w:spacing w:line="276" w:lineRule="auto"/>
              <w:jc w:val="center"/>
              <w:rPr>
                <w:rFonts w:ascii="Times New Roman" w:hAnsi="Times New Roman" w:cs="Times New Roman"/>
                <w:sz w:val="28"/>
                <w:szCs w:val="24"/>
              </w:rPr>
            </w:pPr>
            <w:r w:rsidRPr="007C3A92">
              <w:rPr>
                <w:rFonts w:ascii="Times New Roman" w:hAnsi="Times New Roman" w:cs="Times New Roman"/>
                <w:sz w:val="28"/>
                <w:szCs w:val="24"/>
              </w:rPr>
              <w:t>2</w:t>
            </w:r>
          </w:p>
        </w:tc>
        <w:tc>
          <w:tcPr>
            <w:tcW w:w="992" w:type="dxa"/>
          </w:tcPr>
          <w:p w:rsidR="00061A9E" w:rsidRPr="007C3A92" w:rsidRDefault="00601FDE" w:rsidP="007C3A92">
            <w:pPr>
              <w:spacing w:line="276" w:lineRule="auto"/>
              <w:jc w:val="center"/>
              <w:rPr>
                <w:rFonts w:ascii="Times New Roman" w:hAnsi="Times New Roman" w:cs="Times New Roman"/>
                <w:sz w:val="28"/>
                <w:szCs w:val="24"/>
              </w:rPr>
            </w:pPr>
            <w:r w:rsidRPr="007C3A92">
              <w:rPr>
                <w:rFonts w:ascii="Times New Roman" w:hAnsi="Times New Roman" w:cs="Times New Roman"/>
                <w:sz w:val="28"/>
                <w:szCs w:val="24"/>
              </w:rPr>
              <w:t>3</w:t>
            </w:r>
          </w:p>
        </w:tc>
        <w:tc>
          <w:tcPr>
            <w:tcW w:w="992" w:type="dxa"/>
          </w:tcPr>
          <w:p w:rsidR="00061A9E" w:rsidRPr="007C3A92" w:rsidRDefault="00601FDE" w:rsidP="007C3A92">
            <w:pPr>
              <w:spacing w:line="276" w:lineRule="auto"/>
              <w:jc w:val="center"/>
              <w:rPr>
                <w:rFonts w:ascii="Times New Roman" w:hAnsi="Times New Roman" w:cs="Times New Roman"/>
                <w:sz w:val="28"/>
                <w:szCs w:val="24"/>
              </w:rPr>
            </w:pPr>
            <w:r w:rsidRPr="007C3A92">
              <w:rPr>
                <w:rFonts w:ascii="Times New Roman" w:hAnsi="Times New Roman" w:cs="Times New Roman"/>
                <w:sz w:val="28"/>
                <w:szCs w:val="24"/>
              </w:rPr>
              <w:t>4</w:t>
            </w:r>
          </w:p>
        </w:tc>
        <w:tc>
          <w:tcPr>
            <w:tcW w:w="816" w:type="dxa"/>
          </w:tcPr>
          <w:p w:rsidR="00061A9E" w:rsidRPr="007C3A92" w:rsidRDefault="00601FDE" w:rsidP="007C3A92">
            <w:pPr>
              <w:spacing w:line="276" w:lineRule="auto"/>
              <w:jc w:val="center"/>
              <w:rPr>
                <w:rFonts w:ascii="Times New Roman" w:hAnsi="Times New Roman" w:cs="Times New Roman"/>
                <w:sz w:val="28"/>
                <w:szCs w:val="24"/>
              </w:rPr>
            </w:pPr>
            <w:r w:rsidRPr="007C3A92">
              <w:rPr>
                <w:rFonts w:ascii="Times New Roman" w:hAnsi="Times New Roman" w:cs="Times New Roman"/>
                <w:sz w:val="28"/>
                <w:szCs w:val="24"/>
              </w:rPr>
              <w:t>5</w:t>
            </w:r>
          </w:p>
        </w:tc>
      </w:tr>
      <w:tr w:rsidR="00061A9E" w:rsidRPr="00F27010" w:rsidTr="00803CF5">
        <w:tc>
          <w:tcPr>
            <w:tcW w:w="441" w:type="dxa"/>
          </w:tcPr>
          <w:p w:rsidR="00061A9E" w:rsidRPr="007C3A92" w:rsidRDefault="00061A9E" w:rsidP="007C3A92">
            <w:pPr>
              <w:spacing w:line="276" w:lineRule="auto"/>
              <w:jc w:val="both"/>
              <w:rPr>
                <w:rFonts w:ascii="Times New Roman" w:hAnsi="Times New Roman" w:cs="Times New Roman"/>
                <w:sz w:val="28"/>
                <w:szCs w:val="24"/>
              </w:rPr>
            </w:pPr>
            <w:r w:rsidRPr="007C3A92">
              <w:rPr>
                <w:rFonts w:ascii="Times New Roman" w:hAnsi="Times New Roman" w:cs="Times New Roman"/>
                <w:sz w:val="28"/>
                <w:szCs w:val="24"/>
              </w:rPr>
              <w:t>4</w:t>
            </w:r>
          </w:p>
        </w:tc>
        <w:tc>
          <w:tcPr>
            <w:tcW w:w="4345" w:type="dxa"/>
          </w:tcPr>
          <w:p w:rsidR="00061A9E" w:rsidRPr="007C3A92" w:rsidRDefault="00061A9E" w:rsidP="007C3A92">
            <w:pPr>
              <w:spacing w:line="276" w:lineRule="auto"/>
              <w:jc w:val="both"/>
              <w:rPr>
                <w:rFonts w:ascii="Times New Roman" w:hAnsi="Times New Roman" w:cs="Times New Roman"/>
                <w:sz w:val="28"/>
                <w:szCs w:val="24"/>
              </w:rPr>
            </w:pPr>
            <w:r w:rsidRPr="007C3A92">
              <w:rPr>
                <w:rFonts w:ascii="Times New Roman" w:hAnsi="Times New Roman" w:cs="Times New Roman"/>
                <w:sz w:val="28"/>
                <w:szCs w:val="24"/>
              </w:rPr>
              <w:t>Чем больше и чаще я слышу или вижу рекламу какого-либо товара, тем слабее моё желание приобрести его.</w:t>
            </w:r>
          </w:p>
        </w:tc>
        <w:tc>
          <w:tcPr>
            <w:tcW w:w="992" w:type="dxa"/>
          </w:tcPr>
          <w:p w:rsidR="00061A9E" w:rsidRPr="007C3A92" w:rsidRDefault="00601FDE" w:rsidP="007C3A92">
            <w:pPr>
              <w:spacing w:line="276" w:lineRule="auto"/>
              <w:jc w:val="center"/>
              <w:rPr>
                <w:rFonts w:ascii="Times New Roman" w:hAnsi="Times New Roman" w:cs="Times New Roman"/>
                <w:sz w:val="28"/>
                <w:szCs w:val="24"/>
              </w:rPr>
            </w:pPr>
            <w:r w:rsidRPr="007C3A92">
              <w:rPr>
                <w:rFonts w:ascii="Times New Roman" w:hAnsi="Times New Roman" w:cs="Times New Roman"/>
                <w:sz w:val="28"/>
                <w:szCs w:val="24"/>
              </w:rPr>
              <w:t>5</w:t>
            </w:r>
          </w:p>
        </w:tc>
        <w:tc>
          <w:tcPr>
            <w:tcW w:w="993" w:type="dxa"/>
          </w:tcPr>
          <w:p w:rsidR="00061A9E" w:rsidRPr="007C3A92" w:rsidRDefault="00601FDE" w:rsidP="007C3A92">
            <w:pPr>
              <w:spacing w:line="276" w:lineRule="auto"/>
              <w:jc w:val="center"/>
              <w:rPr>
                <w:rFonts w:ascii="Times New Roman" w:hAnsi="Times New Roman" w:cs="Times New Roman"/>
                <w:sz w:val="28"/>
                <w:szCs w:val="24"/>
              </w:rPr>
            </w:pPr>
            <w:r w:rsidRPr="007C3A92">
              <w:rPr>
                <w:rFonts w:ascii="Times New Roman" w:hAnsi="Times New Roman" w:cs="Times New Roman"/>
                <w:sz w:val="28"/>
                <w:szCs w:val="24"/>
              </w:rPr>
              <w:t>4</w:t>
            </w:r>
          </w:p>
        </w:tc>
        <w:tc>
          <w:tcPr>
            <w:tcW w:w="992" w:type="dxa"/>
          </w:tcPr>
          <w:p w:rsidR="00061A9E" w:rsidRPr="007C3A92" w:rsidRDefault="00601FDE" w:rsidP="007C3A92">
            <w:pPr>
              <w:spacing w:line="276" w:lineRule="auto"/>
              <w:jc w:val="center"/>
              <w:rPr>
                <w:rFonts w:ascii="Times New Roman" w:hAnsi="Times New Roman" w:cs="Times New Roman"/>
                <w:sz w:val="28"/>
                <w:szCs w:val="24"/>
              </w:rPr>
            </w:pPr>
            <w:r w:rsidRPr="007C3A92">
              <w:rPr>
                <w:rFonts w:ascii="Times New Roman" w:hAnsi="Times New Roman" w:cs="Times New Roman"/>
                <w:sz w:val="28"/>
                <w:szCs w:val="24"/>
              </w:rPr>
              <w:t>3</w:t>
            </w:r>
          </w:p>
        </w:tc>
        <w:tc>
          <w:tcPr>
            <w:tcW w:w="992" w:type="dxa"/>
          </w:tcPr>
          <w:p w:rsidR="00061A9E" w:rsidRPr="007C3A92" w:rsidRDefault="00601FDE" w:rsidP="007C3A92">
            <w:pPr>
              <w:spacing w:line="276" w:lineRule="auto"/>
              <w:jc w:val="center"/>
              <w:rPr>
                <w:rFonts w:ascii="Times New Roman" w:hAnsi="Times New Roman" w:cs="Times New Roman"/>
                <w:sz w:val="28"/>
                <w:szCs w:val="24"/>
              </w:rPr>
            </w:pPr>
            <w:r w:rsidRPr="007C3A92">
              <w:rPr>
                <w:rFonts w:ascii="Times New Roman" w:hAnsi="Times New Roman" w:cs="Times New Roman"/>
                <w:sz w:val="28"/>
                <w:szCs w:val="24"/>
              </w:rPr>
              <w:t>2</w:t>
            </w:r>
          </w:p>
        </w:tc>
        <w:tc>
          <w:tcPr>
            <w:tcW w:w="816" w:type="dxa"/>
          </w:tcPr>
          <w:p w:rsidR="00061A9E" w:rsidRPr="007C3A92" w:rsidRDefault="00601FDE" w:rsidP="007C3A92">
            <w:pPr>
              <w:spacing w:line="276" w:lineRule="auto"/>
              <w:jc w:val="center"/>
              <w:rPr>
                <w:rFonts w:ascii="Times New Roman" w:hAnsi="Times New Roman" w:cs="Times New Roman"/>
                <w:sz w:val="28"/>
                <w:szCs w:val="24"/>
              </w:rPr>
            </w:pPr>
            <w:r w:rsidRPr="007C3A92">
              <w:rPr>
                <w:rFonts w:ascii="Times New Roman" w:hAnsi="Times New Roman" w:cs="Times New Roman"/>
                <w:sz w:val="28"/>
                <w:szCs w:val="24"/>
              </w:rPr>
              <w:t>1</w:t>
            </w:r>
          </w:p>
        </w:tc>
      </w:tr>
      <w:tr w:rsidR="00061A9E" w:rsidRPr="00F27010" w:rsidTr="00803CF5">
        <w:tc>
          <w:tcPr>
            <w:tcW w:w="441" w:type="dxa"/>
          </w:tcPr>
          <w:p w:rsidR="00061A9E" w:rsidRPr="007C3A92" w:rsidRDefault="00061A9E" w:rsidP="007C3A92">
            <w:pPr>
              <w:spacing w:line="276" w:lineRule="auto"/>
              <w:jc w:val="both"/>
              <w:rPr>
                <w:rFonts w:ascii="Times New Roman" w:hAnsi="Times New Roman" w:cs="Times New Roman"/>
                <w:sz w:val="28"/>
                <w:szCs w:val="24"/>
              </w:rPr>
            </w:pPr>
            <w:r w:rsidRPr="007C3A92">
              <w:rPr>
                <w:rFonts w:ascii="Times New Roman" w:hAnsi="Times New Roman" w:cs="Times New Roman"/>
                <w:sz w:val="28"/>
                <w:szCs w:val="24"/>
              </w:rPr>
              <w:t>5</w:t>
            </w:r>
          </w:p>
        </w:tc>
        <w:tc>
          <w:tcPr>
            <w:tcW w:w="4345" w:type="dxa"/>
          </w:tcPr>
          <w:p w:rsidR="00061A9E" w:rsidRPr="007C3A92" w:rsidRDefault="00061A9E" w:rsidP="007C3A92">
            <w:pPr>
              <w:spacing w:line="276" w:lineRule="auto"/>
              <w:jc w:val="both"/>
              <w:rPr>
                <w:rFonts w:ascii="Times New Roman" w:hAnsi="Times New Roman" w:cs="Times New Roman"/>
                <w:sz w:val="28"/>
                <w:szCs w:val="24"/>
              </w:rPr>
            </w:pPr>
            <w:r w:rsidRPr="007C3A92">
              <w:rPr>
                <w:rFonts w:ascii="Times New Roman" w:hAnsi="Times New Roman" w:cs="Times New Roman"/>
                <w:sz w:val="28"/>
                <w:szCs w:val="24"/>
              </w:rPr>
              <w:t>Из двух одинаковых по функциональности товаров, я, скорее, выберу тот, о котором слыша</w:t>
            </w:r>
            <w:proofErr w:type="gramStart"/>
            <w:r w:rsidRPr="007C3A92">
              <w:rPr>
                <w:rFonts w:ascii="Times New Roman" w:hAnsi="Times New Roman" w:cs="Times New Roman"/>
                <w:sz w:val="28"/>
                <w:szCs w:val="24"/>
              </w:rPr>
              <w:t>л(</w:t>
            </w:r>
            <w:proofErr w:type="gramEnd"/>
            <w:r w:rsidRPr="007C3A92">
              <w:rPr>
                <w:rFonts w:ascii="Times New Roman" w:hAnsi="Times New Roman" w:cs="Times New Roman"/>
                <w:sz w:val="28"/>
                <w:szCs w:val="24"/>
              </w:rPr>
              <w:t>а) из рекламы.</w:t>
            </w:r>
          </w:p>
        </w:tc>
        <w:tc>
          <w:tcPr>
            <w:tcW w:w="992" w:type="dxa"/>
          </w:tcPr>
          <w:p w:rsidR="00061A9E" w:rsidRPr="007C3A92" w:rsidRDefault="00601FDE" w:rsidP="007C3A92">
            <w:pPr>
              <w:spacing w:line="276" w:lineRule="auto"/>
              <w:jc w:val="center"/>
              <w:rPr>
                <w:rFonts w:ascii="Times New Roman" w:hAnsi="Times New Roman" w:cs="Times New Roman"/>
                <w:sz w:val="28"/>
                <w:szCs w:val="24"/>
              </w:rPr>
            </w:pPr>
            <w:r w:rsidRPr="007C3A92">
              <w:rPr>
                <w:rFonts w:ascii="Times New Roman" w:hAnsi="Times New Roman" w:cs="Times New Roman"/>
                <w:sz w:val="28"/>
                <w:szCs w:val="24"/>
              </w:rPr>
              <w:t>1</w:t>
            </w:r>
          </w:p>
        </w:tc>
        <w:tc>
          <w:tcPr>
            <w:tcW w:w="993" w:type="dxa"/>
          </w:tcPr>
          <w:p w:rsidR="00061A9E" w:rsidRPr="007C3A92" w:rsidRDefault="00601FDE" w:rsidP="007C3A92">
            <w:pPr>
              <w:spacing w:line="276" w:lineRule="auto"/>
              <w:jc w:val="center"/>
              <w:rPr>
                <w:rFonts w:ascii="Times New Roman" w:hAnsi="Times New Roman" w:cs="Times New Roman"/>
                <w:sz w:val="28"/>
                <w:szCs w:val="24"/>
              </w:rPr>
            </w:pPr>
            <w:r w:rsidRPr="007C3A92">
              <w:rPr>
                <w:rFonts w:ascii="Times New Roman" w:hAnsi="Times New Roman" w:cs="Times New Roman"/>
                <w:sz w:val="28"/>
                <w:szCs w:val="24"/>
              </w:rPr>
              <w:t>2</w:t>
            </w:r>
          </w:p>
        </w:tc>
        <w:tc>
          <w:tcPr>
            <w:tcW w:w="992" w:type="dxa"/>
          </w:tcPr>
          <w:p w:rsidR="00061A9E" w:rsidRPr="007C3A92" w:rsidRDefault="00601FDE" w:rsidP="007C3A92">
            <w:pPr>
              <w:spacing w:line="276" w:lineRule="auto"/>
              <w:jc w:val="center"/>
              <w:rPr>
                <w:rFonts w:ascii="Times New Roman" w:hAnsi="Times New Roman" w:cs="Times New Roman"/>
                <w:sz w:val="28"/>
                <w:szCs w:val="24"/>
              </w:rPr>
            </w:pPr>
            <w:r w:rsidRPr="007C3A92">
              <w:rPr>
                <w:rFonts w:ascii="Times New Roman" w:hAnsi="Times New Roman" w:cs="Times New Roman"/>
                <w:sz w:val="28"/>
                <w:szCs w:val="24"/>
              </w:rPr>
              <w:t>3</w:t>
            </w:r>
          </w:p>
        </w:tc>
        <w:tc>
          <w:tcPr>
            <w:tcW w:w="992" w:type="dxa"/>
          </w:tcPr>
          <w:p w:rsidR="00061A9E" w:rsidRPr="007C3A92" w:rsidRDefault="00601FDE" w:rsidP="007C3A92">
            <w:pPr>
              <w:spacing w:line="276" w:lineRule="auto"/>
              <w:jc w:val="center"/>
              <w:rPr>
                <w:rFonts w:ascii="Times New Roman" w:hAnsi="Times New Roman" w:cs="Times New Roman"/>
                <w:sz w:val="28"/>
                <w:szCs w:val="24"/>
              </w:rPr>
            </w:pPr>
            <w:r w:rsidRPr="007C3A92">
              <w:rPr>
                <w:rFonts w:ascii="Times New Roman" w:hAnsi="Times New Roman" w:cs="Times New Roman"/>
                <w:sz w:val="28"/>
                <w:szCs w:val="24"/>
              </w:rPr>
              <w:t>4</w:t>
            </w:r>
          </w:p>
        </w:tc>
        <w:tc>
          <w:tcPr>
            <w:tcW w:w="816" w:type="dxa"/>
          </w:tcPr>
          <w:p w:rsidR="00061A9E" w:rsidRPr="007C3A92" w:rsidRDefault="00601FDE" w:rsidP="007C3A92">
            <w:pPr>
              <w:spacing w:line="276" w:lineRule="auto"/>
              <w:jc w:val="center"/>
              <w:rPr>
                <w:rFonts w:ascii="Times New Roman" w:hAnsi="Times New Roman" w:cs="Times New Roman"/>
                <w:sz w:val="28"/>
                <w:szCs w:val="24"/>
              </w:rPr>
            </w:pPr>
            <w:r w:rsidRPr="007C3A92">
              <w:rPr>
                <w:rFonts w:ascii="Times New Roman" w:hAnsi="Times New Roman" w:cs="Times New Roman"/>
                <w:sz w:val="28"/>
                <w:szCs w:val="24"/>
              </w:rPr>
              <w:t>5</w:t>
            </w:r>
          </w:p>
        </w:tc>
      </w:tr>
      <w:tr w:rsidR="00061A9E" w:rsidRPr="00F27010" w:rsidTr="00803CF5">
        <w:tc>
          <w:tcPr>
            <w:tcW w:w="441" w:type="dxa"/>
          </w:tcPr>
          <w:p w:rsidR="00061A9E" w:rsidRPr="007C3A92" w:rsidRDefault="00061A9E" w:rsidP="007C3A92">
            <w:pPr>
              <w:spacing w:line="276" w:lineRule="auto"/>
              <w:jc w:val="both"/>
              <w:rPr>
                <w:rFonts w:ascii="Times New Roman" w:hAnsi="Times New Roman" w:cs="Times New Roman"/>
                <w:sz w:val="28"/>
                <w:szCs w:val="24"/>
              </w:rPr>
            </w:pPr>
            <w:r w:rsidRPr="007C3A92">
              <w:rPr>
                <w:rFonts w:ascii="Times New Roman" w:hAnsi="Times New Roman" w:cs="Times New Roman"/>
                <w:sz w:val="28"/>
                <w:szCs w:val="24"/>
              </w:rPr>
              <w:t>6</w:t>
            </w:r>
          </w:p>
        </w:tc>
        <w:tc>
          <w:tcPr>
            <w:tcW w:w="4345" w:type="dxa"/>
          </w:tcPr>
          <w:p w:rsidR="00061A9E" w:rsidRPr="007C3A92" w:rsidRDefault="00061A9E" w:rsidP="007C3A92">
            <w:pPr>
              <w:spacing w:line="276" w:lineRule="auto"/>
              <w:rPr>
                <w:rFonts w:ascii="Times New Roman" w:hAnsi="Times New Roman" w:cs="Times New Roman"/>
                <w:sz w:val="28"/>
                <w:szCs w:val="24"/>
              </w:rPr>
            </w:pPr>
            <w:r w:rsidRPr="007C3A92">
              <w:rPr>
                <w:rFonts w:ascii="Times New Roman" w:hAnsi="Times New Roman" w:cs="Times New Roman"/>
                <w:sz w:val="28"/>
                <w:szCs w:val="24"/>
              </w:rPr>
              <w:t>Дизайн и оформление упаковки товара для меня менее важны, чем его функциональность.</w:t>
            </w:r>
          </w:p>
        </w:tc>
        <w:tc>
          <w:tcPr>
            <w:tcW w:w="992" w:type="dxa"/>
          </w:tcPr>
          <w:p w:rsidR="00061A9E" w:rsidRPr="007C3A92" w:rsidRDefault="00601FDE" w:rsidP="007C3A92">
            <w:pPr>
              <w:spacing w:line="276" w:lineRule="auto"/>
              <w:jc w:val="center"/>
              <w:rPr>
                <w:rFonts w:ascii="Times New Roman" w:hAnsi="Times New Roman" w:cs="Times New Roman"/>
                <w:sz w:val="28"/>
                <w:szCs w:val="24"/>
              </w:rPr>
            </w:pPr>
            <w:r w:rsidRPr="007C3A92">
              <w:rPr>
                <w:rFonts w:ascii="Times New Roman" w:hAnsi="Times New Roman" w:cs="Times New Roman"/>
                <w:sz w:val="28"/>
                <w:szCs w:val="24"/>
              </w:rPr>
              <w:t>5</w:t>
            </w:r>
          </w:p>
        </w:tc>
        <w:tc>
          <w:tcPr>
            <w:tcW w:w="993" w:type="dxa"/>
          </w:tcPr>
          <w:p w:rsidR="00061A9E" w:rsidRPr="007C3A92" w:rsidRDefault="00601FDE" w:rsidP="007C3A92">
            <w:pPr>
              <w:spacing w:line="276" w:lineRule="auto"/>
              <w:jc w:val="center"/>
              <w:rPr>
                <w:rFonts w:ascii="Times New Roman" w:hAnsi="Times New Roman" w:cs="Times New Roman"/>
                <w:sz w:val="28"/>
                <w:szCs w:val="24"/>
              </w:rPr>
            </w:pPr>
            <w:r w:rsidRPr="007C3A92">
              <w:rPr>
                <w:rFonts w:ascii="Times New Roman" w:hAnsi="Times New Roman" w:cs="Times New Roman"/>
                <w:sz w:val="28"/>
                <w:szCs w:val="24"/>
              </w:rPr>
              <w:t>4</w:t>
            </w:r>
          </w:p>
        </w:tc>
        <w:tc>
          <w:tcPr>
            <w:tcW w:w="992" w:type="dxa"/>
          </w:tcPr>
          <w:p w:rsidR="00061A9E" w:rsidRPr="007C3A92" w:rsidRDefault="00601FDE" w:rsidP="007C3A92">
            <w:pPr>
              <w:spacing w:line="276" w:lineRule="auto"/>
              <w:jc w:val="center"/>
              <w:rPr>
                <w:rFonts w:ascii="Times New Roman" w:hAnsi="Times New Roman" w:cs="Times New Roman"/>
                <w:sz w:val="28"/>
                <w:szCs w:val="24"/>
              </w:rPr>
            </w:pPr>
            <w:r w:rsidRPr="007C3A92">
              <w:rPr>
                <w:rFonts w:ascii="Times New Roman" w:hAnsi="Times New Roman" w:cs="Times New Roman"/>
                <w:sz w:val="28"/>
                <w:szCs w:val="24"/>
              </w:rPr>
              <w:t>3</w:t>
            </w:r>
          </w:p>
        </w:tc>
        <w:tc>
          <w:tcPr>
            <w:tcW w:w="992" w:type="dxa"/>
          </w:tcPr>
          <w:p w:rsidR="00061A9E" w:rsidRPr="007C3A92" w:rsidRDefault="00601FDE" w:rsidP="007C3A92">
            <w:pPr>
              <w:spacing w:line="276" w:lineRule="auto"/>
              <w:jc w:val="center"/>
              <w:rPr>
                <w:rFonts w:ascii="Times New Roman" w:hAnsi="Times New Roman" w:cs="Times New Roman"/>
                <w:sz w:val="28"/>
                <w:szCs w:val="24"/>
              </w:rPr>
            </w:pPr>
            <w:r w:rsidRPr="007C3A92">
              <w:rPr>
                <w:rFonts w:ascii="Times New Roman" w:hAnsi="Times New Roman" w:cs="Times New Roman"/>
                <w:sz w:val="28"/>
                <w:szCs w:val="24"/>
              </w:rPr>
              <w:t>2</w:t>
            </w:r>
          </w:p>
        </w:tc>
        <w:tc>
          <w:tcPr>
            <w:tcW w:w="816" w:type="dxa"/>
          </w:tcPr>
          <w:p w:rsidR="00061A9E" w:rsidRPr="007C3A92" w:rsidRDefault="00601FDE" w:rsidP="007C3A92">
            <w:pPr>
              <w:spacing w:line="276" w:lineRule="auto"/>
              <w:jc w:val="center"/>
              <w:rPr>
                <w:rFonts w:ascii="Times New Roman" w:hAnsi="Times New Roman" w:cs="Times New Roman"/>
                <w:sz w:val="28"/>
                <w:szCs w:val="24"/>
              </w:rPr>
            </w:pPr>
            <w:r w:rsidRPr="007C3A92">
              <w:rPr>
                <w:rFonts w:ascii="Times New Roman" w:hAnsi="Times New Roman" w:cs="Times New Roman"/>
                <w:sz w:val="28"/>
                <w:szCs w:val="24"/>
              </w:rPr>
              <w:t>1</w:t>
            </w:r>
          </w:p>
        </w:tc>
      </w:tr>
      <w:tr w:rsidR="00061A9E" w:rsidRPr="00F27010" w:rsidTr="00803CF5">
        <w:tc>
          <w:tcPr>
            <w:tcW w:w="441" w:type="dxa"/>
          </w:tcPr>
          <w:p w:rsidR="00061A9E" w:rsidRPr="007C3A92" w:rsidRDefault="00061A9E" w:rsidP="007C3A92">
            <w:pPr>
              <w:spacing w:line="276" w:lineRule="auto"/>
              <w:jc w:val="both"/>
              <w:rPr>
                <w:rFonts w:ascii="Times New Roman" w:hAnsi="Times New Roman" w:cs="Times New Roman"/>
                <w:sz w:val="28"/>
                <w:szCs w:val="24"/>
              </w:rPr>
            </w:pPr>
            <w:r w:rsidRPr="007C3A92">
              <w:rPr>
                <w:rFonts w:ascii="Times New Roman" w:hAnsi="Times New Roman" w:cs="Times New Roman"/>
                <w:sz w:val="28"/>
                <w:szCs w:val="24"/>
              </w:rPr>
              <w:t>7</w:t>
            </w:r>
          </w:p>
        </w:tc>
        <w:tc>
          <w:tcPr>
            <w:tcW w:w="4345" w:type="dxa"/>
          </w:tcPr>
          <w:p w:rsidR="00061A9E" w:rsidRPr="007C3A92" w:rsidRDefault="00061A9E" w:rsidP="007C3A92">
            <w:pPr>
              <w:spacing w:line="276" w:lineRule="auto"/>
              <w:jc w:val="both"/>
              <w:rPr>
                <w:rFonts w:ascii="Times New Roman" w:hAnsi="Times New Roman" w:cs="Times New Roman"/>
                <w:sz w:val="28"/>
                <w:szCs w:val="24"/>
              </w:rPr>
            </w:pPr>
            <w:r w:rsidRPr="007C3A92">
              <w:rPr>
                <w:rFonts w:ascii="Times New Roman" w:hAnsi="Times New Roman" w:cs="Times New Roman"/>
                <w:sz w:val="28"/>
                <w:szCs w:val="24"/>
              </w:rPr>
              <w:t>Если рекламируется новоизобретённый или усовершенствованный продукт, у меня возникает желание попробовать его.</w:t>
            </w:r>
          </w:p>
        </w:tc>
        <w:tc>
          <w:tcPr>
            <w:tcW w:w="992" w:type="dxa"/>
          </w:tcPr>
          <w:p w:rsidR="00061A9E" w:rsidRPr="007C3A92" w:rsidRDefault="00601FDE" w:rsidP="007C3A92">
            <w:pPr>
              <w:spacing w:line="276" w:lineRule="auto"/>
              <w:jc w:val="center"/>
              <w:rPr>
                <w:rFonts w:ascii="Times New Roman" w:hAnsi="Times New Roman" w:cs="Times New Roman"/>
                <w:sz w:val="28"/>
                <w:szCs w:val="24"/>
              </w:rPr>
            </w:pPr>
            <w:r w:rsidRPr="007C3A92">
              <w:rPr>
                <w:rFonts w:ascii="Times New Roman" w:hAnsi="Times New Roman" w:cs="Times New Roman"/>
                <w:sz w:val="28"/>
                <w:szCs w:val="24"/>
              </w:rPr>
              <w:t>1</w:t>
            </w:r>
          </w:p>
        </w:tc>
        <w:tc>
          <w:tcPr>
            <w:tcW w:w="993" w:type="dxa"/>
          </w:tcPr>
          <w:p w:rsidR="00061A9E" w:rsidRPr="007C3A92" w:rsidRDefault="00601FDE" w:rsidP="007C3A92">
            <w:pPr>
              <w:spacing w:line="276" w:lineRule="auto"/>
              <w:jc w:val="center"/>
              <w:rPr>
                <w:rFonts w:ascii="Times New Roman" w:hAnsi="Times New Roman" w:cs="Times New Roman"/>
                <w:sz w:val="28"/>
                <w:szCs w:val="24"/>
              </w:rPr>
            </w:pPr>
            <w:r w:rsidRPr="007C3A92">
              <w:rPr>
                <w:rFonts w:ascii="Times New Roman" w:hAnsi="Times New Roman" w:cs="Times New Roman"/>
                <w:sz w:val="28"/>
                <w:szCs w:val="24"/>
              </w:rPr>
              <w:t>2</w:t>
            </w:r>
          </w:p>
        </w:tc>
        <w:tc>
          <w:tcPr>
            <w:tcW w:w="992" w:type="dxa"/>
          </w:tcPr>
          <w:p w:rsidR="00061A9E" w:rsidRPr="007C3A92" w:rsidRDefault="00601FDE" w:rsidP="007C3A92">
            <w:pPr>
              <w:spacing w:line="276" w:lineRule="auto"/>
              <w:jc w:val="center"/>
              <w:rPr>
                <w:rFonts w:ascii="Times New Roman" w:hAnsi="Times New Roman" w:cs="Times New Roman"/>
                <w:sz w:val="28"/>
                <w:szCs w:val="24"/>
              </w:rPr>
            </w:pPr>
            <w:r w:rsidRPr="007C3A92">
              <w:rPr>
                <w:rFonts w:ascii="Times New Roman" w:hAnsi="Times New Roman" w:cs="Times New Roman"/>
                <w:sz w:val="28"/>
                <w:szCs w:val="24"/>
              </w:rPr>
              <w:t>3</w:t>
            </w:r>
          </w:p>
        </w:tc>
        <w:tc>
          <w:tcPr>
            <w:tcW w:w="992" w:type="dxa"/>
          </w:tcPr>
          <w:p w:rsidR="00061A9E" w:rsidRPr="007C3A92" w:rsidRDefault="00601FDE" w:rsidP="007C3A92">
            <w:pPr>
              <w:spacing w:line="276" w:lineRule="auto"/>
              <w:jc w:val="center"/>
              <w:rPr>
                <w:rFonts w:ascii="Times New Roman" w:hAnsi="Times New Roman" w:cs="Times New Roman"/>
                <w:sz w:val="28"/>
                <w:szCs w:val="24"/>
              </w:rPr>
            </w:pPr>
            <w:r w:rsidRPr="007C3A92">
              <w:rPr>
                <w:rFonts w:ascii="Times New Roman" w:hAnsi="Times New Roman" w:cs="Times New Roman"/>
                <w:sz w:val="28"/>
                <w:szCs w:val="24"/>
              </w:rPr>
              <w:t>4</w:t>
            </w:r>
          </w:p>
        </w:tc>
        <w:tc>
          <w:tcPr>
            <w:tcW w:w="816" w:type="dxa"/>
          </w:tcPr>
          <w:p w:rsidR="00061A9E" w:rsidRPr="007C3A92" w:rsidRDefault="00601FDE" w:rsidP="007C3A92">
            <w:pPr>
              <w:spacing w:line="276" w:lineRule="auto"/>
              <w:jc w:val="center"/>
              <w:rPr>
                <w:rFonts w:ascii="Times New Roman" w:hAnsi="Times New Roman" w:cs="Times New Roman"/>
                <w:sz w:val="28"/>
                <w:szCs w:val="24"/>
              </w:rPr>
            </w:pPr>
            <w:r w:rsidRPr="007C3A92">
              <w:rPr>
                <w:rFonts w:ascii="Times New Roman" w:hAnsi="Times New Roman" w:cs="Times New Roman"/>
                <w:sz w:val="28"/>
                <w:szCs w:val="24"/>
              </w:rPr>
              <w:t>5</w:t>
            </w:r>
          </w:p>
        </w:tc>
      </w:tr>
      <w:tr w:rsidR="00061A9E" w:rsidRPr="00F27010" w:rsidTr="00803CF5">
        <w:tc>
          <w:tcPr>
            <w:tcW w:w="441" w:type="dxa"/>
          </w:tcPr>
          <w:p w:rsidR="00061A9E" w:rsidRPr="007C3A92" w:rsidRDefault="00061A9E" w:rsidP="007C3A92">
            <w:pPr>
              <w:spacing w:line="276" w:lineRule="auto"/>
              <w:jc w:val="both"/>
              <w:rPr>
                <w:rFonts w:ascii="Times New Roman" w:hAnsi="Times New Roman" w:cs="Times New Roman"/>
                <w:sz w:val="28"/>
                <w:szCs w:val="24"/>
              </w:rPr>
            </w:pPr>
            <w:r w:rsidRPr="007C3A92">
              <w:rPr>
                <w:rFonts w:ascii="Times New Roman" w:hAnsi="Times New Roman" w:cs="Times New Roman"/>
                <w:sz w:val="28"/>
                <w:szCs w:val="24"/>
              </w:rPr>
              <w:t>8</w:t>
            </w:r>
          </w:p>
        </w:tc>
        <w:tc>
          <w:tcPr>
            <w:tcW w:w="4345" w:type="dxa"/>
          </w:tcPr>
          <w:p w:rsidR="00061A9E" w:rsidRPr="007C3A92" w:rsidRDefault="00061A9E" w:rsidP="007C3A92">
            <w:pPr>
              <w:spacing w:line="276" w:lineRule="auto"/>
              <w:rPr>
                <w:rFonts w:ascii="Times New Roman" w:hAnsi="Times New Roman" w:cs="Times New Roman"/>
                <w:sz w:val="28"/>
                <w:szCs w:val="24"/>
              </w:rPr>
            </w:pPr>
            <w:r w:rsidRPr="007C3A92">
              <w:rPr>
                <w:rFonts w:ascii="Times New Roman" w:hAnsi="Times New Roman" w:cs="Times New Roman"/>
                <w:sz w:val="28"/>
                <w:szCs w:val="24"/>
              </w:rPr>
              <w:t>Я бы сдела</w:t>
            </w:r>
            <w:proofErr w:type="gramStart"/>
            <w:r w:rsidRPr="007C3A92">
              <w:rPr>
                <w:rFonts w:ascii="Times New Roman" w:hAnsi="Times New Roman" w:cs="Times New Roman"/>
                <w:sz w:val="28"/>
                <w:szCs w:val="24"/>
              </w:rPr>
              <w:t>л(</w:t>
            </w:r>
            <w:proofErr w:type="gramEnd"/>
            <w:r w:rsidRPr="007C3A92">
              <w:rPr>
                <w:rFonts w:ascii="Times New Roman" w:hAnsi="Times New Roman" w:cs="Times New Roman"/>
                <w:sz w:val="28"/>
                <w:szCs w:val="24"/>
              </w:rPr>
              <w:t>а) выбор в пользу возможности чаще получать новую обновлённую версию продукта, а не его долговечности.</w:t>
            </w:r>
          </w:p>
        </w:tc>
        <w:tc>
          <w:tcPr>
            <w:tcW w:w="992" w:type="dxa"/>
          </w:tcPr>
          <w:p w:rsidR="00061A9E" w:rsidRPr="007C3A92" w:rsidRDefault="00601FDE" w:rsidP="007C3A92">
            <w:pPr>
              <w:spacing w:line="276" w:lineRule="auto"/>
              <w:jc w:val="center"/>
              <w:rPr>
                <w:rFonts w:ascii="Times New Roman" w:hAnsi="Times New Roman" w:cs="Times New Roman"/>
                <w:sz w:val="28"/>
                <w:szCs w:val="24"/>
              </w:rPr>
            </w:pPr>
            <w:r w:rsidRPr="007C3A92">
              <w:rPr>
                <w:rFonts w:ascii="Times New Roman" w:hAnsi="Times New Roman" w:cs="Times New Roman"/>
                <w:sz w:val="28"/>
                <w:szCs w:val="24"/>
              </w:rPr>
              <w:t>1</w:t>
            </w:r>
          </w:p>
        </w:tc>
        <w:tc>
          <w:tcPr>
            <w:tcW w:w="993" w:type="dxa"/>
          </w:tcPr>
          <w:p w:rsidR="00061A9E" w:rsidRPr="007C3A92" w:rsidRDefault="00601FDE" w:rsidP="007C3A92">
            <w:pPr>
              <w:spacing w:line="276" w:lineRule="auto"/>
              <w:jc w:val="center"/>
              <w:rPr>
                <w:rFonts w:ascii="Times New Roman" w:hAnsi="Times New Roman" w:cs="Times New Roman"/>
                <w:sz w:val="28"/>
                <w:szCs w:val="24"/>
              </w:rPr>
            </w:pPr>
            <w:r w:rsidRPr="007C3A92">
              <w:rPr>
                <w:rFonts w:ascii="Times New Roman" w:hAnsi="Times New Roman" w:cs="Times New Roman"/>
                <w:sz w:val="28"/>
                <w:szCs w:val="24"/>
              </w:rPr>
              <w:t>2</w:t>
            </w:r>
          </w:p>
        </w:tc>
        <w:tc>
          <w:tcPr>
            <w:tcW w:w="992" w:type="dxa"/>
          </w:tcPr>
          <w:p w:rsidR="00061A9E" w:rsidRPr="007C3A92" w:rsidRDefault="00601FDE" w:rsidP="007C3A92">
            <w:pPr>
              <w:spacing w:line="276" w:lineRule="auto"/>
              <w:jc w:val="center"/>
              <w:rPr>
                <w:rFonts w:ascii="Times New Roman" w:hAnsi="Times New Roman" w:cs="Times New Roman"/>
                <w:sz w:val="28"/>
                <w:szCs w:val="24"/>
              </w:rPr>
            </w:pPr>
            <w:r w:rsidRPr="007C3A92">
              <w:rPr>
                <w:rFonts w:ascii="Times New Roman" w:hAnsi="Times New Roman" w:cs="Times New Roman"/>
                <w:sz w:val="28"/>
                <w:szCs w:val="24"/>
              </w:rPr>
              <w:t>3</w:t>
            </w:r>
          </w:p>
        </w:tc>
        <w:tc>
          <w:tcPr>
            <w:tcW w:w="992" w:type="dxa"/>
          </w:tcPr>
          <w:p w:rsidR="00061A9E" w:rsidRPr="007C3A92" w:rsidRDefault="00601FDE" w:rsidP="007C3A92">
            <w:pPr>
              <w:spacing w:line="276" w:lineRule="auto"/>
              <w:jc w:val="center"/>
              <w:rPr>
                <w:rFonts w:ascii="Times New Roman" w:hAnsi="Times New Roman" w:cs="Times New Roman"/>
                <w:sz w:val="28"/>
                <w:szCs w:val="24"/>
              </w:rPr>
            </w:pPr>
            <w:r w:rsidRPr="007C3A92">
              <w:rPr>
                <w:rFonts w:ascii="Times New Roman" w:hAnsi="Times New Roman" w:cs="Times New Roman"/>
                <w:sz w:val="28"/>
                <w:szCs w:val="24"/>
              </w:rPr>
              <w:t>4</w:t>
            </w:r>
          </w:p>
        </w:tc>
        <w:tc>
          <w:tcPr>
            <w:tcW w:w="816" w:type="dxa"/>
          </w:tcPr>
          <w:p w:rsidR="00061A9E" w:rsidRPr="007C3A92" w:rsidRDefault="00601FDE" w:rsidP="007C3A92">
            <w:pPr>
              <w:spacing w:line="276" w:lineRule="auto"/>
              <w:jc w:val="center"/>
              <w:rPr>
                <w:rFonts w:ascii="Times New Roman" w:hAnsi="Times New Roman" w:cs="Times New Roman"/>
                <w:sz w:val="28"/>
                <w:szCs w:val="24"/>
              </w:rPr>
            </w:pPr>
            <w:r w:rsidRPr="007C3A92">
              <w:rPr>
                <w:rFonts w:ascii="Times New Roman" w:hAnsi="Times New Roman" w:cs="Times New Roman"/>
                <w:sz w:val="28"/>
                <w:szCs w:val="24"/>
              </w:rPr>
              <w:t>5</w:t>
            </w:r>
          </w:p>
        </w:tc>
      </w:tr>
      <w:tr w:rsidR="00061A9E" w:rsidRPr="00F27010" w:rsidTr="00803CF5">
        <w:tc>
          <w:tcPr>
            <w:tcW w:w="441" w:type="dxa"/>
          </w:tcPr>
          <w:p w:rsidR="00061A9E" w:rsidRPr="007C3A92" w:rsidRDefault="00061A9E" w:rsidP="007C3A92">
            <w:pPr>
              <w:spacing w:line="276" w:lineRule="auto"/>
              <w:jc w:val="both"/>
              <w:rPr>
                <w:rFonts w:ascii="Times New Roman" w:hAnsi="Times New Roman" w:cs="Times New Roman"/>
                <w:sz w:val="28"/>
                <w:szCs w:val="24"/>
              </w:rPr>
            </w:pPr>
            <w:r w:rsidRPr="007C3A92">
              <w:rPr>
                <w:rFonts w:ascii="Times New Roman" w:hAnsi="Times New Roman" w:cs="Times New Roman"/>
                <w:sz w:val="28"/>
                <w:szCs w:val="24"/>
              </w:rPr>
              <w:t>9</w:t>
            </w:r>
          </w:p>
        </w:tc>
        <w:tc>
          <w:tcPr>
            <w:tcW w:w="4345" w:type="dxa"/>
          </w:tcPr>
          <w:p w:rsidR="00061A9E" w:rsidRPr="007C3A92" w:rsidRDefault="00061A9E" w:rsidP="007C3A92">
            <w:pPr>
              <w:spacing w:line="276" w:lineRule="auto"/>
              <w:rPr>
                <w:rFonts w:ascii="Times New Roman" w:hAnsi="Times New Roman" w:cs="Times New Roman"/>
                <w:sz w:val="28"/>
                <w:szCs w:val="24"/>
              </w:rPr>
            </w:pPr>
            <w:r w:rsidRPr="007C3A92">
              <w:rPr>
                <w:rFonts w:ascii="Times New Roman" w:hAnsi="Times New Roman" w:cs="Times New Roman"/>
                <w:sz w:val="28"/>
                <w:szCs w:val="24"/>
              </w:rPr>
              <w:t xml:space="preserve">Чем больше я способен </w:t>
            </w:r>
            <w:r w:rsidRPr="007C3A92">
              <w:rPr>
                <w:rFonts w:ascii="Times New Roman" w:hAnsi="Times New Roman" w:cs="Times New Roman"/>
                <w:sz w:val="28"/>
                <w:szCs w:val="24"/>
              </w:rPr>
              <w:lastRenderedPageBreak/>
              <w:t>приобрести, тем больше я чувствую удовлетворённость.</w:t>
            </w:r>
          </w:p>
        </w:tc>
        <w:tc>
          <w:tcPr>
            <w:tcW w:w="992" w:type="dxa"/>
          </w:tcPr>
          <w:p w:rsidR="00061A9E" w:rsidRPr="007C3A92" w:rsidRDefault="00601FDE" w:rsidP="007C3A92">
            <w:pPr>
              <w:spacing w:line="276" w:lineRule="auto"/>
              <w:jc w:val="center"/>
              <w:rPr>
                <w:rFonts w:ascii="Times New Roman" w:hAnsi="Times New Roman" w:cs="Times New Roman"/>
                <w:sz w:val="28"/>
                <w:szCs w:val="24"/>
              </w:rPr>
            </w:pPr>
            <w:r w:rsidRPr="007C3A92">
              <w:rPr>
                <w:rFonts w:ascii="Times New Roman" w:hAnsi="Times New Roman" w:cs="Times New Roman"/>
                <w:sz w:val="28"/>
                <w:szCs w:val="24"/>
              </w:rPr>
              <w:lastRenderedPageBreak/>
              <w:t>1</w:t>
            </w:r>
          </w:p>
        </w:tc>
        <w:tc>
          <w:tcPr>
            <w:tcW w:w="993" w:type="dxa"/>
          </w:tcPr>
          <w:p w:rsidR="00061A9E" w:rsidRPr="007C3A92" w:rsidRDefault="00601FDE" w:rsidP="007C3A92">
            <w:pPr>
              <w:spacing w:line="276" w:lineRule="auto"/>
              <w:jc w:val="center"/>
              <w:rPr>
                <w:rFonts w:ascii="Times New Roman" w:hAnsi="Times New Roman" w:cs="Times New Roman"/>
                <w:sz w:val="28"/>
                <w:szCs w:val="24"/>
              </w:rPr>
            </w:pPr>
            <w:r w:rsidRPr="007C3A92">
              <w:rPr>
                <w:rFonts w:ascii="Times New Roman" w:hAnsi="Times New Roman" w:cs="Times New Roman"/>
                <w:sz w:val="28"/>
                <w:szCs w:val="24"/>
              </w:rPr>
              <w:t>2</w:t>
            </w:r>
          </w:p>
        </w:tc>
        <w:tc>
          <w:tcPr>
            <w:tcW w:w="992" w:type="dxa"/>
          </w:tcPr>
          <w:p w:rsidR="00061A9E" w:rsidRPr="007C3A92" w:rsidRDefault="00601FDE" w:rsidP="007C3A92">
            <w:pPr>
              <w:spacing w:line="276" w:lineRule="auto"/>
              <w:jc w:val="center"/>
              <w:rPr>
                <w:rFonts w:ascii="Times New Roman" w:hAnsi="Times New Roman" w:cs="Times New Roman"/>
                <w:sz w:val="28"/>
                <w:szCs w:val="24"/>
              </w:rPr>
            </w:pPr>
            <w:r w:rsidRPr="007C3A92">
              <w:rPr>
                <w:rFonts w:ascii="Times New Roman" w:hAnsi="Times New Roman" w:cs="Times New Roman"/>
                <w:sz w:val="28"/>
                <w:szCs w:val="24"/>
              </w:rPr>
              <w:t>3</w:t>
            </w:r>
          </w:p>
        </w:tc>
        <w:tc>
          <w:tcPr>
            <w:tcW w:w="992" w:type="dxa"/>
          </w:tcPr>
          <w:p w:rsidR="00061A9E" w:rsidRPr="007C3A92" w:rsidRDefault="00601FDE" w:rsidP="007C3A92">
            <w:pPr>
              <w:spacing w:line="276" w:lineRule="auto"/>
              <w:jc w:val="center"/>
              <w:rPr>
                <w:rFonts w:ascii="Times New Roman" w:hAnsi="Times New Roman" w:cs="Times New Roman"/>
                <w:sz w:val="28"/>
                <w:szCs w:val="24"/>
              </w:rPr>
            </w:pPr>
            <w:r w:rsidRPr="007C3A92">
              <w:rPr>
                <w:rFonts w:ascii="Times New Roman" w:hAnsi="Times New Roman" w:cs="Times New Roman"/>
                <w:sz w:val="28"/>
                <w:szCs w:val="24"/>
              </w:rPr>
              <w:t>4</w:t>
            </w:r>
          </w:p>
        </w:tc>
        <w:tc>
          <w:tcPr>
            <w:tcW w:w="816" w:type="dxa"/>
          </w:tcPr>
          <w:p w:rsidR="00061A9E" w:rsidRPr="007C3A92" w:rsidRDefault="00601FDE" w:rsidP="007C3A92">
            <w:pPr>
              <w:spacing w:line="276" w:lineRule="auto"/>
              <w:jc w:val="center"/>
              <w:rPr>
                <w:rFonts w:ascii="Times New Roman" w:hAnsi="Times New Roman" w:cs="Times New Roman"/>
                <w:sz w:val="28"/>
                <w:szCs w:val="24"/>
              </w:rPr>
            </w:pPr>
            <w:r w:rsidRPr="007C3A92">
              <w:rPr>
                <w:rFonts w:ascii="Times New Roman" w:hAnsi="Times New Roman" w:cs="Times New Roman"/>
                <w:sz w:val="28"/>
                <w:szCs w:val="24"/>
              </w:rPr>
              <w:t>5</w:t>
            </w:r>
          </w:p>
        </w:tc>
      </w:tr>
    </w:tbl>
    <w:p w:rsidR="00061A9E" w:rsidRPr="00F27010" w:rsidRDefault="00061A9E" w:rsidP="00F27010">
      <w:pPr>
        <w:spacing w:after="0" w:line="360" w:lineRule="auto"/>
        <w:ind w:firstLine="709"/>
        <w:jc w:val="both"/>
        <w:rPr>
          <w:rFonts w:ascii="Times New Roman" w:hAnsi="Times New Roman" w:cs="Times New Roman"/>
          <w:sz w:val="28"/>
          <w:szCs w:val="24"/>
        </w:rPr>
      </w:pPr>
    </w:p>
    <w:p w:rsidR="00464CFE" w:rsidRPr="00F27010" w:rsidRDefault="00D75AC4" w:rsidP="0017129D">
      <w:pPr>
        <w:spacing w:after="0" w:line="360" w:lineRule="auto"/>
        <w:ind w:firstLine="709"/>
        <w:jc w:val="both"/>
        <w:rPr>
          <w:rFonts w:ascii="Times New Roman" w:hAnsi="Times New Roman" w:cs="Times New Roman"/>
          <w:sz w:val="28"/>
          <w:szCs w:val="24"/>
        </w:rPr>
      </w:pPr>
      <w:r w:rsidRPr="00F27010">
        <w:rPr>
          <w:rFonts w:ascii="Times New Roman" w:hAnsi="Times New Roman" w:cs="Times New Roman"/>
          <w:sz w:val="28"/>
          <w:szCs w:val="24"/>
        </w:rPr>
        <w:t xml:space="preserve">Как видно, с помощью шкалы </w:t>
      </w:r>
      <w:proofErr w:type="spellStart"/>
      <w:r w:rsidRPr="00F27010">
        <w:rPr>
          <w:rFonts w:ascii="Times New Roman" w:hAnsi="Times New Roman" w:cs="Times New Roman"/>
          <w:sz w:val="28"/>
          <w:szCs w:val="24"/>
        </w:rPr>
        <w:t>Лайкерта</w:t>
      </w:r>
      <w:proofErr w:type="spellEnd"/>
      <w:r w:rsidRPr="00F27010">
        <w:rPr>
          <w:rFonts w:ascii="Times New Roman" w:hAnsi="Times New Roman" w:cs="Times New Roman"/>
          <w:sz w:val="28"/>
          <w:szCs w:val="24"/>
        </w:rPr>
        <w:t xml:space="preserve"> были сформулированы 9 утверждений, дальнейший анализ и обработка которых должны определить </w:t>
      </w:r>
      <w:r w:rsidR="001E726E" w:rsidRPr="00F27010">
        <w:rPr>
          <w:rFonts w:ascii="Times New Roman" w:hAnsi="Times New Roman" w:cs="Times New Roman"/>
          <w:sz w:val="28"/>
          <w:szCs w:val="24"/>
        </w:rPr>
        <w:t>подтверждение или опровержение</w:t>
      </w:r>
      <w:r w:rsidRPr="00F27010">
        <w:rPr>
          <w:rFonts w:ascii="Times New Roman" w:hAnsi="Times New Roman" w:cs="Times New Roman"/>
          <w:sz w:val="28"/>
          <w:szCs w:val="24"/>
        </w:rPr>
        <w:t xml:space="preserve"> выдвинутой гипотезы. </w:t>
      </w:r>
      <w:r w:rsidR="00184D7F" w:rsidRPr="00F27010">
        <w:rPr>
          <w:rFonts w:ascii="Times New Roman" w:hAnsi="Times New Roman" w:cs="Times New Roman"/>
          <w:sz w:val="28"/>
          <w:szCs w:val="24"/>
        </w:rPr>
        <w:t>Поскольку выбранный способ измерения проводится в ранговой шкале, то для анализа будет необходимо использовать непараметрические тесты</w:t>
      </w:r>
      <w:r w:rsidR="007E7AD4" w:rsidRPr="00F27010">
        <w:rPr>
          <w:rStyle w:val="a7"/>
          <w:rFonts w:ascii="Times New Roman" w:hAnsi="Times New Roman" w:cs="Times New Roman"/>
          <w:sz w:val="28"/>
          <w:szCs w:val="24"/>
        </w:rPr>
        <w:footnoteReference w:id="54"/>
      </w:r>
      <w:r w:rsidR="00C84B98" w:rsidRPr="00F27010">
        <w:rPr>
          <w:rFonts w:ascii="Times New Roman" w:hAnsi="Times New Roman" w:cs="Times New Roman"/>
          <w:sz w:val="28"/>
          <w:szCs w:val="24"/>
        </w:rPr>
        <w:t xml:space="preserve">, хотя иногда допускается возможность перевода данных, полученных с помощью шкалы </w:t>
      </w:r>
      <w:proofErr w:type="spellStart"/>
      <w:r w:rsidR="00C84B98" w:rsidRPr="00F27010">
        <w:rPr>
          <w:rFonts w:ascii="Times New Roman" w:hAnsi="Times New Roman" w:cs="Times New Roman"/>
          <w:sz w:val="28"/>
          <w:szCs w:val="24"/>
        </w:rPr>
        <w:t>Лайкерта</w:t>
      </w:r>
      <w:proofErr w:type="spellEnd"/>
      <w:r w:rsidR="00C84B98" w:rsidRPr="00F27010">
        <w:rPr>
          <w:rFonts w:ascii="Times New Roman" w:hAnsi="Times New Roman" w:cs="Times New Roman"/>
          <w:sz w:val="28"/>
          <w:szCs w:val="24"/>
        </w:rPr>
        <w:t>, в интервальные величины и применения параметрических тестов, но это до сих пор является спорным вопросом среди учёных</w:t>
      </w:r>
      <w:r w:rsidR="003A0C7D" w:rsidRPr="00F27010">
        <w:rPr>
          <w:rStyle w:val="a7"/>
          <w:rFonts w:ascii="Times New Roman" w:hAnsi="Times New Roman" w:cs="Times New Roman"/>
          <w:sz w:val="28"/>
          <w:szCs w:val="24"/>
        </w:rPr>
        <w:footnoteReference w:id="55"/>
      </w:r>
      <w:r w:rsidR="00184D7F" w:rsidRPr="00F27010">
        <w:rPr>
          <w:rFonts w:ascii="Times New Roman" w:hAnsi="Times New Roman" w:cs="Times New Roman"/>
          <w:sz w:val="28"/>
          <w:szCs w:val="24"/>
        </w:rPr>
        <w:t>.</w:t>
      </w:r>
    </w:p>
    <w:p w:rsidR="00464CFE" w:rsidRPr="0017129D" w:rsidRDefault="008263E4" w:rsidP="0017129D">
      <w:pPr>
        <w:pStyle w:val="1"/>
        <w:ind w:firstLine="709"/>
        <w:rPr>
          <w:rFonts w:ascii="Times New Roman" w:hAnsi="Times New Roman" w:cs="Times New Roman"/>
        </w:rPr>
      </w:pPr>
      <w:bookmarkStart w:id="7" w:name="_Toc482572011"/>
      <w:r w:rsidRPr="0017129D">
        <w:rPr>
          <w:rFonts w:ascii="Times New Roman" w:hAnsi="Times New Roman" w:cs="Times New Roman"/>
          <w:color w:val="auto"/>
        </w:rPr>
        <w:t>2.2</w:t>
      </w:r>
      <w:r w:rsidR="005C7967" w:rsidRPr="0017129D">
        <w:rPr>
          <w:rFonts w:ascii="Times New Roman" w:hAnsi="Times New Roman" w:cs="Times New Roman"/>
          <w:color w:val="auto"/>
        </w:rPr>
        <w:t xml:space="preserve"> Статистический анализ</w:t>
      </w:r>
      <w:bookmarkEnd w:id="7"/>
    </w:p>
    <w:p w:rsidR="00464CFE" w:rsidRPr="00F27010" w:rsidRDefault="00464CFE" w:rsidP="00F27010">
      <w:pPr>
        <w:spacing w:after="0" w:line="360" w:lineRule="auto"/>
        <w:ind w:firstLine="709"/>
        <w:jc w:val="both"/>
        <w:rPr>
          <w:rFonts w:ascii="Times New Roman" w:hAnsi="Times New Roman" w:cs="Times New Roman"/>
          <w:b/>
          <w:color w:val="000000"/>
          <w:sz w:val="28"/>
          <w:szCs w:val="24"/>
        </w:rPr>
      </w:pPr>
    </w:p>
    <w:p w:rsidR="00464CFE" w:rsidRPr="00F27010" w:rsidRDefault="00281C4C" w:rsidP="00F27010">
      <w:pPr>
        <w:spacing w:after="0" w:line="360" w:lineRule="auto"/>
        <w:ind w:firstLine="709"/>
        <w:jc w:val="both"/>
        <w:rPr>
          <w:rFonts w:ascii="Times New Roman" w:hAnsi="Times New Roman" w:cs="Times New Roman"/>
          <w:sz w:val="28"/>
          <w:szCs w:val="24"/>
        </w:rPr>
      </w:pPr>
      <w:r w:rsidRPr="00F27010">
        <w:rPr>
          <w:rFonts w:ascii="Times New Roman" w:hAnsi="Times New Roman" w:cs="Times New Roman"/>
          <w:color w:val="000000"/>
          <w:sz w:val="28"/>
          <w:szCs w:val="24"/>
        </w:rPr>
        <w:t>Ук</w:t>
      </w:r>
      <w:r w:rsidR="00B10B1A" w:rsidRPr="00F27010">
        <w:rPr>
          <w:rFonts w:ascii="Times New Roman" w:hAnsi="Times New Roman" w:cs="Times New Roman"/>
          <w:color w:val="000000"/>
          <w:sz w:val="28"/>
          <w:szCs w:val="24"/>
        </w:rPr>
        <w:t>азанные выше пункты использовались в</w:t>
      </w:r>
      <w:r w:rsidRPr="00F27010">
        <w:rPr>
          <w:rFonts w:ascii="Times New Roman" w:hAnsi="Times New Roman" w:cs="Times New Roman"/>
          <w:color w:val="000000"/>
          <w:sz w:val="28"/>
          <w:szCs w:val="24"/>
        </w:rPr>
        <w:t xml:space="preserve"> проведении</w:t>
      </w:r>
      <w:r w:rsidR="00464CFE" w:rsidRPr="00F27010">
        <w:rPr>
          <w:rFonts w:ascii="Times New Roman" w:hAnsi="Times New Roman" w:cs="Times New Roman"/>
          <w:color w:val="000000"/>
          <w:sz w:val="28"/>
          <w:szCs w:val="24"/>
        </w:rPr>
        <w:t xml:space="preserve"> опроса</w:t>
      </w:r>
      <w:r w:rsidRPr="00F27010">
        <w:rPr>
          <w:rFonts w:ascii="Times New Roman" w:hAnsi="Times New Roman" w:cs="Times New Roman"/>
          <w:color w:val="000000"/>
          <w:sz w:val="28"/>
          <w:szCs w:val="24"/>
        </w:rPr>
        <w:t>, ответы для которого</w:t>
      </w:r>
      <w:r w:rsidR="00464CFE" w:rsidRPr="00F27010">
        <w:rPr>
          <w:rFonts w:ascii="Times New Roman" w:hAnsi="Times New Roman" w:cs="Times New Roman"/>
          <w:color w:val="000000"/>
          <w:sz w:val="28"/>
          <w:szCs w:val="24"/>
        </w:rPr>
        <w:t xml:space="preserve"> собирались через распространение анкеты, созданной на платформе </w:t>
      </w:r>
      <w:r w:rsidR="00464CFE" w:rsidRPr="00F27010">
        <w:rPr>
          <w:rFonts w:ascii="Times New Roman" w:hAnsi="Times New Roman" w:cs="Times New Roman"/>
          <w:color w:val="000000"/>
          <w:sz w:val="28"/>
          <w:szCs w:val="24"/>
          <w:lang w:val="en-US"/>
        </w:rPr>
        <w:t>Google</w:t>
      </w:r>
      <w:r w:rsidR="00464CFE" w:rsidRPr="00F27010">
        <w:rPr>
          <w:rFonts w:ascii="Times New Roman" w:hAnsi="Times New Roman" w:cs="Times New Roman"/>
          <w:color w:val="000000"/>
          <w:sz w:val="28"/>
          <w:szCs w:val="24"/>
        </w:rPr>
        <w:t xml:space="preserve"> Формы. Анкета состояла из альтернативных закрытых вопросов. Респонденты набирались путём восходящей выборочной стратегии, т.е. по методу «снежного кома». В результате выбор</w:t>
      </w:r>
      <w:r w:rsidR="00B10B1A" w:rsidRPr="00F27010">
        <w:rPr>
          <w:rFonts w:ascii="Times New Roman" w:hAnsi="Times New Roman" w:cs="Times New Roman"/>
          <w:color w:val="000000"/>
          <w:sz w:val="28"/>
          <w:szCs w:val="24"/>
        </w:rPr>
        <w:t>к</w:t>
      </w:r>
      <w:r w:rsidR="00464CFE" w:rsidRPr="00F27010">
        <w:rPr>
          <w:rFonts w:ascii="Times New Roman" w:hAnsi="Times New Roman" w:cs="Times New Roman"/>
          <w:color w:val="000000"/>
          <w:sz w:val="28"/>
          <w:szCs w:val="24"/>
        </w:rPr>
        <w:t>а составила</w:t>
      </w:r>
      <w:r w:rsidR="00EE057D" w:rsidRPr="00F27010">
        <w:rPr>
          <w:rFonts w:ascii="Times New Roman" w:hAnsi="Times New Roman" w:cs="Times New Roman"/>
          <w:color w:val="000000"/>
          <w:sz w:val="28"/>
          <w:szCs w:val="24"/>
        </w:rPr>
        <w:t xml:space="preserve"> </w:t>
      </w:r>
      <w:r w:rsidR="00EE057D" w:rsidRPr="00F27010">
        <w:rPr>
          <w:rFonts w:ascii="Times New Roman" w:hAnsi="Times New Roman" w:cs="Times New Roman"/>
          <w:sz w:val="28"/>
          <w:szCs w:val="24"/>
        </w:rPr>
        <w:t>6</w:t>
      </w:r>
      <w:r w:rsidR="00C33749" w:rsidRPr="00F27010">
        <w:rPr>
          <w:rFonts w:ascii="Times New Roman" w:hAnsi="Times New Roman" w:cs="Times New Roman"/>
          <w:sz w:val="28"/>
          <w:szCs w:val="24"/>
        </w:rPr>
        <w:t>2</w:t>
      </w:r>
      <w:r w:rsidR="00464CFE" w:rsidRPr="00F27010">
        <w:rPr>
          <w:rFonts w:ascii="Times New Roman" w:hAnsi="Times New Roman" w:cs="Times New Roman"/>
          <w:color w:val="FF0000"/>
          <w:sz w:val="28"/>
          <w:szCs w:val="24"/>
        </w:rPr>
        <w:t xml:space="preserve"> </w:t>
      </w:r>
      <w:r w:rsidR="00464CFE" w:rsidRPr="00F27010">
        <w:rPr>
          <w:rFonts w:ascii="Times New Roman" w:hAnsi="Times New Roman" w:cs="Times New Roman"/>
          <w:color w:val="000000"/>
          <w:sz w:val="28"/>
          <w:szCs w:val="24"/>
        </w:rPr>
        <w:t>респондент</w:t>
      </w:r>
      <w:r w:rsidR="00EE057D" w:rsidRPr="00F27010">
        <w:rPr>
          <w:rFonts w:ascii="Times New Roman" w:hAnsi="Times New Roman" w:cs="Times New Roman"/>
          <w:color w:val="000000"/>
          <w:sz w:val="28"/>
          <w:szCs w:val="24"/>
        </w:rPr>
        <w:t>а</w:t>
      </w:r>
      <w:r w:rsidR="00464CFE" w:rsidRPr="00F27010">
        <w:rPr>
          <w:rFonts w:ascii="Times New Roman" w:hAnsi="Times New Roman" w:cs="Times New Roman"/>
          <w:color w:val="000000"/>
          <w:sz w:val="28"/>
          <w:szCs w:val="24"/>
        </w:rPr>
        <w:t xml:space="preserve">. </w:t>
      </w:r>
      <w:r w:rsidR="00FC0C62" w:rsidRPr="00F27010">
        <w:rPr>
          <w:rFonts w:ascii="Times New Roman" w:hAnsi="Times New Roman" w:cs="Times New Roman"/>
          <w:color w:val="000000"/>
          <w:sz w:val="28"/>
          <w:szCs w:val="24"/>
        </w:rPr>
        <w:t xml:space="preserve">Обработка и анализ проводились в программе </w:t>
      </w:r>
      <w:r w:rsidR="00FC0C62" w:rsidRPr="00F27010">
        <w:rPr>
          <w:rFonts w:ascii="Times New Roman" w:hAnsi="Times New Roman" w:cs="Times New Roman"/>
          <w:color w:val="000000"/>
          <w:sz w:val="28"/>
          <w:szCs w:val="24"/>
          <w:lang w:val="en-US"/>
        </w:rPr>
        <w:t>SPSS</w:t>
      </w:r>
      <w:r w:rsidR="00FC0C62" w:rsidRPr="00BE37BA">
        <w:rPr>
          <w:rFonts w:ascii="Times New Roman" w:hAnsi="Times New Roman" w:cs="Times New Roman"/>
          <w:color w:val="000000"/>
          <w:sz w:val="28"/>
          <w:szCs w:val="24"/>
        </w:rPr>
        <w:t>.</w:t>
      </w:r>
    </w:p>
    <w:p w:rsidR="00882DC9" w:rsidRPr="007C3A92" w:rsidRDefault="00464CFE" w:rsidP="007C3A92">
      <w:pPr>
        <w:spacing w:after="0" w:line="360" w:lineRule="auto"/>
        <w:ind w:firstLine="709"/>
        <w:jc w:val="both"/>
        <w:rPr>
          <w:rFonts w:ascii="Times New Roman" w:hAnsi="Times New Roman" w:cs="Times New Roman"/>
          <w:color w:val="000000"/>
          <w:sz w:val="28"/>
          <w:szCs w:val="24"/>
        </w:rPr>
      </w:pPr>
      <w:r w:rsidRPr="00F27010">
        <w:rPr>
          <w:rFonts w:ascii="Times New Roman" w:hAnsi="Times New Roman" w:cs="Times New Roman"/>
          <w:color w:val="000000"/>
          <w:sz w:val="28"/>
          <w:szCs w:val="24"/>
        </w:rPr>
        <w:t xml:space="preserve">Половая принадлежность респондентов изображена на Рис. 1. В опросе приняли участие </w:t>
      </w:r>
      <w:r w:rsidR="00C33749" w:rsidRPr="00F27010">
        <w:rPr>
          <w:rFonts w:ascii="Times New Roman" w:hAnsi="Times New Roman" w:cs="Times New Roman"/>
          <w:sz w:val="28"/>
          <w:szCs w:val="24"/>
        </w:rPr>
        <w:t>19</w:t>
      </w:r>
      <w:r w:rsidRPr="00F27010">
        <w:rPr>
          <w:rFonts w:ascii="Times New Roman" w:hAnsi="Times New Roman" w:cs="Times New Roman"/>
          <w:color w:val="000000"/>
          <w:sz w:val="28"/>
          <w:szCs w:val="24"/>
        </w:rPr>
        <w:t xml:space="preserve"> мужчин и </w:t>
      </w:r>
      <w:r w:rsidR="00EE057D" w:rsidRPr="00F27010">
        <w:rPr>
          <w:rFonts w:ascii="Times New Roman" w:hAnsi="Times New Roman" w:cs="Times New Roman"/>
          <w:sz w:val="28"/>
          <w:szCs w:val="24"/>
        </w:rPr>
        <w:t>4</w:t>
      </w:r>
      <w:r w:rsidR="00C33749" w:rsidRPr="00F27010">
        <w:rPr>
          <w:rFonts w:ascii="Times New Roman" w:hAnsi="Times New Roman" w:cs="Times New Roman"/>
          <w:sz w:val="28"/>
          <w:szCs w:val="24"/>
        </w:rPr>
        <w:t>3</w:t>
      </w:r>
      <w:r w:rsidRPr="00F27010">
        <w:rPr>
          <w:rFonts w:ascii="Times New Roman" w:hAnsi="Times New Roman" w:cs="Times New Roman"/>
          <w:color w:val="000000"/>
          <w:sz w:val="28"/>
          <w:szCs w:val="24"/>
        </w:rPr>
        <w:t xml:space="preserve"> женщин</w:t>
      </w:r>
      <w:r w:rsidR="00EE057D" w:rsidRPr="00F27010">
        <w:rPr>
          <w:rFonts w:ascii="Times New Roman" w:hAnsi="Times New Roman" w:cs="Times New Roman"/>
          <w:color w:val="000000"/>
          <w:sz w:val="28"/>
          <w:szCs w:val="24"/>
        </w:rPr>
        <w:t>ы</w:t>
      </w:r>
      <w:r w:rsidR="007C3A92">
        <w:rPr>
          <w:rFonts w:ascii="Times New Roman" w:hAnsi="Times New Roman" w:cs="Times New Roman"/>
          <w:color w:val="000000"/>
          <w:sz w:val="28"/>
          <w:szCs w:val="24"/>
        </w:rPr>
        <w:t>.</w:t>
      </w:r>
    </w:p>
    <w:p w:rsidR="00E97C0E" w:rsidRDefault="00E97C0E" w:rsidP="00F27010">
      <w:pPr>
        <w:spacing w:after="0" w:line="360" w:lineRule="auto"/>
        <w:ind w:firstLine="709"/>
        <w:jc w:val="right"/>
        <w:rPr>
          <w:rFonts w:ascii="Times New Roman" w:hAnsi="Times New Roman" w:cs="Times New Roman"/>
          <w:color w:val="000000"/>
          <w:sz w:val="28"/>
          <w:szCs w:val="24"/>
        </w:rPr>
      </w:pPr>
    </w:p>
    <w:p w:rsidR="00E97C0E" w:rsidRDefault="00E97C0E" w:rsidP="00F27010">
      <w:pPr>
        <w:spacing w:after="0" w:line="360" w:lineRule="auto"/>
        <w:ind w:firstLine="709"/>
        <w:jc w:val="right"/>
        <w:rPr>
          <w:rFonts w:ascii="Times New Roman" w:hAnsi="Times New Roman" w:cs="Times New Roman"/>
          <w:color w:val="000000"/>
          <w:sz w:val="28"/>
          <w:szCs w:val="24"/>
        </w:rPr>
      </w:pPr>
    </w:p>
    <w:p w:rsidR="00E97C0E" w:rsidRDefault="00E97C0E" w:rsidP="00F27010">
      <w:pPr>
        <w:spacing w:after="0" w:line="360" w:lineRule="auto"/>
        <w:ind w:firstLine="709"/>
        <w:jc w:val="right"/>
        <w:rPr>
          <w:rFonts w:ascii="Times New Roman" w:hAnsi="Times New Roman" w:cs="Times New Roman"/>
          <w:color w:val="000000"/>
          <w:sz w:val="28"/>
          <w:szCs w:val="24"/>
        </w:rPr>
      </w:pPr>
    </w:p>
    <w:p w:rsidR="00E97C0E" w:rsidRDefault="00E97C0E" w:rsidP="00F27010">
      <w:pPr>
        <w:spacing w:after="0" w:line="360" w:lineRule="auto"/>
        <w:ind w:firstLine="709"/>
        <w:jc w:val="right"/>
        <w:rPr>
          <w:rFonts w:ascii="Times New Roman" w:hAnsi="Times New Roman" w:cs="Times New Roman"/>
          <w:color w:val="000000"/>
          <w:sz w:val="28"/>
          <w:szCs w:val="24"/>
        </w:rPr>
      </w:pPr>
    </w:p>
    <w:p w:rsidR="00E97C0E" w:rsidRDefault="00E97C0E" w:rsidP="00F27010">
      <w:pPr>
        <w:spacing w:after="0" w:line="360" w:lineRule="auto"/>
        <w:ind w:firstLine="709"/>
        <w:jc w:val="right"/>
        <w:rPr>
          <w:rFonts w:ascii="Times New Roman" w:hAnsi="Times New Roman" w:cs="Times New Roman"/>
          <w:color w:val="000000"/>
          <w:sz w:val="28"/>
          <w:szCs w:val="24"/>
        </w:rPr>
      </w:pPr>
    </w:p>
    <w:p w:rsidR="00E97C0E" w:rsidRDefault="00E97C0E" w:rsidP="00F27010">
      <w:pPr>
        <w:spacing w:after="0" w:line="360" w:lineRule="auto"/>
        <w:ind w:firstLine="709"/>
        <w:jc w:val="right"/>
        <w:rPr>
          <w:rFonts w:ascii="Times New Roman" w:hAnsi="Times New Roman" w:cs="Times New Roman"/>
          <w:color w:val="000000"/>
          <w:sz w:val="28"/>
          <w:szCs w:val="24"/>
        </w:rPr>
      </w:pPr>
    </w:p>
    <w:p w:rsidR="00882DC9" w:rsidRDefault="00882DC9" w:rsidP="00F27010">
      <w:pPr>
        <w:spacing w:after="0" w:line="360" w:lineRule="auto"/>
        <w:ind w:firstLine="709"/>
        <w:jc w:val="right"/>
        <w:rPr>
          <w:rFonts w:ascii="Times New Roman" w:hAnsi="Times New Roman" w:cs="Times New Roman"/>
          <w:color w:val="000000"/>
          <w:sz w:val="28"/>
          <w:szCs w:val="24"/>
        </w:rPr>
      </w:pPr>
      <w:r w:rsidRPr="00F27010">
        <w:rPr>
          <w:rFonts w:ascii="Times New Roman" w:hAnsi="Times New Roman" w:cs="Times New Roman"/>
          <w:color w:val="000000"/>
          <w:sz w:val="28"/>
          <w:szCs w:val="24"/>
        </w:rPr>
        <w:lastRenderedPageBreak/>
        <w:t>Рисунок 1</w:t>
      </w:r>
    </w:p>
    <w:p w:rsidR="00E97C0E" w:rsidRPr="00F27010" w:rsidRDefault="00E97C0E" w:rsidP="00E97C0E">
      <w:pPr>
        <w:spacing w:after="0" w:line="360" w:lineRule="auto"/>
        <w:ind w:firstLine="709"/>
        <w:jc w:val="center"/>
        <w:rPr>
          <w:rFonts w:ascii="Times New Roman" w:hAnsi="Times New Roman" w:cs="Times New Roman"/>
          <w:color w:val="000000"/>
          <w:sz w:val="28"/>
          <w:szCs w:val="24"/>
        </w:rPr>
      </w:pPr>
      <w:r>
        <w:rPr>
          <w:rFonts w:ascii="Times New Roman" w:hAnsi="Times New Roman" w:cs="Times New Roman"/>
          <w:color w:val="000000"/>
          <w:sz w:val="28"/>
          <w:szCs w:val="24"/>
        </w:rPr>
        <w:t>Распределение респондентов по полу</w:t>
      </w:r>
    </w:p>
    <w:p w:rsidR="00EE057D" w:rsidRPr="00F27010" w:rsidRDefault="00F2338D" w:rsidP="00F27010">
      <w:pPr>
        <w:spacing w:after="0" w:line="360" w:lineRule="auto"/>
        <w:ind w:firstLine="709"/>
        <w:jc w:val="both"/>
        <w:rPr>
          <w:rFonts w:ascii="Times New Roman" w:hAnsi="Times New Roman" w:cs="Times New Roman"/>
          <w:color w:val="000000"/>
          <w:sz w:val="28"/>
          <w:szCs w:val="24"/>
        </w:rPr>
      </w:pPr>
      <w:r w:rsidRPr="00F27010">
        <w:rPr>
          <w:rFonts w:ascii="Times New Roman" w:hAnsi="Times New Roman" w:cs="Times New Roman"/>
          <w:noProof/>
          <w:sz w:val="24"/>
          <w:lang w:eastAsia="ru-RU"/>
        </w:rPr>
        <w:drawing>
          <wp:inline distT="0" distB="0" distL="0" distR="0" wp14:anchorId="5C41B2A8" wp14:editId="5F6FC27A">
            <wp:extent cx="5467350" cy="200025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82DC9" w:rsidRPr="00F27010" w:rsidRDefault="00882DC9" w:rsidP="00F27010">
      <w:pPr>
        <w:spacing w:after="0" w:line="360" w:lineRule="auto"/>
        <w:ind w:firstLine="709"/>
        <w:jc w:val="both"/>
        <w:rPr>
          <w:rFonts w:ascii="Times New Roman" w:hAnsi="Times New Roman" w:cs="Times New Roman"/>
          <w:color w:val="000000"/>
          <w:sz w:val="28"/>
          <w:szCs w:val="24"/>
        </w:rPr>
      </w:pPr>
    </w:p>
    <w:p w:rsidR="007909C9" w:rsidRPr="00BE37BA" w:rsidRDefault="00464CFE" w:rsidP="007C3A92">
      <w:pPr>
        <w:spacing w:after="0" w:line="360" w:lineRule="auto"/>
        <w:ind w:firstLine="709"/>
        <w:jc w:val="both"/>
        <w:rPr>
          <w:rFonts w:ascii="Times New Roman" w:hAnsi="Times New Roman" w:cs="Times New Roman"/>
          <w:color w:val="000000"/>
          <w:sz w:val="28"/>
          <w:szCs w:val="24"/>
        </w:rPr>
      </w:pPr>
      <w:r w:rsidRPr="00F27010">
        <w:rPr>
          <w:rFonts w:ascii="Times New Roman" w:hAnsi="Times New Roman" w:cs="Times New Roman"/>
          <w:color w:val="000000"/>
          <w:sz w:val="28"/>
          <w:szCs w:val="24"/>
        </w:rPr>
        <w:t>Возраст респондентов варьируется от 1</w:t>
      </w:r>
      <w:r w:rsidR="000F3BF2" w:rsidRPr="00F27010">
        <w:rPr>
          <w:rFonts w:ascii="Times New Roman" w:hAnsi="Times New Roman" w:cs="Times New Roman"/>
          <w:color w:val="000000"/>
          <w:sz w:val="28"/>
          <w:szCs w:val="24"/>
        </w:rPr>
        <w:t>5</w:t>
      </w:r>
      <w:r w:rsidRPr="00F27010">
        <w:rPr>
          <w:rFonts w:ascii="Times New Roman" w:hAnsi="Times New Roman" w:cs="Times New Roman"/>
          <w:color w:val="000000"/>
          <w:sz w:val="28"/>
          <w:szCs w:val="24"/>
        </w:rPr>
        <w:t xml:space="preserve"> до 50</w:t>
      </w:r>
      <w:r w:rsidR="00EE057D" w:rsidRPr="00F27010">
        <w:rPr>
          <w:rFonts w:ascii="Times New Roman" w:hAnsi="Times New Roman" w:cs="Times New Roman"/>
          <w:color w:val="000000"/>
          <w:sz w:val="28"/>
          <w:szCs w:val="24"/>
        </w:rPr>
        <w:t xml:space="preserve"> лет</w:t>
      </w:r>
      <w:r w:rsidRPr="00F27010">
        <w:rPr>
          <w:rFonts w:ascii="Times New Roman" w:hAnsi="Times New Roman" w:cs="Times New Roman"/>
          <w:color w:val="000000"/>
          <w:sz w:val="28"/>
          <w:szCs w:val="24"/>
        </w:rPr>
        <w:t xml:space="preserve">. Средний возраст равен </w:t>
      </w:r>
      <w:r w:rsidR="00360127" w:rsidRPr="00F27010">
        <w:rPr>
          <w:rFonts w:ascii="Times New Roman" w:hAnsi="Times New Roman" w:cs="Times New Roman"/>
          <w:sz w:val="28"/>
          <w:szCs w:val="24"/>
        </w:rPr>
        <w:t>22 года</w:t>
      </w:r>
      <w:r w:rsidR="00FA4616">
        <w:rPr>
          <w:rFonts w:ascii="Times New Roman" w:hAnsi="Times New Roman" w:cs="Times New Roman"/>
          <w:sz w:val="28"/>
          <w:szCs w:val="24"/>
        </w:rPr>
        <w:t>м</w:t>
      </w:r>
      <w:r w:rsidR="00360127" w:rsidRPr="00F27010">
        <w:rPr>
          <w:rFonts w:ascii="Times New Roman" w:hAnsi="Times New Roman" w:cs="Times New Roman"/>
          <w:sz w:val="28"/>
          <w:szCs w:val="24"/>
        </w:rPr>
        <w:t>.</w:t>
      </w:r>
      <w:r w:rsidRPr="00F27010">
        <w:rPr>
          <w:rFonts w:ascii="Times New Roman" w:hAnsi="Times New Roman" w:cs="Times New Roman"/>
          <w:sz w:val="28"/>
          <w:szCs w:val="24"/>
        </w:rPr>
        <w:t xml:space="preserve"> </w:t>
      </w:r>
      <w:r w:rsidRPr="00F27010">
        <w:rPr>
          <w:rFonts w:ascii="Times New Roman" w:hAnsi="Times New Roman" w:cs="Times New Roman"/>
          <w:color w:val="000000"/>
          <w:sz w:val="28"/>
          <w:szCs w:val="24"/>
        </w:rPr>
        <w:t>(Рис. 2)</w:t>
      </w:r>
    </w:p>
    <w:p w:rsidR="00D172D3" w:rsidRDefault="00D172D3" w:rsidP="00F27010">
      <w:pPr>
        <w:spacing w:after="0" w:line="360" w:lineRule="auto"/>
        <w:ind w:firstLine="709"/>
        <w:jc w:val="right"/>
        <w:rPr>
          <w:rFonts w:ascii="Times New Roman" w:hAnsi="Times New Roman" w:cs="Times New Roman"/>
          <w:color w:val="000000"/>
          <w:sz w:val="28"/>
          <w:szCs w:val="24"/>
        </w:rPr>
      </w:pPr>
      <w:r w:rsidRPr="00F27010">
        <w:rPr>
          <w:rFonts w:ascii="Times New Roman" w:hAnsi="Times New Roman" w:cs="Times New Roman"/>
          <w:color w:val="000000"/>
          <w:sz w:val="28"/>
          <w:szCs w:val="24"/>
        </w:rPr>
        <w:t>Рисунок 2</w:t>
      </w:r>
    </w:p>
    <w:p w:rsidR="00E97C0E" w:rsidRPr="00F27010" w:rsidRDefault="00E97C0E" w:rsidP="00E97C0E">
      <w:pPr>
        <w:spacing w:after="0" w:line="360" w:lineRule="auto"/>
        <w:ind w:firstLine="709"/>
        <w:jc w:val="center"/>
        <w:rPr>
          <w:rFonts w:ascii="Times New Roman" w:hAnsi="Times New Roman" w:cs="Times New Roman"/>
          <w:color w:val="000000"/>
          <w:sz w:val="28"/>
          <w:szCs w:val="24"/>
        </w:rPr>
      </w:pPr>
      <w:r>
        <w:rPr>
          <w:rFonts w:ascii="Times New Roman" w:hAnsi="Times New Roman" w:cs="Times New Roman"/>
          <w:color w:val="000000"/>
          <w:sz w:val="28"/>
          <w:szCs w:val="24"/>
        </w:rPr>
        <w:t>Распределение респондентов по возрасту</w:t>
      </w:r>
    </w:p>
    <w:p w:rsidR="00D172D3" w:rsidRPr="00F27010" w:rsidRDefault="00D172D3" w:rsidP="00F27010">
      <w:pPr>
        <w:spacing w:after="0" w:line="360" w:lineRule="auto"/>
        <w:ind w:firstLine="709"/>
        <w:rPr>
          <w:rFonts w:ascii="Times New Roman" w:hAnsi="Times New Roman" w:cs="Times New Roman"/>
          <w:color w:val="000000"/>
          <w:sz w:val="28"/>
          <w:szCs w:val="24"/>
          <w:lang w:val="en-US"/>
        </w:rPr>
      </w:pPr>
      <w:r w:rsidRPr="00F27010">
        <w:rPr>
          <w:rFonts w:ascii="Times New Roman" w:hAnsi="Times New Roman" w:cs="Times New Roman"/>
          <w:noProof/>
          <w:sz w:val="24"/>
          <w:lang w:eastAsia="ru-RU"/>
        </w:rPr>
        <w:drawing>
          <wp:inline distT="0" distB="0" distL="0" distR="0" wp14:anchorId="5D84AE4A" wp14:editId="461F4345">
            <wp:extent cx="5467350" cy="212407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172D3" w:rsidRPr="00F27010" w:rsidRDefault="00D172D3" w:rsidP="00F27010">
      <w:pPr>
        <w:spacing w:after="0" w:line="360" w:lineRule="auto"/>
        <w:ind w:firstLine="709"/>
        <w:jc w:val="both"/>
        <w:rPr>
          <w:rFonts w:ascii="Times New Roman" w:hAnsi="Times New Roman" w:cs="Times New Roman"/>
          <w:color w:val="000000"/>
          <w:sz w:val="28"/>
          <w:szCs w:val="24"/>
          <w:lang w:val="en-US"/>
        </w:rPr>
      </w:pPr>
    </w:p>
    <w:p w:rsidR="00882DC9" w:rsidRPr="00167238" w:rsidRDefault="00464CFE" w:rsidP="007C3A92">
      <w:pPr>
        <w:spacing w:after="0" w:line="360" w:lineRule="auto"/>
        <w:ind w:firstLine="709"/>
        <w:jc w:val="both"/>
        <w:rPr>
          <w:rFonts w:ascii="Times New Roman" w:hAnsi="Times New Roman" w:cs="Times New Roman"/>
          <w:color w:val="000000"/>
          <w:sz w:val="28"/>
          <w:szCs w:val="24"/>
        </w:rPr>
      </w:pPr>
      <w:r w:rsidRPr="00F27010">
        <w:rPr>
          <w:rFonts w:ascii="Times New Roman" w:hAnsi="Times New Roman" w:cs="Times New Roman"/>
          <w:color w:val="000000"/>
          <w:sz w:val="28"/>
          <w:szCs w:val="24"/>
        </w:rPr>
        <w:t>Респондентам предлагалось оценить их уровень потребления из трёх возможных вариантов: н</w:t>
      </w:r>
      <w:r w:rsidR="00C858C9">
        <w:rPr>
          <w:rFonts w:ascii="Times New Roman" w:hAnsi="Times New Roman" w:cs="Times New Roman"/>
          <w:color w:val="000000"/>
          <w:sz w:val="28"/>
          <w:szCs w:val="24"/>
        </w:rPr>
        <w:t xml:space="preserve">еудовлетворительный, средний и </w:t>
      </w:r>
      <w:r w:rsidRPr="00F27010">
        <w:rPr>
          <w:rFonts w:ascii="Times New Roman" w:hAnsi="Times New Roman" w:cs="Times New Roman"/>
          <w:color w:val="000000"/>
          <w:sz w:val="28"/>
          <w:szCs w:val="24"/>
        </w:rPr>
        <w:t xml:space="preserve">удовлетворительный. Результаты отображены на Рис. 3. Большая часть участников воспринимают свой уровень потребления </w:t>
      </w:r>
      <w:r w:rsidRPr="00F27010">
        <w:rPr>
          <w:rFonts w:ascii="Times New Roman" w:hAnsi="Times New Roman" w:cs="Times New Roman"/>
          <w:sz w:val="28"/>
          <w:szCs w:val="24"/>
        </w:rPr>
        <w:t>как средний (</w:t>
      </w:r>
      <w:r w:rsidR="00360127" w:rsidRPr="00F27010">
        <w:rPr>
          <w:rFonts w:ascii="Times New Roman" w:hAnsi="Times New Roman" w:cs="Times New Roman"/>
          <w:sz w:val="28"/>
          <w:szCs w:val="24"/>
        </w:rPr>
        <w:t>58,1</w:t>
      </w:r>
      <w:r w:rsidRPr="00F27010">
        <w:rPr>
          <w:rFonts w:ascii="Times New Roman" w:hAnsi="Times New Roman" w:cs="Times New Roman"/>
          <w:sz w:val="28"/>
          <w:szCs w:val="24"/>
        </w:rPr>
        <w:t>%</w:t>
      </w:r>
      <w:r w:rsidR="00360127" w:rsidRPr="00F27010">
        <w:rPr>
          <w:rFonts w:ascii="Times New Roman" w:hAnsi="Times New Roman" w:cs="Times New Roman"/>
          <w:sz w:val="28"/>
          <w:szCs w:val="24"/>
        </w:rPr>
        <w:t xml:space="preserve"> или </w:t>
      </w:r>
      <w:r w:rsidR="00C33749" w:rsidRPr="00F27010">
        <w:rPr>
          <w:rFonts w:ascii="Times New Roman" w:hAnsi="Times New Roman" w:cs="Times New Roman"/>
          <w:sz w:val="28"/>
          <w:szCs w:val="24"/>
        </w:rPr>
        <w:t>36</w:t>
      </w:r>
      <w:r w:rsidR="00360127" w:rsidRPr="00F27010">
        <w:rPr>
          <w:rFonts w:ascii="Times New Roman" w:hAnsi="Times New Roman" w:cs="Times New Roman"/>
          <w:sz w:val="28"/>
          <w:szCs w:val="24"/>
        </w:rPr>
        <w:t xml:space="preserve"> чел.</w:t>
      </w:r>
      <w:r w:rsidRPr="00F27010">
        <w:rPr>
          <w:rFonts w:ascii="Times New Roman" w:hAnsi="Times New Roman" w:cs="Times New Roman"/>
          <w:sz w:val="28"/>
          <w:szCs w:val="24"/>
        </w:rPr>
        <w:t>), на втором месте следует оценка «удовлетворительный» (</w:t>
      </w:r>
      <w:r w:rsidR="00360127" w:rsidRPr="00F27010">
        <w:rPr>
          <w:rFonts w:ascii="Times New Roman" w:hAnsi="Times New Roman" w:cs="Times New Roman"/>
          <w:sz w:val="28"/>
          <w:szCs w:val="24"/>
        </w:rPr>
        <w:t>24,2</w:t>
      </w:r>
      <w:r w:rsidRPr="00F27010">
        <w:rPr>
          <w:rFonts w:ascii="Times New Roman" w:hAnsi="Times New Roman" w:cs="Times New Roman"/>
          <w:sz w:val="28"/>
          <w:szCs w:val="24"/>
        </w:rPr>
        <w:t>%</w:t>
      </w:r>
      <w:r w:rsidR="00360127" w:rsidRPr="00F27010">
        <w:rPr>
          <w:rFonts w:ascii="Times New Roman" w:hAnsi="Times New Roman" w:cs="Times New Roman"/>
          <w:sz w:val="28"/>
          <w:szCs w:val="24"/>
        </w:rPr>
        <w:t xml:space="preserve"> или 1</w:t>
      </w:r>
      <w:r w:rsidR="00C33749" w:rsidRPr="00F27010">
        <w:rPr>
          <w:rFonts w:ascii="Times New Roman" w:hAnsi="Times New Roman" w:cs="Times New Roman"/>
          <w:sz w:val="28"/>
          <w:szCs w:val="24"/>
        </w:rPr>
        <w:t>5</w:t>
      </w:r>
      <w:r w:rsidR="00360127" w:rsidRPr="00F27010">
        <w:rPr>
          <w:rFonts w:ascii="Times New Roman" w:hAnsi="Times New Roman" w:cs="Times New Roman"/>
          <w:sz w:val="28"/>
          <w:szCs w:val="24"/>
        </w:rPr>
        <w:t xml:space="preserve"> чел.</w:t>
      </w:r>
      <w:r w:rsidRPr="00F27010">
        <w:rPr>
          <w:rFonts w:ascii="Times New Roman" w:hAnsi="Times New Roman" w:cs="Times New Roman"/>
          <w:sz w:val="28"/>
          <w:szCs w:val="24"/>
        </w:rPr>
        <w:t xml:space="preserve">). Меньше всего не </w:t>
      </w:r>
      <w:proofErr w:type="gramStart"/>
      <w:r w:rsidRPr="00F27010">
        <w:rPr>
          <w:rFonts w:ascii="Times New Roman" w:hAnsi="Times New Roman" w:cs="Times New Roman"/>
          <w:sz w:val="28"/>
          <w:szCs w:val="24"/>
        </w:rPr>
        <w:t>удовлетворены</w:t>
      </w:r>
      <w:proofErr w:type="gramEnd"/>
      <w:r w:rsidRPr="00F27010">
        <w:rPr>
          <w:rFonts w:ascii="Times New Roman" w:hAnsi="Times New Roman" w:cs="Times New Roman"/>
          <w:sz w:val="28"/>
          <w:szCs w:val="24"/>
        </w:rPr>
        <w:t xml:space="preserve"> своими возможностями (</w:t>
      </w:r>
      <w:r w:rsidR="00360127" w:rsidRPr="00F27010">
        <w:rPr>
          <w:rFonts w:ascii="Times New Roman" w:hAnsi="Times New Roman" w:cs="Times New Roman"/>
          <w:sz w:val="28"/>
          <w:szCs w:val="24"/>
        </w:rPr>
        <w:t>17,7</w:t>
      </w:r>
      <w:r w:rsidRPr="00F27010">
        <w:rPr>
          <w:rFonts w:ascii="Times New Roman" w:hAnsi="Times New Roman" w:cs="Times New Roman"/>
          <w:sz w:val="28"/>
          <w:szCs w:val="24"/>
        </w:rPr>
        <w:t>%</w:t>
      </w:r>
      <w:r w:rsidR="00360127" w:rsidRPr="00F27010">
        <w:rPr>
          <w:rFonts w:ascii="Times New Roman" w:hAnsi="Times New Roman" w:cs="Times New Roman"/>
          <w:sz w:val="28"/>
          <w:szCs w:val="24"/>
        </w:rPr>
        <w:t xml:space="preserve"> </w:t>
      </w:r>
      <w:r w:rsidR="00360127" w:rsidRPr="00F27010">
        <w:rPr>
          <w:rFonts w:ascii="Times New Roman" w:hAnsi="Times New Roman" w:cs="Times New Roman"/>
          <w:color w:val="000000"/>
          <w:sz w:val="28"/>
          <w:szCs w:val="24"/>
        </w:rPr>
        <w:t>или 1</w:t>
      </w:r>
      <w:r w:rsidR="00C33749" w:rsidRPr="00F27010">
        <w:rPr>
          <w:rFonts w:ascii="Times New Roman" w:hAnsi="Times New Roman" w:cs="Times New Roman"/>
          <w:color w:val="000000"/>
          <w:sz w:val="28"/>
          <w:szCs w:val="24"/>
        </w:rPr>
        <w:t>1</w:t>
      </w:r>
      <w:r w:rsidR="00360127" w:rsidRPr="00F27010">
        <w:rPr>
          <w:rFonts w:ascii="Times New Roman" w:hAnsi="Times New Roman" w:cs="Times New Roman"/>
          <w:color w:val="000000"/>
          <w:sz w:val="28"/>
          <w:szCs w:val="24"/>
        </w:rPr>
        <w:t xml:space="preserve"> чел.</w:t>
      </w:r>
      <w:r w:rsidRPr="00F27010">
        <w:rPr>
          <w:rFonts w:ascii="Times New Roman" w:hAnsi="Times New Roman" w:cs="Times New Roman"/>
          <w:color w:val="000000"/>
          <w:sz w:val="28"/>
          <w:szCs w:val="24"/>
        </w:rPr>
        <w:t>).</w:t>
      </w:r>
    </w:p>
    <w:p w:rsidR="00E97C0E" w:rsidRDefault="00E97C0E" w:rsidP="00F27010">
      <w:pPr>
        <w:spacing w:after="0" w:line="360" w:lineRule="auto"/>
        <w:ind w:firstLine="709"/>
        <w:jc w:val="right"/>
        <w:rPr>
          <w:rFonts w:ascii="Times New Roman" w:hAnsi="Times New Roman" w:cs="Times New Roman"/>
          <w:noProof/>
          <w:color w:val="000000"/>
          <w:sz w:val="28"/>
          <w:szCs w:val="24"/>
          <w:lang w:eastAsia="ru-RU"/>
        </w:rPr>
      </w:pPr>
    </w:p>
    <w:p w:rsidR="00882DC9" w:rsidRDefault="00882DC9" w:rsidP="00F27010">
      <w:pPr>
        <w:spacing w:after="0" w:line="360" w:lineRule="auto"/>
        <w:ind w:firstLine="709"/>
        <w:jc w:val="right"/>
        <w:rPr>
          <w:rFonts w:ascii="Times New Roman" w:hAnsi="Times New Roman" w:cs="Times New Roman"/>
          <w:noProof/>
          <w:color w:val="000000"/>
          <w:sz w:val="28"/>
          <w:szCs w:val="24"/>
          <w:lang w:eastAsia="ru-RU"/>
        </w:rPr>
      </w:pPr>
      <w:r w:rsidRPr="00F27010">
        <w:rPr>
          <w:rFonts w:ascii="Times New Roman" w:hAnsi="Times New Roman" w:cs="Times New Roman"/>
          <w:noProof/>
          <w:color w:val="000000"/>
          <w:sz w:val="28"/>
          <w:szCs w:val="24"/>
          <w:lang w:eastAsia="ru-RU"/>
        </w:rPr>
        <w:lastRenderedPageBreak/>
        <w:t>Рисунок 3</w:t>
      </w:r>
    </w:p>
    <w:p w:rsidR="00E97C0E" w:rsidRDefault="00E97C0E" w:rsidP="002C7897">
      <w:pPr>
        <w:spacing w:after="0" w:line="240" w:lineRule="auto"/>
        <w:ind w:firstLine="709"/>
        <w:jc w:val="center"/>
        <w:rPr>
          <w:rFonts w:ascii="Times New Roman" w:hAnsi="Times New Roman" w:cs="Times New Roman"/>
          <w:noProof/>
          <w:color w:val="000000"/>
          <w:sz w:val="28"/>
          <w:szCs w:val="24"/>
          <w:lang w:eastAsia="ru-RU"/>
        </w:rPr>
      </w:pPr>
      <w:r>
        <w:rPr>
          <w:rFonts w:ascii="Times New Roman" w:hAnsi="Times New Roman" w:cs="Times New Roman"/>
          <w:noProof/>
          <w:color w:val="000000"/>
          <w:sz w:val="28"/>
          <w:szCs w:val="24"/>
          <w:lang w:eastAsia="ru-RU"/>
        </w:rPr>
        <w:t>Распределение респондентов по оценке удовлетворенности собственным объёмом потреблени</w:t>
      </w:r>
      <w:r w:rsidR="0013008C">
        <w:rPr>
          <w:rFonts w:ascii="Times New Roman" w:hAnsi="Times New Roman" w:cs="Times New Roman"/>
          <w:noProof/>
          <w:color w:val="000000"/>
          <w:sz w:val="28"/>
          <w:szCs w:val="24"/>
          <w:lang w:eastAsia="ru-RU"/>
        </w:rPr>
        <w:t>я</w:t>
      </w:r>
    </w:p>
    <w:p w:rsidR="0013008C" w:rsidRPr="00F27010" w:rsidRDefault="0013008C" w:rsidP="002C7897">
      <w:pPr>
        <w:spacing w:after="0" w:line="240" w:lineRule="auto"/>
        <w:rPr>
          <w:rFonts w:ascii="Times New Roman" w:hAnsi="Times New Roman" w:cs="Times New Roman"/>
          <w:noProof/>
          <w:color w:val="000000"/>
          <w:sz w:val="28"/>
          <w:szCs w:val="24"/>
          <w:lang w:eastAsia="ru-RU"/>
        </w:rPr>
      </w:pPr>
    </w:p>
    <w:p w:rsidR="00882DC9" w:rsidRPr="00F27010" w:rsidRDefault="00254A35" w:rsidP="00F27010">
      <w:pPr>
        <w:spacing w:after="0" w:line="360" w:lineRule="auto"/>
        <w:ind w:firstLine="709"/>
        <w:jc w:val="both"/>
        <w:rPr>
          <w:rFonts w:ascii="Times New Roman" w:hAnsi="Times New Roman" w:cs="Times New Roman"/>
          <w:noProof/>
          <w:color w:val="000000"/>
          <w:sz w:val="28"/>
          <w:szCs w:val="24"/>
          <w:lang w:eastAsia="ru-RU"/>
        </w:rPr>
      </w:pPr>
      <w:r w:rsidRPr="00F27010">
        <w:rPr>
          <w:rFonts w:ascii="Times New Roman" w:hAnsi="Times New Roman" w:cs="Times New Roman"/>
          <w:noProof/>
          <w:sz w:val="24"/>
          <w:lang w:eastAsia="ru-RU"/>
        </w:rPr>
        <w:drawing>
          <wp:inline distT="0" distB="0" distL="0" distR="0" wp14:anchorId="3864879B" wp14:editId="03B32179">
            <wp:extent cx="5476875" cy="2286000"/>
            <wp:effectExtent l="0" t="0" r="95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E7C31" w:rsidRPr="00F27010" w:rsidRDefault="00464CFE" w:rsidP="00F27010">
      <w:pPr>
        <w:spacing w:after="0" w:line="360" w:lineRule="auto"/>
        <w:ind w:firstLine="709"/>
        <w:jc w:val="both"/>
        <w:rPr>
          <w:rFonts w:ascii="Times New Roman" w:hAnsi="Times New Roman" w:cs="Times New Roman"/>
          <w:color w:val="000000"/>
          <w:sz w:val="28"/>
          <w:szCs w:val="24"/>
        </w:rPr>
      </w:pPr>
      <w:r w:rsidRPr="00F27010">
        <w:rPr>
          <w:rFonts w:ascii="Times New Roman" w:hAnsi="Times New Roman" w:cs="Times New Roman"/>
          <w:color w:val="000000"/>
          <w:sz w:val="28"/>
          <w:szCs w:val="24"/>
        </w:rPr>
        <w:t xml:space="preserve"> </w:t>
      </w:r>
    </w:p>
    <w:p w:rsidR="008A125A" w:rsidRPr="00F27010" w:rsidRDefault="007909C9" w:rsidP="00F27010">
      <w:pPr>
        <w:spacing w:after="0" w:line="360" w:lineRule="auto"/>
        <w:ind w:firstLine="709"/>
        <w:jc w:val="both"/>
        <w:rPr>
          <w:rFonts w:ascii="Times New Roman" w:hAnsi="Times New Roman" w:cs="Times New Roman"/>
          <w:color w:val="000000"/>
          <w:sz w:val="28"/>
          <w:szCs w:val="24"/>
        </w:rPr>
      </w:pPr>
      <w:r w:rsidRPr="00F27010">
        <w:rPr>
          <w:rFonts w:ascii="Times New Roman" w:hAnsi="Times New Roman" w:cs="Times New Roman"/>
          <w:color w:val="000000"/>
          <w:sz w:val="28"/>
          <w:szCs w:val="24"/>
        </w:rPr>
        <w:t>Для первичной описательной статистики</w:t>
      </w:r>
      <w:r w:rsidR="00064BE1" w:rsidRPr="00F27010">
        <w:rPr>
          <w:rFonts w:ascii="Times New Roman" w:hAnsi="Times New Roman" w:cs="Times New Roman"/>
          <w:color w:val="000000"/>
          <w:sz w:val="28"/>
          <w:szCs w:val="24"/>
        </w:rPr>
        <w:t xml:space="preserve"> </w:t>
      </w:r>
      <w:r w:rsidR="0095549B" w:rsidRPr="00F27010">
        <w:rPr>
          <w:rFonts w:ascii="Times New Roman" w:hAnsi="Times New Roman" w:cs="Times New Roman"/>
          <w:color w:val="000000"/>
          <w:sz w:val="28"/>
          <w:szCs w:val="24"/>
        </w:rPr>
        <w:t>реакци</w:t>
      </w:r>
      <w:r w:rsidR="001006BD" w:rsidRPr="00F27010">
        <w:rPr>
          <w:rFonts w:ascii="Times New Roman" w:hAnsi="Times New Roman" w:cs="Times New Roman"/>
          <w:color w:val="000000"/>
          <w:sz w:val="28"/>
          <w:szCs w:val="24"/>
        </w:rPr>
        <w:t>й</w:t>
      </w:r>
      <w:r w:rsidR="0095549B" w:rsidRPr="00F27010">
        <w:rPr>
          <w:rFonts w:ascii="Times New Roman" w:hAnsi="Times New Roman" w:cs="Times New Roman"/>
          <w:color w:val="000000"/>
          <w:sz w:val="28"/>
          <w:szCs w:val="24"/>
        </w:rPr>
        <w:t xml:space="preserve"> респондентов на</w:t>
      </w:r>
      <w:r w:rsidR="00064BE1" w:rsidRPr="00F27010">
        <w:rPr>
          <w:rFonts w:ascii="Times New Roman" w:hAnsi="Times New Roman" w:cs="Times New Roman"/>
          <w:color w:val="000000"/>
          <w:sz w:val="28"/>
          <w:szCs w:val="24"/>
        </w:rPr>
        <w:t xml:space="preserve"> кажд</w:t>
      </w:r>
      <w:r w:rsidR="0095549B" w:rsidRPr="00F27010">
        <w:rPr>
          <w:rFonts w:ascii="Times New Roman" w:hAnsi="Times New Roman" w:cs="Times New Roman"/>
          <w:color w:val="000000"/>
          <w:sz w:val="28"/>
          <w:szCs w:val="24"/>
        </w:rPr>
        <w:t>ый</w:t>
      </w:r>
      <w:r w:rsidR="00064BE1" w:rsidRPr="00F27010">
        <w:rPr>
          <w:rFonts w:ascii="Times New Roman" w:hAnsi="Times New Roman" w:cs="Times New Roman"/>
          <w:color w:val="000000"/>
          <w:sz w:val="28"/>
          <w:szCs w:val="24"/>
        </w:rPr>
        <w:t xml:space="preserve"> пункт</w:t>
      </w:r>
      <w:r w:rsidR="0095549B" w:rsidRPr="00F27010">
        <w:rPr>
          <w:rFonts w:ascii="Times New Roman" w:hAnsi="Times New Roman" w:cs="Times New Roman"/>
          <w:color w:val="000000"/>
          <w:sz w:val="28"/>
          <w:szCs w:val="24"/>
        </w:rPr>
        <w:t xml:space="preserve"> </w:t>
      </w:r>
      <w:r w:rsidR="001006BD" w:rsidRPr="00F27010">
        <w:rPr>
          <w:rFonts w:ascii="Times New Roman" w:hAnsi="Times New Roman" w:cs="Times New Roman"/>
          <w:color w:val="000000"/>
          <w:sz w:val="28"/>
          <w:szCs w:val="24"/>
        </w:rPr>
        <w:t xml:space="preserve">опроса </w:t>
      </w:r>
      <w:r w:rsidR="00064BE1" w:rsidRPr="00F27010">
        <w:rPr>
          <w:rFonts w:ascii="Times New Roman" w:hAnsi="Times New Roman" w:cs="Times New Roman"/>
          <w:color w:val="000000"/>
          <w:sz w:val="28"/>
          <w:szCs w:val="24"/>
        </w:rPr>
        <w:t>вычисляется</w:t>
      </w:r>
      <w:r w:rsidR="00417C3C" w:rsidRPr="00F27010">
        <w:rPr>
          <w:rFonts w:ascii="Times New Roman" w:hAnsi="Times New Roman" w:cs="Times New Roman"/>
          <w:color w:val="000000"/>
          <w:sz w:val="28"/>
          <w:szCs w:val="24"/>
        </w:rPr>
        <w:t xml:space="preserve"> медиан</w:t>
      </w:r>
      <w:r w:rsidR="00064BE1" w:rsidRPr="00F27010">
        <w:rPr>
          <w:rFonts w:ascii="Times New Roman" w:hAnsi="Times New Roman" w:cs="Times New Roman"/>
          <w:color w:val="000000"/>
          <w:sz w:val="28"/>
          <w:szCs w:val="24"/>
        </w:rPr>
        <w:t xml:space="preserve">а, что позволит увидеть </w:t>
      </w:r>
      <w:r w:rsidR="008A125A" w:rsidRPr="00F27010">
        <w:rPr>
          <w:rFonts w:ascii="Times New Roman" w:hAnsi="Times New Roman" w:cs="Times New Roman"/>
          <w:color w:val="000000"/>
          <w:sz w:val="28"/>
          <w:szCs w:val="24"/>
        </w:rPr>
        <w:t>тенденцию</w:t>
      </w:r>
      <w:r w:rsidR="00064BE1" w:rsidRPr="00F27010">
        <w:rPr>
          <w:rFonts w:ascii="Times New Roman" w:hAnsi="Times New Roman" w:cs="Times New Roman"/>
          <w:color w:val="000000"/>
          <w:sz w:val="28"/>
          <w:szCs w:val="24"/>
        </w:rPr>
        <w:t xml:space="preserve"> в ответах </w:t>
      </w:r>
      <w:proofErr w:type="spellStart"/>
      <w:r w:rsidR="00064BE1" w:rsidRPr="00F27010">
        <w:rPr>
          <w:rFonts w:ascii="Times New Roman" w:hAnsi="Times New Roman" w:cs="Times New Roman"/>
          <w:color w:val="000000"/>
          <w:sz w:val="28"/>
          <w:szCs w:val="24"/>
        </w:rPr>
        <w:t>среднестатического</w:t>
      </w:r>
      <w:proofErr w:type="spellEnd"/>
      <w:r w:rsidR="00064BE1" w:rsidRPr="00F27010">
        <w:rPr>
          <w:rFonts w:ascii="Times New Roman" w:hAnsi="Times New Roman" w:cs="Times New Roman"/>
          <w:color w:val="000000"/>
          <w:sz w:val="28"/>
          <w:szCs w:val="24"/>
        </w:rPr>
        <w:t xml:space="preserve"> участника,</w:t>
      </w:r>
      <w:r w:rsidR="00417C3C" w:rsidRPr="00F27010">
        <w:rPr>
          <w:rFonts w:ascii="Times New Roman" w:hAnsi="Times New Roman" w:cs="Times New Roman"/>
          <w:color w:val="000000"/>
          <w:sz w:val="28"/>
          <w:szCs w:val="24"/>
        </w:rPr>
        <w:t xml:space="preserve"> </w:t>
      </w:r>
      <w:r w:rsidR="008A125A" w:rsidRPr="00F27010">
        <w:rPr>
          <w:rFonts w:ascii="Times New Roman" w:hAnsi="Times New Roman" w:cs="Times New Roman"/>
          <w:color w:val="000000"/>
          <w:sz w:val="28"/>
          <w:szCs w:val="24"/>
        </w:rPr>
        <w:t>а также</w:t>
      </w:r>
      <w:r w:rsidR="00417C3C" w:rsidRPr="00F27010">
        <w:rPr>
          <w:rFonts w:ascii="Times New Roman" w:hAnsi="Times New Roman" w:cs="Times New Roman"/>
          <w:color w:val="000000"/>
          <w:sz w:val="28"/>
          <w:szCs w:val="24"/>
        </w:rPr>
        <w:t xml:space="preserve"> межквартальный размах</w:t>
      </w:r>
      <w:r w:rsidR="00064BE1" w:rsidRPr="00F27010">
        <w:rPr>
          <w:rFonts w:ascii="Times New Roman" w:hAnsi="Times New Roman" w:cs="Times New Roman"/>
          <w:color w:val="000000"/>
          <w:sz w:val="28"/>
          <w:szCs w:val="24"/>
        </w:rPr>
        <w:t xml:space="preserve"> (</w:t>
      </w:r>
      <w:r w:rsidR="00064BE1" w:rsidRPr="00F27010">
        <w:rPr>
          <w:rFonts w:ascii="Times New Roman" w:hAnsi="Times New Roman" w:cs="Times New Roman"/>
          <w:color w:val="000000"/>
          <w:sz w:val="28"/>
          <w:szCs w:val="24"/>
          <w:lang w:val="en-US"/>
        </w:rPr>
        <w:t>IQR</w:t>
      </w:r>
      <w:r w:rsidR="00064BE1" w:rsidRPr="00F27010">
        <w:rPr>
          <w:rFonts w:ascii="Times New Roman" w:hAnsi="Times New Roman" w:cs="Times New Roman"/>
          <w:color w:val="000000"/>
          <w:sz w:val="28"/>
          <w:szCs w:val="24"/>
        </w:rPr>
        <w:t xml:space="preserve">), который является мерой дисперсии, показывающей, имеют ли респонденты различные мнения по поводу одного и того же вопроса или же </w:t>
      </w:r>
      <w:r w:rsidR="001A26A3">
        <w:rPr>
          <w:rFonts w:ascii="Times New Roman" w:hAnsi="Times New Roman" w:cs="Times New Roman"/>
          <w:color w:val="000000"/>
          <w:sz w:val="28"/>
          <w:szCs w:val="24"/>
        </w:rPr>
        <w:t xml:space="preserve">среди ответов </w:t>
      </w:r>
      <w:r w:rsidR="00064BE1" w:rsidRPr="00F27010">
        <w:rPr>
          <w:rFonts w:ascii="Times New Roman" w:hAnsi="Times New Roman" w:cs="Times New Roman"/>
          <w:color w:val="000000"/>
          <w:sz w:val="28"/>
          <w:szCs w:val="24"/>
        </w:rPr>
        <w:t>наблюдается единодушие.</w:t>
      </w:r>
      <w:r w:rsidR="00BD228A" w:rsidRPr="00F27010">
        <w:rPr>
          <w:rFonts w:ascii="Times New Roman" w:hAnsi="Times New Roman" w:cs="Times New Roman"/>
          <w:color w:val="000000"/>
          <w:sz w:val="28"/>
          <w:szCs w:val="24"/>
        </w:rPr>
        <w:t xml:space="preserve"> Чем больше </w:t>
      </w:r>
      <w:r w:rsidR="00BD228A" w:rsidRPr="00F27010">
        <w:rPr>
          <w:rFonts w:ascii="Times New Roman" w:hAnsi="Times New Roman" w:cs="Times New Roman"/>
          <w:color w:val="000000"/>
          <w:sz w:val="28"/>
          <w:szCs w:val="24"/>
          <w:lang w:val="en-US"/>
        </w:rPr>
        <w:t>IQR</w:t>
      </w:r>
      <w:r w:rsidR="00A67264">
        <w:rPr>
          <w:rFonts w:ascii="Times New Roman" w:hAnsi="Times New Roman" w:cs="Times New Roman"/>
          <w:color w:val="000000"/>
          <w:sz w:val="28"/>
          <w:szCs w:val="24"/>
        </w:rPr>
        <w:t xml:space="preserve">, тем сильнее они </w:t>
      </w:r>
      <w:r w:rsidR="00BD228A" w:rsidRPr="00F27010">
        <w:rPr>
          <w:rFonts w:ascii="Times New Roman" w:hAnsi="Times New Roman" w:cs="Times New Roman"/>
          <w:color w:val="000000"/>
          <w:sz w:val="28"/>
          <w:szCs w:val="24"/>
        </w:rPr>
        <w:t>разбросаны по всему диапазону возможных</w:t>
      </w:r>
      <w:r w:rsidR="00E74B4D" w:rsidRPr="00F27010">
        <w:rPr>
          <w:rFonts w:ascii="Times New Roman" w:hAnsi="Times New Roman" w:cs="Times New Roman"/>
          <w:color w:val="000000"/>
          <w:sz w:val="28"/>
          <w:szCs w:val="24"/>
        </w:rPr>
        <w:t xml:space="preserve"> ответов</w:t>
      </w:r>
      <w:r w:rsidR="0095549B" w:rsidRPr="00F27010">
        <w:rPr>
          <w:rFonts w:ascii="Times New Roman" w:hAnsi="Times New Roman" w:cs="Times New Roman"/>
          <w:color w:val="000000"/>
          <w:sz w:val="28"/>
          <w:szCs w:val="24"/>
        </w:rPr>
        <w:t>, чем меньше, тем, наоборот, можно заявлять о наличии строгого мнения</w:t>
      </w:r>
      <w:r w:rsidR="00BD228A" w:rsidRPr="00F27010">
        <w:rPr>
          <w:rFonts w:ascii="Times New Roman" w:hAnsi="Times New Roman" w:cs="Times New Roman"/>
          <w:color w:val="000000"/>
          <w:sz w:val="28"/>
          <w:szCs w:val="24"/>
        </w:rPr>
        <w:t>.</w:t>
      </w:r>
      <w:r w:rsidR="00376B98" w:rsidRPr="00F27010">
        <w:rPr>
          <w:rFonts w:ascii="Times New Roman" w:hAnsi="Times New Roman" w:cs="Times New Roman"/>
          <w:color w:val="000000"/>
          <w:sz w:val="28"/>
          <w:szCs w:val="24"/>
        </w:rPr>
        <w:t xml:space="preserve"> </w:t>
      </w:r>
      <w:r w:rsidR="00962CB4" w:rsidRPr="00F27010">
        <w:rPr>
          <w:rFonts w:ascii="Times New Roman" w:hAnsi="Times New Roman" w:cs="Times New Roman"/>
          <w:color w:val="000000"/>
          <w:sz w:val="28"/>
          <w:szCs w:val="24"/>
        </w:rPr>
        <w:t xml:space="preserve">Номер каждого утверждения соответствует его цифре из Таблицы 3. </w:t>
      </w:r>
      <w:r w:rsidR="00376B98" w:rsidRPr="00F27010">
        <w:rPr>
          <w:rFonts w:ascii="Times New Roman" w:hAnsi="Times New Roman" w:cs="Times New Roman"/>
          <w:color w:val="000000"/>
          <w:sz w:val="28"/>
          <w:szCs w:val="24"/>
        </w:rPr>
        <w:t>Реакция относительно привлекательности интересной и смешной рекламы (Утверждение 1) кажется рассеянной. Многие респонденты (</w:t>
      </w:r>
      <w:r w:rsidR="00376B98" w:rsidRPr="00F27010">
        <w:rPr>
          <w:rFonts w:ascii="Times New Roman" w:hAnsi="Times New Roman" w:cs="Times New Roman"/>
          <w:color w:val="000000"/>
          <w:sz w:val="28"/>
          <w:szCs w:val="24"/>
          <w:lang w:val="en-US"/>
        </w:rPr>
        <w:t>N</w:t>
      </w:r>
      <w:r w:rsidR="00376B98" w:rsidRPr="00F27010">
        <w:rPr>
          <w:rFonts w:ascii="Times New Roman" w:hAnsi="Times New Roman" w:cs="Times New Roman"/>
          <w:color w:val="000000"/>
          <w:sz w:val="28"/>
          <w:szCs w:val="24"/>
        </w:rPr>
        <w:t xml:space="preserve"> = 29%) </w:t>
      </w:r>
      <w:r w:rsidR="00962CB4" w:rsidRPr="00F27010">
        <w:rPr>
          <w:rFonts w:ascii="Times New Roman" w:hAnsi="Times New Roman" w:cs="Times New Roman"/>
          <w:color w:val="000000"/>
          <w:sz w:val="28"/>
          <w:szCs w:val="24"/>
        </w:rPr>
        <w:t>выражают соглас</w:t>
      </w:r>
      <w:r w:rsidR="00376B98" w:rsidRPr="00F27010">
        <w:rPr>
          <w:rFonts w:ascii="Times New Roman" w:hAnsi="Times New Roman" w:cs="Times New Roman"/>
          <w:color w:val="000000"/>
          <w:sz w:val="28"/>
          <w:szCs w:val="24"/>
        </w:rPr>
        <w:t>ие, в то время как примерно такое же число (</w:t>
      </w:r>
      <w:r w:rsidR="00376B98" w:rsidRPr="00F27010">
        <w:rPr>
          <w:rFonts w:ascii="Times New Roman" w:hAnsi="Times New Roman" w:cs="Times New Roman"/>
          <w:color w:val="000000"/>
          <w:sz w:val="28"/>
          <w:szCs w:val="24"/>
          <w:lang w:val="en-US"/>
        </w:rPr>
        <w:t>N</w:t>
      </w:r>
      <w:r w:rsidR="00977AC6" w:rsidRPr="00F27010">
        <w:rPr>
          <w:rFonts w:ascii="Times New Roman" w:hAnsi="Times New Roman" w:cs="Times New Roman"/>
          <w:color w:val="000000"/>
          <w:sz w:val="28"/>
          <w:szCs w:val="24"/>
        </w:rPr>
        <w:t xml:space="preserve"> </w:t>
      </w:r>
      <w:r w:rsidR="00376B98" w:rsidRPr="00F27010">
        <w:rPr>
          <w:rFonts w:ascii="Times New Roman" w:hAnsi="Times New Roman" w:cs="Times New Roman"/>
          <w:color w:val="000000"/>
          <w:sz w:val="28"/>
          <w:szCs w:val="24"/>
        </w:rPr>
        <w:t>=</w:t>
      </w:r>
      <w:r w:rsidR="00962CB4" w:rsidRPr="00F27010">
        <w:rPr>
          <w:rFonts w:ascii="Times New Roman" w:hAnsi="Times New Roman" w:cs="Times New Roman"/>
          <w:color w:val="000000"/>
          <w:sz w:val="28"/>
          <w:szCs w:val="24"/>
        </w:rPr>
        <w:t xml:space="preserve"> 27,4%</w:t>
      </w:r>
      <w:r w:rsidR="00376B98" w:rsidRPr="00F27010">
        <w:rPr>
          <w:rFonts w:ascii="Times New Roman" w:hAnsi="Times New Roman" w:cs="Times New Roman"/>
          <w:color w:val="000000"/>
          <w:sz w:val="28"/>
          <w:szCs w:val="24"/>
        </w:rPr>
        <w:t xml:space="preserve">) </w:t>
      </w:r>
      <w:r w:rsidR="00962CB4" w:rsidRPr="00F27010">
        <w:rPr>
          <w:rFonts w:ascii="Times New Roman" w:hAnsi="Times New Roman" w:cs="Times New Roman"/>
          <w:color w:val="000000"/>
          <w:sz w:val="28"/>
          <w:szCs w:val="24"/>
        </w:rPr>
        <w:t>указали</w:t>
      </w:r>
      <w:r w:rsidR="00376B98" w:rsidRPr="00F27010">
        <w:rPr>
          <w:rFonts w:ascii="Times New Roman" w:hAnsi="Times New Roman" w:cs="Times New Roman"/>
          <w:color w:val="000000"/>
          <w:sz w:val="28"/>
          <w:szCs w:val="24"/>
        </w:rPr>
        <w:t>, ч</w:t>
      </w:r>
      <w:r w:rsidR="00962CB4" w:rsidRPr="00F27010">
        <w:rPr>
          <w:rFonts w:ascii="Times New Roman" w:hAnsi="Times New Roman" w:cs="Times New Roman"/>
          <w:color w:val="000000"/>
          <w:sz w:val="28"/>
          <w:szCs w:val="24"/>
        </w:rPr>
        <w:t>т</w:t>
      </w:r>
      <w:r w:rsidR="00376B98" w:rsidRPr="00F27010">
        <w:rPr>
          <w:rFonts w:ascii="Times New Roman" w:hAnsi="Times New Roman" w:cs="Times New Roman"/>
          <w:color w:val="000000"/>
          <w:sz w:val="28"/>
          <w:szCs w:val="24"/>
        </w:rPr>
        <w:t xml:space="preserve">о они </w:t>
      </w:r>
      <w:r w:rsidR="00962CB4" w:rsidRPr="00F27010">
        <w:rPr>
          <w:rFonts w:ascii="Times New Roman" w:hAnsi="Times New Roman" w:cs="Times New Roman"/>
          <w:color w:val="000000"/>
          <w:sz w:val="28"/>
          <w:szCs w:val="24"/>
        </w:rPr>
        <w:t xml:space="preserve">не </w:t>
      </w:r>
      <w:r w:rsidR="00376B98" w:rsidRPr="00F27010">
        <w:rPr>
          <w:rFonts w:ascii="Times New Roman" w:hAnsi="Times New Roman" w:cs="Times New Roman"/>
          <w:color w:val="000000"/>
          <w:sz w:val="28"/>
          <w:szCs w:val="24"/>
        </w:rPr>
        <w:t>соглас</w:t>
      </w:r>
      <w:r w:rsidR="00962CB4" w:rsidRPr="00F27010">
        <w:rPr>
          <w:rFonts w:ascii="Times New Roman" w:hAnsi="Times New Roman" w:cs="Times New Roman"/>
          <w:color w:val="000000"/>
          <w:sz w:val="28"/>
          <w:szCs w:val="24"/>
        </w:rPr>
        <w:t>ны</w:t>
      </w:r>
      <w:r w:rsidR="00BD228A" w:rsidRPr="00F27010">
        <w:rPr>
          <w:rFonts w:ascii="Times New Roman" w:hAnsi="Times New Roman" w:cs="Times New Roman"/>
          <w:color w:val="000000"/>
          <w:sz w:val="28"/>
          <w:szCs w:val="24"/>
        </w:rPr>
        <w:t>;</w:t>
      </w:r>
      <w:r w:rsidR="00962CB4" w:rsidRPr="00F27010">
        <w:rPr>
          <w:rFonts w:ascii="Times New Roman" w:hAnsi="Times New Roman" w:cs="Times New Roman"/>
          <w:color w:val="000000"/>
          <w:sz w:val="28"/>
          <w:szCs w:val="24"/>
        </w:rPr>
        <w:t xml:space="preserve"> затрудняются с ответом 24,2% </w:t>
      </w:r>
      <w:r w:rsidR="00376B98" w:rsidRPr="00F27010">
        <w:rPr>
          <w:rFonts w:ascii="Times New Roman" w:hAnsi="Times New Roman" w:cs="Times New Roman"/>
          <w:color w:val="000000"/>
          <w:sz w:val="28"/>
          <w:szCs w:val="24"/>
        </w:rPr>
        <w:t>(</w:t>
      </w:r>
      <w:proofErr w:type="spellStart"/>
      <w:r w:rsidR="00376B98" w:rsidRPr="00F27010">
        <w:rPr>
          <w:rFonts w:ascii="Times New Roman" w:hAnsi="Times New Roman" w:cs="Times New Roman"/>
          <w:color w:val="000000"/>
          <w:sz w:val="28"/>
          <w:szCs w:val="24"/>
          <w:lang w:val="en-US"/>
        </w:rPr>
        <w:t>Mdn</w:t>
      </w:r>
      <w:proofErr w:type="spellEnd"/>
      <w:r w:rsidR="00376B98" w:rsidRPr="00F27010">
        <w:rPr>
          <w:rFonts w:ascii="Times New Roman" w:hAnsi="Times New Roman" w:cs="Times New Roman"/>
          <w:color w:val="000000"/>
          <w:sz w:val="28"/>
          <w:szCs w:val="24"/>
        </w:rPr>
        <w:t xml:space="preserve"> = 3, </w:t>
      </w:r>
      <w:r w:rsidR="00376B98" w:rsidRPr="00F27010">
        <w:rPr>
          <w:rFonts w:ascii="Times New Roman" w:hAnsi="Times New Roman" w:cs="Times New Roman"/>
          <w:color w:val="000000"/>
          <w:sz w:val="28"/>
          <w:szCs w:val="24"/>
          <w:lang w:val="en-US"/>
        </w:rPr>
        <w:t>IQR</w:t>
      </w:r>
      <w:r w:rsidR="00376B98" w:rsidRPr="00F27010">
        <w:rPr>
          <w:rFonts w:ascii="Times New Roman" w:hAnsi="Times New Roman" w:cs="Times New Roman"/>
          <w:color w:val="000000"/>
          <w:sz w:val="28"/>
          <w:szCs w:val="24"/>
        </w:rPr>
        <w:t xml:space="preserve"> = 2).</w:t>
      </w:r>
      <w:r w:rsidR="00962CB4" w:rsidRPr="00F27010">
        <w:rPr>
          <w:rFonts w:ascii="Times New Roman" w:hAnsi="Times New Roman" w:cs="Times New Roman"/>
          <w:color w:val="000000"/>
          <w:sz w:val="28"/>
          <w:szCs w:val="24"/>
        </w:rPr>
        <w:t xml:space="preserve"> Что касается доверия к рекламируемым товарам (Утверждение 2), </w:t>
      </w:r>
      <w:r w:rsidR="00977AC6" w:rsidRPr="00F27010">
        <w:rPr>
          <w:rFonts w:ascii="Times New Roman" w:hAnsi="Times New Roman" w:cs="Times New Roman"/>
          <w:color w:val="000000"/>
          <w:sz w:val="28"/>
          <w:szCs w:val="24"/>
        </w:rPr>
        <w:t>испытуемые в большинстве сомневаются с ответом (</w:t>
      </w:r>
      <w:r w:rsidR="00977AC6" w:rsidRPr="00F27010">
        <w:rPr>
          <w:rFonts w:ascii="Times New Roman" w:hAnsi="Times New Roman" w:cs="Times New Roman"/>
          <w:color w:val="000000"/>
          <w:sz w:val="28"/>
          <w:szCs w:val="24"/>
          <w:lang w:val="en-US"/>
        </w:rPr>
        <w:t>N</w:t>
      </w:r>
      <w:r w:rsidR="00977AC6" w:rsidRPr="00F27010">
        <w:rPr>
          <w:rFonts w:ascii="Times New Roman" w:hAnsi="Times New Roman" w:cs="Times New Roman"/>
          <w:color w:val="000000"/>
          <w:sz w:val="28"/>
          <w:szCs w:val="24"/>
        </w:rPr>
        <w:t xml:space="preserve"> = 45,2%), хотя всё же </w:t>
      </w:r>
      <w:r w:rsidR="00BD228A" w:rsidRPr="00F27010">
        <w:rPr>
          <w:rFonts w:ascii="Times New Roman" w:hAnsi="Times New Roman" w:cs="Times New Roman"/>
          <w:color w:val="000000"/>
          <w:sz w:val="28"/>
          <w:szCs w:val="24"/>
        </w:rPr>
        <w:t>наблюдается</w:t>
      </w:r>
      <w:r w:rsidR="00977AC6" w:rsidRPr="00F27010">
        <w:rPr>
          <w:rFonts w:ascii="Times New Roman" w:hAnsi="Times New Roman" w:cs="Times New Roman"/>
          <w:color w:val="000000"/>
          <w:sz w:val="28"/>
          <w:szCs w:val="24"/>
        </w:rPr>
        <w:t xml:space="preserve"> линия скорее не соглашаться или совершенно не соглашаться с этим пунктом (</w:t>
      </w:r>
      <w:r w:rsidR="00977AC6" w:rsidRPr="00F27010">
        <w:rPr>
          <w:rFonts w:ascii="Times New Roman" w:hAnsi="Times New Roman" w:cs="Times New Roman"/>
          <w:color w:val="000000"/>
          <w:sz w:val="28"/>
          <w:szCs w:val="24"/>
          <w:lang w:val="en-US"/>
        </w:rPr>
        <w:t>N</w:t>
      </w:r>
      <w:r w:rsidR="00977AC6" w:rsidRPr="00F27010">
        <w:rPr>
          <w:rFonts w:ascii="Times New Roman" w:hAnsi="Times New Roman" w:cs="Times New Roman"/>
          <w:color w:val="000000"/>
          <w:sz w:val="28"/>
          <w:szCs w:val="24"/>
        </w:rPr>
        <w:t xml:space="preserve"> = 35,1%). Никто не выразил абсолютной уверенности (</w:t>
      </w:r>
      <w:r w:rsidR="00977AC6" w:rsidRPr="00F27010">
        <w:rPr>
          <w:rFonts w:ascii="Times New Roman" w:hAnsi="Times New Roman" w:cs="Times New Roman"/>
          <w:color w:val="000000"/>
          <w:sz w:val="28"/>
          <w:szCs w:val="24"/>
          <w:lang w:val="en-US"/>
        </w:rPr>
        <w:t>N</w:t>
      </w:r>
      <w:r w:rsidR="00977AC6" w:rsidRPr="00F27010">
        <w:rPr>
          <w:rFonts w:ascii="Times New Roman" w:hAnsi="Times New Roman" w:cs="Times New Roman"/>
          <w:color w:val="000000"/>
          <w:sz w:val="28"/>
          <w:szCs w:val="24"/>
        </w:rPr>
        <w:t xml:space="preserve"> =</w:t>
      </w:r>
      <w:r w:rsidR="00BD228A" w:rsidRPr="00F27010">
        <w:rPr>
          <w:rFonts w:ascii="Times New Roman" w:hAnsi="Times New Roman" w:cs="Times New Roman"/>
          <w:color w:val="000000"/>
          <w:sz w:val="28"/>
          <w:szCs w:val="24"/>
        </w:rPr>
        <w:t xml:space="preserve"> </w:t>
      </w:r>
      <w:r w:rsidR="00977AC6" w:rsidRPr="00F27010">
        <w:rPr>
          <w:rFonts w:ascii="Times New Roman" w:hAnsi="Times New Roman" w:cs="Times New Roman"/>
          <w:color w:val="000000"/>
          <w:sz w:val="28"/>
          <w:szCs w:val="24"/>
        </w:rPr>
        <w:t xml:space="preserve">0%). </w:t>
      </w:r>
      <w:r w:rsidR="00BD228A" w:rsidRPr="00F27010">
        <w:rPr>
          <w:rFonts w:ascii="Times New Roman" w:hAnsi="Times New Roman" w:cs="Times New Roman"/>
          <w:color w:val="000000"/>
          <w:sz w:val="28"/>
          <w:szCs w:val="24"/>
        </w:rPr>
        <w:t>(</w:t>
      </w:r>
      <w:proofErr w:type="spellStart"/>
      <w:r w:rsidR="00BD228A" w:rsidRPr="00F27010">
        <w:rPr>
          <w:rFonts w:ascii="Times New Roman" w:hAnsi="Times New Roman" w:cs="Times New Roman"/>
          <w:color w:val="000000"/>
          <w:sz w:val="28"/>
          <w:szCs w:val="24"/>
          <w:lang w:val="en-US"/>
        </w:rPr>
        <w:t>Mdn</w:t>
      </w:r>
      <w:proofErr w:type="spellEnd"/>
      <w:r w:rsidR="00BD228A" w:rsidRPr="00F27010">
        <w:rPr>
          <w:rFonts w:ascii="Times New Roman" w:hAnsi="Times New Roman" w:cs="Times New Roman"/>
          <w:color w:val="000000"/>
          <w:sz w:val="28"/>
          <w:szCs w:val="24"/>
        </w:rPr>
        <w:t xml:space="preserve"> = </w:t>
      </w:r>
      <w:r w:rsidR="00AC4D00" w:rsidRPr="00F27010">
        <w:rPr>
          <w:rFonts w:ascii="Times New Roman" w:hAnsi="Times New Roman" w:cs="Times New Roman"/>
          <w:color w:val="000000"/>
          <w:sz w:val="28"/>
          <w:szCs w:val="24"/>
        </w:rPr>
        <w:t>3</w:t>
      </w:r>
      <w:r w:rsidR="00BD228A" w:rsidRPr="00F27010">
        <w:rPr>
          <w:rFonts w:ascii="Times New Roman" w:hAnsi="Times New Roman" w:cs="Times New Roman"/>
          <w:color w:val="000000"/>
          <w:sz w:val="28"/>
          <w:szCs w:val="24"/>
        </w:rPr>
        <w:t xml:space="preserve">, </w:t>
      </w:r>
      <w:r w:rsidR="00BD228A" w:rsidRPr="00F27010">
        <w:rPr>
          <w:rFonts w:ascii="Times New Roman" w:hAnsi="Times New Roman" w:cs="Times New Roman"/>
          <w:color w:val="000000"/>
          <w:sz w:val="28"/>
          <w:szCs w:val="24"/>
          <w:lang w:val="en-US"/>
        </w:rPr>
        <w:t>IQR</w:t>
      </w:r>
      <w:r w:rsidR="00BD228A" w:rsidRPr="00F27010">
        <w:rPr>
          <w:rFonts w:ascii="Times New Roman" w:hAnsi="Times New Roman" w:cs="Times New Roman"/>
          <w:color w:val="000000"/>
          <w:sz w:val="28"/>
          <w:szCs w:val="24"/>
        </w:rPr>
        <w:t xml:space="preserve"> = </w:t>
      </w:r>
      <w:r w:rsidR="00AC4D00" w:rsidRPr="00F27010">
        <w:rPr>
          <w:rFonts w:ascii="Times New Roman" w:hAnsi="Times New Roman" w:cs="Times New Roman"/>
          <w:color w:val="000000"/>
          <w:sz w:val="28"/>
          <w:szCs w:val="24"/>
        </w:rPr>
        <w:t>1</w:t>
      </w:r>
      <w:r w:rsidR="00BD228A" w:rsidRPr="00F27010">
        <w:rPr>
          <w:rFonts w:ascii="Times New Roman" w:hAnsi="Times New Roman" w:cs="Times New Roman"/>
          <w:color w:val="000000"/>
          <w:sz w:val="28"/>
          <w:szCs w:val="24"/>
        </w:rPr>
        <w:t xml:space="preserve">). Для следующего пункта (Утверждение 3) участники, в целом, согласились, что </w:t>
      </w:r>
      <w:r w:rsidR="00BD228A" w:rsidRPr="00F27010">
        <w:rPr>
          <w:rFonts w:ascii="Times New Roman" w:hAnsi="Times New Roman" w:cs="Times New Roman"/>
          <w:color w:val="000000"/>
          <w:sz w:val="28"/>
          <w:szCs w:val="24"/>
        </w:rPr>
        <w:lastRenderedPageBreak/>
        <w:t>могут часто купить в магазине то, что изначально не планировалось (</w:t>
      </w:r>
      <w:r w:rsidR="00BD228A" w:rsidRPr="00F27010">
        <w:rPr>
          <w:rFonts w:ascii="Times New Roman" w:hAnsi="Times New Roman" w:cs="Times New Roman"/>
          <w:color w:val="000000"/>
          <w:sz w:val="28"/>
          <w:szCs w:val="24"/>
          <w:lang w:val="en-US"/>
        </w:rPr>
        <w:t>N</w:t>
      </w:r>
      <w:r w:rsidR="00BD228A" w:rsidRPr="00F27010">
        <w:rPr>
          <w:rFonts w:ascii="Times New Roman" w:hAnsi="Times New Roman" w:cs="Times New Roman"/>
          <w:color w:val="000000"/>
          <w:sz w:val="28"/>
          <w:szCs w:val="24"/>
        </w:rPr>
        <w:t xml:space="preserve"> = 55,6%). Затрудняются с ответом в этом случае 29% (</w:t>
      </w:r>
      <w:proofErr w:type="spellStart"/>
      <w:r w:rsidR="00BD228A" w:rsidRPr="00F27010">
        <w:rPr>
          <w:rFonts w:ascii="Times New Roman" w:hAnsi="Times New Roman" w:cs="Times New Roman"/>
          <w:color w:val="000000"/>
          <w:sz w:val="28"/>
          <w:szCs w:val="24"/>
          <w:lang w:val="en-US"/>
        </w:rPr>
        <w:t>Mdn</w:t>
      </w:r>
      <w:proofErr w:type="spellEnd"/>
      <w:r w:rsidR="00BD228A" w:rsidRPr="00F27010">
        <w:rPr>
          <w:rFonts w:ascii="Times New Roman" w:hAnsi="Times New Roman" w:cs="Times New Roman"/>
          <w:color w:val="000000"/>
          <w:sz w:val="28"/>
          <w:szCs w:val="24"/>
        </w:rPr>
        <w:t xml:space="preserve"> = </w:t>
      </w:r>
      <w:r w:rsidR="00AC4D00" w:rsidRPr="00F27010">
        <w:rPr>
          <w:rFonts w:ascii="Times New Roman" w:hAnsi="Times New Roman" w:cs="Times New Roman"/>
          <w:color w:val="000000"/>
          <w:sz w:val="28"/>
          <w:szCs w:val="24"/>
        </w:rPr>
        <w:t>4</w:t>
      </w:r>
      <w:r w:rsidR="00BD228A" w:rsidRPr="00F27010">
        <w:rPr>
          <w:rFonts w:ascii="Times New Roman" w:hAnsi="Times New Roman" w:cs="Times New Roman"/>
          <w:color w:val="000000"/>
          <w:sz w:val="28"/>
          <w:szCs w:val="24"/>
        </w:rPr>
        <w:t xml:space="preserve">, </w:t>
      </w:r>
      <w:r w:rsidR="00BD228A" w:rsidRPr="00F27010">
        <w:rPr>
          <w:rFonts w:ascii="Times New Roman" w:hAnsi="Times New Roman" w:cs="Times New Roman"/>
          <w:color w:val="000000"/>
          <w:sz w:val="28"/>
          <w:szCs w:val="24"/>
          <w:lang w:val="en-US"/>
        </w:rPr>
        <w:t>IQR</w:t>
      </w:r>
      <w:r w:rsidR="00BD228A" w:rsidRPr="00F27010">
        <w:rPr>
          <w:rFonts w:ascii="Times New Roman" w:hAnsi="Times New Roman" w:cs="Times New Roman"/>
          <w:color w:val="000000"/>
          <w:sz w:val="28"/>
          <w:szCs w:val="24"/>
        </w:rPr>
        <w:t xml:space="preserve"> = </w:t>
      </w:r>
      <w:r w:rsidR="00AC4D00" w:rsidRPr="00F27010">
        <w:rPr>
          <w:rFonts w:ascii="Times New Roman" w:hAnsi="Times New Roman" w:cs="Times New Roman"/>
          <w:color w:val="000000"/>
          <w:sz w:val="28"/>
          <w:szCs w:val="24"/>
        </w:rPr>
        <w:t>1</w:t>
      </w:r>
      <w:r w:rsidR="00BD228A" w:rsidRPr="00F27010">
        <w:rPr>
          <w:rFonts w:ascii="Times New Roman" w:hAnsi="Times New Roman" w:cs="Times New Roman"/>
          <w:color w:val="000000"/>
          <w:sz w:val="28"/>
          <w:szCs w:val="24"/>
        </w:rPr>
        <w:t xml:space="preserve">). По поводу объёма рекламы и его влияния на желание приобрести товар (Утверждение 4) участники не пришли к единому мнению: одинаковое </w:t>
      </w:r>
      <w:r w:rsidR="00714825" w:rsidRPr="00F27010">
        <w:rPr>
          <w:rFonts w:ascii="Times New Roman" w:hAnsi="Times New Roman" w:cs="Times New Roman"/>
          <w:color w:val="000000"/>
          <w:sz w:val="28"/>
          <w:szCs w:val="24"/>
        </w:rPr>
        <w:t>количество человек</w:t>
      </w:r>
      <w:r w:rsidR="00BD228A" w:rsidRPr="00F27010">
        <w:rPr>
          <w:rFonts w:ascii="Times New Roman" w:hAnsi="Times New Roman" w:cs="Times New Roman"/>
          <w:color w:val="000000"/>
          <w:sz w:val="28"/>
          <w:szCs w:val="24"/>
        </w:rPr>
        <w:t xml:space="preserve"> скорее согласны или скорее не согласны (</w:t>
      </w:r>
      <w:r w:rsidR="00BD228A" w:rsidRPr="00F27010">
        <w:rPr>
          <w:rFonts w:ascii="Times New Roman" w:hAnsi="Times New Roman" w:cs="Times New Roman"/>
          <w:color w:val="000000"/>
          <w:sz w:val="28"/>
          <w:szCs w:val="24"/>
          <w:lang w:val="en-US"/>
        </w:rPr>
        <w:t>N</w:t>
      </w:r>
      <w:r w:rsidR="00BD228A" w:rsidRPr="00F27010">
        <w:rPr>
          <w:rFonts w:ascii="Times New Roman" w:hAnsi="Times New Roman" w:cs="Times New Roman"/>
          <w:color w:val="000000"/>
          <w:sz w:val="28"/>
          <w:szCs w:val="24"/>
        </w:rPr>
        <w:t xml:space="preserve"> = 14% в обоих случаях), </w:t>
      </w:r>
      <w:r w:rsidR="003742AE" w:rsidRPr="00F27010">
        <w:rPr>
          <w:rFonts w:ascii="Times New Roman" w:hAnsi="Times New Roman" w:cs="Times New Roman"/>
          <w:color w:val="000000"/>
          <w:sz w:val="28"/>
          <w:szCs w:val="24"/>
        </w:rPr>
        <w:t>сомнение по этому пункту выразило большинство (</w:t>
      </w:r>
      <w:r w:rsidR="003742AE" w:rsidRPr="00F27010">
        <w:rPr>
          <w:rFonts w:ascii="Times New Roman" w:hAnsi="Times New Roman" w:cs="Times New Roman"/>
          <w:color w:val="000000"/>
          <w:sz w:val="28"/>
          <w:szCs w:val="24"/>
          <w:lang w:val="en-US"/>
        </w:rPr>
        <w:t>N</w:t>
      </w:r>
      <w:r w:rsidR="003742AE" w:rsidRPr="00F27010">
        <w:rPr>
          <w:rFonts w:ascii="Times New Roman" w:hAnsi="Times New Roman" w:cs="Times New Roman"/>
          <w:color w:val="000000"/>
          <w:sz w:val="28"/>
          <w:szCs w:val="24"/>
        </w:rPr>
        <w:t xml:space="preserve"> = 37,1%)</w:t>
      </w:r>
      <w:r w:rsidR="00BD228A" w:rsidRPr="00F27010">
        <w:rPr>
          <w:rFonts w:ascii="Times New Roman" w:hAnsi="Times New Roman" w:cs="Times New Roman"/>
          <w:color w:val="000000"/>
          <w:sz w:val="28"/>
          <w:szCs w:val="24"/>
        </w:rPr>
        <w:t xml:space="preserve"> (</w:t>
      </w:r>
      <w:proofErr w:type="spellStart"/>
      <w:r w:rsidR="00BD228A" w:rsidRPr="00F27010">
        <w:rPr>
          <w:rFonts w:ascii="Times New Roman" w:hAnsi="Times New Roman" w:cs="Times New Roman"/>
          <w:color w:val="000000"/>
          <w:sz w:val="28"/>
          <w:szCs w:val="24"/>
          <w:lang w:val="en-US"/>
        </w:rPr>
        <w:t>Mdn</w:t>
      </w:r>
      <w:proofErr w:type="spellEnd"/>
      <w:r w:rsidR="00BD228A" w:rsidRPr="00F27010">
        <w:rPr>
          <w:rFonts w:ascii="Times New Roman" w:hAnsi="Times New Roman" w:cs="Times New Roman"/>
          <w:color w:val="000000"/>
          <w:sz w:val="28"/>
          <w:szCs w:val="24"/>
        </w:rPr>
        <w:t xml:space="preserve"> = </w:t>
      </w:r>
      <w:r w:rsidR="00AC4D00" w:rsidRPr="00F27010">
        <w:rPr>
          <w:rFonts w:ascii="Times New Roman" w:hAnsi="Times New Roman" w:cs="Times New Roman"/>
          <w:color w:val="000000"/>
          <w:sz w:val="28"/>
          <w:szCs w:val="24"/>
        </w:rPr>
        <w:t>3</w:t>
      </w:r>
      <w:r w:rsidR="00BD228A" w:rsidRPr="00F27010">
        <w:rPr>
          <w:rFonts w:ascii="Times New Roman" w:hAnsi="Times New Roman" w:cs="Times New Roman"/>
          <w:color w:val="000000"/>
          <w:sz w:val="28"/>
          <w:szCs w:val="24"/>
        </w:rPr>
        <w:t xml:space="preserve">, </w:t>
      </w:r>
      <w:r w:rsidR="00BD228A" w:rsidRPr="00F27010">
        <w:rPr>
          <w:rFonts w:ascii="Times New Roman" w:hAnsi="Times New Roman" w:cs="Times New Roman"/>
          <w:color w:val="000000"/>
          <w:sz w:val="28"/>
          <w:szCs w:val="24"/>
          <w:lang w:val="en-US"/>
        </w:rPr>
        <w:t>IQR</w:t>
      </w:r>
      <w:r w:rsidR="00BD228A" w:rsidRPr="00F27010">
        <w:rPr>
          <w:rFonts w:ascii="Times New Roman" w:hAnsi="Times New Roman" w:cs="Times New Roman"/>
          <w:color w:val="000000"/>
          <w:sz w:val="28"/>
          <w:szCs w:val="24"/>
        </w:rPr>
        <w:t xml:space="preserve"> = </w:t>
      </w:r>
      <w:r w:rsidR="00AC4D00" w:rsidRPr="00F27010">
        <w:rPr>
          <w:rFonts w:ascii="Times New Roman" w:hAnsi="Times New Roman" w:cs="Times New Roman"/>
          <w:color w:val="000000"/>
          <w:sz w:val="28"/>
          <w:szCs w:val="24"/>
        </w:rPr>
        <w:t>2</w:t>
      </w:r>
      <w:r w:rsidR="00BD228A" w:rsidRPr="00F27010">
        <w:rPr>
          <w:rFonts w:ascii="Times New Roman" w:hAnsi="Times New Roman" w:cs="Times New Roman"/>
          <w:color w:val="000000"/>
          <w:sz w:val="28"/>
          <w:szCs w:val="24"/>
        </w:rPr>
        <w:t xml:space="preserve">). </w:t>
      </w:r>
      <w:r w:rsidR="003742AE" w:rsidRPr="00F27010">
        <w:rPr>
          <w:rFonts w:ascii="Times New Roman" w:hAnsi="Times New Roman" w:cs="Times New Roman"/>
          <w:color w:val="000000"/>
          <w:sz w:val="28"/>
          <w:szCs w:val="24"/>
        </w:rPr>
        <w:t>Насчёт воздействия рекламы на выбор товаров (Утверждение 5) многие респонденты, скорее, из двух одинаковых выберут тот товар, о котором слышали из рекламы (</w:t>
      </w:r>
      <w:r w:rsidR="003742AE" w:rsidRPr="00F27010">
        <w:rPr>
          <w:rFonts w:ascii="Times New Roman" w:hAnsi="Times New Roman" w:cs="Times New Roman"/>
          <w:color w:val="000000"/>
          <w:sz w:val="28"/>
          <w:szCs w:val="24"/>
          <w:lang w:val="en-US"/>
        </w:rPr>
        <w:t>N</w:t>
      </w:r>
      <w:r w:rsidR="003742AE" w:rsidRPr="00F27010">
        <w:rPr>
          <w:rFonts w:ascii="Times New Roman" w:hAnsi="Times New Roman" w:cs="Times New Roman"/>
          <w:color w:val="000000"/>
          <w:sz w:val="28"/>
          <w:szCs w:val="24"/>
        </w:rPr>
        <w:t xml:space="preserve"> = 32,3%). Немногим меньше (</w:t>
      </w:r>
      <w:r w:rsidR="003742AE" w:rsidRPr="00F27010">
        <w:rPr>
          <w:rFonts w:ascii="Times New Roman" w:hAnsi="Times New Roman" w:cs="Times New Roman"/>
          <w:color w:val="000000"/>
          <w:sz w:val="28"/>
          <w:szCs w:val="24"/>
          <w:lang w:val="en-US"/>
        </w:rPr>
        <w:t>N</w:t>
      </w:r>
      <w:r w:rsidR="003742AE" w:rsidRPr="00F27010">
        <w:rPr>
          <w:rFonts w:ascii="Times New Roman" w:hAnsi="Times New Roman" w:cs="Times New Roman"/>
          <w:color w:val="000000"/>
          <w:sz w:val="28"/>
          <w:szCs w:val="24"/>
        </w:rPr>
        <w:t xml:space="preserve"> = 27,4%) вряд ли поступят подобным образом </w:t>
      </w:r>
      <w:r w:rsidR="00BD228A" w:rsidRPr="00F27010">
        <w:rPr>
          <w:rFonts w:ascii="Times New Roman" w:hAnsi="Times New Roman" w:cs="Times New Roman"/>
          <w:color w:val="000000"/>
          <w:sz w:val="28"/>
          <w:szCs w:val="24"/>
        </w:rPr>
        <w:t>(</w:t>
      </w:r>
      <w:proofErr w:type="spellStart"/>
      <w:r w:rsidR="00BD228A" w:rsidRPr="00F27010">
        <w:rPr>
          <w:rFonts w:ascii="Times New Roman" w:hAnsi="Times New Roman" w:cs="Times New Roman"/>
          <w:color w:val="000000"/>
          <w:sz w:val="28"/>
          <w:szCs w:val="24"/>
          <w:lang w:val="en-US"/>
        </w:rPr>
        <w:t>Mdn</w:t>
      </w:r>
      <w:proofErr w:type="spellEnd"/>
      <w:r w:rsidR="00BD228A" w:rsidRPr="00F27010">
        <w:rPr>
          <w:rFonts w:ascii="Times New Roman" w:hAnsi="Times New Roman" w:cs="Times New Roman"/>
          <w:color w:val="000000"/>
          <w:sz w:val="28"/>
          <w:szCs w:val="24"/>
        </w:rPr>
        <w:t xml:space="preserve"> = </w:t>
      </w:r>
      <w:r w:rsidR="00AC4D00" w:rsidRPr="00F27010">
        <w:rPr>
          <w:rFonts w:ascii="Times New Roman" w:hAnsi="Times New Roman" w:cs="Times New Roman"/>
          <w:color w:val="000000"/>
          <w:sz w:val="28"/>
          <w:szCs w:val="24"/>
        </w:rPr>
        <w:t>3</w:t>
      </w:r>
      <w:r w:rsidR="00BD228A" w:rsidRPr="00F27010">
        <w:rPr>
          <w:rFonts w:ascii="Times New Roman" w:hAnsi="Times New Roman" w:cs="Times New Roman"/>
          <w:color w:val="000000"/>
          <w:sz w:val="28"/>
          <w:szCs w:val="24"/>
        </w:rPr>
        <w:t xml:space="preserve">, </w:t>
      </w:r>
      <w:r w:rsidR="00BD228A" w:rsidRPr="00F27010">
        <w:rPr>
          <w:rFonts w:ascii="Times New Roman" w:hAnsi="Times New Roman" w:cs="Times New Roman"/>
          <w:color w:val="000000"/>
          <w:sz w:val="28"/>
          <w:szCs w:val="24"/>
          <w:lang w:val="en-US"/>
        </w:rPr>
        <w:t>IQR</w:t>
      </w:r>
      <w:r w:rsidR="00BD228A" w:rsidRPr="00F27010">
        <w:rPr>
          <w:rFonts w:ascii="Times New Roman" w:hAnsi="Times New Roman" w:cs="Times New Roman"/>
          <w:color w:val="000000"/>
          <w:sz w:val="28"/>
          <w:szCs w:val="24"/>
        </w:rPr>
        <w:t xml:space="preserve"> = </w:t>
      </w:r>
      <w:r w:rsidR="00AC4D00" w:rsidRPr="00F27010">
        <w:rPr>
          <w:rFonts w:ascii="Times New Roman" w:hAnsi="Times New Roman" w:cs="Times New Roman"/>
          <w:color w:val="000000"/>
          <w:sz w:val="28"/>
          <w:szCs w:val="24"/>
        </w:rPr>
        <w:t>2</w:t>
      </w:r>
      <w:r w:rsidR="00BD228A" w:rsidRPr="00F27010">
        <w:rPr>
          <w:rFonts w:ascii="Times New Roman" w:hAnsi="Times New Roman" w:cs="Times New Roman"/>
          <w:color w:val="000000"/>
          <w:sz w:val="28"/>
          <w:szCs w:val="24"/>
        </w:rPr>
        <w:t>).</w:t>
      </w:r>
      <w:r w:rsidR="003742AE" w:rsidRPr="00F27010">
        <w:rPr>
          <w:rFonts w:ascii="Times New Roman" w:hAnsi="Times New Roman" w:cs="Times New Roman"/>
          <w:color w:val="000000"/>
          <w:sz w:val="28"/>
          <w:szCs w:val="24"/>
        </w:rPr>
        <w:t xml:space="preserve"> Относительно дизайна (Утверждение 6) опять же нет единого мнения (</w:t>
      </w:r>
      <w:r w:rsidR="003742AE" w:rsidRPr="00F27010">
        <w:rPr>
          <w:rFonts w:ascii="Times New Roman" w:hAnsi="Times New Roman" w:cs="Times New Roman"/>
          <w:color w:val="000000"/>
          <w:sz w:val="28"/>
          <w:szCs w:val="24"/>
          <w:lang w:val="en-US"/>
        </w:rPr>
        <w:t>N</w:t>
      </w:r>
      <w:r w:rsidR="003742AE" w:rsidRPr="00F27010">
        <w:rPr>
          <w:rFonts w:ascii="Times New Roman" w:hAnsi="Times New Roman" w:cs="Times New Roman"/>
          <w:color w:val="000000"/>
          <w:sz w:val="28"/>
          <w:szCs w:val="24"/>
        </w:rPr>
        <w:t xml:space="preserve"> = 27,4%), но всё же скорее согласны или полностью согласны с тем, что дизайн упаковки менее важен функциональности, вместе 42%</w:t>
      </w:r>
      <w:r w:rsidR="00BD228A" w:rsidRPr="00F27010">
        <w:rPr>
          <w:rFonts w:ascii="Times New Roman" w:hAnsi="Times New Roman" w:cs="Times New Roman"/>
          <w:color w:val="000000"/>
          <w:sz w:val="28"/>
          <w:szCs w:val="24"/>
        </w:rPr>
        <w:t xml:space="preserve"> (</w:t>
      </w:r>
      <w:proofErr w:type="spellStart"/>
      <w:r w:rsidR="00BD228A" w:rsidRPr="00F27010">
        <w:rPr>
          <w:rFonts w:ascii="Times New Roman" w:hAnsi="Times New Roman" w:cs="Times New Roman"/>
          <w:color w:val="000000"/>
          <w:sz w:val="28"/>
          <w:szCs w:val="24"/>
          <w:lang w:val="en-US"/>
        </w:rPr>
        <w:t>Mdn</w:t>
      </w:r>
      <w:proofErr w:type="spellEnd"/>
      <w:r w:rsidR="00BD228A" w:rsidRPr="00F27010">
        <w:rPr>
          <w:rFonts w:ascii="Times New Roman" w:hAnsi="Times New Roman" w:cs="Times New Roman"/>
          <w:color w:val="000000"/>
          <w:sz w:val="28"/>
          <w:szCs w:val="24"/>
        </w:rPr>
        <w:t xml:space="preserve"> = </w:t>
      </w:r>
      <w:r w:rsidR="00AC4D00" w:rsidRPr="00F27010">
        <w:rPr>
          <w:rFonts w:ascii="Times New Roman" w:hAnsi="Times New Roman" w:cs="Times New Roman"/>
          <w:color w:val="000000"/>
          <w:sz w:val="28"/>
          <w:szCs w:val="24"/>
        </w:rPr>
        <w:t>3</w:t>
      </w:r>
      <w:r w:rsidR="00BD228A" w:rsidRPr="00F27010">
        <w:rPr>
          <w:rFonts w:ascii="Times New Roman" w:hAnsi="Times New Roman" w:cs="Times New Roman"/>
          <w:color w:val="000000"/>
          <w:sz w:val="28"/>
          <w:szCs w:val="24"/>
        </w:rPr>
        <w:t xml:space="preserve">, </w:t>
      </w:r>
      <w:r w:rsidR="00BD228A" w:rsidRPr="00F27010">
        <w:rPr>
          <w:rFonts w:ascii="Times New Roman" w:hAnsi="Times New Roman" w:cs="Times New Roman"/>
          <w:color w:val="000000"/>
          <w:sz w:val="28"/>
          <w:szCs w:val="24"/>
          <w:lang w:val="en-US"/>
        </w:rPr>
        <w:t>IQR</w:t>
      </w:r>
      <w:r w:rsidR="00BD228A" w:rsidRPr="00F27010">
        <w:rPr>
          <w:rFonts w:ascii="Times New Roman" w:hAnsi="Times New Roman" w:cs="Times New Roman"/>
          <w:color w:val="000000"/>
          <w:sz w:val="28"/>
          <w:szCs w:val="24"/>
        </w:rPr>
        <w:t xml:space="preserve"> = </w:t>
      </w:r>
      <w:r w:rsidR="00AC4D00" w:rsidRPr="00F27010">
        <w:rPr>
          <w:rFonts w:ascii="Times New Roman" w:hAnsi="Times New Roman" w:cs="Times New Roman"/>
          <w:color w:val="000000"/>
          <w:sz w:val="28"/>
          <w:szCs w:val="24"/>
        </w:rPr>
        <w:t>2</w:t>
      </w:r>
      <w:r w:rsidR="00BD228A" w:rsidRPr="00F27010">
        <w:rPr>
          <w:rFonts w:ascii="Times New Roman" w:hAnsi="Times New Roman" w:cs="Times New Roman"/>
          <w:color w:val="000000"/>
          <w:sz w:val="28"/>
          <w:szCs w:val="24"/>
        </w:rPr>
        <w:t>).</w:t>
      </w:r>
      <w:r w:rsidR="00714825" w:rsidRPr="00F27010">
        <w:rPr>
          <w:rFonts w:ascii="Times New Roman" w:hAnsi="Times New Roman" w:cs="Times New Roman"/>
          <w:color w:val="000000"/>
          <w:sz w:val="28"/>
          <w:szCs w:val="24"/>
        </w:rPr>
        <w:t xml:space="preserve"> Склонность к новым или усовершенствованным продуктам (Утверждение 7) выразили 11 участников (</w:t>
      </w:r>
      <w:r w:rsidR="00714825" w:rsidRPr="00F27010">
        <w:rPr>
          <w:rFonts w:ascii="Times New Roman" w:hAnsi="Times New Roman" w:cs="Times New Roman"/>
          <w:color w:val="000000"/>
          <w:sz w:val="28"/>
          <w:szCs w:val="24"/>
          <w:lang w:val="en-US"/>
        </w:rPr>
        <w:t>N</w:t>
      </w:r>
      <w:r w:rsidR="00714825" w:rsidRPr="00F27010">
        <w:rPr>
          <w:rFonts w:ascii="Times New Roman" w:hAnsi="Times New Roman" w:cs="Times New Roman"/>
          <w:color w:val="000000"/>
          <w:sz w:val="28"/>
          <w:szCs w:val="24"/>
        </w:rPr>
        <w:t xml:space="preserve"> =  17,7%), менее </w:t>
      </w:r>
      <w:proofErr w:type="gramStart"/>
      <w:r w:rsidR="00714825" w:rsidRPr="00F27010">
        <w:rPr>
          <w:rFonts w:ascii="Times New Roman" w:hAnsi="Times New Roman" w:cs="Times New Roman"/>
          <w:color w:val="000000"/>
          <w:sz w:val="28"/>
          <w:szCs w:val="24"/>
        </w:rPr>
        <w:t>уверены</w:t>
      </w:r>
      <w:proofErr w:type="gramEnd"/>
      <w:r w:rsidR="00714825" w:rsidRPr="00F27010">
        <w:rPr>
          <w:rFonts w:ascii="Times New Roman" w:hAnsi="Times New Roman" w:cs="Times New Roman"/>
          <w:color w:val="000000"/>
          <w:sz w:val="28"/>
          <w:szCs w:val="24"/>
        </w:rPr>
        <w:t xml:space="preserve"> в этом 18 человек (</w:t>
      </w:r>
      <w:r w:rsidR="00714825" w:rsidRPr="00F27010">
        <w:rPr>
          <w:rFonts w:ascii="Times New Roman" w:hAnsi="Times New Roman" w:cs="Times New Roman"/>
          <w:color w:val="000000"/>
          <w:sz w:val="28"/>
          <w:szCs w:val="24"/>
          <w:lang w:val="en-US"/>
        </w:rPr>
        <w:t>N</w:t>
      </w:r>
      <w:r w:rsidR="00714825" w:rsidRPr="00F27010">
        <w:rPr>
          <w:rFonts w:ascii="Times New Roman" w:hAnsi="Times New Roman" w:cs="Times New Roman"/>
          <w:color w:val="000000"/>
          <w:sz w:val="28"/>
          <w:szCs w:val="24"/>
        </w:rPr>
        <w:t xml:space="preserve"> = 29%).</w:t>
      </w:r>
      <w:r w:rsidR="00BD228A" w:rsidRPr="00F27010">
        <w:rPr>
          <w:rFonts w:ascii="Times New Roman" w:hAnsi="Times New Roman" w:cs="Times New Roman"/>
          <w:color w:val="000000"/>
          <w:sz w:val="28"/>
          <w:szCs w:val="24"/>
        </w:rPr>
        <w:t xml:space="preserve"> </w:t>
      </w:r>
      <w:r w:rsidR="00714825" w:rsidRPr="00F27010">
        <w:rPr>
          <w:rFonts w:ascii="Times New Roman" w:hAnsi="Times New Roman" w:cs="Times New Roman"/>
          <w:color w:val="000000"/>
          <w:sz w:val="28"/>
          <w:szCs w:val="24"/>
        </w:rPr>
        <w:t>У меньшего числа респондентов упоминания о новинках вряд ли вызовут интерес (</w:t>
      </w:r>
      <w:r w:rsidR="00714825" w:rsidRPr="00F27010">
        <w:rPr>
          <w:rFonts w:ascii="Times New Roman" w:hAnsi="Times New Roman" w:cs="Times New Roman"/>
          <w:color w:val="000000"/>
          <w:sz w:val="28"/>
          <w:szCs w:val="24"/>
          <w:lang w:val="en-US"/>
        </w:rPr>
        <w:t>N</w:t>
      </w:r>
      <w:r w:rsidR="00714825" w:rsidRPr="00F27010">
        <w:rPr>
          <w:rFonts w:ascii="Times New Roman" w:hAnsi="Times New Roman" w:cs="Times New Roman"/>
          <w:color w:val="000000"/>
          <w:sz w:val="28"/>
          <w:szCs w:val="24"/>
        </w:rPr>
        <w:t xml:space="preserve"> = 21%) </w:t>
      </w:r>
      <w:r w:rsidR="00BD228A" w:rsidRPr="00F27010">
        <w:rPr>
          <w:rFonts w:ascii="Times New Roman" w:hAnsi="Times New Roman" w:cs="Times New Roman"/>
          <w:color w:val="000000"/>
          <w:sz w:val="28"/>
          <w:szCs w:val="24"/>
        </w:rPr>
        <w:t>(</w:t>
      </w:r>
      <w:proofErr w:type="spellStart"/>
      <w:r w:rsidR="00BD228A" w:rsidRPr="00F27010">
        <w:rPr>
          <w:rFonts w:ascii="Times New Roman" w:hAnsi="Times New Roman" w:cs="Times New Roman"/>
          <w:color w:val="000000"/>
          <w:sz w:val="28"/>
          <w:szCs w:val="24"/>
          <w:lang w:val="en-US"/>
        </w:rPr>
        <w:t>Mdn</w:t>
      </w:r>
      <w:proofErr w:type="spellEnd"/>
      <w:r w:rsidR="00BD228A" w:rsidRPr="00F27010">
        <w:rPr>
          <w:rFonts w:ascii="Times New Roman" w:hAnsi="Times New Roman" w:cs="Times New Roman"/>
          <w:color w:val="000000"/>
          <w:sz w:val="28"/>
          <w:szCs w:val="24"/>
        </w:rPr>
        <w:t xml:space="preserve"> = </w:t>
      </w:r>
      <w:r w:rsidR="00AC4D00" w:rsidRPr="00F27010">
        <w:rPr>
          <w:rFonts w:ascii="Times New Roman" w:hAnsi="Times New Roman" w:cs="Times New Roman"/>
          <w:color w:val="000000"/>
          <w:sz w:val="28"/>
          <w:szCs w:val="24"/>
        </w:rPr>
        <w:t>3</w:t>
      </w:r>
      <w:r w:rsidR="00BD228A" w:rsidRPr="00F27010">
        <w:rPr>
          <w:rFonts w:ascii="Times New Roman" w:hAnsi="Times New Roman" w:cs="Times New Roman"/>
          <w:color w:val="000000"/>
          <w:sz w:val="28"/>
          <w:szCs w:val="24"/>
        </w:rPr>
        <w:t xml:space="preserve">, </w:t>
      </w:r>
      <w:r w:rsidR="00BD228A" w:rsidRPr="00F27010">
        <w:rPr>
          <w:rFonts w:ascii="Times New Roman" w:hAnsi="Times New Roman" w:cs="Times New Roman"/>
          <w:color w:val="000000"/>
          <w:sz w:val="28"/>
          <w:szCs w:val="24"/>
          <w:lang w:val="en-US"/>
        </w:rPr>
        <w:t>IQR</w:t>
      </w:r>
      <w:r w:rsidR="00BD228A" w:rsidRPr="00F27010">
        <w:rPr>
          <w:rFonts w:ascii="Times New Roman" w:hAnsi="Times New Roman" w:cs="Times New Roman"/>
          <w:color w:val="000000"/>
          <w:sz w:val="28"/>
          <w:szCs w:val="24"/>
        </w:rPr>
        <w:t xml:space="preserve"> = </w:t>
      </w:r>
      <w:r w:rsidR="00AC4D00" w:rsidRPr="00F27010">
        <w:rPr>
          <w:rFonts w:ascii="Times New Roman" w:hAnsi="Times New Roman" w:cs="Times New Roman"/>
          <w:color w:val="000000"/>
          <w:sz w:val="28"/>
          <w:szCs w:val="24"/>
        </w:rPr>
        <w:t>2</w:t>
      </w:r>
      <w:r w:rsidR="00BD228A" w:rsidRPr="00F27010">
        <w:rPr>
          <w:rFonts w:ascii="Times New Roman" w:hAnsi="Times New Roman" w:cs="Times New Roman"/>
          <w:color w:val="000000"/>
          <w:sz w:val="28"/>
          <w:szCs w:val="24"/>
        </w:rPr>
        <w:t xml:space="preserve">). </w:t>
      </w:r>
      <w:r w:rsidR="00714825" w:rsidRPr="00F27010">
        <w:rPr>
          <w:rFonts w:ascii="Times New Roman" w:hAnsi="Times New Roman" w:cs="Times New Roman"/>
          <w:color w:val="000000"/>
          <w:sz w:val="28"/>
          <w:szCs w:val="24"/>
        </w:rPr>
        <w:t>Выбор в пользу долговечности товара (Утверждение 8) выразили большинство (</w:t>
      </w:r>
      <w:r w:rsidR="00714825" w:rsidRPr="00F27010">
        <w:rPr>
          <w:rFonts w:ascii="Times New Roman" w:hAnsi="Times New Roman" w:cs="Times New Roman"/>
          <w:color w:val="000000"/>
          <w:sz w:val="28"/>
          <w:szCs w:val="24"/>
          <w:lang w:val="en-US"/>
        </w:rPr>
        <w:t>N</w:t>
      </w:r>
      <w:r w:rsidR="00714825" w:rsidRPr="00F27010">
        <w:rPr>
          <w:rFonts w:ascii="Times New Roman" w:hAnsi="Times New Roman" w:cs="Times New Roman"/>
          <w:color w:val="000000"/>
          <w:sz w:val="28"/>
          <w:szCs w:val="24"/>
        </w:rPr>
        <w:t xml:space="preserve"> = 48,4%). Более малое число респондентов (</w:t>
      </w:r>
      <w:r w:rsidR="00714825" w:rsidRPr="00F27010">
        <w:rPr>
          <w:rFonts w:ascii="Times New Roman" w:hAnsi="Times New Roman" w:cs="Times New Roman"/>
          <w:color w:val="000000"/>
          <w:sz w:val="28"/>
          <w:szCs w:val="24"/>
          <w:lang w:val="en-US"/>
        </w:rPr>
        <w:t>N</w:t>
      </w:r>
      <w:r w:rsidR="00714825" w:rsidRPr="00F27010">
        <w:rPr>
          <w:rFonts w:ascii="Times New Roman" w:hAnsi="Times New Roman" w:cs="Times New Roman"/>
          <w:color w:val="000000"/>
          <w:sz w:val="28"/>
          <w:szCs w:val="24"/>
        </w:rPr>
        <w:t xml:space="preserve"> = 30,7%) предпочли бы возможность чаще обновлять версию продукта (</w:t>
      </w:r>
      <w:proofErr w:type="spellStart"/>
      <w:r w:rsidR="00714825" w:rsidRPr="00F27010">
        <w:rPr>
          <w:rFonts w:ascii="Times New Roman" w:hAnsi="Times New Roman" w:cs="Times New Roman"/>
          <w:color w:val="000000"/>
          <w:sz w:val="28"/>
          <w:szCs w:val="24"/>
          <w:lang w:val="en-US"/>
        </w:rPr>
        <w:t>Mdn</w:t>
      </w:r>
      <w:proofErr w:type="spellEnd"/>
      <w:r w:rsidR="00714825" w:rsidRPr="00F27010">
        <w:rPr>
          <w:rFonts w:ascii="Times New Roman" w:hAnsi="Times New Roman" w:cs="Times New Roman"/>
          <w:color w:val="000000"/>
          <w:sz w:val="28"/>
          <w:szCs w:val="24"/>
        </w:rPr>
        <w:t xml:space="preserve"> = </w:t>
      </w:r>
      <w:r w:rsidR="00AC4D00" w:rsidRPr="00F27010">
        <w:rPr>
          <w:rFonts w:ascii="Times New Roman" w:hAnsi="Times New Roman" w:cs="Times New Roman"/>
          <w:color w:val="000000"/>
          <w:sz w:val="28"/>
          <w:szCs w:val="24"/>
        </w:rPr>
        <w:t>3</w:t>
      </w:r>
      <w:r w:rsidR="00714825" w:rsidRPr="00F27010">
        <w:rPr>
          <w:rFonts w:ascii="Times New Roman" w:hAnsi="Times New Roman" w:cs="Times New Roman"/>
          <w:color w:val="000000"/>
          <w:sz w:val="28"/>
          <w:szCs w:val="24"/>
        </w:rPr>
        <w:t xml:space="preserve">, </w:t>
      </w:r>
      <w:r w:rsidR="00714825" w:rsidRPr="00F27010">
        <w:rPr>
          <w:rFonts w:ascii="Times New Roman" w:hAnsi="Times New Roman" w:cs="Times New Roman"/>
          <w:color w:val="000000"/>
          <w:sz w:val="28"/>
          <w:szCs w:val="24"/>
          <w:lang w:val="en-US"/>
        </w:rPr>
        <w:t>IQR</w:t>
      </w:r>
      <w:r w:rsidR="00714825" w:rsidRPr="00F27010">
        <w:rPr>
          <w:rFonts w:ascii="Times New Roman" w:hAnsi="Times New Roman" w:cs="Times New Roman"/>
          <w:color w:val="000000"/>
          <w:sz w:val="28"/>
          <w:szCs w:val="24"/>
        </w:rPr>
        <w:t xml:space="preserve"> = </w:t>
      </w:r>
      <w:r w:rsidR="00AC4D00" w:rsidRPr="00F27010">
        <w:rPr>
          <w:rFonts w:ascii="Times New Roman" w:hAnsi="Times New Roman" w:cs="Times New Roman"/>
          <w:color w:val="000000"/>
          <w:sz w:val="28"/>
          <w:szCs w:val="24"/>
        </w:rPr>
        <w:t>2</w:t>
      </w:r>
      <w:r w:rsidR="00714825" w:rsidRPr="00F27010">
        <w:rPr>
          <w:rFonts w:ascii="Times New Roman" w:hAnsi="Times New Roman" w:cs="Times New Roman"/>
          <w:color w:val="000000"/>
          <w:sz w:val="28"/>
          <w:szCs w:val="24"/>
        </w:rPr>
        <w:t xml:space="preserve">). </w:t>
      </w:r>
      <w:r w:rsidR="009B482C" w:rsidRPr="00F27010">
        <w:rPr>
          <w:rFonts w:ascii="Times New Roman" w:hAnsi="Times New Roman" w:cs="Times New Roman"/>
          <w:color w:val="000000"/>
          <w:sz w:val="28"/>
          <w:szCs w:val="24"/>
        </w:rPr>
        <w:t>Зависимость уровня</w:t>
      </w:r>
      <w:r w:rsidR="00714825" w:rsidRPr="00F27010">
        <w:rPr>
          <w:rFonts w:ascii="Times New Roman" w:hAnsi="Times New Roman" w:cs="Times New Roman"/>
          <w:color w:val="000000"/>
          <w:sz w:val="28"/>
          <w:szCs w:val="24"/>
        </w:rPr>
        <w:t xml:space="preserve"> удовлетворенности от уровня потребления</w:t>
      </w:r>
      <w:r w:rsidR="009B482C" w:rsidRPr="00F27010">
        <w:rPr>
          <w:rFonts w:ascii="Times New Roman" w:hAnsi="Times New Roman" w:cs="Times New Roman"/>
          <w:color w:val="000000"/>
          <w:sz w:val="28"/>
          <w:szCs w:val="24"/>
        </w:rPr>
        <w:t xml:space="preserve"> подтверждает вероятное большинство (</w:t>
      </w:r>
      <w:r w:rsidR="009B482C" w:rsidRPr="00F27010">
        <w:rPr>
          <w:rFonts w:ascii="Times New Roman" w:hAnsi="Times New Roman" w:cs="Times New Roman"/>
          <w:color w:val="000000"/>
          <w:sz w:val="28"/>
          <w:szCs w:val="24"/>
          <w:lang w:val="en-US"/>
        </w:rPr>
        <w:t>N</w:t>
      </w:r>
      <w:r w:rsidR="009B482C" w:rsidRPr="00F27010">
        <w:rPr>
          <w:rFonts w:ascii="Times New Roman" w:hAnsi="Times New Roman" w:cs="Times New Roman"/>
          <w:color w:val="000000"/>
          <w:sz w:val="28"/>
          <w:szCs w:val="24"/>
        </w:rPr>
        <w:t xml:space="preserve"> = 52,9%). Некоторая часть сомневается в этом (</w:t>
      </w:r>
      <w:r w:rsidR="009B482C" w:rsidRPr="00F27010">
        <w:rPr>
          <w:rFonts w:ascii="Times New Roman" w:hAnsi="Times New Roman" w:cs="Times New Roman"/>
          <w:color w:val="000000"/>
          <w:sz w:val="28"/>
          <w:szCs w:val="24"/>
          <w:lang w:val="en-US"/>
        </w:rPr>
        <w:t>N</w:t>
      </w:r>
      <w:r w:rsidR="009B482C" w:rsidRPr="00F27010">
        <w:rPr>
          <w:rFonts w:ascii="Times New Roman" w:hAnsi="Times New Roman" w:cs="Times New Roman"/>
          <w:color w:val="000000"/>
          <w:sz w:val="28"/>
          <w:szCs w:val="24"/>
        </w:rPr>
        <w:t xml:space="preserve"> = 25,8%), ещё меньшая часть скорее не согласна (</w:t>
      </w:r>
      <w:r w:rsidR="009B482C" w:rsidRPr="00F27010">
        <w:rPr>
          <w:rFonts w:ascii="Times New Roman" w:hAnsi="Times New Roman" w:cs="Times New Roman"/>
          <w:color w:val="000000"/>
          <w:sz w:val="28"/>
          <w:szCs w:val="24"/>
          <w:lang w:val="en-US"/>
        </w:rPr>
        <w:t>N</w:t>
      </w:r>
      <w:r w:rsidR="009B482C" w:rsidRPr="00F27010">
        <w:rPr>
          <w:rFonts w:ascii="Times New Roman" w:hAnsi="Times New Roman" w:cs="Times New Roman"/>
          <w:color w:val="000000"/>
          <w:sz w:val="28"/>
          <w:szCs w:val="24"/>
        </w:rPr>
        <w:t xml:space="preserve"> = 11,3%), абсолютное же несогласие с этим не выразил никто</w:t>
      </w:r>
      <w:r w:rsidR="00714825" w:rsidRPr="00F27010">
        <w:rPr>
          <w:rFonts w:ascii="Times New Roman" w:hAnsi="Times New Roman" w:cs="Times New Roman"/>
          <w:color w:val="000000"/>
          <w:sz w:val="28"/>
          <w:szCs w:val="24"/>
        </w:rPr>
        <w:t xml:space="preserve"> (</w:t>
      </w:r>
      <w:proofErr w:type="spellStart"/>
      <w:r w:rsidR="00714825" w:rsidRPr="00F27010">
        <w:rPr>
          <w:rFonts w:ascii="Times New Roman" w:hAnsi="Times New Roman" w:cs="Times New Roman"/>
          <w:color w:val="000000"/>
          <w:sz w:val="28"/>
          <w:szCs w:val="24"/>
          <w:lang w:val="en-US"/>
        </w:rPr>
        <w:t>Mdn</w:t>
      </w:r>
      <w:proofErr w:type="spellEnd"/>
      <w:r w:rsidR="00714825" w:rsidRPr="00F27010">
        <w:rPr>
          <w:rFonts w:ascii="Times New Roman" w:hAnsi="Times New Roman" w:cs="Times New Roman"/>
          <w:color w:val="000000"/>
          <w:sz w:val="28"/>
          <w:szCs w:val="24"/>
        </w:rPr>
        <w:t xml:space="preserve"> = </w:t>
      </w:r>
      <w:r w:rsidR="00AC4D00" w:rsidRPr="00F27010">
        <w:rPr>
          <w:rFonts w:ascii="Times New Roman" w:hAnsi="Times New Roman" w:cs="Times New Roman"/>
          <w:color w:val="000000"/>
          <w:sz w:val="28"/>
          <w:szCs w:val="24"/>
        </w:rPr>
        <w:t>4</w:t>
      </w:r>
      <w:r w:rsidR="00714825" w:rsidRPr="00F27010">
        <w:rPr>
          <w:rFonts w:ascii="Times New Roman" w:hAnsi="Times New Roman" w:cs="Times New Roman"/>
          <w:color w:val="000000"/>
          <w:sz w:val="28"/>
          <w:szCs w:val="24"/>
        </w:rPr>
        <w:t xml:space="preserve">, </w:t>
      </w:r>
      <w:r w:rsidR="00714825" w:rsidRPr="00F27010">
        <w:rPr>
          <w:rFonts w:ascii="Times New Roman" w:hAnsi="Times New Roman" w:cs="Times New Roman"/>
          <w:color w:val="000000"/>
          <w:sz w:val="28"/>
          <w:szCs w:val="24"/>
          <w:lang w:val="en-US"/>
        </w:rPr>
        <w:t>IQR</w:t>
      </w:r>
      <w:r w:rsidR="00714825" w:rsidRPr="00F27010">
        <w:rPr>
          <w:rFonts w:ascii="Times New Roman" w:hAnsi="Times New Roman" w:cs="Times New Roman"/>
          <w:color w:val="000000"/>
          <w:sz w:val="28"/>
          <w:szCs w:val="24"/>
        </w:rPr>
        <w:t xml:space="preserve"> = </w:t>
      </w:r>
      <w:r w:rsidR="00AC4D00" w:rsidRPr="00F27010">
        <w:rPr>
          <w:rFonts w:ascii="Times New Roman" w:hAnsi="Times New Roman" w:cs="Times New Roman"/>
          <w:color w:val="000000"/>
          <w:sz w:val="28"/>
          <w:szCs w:val="24"/>
        </w:rPr>
        <w:t>2</w:t>
      </w:r>
      <w:r w:rsidR="00714825" w:rsidRPr="00F27010">
        <w:rPr>
          <w:rFonts w:ascii="Times New Roman" w:hAnsi="Times New Roman" w:cs="Times New Roman"/>
          <w:color w:val="000000"/>
          <w:sz w:val="28"/>
          <w:szCs w:val="24"/>
        </w:rPr>
        <w:t>).</w:t>
      </w:r>
    </w:p>
    <w:p w:rsidR="00E74B4D" w:rsidRPr="00F27010" w:rsidRDefault="00E74B4D" w:rsidP="00F27010">
      <w:pPr>
        <w:spacing w:after="0" w:line="360" w:lineRule="auto"/>
        <w:ind w:firstLine="709"/>
        <w:jc w:val="both"/>
        <w:rPr>
          <w:rFonts w:ascii="Times New Roman" w:hAnsi="Times New Roman" w:cs="Times New Roman"/>
          <w:color w:val="000000"/>
          <w:sz w:val="28"/>
          <w:szCs w:val="24"/>
        </w:rPr>
      </w:pPr>
      <w:r w:rsidRPr="00F27010">
        <w:rPr>
          <w:rFonts w:ascii="Times New Roman" w:hAnsi="Times New Roman" w:cs="Times New Roman"/>
          <w:color w:val="000000"/>
          <w:sz w:val="28"/>
          <w:szCs w:val="24"/>
        </w:rPr>
        <w:t xml:space="preserve">В общем, можно отметить, что в отношении влияния именно рекламы на принятие решений о покупке чётких тенденций выявлено не было. </w:t>
      </w:r>
      <w:r w:rsidR="00EF0274" w:rsidRPr="00F27010">
        <w:rPr>
          <w:rFonts w:ascii="Times New Roman" w:hAnsi="Times New Roman" w:cs="Times New Roman"/>
          <w:color w:val="000000"/>
          <w:sz w:val="28"/>
          <w:szCs w:val="24"/>
        </w:rPr>
        <w:t>Участники неохотно соглашаются с тем, что реклама как-то стимулирует их желание приобрести товар. Исключение лишь составляет, пожалуй, реклама новых или усовершенствованных продуктов: в этом случае респонденты признаются, что такая реклама могла бы вызвать у них интерес.</w:t>
      </w:r>
      <w:r w:rsidRPr="00F27010">
        <w:rPr>
          <w:rFonts w:ascii="Times New Roman" w:hAnsi="Times New Roman" w:cs="Times New Roman"/>
          <w:color w:val="000000"/>
          <w:sz w:val="28"/>
          <w:szCs w:val="24"/>
        </w:rPr>
        <w:t xml:space="preserve"> </w:t>
      </w:r>
    </w:p>
    <w:p w:rsidR="00854ED5" w:rsidRPr="00F27010" w:rsidRDefault="00064BE1" w:rsidP="00F27010">
      <w:pPr>
        <w:spacing w:after="0" w:line="360" w:lineRule="auto"/>
        <w:ind w:firstLine="709"/>
        <w:jc w:val="both"/>
        <w:rPr>
          <w:rFonts w:ascii="Times New Roman" w:hAnsi="Times New Roman" w:cs="Times New Roman"/>
          <w:color w:val="000000"/>
          <w:sz w:val="28"/>
          <w:szCs w:val="24"/>
        </w:rPr>
      </w:pPr>
      <w:r w:rsidRPr="00F27010">
        <w:rPr>
          <w:rFonts w:ascii="Times New Roman" w:hAnsi="Times New Roman" w:cs="Times New Roman"/>
          <w:color w:val="000000"/>
          <w:sz w:val="28"/>
          <w:szCs w:val="24"/>
        </w:rPr>
        <w:lastRenderedPageBreak/>
        <w:t xml:space="preserve"> </w:t>
      </w:r>
      <w:r w:rsidR="008A125A" w:rsidRPr="00F27010">
        <w:rPr>
          <w:rFonts w:ascii="Times New Roman" w:hAnsi="Times New Roman" w:cs="Times New Roman"/>
          <w:color w:val="000000"/>
          <w:sz w:val="28"/>
          <w:szCs w:val="24"/>
        </w:rPr>
        <w:t>Далее</w:t>
      </w:r>
      <w:r w:rsidR="00E46427" w:rsidRPr="00F27010">
        <w:rPr>
          <w:rFonts w:ascii="Times New Roman" w:hAnsi="Times New Roman" w:cs="Times New Roman"/>
          <w:color w:val="000000"/>
          <w:sz w:val="28"/>
          <w:szCs w:val="24"/>
        </w:rPr>
        <w:t xml:space="preserve"> необходимо выяснить, какие суждения из Таб</w:t>
      </w:r>
      <w:r w:rsidR="00D95EAF" w:rsidRPr="00F27010">
        <w:rPr>
          <w:rFonts w:ascii="Times New Roman" w:hAnsi="Times New Roman" w:cs="Times New Roman"/>
          <w:color w:val="000000"/>
          <w:sz w:val="28"/>
          <w:szCs w:val="24"/>
        </w:rPr>
        <w:t>лицы</w:t>
      </w:r>
      <w:r w:rsidR="00E46427" w:rsidRPr="00F27010">
        <w:rPr>
          <w:rFonts w:ascii="Times New Roman" w:hAnsi="Times New Roman" w:cs="Times New Roman"/>
          <w:color w:val="000000"/>
          <w:sz w:val="28"/>
          <w:szCs w:val="24"/>
        </w:rPr>
        <w:t xml:space="preserve"> </w:t>
      </w:r>
      <w:r w:rsidR="00D95EAF" w:rsidRPr="00F27010">
        <w:rPr>
          <w:rFonts w:ascii="Times New Roman" w:hAnsi="Times New Roman" w:cs="Times New Roman"/>
          <w:color w:val="000000"/>
          <w:sz w:val="28"/>
          <w:szCs w:val="24"/>
        </w:rPr>
        <w:t>3</w:t>
      </w:r>
      <w:r w:rsidR="008A125A" w:rsidRPr="00F27010">
        <w:rPr>
          <w:rFonts w:ascii="Times New Roman" w:hAnsi="Times New Roman" w:cs="Times New Roman"/>
          <w:color w:val="000000"/>
          <w:sz w:val="28"/>
          <w:szCs w:val="24"/>
        </w:rPr>
        <w:t xml:space="preserve"> согласуются друг с другом и действительно ли</w:t>
      </w:r>
      <w:r w:rsidR="00D17D84" w:rsidRPr="00F27010">
        <w:rPr>
          <w:rFonts w:ascii="Times New Roman" w:hAnsi="Times New Roman" w:cs="Times New Roman"/>
          <w:color w:val="000000"/>
          <w:sz w:val="28"/>
          <w:szCs w:val="24"/>
        </w:rPr>
        <w:t xml:space="preserve"> все равнозначно соотносятся с искомым признаком</w:t>
      </w:r>
      <w:r w:rsidR="008A125A" w:rsidRPr="00F27010">
        <w:rPr>
          <w:rFonts w:ascii="Times New Roman" w:hAnsi="Times New Roman" w:cs="Times New Roman"/>
          <w:color w:val="000000"/>
          <w:sz w:val="28"/>
          <w:szCs w:val="24"/>
        </w:rPr>
        <w:t>, каким в данном случае является рекламное воздействие</w:t>
      </w:r>
      <w:r w:rsidR="00E04F72" w:rsidRPr="00F27010">
        <w:rPr>
          <w:rFonts w:ascii="Times New Roman" w:hAnsi="Times New Roman" w:cs="Times New Roman"/>
          <w:color w:val="000000"/>
          <w:sz w:val="28"/>
          <w:szCs w:val="24"/>
        </w:rPr>
        <w:t>.</w:t>
      </w:r>
      <w:r w:rsidR="004B790F" w:rsidRPr="00F27010">
        <w:rPr>
          <w:rFonts w:ascii="Times New Roman" w:hAnsi="Times New Roman" w:cs="Times New Roman"/>
          <w:color w:val="000000"/>
          <w:sz w:val="28"/>
          <w:szCs w:val="24"/>
        </w:rPr>
        <w:t xml:space="preserve"> </w:t>
      </w:r>
      <w:r w:rsidR="00911185">
        <w:rPr>
          <w:rFonts w:ascii="Times New Roman" w:hAnsi="Times New Roman" w:cs="Times New Roman"/>
          <w:color w:val="000000"/>
          <w:sz w:val="28"/>
          <w:szCs w:val="24"/>
        </w:rPr>
        <w:t>Можно предположить</w:t>
      </w:r>
      <w:r w:rsidR="004B790F" w:rsidRPr="00F27010">
        <w:rPr>
          <w:rFonts w:ascii="Times New Roman" w:hAnsi="Times New Roman" w:cs="Times New Roman"/>
          <w:color w:val="000000"/>
          <w:sz w:val="28"/>
          <w:szCs w:val="24"/>
        </w:rPr>
        <w:t>, что основная часть утверждений подобр</w:t>
      </w:r>
      <w:r w:rsidR="00911185">
        <w:rPr>
          <w:rFonts w:ascii="Times New Roman" w:hAnsi="Times New Roman" w:cs="Times New Roman"/>
          <w:color w:val="000000"/>
          <w:sz w:val="28"/>
          <w:szCs w:val="24"/>
        </w:rPr>
        <w:t>ана правильно, так как теория была разобрана ранее</w:t>
      </w:r>
      <w:r w:rsidR="004B790F" w:rsidRPr="00F27010">
        <w:rPr>
          <w:rFonts w:ascii="Times New Roman" w:hAnsi="Times New Roman" w:cs="Times New Roman"/>
          <w:color w:val="000000"/>
          <w:sz w:val="28"/>
          <w:szCs w:val="24"/>
        </w:rPr>
        <w:t>.</w:t>
      </w:r>
      <w:r w:rsidR="00911185">
        <w:rPr>
          <w:rFonts w:ascii="Times New Roman" w:hAnsi="Times New Roman" w:cs="Times New Roman"/>
          <w:color w:val="000000"/>
          <w:sz w:val="28"/>
          <w:szCs w:val="24"/>
        </w:rPr>
        <w:t xml:space="preserve"> Если утверждать</w:t>
      </w:r>
      <w:r w:rsidR="00D17D84" w:rsidRPr="00F27010">
        <w:rPr>
          <w:rFonts w:ascii="Times New Roman" w:hAnsi="Times New Roman" w:cs="Times New Roman"/>
          <w:color w:val="000000"/>
          <w:sz w:val="28"/>
          <w:szCs w:val="24"/>
        </w:rPr>
        <w:t>, что все предложенные суждения описывают одно и то же явление, то между ними должна существовать связь.</w:t>
      </w:r>
      <w:r w:rsidR="004B790F" w:rsidRPr="00F27010">
        <w:rPr>
          <w:rFonts w:ascii="Times New Roman" w:hAnsi="Times New Roman" w:cs="Times New Roman"/>
          <w:color w:val="000000"/>
          <w:sz w:val="28"/>
          <w:szCs w:val="24"/>
        </w:rPr>
        <w:t xml:space="preserve"> Их следует рассматривать не по отдельности, а в общей совокупности, из-за чего получается, что о наличии связи можно судить, если сумма баллов от одного с</w:t>
      </w:r>
      <w:r w:rsidR="00264A30">
        <w:rPr>
          <w:rFonts w:ascii="Times New Roman" w:hAnsi="Times New Roman" w:cs="Times New Roman"/>
          <w:color w:val="000000"/>
          <w:sz w:val="28"/>
          <w:szCs w:val="24"/>
        </w:rPr>
        <w:t>у</w:t>
      </w:r>
      <w:r w:rsidR="004B790F" w:rsidRPr="00F27010">
        <w:rPr>
          <w:rFonts w:ascii="Times New Roman" w:hAnsi="Times New Roman" w:cs="Times New Roman"/>
          <w:color w:val="000000"/>
          <w:sz w:val="28"/>
          <w:szCs w:val="24"/>
        </w:rPr>
        <w:t xml:space="preserve">ждения коррелируется с суммой </w:t>
      </w:r>
      <w:r w:rsidR="00264A30">
        <w:rPr>
          <w:rFonts w:ascii="Times New Roman" w:hAnsi="Times New Roman" w:cs="Times New Roman"/>
          <w:color w:val="000000"/>
          <w:sz w:val="28"/>
          <w:szCs w:val="24"/>
        </w:rPr>
        <w:t xml:space="preserve">баллов </w:t>
      </w:r>
      <w:r w:rsidR="004B790F" w:rsidRPr="00F27010">
        <w:rPr>
          <w:rFonts w:ascii="Times New Roman" w:hAnsi="Times New Roman" w:cs="Times New Roman"/>
          <w:color w:val="000000"/>
          <w:sz w:val="28"/>
          <w:szCs w:val="24"/>
        </w:rPr>
        <w:t xml:space="preserve">остальных </w:t>
      </w:r>
      <w:r w:rsidR="00264A30">
        <w:rPr>
          <w:rFonts w:ascii="Times New Roman" w:hAnsi="Times New Roman" w:cs="Times New Roman"/>
          <w:color w:val="000000"/>
          <w:sz w:val="28"/>
          <w:szCs w:val="24"/>
        </w:rPr>
        <w:t>суждений</w:t>
      </w:r>
      <w:r w:rsidR="004B790F" w:rsidRPr="00F27010">
        <w:rPr>
          <w:rFonts w:ascii="Times New Roman" w:hAnsi="Times New Roman" w:cs="Times New Roman"/>
          <w:color w:val="000000"/>
          <w:sz w:val="28"/>
          <w:szCs w:val="24"/>
        </w:rPr>
        <w:t xml:space="preserve">. </w:t>
      </w:r>
      <w:r w:rsidR="00264A30">
        <w:rPr>
          <w:rFonts w:ascii="Times New Roman" w:hAnsi="Times New Roman" w:cs="Times New Roman"/>
          <w:color w:val="000000"/>
          <w:sz w:val="28"/>
          <w:szCs w:val="24"/>
        </w:rPr>
        <w:t>Общая</w:t>
      </w:r>
      <w:r w:rsidR="004B790F" w:rsidRPr="00F27010">
        <w:rPr>
          <w:rFonts w:ascii="Times New Roman" w:hAnsi="Times New Roman" w:cs="Times New Roman"/>
          <w:color w:val="000000"/>
          <w:sz w:val="28"/>
          <w:szCs w:val="24"/>
        </w:rPr>
        <w:t xml:space="preserve"> сумма должна вы</w:t>
      </w:r>
      <w:r w:rsidR="00264A30">
        <w:rPr>
          <w:rFonts w:ascii="Times New Roman" w:hAnsi="Times New Roman" w:cs="Times New Roman"/>
          <w:color w:val="000000"/>
          <w:sz w:val="28"/>
          <w:szCs w:val="24"/>
        </w:rPr>
        <w:t>ражать</w:t>
      </w:r>
      <w:r w:rsidR="00FF7E90" w:rsidRPr="00F27010">
        <w:rPr>
          <w:rFonts w:ascii="Times New Roman" w:hAnsi="Times New Roman" w:cs="Times New Roman"/>
          <w:color w:val="000000"/>
          <w:sz w:val="28"/>
          <w:szCs w:val="24"/>
        </w:rPr>
        <w:t xml:space="preserve"> значени</w:t>
      </w:r>
      <w:r w:rsidR="00264A30">
        <w:rPr>
          <w:rFonts w:ascii="Times New Roman" w:hAnsi="Times New Roman" w:cs="Times New Roman"/>
          <w:color w:val="000000"/>
          <w:sz w:val="28"/>
          <w:szCs w:val="24"/>
        </w:rPr>
        <w:t>е</w:t>
      </w:r>
      <w:r w:rsidR="00FF7E90" w:rsidRPr="00F27010">
        <w:rPr>
          <w:rFonts w:ascii="Times New Roman" w:hAnsi="Times New Roman" w:cs="Times New Roman"/>
          <w:color w:val="000000"/>
          <w:sz w:val="28"/>
          <w:szCs w:val="24"/>
        </w:rPr>
        <w:t xml:space="preserve"> всей установки</w:t>
      </w:r>
      <w:r w:rsidR="00FF7E90" w:rsidRPr="00F27010">
        <w:rPr>
          <w:rFonts w:ascii="Times New Roman" w:hAnsi="Times New Roman" w:cs="Times New Roman"/>
          <w:sz w:val="28"/>
          <w:szCs w:val="24"/>
        </w:rPr>
        <w:t>.</w:t>
      </w:r>
      <w:r w:rsidR="00601330" w:rsidRPr="00F27010">
        <w:rPr>
          <w:rFonts w:ascii="Times New Roman" w:hAnsi="Times New Roman" w:cs="Times New Roman"/>
          <w:color w:val="FF0000"/>
          <w:sz w:val="28"/>
          <w:szCs w:val="24"/>
        </w:rPr>
        <w:t xml:space="preserve"> </w:t>
      </w:r>
      <w:r w:rsidR="00264A30">
        <w:rPr>
          <w:rFonts w:ascii="Times New Roman" w:hAnsi="Times New Roman" w:cs="Times New Roman"/>
          <w:sz w:val="28"/>
          <w:szCs w:val="24"/>
        </w:rPr>
        <w:t>Сначала для</w:t>
      </w:r>
      <w:r w:rsidR="00601330" w:rsidRPr="00F27010">
        <w:rPr>
          <w:rFonts w:ascii="Times New Roman" w:hAnsi="Times New Roman" w:cs="Times New Roman"/>
          <w:sz w:val="28"/>
          <w:szCs w:val="24"/>
        </w:rPr>
        <w:t xml:space="preserve"> каждого суждения вычисляем новую переме</w:t>
      </w:r>
      <w:r w:rsidR="00264A30">
        <w:rPr>
          <w:rFonts w:ascii="Times New Roman" w:hAnsi="Times New Roman" w:cs="Times New Roman"/>
          <w:sz w:val="28"/>
          <w:szCs w:val="24"/>
        </w:rPr>
        <w:t>нную, отображающую сумму баллов</w:t>
      </w:r>
      <w:r w:rsidR="00EF5124">
        <w:rPr>
          <w:rFonts w:ascii="Times New Roman" w:hAnsi="Times New Roman" w:cs="Times New Roman"/>
          <w:sz w:val="28"/>
          <w:szCs w:val="24"/>
        </w:rPr>
        <w:t xml:space="preserve"> по</w:t>
      </w:r>
      <w:r w:rsidR="00264A30">
        <w:rPr>
          <w:rFonts w:ascii="Times New Roman" w:hAnsi="Times New Roman" w:cs="Times New Roman"/>
          <w:sz w:val="28"/>
          <w:szCs w:val="24"/>
        </w:rPr>
        <w:t xml:space="preserve"> все</w:t>
      </w:r>
      <w:r w:rsidR="00EF5124">
        <w:rPr>
          <w:rFonts w:ascii="Times New Roman" w:hAnsi="Times New Roman" w:cs="Times New Roman"/>
          <w:sz w:val="28"/>
          <w:szCs w:val="24"/>
        </w:rPr>
        <w:t>м</w:t>
      </w:r>
      <w:r w:rsidR="00264A30">
        <w:rPr>
          <w:rFonts w:ascii="Times New Roman" w:hAnsi="Times New Roman" w:cs="Times New Roman"/>
          <w:sz w:val="28"/>
          <w:szCs w:val="24"/>
        </w:rPr>
        <w:t xml:space="preserve"> остальны</w:t>
      </w:r>
      <w:r w:rsidR="00EF5124">
        <w:rPr>
          <w:rFonts w:ascii="Times New Roman" w:hAnsi="Times New Roman" w:cs="Times New Roman"/>
          <w:sz w:val="28"/>
          <w:szCs w:val="24"/>
        </w:rPr>
        <w:t>м</w:t>
      </w:r>
      <w:r w:rsidR="00264A30">
        <w:rPr>
          <w:rFonts w:ascii="Times New Roman" w:hAnsi="Times New Roman" w:cs="Times New Roman"/>
          <w:sz w:val="28"/>
          <w:szCs w:val="24"/>
        </w:rPr>
        <w:t xml:space="preserve"> суждени</w:t>
      </w:r>
      <w:r w:rsidR="00EF5124">
        <w:rPr>
          <w:rFonts w:ascii="Times New Roman" w:hAnsi="Times New Roman" w:cs="Times New Roman"/>
          <w:sz w:val="28"/>
          <w:szCs w:val="24"/>
        </w:rPr>
        <w:t>ям</w:t>
      </w:r>
      <w:r w:rsidR="00264A30">
        <w:rPr>
          <w:rFonts w:ascii="Times New Roman" w:hAnsi="Times New Roman" w:cs="Times New Roman"/>
          <w:sz w:val="28"/>
          <w:szCs w:val="24"/>
        </w:rPr>
        <w:t xml:space="preserve">, </w:t>
      </w:r>
      <w:proofErr w:type="gramStart"/>
      <w:r w:rsidR="00264A30">
        <w:rPr>
          <w:rFonts w:ascii="Times New Roman" w:hAnsi="Times New Roman" w:cs="Times New Roman"/>
          <w:sz w:val="28"/>
          <w:szCs w:val="24"/>
        </w:rPr>
        <w:t>кроме</w:t>
      </w:r>
      <w:proofErr w:type="gramEnd"/>
      <w:r w:rsidR="00264A30">
        <w:rPr>
          <w:rFonts w:ascii="Times New Roman" w:hAnsi="Times New Roman" w:cs="Times New Roman"/>
          <w:sz w:val="28"/>
          <w:szCs w:val="24"/>
        </w:rPr>
        <w:t xml:space="preserve"> данного.</w:t>
      </w:r>
      <w:r w:rsidR="00601330" w:rsidRPr="00F27010">
        <w:rPr>
          <w:rFonts w:ascii="Times New Roman" w:hAnsi="Times New Roman" w:cs="Times New Roman"/>
          <w:sz w:val="28"/>
          <w:szCs w:val="24"/>
        </w:rPr>
        <w:t xml:space="preserve"> </w:t>
      </w:r>
      <w:r w:rsidR="00854ED5" w:rsidRPr="00F27010">
        <w:rPr>
          <w:rFonts w:ascii="Times New Roman" w:hAnsi="Times New Roman" w:cs="Times New Roman"/>
          <w:color w:val="000000"/>
          <w:sz w:val="28"/>
          <w:szCs w:val="24"/>
        </w:rPr>
        <w:t xml:space="preserve">Для проверки </w:t>
      </w:r>
      <w:r w:rsidR="00601330" w:rsidRPr="00F27010">
        <w:rPr>
          <w:rFonts w:ascii="Times New Roman" w:hAnsi="Times New Roman" w:cs="Times New Roman"/>
          <w:color w:val="000000"/>
          <w:sz w:val="28"/>
          <w:szCs w:val="24"/>
        </w:rPr>
        <w:t xml:space="preserve">коррелированности каждого суждения со значением установки </w:t>
      </w:r>
      <w:r w:rsidR="00854ED5" w:rsidRPr="00F27010">
        <w:rPr>
          <w:rFonts w:ascii="Times New Roman" w:hAnsi="Times New Roman" w:cs="Times New Roman"/>
          <w:color w:val="000000"/>
          <w:sz w:val="28"/>
          <w:szCs w:val="24"/>
        </w:rPr>
        <w:t>используется коэффициент корреляции Пирсона.</w:t>
      </w:r>
      <w:r w:rsidR="004B790F" w:rsidRPr="00F27010">
        <w:rPr>
          <w:rFonts w:ascii="Times New Roman" w:hAnsi="Times New Roman" w:cs="Times New Roman"/>
          <w:color w:val="000000"/>
          <w:sz w:val="28"/>
          <w:szCs w:val="24"/>
        </w:rPr>
        <w:t xml:space="preserve"> </w:t>
      </w:r>
      <w:r w:rsidR="00264A30">
        <w:rPr>
          <w:rFonts w:ascii="Times New Roman" w:hAnsi="Times New Roman" w:cs="Times New Roman"/>
          <w:color w:val="000000"/>
          <w:sz w:val="28"/>
          <w:szCs w:val="24"/>
        </w:rPr>
        <w:t>Уровень значимости участвует в принятии или отклонении нулевой г</w:t>
      </w:r>
      <w:r w:rsidR="00125EA4" w:rsidRPr="00F27010">
        <w:rPr>
          <w:rFonts w:ascii="Times New Roman" w:hAnsi="Times New Roman" w:cs="Times New Roman"/>
          <w:color w:val="000000"/>
          <w:sz w:val="28"/>
          <w:szCs w:val="24"/>
        </w:rPr>
        <w:t>ипотез</w:t>
      </w:r>
      <w:r w:rsidR="00264A30">
        <w:rPr>
          <w:rFonts w:ascii="Times New Roman" w:hAnsi="Times New Roman" w:cs="Times New Roman"/>
          <w:color w:val="000000"/>
          <w:sz w:val="28"/>
          <w:szCs w:val="24"/>
        </w:rPr>
        <w:t>ы (</w:t>
      </w:r>
      <m:oMath>
        <m:sSub>
          <m:sSubPr>
            <m:ctrlPr>
              <w:rPr>
                <w:rFonts w:ascii="Cambria Math" w:hAnsi="Cambria Math" w:cs="Times New Roman"/>
                <w:i/>
                <w:color w:val="000000"/>
                <w:sz w:val="28"/>
                <w:szCs w:val="24"/>
              </w:rPr>
            </m:ctrlPr>
          </m:sSubPr>
          <m:e>
            <m:r>
              <w:rPr>
                <w:rFonts w:ascii="Cambria Math" w:hAnsi="Cambria Math" w:cs="Times New Roman"/>
                <w:color w:val="000000"/>
                <w:sz w:val="28"/>
                <w:szCs w:val="24"/>
              </w:rPr>
              <m:t>H</m:t>
            </m:r>
          </m:e>
          <m:sub>
            <m:r>
              <w:rPr>
                <w:rFonts w:ascii="Cambria Math" w:hAnsi="Cambria Math" w:cs="Times New Roman"/>
                <w:color w:val="000000"/>
                <w:sz w:val="28"/>
                <w:szCs w:val="24"/>
              </w:rPr>
              <m:t>0</m:t>
            </m:r>
          </m:sub>
        </m:sSub>
      </m:oMath>
      <w:r w:rsidR="00264A30" w:rsidRPr="00F27010">
        <w:rPr>
          <w:rFonts w:ascii="Times New Roman" w:hAnsi="Times New Roman" w:cs="Times New Roman"/>
          <w:color w:val="000000"/>
          <w:sz w:val="28"/>
          <w:szCs w:val="24"/>
        </w:rPr>
        <w:t xml:space="preserve">: </w:t>
      </w:r>
      <w:r w:rsidR="00264A30" w:rsidRPr="00F27010">
        <w:rPr>
          <w:rFonts w:ascii="Times New Roman" w:hAnsi="Times New Roman" w:cs="Times New Roman"/>
          <w:i/>
          <w:color w:val="000000"/>
          <w:sz w:val="28"/>
          <w:szCs w:val="24"/>
        </w:rPr>
        <w:t>ρ</w:t>
      </w:r>
      <w:r w:rsidR="00264A30" w:rsidRPr="00F27010">
        <w:rPr>
          <w:rFonts w:ascii="Times New Roman" w:hAnsi="Times New Roman" w:cs="Times New Roman"/>
          <w:color w:val="000000"/>
          <w:sz w:val="28"/>
          <w:szCs w:val="24"/>
        </w:rPr>
        <w:t xml:space="preserve"> = 0</w:t>
      </w:r>
      <w:r w:rsidR="00264A30">
        <w:rPr>
          <w:rFonts w:ascii="Times New Roman" w:hAnsi="Times New Roman" w:cs="Times New Roman"/>
          <w:color w:val="000000"/>
          <w:sz w:val="28"/>
          <w:szCs w:val="24"/>
        </w:rPr>
        <w:t>)</w:t>
      </w:r>
      <w:r w:rsidR="00125EA4" w:rsidRPr="00F27010">
        <w:rPr>
          <w:rFonts w:ascii="Times New Roman" w:hAnsi="Times New Roman" w:cs="Times New Roman"/>
          <w:color w:val="000000"/>
          <w:sz w:val="28"/>
          <w:szCs w:val="24"/>
        </w:rPr>
        <w:t xml:space="preserve"> об отсутствии связи</w:t>
      </w:r>
      <w:r w:rsidR="00264A30">
        <w:rPr>
          <w:rFonts w:ascii="Times New Roman" w:hAnsi="Times New Roman" w:cs="Times New Roman"/>
          <w:color w:val="000000"/>
          <w:sz w:val="28"/>
          <w:szCs w:val="24"/>
        </w:rPr>
        <w:t xml:space="preserve"> между каким-либо суждением и суммой.</w:t>
      </w:r>
      <w:r w:rsidR="00125EA4" w:rsidRPr="00F27010">
        <w:rPr>
          <w:rFonts w:ascii="Times New Roman" w:hAnsi="Times New Roman" w:cs="Times New Roman"/>
          <w:color w:val="000000"/>
          <w:sz w:val="28"/>
          <w:szCs w:val="24"/>
        </w:rPr>
        <w:t xml:space="preserve"> </w:t>
      </w:r>
      <w:r w:rsidR="004B790F" w:rsidRPr="00F27010">
        <w:rPr>
          <w:rFonts w:ascii="Times New Roman" w:hAnsi="Times New Roman" w:cs="Times New Roman"/>
          <w:color w:val="000000"/>
          <w:sz w:val="28"/>
          <w:szCs w:val="24"/>
        </w:rPr>
        <w:t xml:space="preserve">Это поможет </w:t>
      </w:r>
      <w:r w:rsidR="0041028F">
        <w:rPr>
          <w:rFonts w:ascii="Times New Roman" w:hAnsi="Times New Roman" w:cs="Times New Roman"/>
          <w:color w:val="000000"/>
          <w:sz w:val="28"/>
          <w:szCs w:val="24"/>
        </w:rPr>
        <w:t xml:space="preserve">распознать </w:t>
      </w:r>
      <w:r w:rsidR="004B790F" w:rsidRPr="00F27010">
        <w:rPr>
          <w:rFonts w:ascii="Times New Roman" w:hAnsi="Times New Roman" w:cs="Times New Roman"/>
          <w:color w:val="000000"/>
          <w:sz w:val="28"/>
          <w:szCs w:val="24"/>
        </w:rPr>
        <w:t>те суждения, которые не соотносятся с остальными</w:t>
      </w:r>
      <w:r w:rsidR="00402B53">
        <w:rPr>
          <w:rFonts w:ascii="Times New Roman" w:hAnsi="Times New Roman" w:cs="Times New Roman"/>
          <w:color w:val="000000"/>
          <w:sz w:val="28"/>
          <w:szCs w:val="24"/>
        </w:rPr>
        <w:t>,</w:t>
      </w:r>
      <w:r w:rsidR="004B790F" w:rsidRPr="00F27010">
        <w:rPr>
          <w:rFonts w:ascii="Times New Roman" w:hAnsi="Times New Roman" w:cs="Times New Roman"/>
          <w:color w:val="000000"/>
          <w:sz w:val="28"/>
          <w:szCs w:val="24"/>
        </w:rPr>
        <w:t xml:space="preserve"> и отказаться от них.</w:t>
      </w:r>
    </w:p>
    <w:p w:rsidR="00601330" w:rsidRPr="00402B53" w:rsidRDefault="00601330" w:rsidP="007C3A92">
      <w:pPr>
        <w:spacing w:after="0" w:line="360" w:lineRule="auto"/>
        <w:ind w:firstLine="709"/>
        <w:jc w:val="both"/>
        <w:rPr>
          <w:rFonts w:ascii="Times New Roman" w:hAnsi="Times New Roman" w:cs="Times New Roman"/>
          <w:color w:val="000000"/>
          <w:sz w:val="28"/>
          <w:szCs w:val="24"/>
        </w:rPr>
      </w:pPr>
      <w:r w:rsidRPr="00F27010">
        <w:rPr>
          <w:rFonts w:ascii="Times New Roman" w:hAnsi="Times New Roman" w:cs="Times New Roman"/>
          <w:color w:val="000000"/>
          <w:sz w:val="28"/>
          <w:szCs w:val="24"/>
        </w:rPr>
        <w:t>Полученные результаты</w:t>
      </w:r>
      <w:r w:rsidR="004B790F" w:rsidRPr="00F27010">
        <w:rPr>
          <w:rFonts w:ascii="Times New Roman" w:hAnsi="Times New Roman" w:cs="Times New Roman"/>
          <w:color w:val="000000"/>
          <w:sz w:val="28"/>
          <w:szCs w:val="24"/>
        </w:rPr>
        <w:t xml:space="preserve"> (Таб. 4)</w:t>
      </w:r>
      <w:r w:rsidRPr="00F27010">
        <w:rPr>
          <w:rFonts w:ascii="Times New Roman" w:hAnsi="Times New Roman" w:cs="Times New Roman"/>
          <w:color w:val="000000"/>
          <w:sz w:val="28"/>
          <w:szCs w:val="24"/>
        </w:rPr>
        <w:t xml:space="preserve"> сообщают о наличии или отсутствии корреляционной зависимости в каждой паре признаков суждения</w:t>
      </w:r>
      <w:r w:rsidR="00402B53">
        <w:rPr>
          <w:rFonts w:ascii="Times New Roman" w:hAnsi="Times New Roman" w:cs="Times New Roman"/>
          <w:color w:val="000000"/>
          <w:sz w:val="28"/>
          <w:szCs w:val="24"/>
        </w:rPr>
        <w:t xml:space="preserve"> </w:t>
      </w:r>
      <w:proofErr w:type="spellStart"/>
      <w:r w:rsidR="00402B53" w:rsidRPr="00402B53">
        <w:rPr>
          <w:rFonts w:ascii="Times New Roman" w:hAnsi="Times New Roman" w:cs="Times New Roman"/>
          <w:i/>
          <w:color w:val="000000"/>
          <w:sz w:val="28"/>
          <w:szCs w:val="24"/>
          <w:lang w:val="en-US"/>
        </w:rPr>
        <w:t>i</w:t>
      </w:r>
      <w:proofErr w:type="spellEnd"/>
      <w:r w:rsidR="00402B53" w:rsidRPr="00402B53">
        <w:rPr>
          <w:rFonts w:ascii="Times New Roman" w:hAnsi="Times New Roman" w:cs="Times New Roman"/>
          <w:color w:val="000000"/>
          <w:sz w:val="28"/>
          <w:szCs w:val="24"/>
        </w:rPr>
        <w:t xml:space="preserve"> </w:t>
      </w:r>
      <w:r w:rsidR="007C3A92">
        <w:rPr>
          <w:rFonts w:ascii="Times New Roman" w:hAnsi="Times New Roman" w:cs="Times New Roman"/>
          <w:color w:val="000000"/>
          <w:sz w:val="28"/>
          <w:szCs w:val="24"/>
        </w:rPr>
        <w:t>и соответствующей ему сумме.</w:t>
      </w:r>
    </w:p>
    <w:p w:rsidR="002C7897" w:rsidRPr="007C3A92" w:rsidRDefault="007C3A92" w:rsidP="002C7897">
      <w:pPr>
        <w:spacing w:after="0" w:line="360" w:lineRule="auto"/>
        <w:ind w:firstLine="709"/>
        <w:jc w:val="right"/>
        <w:rPr>
          <w:rFonts w:ascii="Times New Roman" w:hAnsi="Times New Roman" w:cs="Times New Roman"/>
          <w:color w:val="000000"/>
          <w:sz w:val="28"/>
          <w:szCs w:val="24"/>
        </w:rPr>
      </w:pPr>
      <w:r>
        <w:rPr>
          <w:rFonts w:ascii="Times New Roman" w:hAnsi="Times New Roman" w:cs="Times New Roman"/>
          <w:color w:val="000000"/>
          <w:sz w:val="28"/>
          <w:szCs w:val="24"/>
        </w:rPr>
        <w:t>Таблица 4</w:t>
      </w:r>
    </w:p>
    <w:tbl>
      <w:tblPr>
        <w:tblW w:w="647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33"/>
        <w:gridCol w:w="2144"/>
        <w:gridCol w:w="1096"/>
        <w:gridCol w:w="1309"/>
        <w:gridCol w:w="1096"/>
      </w:tblGrid>
      <w:tr w:rsidR="007C3A92" w:rsidRPr="007C3A92" w:rsidTr="00402B53">
        <w:trPr>
          <w:cantSplit/>
          <w:trHeight w:val="343"/>
          <w:jc w:val="center"/>
        </w:trPr>
        <w:tc>
          <w:tcPr>
            <w:tcW w:w="6478" w:type="dxa"/>
            <w:gridSpan w:val="5"/>
            <w:tcBorders>
              <w:top w:val="nil"/>
              <w:left w:val="nil"/>
              <w:bottom w:val="nil"/>
              <w:right w:val="nil"/>
            </w:tcBorders>
            <w:shd w:val="clear" w:color="auto" w:fill="FFFFFF"/>
            <w:vAlign w:val="center"/>
          </w:tcPr>
          <w:p w:rsidR="007C3A92" w:rsidRPr="007C3A92" w:rsidRDefault="007C3A92" w:rsidP="007C3A92">
            <w:pPr>
              <w:autoSpaceDE w:val="0"/>
              <w:autoSpaceDN w:val="0"/>
              <w:adjustRightInd w:val="0"/>
              <w:spacing w:after="0" w:line="320" w:lineRule="atLeast"/>
              <w:ind w:left="60" w:right="60"/>
              <w:jc w:val="center"/>
              <w:rPr>
                <w:rFonts w:ascii="Arial" w:hAnsi="Arial" w:cs="Arial"/>
                <w:color w:val="010205"/>
              </w:rPr>
            </w:pPr>
            <w:proofErr w:type="spellStart"/>
            <w:r w:rsidRPr="007C3A92">
              <w:rPr>
                <w:rFonts w:ascii="Arial" w:hAnsi="Arial" w:cs="Arial"/>
                <w:b/>
                <w:bCs/>
                <w:color w:val="010205"/>
              </w:rPr>
              <w:t>Paired</w:t>
            </w:r>
            <w:proofErr w:type="spellEnd"/>
            <w:r w:rsidRPr="007C3A92">
              <w:rPr>
                <w:rFonts w:ascii="Arial" w:hAnsi="Arial" w:cs="Arial"/>
                <w:b/>
                <w:bCs/>
                <w:color w:val="010205"/>
              </w:rPr>
              <w:t xml:space="preserve"> </w:t>
            </w:r>
            <w:proofErr w:type="spellStart"/>
            <w:r w:rsidRPr="007C3A92">
              <w:rPr>
                <w:rFonts w:ascii="Arial" w:hAnsi="Arial" w:cs="Arial"/>
                <w:b/>
                <w:bCs/>
                <w:color w:val="010205"/>
              </w:rPr>
              <w:t>Samples</w:t>
            </w:r>
            <w:proofErr w:type="spellEnd"/>
            <w:r w:rsidRPr="007C3A92">
              <w:rPr>
                <w:rFonts w:ascii="Arial" w:hAnsi="Arial" w:cs="Arial"/>
                <w:b/>
                <w:bCs/>
                <w:color w:val="010205"/>
              </w:rPr>
              <w:t xml:space="preserve"> </w:t>
            </w:r>
            <w:proofErr w:type="spellStart"/>
            <w:r w:rsidRPr="007C3A92">
              <w:rPr>
                <w:rFonts w:ascii="Arial" w:hAnsi="Arial" w:cs="Arial"/>
                <w:b/>
                <w:bCs/>
                <w:color w:val="010205"/>
              </w:rPr>
              <w:t>Correlations</w:t>
            </w:r>
            <w:proofErr w:type="spellEnd"/>
          </w:p>
        </w:tc>
      </w:tr>
      <w:tr w:rsidR="007C3A92" w:rsidRPr="007C3A92" w:rsidTr="00402B53">
        <w:trPr>
          <w:cantSplit/>
          <w:trHeight w:val="327"/>
          <w:jc w:val="center"/>
        </w:trPr>
        <w:tc>
          <w:tcPr>
            <w:tcW w:w="2977" w:type="dxa"/>
            <w:gridSpan w:val="2"/>
            <w:tcBorders>
              <w:top w:val="nil"/>
              <w:left w:val="nil"/>
              <w:bottom w:val="single" w:sz="8" w:space="0" w:color="152935"/>
              <w:right w:val="nil"/>
            </w:tcBorders>
            <w:shd w:val="clear" w:color="auto" w:fill="FFFFFF"/>
            <w:vAlign w:val="bottom"/>
          </w:tcPr>
          <w:p w:rsidR="007C3A92" w:rsidRPr="007C3A92" w:rsidRDefault="007C3A92" w:rsidP="007C3A92">
            <w:pPr>
              <w:autoSpaceDE w:val="0"/>
              <w:autoSpaceDN w:val="0"/>
              <w:adjustRightInd w:val="0"/>
              <w:spacing w:after="0" w:line="240" w:lineRule="auto"/>
              <w:rPr>
                <w:rFonts w:ascii="Times New Roman" w:hAnsi="Times New Roman" w:cs="Times New Roman"/>
                <w:sz w:val="24"/>
                <w:szCs w:val="24"/>
              </w:rPr>
            </w:pPr>
          </w:p>
        </w:tc>
        <w:tc>
          <w:tcPr>
            <w:tcW w:w="1096" w:type="dxa"/>
            <w:tcBorders>
              <w:top w:val="nil"/>
              <w:left w:val="nil"/>
              <w:bottom w:val="single" w:sz="8" w:space="0" w:color="152935"/>
              <w:right w:val="single" w:sz="8" w:space="0" w:color="E0E0E0"/>
            </w:tcBorders>
            <w:shd w:val="clear" w:color="auto" w:fill="FFFFFF"/>
            <w:vAlign w:val="bottom"/>
          </w:tcPr>
          <w:p w:rsidR="007C3A92" w:rsidRPr="007C3A92" w:rsidRDefault="007C3A92" w:rsidP="007C3A92">
            <w:pPr>
              <w:autoSpaceDE w:val="0"/>
              <w:autoSpaceDN w:val="0"/>
              <w:adjustRightInd w:val="0"/>
              <w:spacing w:after="0" w:line="320" w:lineRule="atLeast"/>
              <w:ind w:left="60" w:right="60"/>
              <w:jc w:val="center"/>
              <w:rPr>
                <w:rFonts w:ascii="Arial" w:hAnsi="Arial" w:cs="Arial"/>
                <w:color w:val="264A60"/>
                <w:sz w:val="18"/>
                <w:szCs w:val="18"/>
              </w:rPr>
            </w:pPr>
            <w:r w:rsidRPr="007C3A92">
              <w:rPr>
                <w:rFonts w:ascii="Arial" w:hAnsi="Arial" w:cs="Arial"/>
                <w:color w:val="264A60"/>
                <w:sz w:val="18"/>
                <w:szCs w:val="18"/>
              </w:rPr>
              <w:t>N</w:t>
            </w:r>
          </w:p>
        </w:tc>
        <w:tc>
          <w:tcPr>
            <w:tcW w:w="1309" w:type="dxa"/>
            <w:tcBorders>
              <w:top w:val="nil"/>
              <w:left w:val="single" w:sz="8" w:space="0" w:color="E0E0E0"/>
              <w:bottom w:val="single" w:sz="8" w:space="0" w:color="152935"/>
              <w:right w:val="single" w:sz="8" w:space="0" w:color="E0E0E0"/>
            </w:tcBorders>
            <w:shd w:val="clear" w:color="auto" w:fill="FFFFFF"/>
            <w:vAlign w:val="bottom"/>
          </w:tcPr>
          <w:p w:rsidR="007C3A92" w:rsidRPr="007C3A92" w:rsidRDefault="007C3A92" w:rsidP="007C3A92">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C3A92">
              <w:rPr>
                <w:rFonts w:ascii="Arial" w:hAnsi="Arial" w:cs="Arial"/>
                <w:color w:val="264A60"/>
                <w:sz w:val="18"/>
                <w:szCs w:val="18"/>
              </w:rPr>
              <w:t>Correlation</w:t>
            </w:r>
            <w:proofErr w:type="spellEnd"/>
          </w:p>
        </w:tc>
        <w:tc>
          <w:tcPr>
            <w:tcW w:w="1096" w:type="dxa"/>
            <w:tcBorders>
              <w:top w:val="nil"/>
              <w:left w:val="single" w:sz="8" w:space="0" w:color="E0E0E0"/>
              <w:bottom w:val="single" w:sz="8" w:space="0" w:color="152935"/>
              <w:right w:val="nil"/>
            </w:tcBorders>
            <w:shd w:val="clear" w:color="auto" w:fill="FFFFFF"/>
            <w:vAlign w:val="bottom"/>
          </w:tcPr>
          <w:p w:rsidR="007C3A92" w:rsidRPr="007C3A92" w:rsidRDefault="007C3A92" w:rsidP="007C3A92">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C3A92">
              <w:rPr>
                <w:rFonts w:ascii="Arial" w:hAnsi="Arial" w:cs="Arial"/>
                <w:color w:val="264A60"/>
                <w:sz w:val="18"/>
                <w:szCs w:val="18"/>
              </w:rPr>
              <w:t>Sig</w:t>
            </w:r>
            <w:proofErr w:type="spellEnd"/>
            <w:r w:rsidRPr="007C3A92">
              <w:rPr>
                <w:rFonts w:ascii="Arial" w:hAnsi="Arial" w:cs="Arial"/>
                <w:color w:val="264A60"/>
                <w:sz w:val="18"/>
                <w:szCs w:val="18"/>
              </w:rPr>
              <w:t>.</w:t>
            </w:r>
          </w:p>
        </w:tc>
      </w:tr>
      <w:tr w:rsidR="007C3A92" w:rsidRPr="007C3A92" w:rsidTr="00402B53">
        <w:trPr>
          <w:cantSplit/>
          <w:trHeight w:val="343"/>
          <w:jc w:val="center"/>
        </w:trPr>
        <w:tc>
          <w:tcPr>
            <w:tcW w:w="833" w:type="dxa"/>
            <w:tcBorders>
              <w:top w:val="single" w:sz="8" w:space="0" w:color="152935"/>
              <w:left w:val="nil"/>
              <w:bottom w:val="single" w:sz="8" w:space="0" w:color="AEAEAE"/>
              <w:right w:val="nil"/>
            </w:tcBorders>
            <w:shd w:val="clear" w:color="auto" w:fill="E0E0E0"/>
          </w:tcPr>
          <w:p w:rsidR="007C3A92" w:rsidRPr="007C3A92" w:rsidRDefault="007C3A92" w:rsidP="007C3A92">
            <w:pPr>
              <w:autoSpaceDE w:val="0"/>
              <w:autoSpaceDN w:val="0"/>
              <w:adjustRightInd w:val="0"/>
              <w:spacing w:after="0" w:line="320" w:lineRule="atLeast"/>
              <w:ind w:left="60" w:right="60"/>
              <w:rPr>
                <w:rFonts w:ascii="Arial" w:hAnsi="Arial" w:cs="Arial"/>
                <w:color w:val="264A60"/>
                <w:sz w:val="18"/>
                <w:szCs w:val="18"/>
              </w:rPr>
            </w:pPr>
            <w:proofErr w:type="spellStart"/>
            <w:r w:rsidRPr="007C3A92">
              <w:rPr>
                <w:rFonts w:ascii="Arial" w:hAnsi="Arial" w:cs="Arial"/>
                <w:color w:val="264A60"/>
                <w:sz w:val="18"/>
                <w:szCs w:val="18"/>
              </w:rPr>
              <w:t>Pair</w:t>
            </w:r>
            <w:proofErr w:type="spellEnd"/>
            <w:r w:rsidRPr="007C3A92">
              <w:rPr>
                <w:rFonts w:ascii="Arial" w:hAnsi="Arial" w:cs="Arial"/>
                <w:color w:val="264A60"/>
                <w:sz w:val="18"/>
                <w:szCs w:val="18"/>
              </w:rPr>
              <w:t xml:space="preserve"> 1</w:t>
            </w:r>
          </w:p>
        </w:tc>
        <w:tc>
          <w:tcPr>
            <w:tcW w:w="2143" w:type="dxa"/>
            <w:tcBorders>
              <w:top w:val="single" w:sz="8" w:space="0" w:color="152935"/>
              <w:left w:val="nil"/>
              <w:bottom w:val="single" w:sz="8" w:space="0" w:color="AEAEAE"/>
              <w:right w:val="nil"/>
            </w:tcBorders>
            <w:shd w:val="clear" w:color="auto" w:fill="E0E0E0"/>
          </w:tcPr>
          <w:p w:rsidR="007C3A92" w:rsidRPr="007C3A92" w:rsidRDefault="00402B53" w:rsidP="007C3A92">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Суждение</w:t>
            </w:r>
            <w:r w:rsidR="007C3A92" w:rsidRPr="007C3A92">
              <w:rPr>
                <w:rFonts w:ascii="Arial" w:hAnsi="Arial" w:cs="Arial"/>
                <w:color w:val="264A60"/>
                <w:sz w:val="18"/>
                <w:szCs w:val="18"/>
              </w:rPr>
              <w:t xml:space="preserve"> 1 &amp; Сумма</w:t>
            </w:r>
            <w:proofErr w:type="gramStart"/>
            <w:r w:rsidR="007C3A92" w:rsidRPr="007C3A92">
              <w:rPr>
                <w:rFonts w:ascii="Arial" w:hAnsi="Arial" w:cs="Arial"/>
                <w:color w:val="264A60"/>
                <w:sz w:val="18"/>
                <w:szCs w:val="18"/>
              </w:rPr>
              <w:t>1</w:t>
            </w:r>
            <w:proofErr w:type="gramEnd"/>
          </w:p>
        </w:tc>
        <w:tc>
          <w:tcPr>
            <w:tcW w:w="1096" w:type="dxa"/>
            <w:tcBorders>
              <w:top w:val="single" w:sz="8" w:space="0" w:color="152935"/>
              <w:left w:val="nil"/>
              <w:bottom w:val="single" w:sz="8" w:space="0" w:color="AEAEAE"/>
              <w:right w:val="single" w:sz="8" w:space="0" w:color="E0E0E0"/>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62</w:t>
            </w:r>
          </w:p>
        </w:tc>
        <w:tc>
          <w:tcPr>
            <w:tcW w:w="1309" w:type="dxa"/>
            <w:tcBorders>
              <w:top w:val="single" w:sz="8" w:space="0" w:color="152935"/>
              <w:left w:val="single" w:sz="8" w:space="0" w:color="E0E0E0"/>
              <w:bottom w:val="single" w:sz="8" w:space="0" w:color="AEAEAE"/>
              <w:right w:val="single" w:sz="8" w:space="0" w:color="E0E0E0"/>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,443</w:t>
            </w:r>
          </w:p>
        </w:tc>
        <w:tc>
          <w:tcPr>
            <w:tcW w:w="1096" w:type="dxa"/>
            <w:tcBorders>
              <w:top w:val="single" w:sz="8" w:space="0" w:color="152935"/>
              <w:left w:val="single" w:sz="8" w:space="0" w:color="E0E0E0"/>
              <w:bottom w:val="single" w:sz="8" w:space="0" w:color="AEAEAE"/>
              <w:right w:val="nil"/>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,000</w:t>
            </w:r>
          </w:p>
        </w:tc>
      </w:tr>
      <w:tr w:rsidR="007C3A92" w:rsidRPr="007C3A92" w:rsidTr="00402B53">
        <w:trPr>
          <w:cantSplit/>
          <w:trHeight w:val="327"/>
          <w:jc w:val="center"/>
        </w:trPr>
        <w:tc>
          <w:tcPr>
            <w:tcW w:w="833" w:type="dxa"/>
            <w:tcBorders>
              <w:top w:val="single" w:sz="8" w:space="0" w:color="AEAEAE"/>
              <w:left w:val="nil"/>
              <w:bottom w:val="single" w:sz="8" w:space="0" w:color="AEAEAE"/>
              <w:right w:val="nil"/>
            </w:tcBorders>
            <w:shd w:val="clear" w:color="auto" w:fill="E0E0E0"/>
          </w:tcPr>
          <w:p w:rsidR="007C3A92" w:rsidRPr="007C3A92" w:rsidRDefault="007C3A92" w:rsidP="007C3A92">
            <w:pPr>
              <w:autoSpaceDE w:val="0"/>
              <w:autoSpaceDN w:val="0"/>
              <w:adjustRightInd w:val="0"/>
              <w:spacing w:after="0" w:line="320" w:lineRule="atLeast"/>
              <w:ind w:left="60" w:right="60"/>
              <w:rPr>
                <w:rFonts w:ascii="Arial" w:hAnsi="Arial" w:cs="Arial"/>
                <w:color w:val="264A60"/>
                <w:sz w:val="18"/>
                <w:szCs w:val="18"/>
              </w:rPr>
            </w:pPr>
            <w:proofErr w:type="spellStart"/>
            <w:r w:rsidRPr="007C3A92">
              <w:rPr>
                <w:rFonts w:ascii="Arial" w:hAnsi="Arial" w:cs="Arial"/>
                <w:color w:val="264A60"/>
                <w:sz w:val="18"/>
                <w:szCs w:val="18"/>
              </w:rPr>
              <w:t>Pair</w:t>
            </w:r>
            <w:proofErr w:type="spellEnd"/>
            <w:r w:rsidRPr="007C3A92">
              <w:rPr>
                <w:rFonts w:ascii="Arial" w:hAnsi="Arial" w:cs="Arial"/>
                <w:color w:val="264A60"/>
                <w:sz w:val="18"/>
                <w:szCs w:val="18"/>
              </w:rPr>
              <w:t xml:space="preserve"> 2</w:t>
            </w:r>
          </w:p>
        </w:tc>
        <w:tc>
          <w:tcPr>
            <w:tcW w:w="2143" w:type="dxa"/>
            <w:tcBorders>
              <w:top w:val="single" w:sz="8" w:space="0" w:color="AEAEAE"/>
              <w:left w:val="nil"/>
              <w:bottom w:val="single" w:sz="8" w:space="0" w:color="AEAEAE"/>
              <w:right w:val="nil"/>
            </w:tcBorders>
            <w:shd w:val="clear" w:color="auto" w:fill="E0E0E0"/>
          </w:tcPr>
          <w:p w:rsidR="007C3A92" w:rsidRPr="007C3A92" w:rsidRDefault="00402B53" w:rsidP="007C3A92">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Суждение</w:t>
            </w:r>
            <w:r w:rsidRPr="007C3A92">
              <w:rPr>
                <w:rFonts w:ascii="Arial" w:hAnsi="Arial" w:cs="Arial"/>
                <w:color w:val="264A60"/>
                <w:sz w:val="18"/>
                <w:szCs w:val="18"/>
              </w:rPr>
              <w:t xml:space="preserve"> </w:t>
            </w:r>
            <w:r>
              <w:rPr>
                <w:rFonts w:ascii="Arial" w:hAnsi="Arial" w:cs="Arial"/>
                <w:color w:val="264A60"/>
                <w:sz w:val="18"/>
                <w:szCs w:val="18"/>
              </w:rPr>
              <w:t xml:space="preserve">2 </w:t>
            </w:r>
            <w:r w:rsidR="007C3A92" w:rsidRPr="007C3A92">
              <w:rPr>
                <w:rFonts w:ascii="Arial" w:hAnsi="Arial" w:cs="Arial"/>
                <w:color w:val="264A60"/>
                <w:sz w:val="18"/>
                <w:szCs w:val="18"/>
              </w:rPr>
              <w:t>&amp; Сумма</w:t>
            </w:r>
            <w:proofErr w:type="gramStart"/>
            <w:r w:rsidR="007C3A92" w:rsidRPr="007C3A92">
              <w:rPr>
                <w:rFonts w:ascii="Arial" w:hAnsi="Arial" w:cs="Arial"/>
                <w:color w:val="264A60"/>
                <w:sz w:val="18"/>
                <w:szCs w:val="18"/>
              </w:rPr>
              <w:t>2</w:t>
            </w:r>
            <w:proofErr w:type="gramEnd"/>
          </w:p>
        </w:tc>
        <w:tc>
          <w:tcPr>
            <w:tcW w:w="1096" w:type="dxa"/>
            <w:tcBorders>
              <w:top w:val="single" w:sz="8" w:space="0" w:color="AEAEAE"/>
              <w:left w:val="nil"/>
              <w:bottom w:val="single" w:sz="8" w:space="0" w:color="AEAEAE"/>
              <w:right w:val="single" w:sz="8" w:space="0" w:color="E0E0E0"/>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62</w:t>
            </w:r>
          </w:p>
        </w:tc>
        <w:tc>
          <w:tcPr>
            <w:tcW w:w="1309" w:type="dxa"/>
            <w:tcBorders>
              <w:top w:val="single" w:sz="8" w:space="0" w:color="AEAEAE"/>
              <w:left w:val="single" w:sz="8" w:space="0" w:color="E0E0E0"/>
              <w:bottom w:val="single" w:sz="8" w:space="0" w:color="AEAEAE"/>
              <w:right w:val="single" w:sz="8" w:space="0" w:color="E0E0E0"/>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,376</w:t>
            </w:r>
          </w:p>
        </w:tc>
        <w:tc>
          <w:tcPr>
            <w:tcW w:w="1096" w:type="dxa"/>
            <w:tcBorders>
              <w:top w:val="single" w:sz="8" w:space="0" w:color="AEAEAE"/>
              <w:left w:val="single" w:sz="8" w:space="0" w:color="E0E0E0"/>
              <w:bottom w:val="single" w:sz="8" w:space="0" w:color="AEAEAE"/>
              <w:right w:val="nil"/>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,003</w:t>
            </w:r>
          </w:p>
        </w:tc>
      </w:tr>
      <w:tr w:rsidR="007C3A92" w:rsidRPr="007C3A92" w:rsidTr="00402B53">
        <w:trPr>
          <w:cantSplit/>
          <w:trHeight w:val="343"/>
          <w:jc w:val="center"/>
        </w:trPr>
        <w:tc>
          <w:tcPr>
            <w:tcW w:w="833" w:type="dxa"/>
            <w:tcBorders>
              <w:top w:val="single" w:sz="8" w:space="0" w:color="AEAEAE"/>
              <w:left w:val="nil"/>
              <w:bottom w:val="single" w:sz="8" w:space="0" w:color="AEAEAE"/>
              <w:right w:val="nil"/>
            </w:tcBorders>
            <w:shd w:val="clear" w:color="auto" w:fill="E0E0E0"/>
          </w:tcPr>
          <w:p w:rsidR="007C3A92" w:rsidRPr="007C3A92" w:rsidRDefault="007C3A92" w:rsidP="007C3A92">
            <w:pPr>
              <w:autoSpaceDE w:val="0"/>
              <w:autoSpaceDN w:val="0"/>
              <w:adjustRightInd w:val="0"/>
              <w:spacing w:after="0" w:line="320" w:lineRule="atLeast"/>
              <w:ind w:left="60" w:right="60"/>
              <w:rPr>
                <w:rFonts w:ascii="Arial" w:hAnsi="Arial" w:cs="Arial"/>
                <w:color w:val="264A60"/>
                <w:sz w:val="18"/>
                <w:szCs w:val="18"/>
              </w:rPr>
            </w:pPr>
            <w:proofErr w:type="spellStart"/>
            <w:r w:rsidRPr="007C3A92">
              <w:rPr>
                <w:rFonts w:ascii="Arial" w:hAnsi="Arial" w:cs="Arial"/>
                <w:color w:val="264A60"/>
                <w:sz w:val="18"/>
                <w:szCs w:val="18"/>
              </w:rPr>
              <w:t>Pair</w:t>
            </w:r>
            <w:proofErr w:type="spellEnd"/>
            <w:r w:rsidRPr="007C3A92">
              <w:rPr>
                <w:rFonts w:ascii="Arial" w:hAnsi="Arial" w:cs="Arial"/>
                <w:color w:val="264A60"/>
                <w:sz w:val="18"/>
                <w:szCs w:val="18"/>
              </w:rPr>
              <w:t xml:space="preserve"> 3</w:t>
            </w:r>
          </w:p>
        </w:tc>
        <w:tc>
          <w:tcPr>
            <w:tcW w:w="2143" w:type="dxa"/>
            <w:tcBorders>
              <w:top w:val="single" w:sz="8" w:space="0" w:color="AEAEAE"/>
              <w:left w:val="nil"/>
              <w:bottom w:val="single" w:sz="8" w:space="0" w:color="AEAEAE"/>
              <w:right w:val="nil"/>
            </w:tcBorders>
            <w:shd w:val="clear" w:color="auto" w:fill="E0E0E0"/>
          </w:tcPr>
          <w:p w:rsidR="007C3A92" w:rsidRPr="007C3A92" w:rsidRDefault="00402B53" w:rsidP="007C3A92">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Суждение</w:t>
            </w:r>
            <w:r w:rsidR="007C3A92" w:rsidRPr="007C3A92">
              <w:rPr>
                <w:rFonts w:ascii="Arial" w:hAnsi="Arial" w:cs="Arial"/>
                <w:color w:val="264A60"/>
                <w:sz w:val="18"/>
                <w:szCs w:val="18"/>
              </w:rPr>
              <w:t xml:space="preserve"> 3 &amp; Сумма3</w:t>
            </w:r>
          </w:p>
        </w:tc>
        <w:tc>
          <w:tcPr>
            <w:tcW w:w="1096" w:type="dxa"/>
            <w:tcBorders>
              <w:top w:val="single" w:sz="8" w:space="0" w:color="AEAEAE"/>
              <w:left w:val="nil"/>
              <w:bottom w:val="single" w:sz="8" w:space="0" w:color="AEAEAE"/>
              <w:right w:val="single" w:sz="8" w:space="0" w:color="E0E0E0"/>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62</w:t>
            </w:r>
          </w:p>
        </w:tc>
        <w:tc>
          <w:tcPr>
            <w:tcW w:w="1309" w:type="dxa"/>
            <w:tcBorders>
              <w:top w:val="single" w:sz="8" w:space="0" w:color="AEAEAE"/>
              <w:left w:val="single" w:sz="8" w:space="0" w:color="E0E0E0"/>
              <w:bottom w:val="single" w:sz="8" w:space="0" w:color="AEAEAE"/>
              <w:right w:val="single" w:sz="8" w:space="0" w:color="E0E0E0"/>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,389</w:t>
            </w:r>
          </w:p>
        </w:tc>
        <w:tc>
          <w:tcPr>
            <w:tcW w:w="1096" w:type="dxa"/>
            <w:tcBorders>
              <w:top w:val="single" w:sz="8" w:space="0" w:color="AEAEAE"/>
              <w:left w:val="single" w:sz="8" w:space="0" w:color="E0E0E0"/>
              <w:bottom w:val="single" w:sz="8" w:space="0" w:color="AEAEAE"/>
              <w:right w:val="nil"/>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,002</w:t>
            </w:r>
          </w:p>
        </w:tc>
      </w:tr>
      <w:tr w:rsidR="007C3A92" w:rsidRPr="007C3A92" w:rsidTr="00402B53">
        <w:trPr>
          <w:cantSplit/>
          <w:trHeight w:val="343"/>
          <w:jc w:val="center"/>
        </w:trPr>
        <w:tc>
          <w:tcPr>
            <w:tcW w:w="833" w:type="dxa"/>
            <w:tcBorders>
              <w:top w:val="single" w:sz="8" w:space="0" w:color="AEAEAE"/>
              <w:left w:val="nil"/>
              <w:bottom w:val="single" w:sz="8" w:space="0" w:color="AEAEAE"/>
              <w:right w:val="nil"/>
            </w:tcBorders>
            <w:shd w:val="clear" w:color="auto" w:fill="E0E0E0"/>
          </w:tcPr>
          <w:p w:rsidR="007C3A92" w:rsidRPr="007C3A92" w:rsidRDefault="007C3A92" w:rsidP="007C3A92">
            <w:pPr>
              <w:autoSpaceDE w:val="0"/>
              <w:autoSpaceDN w:val="0"/>
              <w:adjustRightInd w:val="0"/>
              <w:spacing w:after="0" w:line="320" w:lineRule="atLeast"/>
              <w:ind w:left="60" w:right="60"/>
              <w:rPr>
                <w:rFonts w:ascii="Arial" w:hAnsi="Arial" w:cs="Arial"/>
                <w:color w:val="264A60"/>
                <w:sz w:val="18"/>
                <w:szCs w:val="18"/>
              </w:rPr>
            </w:pPr>
            <w:proofErr w:type="spellStart"/>
            <w:r w:rsidRPr="007C3A92">
              <w:rPr>
                <w:rFonts w:ascii="Arial" w:hAnsi="Arial" w:cs="Arial"/>
                <w:color w:val="264A60"/>
                <w:sz w:val="18"/>
                <w:szCs w:val="18"/>
              </w:rPr>
              <w:t>Pair</w:t>
            </w:r>
            <w:proofErr w:type="spellEnd"/>
            <w:r w:rsidRPr="007C3A92">
              <w:rPr>
                <w:rFonts w:ascii="Arial" w:hAnsi="Arial" w:cs="Arial"/>
                <w:color w:val="264A60"/>
                <w:sz w:val="18"/>
                <w:szCs w:val="18"/>
              </w:rPr>
              <w:t xml:space="preserve"> 4</w:t>
            </w:r>
          </w:p>
        </w:tc>
        <w:tc>
          <w:tcPr>
            <w:tcW w:w="2143" w:type="dxa"/>
            <w:tcBorders>
              <w:top w:val="single" w:sz="8" w:space="0" w:color="AEAEAE"/>
              <w:left w:val="nil"/>
              <w:bottom w:val="single" w:sz="8" w:space="0" w:color="AEAEAE"/>
              <w:right w:val="nil"/>
            </w:tcBorders>
            <w:shd w:val="clear" w:color="auto" w:fill="E0E0E0"/>
          </w:tcPr>
          <w:p w:rsidR="007C3A92" w:rsidRPr="007C3A92" w:rsidRDefault="00402B53" w:rsidP="007C3A92">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Суждение</w:t>
            </w:r>
            <w:r w:rsidRPr="007C3A92">
              <w:rPr>
                <w:rFonts w:ascii="Arial" w:hAnsi="Arial" w:cs="Arial"/>
                <w:color w:val="264A60"/>
                <w:sz w:val="18"/>
                <w:szCs w:val="18"/>
              </w:rPr>
              <w:t xml:space="preserve"> </w:t>
            </w:r>
            <w:r w:rsidR="007C3A92" w:rsidRPr="007C3A92">
              <w:rPr>
                <w:rFonts w:ascii="Arial" w:hAnsi="Arial" w:cs="Arial"/>
                <w:color w:val="264A60"/>
                <w:sz w:val="18"/>
                <w:szCs w:val="18"/>
              </w:rPr>
              <w:t>4 &amp; Сумма</w:t>
            </w:r>
            <w:proofErr w:type="gramStart"/>
            <w:r w:rsidR="007C3A92" w:rsidRPr="007C3A92">
              <w:rPr>
                <w:rFonts w:ascii="Arial" w:hAnsi="Arial" w:cs="Arial"/>
                <w:color w:val="264A60"/>
                <w:sz w:val="18"/>
                <w:szCs w:val="18"/>
              </w:rPr>
              <w:t>4</w:t>
            </w:r>
            <w:proofErr w:type="gramEnd"/>
          </w:p>
        </w:tc>
        <w:tc>
          <w:tcPr>
            <w:tcW w:w="1096" w:type="dxa"/>
            <w:tcBorders>
              <w:top w:val="single" w:sz="8" w:space="0" w:color="AEAEAE"/>
              <w:left w:val="nil"/>
              <w:bottom w:val="single" w:sz="8" w:space="0" w:color="AEAEAE"/>
              <w:right w:val="single" w:sz="8" w:space="0" w:color="E0E0E0"/>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62</w:t>
            </w:r>
          </w:p>
        </w:tc>
        <w:tc>
          <w:tcPr>
            <w:tcW w:w="1309" w:type="dxa"/>
            <w:tcBorders>
              <w:top w:val="single" w:sz="8" w:space="0" w:color="AEAEAE"/>
              <w:left w:val="single" w:sz="8" w:space="0" w:color="E0E0E0"/>
              <w:bottom w:val="single" w:sz="8" w:space="0" w:color="AEAEAE"/>
              <w:right w:val="single" w:sz="8" w:space="0" w:color="E0E0E0"/>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-,058</w:t>
            </w:r>
          </w:p>
        </w:tc>
        <w:tc>
          <w:tcPr>
            <w:tcW w:w="1096" w:type="dxa"/>
            <w:tcBorders>
              <w:top w:val="single" w:sz="8" w:space="0" w:color="AEAEAE"/>
              <w:left w:val="single" w:sz="8" w:space="0" w:color="E0E0E0"/>
              <w:bottom w:val="single" w:sz="8" w:space="0" w:color="AEAEAE"/>
              <w:right w:val="nil"/>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,654</w:t>
            </w:r>
          </w:p>
        </w:tc>
      </w:tr>
      <w:tr w:rsidR="007C3A92" w:rsidRPr="007C3A92" w:rsidTr="00402B53">
        <w:trPr>
          <w:cantSplit/>
          <w:trHeight w:val="327"/>
          <w:jc w:val="center"/>
        </w:trPr>
        <w:tc>
          <w:tcPr>
            <w:tcW w:w="833" w:type="dxa"/>
            <w:tcBorders>
              <w:top w:val="single" w:sz="8" w:space="0" w:color="AEAEAE"/>
              <w:left w:val="nil"/>
              <w:bottom w:val="single" w:sz="8" w:space="0" w:color="AEAEAE"/>
              <w:right w:val="nil"/>
            </w:tcBorders>
            <w:shd w:val="clear" w:color="auto" w:fill="E0E0E0"/>
          </w:tcPr>
          <w:p w:rsidR="007C3A92" w:rsidRPr="007C3A92" w:rsidRDefault="007C3A92" w:rsidP="007C3A92">
            <w:pPr>
              <w:autoSpaceDE w:val="0"/>
              <w:autoSpaceDN w:val="0"/>
              <w:adjustRightInd w:val="0"/>
              <w:spacing w:after="0" w:line="320" w:lineRule="atLeast"/>
              <w:ind w:left="60" w:right="60"/>
              <w:rPr>
                <w:rFonts w:ascii="Arial" w:hAnsi="Arial" w:cs="Arial"/>
                <w:color w:val="264A60"/>
                <w:sz w:val="18"/>
                <w:szCs w:val="18"/>
              </w:rPr>
            </w:pPr>
            <w:proofErr w:type="spellStart"/>
            <w:r w:rsidRPr="007C3A92">
              <w:rPr>
                <w:rFonts w:ascii="Arial" w:hAnsi="Arial" w:cs="Arial"/>
                <w:color w:val="264A60"/>
                <w:sz w:val="18"/>
                <w:szCs w:val="18"/>
              </w:rPr>
              <w:t>Pair</w:t>
            </w:r>
            <w:proofErr w:type="spellEnd"/>
            <w:r w:rsidRPr="007C3A92">
              <w:rPr>
                <w:rFonts w:ascii="Arial" w:hAnsi="Arial" w:cs="Arial"/>
                <w:color w:val="264A60"/>
                <w:sz w:val="18"/>
                <w:szCs w:val="18"/>
              </w:rPr>
              <w:t xml:space="preserve"> 5</w:t>
            </w:r>
          </w:p>
        </w:tc>
        <w:tc>
          <w:tcPr>
            <w:tcW w:w="2143" w:type="dxa"/>
            <w:tcBorders>
              <w:top w:val="single" w:sz="8" w:space="0" w:color="AEAEAE"/>
              <w:left w:val="nil"/>
              <w:bottom w:val="single" w:sz="8" w:space="0" w:color="AEAEAE"/>
              <w:right w:val="nil"/>
            </w:tcBorders>
            <w:shd w:val="clear" w:color="auto" w:fill="E0E0E0"/>
          </w:tcPr>
          <w:p w:rsidR="007C3A92" w:rsidRPr="007C3A92" w:rsidRDefault="00402B53" w:rsidP="007C3A92">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Суждение</w:t>
            </w:r>
            <w:r w:rsidR="007C3A92" w:rsidRPr="007C3A92">
              <w:rPr>
                <w:rFonts w:ascii="Arial" w:hAnsi="Arial" w:cs="Arial"/>
                <w:color w:val="264A60"/>
                <w:sz w:val="18"/>
                <w:szCs w:val="18"/>
              </w:rPr>
              <w:t xml:space="preserve"> 5 &amp; Сумма5</w:t>
            </w:r>
          </w:p>
        </w:tc>
        <w:tc>
          <w:tcPr>
            <w:tcW w:w="1096" w:type="dxa"/>
            <w:tcBorders>
              <w:top w:val="single" w:sz="8" w:space="0" w:color="AEAEAE"/>
              <w:left w:val="nil"/>
              <w:bottom w:val="single" w:sz="8" w:space="0" w:color="AEAEAE"/>
              <w:right w:val="single" w:sz="8" w:space="0" w:color="E0E0E0"/>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62</w:t>
            </w:r>
          </w:p>
        </w:tc>
        <w:tc>
          <w:tcPr>
            <w:tcW w:w="1309" w:type="dxa"/>
            <w:tcBorders>
              <w:top w:val="single" w:sz="8" w:space="0" w:color="AEAEAE"/>
              <w:left w:val="single" w:sz="8" w:space="0" w:color="E0E0E0"/>
              <w:bottom w:val="single" w:sz="8" w:space="0" w:color="AEAEAE"/>
              <w:right w:val="single" w:sz="8" w:space="0" w:color="E0E0E0"/>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,455</w:t>
            </w:r>
          </w:p>
        </w:tc>
        <w:tc>
          <w:tcPr>
            <w:tcW w:w="1096" w:type="dxa"/>
            <w:tcBorders>
              <w:top w:val="single" w:sz="8" w:space="0" w:color="AEAEAE"/>
              <w:left w:val="single" w:sz="8" w:space="0" w:color="E0E0E0"/>
              <w:bottom w:val="single" w:sz="8" w:space="0" w:color="AEAEAE"/>
              <w:right w:val="nil"/>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,000</w:t>
            </w:r>
          </w:p>
        </w:tc>
      </w:tr>
      <w:tr w:rsidR="007C3A92" w:rsidRPr="007C3A92" w:rsidTr="00402B53">
        <w:trPr>
          <w:cantSplit/>
          <w:trHeight w:val="343"/>
          <w:jc w:val="center"/>
        </w:trPr>
        <w:tc>
          <w:tcPr>
            <w:tcW w:w="833" w:type="dxa"/>
            <w:tcBorders>
              <w:top w:val="single" w:sz="8" w:space="0" w:color="AEAEAE"/>
              <w:left w:val="nil"/>
              <w:bottom w:val="single" w:sz="8" w:space="0" w:color="AEAEAE"/>
              <w:right w:val="nil"/>
            </w:tcBorders>
            <w:shd w:val="clear" w:color="auto" w:fill="E0E0E0"/>
          </w:tcPr>
          <w:p w:rsidR="007C3A92" w:rsidRPr="007C3A92" w:rsidRDefault="007C3A92" w:rsidP="007C3A92">
            <w:pPr>
              <w:autoSpaceDE w:val="0"/>
              <w:autoSpaceDN w:val="0"/>
              <w:adjustRightInd w:val="0"/>
              <w:spacing w:after="0" w:line="320" w:lineRule="atLeast"/>
              <w:ind w:left="60" w:right="60"/>
              <w:rPr>
                <w:rFonts w:ascii="Arial" w:hAnsi="Arial" w:cs="Arial"/>
                <w:color w:val="264A60"/>
                <w:sz w:val="18"/>
                <w:szCs w:val="18"/>
              </w:rPr>
            </w:pPr>
            <w:proofErr w:type="spellStart"/>
            <w:r w:rsidRPr="007C3A92">
              <w:rPr>
                <w:rFonts w:ascii="Arial" w:hAnsi="Arial" w:cs="Arial"/>
                <w:color w:val="264A60"/>
                <w:sz w:val="18"/>
                <w:szCs w:val="18"/>
              </w:rPr>
              <w:t>Pair</w:t>
            </w:r>
            <w:proofErr w:type="spellEnd"/>
            <w:r w:rsidRPr="007C3A92">
              <w:rPr>
                <w:rFonts w:ascii="Arial" w:hAnsi="Arial" w:cs="Arial"/>
                <w:color w:val="264A60"/>
                <w:sz w:val="18"/>
                <w:szCs w:val="18"/>
              </w:rPr>
              <w:t xml:space="preserve"> 6</w:t>
            </w:r>
          </w:p>
        </w:tc>
        <w:tc>
          <w:tcPr>
            <w:tcW w:w="2143" w:type="dxa"/>
            <w:tcBorders>
              <w:top w:val="single" w:sz="8" w:space="0" w:color="AEAEAE"/>
              <w:left w:val="nil"/>
              <w:bottom w:val="single" w:sz="8" w:space="0" w:color="AEAEAE"/>
              <w:right w:val="nil"/>
            </w:tcBorders>
            <w:shd w:val="clear" w:color="auto" w:fill="E0E0E0"/>
          </w:tcPr>
          <w:p w:rsidR="007C3A92" w:rsidRPr="007C3A92" w:rsidRDefault="00402B53" w:rsidP="007C3A92">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Суждение</w:t>
            </w:r>
            <w:r w:rsidR="007C3A92" w:rsidRPr="007C3A92">
              <w:rPr>
                <w:rFonts w:ascii="Arial" w:hAnsi="Arial" w:cs="Arial"/>
                <w:color w:val="264A60"/>
                <w:sz w:val="18"/>
                <w:szCs w:val="18"/>
              </w:rPr>
              <w:t xml:space="preserve"> 6 &amp; Сумма</w:t>
            </w:r>
            <w:proofErr w:type="gramStart"/>
            <w:r w:rsidR="007C3A92" w:rsidRPr="007C3A92">
              <w:rPr>
                <w:rFonts w:ascii="Arial" w:hAnsi="Arial" w:cs="Arial"/>
                <w:color w:val="264A60"/>
                <w:sz w:val="18"/>
                <w:szCs w:val="18"/>
              </w:rPr>
              <w:t>6</w:t>
            </w:r>
            <w:proofErr w:type="gramEnd"/>
          </w:p>
        </w:tc>
        <w:tc>
          <w:tcPr>
            <w:tcW w:w="1096" w:type="dxa"/>
            <w:tcBorders>
              <w:top w:val="single" w:sz="8" w:space="0" w:color="AEAEAE"/>
              <w:left w:val="nil"/>
              <w:bottom w:val="single" w:sz="8" w:space="0" w:color="AEAEAE"/>
              <w:right w:val="single" w:sz="8" w:space="0" w:color="E0E0E0"/>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62</w:t>
            </w:r>
          </w:p>
        </w:tc>
        <w:tc>
          <w:tcPr>
            <w:tcW w:w="1309" w:type="dxa"/>
            <w:tcBorders>
              <w:top w:val="single" w:sz="8" w:space="0" w:color="AEAEAE"/>
              <w:left w:val="single" w:sz="8" w:space="0" w:color="E0E0E0"/>
              <w:bottom w:val="single" w:sz="8" w:space="0" w:color="AEAEAE"/>
              <w:right w:val="single" w:sz="8" w:space="0" w:color="E0E0E0"/>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,111</w:t>
            </w:r>
          </w:p>
        </w:tc>
        <w:tc>
          <w:tcPr>
            <w:tcW w:w="1096" w:type="dxa"/>
            <w:tcBorders>
              <w:top w:val="single" w:sz="8" w:space="0" w:color="AEAEAE"/>
              <w:left w:val="single" w:sz="8" w:space="0" w:color="E0E0E0"/>
              <w:bottom w:val="single" w:sz="8" w:space="0" w:color="AEAEAE"/>
              <w:right w:val="nil"/>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,391</w:t>
            </w:r>
          </w:p>
        </w:tc>
      </w:tr>
      <w:tr w:rsidR="007C3A92" w:rsidRPr="007C3A92" w:rsidTr="00402B53">
        <w:trPr>
          <w:cantSplit/>
          <w:trHeight w:val="343"/>
          <w:jc w:val="center"/>
        </w:trPr>
        <w:tc>
          <w:tcPr>
            <w:tcW w:w="833" w:type="dxa"/>
            <w:tcBorders>
              <w:top w:val="single" w:sz="8" w:space="0" w:color="AEAEAE"/>
              <w:left w:val="nil"/>
              <w:bottom w:val="single" w:sz="8" w:space="0" w:color="AEAEAE"/>
              <w:right w:val="nil"/>
            </w:tcBorders>
            <w:shd w:val="clear" w:color="auto" w:fill="E0E0E0"/>
          </w:tcPr>
          <w:p w:rsidR="007C3A92" w:rsidRPr="007C3A92" w:rsidRDefault="007C3A92" w:rsidP="007C3A92">
            <w:pPr>
              <w:autoSpaceDE w:val="0"/>
              <w:autoSpaceDN w:val="0"/>
              <w:adjustRightInd w:val="0"/>
              <w:spacing w:after="0" w:line="320" w:lineRule="atLeast"/>
              <w:ind w:left="60" w:right="60"/>
              <w:rPr>
                <w:rFonts w:ascii="Arial" w:hAnsi="Arial" w:cs="Arial"/>
                <w:color w:val="264A60"/>
                <w:sz w:val="18"/>
                <w:szCs w:val="18"/>
              </w:rPr>
            </w:pPr>
            <w:proofErr w:type="spellStart"/>
            <w:r w:rsidRPr="007C3A92">
              <w:rPr>
                <w:rFonts w:ascii="Arial" w:hAnsi="Arial" w:cs="Arial"/>
                <w:color w:val="264A60"/>
                <w:sz w:val="18"/>
                <w:szCs w:val="18"/>
              </w:rPr>
              <w:t>Pair</w:t>
            </w:r>
            <w:proofErr w:type="spellEnd"/>
            <w:r w:rsidRPr="007C3A92">
              <w:rPr>
                <w:rFonts w:ascii="Arial" w:hAnsi="Arial" w:cs="Arial"/>
                <w:color w:val="264A60"/>
                <w:sz w:val="18"/>
                <w:szCs w:val="18"/>
              </w:rPr>
              <w:t xml:space="preserve"> 7</w:t>
            </w:r>
          </w:p>
        </w:tc>
        <w:tc>
          <w:tcPr>
            <w:tcW w:w="2143" w:type="dxa"/>
            <w:tcBorders>
              <w:top w:val="single" w:sz="8" w:space="0" w:color="AEAEAE"/>
              <w:left w:val="nil"/>
              <w:bottom w:val="single" w:sz="8" w:space="0" w:color="AEAEAE"/>
              <w:right w:val="nil"/>
            </w:tcBorders>
            <w:shd w:val="clear" w:color="auto" w:fill="E0E0E0"/>
          </w:tcPr>
          <w:p w:rsidR="007C3A92" w:rsidRPr="007C3A92" w:rsidRDefault="00402B53" w:rsidP="007C3A92">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Суждение</w:t>
            </w:r>
            <w:r w:rsidR="007C3A92" w:rsidRPr="007C3A92">
              <w:rPr>
                <w:rFonts w:ascii="Arial" w:hAnsi="Arial" w:cs="Arial"/>
                <w:color w:val="264A60"/>
                <w:sz w:val="18"/>
                <w:szCs w:val="18"/>
              </w:rPr>
              <w:t xml:space="preserve"> 7 &amp; Сумма</w:t>
            </w:r>
            <w:proofErr w:type="gramStart"/>
            <w:r w:rsidR="007C3A92" w:rsidRPr="007C3A92">
              <w:rPr>
                <w:rFonts w:ascii="Arial" w:hAnsi="Arial" w:cs="Arial"/>
                <w:color w:val="264A60"/>
                <w:sz w:val="18"/>
                <w:szCs w:val="18"/>
              </w:rPr>
              <w:t>7</w:t>
            </w:r>
            <w:proofErr w:type="gramEnd"/>
          </w:p>
        </w:tc>
        <w:tc>
          <w:tcPr>
            <w:tcW w:w="1096" w:type="dxa"/>
            <w:tcBorders>
              <w:top w:val="single" w:sz="8" w:space="0" w:color="AEAEAE"/>
              <w:left w:val="nil"/>
              <w:bottom w:val="single" w:sz="8" w:space="0" w:color="AEAEAE"/>
              <w:right w:val="single" w:sz="8" w:space="0" w:color="E0E0E0"/>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62</w:t>
            </w:r>
          </w:p>
        </w:tc>
        <w:tc>
          <w:tcPr>
            <w:tcW w:w="1309" w:type="dxa"/>
            <w:tcBorders>
              <w:top w:val="single" w:sz="8" w:space="0" w:color="AEAEAE"/>
              <w:left w:val="single" w:sz="8" w:space="0" w:color="E0E0E0"/>
              <w:bottom w:val="single" w:sz="8" w:space="0" w:color="AEAEAE"/>
              <w:right w:val="single" w:sz="8" w:space="0" w:color="E0E0E0"/>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,532</w:t>
            </w:r>
          </w:p>
        </w:tc>
        <w:tc>
          <w:tcPr>
            <w:tcW w:w="1096" w:type="dxa"/>
            <w:tcBorders>
              <w:top w:val="single" w:sz="8" w:space="0" w:color="AEAEAE"/>
              <w:left w:val="single" w:sz="8" w:space="0" w:color="E0E0E0"/>
              <w:bottom w:val="single" w:sz="8" w:space="0" w:color="AEAEAE"/>
              <w:right w:val="nil"/>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,000</w:t>
            </w:r>
          </w:p>
        </w:tc>
      </w:tr>
      <w:tr w:rsidR="007C3A92" w:rsidRPr="007C3A92" w:rsidTr="00402B53">
        <w:trPr>
          <w:cantSplit/>
          <w:trHeight w:val="327"/>
          <w:jc w:val="center"/>
        </w:trPr>
        <w:tc>
          <w:tcPr>
            <w:tcW w:w="833" w:type="dxa"/>
            <w:tcBorders>
              <w:top w:val="single" w:sz="8" w:space="0" w:color="AEAEAE"/>
              <w:left w:val="nil"/>
              <w:bottom w:val="single" w:sz="8" w:space="0" w:color="AEAEAE"/>
              <w:right w:val="nil"/>
            </w:tcBorders>
            <w:shd w:val="clear" w:color="auto" w:fill="E0E0E0"/>
          </w:tcPr>
          <w:p w:rsidR="007C3A92" w:rsidRPr="007C3A92" w:rsidRDefault="007C3A92" w:rsidP="007C3A92">
            <w:pPr>
              <w:autoSpaceDE w:val="0"/>
              <w:autoSpaceDN w:val="0"/>
              <w:adjustRightInd w:val="0"/>
              <w:spacing w:after="0" w:line="320" w:lineRule="atLeast"/>
              <w:ind w:left="60" w:right="60"/>
              <w:rPr>
                <w:rFonts w:ascii="Arial" w:hAnsi="Arial" w:cs="Arial"/>
                <w:color w:val="264A60"/>
                <w:sz w:val="18"/>
                <w:szCs w:val="18"/>
              </w:rPr>
            </w:pPr>
            <w:proofErr w:type="spellStart"/>
            <w:r w:rsidRPr="007C3A92">
              <w:rPr>
                <w:rFonts w:ascii="Arial" w:hAnsi="Arial" w:cs="Arial"/>
                <w:color w:val="264A60"/>
                <w:sz w:val="18"/>
                <w:szCs w:val="18"/>
              </w:rPr>
              <w:t>Pair</w:t>
            </w:r>
            <w:proofErr w:type="spellEnd"/>
            <w:r w:rsidRPr="007C3A92">
              <w:rPr>
                <w:rFonts w:ascii="Arial" w:hAnsi="Arial" w:cs="Arial"/>
                <w:color w:val="264A60"/>
                <w:sz w:val="18"/>
                <w:szCs w:val="18"/>
              </w:rPr>
              <w:t xml:space="preserve"> 8</w:t>
            </w:r>
          </w:p>
        </w:tc>
        <w:tc>
          <w:tcPr>
            <w:tcW w:w="2143" w:type="dxa"/>
            <w:tcBorders>
              <w:top w:val="single" w:sz="8" w:space="0" w:color="AEAEAE"/>
              <w:left w:val="nil"/>
              <w:bottom w:val="single" w:sz="8" w:space="0" w:color="AEAEAE"/>
              <w:right w:val="nil"/>
            </w:tcBorders>
            <w:shd w:val="clear" w:color="auto" w:fill="E0E0E0"/>
          </w:tcPr>
          <w:p w:rsidR="007C3A92" w:rsidRPr="007C3A92" w:rsidRDefault="00402B53" w:rsidP="007C3A92">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Суждение</w:t>
            </w:r>
            <w:r w:rsidR="007C3A92" w:rsidRPr="007C3A92">
              <w:rPr>
                <w:rFonts w:ascii="Arial" w:hAnsi="Arial" w:cs="Arial"/>
                <w:color w:val="264A60"/>
                <w:sz w:val="18"/>
                <w:szCs w:val="18"/>
              </w:rPr>
              <w:t xml:space="preserve"> 8 &amp; Сумма8</w:t>
            </w:r>
          </w:p>
        </w:tc>
        <w:tc>
          <w:tcPr>
            <w:tcW w:w="1096" w:type="dxa"/>
            <w:tcBorders>
              <w:top w:val="single" w:sz="8" w:space="0" w:color="AEAEAE"/>
              <w:left w:val="nil"/>
              <w:bottom w:val="single" w:sz="8" w:space="0" w:color="AEAEAE"/>
              <w:right w:val="single" w:sz="8" w:space="0" w:color="E0E0E0"/>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62</w:t>
            </w:r>
          </w:p>
        </w:tc>
        <w:tc>
          <w:tcPr>
            <w:tcW w:w="1309" w:type="dxa"/>
            <w:tcBorders>
              <w:top w:val="single" w:sz="8" w:space="0" w:color="AEAEAE"/>
              <w:left w:val="single" w:sz="8" w:space="0" w:color="E0E0E0"/>
              <w:bottom w:val="single" w:sz="8" w:space="0" w:color="AEAEAE"/>
              <w:right w:val="single" w:sz="8" w:space="0" w:color="E0E0E0"/>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,456</w:t>
            </w:r>
          </w:p>
        </w:tc>
        <w:tc>
          <w:tcPr>
            <w:tcW w:w="1096" w:type="dxa"/>
            <w:tcBorders>
              <w:top w:val="single" w:sz="8" w:space="0" w:color="AEAEAE"/>
              <w:left w:val="single" w:sz="8" w:space="0" w:color="E0E0E0"/>
              <w:bottom w:val="single" w:sz="8" w:space="0" w:color="AEAEAE"/>
              <w:right w:val="nil"/>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,000</w:t>
            </w:r>
          </w:p>
        </w:tc>
      </w:tr>
      <w:tr w:rsidR="007C3A92" w:rsidRPr="007C3A92" w:rsidTr="00402B53">
        <w:trPr>
          <w:cantSplit/>
          <w:trHeight w:val="343"/>
          <w:jc w:val="center"/>
        </w:trPr>
        <w:tc>
          <w:tcPr>
            <w:tcW w:w="833" w:type="dxa"/>
            <w:tcBorders>
              <w:top w:val="single" w:sz="8" w:space="0" w:color="AEAEAE"/>
              <w:left w:val="nil"/>
              <w:bottom w:val="single" w:sz="8" w:space="0" w:color="152935"/>
              <w:right w:val="nil"/>
            </w:tcBorders>
            <w:shd w:val="clear" w:color="auto" w:fill="E0E0E0"/>
          </w:tcPr>
          <w:p w:rsidR="007C3A92" w:rsidRPr="007C3A92" w:rsidRDefault="007C3A92" w:rsidP="007C3A92">
            <w:pPr>
              <w:autoSpaceDE w:val="0"/>
              <w:autoSpaceDN w:val="0"/>
              <w:adjustRightInd w:val="0"/>
              <w:spacing w:after="0" w:line="320" w:lineRule="atLeast"/>
              <w:ind w:left="60" w:right="60"/>
              <w:rPr>
                <w:rFonts w:ascii="Arial" w:hAnsi="Arial" w:cs="Arial"/>
                <w:color w:val="264A60"/>
                <w:sz w:val="18"/>
                <w:szCs w:val="18"/>
              </w:rPr>
            </w:pPr>
            <w:proofErr w:type="spellStart"/>
            <w:r w:rsidRPr="007C3A92">
              <w:rPr>
                <w:rFonts w:ascii="Arial" w:hAnsi="Arial" w:cs="Arial"/>
                <w:color w:val="264A60"/>
                <w:sz w:val="18"/>
                <w:szCs w:val="18"/>
              </w:rPr>
              <w:lastRenderedPageBreak/>
              <w:t>Pair</w:t>
            </w:r>
            <w:proofErr w:type="spellEnd"/>
            <w:r w:rsidRPr="007C3A92">
              <w:rPr>
                <w:rFonts w:ascii="Arial" w:hAnsi="Arial" w:cs="Arial"/>
                <w:color w:val="264A60"/>
                <w:sz w:val="18"/>
                <w:szCs w:val="18"/>
              </w:rPr>
              <w:t xml:space="preserve"> 9</w:t>
            </w:r>
          </w:p>
        </w:tc>
        <w:tc>
          <w:tcPr>
            <w:tcW w:w="2143" w:type="dxa"/>
            <w:tcBorders>
              <w:top w:val="single" w:sz="8" w:space="0" w:color="AEAEAE"/>
              <w:left w:val="nil"/>
              <w:bottom w:val="single" w:sz="8" w:space="0" w:color="152935"/>
              <w:right w:val="nil"/>
            </w:tcBorders>
            <w:shd w:val="clear" w:color="auto" w:fill="E0E0E0"/>
          </w:tcPr>
          <w:p w:rsidR="007C3A92" w:rsidRPr="007C3A92" w:rsidRDefault="00402B53" w:rsidP="007C3A92">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Суждение</w:t>
            </w:r>
            <w:r w:rsidR="007C3A92" w:rsidRPr="007C3A92">
              <w:rPr>
                <w:rFonts w:ascii="Arial" w:hAnsi="Arial" w:cs="Arial"/>
                <w:color w:val="264A60"/>
                <w:sz w:val="18"/>
                <w:szCs w:val="18"/>
              </w:rPr>
              <w:t xml:space="preserve"> 9 &amp; Сумма</w:t>
            </w:r>
            <w:proofErr w:type="gramStart"/>
            <w:r w:rsidR="007C3A92" w:rsidRPr="007C3A92">
              <w:rPr>
                <w:rFonts w:ascii="Arial" w:hAnsi="Arial" w:cs="Arial"/>
                <w:color w:val="264A60"/>
                <w:sz w:val="18"/>
                <w:szCs w:val="18"/>
              </w:rPr>
              <w:t>9</w:t>
            </w:r>
            <w:proofErr w:type="gramEnd"/>
          </w:p>
        </w:tc>
        <w:tc>
          <w:tcPr>
            <w:tcW w:w="1096" w:type="dxa"/>
            <w:tcBorders>
              <w:top w:val="single" w:sz="8" w:space="0" w:color="AEAEAE"/>
              <w:left w:val="nil"/>
              <w:bottom w:val="single" w:sz="8" w:space="0" w:color="152935"/>
              <w:right w:val="single" w:sz="8" w:space="0" w:color="E0E0E0"/>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62</w:t>
            </w:r>
          </w:p>
        </w:tc>
        <w:tc>
          <w:tcPr>
            <w:tcW w:w="1309" w:type="dxa"/>
            <w:tcBorders>
              <w:top w:val="single" w:sz="8" w:space="0" w:color="AEAEAE"/>
              <w:left w:val="single" w:sz="8" w:space="0" w:color="E0E0E0"/>
              <w:bottom w:val="single" w:sz="8" w:space="0" w:color="152935"/>
              <w:right w:val="single" w:sz="8" w:space="0" w:color="E0E0E0"/>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,318</w:t>
            </w:r>
          </w:p>
        </w:tc>
        <w:tc>
          <w:tcPr>
            <w:tcW w:w="1096" w:type="dxa"/>
            <w:tcBorders>
              <w:top w:val="single" w:sz="8" w:space="0" w:color="AEAEAE"/>
              <w:left w:val="single" w:sz="8" w:space="0" w:color="E0E0E0"/>
              <w:bottom w:val="single" w:sz="8" w:space="0" w:color="152935"/>
              <w:right w:val="nil"/>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,012</w:t>
            </w:r>
          </w:p>
        </w:tc>
      </w:tr>
    </w:tbl>
    <w:p w:rsidR="00601330" w:rsidRPr="007C3A92" w:rsidRDefault="00601330" w:rsidP="007C3A92">
      <w:pPr>
        <w:autoSpaceDE w:val="0"/>
        <w:autoSpaceDN w:val="0"/>
        <w:adjustRightInd w:val="0"/>
        <w:spacing w:after="0" w:line="360" w:lineRule="auto"/>
        <w:rPr>
          <w:rFonts w:ascii="Times New Roman" w:hAnsi="Times New Roman" w:cs="Times New Roman"/>
          <w:sz w:val="28"/>
          <w:szCs w:val="24"/>
        </w:rPr>
      </w:pPr>
    </w:p>
    <w:p w:rsidR="00D65F70" w:rsidRPr="00402B53" w:rsidRDefault="00601330" w:rsidP="00402B53">
      <w:pPr>
        <w:autoSpaceDE w:val="0"/>
        <w:autoSpaceDN w:val="0"/>
        <w:adjustRightInd w:val="0"/>
        <w:spacing w:after="0" w:line="360" w:lineRule="auto"/>
        <w:ind w:firstLine="709"/>
        <w:jc w:val="both"/>
        <w:rPr>
          <w:rFonts w:ascii="Times New Roman" w:hAnsi="Times New Roman" w:cs="Times New Roman"/>
          <w:color w:val="FF0000"/>
          <w:sz w:val="28"/>
          <w:szCs w:val="24"/>
        </w:rPr>
      </w:pPr>
      <w:r w:rsidRPr="00F27010">
        <w:rPr>
          <w:rFonts w:ascii="Times New Roman" w:hAnsi="Times New Roman" w:cs="Times New Roman"/>
          <w:sz w:val="28"/>
          <w:szCs w:val="24"/>
        </w:rPr>
        <w:t xml:space="preserve">В </w:t>
      </w:r>
      <w:r w:rsidR="00402B53">
        <w:rPr>
          <w:rFonts w:ascii="Times New Roman" w:hAnsi="Times New Roman" w:cs="Times New Roman"/>
          <w:sz w:val="28"/>
          <w:szCs w:val="24"/>
        </w:rPr>
        <w:t>таблице</w:t>
      </w:r>
      <w:r w:rsidRPr="00F27010">
        <w:rPr>
          <w:rFonts w:ascii="Times New Roman" w:hAnsi="Times New Roman" w:cs="Times New Roman"/>
          <w:sz w:val="28"/>
          <w:szCs w:val="24"/>
        </w:rPr>
        <w:t xml:space="preserve"> вычисления кор</w:t>
      </w:r>
      <w:r w:rsidR="007B621B" w:rsidRPr="00F27010">
        <w:rPr>
          <w:rFonts w:ascii="Times New Roman" w:hAnsi="Times New Roman" w:cs="Times New Roman"/>
          <w:sz w:val="28"/>
          <w:szCs w:val="24"/>
        </w:rPr>
        <w:t>реляции Пирсона</w:t>
      </w:r>
      <w:r w:rsidRPr="00F27010">
        <w:rPr>
          <w:rFonts w:ascii="Times New Roman" w:hAnsi="Times New Roman" w:cs="Times New Roman"/>
          <w:sz w:val="28"/>
          <w:szCs w:val="24"/>
        </w:rPr>
        <w:t xml:space="preserve"> (Таб. 4) </w:t>
      </w:r>
      <w:r w:rsidR="007B621B" w:rsidRPr="00F27010">
        <w:rPr>
          <w:rFonts w:ascii="Times New Roman" w:hAnsi="Times New Roman" w:cs="Times New Roman"/>
          <w:sz w:val="28"/>
          <w:szCs w:val="24"/>
        </w:rPr>
        <w:t>следует обратить внимание на наблюдаемый уровень значимости (</w:t>
      </w:r>
      <w:r w:rsidR="007B621B" w:rsidRPr="00F27010">
        <w:rPr>
          <w:rFonts w:ascii="Times New Roman" w:hAnsi="Times New Roman" w:cs="Times New Roman"/>
          <w:sz w:val="28"/>
          <w:szCs w:val="24"/>
          <w:lang w:val="en-US"/>
        </w:rPr>
        <w:t>Sig</w:t>
      </w:r>
      <w:r w:rsidR="007B621B" w:rsidRPr="00F27010">
        <w:rPr>
          <w:rFonts w:ascii="Times New Roman" w:hAnsi="Times New Roman" w:cs="Times New Roman"/>
          <w:sz w:val="28"/>
          <w:szCs w:val="24"/>
        </w:rPr>
        <w:t>.).</w:t>
      </w:r>
      <w:r w:rsidR="00451E06" w:rsidRPr="00F27010">
        <w:rPr>
          <w:rFonts w:ascii="Times New Roman" w:hAnsi="Times New Roman" w:cs="Times New Roman"/>
          <w:sz w:val="28"/>
          <w:szCs w:val="24"/>
        </w:rPr>
        <w:t xml:space="preserve"> Судя по результатам</w:t>
      </w:r>
      <w:r w:rsidR="00AB279C">
        <w:rPr>
          <w:rFonts w:ascii="Times New Roman" w:hAnsi="Times New Roman" w:cs="Times New Roman"/>
          <w:sz w:val="28"/>
          <w:szCs w:val="24"/>
        </w:rPr>
        <w:t xml:space="preserve">, </w:t>
      </w:r>
      <w:r w:rsidR="00451E06" w:rsidRPr="00F27010">
        <w:rPr>
          <w:rFonts w:ascii="Times New Roman" w:hAnsi="Times New Roman" w:cs="Times New Roman"/>
          <w:sz w:val="28"/>
          <w:szCs w:val="24"/>
        </w:rPr>
        <w:t xml:space="preserve">видно, что связь между утверждением и установкой </w:t>
      </w:r>
      <w:r w:rsidR="00211F9C" w:rsidRPr="00F27010">
        <w:rPr>
          <w:rFonts w:ascii="Times New Roman" w:hAnsi="Times New Roman" w:cs="Times New Roman"/>
          <w:sz w:val="28"/>
          <w:szCs w:val="24"/>
        </w:rPr>
        <w:t>значима для суждений №</w:t>
      </w:r>
      <w:r w:rsidR="00402B53">
        <w:rPr>
          <w:rFonts w:ascii="Times New Roman" w:hAnsi="Times New Roman" w:cs="Times New Roman"/>
          <w:sz w:val="28"/>
          <w:szCs w:val="24"/>
        </w:rPr>
        <w:t xml:space="preserve"> </w:t>
      </w:r>
      <w:r w:rsidR="00211F9C" w:rsidRPr="00F27010">
        <w:rPr>
          <w:rFonts w:ascii="Times New Roman" w:hAnsi="Times New Roman" w:cs="Times New Roman"/>
          <w:sz w:val="28"/>
          <w:szCs w:val="24"/>
        </w:rPr>
        <w:t xml:space="preserve">1, 5, 7, 8 на уровне α = 0,01 и для № 2, 3, 9 на уровне α = 0,05. В то время как суждение № 4 и 6 придется отвергнуть, основываясь на </w:t>
      </w:r>
      <w:r w:rsidR="00402B53">
        <w:rPr>
          <w:rFonts w:ascii="Times New Roman" w:hAnsi="Times New Roman" w:cs="Times New Roman"/>
          <w:sz w:val="28"/>
          <w:szCs w:val="24"/>
        </w:rPr>
        <w:t xml:space="preserve">уровне </w:t>
      </w:r>
      <w:r w:rsidR="00211F9C" w:rsidRPr="00F27010">
        <w:rPr>
          <w:rFonts w:ascii="Times New Roman" w:hAnsi="Times New Roman" w:cs="Times New Roman"/>
          <w:sz w:val="28"/>
          <w:szCs w:val="24"/>
        </w:rPr>
        <w:t xml:space="preserve">значимости. Для четвертого и </w:t>
      </w:r>
      <w:r w:rsidR="00125EA4" w:rsidRPr="00F27010">
        <w:rPr>
          <w:rFonts w:ascii="Times New Roman" w:hAnsi="Times New Roman" w:cs="Times New Roman"/>
          <w:sz w:val="28"/>
          <w:szCs w:val="24"/>
        </w:rPr>
        <w:t>шестого</w:t>
      </w:r>
      <w:r w:rsidR="00211F9C" w:rsidRPr="00F27010">
        <w:rPr>
          <w:rFonts w:ascii="Times New Roman" w:hAnsi="Times New Roman" w:cs="Times New Roman"/>
          <w:sz w:val="28"/>
          <w:szCs w:val="24"/>
        </w:rPr>
        <w:t xml:space="preserve"> с</w:t>
      </w:r>
      <w:r w:rsidR="00125EA4" w:rsidRPr="00F27010">
        <w:rPr>
          <w:rFonts w:ascii="Times New Roman" w:hAnsi="Times New Roman" w:cs="Times New Roman"/>
          <w:sz w:val="28"/>
          <w:szCs w:val="24"/>
        </w:rPr>
        <w:t>у</w:t>
      </w:r>
      <w:r w:rsidR="00211F9C" w:rsidRPr="00F27010">
        <w:rPr>
          <w:rFonts w:ascii="Times New Roman" w:hAnsi="Times New Roman" w:cs="Times New Roman"/>
          <w:sz w:val="28"/>
          <w:szCs w:val="24"/>
        </w:rPr>
        <w:t xml:space="preserve">ждения </w:t>
      </w:r>
      <w:r w:rsidR="007B621B" w:rsidRPr="00F27010">
        <w:rPr>
          <w:rFonts w:ascii="Times New Roman" w:hAnsi="Times New Roman" w:cs="Times New Roman"/>
          <w:sz w:val="28"/>
          <w:szCs w:val="24"/>
        </w:rPr>
        <w:t>величина</w:t>
      </w:r>
      <w:r w:rsidR="00402B53">
        <w:rPr>
          <w:rFonts w:ascii="Times New Roman" w:hAnsi="Times New Roman" w:cs="Times New Roman"/>
          <w:sz w:val="28"/>
          <w:szCs w:val="24"/>
        </w:rPr>
        <w:t xml:space="preserve"> значимости получилась</w:t>
      </w:r>
      <w:r w:rsidR="007B621B" w:rsidRPr="00F27010">
        <w:rPr>
          <w:rFonts w:ascii="Times New Roman" w:hAnsi="Times New Roman" w:cs="Times New Roman"/>
          <w:sz w:val="28"/>
          <w:szCs w:val="24"/>
        </w:rPr>
        <w:t xml:space="preserve"> 0,</w:t>
      </w:r>
      <w:r w:rsidR="00AB279C">
        <w:rPr>
          <w:rFonts w:ascii="Times New Roman" w:hAnsi="Times New Roman" w:cs="Times New Roman"/>
          <w:sz w:val="28"/>
          <w:szCs w:val="24"/>
        </w:rPr>
        <w:t xml:space="preserve">654 и 0,391 </w:t>
      </w:r>
      <w:r w:rsidR="00125EA4" w:rsidRPr="00F27010">
        <w:rPr>
          <w:rFonts w:ascii="Times New Roman" w:hAnsi="Times New Roman" w:cs="Times New Roman"/>
          <w:sz w:val="28"/>
          <w:szCs w:val="24"/>
        </w:rPr>
        <w:t xml:space="preserve">соответственно, что делает невозможным </w:t>
      </w:r>
      <w:r w:rsidR="00FA74DA" w:rsidRPr="00F27010">
        <w:rPr>
          <w:rFonts w:ascii="Times New Roman" w:hAnsi="Times New Roman" w:cs="Times New Roman"/>
          <w:sz w:val="28"/>
          <w:szCs w:val="24"/>
        </w:rPr>
        <w:t xml:space="preserve">отвержение </w:t>
      </w:r>
      <w:r w:rsidR="00125EA4" w:rsidRPr="00F27010">
        <w:rPr>
          <w:rFonts w:ascii="Times New Roman" w:hAnsi="Times New Roman" w:cs="Times New Roman"/>
          <w:sz w:val="28"/>
          <w:szCs w:val="24"/>
        </w:rPr>
        <w:t>нулевой гипотезы</w:t>
      </w:r>
      <w:r w:rsidR="00FA74DA" w:rsidRPr="00F27010">
        <w:rPr>
          <w:rFonts w:ascii="Times New Roman" w:hAnsi="Times New Roman" w:cs="Times New Roman"/>
          <w:sz w:val="28"/>
          <w:szCs w:val="24"/>
        </w:rPr>
        <w:t xml:space="preserve">, то </w:t>
      </w:r>
      <w:r w:rsidR="00C55483" w:rsidRPr="00F27010">
        <w:rPr>
          <w:rFonts w:ascii="Times New Roman" w:hAnsi="Times New Roman" w:cs="Times New Roman"/>
          <w:sz w:val="28"/>
          <w:szCs w:val="24"/>
        </w:rPr>
        <w:t>есть,</w:t>
      </w:r>
      <w:r w:rsidR="00402B53">
        <w:rPr>
          <w:rFonts w:ascii="Times New Roman" w:hAnsi="Times New Roman" w:cs="Times New Roman"/>
          <w:sz w:val="28"/>
          <w:szCs w:val="24"/>
        </w:rPr>
        <w:t xml:space="preserve"> можно сказать, связи между 4 суждением и общей суммой и между 6 суждением и общей суммой нет</w:t>
      </w:r>
      <w:r w:rsidR="00FA74DA" w:rsidRPr="00F27010">
        <w:rPr>
          <w:rFonts w:ascii="Times New Roman" w:hAnsi="Times New Roman" w:cs="Times New Roman"/>
          <w:sz w:val="28"/>
          <w:szCs w:val="24"/>
        </w:rPr>
        <w:t>.</w:t>
      </w:r>
      <w:r w:rsidR="00402B53">
        <w:rPr>
          <w:rFonts w:ascii="Times New Roman" w:hAnsi="Times New Roman" w:cs="Times New Roman"/>
          <w:color w:val="FF0000"/>
          <w:sz w:val="28"/>
          <w:szCs w:val="24"/>
        </w:rPr>
        <w:t xml:space="preserve"> </w:t>
      </w:r>
      <w:r w:rsidR="00D65F70" w:rsidRPr="00F27010">
        <w:rPr>
          <w:rFonts w:ascii="Times New Roman" w:hAnsi="Times New Roman" w:cs="Times New Roman"/>
          <w:sz w:val="28"/>
          <w:szCs w:val="24"/>
        </w:rPr>
        <w:t xml:space="preserve">Если бы планировалось продолжать исследование в данном векторе, то стоило бы использовать скорректированную анкету. Но поскольку цели исследования четко обозначены, то можно продолжить пользоваться старыми результатами опроса, </w:t>
      </w:r>
      <w:proofErr w:type="gramStart"/>
      <w:r w:rsidR="00D65F70" w:rsidRPr="00F27010">
        <w:rPr>
          <w:rFonts w:ascii="Times New Roman" w:hAnsi="Times New Roman" w:cs="Times New Roman"/>
          <w:sz w:val="28"/>
          <w:szCs w:val="24"/>
        </w:rPr>
        <w:t>но</w:t>
      </w:r>
      <w:proofErr w:type="gramEnd"/>
      <w:r w:rsidR="00D65F70" w:rsidRPr="00F27010">
        <w:rPr>
          <w:rFonts w:ascii="Times New Roman" w:hAnsi="Times New Roman" w:cs="Times New Roman"/>
          <w:sz w:val="28"/>
          <w:szCs w:val="24"/>
        </w:rPr>
        <w:t xml:space="preserve"> не учитывая те</w:t>
      </w:r>
      <w:r w:rsidR="00402B53">
        <w:rPr>
          <w:rFonts w:ascii="Times New Roman" w:hAnsi="Times New Roman" w:cs="Times New Roman"/>
          <w:sz w:val="28"/>
          <w:szCs w:val="24"/>
        </w:rPr>
        <w:t xml:space="preserve"> суждения</w:t>
      </w:r>
      <w:r w:rsidR="00D65F70" w:rsidRPr="00F27010">
        <w:rPr>
          <w:rFonts w:ascii="Times New Roman" w:hAnsi="Times New Roman" w:cs="Times New Roman"/>
          <w:sz w:val="28"/>
          <w:szCs w:val="24"/>
        </w:rPr>
        <w:t>, что пришлось отбросить.</w:t>
      </w:r>
    </w:p>
    <w:p w:rsidR="00387844" w:rsidRDefault="00D65F70" w:rsidP="00F27010">
      <w:pPr>
        <w:autoSpaceDE w:val="0"/>
        <w:autoSpaceDN w:val="0"/>
        <w:adjustRightInd w:val="0"/>
        <w:spacing w:after="0" w:line="360" w:lineRule="auto"/>
        <w:ind w:firstLine="709"/>
        <w:jc w:val="both"/>
        <w:rPr>
          <w:rFonts w:ascii="Times New Roman" w:hAnsi="Times New Roman" w:cs="Times New Roman"/>
          <w:sz w:val="28"/>
          <w:szCs w:val="24"/>
        </w:rPr>
      </w:pPr>
      <w:r w:rsidRPr="00F27010">
        <w:rPr>
          <w:rFonts w:ascii="Times New Roman" w:hAnsi="Times New Roman" w:cs="Times New Roman"/>
          <w:sz w:val="28"/>
          <w:szCs w:val="24"/>
        </w:rPr>
        <w:t xml:space="preserve"> </w:t>
      </w:r>
      <w:r w:rsidR="008A703A" w:rsidRPr="00F27010">
        <w:rPr>
          <w:rFonts w:ascii="Times New Roman" w:hAnsi="Times New Roman" w:cs="Times New Roman"/>
          <w:sz w:val="28"/>
          <w:szCs w:val="24"/>
        </w:rPr>
        <w:t xml:space="preserve">Чтобы подтвердить надёжность выбранных утверждений, </w:t>
      </w:r>
      <w:r w:rsidR="00402B53">
        <w:rPr>
          <w:rFonts w:ascii="Times New Roman" w:hAnsi="Times New Roman" w:cs="Times New Roman"/>
          <w:sz w:val="28"/>
          <w:szCs w:val="24"/>
        </w:rPr>
        <w:t xml:space="preserve">можно также </w:t>
      </w:r>
      <w:r w:rsidR="008A703A" w:rsidRPr="00F27010">
        <w:rPr>
          <w:rFonts w:ascii="Times New Roman" w:hAnsi="Times New Roman" w:cs="Times New Roman"/>
          <w:sz w:val="28"/>
          <w:szCs w:val="24"/>
        </w:rPr>
        <w:t xml:space="preserve">вычислить коэффициент </w:t>
      </w:r>
      <w:r w:rsidR="00C55483">
        <w:rPr>
          <w:rFonts w:ascii="Times New Roman" w:hAnsi="Times New Roman" w:cs="Times New Roman"/>
          <w:sz w:val="28"/>
          <w:szCs w:val="24"/>
        </w:rPr>
        <w:t>а</w:t>
      </w:r>
      <w:r w:rsidR="008A703A" w:rsidRPr="00F27010">
        <w:rPr>
          <w:rFonts w:ascii="Times New Roman" w:hAnsi="Times New Roman" w:cs="Times New Roman"/>
          <w:sz w:val="28"/>
          <w:szCs w:val="24"/>
        </w:rPr>
        <w:t xml:space="preserve">льфа </w:t>
      </w:r>
      <w:proofErr w:type="spellStart"/>
      <w:r w:rsidR="008A703A" w:rsidRPr="00F27010">
        <w:rPr>
          <w:rFonts w:ascii="Times New Roman" w:hAnsi="Times New Roman" w:cs="Times New Roman"/>
          <w:sz w:val="28"/>
          <w:szCs w:val="24"/>
        </w:rPr>
        <w:t>Кронбаха</w:t>
      </w:r>
      <w:proofErr w:type="spellEnd"/>
      <w:r w:rsidR="008A703A" w:rsidRPr="00F27010">
        <w:rPr>
          <w:rFonts w:ascii="Times New Roman" w:hAnsi="Times New Roman" w:cs="Times New Roman"/>
          <w:sz w:val="28"/>
          <w:szCs w:val="24"/>
        </w:rPr>
        <w:t>. Коэффициент показывает</w:t>
      </w:r>
      <w:r w:rsidR="00402B53">
        <w:rPr>
          <w:rFonts w:ascii="Times New Roman" w:hAnsi="Times New Roman" w:cs="Times New Roman"/>
          <w:sz w:val="28"/>
          <w:szCs w:val="24"/>
        </w:rPr>
        <w:t xml:space="preserve"> согласованность характеристик, о</w:t>
      </w:r>
      <w:r w:rsidR="008A703A" w:rsidRPr="00F27010">
        <w:rPr>
          <w:rFonts w:ascii="Times New Roman" w:hAnsi="Times New Roman" w:cs="Times New Roman"/>
          <w:sz w:val="28"/>
          <w:szCs w:val="24"/>
        </w:rPr>
        <w:t>н поможет выяснить, относятся ли все суждения к одно</w:t>
      </w:r>
      <w:r w:rsidR="00402B53">
        <w:rPr>
          <w:rFonts w:ascii="Times New Roman" w:hAnsi="Times New Roman" w:cs="Times New Roman"/>
          <w:sz w:val="28"/>
          <w:szCs w:val="24"/>
        </w:rPr>
        <w:t>й</w:t>
      </w:r>
      <w:r w:rsidR="008A703A" w:rsidRPr="00F27010">
        <w:rPr>
          <w:rFonts w:ascii="Times New Roman" w:hAnsi="Times New Roman" w:cs="Times New Roman"/>
          <w:sz w:val="28"/>
          <w:szCs w:val="24"/>
        </w:rPr>
        <w:t xml:space="preserve"> и то</w:t>
      </w:r>
      <w:r w:rsidR="00402B53">
        <w:rPr>
          <w:rFonts w:ascii="Times New Roman" w:hAnsi="Times New Roman" w:cs="Times New Roman"/>
          <w:sz w:val="28"/>
          <w:szCs w:val="24"/>
        </w:rPr>
        <w:t>й</w:t>
      </w:r>
      <w:r w:rsidR="008A703A" w:rsidRPr="00F27010">
        <w:rPr>
          <w:rFonts w:ascii="Times New Roman" w:hAnsi="Times New Roman" w:cs="Times New Roman"/>
          <w:sz w:val="28"/>
          <w:szCs w:val="24"/>
        </w:rPr>
        <w:t xml:space="preserve"> же </w:t>
      </w:r>
      <w:r w:rsidR="00387844" w:rsidRPr="00F27010">
        <w:rPr>
          <w:rFonts w:ascii="Times New Roman" w:hAnsi="Times New Roman" w:cs="Times New Roman"/>
          <w:sz w:val="28"/>
          <w:szCs w:val="24"/>
        </w:rPr>
        <w:t xml:space="preserve">установке. </w:t>
      </w:r>
      <w:r w:rsidR="00DB2300">
        <w:rPr>
          <w:rFonts w:ascii="Times New Roman" w:hAnsi="Times New Roman" w:cs="Times New Roman"/>
          <w:sz w:val="28"/>
          <w:szCs w:val="24"/>
        </w:rPr>
        <w:t>Чем больше коэффициент, тем надежнее является проверяемая анкета.</w:t>
      </w:r>
    </w:p>
    <w:p w:rsidR="00DE4106" w:rsidRPr="00F27010" w:rsidRDefault="00DE4106" w:rsidP="00F27010">
      <w:pPr>
        <w:autoSpaceDE w:val="0"/>
        <w:autoSpaceDN w:val="0"/>
        <w:adjustRightInd w:val="0"/>
        <w:spacing w:after="0" w:line="360" w:lineRule="auto"/>
        <w:ind w:firstLine="709"/>
        <w:jc w:val="both"/>
        <w:rPr>
          <w:rFonts w:ascii="Times New Roman" w:hAnsi="Times New Roman" w:cs="Times New Roman"/>
          <w:sz w:val="28"/>
          <w:szCs w:val="24"/>
        </w:rPr>
      </w:pPr>
    </w:p>
    <w:p w:rsidR="00402B53" w:rsidRPr="00402B53" w:rsidRDefault="00402B53" w:rsidP="00402B53">
      <w:pPr>
        <w:autoSpaceDE w:val="0"/>
        <w:autoSpaceDN w:val="0"/>
        <w:adjustRightInd w:val="0"/>
        <w:spacing w:after="0" w:line="360" w:lineRule="auto"/>
        <w:ind w:firstLine="709"/>
        <w:jc w:val="right"/>
        <w:rPr>
          <w:rFonts w:ascii="Times New Roman" w:hAnsi="Times New Roman" w:cs="Times New Roman"/>
          <w:sz w:val="28"/>
          <w:szCs w:val="24"/>
        </w:rPr>
      </w:pPr>
      <w:r>
        <w:rPr>
          <w:rFonts w:ascii="Times New Roman" w:hAnsi="Times New Roman" w:cs="Times New Roman"/>
          <w:sz w:val="28"/>
          <w:szCs w:val="24"/>
        </w:rPr>
        <w:t>Таблица 5</w:t>
      </w:r>
    </w:p>
    <w:tbl>
      <w:tblPr>
        <w:tblW w:w="418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04"/>
        <w:gridCol w:w="1503"/>
        <w:gridCol w:w="1174"/>
      </w:tblGrid>
      <w:tr w:rsidR="00402B53" w:rsidTr="00402B53">
        <w:trPr>
          <w:cantSplit/>
          <w:jc w:val="center"/>
        </w:trPr>
        <w:tc>
          <w:tcPr>
            <w:tcW w:w="4180" w:type="dxa"/>
            <w:gridSpan w:val="3"/>
            <w:tcBorders>
              <w:top w:val="nil"/>
              <w:left w:val="nil"/>
              <w:bottom w:val="nil"/>
              <w:right w:val="nil"/>
            </w:tcBorders>
            <w:shd w:val="clear" w:color="auto" w:fill="FFFFFF"/>
            <w:vAlign w:val="center"/>
          </w:tcPr>
          <w:p w:rsidR="00402B53" w:rsidRDefault="00402B53">
            <w:pPr>
              <w:spacing w:line="320" w:lineRule="atLeast"/>
              <w:ind w:left="60" w:right="60"/>
              <w:jc w:val="center"/>
              <w:rPr>
                <w:rFonts w:ascii="Arial" w:hAnsi="Arial" w:cs="Arial"/>
                <w:color w:val="010205"/>
              </w:rPr>
            </w:pPr>
            <w:proofErr w:type="spellStart"/>
            <w:r>
              <w:rPr>
                <w:rFonts w:ascii="Arial" w:hAnsi="Arial" w:cs="Arial"/>
                <w:b/>
                <w:bCs/>
                <w:color w:val="010205"/>
              </w:rPr>
              <w:t>Reliability</w:t>
            </w:r>
            <w:proofErr w:type="spellEnd"/>
            <w:r>
              <w:rPr>
                <w:rFonts w:ascii="Arial" w:hAnsi="Arial" w:cs="Arial"/>
                <w:b/>
                <w:bCs/>
                <w:color w:val="010205"/>
              </w:rPr>
              <w:t xml:space="preserve"> </w:t>
            </w:r>
            <w:proofErr w:type="spellStart"/>
            <w:r>
              <w:rPr>
                <w:rFonts w:ascii="Arial" w:hAnsi="Arial" w:cs="Arial"/>
                <w:b/>
                <w:bCs/>
                <w:color w:val="010205"/>
              </w:rPr>
              <w:t>Statistics</w:t>
            </w:r>
            <w:proofErr w:type="spellEnd"/>
          </w:p>
        </w:tc>
      </w:tr>
      <w:tr w:rsidR="00402B53" w:rsidTr="00402B53">
        <w:trPr>
          <w:cantSplit/>
          <w:jc w:val="center"/>
        </w:trPr>
        <w:tc>
          <w:tcPr>
            <w:tcW w:w="1503" w:type="dxa"/>
            <w:tcBorders>
              <w:top w:val="nil"/>
              <w:left w:val="nil"/>
              <w:bottom w:val="single" w:sz="8" w:space="0" w:color="152935"/>
              <w:right w:val="single" w:sz="8" w:space="0" w:color="E0E0E0"/>
            </w:tcBorders>
            <w:shd w:val="clear" w:color="auto" w:fill="FFFFFF"/>
            <w:vAlign w:val="bottom"/>
          </w:tcPr>
          <w:p w:rsidR="00402B53" w:rsidRDefault="00402B53">
            <w:pPr>
              <w:spacing w:line="320" w:lineRule="atLeast"/>
              <w:ind w:left="60" w:right="60"/>
              <w:jc w:val="center"/>
              <w:rPr>
                <w:rFonts w:ascii="Arial" w:hAnsi="Arial" w:cs="Arial"/>
                <w:color w:val="264A60"/>
                <w:sz w:val="18"/>
                <w:szCs w:val="18"/>
              </w:rPr>
            </w:pPr>
            <w:proofErr w:type="spellStart"/>
            <w:r>
              <w:rPr>
                <w:rFonts w:ascii="Arial" w:hAnsi="Arial" w:cs="Arial"/>
                <w:color w:val="264A60"/>
                <w:sz w:val="18"/>
                <w:szCs w:val="18"/>
              </w:rPr>
              <w:t>Cronbach's</w:t>
            </w:r>
            <w:proofErr w:type="spellEnd"/>
            <w:r>
              <w:rPr>
                <w:rFonts w:ascii="Arial" w:hAnsi="Arial" w:cs="Arial"/>
                <w:color w:val="264A60"/>
                <w:sz w:val="18"/>
                <w:szCs w:val="18"/>
              </w:rPr>
              <w:t xml:space="preserve"> </w:t>
            </w:r>
            <w:proofErr w:type="spellStart"/>
            <w:r>
              <w:rPr>
                <w:rFonts w:ascii="Arial" w:hAnsi="Arial" w:cs="Arial"/>
                <w:color w:val="264A60"/>
                <w:sz w:val="18"/>
                <w:szCs w:val="18"/>
              </w:rPr>
              <w:t>Alpha</w:t>
            </w:r>
            <w:proofErr w:type="spellEnd"/>
          </w:p>
        </w:tc>
        <w:tc>
          <w:tcPr>
            <w:tcW w:w="1503" w:type="dxa"/>
            <w:tcBorders>
              <w:top w:val="nil"/>
              <w:left w:val="single" w:sz="8" w:space="0" w:color="E0E0E0"/>
              <w:bottom w:val="single" w:sz="8" w:space="0" w:color="152935"/>
              <w:right w:val="single" w:sz="8" w:space="0" w:color="E0E0E0"/>
            </w:tcBorders>
            <w:shd w:val="clear" w:color="auto" w:fill="FFFFFF"/>
            <w:vAlign w:val="bottom"/>
          </w:tcPr>
          <w:p w:rsidR="00402B53" w:rsidRPr="00402B53" w:rsidRDefault="00402B53">
            <w:pPr>
              <w:spacing w:line="320" w:lineRule="atLeast"/>
              <w:ind w:left="60" w:right="60"/>
              <w:jc w:val="center"/>
              <w:rPr>
                <w:rFonts w:ascii="Arial" w:hAnsi="Arial" w:cs="Arial"/>
                <w:color w:val="264A60"/>
                <w:sz w:val="18"/>
                <w:szCs w:val="18"/>
                <w:lang w:val="en-US"/>
              </w:rPr>
            </w:pPr>
            <w:r w:rsidRPr="00402B53">
              <w:rPr>
                <w:rFonts w:ascii="Arial" w:hAnsi="Arial" w:cs="Arial"/>
                <w:color w:val="264A60"/>
                <w:sz w:val="18"/>
                <w:szCs w:val="18"/>
                <w:lang w:val="en-US"/>
              </w:rPr>
              <w:t>Cronbach's Alpha Based on Standardized Items</w:t>
            </w:r>
          </w:p>
        </w:tc>
        <w:tc>
          <w:tcPr>
            <w:tcW w:w="1174" w:type="dxa"/>
            <w:tcBorders>
              <w:top w:val="nil"/>
              <w:left w:val="single" w:sz="8" w:space="0" w:color="E0E0E0"/>
              <w:bottom w:val="single" w:sz="8" w:space="0" w:color="152935"/>
              <w:right w:val="nil"/>
            </w:tcBorders>
            <w:shd w:val="clear" w:color="auto" w:fill="FFFFFF"/>
            <w:vAlign w:val="bottom"/>
          </w:tcPr>
          <w:p w:rsidR="00402B53" w:rsidRDefault="00402B53">
            <w:pPr>
              <w:spacing w:line="320" w:lineRule="atLeast"/>
              <w:ind w:left="60" w:right="60"/>
              <w:jc w:val="center"/>
              <w:rPr>
                <w:rFonts w:ascii="Arial" w:hAnsi="Arial" w:cs="Arial"/>
                <w:color w:val="264A60"/>
                <w:sz w:val="18"/>
                <w:szCs w:val="18"/>
              </w:rPr>
            </w:pPr>
            <w:r>
              <w:rPr>
                <w:rFonts w:ascii="Arial" w:hAnsi="Arial" w:cs="Arial"/>
                <w:color w:val="264A60"/>
                <w:sz w:val="18"/>
                <w:szCs w:val="18"/>
              </w:rPr>
              <w:t xml:space="preserve">N </w:t>
            </w:r>
            <w:proofErr w:type="spellStart"/>
            <w:r>
              <w:rPr>
                <w:rFonts w:ascii="Arial" w:hAnsi="Arial" w:cs="Arial"/>
                <w:color w:val="264A60"/>
                <w:sz w:val="18"/>
                <w:szCs w:val="18"/>
              </w:rPr>
              <w:t>of</w:t>
            </w:r>
            <w:proofErr w:type="spellEnd"/>
            <w:r>
              <w:rPr>
                <w:rFonts w:ascii="Arial" w:hAnsi="Arial" w:cs="Arial"/>
                <w:color w:val="264A60"/>
                <w:sz w:val="18"/>
                <w:szCs w:val="18"/>
              </w:rPr>
              <w:t xml:space="preserve"> </w:t>
            </w:r>
            <w:proofErr w:type="spellStart"/>
            <w:r>
              <w:rPr>
                <w:rFonts w:ascii="Arial" w:hAnsi="Arial" w:cs="Arial"/>
                <w:color w:val="264A60"/>
                <w:sz w:val="18"/>
                <w:szCs w:val="18"/>
              </w:rPr>
              <w:t>Items</w:t>
            </w:r>
            <w:proofErr w:type="spellEnd"/>
          </w:p>
        </w:tc>
      </w:tr>
      <w:tr w:rsidR="00402B53" w:rsidTr="00402B53">
        <w:trPr>
          <w:cantSplit/>
          <w:jc w:val="center"/>
        </w:trPr>
        <w:tc>
          <w:tcPr>
            <w:tcW w:w="1503" w:type="dxa"/>
            <w:tcBorders>
              <w:top w:val="single" w:sz="8" w:space="0" w:color="152935"/>
              <w:left w:val="nil"/>
              <w:bottom w:val="single" w:sz="8" w:space="0" w:color="152935"/>
              <w:right w:val="single" w:sz="8" w:space="0" w:color="E0E0E0"/>
            </w:tcBorders>
            <w:shd w:val="clear" w:color="auto" w:fill="FFFFFF"/>
          </w:tcPr>
          <w:p w:rsidR="00402B53" w:rsidRDefault="00402B53">
            <w:pPr>
              <w:spacing w:line="320" w:lineRule="atLeast"/>
              <w:ind w:left="60" w:right="60"/>
              <w:jc w:val="right"/>
              <w:rPr>
                <w:rFonts w:ascii="Arial" w:hAnsi="Arial" w:cs="Arial"/>
                <w:color w:val="010205"/>
                <w:sz w:val="18"/>
                <w:szCs w:val="18"/>
              </w:rPr>
            </w:pPr>
            <w:r>
              <w:rPr>
                <w:rFonts w:ascii="Arial" w:hAnsi="Arial" w:cs="Arial"/>
                <w:color w:val="010205"/>
                <w:sz w:val="18"/>
                <w:szCs w:val="18"/>
              </w:rPr>
              <w:t>,649</w:t>
            </w:r>
          </w:p>
        </w:tc>
        <w:tc>
          <w:tcPr>
            <w:tcW w:w="1503" w:type="dxa"/>
            <w:tcBorders>
              <w:top w:val="single" w:sz="8" w:space="0" w:color="152935"/>
              <w:left w:val="single" w:sz="8" w:space="0" w:color="E0E0E0"/>
              <w:bottom w:val="single" w:sz="8" w:space="0" w:color="152935"/>
              <w:right w:val="single" w:sz="8" w:space="0" w:color="E0E0E0"/>
            </w:tcBorders>
            <w:shd w:val="clear" w:color="auto" w:fill="FFFFFF"/>
          </w:tcPr>
          <w:p w:rsidR="00402B53" w:rsidRDefault="00402B53">
            <w:pPr>
              <w:spacing w:line="320" w:lineRule="atLeast"/>
              <w:ind w:left="60" w:right="60"/>
              <w:jc w:val="right"/>
              <w:rPr>
                <w:rFonts w:ascii="Arial" w:hAnsi="Arial" w:cs="Arial"/>
                <w:color w:val="010205"/>
                <w:sz w:val="18"/>
                <w:szCs w:val="18"/>
              </w:rPr>
            </w:pPr>
            <w:r>
              <w:rPr>
                <w:rFonts w:ascii="Arial" w:hAnsi="Arial" w:cs="Arial"/>
                <w:color w:val="010205"/>
                <w:sz w:val="18"/>
                <w:szCs w:val="18"/>
              </w:rPr>
              <w:t>,652</w:t>
            </w:r>
          </w:p>
        </w:tc>
        <w:tc>
          <w:tcPr>
            <w:tcW w:w="1174" w:type="dxa"/>
            <w:tcBorders>
              <w:top w:val="single" w:sz="8" w:space="0" w:color="152935"/>
              <w:left w:val="single" w:sz="8" w:space="0" w:color="E0E0E0"/>
              <w:bottom w:val="single" w:sz="8" w:space="0" w:color="152935"/>
              <w:right w:val="nil"/>
            </w:tcBorders>
            <w:shd w:val="clear" w:color="auto" w:fill="FFFFFF"/>
          </w:tcPr>
          <w:p w:rsidR="00402B53" w:rsidRDefault="00402B53">
            <w:pPr>
              <w:spacing w:line="320" w:lineRule="atLeast"/>
              <w:ind w:left="60" w:right="60"/>
              <w:jc w:val="right"/>
              <w:rPr>
                <w:rFonts w:ascii="Arial" w:hAnsi="Arial" w:cs="Arial"/>
                <w:color w:val="010205"/>
                <w:sz w:val="18"/>
                <w:szCs w:val="18"/>
              </w:rPr>
            </w:pPr>
            <w:r>
              <w:rPr>
                <w:rFonts w:ascii="Arial" w:hAnsi="Arial" w:cs="Arial"/>
                <w:color w:val="010205"/>
                <w:sz w:val="18"/>
                <w:szCs w:val="18"/>
              </w:rPr>
              <w:t>9</w:t>
            </w:r>
          </w:p>
        </w:tc>
      </w:tr>
    </w:tbl>
    <w:p w:rsidR="002C7897" w:rsidRDefault="002C7897" w:rsidP="002C7897">
      <w:pPr>
        <w:autoSpaceDE w:val="0"/>
        <w:autoSpaceDN w:val="0"/>
        <w:adjustRightInd w:val="0"/>
        <w:spacing w:after="0" w:line="360" w:lineRule="auto"/>
        <w:jc w:val="both"/>
        <w:rPr>
          <w:rFonts w:ascii="Times New Roman" w:hAnsi="Times New Roman" w:cs="Times New Roman"/>
          <w:sz w:val="24"/>
          <w:szCs w:val="24"/>
        </w:rPr>
      </w:pPr>
    </w:p>
    <w:p w:rsidR="007C3A92" w:rsidRDefault="00402B53" w:rsidP="002C7897">
      <w:pPr>
        <w:autoSpaceDE w:val="0"/>
        <w:autoSpaceDN w:val="0"/>
        <w:adjustRightInd w:val="0"/>
        <w:spacing w:after="0" w:line="360" w:lineRule="auto"/>
        <w:ind w:firstLine="851"/>
        <w:jc w:val="both"/>
        <w:rPr>
          <w:rFonts w:ascii="Times New Roman" w:hAnsi="Times New Roman" w:cs="Times New Roman"/>
          <w:sz w:val="28"/>
          <w:szCs w:val="24"/>
        </w:rPr>
      </w:pPr>
      <w:r w:rsidRPr="00F27010">
        <w:rPr>
          <w:rFonts w:ascii="Times New Roman" w:hAnsi="Times New Roman" w:cs="Times New Roman"/>
          <w:sz w:val="28"/>
          <w:szCs w:val="24"/>
        </w:rPr>
        <w:lastRenderedPageBreak/>
        <w:t>Для всех 9 суждений коэффициент α составил .649</w:t>
      </w:r>
      <w:r w:rsidR="00093417">
        <w:rPr>
          <w:rFonts w:ascii="Times New Roman" w:hAnsi="Times New Roman" w:cs="Times New Roman"/>
          <w:sz w:val="28"/>
          <w:szCs w:val="24"/>
        </w:rPr>
        <w:t xml:space="preserve"> (Таб. 5), что является сомнительным значением для</w:t>
      </w:r>
      <w:r w:rsidRPr="00402B53">
        <w:rPr>
          <w:rFonts w:ascii="Times New Roman" w:hAnsi="Times New Roman" w:cs="Times New Roman"/>
          <w:sz w:val="28"/>
          <w:szCs w:val="24"/>
        </w:rPr>
        <w:t xml:space="preserve"> </w:t>
      </w:r>
      <w:r w:rsidR="00093417">
        <w:rPr>
          <w:rFonts w:ascii="Times New Roman" w:hAnsi="Times New Roman" w:cs="Times New Roman"/>
          <w:sz w:val="28"/>
          <w:szCs w:val="24"/>
        </w:rPr>
        <w:t>внутренней согласованности всех характеристик</w:t>
      </w:r>
      <w:r w:rsidR="006348C8">
        <w:rPr>
          <w:rStyle w:val="a7"/>
          <w:rFonts w:ascii="Times New Roman" w:hAnsi="Times New Roman" w:cs="Times New Roman"/>
          <w:sz w:val="28"/>
          <w:szCs w:val="24"/>
        </w:rPr>
        <w:footnoteReference w:id="56"/>
      </w:r>
      <w:r w:rsidRPr="00F27010">
        <w:rPr>
          <w:rFonts w:ascii="Times New Roman" w:hAnsi="Times New Roman" w:cs="Times New Roman"/>
          <w:sz w:val="28"/>
          <w:szCs w:val="24"/>
        </w:rPr>
        <w:t xml:space="preserve">. </w:t>
      </w:r>
    </w:p>
    <w:p w:rsidR="00402B53" w:rsidRPr="007C3A92" w:rsidRDefault="00402B53" w:rsidP="00402B53">
      <w:pPr>
        <w:autoSpaceDE w:val="0"/>
        <w:autoSpaceDN w:val="0"/>
        <w:adjustRightInd w:val="0"/>
        <w:spacing w:after="0" w:line="360" w:lineRule="auto"/>
        <w:ind w:firstLine="709"/>
        <w:jc w:val="both"/>
        <w:rPr>
          <w:rFonts w:ascii="Times New Roman" w:hAnsi="Times New Roman" w:cs="Times New Roman"/>
          <w:sz w:val="28"/>
          <w:szCs w:val="24"/>
        </w:rPr>
      </w:pPr>
    </w:p>
    <w:p w:rsidR="006B3610" w:rsidRPr="006B3610" w:rsidRDefault="00780821" w:rsidP="006B3610">
      <w:pPr>
        <w:autoSpaceDE w:val="0"/>
        <w:autoSpaceDN w:val="0"/>
        <w:adjustRightInd w:val="0"/>
        <w:spacing w:after="0" w:line="360" w:lineRule="auto"/>
        <w:jc w:val="right"/>
        <w:rPr>
          <w:rFonts w:ascii="Times New Roman" w:hAnsi="Times New Roman" w:cs="Times New Roman"/>
          <w:sz w:val="28"/>
          <w:szCs w:val="24"/>
          <w:lang w:val="en-US"/>
        </w:rPr>
      </w:pPr>
      <w:r w:rsidRPr="00F27010">
        <w:rPr>
          <w:rFonts w:ascii="Times New Roman" w:hAnsi="Times New Roman" w:cs="Times New Roman"/>
          <w:sz w:val="28"/>
          <w:szCs w:val="24"/>
        </w:rPr>
        <w:t xml:space="preserve">Таблица </w:t>
      </w:r>
      <w:r w:rsidR="00402B53">
        <w:rPr>
          <w:rFonts w:ascii="Times New Roman" w:hAnsi="Times New Roman" w:cs="Times New Roman"/>
          <w:sz w:val="28"/>
          <w:szCs w:val="24"/>
        </w:rPr>
        <w:t>6</w:t>
      </w:r>
    </w:p>
    <w:tbl>
      <w:tblPr>
        <w:tblW w:w="89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59"/>
        <w:gridCol w:w="1566"/>
        <w:gridCol w:w="1567"/>
        <w:gridCol w:w="1567"/>
        <w:gridCol w:w="1567"/>
        <w:gridCol w:w="1569"/>
      </w:tblGrid>
      <w:tr w:rsidR="006B3610" w:rsidRPr="006B3610" w:rsidTr="00402B53">
        <w:trPr>
          <w:cantSplit/>
          <w:trHeight w:val="321"/>
          <w:jc w:val="center"/>
        </w:trPr>
        <w:tc>
          <w:tcPr>
            <w:tcW w:w="8995" w:type="dxa"/>
            <w:gridSpan w:val="6"/>
            <w:tcBorders>
              <w:top w:val="nil"/>
              <w:left w:val="nil"/>
              <w:bottom w:val="nil"/>
              <w:right w:val="nil"/>
            </w:tcBorders>
            <w:shd w:val="clear" w:color="auto" w:fill="FFFFFF"/>
            <w:vAlign w:val="center"/>
          </w:tcPr>
          <w:p w:rsidR="006B3610" w:rsidRPr="006B3610" w:rsidRDefault="006B3610" w:rsidP="006B3610">
            <w:pPr>
              <w:autoSpaceDE w:val="0"/>
              <w:autoSpaceDN w:val="0"/>
              <w:adjustRightInd w:val="0"/>
              <w:spacing w:after="0" w:line="320" w:lineRule="atLeast"/>
              <w:ind w:left="60" w:right="60"/>
              <w:jc w:val="center"/>
              <w:rPr>
                <w:rFonts w:ascii="Arial" w:hAnsi="Arial" w:cs="Arial"/>
                <w:color w:val="010205"/>
              </w:rPr>
            </w:pPr>
            <w:proofErr w:type="spellStart"/>
            <w:r w:rsidRPr="006B3610">
              <w:rPr>
                <w:rFonts w:ascii="Arial" w:hAnsi="Arial" w:cs="Arial"/>
                <w:b/>
                <w:bCs/>
                <w:color w:val="010205"/>
              </w:rPr>
              <w:t>Item-Total</w:t>
            </w:r>
            <w:proofErr w:type="spellEnd"/>
            <w:r w:rsidRPr="006B3610">
              <w:rPr>
                <w:rFonts w:ascii="Arial" w:hAnsi="Arial" w:cs="Arial"/>
                <w:b/>
                <w:bCs/>
                <w:color w:val="010205"/>
              </w:rPr>
              <w:t xml:space="preserve"> </w:t>
            </w:r>
            <w:proofErr w:type="spellStart"/>
            <w:r w:rsidRPr="006B3610">
              <w:rPr>
                <w:rFonts w:ascii="Arial" w:hAnsi="Arial" w:cs="Arial"/>
                <w:b/>
                <w:bCs/>
                <w:color w:val="010205"/>
              </w:rPr>
              <w:t>Statistics</w:t>
            </w:r>
            <w:proofErr w:type="spellEnd"/>
          </w:p>
        </w:tc>
      </w:tr>
      <w:tr w:rsidR="006B3610" w:rsidRPr="00996C82" w:rsidTr="00402B53">
        <w:trPr>
          <w:cantSplit/>
          <w:trHeight w:val="980"/>
          <w:jc w:val="center"/>
        </w:trPr>
        <w:tc>
          <w:tcPr>
            <w:tcW w:w="1159" w:type="dxa"/>
            <w:tcBorders>
              <w:top w:val="nil"/>
              <w:left w:val="nil"/>
              <w:bottom w:val="single" w:sz="8" w:space="0" w:color="152935"/>
              <w:right w:val="nil"/>
            </w:tcBorders>
            <w:shd w:val="clear" w:color="auto" w:fill="FFFFFF"/>
            <w:vAlign w:val="bottom"/>
          </w:tcPr>
          <w:p w:rsidR="006B3610" w:rsidRPr="006B3610" w:rsidRDefault="006B3610" w:rsidP="006B3610">
            <w:pPr>
              <w:autoSpaceDE w:val="0"/>
              <w:autoSpaceDN w:val="0"/>
              <w:adjustRightInd w:val="0"/>
              <w:spacing w:after="0" w:line="240" w:lineRule="auto"/>
              <w:rPr>
                <w:rFonts w:ascii="Times New Roman" w:hAnsi="Times New Roman" w:cs="Times New Roman"/>
                <w:sz w:val="24"/>
                <w:szCs w:val="24"/>
              </w:rPr>
            </w:pPr>
          </w:p>
        </w:tc>
        <w:tc>
          <w:tcPr>
            <w:tcW w:w="1566" w:type="dxa"/>
            <w:tcBorders>
              <w:top w:val="nil"/>
              <w:left w:val="nil"/>
              <w:bottom w:val="single" w:sz="8" w:space="0" w:color="152935"/>
              <w:right w:val="single" w:sz="8" w:space="0" w:color="E0E0E0"/>
            </w:tcBorders>
            <w:shd w:val="clear" w:color="auto" w:fill="FFFFFF"/>
            <w:vAlign w:val="bottom"/>
          </w:tcPr>
          <w:p w:rsidR="006B3610" w:rsidRPr="006B3610" w:rsidRDefault="006B3610" w:rsidP="006B3610">
            <w:pPr>
              <w:autoSpaceDE w:val="0"/>
              <w:autoSpaceDN w:val="0"/>
              <w:adjustRightInd w:val="0"/>
              <w:spacing w:after="0" w:line="320" w:lineRule="atLeast"/>
              <w:ind w:left="60" w:right="60"/>
              <w:jc w:val="center"/>
              <w:rPr>
                <w:rFonts w:ascii="Arial" w:hAnsi="Arial" w:cs="Arial"/>
                <w:color w:val="264A60"/>
                <w:sz w:val="18"/>
                <w:szCs w:val="18"/>
                <w:lang w:val="en-US"/>
              </w:rPr>
            </w:pPr>
            <w:r w:rsidRPr="006B3610">
              <w:rPr>
                <w:rFonts w:ascii="Arial" w:hAnsi="Arial" w:cs="Arial"/>
                <w:color w:val="264A60"/>
                <w:sz w:val="18"/>
                <w:szCs w:val="18"/>
                <w:lang w:val="en-US"/>
              </w:rPr>
              <w:t>Scale Mean if Item Deleted</w:t>
            </w:r>
          </w:p>
        </w:tc>
        <w:tc>
          <w:tcPr>
            <w:tcW w:w="1567" w:type="dxa"/>
            <w:tcBorders>
              <w:top w:val="nil"/>
              <w:left w:val="single" w:sz="8" w:space="0" w:color="E0E0E0"/>
              <w:bottom w:val="single" w:sz="8" w:space="0" w:color="152935"/>
              <w:right w:val="single" w:sz="8" w:space="0" w:color="E0E0E0"/>
            </w:tcBorders>
            <w:shd w:val="clear" w:color="auto" w:fill="FFFFFF"/>
            <w:vAlign w:val="bottom"/>
          </w:tcPr>
          <w:p w:rsidR="006B3610" w:rsidRPr="006B3610" w:rsidRDefault="006B3610" w:rsidP="006B3610">
            <w:pPr>
              <w:autoSpaceDE w:val="0"/>
              <w:autoSpaceDN w:val="0"/>
              <w:adjustRightInd w:val="0"/>
              <w:spacing w:after="0" w:line="320" w:lineRule="atLeast"/>
              <w:ind w:left="60" w:right="60"/>
              <w:jc w:val="center"/>
              <w:rPr>
                <w:rFonts w:ascii="Arial" w:hAnsi="Arial" w:cs="Arial"/>
                <w:color w:val="264A60"/>
                <w:sz w:val="18"/>
                <w:szCs w:val="18"/>
                <w:lang w:val="en-US"/>
              </w:rPr>
            </w:pPr>
            <w:r w:rsidRPr="006B3610">
              <w:rPr>
                <w:rFonts w:ascii="Arial" w:hAnsi="Arial" w:cs="Arial"/>
                <w:color w:val="264A60"/>
                <w:sz w:val="18"/>
                <w:szCs w:val="18"/>
                <w:lang w:val="en-US"/>
              </w:rPr>
              <w:t>Scale Variance if Item Deleted</w:t>
            </w:r>
          </w:p>
        </w:tc>
        <w:tc>
          <w:tcPr>
            <w:tcW w:w="1567" w:type="dxa"/>
            <w:tcBorders>
              <w:top w:val="nil"/>
              <w:left w:val="single" w:sz="8" w:space="0" w:color="E0E0E0"/>
              <w:bottom w:val="single" w:sz="8" w:space="0" w:color="152935"/>
              <w:right w:val="single" w:sz="8" w:space="0" w:color="E0E0E0"/>
            </w:tcBorders>
            <w:shd w:val="clear" w:color="auto" w:fill="FFFFFF"/>
            <w:vAlign w:val="bottom"/>
          </w:tcPr>
          <w:p w:rsidR="006B3610" w:rsidRPr="006B3610" w:rsidRDefault="006B3610" w:rsidP="006B3610">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6B3610">
              <w:rPr>
                <w:rFonts w:ascii="Arial" w:hAnsi="Arial" w:cs="Arial"/>
                <w:color w:val="264A60"/>
                <w:sz w:val="18"/>
                <w:szCs w:val="18"/>
              </w:rPr>
              <w:t>Corrected</w:t>
            </w:r>
            <w:proofErr w:type="spellEnd"/>
            <w:r w:rsidRPr="006B3610">
              <w:rPr>
                <w:rFonts w:ascii="Arial" w:hAnsi="Arial" w:cs="Arial"/>
                <w:color w:val="264A60"/>
                <w:sz w:val="18"/>
                <w:szCs w:val="18"/>
              </w:rPr>
              <w:t xml:space="preserve"> </w:t>
            </w:r>
            <w:proofErr w:type="spellStart"/>
            <w:r w:rsidRPr="006B3610">
              <w:rPr>
                <w:rFonts w:ascii="Arial" w:hAnsi="Arial" w:cs="Arial"/>
                <w:color w:val="264A60"/>
                <w:sz w:val="18"/>
                <w:szCs w:val="18"/>
              </w:rPr>
              <w:t>Item-Total</w:t>
            </w:r>
            <w:proofErr w:type="spellEnd"/>
            <w:r w:rsidRPr="006B3610">
              <w:rPr>
                <w:rFonts w:ascii="Arial" w:hAnsi="Arial" w:cs="Arial"/>
                <w:color w:val="264A60"/>
                <w:sz w:val="18"/>
                <w:szCs w:val="18"/>
              </w:rPr>
              <w:t xml:space="preserve"> </w:t>
            </w:r>
            <w:proofErr w:type="spellStart"/>
            <w:r w:rsidRPr="006B3610">
              <w:rPr>
                <w:rFonts w:ascii="Arial" w:hAnsi="Arial" w:cs="Arial"/>
                <w:color w:val="264A60"/>
                <w:sz w:val="18"/>
                <w:szCs w:val="18"/>
              </w:rPr>
              <w:t>Correlation</w:t>
            </w:r>
            <w:proofErr w:type="spellEnd"/>
          </w:p>
        </w:tc>
        <w:tc>
          <w:tcPr>
            <w:tcW w:w="1567" w:type="dxa"/>
            <w:tcBorders>
              <w:top w:val="nil"/>
              <w:left w:val="single" w:sz="8" w:space="0" w:color="E0E0E0"/>
              <w:bottom w:val="single" w:sz="8" w:space="0" w:color="152935"/>
              <w:right w:val="single" w:sz="8" w:space="0" w:color="E0E0E0"/>
            </w:tcBorders>
            <w:shd w:val="clear" w:color="auto" w:fill="FFFFFF"/>
            <w:vAlign w:val="bottom"/>
          </w:tcPr>
          <w:p w:rsidR="006B3610" w:rsidRPr="006B3610" w:rsidRDefault="006B3610" w:rsidP="006B3610">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6B3610">
              <w:rPr>
                <w:rFonts w:ascii="Arial" w:hAnsi="Arial" w:cs="Arial"/>
                <w:color w:val="264A60"/>
                <w:sz w:val="18"/>
                <w:szCs w:val="18"/>
              </w:rPr>
              <w:t>Squared</w:t>
            </w:r>
            <w:proofErr w:type="spellEnd"/>
            <w:r w:rsidRPr="006B3610">
              <w:rPr>
                <w:rFonts w:ascii="Arial" w:hAnsi="Arial" w:cs="Arial"/>
                <w:color w:val="264A60"/>
                <w:sz w:val="18"/>
                <w:szCs w:val="18"/>
              </w:rPr>
              <w:t xml:space="preserve"> </w:t>
            </w:r>
            <w:proofErr w:type="spellStart"/>
            <w:r w:rsidRPr="006B3610">
              <w:rPr>
                <w:rFonts w:ascii="Arial" w:hAnsi="Arial" w:cs="Arial"/>
                <w:color w:val="264A60"/>
                <w:sz w:val="18"/>
                <w:szCs w:val="18"/>
              </w:rPr>
              <w:t>Multiple</w:t>
            </w:r>
            <w:proofErr w:type="spellEnd"/>
            <w:r w:rsidRPr="006B3610">
              <w:rPr>
                <w:rFonts w:ascii="Arial" w:hAnsi="Arial" w:cs="Arial"/>
                <w:color w:val="264A60"/>
                <w:sz w:val="18"/>
                <w:szCs w:val="18"/>
              </w:rPr>
              <w:t xml:space="preserve"> </w:t>
            </w:r>
            <w:proofErr w:type="spellStart"/>
            <w:r w:rsidRPr="006B3610">
              <w:rPr>
                <w:rFonts w:ascii="Arial" w:hAnsi="Arial" w:cs="Arial"/>
                <w:color w:val="264A60"/>
                <w:sz w:val="18"/>
                <w:szCs w:val="18"/>
              </w:rPr>
              <w:t>Correlation</w:t>
            </w:r>
            <w:proofErr w:type="spellEnd"/>
          </w:p>
        </w:tc>
        <w:tc>
          <w:tcPr>
            <w:tcW w:w="1568" w:type="dxa"/>
            <w:tcBorders>
              <w:top w:val="nil"/>
              <w:left w:val="single" w:sz="8" w:space="0" w:color="E0E0E0"/>
              <w:bottom w:val="single" w:sz="8" w:space="0" w:color="152935"/>
              <w:right w:val="nil"/>
            </w:tcBorders>
            <w:shd w:val="clear" w:color="auto" w:fill="FFFFFF"/>
            <w:vAlign w:val="bottom"/>
          </w:tcPr>
          <w:p w:rsidR="006B3610" w:rsidRPr="006B3610" w:rsidRDefault="006B3610" w:rsidP="006B3610">
            <w:pPr>
              <w:autoSpaceDE w:val="0"/>
              <w:autoSpaceDN w:val="0"/>
              <w:adjustRightInd w:val="0"/>
              <w:spacing w:after="0" w:line="320" w:lineRule="atLeast"/>
              <w:ind w:left="60" w:right="60"/>
              <w:jc w:val="center"/>
              <w:rPr>
                <w:rFonts w:ascii="Arial" w:hAnsi="Arial" w:cs="Arial"/>
                <w:color w:val="264A60"/>
                <w:sz w:val="18"/>
                <w:szCs w:val="18"/>
                <w:lang w:val="en-US"/>
              </w:rPr>
            </w:pPr>
            <w:r w:rsidRPr="006B3610">
              <w:rPr>
                <w:rFonts w:ascii="Arial" w:hAnsi="Arial" w:cs="Arial"/>
                <w:color w:val="264A60"/>
                <w:sz w:val="18"/>
                <w:szCs w:val="18"/>
                <w:lang w:val="en-US"/>
              </w:rPr>
              <w:t>Cronbach's Alpha if Item Deleted</w:t>
            </w:r>
          </w:p>
        </w:tc>
      </w:tr>
      <w:tr w:rsidR="006B3610" w:rsidRPr="006B3610" w:rsidTr="00402B53">
        <w:trPr>
          <w:cantSplit/>
          <w:trHeight w:val="336"/>
          <w:jc w:val="center"/>
        </w:trPr>
        <w:tc>
          <w:tcPr>
            <w:tcW w:w="1159" w:type="dxa"/>
            <w:tcBorders>
              <w:top w:val="single" w:sz="8" w:space="0" w:color="152935"/>
              <w:left w:val="nil"/>
              <w:bottom w:val="single" w:sz="8" w:space="0" w:color="AEAEAE"/>
              <w:right w:val="nil"/>
            </w:tcBorders>
            <w:shd w:val="clear" w:color="auto" w:fill="E0E0E0"/>
          </w:tcPr>
          <w:p w:rsidR="006B3610" w:rsidRPr="006B3610" w:rsidRDefault="00402B53" w:rsidP="006B3610">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Суждение</w:t>
            </w:r>
            <w:r w:rsidR="006B3610" w:rsidRPr="006B3610">
              <w:rPr>
                <w:rFonts w:ascii="Arial" w:hAnsi="Arial" w:cs="Arial"/>
                <w:color w:val="264A60"/>
                <w:sz w:val="18"/>
                <w:szCs w:val="18"/>
              </w:rPr>
              <w:t xml:space="preserve"> 1</w:t>
            </w:r>
          </w:p>
        </w:tc>
        <w:tc>
          <w:tcPr>
            <w:tcW w:w="1566" w:type="dxa"/>
            <w:tcBorders>
              <w:top w:val="single" w:sz="8" w:space="0" w:color="152935"/>
              <w:left w:val="nil"/>
              <w:bottom w:val="single" w:sz="8" w:space="0" w:color="AEAEAE"/>
              <w:right w:val="single" w:sz="8" w:space="0" w:color="E0E0E0"/>
            </w:tcBorders>
            <w:shd w:val="clear" w:color="auto" w:fill="FFFFFF"/>
          </w:tcPr>
          <w:p w:rsidR="006B3610" w:rsidRPr="006B3610" w:rsidRDefault="006B3610" w:rsidP="006B3610">
            <w:pPr>
              <w:autoSpaceDE w:val="0"/>
              <w:autoSpaceDN w:val="0"/>
              <w:adjustRightInd w:val="0"/>
              <w:spacing w:after="0" w:line="320" w:lineRule="atLeast"/>
              <w:ind w:left="60" w:right="60"/>
              <w:jc w:val="right"/>
              <w:rPr>
                <w:rFonts w:ascii="Arial" w:hAnsi="Arial" w:cs="Arial"/>
                <w:color w:val="010205"/>
                <w:sz w:val="18"/>
                <w:szCs w:val="18"/>
              </w:rPr>
            </w:pPr>
            <w:r w:rsidRPr="006B3610">
              <w:rPr>
                <w:rFonts w:ascii="Arial" w:hAnsi="Arial" w:cs="Arial"/>
                <w:color w:val="010205"/>
                <w:sz w:val="18"/>
                <w:szCs w:val="18"/>
              </w:rPr>
              <w:t>24,6290</w:t>
            </w:r>
          </w:p>
        </w:tc>
        <w:tc>
          <w:tcPr>
            <w:tcW w:w="1567" w:type="dxa"/>
            <w:tcBorders>
              <w:top w:val="single" w:sz="8" w:space="0" w:color="152935"/>
              <w:left w:val="single" w:sz="8" w:space="0" w:color="E0E0E0"/>
              <w:bottom w:val="single" w:sz="8" w:space="0" w:color="AEAEAE"/>
              <w:right w:val="single" w:sz="8" w:space="0" w:color="E0E0E0"/>
            </w:tcBorders>
            <w:shd w:val="clear" w:color="auto" w:fill="FFFFFF"/>
          </w:tcPr>
          <w:p w:rsidR="006B3610" w:rsidRPr="006B3610" w:rsidRDefault="006B3610" w:rsidP="006B3610">
            <w:pPr>
              <w:autoSpaceDE w:val="0"/>
              <w:autoSpaceDN w:val="0"/>
              <w:adjustRightInd w:val="0"/>
              <w:spacing w:after="0" w:line="320" w:lineRule="atLeast"/>
              <w:ind w:left="60" w:right="60"/>
              <w:jc w:val="right"/>
              <w:rPr>
                <w:rFonts w:ascii="Arial" w:hAnsi="Arial" w:cs="Arial"/>
                <w:color w:val="010205"/>
                <w:sz w:val="18"/>
                <w:szCs w:val="18"/>
              </w:rPr>
            </w:pPr>
            <w:r w:rsidRPr="006B3610">
              <w:rPr>
                <w:rFonts w:ascii="Arial" w:hAnsi="Arial" w:cs="Arial"/>
                <w:color w:val="010205"/>
                <w:sz w:val="18"/>
                <w:szCs w:val="18"/>
              </w:rPr>
              <w:t>21,909</w:t>
            </w:r>
          </w:p>
        </w:tc>
        <w:tc>
          <w:tcPr>
            <w:tcW w:w="1567" w:type="dxa"/>
            <w:tcBorders>
              <w:top w:val="single" w:sz="8" w:space="0" w:color="152935"/>
              <w:left w:val="single" w:sz="8" w:space="0" w:color="E0E0E0"/>
              <w:bottom w:val="single" w:sz="8" w:space="0" w:color="AEAEAE"/>
              <w:right w:val="single" w:sz="8" w:space="0" w:color="E0E0E0"/>
            </w:tcBorders>
            <w:shd w:val="clear" w:color="auto" w:fill="FFFFFF"/>
          </w:tcPr>
          <w:p w:rsidR="006B3610" w:rsidRPr="006B3610" w:rsidRDefault="006B3610" w:rsidP="006B3610">
            <w:pPr>
              <w:autoSpaceDE w:val="0"/>
              <w:autoSpaceDN w:val="0"/>
              <w:adjustRightInd w:val="0"/>
              <w:spacing w:after="0" w:line="320" w:lineRule="atLeast"/>
              <w:ind w:left="60" w:right="60"/>
              <w:jc w:val="right"/>
              <w:rPr>
                <w:rFonts w:ascii="Arial" w:hAnsi="Arial" w:cs="Arial"/>
                <w:color w:val="010205"/>
                <w:sz w:val="18"/>
                <w:szCs w:val="18"/>
              </w:rPr>
            </w:pPr>
            <w:r w:rsidRPr="006B3610">
              <w:rPr>
                <w:rFonts w:ascii="Arial" w:hAnsi="Arial" w:cs="Arial"/>
                <w:color w:val="010205"/>
                <w:sz w:val="18"/>
                <w:szCs w:val="18"/>
              </w:rPr>
              <w:t>,443</w:t>
            </w:r>
          </w:p>
        </w:tc>
        <w:tc>
          <w:tcPr>
            <w:tcW w:w="1567" w:type="dxa"/>
            <w:tcBorders>
              <w:top w:val="single" w:sz="8" w:space="0" w:color="152935"/>
              <w:left w:val="single" w:sz="8" w:space="0" w:color="E0E0E0"/>
              <w:bottom w:val="single" w:sz="8" w:space="0" w:color="AEAEAE"/>
              <w:right w:val="single" w:sz="8" w:space="0" w:color="E0E0E0"/>
            </w:tcBorders>
            <w:shd w:val="clear" w:color="auto" w:fill="FFFFFF"/>
          </w:tcPr>
          <w:p w:rsidR="006B3610" w:rsidRPr="006B3610" w:rsidRDefault="006B3610" w:rsidP="006B3610">
            <w:pPr>
              <w:autoSpaceDE w:val="0"/>
              <w:autoSpaceDN w:val="0"/>
              <w:adjustRightInd w:val="0"/>
              <w:spacing w:after="0" w:line="320" w:lineRule="atLeast"/>
              <w:ind w:left="60" w:right="60"/>
              <w:jc w:val="right"/>
              <w:rPr>
                <w:rFonts w:ascii="Arial" w:hAnsi="Arial" w:cs="Arial"/>
                <w:color w:val="010205"/>
                <w:sz w:val="18"/>
                <w:szCs w:val="18"/>
              </w:rPr>
            </w:pPr>
            <w:r w:rsidRPr="006B3610">
              <w:rPr>
                <w:rFonts w:ascii="Arial" w:hAnsi="Arial" w:cs="Arial"/>
                <w:color w:val="010205"/>
                <w:sz w:val="18"/>
                <w:szCs w:val="18"/>
              </w:rPr>
              <w:t>,389</w:t>
            </w:r>
          </w:p>
        </w:tc>
        <w:tc>
          <w:tcPr>
            <w:tcW w:w="1568" w:type="dxa"/>
            <w:tcBorders>
              <w:top w:val="single" w:sz="8" w:space="0" w:color="152935"/>
              <w:left w:val="single" w:sz="8" w:space="0" w:color="E0E0E0"/>
              <w:bottom w:val="single" w:sz="8" w:space="0" w:color="AEAEAE"/>
              <w:right w:val="nil"/>
            </w:tcBorders>
            <w:shd w:val="clear" w:color="auto" w:fill="FFFFFF"/>
          </w:tcPr>
          <w:p w:rsidR="006B3610" w:rsidRPr="006B3610" w:rsidRDefault="006B3610" w:rsidP="006B3610">
            <w:pPr>
              <w:autoSpaceDE w:val="0"/>
              <w:autoSpaceDN w:val="0"/>
              <w:adjustRightInd w:val="0"/>
              <w:spacing w:after="0" w:line="320" w:lineRule="atLeast"/>
              <w:ind w:left="60" w:right="60"/>
              <w:jc w:val="right"/>
              <w:rPr>
                <w:rFonts w:ascii="Arial" w:hAnsi="Arial" w:cs="Arial"/>
                <w:color w:val="010205"/>
                <w:sz w:val="18"/>
                <w:szCs w:val="18"/>
              </w:rPr>
            </w:pPr>
            <w:r w:rsidRPr="006B3610">
              <w:rPr>
                <w:rFonts w:ascii="Arial" w:hAnsi="Arial" w:cs="Arial"/>
                <w:color w:val="010205"/>
                <w:sz w:val="18"/>
                <w:szCs w:val="18"/>
              </w:rPr>
              <w:t>,594</w:t>
            </w:r>
          </w:p>
        </w:tc>
      </w:tr>
      <w:tr w:rsidR="006B3610" w:rsidRPr="006B3610" w:rsidTr="00402B53">
        <w:trPr>
          <w:cantSplit/>
          <w:trHeight w:val="336"/>
          <w:jc w:val="center"/>
        </w:trPr>
        <w:tc>
          <w:tcPr>
            <w:tcW w:w="1159" w:type="dxa"/>
            <w:tcBorders>
              <w:top w:val="single" w:sz="8" w:space="0" w:color="AEAEAE"/>
              <w:left w:val="nil"/>
              <w:bottom w:val="single" w:sz="8" w:space="0" w:color="AEAEAE"/>
              <w:right w:val="nil"/>
            </w:tcBorders>
            <w:shd w:val="clear" w:color="auto" w:fill="E0E0E0"/>
          </w:tcPr>
          <w:p w:rsidR="006B3610" w:rsidRPr="006B3610" w:rsidRDefault="00402B53" w:rsidP="006B3610">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Суждение</w:t>
            </w:r>
            <w:r w:rsidR="006B3610" w:rsidRPr="006B3610">
              <w:rPr>
                <w:rFonts w:ascii="Arial" w:hAnsi="Arial" w:cs="Arial"/>
                <w:color w:val="264A60"/>
                <w:sz w:val="18"/>
                <w:szCs w:val="18"/>
              </w:rPr>
              <w:t xml:space="preserve"> 2</w:t>
            </w:r>
          </w:p>
        </w:tc>
        <w:tc>
          <w:tcPr>
            <w:tcW w:w="1566" w:type="dxa"/>
            <w:tcBorders>
              <w:top w:val="single" w:sz="8" w:space="0" w:color="AEAEAE"/>
              <w:left w:val="nil"/>
              <w:bottom w:val="single" w:sz="8" w:space="0" w:color="AEAEAE"/>
              <w:right w:val="single" w:sz="8" w:space="0" w:color="E0E0E0"/>
            </w:tcBorders>
            <w:shd w:val="clear" w:color="auto" w:fill="FFFFFF"/>
          </w:tcPr>
          <w:p w:rsidR="006B3610" w:rsidRPr="006B3610" w:rsidRDefault="006B3610" w:rsidP="006B3610">
            <w:pPr>
              <w:autoSpaceDE w:val="0"/>
              <w:autoSpaceDN w:val="0"/>
              <w:adjustRightInd w:val="0"/>
              <w:spacing w:after="0" w:line="320" w:lineRule="atLeast"/>
              <w:ind w:left="60" w:right="60"/>
              <w:jc w:val="right"/>
              <w:rPr>
                <w:rFonts w:ascii="Arial" w:hAnsi="Arial" w:cs="Arial"/>
                <w:color w:val="010205"/>
                <w:sz w:val="18"/>
                <w:szCs w:val="18"/>
              </w:rPr>
            </w:pPr>
            <w:r w:rsidRPr="006B3610">
              <w:rPr>
                <w:rFonts w:ascii="Arial" w:hAnsi="Arial" w:cs="Arial"/>
                <w:color w:val="010205"/>
                <w:sz w:val="18"/>
                <w:szCs w:val="18"/>
              </w:rPr>
              <w:t>25,1613</w:t>
            </w:r>
          </w:p>
        </w:tc>
        <w:tc>
          <w:tcPr>
            <w:tcW w:w="1567" w:type="dxa"/>
            <w:tcBorders>
              <w:top w:val="single" w:sz="8" w:space="0" w:color="AEAEAE"/>
              <w:left w:val="single" w:sz="8" w:space="0" w:color="E0E0E0"/>
              <w:bottom w:val="single" w:sz="8" w:space="0" w:color="AEAEAE"/>
              <w:right w:val="single" w:sz="8" w:space="0" w:color="E0E0E0"/>
            </w:tcBorders>
            <w:shd w:val="clear" w:color="auto" w:fill="FFFFFF"/>
          </w:tcPr>
          <w:p w:rsidR="006B3610" w:rsidRPr="006B3610" w:rsidRDefault="006B3610" w:rsidP="006B3610">
            <w:pPr>
              <w:autoSpaceDE w:val="0"/>
              <w:autoSpaceDN w:val="0"/>
              <w:adjustRightInd w:val="0"/>
              <w:spacing w:after="0" w:line="320" w:lineRule="atLeast"/>
              <w:ind w:left="60" w:right="60"/>
              <w:jc w:val="right"/>
              <w:rPr>
                <w:rFonts w:ascii="Arial" w:hAnsi="Arial" w:cs="Arial"/>
                <w:color w:val="010205"/>
                <w:sz w:val="18"/>
                <w:szCs w:val="18"/>
              </w:rPr>
            </w:pPr>
            <w:r w:rsidRPr="006B3610">
              <w:rPr>
                <w:rFonts w:ascii="Arial" w:hAnsi="Arial" w:cs="Arial"/>
                <w:color w:val="010205"/>
                <w:sz w:val="18"/>
                <w:szCs w:val="18"/>
              </w:rPr>
              <w:t>24,072</w:t>
            </w:r>
          </w:p>
        </w:tc>
        <w:tc>
          <w:tcPr>
            <w:tcW w:w="1567" w:type="dxa"/>
            <w:tcBorders>
              <w:top w:val="single" w:sz="8" w:space="0" w:color="AEAEAE"/>
              <w:left w:val="single" w:sz="8" w:space="0" w:color="E0E0E0"/>
              <w:bottom w:val="single" w:sz="8" w:space="0" w:color="AEAEAE"/>
              <w:right w:val="single" w:sz="8" w:space="0" w:color="E0E0E0"/>
            </w:tcBorders>
            <w:shd w:val="clear" w:color="auto" w:fill="FFFFFF"/>
          </w:tcPr>
          <w:p w:rsidR="006B3610" w:rsidRPr="006B3610" w:rsidRDefault="006B3610" w:rsidP="006B3610">
            <w:pPr>
              <w:autoSpaceDE w:val="0"/>
              <w:autoSpaceDN w:val="0"/>
              <w:adjustRightInd w:val="0"/>
              <w:spacing w:after="0" w:line="320" w:lineRule="atLeast"/>
              <w:ind w:left="60" w:right="60"/>
              <w:jc w:val="right"/>
              <w:rPr>
                <w:rFonts w:ascii="Arial" w:hAnsi="Arial" w:cs="Arial"/>
                <w:color w:val="010205"/>
                <w:sz w:val="18"/>
                <w:szCs w:val="18"/>
              </w:rPr>
            </w:pPr>
            <w:r w:rsidRPr="006B3610">
              <w:rPr>
                <w:rFonts w:ascii="Arial" w:hAnsi="Arial" w:cs="Arial"/>
                <w:color w:val="010205"/>
                <w:sz w:val="18"/>
                <w:szCs w:val="18"/>
              </w:rPr>
              <w:t>,376</w:t>
            </w:r>
          </w:p>
        </w:tc>
        <w:tc>
          <w:tcPr>
            <w:tcW w:w="1567" w:type="dxa"/>
            <w:tcBorders>
              <w:top w:val="single" w:sz="8" w:space="0" w:color="AEAEAE"/>
              <w:left w:val="single" w:sz="8" w:space="0" w:color="E0E0E0"/>
              <w:bottom w:val="single" w:sz="8" w:space="0" w:color="AEAEAE"/>
              <w:right w:val="single" w:sz="8" w:space="0" w:color="E0E0E0"/>
            </w:tcBorders>
            <w:shd w:val="clear" w:color="auto" w:fill="FFFFFF"/>
          </w:tcPr>
          <w:p w:rsidR="006B3610" w:rsidRPr="006B3610" w:rsidRDefault="006B3610" w:rsidP="006B3610">
            <w:pPr>
              <w:autoSpaceDE w:val="0"/>
              <w:autoSpaceDN w:val="0"/>
              <w:adjustRightInd w:val="0"/>
              <w:spacing w:after="0" w:line="320" w:lineRule="atLeast"/>
              <w:ind w:left="60" w:right="60"/>
              <w:jc w:val="right"/>
              <w:rPr>
                <w:rFonts w:ascii="Arial" w:hAnsi="Arial" w:cs="Arial"/>
                <w:color w:val="010205"/>
                <w:sz w:val="18"/>
                <w:szCs w:val="18"/>
              </w:rPr>
            </w:pPr>
            <w:r w:rsidRPr="006B3610">
              <w:rPr>
                <w:rFonts w:ascii="Arial" w:hAnsi="Arial" w:cs="Arial"/>
                <w:color w:val="010205"/>
                <w:sz w:val="18"/>
                <w:szCs w:val="18"/>
              </w:rPr>
              <w:t>,321</w:t>
            </w:r>
          </w:p>
        </w:tc>
        <w:tc>
          <w:tcPr>
            <w:tcW w:w="1568" w:type="dxa"/>
            <w:tcBorders>
              <w:top w:val="single" w:sz="8" w:space="0" w:color="AEAEAE"/>
              <w:left w:val="single" w:sz="8" w:space="0" w:color="E0E0E0"/>
              <w:bottom w:val="single" w:sz="8" w:space="0" w:color="AEAEAE"/>
              <w:right w:val="nil"/>
            </w:tcBorders>
            <w:shd w:val="clear" w:color="auto" w:fill="FFFFFF"/>
          </w:tcPr>
          <w:p w:rsidR="006B3610" w:rsidRPr="006B3610" w:rsidRDefault="006B3610" w:rsidP="006B3610">
            <w:pPr>
              <w:autoSpaceDE w:val="0"/>
              <w:autoSpaceDN w:val="0"/>
              <w:adjustRightInd w:val="0"/>
              <w:spacing w:after="0" w:line="320" w:lineRule="atLeast"/>
              <w:ind w:left="60" w:right="60"/>
              <w:jc w:val="right"/>
              <w:rPr>
                <w:rFonts w:ascii="Arial" w:hAnsi="Arial" w:cs="Arial"/>
                <w:color w:val="010205"/>
                <w:sz w:val="18"/>
                <w:szCs w:val="18"/>
              </w:rPr>
            </w:pPr>
            <w:r w:rsidRPr="006B3610">
              <w:rPr>
                <w:rFonts w:ascii="Arial" w:hAnsi="Arial" w:cs="Arial"/>
                <w:color w:val="010205"/>
                <w:sz w:val="18"/>
                <w:szCs w:val="18"/>
              </w:rPr>
              <w:t>,616</w:t>
            </w:r>
          </w:p>
        </w:tc>
      </w:tr>
      <w:tr w:rsidR="006B3610" w:rsidRPr="006B3610" w:rsidTr="00402B53">
        <w:trPr>
          <w:cantSplit/>
          <w:trHeight w:val="321"/>
          <w:jc w:val="center"/>
        </w:trPr>
        <w:tc>
          <w:tcPr>
            <w:tcW w:w="1159" w:type="dxa"/>
            <w:tcBorders>
              <w:top w:val="single" w:sz="8" w:space="0" w:color="AEAEAE"/>
              <w:left w:val="nil"/>
              <w:bottom w:val="single" w:sz="8" w:space="0" w:color="AEAEAE"/>
              <w:right w:val="nil"/>
            </w:tcBorders>
            <w:shd w:val="clear" w:color="auto" w:fill="E0E0E0"/>
          </w:tcPr>
          <w:p w:rsidR="006B3610" w:rsidRPr="006B3610" w:rsidRDefault="00402B53" w:rsidP="006B3610">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Суждение</w:t>
            </w:r>
            <w:r w:rsidR="006B3610" w:rsidRPr="006B3610">
              <w:rPr>
                <w:rFonts w:ascii="Arial" w:hAnsi="Arial" w:cs="Arial"/>
                <w:color w:val="264A60"/>
                <w:sz w:val="18"/>
                <w:szCs w:val="18"/>
              </w:rPr>
              <w:t xml:space="preserve"> 3</w:t>
            </w:r>
          </w:p>
        </w:tc>
        <w:tc>
          <w:tcPr>
            <w:tcW w:w="1566" w:type="dxa"/>
            <w:tcBorders>
              <w:top w:val="single" w:sz="8" w:space="0" w:color="AEAEAE"/>
              <w:left w:val="nil"/>
              <w:bottom w:val="single" w:sz="8" w:space="0" w:color="AEAEAE"/>
              <w:right w:val="single" w:sz="8" w:space="0" w:color="E0E0E0"/>
            </w:tcBorders>
            <w:shd w:val="clear" w:color="auto" w:fill="FFFFFF"/>
          </w:tcPr>
          <w:p w:rsidR="006B3610" w:rsidRPr="006B3610" w:rsidRDefault="006B3610" w:rsidP="006B3610">
            <w:pPr>
              <w:autoSpaceDE w:val="0"/>
              <w:autoSpaceDN w:val="0"/>
              <w:adjustRightInd w:val="0"/>
              <w:spacing w:after="0" w:line="320" w:lineRule="atLeast"/>
              <w:ind w:left="60" w:right="60"/>
              <w:jc w:val="right"/>
              <w:rPr>
                <w:rFonts w:ascii="Arial" w:hAnsi="Arial" w:cs="Arial"/>
                <w:color w:val="010205"/>
                <w:sz w:val="18"/>
                <w:szCs w:val="18"/>
              </w:rPr>
            </w:pPr>
            <w:r w:rsidRPr="006B3610">
              <w:rPr>
                <w:rFonts w:ascii="Arial" w:hAnsi="Arial" w:cs="Arial"/>
                <w:color w:val="010205"/>
                <w:sz w:val="18"/>
                <w:szCs w:val="18"/>
              </w:rPr>
              <w:t>24,1129</w:t>
            </w:r>
          </w:p>
        </w:tc>
        <w:tc>
          <w:tcPr>
            <w:tcW w:w="1567" w:type="dxa"/>
            <w:tcBorders>
              <w:top w:val="single" w:sz="8" w:space="0" w:color="AEAEAE"/>
              <w:left w:val="single" w:sz="8" w:space="0" w:color="E0E0E0"/>
              <w:bottom w:val="single" w:sz="8" w:space="0" w:color="AEAEAE"/>
              <w:right w:val="single" w:sz="8" w:space="0" w:color="E0E0E0"/>
            </w:tcBorders>
            <w:shd w:val="clear" w:color="auto" w:fill="FFFFFF"/>
          </w:tcPr>
          <w:p w:rsidR="006B3610" w:rsidRPr="006B3610" w:rsidRDefault="006B3610" w:rsidP="006B3610">
            <w:pPr>
              <w:autoSpaceDE w:val="0"/>
              <w:autoSpaceDN w:val="0"/>
              <w:adjustRightInd w:val="0"/>
              <w:spacing w:after="0" w:line="320" w:lineRule="atLeast"/>
              <w:ind w:left="60" w:right="60"/>
              <w:jc w:val="right"/>
              <w:rPr>
                <w:rFonts w:ascii="Arial" w:hAnsi="Arial" w:cs="Arial"/>
                <w:color w:val="010205"/>
                <w:sz w:val="18"/>
                <w:szCs w:val="18"/>
              </w:rPr>
            </w:pPr>
            <w:r w:rsidRPr="006B3610">
              <w:rPr>
                <w:rFonts w:ascii="Arial" w:hAnsi="Arial" w:cs="Arial"/>
                <w:color w:val="010205"/>
                <w:sz w:val="18"/>
                <w:szCs w:val="18"/>
              </w:rPr>
              <w:t>22,659</w:t>
            </w:r>
          </w:p>
        </w:tc>
        <w:tc>
          <w:tcPr>
            <w:tcW w:w="1567" w:type="dxa"/>
            <w:tcBorders>
              <w:top w:val="single" w:sz="8" w:space="0" w:color="AEAEAE"/>
              <w:left w:val="single" w:sz="8" w:space="0" w:color="E0E0E0"/>
              <w:bottom w:val="single" w:sz="8" w:space="0" w:color="AEAEAE"/>
              <w:right w:val="single" w:sz="8" w:space="0" w:color="E0E0E0"/>
            </w:tcBorders>
            <w:shd w:val="clear" w:color="auto" w:fill="FFFFFF"/>
          </w:tcPr>
          <w:p w:rsidR="006B3610" w:rsidRPr="006B3610" w:rsidRDefault="006B3610" w:rsidP="006B3610">
            <w:pPr>
              <w:autoSpaceDE w:val="0"/>
              <w:autoSpaceDN w:val="0"/>
              <w:adjustRightInd w:val="0"/>
              <w:spacing w:after="0" w:line="320" w:lineRule="atLeast"/>
              <w:ind w:left="60" w:right="60"/>
              <w:jc w:val="right"/>
              <w:rPr>
                <w:rFonts w:ascii="Arial" w:hAnsi="Arial" w:cs="Arial"/>
                <w:color w:val="010205"/>
                <w:sz w:val="18"/>
                <w:szCs w:val="18"/>
              </w:rPr>
            </w:pPr>
            <w:r w:rsidRPr="006B3610">
              <w:rPr>
                <w:rFonts w:ascii="Arial" w:hAnsi="Arial" w:cs="Arial"/>
                <w:color w:val="010205"/>
                <w:sz w:val="18"/>
                <w:szCs w:val="18"/>
              </w:rPr>
              <w:t>,389</w:t>
            </w:r>
          </w:p>
        </w:tc>
        <w:tc>
          <w:tcPr>
            <w:tcW w:w="1567" w:type="dxa"/>
            <w:tcBorders>
              <w:top w:val="single" w:sz="8" w:space="0" w:color="AEAEAE"/>
              <w:left w:val="single" w:sz="8" w:space="0" w:color="E0E0E0"/>
              <w:bottom w:val="single" w:sz="8" w:space="0" w:color="AEAEAE"/>
              <w:right w:val="single" w:sz="8" w:space="0" w:color="E0E0E0"/>
            </w:tcBorders>
            <w:shd w:val="clear" w:color="auto" w:fill="FFFFFF"/>
          </w:tcPr>
          <w:p w:rsidR="006B3610" w:rsidRPr="006B3610" w:rsidRDefault="006B3610" w:rsidP="006B3610">
            <w:pPr>
              <w:autoSpaceDE w:val="0"/>
              <w:autoSpaceDN w:val="0"/>
              <w:adjustRightInd w:val="0"/>
              <w:spacing w:after="0" w:line="320" w:lineRule="atLeast"/>
              <w:ind w:left="60" w:right="60"/>
              <w:jc w:val="right"/>
              <w:rPr>
                <w:rFonts w:ascii="Arial" w:hAnsi="Arial" w:cs="Arial"/>
                <w:color w:val="010205"/>
                <w:sz w:val="18"/>
                <w:szCs w:val="18"/>
              </w:rPr>
            </w:pPr>
            <w:r w:rsidRPr="006B3610">
              <w:rPr>
                <w:rFonts w:ascii="Arial" w:hAnsi="Arial" w:cs="Arial"/>
                <w:color w:val="010205"/>
                <w:sz w:val="18"/>
                <w:szCs w:val="18"/>
              </w:rPr>
              <w:t>,352</w:t>
            </w:r>
          </w:p>
        </w:tc>
        <w:tc>
          <w:tcPr>
            <w:tcW w:w="1568" w:type="dxa"/>
            <w:tcBorders>
              <w:top w:val="single" w:sz="8" w:space="0" w:color="AEAEAE"/>
              <w:left w:val="single" w:sz="8" w:space="0" w:color="E0E0E0"/>
              <w:bottom w:val="single" w:sz="8" w:space="0" w:color="AEAEAE"/>
              <w:right w:val="nil"/>
            </w:tcBorders>
            <w:shd w:val="clear" w:color="auto" w:fill="FFFFFF"/>
          </w:tcPr>
          <w:p w:rsidR="006B3610" w:rsidRPr="006B3610" w:rsidRDefault="006B3610" w:rsidP="006B3610">
            <w:pPr>
              <w:autoSpaceDE w:val="0"/>
              <w:autoSpaceDN w:val="0"/>
              <w:adjustRightInd w:val="0"/>
              <w:spacing w:after="0" w:line="320" w:lineRule="atLeast"/>
              <w:ind w:left="60" w:right="60"/>
              <w:jc w:val="right"/>
              <w:rPr>
                <w:rFonts w:ascii="Arial" w:hAnsi="Arial" w:cs="Arial"/>
                <w:color w:val="010205"/>
                <w:sz w:val="18"/>
                <w:szCs w:val="18"/>
              </w:rPr>
            </w:pPr>
            <w:r w:rsidRPr="006B3610">
              <w:rPr>
                <w:rFonts w:ascii="Arial" w:hAnsi="Arial" w:cs="Arial"/>
                <w:color w:val="010205"/>
                <w:sz w:val="18"/>
                <w:szCs w:val="18"/>
              </w:rPr>
              <w:t>,608</w:t>
            </w:r>
          </w:p>
        </w:tc>
      </w:tr>
      <w:tr w:rsidR="006B3610" w:rsidRPr="006B3610" w:rsidTr="00402B53">
        <w:trPr>
          <w:cantSplit/>
          <w:trHeight w:val="336"/>
          <w:jc w:val="center"/>
        </w:trPr>
        <w:tc>
          <w:tcPr>
            <w:tcW w:w="1159" w:type="dxa"/>
            <w:tcBorders>
              <w:top w:val="single" w:sz="8" w:space="0" w:color="AEAEAE"/>
              <w:left w:val="nil"/>
              <w:bottom w:val="single" w:sz="8" w:space="0" w:color="AEAEAE"/>
              <w:right w:val="nil"/>
            </w:tcBorders>
            <w:shd w:val="clear" w:color="auto" w:fill="E0E0E0"/>
          </w:tcPr>
          <w:p w:rsidR="006B3610" w:rsidRPr="006B3610" w:rsidRDefault="00402B53" w:rsidP="006B3610">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Суждение</w:t>
            </w:r>
            <w:r w:rsidR="006B3610" w:rsidRPr="006B3610">
              <w:rPr>
                <w:rFonts w:ascii="Arial" w:hAnsi="Arial" w:cs="Arial"/>
                <w:color w:val="264A60"/>
                <w:sz w:val="18"/>
                <w:szCs w:val="18"/>
              </w:rPr>
              <w:t xml:space="preserve"> 4</w:t>
            </w:r>
          </w:p>
        </w:tc>
        <w:tc>
          <w:tcPr>
            <w:tcW w:w="1566" w:type="dxa"/>
            <w:tcBorders>
              <w:top w:val="single" w:sz="8" w:space="0" w:color="AEAEAE"/>
              <w:left w:val="nil"/>
              <w:bottom w:val="single" w:sz="8" w:space="0" w:color="AEAEAE"/>
              <w:right w:val="single" w:sz="8" w:space="0" w:color="E0E0E0"/>
            </w:tcBorders>
            <w:shd w:val="clear" w:color="auto" w:fill="FFFFFF"/>
          </w:tcPr>
          <w:p w:rsidR="006B3610" w:rsidRPr="006B3610" w:rsidRDefault="006B3610" w:rsidP="006B3610">
            <w:pPr>
              <w:autoSpaceDE w:val="0"/>
              <w:autoSpaceDN w:val="0"/>
              <w:adjustRightInd w:val="0"/>
              <w:spacing w:after="0" w:line="320" w:lineRule="atLeast"/>
              <w:ind w:left="60" w:right="60"/>
              <w:jc w:val="right"/>
              <w:rPr>
                <w:rFonts w:ascii="Arial" w:hAnsi="Arial" w:cs="Arial"/>
                <w:color w:val="010205"/>
                <w:sz w:val="18"/>
                <w:szCs w:val="18"/>
              </w:rPr>
            </w:pPr>
            <w:r w:rsidRPr="006B3610">
              <w:rPr>
                <w:rFonts w:ascii="Arial" w:hAnsi="Arial" w:cs="Arial"/>
                <w:color w:val="010205"/>
                <w:sz w:val="18"/>
                <w:szCs w:val="18"/>
              </w:rPr>
              <w:t>24,6129</w:t>
            </w:r>
          </w:p>
        </w:tc>
        <w:tc>
          <w:tcPr>
            <w:tcW w:w="1567" w:type="dxa"/>
            <w:tcBorders>
              <w:top w:val="single" w:sz="8" w:space="0" w:color="AEAEAE"/>
              <w:left w:val="single" w:sz="8" w:space="0" w:color="E0E0E0"/>
              <w:bottom w:val="single" w:sz="8" w:space="0" w:color="AEAEAE"/>
              <w:right w:val="single" w:sz="8" w:space="0" w:color="E0E0E0"/>
            </w:tcBorders>
            <w:shd w:val="clear" w:color="auto" w:fill="FFFFFF"/>
          </w:tcPr>
          <w:p w:rsidR="006B3610" w:rsidRPr="006B3610" w:rsidRDefault="006B3610" w:rsidP="006B3610">
            <w:pPr>
              <w:autoSpaceDE w:val="0"/>
              <w:autoSpaceDN w:val="0"/>
              <w:adjustRightInd w:val="0"/>
              <w:spacing w:after="0" w:line="320" w:lineRule="atLeast"/>
              <w:ind w:left="60" w:right="60"/>
              <w:jc w:val="right"/>
              <w:rPr>
                <w:rFonts w:ascii="Arial" w:hAnsi="Arial" w:cs="Arial"/>
                <w:color w:val="010205"/>
                <w:sz w:val="18"/>
                <w:szCs w:val="18"/>
              </w:rPr>
            </w:pPr>
            <w:r w:rsidRPr="006B3610">
              <w:rPr>
                <w:rFonts w:ascii="Arial" w:hAnsi="Arial" w:cs="Arial"/>
                <w:color w:val="010205"/>
                <w:sz w:val="18"/>
                <w:szCs w:val="18"/>
              </w:rPr>
              <w:t>27,585</w:t>
            </w:r>
          </w:p>
        </w:tc>
        <w:tc>
          <w:tcPr>
            <w:tcW w:w="1567" w:type="dxa"/>
            <w:tcBorders>
              <w:top w:val="single" w:sz="8" w:space="0" w:color="AEAEAE"/>
              <w:left w:val="single" w:sz="8" w:space="0" w:color="E0E0E0"/>
              <w:bottom w:val="single" w:sz="8" w:space="0" w:color="AEAEAE"/>
              <w:right w:val="single" w:sz="8" w:space="0" w:color="E0E0E0"/>
            </w:tcBorders>
            <w:shd w:val="clear" w:color="auto" w:fill="FFFFFF"/>
          </w:tcPr>
          <w:p w:rsidR="006B3610" w:rsidRPr="006B3610" w:rsidRDefault="006B3610" w:rsidP="006B3610">
            <w:pPr>
              <w:autoSpaceDE w:val="0"/>
              <w:autoSpaceDN w:val="0"/>
              <w:adjustRightInd w:val="0"/>
              <w:spacing w:after="0" w:line="320" w:lineRule="atLeast"/>
              <w:ind w:left="60" w:right="60"/>
              <w:jc w:val="right"/>
              <w:rPr>
                <w:rFonts w:ascii="Arial" w:hAnsi="Arial" w:cs="Arial"/>
                <w:color w:val="010205"/>
                <w:sz w:val="18"/>
                <w:szCs w:val="18"/>
              </w:rPr>
            </w:pPr>
            <w:r w:rsidRPr="006B3610">
              <w:rPr>
                <w:rFonts w:ascii="Arial" w:hAnsi="Arial" w:cs="Arial"/>
                <w:color w:val="010205"/>
                <w:sz w:val="18"/>
                <w:szCs w:val="18"/>
              </w:rPr>
              <w:t>-,058</w:t>
            </w:r>
          </w:p>
        </w:tc>
        <w:tc>
          <w:tcPr>
            <w:tcW w:w="1567" w:type="dxa"/>
            <w:tcBorders>
              <w:top w:val="single" w:sz="8" w:space="0" w:color="AEAEAE"/>
              <w:left w:val="single" w:sz="8" w:space="0" w:color="E0E0E0"/>
              <w:bottom w:val="single" w:sz="8" w:space="0" w:color="AEAEAE"/>
              <w:right w:val="single" w:sz="8" w:space="0" w:color="E0E0E0"/>
            </w:tcBorders>
            <w:shd w:val="clear" w:color="auto" w:fill="FFFFFF"/>
          </w:tcPr>
          <w:p w:rsidR="006B3610" w:rsidRPr="006B3610" w:rsidRDefault="006B3610" w:rsidP="006B3610">
            <w:pPr>
              <w:autoSpaceDE w:val="0"/>
              <w:autoSpaceDN w:val="0"/>
              <w:adjustRightInd w:val="0"/>
              <w:spacing w:after="0" w:line="320" w:lineRule="atLeast"/>
              <w:ind w:left="60" w:right="60"/>
              <w:jc w:val="right"/>
              <w:rPr>
                <w:rFonts w:ascii="Arial" w:hAnsi="Arial" w:cs="Arial"/>
                <w:color w:val="010205"/>
                <w:sz w:val="18"/>
                <w:szCs w:val="18"/>
              </w:rPr>
            </w:pPr>
            <w:r w:rsidRPr="006B3610">
              <w:rPr>
                <w:rFonts w:ascii="Arial" w:hAnsi="Arial" w:cs="Arial"/>
                <w:color w:val="010205"/>
                <w:sz w:val="18"/>
                <w:szCs w:val="18"/>
              </w:rPr>
              <w:t>,085</w:t>
            </w:r>
          </w:p>
        </w:tc>
        <w:tc>
          <w:tcPr>
            <w:tcW w:w="1568" w:type="dxa"/>
            <w:tcBorders>
              <w:top w:val="single" w:sz="8" w:space="0" w:color="AEAEAE"/>
              <w:left w:val="single" w:sz="8" w:space="0" w:color="E0E0E0"/>
              <w:bottom w:val="single" w:sz="8" w:space="0" w:color="AEAEAE"/>
              <w:right w:val="nil"/>
            </w:tcBorders>
            <w:shd w:val="clear" w:color="auto" w:fill="FFFFFF"/>
          </w:tcPr>
          <w:p w:rsidR="006B3610" w:rsidRPr="006B3610" w:rsidRDefault="006B3610" w:rsidP="006B3610">
            <w:pPr>
              <w:autoSpaceDE w:val="0"/>
              <w:autoSpaceDN w:val="0"/>
              <w:adjustRightInd w:val="0"/>
              <w:spacing w:after="0" w:line="320" w:lineRule="atLeast"/>
              <w:ind w:left="60" w:right="60"/>
              <w:jc w:val="right"/>
              <w:rPr>
                <w:rFonts w:ascii="Arial" w:hAnsi="Arial" w:cs="Arial"/>
                <w:color w:val="010205"/>
                <w:sz w:val="18"/>
                <w:szCs w:val="18"/>
              </w:rPr>
            </w:pPr>
            <w:r w:rsidRPr="006B3610">
              <w:rPr>
                <w:rFonts w:ascii="Arial" w:hAnsi="Arial" w:cs="Arial"/>
                <w:color w:val="010205"/>
                <w:sz w:val="18"/>
                <w:szCs w:val="18"/>
              </w:rPr>
              <w:t>,699</w:t>
            </w:r>
          </w:p>
        </w:tc>
      </w:tr>
      <w:tr w:rsidR="006B3610" w:rsidRPr="006B3610" w:rsidTr="00402B53">
        <w:trPr>
          <w:cantSplit/>
          <w:trHeight w:val="336"/>
          <w:jc w:val="center"/>
        </w:trPr>
        <w:tc>
          <w:tcPr>
            <w:tcW w:w="1159" w:type="dxa"/>
            <w:tcBorders>
              <w:top w:val="single" w:sz="8" w:space="0" w:color="AEAEAE"/>
              <w:left w:val="nil"/>
              <w:bottom w:val="single" w:sz="8" w:space="0" w:color="AEAEAE"/>
              <w:right w:val="nil"/>
            </w:tcBorders>
            <w:shd w:val="clear" w:color="auto" w:fill="E0E0E0"/>
          </w:tcPr>
          <w:p w:rsidR="006B3610" w:rsidRPr="006B3610" w:rsidRDefault="00402B53" w:rsidP="006B3610">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Суждение</w:t>
            </w:r>
            <w:r w:rsidRPr="006B3610">
              <w:rPr>
                <w:rFonts w:ascii="Arial" w:hAnsi="Arial" w:cs="Arial"/>
                <w:color w:val="264A60"/>
                <w:sz w:val="18"/>
                <w:szCs w:val="18"/>
              </w:rPr>
              <w:t xml:space="preserve"> </w:t>
            </w:r>
            <w:r w:rsidR="006B3610" w:rsidRPr="006B3610">
              <w:rPr>
                <w:rFonts w:ascii="Arial" w:hAnsi="Arial" w:cs="Arial"/>
                <w:color w:val="264A60"/>
                <w:sz w:val="18"/>
                <w:szCs w:val="18"/>
              </w:rPr>
              <w:t>5</w:t>
            </w:r>
          </w:p>
        </w:tc>
        <w:tc>
          <w:tcPr>
            <w:tcW w:w="1566" w:type="dxa"/>
            <w:tcBorders>
              <w:top w:val="single" w:sz="8" w:space="0" w:color="AEAEAE"/>
              <w:left w:val="nil"/>
              <w:bottom w:val="single" w:sz="8" w:space="0" w:color="AEAEAE"/>
              <w:right w:val="single" w:sz="8" w:space="0" w:color="E0E0E0"/>
            </w:tcBorders>
            <w:shd w:val="clear" w:color="auto" w:fill="FFFFFF"/>
          </w:tcPr>
          <w:p w:rsidR="006B3610" w:rsidRPr="006B3610" w:rsidRDefault="006B3610" w:rsidP="006B3610">
            <w:pPr>
              <w:autoSpaceDE w:val="0"/>
              <w:autoSpaceDN w:val="0"/>
              <w:adjustRightInd w:val="0"/>
              <w:spacing w:after="0" w:line="320" w:lineRule="atLeast"/>
              <w:ind w:left="60" w:right="60"/>
              <w:jc w:val="right"/>
              <w:rPr>
                <w:rFonts w:ascii="Arial" w:hAnsi="Arial" w:cs="Arial"/>
                <w:color w:val="010205"/>
                <w:sz w:val="18"/>
                <w:szCs w:val="18"/>
              </w:rPr>
            </w:pPr>
            <w:r w:rsidRPr="006B3610">
              <w:rPr>
                <w:rFonts w:ascii="Arial" w:hAnsi="Arial" w:cs="Arial"/>
                <w:color w:val="010205"/>
                <w:sz w:val="18"/>
                <w:szCs w:val="18"/>
              </w:rPr>
              <w:t>24,6613</w:t>
            </w:r>
          </w:p>
        </w:tc>
        <w:tc>
          <w:tcPr>
            <w:tcW w:w="1567" w:type="dxa"/>
            <w:tcBorders>
              <w:top w:val="single" w:sz="8" w:space="0" w:color="AEAEAE"/>
              <w:left w:val="single" w:sz="8" w:space="0" w:color="E0E0E0"/>
              <w:bottom w:val="single" w:sz="8" w:space="0" w:color="AEAEAE"/>
              <w:right w:val="single" w:sz="8" w:space="0" w:color="E0E0E0"/>
            </w:tcBorders>
            <w:shd w:val="clear" w:color="auto" w:fill="FFFFFF"/>
          </w:tcPr>
          <w:p w:rsidR="006B3610" w:rsidRPr="006B3610" w:rsidRDefault="006B3610" w:rsidP="006B3610">
            <w:pPr>
              <w:autoSpaceDE w:val="0"/>
              <w:autoSpaceDN w:val="0"/>
              <w:adjustRightInd w:val="0"/>
              <w:spacing w:after="0" w:line="320" w:lineRule="atLeast"/>
              <w:ind w:left="60" w:right="60"/>
              <w:jc w:val="right"/>
              <w:rPr>
                <w:rFonts w:ascii="Arial" w:hAnsi="Arial" w:cs="Arial"/>
                <w:color w:val="010205"/>
                <w:sz w:val="18"/>
                <w:szCs w:val="18"/>
              </w:rPr>
            </w:pPr>
            <w:r w:rsidRPr="006B3610">
              <w:rPr>
                <w:rFonts w:ascii="Arial" w:hAnsi="Arial" w:cs="Arial"/>
                <w:color w:val="010205"/>
                <w:sz w:val="18"/>
                <w:szCs w:val="18"/>
              </w:rPr>
              <w:t>21,703</w:t>
            </w:r>
          </w:p>
        </w:tc>
        <w:tc>
          <w:tcPr>
            <w:tcW w:w="1567" w:type="dxa"/>
            <w:tcBorders>
              <w:top w:val="single" w:sz="8" w:space="0" w:color="AEAEAE"/>
              <w:left w:val="single" w:sz="8" w:space="0" w:color="E0E0E0"/>
              <w:bottom w:val="single" w:sz="8" w:space="0" w:color="AEAEAE"/>
              <w:right w:val="single" w:sz="8" w:space="0" w:color="E0E0E0"/>
            </w:tcBorders>
            <w:shd w:val="clear" w:color="auto" w:fill="FFFFFF"/>
          </w:tcPr>
          <w:p w:rsidR="006B3610" w:rsidRPr="006B3610" w:rsidRDefault="006B3610" w:rsidP="006B3610">
            <w:pPr>
              <w:autoSpaceDE w:val="0"/>
              <w:autoSpaceDN w:val="0"/>
              <w:adjustRightInd w:val="0"/>
              <w:spacing w:after="0" w:line="320" w:lineRule="atLeast"/>
              <w:ind w:left="60" w:right="60"/>
              <w:jc w:val="right"/>
              <w:rPr>
                <w:rFonts w:ascii="Arial" w:hAnsi="Arial" w:cs="Arial"/>
                <w:color w:val="010205"/>
                <w:sz w:val="18"/>
                <w:szCs w:val="18"/>
              </w:rPr>
            </w:pPr>
            <w:r w:rsidRPr="006B3610">
              <w:rPr>
                <w:rFonts w:ascii="Arial" w:hAnsi="Arial" w:cs="Arial"/>
                <w:color w:val="010205"/>
                <w:sz w:val="18"/>
                <w:szCs w:val="18"/>
              </w:rPr>
              <w:t>,455</w:t>
            </w:r>
          </w:p>
        </w:tc>
        <w:tc>
          <w:tcPr>
            <w:tcW w:w="1567" w:type="dxa"/>
            <w:tcBorders>
              <w:top w:val="single" w:sz="8" w:space="0" w:color="AEAEAE"/>
              <w:left w:val="single" w:sz="8" w:space="0" w:color="E0E0E0"/>
              <w:bottom w:val="single" w:sz="8" w:space="0" w:color="AEAEAE"/>
              <w:right w:val="single" w:sz="8" w:space="0" w:color="E0E0E0"/>
            </w:tcBorders>
            <w:shd w:val="clear" w:color="auto" w:fill="FFFFFF"/>
          </w:tcPr>
          <w:p w:rsidR="006B3610" w:rsidRPr="006B3610" w:rsidRDefault="006B3610" w:rsidP="006B3610">
            <w:pPr>
              <w:autoSpaceDE w:val="0"/>
              <w:autoSpaceDN w:val="0"/>
              <w:adjustRightInd w:val="0"/>
              <w:spacing w:after="0" w:line="320" w:lineRule="atLeast"/>
              <w:ind w:left="60" w:right="60"/>
              <w:jc w:val="right"/>
              <w:rPr>
                <w:rFonts w:ascii="Arial" w:hAnsi="Arial" w:cs="Arial"/>
                <w:color w:val="010205"/>
                <w:sz w:val="18"/>
                <w:szCs w:val="18"/>
              </w:rPr>
            </w:pPr>
            <w:r w:rsidRPr="006B3610">
              <w:rPr>
                <w:rFonts w:ascii="Arial" w:hAnsi="Arial" w:cs="Arial"/>
                <w:color w:val="010205"/>
                <w:sz w:val="18"/>
                <w:szCs w:val="18"/>
              </w:rPr>
              <w:t>,372</w:t>
            </w:r>
          </w:p>
        </w:tc>
        <w:tc>
          <w:tcPr>
            <w:tcW w:w="1568" w:type="dxa"/>
            <w:tcBorders>
              <w:top w:val="single" w:sz="8" w:space="0" w:color="AEAEAE"/>
              <w:left w:val="single" w:sz="8" w:space="0" w:color="E0E0E0"/>
              <w:bottom w:val="single" w:sz="8" w:space="0" w:color="AEAEAE"/>
              <w:right w:val="nil"/>
            </w:tcBorders>
            <w:shd w:val="clear" w:color="auto" w:fill="FFFFFF"/>
          </w:tcPr>
          <w:p w:rsidR="006B3610" w:rsidRPr="006B3610" w:rsidRDefault="006B3610" w:rsidP="006B3610">
            <w:pPr>
              <w:autoSpaceDE w:val="0"/>
              <w:autoSpaceDN w:val="0"/>
              <w:adjustRightInd w:val="0"/>
              <w:spacing w:after="0" w:line="320" w:lineRule="atLeast"/>
              <w:ind w:left="60" w:right="60"/>
              <w:jc w:val="right"/>
              <w:rPr>
                <w:rFonts w:ascii="Arial" w:hAnsi="Arial" w:cs="Arial"/>
                <w:color w:val="010205"/>
                <w:sz w:val="18"/>
                <w:szCs w:val="18"/>
              </w:rPr>
            </w:pPr>
            <w:r w:rsidRPr="006B3610">
              <w:rPr>
                <w:rFonts w:ascii="Arial" w:hAnsi="Arial" w:cs="Arial"/>
                <w:color w:val="010205"/>
                <w:sz w:val="18"/>
                <w:szCs w:val="18"/>
              </w:rPr>
              <w:t>,591</w:t>
            </w:r>
          </w:p>
        </w:tc>
      </w:tr>
      <w:tr w:rsidR="006B3610" w:rsidRPr="006B3610" w:rsidTr="00402B53">
        <w:trPr>
          <w:cantSplit/>
          <w:trHeight w:val="321"/>
          <w:jc w:val="center"/>
        </w:trPr>
        <w:tc>
          <w:tcPr>
            <w:tcW w:w="1159" w:type="dxa"/>
            <w:tcBorders>
              <w:top w:val="single" w:sz="8" w:space="0" w:color="AEAEAE"/>
              <w:left w:val="nil"/>
              <w:bottom w:val="single" w:sz="8" w:space="0" w:color="AEAEAE"/>
              <w:right w:val="nil"/>
            </w:tcBorders>
            <w:shd w:val="clear" w:color="auto" w:fill="E0E0E0"/>
          </w:tcPr>
          <w:p w:rsidR="006B3610" w:rsidRPr="006B3610" w:rsidRDefault="00402B53" w:rsidP="006B3610">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Суждение</w:t>
            </w:r>
            <w:r w:rsidRPr="006B3610">
              <w:rPr>
                <w:rFonts w:ascii="Arial" w:hAnsi="Arial" w:cs="Arial"/>
                <w:color w:val="264A60"/>
                <w:sz w:val="18"/>
                <w:szCs w:val="18"/>
              </w:rPr>
              <w:t xml:space="preserve"> </w:t>
            </w:r>
            <w:r w:rsidR="006B3610" w:rsidRPr="006B3610">
              <w:rPr>
                <w:rFonts w:ascii="Arial" w:hAnsi="Arial" w:cs="Arial"/>
                <w:color w:val="264A60"/>
                <w:sz w:val="18"/>
                <w:szCs w:val="18"/>
              </w:rPr>
              <w:t>6</w:t>
            </w:r>
          </w:p>
        </w:tc>
        <w:tc>
          <w:tcPr>
            <w:tcW w:w="1566" w:type="dxa"/>
            <w:tcBorders>
              <w:top w:val="single" w:sz="8" w:space="0" w:color="AEAEAE"/>
              <w:left w:val="nil"/>
              <w:bottom w:val="single" w:sz="8" w:space="0" w:color="AEAEAE"/>
              <w:right w:val="single" w:sz="8" w:space="0" w:color="E0E0E0"/>
            </w:tcBorders>
            <w:shd w:val="clear" w:color="auto" w:fill="FFFFFF"/>
          </w:tcPr>
          <w:p w:rsidR="006B3610" w:rsidRPr="006B3610" w:rsidRDefault="006B3610" w:rsidP="006B3610">
            <w:pPr>
              <w:autoSpaceDE w:val="0"/>
              <w:autoSpaceDN w:val="0"/>
              <w:adjustRightInd w:val="0"/>
              <w:spacing w:after="0" w:line="320" w:lineRule="atLeast"/>
              <w:ind w:left="60" w:right="60"/>
              <w:jc w:val="right"/>
              <w:rPr>
                <w:rFonts w:ascii="Arial" w:hAnsi="Arial" w:cs="Arial"/>
                <w:color w:val="010205"/>
                <w:sz w:val="18"/>
                <w:szCs w:val="18"/>
              </w:rPr>
            </w:pPr>
            <w:r w:rsidRPr="006B3610">
              <w:rPr>
                <w:rFonts w:ascii="Arial" w:hAnsi="Arial" w:cs="Arial"/>
                <w:color w:val="010205"/>
                <w:sz w:val="18"/>
                <w:szCs w:val="18"/>
              </w:rPr>
              <w:t>24,8226</w:t>
            </w:r>
          </w:p>
        </w:tc>
        <w:tc>
          <w:tcPr>
            <w:tcW w:w="1567" w:type="dxa"/>
            <w:tcBorders>
              <w:top w:val="single" w:sz="8" w:space="0" w:color="AEAEAE"/>
              <w:left w:val="single" w:sz="8" w:space="0" w:color="E0E0E0"/>
              <w:bottom w:val="single" w:sz="8" w:space="0" w:color="AEAEAE"/>
              <w:right w:val="single" w:sz="8" w:space="0" w:color="E0E0E0"/>
            </w:tcBorders>
            <w:shd w:val="clear" w:color="auto" w:fill="FFFFFF"/>
          </w:tcPr>
          <w:p w:rsidR="006B3610" w:rsidRPr="006B3610" w:rsidRDefault="006B3610" w:rsidP="006B3610">
            <w:pPr>
              <w:autoSpaceDE w:val="0"/>
              <w:autoSpaceDN w:val="0"/>
              <w:adjustRightInd w:val="0"/>
              <w:spacing w:after="0" w:line="320" w:lineRule="atLeast"/>
              <w:ind w:left="60" w:right="60"/>
              <w:jc w:val="right"/>
              <w:rPr>
                <w:rFonts w:ascii="Arial" w:hAnsi="Arial" w:cs="Arial"/>
                <w:color w:val="010205"/>
                <w:sz w:val="18"/>
                <w:szCs w:val="18"/>
              </w:rPr>
            </w:pPr>
            <w:r w:rsidRPr="006B3610">
              <w:rPr>
                <w:rFonts w:ascii="Arial" w:hAnsi="Arial" w:cs="Arial"/>
                <w:color w:val="010205"/>
                <w:sz w:val="18"/>
                <w:szCs w:val="18"/>
              </w:rPr>
              <w:t>24,837</w:t>
            </w:r>
          </w:p>
        </w:tc>
        <w:tc>
          <w:tcPr>
            <w:tcW w:w="1567" w:type="dxa"/>
            <w:tcBorders>
              <w:top w:val="single" w:sz="8" w:space="0" w:color="AEAEAE"/>
              <w:left w:val="single" w:sz="8" w:space="0" w:color="E0E0E0"/>
              <w:bottom w:val="single" w:sz="8" w:space="0" w:color="AEAEAE"/>
              <w:right w:val="single" w:sz="8" w:space="0" w:color="E0E0E0"/>
            </w:tcBorders>
            <w:shd w:val="clear" w:color="auto" w:fill="FFFFFF"/>
          </w:tcPr>
          <w:p w:rsidR="006B3610" w:rsidRPr="006B3610" w:rsidRDefault="006B3610" w:rsidP="006B3610">
            <w:pPr>
              <w:autoSpaceDE w:val="0"/>
              <w:autoSpaceDN w:val="0"/>
              <w:adjustRightInd w:val="0"/>
              <w:spacing w:after="0" w:line="320" w:lineRule="atLeast"/>
              <w:ind w:left="60" w:right="60"/>
              <w:jc w:val="right"/>
              <w:rPr>
                <w:rFonts w:ascii="Arial" w:hAnsi="Arial" w:cs="Arial"/>
                <w:color w:val="010205"/>
                <w:sz w:val="18"/>
                <w:szCs w:val="18"/>
              </w:rPr>
            </w:pPr>
            <w:r w:rsidRPr="006B3610">
              <w:rPr>
                <w:rFonts w:ascii="Arial" w:hAnsi="Arial" w:cs="Arial"/>
                <w:color w:val="010205"/>
                <w:sz w:val="18"/>
                <w:szCs w:val="18"/>
              </w:rPr>
              <w:t>,111</w:t>
            </w:r>
          </w:p>
        </w:tc>
        <w:tc>
          <w:tcPr>
            <w:tcW w:w="1567" w:type="dxa"/>
            <w:tcBorders>
              <w:top w:val="single" w:sz="8" w:space="0" w:color="AEAEAE"/>
              <w:left w:val="single" w:sz="8" w:space="0" w:color="E0E0E0"/>
              <w:bottom w:val="single" w:sz="8" w:space="0" w:color="AEAEAE"/>
              <w:right w:val="single" w:sz="8" w:space="0" w:color="E0E0E0"/>
            </w:tcBorders>
            <w:shd w:val="clear" w:color="auto" w:fill="FFFFFF"/>
          </w:tcPr>
          <w:p w:rsidR="006B3610" w:rsidRPr="006B3610" w:rsidRDefault="006B3610" w:rsidP="006B3610">
            <w:pPr>
              <w:autoSpaceDE w:val="0"/>
              <w:autoSpaceDN w:val="0"/>
              <w:adjustRightInd w:val="0"/>
              <w:spacing w:after="0" w:line="320" w:lineRule="atLeast"/>
              <w:ind w:left="60" w:right="60"/>
              <w:jc w:val="right"/>
              <w:rPr>
                <w:rFonts w:ascii="Arial" w:hAnsi="Arial" w:cs="Arial"/>
                <w:color w:val="010205"/>
                <w:sz w:val="18"/>
                <w:szCs w:val="18"/>
              </w:rPr>
            </w:pPr>
            <w:r w:rsidRPr="006B3610">
              <w:rPr>
                <w:rFonts w:ascii="Arial" w:hAnsi="Arial" w:cs="Arial"/>
                <w:color w:val="010205"/>
                <w:sz w:val="18"/>
                <w:szCs w:val="18"/>
              </w:rPr>
              <w:t>,142</w:t>
            </w:r>
          </w:p>
        </w:tc>
        <w:tc>
          <w:tcPr>
            <w:tcW w:w="1568" w:type="dxa"/>
            <w:tcBorders>
              <w:top w:val="single" w:sz="8" w:space="0" w:color="AEAEAE"/>
              <w:left w:val="single" w:sz="8" w:space="0" w:color="E0E0E0"/>
              <w:bottom w:val="single" w:sz="8" w:space="0" w:color="AEAEAE"/>
              <w:right w:val="nil"/>
            </w:tcBorders>
            <w:shd w:val="clear" w:color="auto" w:fill="FFFFFF"/>
          </w:tcPr>
          <w:p w:rsidR="006B3610" w:rsidRPr="006B3610" w:rsidRDefault="006B3610" w:rsidP="006B3610">
            <w:pPr>
              <w:autoSpaceDE w:val="0"/>
              <w:autoSpaceDN w:val="0"/>
              <w:adjustRightInd w:val="0"/>
              <w:spacing w:after="0" w:line="320" w:lineRule="atLeast"/>
              <w:ind w:left="60" w:right="60"/>
              <w:jc w:val="right"/>
              <w:rPr>
                <w:rFonts w:ascii="Arial" w:hAnsi="Arial" w:cs="Arial"/>
                <w:color w:val="010205"/>
                <w:sz w:val="18"/>
                <w:szCs w:val="18"/>
              </w:rPr>
            </w:pPr>
            <w:r w:rsidRPr="006B3610">
              <w:rPr>
                <w:rFonts w:ascii="Arial" w:hAnsi="Arial" w:cs="Arial"/>
                <w:color w:val="010205"/>
                <w:sz w:val="18"/>
                <w:szCs w:val="18"/>
              </w:rPr>
              <w:t>,678</w:t>
            </w:r>
          </w:p>
        </w:tc>
      </w:tr>
      <w:tr w:rsidR="006B3610" w:rsidRPr="006B3610" w:rsidTr="00402B53">
        <w:trPr>
          <w:cantSplit/>
          <w:trHeight w:val="336"/>
          <w:jc w:val="center"/>
        </w:trPr>
        <w:tc>
          <w:tcPr>
            <w:tcW w:w="1159" w:type="dxa"/>
            <w:tcBorders>
              <w:top w:val="single" w:sz="8" w:space="0" w:color="AEAEAE"/>
              <w:left w:val="nil"/>
              <w:bottom w:val="single" w:sz="8" w:space="0" w:color="AEAEAE"/>
              <w:right w:val="nil"/>
            </w:tcBorders>
            <w:shd w:val="clear" w:color="auto" w:fill="E0E0E0"/>
          </w:tcPr>
          <w:p w:rsidR="006B3610" w:rsidRPr="006B3610" w:rsidRDefault="00402B53" w:rsidP="006B3610">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Суждение</w:t>
            </w:r>
            <w:r w:rsidR="006B3610" w:rsidRPr="006B3610">
              <w:rPr>
                <w:rFonts w:ascii="Arial" w:hAnsi="Arial" w:cs="Arial"/>
                <w:color w:val="264A60"/>
                <w:sz w:val="18"/>
                <w:szCs w:val="18"/>
              </w:rPr>
              <w:t xml:space="preserve"> 7</w:t>
            </w:r>
          </w:p>
        </w:tc>
        <w:tc>
          <w:tcPr>
            <w:tcW w:w="1566" w:type="dxa"/>
            <w:tcBorders>
              <w:top w:val="single" w:sz="8" w:space="0" w:color="AEAEAE"/>
              <w:left w:val="nil"/>
              <w:bottom w:val="single" w:sz="8" w:space="0" w:color="AEAEAE"/>
              <w:right w:val="single" w:sz="8" w:space="0" w:color="E0E0E0"/>
            </w:tcBorders>
            <w:shd w:val="clear" w:color="auto" w:fill="FFFFFF"/>
          </w:tcPr>
          <w:p w:rsidR="006B3610" w:rsidRPr="006B3610" w:rsidRDefault="006B3610" w:rsidP="006B3610">
            <w:pPr>
              <w:autoSpaceDE w:val="0"/>
              <w:autoSpaceDN w:val="0"/>
              <w:adjustRightInd w:val="0"/>
              <w:spacing w:after="0" w:line="320" w:lineRule="atLeast"/>
              <w:ind w:left="60" w:right="60"/>
              <w:jc w:val="right"/>
              <w:rPr>
                <w:rFonts w:ascii="Arial" w:hAnsi="Arial" w:cs="Arial"/>
                <w:color w:val="010205"/>
                <w:sz w:val="18"/>
                <w:szCs w:val="18"/>
              </w:rPr>
            </w:pPr>
            <w:r w:rsidRPr="006B3610">
              <w:rPr>
                <w:rFonts w:ascii="Arial" w:hAnsi="Arial" w:cs="Arial"/>
                <w:color w:val="010205"/>
                <w:sz w:val="18"/>
                <w:szCs w:val="18"/>
              </w:rPr>
              <w:t>24,3710</w:t>
            </w:r>
          </w:p>
        </w:tc>
        <w:tc>
          <w:tcPr>
            <w:tcW w:w="1567" w:type="dxa"/>
            <w:tcBorders>
              <w:top w:val="single" w:sz="8" w:space="0" w:color="AEAEAE"/>
              <w:left w:val="single" w:sz="8" w:space="0" w:color="E0E0E0"/>
              <w:bottom w:val="single" w:sz="8" w:space="0" w:color="AEAEAE"/>
              <w:right w:val="single" w:sz="8" w:space="0" w:color="E0E0E0"/>
            </w:tcBorders>
            <w:shd w:val="clear" w:color="auto" w:fill="FFFFFF"/>
          </w:tcPr>
          <w:p w:rsidR="006B3610" w:rsidRPr="006B3610" w:rsidRDefault="006B3610" w:rsidP="006B3610">
            <w:pPr>
              <w:autoSpaceDE w:val="0"/>
              <w:autoSpaceDN w:val="0"/>
              <w:adjustRightInd w:val="0"/>
              <w:spacing w:after="0" w:line="320" w:lineRule="atLeast"/>
              <w:ind w:left="60" w:right="60"/>
              <w:jc w:val="right"/>
              <w:rPr>
                <w:rFonts w:ascii="Arial" w:hAnsi="Arial" w:cs="Arial"/>
                <w:color w:val="010205"/>
                <w:sz w:val="18"/>
                <w:szCs w:val="18"/>
              </w:rPr>
            </w:pPr>
            <w:r w:rsidRPr="006B3610">
              <w:rPr>
                <w:rFonts w:ascii="Arial" w:hAnsi="Arial" w:cs="Arial"/>
                <w:color w:val="010205"/>
                <w:sz w:val="18"/>
                <w:szCs w:val="18"/>
              </w:rPr>
              <w:t>20,729</w:t>
            </w:r>
          </w:p>
        </w:tc>
        <w:tc>
          <w:tcPr>
            <w:tcW w:w="1567" w:type="dxa"/>
            <w:tcBorders>
              <w:top w:val="single" w:sz="8" w:space="0" w:color="AEAEAE"/>
              <w:left w:val="single" w:sz="8" w:space="0" w:color="E0E0E0"/>
              <w:bottom w:val="single" w:sz="8" w:space="0" w:color="AEAEAE"/>
              <w:right w:val="single" w:sz="8" w:space="0" w:color="E0E0E0"/>
            </w:tcBorders>
            <w:shd w:val="clear" w:color="auto" w:fill="FFFFFF"/>
          </w:tcPr>
          <w:p w:rsidR="006B3610" w:rsidRPr="006B3610" w:rsidRDefault="006B3610" w:rsidP="006B3610">
            <w:pPr>
              <w:autoSpaceDE w:val="0"/>
              <w:autoSpaceDN w:val="0"/>
              <w:adjustRightInd w:val="0"/>
              <w:spacing w:after="0" w:line="320" w:lineRule="atLeast"/>
              <w:ind w:left="60" w:right="60"/>
              <w:jc w:val="right"/>
              <w:rPr>
                <w:rFonts w:ascii="Arial" w:hAnsi="Arial" w:cs="Arial"/>
                <w:color w:val="010205"/>
                <w:sz w:val="18"/>
                <w:szCs w:val="18"/>
              </w:rPr>
            </w:pPr>
            <w:r w:rsidRPr="006B3610">
              <w:rPr>
                <w:rFonts w:ascii="Arial" w:hAnsi="Arial" w:cs="Arial"/>
                <w:color w:val="010205"/>
                <w:sz w:val="18"/>
                <w:szCs w:val="18"/>
              </w:rPr>
              <w:t>,532</w:t>
            </w:r>
          </w:p>
        </w:tc>
        <w:tc>
          <w:tcPr>
            <w:tcW w:w="1567" w:type="dxa"/>
            <w:tcBorders>
              <w:top w:val="single" w:sz="8" w:space="0" w:color="AEAEAE"/>
              <w:left w:val="single" w:sz="8" w:space="0" w:color="E0E0E0"/>
              <w:bottom w:val="single" w:sz="8" w:space="0" w:color="AEAEAE"/>
              <w:right w:val="single" w:sz="8" w:space="0" w:color="E0E0E0"/>
            </w:tcBorders>
            <w:shd w:val="clear" w:color="auto" w:fill="FFFFFF"/>
          </w:tcPr>
          <w:p w:rsidR="006B3610" w:rsidRPr="006B3610" w:rsidRDefault="006B3610" w:rsidP="006B3610">
            <w:pPr>
              <w:autoSpaceDE w:val="0"/>
              <w:autoSpaceDN w:val="0"/>
              <w:adjustRightInd w:val="0"/>
              <w:spacing w:after="0" w:line="320" w:lineRule="atLeast"/>
              <w:ind w:left="60" w:right="60"/>
              <w:jc w:val="right"/>
              <w:rPr>
                <w:rFonts w:ascii="Arial" w:hAnsi="Arial" w:cs="Arial"/>
                <w:color w:val="010205"/>
                <w:sz w:val="18"/>
                <w:szCs w:val="18"/>
              </w:rPr>
            </w:pPr>
            <w:r w:rsidRPr="006B3610">
              <w:rPr>
                <w:rFonts w:ascii="Arial" w:hAnsi="Arial" w:cs="Arial"/>
                <w:color w:val="010205"/>
                <w:sz w:val="18"/>
                <w:szCs w:val="18"/>
              </w:rPr>
              <w:t>,471</w:t>
            </w:r>
          </w:p>
        </w:tc>
        <w:tc>
          <w:tcPr>
            <w:tcW w:w="1568" w:type="dxa"/>
            <w:tcBorders>
              <w:top w:val="single" w:sz="8" w:space="0" w:color="AEAEAE"/>
              <w:left w:val="single" w:sz="8" w:space="0" w:color="E0E0E0"/>
              <w:bottom w:val="single" w:sz="8" w:space="0" w:color="AEAEAE"/>
              <w:right w:val="nil"/>
            </w:tcBorders>
            <w:shd w:val="clear" w:color="auto" w:fill="FFFFFF"/>
          </w:tcPr>
          <w:p w:rsidR="006B3610" w:rsidRPr="006B3610" w:rsidRDefault="006B3610" w:rsidP="006B3610">
            <w:pPr>
              <w:autoSpaceDE w:val="0"/>
              <w:autoSpaceDN w:val="0"/>
              <w:adjustRightInd w:val="0"/>
              <w:spacing w:after="0" w:line="320" w:lineRule="atLeast"/>
              <w:ind w:left="60" w:right="60"/>
              <w:jc w:val="right"/>
              <w:rPr>
                <w:rFonts w:ascii="Arial" w:hAnsi="Arial" w:cs="Arial"/>
                <w:color w:val="010205"/>
                <w:sz w:val="18"/>
                <w:szCs w:val="18"/>
              </w:rPr>
            </w:pPr>
            <w:r w:rsidRPr="006B3610">
              <w:rPr>
                <w:rFonts w:ascii="Arial" w:hAnsi="Arial" w:cs="Arial"/>
                <w:color w:val="010205"/>
                <w:sz w:val="18"/>
                <w:szCs w:val="18"/>
              </w:rPr>
              <w:t>,569</w:t>
            </w:r>
          </w:p>
        </w:tc>
      </w:tr>
      <w:tr w:rsidR="006B3610" w:rsidRPr="006B3610" w:rsidTr="00402B53">
        <w:trPr>
          <w:cantSplit/>
          <w:trHeight w:val="336"/>
          <w:jc w:val="center"/>
        </w:trPr>
        <w:tc>
          <w:tcPr>
            <w:tcW w:w="1159" w:type="dxa"/>
            <w:tcBorders>
              <w:top w:val="single" w:sz="8" w:space="0" w:color="AEAEAE"/>
              <w:left w:val="nil"/>
              <w:bottom w:val="single" w:sz="8" w:space="0" w:color="AEAEAE"/>
              <w:right w:val="nil"/>
            </w:tcBorders>
            <w:shd w:val="clear" w:color="auto" w:fill="E0E0E0"/>
          </w:tcPr>
          <w:p w:rsidR="006B3610" w:rsidRPr="006B3610" w:rsidRDefault="00402B53" w:rsidP="006B3610">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Суждение</w:t>
            </w:r>
            <w:r w:rsidR="006B3610" w:rsidRPr="006B3610">
              <w:rPr>
                <w:rFonts w:ascii="Arial" w:hAnsi="Arial" w:cs="Arial"/>
                <w:color w:val="264A60"/>
                <w:sz w:val="18"/>
                <w:szCs w:val="18"/>
              </w:rPr>
              <w:t xml:space="preserve"> 8</w:t>
            </w:r>
          </w:p>
        </w:tc>
        <w:tc>
          <w:tcPr>
            <w:tcW w:w="1566" w:type="dxa"/>
            <w:tcBorders>
              <w:top w:val="single" w:sz="8" w:space="0" w:color="AEAEAE"/>
              <w:left w:val="nil"/>
              <w:bottom w:val="single" w:sz="8" w:space="0" w:color="AEAEAE"/>
              <w:right w:val="single" w:sz="8" w:space="0" w:color="E0E0E0"/>
            </w:tcBorders>
            <w:shd w:val="clear" w:color="auto" w:fill="FFFFFF"/>
          </w:tcPr>
          <w:p w:rsidR="006B3610" w:rsidRPr="006B3610" w:rsidRDefault="006B3610" w:rsidP="006B3610">
            <w:pPr>
              <w:autoSpaceDE w:val="0"/>
              <w:autoSpaceDN w:val="0"/>
              <w:adjustRightInd w:val="0"/>
              <w:spacing w:after="0" w:line="320" w:lineRule="atLeast"/>
              <w:ind w:left="60" w:right="60"/>
              <w:jc w:val="right"/>
              <w:rPr>
                <w:rFonts w:ascii="Arial" w:hAnsi="Arial" w:cs="Arial"/>
                <w:color w:val="010205"/>
                <w:sz w:val="18"/>
                <w:szCs w:val="18"/>
              </w:rPr>
            </w:pPr>
            <w:r w:rsidRPr="006B3610">
              <w:rPr>
                <w:rFonts w:ascii="Arial" w:hAnsi="Arial" w:cs="Arial"/>
                <w:color w:val="010205"/>
                <w:sz w:val="18"/>
                <w:szCs w:val="18"/>
              </w:rPr>
              <w:t>24,9677</w:t>
            </w:r>
          </w:p>
        </w:tc>
        <w:tc>
          <w:tcPr>
            <w:tcW w:w="1567" w:type="dxa"/>
            <w:tcBorders>
              <w:top w:val="single" w:sz="8" w:space="0" w:color="AEAEAE"/>
              <w:left w:val="single" w:sz="8" w:space="0" w:color="E0E0E0"/>
              <w:bottom w:val="single" w:sz="8" w:space="0" w:color="AEAEAE"/>
              <w:right w:val="single" w:sz="8" w:space="0" w:color="E0E0E0"/>
            </w:tcBorders>
            <w:shd w:val="clear" w:color="auto" w:fill="FFFFFF"/>
          </w:tcPr>
          <w:p w:rsidR="006B3610" w:rsidRPr="006B3610" w:rsidRDefault="006B3610" w:rsidP="006B3610">
            <w:pPr>
              <w:autoSpaceDE w:val="0"/>
              <w:autoSpaceDN w:val="0"/>
              <w:adjustRightInd w:val="0"/>
              <w:spacing w:after="0" w:line="320" w:lineRule="atLeast"/>
              <w:ind w:left="60" w:right="60"/>
              <w:jc w:val="right"/>
              <w:rPr>
                <w:rFonts w:ascii="Arial" w:hAnsi="Arial" w:cs="Arial"/>
                <w:color w:val="010205"/>
                <w:sz w:val="18"/>
                <w:szCs w:val="18"/>
              </w:rPr>
            </w:pPr>
            <w:r w:rsidRPr="006B3610">
              <w:rPr>
                <w:rFonts w:ascii="Arial" w:hAnsi="Arial" w:cs="Arial"/>
                <w:color w:val="010205"/>
                <w:sz w:val="18"/>
                <w:szCs w:val="18"/>
              </w:rPr>
              <w:t>21,114</w:t>
            </w:r>
          </w:p>
        </w:tc>
        <w:tc>
          <w:tcPr>
            <w:tcW w:w="1567" w:type="dxa"/>
            <w:tcBorders>
              <w:top w:val="single" w:sz="8" w:space="0" w:color="AEAEAE"/>
              <w:left w:val="single" w:sz="8" w:space="0" w:color="E0E0E0"/>
              <w:bottom w:val="single" w:sz="8" w:space="0" w:color="AEAEAE"/>
              <w:right w:val="single" w:sz="8" w:space="0" w:color="E0E0E0"/>
            </w:tcBorders>
            <w:shd w:val="clear" w:color="auto" w:fill="FFFFFF"/>
          </w:tcPr>
          <w:p w:rsidR="006B3610" w:rsidRPr="006B3610" w:rsidRDefault="006B3610" w:rsidP="006B3610">
            <w:pPr>
              <w:autoSpaceDE w:val="0"/>
              <w:autoSpaceDN w:val="0"/>
              <w:adjustRightInd w:val="0"/>
              <w:spacing w:after="0" w:line="320" w:lineRule="atLeast"/>
              <w:ind w:left="60" w:right="60"/>
              <w:jc w:val="right"/>
              <w:rPr>
                <w:rFonts w:ascii="Arial" w:hAnsi="Arial" w:cs="Arial"/>
                <w:color w:val="010205"/>
                <w:sz w:val="18"/>
                <w:szCs w:val="18"/>
              </w:rPr>
            </w:pPr>
            <w:r w:rsidRPr="006B3610">
              <w:rPr>
                <w:rFonts w:ascii="Arial" w:hAnsi="Arial" w:cs="Arial"/>
                <w:color w:val="010205"/>
                <w:sz w:val="18"/>
                <w:szCs w:val="18"/>
              </w:rPr>
              <w:t>,456</w:t>
            </w:r>
          </w:p>
        </w:tc>
        <w:tc>
          <w:tcPr>
            <w:tcW w:w="1567" w:type="dxa"/>
            <w:tcBorders>
              <w:top w:val="single" w:sz="8" w:space="0" w:color="AEAEAE"/>
              <w:left w:val="single" w:sz="8" w:space="0" w:color="E0E0E0"/>
              <w:bottom w:val="single" w:sz="8" w:space="0" w:color="AEAEAE"/>
              <w:right w:val="single" w:sz="8" w:space="0" w:color="E0E0E0"/>
            </w:tcBorders>
            <w:shd w:val="clear" w:color="auto" w:fill="FFFFFF"/>
          </w:tcPr>
          <w:p w:rsidR="006B3610" w:rsidRPr="006B3610" w:rsidRDefault="006B3610" w:rsidP="006B3610">
            <w:pPr>
              <w:autoSpaceDE w:val="0"/>
              <w:autoSpaceDN w:val="0"/>
              <w:adjustRightInd w:val="0"/>
              <w:spacing w:after="0" w:line="320" w:lineRule="atLeast"/>
              <w:ind w:left="60" w:right="60"/>
              <w:jc w:val="right"/>
              <w:rPr>
                <w:rFonts w:ascii="Arial" w:hAnsi="Arial" w:cs="Arial"/>
                <w:color w:val="010205"/>
                <w:sz w:val="18"/>
                <w:szCs w:val="18"/>
              </w:rPr>
            </w:pPr>
            <w:r w:rsidRPr="006B3610">
              <w:rPr>
                <w:rFonts w:ascii="Arial" w:hAnsi="Arial" w:cs="Arial"/>
                <w:color w:val="010205"/>
                <w:sz w:val="18"/>
                <w:szCs w:val="18"/>
              </w:rPr>
              <w:t>,409</w:t>
            </w:r>
          </w:p>
        </w:tc>
        <w:tc>
          <w:tcPr>
            <w:tcW w:w="1568" w:type="dxa"/>
            <w:tcBorders>
              <w:top w:val="single" w:sz="8" w:space="0" w:color="AEAEAE"/>
              <w:left w:val="single" w:sz="8" w:space="0" w:color="E0E0E0"/>
              <w:bottom w:val="single" w:sz="8" w:space="0" w:color="AEAEAE"/>
              <w:right w:val="nil"/>
            </w:tcBorders>
            <w:shd w:val="clear" w:color="auto" w:fill="FFFFFF"/>
          </w:tcPr>
          <w:p w:rsidR="006B3610" w:rsidRPr="006B3610" w:rsidRDefault="006B3610" w:rsidP="006B3610">
            <w:pPr>
              <w:autoSpaceDE w:val="0"/>
              <w:autoSpaceDN w:val="0"/>
              <w:adjustRightInd w:val="0"/>
              <w:spacing w:after="0" w:line="320" w:lineRule="atLeast"/>
              <w:ind w:left="60" w:right="60"/>
              <w:jc w:val="right"/>
              <w:rPr>
                <w:rFonts w:ascii="Arial" w:hAnsi="Arial" w:cs="Arial"/>
                <w:color w:val="010205"/>
                <w:sz w:val="18"/>
                <w:szCs w:val="18"/>
              </w:rPr>
            </w:pPr>
            <w:r w:rsidRPr="006B3610">
              <w:rPr>
                <w:rFonts w:ascii="Arial" w:hAnsi="Arial" w:cs="Arial"/>
                <w:color w:val="010205"/>
                <w:sz w:val="18"/>
                <w:szCs w:val="18"/>
              </w:rPr>
              <w:t>,588</w:t>
            </w:r>
          </w:p>
        </w:tc>
      </w:tr>
      <w:tr w:rsidR="006B3610" w:rsidRPr="006B3610" w:rsidTr="00402B53">
        <w:trPr>
          <w:cantSplit/>
          <w:trHeight w:val="336"/>
          <w:jc w:val="center"/>
        </w:trPr>
        <w:tc>
          <w:tcPr>
            <w:tcW w:w="1159" w:type="dxa"/>
            <w:tcBorders>
              <w:top w:val="single" w:sz="8" w:space="0" w:color="AEAEAE"/>
              <w:left w:val="nil"/>
              <w:bottom w:val="single" w:sz="8" w:space="0" w:color="152935"/>
              <w:right w:val="nil"/>
            </w:tcBorders>
            <w:shd w:val="clear" w:color="auto" w:fill="E0E0E0"/>
          </w:tcPr>
          <w:p w:rsidR="006B3610" w:rsidRPr="006B3610" w:rsidRDefault="00402B53" w:rsidP="006B3610">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Суждение</w:t>
            </w:r>
            <w:r w:rsidR="006B3610" w:rsidRPr="006B3610">
              <w:rPr>
                <w:rFonts w:ascii="Arial" w:hAnsi="Arial" w:cs="Arial"/>
                <w:color w:val="264A60"/>
                <w:sz w:val="18"/>
                <w:szCs w:val="18"/>
              </w:rPr>
              <w:t xml:space="preserve"> 9</w:t>
            </w:r>
          </w:p>
        </w:tc>
        <w:tc>
          <w:tcPr>
            <w:tcW w:w="1566" w:type="dxa"/>
            <w:tcBorders>
              <w:top w:val="single" w:sz="8" w:space="0" w:color="AEAEAE"/>
              <w:left w:val="nil"/>
              <w:bottom w:val="single" w:sz="8" w:space="0" w:color="152935"/>
              <w:right w:val="single" w:sz="8" w:space="0" w:color="E0E0E0"/>
            </w:tcBorders>
            <w:shd w:val="clear" w:color="auto" w:fill="FFFFFF"/>
          </w:tcPr>
          <w:p w:rsidR="006B3610" w:rsidRPr="006B3610" w:rsidRDefault="006B3610" w:rsidP="006B3610">
            <w:pPr>
              <w:autoSpaceDE w:val="0"/>
              <w:autoSpaceDN w:val="0"/>
              <w:adjustRightInd w:val="0"/>
              <w:spacing w:after="0" w:line="320" w:lineRule="atLeast"/>
              <w:ind w:left="60" w:right="60"/>
              <w:jc w:val="right"/>
              <w:rPr>
                <w:rFonts w:ascii="Arial" w:hAnsi="Arial" w:cs="Arial"/>
                <w:color w:val="010205"/>
                <w:sz w:val="18"/>
                <w:szCs w:val="18"/>
              </w:rPr>
            </w:pPr>
            <w:r w:rsidRPr="006B3610">
              <w:rPr>
                <w:rFonts w:ascii="Arial" w:hAnsi="Arial" w:cs="Arial"/>
                <w:color w:val="010205"/>
                <w:sz w:val="18"/>
                <w:szCs w:val="18"/>
              </w:rPr>
              <w:t>23,8226</w:t>
            </w:r>
          </w:p>
        </w:tc>
        <w:tc>
          <w:tcPr>
            <w:tcW w:w="1567" w:type="dxa"/>
            <w:tcBorders>
              <w:top w:val="single" w:sz="8" w:space="0" w:color="AEAEAE"/>
              <w:left w:val="single" w:sz="8" w:space="0" w:color="E0E0E0"/>
              <w:bottom w:val="single" w:sz="8" w:space="0" w:color="152935"/>
              <w:right w:val="single" w:sz="8" w:space="0" w:color="E0E0E0"/>
            </w:tcBorders>
            <w:shd w:val="clear" w:color="auto" w:fill="FFFFFF"/>
          </w:tcPr>
          <w:p w:rsidR="006B3610" w:rsidRPr="006B3610" w:rsidRDefault="006B3610" w:rsidP="006B3610">
            <w:pPr>
              <w:autoSpaceDE w:val="0"/>
              <w:autoSpaceDN w:val="0"/>
              <w:adjustRightInd w:val="0"/>
              <w:spacing w:after="0" w:line="320" w:lineRule="atLeast"/>
              <w:ind w:left="60" w:right="60"/>
              <w:jc w:val="right"/>
              <w:rPr>
                <w:rFonts w:ascii="Arial" w:hAnsi="Arial" w:cs="Arial"/>
                <w:color w:val="010205"/>
                <w:sz w:val="18"/>
                <w:szCs w:val="18"/>
              </w:rPr>
            </w:pPr>
            <w:r w:rsidRPr="006B3610">
              <w:rPr>
                <w:rFonts w:ascii="Arial" w:hAnsi="Arial" w:cs="Arial"/>
                <w:color w:val="010205"/>
                <w:sz w:val="18"/>
                <w:szCs w:val="18"/>
              </w:rPr>
              <w:t>23,984</w:t>
            </w:r>
          </w:p>
        </w:tc>
        <w:tc>
          <w:tcPr>
            <w:tcW w:w="1567" w:type="dxa"/>
            <w:tcBorders>
              <w:top w:val="single" w:sz="8" w:space="0" w:color="AEAEAE"/>
              <w:left w:val="single" w:sz="8" w:space="0" w:color="E0E0E0"/>
              <w:bottom w:val="single" w:sz="8" w:space="0" w:color="152935"/>
              <w:right w:val="single" w:sz="8" w:space="0" w:color="E0E0E0"/>
            </w:tcBorders>
            <w:shd w:val="clear" w:color="auto" w:fill="FFFFFF"/>
          </w:tcPr>
          <w:p w:rsidR="006B3610" w:rsidRPr="006B3610" w:rsidRDefault="006B3610" w:rsidP="006B3610">
            <w:pPr>
              <w:autoSpaceDE w:val="0"/>
              <w:autoSpaceDN w:val="0"/>
              <w:adjustRightInd w:val="0"/>
              <w:spacing w:after="0" w:line="320" w:lineRule="atLeast"/>
              <w:ind w:left="60" w:right="60"/>
              <w:jc w:val="right"/>
              <w:rPr>
                <w:rFonts w:ascii="Arial" w:hAnsi="Arial" w:cs="Arial"/>
                <w:color w:val="010205"/>
                <w:sz w:val="18"/>
                <w:szCs w:val="18"/>
              </w:rPr>
            </w:pPr>
            <w:r w:rsidRPr="006B3610">
              <w:rPr>
                <w:rFonts w:ascii="Arial" w:hAnsi="Arial" w:cs="Arial"/>
                <w:color w:val="010205"/>
                <w:sz w:val="18"/>
                <w:szCs w:val="18"/>
              </w:rPr>
              <w:t>,318</w:t>
            </w:r>
          </w:p>
        </w:tc>
        <w:tc>
          <w:tcPr>
            <w:tcW w:w="1567" w:type="dxa"/>
            <w:tcBorders>
              <w:top w:val="single" w:sz="8" w:space="0" w:color="AEAEAE"/>
              <w:left w:val="single" w:sz="8" w:space="0" w:color="E0E0E0"/>
              <w:bottom w:val="single" w:sz="8" w:space="0" w:color="152935"/>
              <w:right w:val="single" w:sz="8" w:space="0" w:color="E0E0E0"/>
            </w:tcBorders>
            <w:shd w:val="clear" w:color="auto" w:fill="FFFFFF"/>
          </w:tcPr>
          <w:p w:rsidR="006B3610" w:rsidRPr="006B3610" w:rsidRDefault="006B3610" w:rsidP="006B3610">
            <w:pPr>
              <w:autoSpaceDE w:val="0"/>
              <w:autoSpaceDN w:val="0"/>
              <w:adjustRightInd w:val="0"/>
              <w:spacing w:after="0" w:line="320" w:lineRule="atLeast"/>
              <w:ind w:left="60" w:right="60"/>
              <w:jc w:val="right"/>
              <w:rPr>
                <w:rFonts w:ascii="Arial" w:hAnsi="Arial" w:cs="Arial"/>
                <w:color w:val="010205"/>
                <w:sz w:val="18"/>
                <w:szCs w:val="18"/>
              </w:rPr>
            </w:pPr>
            <w:r w:rsidRPr="006B3610">
              <w:rPr>
                <w:rFonts w:ascii="Arial" w:hAnsi="Arial" w:cs="Arial"/>
                <w:color w:val="010205"/>
                <w:sz w:val="18"/>
                <w:szCs w:val="18"/>
              </w:rPr>
              <w:t>,169</w:t>
            </w:r>
          </w:p>
        </w:tc>
        <w:tc>
          <w:tcPr>
            <w:tcW w:w="1568" w:type="dxa"/>
            <w:tcBorders>
              <w:top w:val="single" w:sz="8" w:space="0" w:color="AEAEAE"/>
              <w:left w:val="single" w:sz="8" w:space="0" w:color="E0E0E0"/>
              <w:bottom w:val="single" w:sz="8" w:space="0" w:color="152935"/>
              <w:right w:val="nil"/>
            </w:tcBorders>
            <w:shd w:val="clear" w:color="auto" w:fill="FFFFFF"/>
          </w:tcPr>
          <w:p w:rsidR="006B3610" w:rsidRPr="006B3610" w:rsidRDefault="006B3610" w:rsidP="006B3610">
            <w:pPr>
              <w:autoSpaceDE w:val="0"/>
              <w:autoSpaceDN w:val="0"/>
              <w:adjustRightInd w:val="0"/>
              <w:spacing w:after="0" w:line="320" w:lineRule="atLeast"/>
              <w:ind w:left="60" w:right="60"/>
              <w:jc w:val="right"/>
              <w:rPr>
                <w:rFonts w:ascii="Arial" w:hAnsi="Arial" w:cs="Arial"/>
                <w:color w:val="010205"/>
                <w:sz w:val="18"/>
                <w:szCs w:val="18"/>
              </w:rPr>
            </w:pPr>
            <w:r w:rsidRPr="006B3610">
              <w:rPr>
                <w:rFonts w:ascii="Arial" w:hAnsi="Arial" w:cs="Arial"/>
                <w:color w:val="010205"/>
                <w:sz w:val="18"/>
                <w:szCs w:val="18"/>
              </w:rPr>
              <w:t>,624</w:t>
            </w:r>
          </w:p>
        </w:tc>
      </w:tr>
    </w:tbl>
    <w:p w:rsidR="00387844" w:rsidRPr="006B3610" w:rsidRDefault="00387844" w:rsidP="00F27010">
      <w:pPr>
        <w:autoSpaceDE w:val="0"/>
        <w:autoSpaceDN w:val="0"/>
        <w:adjustRightInd w:val="0"/>
        <w:spacing w:after="0" w:line="360" w:lineRule="auto"/>
        <w:rPr>
          <w:rFonts w:ascii="Times New Roman" w:hAnsi="Times New Roman" w:cs="Times New Roman"/>
          <w:sz w:val="28"/>
          <w:szCs w:val="24"/>
          <w:lang w:val="en-US"/>
        </w:rPr>
      </w:pPr>
    </w:p>
    <w:p w:rsidR="00402B53" w:rsidRPr="00402B53" w:rsidRDefault="00402B53" w:rsidP="00402B53">
      <w:pPr>
        <w:autoSpaceDE w:val="0"/>
        <w:autoSpaceDN w:val="0"/>
        <w:adjustRightInd w:val="0"/>
        <w:spacing w:after="0" w:line="360" w:lineRule="auto"/>
        <w:ind w:firstLine="709"/>
        <w:jc w:val="both"/>
        <w:rPr>
          <w:rFonts w:ascii="Times New Roman" w:hAnsi="Times New Roman" w:cs="Times New Roman"/>
          <w:sz w:val="28"/>
          <w:szCs w:val="24"/>
        </w:rPr>
      </w:pPr>
      <w:r w:rsidRPr="00F27010">
        <w:rPr>
          <w:rFonts w:ascii="Times New Roman" w:hAnsi="Times New Roman" w:cs="Times New Roman"/>
          <w:sz w:val="28"/>
          <w:szCs w:val="24"/>
        </w:rPr>
        <w:t xml:space="preserve">В Таблице </w:t>
      </w:r>
      <w:r>
        <w:rPr>
          <w:rFonts w:ascii="Times New Roman" w:hAnsi="Times New Roman" w:cs="Times New Roman"/>
          <w:sz w:val="28"/>
          <w:szCs w:val="24"/>
        </w:rPr>
        <w:t>6</w:t>
      </w:r>
      <w:r w:rsidRPr="00F27010">
        <w:rPr>
          <w:rFonts w:ascii="Times New Roman" w:hAnsi="Times New Roman" w:cs="Times New Roman"/>
          <w:sz w:val="28"/>
          <w:szCs w:val="24"/>
        </w:rPr>
        <w:t xml:space="preserve"> в последнем столбце указано, как изменится коэффициент альфа, если не учитывать какое-либо утверждение. Как можно увидеть, при не включении 4-</w:t>
      </w:r>
      <w:r>
        <w:rPr>
          <w:rFonts w:ascii="Times New Roman" w:hAnsi="Times New Roman" w:cs="Times New Roman"/>
          <w:sz w:val="28"/>
          <w:szCs w:val="24"/>
        </w:rPr>
        <w:t>го или 6-го пункта, коэффициент</w:t>
      </w:r>
      <w:r w:rsidRPr="00F27010">
        <w:rPr>
          <w:rFonts w:ascii="Times New Roman" w:hAnsi="Times New Roman" w:cs="Times New Roman"/>
          <w:sz w:val="28"/>
          <w:szCs w:val="24"/>
        </w:rPr>
        <w:t xml:space="preserve"> повышается до .699 и .678 соответственно. Это больше, чем первоначальное измерение α = 649, поэтому </w:t>
      </w:r>
      <w:r w:rsidR="00AB279C">
        <w:rPr>
          <w:rFonts w:ascii="Times New Roman" w:hAnsi="Times New Roman" w:cs="Times New Roman"/>
          <w:sz w:val="28"/>
          <w:szCs w:val="24"/>
        </w:rPr>
        <w:t xml:space="preserve">это ещё раз подтверждает, что </w:t>
      </w:r>
      <w:r w:rsidRPr="00F27010">
        <w:rPr>
          <w:rFonts w:ascii="Times New Roman" w:hAnsi="Times New Roman" w:cs="Times New Roman"/>
          <w:sz w:val="28"/>
          <w:szCs w:val="24"/>
        </w:rPr>
        <w:t>для дальнейшей работы эти пункты следует исключит</w:t>
      </w:r>
      <w:r>
        <w:rPr>
          <w:rFonts w:ascii="Times New Roman" w:hAnsi="Times New Roman" w:cs="Times New Roman"/>
          <w:sz w:val="28"/>
          <w:szCs w:val="24"/>
        </w:rPr>
        <w:t>ь в целях повышения надёжности.</w:t>
      </w:r>
    </w:p>
    <w:p w:rsidR="00402B53" w:rsidRDefault="00402B53" w:rsidP="00402B53">
      <w:pPr>
        <w:autoSpaceDE w:val="0"/>
        <w:autoSpaceDN w:val="0"/>
        <w:adjustRightInd w:val="0"/>
        <w:spacing w:after="0" w:line="360" w:lineRule="auto"/>
        <w:ind w:firstLine="709"/>
        <w:jc w:val="right"/>
        <w:rPr>
          <w:rFonts w:ascii="Times New Roman" w:hAnsi="Times New Roman" w:cs="Times New Roman"/>
          <w:sz w:val="28"/>
          <w:szCs w:val="24"/>
        </w:rPr>
      </w:pPr>
      <w:r>
        <w:rPr>
          <w:rFonts w:ascii="Times New Roman" w:hAnsi="Times New Roman" w:cs="Times New Roman"/>
          <w:sz w:val="28"/>
          <w:szCs w:val="24"/>
        </w:rPr>
        <w:t>Таблица 7</w:t>
      </w:r>
    </w:p>
    <w:p w:rsidR="00402B53" w:rsidRPr="00402B53" w:rsidRDefault="00402B53" w:rsidP="00402B53">
      <w:pPr>
        <w:autoSpaceDE w:val="0"/>
        <w:autoSpaceDN w:val="0"/>
        <w:adjustRightInd w:val="0"/>
        <w:spacing w:after="0" w:line="240" w:lineRule="auto"/>
        <w:rPr>
          <w:rFonts w:ascii="Times New Roman" w:hAnsi="Times New Roman" w:cs="Times New Roman"/>
          <w:sz w:val="24"/>
          <w:szCs w:val="24"/>
        </w:rPr>
      </w:pPr>
    </w:p>
    <w:tbl>
      <w:tblPr>
        <w:tblW w:w="418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04"/>
        <w:gridCol w:w="1503"/>
        <w:gridCol w:w="1174"/>
      </w:tblGrid>
      <w:tr w:rsidR="00402B53" w:rsidRPr="00402B53" w:rsidTr="00402B53">
        <w:trPr>
          <w:cantSplit/>
          <w:jc w:val="center"/>
        </w:trPr>
        <w:tc>
          <w:tcPr>
            <w:tcW w:w="4180" w:type="dxa"/>
            <w:gridSpan w:val="3"/>
            <w:tcBorders>
              <w:top w:val="nil"/>
              <w:left w:val="nil"/>
              <w:bottom w:val="nil"/>
              <w:right w:val="nil"/>
            </w:tcBorders>
            <w:shd w:val="clear" w:color="auto" w:fill="FFFFFF"/>
            <w:vAlign w:val="center"/>
          </w:tcPr>
          <w:p w:rsidR="00402B53" w:rsidRPr="00402B53" w:rsidRDefault="00402B53" w:rsidP="00402B53">
            <w:pPr>
              <w:autoSpaceDE w:val="0"/>
              <w:autoSpaceDN w:val="0"/>
              <w:adjustRightInd w:val="0"/>
              <w:spacing w:after="0" w:line="320" w:lineRule="atLeast"/>
              <w:ind w:left="60" w:right="60"/>
              <w:jc w:val="center"/>
              <w:rPr>
                <w:rFonts w:ascii="Arial" w:hAnsi="Arial" w:cs="Arial"/>
                <w:color w:val="010205"/>
              </w:rPr>
            </w:pPr>
            <w:proofErr w:type="spellStart"/>
            <w:r w:rsidRPr="00402B53">
              <w:rPr>
                <w:rFonts w:ascii="Arial" w:hAnsi="Arial" w:cs="Arial"/>
                <w:b/>
                <w:bCs/>
                <w:color w:val="010205"/>
              </w:rPr>
              <w:t>Reliability</w:t>
            </w:r>
            <w:proofErr w:type="spellEnd"/>
            <w:r w:rsidRPr="00402B53">
              <w:rPr>
                <w:rFonts w:ascii="Arial" w:hAnsi="Arial" w:cs="Arial"/>
                <w:b/>
                <w:bCs/>
                <w:color w:val="010205"/>
              </w:rPr>
              <w:t xml:space="preserve"> </w:t>
            </w:r>
            <w:proofErr w:type="spellStart"/>
            <w:r w:rsidRPr="00402B53">
              <w:rPr>
                <w:rFonts w:ascii="Arial" w:hAnsi="Arial" w:cs="Arial"/>
                <w:b/>
                <w:bCs/>
                <w:color w:val="010205"/>
              </w:rPr>
              <w:t>Statistics</w:t>
            </w:r>
            <w:proofErr w:type="spellEnd"/>
          </w:p>
        </w:tc>
      </w:tr>
      <w:tr w:rsidR="00402B53" w:rsidRPr="00402B53" w:rsidTr="00402B53">
        <w:trPr>
          <w:cantSplit/>
          <w:jc w:val="center"/>
        </w:trPr>
        <w:tc>
          <w:tcPr>
            <w:tcW w:w="1503" w:type="dxa"/>
            <w:tcBorders>
              <w:top w:val="nil"/>
              <w:left w:val="nil"/>
              <w:bottom w:val="single" w:sz="8" w:space="0" w:color="152935"/>
              <w:right w:val="single" w:sz="8" w:space="0" w:color="E0E0E0"/>
            </w:tcBorders>
            <w:shd w:val="clear" w:color="auto" w:fill="FFFFFF"/>
            <w:vAlign w:val="bottom"/>
          </w:tcPr>
          <w:p w:rsidR="00402B53" w:rsidRPr="00402B53" w:rsidRDefault="00402B53" w:rsidP="00402B5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402B53">
              <w:rPr>
                <w:rFonts w:ascii="Arial" w:hAnsi="Arial" w:cs="Arial"/>
                <w:color w:val="264A60"/>
                <w:sz w:val="18"/>
                <w:szCs w:val="18"/>
              </w:rPr>
              <w:t>Cronbach's</w:t>
            </w:r>
            <w:proofErr w:type="spellEnd"/>
            <w:r w:rsidRPr="00402B53">
              <w:rPr>
                <w:rFonts w:ascii="Arial" w:hAnsi="Arial" w:cs="Arial"/>
                <w:color w:val="264A60"/>
                <w:sz w:val="18"/>
                <w:szCs w:val="18"/>
              </w:rPr>
              <w:t xml:space="preserve"> </w:t>
            </w:r>
            <w:proofErr w:type="spellStart"/>
            <w:r w:rsidRPr="00402B53">
              <w:rPr>
                <w:rFonts w:ascii="Arial" w:hAnsi="Arial" w:cs="Arial"/>
                <w:color w:val="264A60"/>
                <w:sz w:val="18"/>
                <w:szCs w:val="18"/>
              </w:rPr>
              <w:t>Alpha</w:t>
            </w:r>
            <w:proofErr w:type="spellEnd"/>
          </w:p>
        </w:tc>
        <w:tc>
          <w:tcPr>
            <w:tcW w:w="1503" w:type="dxa"/>
            <w:tcBorders>
              <w:top w:val="nil"/>
              <w:left w:val="single" w:sz="8" w:space="0" w:color="E0E0E0"/>
              <w:bottom w:val="single" w:sz="8" w:space="0" w:color="152935"/>
              <w:right w:val="single" w:sz="8" w:space="0" w:color="E0E0E0"/>
            </w:tcBorders>
            <w:shd w:val="clear" w:color="auto" w:fill="FFFFFF"/>
            <w:vAlign w:val="bottom"/>
          </w:tcPr>
          <w:p w:rsidR="00402B53" w:rsidRPr="00402B53" w:rsidRDefault="00402B53" w:rsidP="00402B53">
            <w:pPr>
              <w:autoSpaceDE w:val="0"/>
              <w:autoSpaceDN w:val="0"/>
              <w:adjustRightInd w:val="0"/>
              <w:spacing w:after="0" w:line="320" w:lineRule="atLeast"/>
              <w:ind w:left="60" w:right="60"/>
              <w:jc w:val="center"/>
              <w:rPr>
                <w:rFonts w:ascii="Arial" w:hAnsi="Arial" w:cs="Arial"/>
                <w:color w:val="264A60"/>
                <w:sz w:val="18"/>
                <w:szCs w:val="18"/>
                <w:lang w:val="en-US"/>
              </w:rPr>
            </w:pPr>
            <w:r w:rsidRPr="00402B53">
              <w:rPr>
                <w:rFonts w:ascii="Arial" w:hAnsi="Arial" w:cs="Arial"/>
                <w:color w:val="264A60"/>
                <w:sz w:val="18"/>
                <w:szCs w:val="18"/>
                <w:lang w:val="en-US"/>
              </w:rPr>
              <w:t>Cronbach's Alpha Based on Standardized Items</w:t>
            </w:r>
          </w:p>
        </w:tc>
        <w:tc>
          <w:tcPr>
            <w:tcW w:w="1174" w:type="dxa"/>
            <w:tcBorders>
              <w:top w:val="nil"/>
              <w:left w:val="single" w:sz="8" w:space="0" w:color="E0E0E0"/>
              <w:bottom w:val="single" w:sz="8" w:space="0" w:color="152935"/>
              <w:right w:val="nil"/>
            </w:tcBorders>
            <w:shd w:val="clear" w:color="auto" w:fill="FFFFFF"/>
            <w:vAlign w:val="bottom"/>
          </w:tcPr>
          <w:p w:rsidR="00402B53" w:rsidRPr="00402B53" w:rsidRDefault="00402B53" w:rsidP="00402B53">
            <w:pPr>
              <w:autoSpaceDE w:val="0"/>
              <w:autoSpaceDN w:val="0"/>
              <w:adjustRightInd w:val="0"/>
              <w:spacing w:after="0" w:line="320" w:lineRule="atLeast"/>
              <w:ind w:left="60" w:right="60"/>
              <w:jc w:val="center"/>
              <w:rPr>
                <w:rFonts w:ascii="Arial" w:hAnsi="Arial" w:cs="Arial"/>
                <w:color w:val="264A60"/>
                <w:sz w:val="18"/>
                <w:szCs w:val="18"/>
              </w:rPr>
            </w:pPr>
            <w:r w:rsidRPr="00402B53">
              <w:rPr>
                <w:rFonts w:ascii="Arial" w:hAnsi="Arial" w:cs="Arial"/>
                <w:color w:val="264A60"/>
                <w:sz w:val="18"/>
                <w:szCs w:val="18"/>
              </w:rPr>
              <w:t xml:space="preserve">N </w:t>
            </w:r>
            <w:proofErr w:type="spellStart"/>
            <w:r w:rsidRPr="00402B53">
              <w:rPr>
                <w:rFonts w:ascii="Arial" w:hAnsi="Arial" w:cs="Arial"/>
                <w:color w:val="264A60"/>
                <w:sz w:val="18"/>
                <w:szCs w:val="18"/>
              </w:rPr>
              <w:t>of</w:t>
            </w:r>
            <w:proofErr w:type="spellEnd"/>
            <w:r w:rsidRPr="00402B53">
              <w:rPr>
                <w:rFonts w:ascii="Arial" w:hAnsi="Arial" w:cs="Arial"/>
                <w:color w:val="264A60"/>
                <w:sz w:val="18"/>
                <w:szCs w:val="18"/>
              </w:rPr>
              <w:t xml:space="preserve"> </w:t>
            </w:r>
            <w:proofErr w:type="spellStart"/>
            <w:r w:rsidRPr="00402B53">
              <w:rPr>
                <w:rFonts w:ascii="Arial" w:hAnsi="Arial" w:cs="Arial"/>
                <w:color w:val="264A60"/>
                <w:sz w:val="18"/>
                <w:szCs w:val="18"/>
              </w:rPr>
              <w:t>Items</w:t>
            </w:r>
            <w:proofErr w:type="spellEnd"/>
          </w:p>
        </w:tc>
      </w:tr>
      <w:tr w:rsidR="00402B53" w:rsidRPr="00402B53" w:rsidTr="00402B53">
        <w:trPr>
          <w:cantSplit/>
          <w:jc w:val="center"/>
        </w:trPr>
        <w:tc>
          <w:tcPr>
            <w:tcW w:w="1503" w:type="dxa"/>
            <w:tcBorders>
              <w:top w:val="single" w:sz="8" w:space="0" w:color="152935"/>
              <w:left w:val="nil"/>
              <w:bottom w:val="single" w:sz="8" w:space="0" w:color="152935"/>
              <w:right w:val="single" w:sz="8" w:space="0" w:color="E0E0E0"/>
            </w:tcBorders>
            <w:shd w:val="clear" w:color="auto" w:fill="FFFFFF"/>
          </w:tcPr>
          <w:p w:rsidR="00402B53" w:rsidRPr="00402B53" w:rsidRDefault="00402B53" w:rsidP="00402B53">
            <w:pPr>
              <w:autoSpaceDE w:val="0"/>
              <w:autoSpaceDN w:val="0"/>
              <w:adjustRightInd w:val="0"/>
              <w:spacing w:after="0" w:line="320" w:lineRule="atLeast"/>
              <w:ind w:left="60" w:right="60"/>
              <w:jc w:val="right"/>
              <w:rPr>
                <w:rFonts w:ascii="Arial" w:hAnsi="Arial" w:cs="Arial"/>
                <w:color w:val="010205"/>
                <w:sz w:val="18"/>
                <w:szCs w:val="18"/>
              </w:rPr>
            </w:pPr>
            <w:r w:rsidRPr="00402B53">
              <w:rPr>
                <w:rFonts w:ascii="Arial" w:hAnsi="Arial" w:cs="Arial"/>
                <w:color w:val="010205"/>
                <w:sz w:val="18"/>
                <w:szCs w:val="18"/>
              </w:rPr>
              <w:t>,743</w:t>
            </w:r>
          </w:p>
        </w:tc>
        <w:tc>
          <w:tcPr>
            <w:tcW w:w="1503" w:type="dxa"/>
            <w:tcBorders>
              <w:top w:val="single" w:sz="8" w:space="0" w:color="152935"/>
              <w:left w:val="single" w:sz="8" w:space="0" w:color="E0E0E0"/>
              <w:bottom w:val="single" w:sz="8" w:space="0" w:color="152935"/>
              <w:right w:val="single" w:sz="8" w:space="0" w:color="E0E0E0"/>
            </w:tcBorders>
            <w:shd w:val="clear" w:color="auto" w:fill="FFFFFF"/>
          </w:tcPr>
          <w:p w:rsidR="00402B53" w:rsidRPr="00402B53" w:rsidRDefault="00402B53" w:rsidP="00402B53">
            <w:pPr>
              <w:autoSpaceDE w:val="0"/>
              <w:autoSpaceDN w:val="0"/>
              <w:adjustRightInd w:val="0"/>
              <w:spacing w:after="0" w:line="320" w:lineRule="atLeast"/>
              <w:ind w:left="60" w:right="60"/>
              <w:jc w:val="right"/>
              <w:rPr>
                <w:rFonts w:ascii="Arial" w:hAnsi="Arial" w:cs="Arial"/>
                <w:color w:val="010205"/>
                <w:sz w:val="18"/>
                <w:szCs w:val="18"/>
              </w:rPr>
            </w:pPr>
            <w:r w:rsidRPr="00402B53">
              <w:rPr>
                <w:rFonts w:ascii="Arial" w:hAnsi="Arial" w:cs="Arial"/>
                <w:color w:val="010205"/>
                <w:sz w:val="18"/>
                <w:szCs w:val="18"/>
              </w:rPr>
              <w:t>,742</w:t>
            </w:r>
          </w:p>
        </w:tc>
        <w:tc>
          <w:tcPr>
            <w:tcW w:w="1174" w:type="dxa"/>
            <w:tcBorders>
              <w:top w:val="single" w:sz="8" w:space="0" w:color="152935"/>
              <w:left w:val="single" w:sz="8" w:space="0" w:color="E0E0E0"/>
              <w:bottom w:val="single" w:sz="8" w:space="0" w:color="152935"/>
              <w:right w:val="nil"/>
            </w:tcBorders>
            <w:shd w:val="clear" w:color="auto" w:fill="FFFFFF"/>
          </w:tcPr>
          <w:p w:rsidR="00402B53" w:rsidRPr="00402B53" w:rsidRDefault="00402B53" w:rsidP="00402B53">
            <w:pPr>
              <w:autoSpaceDE w:val="0"/>
              <w:autoSpaceDN w:val="0"/>
              <w:adjustRightInd w:val="0"/>
              <w:spacing w:after="0" w:line="320" w:lineRule="atLeast"/>
              <w:ind w:left="60" w:right="60"/>
              <w:jc w:val="right"/>
              <w:rPr>
                <w:rFonts w:ascii="Arial" w:hAnsi="Arial" w:cs="Arial"/>
                <w:color w:val="010205"/>
                <w:sz w:val="18"/>
                <w:szCs w:val="18"/>
              </w:rPr>
            </w:pPr>
            <w:r w:rsidRPr="00402B53">
              <w:rPr>
                <w:rFonts w:ascii="Arial" w:hAnsi="Arial" w:cs="Arial"/>
                <w:color w:val="010205"/>
                <w:sz w:val="18"/>
                <w:szCs w:val="18"/>
              </w:rPr>
              <w:t>7</w:t>
            </w:r>
          </w:p>
        </w:tc>
      </w:tr>
    </w:tbl>
    <w:p w:rsidR="00402B53" w:rsidRDefault="00402B53" w:rsidP="00402B53">
      <w:pPr>
        <w:autoSpaceDE w:val="0"/>
        <w:autoSpaceDN w:val="0"/>
        <w:adjustRightInd w:val="0"/>
        <w:spacing w:after="0" w:line="360" w:lineRule="auto"/>
        <w:jc w:val="both"/>
        <w:rPr>
          <w:rFonts w:ascii="Times New Roman" w:hAnsi="Times New Roman" w:cs="Times New Roman"/>
          <w:sz w:val="24"/>
          <w:szCs w:val="24"/>
          <w:lang w:val="en-US"/>
        </w:rPr>
      </w:pPr>
    </w:p>
    <w:p w:rsidR="002F7F76" w:rsidRPr="007C3A92" w:rsidRDefault="00780821" w:rsidP="00402B53">
      <w:pPr>
        <w:autoSpaceDE w:val="0"/>
        <w:autoSpaceDN w:val="0"/>
        <w:adjustRightInd w:val="0"/>
        <w:spacing w:after="0" w:line="360" w:lineRule="auto"/>
        <w:ind w:firstLine="709"/>
        <w:jc w:val="both"/>
        <w:rPr>
          <w:rFonts w:ascii="Times New Roman" w:hAnsi="Times New Roman" w:cs="Times New Roman"/>
          <w:sz w:val="28"/>
          <w:szCs w:val="24"/>
        </w:rPr>
      </w:pPr>
      <w:r w:rsidRPr="00F27010">
        <w:rPr>
          <w:rFonts w:ascii="Times New Roman" w:hAnsi="Times New Roman" w:cs="Times New Roman"/>
          <w:sz w:val="28"/>
          <w:szCs w:val="24"/>
        </w:rPr>
        <w:lastRenderedPageBreak/>
        <w:t>После исключения 4-го и 6-го пункта коэффициент α составил .743</w:t>
      </w:r>
      <w:r w:rsidR="00402B53">
        <w:rPr>
          <w:rFonts w:ascii="Times New Roman" w:hAnsi="Times New Roman" w:cs="Times New Roman"/>
          <w:sz w:val="28"/>
          <w:szCs w:val="24"/>
        </w:rPr>
        <w:t xml:space="preserve"> (Таб.7)</w:t>
      </w:r>
      <w:r w:rsidR="00093417">
        <w:rPr>
          <w:rFonts w:ascii="Times New Roman" w:hAnsi="Times New Roman" w:cs="Times New Roman"/>
          <w:sz w:val="28"/>
          <w:szCs w:val="24"/>
        </w:rPr>
        <w:t>, что является достаточным значением</w:t>
      </w:r>
      <w:r w:rsidRPr="00F27010">
        <w:rPr>
          <w:rFonts w:ascii="Times New Roman" w:hAnsi="Times New Roman" w:cs="Times New Roman"/>
          <w:sz w:val="28"/>
          <w:szCs w:val="24"/>
        </w:rPr>
        <w:t xml:space="preserve">. </w:t>
      </w:r>
    </w:p>
    <w:p w:rsidR="007C3A92" w:rsidRPr="007C3A92" w:rsidRDefault="00763F43" w:rsidP="007C3A92">
      <w:pPr>
        <w:autoSpaceDE w:val="0"/>
        <w:autoSpaceDN w:val="0"/>
        <w:adjustRightInd w:val="0"/>
        <w:spacing w:after="0" w:line="360" w:lineRule="auto"/>
        <w:jc w:val="right"/>
        <w:rPr>
          <w:rFonts w:ascii="Times New Roman" w:hAnsi="Times New Roman" w:cs="Times New Roman"/>
          <w:sz w:val="28"/>
          <w:szCs w:val="24"/>
          <w:lang w:val="en-US"/>
        </w:rPr>
      </w:pPr>
      <w:r w:rsidRPr="00F27010">
        <w:rPr>
          <w:rFonts w:ascii="Times New Roman" w:hAnsi="Times New Roman" w:cs="Times New Roman"/>
          <w:sz w:val="28"/>
          <w:szCs w:val="24"/>
        </w:rPr>
        <w:t xml:space="preserve">Таблица </w:t>
      </w:r>
      <w:r w:rsidR="006131E2">
        <w:rPr>
          <w:rFonts w:ascii="Times New Roman" w:hAnsi="Times New Roman" w:cs="Times New Roman"/>
          <w:sz w:val="28"/>
          <w:szCs w:val="24"/>
        </w:rPr>
        <w:t>8</w:t>
      </w:r>
    </w:p>
    <w:tbl>
      <w:tblPr>
        <w:tblW w:w="911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74"/>
        <w:gridCol w:w="1588"/>
        <w:gridCol w:w="1589"/>
        <w:gridCol w:w="1589"/>
        <w:gridCol w:w="1589"/>
        <w:gridCol w:w="1589"/>
      </w:tblGrid>
      <w:tr w:rsidR="007C3A92" w:rsidRPr="007C3A92" w:rsidTr="00773956">
        <w:trPr>
          <w:cantSplit/>
          <w:trHeight w:val="340"/>
          <w:jc w:val="center"/>
        </w:trPr>
        <w:tc>
          <w:tcPr>
            <w:tcW w:w="9118" w:type="dxa"/>
            <w:gridSpan w:val="6"/>
            <w:tcBorders>
              <w:top w:val="nil"/>
              <w:left w:val="nil"/>
              <w:bottom w:val="nil"/>
              <w:right w:val="nil"/>
            </w:tcBorders>
            <w:shd w:val="clear" w:color="auto" w:fill="FFFFFF"/>
            <w:vAlign w:val="center"/>
          </w:tcPr>
          <w:p w:rsidR="007C3A92" w:rsidRPr="007C3A92" w:rsidRDefault="007C3A92" w:rsidP="007C3A92">
            <w:pPr>
              <w:autoSpaceDE w:val="0"/>
              <w:autoSpaceDN w:val="0"/>
              <w:adjustRightInd w:val="0"/>
              <w:spacing w:after="0" w:line="320" w:lineRule="atLeast"/>
              <w:ind w:left="60" w:right="60"/>
              <w:jc w:val="center"/>
              <w:rPr>
                <w:rFonts w:ascii="Arial" w:hAnsi="Arial" w:cs="Arial"/>
                <w:color w:val="010205"/>
              </w:rPr>
            </w:pPr>
            <w:proofErr w:type="spellStart"/>
            <w:r w:rsidRPr="007C3A92">
              <w:rPr>
                <w:rFonts w:ascii="Arial" w:hAnsi="Arial" w:cs="Arial"/>
                <w:b/>
                <w:bCs/>
                <w:color w:val="010205"/>
              </w:rPr>
              <w:t>Item-Total</w:t>
            </w:r>
            <w:proofErr w:type="spellEnd"/>
            <w:r w:rsidRPr="007C3A92">
              <w:rPr>
                <w:rFonts w:ascii="Arial" w:hAnsi="Arial" w:cs="Arial"/>
                <w:b/>
                <w:bCs/>
                <w:color w:val="010205"/>
              </w:rPr>
              <w:t xml:space="preserve"> </w:t>
            </w:r>
            <w:proofErr w:type="spellStart"/>
            <w:r w:rsidRPr="007C3A92">
              <w:rPr>
                <w:rFonts w:ascii="Arial" w:hAnsi="Arial" w:cs="Arial"/>
                <w:b/>
                <w:bCs/>
                <w:color w:val="010205"/>
              </w:rPr>
              <w:t>Statistics</w:t>
            </w:r>
            <w:proofErr w:type="spellEnd"/>
          </w:p>
        </w:tc>
      </w:tr>
      <w:tr w:rsidR="007C3A92" w:rsidRPr="00996C82" w:rsidTr="00773956">
        <w:trPr>
          <w:cantSplit/>
          <w:trHeight w:val="1039"/>
          <w:jc w:val="center"/>
        </w:trPr>
        <w:tc>
          <w:tcPr>
            <w:tcW w:w="1174" w:type="dxa"/>
            <w:tcBorders>
              <w:top w:val="nil"/>
              <w:left w:val="nil"/>
              <w:bottom w:val="single" w:sz="8" w:space="0" w:color="152935"/>
              <w:right w:val="nil"/>
            </w:tcBorders>
            <w:shd w:val="clear" w:color="auto" w:fill="FFFFFF"/>
            <w:vAlign w:val="bottom"/>
          </w:tcPr>
          <w:p w:rsidR="007C3A92" w:rsidRPr="007C3A92" w:rsidRDefault="007C3A92" w:rsidP="007C3A92">
            <w:pPr>
              <w:autoSpaceDE w:val="0"/>
              <w:autoSpaceDN w:val="0"/>
              <w:adjustRightInd w:val="0"/>
              <w:spacing w:after="0" w:line="240" w:lineRule="auto"/>
              <w:jc w:val="center"/>
              <w:rPr>
                <w:rFonts w:ascii="Times New Roman" w:hAnsi="Times New Roman" w:cs="Times New Roman"/>
                <w:sz w:val="24"/>
                <w:szCs w:val="24"/>
              </w:rPr>
            </w:pPr>
          </w:p>
        </w:tc>
        <w:tc>
          <w:tcPr>
            <w:tcW w:w="1588" w:type="dxa"/>
            <w:tcBorders>
              <w:top w:val="nil"/>
              <w:left w:val="nil"/>
              <w:bottom w:val="single" w:sz="8" w:space="0" w:color="152935"/>
              <w:right w:val="single" w:sz="8" w:space="0" w:color="E0E0E0"/>
            </w:tcBorders>
            <w:shd w:val="clear" w:color="auto" w:fill="FFFFFF"/>
            <w:vAlign w:val="bottom"/>
          </w:tcPr>
          <w:p w:rsidR="007C3A92" w:rsidRPr="007C3A92" w:rsidRDefault="007C3A92" w:rsidP="007C3A92">
            <w:pPr>
              <w:autoSpaceDE w:val="0"/>
              <w:autoSpaceDN w:val="0"/>
              <w:adjustRightInd w:val="0"/>
              <w:spacing w:after="0" w:line="320" w:lineRule="atLeast"/>
              <w:ind w:left="60" w:right="60"/>
              <w:jc w:val="center"/>
              <w:rPr>
                <w:rFonts w:ascii="Arial" w:hAnsi="Arial" w:cs="Arial"/>
                <w:color w:val="264A60"/>
                <w:sz w:val="18"/>
                <w:szCs w:val="18"/>
                <w:lang w:val="en-US"/>
              </w:rPr>
            </w:pPr>
            <w:r w:rsidRPr="007C3A92">
              <w:rPr>
                <w:rFonts w:ascii="Arial" w:hAnsi="Arial" w:cs="Arial"/>
                <w:color w:val="264A60"/>
                <w:sz w:val="18"/>
                <w:szCs w:val="18"/>
                <w:lang w:val="en-US"/>
              </w:rPr>
              <w:t>Scale Mean if Item Deleted</w:t>
            </w:r>
          </w:p>
        </w:tc>
        <w:tc>
          <w:tcPr>
            <w:tcW w:w="1589" w:type="dxa"/>
            <w:tcBorders>
              <w:top w:val="nil"/>
              <w:left w:val="single" w:sz="8" w:space="0" w:color="E0E0E0"/>
              <w:bottom w:val="single" w:sz="8" w:space="0" w:color="152935"/>
              <w:right w:val="single" w:sz="8" w:space="0" w:color="E0E0E0"/>
            </w:tcBorders>
            <w:shd w:val="clear" w:color="auto" w:fill="FFFFFF"/>
            <w:vAlign w:val="bottom"/>
          </w:tcPr>
          <w:p w:rsidR="007C3A92" w:rsidRPr="007C3A92" w:rsidRDefault="007C3A92" w:rsidP="007C3A92">
            <w:pPr>
              <w:autoSpaceDE w:val="0"/>
              <w:autoSpaceDN w:val="0"/>
              <w:adjustRightInd w:val="0"/>
              <w:spacing w:after="0" w:line="320" w:lineRule="atLeast"/>
              <w:ind w:left="60" w:right="60"/>
              <w:jc w:val="center"/>
              <w:rPr>
                <w:rFonts w:ascii="Arial" w:hAnsi="Arial" w:cs="Arial"/>
                <w:color w:val="264A60"/>
                <w:sz w:val="18"/>
                <w:szCs w:val="18"/>
                <w:lang w:val="en-US"/>
              </w:rPr>
            </w:pPr>
            <w:r w:rsidRPr="007C3A92">
              <w:rPr>
                <w:rFonts w:ascii="Arial" w:hAnsi="Arial" w:cs="Arial"/>
                <w:color w:val="264A60"/>
                <w:sz w:val="18"/>
                <w:szCs w:val="18"/>
                <w:lang w:val="en-US"/>
              </w:rPr>
              <w:t>Scale Variance if Item Deleted</w:t>
            </w:r>
          </w:p>
        </w:tc>
        <w:tc>
          <w:tcPr>
            <w:tcW w:w="1589" w:type="dxa"/>
            <w:tcBorders>
              <w:top w:val="nil"/>
              <w:left w:val="single" w:sz="8" w:space="0" w:color="E0E0E0"/>
              <w:bottom w:val="single" w:sz="8" w:space="0" w:color="152935"/>
              <w:right w:val="single" w:sz="8" w:space="0" w:color="E0E0E0"/>
            </w:tcBorders>
            <w:shd w:val="clear" w:color="auto" w:fill="FFFFFF"/>
            <w:vAlign w:val="bottom"/>
          </w:tcPr>
          <w:p w:rsidR="007C3A92" w:rsidRPr="007C3A92" w:rsidRDefault="007C3A92" w:rsidP="007C3A92">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C3A92">
              <w:rPr>
                <w:rFonts w:ascii="Arial" w:hAnsi="Arial" w:cs="Arial"/>
                <w:color w:val="264A60"/>
                <w:sz w:val="18"/>
                <w:szCs w:val="18"/>
              </w:rPr>
              <w:t>Corrected</w:t>
            </w:r>
            <w:proofErr w:type="spellEnd"/>
            <w:r w:rsidRPr="007C3A92">
              <w:rPr>
                <w:rFonts w:ascii="Arial" w:hAnsi="Arial" w:cs="Arial"/>
                <w:color w:val="264A60"/>
                <w:sz w:val="18"/>
                <w:szCs w:val="18"/>
              </w:rPr>
              <w:t xml:space="preserve"> </w:t>
            </w:r>
            <w:proofErr w:type="spellStart"/>
            <w:r w:rsidRPr="007C3A92">
              <w:rPr>
                <w:rFonts w:ascii="Arial" w:hAnsi="Arial" w:cs="Arial"/>
                <w:color w:val="264A60"/>
                <w:sz w:val="18"/>
                <w:szCs w:val="18"/>
              </w:rPr>
              <w:t>Item-Total</w:t>
            </w:r>
            <w:proofErr w:type="spellEnd"/>
            <w:r w:rsidRPr="007C3A92">
              <w:rPr>
                <w:rFonts w:ascii="Arial" w:hAnsi="Arial" w:cs="Arial"/>
                <w:color w:val="264A60"/>
                <w:sz w:val="18"/>
                <w:szCs w:val="18"/>
              </w:rPr>
              <w:t xml:space="preserve"> </w:t>
            </w:r>
            <w:proofErr w:type="spellStart"/>
            <w:r w:rsidRPr="007C3A92">
              <w:rPr>
                <w:rFonts w:ascii="Arial" w:hAnsi="Arial" w:cs="Arial"/>
                <w:color w:val="264A60"/>
                <w:sz w:val="18"/>
                <w:szCs w:val="18"/>
              </w:rPr>
              <w:t>Correlation</w:t>
            </w:r>
            <w:proofErr w:type="spellEnd"/>
          </w:p>
        </w:tc>
        <w:tc>
          <w:tcPr>
            <w:tcW w:w="1589" w:type="dxa"/>
            <w:tcBorders>
              <w:top w:val="nil"/>
              <w:left w:val="single" w:sz="8" w:space="0" w:color="E0E0E0"/>
              <w:bottom w:val="single" w:sz="8" w:space="0" w:color="152935"/>
              <w:right w:val="single" w:sz="8" w:space="0" w:color="E0E0E0"/>
            </w:tcBorders>
            <w:shd w:val="clear" w:color="auto" w:fill="FFFFFF"/>
            <w:vAlign w:val="bottom"/>
          </w:tcPr>
          <w:p w:rsidR="007C3A92" w:rsidRPr="007C3A92" w:rsidRDefault="007C3A92" w:rsidP="007C3A92">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C3A92">
              <w:rPr>
                <w:rFonts w:ascii="Arial" w:hAnsi="Arial" w:cs="Arial"/>
                <w:color w:val="264A60"/>
                <w:sz w:val="18"/>
                <w:szCs w:val="18"/>
              </w:rPr>
              <w:t>Squared</w:t>
            </w:r>
            <w:proofErr w:type="spellEnd"/>
            <w:r w:rsidRPr="007C3A92">
              <w:rPr>
                <w:rFonts w:ascii="Arial" w:hAnsi="Arial" w:cs="Arial"/>
                <w:color w:val="264A60"/>
                <w:sz w:val="18"/>
                <w:szCs w:val="18"/>
              </w:rPr>
              <w:t xml:space="preserve"> </w:t>
            </w:r>
            <w:proofErr w:type="spellStart"/>
            <w:r w:rsidRPr="007C3A92">
              <w:rPr>
                <w:rFonts w:ascii="Arial" w:hAnsi="Arial" w:cs="Arial"/>
                <w:color w:val="264A60"/>
                <w:sz w:val="18"/>
                <w:szCs w:val="18"/>
              </w:rPr>
              <w:t>Multiple</w:t>
            </w:r>
            <w:proofErr w:type="spellEnd"/>
            <w:r w:rsidRPr="007C3A92">
              <w:rPr>
                <w:rFonts w:ascii="Arial" w:hAnsi="Arial" w:cs="Arial"/>
                <w:color w:val="264A60"/>
                <w:sz w:val="18"/>
                <w:szCs w:val="18"/>
              </w:rPr>
              <w:t xml:space="preserve"> </w:t>
            </w:r>
            <w:proofErr w:type="spellStart"/>
            <w:r w:rsidRPr="007C3A92">
              <w:rPr>
                <w:rFonts w:ascii="Arial" w:hAnsi="Arial" w:cs="Arial"/>
                <w:color w:val="264A60"/>
                <w:sz w:val="18"/>
                <w:szCs w:val="18"/>
              </w:rPr>
              <w:t>Correlation</w:t>
            </w:r>
            <w:proofErr w:type="spellEnd"/>
          </w:p>
        </w:tc>
        <w:tc>
          <w:tcPr>
            <w:tcW w:w="1589" w:type="dxa"/>
            <w:tcBorders>
              <w:top w:val="nil"/>
              <w:left w:val="single" w:sz="8" w:space="0" w:color="E0E0E0"/>
              <w:bottom w:val="single" w:sz="8" w:space="0" w:color="152935"/>
              <w:right w:val="nil"/>
            </w:tcBorders>
            <w:shd w:val="clear" w:color="auto" w:fill="FFFFFF"/>
            <w:vAlign w:val="bottom"/>
          </w:tcPr>
          <w:p w:rsidR="007C3A92" w:rsidRPr="007C3A92" w:rsidRDefault="007C3A92" w:rsidP="007C3A92">
            <w:pPr>
              <w:autoSpaceDE w:val="0"/>
              <w:autoSpaceDN w:val="0"/>
              <w:adjustRightInd w:val="0"/>
              <w:spacing w:after="0" w:line="320" w:lineRule="atLeast"/>
              <w:ind w:left="60" w:right="60"/>
              <w:jc w:val="center"/>
              <w:rPr>
                <w:rFonts w:ascii="Arial" w:hAnsi="Arial" w:cs="Arial"/>
                <w:color w:val="264A60"/>
                <w:sz w:val="18"/>
                <w:szCs w:val="18"/>
                <w:lang w:val="en-US"/>
              </w:rPr>
            </w:pPr>
            <w:r w:rsidRPr="007C3A92">
              <w:rPr>
                <w:rFonts w:ascii="Arial" w:hAnsi="Arial" w:cs="Arial"/>
                <w:color w:val="264A60"/>
                <w:sz w:val="18"/>
                <w:szCs w:val="18"/>
                <w:lang w:val="en-US"/>
              </w:rPr>
              <w:t>Cronbach's Alpha if Item Deleted</w:t>
            </w:r>
          </w:p>
        </w:tc>
      </w:tr>
      <w:tr w:rsidR="007C3A92" w:rsidRPr="007C3A92" w:rsidTr="00773956">
        <w:trPr>
          <w:cantSplit/>
          <w:trHeight w:val="357"/>
          <w:jc w:val="center"/>
        </w:trPr>
        <w:tc>
          <w:tcPr>
            <w:tcW w:w="1174" w:type="dxa"/>
            <w:tcBorders>
              <w:top w:val="single" w:sz="8" w:space="0" w:color="152935"/>
              <w:left w:val="nil"/>
              <w:bottom w:val="single" w:sz="8" w:space="0" w:color="AEAEAE"/>
              <w:right w:val="nil"/>
            </w:tcBorders>
            <w:shd w:val="clear" w:color="auto" w:fill="E0E0E0"/>
          </w:tcPr>
          <w:p w:rsidR="007C3A92" w:rsidRPr="007C3A92" w:rsidRDefault="00773956" w:rsidP="007C3A92">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Суждение</w:t>
            </w:r>
            <w:r w:rsidR="007C3A92" w:rsidRPr="007C3A92">
              <w:rPr>
                <w:rFonts w:ascii="Arial" w:hAnsi="Arial" w:cs="Arial"/>
                <w:color w:val="264A60"/>
                <w:sz w:val="18"/>
                <w:szCs w:val="18"/>
              </w:rPr>
              <w:t xml:space="preserve"> 1</w:t>
            </w:r>
          </w:p>
        </w:tc>
        <w:tc>
          <w:tcPr>
            <w:tcW w:w="1588" w:type="dxa"/>
            <w:tcBorders>
              <w:top w:val="single" w:sz="8" w:space="0" w:color="152935"/>
              <w:left w:val="nil"/>
              <w:bottom w:val="single" w:sz="8" w:space="0" w:color="AEAEAE"/>
              <w:right w:val="single" w:sz="8" w:space="0" w:color="E0E0E0"/>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18,77</w:t>
            </w:r>
          </w:p>
        </w:tc>
        <w:tc>
          <w:tcPr>
            <w:tcW w:w="1589" w:type="dxa"/>
            <w:tcBorders>
              <w:top w:val="single" w:sz="8" w:space="0" w:color="152935"/>
              <w:left w:val="single" w:sz="8" w:space="0" w:color="E0E0E0"/>
              <w:bottom w:val="single" w:sz="8" w:space="0" w:color="AEAEAE"/>
              <w:right w:val="single" w:sz="8" w:space="0" w:color="E0E0E0"/>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17,883</w:t>
            </w:r>
          </w:p>
        </w:tc>
        <w:tc>
          <w:tcPr>
            <w:tcW w:w="1589" w:type="dxa"/>
            <w:tcBorders>
              <w:top w:val="single" w:sz="8" w:space="0" w:color="152935"/>
              <w:left w:val="single" w:sz="8" w:space="0" w:color="E0E0E0"/>
              <w:bottom w:val="single" w:sz="8" w:space="0" w:color="AEAEAE"/>
              <w:right w:val="single" w:sz="8" w:space="0" w:color="E0E0E0"/>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,539</w:t>
            </w:r>
          </w:p>
        </w:tc>
        <w:tc>
          <w:tcPr>
            <w:tcW w:w="1589" w:type="dxa"/>
            <w:tcBorders>
              <w:top w:val="single" w:sz="8" w:space="0" w:color="152935"/>
              <w:left w:val="single" w:sz="8" w:space="0" w:color="E0E0E0"/>
              <w:bottom w:val="single" w:sz="8" w:space="0" w:color="AEAEAE"/>
              <w:right w:val="single" w:sz="8" w:space="0" w:color="E0E0E0"/>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,361</w:t>
            </w:r>
          </w:p>
        </w:tc>
        <w:tc>
          <w:tcPr>
            <w:tcW w:w="1589" w:type="dxa"/>
            <w:tcBorders>
              <w:top w:val="single" w:sz="8" w:space="0" w:color="152935"/>
              <w:left w:val="single" w:sz="8" w:space="0" w:color="E0E0E0"/>
              <w:bottom w:val="single" w:sz="8" w:space="0" w:color="AEAEAE"/>
              <w:right w:val="nil"/>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,693</w:t>
            </w:r>
          </w:p>
        </w:tc>
      </w:tr>
      <w:tr w:rsidR="007C3A92" w:rsidRPr="007C3A92" w:rsidTr="00773956">
        <w:trPr>
          <w:cantSplit/>
          <w:trHeight w:val="357"/>
          <w:jc w:val="center"/>
        </w:trPr>
        <w:tc>
          <w:tcPr>
            <w:tcW w:w="1174" w:type="dxa"/>
            <w:tcBorders>
              <w:top w:val="single" w:sz="8" w:space="0" w:color="AEAEAE"/>
              <w:left w:val="nil"/>
              <w:bottom w:val="single" w:sz="8" w:space="0" w:color="AEAEAE"/>
              <w:right w:val="nil"/>
            </w:tcBorders>
            <w:shd w:val="clear" w:color="auto" w:fill="E0E0E0"/>
          </w:tcPr>
          <w:p w:rsidR="007C3A92" w:rsidRPr="007C3A92" w:rsidRDefault="00773956" w:rsidP="007C3A92">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Суждение</w:t>
            </w:r>
            <w:r w:rsidR="007C3A92" w:rsidRPr="007C3A92">
              <w:rPr>
                <w:rFonts w:ascii="Arial" w:hAnsi="Arial" w:cs="Arial"/>
                <w:color w:val="264A60"/>
                <w:sz w:val="18"/>
                <w:szCs w:val="18"/>
              </w:rPr>
              <w:t xml:space="preserve"> 2</w:t>
            </w:r>
          </w:p>
        </w:tc>
        <w:tc>
          <w:tcPr>
            <w:tcW w:w="1588" w:type="dxa"/>
            <w:tcBorders>
              <w:top w:val="single" w:sz="8" w:space="0" w:color="AEAEAE"/>
              <w:left w:val="nil"/>
              <w:bottom w:val="single" w:sz="8" w:space="0" w:color="AEAEAE"/>
              <w:right w:val="single" w:sz="8" w:space="0" w:color="E0E0E0"/>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19,31</w:t>
            </w:r>
          </w:p>
        </w:tc>
        <w:tc>
          <w:tcPr>
            <w:tcW w:w="1589" w:type="dxa"/>
            <w:tcBorders>
              <w:top w:val="single" w:sz="8" w:space="0" w:color="AEAEAE"/>
              <w:left w:val="single" w:sz="8" w:space="0" w:color="E0E0E0"/>
              <w:bottom w:val="single" w:sz="8" w:space="0" w:color="AEAEAE"/>
              <w:right w:val="single" w:sz="8" w:space="0" w:color="E0E0E0"/>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20,216</w:t>
            </w:r>
          </w:p>
        </w:tc>
        <w:tc>
          <w:tcPr>
            <w:tcW w:w="1589" w:type="dxa"/>
            <w:tcBorders>
              <w:top w:val="single" w:sz="8" w:space="0" w:color="AEAEAE"/>
              <w:left w:val="single" w:sz="8" w:space="0" w:color="E0E0E0"/>
              <w:bottom w:val="single" w:sz="8" w:space="0" w:color="AEAEAE"/>
              <w:right w:val="single" w:sz="8" w:space="0" w:color="E0E0E0"/>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,450</w:t>
            </w:r>
          </w:p>
        </w:tc>
        <w:tc>
          <w:tcPr>
            <w:tcW w:w="1589" w:type="dxa"/>
            <w:tcBorders>
              <w:top w:val="single" w:sz="8" w:space="0" w:color="AEAEAE"/>
              <w:left w:val="single" w:sz="8" w:space="0" w:color="E0E0E0"/>
              <w:bottom w:val="single" w:sz="8" w:space="0" w:color="AEAEAE"/>
              <w:right w:val="single" w:sz="8" w:space="0" w:color="E0E0E0"/>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,316</w:t>
            </w:r>
          </w:p>
        </w:tc>
        <w:tc>
          <w:tcPr>
            <w:tcW w:w="1589" w:type="dxa"/>
            <w:tcBorders>
              <w:top w:val="single" w:sz="8" w:space="0" w:color="AEAEAE"/>
              <w:left w:val="single" w:sz="8" w:space="0" w:color="E0E0E0"/>
              <w:bottom w:val="single" w:sz="8" w:space="0" w:color="AEAEAE"/>
              <w:right w:val="nil"/>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,717</w:t>
            </w:r>
          </w:p>
        </w:tc>
      </w:tr>
      <w:tr w:rsidR="007C3A92" w:rsidRPr="007C3A92" w:rsidTr="00773956">
        <w:trPr>
          <w:cantSplit/>
          <w:trHeight w:val="340"/>
          <w:jc w:val="center"/>
        </w:trPr>
        <w:tc>
          <w:tcPr>
            <w:tcW w:w="1174" w:type="dxa"/>
            <w:tcBorders>
              <w:top w:val="single" w:sz="8" w:space="0" w:color="AEAEAE"/>
              <w:left w:val="nil"/>
              <w:bottom w:val="single" w:sz="8" w:space="0" w:color="AEAEAE"/>
              <w:right w:val="nil"/>
            </w:tcBorders>
            <w:shd w:val="clear" w:color="auto" w:fill="E0E0E0"/>
          </w:tcPr>
          <w:p w:rsidR="007C3A92" w:rsidRPr="007C3A92" w:rsidRDefault="00773956" w:rsidP="007C3A92">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Суждение</w:t>
            </w:r>
            <w:r w:rsidR="007C3A92" w:rsidRPr="007C3A92">
              <w:rPr>
                <w:rFonts w:ascii="Arial" w:hAnsi="Arial" w:cs="Arial"/>
                <w:color w:val="264A60"/>
                <w:sz w:val="18"/>
                <w:szCs w:val="18"/>
              </w:rPr>
              <w:t xml:space="preserve"> 3</w:t>
            </w:r>
          </w:p>
        </w:tc>
        <w:tc>
          <w:tcPr>
            <w:tcW w:w="1588" w:type="dxa"/>
            <w:tcBorders>
              <w:top w:val="single" w:sz="8" w:space="0" w:color="AEAEAE"/>
              <w:left w:val="nil"/>
              <w:bottom w:val="single" w:sz="8" w:space="0" w:color="AEAEAE"/>
              <w:right w:val="single" w:sz="8" w:space="0" w:color="E0E0E0"/>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18,26</w:t>
            </w:r>
          </w:p>
        </w:tc>
        <w:tc>
          <w:tcPr>
            <w:tcW w:w="1589" w:type="dxa"/>
            <w:tcBorders>
              <w:top w:val="single" w:sz="8" w:space="0" w:color="AEAEAE"/>
              <w:left w:val="single" w:sz="8" w:space="0" w:color="E0E0E0"/>
              <w:bottom w:val="single" w:sz="8" w:space="0" w:color="AEAEAE"/>
              <w:right w:val="single" w:sz="8" w:space="0" w:color="E0E0E0"/>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19,834</w:t>
            </w:r>
          </w:p>
        </w:tc>
        <w:tc>
          <w:tcPr>
            <w:tcW w:w="1589" w:type="dxa"/>
            <w:tcBorders>
              <w:top w:val="single" w:sz="8" w:space="0" w:color="AEAEAE"/>
              <w:left w:val="single" w:sz="8" w:space="0" w:color="E0E0E0"/>
              <w:bottom w:val="single" w:sz="8" w:space="0" w:color="AEAEAE"/>
              <w:right w:val="single" w:sz="8" w:space="0" w:color="E0E0E0"/>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,345</w:t>
            </w:r>
          </w:p>
        </w:tc>
        <w:tc>
          <w:tcPr>
            <w:tcW w:w="1589" w:type="dxa"/>
            <w:tcBorders>
              <w:top w:val="single" w:sz="8" w:space="0" w:color="AEAEAE"/>
              <w:left w:val="single" w:sz="8" w:space="0" w:color="E0E0E0"/>
              <w:bottom w:val="single" w:sz="8" w:space="0" w:color="AEAEAE"/>
              <w:right w:val="single" w:sz="8" w:space="0" w:color="E0E0E0"/>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,297</w:t>
            </w:r>
          </w:p>
        </w:tc>
        <w:tc>
          <w:tcPr>
            <w:tcW w:w="1589" w:type="dxa"/>
            <w:tcBorders>
              <w:top w:val="single" w:sz="8" w:space="0" w:color="AEAEAE"/>
              <w:left w:val="single" w:sz="8" w:space="0" w:color="E0E0E0"/>
              <w:bottom w:val="single" w:sz="8" w:space="0" w:color="AEAEAE"/>
              <w:right w:val="nil"/>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,737</w:t>
            </w:r>
          </w:p>
        </w:tc>
      </w:tr>
      <w:tr w:rsidR="007C3A92" w:rsidRPr="007C3A92" w:rsidTr="00773956">
        <w:trPr>
          <w:cantSplit/>
          <w:trHeight w:val="357"/>
          <w:jc w:val="center"/>
        </w:trPr>
        <w:tc>
          <w:tcPr>
            <w:tcW w:w="1174" w:type="dxa"/>
            <w:tcBorders>
              <w:top w:val="single" w:sz="8" w:space="0" w:color="AEAEAE"/>
              <w:left w:val="nil"/>
              <w:bottom w:val="single" w:sz="8" w:space="0" w:color="AEAEAE"/>
              <w:right w:val="nil"/>
            </w:tcBorders>
            <w:shd w:val="clear" w:color="auto" w:fill="E0E0E0"/>
          </w:tcPr>
          <w:p w:rsidR="007C3A92" w:rsidRPr="007C3A92" w:rsidRDefault="00773956" w:rsidP="007C3A92">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Суждение</w:t>
            </w:r>
            <w:r w:rsidRPr="007C3A92">
              <w:rPr>
                <w:rFonts w:ascii="Arial" w:hAnsi="Arial" w:cs="Arial"/>
                <w:color w:val="264A60"/>
                <w:sz w:val="18"/>
                <w:szCs w:val="18"/>
              </w:rPr>
              <w:t xml:space="preserve"> </w:t>
            </w:r>
            <w:r w:rsidR="007C3A92" w:rsidRPr="007C3A92">
              <w:rPr>
                <w:rFonts w:ascii="Arial" w:hAnsi="Arial" w:cs="Arial"/>
                <w:color w:val="264A60"/>
                <w:sz w:val="18"/>
                <w:szCs w:val="18"/>
              </w:rPr>
              <w:t>5</w:t>
            </w:r>
          </w:p>
        </w:tc>
        <w:tc>
          <w:tcPr>
            <w:tcW w:w="1588" w:type="dxa"/>
            <w:tcBorders>
              <w:top w:val="single" w:sz="8" w:space="0" w:color="AEAEAE"/>
              <w:left w:val="nil"/>
              <w:bottom w:val="single" w:sz="8" w:space="0" w:color="AEAEAE"/>
              <w:right w:val="single" w:sz="8" w:space="0" w:color="E0E0E0"/>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18,81</w:t>
            </w:r>
          </w:p>
        </w:tc>
        <w:tc>
          <w:tcPr>
            <w:tcW w:w="1589" w:type="dxa"/>
            <w:tcBorders>
              <w:top w:val="single" w:sz="8" w:space="0" w:color="AEAEAE"/>
              <w:left w:val="single" w:sz="8" w:space="0" w:color="E0E0E0"/>
              <w:bottom w:val="single" w:sz="8" w:space="0" w:color="AEAEAE"/>
              <w:right w:val="single" w:sz="8" w:space="0" w:color="E0E0E0"/>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18,093</w:t>
            </w:r>
          </w:p>
        </w:tc>
        <w:tc>
          <w:tcPr>
            <w:tcW w:w="1589" w:type="dxa"/>
            <w:tcBorders>
              <w:top w:val="single" w:sz="8" w:space="0" w:color="AEAEAE"/>
              <w:left w:val="single" w:sz="8" w:space="0" w:color="E0E0E0"/>
              <w:bottom w:val="single" w:sz="8" w:space="0" w:color="AEAEAE"/>
              <w:right w:val="single" w:sz="8" w:space="0" w:color="E0E0E0"/>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,505</w:t>
            </w:r>
          </w:p>
        </w:tc>
        <w:tc>
          <w:tcPr>
            <w:tcW w:w="1589" w:type="dxa"/>
            <w:tcBorders>
              <w:top w:val="single" w:sz="8" w:space="0" w:color="AEAEAE"/>
              <w:left w:val="single" w:sz="8" w:space="0" w:color="E0E0E0"/>
              <w:bottom w:val="single" w:sz="8" w:space="0" w:color="AEAEAE"/>
              <w:right w:val="single" w:sz="8" w:space="0" w:color="E0E0E0"/>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,369</w:t>
            </w:r>
          </w:p>
        </w:tc>
        <w:tc>
          <w:tcPr>
            <w:tcW w:w="1589" w:type="dxa"/>
            <w:tcBorders>
              <w:top w:val="single" w:sz="8" w:space="0" w:color="AEAEAE"/>
              <w:left w:val="single" w:sz="8" w:space="0" w:color="E0E0E0"/>
              <w:bottom w:val="single" w:sz="8" w:space="0" w:color="AEAEAE"/>
              <w:right w:val="nil"/>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,701</w:t>
            </w:r>
          </w:p>
        </w:tc>
      </w:tr>
      <w:tr w:rsidR="007C3A92" w:rsidRPr="007C3A92" w:rsidTr="00773956">
        <w:trPr>
          <w:cantSplit/>
          <w:trHeight w:val="357"/>
          <w:jc w:val="center"/>
        </w:trPr>
        <w:tc>
          <w:tcPr>
            <w:tcW w:w="1174" w:type="dxa"/>
            <w:tcBorders>
              <w:top w:val="single" w:sz="8" w:space="0" w:color="AEAEAE"/>
              <w:left w:val="nil"/>
              <w:bottom w:val="single" w:sz="8" w:space="0" w:color="AEAEAE"/>
              <w:right w:val="nil"/>
            </w:tcBorders>
            <w:shd w:val="clear" w:color="auto" w:fill="E0E0E0"/>
          </w:tcPr>
          <w:p w:rsidR="007C3A92" w:rsidRPr="007C3A92" w:rsidRDefault="00773956" w:rsidP="007C3A92">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Суждение</w:t>
            </w:r>
            <w:r w:rsidR="007C3A92" w:rsidRPr="007C3A92">
              <w:rPr>
                <w:rFonts w:ascii="Arial" w:hAnsi="Arial" w:cs="Arial"/>
                <w:color w:val="264A60"/>
                <w:sz w:val="18"/>
                <w:szCs w:val="18"/>
              </w:rPr>
              <w:t xml:space="preserve"> 7</w:t>
            </w:r>
          </w:p>
        </w:tc>
        <w:tc>
          <w:tcPr>
            <w:tcW w:w="1588" w:type="dxa"/>
            <w:tcBorders>
              <w:top w:val="single" w:sz="8" w:space="0" w:color="AEAEAE"/>
              <w:left w:val="nil"/>
              <w:bottom w:val="single" w:sz="8" w:space="0" w:color="AEAEAE"/>
              <w:right w:val="single" w:sz="8" w:space="0" w:color="E0E0E0"/>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18,52</w:t>
            </w:r>
          </w:p>
        </w:tc>
        <w:tc>
          <w:tcPr>
            <w:tcW w:w="1589" w:type="dxa"/>
            <w:tcBorders>
              <w:top w:val="single" w:sz="8" w:space="0" w:color="AEAEAE"/>
              <w:left w:val="single" w:sz="8" w:space="0" w:color="E0E0E0"/>
              <w:bottom w:val="single" w:sz="8" w:space="0" w:color="AEAEAE"/>
              <w:right w:val="single" w:sz="8" w:space="0" w:color="E0E0E0"/>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17,041</w:t>
            </w:r>
          </w:p>
        </w:tc>
        <w:tc>
          <w:tcPr>
            <w:tcW w:w="1589" w:type="dxa"/>
            <w:tcBorders>
              <w:top w:val="single" w:sz="8" w:space="0" w:color="AEAEAE"/>
              <w:left w:val="single" w:sz="8" w:space="0" w:color="E0E0E0"/>
              <w:bottom w:val="single" w:sz="8" w:space="0" w:color="AEAEAE"/>
              <w:right w:val="single" w:sz="8" w:space="0" w:color="E0E0E0"/>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,601</w:t>
            </w:r>
          </w:p>
        </w:tc>
        <w:tc>
          <w:tcPr>
            <w:tcW w:w="1589" w:type="dxa"/>
            <w:tcBorders>
              <w:top w:val="single" w:sz="8" w:space="0" w:color="AEAEAE"/>
              <w:left w:val="single" w:sz="8" w:space="0" w:color="E0E0E0"/>
              <w:bottom w:val="single" w:sz="8" w:space="0" w:color="AEAEAE"/>
              <w:right w:val="single" w:sz="8" w:space="0" w:color="E0E0E0"/>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,433</w:t>
            </w:r>
          </w:p>
        </w:tc>
        <w:tc>
          <w:tcPr>
            <w:tcW w:w="1589" w:type="dxa"/>
            <w:tcBorders>
              <w:top w:val="single" w:sz="8" w:space="0" w:color="AEAEAE"/>
              <w:left w:val="single" w:sz="8" w:space="0" w:color="E0E0E0"/>
              <w:bottom w:val="single" w:sz="8" w:space="0" w:color="AEAEAE"/>
              <w:right w:val="nil"/>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,676</w:t>
            </w:r>
          </w:p>
        </w:tc>
      </w:tr>
      <w:tr w:rsidR="007C3A92" w:rsidRPr="007C3A92" w:rsidTr="00773956">
        <w:trPr>
          <w:cantSplit/>
          <w:trHeight w:val="340"/>
          <w:jc w:val="center"/>
        </w:trPr>
        <w:tc>
          <w:tcPr>
            <w:tcW w:w="1174" w:type="dxa"/>
            <w:tcBorders>
              <w:top w:val="single" w:sz="8" w:space="0" w:color="AEAEAE"/>
              <w:left w:val="nil"/>
              <w:bottom w:val="single" w:sz="8" w:space="0" w:color="AEAEAE"/>
              <w:right w:val="nil"/>
            </w:tcBorders>
            <w:shd w:val="clear" w:color="auto" w:fill="E0E0E0"/>
          </w:tcPr>
          <w:p w:rsidR="007C3A92" w:rsidRPr="007C3A92" w:rsidRDefault="00773956" w:rsidP="007C3A92">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Суждение</w:t>
            </w:r>
            <w:r w:rsidR="007C3A92" w:rsidRPr="007C3A92">
              <w:rPr>
                <w:rFonts w:ascii="Arial" w:hAnsi="Arial" w:cs="Arial"/>
                <w:color w:val="264A60"/>
                <w:sz w:val="18"/>
                <w:szCs w:val="18"/>
              </w:rPr>
              <w:t xml:space="preserve"> 8</w:t>
            </w:r>
          </w:p>
        </w:tc>
        <w:tc>
          <w:tcPr>
            <w:tcW w:w="1588" w:type="dxa"/>
            <w:tcBorders>
              <w:top w:val="single" w:sz="8" w:space="0" w:color="AEAEAE"/>
              <w:left w:val="nil"/>
              <w:bottom w:val="single" w:sz="8" w:space="0" w:color="AEAEAE"/>
              <w:right w:val="single" w:sz="8" w:space="0" w:color="E0E0E0"/>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19,11</w:t>
            </w:r>
          </w:p>
        </w:tc>
        <w:tc>
          <w:tcPr>
            <w:tcW w:w="1589" w:type="dxa"/>
            <w:tcBorders>
              <w:top w:val="single" w:sz="8" w:space="0" w:color="AEAEAE"/>
              <w:left w:val="single" w:sz="8" w:space="0" w:color="E0E0E0"/>
              <w:bottom w:val="single" w:sz="8" w:space="0" w:color="AEAEAE"/>
              <w:right w:val="single" w:sz="8" w:space="0" w:color="E0E0E0"/>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18,102</w:t>
            </w:r>
          </w:p>
        </w:tc>
        <w:tc>
          <w:tcPr>
            <w:tcW w:w="1589" w:type="dxa"/>
            <w:tcBorders>
              <w:top w:val="single" w:sz="8" w:space="0" w:color="AEAEAE"/>
              <w:left w:val="single" w:sz="8" w:space="0" w:color="E0E0E0"/>
              <w:bottom w:val="single" w:sz="8" w:space="0" w:color="AEAEAE"/>
              <w:right w:val="single" w:sz="8" w:space="0" w:color="E0E0E0"/>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,444</w:t>
            </w:r>
          </w:p>
        </w:tc>
        <w:tc>
          <w:tcPr>
            <w:tcW w:w="1589" w:type="dxa"/>
            <w:tcBorders>
              <w:top w:val="single" w:sz="8" w:space="0" w:color="AEAEAE"/>
              <w:left w:val="single" w:sz="8" w:space="0" w:color="E0E0E0"/>
              <w:bottom w:val="single" w:sz="8" w:space="0" w:color="AEAEAE"/>
              <w:right w:val="single" w:sz="8" w:space="0" w:color="E0E0E0"/>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,372</w:t>
            </w:r>
          </w:p>
        </w:tc>
        <w:tc>
          <w:tcPr>
            <w:tcW w:w="1589" w:type="dxa"/>
            <w:tcBorders>
              <w:top w:val="single" w:sz="8" w:space="0" w:color="AEAEAE"/>
              <w:left w:val="single" w:sz="8" w:space="0" w:color="E0E0E0"/>
              <w:bottom w:val="single" w:sz="8" w:space="0" w:color="AEAEAE"/>
              <w:right w:val="nil"/>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,717</w:t>
            </w:r>
          </w:p>
        </w:tc>
      </w:tr>
      <w:tr w:rsidR="007C3A92" w:rsidRPr="007C3A92" w:rsidTr="00773956">
        <w:trPr>
          <w:cantSplit/>
          <w:trHeight w:val="357"/>
          <w:jc w:val="center"/>
        </w:trPr>
        <w:tc>
          <w:tcPr>
            <w:tcW w:w="1174" w:type="dxa"/>
            <w:tcBorders>
              <w:top w:val="single" w:sz="8" w:space="0" w:color="AEAEAE"/>
              <w:left w:val="nil"/>
              <w:bottom w:val="single" w:sz="8" w:space="0" w:color="152935"/>
              <w:right w:val="nil"/>
            </w:tcBorders>
            <w:shd w:val="clear" w:color="auto" w:fill="E0E0E0"/>
          </w:tcPr>
          <w:p w:rsidR="007C3A92" w:rsidRPr="007C3A92" w:rsidRDefault="00773956" w:rsidP="007C3A92">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Суждение</w:t>
            </w:r>
            <w:r w:rsidR="007C3A92" w:rsidRPr="007C3A92">
              <w:rPr>
                <w:rFonts w:ascii="Arial" w:hAnsi="Arial" w:cs="Arial"/>
                <w:color w:val="264A60"/>
                <w:sz w:val="18"/>
                <w:szCs w:val="18"/>
              </w:rPr>
              <w:t xml:space="preserve"> 9</w:t>
            </w:r>
          </w:p>
        </w:tc>
        <w:tc>
          <w:tcPr>
            <w:tcW w:w="1588" w:type="dxa"/>
            <w:tcBorders>
              <w:top w:val="single" w:sz="8" w:space="0" w:color="AEAEAE"/>
              <w:left w:val="nil"/>
              <w:bottom w:val="single" w:sz="8" w:space="0" w:color="152935"/>
              <w:right w:val="single" w:sz="8" w:space="0" w:color="E0E0E0"/>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17,97</w:t>
            </w:r>
          </w:p>
        </w:tc>
        <w:tc>
          <w:tcPr>
            <w:tcW w:w="1589" w:type="dxa"/>
            <w:tcBorders>
              <w:top w:val="single" w:sz="8" w:space="0" w:color="AEAEAE"/>
              <w:left w:val="single" w:sz="8" w:space="0" w:color="E0E0E0"/>
              <w:bottom w:val="single" w:sz="8" w:space="0" w:color="152935"/>
              <w:right w:val="single" w:sz="8" w:space="0" w:color="E0E0E0"/>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20,556</w:t>
            </w:r>
          </w:p>
        </w:tc>
        <w:tc>
          <w:tcPr>
            <w:tcW w:w="1589" w:type="dxa"/>
            <w:tcBorders>
              <w:top w:val="single" w:sz="8" w:space="0" w:color="AEAEAE"/>
              <w:left w:val="single" w:sz="8" w:space="0" w:color="E0E0E0"/>
              <w:bottom w:val="single" w:sz="8" w:space="0" w:color="152935"/>
              <w:right w:val="single" w:sz="8" w:space="0" w:color="E0E0E0"/>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,331</w:t>
            </w:r>
          </w:p>
        </w:tc>
        <w:tc>
          <w:tcPr>
            <w:tcW w:w="1589" w:type="dxa"/>
            <w:tcBorders>
              <w:top w:val="single" w:sz="8" w:space="0" w:color="AEAEAE"/>
              <w:left w:val="single" w:sz="8" w:space="0" w:color="E0E0E0"/>
              <w:bottom w:val="single" w:sz="8" w:space="0" w:color="152935"/>
              <w:right w:val="single" w:sz="8" w:space="0" w:color="E0E0E0"/>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,167</w:t>
            </w:r>
          </w:p>
        </w:tc>
        <w:tc>
          <w:tcPr>
            <w:tcW w:w="1589" w:type="dxa"/>
            <w:tcBorders>
              <w:top w:val="single" w:sz="8" w:space="0" w:color="AEAEAE"/>
              <w:left w:val="single" w:sz="8" w:space="0" w:color="E0E0E0"/>
              <w:bottom w:val="single" w:sz="8" w:space="0" w:color="152935"/>
              <w:right w:val="nil"/>
            </w:tcBorders>
            <w:shd w:val="clear" w:color="auto" w:fill="FFFFFF"/>
          </w:tcPr>
          <w:p w:rsidR="007C3A92" w:rsidRPr="007C3A92" w:rsidRDefault="007C3A92" w:rsidP="007C3A92">
            <w:pPr>
              <w:autoSpaceDE w:val="0"/>
              <w:autoSpaceDN w:val="0"/>
              <w:adjustRightInd w:val="0"/>
              <w:spacing w:after="0" w:line="320" w:lineRule="atLeast"/>
              <w:ind w:left="60" w:right="60"/>
              <w:jc w:val="right"/>
              <w:rPr>
                <w:rFonts w:ascii="Arial" w:hAnsi="Arial" w:cs="Arial"/>
                <w:color w:val="010205"/>
                <w:sz w:val="18"/>
                <w:szCs w:val="18"/>
              </w:rPr>
            </w:pPr>
            <w:r w:rsidRPr="007C3A92">
              <w:rPr>
                <w:rFonts w:ascii="Arial" w:hAnsi="Arial" w:cs="Arial"/>
                <w:color w:val="010205"/>
                <w:sz w:val="18"/>
                <w:szCs w:val="18"/>
              </w:rPr>
              <w:t>,738</w:t>
            </w:r>
          </w:p>
        </w:tc>
      </w:tr>
    </w:tbl>
    <w:p w:rsidR="006131E2" w:rsidRDefault="006131E2" w:rsidP="006131E2">
      <w:pPr>
        <w:autoSpaceDE w:val="0"/>
        <w:autoSpaceDN w:val="0"/>
        <w:adjustRightInd w:val="0"/>
        <w:spacing w:after="0" w:line="360" w:lineRule="auto"/>
        <w:ind w:firstLine="709"/>
        <w:jc w:val="both"/>
        <w:rPr>
          <w:rFonts w:ascii="Times New Roman" w:hAnsi="Times New Roman" w:cs="Times New Roman"/>
          <w:sz w:val="28"/>
          <w:szCs w:val="24"/>
        </w:rPr>
      </w:pPr>
    </w:p>
    <w:p w:rsidR="007D22C6" w:rsidRPr="006131E2" w:rsidRDefault="006131E2" w:rsidP="006131E2">
      <w:pPr>
        <w:autoSpaceDE w:val="0"/>
        <w:autoSpaceDN w:val="0"/>
        <w:adjustRightInd w:val="0"/>
        <w:spacing w:after="0" w:line="360" w:lineRule="auto"/>
        <w:ind w:firstLine="709"/>
        <w:jc w:val="both"/>
        <w:rPr>
          <w:rFonts w:ascii="Times New Roman" w:hAnsi="Times New Roman" w:cs="Times New Roman"/>
          <w:sz w:val="28"/>
          <w:szCs w:val="24"/>
        </w:rPr>
      </w:pPr>
      <w:r w:rsidRPr="00F27010">
        <w:rPr>
          <w:rFonts w:ascii="Times New Roman" w:hAnsi="Times New Roman" w:cs="Times New Roman"/>
          <w:sz w:val="28"/>
          <w:szCs w:val="24"/>
        </w:rPr>
        <w:t xml:space="preserve">Исключение из анкеты каких-либо других суждений не повлияет на коэффициент α  в положительную сторону, так как при удалении какого-либо из пунктов коэффициент продолжает оставаться меньше полученного в данном случае .743. (Таб. </w:t>
      </w:r>
      <w:r>
        <w:rPr>
          <w:rFonts w:ascii="Times New Roman" w:hAnsi="Times New Roman" w:cs="Times New Roman"/>
          <w:sz w:val="28"/>
          <w:szCs w:val="24"/>
        </w:rPr>
        <w:t>8</w:t>
      </w:r>
      <w:r w:rsidRPr="00F27010">
        <w:rPr>
          <w:rFonts w:ascii="Times New Roman" w:hAnsi="Times New Roman" w:cs="Times New Roman"/>
          <w:sz w:val="28"/>
          <w:szCs w:val="24"/>
        </w:rPr>
        <w:t>), поэтому можно заключить, что все оставшиеся суждения описывают одно и то же явление.</w:t>
      </w:r>
    </w:p>
    <w:p w:rsidR="007D22C6" w:rsidRPr="006B3610" w:rsidRDefault="007D22C6" w:rsidP="00F27010">
      <w:pPr>
        <w:autoSpaceDE w:val="0"/>
        <w:autoSpaceDN w:val="0"/>
        <w:adjustRightInd w:val="0"/>
        <w:spacing w:after="0" w:line="360" w:lineRule="auto"/>
        <w:ind w:firstLine="709"/>
        <w:jc w:val="both"/>
        <w:rPr>
          <w:rFonts w:ascii="Times New Roman" w:hAnsi="Times New Roman" w:cs="Times New Roman"/>
          <w:sz w:val="28"/>
          <w:szCs w:val="24"/>
        </w:rPr>
      </w:pPr>
      <w:r w:rsidRPr="00F27010">
        <w:rPr>
          <w:rFonts w:ascii="Times New Roman" w:hAnsi="Times New Roman" w:cs="Times New Roman"/>
          <w:sz w:val="28"/>
          <w:szCs w:val="24"/>
        </w:rPr>
        <w:t xml:space="preserve">В итоге </w:t>
      </w:r>
      <w:r w:rsidR="00540BFF" w:rsidRPr="00F27010">
        <w:rPr>
          <w:rFonts w:ascii="Times New Roman" w:hAnsi="Times New Roman" w:cs="Times New Roman"/>
          <w:sz w:val="28"/>
          <w:szCs w:val="24"/>
        </w:rPr>
        <w:t>выяснилось, что предполагаемое явление о воздействии рекламы описывают все пункты, кроме 4-го и 6-го.</w:t>
      </w:r>
    </w:p>
    <w:p w:rsidR="00CC7386" w:rsidRDefault="00540BFF" w:rsidP="003B7D02">
      <w:pPr>
        <w:autoSpaceDE w:val="0"/>
        <w:autoSpaceDN w:val="0"/>
        <w:adjustRightInd w:val="0"/>
        <w:spacing w:after="0" w:line="360" w:lineRule="auto"/>
        <w:ind w:firstLine="709"/>
        <w:jc w:val="both"/>
        <w:rPr>
          <w:rFonts w:ascii="Times New Roman" w:hAnsi="Times New Roman" w:cs="Times New Roman"/>
          <w:sz w:val="28"/>
          <w:szCs w:val="24"/>
        </w:rPr>
      </w:pPr>
      <w:r w:rsidRPr="00F27010">
        <w:rPr>
          <w:rFonts w:ascii="Times New Roman" w:hAnsi="Times New Roman" w:cs="Times New Roman"/>
          <w:sz w:val="28"/>
          <w:szCs w:val="24"/>
        </w:rPr>
        <w:t xml:space="preserve">Для проверки основной гипотезы необходимо провести </w:t>
      </w:r>
      <w:r w:rsidR="00B67A85">
        <w:rPr>
          <w:rFonts w:ascii="Times New Roman" w:hAnsi="Times New Roman" w:cs="Times New Roman"/>
          <w:sz w:val="28"/>
          <w:szCs w:val="24"/>
        </w:rPr>
        <w:t>т</w:t>
      </w:r>
      <w:r w:rsidRPr="00F27010">
        <w:rPr>
          <w:rFonts w:ascii="Times New Roman" w:hAnsi="Times New Roman" w:cs="Times New Roman"/>
          <w:sz w:val="28"/>
          <w:szCs w:val="24"/>
        </w:rPr>
        <w:t>ест</w:t>
      </w:r>
      <w:r w:rsidR="00B67A85">
        <w:rPr>
          <w:rFonts w:ascii="Times New Roman" w:hAnsi="Times New Roman" w:cs="Times New Roman"/>
          <w:sz w:val="28"/>
          <w:szCs w:val="24"/>
        </w:rPr>
        <w:t xml:space="preserve"> </w:t>
      </w:r>
      <w:r w:rsidRPr="00F27010">
        <w:rPr>
          <w:rFonts w:ascii="Times New Roman" w:hAnsi="Times New Roman" w:cs="Times New Roman"/>
          <w:sz w:val="28"/>
          <w:szCs w:val="24"/>
        </w:rPr>
        <w:t xml:space="preserve"> </w:t>
      </w:r>
      <w:proofErr w:type="spellStart"/>
      <w:r w:rsidRPr="00F27010">
        <w:rPr>
          <w:rFonts w:ascii="Times New Roman" w:hAnsi="Times New Roman" w:cs="Times New Roman"/>
          <w:sz w:val="28"/>
          <w:szCs w:val="24"/>
        </w:rPr>
        <w:t>Крускала-Уолл</w:t>
      </w:r>
      <w:r w:rsidR="00102CCF">
        <w:rPr>
          <w:rFonts w:ascii="Times New Roman" w:hAnsi="Times New Roman" w:cs="Times New Roman"/>
          <w:sz w:val="28"/>
          <w:szCs w:val="24"/>
        </w:rPr>
        <w:t>и</w:t>
      </w:r>
      <w:r w:rsidRPr="00F27010">
        <w:rPr>
          <w:rFonts w:ascii="Times New Roman" w:hAnsi="Times New Roman" w:cs="Times New Roman"/>
          <w:sz w:val="28"/>
          <w:szCs w:val="24"/>
        </w:rPr>
        <w:t>са</w:t>
      </w:r>
      <w:proofErr w:type="spellEnd"/>
      <w:r w:rsidRPr="00F27010">
        <w:rPr>
          <w:rFonts w:ascii="Times New Roman" w:hAnsi="Times New Roman" w:cs="Times New Roman"/>
          <w:sz w:val="28"/>
          <w:szCs w:val="24"/>
        </w:rPr>
        <w:t>. Это</w:t>
      </w:r>
      <w:r w:rsidR="00773956">
        <w:rPr>
          <w:rFonts w:ascii="Times New Roman" w:hAnsi="Times New Roman" w:cs="Times New Roman"/>
          <w:sz w:val="28"/>
          <w:szCs w:val="24"/>
        </w:rPr>
        <w:t>т</w:t>
      </w:r>
      <w:r w:rsidR="00773956" w:rsidRPr="00773956">
        <w:rPr>
          <w:rFonts w:ascii="Times New Roman" w:hAnsi="Times New Roman" w:cs="Times New Roman"/>
          <w:sz w:val="28"/>
          <w:szCs w:val="24"/>
        </w:rPr>
        <w:t xml:space="preserve"> </w:t>
      </w:r>
      <w:r w:rsidR="00773956">
        <w:rPr>
          <w:rFonts w:ascii="Times New Roman" w:hAnsi="Times New Roman" w:cs="Times New Roman"/>
          <w:sz w:val="28"/>
          <w:szCs w:val="24"/>
        </w:rPr>
        <w:t>непараметрический критерий для нескольких независимых выборок</w:t>
      </w:r>
      <w:r w:rsidRPr="00F27010">
        <w:rPr>
          <w:rFonts w:ascii="Times New Roman" w:hAnsi="Times New Roman" w:cs="Times New Roman"/>
          <w:sz w:val="28"/>
          <w:szCs w:val="24"/>
        </w:rPr>
        <w:t xml:space="preserve"> поможет проверить, есть ли существенные различия отношения к рекламе среди трёх групп </w:t>
      </w:r>
      <w:r w:rsidR="00773956" w:rsidRPr="00F27010">
        <w:rPr>
          <w:rFonts w:ascii="Times New Roman" w:hAnsi="Times New Roman" w:cs="Times New Roman"/>
          <w:sz w:val="28"/>
          <w:szCs w:val="24"/>
        </w:rPr>
        <w:t>респондентов</w:t>
      </w:r>
      <w:r w:rsidRPr="00F27010">
        <w:rPr>
          <w:rFonts w:ascii="Times New Roman" w:hAnsi="Times New Roman" w:cs="Times New Roman"/>
          <w:sz w:val="28"/>
          <w:szCs w:val="24"/>
        </w:rPr>
        <w:t xml:space="preserve"> с различным уровнем потребления. </w:t>
      </w:r>
      <w:r w:rsidR="00773956">
        <w:rPr>
          <w:rFonts w:ascii="Times New Roman" w:hAnsi="Times New Roman" w:cs="Times New Roman"/>
          <w:sz w:val="28"/>
          <w:szCs w:val="24"/>
        </w:rPr>
        <w:t xml:space="preserve">Нулевая гипотеза будет </w:t>
      </w:r>
      <w:r w:rsidR="00B264B7">
        <w:rPr>
          <w:rFonts w:ascii="Times New Roman" w:hAnsi="Times New Roman" w:cs="Times New Roman"/>
          <w:sz w:val="28"/>
          <w:szCs w:val="24"/>
        </w:rPr>
        <w:t>заключаться в том</w:t>
      </w:r>
      <w:r w:rsidR="00773956">
        <w:rPr>
          <w:rFonts w:ascii="Times New Roman" w:hAnsi="Times New Roman" w:cs="Times New Roman"/>
          <w:sz w:val="28"/>
          <w:szCs w:val="24"/>
        </w:rPr>
        <w:t xml:space="preserve">, что </w:t>
      </w:r>
      <w:r w:rsidR="00C94711">
        <w:rPr>
          <w:rFonts w:ascii="Times New Roman" w:hAnsi="Times New Roman" w:cs="Times New Roman"/>
          <w:sz w:val="28"/>
          <w:szCs w:val="24"/>
        </w:rPr>
        <w:t>не существует статистически значим</w:t>
      </w:r>
      <w:r w:rsidR="00633154">
        <w:rPr>
          <w:rFonts w:ascii="Times New Roman" w:hAnsi="Times New Roman" w:cs="Times New Roman"/>
          <w:sz w:val="28"/>
          <w:szCs w:val="24"/>
        </w:rPr>
        <w:t>ых</w:t>
      </w:r>
      <w:r w:rsidR="00C94711">
        <w:rPr>
          <w:rFonts w:ascii="Times New Roman" w:hAnsi="Times New Roman" w:cs="Times New Roman"/>
          <w:sz w:val="28"/>
          <w:szCs w:val="24"/>
        </w:rPr>
        <w:t xml:space="preserve"> различий между медиан</w:t>
      </w:r>
      <w:r w:rsidR="00B264B7">
        <w:rPr>
          <w:rFonts w:ascii="Times New Roman" w:hAnsi="Times New Roman" w:cs="Times New Roman"/>
          <w:sz w:val="28"/>
          <w:szCs w:val="24"/>
        </w:rPr>
        <w:t>ами</w:t>
      </w:r>
      <w:r w:rsidR="00C94711">
        <w:rPr>
          <w:rFonts w:ascii="Times New Roman" w:hAnsi="Times New Roman" w:cs="Times New Roman"/>
          <w:sz w:val="28"/>
          <w:szCs w:val="24"/>
        </w:rPr>
        <w:t xml:space="preserve"> уровня потребления у </w:t>
      </w:r>
      <w:r w:rsidR="00B264B7">
        <w:rPr>
          <w:rFonts w:ascii="Times New Roman" w:hAnsi="Times New Roman" w:cs="Times New Roman"/>
          <w:sz w:val="28"/>
          <w:szCs w:val="24"/>
        </w:rPr>
        <w:t xml:space="preserve">тех, кто оценивает свои возможности </w:t>
      </w:r>
      <w:r w:rsidR="00C94711">
        <w:rPr>
          <w:rFonts w:ascii="Times New Roman" w:hAnsi="Times New Roman" w:cs="Times New Roman"/>
          <w:sz w:val="28"/>
          <w:szCs w:val="24"/>
        </w:rPr>
        <w:t>неудовлетв</w:t>
      </w:r>
      <w:r w:rsidR="00B264B7">
        <w:rPr>
          <w:rFonts w:ascii="Times New Roman" w:hAnsi="Times New Roman" w:cs="Times New Roman"/>
          <w:sz w:val="28"/>
          <w:szCs w:val="24"/>
        </w:rPr>
        <w:t>орительно</w:t>
      </w:r>
      <w:r w:rsidR="00C94711">
        <w:rPr>
          <w:rFonts w:ascii="Times New Roman" w:hAnsi="Times New Roman" w:cs="Times New Roman"/>
          <w:sz w:val="28"/>
          <w:szCs w:val="24"/>
        </w:rPr>
        <w:t xml:space="preserve">, </w:t>
      </w:r>
      <w:r w:rsidR="0035467F">
        <w:rPr>
          <w:rFonts w:ascii="Times New Roman" w:hAnsi="Times New Roman" w:cs="Times New Roman"/>
          <w:sz w:val="28"/>
          <w:szCs w:val="24"/>
        </w:rPr>
        <w:t>средне</w:t>
      </w:r>
      <w:r w:rsidR="00C94711">
        <w:rPr>
          <w:rFonts w:ascii="Times New Roman" w:hAnsi="Times New Roman" w:cs="Times New Roman"/>
          <w:sz w:val="28"/>
          <w:szCs w:val="24"/>
        </w:rPr>
        <w:t xml:space="preserve"> удовлетв</w:t>
      </w:r>
      <w:r w:rsidR="00B264B7">
        <w:rPr>
          <w:rFonts w:ascii="Times New Roman" w:hAnsi="Times New Roman" w:cs="Times New Roman"/>
          <w:sz w:val="28"/>
          <w:szCs w:val="24"/>
        </w:rPr>
        <w:t>орительно</w:t>
      </w:r>
      <w:r w:rsidR="00C94711">
        <w:rPr>
          <w:rFonts w:ascii="Times New Roman" w:hAnsi="Times New Roman" w:cs="Times New Roman"/>
          <w:sz w:val="28"/>
          <w:szCs w:val="24"/>
        </w:rPr>
        <w:t xml:space="preserve"> и</w:t>
      </w:r>
      <w:r w:rsidR="00B264B7">
        <w:rPr>
          <w:rFonts w:ascii="Times New Roman" w:hAnsi="Times New Roman" w:cs="Times New Roman"/>
          <w:sz w:val="28"/>
          <w:szCs w:val="24"/>
        </w:rPr>
        <w:t>ли</w:t>
      </w:r>
      <w:r w:rsidR="0035467F">
        <w:rPr>
          <w:rFonts w:ascii="Times New Roman" w:hAnsi="Times New Roman" w:cs="Times New Roman"/>
          <w:sz w:val="28"/>
          <w:szCs w:val="24"/>
        </w:rPr>
        <w:t xml:space="preserve"> полностью удовлетворительно</w:t>
      </w:r>
      <w:r w:rsidR="00633154">
        <w:rPr>
          <w:rFonts w:ascii="Times New Roman" w:hAnsi="Times New Roman" w:cs="Times New Roman"/>
          <w:sz w:val="28"/>
          <w:szCs w:val="24"/>
        </w:rPr>
        <w:t xml:space="preserve"> </w:t>
      </w:r>
      <w:r w:rsidR="00633154">
        <w:rPr>
          <w:rFonts w:ascii="Times New Roman" w:hAnsi="Times New Roman" w:cs="Times New Roman"/>
          <w:color w:val="000000"/>
          <w:sz w:val="28"/>
          <w:szCs w:val="24"/>
        </w:rPr>
        <w:t>(</w:t>
      </w:r>
      <m:oMath>
        <m:sSub>
          <m:sSubPr>
            <m:ctrlPr>
              <w:rPr>
                <w:rFonts w:ascii="Cambria Math" w:hAnsi="Cambria Math" w:cs="Times New Roman"/>
                <w:i/>
                <w:color w:val="000000"/>
                <w:sz w:val="28"/>
                <w:szCs w:val="24"/>
              </w:rPr>
            </m:ctrlPr>
          </m:sSubPr>
          <m:e>
            <m:r>
              <w:rPr>
                <w:rFonts w:ascii="Cambria Math" w:hAnsi="Cambria Math" w:cs="Times New Roman"/>
                <w:color w:val="000000"/>
                <w:sz w:val="28"/>
                <w:szCs w:val="24"/>
              </w:rPr>
              <m:t>H</m:t>
            </m:r>
          </m:e>
          <m:sub>
            <m:r>
              <w:rPr>
                <w:rFonts w:ascii="Cambria Math" w:hAnsi="Cambria Math" w:cs="Times New Roman"/>
                <w:color w:val="000000"/>
                <w:sz w:val="28"/>
                <w:szCs w:val="24"/>
              </w:rPr>
              <m:t>0</m:t>
            </m:r>
          </m:sub>
        </m:sSub>
      </m:oMath>
      <w:r w:rsidR="00633154" w:rsidRPr="00F27010">
        <w:rPr>
          <w:rFonts w:ascii="Times New Roman" w:hAnsi="Times New Roman" w:cs="Times New Roman"/>
          <w:color w:val="000000"/>
          <w:sz w:val="28"/>
          <w:szCs w:val="24"/>
        </w:rPr>
        <w:t xml:space="preserve">: </w:t>
      </w:r>
      <w:r w:rsidR="00633154" w:rsidRPr="00F27010">
        <w:rPr>
          <w:rFonts w:ascii="Times New Roman" w:hAnsi="Times New Roman" w:cs="Times New Roman"/>
          <w:i/>
          <w:color w:val="000000"/>
          <w:sz w:val="28"/>
          <w:szCs w:val="24"/>
        </w:rPr>
        <w:t>ρ</w:t>
      </w:r>
      <w:r w:rsidR="00633154" w:rsidRPr="00F27010">
        <w:rPr>
          <w:rFonts w:ascii="Times New Roman" w:hAnsi="Times New Roman" w:cs="Times New Roman"/>
          <w:color w:val="000000"/>
          <w:sz w:val="28"/>
          <w:szCs w:val="24"/>
        </w:rPr>
        <w:t xml:space="preserve"> = 0</w:t>
      </w:r>
      <w:r w:rsidR="00633154">
        <w:rPr>
          <w:rFonts w:ascii="Times New Roman" w:hAnsi="Times New Roman" w:cs="Times New Roman"/>
          <w:color w:val="000000"/>
          <w:sz w:val="28"/>
          <w:szCs w:val="24"/>
        </w:rPr>
        <w:t>)</w:t>
      </w:r>
      <w:r w:rsidR="0035467F">
        <w:rPr>
          <w:rFonts w:ascii="Times New Roman" w:hAnsi="Times New Roman" w:cs="Times New Roman"/>
          <w:sz w:val="28"/>
          <w:szCs w:val="24"/>
        </w:rPr>
        <w:t>.</w:t>
      </w:r>
    </w:p>
    <w:p w:rsidR="007C5190" w:rsidRDefault="007C5190" w:rsidP="00CC7386">
      <w:pPr>
        <w:autoSpaceDE w:val="0"/>
        <w:autoSpaceDN w:val="0"/>
        <w:adjustRightInd w:val="0"/>
        <w:spacing w:after="0" w:line="360" w:lineRule="auto"/>
        <w:ind w:firstLine="709"/>
        <w:jc w:val="right"/>
        <w:rPr>
          <w:rFonts w:ascii="Times New Roman" w:hAnsi="Times New Roman" w:cs="Times New Roman"/>
          <w:sz w:val="28"/>
          <w:szCs w:val="24"/>
        </w:rPr>
      </w:pPr>
    </w:p>
    <w:p w:rsidR="007C5190" w:rsidRDefault="007C5190" w:rsidP="00CC7386">
      <w:pPr>
        <w:autoSpaceDE w:val="0"/>
        <w:autoSpaceDN w:val="0"/>
        <w:adjustRightInd w:val="0"/>
        <w:spacing w:after="0" w:line="360" w:lineRule="auto"/>
        <w:ind w:firstLine="709"/>
        <w:jc w:val="right"/>
        <w:rPr>
          <w:rFonts w:ascii="Times New Roman" w:hAnsi="Times New Roman" w:cs="Times New Roman"/>
          <w:sz w:val="28"/>
          <w:szCs w:val="24"/>
        </w:rPr>
      </w:pPr>
    </w:p>
    <w:p w:rsidR="0000184C" w:rsidRDefault="00CC7386" w:rsidP="00CC7386">
      <w:pPr>
        <w:autoSpaceDE w:val="0"/>
        <w:autoSpaceDN w:val="0"/>
        <w:adjustRightInd w:val="0"/>
        <w:spacing w:after="0" w:line="360" w:lineRule="auto"/>
        <w:ind w:firstLine="709"/>
        <w:jc w:val="right"/>
        <w:rPr>
          <w:rFonts w:ascii="Times New Roman" w:hAnsi="Times New Roman" w:cs="Times New Roman"/>
          <w:sz w:val="28"/>
          <w:szCs w:val="24"/>
        </w:rPr>
      </w:pPr>
      <w:r>
        <w:rPr>
          <w:rFonts w:ascii="Times New Roman" w:hAnsi="Times New Roman" w:cs="Times New Roman"/>
          <w:sz w:val="28"/>
          <w:szCs w:val="24"/>
        </w:rPr>
        <w:lastRenderedPageBreak/>
        <w:t>Таблица 9</w:t>
      </w:r>
    </w:p>
    <w:tbl>
      <w:tblPr>
        <w:tblW w:w="60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38"/>
        <w:gridCol w:w="2460"/>
        <w:gridCol w:w="1029"/>
        <w:gridCol w:w="1245"/>
      </w:tblGrid>
      <w:tr w:rsidR="00CC7386" w:rsidRPr="00625B39" w:rsidTr="00CC7386">
        <w:trPr>
          <w:cantSplit/>
          <w:jc w:val="center"/>
        </w:trPr>
        <w:tc>
          <w:tcPr>
            <w:tcW w:w="6072" w:type="dxa"/>
            <w:gridSpan w:val="4"/>
            <w:tcBorders>
              <w:top w:val="nil"/>
              <w:left w:val="nil"/>
              <w:bottom w:val="nil"/>
              <w:right w:val="nil"/>
            </w:tcBorders>
            <w:shd w:val="clear" w:color="auto" w:fill="FFFFFF"/>
            <w:vAlign w:val="center"/>
          </w:tcPr>
          <w:p w:rsidR="00CC7386" w:rsidRPr="00625B39" w:rsidRDefault="00CC7386" w:rsidP="00D87ADD">
            <w:pPr>
              <w:autoSpaceDE w:val="0"/>
              <w:autoSpaceDN w:val="0"/>
              <w:adjustRightInd w:val="0"/>
              <w:spacing w:after="0" w:line="320" w:lineRule="atLeast"/>
              <w:ind w:left="60" w:right="60"/>
              <w:jc w:val="center"/>
              <w:rPr>
                <w:rFonts w:ascii="Arial" w:hAnsi="Arial" w:cs="Arial"/>
                <w:color w:val="010205"/>
              </w:rPr>
            </w:pPr>
            <w:proofErr w:type="spellStart"/>
            <w:r w:rsidRPr="00625B39">
              <w:rPr>
                <w:rFonts w:ascii="Arial" w:hAnsi="Arial" w:cs="Arial"/>
                <w:b/>
                <w:bCs/>
                <w:color w:val="010205"/>
              </w:rPr>
              <w:t>Ranks</w:t>
            </w:r>
            <w:proofErr w:type="spellEnd"/>
          </w:p>
        </w:tc>
      </w:tr>
      <w:tr w:rsidR="00CC7386" w:rsidRPr="00625B39" w:rsidTr="00CC7386">
        <w:trPr>
          <w:cantSplit/>
          <w:jc w:val="center"/>
        </w:trPr>
        <w:tc>
          <w:tcPr>
            <w:tcW w:w="1338" w:type="dxa"/>
            <w:tcBorders>
              <w:top w:val="nil"/>
              <w:left w:val="nil"/>
              <w:right w:val="single" w:sz="4" w:space="0" w:color="FFFFFF" w:themeColor="background1"/>
            </w:tcBorders>
          </w:tcPr>
          <w:p w:rsidR="00CC7386" w:rsidRPr="00625B39" w:rsidRDefault="00CC7386" w:rsidP="00D87ADD">
            <w:pPr>
              <w:autoSpaceDE w:val="0"/>
              <w:autoSpaceDN w:val="0"/>
              <w:adjustRightInd w:val="0"/>
              <w:spacing w:after="0" w:line="240" w:lineRule="auto"/>
              <w:rPr>
                <w:rFonts w:ascii="Arial" w:hAnsi="Arial" w:cs="Arial"/>
                <w:color w:val="010205"/>
              </w:rPr>
            </w:pPr>
          </w:p>
        </w:tc>
        <w:tc>
          <w:tcPr>
            <w:tcW w:w="2460" w:type="dxa"/>
            <w:tcBorders>
              <w:top w:val="nil"/>
              <w:left w:val="single" w:sz="4" w:space="0" w:color="FFFFFF" w:themeColor="background1"/>
              <w:bottom w:val="single" w:sz="8" w:space="0" w:color="152935"/>
              <w:right w:val="nil"/>
            </w:tcBorders>
            <w:shd w:val="clear" w:color="auto" w:fill="FFFFFF"/>
            <w:vAlign w:val="bottom"/>
          </w:tcPr>
          <w:p w:rsidR="00CC7386" w:rsidRPr="00625B39" w:rsidRDefault="00CC7386" w:rsidP="00D87ADD">
            <w:pPr>
              <w:autoSpaceDE w:val="0"/>
              <w:autoSpaceDN w:val="0"/>
              <w:adjustRightInd w:val="0"/>
              <w:spacing w:after="0" w:line="320" w:lineRule="atLeast"/>
              <w:ind w:left="60" w:right="60"/>
              <w:rPr>
                <w:rFonts w:ascii="Arial" w:hAnsi="Arial" w:cs="Arial"/>
                <w:color w:val="264A60"/>
                <w:sz w:val="18"/>
                <w:szCs w:val="18"/>
              </w:rPr>
            </w:pPr>
            <w:r w:rsidRPr="00625B39">
              <w:rPr>
                <w:rFonts w:ascii="Arial" w:hAnsi="Arial" w:cs="Arial"/>
                <w:color w:val="264A60"/>
                <w:sz w:val="18"/>
                <w:szCs w:val="18"/>
              </w:rPr>
              <w:t>Оцените свой уровень потребления (возможность приобретать желаемые товары)</w:t>
            </w:r>
          </w:p>
        </w:tc>
        <w:tc>
          <w:tcPr>
            <w:tcW w:w="1029" w:type="dxa"/>
            <w:tcBorders>
              <w:top w:val="nil"/>
              <w:left w:val="nil"/>
              <w:bottom w:val="single" w:sz="8" w:space="0" w:color="152935"/>
              <w:right w:val="single" w:sz="8" w:space="0" w:color="E0E0E0"/>
            </w:tcBorders>
            <w:shd w:val="clear" w:color="auto" w:fill="FFFFFF"/>
            <w:vAlign w:val="bottom"/>
          </w:tcPr>
          <w:p w:rsidR="00CC7386" w:rsidRPr="00625B39" w:rsidRDefault="00CC7386" w:rsidP="00D87ADD">
            <w:pPr>
              <w:autoSpaceDE w:val="0"/>
              <w:autoSpaceDN w:val="0"/>
              <w:adjustRightInd w:val="0"/>
              <w:spacing w:after="0" w:line="320" w:lineRule="atLeast"/>
              <w:ind w:left="60" w:right="60"/>
              <w:jc w:val="center"/>
              <w:rPr>
                <w:rFonts w:ascii="Arial" w:hAnsi="Arial" w:cs="Arial"/>
                <w:color w:val="264A60"/>
                <w:sz w:val="18"/>
                <w:szCs w:val="18"/>
              </w:rPr>
            </w:pPr>
            <w:r w:rsidRPr="00625B39">
              <w:rPr>
                <w:rFonts w:ascii="Arial" w:hAnsi="Arial" w:cs="Arial"/>
                <w:color w:val="264A60"/>
                <w:sz w:val="18"/>
                <w:szCs w:val="18"/>
              </w:rPr>
              <w:t>N</w:t>
            </w:r>
          </w:p>
        </w:tc>
        <w:tc>
          <w:tcPr>
            <w:tcW w:w="1245" w:type="dxa"/>
            <w:tcBorders>
              <w:top w:val="nil"/>
              <w:left w:val="single" w:sz="8" w:space="0" w:color="E0E0E0"/>
              <w:bottom w:val="single" w:sz="8" w:space="0" w:color="152935"/>
              <w:right w:val="nil"/>
            </w:tcBorders>
            <w:shd w:val="clear" w:color="auto" w:fill="FFFFFF"/>
            <w:vAlign w:val="bottom"/>
          </w:tcPr>
          <w:p w:rsidR="00CC7386" w:rsidRPr="00625B39" w:rsidRDefault="00CC7386" w:rsidP="00D87ADD">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625B39">
              <w:rPr>
                <w:rFonts w:ascii="Arial" w:hAnsi="Arial" w:cs="Arial"/>
                <w:color w:val="264A60"/>
                <w:sz w:val="18"/>
                <w:szCs w:val="18"/>
              </w:rPr>
              <w:t>Mean</w:t>
            </w:r>
            <w:proofErr w:type="spellEnd"/>
            <w:r w:rsidRPr="00625B39">
              <w:rPr>
                <w:rFonts w:ascii="Arial" w:hAnsi="Arial" w:cs="Arial"/>
                <w:color w:val="264A60"/>
                <w:sz w:val="18"/>
                <w:szCs w:val="18"/>
              </w:rPr>
              <w:t xml:space="preserve"> </w:t>
            </w:r>
            <w:proofErr w:type="spellStart"/>
            <w:r w:rsidRPr="00625B39">
              <w:rPr>
                <w:rFonts w:ascii="Arial" w:hAnsi="Arial" w:cs="Arial"/>
                <w:color w:val="264A60"/>
                <w:sz w:val="18"/>
                <w:szCs w:val="18"/>
              </w:rPr>
              <w:t>Rank</w:t>
            </w:r>
            <w:proofErr w:type="spellEnd"/>
          </w:p>
        </w:tc>
      </w:tr>
      <w:tr w:rsidR="00CC7386" w:rsidRPr="00625B39" w:rsidTr="00CC7386">
        <w:trPr>
          <w:cantSplit/>
          <w:jc w:val="center"/>
        </w:trPr>
        <w:tc>
          <w:tcPr>
            <w:tcW w:w="1338" w:type="dxa"/>
            <w:vMerge w:val="restart"/>
            <w:tcBorders>
              <w:top w:val="single" w:sz="8" w:space="0" w:color="152935"/>
              <w:left w:val="nil"/>
              <w:bottom w:val="nil"/>
              <w:right w:val="nil"/>
            </w:tcBorders>
            <w:shd w:val="clear" w:color="auto" w:fill="E0E0E0"/>
          </w:tcPr>
          <w:p w:rsidR="00CC7386" w:rsidRPr="00625B39" w:rsidRDefault="00CC7386" w:rsidP="00D87ADD">
            <w:pPr>
              <w:autoSpaceDE w:val="0"/>
              <w:autoSpaceDN w:val="0"/>
              <w:adjustRightInd w:val="0"/>
              <w:spacing w:after="0" w:line="320" w:lineRule="atLeast"/>
              <w:ind w:left="60" w:right="60"/>
              <w:rPr>
                <w:rFonts w:ascii="Arial" w:hAnsi="Arial" w:cs="Arial"/>
                <w:color w:val="264A60"/>
                <w:sz w:val="18"/>
                <w:szCs w:val="18"/>
              </w:rPr>
            </w:pPr>
            <w:r w:rsidRPr="00625B39">
              <w:rPr>
                <w:rFonts w:ascii="Arial" w:hAnsi="Arial" w:cs="Arial"/>
                <w:color w:val="264A60"/>
                <w:sz w:val="18"/>
                <w:szCs w:val="18"/>
              </w:rPr>
              <w:t>Суждение 1</w:t>
            </w:r>
          </w:p>
        </w:tc>
        <w:tc>
          <w:tcPr>
            <w:tcW w:w="2460" w:type="dxa"/>
            <w:tcBorders>
              <w:top w:val="single" w:sz="8" w:space="0" w:color="152935"/>
              <w:left w:val="nil"/>
              <w:bottom w:val="single" w:sz="8" w:space="0" w:color="AEAEAE"/>
              <w:right w:val="nil"/>
            </w:tcBorders>
            <w:shd w:val="clear" w:color="auto" w:fill="E0E0E0"/>
          </w:tcPr>
          <w:p w:rsidR="00CC7386" w:rsidRPr="00625B39" w:rsidRDefault="00CC7386" w:rsidP="00D87ADD">
            <w:pPr>
              <w:autoSpaceDE w:val="0"/>
              <w:autoSpaceDN w:val="0"/>
              <w:adjustRightInd w:val="0"/>
              <w:spacing w:after="0" w:line="320" w:lineRule="atLeast"/>
              <w:ind w:left="60" w:right="60"/>
              <w:rPr>
                <w:rFonts w:ascii="Arial" w:hAnsi="Arial" w:cs="Arial"/>
                <w:color w:val="264A60"/>
                <w:sz w:val="18"/>
                <w:szCs w:val="18"/>
              </w:rPr>
            </w:pPr>
            <w:r w:rsidRPr="00625B39">
              <w:rPr>
                <w:rFonts w:ascii="Arial" w:hAnsi="Arial" w:cs="Arial"/>
                <w:color w:val="264A60"/>
                <w:sz w:val="18"/>
                <w:szCs w:val="18"/>
              </w:rPr>
              <w:t>неудовлетворительный</w:t>
            </w:r>
          </w:p>
        </w:tc>
        <w:tc>
          <w:tcPr>
            <w:tcW w:w="1029" w:type="dxa"/>
            <w:tcBorders>
              <w:top w:val="single" w:sz="8" w:space="0" w:color="152935"/>
              <w:left w:val="nil"/>
              <w:bottom w:val="single" w:sz="8" w:space="0" w:color="AEAEAE"/>
              <w:right w:val="single" w:sz="8" w:space="0" w:color="E0E0E0"/>
            </w:tcBorders>
            <w:shd w:val="clear" w:color="auto" w:fill="FFFFFF"/>
          </w:tcPr>
          <w:p w:rsidR="00CC7386" w:rsidRPr="00625B39" w:rsidRDefault="00CC7386" w:rsidP="00D87ADD">
            <w:pPr>
              <w:autoSpaceDE w:val="0"/>
              <w:autoSpaceDN w:val="0"/>
              <w:adjustRightInd w:val="0"/>
              <w:spacing w:after="0" w:line="320" w:lineRule="atLeast"/>
              <w:ind w:left="60" w:right="60"/>
              <w:jc w:val="right"/>
              <w:rPr>
                <w:rFonts w:ascii="Arial" w:hAnsi="Arial" w:cs="Arial"/>
                <w:color w:val="010205"/>
                <w:sz w:val="18"/>
                <w:szCs w:val="18"/>
              </w:rPr>
            </w:pPr>
            <w:r w:rsidRPr="00625B39">
              <w:rPr>
                <w:rFonts w:ascii="Arial" w:hAnsi="Arial" w:cs="Arial"/>
                <w:color w:val="010205"/>
                <w:sz w:val="18"/>
                <w:szCs w:val="18"/>
              </w:rPr>
              <w:t>11</w:t>
            </w:r>
          </w:p>
        </w:tc>
        <w:tc>
          <w:tcPr>
            <w:tcW w:w="1245" w:type="dxa"/>
            <w:tcBorders>
              <w:top w:val="single" w:sz="8" w:space="0" w:color="152935"/>
              <w:left w:val="single" w:sz="8" w:space="0" w:color="E0E0E0"/>
              <w:bottom w:val="single" w:sz="8" w:space="0" w:color="AEAEAE"/>
              <w:right w:val="nil"/>
            </w:tcBorders>
            <w:shd w:val="clear" w:color="auto" w:fill="FFFFFF"/>
          </w:tcPr>
          <w:p w:rsidR="00CC7386" w:rsidRPr="00625B39" w:rsidRDefault="00CC7386" w:rsidP="00D87ADD">
            <w:pPr>
              <w:autoSpaceDE w:val="0"/>
              <w:autoSpaceDN w:val="0"/>
              <w:adjustRightInd w:val="0"/>
              <w:spacing w:after="0" w:line="320" w:lineRule="atLeast"/>
              <w:ind w:left="60" w:right="60"/>
              <w:jc w:val="right"/>
              <w:rPr>
                <w:rFonts w:ascii="Arial" w:hAnsi="Arial" w:cs="Arial"/>
                <w:color w:val="010205"/>
                <w:sz w:val="18"/>
                <w:szCs w:val="18"/>
              </w:rPr>
            </w:pPr>
            <w:r w:rsidRPr="00625B39">
              <w:rPr>
                <w:rFonts w:ascii="Arial" w:hAnsi="Arial" w:cs="Arial"/>
                <w:color w:val="010205"/>
                <w:sz w:val="18"/>
                <w:szCs w:val="18"/>
              </w:rPr>
              <w:t>21,77</w:t>
            </w:r>
          </w:p>
        </w:tc>
      </w:tr>
      <w:tr w:rsidR="00CC7386" w:rsidRPr="00625B39" w:rsidTr="00CC7386">
        <w:trPr>
          <w:cantSplit/>
          <w:jc w:val="center"/>
        </w:trPr>
        <w:tc>
          <w:tcPr>
            <w:tcW w:w="1338" w:type="dxa"/>
            <w:vMerge/>
            <w:tcBorders>
              <w:top w:val="single" w:sz="8" w:space="0" w:color="152935"/>
              <w:left w:val="nil"/>
              <w:bottom w:val="nil"/>
              <w:right w:val="nil"/>
            </w:tcBorders>
            <w:shd w:val="clear" w:color="auto" w:fill="E0E0E0"/>
          </w:tcPr>
          <w:p w:rsidR="00CC7386" w:rsidRPr="00625B39" w:rsidRDefault="00CC7386" w:rsidP="00D87ADD">
            <w:pPr>
              <w:autoSpaceDE w:val="0"/>
              <w:autoSpaceDN w:val="0"/>
              <w:adjustRightInd w:val="0"/>
              <w:spacing w:after="0" w:line="240" w:lineRule="auto"/>
              <w:rPr>
                <w:rFonts w:ascii="Arial" w:hAnsi="Arial" w:cs="Arial"/>
                <w:color w:val="010205"/>
                <w:sz w:val="18"/>
                <w:szCs w:val="18"/>
              </w:rPr>
            </w:pPr>
          </w:p>
        </w:tc>
        <w:tc>
          <w:tcPr>
            <w:tcW w:w="2460" w:type="dxa"/>
            <w:tcBorders>
              <w:top w:val="single" w:sz="8" w:space="0" w:color="AEAEAE"/>
              <w:left w:val="nil"/>
              <w:bottom w:val="single" w:sz="8" w:space="0" w:color="AEAEAE"/>
              <w:right w:val="nil"/>
            </w:tcBorders>
            <w:shd w:val="clear" w:color="auto" w:fill="E0E0E0"/>
          </w:tcPr>
          <w:p w:rsidR="00CC7386" w:rsidRPr="00625B39" w:rsidRDefault="00CC7386" w:rsidP="00D87ADD">
            <w:pPr>
              <w:autoSpaceDE w:val="0"/>
              <w:autoSpaceDN w:val="0"/>
              <w:adjustRightInd w:val="0"/>
              <w:spacing w:after="0" w:line="320" w:lineRule="atLeast"/>
              <w:ind w:left="60" w:right="60"/>
              <w:rPr>
                <w:rFonts w:ascii="Arial" w:hAnsi="Arial" w:cs="Arial"/>
                <w:color w:val="264A60"/>
                <w:sz w:val="18"/>
                <w:szCs w:val="18"/>
              </w:rPr>
            </w:pPr>
            <w:r w:rsidRPr="00625B39">
              <w:rPr>
                <w:rFonts w:ascii="Arial" w:hAnsi="Arial" w:cs="Arial"/>
                <w:color w:val="264A60"/>
                <w:sz w:val="18"/>
                <w:szCs w:val="18"/>
              </w:rPr>
              <w:t>средний</w:t>
            </w:r>
          </w:p>
        </w:tc>
        <w:tc>
          <w:tcPr>
            <w:tcW w:w="1029" w:type="dxa"/>
            <w:tcBorders>
              <w:top w:val="single" w:sz="8" w:space="0" w:color="AEAEAE"/>
              <w:left w:val="nil"/>
              <w:bottom w:val="single" w:sz="8" w:space="0" w:color="AEAEAE"/>
              <w:right w:val="single" w:sz="8" w:space="0" w:color="E0E0E0"/>
            </w:tcBorders>
            <w:shd w:val="clear" w:color="auto" w:fill="FFFFFF"/>
          </w:tcPr>
          <w:p w:rsidR="00CC7386" w:rsidRPr="00625B39" w:rsidRDefault="00CC7386" w:rsidP="00D87ADD">
            <w:pPr>
              <w:autoSpaceDE w:val="0"/>
              <w:autoSpaceDN w:val="0"/>
              <w:adjustRightInd w:val="0"/>
              <w:spacing w:after="0" w:line="320" w:lineRule="atLeast"/>
              <w:ind w:left="60" w:right="60"/>
              <w:jc w:val="right"/>
              <w:rPr>
                <w:rFonts w:ascii="Arial" w:hAnsi="Arial" w:cs="Arial"/>
                <w:color w:val="010205"/>
                <w:sz w:val="18"/>
                <w:szCs w:val="18"/>
              </w:rPr>
            </w:pPr>
            <w:r w:rsidRPr="00625B39">
              <w:rPr>
                <w:rFonts w:ascii="Arial" w:hAnsi="Arial" w:cs="Arial"/>
                <w:color w:val="010205"/>
                <w:sz w:val="18"/>
                <w:szCs w:val="18"/>
              </w:rPr>
              <w:t>36</w:t>
            </w:r>
          </w:p>
        </w:tc>
        <w:tc>
          <w:tcPr>
            <w:tcW w:w="1245" w:type="dxa"/>
            <w:tcBorders>
              <w:top w:val="single" w:sz="8" w:space="0" w:color="AEAEAE"/>
              <w:left w:val="single" w:sz="8" w:space="0" w:color="E0E0E0"/>
              <w:bottom w:val="single" w:sz="8" w:space="0" w:color="AEAEAE"/>
              <w:right w:val="nil"/>
            </w:tcBorders>
            <w:shd w:val="clear" w:color="auto" w:fill="FFFFFF"/>
          </w:tcPr>
          <w:p w:rsidR="00CC7386" w:rsidRPr="00625B39" w:rsidRDefault="00CC7386" w:rsidP="00D87ADD">
            <w:pPr>
              <w:autoSpaceDE w:val="0"/>
              <w:autoSpaceDN w:val="0"/>
              <w:adjustRightInd w:val="0"/>
              <w:spacing w:after="0" w:line="320" w:lineRule="atLeast"/>
              <w:ind w:left="60" w:right="60"/>
              <w:jc w:val="right"/>
              <w:rPr>
                <w:rFonts w:ascii="Arial" w:hAnsi="Arial" w:cs="Arial"/>
                <w:color w:val="010205"/>
                <w:sz w:val="18"/>
                <w:szCs w:val="18"/>
              </w:rPr>
            </w:pPr>
            <w:r w:rsidRPr="00625B39">
              <w:rPr>
                <w:rFonts w:ascii="Arial" w:hAnsi="Arial" w:cs="Arial"/>
                <w:color w:val="010205"/>
                <w:sz w:val="18"/>
                <w:szCs w:val="18"/>
              </w:rPr>
              <w:t>32,13</w:t>
            </w:r>
          </w:p>
        </w:tc>
      </w:tr>
      <w:tr w:rsidR="00CC7386" w:rsidRPr="00625B39" w:rsidTr="00CC7386">
        <w:trPr>
          <w:cantSplit/>
          <w:jc w:val="center"/>
        </w:trPr>
        <w:tc>
          <w:tcPr>
            <w:tcW w:w="1338" w:type="dxa"/>
            <w:vMerge/>
            <w:tcBorders>
              <w:top w:val="single" w:sz="8" w:space="0" w:color="152935"/>
              <w:left w:val="nil"/>
              <w:bottom w:val="nil"/>
              <w:right w:val="nil"/>
            </w:tcBorders>
            <w:shd w:val="clear" w:color="auto" w:fill="E0E0E0"/>
          </w:tcPr>
          <w:p w:rsidR="00CC7386" w:rsidRPr="00625B39" w:rsidRDefault="00CC7386" w:rsidP="00D87ADD">
            <w:pPr>
              <w:autoSpaceDE w:val="0"/>
              <w:autoSpaceDN w:val="0"/>
              <w:adjustRightInd w:val="0"/>
              <w:spacing w:after="0" w:line="240" w:lineRule="auto"/>
              <w:rPr>
                <w:rFonts w:ascii="Arial" w:hAnsi="Arial" w:cs="Arial"/>
                <w:color w:val="010205"/>
                <w:sz w:val="18"/>
                <w:szCs w:val="18"/>
              </w:rPr>
            </w:pPr>
          </w:p>
        </w:tc>
        <w:tc>
          <w:tcPr>
            <w:tcW w:w="2460" w:type="dxa"/>
            <w:tcBorders>
              <w:top w:val="single" w:sz="8" w:space="0" w:color="AEAEAE"/>
              <w:left w:val="nil"/>
              <w:bottom w:val="single" w:sz="8" w:space="0" w:color="AEAEAE"/>
              <w:right w:val="nil"/>
            </w:tcBorders>
            <w:shd w:val="clear" w:color="auto" w:fill="E0E0E0"/>
          </w:tcPr>
          <w:p w:rsidR="00CC7386" w:rsidRPr="00625B39" w:rsidRDefault="00CC7386" w:rsidP="00D87ADD">
            <w:pPr>
              <w:autoSpaceDE w:val="0"/>
              <w:autoSpaceDN w:val="0"/>
              <w:adjustRightInd w:val="0"/>
              <w:spacing w:after="0" w:line="320" w:lineRule="atLeast"/>
              <w:ind w:left="60" w:right="60"/>
              <w:rPr>
                <w:rFonts w:ascii="Arial" w:hAnsi="Arial" w:cs="Arial"/>
                <w:color w:val="264A60"/>
                <w:sz w:val="18"/>
                <w:szCs w:val="18"/>
              </w:rPr>
            </w:pPr>
            <w:r w:rsidRPr="00625B39">
              <w:rPr>
                <w:rFonts w:ascii="Arial" w:hAnsi="Arial" w:cs="Arial"/>
                <w:color w:val="264A60"/>
                <w:sz w:val="18"/>
                <w:szCs w:val="18"/>
              </w:rPr>
              <w:t>удовлетворительный</w:t>
            </w:r>
          </w:p>
        </w:tc>
        <w:tc>
          <w:tcPr>
            <w:tcW w:w="1029" w:type="dxa"/>
            <w:tcBorders>
              <w:top w:val="single" w:sz="8" w:space="0" w:color="AEAEAE"/>
              <w:left w:val="nil"/>
              <w:bottom w:val="single" w:sz="8" w:space="0" w:color="AEAEAE"/>
              <w:right w:val="single" w:sz="8" w:space="0" w:color="E0E0E0"/>
            </w:tcBorders>
            <w:shd w:val="clear" w:color="auto" w:fill="FFFFFF"/>
          </w:tcPr>
          <w:p w:rsidR="00CC7386" w:rsidRPr="00625B39" w:rsidRDefault="00CC7386" w:rsidP="00D87ADD">
            <w:pPr>
              <w:autoSpaceDE w:val="0"/>
              <w:autoSpaceDN w:val="0"/>
              <w:adjustRightInd w:val="0"/>
              <w:spacing w:after="0" w:line="320" w:lineRule="atLeast"/>
              <w:ind w:left="60" w:right="60"/>
              <w:jc w:val="right"/>
              <w:rPr>
                <w:rFonts w:ascii="Arial" w:hAnsi="Arial" w:cs="Arial"/>
                <w:color w:val="010205"/>
                <w:sz w:val="18"/>
                <w:szCs w:val="18"/>
              </w:rPr>
            </w:pPr>
            <w:r w:rsidRPr="00625B39">
              <w:rPr>
                <w:rFonts w:ascii="Arial" w:hAnsi="Arial" w:cs="Arial"/>
                <w:color w:val="010205"/>
                <w:sz w:val="18"/>
                <w:szCs w:val="18"/>
              </w:rPr>
              <w:t>15</w:t>
            </w:r>
          </w:p>
        </w:tc>
        <w:tc>
          <w:tcPr>
            <w:tcW w:w="1245" w:type="dxa"/>
            <w:tcBorders>
              <w:top w:val="single" w:sz="8" w:space="0" w:color="AEAEAE"/>
              <w:left w:val="single" w:sz="8" w:space="0" w:color="E0E0E0"/>
              <w:bottom w:val="single" w:sz="8" w:space="0" w:color="AEAEAE"/>
              <w:right w:val="nil"/>
            </w:tcBorders>
            <w:shd w:val="clear" w:color="auto" w:fill="FFFFFF"/>
          </w:tcPr>
          <w:p w:rsidR="00CC7386" w:rsidRPr="00625B39" w:rsidRDefault="00CC7386" w:rsidP="00D87ADD">
            <w:pPr>
              <w:autoSpaceDE w:val="0"/>
              <w:autoSpaceDN w:val="0"/>
              <w:adjustRightInd w:val="0"/>
              <w:spacing w:after="0" w:line="320" w:lineRule="atLeast"/>
              <w:ind w:left="60" w:right="60"/>
              <w:jc w:val="right"/>
              <w:rPr>
                <w:rFonts w:ascii="Arial" w:hAnsi="Arial" w:cs="Arial"/>
                <w:color w:val="010205"/>
                <w:sz w:val="18"/>
                <w:szCs w:val="18"/>
              </w:rPr>
            </w:pPr>
            <w:r w:rsidRPr="00625B39">
              <w:rPr>
                <w:rFonts w:ascii="Arial" w:hAnsi="Arial" w:cs="Arial"/>
                <w:color w:val="010205"/>
                <w:sz w:val="18"/>
                <w:szCs w:val="18"/>
              </w:rPr>
              <w:t>37,13</w:t>
            </w:r>
          </w:p>
        </w:tc>
      </w:tr>
      <w:tr w:rsidR="00CC7386" w:rsidRPr="00625B39" w:rsidTr="00CC7386">
        <w:trPr>
          <w:cantSplit/>
          <w:jc w:val="center"/>
        </w:trPr>
        <w:tc>
          <w:tcPr>
            <w:tcW w:w="1338" w:type="dxa"/>
            <w:vMerge/>
            <w:tcBorders>
              <w:top w:val="single" w:sz="8" w:space="0" w:color="152935"/>
              <w:left w:val="nil"/>
              <w:bottom w:val="nil"/>
              <w:right w:val="nil"/>
            </w:tcBorders>
            <w:shd w:val="clear" w:color="auto" w:fill="E0E0E0"/>
          </w:tcPr>
          <w:p w:rsidR="00CC7386" w:rsidRPr="00625B39" w:rsidRDefault="00CC7386" w:rsidP="00D87ADD">
            <w:pPr>
              <w:autoSpaceDE w:val="0"/>
              <w:autoSpaceDN w:val="0"/>
              <w:adjustRightInd w:val="0"/>
              <w:spacing w:after="0" w:line="240" w:lineRule="auto"/>
              <w:rPr>
                <w:rFonts w:ascii="Arial" w:hAnsi="Arial" w:cs="Arial"/>
                <w:color w:val="010205"/>
                <w:sz w:val="18"/>
                <w:szCs w:val="18"/>
              </w:rPr>
            </w:pPr>
          </w:p>
        </w:tc>
        <w:tc>
          <w:tcPr>
            <w:tcW w:w="2460" w:type="dxa"/>
            <w:tcBorders>
              <w:top w:val="single" w:sz="8" w:space="0" w:color="AEAEAE"/>
              <w:left w:val="nil"/>
              <w:bottom w:val="nil"/>
              <w:right w:val="nil"/>
            </w:tcBorders>
            <w:shd w:val="clear" w:color="auto" w:fill="E0E0E0"/>
          </w:tcPr>
          <w:p w:rsidR="00CC7386" w:rsidRPr="00625B39" w:rsidRDefault="00CC7386" w:rsidP="00D87ADD">
            <w:pPr>
              <w:autoSpaceDE w:val="0"/>
              <w:autoSpaceDN w:val="0"/>
              <w:adjustRightInd w:val="0"/>
              <w:spacing w:after="0" w:line="320" w:lineRule="atLeast"/>
              <w:ind w:left="60" w:right="60"/>
              <w:rPr>
                <w:rFonts w:ascii="Arial" w:hAnsi="Arial" w:cs="Arial"/>
                <w:color w:val="264A60"/>
                <w:sz w:val="18"/>
                <w:szCs w:val="18"/>
              </w:rPr>
            </w:pPr>
            <w:proofErr w:type="spellStart"/>
            <w:r w:rsidRPr="00625B39">
              <w:rPr>
                <w:rFonts w:ascii="Arial" w:hAnsi="Arial" w:cs="Arial"/>
                <w:color w:val="264A60"/>
                <w:sz w:val="18"/>
                <w:szCs w:val="18"/>
              </w:rPr>
              <w:t>Total</w:t>
            </w:r>
            <w:proofErr w:type="spellEnd"/>
          </w:p>
        </w:tc>
        <w:tc>
          <w:tcPr>
            <w:tcW w:w="1029" w:type="dxa"/>
            <w:tcBorders>
              <w:top w:val="single" w:sz="8" w:space="0" w:color="AEAEAE"/>
              <w:left w:val="nil"/>
              <w:bottom w:val="nil"/>
              <w:right w:val="single" w:sz="8" w:space="0" w:color="E0E0E0"/>
            </w:tcBorders>
            <w:shd w:val="clear" w:color="auto" w:fill="FFFFFF"/>
          </w:tcPr>
          <w:p w:rsidR="00CC7386" w:rsidRPr="00625B39" w:rsidRDefault="00CC7386" w:rsidP="00D87ADD">
            <w:pPr>
              <w:autoSpaceDE w:val="0"/>
              <w:autoSpaceDN w:val="0"/>
              <w:adjustRightInd w:val="0"/>
              <w:spacing w:after="0" w:line="320" w:lineRule="atLeast"/>
              <w:ind w:left="60" w:right="60"/>
              <w:jc w:val="right"/>
              <w:rPr>
                <w:rFonts w:ascii="Arial" w:hAnsi="Arial" w:cs="Arial"/>
                <w:color w:val="010205"/>
                <w:sz w:val="18"/>
                <w:szCs w:val="18"/>
              </w:rPr>
            </w:pPr>
            <w:r w:rsidRPr="00625B39">
              <w:rPr>
                <w:rFonts w:ascii="Arial" w:hAnsi="Arial" w:cs="Arial"/>
                <w:color w:val="010205"/>
                <w:sz w:val="18"/>
                <w:szCs w:val="18"/>
              </w:rPr>
              <w:t>62</w:t>
            </w:r>
          </w:p>
        </w:tc>
        <w:tc>
          <w:tcPr>
            <w:tcW w:w="1245" w:type="dxa"/>
            <w:tcBorders>
              <w:top w:val="single" w:sz="8" w:space="0" w:color="AEAEAE"/>
              <w:left w:val="single" w:sz="8" w:space="0" w:color="E0E0E0"/>
              <w:bottom w:val="nil"/>
              <w:right w:val="nil"/>
            </w:tcBorders>
            <w:shd w:val="clear" w:color="auto" w:fill="FFFFFF"/>
            <w:vAlign w:val="center"/>
          </w:tcPr>
          <w:p w:rsidR="00CC7386" w:rsidRPr="00625B39" w:rsidRDefault="00CC7386" w:rsidP="00D87ADD">
            <w:pPr>
              <w:autoSpaceDE w:val="0"/>
              <w:autoSpaceDN w:val="0"/>
              <w:adjustRightInd w:val="0"/>
              <w:spacing w:after="0" w:line="240" w:lineRule="auto"/>
              <w:rPr>
                <w:rFonts w:ascii="Times New Roman" w:hAnsi="Times New Roman" w:cs="Times New Roman"/>
                <w:sz w:val="24"/>
                <w:szCs w:val="24"/>
              </w:rPr>
            </w:pPr>
          </w:p>
        </w:tc>
      </w:tr>
      <w:tr w:rsidR="00CC7386" w:rsidRPr="00625B39" w:rsidTr="00CC7386">
        <w:trPr>
          <w:cantSplit/>
          <w:jc w:val="center"/>
        </w:trPr>
        <w:tc>
          <w:tcPr>
            <w:tcW w:w="1338" w:type="dxa"/>
            <w:vMerge w:val="restart"/>
            <w:tcBorders>
              <w:top w:val="single" w:sz="8" w:space="0" w:color="AEAEAE"/>
              <w:left w:val="nil"/>
              <w:bottom w:val="nil"/>
              <w:right w:val="nil"/>
            </w:tcBorders>
            <w:shd w:val="clear" w:color="auto" w:fill="E0E0E0"/>
          </w:tcPr>
          <w:p w:rsidR="00CC7386" w:rsidRPr="00625B39" w:rsidRDefault="00CC7386" w:rsidP="00D87ADD">
            <w:pPr>
              <w:autoSpaceDE w:val="0"/>
              <w:autoSpaceDN w:val="0"/>
              <w:adjustRightInd w:val="0"/>
              <w:spacing w:after="0" w:line="320" w:lineRule="atLeast"/>
              <w:ind w:left="60" w:right="60"/>
              <w:rPr>
                <w:rFonts w:ascii="Arial" w:hAnsi="Arial" w:cs="Arial"/>
                <w:color w:val="264A60"/>
                <w:sz w:val="18"/>
                <w:szCs w:val="18"/>
              </w:rPr>
            </w:pPr>
            <w:r w:rsidRPr="00625B39">
              <w:rPr>
                <w:rFonts w:ascii="Arial" w:hAnsi="Arial" w:cs="Arial"/>
                <w:color w:val="264A60"/>
                <w:sz w:val="18"/>
                <w:szCs w:val="18"/>
              </w:rPr>
              <w:t>Суждение 2</w:t>
            </w:r>
          </w:p>
        </w:tc>
        <w:tc>
          <w:tcPr>
            <w:tcW w:w="2460" w:type="dxa"/>
            <w:tcBorders>
              <w:top w:val="single" w:sz="8" w:space="0" w:color="AEAEAE"/>
              <w:left w:val="nil"/>
              <w:bottom w:val="single" w:sz="8" w:space="0" w:color="AEAEAE"/>
              <w:right w:val="nil"/>
            </w:tcBorders>
            <w:shd w:val="clear" w:color="auto" w:fill="E0E0E0"/>
          </w:tcPr>
          <w:p w:rsidR="00CC7386" w:rsidRPr="00625B39" w:rsidRDefault="00CC7386" w:rsidP="00D87ADD">
            <w:pPr>
              <w:autoSpaceDE w:val="0"/>
              <w:autoSpaceDN w:val="0"/>
              <w:adjustRightInd w:val="0"/>
              <w:spacing w:after="0" w:line="320" w:lineRule="atLeast"/>
              <w:ind w:left="60" w:right="60"/>
              <w:rPr>
                <w:rFonts w:ascii="Arial" w:hAnsi="Arial" w:cs="Arial"/>
                <w:color w:val="264A60"/>
                <w:sz w:val="18"/>
                <w:szCs w:val="18"/>
              </w:rPr>
            </w:pPr>
            <w:r w:rsidRPr="00625B39">
              <w:rPr>
                <w:rFonts w:ascii="Arial" w:hAnsi="Arial" w:cs="Arial"/>
                <w:color w:val="264A60"/>
                <w:sz w:val="18"/>
                <w:szCs w:val="18"/>
              </w:rPr>
              <w:t>неудовлетворительный</w:t>
            </w:r>
          </w:p>
        </w:tc>
        <w:tc>
          <w:tcPr>
            <w:tcW w:w="1029" w:type="dxa"/>
            <w:tcBorders>
              <w:top w:val="single" w:sz="8" w:space="0" w:color="AEAEAE"/>
              <w:left w:val="nil"/>
              <w:bottom w:val="single" w:sz="8" w:space="0" w:color="AEAEAE"/>
              <w:right w:val="single" w:sz="8" w:space="0" w:color="E0E0E0"/>
            </w:tcBorders>
            <w:shd w:val="clear" w:color="auto" w:fill="FFFFFF"/>
          </w:tcPr>
          <w:p w:rsidR="00CC7386" w:rsidRPr="00625B39" w:rsidRDefault="00CC7386" w:rsidP="00D87ADD">
            <w:pPr>
              <w:autoSpaceDE w:val="0"/>
              <w:autoSpaceDN w:val="0"/>
              <w:adjustRightInd w:val="0"/>
              <w:spacing w:after="0" w:line="320" w:lineRule="atLeast"/>
              <w:ind w:left="60" w:right="60"/>
              <w:jc w:val="right"/>
              <w:rPr>
                <w:rFonts w:ascii="Arial" w:hAnsi="Arial" w:cs="Arial"/>
                <w:color w:val="010205"/>
                <w:sz w:val="18"/>
                <w:szCs w:val="18"/>
              </w:rPr>
            </w:pPr>
            <w:r w:rsidRPr="00625B39">
              <w:rPr>
                <w:rFonts w:ascii="Arial" w:hAnsi="Arial" w:cs="Arial"/>
                <w:color w:val="010205"/>
                <w:sz w:val="18"/>
                <w:szCs w:val="18"/>
              </w:rPr>
              <w:t>11</w:t>
            </w:r>
          </w:p>
        </w:tc>
        <w:tc>
          <w:tcPr>
            <w:tcW w:w="1245" w:type="dxa"/>
            <w:tcBorders>
              <w:top w:val="single" w:sz="8" w:space="0" w:color="AEAEAE"/>
              <w:left w:val="single" w:sz="8" w:space="0" w:color="E0E0E0"/>
              <w:bottom w:val="single" w:sz="8" w:space="0" w:color="AEAEAE"/>
              <w:right w:val="nil"/>
            </w:tcBorders>
            <w:shd w:val="clear" w:color="auto" w:fill="FFFFFF"/>
          </w:tcPr>
          <w:p w:rsidR="00CC7386" w:rsidRPr="00625B39" w:rsidRDefault="00CC7386" w:rsidP="00D87ADD">
            <w:pPr>
              <w:autoSpaceDE w:val="0"/>
              <w:autoSpaceDN w:val="0"/>
              <w:adjustRightInd w:val="0"/>
              <w:spacing w:after="0" w:line="320" w:lineRule="atLeast"/>
              <w:ind w:left="60" w:right="60"/>
              <w:jc w:val="right"/>
              <w:rPr>
                <w:rFonts w:ascii="Arial" w:hAnsi="Arial" w:cs="Arial"/>
                <w:color w:val="010205"/>
                <w:sz w:val="18"/>
                <w:szCs w:val="18"/>
              </w:rPr>
            </w:pPr>
            <w:r w:rsidRPr="00625B39">
              <w:rPr>
                <w:rFonts w:ascii="Arial" w:hAnsi="Arial" w:cs="Arial"/>
                <w:color w:val="010205"/>
                <w:sz w:val="18"/>
                <w:szCs w:val="18"/>
              </w:rPr>
              <w:t>28,23</w:t>
            </w:r>
          </w:p>
        </w:tc>
      </w:tr>
      <w:tr w:rsidR="00CC7386" w:rsidRPr="00625B39" w:rsidTr="00CC7386">
        <w:trPr>
          <w:cantSplit/>
          <w:jc w:val="center"/>
        </w:trPr>
        <w:tc>
          <w:tcPr>
            <w:tcW w:w="1338" w:type="dxa"/>
            <w:vMerge/>
            <w:tcBorders>
              <w:top w:val="single" w:sz="8" w:space="0" w:color="AEAEAE"/>
              <w:left w:val="nil"/>
              <w:bottom w:val="nil"/>
              <w:right w:val="nil"/>
            </w:tcBorders>
            <w:shd w:val="clear" w:color="auto" w:fill="E0E0E0"/>
          </w:tcPr>
          <w:p w:rsidR="00CC7386" w:rsidRPr="00625B39" w:rsidRDefault="00CC7386" w:rsidP="00D87ADD">
            <w:pPr>
              <w:autoSpaceDE w:val="0"/>
              <w:autoSpaceDN w:val="0"/>
              <w:adjustRightInd w:val="0"/>
              <w:spacing w:after="0" w:line="240" w:lineRule="auto"/>
              <w:rPr>
                <w:rFonts w:ascii="Arial" w:hAnsi="Arial" w:cs="Arial"/>
                <w:color w:val="010205"/>
                <w:sz w:val="18"/>
                <w:szCs w:val="18"/>
              </w:rPr>
            </w:pPr>
          </w:p>
        </w:tc>
        <w:tc>
          <w:tcPr>
            <w:tcW w:w="2460" w:type="dxa"/>
            <w:tcBorders>
              <w:top w:val="single" w:sz="8" w:space="0" w:color="AEAEAE"/>
              <w:left w:val="nil"/>
              <w:bottom w:val="single" w:sz="8" w:space="0" w:color="AEAEAE"/>
              <w:right w:val="nil"/>
            </w:tcBorders>
            <w:shd w:val="clear" w:color="auto" w:fill="E0E0E0"/>
          </w:tcPr>
          <w:p w:rsidR="00CC7386" w:rsidRPr="00625B39" w:rsidRDefault="00CC7386" w:rsidP="00D87ADD">
            <w:pPr>
              <w:autoSpaceDE w:val="0"/>
              <w:autoSpaceDN w:val="0"/>
              <w:adjustRightInd w:val="0"/>
              <w:spacing w:after="0" w:line="320" w:lineRule="atLeast"/>
              <w:ind w:left="60" w:right="60"/>
              <w:rPr>
                <w:rFonts w:ascii="Arial" w:hAnsi="Arial" w:cs="Arial"/>
                <w:color w:val="264A60"/>
                <w:sz w:val="18"/>
                <w:szCs w:val="18"/>
              </w:rPr>
            </w:pPr>
            <w:r w:rsidRPr="00625B39">
              <w:rPr>
                <w:rFonts w:ascii="Arial" w:hAnsi="Arial" w:cs="Arial"/>
                <w:color w:val="264A60"/>
                <w:sz w:val="18"/>
                <w:szCs w:val="18"/>
              </w:rPr>
              <w:t>средний</w:t>
            </w:r>
          </w:p>
        </w:tc>
        <w:tc>
          <w:tcPr>
            <w:tcW w:w="1029" w:type="dxa"/>
            <w:tcBorders>
              <w:top w:val="single" w:sz="8" w:space="0" w:color="AEAEAE"/>
              <w:left w:val="nil"/>
              <w:bottom w:val="single" w:sz="8" w:space="0" w:color="AEAEAE"/>
              <w:right w:val="single" w:sz="8" w:space="0" w:color="E0E0E0"/>
            </w:tcBorders>
            <w:shd w:val="clear" w:color="auto" w:fill="FFFFFF"/>
          </w:tcPr>
          <w:p w:rsidR="00CC7386" w:rsidRPr="00625B39" w:rsidRDefault="00CC7386" w:rsidP="00D87ADD">
            <w:pPr>
              <w:autoSpaceDE w:val="0"/>
              <w:autoSpaceDN w:val="0"/>
              <w:adjustRightInd w:val="0"/>
              <w:spacing w:after="0" w:line="320" w:lineRule="atLeast"/>
              <w:ind w:left="60" w:right="60"/>
              <w:jc w:val="right"/>
              <w:rPr>
                <w:rFonts w:ascii="Arial" w:hAnsi="Arial" w:cs="Arial"/>
                <w:color w:val="010205"/>
                <w:sz w:val="18"/>
                <w:szCs w:val="18"/>
              </w:rPr>
            </w:pPr>
            <w:r w:rsidRPr="00625B39">
              <w:rPr>
                <w:rFonts w:ascii="Arial" w:hAnsi="Arial" w:cs="Arial"/>
                <w:color w:val="010205"/>
                <w:sz w:val="18"/>
                <w:szCs w:val="18"/>
              </w:rPr>
              <w:t>36</w:t>
            </w:r>
          </w:p>
        </w:tc>
        <w:tc>
          <w:tcPr>
            <w:tcW w:w="1245" w:type="dxa"/>
            <w:tcBorders>
              <w:top w:val="single" w:sz="8" w:space="0" w:color="AEAEAE"/>
              <w:left w:val="single" w:sz="8" w:space="0" w:color="E0E0E0"/>
              <w:bottom w:val="single" w:sz="8" w:space="0" w:color="AEAEAE"/>
              <w:right w:val="nil"/>
            </w:tcBorders>
            <w:shd w:val="clear" w:color="auto" w:fill="FFFFFF"/>
          </w:tcPr>
          <w:p w:rsidR="00CC7386" w:rsidRPr="00625B39" w:rsidRDefault="00CC7386" w:rsidP="00D87ADD">
            <w:pPr>
              <w:autoSpaceDE w:val="0"/>
              <w:autoSpaceDN w:val="0"/>
              <w:adjustRightInd w:val="0"/>
              <w:spacing w:after="0" w:line="320" w:lineRule="atLeast"/>
              <w:ind w:left="60" w:right="60"/>
              <w:jc w:val="right"/>
              <w:rPr>
                <w:rFonts w:ascii="Arial" w:hAnsi="Arial" w:cs="Arial"/>
                <w:color w:val="010205"/>
                <w:sz w:val="18"/>
                <w:szCs w:val="18"/>
              </w:rPr>
            </w:pPr>
            <w:r w:rsidRPr="00625B39">
              <w:rPr>
                <w:rFonts w:ascii="Arial" w:hAnsi="Arial" w:cs="Arial"/>
                <w:color w:val="010205"/>
                <w:sz w:val="18"/>
                <w:szCs w:val="18"/>
              </w:rPr>
              <w:t>31,58</w:t>
            </w:r>
          </w:p>
        </w:tc>
      </w:tr>
      <w:tr w:rsidR="00CC7386" w:rsidRPr="00625B39" w:rsidTr="00CC7386">
        <w:trPr>
          <w:cantSplit/>
          <w:jc w:val="center"/>
        </w:trPr>
        <w:tc>
          <w:tcPr>
            <w:tcW w:w="1338" w:type="dxa"/>
            <w:vMerge/>
            <w:tcBorders>
              <w:top w:val="single" w:sz="8" w:space="0" w:color="AEAEAE"/>
              <w:left w:val="nil"/>
              <w:bottom w:val="nil"/>
              <w:right w:val="nil"/>
            </w:tcBorders>
            <w:shd w:val="clear" w:color="auto" w:fill="E0E0E0"/>
          </w:tcPr>
          <w:p w:rsidR="00CC7386" w:rsidRPr="00625B39" w:rsidRDefault="00CC7386" w:rsidP="00D87ADD">
            <w:pPr>
              <w:autoSpaceDE w:val="0"/>
              <w:autoSpaceDN w:val="0"/>
              <w:adjustRightInd w:val="0"/>
              <w:spacing w:after="0" w:line="240" w:lineRule="auto"/>
              <w:rPr>
                <w:rFonts w:ascii="Arial" w:hAnsi="Arial" w:cs="Arial"/>
                <w:color w:val="010205"/>
                <w:sz w:val="18"/>
                <w:szCs w:val="18"/>
              </w:rPr>
            </w:pPr>
          </w:p>
        </w:tc>
        <w:tc>
          <w:tcPr>
            <w:tcW w:w="2460" w:type="dxa"/>
            <w:tcBorders>
              <w:top w:val="single" w:sz="8" w:space="0" w:color="AEAEAE"/>
              <w:left w:val="nil"/>
              <w:bottom w:val="single" w:sz="8" w:space="0" w:color="AEAEAE"/>
              <w:right w:val="nil"/>
            </w:tcBorders>
            <w:shd w:val="clear" w:color="auto" w:fill="E0E0E0"/>
          </w:tcPr>
          <w:p w:rsidR="00CC7386" w:rsidRPr="00625B39" w:rsidRDefault="00CC7386" w:rsidP="00D87ADD">
            <w:pPr>
              <w:autoSpaceDE w:val="0"/>
              <w:autoSpaceDN w:val="0"/>
              <w:adjustRightInd w:val="0"/>
              <w:spacing w:after="0" w:line="320" w:lineRule="atLeast"/>
              <w:ind w:left="60" w:right="60"/>
              <w:rPr>
                <w:rFonts w:ascii="Arial" w:hAnsi="Arial" w:cs="Arial"/>
                <w:color w:val="264A60"/>
                <w:sz w:val="18"/>
                <w:szCs w:val="18"/>
              </w:rPr>
            </w:pPr>
            <w:r w:rsidRPr="00625B39">
              <w:rPr>
                <w:rFonts w:ascii="Arial" w:hAnsi="Arial" w:cs="Arial"/>
                <w:color w:val="264A60"/>
                <w:sz w:val="18"/>
                <w:szCs w:val="18"/>
              </w:rPr>
              <w:t>удовлетворительный</w:t>
            </w:r>
          </w:p>
        </w:tc>
        <w:tc>
          <w:tcPr>
            <w:tcW w:w="1029" w:type="dxa"/>
            <w:tcBorders>
              <w:top w:val="single" w:sz="8" w:space="0" w:color="AEAEAE"/>
              <w:left w:val="nil"/>
              <w:bottom w:val="single" w:sz="8" w:space="0" w:color="AEAEAE"/>
              <w:right w:val="single" w:sz="8" w:space="0" w:color="E0E0E0"/>
            </w:tcBorders>
            <w:shd w:val="clear" w:color="auto" w:fill="FFFFFF"/>
          </w:tcPr>
          <w:p w:rsidR="00CC7386" w:rsidRPr="00625B39" w:rsidRDefault="00CC7386" w:rsidP="00D87ADD">
            <w:pPr>
              <w:autoSpaceDE w:val="0"/>
              <w:autoSpaceDN w:val="0"/>
              <w:adjustRightInd w:val="0"/>
              <w:spacing w:after="0" w:line="320" w:lineRule="atLeast"/>
              <w:ind w:left="60" w:right="60"/>
              <w:jc w:val="right"/>
              <w:rPr>
                <w:rFonts w:ascii="Arial" w:hAnsi="Arial" w:cs="Arial"/>
                <w:color w:val="010205"/>
                <w:sz w:val="18"/>
                <w:szCs w:val="18"/>
              </w:rPr>
            </w:pPr>
            <w:r w:rsidRPr="00625B39">
              <w:rPr>
                <w:rFonts w:ascii="Arial" w:hAnsi="Arial" w:cs="Arial"/>
                <w:color w:val="010205"/>
                <w:sz w:val="18"/>
                <w:szCs w:val="18"/>
              </w:rPr>
              <w:t>15</w:t>
            </w:r>
          </w:p>
        </w:tc>
        <w:tc>
          <w:tcPr>
            <w:tcW w:w="1245" w:type="dxa"/>
            <w:tcBorders>
              <w:top w:val="single" w:sz="8" w:space="0" w:color="AEAEAE"/>
              <w:left w:val="single" w:sz="8" w:space="0" w:color="E0E0E0"/>
              <w:bottom w:val="single" w:sz="8" w:space="0" w:color="AEAEAE"/>
              <w:right w:val="nil"/>
            </w:tcBorders>
            <w:shd w:val="clear" w:color="auto" w:fill="FFFFFF"/>
          </w:tcPr>
          <w:p w:rsidR="00CC7386" w:rsidRPr="00625B39" w:rsidRDefault="00CC7386" w:rsidP="00D87ADD">
            <w:pPr>
              <w:autoSpaceDE w:val="0"/>
              <w:autoSpaceDN w:val="0"/>
              <w:adjustRightInd w:val="0"/>
              <w:spacing w:after="0" w:line="320" w:lineRule="atLeast"/>
              <w:ind w:left="60" w:right="60"/>
              <w:jc w:val="right"/>
              <w:rPr>
                <w:rFonts w:ascii="Arial" w:hAnsi="Arial" w:cs="Arial"/>
                <w:color w:val="010205"/>
                <w:sz w:val="18"/>
                <w:szCs w:val="18"/>
              </w:rPr>
            </w:pPr>
            <w:r w:rsidRPr="00625B39">
              <w:rPr>
                <w:rFonts w:ascii="Arial" w:hAnsi="Arial" w:cs="Arial"/>
                <w:color w:val="010205"/>
                <w:sz w:val="18"/>
                <w:szCs w:val="18"/>
              </w:rPr>
              <w:t>33,70</w:t>
            </w:r>
          </w:p>
        </w:tc>
      </w:tr>
      <w:tr w:rsidR="00CC7386" w:rsidRPr="00625B39" w:rsidTr="00CC7386">
        <w:trPr>
          <w:cantSplit/>
          <w:jc w:val="center"/>
        </w:trPr>
        <w:tc>
          <w:tcPr>
            <w:tcW w:w="1338" w:type="dxa"/>
            <w:vMerge/>
            <w:tcBorders>
              <w:top w:val="single" w:sz="8" w:space="0" w:color="AEAEAE"/>
              <w:left w:val="nil"/>
              <w:bottom w:val="nil"/>
              <w:right w:val="nil"/>
            </w:tcBorders>
            <w:shd w:val="clear" w:color="auto" w:fill="E0E0E0"/>
          </w:tcPr>
          <w:p w:rsidR="00CC7386" w:rsidRPr="00625B39" w:rsidRDefault="00CC7386" w:rsidP="00D87ADD">
            <w:pPr>
              <w:autoSpaceDE w:val="0"/>
              <w:autoSpaceDN w:val="0"/>
              <w:adjustRightInd w:val="0"/>
              <w:spacing w:after="0" w:line="240" w:lineRule="auto"/>
              <w:rPr>
                <w:rFonts w:ascii="Arial" w:hAnsi="Arial" w:cs="Arial"/>
                <w:color w:val="010205"/>
                <w:sz w:val="18"/>
                <w:szCs w:val="18"/>
              </w:rPr>
            </w:pPr>
          </w:p>
        </w:tc>
        <w:tc>
          <w:tcPr>
            <w:tcW w:w="2460" w:type="dxa"/>
            <w:tcBorders>
              <w:top w:val="single" w:sz="8" w:space="0" w:color="AEAEAE"/>
              <w:left w:val="nil"/>
              <w:bottom w:val="nil"/>
              <w:right w:val="nil"/>
            </w:tcBorders>
            <w:shd w:val="clear" w:color="auto" w:fill="E0E0E0"/>
          </w:tcPr>
          <w:p w:rsidR="00CC7386" w:rsidRPr="00625B39" w:rsidRDefault="00CC7386" w:rsidP="00D87ADD">
            <w:pPr>
              <w:autoSpaceDE w:val="0"/>
              <w:autoSpaceDN w:val="0"/>
              <w:adjustRightInd w:val="0"/>
              <w:spacing w:after="0" w:line="320" w:lineRule="atLeast"/>
              <w:ind w:left="60" w:right="60"/>
              <w:rPr>
                <w:rFonts w:ascii="Arial" w:hAnsi="Arial" w:cs="Arial"/>
                <w:color w:val="264A60"/>
                <w:sz w:val="18"/>
                <w:szCs w:val="18"/>
              </w:rPr>
            </w:pPr>
            <w:proofErr w:type="spellStart"/>
            <w:r w:rsidRPr="00625B39">
              <w:rPr>
                <w:rFonts w:ascii="Arial" w:hAnsi="Arial" w:cs="Arial"/>
                <w:color w:val="264A60"/>
                <w:sz w:val="18"/>
                <w:szCs w:val="18"/>
              </w:rPr>
              <w:t>Total</w:t>
            </w:r>
            <w:proofErr w:type="spellEnd"/>
          </w:p>
        </w:tc>
        <w:tc>
          <w:tcPr>
            <w:tcW w:w="1029" w:type="dxa"/>
            <w:tcBorders>
              <w:top w:val="single" w:sz="8" w:space="0" w:color="AEAEAE"/>
              <w:left w:val="nil"/>
              <w:bottom w:val="nil"/>
              <w:right w:val="single" w:sz="8" w:space="0" w:color="E0E0E0"/>
            </w:tcBorders>
            <w:shd w:val="clear" w:color="auto" w:fill="FFFFFF"/>
          </w:tcPr>
          <w:p w:rsidR="00CC7386" w:rsidRPr="00625B39" w:rsidRDefault="00CC7386" w:rsidP="00D87ADD">
            <w:pPr>
              <w:autoSpaceDE w:val="0"/>
              <w:autoSpaceDN w:val="0"/>
              <w:adjustRightInd w:val="0"/>
              <w:spacing w:after="0" w:line="320" w:lineRule="atLeast"/>
              <w:ind w:left="60" w:right="60"/>
              <w:jc w:val="right"/>
              <w:rPr>
                <w:rFonts w:ascii="Arial" w:hAnsi="Arial" w:cs="Arial"/>
                <w:color w:val="010205"/>
                <w:sz w:val="18"/>
                <w:szCs w:val="18"/>
              </w:rPr>
            </w:pPr>
            <w:r w:rsidRPr="00625B39">
              <w:rPr>
                <w:rFonts w:ascii="Arial" w:hAnsi="Arial" w:cs="Arial"/>
                <w:color w:val="010205"/>
                <w:sz w:val="18"/>
                <w:szCs w:val="18"/>
              </w:rPr>
              <w:t>62</w:t>
            </w:r>
          </w:p>
        </w:tc>
        <w:tc>
          <w:tcPr>
            <w:tcW w:w="1245" w:type="dxa"/>
            <w:tcBorders>
              <w:top w:val="single" w:sz="8" w:space="0" w:color="AEAEAE"/>
              <w:left w:val="single" w:sz="8" w:space="0" w:color="E0E0E0"/>
              <w:bottom w:val="nil"/>
              <w:right w:val="nil"/>
            </w:tcBorders>
            <w:shd w:val="clear" w:color="auto" w:fill="FFFFFF"/>
            <w:vAlign w:val="center"/>
          </w:tcPr>
          <w:p w:rsidR="00CC7386" w:rsidRPr="00625B39" w:rsidRDefault="00CC7386" w:rsidP="00D87ADD">
            <w:pPr>
              <w:autoSpaceDE w:val="0"/>
              <w:autoSpaceDN w:val="0"/>
              <w:adjustRightInd w:val="0"/>
              <w:spacing w:after="0" w:line="240" w:lineRule="auto"/>
              <w:rPr>
                <w:rFonts w:ascii="Times New Roman" w:hAnsi="Times New Roman" w:cs="Times New Roman"/>
                <w:sz w:val="24"/>
                <w:szCs w:val="24"/>
              </w:rPr>
            </w:pPr>
          </w:p>
        </w:tc>
      </w:tr>
      <w:tr w:rsidR="00CC7386" w:rsidRPr="00625B39" w:rsidTr="00CC7386">
        <w:trPr>
          <w:cantSplit/>
          <w:jc w:val="center"/>
        </w:trPr>
        <w:tc>
          <w:tcPr>
            <w:tcW w:w="1338" w:type="dxa"/>
            <w:vMerge w:val="restart"/>
            <w:tcBorders>
              <w:top w:val="single" w:sz="8" w:space="0" w:color="AEAEAE"/>
              <w:left w:val="nil"/>
              <w:bottom w:val="nil"/>
              <w:right w:val="nil"/>
            </w:tcBorders>
            <w:shd w:val="clear" w:color="auto" w:fill="E0E0E0"/>
          </w:tcPr>
          <w:p w:rsidR="00CC7386" w:rsidRPr="00625B39" w:rsidRDefault="00CC7386" w:rsidP="00D87ADD">
            <w:pPr>
              <w:autoSpaceDE w:val="0"/>
              <w:autoSpaceDN w:val="0"/>
              <w:adjustRightInd w:val="0"/>
              <w:spacing w:after="0" w:line="320" w:lineRule="atLeast"/>
              <w:ind w:left="60" w:right="60"/>
              <w:rPr>
                <w:rFonts w:ascii="Arial" w:hAnsi="Arial" w:cs="Arial"/>
                <w:color w:val="264A60"/>
                <w:sz w:val="18"/>
                <w:szCs w:val="18"/>
              </w:rPr>
            </w:pPr>
            <w:r w:rsidRPr="00625B39">
              <w:rPr>
                <w:rFonts w:ascii="Arial" w:hAnsi="Arial" w:cs="Arial"/>
                <w:color w:val="264A60"/>
                <w:sz w:val="18"/>
                <w:szCs w:val="18"/>
              </w:rPr>
              <w:t>Суждение 3</w:t>
            </w:r>
          </w:p>
        </w:tc>
        <w:tc>
          <w:tcPr>
            <w:tcW w:w="2460" w:type="dxa"/>
            <w:tcBorders>
              <w:top w:val="single" w:sz="8" w:space="0" w:color="AEAEAE"/>
              <w:left w:val="nil"/>
              <w:bottom w:val="single" w:sz="8" w:space="0" w:color="AEAEAE"/>
              <w:right w:val="nil"/>
            </w:tcBorders>
            <w:shd w:val="clear" w:color="auto" w:fill="E0E0E0"/>
          </w:tcPr>
          <w:p w:rsidR="00CC7386" w:rsidRPr="00625B39" w:rsidRDefault="00CC7386" w:rsidP="00D87ADD">
            <w:pPr>
              <w:autoSpaceDE w:val="0"/>
              <w:autoSpaceDN w:val="0"/>
              <w:adjustRightInd w:val="0"/>
              <w:spacing w:after="0" w:line="320" w:lineRule="atLeast"/>
              <w:ind w:left="60" w:right="60"/>
              <w:rPr>
                <w:rFonts w:ascii="Arial" w:hAnsi="Arial" w:cs="Arial"/>
                <w:color w:val="264A60"/>
                <w:sz w:val="18"/>
                <w:szCs w:val="18"/>
              </w:rPr>
            </w:pPr>
            <w:r w:rsidRPr="00625B39">
              <w:rPr>
                <w:rFonts w:ascii="Arial" w:hAnsi="Arial" w:cs="Arial"/>
                <w:color w:val="264A60"/>
                <w:sz w:val="18"/>
                <w:szCs w:val="18"/>
              </w:rPr>
              <w:t>неудовлетворительный</w:t>
            </w:r>
          </w:p>
        </w:tc>
        <w:tc>
          <w:tcPr>
            <w:tcW w:w="1029" w:type="dxa"/>
            <w:tcBorders>
              <w:top w:val="single" w:sz="8" w:space="0" w:color="AEAEAE"/>
              <w:left w:val="nil"/>
              <w:bottom w:val="single" w:sz="8" w:space="0" w:color="AEAEAE"/>
              <w:right w:val="single" w:sz="8" w:space="0" w:color="E0E0E0"/>
            </w:tcBorders>
            <w:shd w:val="clear" w:color="auto" w:fill="FFFFFF"/>
          </w:tcPr>
          <w:p w:rsidR="00CC7386" w:rsidRPr="00625B39" w:rsidRDefault="00CC7386" w:rsidP="00D87ADD">
            <w:pPr>
              <w:autoSpaceDE w:val="0"/>
              <w:autoSpaceDN w:val="0"/>
              <w:adjustRightInd w:val="0"/>
              <w:spacing w:after="0" w:line="320" w:lineRule="atLeast"/>
              <w:ind w:left="60" w:right="60"/>
              <w:jc w:val="right"/>
              <w:rPr>
                <w:rFonts w:ascii="Arial" w:hAnsi="Arial" w:cs="Arial"/>
                <w:color w:val="010205"/>
                <w:sz w:val="18"/>
                <w:szCs w:val="18"/>
              </w:rPr>
            </w:pPr>
            <w:r w:rsidRPr="00625B39">
              <w:rPr>
                <w:rFonts w:ascii="Arial" w:hAnsi="Arial" w:cs="Arial"/>
                <w:color w:val="010205"/>
                <w:sz w:val="18"/>
                <w:szCs w:val="18"/>
              </w:rPr>
              <w:t>11</w:t>
            </w:r>
          </w:p>
        </w:tc>
        <w:tc>
          <w:tcPr>
            <w:tcW w:w="1245" w:type="dxa"/>
            <w:tcBorders>
              <w:top w:val="single" w:sz="8" w:space="0" w:color="AEAEAE"/>
              <w:left w:val="single" w:sz="8" w:space="0" w:color="E0E0E0"/>
              <w:bottom w:val="single" w:sz="8" w:space="0" w:color="AEAEAE"/>
              <w:right w:val="nil"/>
            </w:tcBorders>
            <w:shd w:val="clear" w:color="auto" w:fill="FFFFFF"/>
          </w:tcPr>
          <w:p w:rsidR="00CC7386" w:rsidRPr="00625B39" w:rsidRDefault="00CC7386" w:rsidP="00D87ADD">
            <w:pPr>
              <w:autoSpaceDE w:val="0"/>
              <w:autoSpaceDN w:val="0"/>
              <w:adjustRightInd w:val="0"/>
              <w:spacing w:after="0" w:line="320" w:lineRule="atLeast"/>
              <w:ind w:left="60" w:right="60"/>
              <w:jc w:val="right"/>
              <w:rPr>
                <w:rFonts w:ascii="Arial" w:hAnsi="Arial" w:cs="Arial"/>
                <w:color w:val="010205"/>
                <w:sz w:val="18"/>
                <w:szCs w:val="18"/>
              </w:rPr>
            </w:pPr>
            <w:r w:rsidRPr="00625B39">
              <w:rPr>
                <w:rFonts w:ascii="Arial" w:hAnsi="Arial" w:cs="Arial"/>
                <w:color w:val="010205"/>
                <w:sz w:val="18"/>
                <w:szCs w:val="18"/>
              </w:rPr>
              <w:t>32,86</w:t>
            </w:r>
          </w:p>
        </w:tc>
      </w:tr>
      <w:tr w:rsidR="00CC7386" w:rsidRPr="00625B39" w:rsidTr="00CC7386">
        <w:trPr>
          <w:cantSplit/>
          <w:jc w:val="center"/>
        </w:trPr>
        <w:tc>
          <w:tcPr>
            <w:tcW w:w="1338" w:type="dxa"/>
            <w:vMerge/>
            <w:tcBorders>
              <w:top w:val="single" w:sz="8" w:space="0" w:color="AEAEAE"/>
              <w:left w:val="nil"/>
              <w:bottom w:val="nil"/>
              <w:right w:val="nil"/>
            </w:tcBorders>
            <w:shd w:val="clear" w:color="auto" w:fill="E0E0E0"/>
          </w:tcPr>
          <w:p w:rsidR="00CC7386" w:rsidRPr="00625B39" w:rsidRDefault="00CC7386" w:rsidP="00D87ADD">
            <w:pPr>
              <w:autoSpaceDE w:val="0"/>
              <w:autoSpaceDN w:val="0"/>
              <w:adjustRightInd w:val="0"/>
              <w:spacing w:after="0" w:line="240" w:lineRule="auto"/>
              <w:rPr>
                <w:rFonts w:ascii="Arial" w:hAnsi="Arial" w:cs="Arial"/>
                <w:color w:val="010205"/>
                <w:sz w:val="18"/>
                <w:szCs w:val="18"/>
              </w:rPr>
            </w:pPr>
          </w:p>
        </w:tc>
        <w:tc>
          <w:tcPr>
            <w:tcW w:w="2460" w:type="dxa"/>
            <w:tcBorders>
              <w:top w:val="single" w:sz="8" w:space="0" w:color="AEAEAE"/>
              <w:left w:val="nil"/>
              <w:bottom w:val="single" w:sz="8" w:space="0" w:color="AEAEAE"/>
              <w:right w:val="nil"/>
            </w:tcBorders>
            <w:shd w:val="clear" w:color="auto" w:fill="E0E0E0"/>
          </w:tcPr>
          <w:p w:rsidR="00CC7386" w:rsidRPr="00625B39" w:rsidRDefault="00CC7386" w:rsidP="00D87ADD">
            <w:pPr>
              <w:autoSpaceDE w:val="0"/>
              <w:autoSpaceDN w:val="0"/>
              <w:adjustRightInd w:val="0"/>
              <w:spacing w:after="0" w:line="320" w:lineRule="atLeast"/>
              <w:ind w:left="60" w:right="60"/>
              <w:rPr>
                <w:rFonts w:ascii="Arial" w:hAnsi="Arial" w:cs="Arial"/>
                <w:color w:val="264A60"/>
                <w:sz w:val="18"/>
                <w:szCs w:val="18"/>
              </w:rPr>
            </w:pPr>
            <w:r w:rsidRPr="00625B39">
              <w:rPr>
                <w:rFonts w:ascii="Arial" w:hAnsi="Arial" w:cs="Arial"/>
                <w:color w:val="264A60"/>
                <w:sz w:val="18"/>
                <w:szCs w:val="18"/>
              </w:rPr>
              <w:t>средний</w:t>
            </w:r>
          </w:p>
        </w:tc>
        <w:tc>
          <w:tcPr>
            <w:tcW w:w="1029" w:type="dxa"/>
            <w:tcBorders>
              <w:top w:val="single" w:sz="8" w:space="0" w:color="AEAEAE"/>
              <w:left w:val="nil"/>
              <w:bottom w:val="single" w:sz="8" w:space="0" w:color="AEAEAE"/>
              <w:right w:val="single" w:sz="8" w:space="0" w:color="E0E0E0"/>
            </w:tcBorders>
            <w:shd w:val="clear" w:color="auto" w:fill="FFFFFF"/>
          </w:tcPr>
          <w:p w:rsidR="00CC7386" w:rsidRPr="00625B39" w:rsidRDefault="00CC7386" w:rsidP="00D87ADD">
            <w:pPr>
              <w:autoSpaceDE w:val="0"/>
              <w:autoSpaceDN w:val="0"/>
              <w:adjustRightInd w:val="0"/>
              <w:spacing w:after="0" w:line="320" w:lineRule="atLeast"/>
              <w:ind w:left="60" w:right="60"/>
              <w:jc w:val="right"/>
              <w:rPr>
                <w:rFonts w:ascii="Arial" w:hAnsi="Arial" w:cs="Arial"/>
                <w:color w:val="010205"/>
                <w:sz w:val="18"/>
                <w:szCs w:val="18"/>
              </w:rPr>
            </w:pPr>
            <w:r w:rsidRPr="00625B39">
              <w:rPr>
                <w:rFonts w:ascii="Arial" w:hAnsi="Arial" w:cs="Arial"/>
                <w:color w:val="010205"/>
                <w:sz w:val="18"/>
                <w:szCs w:val="18"/>
              </w:rPr>
              <w:t>36</w:t>
            </w:r>
          </w:p>
        </w:tc>
        <w:tc>
          <w:tcPr>
            <w:tcW w:w="1245" w:type="dxa"/>
            <w:tcBorders>
              <w:top w:val="single" w:sz="8" w:space="0" w:color="AEAEAE"/>
              <w:left w:val="single" w:sz="8" w:space="0" w:color="E0E0E0"/>
              <w:bottom w:val="single" w:sz="8" w:space="0" w:color="AEAEAE"/>
              <w:right w:val="nil"/>
            </w:tcBorders>
            <w:shd w:val="clear" w:color="auto" w:fill="FFFFFF"/>
          </w:tcPr>
          <w:p w:rsidR="00CC7386" w:rsidRPr="00625B39" w:rsidRDefault="00CC7386" w:rsidP="00D87ADD">
            <w:pPr>
              <w:autoSpaceDE w:val="0"/>
              <w:autoSpaceDN w:val="0"/>
              <w:adjustRightInd w:val="0"/>
              <w:spacing w:after="0" w:line="320" w:lineRule="atLeast"/>
              <w:ind w:left="60" w:right="60"/>
              <w:jc w:val="right"/>
              <w:rPr>
                <w:rFonts w:ascii="Arial" w:hAnsi="Arial" w:cs="Arial"/>
                <w:color w:val="010205"/>
                <w:sz w:val="18"/>
                <w:szCs w:val="18"/>
              </w:rPr>
            </w:pPr>
            <w:r w:rsidRPr="00625B39">
              <w:rPr>
                <w:rFonts w:ascii="Arial" w:hAnsi="Arial" w:cs="Arial"/>
                <w:color w:val="010205"/>
                <w:sz w:val="18"/>
                <w:szCs w:val="18"/>
              </w:rPr>
              <w:t>31,97</w:t>
            </w:r>
          </w:p>
        </w:tc>
      </w:tr>
      <w:tr w:rsidR="00CC7386" w:rsidRPr="00625B39" w:rsidTr="00CC7386">
        <w:trPr>
          <w:cantSplit/>
          <w:jc w:val="center"/>
        </w:trPr>
        <w:tc>
          <w:tcPr>
            <w:tcW w:w="1338" w:type="dxa"/>
            <w:vMerge/>
            <w:tcBorders>
              <w:top w:val="single" w:sz="8" w:space="0" w:color="AEAEAE"/>
              <w:left w:val="nil"/>
              <w:bottom w:val="nil"/>
              <w:right w:val="nil"/>
            </w:tcBorders>
            <w:shd w:val="clear" w:color="auto" w:fill="E0E0E0"/>
          </w:tcPr>
          <w:p w:rsidR="00CC7386" w:rsidRPr="00625B39" w:rsidRDefault="00CC7386" w:rsidP="00D87ADD">
            <w:pPr>
              <w:autoSpaceDE w:val="0"/>
              <w:autoSpaceDN w:val="0"/>
              <w:adjustRightInd w:val="0"/>
              <w:spacing w:after="0" w:line="240" w:lineRule="auto"/>
              <w:rPr>
                <w:rFonts w:ascii="Arial" w:hAnsi="Arial" w:cs="Arial"/>
                <w:color w:val="010205"/>
                <w:sz w:val="18"/>
                <w:szCs w:val="18"/>
              </w:rPr>
            </w:pPr>
          </w:p>
        </w:tc>
        <w:tc>
          <w:tcPr>
            <w:tcW w:w="2460" w:type="dxa"/>
            <w:tcBorders>
              <w:top w:val="single" w:sz="8" w:space="0" w:color="AEAEAE"/>
              <w:left w:val="nil"/>
              <w:bottom w:val="single" w:sz="8" w:space="0" w:color="AEAEAE"/>
              <w:right w:val="nil"/>
            </w:tcBorders>
            <w:shd w:val="clear" w:color="auto" w:fill="E0E0E0"/>
          </w:tcPr>
          <w:p w:rsidR="00CC7386" w:rsidRPr="00625B39" w:rsidRDefault="00CC7386" w:rsidP="00D87ADD">
            <w:pPr>
              <w:autoSpaceDE w:val="0"/>
              <w:autoSpaceDN w:val="0"/>
              <w:adjustRightInd w:val="0"/>
              <w:spacing w:after="0" w:line="320" w:lineRule="atLeast"/>
              <w:ind w:left="60" w:right="60"/>
              <w:rPr>
                <w:rFonts w:ascii="Arial" w:hAnsi="Arial" w:cs="Arial"/>
                <w:color w:val="264A60"/>
                <w:sz w:val="18"/>
                <w:szCs w:val="18"/>
              </w:rPr>
            </w:pPr>
            <w:r w:rsidRPr="00625B39">
              <w:rPr>
                <w:rFonts w:ascii="Arial" w:hAnsi="Arial" w:cs="Arial"/>
                <w:color w:val="264A60"/>
                <w:sz w:val="18"/>
                <w:szCs w:val="18"/>
              </w:rPr>
              <w:t>удовлетворительный</w:t>
            </w:r>
          </w:p>
        </w:tc>
        <w:tc>
          <w:tcPr>
            <w:tcW w:w="1029" w:type="dxa"/>
            <w:tcBorders>
              <w:top w:val="single" w:sz="8" w:space="0" w:color="AEAEAE"/>
              <w:left w:val="nil"/>
              <w:bottom w:val="single" w:sz="8" w:space="0" w:color="AEAEAE"/>
              <w:right w:val="single" w:sz="8" w:space="0" w:color="E0E0E0"/>
            </w:tcBorders>
            <w:shd w:val="clear" w:color="auto" w:fill="FFFFFF"/>
          </w:tcPr>
          <w:p w:rsidR="00CC7386" w:rsidRPr="00625B39" w:rsidRDefault="00CC7386" w:rsidP="00D87ADD">
            <w:pPr>
              <w:autoSpaceDE w:val="0"/>
              <w:autoSpaceDN w:val="0"/>
              <w:adjustRightInd w:val="0"/>
              <w:spacing w:after="0" w:line="320" w:lineRule="atLeast"/>
              <w:ind w:left="60" w:right="60"/>
              <w:jc w:val="right"/>
              <w:rPr>
                <w:rFonts w:ascii="Arial" w:hAnsi="Arial" w:cs="Arial"/>
                <w:color w:val="010205"/>
                <w:sz w:val="18"/>
                <w:szCs w:val="18"/>
              </w:rPr>
            </w:pPr>
            <w:r w:rsidRPr="00625B39">
              <w:rPr>
                <w:rFonts w:ascii="Arial" w:hAnsi="Arial" w:cs="Arial"/>
                <w:color w:val="010205"/>
                <w:sz w:val="18"/>
                <w:szCs w:val="18"/>
              </w:rPr>
              <w:t>15</w:t>
            </w:r>
          </w:p>
        </w:tc>
        <w:tc>
          <w:tcPr>
            <w:tcW w:w="1245" w:type="dxa"/>
            <w:tcBorders>
              <w:top w:val="single" w:sz="8" w:space="0" w:color="AEAEAE"/>
              <w:left w:val="single" w:sz="8" w:space="0" w:color="E0E0E0"/>
              <w:bottom w:val="single" w:sz="8" w:space="0" w:color="AEAEAE"/>
              <w:right w:val="nil"/>
            </w:tcBorders>
            <w:shd w:val="clear" w:color="auto" w:fill="FFFFFF"/>
          </w:tcPr>
          <w:p w:rsidR="00CC7386" w:rsidRPr="00625B39" w:rsidRDefault="00CC7386" w:rsidP="00D87ADD">
            <w:pPr>
              <w:autoSpaceDE w:val="0"/>
              <w:autoSpaceDN w:val="0"/>
              <w:adjustRightInd w:val="0"/>
              <w:spacing w:after="0" w:line="320" w:lineRule="atLeast"/>
              <w:ind w:left="60" w:right="60"/>
              <w:jc w:val="right"/>
              <w:rPr>
                <w:rFonts w:ascii="Arial" w:hAnsi="Arial" w:cs="Arial"/>
                <w:color w:val="010205"/>
                <w:sz w:val="18"/>
                <w:szCs w:val="18"/>
              </w:rPr>
            </w:pPr>
            <w:r w:rsidRPr="00625B39">
              <w:rPr>
                <w:rFonts w:ascii="Arial" w:hAnsi="Arial" w:cs="Arial"/>
                <w:color w:val="010205"/>
                <w:sz w:val="18"/>
                <w:szCs w:val="18"/>
              </w:rPr>
              <w:t>29,37</w:t>
            </w:r>
          </w:p>
        </w:tc>
      </w:tr>
      <w:tr w:rsidR="00CC7386" w:rsidRPr="00625B39" w:rsidTr="00CC7386">
        <w:trPr>
          <w:cantSplit/>
          <w:jc w:val="center"/>
        </w:trPr>
        <w:tc>
          <w:tcPr>
            <w:tcW w:w="1338" w:type="dxa"/>
            <w:vMerge/>
            <w:tcBorders>
              <w:top w:val="single" w:sz="8" w:space="0" w:color="AEAEAE"/>
              <w:left w:val="nil"/>
              <w:bottom w:val="nil"/>
              <w:right w:val="nil"/>
            </w:tcBorders>
            <w:shd w:val="clear" w:color="auto" w:fill="E0E0E0"/>
          </w:tcPr>
          <w:p w:rsidR="00CC7386" w:rsidRPr="00625B39" w:rsidRDefault="00CC7386" w:rsidP="00D87ADD">
            <w:pPr>
              <w:autoSpaceDE w:val="0"/>
              <w:autoSpaceDN w:val="0"/>
              <w:adjustRightInd w:val="0"/>
              <w:spacing w:after="0" w:line="240" w:lineRule="auto"/>
              <w:rPr>
                <w:rFonts w:ascii="Arial" w:hAnsi="Arial" w:cs="Arial"/>
                <w:color w:val="010205"/>
                <w:sz w:val="18"/>
                <w:szCs w:val="18"/>
              </w:rPr>
            </w:pPr>
          </w:p>
        </w:tc>
        <w:tc>
          <w:tcPr>
            <w:tcW w:w="2460" w:type="dxa"/>
            <w:tcBorders>
              <w:top w:val="single" w:sz="8" w:space="0" w:color="AEAEAE"/>
              <w:left w:val="nil"/>
              <w:bottom w:val="nil"/>
              <w:right w:val="nil"/>
            </w:tcBorders>
            <w:shd w:val="clear" w:color="auto" w:fill="E0E0E0"/>
          </w:tcPr>
          <w:p w:rsidR="00CC7386" w:rsidRPr="00625B39" w:rsidRDefault="00CC7386" w:rsidP="00D87ADD">
            <w:pPr>
              <w:autoSpaceDE w:val="0"/>
              <w:autoSpaceDN w:val="0"/>
              <w:adjustRightInd w:val="0"/>
              <w:spacing w:after="0" w:line="320" w:lineRule="atLeast"/>
              <w:ind w:left="60" w:right="60"/>
              <w:rPr>
                <w:rFonts w:ascii="Arial" w:hAnsi="Arial" w:cs="Arial"/>
                <w:color w:val="264A60"/>
                <w:sz w:val="18"/>
                <w:szCs w:val="18"/>
              </w:rPr>
            </w:pPr>
            <w:proofErr w:type="spellStart"/>
            <w:r w:rsidRPr="00625B39">
              <w:rPr>
                <w:rFonts w:ascii="Arial" w:hAnsi="Arial" w:cs="Arial"/>
                <w:color w:val="264A60"/>
                <w:sz w:val="18"/>
                <w:szCs w:val="18"/>
              </w:rPr>
              <w:t>Total</w:t>
            </w:r>
            <w:proofErr w:type="spellEnd"/>
          </w:p>
        </w:tc>
        <w:tc>
          <w:tcPr>
            <w:tcW w:w="1029" w:type="dxa"/>
            <w:tcBorders>
              <w:top w:val="single" w:sz="8" w:space="0" w:color="AEAEAE"/>
              <w:left w:val="nil"/>
              <w:bottom w:val="nil"/>
              <w:right w:val="single" w:sz="8" w:space="0" w:color="E0E0E0"/>
            </w:tcBorders>
            <w:shd w:val="clear" w:color="auto" w:fill="FFFFFF"/>
          </w:tcPr>
          <w:p w:rsidR="00CC7386" w:rsidRPr="00625B39" w:rsidRDefault="00CC7386" w:rsidP="00D87ADD">
            <w:pPr>
              <w:autoSpaceDE w:val="0"/>
              <w:autoSpaceDN w:val="0"/>
              <w:adjustRightInd w:val="0"/>
              <w:spacing w:after="0" w:line="320" w:lineRule="atLeast"/>
              <w:ind w:left="60" w:right="60"/>
              <w:jc w:val="right"/>
              <w:rPr>
                <w:rFonts w:ascii="Arial" w:hAnsi="Arial" w:cs="Arial"/>
                <w:color w:val="010205"/>
                <w:sz w:val="18"/>
                <w:szCs w:val="18"/>
              </w:rPr>
            </w:pPr>
            <w:r w:rsidRPr="00625B39">
              <w:rPr>
                <w:rFonts w:ascii="Arial" w:hAnsi="Arial" w:cs="Arial"/>
                <w:color w:val="010205"/>
                <w:sz w:val="18"/>
                <w:szCs w:val="18"/>
              </w:rPr>
              <w:t>62</w:t>
            </w:r>
          </w:p>
        </w:tc>
        <w:tc>
          <w:tcPr>
            <w:tcW w:w="1245" w:type="dxa"/>
            <w:tcBorders>
              <w:top w:val="single" w:sz="8" w:space="0" w:color="AEAEAE"/>
              <w:left w:val="single" w:sz="8" w:space="0" w:color="E0E0E0"/>
              <w:bottom w:val="nil"/>
              <w:right w:val="nil"/>
            </w:tcBorders>
            <w:shd w:val="clear" w:color="auto" w:fill="FFFFFF"/>
            <w:vAlign w:val="center"/>
          </w:tcPr>
          <w:p w:rsidR="00CC7386" w:rsidRPr="00625B39" w:rsidRDefault="00CC7386" w:rsidP="00D87ADD">
            <w:pPr>
              <w:autoSpaceDE w:val="0"/>
              <w:autoSpaceDN w:val="0"/>
              <w:adjustRightInd w:val="0"/>
              <w:spacing w:after="0" w:line="240" w:lineRule="auto"/>
              <w:rPr>
                <w:rFonts w:ascii="Times New Roman" w:hAnsi="Times New Roman" w:cs="Times New Roman"/>
                <w:sz w:val="24"/>
                <w:szCs w:val="24"/>
              </w:rPr>
            </w:pPr>
          </w:p>
        </w:tc>
      </w:tr>
      <w:tr w:rsidR="00CC7386" w:rsidRPr="00625B39" w:rsidTr="00CC7386">
        <w:trPr>
          <w:cantSplit/>
          <w:jc w:val="center"/>
        </w:trPr>
        <w:tc>
          <w:tcPr>
            <w:tcW w:w="1338" w:type="dxa"/>
            <w:vMerge w:val="restart"/>
            <w:tcBorders>
              <w:top w:val="single" w:sz="8" w:space="0" w:color="AEAEAE"/>
              <w:left w:val="nil"/>
              <w:bottom w:val="nil"/>
              <w:right w:val="nil"/>
            </w:tcBorders>
            <w:shd w:val="clear" w:color="auto" w:fill="E0E0E0"/>
          </w:tcPr>
          <w:p w:rsidR="00CC7386" w:rsidRPr="00625B39" w:rsidRDefault="00CC7386" w:rsidP="00D87ADD">
            <w:pPr>
              <w:autoSpaceDE w:val="0"/>
              <w:autoSpaceDN w:val="0"/>
              <w:adjustRightInd w:val="0"/>
              <w:spacing w:after="0" w:line="320" w:lineRule="atLeast"/>
              <w:ind w:left="60" w:right="60"/>
              <w:rPr>
                <w:rFonts w:ascii="Arial" w:hAnsi="Arial" w:cs="Arial"/>
                <w:color w:val="264A60"/>
                <w:sz w:val="18"/>
                <w:szCs w:val="18"/>
              </w:rPr>
            </w:pPr>
            <w:r w:rsidRPr="00625B39">
              <w:rPr>
                <w:rFonts w:ascii="Arial" w:hAnsi="Arial" w:cs="Arial"/>
                <w:color w:val="264A60"/>
                <w:sz w:val="18"/>
                <w:szCs w:val="18"/>
              </w:rPr>
              <w:t>Суждение 5</w:t>
            </w:r>
          </w:p>
        </w:tc>
        <w:tc>
          <w:tcPr>
            <w:tcW w:w="2460" w:type="dxa"/>
            <w:tcBorders>
              <w:top w:val="single" w:sz="8" w:space="0" w:color="AEAEAE"/>
              <w:left w:val="nil"/>
              <w:bottom w:val="single" w:sz="8" w:space="0" w:color="AEAEAE"/>
              <w:right w:val="nil"/>
            </w:tcBorders>
            <w:shd w:val="clear" w:color="auto" w:fill="E0E0E0"/>
          </w:tcPr>
          <w:p w:rsidR="00CC7386" w:rsidRPr="00625B39" w:rsidRDefault="00CC7386" w:rsidP="00D87ADD">
            <w:pPr>
              <w:autoSpaceDE w:val="0"/>
              <w:autoSpaceDN w:val="0"/>
              <w:adjustRightInd w:val="0"/>
              <w:spacing w:after="0" w:line="320" w:lineRule="atLeast"/>
              <w:ind w:left="60" w:right="60"/>
              <w:rPr>
                <w:rFonts w:ascii="Arial" w:hAnsi="Arial" w:cs="Arial"/>
                <w:color w:val="264A60"/>
                <w:sz w:val="18"/>
                <w:szCs w:val="18"/>
              </w:rPr>
            </w:pPr>
            <w:r w:rsidRPr="00625B39">
              <w:rPr>
                <w:rFonts w:ascii="Arial" w:hAnsi="Arial" w:cs="Arial"/>
                <w:color w:val="264A60"/>
                <w:sz w:val="18"/>
                <w:szCs w:val="18"/>
              </w:rPr>
              <w:t>неудовлетворительный</w:t>
            </w:r>
          </w:p>
        </w:tc>
        <w:tc>
          <w:tcPr>
            <w:tcW w:w="1029" w:type="dxa"/>
            <w:tcBorders>
              <w:top w:val="single" w:sz="8" w:space="0" w:color="AEAEAE"/>
              <w:left w:val="nil"/>
              <w:bottom w:val="single" w:sz="8" w:space="0" w:color="AEAEAE"/>
              <w:right w:val="single" w:sz="8" w:space="0" w:color="E0E0E0"/>
            </w:tcBorders>
            <w:shd w:val="clear" w:color="auto" w:fill="FFFFFF"/>
          </w:tcPr>
          <w:p w:rsidR="00CC7386" w:rsidRPr="00625B39" w:rsidRDefault="00CC7386" w:rsidP="00D87ADD">
            <w:pPr>
              <w:autoSpaceDE w:val="0"/>
              <w:autoSpaceDN w:val="0"/>
              <w:adjustRightInd w:val="0"/>
              <w:spacing w:after="0" w:line="320" w:lineRule="atLeast"/>
              <w:ind w:left="60" w:right="60"/>
              <w:jc w:val="right"/>
              <w:rPr>
                <w:rFonts w:ascii="Arial" w:hAnsi="Arial" w:cs="Arial"/>
                <w:color w:val="010205"/>
                <w:sz w:val="18"/>
                <w:szCs w:val="18"/>
              </w:rPr>
            </w:pPr>
            <w:r w:rsidRPr="00625B39">
              <w:rPr>
                <w:rFonts w:ascii="Arial" w:hAnsi="Arial" w:cs="Arial"/>
                <w:color w:val="010205"/>
                <w:sz w:val="18"/>
                <w:szCs w:val="18"/>
              </w:rPr>
              <w:t>11</w:t>
            </w:r>
          </w:p>
        </w:tc>
        <w:tc>
          <w:tcPr>
            <w:tcW w:w="1245" w:type="dxa"/>
            <w:tcBorders>
              <w:top w:val="single" w:sz="8" w:space="0" w:color="AEAEAE"/>
              <w:left w:val="single" w:sz="8" w:space="0" w:color="E0E0E0"/>
              <w:bottom w:val="single" w:sz="8" w:space="0" w:color="AEAEAE"/>
              <w:right w:val="nil"/>
            </w:tcBorders>
            <w:shd w:val="clear" w:color="auto" w:fill="FFFFFF"/>
          </w:tcPr>
          <w:p w:rsidR="00CC7386" w:rsidRPr="00625B39" w:rsidRDefault="00CC7386" w:rsidP="00D87ADD">
            <w:pPr>
              <w:autoSpaceDE w:val="0"/>
              <w:autoSpaceDN w:val="0"/>
              <w:adjustRightInd w:val="0"/>
              <w:spacing w:after="0" w:line="320" w:lineRule="atLeast"/>
              <w:ind w:left="60" w:right="60"/>
              <w:jc w:val="right"/>
              <w:rPr>
                <w:rFonts w:ascii="Arial" w:hAnsi="Arial" w:cs="Arial"/>
                <w:color w:val="010205"/>
                <w:sz w:val="18"/>
                <w:szCs w:val="18"/>
              </w:rPr>
            </w:pPr>
            <w:r w:rsidRPr="00625B39">
              <w:rPr>
                <w:rFonts w:ascii="Arial" w:hAnsi="Arial" w:cs="Arial"/>
                <w:color w:val="010205"/>
                <w:sz w:val="18"/>
                <w:szCs w:val="18"/>
              </w:rPr>
              <w:t>27,77</w:t>
            </w:r>
          </w:p>
        </w:tc>
      </w:tr>
      <w:tr w:rsidR="00CC7386" w:rsidRPr="00625B39" w:rsidTr="00CC7386">
        <w:trPr>
          <w:cantSplit/>
          <w:jc w:val="center"/>
        </w:trPr>
        <w:tc>
          <w:tcPr>
            <w:tcW w:w="1338" w:type="dxa"/>
            <w:vMerge/>
            <w:tcBorders>
              <w:top w:val="single" w:sz="8" w:space="0" w:color="AEAEAE"/>
              <w:left w:val="nil"/>
              <w:bottom w:val="nil"/>
              <w:right w:val="nil"/>
            </w:tcBorders>
            <w:shd w:val="clear" w:color="auto" w:fill="E0E0E0"/>
          </w:tcPr>
          <w:p w:rsidR="00CC7386" w:rsidRPr="00625B39" w:rsidRDefault="00CC7386" w:rsidP="00D87ADD">
            <w:pPr>
              <w:autoSpaceDE w:val="0"/>
              <w:autoSpaceDN w:val="0"/>
              <w:adjustRightInd w:val="0"/>
              <w:spacing w:after="0" w:line="240" w:lineRule="auto"/>
              <w:rPr>
                <w:rFonts w:ascii="Arial" w:hAnsi="Arial" w:cs="Arial"/>
                <w:color w:val="010205"/>
                <w:sz w:val="18"/>
                <w:szCs w:val="18"/>
              </w:rPr>
            </w:pPr>
          </w:p>
        </w:tc>
        <w:tc>
          <w:tcPr>
            <w:tcW w:w="2460" w:type="dxa"/>
            <w:tcBorders>
              <w:top w:val="single" w:sz="8" w:space="0" w:color="AEAEAE"/>
              <w:left w:val="nil"/>
              <w:bottom w:val="single" w:sz="8" w:space="0" w:color="AEAEAE"/>
              <w:right w:val="nil"/>
            </w:tcBorders>
            <w:shd w:val="clear" w:color="auto" w:fill="E0E0E0"/>
          </w:tcPr>
          <w:p w:rsidR="00CC7386" w:rsidRPr="00625B39" w:rsidRDefault="00CC7386" w:rsidP="00D87ADD">
            <w:pPr>
              <w:autoSpaceDE w:val="0"/>
              <w:autoSpaceDN w:val="0"/>
              <w:adjustRightInd w:val="0"/>
              <w:spacing w:after="0" w:line="320" w:lineRule="atLeast"/>
              <w:ind w:left="60" w:right="60"/>
              <w:rPr>
                <w:rFonts w:ascii="Arial" w:hAnsi="Arial" w:cs="Arial"/>
                <w:color w:val="264A60"/>
                <w:sz w:val="18"/>
                <w:szCs w:val="18"/>
              </w:rPr>
            </w:pPr>
            <w:r w:rsidRPr="00625B39">
              <w:rPr>
                <w:rFonts w:ascii="Arial" w:hAnsi="Arial" w:cs="Arial"/>
                <w:color w:val="264A60"/>
                <w:sz w:val="18"/>
                <w:szCs w:val="18"/>
              </w:rPr>
              <w:t>средний</w:t>
            </w:r>
          </w:p>
        </w:tc>
        <w:tc>
          <w:tcPr>
            <w:tcW w:w="1029" w:type="dxa"/>
            <w:tcBorders>
              <w:top w:val="single" w:sz="8" w:space="0" w:color="AEAEAE"/>
              <w:left w:val="nil"/>
              <w:bottom w:val="single" w:sz="8" w:space="0" w:color="AEAEAE"/>
              <w:right w:val="single" w:sz="8" w:space="0" w:color="E0E0E0"/>
            </w:tcBorders>
            <w:shd w:val="clear" w:color="auto" w:fill="FFFFFF"/>
          </w:tcPr>
          <w:p w:rsidR="00CC7386" w:rsidRPr="00625B39" w:rsidRDefault="00CC7386" w:rsidP="00D87ADD">
            <w:pPr>
              <w:autoSpaceDE w:val="0"/>
              <w:autoSpaceDN w:val="0"/>
              <w:adjustRightInd w:val="0"/>
              <w:spacing w:after="0" w:line="320" w:lineRule="atLeast"/>
              <w:ind w:left="60" w:right="60"/>
              <w:jc w:val="right"/>
              <w:rPr>
                <w:rFonts w:ascii="Arial" w:hAnsi="Arial" w:cs="Arial"/>
                <w:color w:val="010205"/>
                <w:sz w:val="18"/>
                <w:szCs w:val="18"/>
              </w:rPr>
            </w:pPr>
            <w:r w:rsidRPr="00625B39">
              <w:rPr>
                <w:rFonts w:ascii="Arial" w:hAnsi="Arial" w:cs="Arial"/>
                <w:color w:val="010205"/>
                <w:sz w:val="18"/>
                <w:szCs w:val="18"/>
              </w:rPr>
              <w:t>36</w:t>
            </w:r>
          </w:p>
        </w:tc>
        <w:tc>
          <w:tcPr>
            <w:tcW w:w="1245" w:type="dxa"/>
            <w:tcBorders>
              <w:top w:val="single" w:sz="8" w:space="0" w:color="AEAEAE"/>
              <w:left w:val="single" w:sz="8" w:space="0" w:color="E0E0E0"/>
              <w:bottom w:val="single" w:sz="8" w:space="0" w:color="AEAEAE"/>
              <w:right w:val="nil"/>
            </w:tcBorders>
            <w:shd w:val="clear" w:color="auto" w:fill="FFFFFF"/>
          </w:tcPr>
          <w:p w:rsidR="00CC7386" w:rsidRPr="00625B39" w:rsidRDefault="00CC7386" w:rsidP="00D87ADD">
            <w:pPr>
              <w:autoSpaceDE w:val="0"/>
              <w:autoSpaceDN w:val="0"/>
              <w:adjustRightInd w:val="0"/>
              <w:spacing w:after="0" w:line="320" w:lineRule="atLeast"/>
              <w:ind w:left="60" w:right="60"/>
              <w:jc w:val="right"/>
              <w:rPr>
                <w:rFonts w:ascii="Arial" w:hAnsi="Arial" w:cs="Arial"/>
                <w:color w:val="010205"/>
                <w:sz w:val="18"/>
                <w:szCs w:val="18"/>
              </w:rPr>
            </w:pPr>
            <w:r w:rsidRPr="00625B39">
              <w:rPr>
                <w:rFonts w:ascii="Arial" w:hAnsi="Arial" w:cs="Arial"/>
                <w:color w:val="010205"/>
                <w:sz w:val="18"/>
                <w:szCs w:val="18"/>
              </w:rPr>
              <w:t>33,79</w:t>
            </w:r>
          </w:p>
        </w:tc>
      </w:tr>
      <w:tr w:rsidR="00CC7386" w:rsidRPr="00625B39" w:rsidTr="00CC7386">
        <w:trPr>
          <w:cantSplit/>
          <w:jc w:val="center"/>
        </w:trPr>
        <w:tc>
          <w:tcPr>
            <w:tcW w:w="1338" w:type="dxa"/>
            <w:vMerge/>
            <w:tcBorders>
              <w:top w:val="single" w:sz="8" w:space="0" w:color="AEAEAE"/>
              <w:left w:val="nil"/>
              <w:bottom w:val="nil"/>
              <w:right w:val="nil"/>
            </w:tcBorders>
            <w:shd w:val="clear" w:color="auto" w:fill="E0E0E0"/>
          </w:tcPr>
          <w:p w:rsidR="00CC7386" w:rsidRPr="00625B39" w:rsidRDefault="00CC7386" w:rsidP="00D87ADD">
            <w:pPr>
              <w:autoSpaceDE w:val="0"/>
              <w:autoSpaceDN w:val="0"/>
              <w:adjustRightInd w:val="0"/>
              <w:spacing w:after="0" w:line="240" w:lineRule="auto"/>
              <w:rPr>
                <w:rFonts w:ascii="Arial" w:hAnsi="Arial" w:cs="Arial"/>
                <w:color w:val="010205"/>
                <w:sz w:val="18"/>
                <w:szCs w:val="18"/>
              </w:rPr>
            </w:pPr>
          </w:p>
        </w:tc>
        <w:tc>
          <w:tcPr>
            <w:tcW w:w="2460" w:type="dxa"/>
            <w:tcBorders>
              <w:top w:val="single" w:sz="8" w:space="0" w:color="AEAEAE"/>
              <w:left w:val="nil"/>
              <w:bottom w:val="single" w:sz="8" w:space="0" w:color="AEAEAE"/>
              <w:right w:val="nil"/>
            </w:tcBorders>
            <w:shd w:val="clear" w:color="auto" w:fill="E0E0E0"/>
          </w:tcPr>
          <w:p w:rsidR="00CC7386" w:rsidRPr="00625B39" w:rsidRDefault="00CC7386" w:rsidP="00D87ADD">
            <w:pPr>
              <w:autoSpaceDE w:val="0"/>
              <w:autoSpaceDN w:val="0"/>
              <w:adjustRightInd w:val="0"/>
              <w:spacing w:after="0" w:line="320" w:lineRule="atLeast"/>
              <w:ind w:left="60" w:right="60"/>
              <w:rPr>
                <w:rFonts w:ascii="Arial" w:hAnsi="Arial" w:cs="Arial"/>
                <w:color w:val="264A60"/>
                <w:sz w:val="18"/>
                <w:szCs w:val="18"/>
              </w:rPr>
            </w:pPr>
            <w:r w:rsidRPr="00625B39">
              <w:rPr>
                <w:rFonts w:ascii="Arial" w:hAnsi="Arial" w:cs="Arial"/>
                <w:color w:val="264A60"/>
                <w:sz w:val="18"/>
                <w:szCs w:val="18"/>
              </w:rPr>
              <w:t>удовлетворительный</w:t>
            </w:r>
          </w:p>
        </w:tc>
        <w:tc>
          <w:tcPr>
            <w:tcW w:w="1029" w:type="dxa"/>
            <w:tcBorders>
              <w:top w:val="single" w:sz="8" w:space="0" w:color="AEAEAE"/>
              <w:left w:val="nil"/>
              <w:bottom w:val="single" w:sz="8" w:space="0" w:color="AEAEAE"/>
              <w:right w:val="single" w:sz="8" w:space="0" w:color="E0E0E0"/>
            </w:tcBorders>
            <w:shd w:val="clear" w:color="auto" w:fill="FFFFFF"/>
          </w:tcPr>
          <w:p w:rsidR="00CC7386" w:rsidRPr="00625B39" w:rsidRDefault="00CC7386" w:rsidP="00D87ADD">
            <w:pPr>
              <w:autoSpaceDE w:val="0"/>
              <w:autoSpaceDN w:val="0"/>
              <w:adjustRightInd w:val="0"/>
              <w:spacing w:after="0" w:line="320" w:lineRule="atLeast"/>
              <w:ind w:left="60" w:right="60"/>
              <w:jc w:val="right"/>
              <w:rPr>
                <w:rFonts w:ascii="Arial" w:hAnsi="Arial" w:cs="Arial"/>
                <w:color w:val="010205"/>
                <w:sz w:val="18"/>
                <w:szCs w:val="18"/>
              </w:rPr>
            </w:pPr>
            <w:r w:rsidRPr="00625B39">
              <w:rPr>
                <w:rFonts w:ascii="Arial" w:hAnsi="Arial" w:cs="Arial"/>
                <w:color w:val="010205"/>
                <w:sz w:val="18"/>
                <w:szCs w:val="18"/>
              </w:rPr>
              <w:t>15</w:t>
            </w:r>
          </w:p>
        </w:tc>
        <w:tc>
          <w:tcPr>
            <w:tcW w:w="1245" w:type="dxa"/>
            <w:tcBorders>
              <w:top w:val="single" w:sz="8" w:space="0" w:color="AEAEAE"/>
              <w:left w:val="single" w:sz="8" w:space="0" w:color="E0E0E0"/>
              <w:bottom w:val="single" w:sz="8" w:space="0" w:color="AEAEAE"/>
              <w:right w:val="nil"/>
            </w:tcBorders>
            <w:shd w:val="clear" w:color="auto" w:fill="FFFFFF"/>
          </w:tcPr>
          <w:p w:rsidR="00CC7386" w:rsidRPr="00625B39" w:rsidRDefault="00CC7386" w:rsidP="00D87ADD">
            <w:pPr>
              <w:autoSpaceDE w:val="0"/>
              <w:autoSpaceDN w:val="0"/>
              <w:adjustRightInd w:val="0"/>
              <w:spacing w:after="0" w:line="320" w:lineRule="atLeast"/>
              <w:ind w:left="60" w:right="60"/>
              <w:jc w:val="right"/>
              <w:rPr>
                <w:rFonts w:ascii="Arial" w:hAnsi="Arial" w:cs="Arial"/>
                <w:color w:val="010205"/>
                <w:sz w:val="18"/>
                <w:szCs w:val="18"/>
              </w:rPr>
            </w:pPr>
            <w:r w:rsidRPr="00625B39">
              <w:rPr>
                <w:rFonts w:ascii="Arial" w:hAnsi="Arial" w:cs="Arial"/>
                <w:color w:val="010205"/>
                <w:sz w:val="18"/>
                <w:szCs w:val="18"/>
              </w:rPr>
              <w:t>28,73</w:t>
            </w:r>
          </w:p>
        </w:tc>
      </w:tr>
      <w:tr w:rsidR="00CC7386" w:rsidRPr="00625B39" w:rsidTr="00CC7386">
        <w:trPr>
          <w:cantSplit/>
          <w:jc w:val="center"/>
        </w:trPr>
        <w:tc>
          <w:tcPr>
            <w:tcW w:w="1338" w:type="dxa"/>
            <w:vMerge/>
            <w:tcBorders>
              <w:top w:val="single" w:sz="8" w:space="0" w:color="AEAEAE"/>
              <w:left w:val="nil"/>
              <w:bottom w:val="nil"/>
              <w:right w:val="nil"/>
            </w:tcBorders>
            <w:shd w:val="clear" w:color="auto" w:fill="E0E0E0"/>
          </w:tcPr>
          <w:p w:rsidR="00CC7386" w:rsidRPr="00625B39" w:rsidRDefault="00CC7386" w:rsidP="00D87ADD">
            <w:pPr>
              <w:autoSpaceDE w:val="0"/>
              <w:autoSpaceDN w:val="0"/>
              <w:adjustRightInd w:val="0"/>
              <w:spacing w:after="0" w:line="240" w:lineRule="auto"/>
              <w:rPr>
                <w:rFonts w:ascii="Arial" w:hAnsi="Arial" w:cs="Arial"/>
                <w:color w:val="010205"/>
                <w:sz w:val="18"/>
                <w:szCs w:val="18"/>
              </w:rPr>
            </w:pPr>
          </w:p>
        </w:tc>
        <w:tc>
          <w:tcPr>
            <w:tcW w:w="2460" w:type="dxa"/>
            <w:tcBorders>
              <w:top w:val="single" w:sz="8" w:space="0" w:color="AEAEAE"/>
              <w:left w:val="nil"/>
              <w:bottom w:val="nil"/>
              <w:right w:val="nil"/>
            </w:tcBorders>
            <w:shd w:val="clear" w:color="auto" w:fill="E0E0E0"/>
          </w:tcPr>
          <w:p w:rsidR="00CC7386" w:rsidRPr="00625B39" w:rsidRDefault="00CC7386" w:rsidP="00D87ADD">
            <w:pPr>
              <w:autoSpaceDE w:val="0"/>
              <w:autoSpaceDN w:val="0"/>
              <w:adjustRightInd w:val="0"/>
              <w:spacing w:after="0" w:line="320" w:lineRule="atLeast"/>
              <w:ind w:left="60" w:right="60"/>
              <w:rPr>
                <w:rFonts w:ascii="Arial" w:hAnsi="Arial" w:cs="Arial"/>
                <w:color w:val="264A60"/>
                <w:sz w:val="18"/>
                <w:szCs w:val="18"/>
              </w:rPr>
            </w:pPr>
            <w:proofErr w:type="spellStart"/>
            <w:r w:rsidRPr="00625B39">
              <w:rPr>
                <w:rFonts w:ascii="Arial" w:hAnsi="Arial" w:cs="Arial"/>
                <w:color w:val="264A60"/>
                <w:sz w:val="18"/>
                <w:szCs w:val="18"/>
              </w:rPr>
              <w:t>Total</w:t>
            </w:r>
            <w:proofErr w:type="spellEnd"/>
          </w:p>
        </w:tc>
        <w:tc>
          <w:tcPr>
            <w:tcW w:w="1029" w:type="dxa"/>
            <w:tcBorders>
              <w:top w:val="single" w:sz="8" w:space="0" w:color="AEAEAE"/>
              <w:left w:val="nil"/>
              <w:bottom w:val="nil"/>
              <w:right w:val="single" w:sz="8" w:space="0" w:color="E0E0E0"/>
            </w:tcBorders>
            <w:shd w:val="clear" w:color="auto" w:fill="FFFFFF"/>
          </w:tcPr>
          <w:p w:rsidR="00CC7386" w:rsidRPr="00625B39" w:rsidRDefault="00CC7386" w:rsidP="00D87ADD">
            <w:pPr>
              <w:autoSpaceDE w:val="0"/>
              <w:autoSpaceDN w:val="0"/>
              <w:adjustRightInd w:val="0"/>
              <w:spacing w:after="0" w:line="320" w:lineRule="atLeast"/>
              <w:ind w:left="60" w:right="60"/>
              <w:jc w:val="right"/>
              <w:rPr>
                <w:rFonts w:ascii="Arial" w:hAnsi="Arial" w:cs="Arial"/>
                <w:color w:val="010205"/>
                <w:sz w:val="18"/>
                <w:szCs w:val="18"/>
              </w:rPr>
            </w:pPr>
            <w:r w:rsidRPr="00625B39">
              <w:rPr>
                <w:rFonts w:ascii="Arial" w:hAnsi="Arial" w:cs="Arial"/>
                <w:color w:val="010205"/>
                <w:sz w:val="18"/>
                <w:szCs w:val="18"/>
              </w:rPr>
              <w:t>62</w:t>
            </w:r>
          </w:p>
        </w:tc>
        <w:tc>
          <w:tcPr>
            <w:tcW w:w="1245" w:type="dxa"/>
            <w:tcBorders>
              <w:top w:val="single" w:sz="8" w:space="0" w:color="AEAEAE"/>
              <w:left w:val="single" w:sz="8" w:space="0" w:color="E0E0E0"/>
              <w:bottom w:val="nil"/>
              <w:right w:val="nil"/>
            </w:tcBorders>
            <w:shd w:val="clear" w:color="auto" w:fill="FFFFFF"/>
            <w:vAlign w:val="center"/>
          </w:tcPr>
          <w:p w:rsidR="00CC7386" w:rsidRPr="00625B39" w:rsidRDefault="00CC7386" w:rsidP="00D87ADD">
            <w:pPr>
              <w:autoSpaceDE w:val="0"/>
              <w:autoSpaceDN w:val="0"/>
              <w:adjustRightInd w:val="0"/>
              <w:spacing w:after="0" w:line="240" w:lineRule="auto"/>
              <w:rPr>
                <w:rFonts w:ascii="Times New Roman" w:hAnsi="Times New Roman" w:cs="Times New Roman"/>
                <w:sz w:val="24"/>
                <w:szCs w:val="24"/>
              </w:rPr>
            </w:pPr>
          </w:p>
        </w:tc>
      </w:tr>
      <w:tr w:rsidR="00CC7386" w:rsidRPr="00625B39" w:rsidTr="00CC7386">
        <w:trPr>
          <w:cantSplit/>
          <w:jc w:val="center"/>
        </w:trPr>
        <w:tc>
          <w:tcPr>
            <w:tcW w:w="1338" w:type="dxa"/>
            <w:vMerge w:val="restart"/>
            <w:tcBorders>
              <w:top w:val="single" w:sz="8" w:space="0" w:color="AEAEAE"/>
              <w:left w:val="nil"/>
              <w:bottom w:val="nil"/>
              <w:right w:val="nil"/>
            </w:tcBorders>
            <w:shd w:val="clear" w:color="auto" w:fill="E0E0E0"/>
          </w:tcPr>
          <w:p w:rsidR="00CC7386" w:rsidRPr="00625B39" w:rsidRDefault="00CC7386" w:rsidP="00D87ADD">
            <w:pPr>
              <w:autoSpaceDE w:val="0"/>
              <w:autoSpaceDN w:val="0"/>
              <w:adjustRightInd w:val="0"/>
              <w:spacing w:after="0" w:line="320" w:lineRule="atLeast"/>
              <w:ind w:left="60" w:right="60"/>
              <w:rPr>
                <w:rFonts w:ascii="Arial" w:hAnsi="Arial" w:cs="Arial"/>
                <w:color w:val="264A60"/>
                <w:sz w:val="18"/>
                <w:szCs w:val="18"/>
              </w:rPr>
            </w:pPr>
            <w:r w:rsidRPr="00625B39">
              <w:rPr>
                <w:rFonts w:ascii="Arial" w:hAnsi="Arial" w:cs="Arial"/>
                <w:color w:val="264A60"/>
                <w:sz w:val="18"/>
                <w:szCs w:val="18"/>
              </w:rPr>
              <w:t>Суждение 7</w:t>
            </w:r>
          </w:p>
        </w:tc>
        <w:tc>
          <w:tcPr>
            <w:tcW w:w="2460" w:type="dxa"/>
            <w:tcBorders>
              <w:top w:val="single" w:sz="8" w:space="0" w:color="AEAEAE"/>
              <w:left w:val="nil"/>
              <w:bottom w:val="single" w:sz="8" w:space="0" w:color="AEAEAE"/>
              <w:right w:val="nil"/>
            </w:tcBorders>
            <w:shd w:val="clear" w:color="auto" w:fill="E0E0E0"/>
          </w:tcPr>
          <w:p w:rsidR="00CC7386" w:rsidRPr="00625B39" w:rsidRDefault="00CC7386" w:rsidP="00D87ADD">
            <w:pPr>
              <w:autoSpaceDE w:val="0"/>
              <w:autoSpaceDN w:val="0"/>
              <w:adjustRightInd w:val="0"/>
              <w:spacing w:after="0" w:line="320" w:lineRule="atLeast"/>
              <w:ind w:left="60" w:right="60"/>
              <w:rPr>
                <w:rFonts w:ascii="Arial" w:hAnsi="Arial" w:cs="Arial"/>
                <w:color w:val="264A60"/>
                <w:sz w:val="18"/>
                <w:szCs w:val="18"/>
              </w:rPr>
            </w:pPr>
            <w:r w:rsidRPr="00625B39">
              <w:rPr>
                <w:rFonts w:ascii="Arial" w:hAnsi="Arial" w:cs="Arial"/>
                <w:color w:val="264A60"/>
                <w:sz w:val="18"/>
                <w:szCs w:val="18"/>
              </w:rPr>
              <w:t>неудовлетворительный</w:t>
            </w:r>
          </w:p>
        </w:tc>
        <w:tc>
          <w:tcPr>
            <w:tcW w:w="1029" w:type="dxa"/>
            <w:tcBorders>
              <w:top w:val="single" w:sz="8" w:space="0" w:color="AEAEAE"/>
              <w:left w:val="nil"/>
              <w:bottom w:val="single" w:sz="8" w:space="0" w:color="AEAEAE"/>
              <w:right w:val="single" w:sz="8" w:space="0" w:color="E0E0E0"/>
            </w:tcBorders>
            <w:shd w:val="clear" w:color="auto" w:fill="FFFFFF"/>
          </w:tcPr>
          <w:p w:rsidR="00CC7386" w:rsidRPr="00625B39" w:rsidRDefault="00CC7386" w:rsidP="00D87ADD">
            <w:pPr>
              <w:autoSpaceDE w:val="0"/>
              <w:autoSpaceDN w:val="0"/>
              <w:adjustRightInd w:val="0"/>
              <w:spacing w:after="0" w:line="320" w:lineRule="atLeast"/>
              <w:ind w:left="60" w:right="60"/>
              <w:jc w:val="right"/>
              <w:rPr>
                <w:rFonts w:ascii="Arial" w:hAnsi="Arial" w:cs="Arial"/>
                <w:color w:val="010205"/>
                <w:sz w:val="18"/>
                <w:szCs w:val="18"/>
              </w:rPr>
            </w:pPr>
            <w:r w:rsidRPr="00625B39">
              <w:rPr>
                <w:rFonts w:ascii="Arial" w:hAnsi="Arial" w:cs="Arial"/>
                <w:color w:val="010205"/>
                <w:sz w:val="18"/>
                <w:szCs w:val="18"/>
              </w:rPr>
              <w:t>11</w:t>
            </w:r>
          </w:p>
        </w:tc>
        <w:tc>
          <w:tcPr>
            <w:tcW w:w="1245" w:type="dxa"/>
            <w:tcBorders>
              <w:top w:val="single" w:sz="8" w:space="0" w:color="AEAEAE"/>
              <w:left w:val="single" w:sz="8" w:space="0" w:color="E0E0E0"/>
              <w:bottom w:val="single" w:sz="8" w:space="0" w:color="AEAEAE"/>
              <w:right w:val="nil"/>
            </w:tcBorders>
            <w:shd w:val="clear" w:color="auto" w:fill="FFFFFF"/>
          </w:tcPr>
          <w:p w:rsidR="00CC7386" w:rsidRPr="00625B39" w:rsidRDefault="00CC7386" w:rsidP="00D87ADD">
            <w:pPr>
              <w:autoSpaceDE w:val="0"/>
              <w:autoSpaceDN w:val="0"/>
              <w:adjustRightInd w:val="0"/>
              <w:spacing w:after="0" w:line="320" w:lineRule="atLeast"/>
              <w:ind w:left="60" w:right="60"/>
              <w:jc w:val="right"/>
              <w:rPr>
                <w:rFonts w:ascii="Arial" w:hAnsi="Arial" w:cs="Arial"/>
                <w:color w:val="010205"/>
                <w:sz w:val="18"/>
                <w:szCs w:val="18"/>
              </w:rPr>
            </w:pPr>
            <w:r w:rsidRPr="00625B39">
              <w:rPr>
                <w:rFonts w:ascii="Arial" w:hAnsi="Arial" w:cs="Arial"/>
                <w:color w:val="010205"/>
                <w:sz w:val="18"/>
                <w:szCs w:val="18"/>
              </w:rPr>
              <w:t>29,18</w:t>
            </w:r>
          </w:p>
        </w:tc>
      </w:tr>
      <w:tr w:rsidR="00CC7386" w:rsidRPr="00625B39" w:rsidTr="00CC7386">
        <w:trPr>
          <w:cantSplit/>
          <w:jc w:val="center"/>
        </w:trPr>
        <w:tc>
          <w:tcPr>
            <w:tcW w:w="1338" w:type="dxa"/>
            <w:vMerge/>
            <w:tcBorders>
              <w:top w:val="single" w:sz="8" w:space="0" w:color="AEAEAE"/>
              <w:left w:val="nil"/>
              <w:bottom w:val="nil"/>
              <w:right w:val="nil"/>
            </w:tcBorders>
            <w:shd w:val="clear" w:color="auto" w:fill="E0E0E0"/>
          </w:tcPr>
          <w:p w:rsidR="00CC7386" w:rsidRPr="00625B39" w:rsidRDefault="00CC7386" w:rsidP="00D87ADD">
            <w:pPr>
              <w:autoSpaceDE w:val="0"/>
              <w:autoSpaceDN w:val="0"/>
              <w:adjustRightInd w:val="0"/>
              <w:spacing w:after="0" w:line="240" w:lineRule="auto"/>
              <w:rPr>
                <w:rFonts w:ascii="Arial" w:hAnsi="Arial" w:cs="Arial"/>
                <w:color w:val="010205"/>
                <w:sz w:val="18"/>
                <w:szCs w:val="18"/>
              </w:rPr>
            </w:pPr>
          </w:p>
        </w:tc>
        <w:tc>
          <w:tcPr>
            <w:tcW w:w="2460" w:type="dxa"/>
            <w:tcBorders>
              <w:top w:val="single" w:sz="8" w:space="0" w:color="AEAEAE"/>
              <w:left w:val="nil"/>
              <w:bottom w:val="single" w:sz="8" w:space="0" w:color="AEAEAE"/>
              <w:right w:val="nil"/>
            </w:tcBorders>
            <w:shd w:val="clear" w:color="auto" w:fill="E0E0E0"/>
          </w:tcPr>
          <w:p w:rsidR="00CC7386" w:rsidRPr="00625B39" w:rsidRDefault="00CC7386" w:rsidP="00D87ADD">
            <w:pPr>
              <w:autoSpaceDE w:val="0"/>
              <w:autoSpaceDN w:val="0"/>
              <w:adjustRightInd w:val="0"/>
              <w:spacing w:after="0" w:line="320" w:lineRule="atLeast"/>
              <w:ind w:left="60" w:right="60"/>
              <w:rPr>
                <w:rFonts w:ascii="Arial" w:hAnsi="Arial" w:cs="Arial"/>
                <w:color w:val="264A60"/>
                <w:sz w:val="18"/>
                <w:szCs w:val="18"/>
              </w:rPr>
            </w:pPr>
            <w:r w:rsidRPr="00625B39">
              <w:rPr>
                <w:rFonts w:ascii="Arial" w:hAnsi="Arial" w:cs="Arial"/>
                <w:color w:val="264A60"/>
                <w:sz w:val="18"/>
                <w:szCs w:val="18"/>
              </w:rPr>
              <w:t>средний</w:t>
            </w:r>
          </w:p>
        </w:tc>
        <w:tc>
          <w:tcPr>
            <w:tcW w:w="1029" w:type="dxa"/>
            <w:tcBorders>
              <w:top w:val="single" w:sz="8" w:space="0" w:color="AEAEAE"/>
              <w:left w:val="nil"/>
              <w:bottom w:val="single" w:sz="8" w:space="0" w:color="AEAEAE"/>
              <w:right w:val="single" w:sz="8" w:space="0" w:color="E0E0E0"/>
            </w:tcBorders>
            <w:shd w:val="clear" w:color="auto" w:fill="FFFFFF"/>
          </w:tcPr>
          <w:p w:rsidR="00CC7386" w:rsidRPr="00625B39" w:rsidRDefault="00CC7386" w:rsidP="00D87ADD">
            <w:pPr>
              <w:autoSpaceDE w:val="0"/>
              <w:autoSpaceDN w:val="0"/>
              <w:adjustRightInd w:val="0"/>
              <w:spacing w:after="0" w:line="320" w:lineRule="atLeast"/>
              <w:ind w:left="60" w:right="60"/>
              <w:jc w:val="right"/>
              <w:rPr>
                <w:rFonts w:ascii="Arial" w:hAnsi="Arial" w:cs="Arial"/>
                <w:color w:val="010205"/>
                <w:sz w:val="18"/>
                <w:szCs w:val="18"/>
              </w:rPr>
            </w:pPr>
            <w:r w:rsidRPr="00625B39">
              <w:rPr>
                <w:rFonts w:ascii="Arial" w:hAnsi="Arial" w:cs="Arial"/>
                <w:color w:val="010205"/>
                <w:sz w:val="18"/>
                <w:szCs w:val="18"/>
              </w:rPr>
              <w:t>36</w:t>
            </w:r>
          </w:p>
        </w:tc>
        <w:tc>
          <w:tcPr>
            <w:tcW w:w="1245" w:type="dxa"/>
            <w:tcBorders>
              <w:top w:val="single" w:sz="8" w:space="0" w:color="AEAEAE"/>
              <w:left w:val="single" w:sz="8" w:space="0" w:color="E0E0E0"/>
              <w:bottom w:val="single" w:sz="8" w:space="0" w:color="AEAEAE"/>
              <w:right w:val="nil"/>
            </w:tcBorders>
            <w:shd w:val="clear" w:color="auto" w:fill="FFFFFF"/>
          </w:tcPr>
          <w:p w:rsidR="00CC7386" w:rsidRPr="00625B39" w:rsidRDefault="00CC7386" w:rsidP="00D87ADD">
            <w:pPr>
              <w:autoSpaceDE w:val="0"/>
              <w:autoSpaceDN w:val="0"/>
              <w:adjustRightInd w:val="0"/>
              <w:spacing w:after="0" w:line="320" w:lineRule="atLeast"/>
              <w:ind w:left="60" w:right="60"/>
              <w:jc w:val="right"/>
              <w:rPr>
                <w:rFonts w:ascii="Arial" w:hAnsi="Arial" w:cs="Arial"/>
                <w:color w:val="010205"/>
                <w:sz w:val="18"/>
                <w:szCs w:val="18"/>
              </w:rPr>
            </w:pPr>
            <w:r w:rsidRPr="00625B39">
              <w:rPr>
                <w:rFonts w:ascii="Arial" w:hAnsi="Arial" w:cs="Arial"/>
                <w:color w:val="010205"/>
                <w:sz w:val="18"/>
                <w:szCs w:val="18"/>
              </w:rPr>
              <w:t>31,89</w:t>
            </w:r>
          </w:p>
        </w:tc>
      </w:tr>
      <w:tr w:rsidR="00CC7386" w:rsidRPr="00625B39" w:rsidTr="00CC7386">
        <w:trPr>
          <w:cantSplit/>
          <w:jc w:val="center"/>
        </w:trPr>
        <w:tc>
          <w:tcPr>
            <w:tcW w:w="1338" w:type="dxa"/>
            <w:vMerge/>
            <w:tcBorders>
              <w:top w:val="single" w:sz="8" w:space="0" w:color="AEAEAE"/>
              <w:left w:val="nil"/>
              <w:bottom w:val="nil"/>
              <w:right w:val="nil"/>
            </w:tcBorders>
            <w:shd w:val="clear" w:color="auto" w:fill="E0E0E0"/>
          </w:tcPr>
          <w:p w:rsidR="00CC7386" w:rsidRPr="00625B39" w:rsidRDefault="00CC7386" w:rsidP="00D87ADD">
            <w:pPr>
              <w:autoSpaceDE w:val="0"/>
              <w:autoSpaceDN w:val="0"/>
              <w:adjustRightInd w:val="0"/>
              <w:spacing w:after="0" w:line="240" w:lineRule="auto"/>
              <w:rPr>
                <w:rFonts w:ascii="Arial" w:hAnsi="Arial" w:cs="Arial"/>
                <w:color w:val="010205"/>
                <w:sz w:val="18"/>
                <w:szCs w:val="18"/>
              </w:rPr>
            </w:pPr>
          </w:p>
        </w:tc>
        <w:tc>
          <w:tcPr>
            <w:tcW w:w="2460" w:type="dxa"/>
            <w:tcBorders>
              <w:top w:val="single" w:sz="8" w:space="0" w:color="AEAEAE"/>
              <w:left w:val="nil"/>
              <w:bottom w:val="single" w:sz="8" w:space="0" w:color="AEAEAE"/>
              <w:right w:val="nil"/>
            </w:tcBorders>
            <w:shd w:val="clear" w:color="auto" w:fill="E0E0E0"/>
          </w:tcPr>
          <w:p w:rsidR="00CC7386" w:rsidRPr="00625B39" w:rsidRDefault="00CC7386" w:rsidP="00D87ADD">
            <w:pPr>
              <w:autoSpaceDE w:val="0"/>
              <w:autoSpaceDN w:val="0"/>
              <w:adjustRightInd w:val="0"/>
              <w:spacing w:after="0" w:line="320" w:lineRule="atLeast"/>
              <w:ind w:left="60" w:right="60"/>
              <w:rPr>
                <w:rFonts w:ascii="Arial" w:hAnsi="Arial" w:cs="Arial"/>
                <w:color w:val="264A60"/>
                <w:sz w:val="18"/>
                <w:szCs w:val="18"/>
              </w:rPr>
            </w:pPr>
            <w:r w:rsidRPr="00625B39">
              <w:rPr>
                <w:rFonts w:ascii="Arial" w:hAnsi="Arial" w:cs="Arial"/>
                <w:color w:val="264A60"/>
                <w:sz w:val="18"/>
                <w:szCs w:val="18"/>
              </w:rPr>
              <w:t>удовлетворительный</w:t>
            </w:r>
          </w:p>
        </w:tc>
        <w:tc>
          <w:tcPr>
            <w:tcW w:w="1029" w:type="dxa"/>
            <w:tcBorders>
              <w:top w:val="single" w:sz="8" w:space="0" w:color="AEAEAE"/>
              <w:left w:val="nil"/>
              <w:bottom w:val="single" w:sz="8" w:space="0" w:color="AEAEAE"/>
              <w:right w:val="single" w:sz="8" w:space="0" w:color="E0E0E0"/>
            </w:tcBorders>
            <w:shd w:val="clear" w:color="auto" w:fill="FFFFFF"/>
          </w:tcPr>
          <w:p w:rsidR="00CC7386" w:rsidRPr="00625B39" w:rsidRDefault="00CC7386" w:rsidP="00D87ADD">
            <w:pPr>
              <w:autoSpaceDE w:val="0"/>
              <w:autoSpaceDN w:val="0"/>
              <w:adjustRightInd w:val="0"/>
              <w:spacing w:after="0" w:line="320" w:lineRule="atLeast"/>
              <w:ind w:left="60" w:right="60"/>
              <w:jc w:val="right"/>
              <w:rPr>
                <w:rFonts w:ascii="Arial" w:hAnsi="Arial" w:cs="Arial"/>
                <w:color w:val="010205"/>
                <w:sz w:val="18"/>
                <w:szCs w:val="18"/>
              </w:rPr>
            </w:pPr>
            <w:r w:rsidRPr="00625B39">
              <w:rPr>
                <w:rFonts w:ascii="Arial" w:hAnsi="Arial" w:cs="Arial"/>
                <w:color w:val="010205"/>
                <w:sz w:val="18"/>
                <w:szCs w:val="18"/>
              </w:rPr>
              <w:t>15</w:t>
            </w:r>
          </w:p>
        </w:tc>
        <w:tc>
          <w:tcPr>
            <w:tcW w:w="1245" w:type="dxa"/>
            <w:tcBorders>
              <w:top w:val="single" w:sz="8" w:space="0" w:color="AEAEAE"/>
              <w:left w:val="single" w:sz="8" w:space="0" w:color="E0E0E0"/>
              <w:bottom w:val="single" w:sz="8" w:space="0" w:color="AEAEAE"/>
              <w:right w:val="nil"/>
            </w:tcBorders>
            <w:shd w:val="clear" w:color="auto" w:fill="FFFFFF"/>
          </w:tcPr>
          <w:p w:rsidR="00CC7386" w:rsidRPr="00625B39" w:rsidRDefault="00CC7386" w:rsidP="00D87ADD">
            <w:pPr>
              <w:autoSpaceDE w:val="0"/>
              <w:autoSpaceDN w:val="0"/>
              <w:adjustRightInd w:val="0"/>
              <w:spacing w:after="0" w:line="320" w:lineRule="atLeast"/>
              <w:ind w:left="60" w:right="60"/>
              <w:jc w:val="right"/>
              <w:rPr>
                <w:rFonts w:ascii="Arial" w:hAnsi="Arial" w:cs="Arial"/>
                <w:color w:val="010205"/>
                <w:sz w:val="18"/>
                <w:szCs w:val="18"/>
              </w:rPr>
            </w:pPr>
            <w:r w:rsidRPr="00625B39">
              <w:rPr>
                <w:rFonts w:ascii="Arial" w:hAnsi="Arial" w:cs="Arial"/>
                <w:color w:val="010205"/>
                <w:sz w:val="18"/>
                <w:szCs w:val="18"/>
              </w:rPr>
              <w:t>32,27</w:t>
            </w:r>
          </w:p>
        </w:tc>
      </w:tr>
      <w:tr w:rsidR="00CC7386" w:rsidRPr="00625B39" w:rsidTr="00CC7386">
        <w:trPr>
          <w:cantSplit/>
          <w:jc w:val="center"/>
        </w:trPr>
        <w:tc>
          <w:tcPr>
            <w:tcW w:w="1338" w:type="dxa"/>
            <w:vMerge/>
            <w:tcBorders>
              <w:top w:val="single" w:sz="8" w:space="0" w:color="AEAEAE"/>
              <w:left w:val="nil"/>
              <w:bottom w:val="nil"/>
              <w:right w:val="nil"/>
            </w:tcBorders>
            <w:shd w:val="clear" w:color="auto" w:fill="E0E0E0"/>
          </w:tcPr>
          <w:p w:rsidR="00CC7386" w:rsidRPr="00625B39" w:rsidRDefault="00CC7386" w:rsidP="00D87ADD">
            <w:pPr>
              <w:autoSpaceDE w:val="0"/>
              <w:autoSpaceDN w:val="0"/>
              <w:adjustRightInd w:val="0"/>
              <w:spacing w:after="0" w:line="240" w:lineRule="auto"/>
              <w:rPr>
                <w:rFonts w:ascii="Arial" w:hAnsi="Arial" w:cs="Arial"/>
                <w:color w:val="010205"/>
                <w:sz w:val="18"/>
                <w:szCs w:val="18"/>
              </w:rPr>
            </w:pPr>
          </w:p>
        </w:tc>
        <w:tc>
          <w:tcPr>
            <w:tcW w:w="2460" w:type="dxa"/>
            <w:tcBorders>
              <w:top w:val="single" w:sz="8" w:space="0" w:color="AEAEAE"/>
              <w:left w:val="nil"/>
              <w:bottom w:val="nil"/>
              <w:right w:val="nil"/>
            </w:tcBorders>
            <w:shd w:val="clear" w:color="auto" w:fill="E0E0E0"/>
          </w:tcPr>
          <w:p w:rsidR="00CC7386" w:rsidRPr="00625B39" w:rsidRDefault="00CC7386" w:rsidP="00D87ADD">
            <w:pPr>
              <w:autoSpaceDE w:val="0"/>
              <w:autoSpaceDN w:val="0"/>
              <w:adjustRightInd w:val="0"/>
              <w:spacing w:after="0" w:line="320" w:lineRule="atLeast"/>
              <w:ind w:left="60" w:right="60"/>
              <w:rPr>
                <w:rFonts w:ascii="Arial" w:hAnsi="Arial" w:cs="Arial"/>
                <w:color w:val="264A60"/>
                <w:sz w:val="18"/>
                <w:szCs w:val="18"/>
              </w:rPr>
            </w:pPr>
            <w:proofErr w:type="spellStart"/>
            <w:r w:rsidRPr="00625B39">
              <w:rPr>
                <w:rFonts w:ascii="Arial" w:hAnsi="Arial" w:cs="Arial"/>
                <w:color w:val="264A60"/>
                <w:sz w:val="18"/>
                <w:szCs w:val="18"/>
              </w:rPr>
              <w:t>Total</w:t>
            </w:r>
            <w:proofErr w:type="spellEnd"/>
          </w:p>
        </w:tc>
        <w:tc>
          <w:tcPr>
            <w:tcW w:w="1029" w:type="dxa"/>
            <w:tcBorders>
              <w:top w:val="single" w:sz="8" w:space="0" w:color="AEAEAE"/>
              <w:left w:val="nil"/>
              <w:bottom w:val="nil"/>
              <w:right w:val="single" w:sz="8" w:space="0" w:color="E0E0E0"/>
            </w:tcBorders>
            <w:shd w:val="clear" w:color="auto" w:fill="FFFFFF"/>
          </w:tcPr>
          <w:p w:rsidR="00CC7386" w:rsidRPr="00625B39" w:rsidRDefault="00CC7386" w:rsidP="00D87ADD">
            <w:pPr>
              <w:autoSpaceDE w:val="0"/>
              <w:autoSpaceDN w:val="0"/>
              <w:adjustRightInd w:val="0"/>
              <w:spacing w:after="0" w:line="320" w:lineRule="atLeast"/>
              <w:ind w:left="60" w:right="60"/>
              <w:jc w:val="right"/>
              <w:rPr>
                <w:rFonts w:ascii="Arial" w:hAnsi="Arial" w:cs="Arial"/>
                <w:color w:val="010205"/>
                <w:sz w:val="18"/>
                <w:szCs w:val="18"/>
              </w:rPr>
            </w:pPr>
            <w:r w:rsidRPr="00625B39">
              <w:rPr>
                <w:rFonts w:ascii="Arial" w:hAnsi="Arial" w:cs="Arial"/>
                <w:color w:val="010205"/>
                <w:sz w:val="18"/>
                <w:szCs w:val="18"/>
              </w:rPr>
              <w:t>62</w:t>
            </w:r>
          </w:p>
        </w:tc>
        <w:tc>
          <w:tcPr>
            <w:tcW w:w="1245" w:type="dxa"/>
            <w:tcBorders>
              <w:top w:val="single" w:sz="8" w:space="0" w:color="AEAEAE"/>
              <w:left w:val="single" w:sz="8" w:space="0" w:color="E0E0E0"/>
              <w:bottom w:val="nil"/>
              <w:right w:val="nil"/>
            </w:tcBorders>
            <w:shd w:val="clear" w:color="auto" w:fill="FFFFFF"/>
            <w:vAlign w:val="center"/>
          </w:tcPr>
          <w:p w:rsidR="00CC7386" w:rsidRPr="00625B39" w:rsidRDefault="00CC7386" w:rsidP="00D87ADD">
            <w:pPr>
              <w:autoSpaceDE w:val="0"/>
              <w:autoSpaceDN w:val="0"/>
              <w:adjustRightInd w:val="0"/>
              <w:spacing w:after="0" w:line="240" w:lineRule="auto"/>
              <w:rPr>
                <w:rFonts w:ascii="Times New Roman" w:hAnsi="Times New Roman" w:cs="Times New Roman"/>
                <w:sz w:val="24"/>
                <w:szCs w:val="24"/>
              </w:rPr>
            </w:pPr>
          </w:p>
        </w:tc>
      </w:tr>
      <w:tr w:rsidR="00CC7386" w:rsidRPr="00625B39" w:rsidTr="00CC7386">
        <w:trPr>
          <w:cantSplit/>
          <w:jc w:val="center"/>
        </w:trPr>
        <w:tc>
          <w:tcPr>
            <w:tcW w:w="1338" w:type="dxa"/>
            <w:vMerge w:val="restart"/>
            <w:tcBorders>
              <w:top w:val="single" w:sz="8" w:space="0" w:color="AEAEAE"/>
              <w:left w:val="nil"/>
              <w:bottom w:val="nil"/>
              <w:right w:val="nil"/>
            </w:tcBorders>
            <w:shd w:val="clear" w:color="auto" w:fill="E0E0E0"/>
          </w:tcPr>
          <w:p w:rsidR="00CC7386" w:rsidRPr="00625B39" w:rsidRDefault="00CC7386" w:rsidP="00D87ADD">
            <w:pPr>
              <w:autoSpaceDE w:val="0"/>
              <w:autoSpaceDN w:val="0"/>
              <w:adjustRightInd w:val="0"/>
              <w:spacing w:after="0" w:line="320" w:lineRule="atLeast"/>
              <w:ind w:left="60" w:right="60"/>
              <w:rPr>
                <w:rFonts w:ascii="Arial" w:hAnsi="Arial" w:cs="Arial"/>
                <w:color w:val="264A60"/>
                <w:sz w:val="18"/>
                <w:szCs w:val="18"/>
              </w:rPr>
            </w:pPr>
            <w:r w:rsidRPr="00625B39">
              <w:rPr>
                <w:rFonts w:ascii="Arial" w:hAnsi="Arial" w:cs="Arial"/>
                <w:color w:val="264A60"/>
                <w:sz w:val="18"/>
                <w:szCs w:val="18"/>
              </w:rPr>
              <w:t>Суждение 8</w:t>
            </w:r>
          </w:p>
        </w:tc>
        <w:tc>
          <w:tcPr>
            <w:tcW w:w="2460" w:type="dxa"/>
            <w:tcBorders>
              <w:top w:val="single" w:sz="8" w:space="0" w:color="AEAEAE"/>
              <w:left w:val="nil"/>
              <w:bottom w:val="single" w:sz="8" w:space="0" w:color="AEAEAE"/>
              <w:right w:val="nil"/>
            </w:tcBorders>
            <w:shd w:val="clear" w:color="auto" w:fill="E0E0E0"/>
          </w:tcPr>
          <w:p w:rsidR="00CC7386" w:rsidRPr="00625B39" w:rsidRDefault="00CC7386" w:rsidP="00D87ADD">
            <w:pPr>
              <w:autoSpaceDE w:val="0"/>
              <w:autoSpaceDN w:val="0"/>
              <w:adjustRightInd w:val="0"/>
              <w:spacing w:after="0" w:line="320" w:lineRule="atLeast"/>
              <w:ind w:left="60" w:right="60"/>
              <w:rPr>
                <w:rFonts w:ascii="Arial" w:hAnsi="Arial" w:cs="Arial"/>
                <w:color w:val="264A60"/>
                <w:sz w:val="18"/>
                <w:szCs w:val="18"/>
              </w:rPr>
            </w:pPr>
            <w:r w:rsidRPr="00625B39">
              <w:rPr>
                <w:rFonts w:ascii="Arial" w:hAnsi="Arial" w:cs="Arial"/>
                <w:color w:val="264A60"/>
                <w:sz w:val="18"/>
                <w:szCs w:val="18"/>
              </w:rPr>
              <w:t>неудовлетворительный</w:t>
            </w:r>
          </w:p>
        </w:tc>
        <w:tc>
          <w:tcPr>
            <w:tcW w:w="1029" w:type="dxa"/>
            <w:tcBorders>
              <w:top w:val="single" w:sz="8" w:space="0" w:color="AEAEAE"/>
              <w:left w:val="nil"/>
              <w:bottom w:val="single" w:sz="8" w:space="0" w:color="AEAEAE"/>
              <w:right w:val="single" w:sz="8" w:space="0" w:color="E0E0E0"/>
            </w:tcBorders>
            <w:shd w:val="clear" w:color="auto" w:fill="FFFFFF"/>
          </w:tcPr>
          <w:p w:rsidR="00CC7386" w:rsidRPr="00625B39" w:rsidRDefault="00CC7386" w:rsidP="00D87ADD">
            <w:pPr>
              <w:autoSpaceDE w:val="0"/>
              <w:autoSpaceDN w:val="0"/>
              <w:adjustRightInd w:val="0"/>
              <w:spacing w:after="0" w:line="320" w:lineRule="atLeast"/>
              <w:ind w:left="60" w:right="60"/>
              <w:jc w:val="right"/>
              <w:rPr>
                <w:rFonts w:ascii="Arial" w:hAnsi="Arial" w:cs="Arial"/>
                <w:color w:val="010205"/>
                <w:sz w:val="18"/>
                <w:szCs w:val="18"/>
              </w:rPr>
            </w:pPr>
            <w:r w:rsidRPr="00625B39">
              <w:rPr>
                <w:rFonts w:ascii="Arial" w:hAnsi="Arial" w:cs="Arial"/>
                <w:color w:val="010205"/>
                <w:sz w:val="18"/>
                <w:szCs w:val="18"/>
              </w:rPr>
              <w:t>11</w:t>
            </w:r>
          </w:p>
        </w:tc>
        <w:tc>
          <w:tcPr>
            <w:tcW w:w="1245" w:type="dxa"/>
            <w:tcBorders>
              <w:top w:val="single" w:sz="8" w:space="0" w:color="AEAEAE"/>
              <w:left w:val="single" w:sz="8" w:space="0" w:color="E0E0E0"/>
              <w:bottom w:val="single" w:sz="8" w:space="0" w:color="AEAEAE"/>
              <w:right w:val="nil"/>
            </w:tcBorders>
            <w:shd w:val="clear" w:color="auto" w:fill="FFFFFF"/>
          </w:tcPr>
          <w:p w:rsidR="00CC7386" w:rsidRPr="00625B39" w:rsidRDefault="00CC7386" w:rsidP="00D87ADD">
            <w:pPr>
              <w:autoSpaceDE w:val="0"/>
              <w:autoSpaceDN w:val="0"/>
              <w:adjustRightInd w:val="0"/>
              <w:spacing w:after="0" w:line="320" w:lineRule="atLeast"/>
              <w:ind w:left="60" w:right="60"/>
              <w:jc w:val="right"/>
              <w:rPr>
                <w:rFonts w:ascii="Arial" w:hAnsi="Arial" w:cs="Arial"/>
                <w:color w:val="010205"/>
                <w:sz w:val="18"/>
                <w:szCs w:val="18"/>
              </w:rPr>
            </w:pPr>
            <w:r w:rsidRPr="00625B39">
              <w:rPr>
                <w:rFonts w:ascii="Arial" w:hAnsi="Arial" w:cs="Arial"/>
                <w:color w:val="010205"/>
                <w:sz w:val="18"/>
                <w:szCs w:val="18"/>
              </w:rPr>
              <w:t>24,27</w:t>
            </w:r>
          </w:p>
        </w:tc>
      </w:tr>
      <w:tr w:rsidR="00CC7386" w:rsidRPr="00625B39" w:rsidTr="00CC7386">
        <w:trPr>
          <w:cantSplit/>
          <w:jc w:val="center"/>
        </w:trPr>
        <w:tc>
          <w:tcPr>
            <w:tcW w:w="1338" w:type="dxa"/>
            <w:vMerge/>
            <w:tcBorders>
              <w:top w:val="single" w:sz="8" w:space="0" w:color="AEAEAE"/>
              <w:left w:val="nil"/>
              <w:bottom w:val="nil"/>
              <w:right w:val="nil"/>
            </w:tcBorders>
            <w:shd w:val="clear" w:color="auto" w:fill="E0E0E0"/>
          </w:tcPr>
          <w:p w:rsidR="00CC7386" w:rsidRPr="00625B39" w:rsidRDefault="00CC7386" w:rsidP="00D87ADD">
            <w:pPr>
              <w:autoSpaceDE w:val="0"/>
              <w:autoSpaceDN w:val="0"/>
              <w:adjustRightInd w:val="0"/>
              <w:spacing w:after="0" w:line="240" w:lineRule="auto"/>
              <w:rPr>
                <w:rFonts w:ascii="Arial" w:hAnsi="Arial" w:cs="Arial"/>
                <w:color w:val="010205"/>
                <w:sz w:val="18"/>
                <w:szCs w:val="18"/>
              </w:rPr>
            </w:pPr>
          </w:p>
        </w:tc>
        <w:tc>
          <w:tcPr>
            <w:tcW w:w="2460" w:type="dxa"/>
            <w:tcBorders>
              <w:top w:val="single" w:sz="8" w:space="0" w:color="AEAEAE"/>
              <w:left w:val="nil"/>
              <w:bottom w:val="single" w:sz="8" w:space="0" w:color="AEAEAE"/>
              <w:right w:val="nil"/>
            </w:tcBorders>
            <w:shd w:val="clear" w:color="auto" w:fill="E0E0E0"/>
          </w:tcPr>
          <w:p w:rsidR="00CC7386" w:rsidRPr="00625B39" w:rsidRDefault="00CC7386" w:rsidP="00D87ADD">
            <w:pPr>
              <w:autoSpaceDE w:val="0"/>
              <w:autoSpaceDN w:val="0"/>
              <w:adjustRightInd w:val="0"/>
              <w:spacing w:after="0" w:line="320" w:lineRule="atLeast"/>
              <w:ind w:left="60" w:right="60"/>
              <w:rPr>
                <w:rFonts w:ascii="Arial" w:hAnsi="Arial" w:cs="Arial"/>
                <w:color w:val="264A60"/>
                <w:sz w:val="18"/>
                <w:szCs w:val="18"/>
              </w:rPr>
            </w:pPr>
            <w:r w:rsidRPr="00625B39">
              <w:rPr>
                <w:rFonts w:ascii="Arial" w:hAnsi="Arial" w:cs="Arial"/>
                <w:color w:val="264A60"/>
                <w:sz w:val="18"/>
                <w:szCs w:val="18"/>
              </w:rPr>
              <w:t>средний</w:t>
            </w:r>
          </w:p>
        </w:tc>
        <w:tc>
          <w:tcPr>
            <w:tcW w:w="1029" w:type="dxa"/>
            <w:tcBorders>
              <w:top w:val="single" w:sz="8" w:space="0" w:color="AEAEAE"/>
              <w:left w:val="nil"/>
              <w:bottom w:val="single" w:sz="8" w:space="0" w:color="AEAEAE"/>
              <w:right w:val="single" w:sz="8" w:space="0" w:color="E0E0E0"/>
            </w:tcBorders>
            <w:shd w:val="clear" w:color="auto" w:fill="FFFFFF"/>
          </w:tcPr>
          <w:p w:rsidR="00CC7386" w:rsidRPr="00625B39" w:rsidRDefault="00CC7386" w:rsidP="00D87ADD">
            <w:pPr>
              <w:autoSpaceDE w:val="0"/>
              <w:autoSpaceDN w:val="0"/>
              <w:adjustRightInd w:val="0"/>
              <w:spacing w:after="0" w:line="320" w:lineRule="atLeast"/>
              <w:ind w:left="60" w:right="60"/>
              <w:jc w:val="right"/>
              <w:rPr>
                <w:rFonts w:ascii="Arial" w:hAnsi="Arial" w:cs="Arial"/>
                <w:color w:val="010205"/>
                <w:sz w:val="18"/>
                <w:szCs w:val="18"/>
              </w:rPr>
            </w:pPr>
            <w:r w:rsidRPr="00625B39">
              <w:rPr>
                <w:rFonts w:ascii="Arial" w:hAnsi="Arial" w:cs="Arial"/>
                <w:color w:val="010205"/>
                <w:sz w:val="18"/>
                <w:szCs w:val="18"/>
              </w:rPr>
              <w:t>36</w:t>
            </w:r>
          </w:p>
        </w:tc>
        <w:tc>
          <w:tcPr>
            <w:tcW w:w="1245" w:type="dxa"/>
            <w:tcBorders>
              <w:top w:val="single" w:sz="8" w:space="0" w:color="AEAEAE"/>
              <w:left w:val="single" w:sz="8" w:space="0" w:color="E0E0E0"/>
              <w:bottom w:val="single" w:sz="8" w:space="0" w:color="AEAEAE"/>
              <w:right w:val="nil"/>
            </w:tcBorders>
            <w:shd w:val="clear" w:color="auto" w:fill="FFFFFF"/>
          </w:tcPr>
          <w:p w:rsidR="00CC7386" w:rsidRPr="00625B39" w:rsidRDefault="00CC7386" w:rsidP="00D87ADD">
            <w:pPr>
              <w:autoSpaceDE w:val="0"/>
              <w:autoSpaceDN w:val="0"/>
              <w:adjustRightInd w:val="0"/>
              <w:spacing w:after="0" w:line="320" w:lineRule="atLeast"/>
              <w:ind w:left="60" w:right="60"/>
              <w:jc w:val="right"/>
              <w:rPr>
                <w:rFonts w:ascii="Arial" w:hAnsi="Arial" w:cs="Arial"/>
                <w:color w:val="010205"/>
                <w:sz w:val="18"/>
                <w:szCs w:val="18"/>
              </w:rPr>
            </w:pPr>
            <w:r w:rsidRPr="00625B39">
              <w:rPr>
                <w:rFonts w:ascii="Arial" w:hAnsi="Arial" w:cs="Arial"/>
                <w:color w:val="010205"/>
                <w:sz w:val="18"/>
                <w:szCs w:val="18"/>
              </w:rPr>
              <w:t>32,53</w:t>
            </w:r>
          </w:p>
        </w:tc>
      </w:tr>
      <w:tr w:rsidR="00CC7386" w:rsidRPr="00625B39" w:rsidTr="00CC7386">
        <w:trPr>
          <w:cantSplit/>
          <w:jc w:val="center"/>
        </w:trPr>
        <w:tc>
          <w:tcPr>
            <w:tcW w:w="1338" w:type="dxa"/>
            <w:vMerge/>
            <w:tcBorders>
              <w:top w:val="single" w:sz="8" w:space="0" w:color="AEAEAE"/>
              <w:left w:val="nil"/>
              <w:bottom w:val="nil"/>
              <w:right w:val="nil"/>
            </w:tcBorders>
            <w:shd w:val="clear" w:color="auto" w:fill="E0E0E0"/>
          </w:tcPr>
          <w:p w:rsidR="00CC7386" w:rsidRPr="00625B39" w:rsidRDefault="00CC7386" w:rsidP="00D87ADD">
            <w:pPr>
              <w:autoSpaceDE w:val="0"/>
              <w:autoSpaceDN w:val="0"/>
              <w:adjustRightInd w:val="0"/>
              <w:spacing w:after="0" w:line="240" w:lineRule="auto"/>
              <w:rPr>
                <w:rFonts w:ascii="Arial" w:hAnsi="Arial" w:cs="Arial"/>
                <w:color w:val="010205"/>
                <w:sz w:val="18"/>
                <w:szCs w:val="18"/>
              </w:rPr>
            </w:pPr>
          </w:p>
        </w:tc>
        <w:tc>
          <w:tcPr>
            <w:tcW w:w="2460" w:type="dxa"/>
            <w:tcBorders>
              <w:top w:val="single" w:sz="8" w:space="0" w:color="AEAEAE"/>
              <w:left w:val="nil"/>
              <w:bottom w:val="single" w:sz="8" w:space="0" w:color="AEAEAE"/>
              <w:right w:val="nil"/>
            </w:tcBorders>
            <w:shd w:val="clear" w:color="auto" w:fill="E0E0E0"/>
          </w:tcPr>
          <w:p w:rsidR="00CC7386" w:rsidRPr="00625B39" w:rsidRDefault="00CC7386" w:rsidP="00D87ADD">
            <w:pPr>
              <w:autoSpaceDE w:val="0"/>
              <w:autoSpaceDN w:val="0"/>
              <w:adjustRightInd w:val="0"/>
              <w:spacing w:after="0" w:line="320" w:lineRule="atLeast"/>
              <w:ind w:left="60" w:right="60"/>
              <w:rPr>
                <w:rFonts w:ascii="Arial" w:hAnsi="Arial" w:cs="Arial"/>
                <w:color w:val="264A60"/>
                <w:sz w:val="18"/>
                <w:szCs w:val="18"/>
              </w:rPr>
            </w:pPr>
            <w:r w:rsidRPr="00625B39">
              <w:rPr>
                <w:rFonts w:ascii="Arial" w:hAnsi="Arial" w:cs="Arial"/>
                <w:color w:val="264A60"/>
                <w:sz w:val="18"/>
                <w:szCs w:val="18"/>
              </w:rPr>
              <w:t>удовлетворительный</w:t>
            </w:r>
          </w:p>
        </w:tc>
        <w:tc>
          <w:tcPr>
            <w:tcW w:w="1029" w:type="dxa"/>
            <w:tcBorders>
              <w:top w:val="single" w:sz="8" w:space="0" w:color="AEAEAE"/>
              <w:left w:val="nil"/>
              <w:bottom w:val="single" w:sz="8" w:space="0" w:color="AEAEAE"/>
              <w:right w:val="single" w:sz="8" w:space="0" w:color="E0E0E0"/>
            </w:tcBorders>
            <w:shd w:val="clear" w:color="auto" w:fill="FFFFFF"/>
          </w:tcPr>
          <w:p w:rsidR="00CC7386" w:rsidRPr="00625B39" w:rsidRDefault="00CC7386" w:rsidP="00D87ADD">
            <w:pPr>
              <w:autoSpaceDE w:val="0"/>
              <w:autoSpaceDN w:val="0"/>
              <w:adjustRightInd w:val="0"/>
              <w:spacing w:after="0" w:line="320" w:lineRule="atLeast"/>
              <w:ind w:left="60" w:right="60"/>
              <w:jc w:val="right"/>
              <w:rPr>
                <w:rFonts w:ascii="Arial" w:hAnsi="Arial" w:cs="Arial"/>
                <w:color w:val="010205"/>
                <w:sz w:val="18"/>
                <w:szCs w:val="18"/>
              </w:rPr>
            </w:pPr>
            <w:r w:rsidRPr="00625B39">
              <w:rPr>
                <w:rFonts w:ascii="Arial" w:hAnsi="Arial" w:cs="Arial"/>
                <w:color w:val="010205"/>
                <w:sz w:val="18"/>
                <w:szCs w:val="18"/>
              </w:rPr>
              <w:t>15</w:t>
            </w:r>
          </w:p>
        </w:tc>
        <w:tc>
          <w:tcPr>
            <w:tcW w:w="1245" w:type="dxa"/>
            <w:tcBorders>
              <w:top w:val="single" w:sz="8" w:space="0" w:color="AEAEAE"/>
              <w:left w:val="single" w:sz="8" w:space="0" w:color="E0E0E0"/>
              <w:bottom w:val="single" w:sz="8" w:space="0" w:color="AEAEAE"/>
              <w:right w:val="nil"/>
            </w:tcBorders>
            <w:shd w:val="clear" w:color="auto" w:fill="FFFFFF"/>
          </w:tcPr>
          <w:p w:rsidR="00CC7386" w:rsidRPr="00625B39" w:rsidRDefault="00CC7386" w:rsidP="00D87ADD">
            <w:pPr>
              <w:autoSpaceDE w:val="0"/>
              <w:autoSpaceDN w:val="0"/>
              <w:adjustRightInd w:val="0"/>
              <w:spacing w:after="0" w:line="320" w:lineRule="atLeast"/>
              <w:ind w:left="60" w:right="60"/>
              <w:jc w:val="right"/>
              <w:rPr>
                <w:rFonts w:ascii="Arial" w:hAnsi="Arial" w:cs="Arial"/>
                <w:color w:val="010205"/>
                <w:sz w:val="18"/>
                <w:szCs w:val="18"/>
              </w:rPr>
            </w:pPr>
            <w:r w:rsidRPr="00625B39">
              <w:rPr>
                <w:rFonts w:ascii="Arial" w:hAnsi="Arial" w:cs="Arial"/>
                <w:color w:val="010205"/>
                <w:sz w:val="18"/>
                <w:szCs w:val="18"/>
              </w:rPr>
              <w:t>34,33</w:t>
            </w:r>
          </w:p>
        </w:tc>
      </w:tr>
      <w:tr w:rsidR="00CC7386" w:rsidRPr="00625B39" w:rsidTr="00CC7386">
        <w:trPr>
          <w:cantSplit/>
          <w:jc w:val="center"/>
        </w:trPr>
        <w:tc>
          <w:tcPr>
            <w:tcW w:w="1338" w:type="dxa"/>
            <w:vMerge/>
            <w:tcBorders>
              <w:top w:val="single" w:sz="8" w:space="0" w:color="AEAEAE"/>
              <w:left w:val="nil"/>
              <w:bottom w:val="nil"/>
              <w:right w:val="nil"/>
            </w:tcBorders>
            <w:shd w:val="clear" w:color="auto" w:fill="E0E0E0"/>
          </w:tcPr>
          <w:p w:rsidR="00CC7386" w:rsidRPr="00625B39" w:rsidRDefault="00CC7386" w:rsidP="00D87ADD">
            <w:pPr>
              <w:autoSpaceDE w:val="0"/>
              <w:autoSpaceDN w:val="0"/>
              <w:adjustRightInd w:val="0"/>
              <w:spacing w:after="0" w:line="240" w:lineRule="auto"/>
              <w:rPr>
                <w:rFonts w:ascii="Arial" w:hAnsi="Arial" w:cs="Arial"/>
                <w:color w:val="010205"/>
                <w:sz w:val="18"/>
                <w:szCs w:val="18"/>
              </w:rPr>
            </w:pPr>
          </w:p>
        </w:tc>
        <w:tc>
          <w:tcPr>
            <w:tcW w:w="2460" w:type="dxa"/>
            <w:tcBorders>
              <w:top w:val="single" w:sz="8" w:space="0" w:color="AEAEAE"/>
              <w:left w:val="nil"/>
              <w:bottom w:val="nil"/>
              <w:right w:val="nil"/>
            </w:tcBorders>
            <w:shd w:val="clear" w:color="auto" w:fill="E0E0E0"/>
          </w:tcPr>
          <w:p w:rsidR="00CC7386" w:rsidRPr="00625B39" w:rsidRDefault="00CC7386" w:rsidP="00D87ADD">
            <w:pPr>
              <w:autoSpaceDE w:val="0"/>
              <w:autoSpaceDN w:val="0"/>
              <w:adjustRightInd w:val="0"/>
              <w:spacing w:after="0" w:line="320" w:lineRule="atLeast"/>
              <w:ind w:left="60" w:right="60"/>
              <w:rPr>
                <w:rFonts w:ascii="Arial" w:hAnsi="Arial" w:cs="Arial"/>
                <w:color w:val="264A60"/>
                <w:sz w:val="18"/>
                <w:szCs w:val="18"/>
              </w:rPr>
            </w:pPr>
            <w:proofErr w:type="spellStart"/>
            <w:r w:rsidRPr="00625B39">
              <w:rPr>
                <w:rFonts w:ascii="Arial" w:hAnsi="Arial" w:cs="Arial"/>
                <w:color w:val="264A60"/>
                <w:sz w:val="18"/>
                <w:szCs w:val="18"/>
              </w:rPr>
              <w:t>Total</w:t>
            </w:r>
            <w:proofErr w:type="spellEnd"/>
          </w:p>
        </w:tc>
        <w:tc>
          <w:tcPr>
            <w:tcW w:w="1029" w:type="dxa"/>
            <w:tcBorders>
              <w:top w:val="single" w:sz="8" w:space="0" w:color="AEAEAE"/>
              <w:left w:val="nil"/>
              <w:bottom w:val="nil"/>
              <w:right w:val="single" w:sz="8" w:space="0" w:color="E0E0E0"/>
            </w:tcBorders>
            <w:shd w:val="clear" w:color="auto" w:fill="FFFFFF"/>
          </w:tcPr>
          <w:p w:rsidR="00CC7386" w:rsidRPr="00625B39" w:rsidRDefault="00CC7386" w:rsidP="00D87ADD">
            <w:pPr>
              <w:autoSpaceDE w:val="0"/>
              <w:autoSpaceDN w:val="0"/>
              <w:adjustRightInd w:val="0"/>
              <w:spacing w:after="0" w:line="320" w:lineRule="atLeast"/>
              <w:ind w:left="60" w:right="60"/>
              <w:jc w:val="right"/>
              <w:rPr>
                <w:rFonts w:ascii="Arial" w:hAnsi="Arial" w:cs="Arial"/>
                <w:color w:val="010205"/>
                <w:sz w:val="18"/>
                <w:szCs w:val="18"/>
              </w:rPr>
            </w:pPr>
            <w:r w:rsidRPr="00625B39">
              <w:rPr>
                <w:rFonts w:ascii="Arial" w:hAnsi="Arial" w:cs="Arial"/>
                <w:color w:val="010205"/>
                <w:sz w:val="18"/>
                <w:szCs w:val="18"/>
              </w:rPr>
              <w:t>62</w:t>
            </w:r>
          </w:p>
        </w:tc>
        <w:tc>
          <w:tcPr>
            <w:tcW w:w="1245" w:type="dxa"/>
            <w:tcBorders>
              <w:top w:val="single" w:sz="8" w:space="0" w:color="AEAEAE"/>
              <w:left w:val="single" w:sz="8" w:space="0" w:color="E0E0E0"/>
              <w:bottom w:val="nil"/>
              <w:right w:val="nil"/>
            </w:tcBorders>
            <w:shd w:val="clear" w:color="auto" w:fill="FFFFFF"/>
            <w:vAlign w:val="center"/>
          </w:tcPr>
          <w:p w:rsidR="00CC7386" w:rsidRPr="00625B39" w:rsidRDefault="00CC7386" w:rsidP="00D87ADD">
            <w:pPr>
              <w:autoSpaceDE w:val="0"/>
              <w:autoSpaceDN w:val="0"/>
              <w:adjustRightInd w:val="0"/>
              <w:spacing w:after="0" w:line="240" w:lineRule="auto"/>
              <w:rPr>
                <w:rFonts w:ascii="Times New Roman" w:hAnsi="Times New Roman" w:cs="Times New Roman"/>
                <w:sz w:val="24"/>
                <w:szCs w:val="24"/>
              </w:rPr>
            </w:pPr>
          </w:p>
        </w:tc>
      </w:tr>
      <w:tr w:rsidR="00CC7386" w:rsidRPr="00625B39" w:rsidTr="00CC7386">
        <w:trPr>
          <w:cantSplit/>
          <w:jc w:val="center"/>
        </w:trPr>
        <w:tc>
          <w:tcPr>
            <w:tcW w:w="1338" w:type="dxa"/>
            <w:vMerge w:val="restart"/>
            <w:tcBorders>
              <w:top w:val="single" w:sz="8" w:space="0" w:color="AEAEAE"/>
              <w:left w:val="nil"/>
              <w:bottom w:val="single" w:sz="8" w:space="0" w:color="152935"/>
              <w:right w:val="nil"/>
            </w:tcBorders>
            <w:shd w:val="clear" w:color="auto" w:fill="E0E0E0"/>
          </w:tcPr>
          <w:p w:rsidR="00CC7386" w:rsidRPr="00625B39" w:rsidRDefault="00CC7386" w:rsidP="00D87ADD">
            <w:pPr>
              <w:autoSpaceDE w:val="0"/>
              <w:autoSpaceDN w:val="0"/>
              <w:adjustRightInd w:val="0"/>
              <w:spacing w:after="0" w:line="320" w:lineRule="atLeast"/>
              <w:ind w:left="60" w:right="60"/>
              <w:rPr>
                <w:rFonts w:ascii="Arial" w:hAnsi="Arial" w:cs="Arial"/>
                <w:color w:val="264A60"/>
                <w:sz w:val="18"/>
                <w:szCs w:val="18"/>
              </w:rPr>
            </w:pPr>
            <w:r w:rsidRPr="00625B39">
              <w:rPr>
                <w:rFonts w:ascii="Arial" w:hAnsi="Arial" w:cs="Arial"/>
                <w:color w:val="264A60"/>
                <w:sz w:val="18"/>
                <w:szCs w:val="18"/>
              </w:rPr>
              <w:t>Суждение 9</w:t>
            </w:r>
          </w:p>
        </w:tc>
        <w:tc>
          <w:tcPr>
            <w:tcW w:w="2460" w:type="dxa"/>
            <w:tcBorders>
              <w:top w:val="single" w:sz="8" w:space="0" w:color="AEAEAE"/>
              <w:left w:val="nil"/>
              <w:bottom w:val="single" w:sz="8" w:space="0" w:color="AEAEAE"/>
              <w:right w:val="nil"/>
            </w:tcBorders>
            <w:shd w:val="clear" w:color="auto" w:fill="E0E0E0"/>
          </w:tcPr>
          <w:p w:rsidR="00CC7386" w:rsidRPr="00625B39" w:rsidRDefault="00CC7386" w:rsidP="00D87ADD">
            <w:pPr>
              <w:autoSpaceDE w:val="0"/>
              <w:autoSpaceDN w:val="0"/>
              <w:adjustRightInd w:val="0"/>
              <w:spacing w:after="0" w:line="320" w:lineRule="atLeast"/>
              <w:ind w:left="60" w:right="60"/>
              <w:rPr>
                <w:rFonts w:ascii="Arial" w:hAnsi="Arial" w:cs="Arial"/>
                <w:color w:val="264A60"/>
                <w:sz w:val="18"/>
                <w:szCs w:val="18"/>
              </w:rPr>
            </w:pPr>
            <w:r w:rsidRPr="00625B39">
              <w:rPr>
                <w:rFonts w:ascii="Arial" w:hAnsi="Arial" w:cs="Arial"/>
                <w:color w:val="264A60"/>
                <w:sz w:val="18"/>
                <w:szCs w:val="18"/>
              </w:rPr>
              <w:t>неудовлетворительный</w:t>
            </w:r>
          </w:p>
        </w:tc>
        <w:tc>
          <w:tcPr>
            <w:tcW w:w="1029" w:type="dxa"/>
            <w:tcBorders>
              <w:top w:val="single" w:sz="8" w:space="0" w:color="AEAEAE"/>
              <w:left w:val="nil"/>
              <w:bottom w:val="single" w:sz="8" w:space="0" w:color="AEAEAE"/>
              <w:right w:val="single" w:sz="8" w:space="0" w:color="E0E0E0"/>
            </w:tcBorders>
            <w:shd w:val="clear" w:color="auto" w:fill="FFFFFF"/>
          </w:tcPr>
          <w:p w:rsidR="00CC7386" w:rsidRPr="00625B39" w:rsidRDefault="00CC7386" w:rsidP="00D87ADD">
            <w:pPr>
              <w:autoSpaceDE w:val="0"/>
              <w:autoSpaceDN w:val="0"/>
              <w:adjustRightInd w:val="0"/>
              <w:spacing w:after="0" w:line="320" w:lineRule="atLeast"/>
              <w:ind w:left="60" w:right="60"/>
              <w:jc w:val="right"/>
              <w:rPr>
                <w:rFonts w:ascii="Arial" w:hAnsi="Arial" w:cs="Arial"/>
                <w:color w:val="010205"/>
                <w:sz w:val="18"/>
                <w:szCs w:val="18"/>
              </w:rPr>
            </w:pPr>
            <w:r w:rsidRPr="00625B39">
              <w:rPr>
                <w:rFonts w:ascii="Arial" w:hAnsi="Arial" w:cs="Arial"/>
                <w:color w:val="010205"/>
                <w:sz w:val="18"/>
                <w:szCs w:val="18"/>
              </w:rPr>
              <w:t>11</w:t>
            </w:r>
          </w:p>
        </w:tc>
        <w:tc>
          <w:tcPr>
            <w:tcW w:w="1245" w:type="dxa"/>
            <w:tcBorders>
              <w:top w:val="single" w:sz="8" w:space="0" w:color="AEAEAE"/>
              <w:left w:val="single" w:sz="8" w:space="0" w:color="E0E0E0"/>
              <w:bottom w:val="single" w:sz="8" w:space="0" w:color="AEAEAE"/>
              <w:right w:val="nil"/>
            </w:tcBorders>
            <w:shd w:val="clear" w:color="auto" w:fill="FFFFFF"/>
          </w:tcPr>
          <w:p w:rsidR="00CC7386" w:rsidRPr="00625B39" w:rsidRDefault="00CC7386" w:rsidP="00D87ADD">
            <w:pPr>
              <w:autoSpaceDE w:val="0"/>
              <w:autoSpaceDN w:val="0"/>
              <w:adjustRightInd w:val="0"/>
              <w:spacing w:after="0" w:line="320" w:lineRule="atLeast"/>
              <w:ind w:left="60" w:right="60"/>
              <w:jc w:val="right"/>
              <w:rPr>
                <w:rFonts w:ascii="Arial" w:hAnsi="Arial" w:cs="Arial"/>
                <w:color w:val="010205"/>
                <w:sz w:val="18"/>
                <w:szCs w:val="18"/>
              </w:rPr>
            </w:pPr>
            <w:r w:rsidRPr="00625B39">
              <w:rPr>
                <w:rFonts w:ascii="Arial" w:hAnsi="Arial" w:cs="Arial"/>
                <w:color w:val="010205"/>
                <w:sz w:val="18"/>
                <w:szCs w:val="18"/>
              </w:rPr>
              <w:t>39,09</w:t>
            </w:r>
          </w:p>
        </w:tc>
      </w:tr>
      <w:tr w:rsidR="00CC7386" w:rsidRPr="00625B39" w:rsidTr="00CC7386">
        <w:trPr>
          <w:cantSplit/>
          <w:jc w:val="center"/>
        </w:trPr>
        <w:tc>
          <w:tcPr>
            <w:tcW w:w="1338" w:type="dxa"/>
            <w:vMerge/>
            <w:tcBorders>
              <w:top w:val="single" w:sz="8" w:space="0" w:color="AEAEAE"/>
              <w:left w:val="nil"/>
              <w:bottom w:val="single" w:sz="8" w:space="0" w:color="152935"/>
              <w:right w:val="nil"/>
            </w:tcBorders>
            <w:shd w:val="clear" w:color="auto" w:fill="E0E0E0"/>
          </w:tcPr>
          <w:p w:rsidR="00CC7386" w:rsidRPr="00625B39" w:rsidRDefault="00CC7386" w:rsidP="00D87ADD">
            <w:pPr>
              <w:autoSpaceDE w:val="0"/>
              <w:autoSpaceDN w:val="0"/>
              <w:adjustRightInd w:val="0"/>
              <w:spacing w:after="0" w:line="240" w:lineRule="auto"/>
              <w:rPr>
                <w:rFonts w:ascii="Arial" w:hAnsi="Arial" w:cs="Arial"/>
                <w:color w:val="010205"/>
                <w:sz w:val="18"/>
                <w:szCs w:val="18"/>
              </w:rPr>
            </w:pPr>
          </w:p>
        </w:tc>
        <w:tc>
          <w:tcPr>
            <w:tcW w:w="2460" w:type="dxa"/>
            <w:tcBorders>
              <w:top w:val="single" w:sz="8" w:space="0" w:color="AEAEAE"/>
              <w:left w:val="nil"/>
              <w:bottom w:val="single" w:sz="8" w:space="0" w:color="AEAEAE"/>
              <w:right w:val="nil"/>
            </w:tcBorders>
            <w:shd w:val="clear" w:color="auto" w:fill="E0E0E0"/>
          </w:tcPr>
          <w:p w:rsidR="00CC7386" w:rsidRPr="00625B39" w:rsidRDefault="00CC7386" w:rsidP="00D87ADD">
            <w:pPr>
              <w:autoSpaceDE w:val="0"/>
              <w:autoSpaceDN w:val="0"/>
              <w:adjustRightInd w:val="0"/>
              <w:spacing w:after="0" w:line="320" w:lineRule="atLeast"/>
              <w:ind w:left="60" w:right="60"/>
              <w:rPr>
                <w:rFonts w:ascii="Arial" w:hAnsi="Arial" w:cs="Arial"/>
                <w:color w:val="264A60"/>
                <w:sz w:val="18"/>
                <w:szCs w:val="18"/>
              </w:rPr>
            </w:pPr>
            <w:r w:rsidRPr="00625B39">
              <w:rPr>
                <w:rFonts w:ascii="Arial" w:hAnsi="Arial" w:cs="Arial"/>
                <w:color w:val="264A60"/>
                <w:sz w:val="18"/>
                <w:szCs w:val="18"/>
              </w:rPr>
              <w:t>средний</w:t>
            </w:r>
          </w:p>
        </w:tc>
        <w:tc>
          <w:tcPr>
            <w:tcW w:w="1029" w:type="dxa"/>
            <w:tcBorders>
              <w:top w:val="single" w:sz="8" w:space="0" w:color="AEAEAE"/>
              <w:left w:val="nil"/>
              <w:bottom w:val="single" w:sz="8" w:space="0" w:color="AEAEAE"/>
              <w:right w:val="single" w:sz="8" w:space="0" w:color="E0E0E0"/>
            </w:tcBorders>
            <w:shd w:val="clear" w:color="auto" w:fill="FFFFFF"/>
          </w:tcPr>
          <w:p w:rsidR="00CC7386" w:rsidRPr="00625B39" w:rsidRDefault="00CC7386" w:rsidP="00D87ADD">
            <w:pPr>
              <w:autoSpaceDE w:val="0"/>
              <w:autoSpaceDN w:val="0"/>
              <w:adjustRightInd w:val="0"/>
              <w:spacing w:after="0" w:line="320" w:lineRule="atLeast"/>
              <w:ind w:left="60" w:right="60"/>
              <w:jc w:val="right"/>
              <w:rPr>
                <w:rFonts w:ascii="Arial" w:hAnsi="Arial" w:cs="Arial"/>
                <w:color w:val="010205"/>
                <w:sz w:val="18"/>
                <w:szCs w:val="18"/>
              </w:rPr>
            </w:pPr>
            <w:r w:rsidRPr="00625B39">
              <w:rPr>
                <w:rFonts w:ascii="Arial" w:hAnsi="Arial" w:cs="Arial"/>
                <w:color w:val="010205"/>
                <w:sz w:val="18"/>
                <w:szCs w:val="18"/>
              </w:rPr>
              <w:t>36</w:t>
            </w:r>
          </w:p>
        </w:tc>
        <w:tc>
          <w:tcPr>
            <w:tcW w:w="1245" w:type="dxa"/>
            <w:tcBorders>
              <w:top w:val="single" w:sz="8" w:space="0" w:color="AEAEAE"/>
              <w:left w:val="single" w:sz="8" w:space="0" w:color="E0E0E0"/>
              <w:bottom w:val="single" w:sz="8" w:space="0" w:color="AEAEAE"/>
              <w:right w:val="nil"/>
            </w:tcBorders>
            <w:shd w:val="clear" w:color="auto" w:fill="FFFFFF"/>
          </w:tcPr>
          <w:p w:rsidR="00CC7386" w:rsidRPr="00625B39" w:rsidRDefault="00CC7386" w:rsidP="00D87ADD">
            <w:pPr>
              <w:autoSpaceDE w:val="0"/>
              <w:autoSpaceDN w:val="0"/>
              <w:adjustRightInd w:val="0"/>
              <w:spacing w:after="0" w:line="320" w:lineRule="atLeast"/>
              <w:ind w:left="60" w:right="60"/>
              <w:jc w:val="right"/>
              <w:rPr>
                <w:rFonts w:ascii="Arial" w:hAnsi="Arial" w:cs="Arial"/>
                <w:color w:val="010205"/>
                <w:sz w:val="18"/>
                <w:szCs w:val="18"/>
              </w:rPr>
            </w:pPr>
            <w:r w:rsidRPr="00625B39">
              <w:rPr>
                <w:rFonts w:ascii="Arial" w:hAnsi="Arial" w:cs="Arial"/>
                <w:color w:val="010205"/>
                <w:sz w:val="18"/>
                <w:szCs w:val="18"/>
              </w:rPr>
              <w:t>28,78</w:t>
            </w:r>
          </w:p>
        </w:tc>
      </w:tr>
      <w:tr w:rsidR="00CC7386" w:rsidRPr="00625B39" w:rsidTr="00CC7386">
        <w:trPr>
          <w:cantSplit/>
          <w:jc w:val="center"/>
        </w:trPr>
        <w:tc>
          <w:tcPr>
            <w:tcW w:w="1338" w:type="dxa"/>
            <w:vMerge/>
            <w:tcBorders>
              <w:top w:val="single" w:sz="8" w:space="0" w:color="AEAEAE"/>
              <w:left w:val="nil"/>
              <w:bottom w:val="single" w:sz="8" w:space="0" w:color="152935"/>
              <w:right w:val="nil"/>
            </w:tcBorders>
            <w:shd w:val="clear" w:color="auto" w:fill="E0E0E0"/>
          </w:tcPr>
          <w:p w:rsidR="00CC7386" w:rsidRPr="00625B39" w:rsidRDefault="00CC7386" w:rsidP="00D87ADD">
            <w:pPr>
              <w:autoSpaceDE w:val="0"/>
              <w:autoSpaceDN w:val="0"/>
              <w:adjustRightInd w:val="0"/>
              <w:spacing w:after="0" w:line="240" w:lineRule="auto"/>
              <w:rPr>
                <w:rFonts w:ascii="Arial" w:hAnsi="Arial" w:cs="Arial"/>
                <w:color w:val="010205"/>
                <w:sz w:val="18"/>
                <w:szCs w:val="18"/>
              </w:rPr>
            </w:pPr>
          </w:p>
        </w:tc>
        <w:tc>
          <w:tcPr>
            <w:tcW w:w="2460" w:type="dxa"/>
            <w:tcBorders>
              <w:top w:val="single" w:sz="8" w:space="0" w:color="AEAEAE"/>
              <w:left w:val="nil"/>
              <w:bottom w:val="single" w:sz="8" w:space="0" w:color="AEAEAE"/>
              <w:right w:val="nil"/>
            </w:tcBorders>
            <w:shd w:val="clear" w:color="auto" w:fill="E0E0E0"/>
          </w:tcPr>
          <w:p w:rsidR="00CC7386" w:rsidRPr="00625B39" w:rsidRDefault="00CC7386" w:rsidP="00D87ADD">
            <w:pPr>
              <w:autoSpaceDE w:val="0"/>
              <w:autoSpaceDN w:val="0"/>
              <w:adjustRightInd w:val="0"/>
              <w:spacing w:after="0" w:line="320" w:lineRule="atLeast"/>
              <w:ind w:left="60" w:right="60"/>
              <w:rPr>
                <w:rFonts w:ascii="Arial" w:hAnsi="Arial" w:cs="Arial"/>
                <w:color w:val="264A60"/>
                <w:sz w:val="18"/>
                <w:szCs w:val="18"/>
              </w:rPr>
            </w:pPr>
            <w:r w:rsidRPr="00625B39">
              <w:rPr>
                <w:rFonts w:ascii="Arial" w:hAnsi="Arial" w:cs="Arial"/>
                <w:color w:val="264A60"/>
                <w:sz w:val="18"/>
                <w:szCs w:val="18"/>
              </w:rPr>
              <w:t>удовлетворительный</w:t>
            </w:r>
          </w:p>
        </w:tc>
        <w:tc>
          <w:tcPr>
            <w:tcW w:w="1029" w:type="dxa"/>
            <w:tcBorders>
              <w:top w:val="single" w:sz="8" w:space="0" w:color="AEAEAE"/>
              <w:left w:val="nil"/>
              <w:bottom w:val="single" w:sz="8" w:space="0" w:color="AEAEAE"/>
              <w:right w:val="single" w:sz="8" w:space="0" w:color="E0E0E0"/>
            </w:tcBorders>
            <w:shd w:val="clear" w:color="auto" w:fill="FFFFFF"/>
          </w:tcPr>
          <w:p w:rsidR="00CC7386" w:rsidRPr="00625B39" w:rsidRDefault="00CC7386" w:rsidP="00D87ADD">
            <w:pPr>
              <w:autoSpaceDE w:val="0"/>
              <w:autoSpaceDN w:val="0"/>
              <w:adjustRightInd w:val="0"/>
              <w:spacing w:after="0" w:line="320" w:lineRule="atLeast"/>
              <w:ind w:left="60" w:right="60"/>
              <w:jc w:val="right"/>
              <w:rPr>
                <w:rFonts w:ascii="Arial" w:hAnsi="Arial" w:cs="Arial"/>
                <w:color w:val="010205"/>
                <w:sz w:val="18"/>
                <w:szCs w:val="18"/>
              </w:rPr>
            </w:pPr>
            <w:r w:rsidRPr="00625B39">
              <w:rPr>
                <w:rFonts w:ascii="Arial" w:hAnsi="Arial" w:cs="Arial"/>
                <w:color w:val="010205"/>
                <w:sz w:val="18"/>
                <w:szCs w:val="18"/>
              </w:rPr>
              <w:t>15</w:t>
            </w:r>
          </w:p>
        </w:tc>
        <w:tc>
          <w:tcPr>
            <w:tcW w:w="1245" w:type="dxa"/>
            <w:tcBorders>
              <w:top w:val="single" w:sz="8" w:space="0" w:color="AEAEAE"/>
              <w:left w:val="single" w:sz="8" w:space="0" w:color="E0E0E0"/>
              <w:bottom w:val="single" w:sz="8" w:space="0" w:color="AEAEAE"/>
              <w:right w:val="nil"/>
            </w:tcBorders>
            <w:shd w:val="clear" w:color="auto" w:fill="FFFFFF"/>
          </w:tcPr>
          <w:p w:rsidR="00CC7386" w:rsidRPr="00625B39" w:rsidRDefault="00CC7386" w:rsidP="00D87ADD">
            <w:pPr>
              <w:autoSpaceDE w:val="0"/>
              <w:autoSpaceDN w:val="0"/>
              <w:adjustRightInd w:val="0"/>
              <w:spacing w:after="0" w:line="320" w:lineRule="atLeast"/>
              <w:ind w:left="60" w:right="60"/>
              <w:jc w:val="right"/>
              <w:rPr>
                <w:rFonts w:ascii="Arial" w:hAnsi="Arial" w:cs="Arial"/>
                <w:color w:val="010205"/>
                <w:sz w:val="18"/>
                <w:szCs w:val="18"/>
              </w:rPr>
            </w:pPr>
            <w:r w:rsidRPr="00625B39">
              <w:rPr>
                <w:rFonts w:ascii="Arial" w:hAnsi="Arial" w:cs="Arial"/>
                <w:color w:val="010205"/>
                <w:sz w:val="18"/>
                <w:szCs w:val="18"/>
              </w:rPr>
              <w:t>32,47</w:t>
            </w:r>
          </w:p>
        </w:tc>
      </w:tr>
      <w:tr w:rsidR="00CC7386" w:rsidRPr="00625B39" w:rsidTr="00CC7386">
        <w:trPr>
          <w:cantSplit/>
          <w:jc w:val="center"/>
        </w:trPr>
        <w:tc>
          <w:tcPr>
            <w:tcW w:w="1338" w:type="dxa"/>
            <w:vMerge/>
            <w:tcBorders>
              <w:top w:val="single" w:sz="8" w:space="0" w:color="AEAEAE"/>
              <w:left w:val="nil"/>
              <w:bottom w:val="single" w:sz="8" w:space="0" w:color="152935"/>
              <w:right w:val="nil"/>
            </w:tcBorders>
            <w:shd w:val="clear" w:color="auto" w:fill="E0E0E0"/>
          </w:tcPr>
          <w:p w:rsidR="00CC7386" w:rsidRPr="00625B39" w:rsidRDefault="00CC7386" w:rsidP="00D87ADD">
            <w:pPr>
              <w:autoSpaceDE w:val="0"/>
              <w:autoSpaceDN w:val="0"/>
              <w:adjustRightInd w:val="0"/>
              <w:spacing w:after="0" w:line="240" w:lineRule="auto"/>
              <w:rPr>
                <w:rFonts w:ascii="Arial" w:hAnsi="Arial" w:cs="Arial"/>
                <w:color w:val="010205"/>
                <w:sz w:val="18"/>
                <w:szCs w:val="18"/>
              </w:rPr>
            </w:pPr>
          </w:p>
        </w:tc>
        <w:tc>
          <w:tcPr>
            <w:tcW w:w="2460" w:type="dxa"/>
            <w:tcBorders>
              <w:top w:val="single" w:sz="8" w:space="0" w:color="AEAEAE"/>
              <w:left w:val="nil"/>
              <w:bottom w:val="single" w:sz="8" w:space="0" w:color="152935"/>
              <w:right w:val="nil"/>
            </w:tcBorders>
            <w:shd w:val="clear" w:color="auto" w:fill="E0E0E0"/>
          </w:tcPr>
          <w:p w:rsidR="00CC7386" w:rsidRPr="00625B39" w:rsidRDefault="00CC7386" w:rsidP="00D87ADD">
            <w:pPr>
              <w:autoSpaceDE w:val="0"/>
              <w:autoSpaceDN w:val="0"/>
              <w:adjustRightInd w:val="0"/>
              <w:spacing w:after="0" w:line="320" w:lineRule="atLeast"/>
              <w:ind w:left="60" w:right="60"/>
              <w:rPr>
                <w:rFonts w:ascii="Arial" w:hAnsi="Arial" w:cs="Arial"/>
                <w:color w:val="264A60"/>
                <w:sz w:val="18"/>
                <w:szCs w:val="18"/>
              </w:rPr>
            </w:pPr>
            <w:proofErr w:type="spellStart"/>
            <w:r w:rsidRPr="00625B39">
              <w:rPr>
                <w:rFonts w:ascii="Arial" w:hAnsi="Arial" w:cs="Arial"/>
                <w:color w:val="264A60"/>
                <w:sz w:val="18"/>
                <w:szCs w:val="18"/>
              </w:rPr>
              <w:t>Total</w:t>
            </w:r>
            <w:proofErr w:type="spellEnd"/>
          </w:p>
        </w:tc>
        <w:tc>
          <w:tcPr>
            <w:tcW w:w="1029" w:type="dxa"/>
            <w:tcBorders>
              <w:top w:val="single" w:sz="8" w:space="0" w:color="AEAEAE"/>
              <w:left w:val="nil"/>
              <w:bottom w:val="single" w:sz="8" w:space="0" w:color="152935"/>
              <w:right w:val="single" w:sz="8" w:space="0" w:color="E0E0E0"/>
            </w:tcBorders>
            <w:shd w:val="clear" w:color="auto" w:fill="FFFFFF"/>
          </w:tcPr>
          <w:p w:rsidR="00CC7386" w:rsidRPr="00625B39" w:rsidRDefault="00CC7386" w:rsidP="00D87ADD">
            <w:pPr>
              <w:autoSpaceDE w:val="0"/>
              <w:autoSpaceDN w:val="0"/>
              <w:adjustRightInd w:val="0"/>
              <w:spacing w:after="0" w:line="320" w:lineRule="atLeast"/>
              <w:ind w:left="60" w:right="60"/>
              <w:jc w:val="right"/>
              <w:rPr>
                <w:rFonts w:ascii="Arial" w:hAnsi="Arial" w:cs="Arial"/>
                <w:color w:val="010205"/>
                <w:sz w:val="18"/>
                <w:szCs w:val="18"/>
              </w:rPr>
            </w:pPr>
            <w:r w:rsidRPr="00625B39">
              <w:rPr>
                <w:rFonts w:ascii="Arial" w:hAnsi="Arial" w:cs="Arial"/>
                <w:color w:val="010205"/>
                <w:sz w:val="18"/>
                <w:szCs w:val="18"/>
              </w:rPr>
              <w:t>62</w:t>
            </w:r>
          </w:p>
        </w:tc>
        <w:tc>
          <w:tcPr>
            <w:tcW w:w="1245" w:type="dxa"/>
            <w:tcBorders>
              <w:top w:val="single" w:sz="8" w:space="0" w:color="AEAEAE"/>
              <w:left w:val="single" w:sz="8" w:space="0" w:color="E0E0E0"/>
              <w:bottom w:val="single" w:sz="8" w:space="0" w:color="152935"/>
              <w:right w:val="nil"/>
            </w:tcBorders>
            <w:shd w:val="clear" w:color="auto" w:fill="FFFFFF"/>
            <w:vAlign w:val="center"/>
          </w:tcPr>
          <w:p w:rsidR="00CC7386" w:rsidRPr="00625B39" w:rsidRDefault="00CC7386" w:rsidP="00D87ADD">
            <w:pPr>
              <w:autoSpaceDE w:val="0"/>
              <w:autoSpaceDN w:val="0"/>
              <w:adjustRightInd w:val="0"/>
              <w:spacing w:after="0" w:line="240" w:lineRule="auto"/>
              <w:rPr>
                <w:rFonts w:ascii="Times New Roman" w:hAnsi="Times New Roman" w:cs="Times New Roman"/>
                <w:sz w:val="24"/>
                <w:szCs w:val="24"/>
              </w:rPr>
            </w:pPr>
          </w:p>
        </w:tc>
      </w:tr>
    </w:tbl>
    <w:p w:rsidR="00934DEF" w:rsidRDefault="00934DEF" w:rsidP="00934DEF">
      <w:pPr>
        <w:autoSpaceDE w:val="0"/>
        <w:autoSpaceDN w:val="0"/>
        <w:adjustRightInd w:val="0"/>
        <w:spacing w:after="0" w:line="360" w:lineRule="auto"/>
        <w:ind w:firstLine="709"/>
        <w:jc w:val="both"/>
        <w:rPr>
          <w:rFonts w:ascii="Times New Roman" w:hAnsi="Times New Roman" w:cs="Times New Roman"/>
          <w:sz w:val="28"/>
          <w:szCs w:val="24"/>
        </w:rPr>
      </w:pPr>
    </w:p>
    <w:p w:rsidR="00CC7386" w:rsidRDefault="00CC7386" w:rsidP="00934DEF">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В Таблиц</w:t>
      </w:r>
      <w:r w:rsidR="00D87ADD">
        <w:rPr>
          <w:rFonts w:ascii="Times New Roman" w:hAnsi="Times New Roman" w:cs="Times New Roman"/>
          <w:sz w:val="28"/>
          <w:szCs w:val="24"/>
        </w:rPr>
        <w:t>ах</w:t>
      </w:r>
      <w:r>
        <w:rPr>
          <w:rFonts w:ascii="Times New Roman" w:hAnsi="Times New Roman" w:cs="Times New Roman"/>
          <w:sz w:val="28"/>
          <w:szCs w:val="24"/>
        </w:rPr>
        <w:t xml:space="preserve"> 9</w:t>
      </w:r>
      <w:r w:rsidR="00D87ADD">
        <w:rPr>
          <w:rFonts w:ascii="Times New Roman" w:hAnsi="Times New Roman" w:cs="Times New Roman"/>
          <w:sz w:val="28"/>
          <w:szCs w:val="24"/>
        </w:rPr>
        <w:t xml:space="preserve"> и 10</w:t>
      </w:r>
      <w:r>
        <w:rPr>
          <w:rFonts w:ascii="Times New Roman" w:hAnsi="Times New Roman" w:cs="Times New Roman"/>
          <w:sz w:val="28"/>
          <w:szCs w:val="24"/>
        </w:rPr>
        <w:t xml:space="preserve"> приведены результаты теста </w:t>
      </w:r>
      <w:proofErr w:type="spellStart"/>
      <w:r>
        <w:rPr>
          <w:rFonts w:ascii="Times New Roman" w:hAnsi="Times New Roman" w:cs="Times New Roman"/>
          <w:sz w:val="28"/>
          <w:szCs w:val="24"/>
        </w:rPr>
        <w:t>Крускала-Уолесса</w:t>
      </w:r>
      <w:proofErr w:type="spellEnd"/>
      <w:r>
        <w:rPr>
          <w:rFonts w:ascii="Times New Roman" w:hAnsi="Times New Roman" w:cs="Times New Roman"/>
          <w:sz w:val="28"/>
          <w:szCs w:val="24"/>
        </w:rPr>
        <w:t>.</w:t>
      </w:r>
      <w:r w:rsidR="00D87ADD">
        <w:rPr>
          <w:rFonts w:ascii="Times New Roman" w:hAnsi="Times New Roman" w:cs="Times New Roman"/>
          <w:sz w:val="28"/>
          <w:szCs w:val="24"/>
        </w:rPr>
        <w:t xml:space="preserve"> </w:t>
      </w:r>
      <w:r w:rsidR="00060AA5">
        <w:rPr>
          <w:rFonts w:ascii="Times New Roman" w:hAnsi="Times New Roman" w:cs="Times New Roman"/>
          <w:sz w:val="28"/>
          <w:szCs w:val="24"/>
        </w:rPr>
        <w:t>Основываясь на среднем ранге ответо</w:t>
      </w:r>
      <w:r w:rsidR="00587BDA">
        <w:rPr>
          <w:rFonts w:ascii="Times New Roman" w:hAnsi="Times New Roman" w:cs="Times New Roman"/>
          <w:sz w:val="28"/>
          <w:szCs w:val="24"/>
        </w:rPr>
        <w:t>в</w:t>
      </w:r>
      <w:r w:rsidR="00060AA5">
        <w:rPr>
          <w:rFonts w:ascii="Times New Roman" w:hAnsi="Times New Roman" w:cs="Times New Roman"/>
          <w:sz w:val="28"/>
          <w:szCs w:val="24"/>
        </w:rPr>
        <w:t xml:space="preserve"> для разных групп (Таб. 9), д</w:t>
      </w:r>
      <w:r w:rsidR="00D87ADD">
        <w:rPr>
          <w:rFonts w:ascii="Times New Roman" w:hAnsi="Times New Roman" w:cs="Times New Roman"/>
          <w:sz w:val="28"/>
          <w:szCs w:val="24"/>
        </w:rPr>
        <w:t xml:space="preserve">ля используемой выборки можно </w:t>
      </w:r>
      <w:r w:rsidR="00060AA5">
        <w:rPr>
          <w:rFonts w:ascii="Times New Roman" w:hAnsi="Times New Roman" w:cs="Times New Roman"/>
          <w:sz w:val="28"/>
          <w:szCs w:val="24"/>
        </w:rPr>
        <w:t>выделить</w:t>
      </w:r>
      <w:r w:rsidR="00D87ADD">
        <w:rPr>
          <w:rFonts w:ascii="Times New Roman" w:hAnsi="Times New Roman" w:cs="Times New Roman"/>
          <w:sz w:val="28"/>
          <w:szCs w:val="24"/>
        </w:rPr>
        <w:t xml:space="preserve"> следующие закономерности:</w:t>
      </w:r>
    </w:p>
    <w:p w:rsidR="00B050B4" w:rsidRDefault="00B050B4" w:rsidP="00934DEF">
      <w:pPr>
        <w:autoSpaceDE w:val="0"/>
        <w:autoSpaceDN w:val="0"/>
        <w:adjustRightInd w:val="0"/>
        <w:spacing w:after="0" w:line="360" w:lineRule="auto"/>
        <w:ind w:firstLine="709"/>
        <w:jc w:val="both"/>
        <w:rPr>
          <w:rFonts w:ascii="Times New Roman" w:hAnsi="Times New Roman" w:cs="Times New Roman"/>
          <w:sz w:val="28"/>
          <w:szCs w:val="24"/>
        </w:rPr>
      </w:pPr>
    </w:p>
    <w:p w:rsidR="00D87ADD" w:rsidRDefault="00D87ADD" w:rsidP="00D87ADD">
      <w:pPr>
        <w:pStyle w:val="a8"/>
        <w:numPr>
          <w:ilvl w:val="0"/>
          <w:numId w:val="4"/>
        </w:num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rPr>
        <w:lastRenderedPageBreak/>
        <w:t xml:space="preserve">Относительно первого суждения </w:t>
      </w:r>
      <w:r w:rsidR="003B7D02">
        <w:rPr>
          <w:rFonts w:ascii="Times New Roman" w:hAnsi="Times New Roman" w:cs="Times New Roman"/>
          <w:sz w:val="28"/>
          <w:szCs w:val="24"/>
        </w:rPr>
        <w:t>(«</w:t>
      </w:r>
      <w:r w:rsidR="003B7D02" w:rsidRPr="007C3A92">
        <w:rPr>
          <w:rFonts w:ascii="Times New Roman" w:hAnsi="Times New Roman" w:cs="Times New Roman"/>
          <w:sz w:val="28"/>
          <w:szCs w:val="24"/>
        </w:rPr>
        <w:t>Я бы попробова</w:t>
      </w:r>
      <w:proofErr w:type="gramStart"/>
      <w:r w:rsidR="003B7D02" w:rsidRPr="007C3A92">
        <w:rPr>
          <w:rFonts w:ascii="Times New Roman" w:hAnsi="Times New Roman" w:cs="Times New Roman"/>
          <w:sz w:val="28"/>
          <w:szCs w:val="24"/>
        </w:rPr>
        <w:t>л(</w:t>
      </w:r>
      <w:proofErr w:type="gramEnd"/>
      <w:r w:rsidR="003B7D02" w:rsidRPr="007C3A92">
        <w:rPr>
          <w:rFonts w:ascii="Times New Roman" w:hAnsi="Times New Roman" w:cs="Times New Roman"/>
          <w:sz w:val="28"/>
          <w:szCs w:val="24"/>
        </w:rPr>
        <w:t xml:space="preserve">а) товар </w:t>
      </w:r>
      <w:r w:rsidR="003B7D02">
        <w:rPr>
          <w:rFonts w:ascii="Times New Roman" w:hAnsi="Times New Roman" w:cs="Times New Roman"/>
          <w:sz w:val="28"/>
          <w:szCs w:val="24"/>
        </w:rPr>
        <w:t xml:space="preserve">из смешной и интересной рекламы») </w:t>
      </w:r>
      <w:r>
        <w:rPr>
          <w:rFonts w:ascii="Times New Roman" w:hAnsi="Times New Roman" w:cs="Times New Roman"/>
          <w:sz w:val="28"/>
          <w:szCs w:val="24"/>
        </w:rPr>
        <w:t xml:space="preserve">наибольшее среднее ранговое </w:t>
      </w:r>
      <w:r w:rsidR="00633154">
        <w:rPr>
          <w:rFonts w:ascii="Times New Roman" w:hAnsi="Times New Roman" w:cs="Times New Roman"/>
          <w:sz w:val="28"/>
          <w:szCs w:val="24"/>
        </w:rPr>
        <w:t xml:space="preserve">было обнаружено </w:t>
      </w:r>
      <w:r>
        <w:rPr>
          <w:rFonts w:ascii="Times New Roman" w:hAnsi="Times New Roman" w:cs="Times New Roman"/>
          <w:sz w:val="28"/>
          <w:szCs w:val="24"/>
        </w:rPr>
        <w:t xml:space="preserve">у группы «удовлетворённых», значит, с увеличением уровня </w:t>
      </w:r>
      <w:r w:rsidR="00633154">
        <w:rPr>
          <w:rFonts w:ascii="Times New Roman" w:hAnsi="Times New Roman" w:cs="Times New Roman"/>
          <w:sz w:val="28"/>
          <w:szCs w:val="24"/>
        </w:rPr>
        <w:t>потребления</w:t>
      </w:r>
      <w:r>
        <w:rPr>
          <w:rFonts w:ascii="Times New Roman" w:hAnsi="Times New Roman" w:cs="Times New Roman"/>
          <w:sz w:val="28"/>
          <w:szCs w:val="24"/>
        </w:rPr>
        <w:t xml:space="preserve"> увеличивается и желание приобретать товары из смешной и интересной рекламы</w:t>
      </w:r>
      <w:r w:rsidR="00633154">
        <w:rPr>
          <w:rFonts w:ascii="Times New Roman" w:hAnsi="Times New Roman" w:cs="Times New Roman"/>
          <w:sz w:val="28"/>
          <w:szCs w:val="24"/>
        </w:rPr>
        <w:t>.</w:t>
      </w:r>
    </w:p>
    <w:p w:rsidR="00D87ADD" w:rsidRDefault="00633154" w:rsidP="00D87ADD">
      <w:pPr>
        <w:pStyle w:val="a8"/>
        <w:numPr>
          <w:ilvl w:val="0"/>
          <w:numId w:val="4"/>
        </w:num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rPr>
        <w:t xml:space="preserve">По поводу второго </w:t>
      </w:r>
      <w:r w:rsidR="00D87ADD">
        <w:rPr>
          <w:rFonts w:ascii="Times New Roman" w:hAnsi="Times New Roman" w:cs="Times New Roman"/>
          <w:sz w:val="28"/>
          <w:szCs w:val="24"/>
        </w:rPr>
        <w:t>суждени</w:t>
      </w:r>
      <w:r>
        <w:rPr>
          <w:rFonts w:ascii="Times New Roman" w:hAnsi="Times New Roman" w:cs="Times New Roman"/>
          <w:sz w:val="28"/>
          <w:szCs w:val="24"/>
        </w:rPr>
        <w:t>я («</w:t>
      </w:r>
      <w:r w:rsidRPr="007C3A92">
        <w:rPr>
          <w:rFonts w:ascii="Times New Roman" w:hAnsi="Times New Roman" w:cs="Times New Roman"/>
          <w:sz w:val="28"/>
          <w:szCs w:val="24"/>
        </w:rPr>
        <w:t>Я испытываю доверие к товару,</w:t>
      </w:r>
      <w:r>
        <w:rPr>
          <w:rFonts w:ascii="Times New Roman" w:hAnsi="Times New Roman" w:cs="Times New Roman"/>
          <w:sz w:val="28"/>
          <w:szCs w:val="24"/>
        </w:rPr>
        <w:t xml:space="preserve"> о котором слыша</w:t>
      </w:r>
      <w:proofErr w:type="gramStart"/>
      <w:r>
        <w:rPr>
          <w:rFonts w:ascii="Times New Roman" w:hAnsi="Times New Roman" w:cs="Times New Roman"/>
          <w:sz w:val="28"/>
          <w:szCs w:val="24"/>
        </w:rPr>
        <w:t>л(</w:t>
      </w:r>
      <w:proofErr w:type="gramEnd"/>
      <w:r>
        <w:rPr>
          <w:rFonts w:ascii="Times New Roman" w:hAnsi="Times New Roman" w:cs="Times New Roman"/>
          <w:sz w:val="28"/>
          <w:szCs w:val="24"/>
        </w:rPr>
        <w:t>а) из рекламы»)</w:t>
      </w:r>
      <w:r w:rsidR="00D87ADD">
        <w:rPr>
          <w:rFonts w:ascii="Times New Roman" w:hAnsi="Times New Roman" w:cs="Times New Roman"/>
          <w:sz w:val="28"/>
          <w:szCs w:val="24"/>
        </w:rPr>
        <w:t xml:space="preserve"> </w:t>
      </w:r>
      <w:r>
        <w:rPr>
          <w:rFonts w:ascii="Times New Roman" w:hAnsi="Times New Roman" w:cs="Times New Roman"/>
          <w:sz w:val="28"/>
          <w:szCs w:val="24"/>
        </w:rPr>
        <w:t xml:space="preserve">наблюдается </w:t>
      </w:r>
      <w:r w:rsidR="00D87ADD">
        <w:rPr>
          <w:rFonts w:ascii="Times New Roman" w:hAnsi="Times New Roman" w:cs="Times New Roman"/>
          <w:sz w:val="28"/>
          <w:szCs w:val="24"/>
        </w:rPr>
        <w:t>то же самое: с ростом уровня удовлетворённости растёт и доверие к товару из рекламы</w:t>
      </w:r>
      <w:r>
        <w:rPr>
          <w:rFonts w:ascii="Times New Roman" w:hAnsi="Times New Roman" w:cs="Times New Roman"/>
          <w:sz w:val="28"/>
          <w:szCs w:val="24"/>
        </w:rPr>
        <w:t>.</w:t>
      </w:r>
    </w:p>
    <w:p w:rsidR="00D87ADD" w:rsidRDefault="00633154" w:rsidP="00D87ADD">
      <w:pPr>
        <w:pStyle w:val="a8"/>
        <w:numPr>
          <w:ilvl w:val="0"/>
          <w:numId w:val="4"/>
        </w:num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rPr>
        <w:t>Судя по результатам о суждении 3 («</w:t>
      </w:r>
      <w:r w:rsidRPr="007C3A92">
        <w:rPr>
          <w:rFonts w:ascii="Times New Roman" w:hAnsi="Times New Roman" w:cs="Times New Roman"/>
          <w:sz w:val="28"/>
          <w:szCs w:val="24"/>
        </w:rPr>
        <w:t>Когда я прихожу в магазин, я часто могу купить т</w:t>
      </w:r>
      <w:r>
        <w:rPr>
          <w:rFonts w:ascii="Times New Roman" w:hAnsi="Times New Roman" w:cs="Times New Roman"/>
          <w:sz w:val="28"/>
          <w:szCs w:val="24"/>
        </w:rPr>
        <w:t>о, что заранее не планирова</w:t>
      </w:r>
      <w:proofErr w:type="gramStart"/>
      <w:r>
        <w:rPr>
          <w:rFonts w:ascii="Times New Roman" w:hAnsi="Times New Roman" w:cs="Times New Roman"/>
          <w:sz w:val="28"/>
          <w:szCs w:val="24"/>
        </w:rPr>
        <w:t>л(</w:t>
      </w:r>
      <w:proofErr w:type="gramEnd"/>
      <w:r>
        <w:rPr>
          <w:rFonts w:ascii="Times New Roman" w:hAnsi="Times New Roman" w:cs="Times New Roman"/>
          <w:sz w:val="28"/>
          <w:szCs w:val="24"/>
        </w:rPr>
        <w:t>а)»), в</w:t>
      </w:r>
      <w:r w:rsidR="00D87ADD">
        <w:rPr>
          <w:rFonts w:ascii="Times New Roman" w:hAnsi="Times New Roman" w:cs="Times New Roman"/>
          <w:sz w:val="28"/>
          <w:szCs w:val="24"/>
        </w:rPr>
        <w:t>неплановые покупки чаще происходят у группы из «неудовлетворённых»</w:t>
      </w:r>
      <w:r>
        <w:rPr>
          <w:rFonts w:ascii="Times New Roman" w:hAnsi="Times New Roman" w:cs="Times New Roman"/>
          <w:sz w:val="28"/>
          <w:szCs w:val="24"/>
        </w:rPr>
        <w:t>.</w:t>
      </w:r>
    </w:p>
    <w:p w:rsidR="00D87ADD" w:rsidRDefault="00D87ADD" w:rsidP="00D87ADD">
      <w:pPr>
        <w:pStyle w:val="a8"/>
        <w:numPr>
          <w:ilvl w:val="0"/>
          <w:numId w:val="4"/>
        </w:num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rPr>
        <w:t xml:space="preserve">В седьмом </w:t>
      </w:r>
      <w:r w:rsidR="006B6782">
        <w:rPr>
          <w:rFonts w:ascii="Times New Roman" w:hAnsi="Times New Roman" w:cs="Times New Roman"/>
          <w:sz w:val="28"/>
          <w:szCs w:val="24"/>
        </w:rPr>
        <w:t>(«</w:t>
      </w:r>
      <w:r w:rsidR="006B6782" w:rsidRPr="007C3A92">
        <w:rPr>
          <w:rFonts w:ascii="Times New Roman" w:hAnsi="Times New Roman" w:cs="Times New Roman"/>
          <w:sz w:val="28"/>
          <w:szCs w:val="24"/>
        </w:rPr>
        <w:t>Если рекламируется новоизобретённый или усовершенствованный продукт, у меня во</w:t>
      </w:r>
      <w:r w:rsidR="006B6782">
        <w:rPr>
          <w:rFonts w:ascii="Times New Roman" w:hAnsi="Times New Roman" w:cs="Times New Roman"/>
          <w:sz w:val="28"/>
          <w:szCs w:val="24"/>
        </w:rPr>
        <w:t xml:space="preserve">зникает желание попробовать его») </w:t>
      </w:r>
      <w:r>
        <w:rPr>
          <w:rFonts w:ascii="Times New Roman" w:hAnsi="Times New Roman" w:cs="Times New Roman"/>
          <w:sz w:val="28"/>
          <w:szCs w:val="24"/>
        </w:rPr>
        <w:t>и восьмом</w:t>
      </w:r>
      <w:r w:rsidR="005C5DD6">
        <w:rPr>
          <w:rFonts w:ascii="Times New Roman" w:hAnsi="Times New Roman" w:cs="Times New Roman"/>
          <w:sz w:val="28"/>
          <w:szCs w:val="24"/>
        </w:rPr>
        <w:t xml:space="preserve"> («</w:t>
      </w:r>
      <w:r w:rsidR="005C5DD6" w:rsidRPr="007C3A92">
        <w:rPr>
          <w:rFonts w:ascii="Times New Roman" w:hAnsi="Times New Roman" w:cs="Times New Roman"/>
          <w:sz w:val="28"/>
          <w:szCs w:val="24"/>
        </w:rPr>
        <w:t>Я бы сдела</w:t>
      </w:r>
      <w:proofErr w:type="gramStart"/>
      <w:r w:rsidR="005C5DD6" w:rsidRPr="007C3A92">
        <w:rPr>
          <w:rFonts w:ascii="Times New Roman" w:hAnsi="Times New Roman" w:cs="Times New Roman"/>
          <w:sz w:val="28"/>
          <w:szCs w:val="24"/>
        </w:rPr>
        <w:t>л(</w:t>
      </w:r>
      <w:proofErr w:type="gramEnd"/>
      <w:r w:rsidR="005C5DD6" w:rsidRPr="007C3A92">
        <w:rPr>
          <w:rFonts w:ascii="Times New Roman" w:hAnsi="Times New Roman" w:cs="Times New Roman"/>
          <w:sz w:val="28"/>
          <w:szCs w:val="24"/>
        </w:rPr>
        <w:t>а) выбор в пользу возможности чаще получать новую обновлённую версию п</w:t>
      </w:r>
      <w:r w:rsidR="005C5DD6">
        <w:rPr>
          <w:rFonts w:ascii="Times New Roman" w:hAnsi="Times New Roman" w:cs="Times New Roman"/>
          <w:sz w:val="28"/>
          <w:szCs w:val="24"/>
        </w:rPr>
        <w:t>родукта, а не его долговечности»)</w:t>
      </w:r>
      <w:r>
        <w:rPr>
          <w:rFonts w:ascii="Times New Roman" w:hAnsi="Times New Roman" w:cs="Times New Roman"/>
          <w:sz w:val="28"/>
          <w:szCs w:val="24"/>
        </w:rPr>
        <w:t xml:space="preserve"> пунктах вместе с удовлетворенностью растёт и желание попробовать новый продукт</w:t>
      </w:r>
      <w:r w:rsidR="005C5DD6">
        <w:rPr>
          <w:rFonts w:ascii="Times New Roman" w:hAnsi="Times New Roman" w:cs="Times New Roman"/>
          <w:sz w:val="28"/>
          <w:szCs w:val="24"/>
        </w:rPr>
        <w:t>,</w:t>
      </w:r>
      <w:r>
        <w:rPr>
          <w:rFonts w:ascii="Times New Roman" w:hAnsi="Times New Roman" w:cs="Times New Roman"/>
          <w:sz w:val="28"/>
          <w:szCs w:val="24"/>
        </w:rPr>
        <w:t xml:space="preserve"> и </w:t>
      </w:r>
      <w:r w:rsidR="00290ABC">
        <w:rPr>
          <w:rFonts w:ascii="Times New Roman" w:hAnsi="Times New Roman" w:cs="Times New Roman"/>
          <w:sz w:val="28"/>
          <w:szCs w:val="24"/>
        </w:rPr>
        <w:t xml:space="preserve">вероятность </w:t>
      </w:r>
      <w:r>
        <w:rPr>
          <w:rFonts w:ascii="Times New Roman" w:hAnsi="Times New Roman" w:cs="Times New Roman"/>
          <w:sz w:val="28"/>
          <w:szCs w:val="24"/>
        </w:rPr>
        <w:t>выбор</w:t>
      </w:r>
      <w:r w:rsidR="00290ABC">
        <w:rPr>
          <w:rFonts w:ascii="Times New Roman" w:hAnsi="Times New Roman" w:cs="Times New Roman"/>
          <w:sz w:val="28"/>
          <w:szCs w:val="24"/>
        </w:rPr>
        <w:t>а</w:t>
      </w:r>
      <w:r>
        <w:rPr>
          <w:rFonts w:ascii="Times New Roman" w:hAnsi="Times New Roman" w:cs="Times New Roman"/>
          <w:sz w:val="28"/>
          <w:szCs w:val="24"/>
        </w:rPr>
        <w:t xml:space="preserve"> в пользу </w:t>
      </w:r>
      <w:r w:rsidR="006B6782">
        <w:rPr>
          <w:rFonts w:ascii="Times New Roman" w:hAnsi="Times New Roman" w:cs="Times New Roman"/>
          <w:sz w:val="28"/>
          <w:szCs w:val="24"/>
        </w:rPr>
        <w:t>частого обновления версии продукта.</w:t>
      </w:r>
    </w:p>
    <w:p w:rsidR="00934DEF" w:rsidRDefault="00D87ADD" w:rsidP="00934DEF">
      <w:pPr>
        <w:pStyle w:val="a8"/>
        <w:numPr>
          <w:ilvl w:val="0"/>
          <w:numId w:val="4"/>
        </w:num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rPr>
        <w:t>Чем более не удовлетворены люди, тем сильнее они связывают свою удовлетворённость с уровнем потребления</w:t>
      </w:r>
      <w:r w:rsidR="00290ABC">
        <w:rPr>
          <w:rFonts w:ascii="Times New Roman" w:hAnsi="Times New Roman" w:cs="Times New Roman"/>
          <w:sz w:val="28"/>
          <w:szCs w:val="24"/>
        </w:rPr>
        <w:t>, о чем говорят результаты по последнему, девятому, суждению («</w:t>
      </w:r>
      <w:r w:rsidR="00290ABC" w:rsidRPr="007C3A92">
        <w:rPr>
          <w:rFonts w:ascii="Times New Roman" w:hAnsi="Times New Roman" w:cs="Times New Roman"/>
          <w:sz w:val="28"/>
          <w:szCs w:val="24"/>
        </w:rPr>
        <w:t>Чем больше я способен приобрести, тем больше я чувствую удовлетворённость</w:t>
      </w:r>
      <w:r w:rsidR="00290ABC">
        <w:rPr>
          <w:rFonts w:ascii="Times New Roman" w:hAnsi="Times New Roman" w:cs="Times New Roman"/>
          <w:sz w:val="28"/>
          <w:szCs w:val="24"/>
        </w:rPr>
        <w:t>»).</w:t>
      </w:r>
    </w:p>
    <w:p w:rsidR="00B050B4" w:rsidRDefault="00B050B4" w:rsidP="00B050B4">
      <w:pPr>
        <w:pStyle w:val="a8"/>
        <w:autoSpaceDE w:val="0"/>
        <w:autoSpaceDN w:val="0"/>
        <w:adjustRightInd w:val="0"/>
        <w:spacing w:after="0" w:line="360" w:lineRule="auto"/>
        <w:ind w:left="1429"/>
        <w:jc w:val="both"/>
        <w:rPr>
          <w:rFonts w:ascii="Times New Roman" w:hAnsi="Times New Roman" w:cs="Times New Roman"/>
          <w:sz w:val="28"/>
          <w:szCs w:val="24"/>
        </w:rPr>
      </w:pPr>
    </w:p>
    <w:p w:rsidR="00934DEF" w:rsidRDefault="00934DEF" w:rsidP="00934DEF">
      <w:pPr>
        <w:autoSpaceDE w:val="0"/>
        <w:autoSpaceDN w:val="0"/>
        <w:adjustRightInd w:val="0"/>
        <w:spacing w:after="0" w:line="360" w:lineRule="auto"/>
        <w:ind w:firstLine="709"/>
        <w:jc w:val="both"/>
        <w:rPr>
          <w:rFonts w:ascii="Times New Roman" w:hAnsi="Times New Roman" w:cs="Times New Roman"/>
          <w:sz w:val="28"/>
          <w:szCs w:val="24"/>
        </w:rPr>
      </w:pPr>
      <w:proofErr w:type="gramStart"/>
      <w:r>
        <w:rPr>
          <w:rFonts w:ascii="Times New Roman" w:hAnsi="Times New Roman" w:cs="Times New Roman"/>
          <w:sz w:val="28"/>
          <w:szCs w:val="24"/>
        </w:rPr>
        <w:t>Однако а</w:t>
      </w:r>
      <w:r w:rsidRPr="00F27010">
        <w:rPr>
          <w:rFonts w:ascii="Times New Roman" w:hAnsi="Times New Roman" w:cs="Times New Roman"/>
          <w:sz w:val="28"/>
          <w:szCs w:val="24"/>
        </w:rPr>
        <w:t xml:space="preserve">симптотические значения </w:t>
      </w:r>
      <w:r w:rsidRPr="003D3AA8">
        <w:rPr>
          <w:rFonts w:ascii="Times New Roman" w:hAnsi="Times New Roman" w:cs="Times New Roman"/>
          <w:sz w:val="28"/>
          <w:szCs w:val="24"/>
        </w:rPr>
        <w:t>(</w:t>
      </w:r>
      <w:proofErr w:type="spellStart"/>
      <w:r>
        <w:rPr>
          <w:rFonts w:ascii="Times New Roman" w:hAnsi="Times New Roman" w:cs="Times New Roman"/>
          <w:sz w:val="28"/>
          <w:szCs w:val="24"/>
          <w:lang w:val="en-US"/>
        </w:rPr>
        <w:t>Asymp</w:t>
      </w:r>
      <w:proofErr w:type="spellEnd"/>
      <w:r w:rsidRPr="003D3AA8">
        <w:rPr>
          <w:rFonts w:ascii="Times New Roman" w:hAnsi="Times New Roman" w:cs="Times New Roman"/>
          <w:sz w:val="28"/>
          <w:szCs w:val="24"/>
        </w:rPr>
        <w:t>.</w:t>
      </w:r>
      <w:proofErr w:type="gramEnd"/>
      <w:r w:rsidRPr="003D3AA8">
        <w:rPr>
          <w:rFonts w:ascii="Times New Roman" w:hAnsi="Times New Roman" w:cs="Times New Roman"/>
          <w:sz w:val="28"/>
          <w:szCs w:val="24"/>
        </w:rPr>
        <w:t xml:space="preserve"> </w:t>
      </w:r>
      <w:proofErr w:type="gramStart"/>
      <w:r>
        <w:rPr>
          <w:rFonts w:ascii="Times New Roman" w:hAnsi="Times New Roman" w:cs="Times New Roman"/>
          <w:sz w:val="28"/>
          <w:szCs w:val="24"/>
          <w:lang w:val="en-US"/>
        </w:rPr>
        <w:t>Sig</w:t>
      </w:r>
      <w:r w:rsidRPr="003D3AA8">
        <w:rPr>
          <w:rFonts w:ascii="Times New Roman" w:hAnsi="Times New Roman" w:cs="Times New Roman"/>
          <w:sz w:val="28"/>
          <w:szCs w:val="24"/>
        </w:rPr>
        <w:t>.)</w:t>
      </w:r>
      <w:proofErr w:type="gramEnd"/>
      <w:r w:rsidRPr="003D3AA8">
        <w:rPr>
          <w:rFonts w:ascii="Times New Roman" w:hAnsi="Times New Roman" w:cs="Times New Roman"/>
          <w:sz w:val="28"/>
          <w:szCs w:val="24"/>
        </w:rPr>
        <w:t xml:space="preserve"> </w:t>
      </w:r>
      <w:r w:rsidRPr="00F27010">
        <w:rPr>
          <w:rFonts w:ascii="Times New Roman" w:hAnsi="Times New Roman" w:cs="Times New Roman"/>
          <w:sz w:val="28"/>
          <w:szCs w:val="24"/>
        </w:rPr>
        <w:t>во всех случаях п</w:t>
      </w:r>
      <w:r>
        <w:rPr>
          <w:rFonts w:ascii="Times New Roman" w:hAnsi="Times New Roman" w:cs="Times New Roman"/>
          <w:sz w:val="28"/>
          <w:szCs w:val="24"/>
        </w:rPr>
        <w:t>ревышают 0.05 (Таб. 10), отку</w:t>
      </w:r>
      <w:r w:rsidRPr="00F27010">
        <w:rPr>
          <w:rFonts w:ascii="Times New Roman" w:hAnsi="Times New Roman" w:cs="Times New Roman"/>
          <w:sz w:val="28"/>
          <w:szCs w:val="24"/>
        </w:rPr>
        <w:t xml:space="preserve">да следует вывод, что </w:t>
      </w:r>
      <w:r>
        <w:rPr>
          <w:rFonts w:ascii="Times New Roman" w:hAnsi="Times New Roman" w:cs="Times New Roman"/>
          <w:sz w:val="28"/>
          <w:szCs w:val="24"/>
        </w:rPr>
        <w:t xml:space="preserve">различия </w:t>
      </w:r>
      <w:r w:rsidRPr="00F27010">
        <w:rPr>
          <w:rFonts w:ascii="Times New Roman" w:hAnsi="Times New Roman" w:cs="Times New Roman"/>
          <w:sz w:val="28"/>
          <w:szCs w:val="24"/>
        </w:rPr>
        <w:t xml:space="preserve">между </w:t>
      </w:r>
      <w:r>
        <w:rPr>
          <w:rFonts w:ascii="Times New Roman" w:hAnsi="Times New Roman" w:cs="Times New Roman"/>
          <w:sz w:val="28"/>
          <w:szCs w:val="24"/>
        </w:rPr>
        <w:t>группами являются статистически не значимыми</w:t>
      </w:r>
      <w:r w:rsidRPr="00F27010">
        <w:rPr>
          <w:rFonts w:ascii="Times New Roman" w:hAnsi="Times New Roman" w:cs="Times New Roman"/>
          <w:sz w:val="28"/>
          <w:szCs w:val="24"/>
        </w:rPr>
        <w:t xml:space="preserve">. </w:t>
      </w:r>
      <w:r>
        <w:rPr>
          <w:rFonts w:ascii="Times New Roman" w:hAnsi="Times New Roman" w:cs="Times New Roman"/>
          <w:sz w:val="28"/>
          <w:szCs w:val="24"/>
        </w:rPr>
        <w:t xml:space="preserve">Можно только заметить, </w:t>
      </w:r>
      <w:r>
        <w:rPr>
          <w:rFonts w:ascii="Times New Roman" w:hAnsi="Times New Roman" w:cs="Times New Roman"/>
          <w:sz w:val="28"/>
          <w:szCs w:val="24"/>
        </w:rPr>
        <w:lastRenderedPageBreak/>
        <w:t>что относительно суждения 1 («</w:t>
      </w:r>
      <w:r w:rsidRPr="007C3A92">
        <w:rPr>
          <w:rFonts w:ascii="Times New Roman" w:hAnsi="Times New Roman" w:cs="Times New Roman"/>
          <w:sz w:val="28"/>
          <w:szCs w:val="24"/>
        </w:rPr>
        <w:t>Я бы попробова</w:t>
      </w:r>
      <w:proofErr w:type="gramStart"/>
      <w:r w:rsidRPr="007C3A92">
        <w:rPr>
          <w:rFonts w:ascii="Times New Roman" w:hAnsi="Times New Roman" w:cs="Times New Roman"/>
          <w:sz w:val="28"/>
          <w:szCs w:val="24"/>
        </w:rPr>
        <w:t>л(</w:t>
      </w:r>
      <w:proofErr w:type="gramEnd"/>
      <w:r w:rsidRPr="007C3A92">
        <w:rPr>
          <w:rFonts w:ascii="Times New Roman" w:hAnsi="Times New Roman" w:cs="Times New Roman"/>
          <w:sz w:val="28"/>
          <w:szCs w:val="24"/>
        </w:rPr>
        <w:t xml:space="preserve">а) товар </w:t>
      </w:r>
      <w:r>
        <w:rPr>
          <w:rFonts w:ascii="Times New Roman" w:hAnsi="Times New Roman" w:cs="Times New Roman"/>
          <w:sz w:val="28"/>
          <w:szCs w:val="24"/>
        </w:rPr>
        <w:t xml:space="preserve">из смешной и интересной рекламы») уровень значимости не намного превышает порог, значит, некоторые различия всё же имеют место. </w:t>
      </w:r>
    </w:p>
    <w:p w:rsidR="00934DEF" w:rsidRPr="00773956" w:rsidRDefault="00934DEF" w:rsidP="00934DEF">
      <w:pPr>
        <w:autoSpaceDE w:val="0"/>
        <w:autoSpaceDN w:val="0"/>
        <w:adjustRightInd w:val="0"/>
        <w:spacing w:after="0" w:line="360" w:lineRule="auto"/>
        <w:jc w:val="right"/>
        <w:rPr>
          <w:rFonts w:ascii="Times New Roman" w:hAnsi="Times New Roman" w:cs="Times New Roman"/>
          <w:sz w:val="28"/>
          <w:szCs w:val="24"/>
        </w:rPr>
      </w:pPr>
      <w:r>
        <w:rPr>
          <w:rFonts w:ascii="Times New Roman" w:hAnsi="Times New Roman" w:cs="Times New Roman"/>
          <w:sz w:val="28"/>
          <w:szCs w:val="24"/>
        </w:rPr>
        <w:t>Таблица 10</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4"/>
        <w:gridCol w:w="1131"/>
        <w:gridCol w:w="1131"/>
        <w:gridCol w:w="1130"/>
        <w:gridCol w:w="1130"/>
        <w:gridCol w:w="1130"/>
        <w:gridCol w:w="1130"/>
        <w:gridCol w:w="1134"/>
      </w:tblGrid>
      <w:tr w:rsidR="00934DEF" w:rsidRPr="00773956" w:rsidTr="00F657F0">
        <w:trPr>
          <w:cantSplit/>
          <w:trHeight w:val="308"/>
          <w:jc w:val="center"/>
        </w:trPr>
        <w:tc>
          <w:tcPr>
            <w:tcW w:w="9360" w:type="dxa"/>
            <w:gridSpan w:val="8"/>
            <w:tcBorders>
              <w:top w:val="nil"/>
              <w:left w:val="nil"/>
              <w:bottom w:val="nil"/>
              <w:right w:val="nil"/>
            </w:tcBorders>
            <w:shd w:val="clear" w:color="auto" w:fill="FFFFFF"/>
            <w:vAlign w:val="center"/>
          </w:tcPr>
          <w:p w:rsidR="00934DEF" w:rsidRPr="00773956" w:rsidRDefault="00934DEF" w:rsidP="00F657F0">
            <w:pPr>
              <w:autoSpaceDE w:val="0"/>
              <w:autoSpaceDN w:val="0"/>
              <w:adjustRightInd w:val="0"/>
              <w:spacing w:after="0" w:line="320" w:lineRule="atLeast"/>
              <w:ind w:left="60" w:right="60"/>
              <w:jc w:val="center"/>
              <w:rPr>
                <w:rFonts w:ascii="Arial" w:hAnsi="Arial" w:cs="Arial"/>
                <w:color w:val="010205"/>
              </w:rPr>
            </w:pPr>
            <w:proofErr w:type="spellStart"/>
            <w:r w:rsidRPr="00773956">
              <w:rPr>
                <w:rFonts w:ascii="Arial" w:hAnsi="Arial" w:cs="Arial"/>
                <w:b/>
                <w:bCs/>
                <w:color w:val="010205"/>
              </w:rPr>
              <w:t>Test</w:t>
            </w:r>
            <w:proofErr w:type="spellEnd"/>
            <w:r w:rsidRPr="00773956">
              <w:rPr>
                <w:rFonts w:ascii="Arial" w:hAnsi="Arial" w:cs="Arial"/>
                <w:b/>
                <w:bCs/>
                <w:color w:val="010205"/>
              </w:rPr>
              <w:t xml:space="preserve"> </w:t>
            </w:r>
            <w:proofErr w:type="spellStart"/>
            <w:r w:rsidRPr="00773956">
              <w:rPr>
                <w:rFonts w:ascii="Arial" w:hAnsi="Arial" w:cs="Arial"/>
                <w:b/>
                <w:bCs/>
                <w:color w:val="010205"/>
              </w:rPr>
              <w:t>Statistics</w:t>
            </w:r>
            <w:r w:rsidRPr="00773956">
              <w:rPr>
                <w:rFonts w:ascii="Arial" w:hAnsi="Arial" w:cs="Arial"/>
                <w:b/>
                <w:bCs/>
                <w:color w:val="010205"/>
                <w:vertAlign w:val="superscript"/>
              </w:rPr>
              <w:t>a,b</w:t>
            </w:r>
            <w:proofErr w:type="spellEnd"/>
          </w:p>
        </w:tc>
      </w:tr>
      <w:tr w:rsidR="00934DEF" w:rsidRPr="00773956" w:rsidTr="00F657F0">
        <w:trPr>
          <w:cantSplit/>
          <w:trHeight w:val="308"/>
          <w:jc w:val="center"/>
        </w:trPr>
        <w:tc>
          <w:tcPr>
            <w:tcW w:w="1444" w:type="dxa"/>
            <w:tcBorders>
              <w:top w:val="nil"/>
              <w:left w:val="nil"/>
              <w:bottom w:val="single" w:sz="8" w:space="0" w:color="152935"/>
              <w:right w:val="nil"/>
            </w:tcBorders>
            <w:shd w:val="clear" w:color="auto" w:fill="FFFFFF"/>
            <w:vAlign w:val="bottom"/>
          </w:tcPr>
          <w:p w:rsidR="00934DEF" w:rsidRPr="00773956" w:rsidRDefault="00934DEF" w:rsidP="00F657F0">
            <w:pPr>
              <w:autoSpaceDE w:val="0"/>
              <w:autoSpaceDN w:val="0"/>
              <w:adjustRightInd w:val="0"/>
              <w:spacing w:after="0" w:line="240" w:lineRule="auto"/>
              <w:rPr>
                <w:rFonts w:ascii="Times New Roman" w:hAnsi="Times New Roman" w:cs="Times New Roman"/>
                <w:sz w:val="24"/>
                <w:szCs w:val="24"/>
              </w:rPr>
            </w:pPr>
          </w:p>
        </w:tc>
        <w:tc>
          <w:tcPr>
            <w:tcW w:w="1131" w:type="dxa"/>
            <w:tcBorders>
              <w:top w:val="nil"/>
              <w:left w:val="nil"/>
              <w:bottom w:val="single" w:sz="8" w:space="0" w:color="152935"/>
              <w:right w:val="single" w:sz="8" w:space="0" w:color="E0E0E0"/>
            </w:tcBorders>
            <w:shd w:val="clear" w:color="auto" w:fill="FFFFFF"/>
            <w:vAlign w:val="bottom"/>
          </w:tcPr>
          <w:p w:rsidR="00934DEF" w:rsidRPr="00773956" w:rsidRDefault="00934DEF" w:rsidP="00F657F0">
            <w:pPr>
              <w:autoSpaceDE w:val="0"/>
              <w:autoSpaceDN w:val="0"/>
              <w:adjustRightInd w:val="0"/>
              <w:spacing w:after="0" w:line="320" w:lineRule="atLeast"/>
              <w:ind w:left="60" w:right="60"/>
              <w:jc w:val="center"/>
              <w:rPr>
                <w:rFonts w:ascii="Arial" w:hAnsi="Arial" w:cs="Arial"/>
                <w:color w:val="264A60"/>
                <w:sz w:val="18"/>
                <w:szCs w:val="18"/>
              </w:rPr>
            </w:pPr>
            <w:r w:rsidRPr="00773956">
              <w:rPr>
                <w:rFonts w:ascii="Arial" w:hAnsi="Arial" w:cs="Arial"/>
                <w:color w:val="264A60"/>
                <w:sz w:val="18"/>
                <w:szCs w:val="18"/>
              </w:rPr>
              <w:t>Суждение 1</w:t>
            </w:r>
          </w:p>
        </w:tc>
        <w:tc>
          <w:tcPr>
            <w:tcW w:w="1131" w:type="dxa"/>
            <w:tcBorders>
              <w:top w:val="nil"/>
              <w:left w:val="single" w:sz="8" w:space="0" w:color="E0E0E0"/>
              <w:bottom w:val="single" w:sz="8" w:space="0" w:color="152935"/>
              <w:right w:val="single" w:sz="8" w:space="0" w:color="E0E0E0"/>
            </w:tcBorders>
            <w:shd w:val="clear" w:color="auto" w:fill="FFFFFF"/>
            <w:vAlign w:val="bottom"/>
          </w:tcPr>
          <w:p w:rsidR="00934DEF" w:rsidRPr="00773956" w:rsidRDefault="00934DEF" w:rsidP="00F657F0">
            <w:pPr>
              <w:autoSpaceDE w:val="0"/>
              <w:autoSpaceDN w:val="0"/>
              <w:adjustRightInd w:val="0"/>
              <w:spacing w:after="0" w:line="320" w:lineRule="atLeast"/>
              <w:ind w:left="60" w:right="60"/>
              <w:jc w:val="center"/>
              <w:rPr>
                <w:rFonts w:ascii="Arial" w:hAnsi="Arial" w:cs="Arial"/>
                <w:color w:val="264A60"/>
                <w:sz w:val="18"/>
                <w:szCs w:val="18"/>
              </w:rPr>
            </w:pPr>
            <w:r w:rsidRPr="00773956">
              <w:rPr>
                <w:rFonts w:ascii="Arial" w:hAnsi="Arial" w:cs="Arial"/>
                <w:color w:val="264A60"/>
                <w:sz w:val="18"/>
                <w:szCs w:val="18"/>
              </w:rPr>
              <w:t>Суждение 2</w:t>
            </w:r>
          </w:p>
        </w:tc>
        <w:tc>
          <w:tcPr>
            <w:tcW w:w="1130" w:type="dxa"/>
            <w:tcBorders>
              <w:top w:val="nil"/>
              <w:left w:val="single" w:sz="8" w:space="0" w:color="E0E0E0"/>
              <w:bottom w:val="single" w:sz="8" w:space="0" w:color="152935"/>
              <w:right w:val="single" w:sz="8" w:space="0" w:color="E0E0E0"/>
            </w:tcBorders>
            <w:shd w:val="clear" w:color="auto" w:fill="FFFFFF"/>
            <w:vAlign w:val="bottom"/>
          </w:tcPr>
          <w:p w:rsidR="00934DEF" w:rsidRPr="00773956" w:rsidRDefault="00934DEF" w:rsidP="00F657F0">
            <w:pPr>
              <w:autoSpaceDE w:val="0"/>
              <w:autoSpaceDN w:val="0"/>
              <w:adjustRightInd w:val="0"/>
              <w:spacing w:after="0" w:line="320" w:lineRule="atLeast"/>
              <w:ind w:left="60" w:right="60"/>
              <w:jc w:val="center"/>
              <w:rPr>
                <w:rFonts w:ascii="Arial" w:hAnsi="Arial" w:cs="Arial"/>
                <w:color w:val="264A60"/>
                <w:sz w:val="18"/>
                <w:szCs w:val="18"/>
              </w:rPr>
            </w:pPr>
            <w:r w:rsidRPr="00773956">
              <w:rPr>
                <w:rFonts w:ascii="Arial" w:hAnsi="Arial" w:cs="Arial"/>
                <w:color w:val="264A60"/>
                <w:sz w:val="18"/>
                <w:szCs w:val="18"/>
              </w:rPr>
              <w:t>Суждение 3</w:t>
            </w:r>
          </w:p>
        </w:tc>
        <w:tc>
          <w:tcPr>
            <w:tcW w:w="1130" w:type="dxa"/>
            <w:tcBorders>
              <w:top w:val="nil"/>
              <w:left w:val="single" w:sz="8" w:space="0" w:color="E0E0E0"/>
              <w:bottom w:val="single" w:sz="8" w:space="0" w:color="152935"/>
              <w:right w:val="single" w:sz="8" w:space="0" w:color="E0E0E0"/>
            </w:tcBorders>
            <w:shd w:val="clear" w:color="auto" w:fill="FFFFFF"/>
            <w:vAlign w:val="bottom"/>
          </w:tcPr>
          <w:p w:rsidR="00934DEF" w:rsidRPr="00773956" w:rsidRDefault="00934DEF" w:rsidP="00F657F0">
            <w:pPr>
              <w:autoSpaceDE w:val="0"/>
              <w:autoSpaceDN w:val="0"/>
              <w:adjustRightInd w:val="0"/>
              <w:spacing w:after="0" w:line="320" w:lineRule="atLeast"/>
              <w:ind w:left="60" w:right="60"/>
              <w:jc w:val="center"/>
              <w:rPr>
                <w:rFonts w:ascii="Arial" w:hAnsi="Arial" w:cs="Arial"/>
                <w:color w:val="264A60"/>
                <w:sz w:val="18"/>
                <w:szCs w:val="18"/>
              </w:rPr>
            </w:pPr>
            <w:r w:rsidRPr="00773956">
              <w:rPr>
                <w:rFonts w:ascii="Arial" w:hAnsi="Arial" w:cs="Arial"/>
                <w:color w:val="264A60"/>
                <w:sz w:val="18"/>
                <w:szCs w:val="18"/>
              </w:rPr>
              <w:t>Суждение 5</w:t>
            </w:r>
          </w:p>
        </w:tc>
        <w:tc>
          <w:tcPr>
            <w:tcW w:w="1130" w:type="dxa"/>
            <w:tcBorders>
              <w:top w:val="nil"/>
              <w:left w:val="single" w:sz="8" w:space="0" w:color="E0E0E0"/>
              <w:bottom w:val="single" w:sz="8" w:space="0" w:color="152935"/>
              <w:right w:val="single" w:sz="8" w:space="0" w:color="E0E0E0"/>
            </w:tcBorders>
            <w:shd w:val="clear" w:color="auto" w:fill="FFFFFF"/>
            <w:vAlign w:val="bottom"/>
          </w:tcPr>
          <w:p w:rsidR="00934DEF" w:rsidRPr="00773956" w:rsidRDefault="00934DEF" w:rsidP="00F657F0">
            <w:pPr>
              <w:autoSpaceDE w:val="0"/>
              <w:autoSpaceDN w:val="0"/>
              <w:adjustRightInd w:val="0"/>
              <w:spacing w:after="0" w:line="320" w:lineRule="atLeast"/>
              <w:ind w:left="60" w:right="60"/>
              <w:jc w:val="center"/>
              <w:rPr>
                <w:rFonts w:ascii="Arial" w:hAnsi="Arial" w:cs="Arial"/>
                <w:color w:val="264A60"/>
                <w:sz w:val="18"/>
                <w:szCs w:val="18"/>
              </w:rPr>
            </w:pPr>
            <w:r w:rsidRPr="00773956">
              <w:rPr>
                <w:rFonts w:ascii="Arial" w:hAnsi="Arial" w:cs="Arial"/>
                <w:color w:val="264A60"/>
                <w:sz w:val="18"/>
                <w:szCs w:val="18"/>
              </w:rPr>
              <w:t>Суждение 7</w:t>
            </w:r>
          </w:p>
        </w:tc>
        <w:tc>
          <w:tcPr>
            <w:tcW w:w="1130" w:type="dxa"/>
            <w:tcBorders>
              <w:top w:val="nil"/>
              <w:left w:val="single" w:sz="8" w:space="0" w:color="E0E0E0"/>
              <w:bottom w:val="single" w:sz="8" w:space="0" w:color="152935"/>
              <w:right w:val="single" w:sz="8" w:space="0" w:color="E0E0E0"/>
            </w:tcBorders>
            <w:shd w:val="clear" w:color="auto" w:fill="FFFFFF"/>
            <w:vAlign w:val="bottom"/>
          </w:tcPr>
          <w:p w:rsidR="00934DEF" w:rsidRPr="00773956" w:rsidRDefault="00934DEF" w:rsidP="00F657F0">
            <w:pPr>
              <w:autoSpaceDE w:val="0"/>
              <w:autoSpaceDN w:val="0"/>
              <w:adjustRightInd w:val="0"/>
              <w:spacing w:after="0" w:line="320" w:lineRule="atLeast"/>
              <w:ind w:left="60" w:right="60"/>
              <w:jc w:val="center"/>
              <w:rPr>
                <w:rFonts w:ascii="Arial" w:hAnsi="Arial" w:cs="Arial"/>
                <w:color w:val="264A60"/>
                <w:sz w:val="18"/>
                <w:szCs w:val="18"/>
              </w:rPr>
            </w:pPr>
            <w:r w:rsidRPr="00773956">
              <w:rPr>
                <w:rFonts w:ascii="Arial" w:hAnsi="Arial" w:cs="Arial"/>
                <w:color w:val="264A60"/>
                <w:sz w:val="18"/>
                <w:szCs w:val="18"/>
              </w:rPr>
              <w:t>Суждение 8</w:t>
            </w:r>
          </w:p>
        </w:tc>
        <w:tc>
          <w:tcPr>
            <w:tcW w:w="1134" w:type="dxa"/>
            <w:tcBorders>
              <w:top w:val="nil"/>
              <w:left w:val="single" w:sz="8" w:space="0" w:color="E0E0E0"/>
              <w:bottom w:val="single" w:sz="8" w:space="0" w:color="152935"/>
              <w:right w:val="nil"/>
            </w:tcBorders>
            <w:shd w:val="clear" w:color="auto" w:fill="FFFFFF"/>
            <w:vAlign w:val="bottom"/>
          </w:tcPr>
          <w:p w:rsidR="00934DEF" w:rsidRPr="00773956" w:rsidRDefault="00934DEF" w:rsidP="00F657F0">
            <w:pPr>
              <w:autoSpaceDE w:val="0"/>
              <w:autoSpaceDN w:val="0"/>
              <w:adjustRightInd w:val="0"/>
              <w:spacing w:after="0" w:line="320" w:lineRule="atLeast"/>
              <w:ind w:left="60" w:right="60"/>
              <w:jc w:val="center"/>
              <w:rPr>
                <w:rFonts w:ascii="Arial" w:hAnsi="Arial" w:cs="Arial"/>
                <w:color w:val="264A60"/>
                <w:sz w:val="18"/>
                <w:szCs w:val="18"/>
              </w:rPr>
            </w:pPr>
            <w:r w:rsidRPr="00773956">
              <w:rPr>
                <w:rFonts w:ascii="Arial" w:hAnsi="Arial" w:cs="Arial"/>
                <w:color w:val="264A60"/>
                <w:sz w:val="18"/>
                <w:szCs w:val="18"/>
              </w:rPr>
              <w:t>Суждение 9</w:t>
            </w:r>
          </w:p>
        </w:tc>
      </w:tr>
      <w:tr w:rsidR="00934DEF" w:rsidRPr="00773956" w:rsidTr="00F657F0">
        <w:trPr>
          <w:cantSplit/>
          <w:trHeight w:val="322"/>
          <w:jc w:val="center"/>
        </w:trPr>
        <w:tc>
          <w:tcPr>
            <w:tcW w:w="1444" w:type="dxa"/>
            <w:tcBorders>
              <w:top w:val="single" w:sz="8" w:space="0" w:color="152935"/>
              <w:left w:val="nil"/>
              <w:bottom w:val="single" w:sz="8" w:space="0" w:color="AEAEAE"/>
              <w:right w:val="nil"/>
            </w:tcBorders>
            <w:shd w:val="clear" w:color="auto" w:fill="E0E0E0"/>
          </w:tcPr>
          <w:p w:rsidR="00934DEF" w:rsidRPr="00773956" w:rsidRDefault="00934DEF" w:rsidP="00F657F0">
            <w:pPr>
              <w:autoSpaceDE w:val="0"/>
              <w:autoSpaceDN w:val="0"/>
              <w:adjustRightInd w:val="0"/>
              <w:spacing w:after="0" w:line="320" w:lineRule="atLeast"/>
              <w:ind w:left="60" w:right="60"/>
              <w:rPr>
                <w:rFonts w:ascii="Arial" w:hAnsi="Arial" w:cs="Arial"/>
                <w:color w:val="264A60"/>
                <w:sz w:val="18"/>
                <w:szCs w:val="18"/>
              </w:rPr>
            </w:pPr>
            <w:proofErr w:type="spellStart"/>
            <w:r w:rsidRPr="00773956">
              <w:rPr>
                <w:rFonts w:ascii="Arial" w:hAnsi="Arial" w:cs="Arial"/>
                <w:color w:val="264A60"/>
                <w:sz w:val="18"/>
                <w:szCs w:val="18"/>
              </w:rPr>
              <w:t>Kruskal-Wallis</w:t>
            </w:r>
            <w:proofErr w:type="spellEnd"/>
            <w:r w:rsidRPr="00773956">
              <w:rPr>
                <w:rFonts w:ascii="Arial" w:hAnsi="Arial" w:cs="Arial"/>
                <w:color w:val="264A60"/>
                <w:sz w:val="18"/>
                <w:szCs w:val="18"/>
              </w:rPr>
              <w:t xml:space="preserve"> H</w:t>
            </w:r>
          </w:p>
        </w:tc>
        <w:tc>
          <w:tcPr>
            <w:tcW w:w="1131" w:type="dxa"/>
            <w:tcBorders>
              <w:top w:val="single" w:sz="8" w:space="0" w:color="152935"/>
              <w:left w:val="nil"/>
              <w:bottom w:val="single" w:sz="8" w:space="0" w:color="AEAEAE"/>
              <w:right w:val="single" w:sz="8" w:space="0" w:color="E0E0E0"/>
            </w:tcBorders>
            <w:shd w:val="clear" w:color="auto" w:fill="FFFFFF"/>
          </w:tcPr>
          <w:p w:rsidR="00934DEF" w:rsidRPr="00773956" w:rsidRDefault="00934DEF" w:rsidP="00F657F0">
            <w:pPr>
              <w:autoSpaceDE w:val="0"/>
              <w:autoSpaceDN w:val="0"/>
              <w:adjustRightInd w:val="0"/>
              <w:spacing w:after="0" w:line="320" w:lineRule="atLeast"/>
              <w:ind w:left="60" w:right="60"/>
              <w:jc w:val="right"/>
              <w:rPr>
                <w:rFonts w:ascii="Arial" w:hAnsi="Arial" w:cs="Arial"/>
                <w:color w:val="010205"/>
                <w:sz w:val="18"/>
                <w:szCs w:val="18"/>
              </w:rPr>
            </w:pPr>
            <w:r w:rsidRPr="00773956">
              <w:rPr>
                <w:rFonts w:ascii="Arial" w:hAnsi="Arial" w:cs="Arial"/>
                <w:color w:val="010205"/>
                <w:sz w:val="18"/>
                <w:szCs w:val="18"/>
              </w:rPr>
              <w:t>5,008</w:t>
            </w:r>
          </w:p>
        </w:tc>
        <w:tc>
          <w:tcPr>
            <w:tcW w:w="1131" w:type="dxa"/>
            <w:tcBorders>
              <w:top w:val="single" w:sz="8" w:space="0" w:color="152935"/>
              <w:left w:val="single" w:sz="8" w:space="0" w:color="E0E0E0"/>
              <w:bottom w:val="single" w:sz="8" w:space="0" w:color="AEAEAE"/>
              <w:right w:val="single" w:sz="8" w:space="0" w:color="E0E0E0"/>
            </w:tcBorders>
            <w:shd w:val="clear" w:color="auto" w:fill="FFFFFF"/>
          </w:tcPr>
          <w:p w:rsidR="00934DEF" w:rsidRPr="00773956" w:rsidRDefault="00934DEF" w:rsidP="00F657F0">
            <w:pPr>
              <w:autoSpaceDE w:val="0"/>
              <w:autoSpaceDN w:val="0"/>
              <w:adjustRightInd w:val="0"/>
              <w:spacing w:after="0" w:line="320" w:lineRule="atLeast"/>
              <w:ind w:left="60" w:right="60"/>
              <w:jc w:val="right"/>
              <w:rPr>
                <w:rFonts w:ascii="Arial" w:hAnsi="Arial" w:cs="Arial"/>
                <w:color w:val="010205"/>
                <w:sz w:val="18"/>
                <w:szCs w:val="18"/>
              </w:rPr>
            </w:pPr>
            <w:r w:rsidRPr="00773956">
              <w:rPr>
                <w:rFonts w:ascii="Arial" w:hAnsi="Arial" w:cs="Arial"/>
                <w:color w:val="010205"/>
                <w:sz w:val="18"/>
                <w:szCs w:val="18"/>
              </w:rPr>
              <w:t>,667</w:t>
            </w:r>
          </w:p>
        </w:tc>
        <w:tc>
          <w:tcPr>
            <w:tcW w:w="1130" w:type="dxa"/>
            <w:tcBorders>
              <w:top w:val="single" w:sz="8" w:space="0" w:color="152935"/>
              <w:left w:val="single" w:sz="8" w:space="0" w:color="E0E0E0"/>
              <w:bottom w:val="single" w:sz="8" w:space="0" w:color="AEAEAE"/>
              <w:right w:val="single" w:sz="8" w:space="0" w:color="E0E0E0"/>
            </w:tcBorders>
            <w:shd w:val="clear" w:color="auto" w:fill="FFFFFF"/>
          </w:tcPr>
          <w:p w:rsidR="00934DEF" w:rsidRPr="00773956" w:rsidRDefault="00934DEF" w:rsidP="00F657F0">
            <w:pPr>
              <w:autoSpaceDE w:val="0"/>
              <w:autoSpaceDN w:val="0"/>
              <w:adjustRightInd w:val="0"/>
              <w:spacing w:after="0" w:line="320" w:lineRule="atLeast"/>
              <w:ind w:left="60" w:right="60"/>
              <w:jc w:val="right"/>
              <w:rPr>
                <w:rFonts w:ascii="Arial" w:hAnsi="Arial" w:cs="Arial"/>
                <w:color w:val="010205"/>
                <w:sz w:val="18"/>
                <w:szCs w:val="18"/>
              </w:rPr>
            </w:pPr>
            <w:r w:rsidRPr="00773956">
              <w:rPr>
                <w:rFonts w:ascii="Arial" w:hAnsi="Arial" w:cs="Arial"/>
                <w:color w:val="010205"/>
                <w:sz w:val="18"/>
                <w:szCs w:val="18"/>
              </w:rPr>
              <w:t>,319</w:t>
            </w:r>
          </w:p>
        </w:tc>
        <w:tc>
          <w:tcPr>
            <w:tcW w:w="1130" w:type="dxa"/>
            <w:tcBorders>
              <w:top w:val="single" w:sz="8" w:space="0" w:color="152935"/>
              <w:left w:val="single" w:sz="8" w:space="0" w:color="E0E0E0"/>
              <w:bottom w:val="single" w:sz="8" w:space="0" w:color="AEAEAE"/>
              <w:right w:val="single" w:sz="8" w:space="0" w:color="E0E0E0"/>
            </w:tcBorders>
            <w:shd w:val="clear" w:color="auto" w:fill="FFFFFF"/>
          </w:tcPr>
          <w:p w:rsidR="00934DEF" w:rsidRPr="00773956" w:rsidRDefault="00934DEF" w:rsidP="00F657F0">
            <w:pPr>
              <w:autoSpaceDE w:val="0"/>
              <w:autoSpaceDN w:val="0"/>
              <w:adjustRightInd w:val="0"/>
              <w:spacing w:after="0" w:line="320" w:lineRule="atLeast"/>
              <w:ind w:left="60" w:right="60"/>
              <w:jc w:val="right"/>
              <w:rPr>
                <w:rFonts w:ascii="Arial" w:hAnsi="Arial" w:cs="Arial"/>
                <w:color w:val="010205"/>
                <w:sz w:val="18"/>
                <w:szCs w:val="18"/>
              </w:rPr>
            </w:pPr>
            <w:r w:rsidRPr="00773956">
              <w:rPr>
                <w:rFonts w:ascii="Arial" w:hAnsi="Arial" w:cs="Arial"/>
                <w:color w:val="010205"/>
                <w:sz w:val="18"/>
                <w:szCs w:val="18"/>
              </w:rPr>
              <w:t>1,501</w:t>
            </w:r>
          </w:p>
        </w:tc>
        <w:tc>
          <w:tcPr>
            <w:tcW w:w="1130" w:type="dxa"/>
            <w:tcBorders>
              <w:top w:val="single" w:sz="8" w:space="0" w:color="152935"/>
              <w:left w:val="single" w:sz="8" w:space="0" w:color="E0E0E0"/>
              <w:bottom w:val="single" w:sz="8" w:space="0" w:color="AEAEAE"/>
              <w:right w:val="single" w:sz="8" w:space="0" w:color="E0E0E0"/>
            </w:tcBorders>
            <w:shd w:val="clear" w:color="auto" w:fill="FFFFFF"/>
          </w:tcPr>
          <w:p w:rsidR="00934DEF" w:rsidRPr="00773956" w:rsidRDefault="00934DEF" w:rsidP="00F657F0">
            <w:pPr>
              <w:autoSpaceDE w:val="0"/>
              <w:autoSpaceDN w:val="0"/>
              <w:adjustRightInd w:val="0"/>
              <w:spacing w:after="0" w:line="320" w:lineRule="atLeast"/>
              <w:ind w:left="60" w:right="60"/>
              <w:jc w:val="right"/>
              <w:rPr>
                <w:rFonts w:ascii="Arial" w:hAnsi="Arial" w:cs="Arial"/>
                <w:color w:val="010205"/>
                <w:sz w:val="18"/>
                <w:szCs w:val="18"/>
              </w:rPr>
            </w:pPr>
            <w:r w:rsidRPr="00773956">
              <w:rPr>
                <w:rFonts w:ascii="Arial" w:hAnsi="Arial" w:cs="Arial"/>
                <w:color w:val="010205"/>
                <w:sz w:val="18"/>
                <w:szCs w:val="18"/>
              </w:rPr>
              <w:t>,238</w:t>
            </w:r>
          </w:p>
        </w:tc>
        <w:tc>
          <w:tcPr>
            <w:tcW w:w="1130" w:type="dxa"/>
            <w:tcBorders>
              <w:top w:val="single" w:sz="8" w:space="0" w:color="152935"/>
              <w:left w:val="single" w:sz="8" w:space="0" w:color="E0E0E0"/>
              <w:bottom w:val="single" w:sz="8" w:space="0" w:color="AEAEAE"/>
              <w:right w:val="single" w:sz="8" w:space="0" w:color="E0E0E0"/>
            </w:tcBorders>
            <w:shd w:val="clear" w:color="auto" w:fill="FFFFFF"/>
          </w:tcPr>
          <w:p w:rsidR="00934DEF" w:rsidRPr="00773956" w:rsidRDefault="00934DEF" w:rsidP="00F657F0">
            <w:pPr>
              <w:autoSpaceDE w:val="0"/>
              <w:autoSpaceDN w:val="0"/>
              <w:adjustRightInd w:val="0"/>
              <w:spacing w:after="0" w:line="320" w:lineRule="atLeast"/>
              <w:ind w:left="60" w:right="60"/>
              <w:jc w:val="right"/>
              <w:rPr>
                <w:rFonts w:ascii="Arial" w:hAnsi="Arial" w:cs="Arial"/>
                <w:color w:val="010205"/>
                <w:sz w:val="18"/>
                <w:szCs w:val="18"/>
              </w:rPr>
            </w:pPr>
            <w:r w:rsidRPr="00773956">
              <w:rPr>
                <w:rFonts w:ascii="Arial" w:hAnsi="Arial" w:cs="Arial"/>
                <w:color w:val="010205"/>
                <w:sz w:val="18"/>
                <w:szCs w:val="18"/>
              </w:rPr>
              <w:t>2,370</w:t>
            </w:r>
          </w:p>
        </w:tc>
        <w:tc>
          <w:tcPr>
            <w:tcW w:w="1134" w:type="dxa"/>
            <w:tcBorders>
              <w:top w:val="single" w:sz="8" w:space="0" w:color="152935"/>
              <w:left w:val="single" w:sz="8" w:space="0" w:color="E0E0E0"/>
              <w:bottom w:val="single" w:sz="8" w:space="0" w:color="AEAEAE"/>
              <w:right w:val="nil"/>
            </w:tcBorders>
            <w:shd w:val="clear" w:color="auto" w:fill="FFFFFF"/>
          </w:tcPr>
          <w:p w:rsidR="00934DEF" w:rsidRPr="00773956" w:rsidRDefault="00934DEF" w:rsidP="00F657F0">
            <w:pPr>
              <w:autoSpaceDE w:val="0"/>
              <w:autoSpaceDN w:val="0"/>
              <w:adjustRightInd w:val="0"/>
              <w:spacing w:after="0" w:line="320" w:lineRule="atLeast"/>
              <w:ind w:left="60" w:right="60"/>
              <w:jc w:val="right"/>
              <w:rPr>
                <w:rFonts w:ascii="Arial" w:hAnsi="Arial" w:cs="Arial"/>
                <w:color w:val="010205"/>
                <w:sz w:val="18"/>
                <w:szCs w:val="18"/>
              </w:rPr>
            </w:pPr>
            <w:r w:rsidRPr="00773956">
              <w:rPr>
                <w:rFonts w:ascii="Arial" w:hAnsi="Arial" w:cs="Arial"/>
                <w:color w:val="010205"/>
                <w:sz w:val="18"/>
                <w:szCs w:val="18"/>
              </w:rPr>
              <w:t>3,057</w:t>
            </w:r>
          </w:p>
        </w:tc>
      </w:tr>
      <w:tr w:rsidR="00934DEF" w:rsidRPr="00773956" w:rsidTr="00F657F0">
        <w:trPr>
          <w:cantSplit/>
          <w:trHeight w:val="308"/>
          <w:jc w:val="center"/>
        </w:trPr>
        <w:tc>
          <w:tcPr>
            <w:tcW w:w="1444" w:type="dxa"/>
            <w:tcBorders>
              <w:top w:val="single" w:sz="8" w:space="0" w:color="AEAEAE"/>
              <w:left w:val="nil"/>
              <w:bottom w:val="single" w:sz="8" w:space="0" w:color="AEAEAE"/>
              <w:right w:val="nil"/>
            </w:tcBorders>
            <w:shd w:val="clear" w:color="auto" w:fill="E0E0E0"/>
          </w:tcPr>
          <w:p w:rsidR="00934DEF" w:rsidRPr="00773956" w:rsidRDefault="00934DEF" w:rsidP="00F657F0">
            <w:pPr>
              <w:autoSpaceDE w:val="0"/>
              <w:autoSpaceDN w:val="0"/>
              <w:adjustRightInd w:val="0"/>
              <w:spacing w:after="0" w:line="320" w:lineRule="atLeast"/>
              <w:ind w:left="60" w:right="60"/>
              <w:rPr>
                <w:rFonts w:ascii="Arial" w:hAnsi="Arial" w:cs="Arial"/>
                <w:color w:val="264A60"/>
                <w:sz w:val="18"/>
                <w:szCs w:val="18"/>
              </w:rPr>
            </w:pPr>
            <w:proofErr w:type="spellStart"/>
            <w:r w:rsidRPr="00773956">
              <w:rPr>
                <w:rFonts w:ascii="Arial" w:hAnsi="Arial" w:cs="Arial"/>
                <w:color w:val="264A60"/>
                <w:sz w:val="18"/>
                <w:szCs w:val="18"/>
              </w:rPr>
              <w:t>df</w:t>
            </w:r>
            <w:proofErr w:type="spellEnd"/>
          </w:p>
        </w:tc>
        <w:tc>
          <w:tcPr>
            <w:tcW w:w="1131" w:type="dxa"/>
            <w:tcBorders>
              <w:top w:val="single" w:sz="8" w:space="0" w:color="AEAEAE"/>
              <w:left w:val="nil"/>
              <w:bottom w:val="single" w:sz="8" w:space="0" w:color="AEAEAE"/>
              <w:right w:val="single" w:sz="8" w:space="0" w:color="E0E0E0"/>
            </w:tcBorders>
            <w:shd w:val="clear" w:color="auto" w:fill="FFFFFF"/>
          </w:tcPr>
          <w:p w:rsidR="00934DEF" w:rsidRPr="00773956" w:rsidRDefault="00934DEF" w:rsidP="00F657F0">
            <w:pPr>
              <w:autoSpaceDE w:val="0"/>
              <w:autoSpaceDN w:val="0"/>
              <w:adjustRightInd w:val="0"/>
              <w:spacing w:after="0" w:line="320" w:lineRule="atLeast"/>
              <w:ind w:left="60" w:right="60"/>
              <w:jc w:val="right"/>
              <w:rPr>
                <w:rFonts w:ascii="Arial" w:hAnsi="Arial" w:cs="Arial"/>
                <w:color w:val="010205"/>
                <w:sz w:val="18"/>
                <w:szCs w:val="18"/>
              </w:rPr>
            </w:pPr>
            <w:r w:rsidRPr="00773956">
              <w:rPr>
                <w:rFonts w:ascii="Arial" w:hAnsi="Arial" w:cs="Arial"/>
                <w:color w:val="010205"/>
                <w:sz w:val="18"/>
                <w:szCs w:val="18"/>
              </w:rPr>
              <w:t>2</w:t>
            </w:r>
          </w:p>
        </w:tc>
        <w:tc>
          <w:tcPr>
            <w:tcW w:w="1131" w:type="dxa"/>
            <w:tcBorders>
              <w:top w:val="single" w:sz="8" w:space="0" w:color="AEAEAE"/>
              <w:left w:val="single" w:sz="8" w:space="0" w:color="E0E0E0"/>
              <w:bottom w:val="single" w:sz="8" w:space="0" w:color="AEAEAE"/>
              <w:right w:val="single" w:sz="8" w:space="0" w:color="E0E0E0"/>
            </w:tcBorders>
            <w:shd w:val="clear" w:color="auto" w:fill="FFFFFF"/>
          </w:tcPr>
          <w:p w:rsidR="00934DEF" w:rsidRPr="00773956" w:rsidRDefault="00934DEF" w:rsidP="00F657F0">
            <w:pPr>
              <w:autoSpaceDE w:val="0"/>
              <w:autoSpaceDN w:val="0"/>
              <w:adjustRightInd w:val="0"/>
              <w:spacing w:after="0" w:line="320" w:lineRule="atLeast"/>
              <w:ind w:left="60" w:right="60"/>
              <w:jc w:val="right"/>
              <w:rPr>
                <w:rFonts w:ascii="Arial" w:hAnsi="Arial" w:cs="Arial"/>
                <w:color w:val="010205"/>
                <w:sz w:val="18"/>
                <w:szCs w:val="18"/>
              </w:rPr>
            </w:pPr>
            <w:r w:rsidRPr="00773956">
              <w:rPr>
                <w:rFonts w:ascii="Arial" w:hAnsi="Arial" w:cs="Arial"/>
                <w:color w:val="010205"/>
                <w:sz w:val="18"/>
                <w:szCs w:val="18"/>
              </w:rPr>
              <w:t>2</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rsidR="00934DEF" w:rsidRPr="00773956" w:rsidRDefault="00934DEF" w:rsidP="00F657F0">
            <w:pPr>
              <w:autoSpaceDE w:val="0"/>
              <w:autoSpaceDN w:val="0"/>
              <w:adjustRightInd w:val="0"/>
              <w:spacing w:after="0" w:line="320" w:lineRule="atLeast"/>
              <w:ind w:left="60" w:right="60"/>
              <w:jc w:val="right"/>
              <w:rPr>
                <w:rFonts w:ascii="Arial" w:hAnsi="Arial" w:cs="Arial"/>
                <w:color w:val="010205"/>
                <w:sz w:val="18"/>
                <w:szCs w:val="18"/>
              </w:rPr>
            </w:pPr>
            <w:r w:rsidRPr="00773956">
              <w:rPr>
                <w:rFonts w:ascii="Arial" w:hAnsi="Arial" w:cs="Arial"/>
                <w:color w:val="010205"/>
                <w:sz w:val="18"/>
                <w:szCs w:val="18"/>
              </w:rPr>
              <w:t>2</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rsidR="00934DEF" w:rsidRPr="00773956" w:rsidRDefault="00934DEF" w:rsidP="00F657F0">
            <w:pPr>
              <w:autoSpaceDE w:val="0"/>
              <w:autoSpaceDN w:val="0"/>
              <w:adjustRightInd w:val="0"/>
              <w:spacing w:after="0" w:line="320" w:lineRule="atLeast"/>
              <w:ind w:left="60" w:right="60"/>
              <w:jc w:val="right"/>
              <w:rPr>
                <w:rFonts w:ascii="Arial" w:hAnsi="Arial" w:cs="Arial"/>
                <w:color w:val="010205"/>
                <w:sz w:val="18"/>
                <w:szCs w:val="18"/>
              </w:rPr>
            </w:pPr>
            <w:r w:rsidRPr="00773956">
              <w:rPr>
                <w:rFonts w:ascii="Arial" w:hAnsi="Arial" w:cs="Arial"/>
                <w:color w:val="010205"/>
                <w:sz w:val="18"/>
                <w:szCs w:val="18"/>
              </w:rPr>
              <w:t>2</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rsidR="00934DEF" w:rsidRPr="00773956" w:rsidRDefault="00934DEF" w:rsidP="00F657F0">
            <w:pPr>
              <w:autoSpaceDE w:val="0"/>
              <w:autoSpaceDN w:val="0"/>
              <w:adjustRightInd w:val="0"/>
              <w:spacing w:after="0" w:line="320" w:lineRule="atLeast"/>
              <w:ind w:left="60" w:right="60"/>
              <w:jc w:val="right"/>
              <w:rPr>
                <w:rFonts w:ascii="Arial" w:hAnsi="Arial" w:cs="Arial"/>
                <w:color w:val="010205"/>
                <w:sz w:val="18"/>
                <w:szCs w:val="18"/>
              </w:rPr>
            </w:pPr>
            <w:r w:rsidRPr="00773956">
              <w:rPr>
                <w:rFonts w:ascii="Arial" w:hAnsi="Arial" w:cs="Arial"/>
                <w:color w:val="010205"/>
                <w:sz w:val="18"/>
                <w:szCs w:val="18"/>
              </w:rPr>
              <w:t>2</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rsidR="00934DEF" w:rsidRPr="00773956" w:rsidRDefault="00934DEF" w:rsidP="00F657F0">
            <w:pPr>
              <w:autoSpaceDE w:val="0"/>
              <w:autoSpaceDN w:val="0"/>
              <w:adjustRightInd w:val="0"/>
              <w:spacing w:after="0" w:line="320" w:lineRule="atLeast"/>
              <w:ind w:left="60" w:right="60"/>
              <w:jc w:val="right"/>
              <w:rPr>
                <w:rFonts w:ascii="Arial" w:hAnsi="Arial" w:cs="Arial"/>
                <w:color w:val="010205"/>
                <w:sz w:val="18"/>
                <w:szCs w:val="18"/>
              </w:rPr>
            </w:pPr>
            <w:r w:rsidRPr="00773956">
              <w:rPr>
                <w:rFonts w:ascii="Arial" w:hAnsi="Arial" w:cs="Arial"/>
                <w:color w:val="010205"/>
                <w:sz w:val="18"/>
                <w:szCs w:val="18"/>
              </w:rPr>
              <w:t>2</w:t>
            </w:r>
          </w:p>
        </w:tc>
        <w:tc>
          <w:tcPr>
            <w:tcW w:w="1134" w:type="dxa"/>
            <w:tcBorders>
              <w:top w:val="single" w:sz="8" w:space="0" w:color="AEAEAE"/>
              <w:left w:val="single" w:sz="8" w:space="0" w:color="E0E0E0"/>
              <w:bottom w:val="single" w:sz="8" w:space="0" w:color="AEAEAE"/>
              <w:right w:val="nil"/>
            </w:tcBorders>
            <w:shd w:val="clear" w:color="auto" w:fill="FFFFFF"/>
          </w:tcPr>
          <w:p w:rsidR="00934DEF" w:rsidRPr="00773956" w:rsidRDefault="00934DEF" w:rsidP="00F657F0">
            <w:pPr>
              <w:autoSpaceDE w:val="0"/>
              <w:autoSpaceDN w:val="0"/>
              <w:adjustRightInd w:val="0"/>
              <w:spacing w:after="0" w:line="320" w:lineRule="atLeast"/>
              <w:ind w:left="60" w:right="60"/>
              <w:jc w:val="right"/>
              <w:rPr>
                <w:rFonts w:ascii="Arial" w:hAnsi="Arial" w:cs="Arial"/>
                <w:color w:val="010205"/>
                <w:sz w:val="18"/>
                <w:szCs w:val="18"/>
              </w:rPr>
            </w:pPr>
            <w:r w:rsidRPr="00773956">
              <w:rPr>
                <w:rFonts w:ascii="Arial" w:hAnsi="Arial" w:cs="Arial"/>
                <w:color w:val="010205"/>
                <w:sz w:val="18"/>
                <w:szCs w:val="18"/>
              </w:rPr>
              <w:t>2</w:t>
            </w:r>
          </w:p>
        </w:tc>
      </w:tr>
      <w:tr w:rsidR="00934DEF" w:rsidRPr="00773956" w:rsidTr="00F657F0">
        <w:trPr>
          <w:cantSplit/>
          <w:trHeight w:val="322"/>
          <w:jc w:val="center"/>
        </w:trPr>
        <w:tc>
          <w:tcPr>
            <w:tcW w:w="1444" w:type="dxa"/>
            <w:tcBorders>
              <w:top w:val="single" w:sz="8" w:space="0" w:color="AEAEAE"/>
              <w:left w:val="nil"/>
              <w:bottom w:val="single" w:sz="8" w:space="0" w:color="152935"/>
              <w:right w:val="nil"/>
            </w:tcBorders>
            <w:shd w:val="clear" w:color="auto" w:fill="E0E0E0"/>
          </w:tcPr>
          <w:p w:rsidR="00934DEF" w:rsidRPr="00773956" w:rsidRDefault="00934DEF" w:rsidP="00F657F0">
            <w:pPr>
              <w:autoSpaceDE w:val="0"/>
              <w:autoSpaceDN w:val="0"/>
              <w:adjustRightInd w:val="0"/>
              <w:spacing w:after="0" w:line="320" w:lineRule="atLeast"/>
              <w:ind w:left="60" w:right="60"/>
              <w:rPr>
                <w:rFonts w:ascii="Arial" w:hAnsi="Arial" w:cs="Arial"/>
                <w:color w:val="264A60"/>
                <w:sz w:val="18"/>
                <w:szCs w:val="18"/>
              </w:rPr>
            </w:pPr>
            <w:proofErr w:type="spellStart"/>
            <w:r w:rsidRPr="00773956">
              <w:rPr>
                <w:rFonts w:ascii="Arial" w:hAnsi="Arial" w:cs="Arial"/>
                <w:color w:val="264A60"/>
                <w:sz w:val="18"/>
                <w:szCs w:val="18"/>
              </w:rPr>
              <w:t>Asymp</w:t>
            </w:r>
            <w:proofErr w:type="spellEnd"/>
            <w:r w:rsidRPr="00773956">
              <w:rPr>
                <w:rFonts w:ascii="Arial" w:hAnsi="Arial" w:cs="Arial"/>
                <w:color w:val="264A60"/>
                <w:sz w:val="18"/>
                <w:szCs w:val="18"/>
              </w:rPr>
              <w:t xml:space="preserve">. </w:t>
            </w:r>
            <w:proofErr w:type="spellStart"/>
            <w:r w:rsidRPr="00773956">
              <w:rPr>
                <w:rFonts w:ascii="Arial" w:hAnsi="Arial" w:cs="Arial"/>
                <w:color w:val="264A60"/>
                <w:sz w:val="18"/>
                <w:szCs w:val="18"/>
              </w:rPr>
              <w:t>Sig</w:t>
            </w:r>
            <w:proofErr w:type="spellEnd"/>
            <w:r w:rsidRPr="00773956">
              <w:rPr>
                <w:rFonts w:ascii="Arial" w:hAnsi="Arial" w:cs="Arial"/>
                <w:color w:val="264A60"/>
                <w:sz w:val="18"/>
                <w:szCs w:val="18"/>
              </w:rPr>
              <w:t>.</w:t>
            </w:r>
          </w:p>
        </w:tc>
        <w:tc>
          <w:tcPr>
            <w:tcW w:w="1131" w:type="dxa"/>
            <w:tcBorders>
              <w:top w:val="single" w:sz="8" w:space="0" w:color="AEAEAE"/>
              <w:left w:val="nil"/>
              <w:bottom w:val="single" w:sz="8" w:space="0" w:color="152935"/>
              <w:right w:val="single" w:sz="8" w:space="0" w:color="E0E0E0"/>
            </w:tcBorders>
            <w:shd w:val="clear" w:color="auto" w:fill="FFFFFF"/>
          </w:tcPr>
          <w:p w:rsidR="00934DEF" w:rsidRPr="00773956" w:rsidRDefault="00934DEF" w:rsidP="00F657F0">
            <w:pPr>
              <w:autoSpaceDE w:val="0"/>
              <w:autoSpaceDN w:val="0"/>
              <w:adjustRightInd w:val="0"/>
              <w:spacing w:after="0" w:line="320" w:lineRule="atLeast"/>
              <w:ind w:left="60" w:right="60"/>
              <w:jc w:val="right"/>
              <w:rPr>
                <w:rFonts w:ascii="Arial" w:hAnsi="Arial" w:cs="Arial"/>
                <w:color w:val="010205"/>
                <w:sz w:val="18"/>
                <w:szCs w:val="18"/>
              </w:rPr>
            </w:pPr>
            <w:r w:rsidRPr="00773956">
              <w:rPr>
                <w:rFonts w:ascii="Arial" w:hAnsi="Arial" w:cs="Arial"/>
                <w:color w:val="010205"/>
                <w:sz w:val="18"/>
                <w:szCs w:val="18"/>
              </w:rPr>
              <w:t>,082</w:t>
            </w:r>
          </w:p>
        </w:tc>
        <w:tc>
          <w:tcPr>
            <w:tcW w:w="1131" w:type="dxa"/>
            <w:tcBorders>
              <w:top w:val="single" w:sz="8" w:space="0" w:color="AEAEAE"/>
              <w:left w:val="single" w:sz="8" w:space="0" w:color="E0E0E0"/>
              <w:bottom w:val="single" w:sz="8" w:space="0" w:color="152935"/>
              <w:right w:val="single" w:sz="8" w:space="0" w:color="E0E0E0"/>
            </w:tcBorders>
            <w:shd w:val="clear" w:color="auto" w:fill="FFFFFF"/>
          </w:tcPr>
          <w:p w:rsidR="00934DEF" w:rsidRPr="00773956" w:rsidRDefault="00934DEF" w:rsidP="00F657F0">
            <w:pPr>
              <w:autoSpaceDE w:val="0"/>
              <w:autoSpaceDN w:val="0"/>
              <w:adjustRightInd w:val="0"/>
              <w:spacing w:after="0" w:line="320" w:lineRule="atLeast"/>
              <w:ind w:left="60" w:right="60"/>
              <w:jc w:val="right"/>
              <w:rPr>
                <w:rFonts w:ascii="Arial" w:hAnsi="Arial" w:cs="Arial"/>
                <w:color w:val="010205"/>
                <w:sz w:val="18"/>
                <w:szCs w:val="18"/>
              </w:rPr>
            </w:pPr>
            <w:r w:rsidRPr="00773956">
              <w:rPr>
                <w:rFonts w:ascii="Arial" w:hAnsi="Arial" w:cs="Arial"/>
                <w:color w:val="010205"/>
                <w:sz w:val="18"/>
                <w:szCs w:val="18"/>
              </w:rPr>
              <w:t>,717</w:t>
            </w:r>
          </w:p>
        </w:tc>
        <w:tc>
          <w:tcPr>
            <w:tcW w:w="1130" w:type="dxa"/>
            <w:tcBorders>
              <w:top w:val="single" w:sz="8" w:space="0" w:color="AEAEAE"/>
              <w:left w:val="single" w:sz="8" w:space="0" w:color="E0E0E0"/>
              <w:bottom w:val="single" w:sz="8" w:space="0" w:color="152935"/>
              <w:right w:val="single" w:sz="8" w:space="0" w:color="E0E0E0"/>
            </w:tcBorders>
            <w:shd w:val="clear" w:color="auto" w:fill="FFFFFF"/>
          </w:tcPr>
          <w:p w:rsidR="00934DEF" w:rsidRPr="00773956" w:rsidRDefault="00934DEF" w:rsidP="00F657F0">
            <w:pPr>
              <w:autoSpaceDE w:val="0"/>
              <w:autoSpaceDN w:val="0"/>
              <w:adjustRightInd w:val="0"/>
              <w:spacing w:after="0" w:line="320" w:lineRule="atLeast"/>
              <w:ind w:left="60" w:right="60"/>
              <w:jc w:val="right"/>
              <w:rPr>
                <w:rFonts w:ascii="Arial" w:hAnsi="Arial" w:cs="Arial"/>
                <w:color w:val="010205"/>
                <w:sz w:val="18"/>
                <w:szCs w:val="18"/>
              </w:rPr>
            </w:pPr>
            <w:r w:rsidRPr="00773956">
              <w:rPr>
                <w:rFonts w:ascii="Arial" w:hAnsi="Arial" w:cs="Arial"/>
                <w:color w:val="010205"/>
                <w:sz w:val="18"/>
                <w:szCs w:val="18"/>
              </w:rPr>
              <w:t>,853</w:t>
            </w:r>
          </w:p>
        </w:tc>
        <w:tc>
          <w:tcPr>
            <w:tcW w:w="1130" w:type="dxa"/>
            <w:tcBorders>
              <w:top w:val="single" w:sz="8" w:space="0" w:color="AEAEAE"/>
              <w:left w:val="single" w:sz="8" w:space="0" w:color="E0E0E0"/>
              <w:bottom w:val="single" w:sz="8" w:space="0" w:color="152935"/>
              <w:right w:val="single" w:sz="8" w:space="0" w:color="E0E0E0"/>
            </w:tcBorders>
            <w:shd w:val="clear" w:color="auto" w:fill="FFFFFF"/>
          </w:tcPr>
          <w:p w:rsidR="00934DEF" w:rsidRPr="00773956" w:rsidRDefault="00934DEF" w:rsidP="00F657F0">
            <w:pPr>
              <w:autoSpaceDE w:val="0"/>
              <w:autoSpaceDN w:val="0"/>
              <w:adjustRightInd w:val="0"/>
              <w:spacing w:after="0" w:line="320" w:lineRule="atLeast"/>
              <w:ind w:left="60" w:right="60"/>
              <w:jc w:val="right"/>
              <w:rPr>
                <w:rFonts w:ascii="Arial" w:hAnsi="Arial" w:cs="Arial"/>
                <w:color w:val="010205"/>
                <w:sz w:val="18"/>
                <w:szCs w:val="18"/>
              </w:rPr>
            </w:pPr>
            <w:r w:rsidRPr="00773956">
              <w:rPr>
                <w:rFonts w:ascii="Arial" w:hAnsi="Arial" w:cs="Arial"/>
                <w:color w:val="010205"/>
                <w:sz w:val="18"/>
                <w:szCs w:val="18"/>
              </w:rPr>
              <w:t>,472</w:t>
            </w:r>
          </w:p>
        </w:tc>
        <w:tc>
          <w:tcPr>
            <w:tcW w:w="1130" w:type="dxa"/>
            <w:tcBorders>
              <w:top w:val="single" w:sz="8" w:space="0" w:color="AEAEAE"/>
              <w:left w:val="single" w:sz="8" w:space="0" w:color="E0E0E0"/>
              <w:bottom w:val="single" w:sz="8" w:space="0" w:color="152935"/>
              <w:right w:val="single" w:sz="8" w:space="0" w:color="E0E0E0"/>
            </w:tcBorders>
            <w:shd w:val="clear" w:color="auto" w:fill="FFFFFF"/>
          </w:tcPr>
          <w:p w:rsidR="00934DEF" w:rsidRPr="00773956" w:rsidRDefault="00934DEF" w:rsidP="00F657F0">
            <w:pPr>
              <w:autoSpaceDE w:val="0"/>
              <w:autoSpaceDN w:val="0"/>
              <w:adjustRightInd w:val="0"/>
              <w:spacing w:after="0" w:line="320" w:lineRule="atLeast"/>
              <w:ind w:left="60" w:right="60"/>
              <w:jc w:val="right"/>
              <w:rPr>
                <w:rFonts w:ascii="Arial" w:hAnsi="Arial" w:cs="Arial"/>
                <w:color w:val="010205"/>
                <w:sz w:val="18"/>
                <w:szCs w:val="18"/>
              </w:rPr>
            </w:pPr>
            <w:r w:rsidRPr="00773956">
              <w:rPr>
                <w:rFonts w:ascii="Arial" w:hAnsi="Arial" w:cs="Arial"/>
                <w:color w:val="010205"/>
                <w:sz w:val="18"/>
                <w:szCs w:val="18"/>
              </w:rPr>
              <w:t>,888</w:t>
            </w:r>
          </w:p>
        </w:tc>
        <w:tc>
          <w:tcPr>
            <w:tcW w:w="1130" w:type="dxa"/>
            <w:tcBorders>
              <w:top w:val="single" w:sz="8" w:space="0" w:color="AEAEAE"/>
              <w:left w:val="single" w:sz="8" w:space="0" w:color="E0E0E0"/>
              <w:bottom w:val="single" w:sz="8" w:space="0" w:color="152935"/>
              <w:right w:val="single" w:sz="8" w:space="0" w:color="E0E0E0"/>
            </w:tcBorders>
            <w:shd w:val="clear" w:color="auto" w:fill="FFFFFF"/>
          </w:tcPr>
          <w:p w:rsidR="00934DEF" w:rsidRPr="00773956" w:rsidRDefault="00934DEF" w:rsidP="00F657F0">
            <w:pPr>
              <w:autoSpaceDE w:val="0"/>
              <w:autoSpaceDN w:val="0"/>
              <w:adjustRightInd w:val="0"/>
              <w:spacing w:after="0" w:line="320" w:lineRule="atLeast"/>
              <w:ind w:left="60" w:right="60"/>
              <w:jc w:val="right"/>
              <w:rPr>
                <w:rFonts w:ascii="Arial" w:hAnsi="Arial" w:cs="Arial"/>
                <w:color w:val="010205"/>
                <w:sz w:val="18"/>
                <w:szCs w:val="18"/>
              </w:rPr>
            </w:pPr>
            <w:r w:rsidRPr="00773956">
              <w:rPr>
                <w:rFonts w:ascii="Arial" w:hAnsi="Arial" w:cs="Arial"/>
                <w:color w:val="010205"/>
                <w:sz w:val="18"/>
                <w:szCs w:val="18"/>
              </w:rPr>
              <w:t>,306</w:t>
            </w:r>
          </w:p>
        </w:tc>
        <w:tc>
          <w:tcPr>
            <w:tcW w:w="1134" w:type="dxa"/>
            <w:tcBorders>
              <w:top w:val="single" w:sz="8" w:space="0" w:color="AEAEAE"/>
              <w:left w:val="single" w:sz="8" w:space="0" w:color="E0E0E0"/>
              <w:bottom w:val="single" w:sz="8" w:space="0" w:color="152935"/>
              <w:right w:val="nil"/>
            </w:tcBorders>
            <w:shd w:val="clear" w:color="auto" w:fill="FFFFFF"/>
          </w:tcPr>
          <w:p w:rsidR="00934DEF" w:rsidRPr="00773956" w:rsidRDefault="00934DEF" w:rsidP="00F657F0">
            <w:pPr>
              <w:autoSpaceDE w:val="0"/>
              <w:autoSpaceDN w:val="0"/>
              <w:adjustRightInd w:val="0"/>
              <w:spacing w:after="0" w:line="320" w:lineRule="atLeast"/>
              <w:ind w:left="60" w:right="60"/>
              <w:jc w:val="right"/>
              <w:rPr>
                <w:rFonts w:ascii="Arial" w:hAnsi="Arial" w:cs="Arial"/>
                <w:color w:val="010205"/>
                <w:sz w:val="18"/>
                <w:szCs w:val="18"/>
              </w:rPr>
            </w:pPr>
            <w:r w:rsidRPr="00773956">
              <w:rPr>
                <w:rFonts w:ascii="Arial" w:hAnsi="Arial" w:cs="Arial"/>
                <w:color w:val="010205"/>
                <w:sz w:val="18"/>
                <w:szCs w:val="18"/>
              </w:rPr>
              <w:t>,217</w:t>
            </w:r>
          </w:p>
        </w:tc>
      </w:tr>
      <w:tr w:rsidR="00934DEF" w:rsidRPr="00773956" w:rsidTr="00F657F0">
        <w:trPr>
          <w:cantSplit/>
          <w:trHeight w:val="322"/>
          <w:jc w:val="center"/>
        </w:trPr>
        <w:tc>
          <w:tcPr>
            <w:tcW w:w="9360" w:type="dxa"/>
            <w:gridSpan w:val="8"/>
            <w:tcBorders>
              <w:top w:val="nil"/>
              <w:left w:val="nil"/>
              <w:bottom w:val="nil"/>
              <w:right w:val="nil"/>
            </w:tcBorders>
            <w:shd w:val="clear" w:color="auto" w:fill="FFFFFF"/>
          </w:tcPr>
          <w:p w:rsidR="00934DEF" w:rsidRPr="00773956" w:rsidRDefault="00934DEF" w:rsidP="00F657F0">
            <w:pPr>
              <w:autoSpaceDE w:val="0"/>
              <w:autoSpaceDN w:val="0"/>
              <w:adjustRightInd w:val="0"/>
              <w:spacing w:after="0" w:line="320" w:lineRule="atLeast"/>
              <w:ind w:left="60" w:right="60"/>
              <w:rPr>
                <w:rFonts w:ascii="Arial" w:hAnsi="Arial" w:cs="Arial"/>
                <w:color w:val="010205"/>
                <w:sz w:val="18"/>
                <w:szCs w:val="18"/>
              </w:rPr>
            </w:pPr>
            <w:r w:rsidRPr="00773956">
              <w:rPr>
                <w:rFonts w:ascii="Arial" w:hAnsi="Arial" w:cs="Arial"/>
                <w:color w:val="010205"/>
                <w:sz w:val="18"/>
                <w:szCs w:val="18"/>
              </w:rPr>
              <w:t xml:space="preserve">a. </w:t>
            </w:r>
            <w:proofErr w:type="spellStart"/>
            <w:r w:rsidRPr="00773956">
              <w:rPr>
                <w:rFonts w:ascii="Arial" w:hAnsi="Arial" w:cs="Arial"/>
                <w:color w:val="010205"/>
                <w:sz w:val="18"/>
                <w:szCs w:val="18"/>
              </w:rPr>
              <w:t>Kruskal</w:t>
            </w:r>
            <w:proofErr w:type="spellEnd"/>
            <w:r w:rsidRPr="00773956">
              <w:rPr>
                <w:rFonts w:ascii="Arial" w:hAnsi="Arial" w:cs="Arial"/>
                <w:color w:val="010205"/>
                <w:sz w:val="18"/>
                <w:szCs w:val="18"/>
              </w:rPr>
              <w:t xml:space="preserve"> </w:t>
            </w:r>
            <w:proofErr w:type="spellStart"/>
            <w:r w:rsidRPr="00773956">
              <w:rPr>
                <w:rFonts w:ascii="Arial" w:hAnsi="Arial" w:cs="Arial"/>
                <w:color w:val="010205"/>
                <w:sz w:val="18"/>
                <w:szCs w:val="18"/>
              </w:rPr>
              <w:t>Wallis</w:t>
            </w:r>
            <w:proofErr w:type="spellEnd"/>
            <w:r w:rsidRPr="00773956">
              <w:rPr>
                <w:rFonts w:ascii="Arial" w:hAnsi="Arial" w:cs="Arial"/>
                <w:color w:val="010205"/>
                <w:sz w:val="18"/>
                <w:szCs w:val="18"/>
              </w:rPr>
              <w:t xml:space="preserve"> </w:t>
            </w:r>
            <w:proofErr w:type="spellStart"/>
            <w:r w:rsidRPr="00773956">
              <w:rPr>
                <w:rFonts w:ascii="Arial" w:hAnsi="Arial" w:cs="Arial"/>
                <w:color w:val="010205"/>
                <w:sz w:val="18"/>
                <w:szCs w:val="18"/>
              </w:rPr>
              <w:t>Test</w:t>
            </w:r>
            <w:proofErr w:type="spellEnd"/>
          </w:p>
        </w:tc>
      </w:tr>
      <w:tr w:rsidR="00934DEF" w:rsidRPr="00773956" w:rsidTr="00F657F0">
        <w:trPr>
          <w:cantSplit/>
          <w:trHeight w:val="308"/>
          <w:jc w:val="center"/>
        </w:trPr>
        <w:tc>
          <w:tcPr>
            <w:tcW w:w="9360" w:type="dxa"/>
            <w:gridSpan w:val="8"/>
            <w:tcBorders>
              <w:top w:val="nil"/>
              <w:left w:val="nil"/>
              <w:bottom w:val="nil"/>
              <w:right w:val="nil"/>
            </w:tcBorders>
            <w:shd w:val="clear" w:color="auto" w:fill="FFFFFF"/>
          </w:tcPr>
          <w:p w:rsidR="00934DEF" w:rsidRDefault="00934DEF" w:rsidP="00F657F0">
            <w:pPr>
              <w:autoSpaceDE w:val="0"/>
              <w:autoSpaceDN w:val="0"/>
              <w:adjustRightInd w:val="0"/>
              <w:spacing w:after="0" w:line="320" w:lineRule="atLeast"/>
              <w:ind w:left="60" w:right="60"/>
              <w:rPr>
                <w:rFonts w:ascii="Arial" w:hAnsi="Arial" w:cs="Arial"/>
                <w:color w:val="010205"/>
                <w:sz w:val="18"/>
                <w:szCs w:val="18"/>
              </w:rPr>
            </w:pPr>
            <w:r w:rsidRPr="00773956">
              <w:rPr>
                <w:rFonts w:ascii="Arial" w:hAnsi="Arial" w:cs="Arial"/>
                <w:color w:val="010205"/>
                <w:sz w:val="18"/>
                <w:szCs w:val="18"/>
              </w:rPr>
              <w:t xml:space="preserve">b. </w:t>
            </w:r>
            <w:proofErr w:type="spellStart"/>
            <w:r w:rsidRPr="00773956">
              <w:rPr>
                <w:rFonts w:ascii="Arial" w:hAnsi="Arial" w:cs="Arial"/>
                <w:color w:val="010205"/>
                <w:sz w:val="18"/>
                <w:szCs w:val="18"/>
              </w:rPr>
              <w:t>Grouping</w:t>
            </w:r>
            <w:proofErr w:type="spellEnd"/>
            <w:r w:rsidRPr="00773956">
              <w:rPr>
                <w:rFonts w:ascii="Arial" w:hAnsi="Arial" w:cs="Arial"/>
                <w:color w:val="010205"/>
                <w:sz w:val="18"/>
                <w:szCs w:val="18"/>
              </w:rPr>
              <w:t xml:space="preserve"> </w:t>
            </w:r>
            <w:proofErr w:type="spellStart"/>
            <w:r w:rsidRPr="00773956">
              <w:rPr>
                <w:rFonts w:ascii="Arial" w:hAnsi="Arial" w:cs="Arial"/>
                <w:color w:val="010205"/>
                <w:sz w:val="18"/>
                <w:szCs w:val="18"/>
              </w:rPr>
              <w:t>Variable</w:t>
            </w:r>
            <w:proofErr w:type="spellEnd"/>
            <w:r w:rsidRPr="00773956">
              <w:rPr>
                <w:rFonts w:ascii="Arial" w:hAnsi="Arial" w:cs="Arial"/>
                <w:color w:val="010205"/>
                <w:sz w:val="18"/>
                <w:szCs w:val="18"/>
              </w:rPr>
              <w:t>: Оцените свой уровень потребления (возможность приобретать желаемые товары)</w:t>
            </w:r>
          </w:p>
          <w:p w:rsidR="00934DEF" w:rsidRDefault="00934DEF" w:rsidP="00F657F0">
            <w:pPr>
              <w:autoSpaceDE w:val="0"/>
              <w:autoSpaceDN w:val="0"/>
              <w:adjustRightInd w:val="0"/>
              <w:spacing w:after="0" w:line="320" w:lineRule="atLeast"/>
              <w:ind w:left="60" w:right="60"/>
              <w:rPr>
                <w:rFonts w:ascii="Arial" w:hAnsi="Arial" w:cs="Arial"/>
                <w:color w:val="010205"/>
                <w:sz w:val="18"/>
                <w:szCs w:val="18"/>
              </w:rPr>
            </w:pPr>
          </w:p>
          <w:p w:rsidR="00587BDA" w:rsidRPr="00773956" w:rsidRDefault="00587BDA" w:rsidP="00F657F0">
            <w:pPr>
              <w:autoSpaceDE w:val="0"/>
              <w:autoSpaceDN w:val="0"/>
              <w:adjustRightInd w:val="0"/>
              <w:spacing w:after="0" w:line="320" w:lineRule="atLeast"/>
              <w:ind w:left="60" w:right="60"/>
              <w:rPr>
                <w:rFonts w:ascii="Arial" w:hAnsi="Arial" w:cs="Arial"/>
                <w:color w:val="010205"/>
                <w:sz w:val="18"/>
                <w:szCs w:val="18"/>
              </w:rPr>
            </w:pPr>
          </w:p>
        </w:tc>
      </w:tr>
    </w:tbl>
    <w:p w:rsidR="00934DEF" w:rsidRDefault="00934DEF" w:rsidP="00934DEF">
      <w:pPr>
        <w:autoSpaceDE w:val="0"/>
        <w:autoSpaceDN w:val="0"/>
        <w:adjustRightInd w:val="0"/>
        <w:spacing w:after="0" w:line="360" w:lineRule="auto"/>
        <w:ind w:firstLine="709"/>
        <w:jc w:val="both"/>
        <w:rPr>
          <w:rFonts w:ascii="Times New Roman" w:hAnsi="Times New Roman" w:cs="Times New Roman"/>
          <w:sz w:val="28"/>
          <w:szCs w:val="24"/>
        </w:rPr>
      </w:pPr>
      <w:proofErr w:type="gramStart"/>
      <w:r>
        <w:rPr>
          <w:rFonts w:ascii="Times New Roman" w:hAnsi="Times New Roman" w:cs="Times New Roman"/>
          <w:sz w:val="28"/>
          <w:szCs w:val="24"/>
        </w:rPr>
        <w:t>Но</w:t>
      </w:r>
      <w:proofErr w:type="gramEnd"/>
      <w:r>
        <w:rPr>
          <w:rFonts w:ascii="Times New Roman" w:hAnsi="Times New Roman" w:cs="Times New Roman"/>
          <w:sz w:val="28"/>
          <w:szCs w:val="24"/>
        </w:rPr>
        <w:t xml:space="preserve"> тем не менее нет причин</w:t>
      </w:r>
      <w:r w:rsidRPr="00F27010">
        <w:rPr>
          <w:rFonts w:ascii="Times New Roman" w:hAnsi="Times New Roman" w:cs="Times New Roman"/>
          <w:sz w:val="28"/>
          <w:szCs w:val="24"/>
        </w:rPr>
        <w:t>, чтобы отвергнуть нулевую гипотезу</w:t>
      </w:r>
      <w:r>
        <w:rPr>
          <w:rFonts w:ascii="Times New Roman" w:hAnsi="Times New Roman" w:cs="Times New Roman"/>
          <w:sz w:val="28"/>
          <w:szCs w:val="24"/>
        </w:rPr>
        <w:t xml:space="preserve"> </w:t>
      </w:r>
      <w:r w:rsidRPr="00F27010">
        <w:rPr>
          <w:rFonts w:ascii="Times New Roman" w:hAnsi="Times New Roman" w:cs="Times New Roman"/>
          <w:sz w:val="28"/>
          <w:szCs w:val="24"/>
        </w:rPr>
        <w:t>об отсутствии связи</w:t>
      </w:r>
      <w:r>
        <w:rPr>
          <w:rFonts w:ascii="Times New Roman" w:hAnsi="Times New Roman" w:cs="Times New Roman"/>
          <w:sz w:val="28"/>
          <w:szCs w:val="24"/>
        </w:rPr>
        <w:t>. Полученный результат, поэтому, сообщает о том, что разделённые по критерию уровня потребления респонденты ощущают на себе одинаковое воздействие рекламы, что опровергает наличие связи между уровнем потребления и влиянием рекламы.</w:t>
      </w:r>
      <w:r w:rsidRPr="00F27010">
        <w:rPr>
          <w:rFonts w:ascii="Times New Roman" w:hAnsi="Times New Roman" w:cs="Times New Roman"/>
          <w:sz w:val="28"/>
          <w:szCs w:val="24"/>
        </w:rPr>
        <w:t xml:space="preserve"> </w:t>
      </w:r>
      <w:r>
        <w:rPr>
          <w:rFonts w:ascii="Times New Roman" w:hAnsi="Times New Roman" w:cs="Times New Roman"/>
          <w:sz w:val="28"/>
          <w:szCs w:val="24"/>
        </w:rPr>
        <w:t>Следовательно, сделанные выше выводы не применимы для всей генеральной совокупности. Основная гипотеза о том, что</w:t>
      </w:r>
      <w:r w:rsidRPr="000500BB">
        <w:t xml:space="preserve"> </w:t>
      </w:r>
      <w:r>
        <w:rPr>
          <w:rFonts w:ascii="Times New Roman" w:hAnsi="Times New Roman" w:cs="Times New Roman"/>
          <w:sz w:val="28"/>
          <w:szCs w:val="24"/>
        </w:rPr>
        <w:t>у</w:t>
      </w:r>
      <w:r w:rsidRPr="000500BB">
        <w:rPr>
          <w:rFonts w:ascii="Times New Roman" w:hAnsi="Times New Roman" w:cs="Times New Roman"/>
          <w:sz w:val="28"/>
          <w:szCs w:val="24"/>
        </w:rPr>
        <w:t xml:space="preserve"> людей с высоким уровнем потребления сформирова</w:t>
      </w:r>
      <w:r>
        <w:rPr>
          <w:rFonts w:ascii="Times New Roman" w:hAnsi="Times New Roman" w:cs="Times New Roman"/>
          <w:sz w:val="28"/>
          <w:szCs w:val="24"/>
        </w:rPr>
        <w:t>но лояльное отношение к рекламе, не подтвердилась.</w:t>
      </w:r>
    </w:p>
    <w:p w:rsidR="00450CAD" w:rsidRDefault="002E1486" w:rsidP="00450CAD">
      <w:pPr>
        <w:spacing w:after="0" w:line="360" w:lineRule="auto"/>
        <w:ind w:firstLine="709"/>
        <w:jc w:val="both"/>
        <w:rPr>
          <w:rFonts w:ascii="Times New Roman" w:hAnsi="Times New Roman"/>
          <w:color w:val="000000"/>
          <w:sz w:val="28"/>
          <w:szCs w:val="28"/>
        </w:rPr>
      </w:pPr>
      <w:r w:rsidRPr="002E1486">
        <w:rPr>
          <w:rFonts w:ascii="Times New Roman" w:hAnsi="Times New Roman" w:cs="Times New Roman"/>
          <w:sz w:val="28"/>
          <w:szCs w:val="24"/>
        </w:rPr>
        <w:t>Выдвинутая гипотеза предполагала, что у людей с высоким уровнем потребления сформировано лояльное отношение к рекламе.</w:t>
      </w:r>
      <w:r>
        <w:rPr>
          <w:rFonts w:ascii="Times New Roman" w:hAnsi="Times New Roman" w:cs="Times New Roman"/>
          <w:sz w:val="28"/>
          <w:szCs w:val="24"/>
        </w:rPr>
        <w:t xml:space="preserve"> </w:t>
      </w:r>
      <w:r w:rsidR="00F63780">
        <w:rPr>
          <w:rFonts w:ascii="Times New Roman" w:hAnsi="Times New Roman" w:cs="Times New Roman"/>
          <w:sz w:val="28"/>
          <w:szCs w:val="24"/>
        </w:rPr>
        <w:t xml:space="preserve">Согласно гипотезе Гэлбрейта, </w:t>
      </w:r>
      <w:r w:rsidR="00F63780">
        <w:rPr>
          <w:rFonts w:ascii="Times New Roman" w:hAnsi="Times New Roman"/>
          <w:sz w:val="28"/>
          <w:szCs w:val="24"/>
        </w:rPr>
        <w:t>высокий уровень потребления в сложившихся социально-культурных условиях навязан рекламой как шаблонная установка поведения через формирование неестественных ценностей, новых неминуемых потребностей и лишения потребител</w:t>
      </w:r>
      <w:r w:rsidR="00130C82">
        <w:rPr>
          <w:rFonts w:ascii="Times New Roman" w:hAnsi="Times New Roman"/>
          <w:sz w:val="28"/>
          <w:szCs w:val="24"/>
        </w:rPr>
        <w:t>ей</w:t>
      </w:r>
      <w:r w:rsidR="00F63780">
        <w:rPr>
          <w:rFonts w:ascii="Times New Roman" w:hAnsi="Times New Roman"/>
          <w:sz w:val="28"/>
          <w:szCs w:val="24"/>
        </w:rPr>
        <w:t xml:space="preserve"> выбора. </w:t>
      </w:r>
      <w:r w:rsidR="00256C60">
        <w:rPr>
          <w:rFonts w:ascii="Times New Roman" w:hAnsi="Times New Roman"/>
          <w:sz w:val="28"/>
          <w:szCs w:val="24"/>
        </w:rPr>
        <w:t xml:space="preserve">В этом понимании высокий уровень потребления является отображением нерациональности покупателя, поскольку его выбор понимается как искусственно </w:t>
      </w:r>
      <w:r w:rsidR="00130C82">
        <w:rPr>
          <w:rFonts w:ascii="Times New Roman" w:hAnsi="Times New Roman"/>
          <w:sz w:val="28"/>
          <w:szCs w:val="24"/>
        </w:rPr>
        <w:t>образованный</w:t>
      </w:r>
      <w:r w:rsidR="00256C60">
        <w:rPr>
          <w:rFonts w:ascii="Times New Roman" w:hAnsi="Times New Roman"/>
          <w:sz w:val="28"/>
          <w:szCs w:val="24"/>
        </w:rPr>
        <w:t>.</w:t>
      </w:r>
      <w:r w:rsidR="00F63780">
        <w:rPr>
          <w:rFonts w:ascii="Times New Roman" w:hAnsi="Times New Roman"/>
          <w:sz w:val="28"/>
          <w:szCs w:val="24"/>
        </w:rPr>
        <w:t xml:space="preserve"> </w:t>
      </w:r>
      <w:r w:rsidR="00F63780">
        <w:rPr>
          <w:rFonts w:ascii="Times New Roman" w:hAnsi="Times New Roman" w:cs="Times New Roman"/>
          <w:sz w:val="28"/>
          <w:szCs w:val="24"/>
        </w:rPr>
        <w:t xml:space="preserve">Под лояльным отношением стоит понимать такое, что потребители соглашаются с тем, что действительно используют рекламу при выборе товаров. </w:t>
      </w:r>
      <w:r w:rsidR="00F63780">
        <w:rPr>
          <w:rFonts w:ascii="Times New Roman" w:hAnsi="Times New Roman"/>
          <w:sz w:val="28"/>
          <w:szCs w:val="24"/>
        </w:rPr>
        <w:t xml:space="preserve">В связи с тем, что лояльное отношение к </w:t>
      </w:r>
      <w:r w:rsidR="00F63780">
        <w:rPr>
          <w:rFonts w:ascii="Times New Roman" w:hAnsi="Times New Roman"/>
          <w:sz w:val="28"/>
          <w:szCs w:val="24"/>
        </w:rPr>
        <w:lastRenderedPageBreak/>
        <w:t>рекламе не подтвердилось, то справедливым будет сделать вывод об отсутствии в рекламе исключительн</w:t>
      </w:r>
      <w:r w:rsidR="00256C60">
        <w:rPr>
          <w:rFonts w:ascii="Times New Roman" w:hAnsi="Times New Roman"/>
          <w:sz w:val="28"/>
          <w:szCs w:val="24"/>
        </w:rPr>
        <w:t>о убеждающей силы. Ввиду этого невозможно</w:t>
      </w:r>
      <w:r w:rsidR="00F63780">
        <w:rPr>
          <w:rFonts w:ascii="Times New Roman" w:hAnsi="Times New Roman"/>
          <w:sz w:val="28"/>
          <w:szCs w:val="24"/>
        </w:rPr>
        <w:t xml:space="preserve"> о</w:t>
      </w:r>
      <w:r w:rsidR="00F63780" w:rsidRPr="0035572D">
        <w:rPr>
          <w:rFonts w:ascii="Times New Roman" w:hAnsi="Times New Roman" w:cs="Times New Roman"/>
          <w:color w:val="000000"/>
          <w:sz w:val="28"/>
          <w:szCs w:val="28"/>
        </w:rPr>
        <w:t>провергнуть</w:t>
      </w:r>
      <w:r w:rsidR="00F63780" w:rsidRPr="00FF21BE">
        <w:rPr>
          <w:rFonts w:ascii="Times New Roman" w:hAnsi="Times New Roman" w:cs="Times New Roman"/>
          <w:color w:val="000000"/>
          <w:sz w:val="28"/>
          <w:szCs w:val="28"/>
        </w:rPr>
        <w:t xml:space="preserve"> понимание рекламы как </w:t>
      </w:r>
      <w:r w:rsidR="00F63780">
        <w:rPr>
          <w:rFonts w:ascii="Times New Roman" w:hAnsi="Times New Roman"/>
          <w:color w:val="000000"/>
          <w:sz w:val="28"/>
          <w:szCs w:val="28"/>
        </w:rPr>
        <w:t>источник ненавязчивого инфор</w:t>
      </w:r>
      <w:r w:rsidR="00256C60">
        <w:rPr>
          <w:rFonts w:ascii="Times New Roman" w:hAnsi="Times New Roman"/>
          <w:color w:val="000000"/>
          <w:sz w:val="28"/>
          <w:szCs w:val="28"/>
        </w:rPr>
        <w:t>мационного ресурса</w:t>
      </w:r>
      <w:r w:rsidR="00F63780">
        <w:rPr>
          <w:rFonts w:ascii="Times New Roman" w:hAnsi="Times New Roman"/>
          <w:color w:val="000000"/>
          <w:sz w:val="28"/>
          <w:szCs w:val="28"/>
        </w:rPr>
        <w:t xml:space="preserve">. Следовательно, </w:t>
      </w:r>
      <w:r w:rsidR="00256C60">
        <w:rPr>
          <w:rFonts w:ascii="Times New Roman" w:hAnsi="Times New Roman"/>
          <w:color w:val="000000"/>
          <w:sz w:val="28"/>
          <w:szCs w:val="28"/>
        </w:rPr>
        <w:t>однозначно судить о том, что реклама оказывает негативный эффект на рациональность потребителя, нельзя.</w:t>
      </w:r>
    </w:p>
    <w:p w:rsidR="00450CAD" w:rsidRPr="00450CAD" w:rsidRDefault="00450CAD" w:rsidP="00450CAD">
      <w:pPr>
        <w:rPr>
          <w:rFonts w:ascii="Times New Roman" w:hAnsi="Times New Roman"/>
          <w:color w:val="000000"/>
          <w:sz w:val="28"/>
          <w:szCs w:val="28"/>
        </w:rPr>
      </w:pPr>
      <w:r>
        <w:rPr>
          <w:rFonts w:ascii="Times New Roman" w:hAnsi="Times New Roman"/>
          <w:color w:val="000000"/>
          <w:sz w:val="28"/>
          <w:szCs w:val="28"/>
        </w:rPr>
        <w:br w:type="page"/>
      </w:r>
    </w:p>
    <w:p w:rsidR="00450CAD" w:rsidRPr="0017129D" w:rsidRDefault="00450CAD" w:rsidP="0017129D">
      <w:pPr>
        <w:pStyle w:val="1"/>
        <w:jc w:val="center"/>
        <w:rPr>
          <w:rFonts w:ascii="Times New Roman" w:hAnsi="Times New Roman" w:cs="Times New Roman"/>
          <w:color w:val="auto"/>
        </w:rPr>
      </w:pPr>
      <w:bookmarkStart w:id="8" w:name="_Toc482572012"/>
      <w:r w:rsidRPr="0017129D">
        <w:rPr>
          <w:rFonts w:ascii="Times New Roman" w:hAnsi="Times New Roman" w:cs="Times New Roman"/>
          <w:color w:val="auto"/>
        </w:rPr>
        <w:lastRenderedPageBreak/>
        <w:t>Заключение</w:t>
      </w:r>
      <w:bookmarkEnd w:id="8"/>
    </w:p>
    <w:p w:rsidR="00A04A50" w:rsidRDefault="00A04A50" w:rsidP="00450CAD">
      <w:pPr>
        <w:jc w:val="center"/>
        <w:rPr>
          <w:rFonts w:ascii="Times New Roman" w:hAnsi="Times New Roman"/>
          <w:b/>
          <w:sz w:val="28"/>
          <w:szCs w:val="28"/>
        </w:rPr>
      </w:pPr>
    </w:p>
    <w:p w:rsidR="00450CAD" w:rsidRDefault="00450CAD" w:rsidP="00450CAD">
      <w:pPr>
        <w:spacing w:after="0" w:line="360" w:lineRule="auto"/>
        <w:ind w:firstLine="709"/>
        <w:jc w:val="both"/>
        <w:rPr>
          <w:rFonts w:ascii="Times New Roman" w:hAnsi="Times New Roman"/>
          <w:sz w:val="28"/>
          <w:szCs w:val="24"/>
        </w:rPr>
      </w:pPr>
      <w:r>
        <w:rPr>
          <w:rFonts w:ascii="Times New Roman" w:hAnsi="Times New Roman"/>
          <w:sz w:val="28"/>
          <w:szCs w:val="24"/>
        </w:rPr>
        <w:t xml:space="preserve">Реклама является одним из множества факторов, определяющих поведение потребителей при принятии решений о покупке. Первоначальное равнодушие к феномену </w:t>
      </w:r>
      <w:r w:rsidRPr="002A0F1C">
        <w:rPr>
          <w:rFonts w:ascii="Times New Roman" w:hAnsi="Times New Roman"/>
          <w:sz w:val="28"/>
          <w:szCs w:val="24"/>
        </w:rPr>
        <w:t>рекламы</w:t>
      </w:r>
      <w:r>
        <w:rPr>
          <w:rFonts w:ascii="Times New Roman" w:hAnsi="Times New Roman"/>
          <w:sz w:val="28"/>
          <w:szCs w:val="24"/>
        </w:rPr>
        <w:t xml:space="preserve"> в долгое время господствующей неоклассической теории не позволяло осознать её важность. В продолжение описываемого неоклассиками экономического человека как рационального оптимизирующего индивида, </w:t>
      </w:r>
      <w:proofErr w:type="spellStart"/>
      <w:r>
        <w:rPr>
          <w:rFonts w:ascii="Times New Roman" w:hAnsi="Times New Roman"/>
          <w:sz w:val="28"/>
          <w:szCs w:val="24"/>
        </w:rPr>
        <w:t>максимизирующего</w:t>
      </w:r>
      <w:proofErr w:type="spellEnd"/>
      <w:r>
        <w:rPr>
          <w:rFonts w:ascii="Times New Roman" w:hAnsi="Times New Roman"/>
          <w:sz w:val="28"/>
          <w:szCs w:val="24"/>
        </w:rPr>
        <w:t xml:space="preserve"> полезность, появляется допущение о наличии у него чётко сформированных вкусов и предпочтений, не поддающихся изменению и воздействию извне. Из этого следует, что реклама как внешний фактор не способна повлиять на поведение потребителя. Противники подобной интерпретации экономического человека, в частности институционалисты, допускают преобладающую роль социальных и культурных аспектов в формировании поведения людей, в том </w:t>
      </w:r>
      <w:r w:rsidRPr="002A0F1C">
        <w:rPr>
          <w:rFonts w:ascii="Times New Roman" w:hAnsi="Times New Roman"/>
          <w:sz w:val="28"/>
          <w:szCs w:val="24"/>
        </w:rPr>
        <w:t>числе финансового и потребительского. Поэтому для описания поведения всех людей не применим</w:t>
      </w:r>
      <w:r>
        <w:rPr>
          <w:rFonts w:ascii="Times New Roman" w:hAnsi="Times New Roman"/>
          <w:sz w:val="28"/>
          <w:szCs w:val="24"/>
        </w:rPr>
        <w:t xml:space="preserve"> единственный стандарт, </w:t>
      </w:r>
      <w:r w:rsidRPr="002A0F1C">
        <w:rPr>
          <w:rFonts w:ascii="Times New Roman" w:hAnsi="Times New Roman"/>
          <w:sz w:val="28"/>
          <w:szCs w:val="24"/>
        </w:rPr>
        <w:t>специфичность действий отдельных групп населения обусловлена воздействием различных факторов.</w:t>
      </w:r>
    </w:p>
    <w:p w:rsidR="00450CAD" w:rsidRDefault="00450CAD" w:rsidP="00450CAD">
      <w:pPr>
        <w:spacing w:after="0" w:line="360" w:lineRule="auto"/>
        <w:ind w:firstLine="709"/>
        <w:jc w:val="both"/>
        <w:rPr>
          <w:rFonts w:ascii="Times New Roman" w:hAnsi="Times New Roman"/>
          <w:sz w:val="28"/>
          <w:szCs w:val="24"/>
        </w:rPr>
      </w:pPr>
      <w:r>
        <w:rPr>
          <w:rFonts w:ascii="Times New Roman" w:hAnsi="Times New Roman"/>
          <w:sz w:val="28"/>
          <w:szCs w:val="24"/>
        </w:rPr>
        <w:t xml:space="preserve">В связи с этим сформировались разные подходы к определению рекламы, среди которых </w:t>
      </w:r>
      <w:proofErr w:type="gramStart"/>
      <w:r>
        <w:rPr>
          <w:rFonts w:ascii="Times New Roman" w:hAnsi="Times New Roman"/>
          <w:sz w:val="28"/>
          <w:szCs w:val="24"/>
        </w:rPr>
        <w:t>основными</w:t>
      </w:r>
      <w:proofErr w:type="gramEnd"/>
      <w:r>
        <w:rPr>
          <w:rFonts w:ascii="Times New Roman" w:hAnsi="Times New Roman"/>
          <w:sz w:val="28"/>
          <w:szCs w:val="24"/>
        </w:rPr>
        <w:t xml:space="preserve"> можно определить информативный, комплементарный и убеждающий. </w:t>
      </w:r>
    </w:p>
    <w:p w:rsidR="00450CAD" w:rsidRDefault="00450CAD" w:rsidP="00450CAD">
      <w:pPr>
        <w:spacing w:after="0" w:line="360" w:lineRule="auto"/>
        <w:ind w:firstLine="709"/>
        <w:jc w:val="both"/>
        <w:rPr>
          <w:rFonts w:ascii="Times New Roman" w:hAnsi="Times New Roman"/>
          <w:sz w:val="28"/>
          <w:szCs w:val="24"/>
        </w:rPr>
      </w:pPr>
      <w:r>
        <w:rPr>
          <w:rFonts w:ascii="Times New Roman" w:hAnsi="Times New Roman"/>
          <w:sz w:val="28"/>
          <w:szCs w:val="24"/>
        </w:rPr>
        <w:t xml:space="preserve">Информационный подход (Дж. </w:t>
      </w:r>
      <w:proofErr w:type="spellStart"/>
      <w:r>
        <w:rPr>
          <w:rFonts w:ascii="Times New Roman" w:hAnsi="Times New Roman"/>
          <w:sz w:val="28"/>
          <w:szCs w:val="24"/>
        </w:rPr>
        <w:t>Баттерс</w:t>
      </w:r>
      <w:proofErr w:type="spellEnd"/>
      <w:r>
        <w:rPr>
          <w:rFonts w:ascii="Times New Roman" w:hAnsi="Times New Roman"/>
          <w:sz w:val="28"/>
          <w:szCs w:val="24"/>
        </w:rPr>
        <w:t xml:space="preserve">, Л. </w:t>
      </w:r>
      <w:proofErr w:type="spellStart"/>
      <w:r>
        <w:rPr>
          <w:rFonts w:ascii="Times New Roman" w:hAnsi="Times New Roman"/>
          <w:sz w:val="28"/>
          <w:szCs w:val="24"/>
        </w:rPr>
        <w:t>Теслер</w:t>
      </w:r>
      <w:proofErr w:type="spellEnd"/>
      <w:r>
        <w:rPr>
          <w:rFonts w:ascii="Times New Roman" w:hAnsi="Times New Roman"/>
          <w:sz w:val="28"/>
          <w:szCs w:val="24"/>
        </w:rPr>
        <w:t xml:space="preserve">)  объясняет рекламу как ценный источник информации о товарах и продавцах, который облегчает поиск товаров, тем самым сокращая время и снижая неопределённость для принятия решений. Комплементарное видение рекламы (Дж. </w:t>
      </w:r>
      <w:proofErr w:type="spellStart"/>
      <w:r>
        <w:rPr>
          <w:rFonts w:ascii="Times New Roman" w:hAnsi="Times New Roman"/>
          <w:sz w:val="28"/>
          <w:szCs w:val="24"/>
        </w:rPr>
        <w:t>Стиглер</w:t>
      </w:r>
      <w:proofErr w:type="spellEnd"/>
      <w:r>
        <w:rPr>
          <w:rFonts w:ascii="Times New Roman" w:hAnsi="Times New Roman"/>
          <w:sz w:val="28"/>
          <w:szCs w:val="24"/>
        </w:rPr>
        <w:t xml:space="preserve">, Г. Беккер) описывает её как заключающую в себе социальный статус, престиж, которые сопровождают приобретаемый товар. В обоих случаях реклама является благом, приносящим людям либо пользу, либо ничего. Убеждающий подход (Н. Калдор, А. </w:t>
      </w:r>
      <w:proofErr w:type="spellStart"/>
      <w:r>
        <w:rPr>
          <w:rFonts w:ascii="Times New Roman" w:hAnsi="Times New Roman"/>
          <w:sz w:val="28"/>
          <w:szCs w:val="24"/>
        </w:rPr>
        <w:t>Диксит</w:t>
      </w:r>
      <w:proofErr w:type="spellEnd"/>
      <w:r>
        <w:rPr>
          <w:rFonts w:ascii="Times New Roman" w:hAnsi="Times New Roman"/>
          <w:sz w:val="28"/>
          <w:szCs w:val="24"/>
        </w:rPr>
        <w:t xml:space="preserve">, В. </w:t>
      </w:r>
      <w:proofErr w:type="spellStart"/>
      <w:r>
        <w:rPr>
          <w:rFonts w:ascii="Times New Roman" w:hAnsi="Times New Roman"/>
          <w:sz w:val="28"/>
          <w:szCs w:val="24"/>
        </w:rPr>
        <w:t>Норман</w:t>
      </w:r>
      <w:proofErr w:type="spellEnd"/>
      <w:r>
        <w:rPr>
          <w:rFonts w:ascii="Times New Roman" w:hAnsi="Times New Roman"/>
          <w:sz w:val="28"/>
          <w:szCs w:val="24"/>
        </w:rPr>
        <w:t>) видит рекламу как способную изменять предпочтения и вкусы индивидов, другими словами, влиять на поведение потребителей.</w:t>
      </w:r>
    </w:p>
    <w:p w:rsidR="00450CAD" w:rsidRDefault="00450CAD" w:rsidP="00450CAD">
      <w:pPr>
        <w:spacing w:after="0" w:line="360" w:lineRule="auto"/>
        <w:ind w:firstLine="709"/>
        <w:jc w:val="both"/>
        <w:rPr>
          <w:rFonts w:ascii="Times New Roman" w:hAnsi="Times New Roman"/>
          <w:sz w:val="28"/>
          <w:szCs w:val="24"/>
        </w:rPr>
      </w:pPr>
      <w:r>
        <w:rPr>
          <w:rFonts w:ascii="Times New Roman" w:hAnsi="Times New Roman"/>
          <w:sz w:val="28"/>
          <w:szCs w:val="24"/>
        </w:rPr>
        <w:lastRenderedPageBreak/>
        <w:t xml:space="preserve">Исчерпывающая теория </w:t>
      </w:r>
      <w:r w:rsidRPr="002A0F1C">
        <w:rPr>
          <w:rFonts w:ascii="Times New Roman" w:hAnsi="Times New Roman"/>
          <w:sz w:val="28"/>
          <w:szCs w:val="24"/>
        </w:rPr>
        <w:t>потребления как</w:t>
      </w:r>
      <w:r>
        <w:rPr>
          <w:rFonts w:ascii="Times New Roman" w:hAnsi="Times New Roman"/>
          <w:sz w:val="28"/>
          <w:szCs w:val="24"/>
        </w:rPr>
        <w:t xml:space="preserve"> одна из альтернатив неоклассике детальным образом была сформулирована </w:t>
      </w:r>
      <w:r w:rsidR="00BD3B49">
        <w:rPr>
          <w:rFonts w:ascii="Times New Roman" w:hAnsi="Times New Roman"/>
          <w:sz w:val="28"/>
          <w:szCs w:val="24"/>
        </w:rPr>
        <w:t xml:space="preserve">продолжателем институциональной традиции – </w:t>
      </w:r>
      <w:r>
        <w:rPr>
          <w:rFonts w:ascii="Times New Roman" w:hAnsi="Times New Roman"/>
          <w:sz w:val="28"/>
          <w:szCs w:val="24"/>
        </w:rPr>
        <w:t xml:space="preserve">американским экономистом Дж. Гэлбрейтом. В работе «Экономические теории и цели общества» (1973) он подробно изобразил функционирование рекламы в контексте всей капиталистической системы. Реклама определена как один из механизмов, с помощью которых происходит навязывание </w:t>
      </w:r>
      <w:r w:rsidRPr="002A0F1C">
        <w:rPr>
          <w:rFonts w:ascii="Times New Roman" w:hAnsi="Times New Roman"/>
          <w:sz w:val="28"/>
          <w:szCs w:val="24"/>
        </w:rPr>
        <w:t>целей обществу,</w:t>
      </w:r>
      <w:r>
        <w:rPr>
          <w:rFonts w:ascii="Times New Roman" w:hAnsi="Times New Roman"/>
          <w:sz w:val="28"/>
          <w:szCs w:val="24"/>
        </w:rPr>
        <w:t xml:space="preserve"> благодаря чему оказываются возможными деятельность и дальнейшее развитие особого подразделения </w:t>
      </w:r>
      <w:r w:rsidRPr="00F352E2">
        <w:rPr>
          <w:rFonts w:ascii="Times New Roman" w:hAnsi="Times New Roman"/>
          <w:i/>
          <w:sz w:val="28"/>
          <w:szCs w:val="24"/>
        </w:rPr>
        <w:t>техноструктуры</w:t>
      </w:r>
      <w:r>
        <w:rPr>
          <w:rFonts w:ascii="Times New Roman" w:hAnsi="Times New Roman"/>
          <w:i/>
          <w:sz w:val="28"/>
          <w:szCs w:val="24"/>
        </w:rPr>
        <w:t xml:space="preserve"> </w:t>
      </w:r>
      <w:r w:rsidRPr="00F352E2">
        <w:rPr>
          <w:rFonts w:ascii="Times New Roman" w:hAnsi="Times New Roman"/>
          <w:sz w:val="28"/>
          <w:szCs w:val="24"/>
        </w:rPr>
        <w:t>–</w:t>
      </w:r>
      <w:r>
        <w:rPr>
          <w:rFonts w:ascii="Times New Roman" w:hAnsi="Times New Roman"/>
          <w:sz w:val="28"/>
          <w:szCs w:val="24"/>
        </w:rPr>
        <w:t xml:space="preserve"> </w:t>
      </w:r>
      <w:r w:rsidRPr="00F352E2">
        <w:rPr>
          <w:rFonts w:ascii="Times New Roman" w:hAnsi="Times New Roman"/>
          <w:sz w:val="28"/>
          <w:szCs w:val="24"/>
        </w:rPr>
        <w:t>групп</w:t>
      </w:r>
      <w:r>
        <w:rPr>
          <w:rFonts w:ascii="Times New Roman" w:hAnsi="Times New Roman"/>
          <w:sz w:val="28"/>
          <w:szCs w:val="24"/>
        </w:rPr>
        <w:t>ы лиц, перенявших управление в фирмах-гигантах от индивидуального предпринимателя. Гэлбрейт, поддерживая убеждающий подход к рекламе, описал её навязывающую силу, выражающуюся в её способности оказывать влияние не только на вкусы и желания потребителя, но и создавать новые ценности и паттерны поведения. Среди различных механизмов, используемых в рекламе, он выделял создание новых потребностей, лишение потребителей альтернатив, формирование лояльности к бренду, использование привлекательного художественного оформления,</w:t>
      </w:r>
      <w:r w:rsidRPr="00CB66DC">
        <w:rPr>
          <w:rFonts w:ascii="Times New Roman" w:hAnsi="Times New Roman"/>
          <w:sz w:val="28"/>
          <w:szCs w:val="24"/>
        </w:rPr>
        <w:t xml:space="preserve"> </w:t>
      </w:r>
      <w:r>
        <w:rPr>
          <w:rFonts w:ascii="Times New Roman" w:hAnsi="Times New Roman"/>
          <w:sz w:val="28"/>
          <w:szCs w:val="24"/>
        </w:rPr>
        <w:t>упоминания о новизне и усовершенствован</w:t>
      </w:r>
      <w:r w:rsidR="00587BDA">
        <w:rPr>
          <w:rFonts w:ascii="Times New Roman" w:hAnsi="Times New Roman"/>
          <w:sz w:val="28"/>
          <w:szCs w:val="24"/>
        </w:rPr>
        <w:t>ии</w:t>
      </w:r>
      <w:r>
        <w:rPr>
          <w:rFonts w:ascii="Times New Roman" w:hAnsi="Times New Roman"/>
          <w:sz w:val="28"/>
          <w:szCs w:val="24"/>
        </w:rPr>
        <w:t xml:space="preserve"> товаров и др.</w:t>
      </w:r>
    </w:p>
    <w:p w:rsidR="00450CAD" w:rsidRDefault="00450CAD" w:rsidP="00450CAD">
      <w:pPr>
        <w:spacing w:after="0" w:line="360" w:lineRule="auto"/>
        <w:ind w:firstLine="709"/>
        <w:jc w:val="both"/>
        <w:rPr>
          <w:rFonts w:ascii="Times New Roman" w:hAnsi="Times New Roman"/>
          <w:sz w:val="28"/>
          <w:szCs w:val="24"/>
        </w:rPr>
      </w:pPr>
      <w:r>
        <w:rPr>
          <w:rFonts w:ascii="Times New Roman" w:hAnsi="Times New Roman"/>
          <w:sz w:val="28"/>
          <w:szCs w:val="24"/>
        </w:rPr>
        <w:t>Основные тезисы Гэлбрейта о навязывании рекламой поведенческих тенденций у потребителя позволили выдвинуть гипотезу о том, что у людей с высоким уровнем потребления сформировано лояльное отношение к рекламе. Иными словами, высокие запросы в потреблении основаны на воздействии рекламы. В этом смысле осуществляется негативное влияние на рациональность покупателя.</w:t>
      </w:r>
    </w:p>
    <w:p w:rsidR="00450CAD" w:rsidRDefault="00450CAD" w:rsidP="00450CAD">
      <w:pPr>
        <w:spacing w:after="0" w:line="360" w:lineRule="auto"/>
        <w:ind w:firstLine="709"/>
        <w:jc w:val="both"/>
        <w:rPr>
          <w:rFonts w:ascii="Times New Roman" w:hAnsi="Times New Roman"/>
          <w:sz w:val="28"/>
          <w:szCs w:val="24"/>
        </w:rPr>
      </w:pPr>
      <w:r>
        <w:rPr>
          <w:rFonts w:ascii="Times New Roman" w:hAnsi="Times New Roman"/>
          <w:sz w:val="28"/>
          <w:szCs w:val="24"/>
        </w:rPr>
        <w:t xml:space="preserve">Для проверки гипотезы был проведён опрос, в котором приняли участие 62 респондента. Разделение участников по уровню потребления происходило на основе их субъективных оценок  удовлетворённости собственным объёмом потребления. На основе главных тезисов теории Гэлбрейта о рекламе были сформулированы 9 суждений, выражающих отношение к рекламе, оценка которых осуществлялась с помощью шкалы </w:t>
      </w:r>
      <w:proofErr w:type="spellStart"/>
      <w:r>
        <w:rPr>
          <w:rFonts w:ascii="Times New Roman" w:hAnsi="Times New Roman"/>
          <w:sz w:val="28"/>
          <w:szCs w:val="24"/>
        </w:rPr>
        <w:t>Лайкерта</w:t>
      </w:r>
      <w:proofErr w:type="spellEnd"/>
      <w:r>
        <w:rPr>
          <w:rFonts w:ascii="Times New Roman" w:hAnsi="Times New Roman"/>
          <w:sz w:val="28"/>
          <w:szCs w:val="24"/>
        </w:rPr>
        <w:t xml:space="preserve">, предлагающей пять вариантов ответа от «совершенно не </w:t>
      </w:r>
      <w:proofErr w:type="gramStart"/>
      <w:r>
        <w:rPr>
          <w:rFonts w:ascii="Times New Roman" w:hAnsi="Times New Roman"/>
          <w:sz w:val="28"/>
          <w:szCs w:val="24"/>
        </w:rPr>
        <w:t>согласен</w:t>
      </w:r>
      <w:proofErr w:type="gramEnd"/>
      <w:r>
        <w:rPr>
          <w:rFonts w:ascii="Times New Roman" w:hAnsi="Times New Roman"/>
          <w:sz w:val="28"/>
          <w:szCs w:val="24"/>
        </w:rPr>
        <w:t xml:space="preserve">» </w:t>
      </w:r>
      <w:r>
        <w:rPr>
          <w:rFonts w:ascii="Times New Roman" w:hAnsi="Times New Roman"/>
          <w:sz w:val="28"/>
          <w:szCs w:val="24"/>
        </w:rPr>
        <w:lastRenderedPageBreak/>
        <w:t xml:space="preserve">до «совершенно согласен». Полученные данные были обработаны с помощью программного пакета </w:t>
      </w:r>
      <w:r>
        <w:rPr>
          <w:rFonts w:ascii="Times New Roman" w:hAnsi="Times New Roman"/>
          <w:sz w:val="28"/>
          <w:szCs w:val="24"/>
          <w:lang w:val="en-US"/>
        </w:rPr>
        <w:t>SPSS</w:t>
      </w:r>
      <w:r w:rsidRPr="000C1553">
        <w:rPr>
          <w:rFonts w:ascii="Times New Roman" w:hAnsi="Times New Roman"/>
          <w:sz w:val="28"/>
          <w:szCs w:val="24"/>
        </w:rPr>
        <w:t xml:space="preserve">. </w:t>
      </w:r>
      <w:r>
        <w:rPr>
          <w:rFonts w:ascii="Times New Roman" w:hAnsi="Times New Roman"/>
          <w:sz w:val="28"/>
          <w:szCs w:val="24"/>
        </w:rPr>
        <w:t xml:space="preserve">Для обработки использовались методы математической описательной статистики, корреляционный анализ (коэффициент </w:t>
      </w:r>
      <w:r>
        <w:rPr>
          <w:rFonts w:ascii="Times New Roman" w:hAnsi="Times New Roman"/>
          <w:sz w:val="28"/>
          <w:szCs w:val="24"/>
          <w:lang w:val="en-US"/>
        </w:rPr>
        <w:t>r</w:t>
      </w:r>
      <w:r w:rsidRPr="000C1553">
        <w:rPr>
          <w:rFonts w:ascii="Times New Roman" w:hAnsi="Times New Roman"/>
          <w:sz w:val="28"/>
          <w:szCs w:val="24"/>
        </w:rPr>
        <w:t>-</w:t>
      </w:r>
      <w:r>
        <w:rPr>
          <w:rFonts w:ascii="Times New Roman" w:hAnsi="Times New Roman"/>
          <w:sz w:val="28"/>
          <w:szCs w:val="24"/>
        </w:rPr>
        <w:t xml:space="preserve">Пирсона), проверка надёжности (коэффициент альфа </w:t>
      </w:r>
      <w:proofErr w:type="spellStart"/>
      <w:r>
        <w:rPr>
          <w:rFonts w:ascii="Times New Roman" w:hAnsi="Times New Roman"/>
          <w:sz w:val="28"/>
          <w:szCs w:val="24"/>
        </w:rPr>
        <w:t>Кронбаха</w:t>
      </w:r>
      <w:proofErr w:type="spellEnd"/>
      <w:r>
        <w:rPr>
          <w:rFonts w:ascii="Times New Roman" w:hAnsi="Times New Roman"/>
          <w:sz w:val="28"/>
          <w:szCs w:val="24"/>
        </w:rPr>
        <w:t xml:space="preserve">), односторонний дисперсионный анализ </w:t>
      </w:r>
      <w:r w:rsidRPr="00A97C1F">
        <w:rPr>
          <w:rFonts w:ascii="Times New Roman" w:hAnsi="Times New Roman"/>
          <w:sz w:val="28"/>
          <w:szCs w:val="24"/>
        </w:rPr>
        <w:t>(</w:t>
      </w:r>
      <w:r>
        <w:rPr>
          <w:rFonts w:ascii="Times New Roman" w:hAnsi="Times New Roman"/>
          <w:sz w:val="28"/>
          <w:szCs w:val="24"/>
          <w:lang w:val="en-US"/>
        </w:rPr>
        <w:t>H</w:t>
      </w:r>
      <w:r w:rsidRPr="00A97C1F">
        <w:rPr>
          <w:rFonts w:ascii="Times New Roman" w:hAnsi="Times New Roman"/>
          <w:sz w:val="28"/>
          <w:szCs w:val="24"/>
        </w:rPr>
        <w:t>-</w:t>
      </w:r>
      <w:r>
        <w:rPr>
          <w:rFonts w:ascii="Times New Roman" w:hAnsi="Times New Roman"/>
          <w:sz w:val="28"/>
          <w:szCs w:val="24"/>
        </w:rPr>
        <w:t xml:space="preserve">критерий </w:t>
      </w:r>
      <w:proofErr w:type="spellStart"/>
      <w:r>
        <w:rPr>
          <w:rFonts w:ascii="Times New Roman" w:hAnsi="Times New Roman"/>
          <w:sz w:val="28"/>
          <w:szCs w:val="24"/>
        </w:rPr>
        <w:t>Крускала-Уоллиса</w:t>
      </w:r>
      <w:proofErr w:type="spellEnd"/>
      <w:r>
        <w:rPr>
          <w:rFonts w:ascii="Times New Roman" w:hAnsi="Times New Roman"/>
          <w:sz w:val="28"/>
          <w:szCs w:val="24"/>
        </w:rPr>
        <w:t>).</w:t>
      </w:r>
    </w:p>
    <w:p w:rsidR="00450CAD" w:rsidRDefault="00450CAD" w:rsidP="00450CAD">
      <w:pPr>
        <w:spacing w:after="0" w:line="360" w:lineRule="auto"/>
        <w:ind w:firstLine="709"/>
        <w:jc w:val="both"/>
        <w:rPr>
          <w:rFonts w:ascii="Times New Roman" w:hAnsi="Times New Roman"/>
          <w:sz w:val="28"/>
          <w:szCs w:val="24"/>
        </w:rPr>
      </w:pPr>
      <w:r>
        <w:rPr>
          <w:rFonts w:ascii="Times New Roman" w:hAnsi="Times New Roman"/>
          <w:sz w:val="28"/>
          <w:szCs w:val="24"/>
        </w:rPr>
        <w:t xml:space="preserve">На основе оценок потребителей отношения к рекламе оказалось, что, в целом, с ростом интереса и доверия к </w:t>
      </w:r>
      <w:r w:rsidRPr="002A0F1C">
        <w:rPr>
          <w:rFonts w:ascii="Times New Roman" w:hAnsi="Times New Roman"/>
          <w:sz w:val="28"/>
          <w:szCs w:val="24"/>
        </w:rPr>
        <w:t>рекламе увеличивается</w:t>
      </w:r>
      <w:r>
        <w:rPr>
          <w:rFonts w:ascii="Times New Roman" w:hAnsi="Times New Roman"/>
          <w:sz w:val="28"/>
          <w:szCs w:val="24"/>
        </w:rPr>
        <w:t xml:space="preserve"> удовлетворенность объёмом уровня потребления,  а упоминания о новинках и усовершенствовании привлекает больше тех, у кого степень удовлетворенности выше. Однако всё же различия оказались статистическими незначимыми. Полученный уровень значимости (во всех случаях </w:t>
      </w:r>
      <w:r w:rsidRPr="00F27010">
        <w:rPr>
          <w:rFonts w:ascii="Times New Roman" w:hAnsi="Times New Roman"/>
          <w:sz w:val="28"/>
          <w:szCs w:val="24"/>
        </w:rPr>
        <w:t>п</w:t>
      </w:r>
      <w:r>
        <w:rPr>
          <w:rFonts w:ascii="Times New Roman" w:hAnsi="Times New Roman"/>
          <w:sz w:val="28"/>
          <w:szCs w:val="24"/>
        </w:rPr>
        <w:t xml:space="preserve">ревышает 0.05) позволяет судить о том, что различные группы испытывают на себе одинаковое воздействие рекламы. Отсюда возможно сделать вывод, что реклама не является главным фактором в определении </w:t>
      </w:r>
      <w:r w:rsidRPr="002A0F1C">
        <w:rPr>
          <w:rFonts w:ascii="Times New Roman" w:hAnsi="Times New Roman"/>
          <w:sz w:val="28"/>
          <w:szCs w:val="24"/>
        </w:rPr>
        <w:t>решений о</w:t>
      </w:r>
      <w:r>
        <w:rPr>
          <w:rFonts w:ascii="Times New Roman" w:hAnsi="Times New Roman"/>
          <w:sz w:val="28"/>
          <w:szCs w:val="24"/>
        </w:rPr>
        <w:t xml:space="preserve"> покупке. Поэтому получается, что рекламное воздействие не может быть </w:t>
      </w:r>
      <w:bookmarkStart w:id="9" w:name="_GoBack"/>
      <w:r w:rsidRPr="002A0F1C">
        <w:rPr>
          <w:rFonts w:ascii="Times New Roman" w:hAnsi="Times New Roman"/>
          <w:sz w:val="28"/>
          <w:szCs w:val="24"/>
        </w:rPr>
        <w:t>описан</w:t>
      </w:r>
      <w:r>
        <w:rPr>
          <w:rFonts w:ascii="Times New Roman" w:hAnsi="Times New Roman"/>
          <w:sz w:val="28"/>
          <w:szCs w:val="24"/>
        </w:rPr>
        <w:t xml:space="preserve">о исключительно убеждающей функцией. Однозначно прийти </w:t>
      </w:r>
      <w:r w:rsidRPr="002A0F1C">
        <w:rPr>
          <w:rFonts w:ascii="Times New Roman" w:hAnsi="Times New Roman"/>
          <w:sz w:val="28"/>
          <w:szCs w:val="24"/>
        </w:rPr>
        <w:t>к заключени</w:t>
      </w:r>
      <w:r>
        <w:rPr>
          <w:rFonts w:ascii="Times New Roman" w:hAnsi="Times New Roman"/>
          <w:sz w:val="28"/>
          <w:szCs w:val="24"/>
        </w:rPr>
        <w:t xml:space="preserve">ю о том, что реклама оказывает негативный эффект на рациональность потребителя, нельзя. Таким образом, в результате данного исследования гипотеза о том, что у людей с высоким уровнем потребления сформировано лояльное отношение к рекламе, </w:t>
      </w:r>
      <w:bookmarkEnd w:id="9"/>
      <w:r>
        <w:rPr>
          <w:rFonts w:ascii="Times New Roman" w:hAnsi="Times New Roman"/>
          <w:sz w:val="28"/>
          <w:szCs w:val="24"/>
        </w:rPr>
        <w:t>не подтвердилась.</w:t>
      </w:r>
    </w:p>
    <w:p w:rsidR="00023113" w:rsidRDefault="00450CAD" w:rsidP="0024634F">
      <w:pPr>
        <w:spacing w:after="0" w:line="360" w:lineRule="auto"/>
        <w:ind w:firstLine="709"/>
        <w:jc w:val="both"/>
        <w:rPr>
          <w:rFonts w:ascii="Times New Roman" w:hAnsi="Times New Roman"/>
          <w:sz w:val="28"/>
          <w:szCs w:val="24"/>
        </w:rPr>
      </w:pPr>
      <w:r>
        <w:rPr>
          <w:rFonts w:ascii="Times New Roman" w:hAnsi="Times New Roman"/>
          <w:sz w:val="28"/>
          <w:szCs w:val="24"/>
        </w:rPr>
        <w:t xml:space="preserve">Дальнейшие исследования могут включать привлечение </w:t>
      </w:r>
      <w:r w:rsidRPr="003E2007">
        <w:rPr>
          <w:rFonts w:ascii="Times New Roman" w:hAnsi="Times New Roman"/>
          <w:sz w:val="28"/>
          <w:szCs w:val="24"/>
        </w:rPr>
        <w:t>б</w:t>
      </w:r>
      <w:r w:rsidRPr="003E2007">
        <w:rPr>
          <w:rFonts w:ascii="Times New Roman" w:hAnsi="Times New Roman"/>
          <w:color w:val="545454"/>
          <w:sz w:val="28"/>
          <w:szCs w:val="28"/>
          <w:shd w:val="clear" w:color="auto" w:fill="FFFFFF"/>
        </w:rPr>
        <w:t>ó</w:t>
      </w:r>
      <w:r>
        <w:rPr>
          <w:rFonts w:ascii="Times New Roman" w:hAnsi="Times New Roman"/>
          <w:sz w:val="28"/>
          <w:szCs w:val="24"/>
        </w:rPr>
        <w:t xml:space="preserve">льшего числа респондентов, а также изучение поведения отечественного потребителя относительно каких-то конкретных групп товаров. Разработка теорий о рекламе является особо актуальной </w:t>
      </w:r>
      <w:r w:rsidRPr="002A0F1C">
        <w:rPr>
          <w:rFonts w:ascii="Times New Roman" w:hAnsi="Times New Roman"/>
          <w:sz w:val="28"/>
          <w:szCs w:val="24"/>
        </w:rPr>
        <w:t>для нашей страны, поскольку</w:t>
      </w:r>
      <w:r>
        <w:rPr>
          <w:rFonts w:ascii="Times New Roman" w:hAnsi="Times New Roman"/>
          <w:sz w:val="28"/>
          <w:szCs w:val="24"/>
        </w:rPr>
        <w:t xml:space="preserve"> реклама – сравнительно молодое явление </w:t>
      </w:r>
      <w:r w:rsidRPr="002A0F1C">
        <w:rPr>
          <w:rFonts w:ascii="Times New Roman" w:hAnsi="Times New Roman"/>
          <w:sz w:val="28"/>
          <w:szCs w:val="24"/>
        </w:rPr>
        <w:t xml:space="preserve">для России, </w:t>
      </w:r>
      <w:r>
        <w:rPr>
          <w:rFonts w:ascii="Times New Roman" w:hAnsi="Times New Roman"/>
          <w:sz w:val="28"/>
          <w:szCs w:val="24"/>
        </w:rPr>
        <w:t>а влияние этого феномена на отечественного потребителя недостаточно изучено в рамках экономической теории.</w:t>
      </w:r>
    </w:p>
    <w:p w:rsidR="0024634F" w:rsidRPr="00023113" w:rsidRDefault="00023113" w:rsidP="00023113">
      <w:r>
        <w:br w:type="page"/>
      </w:r>
    </w:p>
    <w:p w:rsidR="0024634F" w:rsidRPr="00023113" w:rsidRDefault="0024634F" w:rsidP="00023113">
      <w:pPr>
        <w:pStyle w:val="1"/>
        <w:jc w:val="center"/>
        <w:rPr>
          <w:rFonts w:ascii="Times New Roman" w:hAnsi="Times New Roman" w:cs="Times New Roman"/>
          <w:color w:val="auto"/>
        </w:rPr>
      </w:pPr>
      <w:bookmarkStart w:id="10" w:name="_Toc482572013"/>
      <w:r w:rsidRPr="00023113">
        <w:rPr>
          <w:rFonts w:ascii="Times New Roman" w:hAnsi="Times New Roman" w:cs="Times New Roman"/>
          <w:color w:val="auto"/>
        </w:rPr>
        <w:lastRenderedPageBreak/>
        <w:t>Список использованной литературы</w:t>
      </w:r>
      <w:bookmarkEnd w:id="10"/>
    </w:p>
    <w:p w:rsidR="006348C8" w:rsidRDefault="006348C8" w:rsidP="0024634F">
      <w:pPr>
        <w:spacing w:after="0" w:line="360" w:lineRule="auto"/>
        <w:ind w:firstLine="709"/>
        <w:jc w:val="center"/>
        <w:rPr>
          <w:rFonts w:ascii="Times New Roman" w:hAnsi="Times New Roman"/>
          <w:b/>
          <w:sz w:val="28"/>
          <w:szCs w:val="24"/>
        </w:rPr>
      </w:pPr>
    </w:p>
    <w:p w:rsidR="00741FD8" w:rsidRPr="0024634F" w:rsidRDefault="00741FD8" w:rsidP="00115FB2">
      <w:pPr>
        <w:pStyle w:val="a8"/>
        <w:numPr>
          <w:ilvl w:val="1"/>
          <w:numId w:val="12"/>
        </w:numPr>
        <w:spacing w:after="0" w:line="360" w:lineRule="auto"/>
        <w:ind w:left="709" w:hanging="709"/>
        <w:jc w:val="both"/>
        <w:rPr>
          <w:rFonts w:ascii="Times New Roman" w:hAnsi="Times New Roman"/>
          <w:sz w:val="28"/>
          <w:szCs w:val="24"/>
        </w:rPr>
      </w:pPr>
      <w:r w:rsidRPr="0024634F">
        <w:rPr>
          <w:rFonts w:ascii="Times New Roman" w:hAnsi="Times New Roman"/>
          <w:sz w:val="28"/>
          <w:szCs w:val="24"/>
        </w:rPr>
        <w:t>Арендт Х. Истоки тот</w:t>
      </w:r>
      <w:r>
        <w:rPr>
          <w:rFonts w:ascii="Times New Roman" w:hAnsi="Times New Roman"/>
          <w:sz w:val="28"/>
          <w:szCs w:val="24"/>
        </w:rPr>
        <w:t xml:space="preserve">алитаризма. М.: </w:t>
      </w:r>
      <w:proofErr w:type="spellStart"/>
      <w:r>
        <w:rPr>
          <w:rFonts w:ascii="Times New Roman" w:hAnsi="Times New Roman"/>
          <w:sz w:val="28"/>
          <w:szCs w:val="24"/>
        </w:rPr>
        <w:t>ЦентрКом</w:t>
      </w:r>
      <w:proofErr w:type="spellEnd"/>
      <w:r>
        <w:rPr>
          <w:rFonts w:ascii="Times New Roman" w:hAnsi="Times New Roman"/>
          <w:sz w:val="28"/>
          <w:szCs w:val="24"/>
        </w:rPr>
        <w:t>, 1996.</w:t>
      </w:r>
    </w:p>
    <w:p w:rsidR="0024634F" w:rsidRPr="0024634F" w:rsidRDefault="0024634F" w:rsidP="00115FB2">
      <w:pPr>
        <w:pStyle w:val="a8"/>
        <w:numPr>
          <w:ilvl w:val="1"/>
          <w:numId w:val="12"/>
        </w:numPr>
        <w:spacing w:after="0" w:line="360" w:lineRule="auto"/>
        <w:ind w:left="709" w:hanging="709"/>
        <w:jc w:val="both"/>
        <w:rPr>
          <w:rFonts w:ascii="Times New Roman" w:hAnsi="Times New Roman"/>
          <w:sz w:val="28"/>
          <w:szCs w:val="24"/>
        </w:rPr>
      </w:pPr>
      <w:r w:rsidRPr="0024634F">
        <w:rPr>
          <w:rFonts w:ascii="Times New Roman" w:hAnsi="Times New Roman"/>
          <w:sz w:val="28"/>
          <w:szCs w:val="24"/>
        </w:rPr>
        <w:t>Веблен Т. Теория праздн</w:t>
      </w:r>
      <w:r w:rsidR="00741FD8">
        <w:rPr>
          <w:rFonts w:ascii="Times New Roman" w:hAnsi="Times New Roman"/>
          <w:sz w:val="28"/>
          <w:szCs w:val="24"/>
        </w:rPr>
        <w:t>ого класса. М.: Прогресс, 1984.</w:t>
      </w:r>
    </w:p>
    <w:p w:rsidR="008734F9" w:rsidRPr="0024634F" w:rsidRDefault="008734F9" w:rsidP="00115FB2">
      <w:pPr>
        <w:pStyle w:val="a8"/>
        <w:numPr>
          <w:ilvl w:val="1"/>
          <w:numId w:val="12"/>
        </w:numPr>
        <w:spacing w:after="0" w:line="360" w:lineRule="auto"/>
        <w:ind w:left="709" w:hanging="709"/>
        <w:jc w:val="both"/>
        <w:rPr>
          <w:rFonts w:ascii="Times New Roman" w:hAnsi="Times New Roman"/>
          <w:sz w:val="28"/>
          <w:szCs w:val="24"/>
        </w:rPr>
      </w:pPr>
      <w:r w:rsidRPr="0024634F">
        <w:rPr>
          <w:rFonts w:ascii="Times New Roman" w:hAnsi="Times New Roman"/>
          <w:sz w:val="28"/>
          <w:szCs w:val="24"/>
        </w:rPr>
        <w:t xml:space="preserve">Гэлбрейт Дж. К. Экономические теории и цели общества. М.: </w:t>
      </w:r>
      <w:r>
        <w:rPr>
          <w:rFonts w:ascii="Times New Roman" w:hAnsi="Times New Roman"/>
          <w:sz w:val="28"/>
          <w:szCs w:val="24"/>
        </w:rPr>
        <w:t>Прогресс, 1976.</w:t>
      </w:r>
    </w:p>
    <w:p w:rsidR="0024634F" w:rsidRPr="0024634F" w:rsidRDefault="00417955" w:rsidP="00115FB2">
      <w:pPr>
        <w:pStyle w:val="a8"/>
        <w:numPr>
          <w:ilvl w:val="1"/>
          <w:numId w:val="12"/>
        </w:numPr>
        <w:spacing w:after="0" w:line="360" w:lineRule="auto"/>
        <w:ind w:left="709" w:hanging="709"/>
        <w:jc w:val="both"/>
        <w:rPr>
          <w:rFonts w:ascii="Times New Roman" w:hAnsi="Times New Roman"/>
          <w:sz w:val="28"/>
          <w:szCs w:val="24"/>
        </w:rPr>
      </w:pPr>
      <w:r>
        <w:rPr>
          <w:rFonts w:ascii="Times New Roman" w:hAnsi="Times New Roman"/>
          <w:sz w:val="28"/>
          <w:szCs w:val="24"/>
        </w:rPr>
        <w:t>История экономических учений</w:t>
      </w:r>
      <w:proofErr w:type="gramStart"/>
      <w:r>
        <w:rPr>
          <w:rFonts w:ascii="Times New Roman" w:hAnsi="Times New Roman"/>
          <w:sz w:val="28"/>
          <w:szCs w:val="24"/>
        </w:rPr>
        <w:t xml:space="preserve"> /</w:t>
      </w:r>
      <w:r w:rsidRPr="00417955">
        <w:rPr>
          <w:rFonts w:ascii="Times New Roman" w:hAnsi="Times New Roman"/>
          <w:sz w:val="28"/>
          <w:szCs w:val="24"/>
        </w:rPr>
        <w:t xml:space="preserve"> </w:t>
      </w:r>
      <w:r w:rsidR="0024634F" w:rsidRPr="0024634F">
        <w:rPr>
          <w:rFonts w:ascii="Times New Roman" w:hAnsi="Times New Roman"/>
          <w:sz w:val="28"/>
          <w:szCs w:val="24"/>
        </w:rPr>
        <w:t>П</w:t>
      </w:r>
      <w:proofErr w:type="gramEnd"/>
      <w:r w:rsidR="0024634F" w:rsidRPr="0024634F">
        <w:rPr>
          <w:rFonts w:ascii="Times New Roman" w:hAnsi="Times New Roman"/>
          <w:sz w:val="28"/>
          <w:szCs w:val="24"/>
        </w:rPr>
        <w:t xml:space="preserve">од ред. В. Автономова, О. Ананьина, Н. </w:t>
      </w:r>
      <w:proofErr w:type="spellStart"/>
      <w:r w:rsidR="0024634F" w:rsidRPr="0024634F">
        <w:rPr>
          <w:rFonts w:ascii="Times New Roman" w:hAnsi="Times New Roman"/>
          <w:sz w:val="28"/>
          <w:szCs w:val="24"/>
        </w:rPr>
        <w:t>Макашевой</w:t>
      </w:r>
      <w:proofErr w:type="spellEnd"/>
      <w:r w:rsidR="0024634F" w:rsidRPr="0024634F">
        <w:rPr>
          <w:rFonts w:ascii="Times New Roman" w:hAnsi="Times New Roman"/>
          <w:sz w:val="28"/>
          <w:szCs w:val="24"/>
        </w:rPr>
        <w:t>: Учеб. пособие. М.: ИНФРА-М, 2002</w:t>
      </w:r>
      <w:r w:rsidR="0024634F">
        <w:rPr>
          <w:rFonts w:ascii="Times New Roman" w:hAnsi="Times New Roman"/>
          <w:sz w:val="28"/>
          <w:szCs w:val="24"/>
        </w:rPr>
        <w:t>.</w:t>
      </w:r>
    </w:p>
    <w:p w:rsidR="0024634F" w:rsidRPr="0024634F" w:rsidRDefault="0024634F" w:rsidP="00115FB2">
      <w:pPr>
        <w:pStyle w:val="a8"/>
        <w:numPr>
          <w:ilvl w:val="1"/>
          <w:numId w:val="12"/>
        </w:numPr>
        <w:spacing w:after="0" w:line="360" w:lineRule="auto"/>
        <w:ind w:left="709" w:hanging="709"/>
        <w:jc w:val="both"/>
        <w:rPr>
          <w:rFonts w:ascii="Times New Roman" w:hAnsi="Times New Roman"/>
          <w:sz w:val="28"/>
          <w:szCs w:val="24"/>
        </w:rPr>
      </w:pPr>
      <w:r w:rsidRPr="0024634F">
        <w:rPr>
          <w:rFonts w:ascii="Times New Roman" w:hAnsi="Times New Roman"/>
          <w:sz w:val="28"/>
          <w:szCs w:val="24"/>
        </w:rPr>
        <w:t xml:space="preserve">История экономических учений: учебник для академического </w:t>
      </w:r>
      <w:proofErr w:type="spellStart"/>
      <w:r w:rsidRPr="0024634F">
        <w:rPr>
          <w:rFonts w:ascii="Times New Roman" w:hAnsi="Times New Roman"/>
          <w:sz w:val="28"/>
          <w:szCs w:val="24"/>
        </w:rPr>
        <w:t>бакалавриата</w:t>
      </w:r>
      <w:proofErr w:type="spellEnd"/>
      <w:proofErr w:type="gramStart"/>
      <w:r w:rsidRPr="0024634F">
        <w:rPr>
          <w:rFonts w:ascii="Times New Roman" w:hAnsi="Times New Roman"/>
          <w:sz w:val="28"/>
          <w:szCs w:val="24"/>
        </w:rPr>
        <w:t xml:space="preserve"> / </w:t>
      </w:r>
      <w:r w:rsidR="00417955">
        <w:rPr>
          <w:rFonts w:ascii="Times New Roman" w:hAnsi="Times New Roman"/>
          <w:sz w:val="28"/>
          <w:szCs w:val="24"/>
        </w:rPr>
        <w:t>П</w:t>
      </w:r>
      <w:proofErr w:type="gramEnd"/>
      <w:r w:rsidRPr="0024634F">
        <w:rPr>
          <w:rFonts w:ascii="Times New Roman" w:hAnsi="Times New Roman"/>
          <w:sz w:val="28"/>
          <w:szCs w:val="24"/>
        </w:rPr>
        <w:t xml:space="preserve">од ред. С. А. Толкачёва. М.: Издательство </w:t>
      </w:r>
      <w:proofErr w:type="spellStart"/>
      <w:r w:rsidRPr="0024634F">
        <w:rPr>
          <w:rFonts w:ascii="Times New Roman" w:hAnsi="Times New Roman"/>
          <w:sz w:val="28"/>
          <w:szCs w:val="24"/>
        </w:rPr>
        <w:t>Юрайт</w:t>
      </w:r>
      <w:proofErr w:type="spellEnd"/>
      <w:r w:rsidRPr="0024634F">
        <w:rPr>
          <w:rFonts w:ascii="Times New Roman" w:hAnsi="Times New Roman"/>
          <w:sz w:val="28"/>
          <w:szCs w:val="24"/>
        </w:rPr>
        <w:t xml:space="preserve">, 2015. </w:t>
      </w:r>
    </w:p>
    <w:p w:rsidR="0024634F" w:rsidRPr="0024634F" w:rsidRDefault="0024634F" w:rsidP="00115FB2">
      <w:pPr>
        <w:pStyle w:val="a8"/>
        <w:numPr>
          <w:ilvl w:val="1"/>
          <w:numId w:val="12"/>
        </w:numPr>
        <w:spacing w:after="0" w:line="360" w:lineRule="auto"/>
        <w:ind w:left="709" w:hanging="709"/>
        <w:jc w:val="both"/>
        <w:rPr>
          <w:rFonts w:ascii="Times New Roman" w:hAnsi="Times New Roman"/>
          <w:sz w:val="28"/>
          <w:szCs w:val="24"/>
          <w:lang w:val="en-US"/>
        </w:rPr>
      </w:pPr>
      <w:r w:rsidRPr="0024634F">
        <w:rPr>
          <w:rFonts w:ascii="Times New Roman" w:hAnsi="Times New Roman"/>
          <w:sz w:val="28"/>
          <w:szCs w:val="24"/>
        </w:rPr>
        <w:t>Кузина О. Е. Экономико-психологическое моделирование финансового поведения населения // Психология. Журнал</w:t>
      </w:r>
      <w:r w:rsidRPr="0024634F">
        <w:rPr>
          <w:rFonts w:ascii="Times New Roman" w:hAnsi="Times New Roman"/>
          <w:sz w:val="28"/>
          <w:szCs w:val="24"/>
          <w:lang w:val="en-US"/>
        </w:rPr>
        <w:t xml:space="preserve"> </w:t>
      </w:r>
      <w:r w:rsidRPr="0024634F">
        <w:rPr>
          <w:rFonts w:ascii="Times New Roman" w:hAnsi="Times New Roman"/>
          <w:sz w:val="28"/>
          <w:szCs w:val="24"/>
        </w:rPr>
        <w:t>Высшей</w:t>
      </w:r>
      <w:r w:rsidRPr="0024634F">
        <w:rPr>
          <w:rFonts w:ascii="Times New Roman" w:hAnsi="Times New Roman"/>
          <w:sz w:val="28"/>
          <w:szCs w:val="24"/>
          <w:lang w:val="en-US"/>
        </w:rPr>
        <w:t xml:space="preserve"> </w:t>
      </w:r>
      <w:r w:rsidRPr="0024634F">
        <w:rPr>
          <w:rFonts w:ascii="Times New Roman" w:hAnsi="Times New Roman"/>
          <w:sz w:val="28"/>
          <w:szCs w:val="24"/>
        </w:rPr>
        <w:t>школы</w:t>
      </w:r>
      <w:r w:rsidRPr="0024634F">
        <w:rPr>
          <w:rFonts w:ascii="Times New Roman" w:hAnsi="Times New Roman"/>
          <w:sz w:val="28"/>
          <w:szCs w:val="24"/>
          <w:lang w:val="en-US"/>
        </w:rPr>
        <w:t xml:space="preserve"> </w:t>
      </w:r>
      <w:r w:rsidRPr="0024634F">
        <w:rPr>
          <w:rFonts w:ascii="Times New Roman" w:hAnsi="Times New Roman"/>
          <w:sz w:val="28"/>
          <w:szCs w:val="24"/>
        </w:rPr>
        <w:t>экономики</w:t>
      </w:r>
      <w:r w:rsidR="00741FD8">
        <w:rPr>
          <w:rFonts w:ascii="Times New Roman" w:hAnsi="Times New Roman"/>
          <w:sz w:val="28"/>
          <w:szCs w:val="24"/>
          <w:lang w:val="en-US"/>
        </w:rPr>
        <w:t>. 2004. №3.</w:t>
      </w:r>
    </w:p>
    <w:p w:rsidR="0024634F" w:rsidRPr="0024634F" w:rsidRDefault="0024634F" w:rsidP="00115FB2">
      <w:pPr>
        <w:pStyle w:val="a8"/>
        <w:numPr>
          <w:ilvl w:val="1"/>
          <w:numId w:val="12"/>
        </w:numPr>
        <w:spacing w:after="0" w:line="360" w:lineRule="auto"/>
        <w:ind w:left="709" w:hanging="709"/>
        <w:jc w:val="both"/>
        <w:rPr>
          <w:rFonts w:ascii="Times New Roman" w:hAnsi="Times New Roman"/>
          <w:sz w:val="28"/>
          <w:szCs w:val="24"/>
        </w:rPr>
      </w:pPr>
      <w:r w:rsidRPr="0024634F">
        <w:rPr>
          <w:rFonts w:ascii="Times New Roman" w:hAnsi="Times New Roman"/>
          <w:sz w:val="28"/>
          <w:szCs w:val="24"/>
        </w:rPr>
        <w:t>Курс микроэкон</w:t>
      </w:r>
      <w:r w:rsidR="00417955">
        <w:rPr>
          <w:rFonts w:ascii="Times New Roman" w:hAnsi="Times New Roman"/>
          <w:sz w:val="28"/>
          <w:szCs w:val="24"/>
        </w:rPr>
        <w:t xml:space="preserve">омики: учебник / Р. М. Нуреев. </w:t>
      </w:r>
      <w:r w:rsidRPr="0024634F">
        <w:rPr>
          <w:rFonts w:ascii="Times New Roman" w:hAnsi="Times New Roman"/>
          <w:sz w:val="28"/>
          <w:szCs w:val="24"/>
        </w:rPr>
        <w:t xml:space="preserve">3-е изд., </w:t>
      </w:r>
      <w:proofErr w:type="spellStart"/>
      <w:r w:rsidRPr="0024634F">
        <w:rPr>
          <w:rFonts w:ascii="Times New Roman" w:hAnsi="Times New Roman"/>
          <w:sz w:val="28"/>
          <w:szCs w:val="24"/>
        </w:rPr>
        <w:t>испр</w:t>
      </w:r>
      <w:proofErr w:type="spellEnd"/>
      <w:r w:rsidRPr="0024634F">
        <w:rPr>
          <w:rFonts w:ascii="Times New Roman" w:hAnsi="Times New Roman"/>
          <w:sz w:val="28"/>
          <w:szCs w:val="24"/>
        </w:rPr>
        <w:t xml:space="preserve">. </w:t>
      </w:r>
      <w:r w:rsidR="00417955">
        <w:rPr>
          <w:rFonts w:ascii="Times New Roman" w:hAnsi="Times New Roman"/>
          <w:sz w:val="28"/>
          <w:szCs w:val="24"/>
        </w:rPr>
        <w:t xml:space="preserve">и </w:t>
      </w:r>
      <w:r w:rsidRPr="0024634F">
        <w:rPr>
          <w:rFonts w:ascii="Times New Roman" w:hAnsi="Times New Roman"/>
          <w:sz w:val="28"/>
          <w:szCs w:val="24"/>
        </w:rPr>
        <w:t>д</w:t>
      </w:r>
      <w:r w:rsidR="00417955">
        <w:rPr>
          <w:rFonts w:ascii="Times New Roman" w:hAnsi="Times New Roman"/>
          <w:sz w:val="28"/>
          <w:szCs w:val="24"/>
        </w:rPr>
        <w:t xml:space="preserve">оп. </w:t>
      </w:r>
      <w:r w:rsidR="00741FD8">
        <w:rPr>
          <w:rFonts w:ascii="Times New Roman" w:hAnsi="Times New Roman"/>
          <w:sz w:val="28"/>
          <w:szCs w:val="24"/>
        </w:rPr>
        <w:t>М.: Норма: ИНФРА-М, 2014.</w:t>
      </w:r>
    </w:p>
    <w:p w:rsidR="0024634F" w:rsidRPr="0024634F" w:rsidRDefault="0024634F" w:rsidP="00115FB2">
      <w:pPr>
        <w:pStyle w:val="a8"/>
        <w:numPr>
          <w:ilvl w:val="1"/>
          <w:numId w:val="12"/>
        </w:numPr>
        <w:spacing w:after="0" w:line="360" w:lineRule="auto"/>
        <w:ind w:left="709" w:hanging="709"/>
        <w:jc w:val="both"/>
        <w:rPr>
          <w:rFonts w:ascii="Times New Roman" w:hAnsi="Times New Roman"/>
          <w:sz w:val="28"/>
          <w:szCs w:val="24"/>
        </w:rPr>
      </w:pPr>
      <w:r w:rsidRPr="0024634F">
        <w:rPr>
          <w:rFonts w:ascii="Times New Roman" w:hAnsi="Times New Roman"/>
          <w:sz w:val="28"/>
          <w:szCs w:val="24"/>
        </w:rPr>
        <w:t xml:space="preserve">Макроэкономика: учебник / Л. С. Тарасевич, П. И. Гребенников, А. И. </w:t>
      </w:r>
      <w:proofErr w:type="spellStart"/>
      <w:r w:rsidRPr="0024634F">
        <w:rPr>
          <w:rFonts w:ascii="Times New Roman" w:hAnsi="Times New Roman"/>
          <w:sz w:val="28"/>
          <w:szCs w:val="24"/>
        </w:rPr>
        <w:t>Леусский</w:t>
      </w:r>
      <w:proofErr w:type="spellEnd"/>
      <w:r w:rsidRPr="0024634F">
        <w:rPr>
          <w:rFonts w:ascii="Times New Roman" w:hAnsi="Times New Roman"/>
          <w:sz w:val="28"/>
          <w:szCs w:val="24"/>
        </w:rPr>
        <w:t xml:space="preserve">. 8-е изд., </w:t>
      </w:r>
      <w:proofErr w:type="spellStart"/>
      <w:r w:rsidRPr="0024634F">
        <w:rPr>
          <w:rFonts w:ascii="Times New Roman" w:hAnsi="Times New Roman"/>
          <w:sz w:val="28"/>
          <w:szCs w:val="24"/>
        </w:rPr>
        <w:t>перераб</w:t>
      </w:r>
      <w:proofErr w:type="spellEnd"/>
      <w:r w:rsidRPr="0024634F">
        <w:rPr>
          <w:rFonts w:ascii="Times New Roman" w:hAnsi="Times New Roman"/>
          <w:sz w:val="28"/>
          <w:szCs w:val="24"/>
        </w:rPr>
        <w:t xml:space="preserve">. и </w:t>
      </w:r>
      <w:r w:rsidR="00417955">
        <w:rPr>
          <w:rFonts w:ascii="Times New Roman" w:hAnsi="Times New Roman"/>
          <w:sz w:val="28"/>
          <w:szCs w:val="24"/>
        </w:rPr>
        <w:t xml:space="preserve">доп. </w:t>
      </w:r>
      <w:r w:rsidR="00741FD8">
        <w:rPr>
          <w:rFonts w:ascii="Times New Roman" w:hAnsi="Times New Roman"/>
          <w:sz w:val="28"/>
          <w:szCs w:val="24"/>
        </w:rPr>
        <w:t xml:space="preserve">М.: Издательство </w:t>
      </w:r>
      <w:proofErr w:type="spellStart"/>
      <w:r w:rsidR="00741FD8">
        <w:rPr>
          <w:rFonts w:ascii="Times New Roman" w:hAnsi="Times New Roman"/>
          <w:sz w:val="28"/>
          <w:szCs w:val="24"/>
        </w:rPr>
        <w:t>Юрайт</w:t>
      </w:r>
      <w:proofErr w:type="spellEnd"/>
      <w:r w:rsidR="00417955">
        <w:rPr>
          <w:rFonts w:ascii="Times New Roman" w:hAnsi="Times New Roman"/>
          <w:sz w:val="28"/>
          <w:szCs w:val="24"/>
        </w:rPr>
        <w:t>, 2006</w:t>
      </w:r>
      <w:r w:rsidR="00741FD8">
        <w:rPr>
          <w:rFonts w:ascii="Times New Roman" w:hAnsi="Times New Roman"/>
          <w:sz w:val="28"/>
          <w:szCs w:val="24"/>
        </w:rPr>
        <w:t>.</w:t>
      </w:r>
    </w:p>
    <w:p w:rsidR="008734F9" w:rsidRPr="0024634F" w:rsidRDefault="008734F9" w:rsidP="00115FB2">
      <w:pPr>
        <w:pStyle w:val="a8"/>
        <w:numPr>
          <w:ilvl w:val="1"/>
          <w:numId w:val="12"/>
        </w:numPr>
        <w:spacing w:after="0" w:line="360" w:lineRule="auto"/>
        <w:ind w:left="709" w:hanging="709"/>
        <w:jc w:val="both"/>
        <w:rPr>
          <w:rFonts w:ascii="Times New Roman" w:hAnsi="Times New Roman"/>
          <w:sz w:val="28"/>
          <w:szCs w:val="24"/>
        </w:rPr>
      </w:pPr>
      <w:proofErr w:type="spellStart"/>
      <w:r w:rsidRPr="0024634F">
        <w:rPr>
          <w:rFonts w:ascii="Times New Roman" w:hAnsi="Times New Roman"/>
          <w:sz w:val="28"/>
          <w:szCs w:val="24"/>
        </w:rPr>
        <w:t>Радаев</w:t>
      </w:r>
      <w:proofErr w:type="spellEnd"/>
      <w:r w:rsidRPr="0024634F">
        <w:rPr>
          <w:rFonts w:ascii="Times New Roman" w:hAnsi="Times New Roman"/>
          <w:sz w:val="28"/>
          <w:szCs w:val="24"/>
        </w:rPr>
        <w:t>. В. В. Экономическая социология. М.: Издательский дом ГУ ВШЭ, 2005</w:t>
      </w:r>
      <w:r>
        <w:rPr>
          <w:rFonts w:ascii="Times New Roman" w:hAnsi="Times New Roman"/>
          <w:sz w:val="28"/>
          <w:szCs w:val="24"/>
        </w:rPr>
        <w:t>.</w:t>
      </w:r>
    </w:p>
    <w:p w:rsidR="008734F9" w:rsidRPr="0024634F" w:rsidRDefault="008734F9" w:rsidP="00115FB2">
      <w:pPr>
        <w:pStyle w:val="a8"/>
        <w:numPr>
          <w:ilvl w:val="1"/>
          <w:numId w:val="12"/>
        </w:numPr>
        <w:spacing w:after="0" w:line="360" w:lineRule="auto"/>
        <w:ind w:left="709" w:hanging="709"/>
        <w:jc w:val="both"/>
        <w:rPr>
          <w:rFonts w:ascii="Times New Roman" w:hAnsi="Times New Roman"/>
          <w:sz w:val="28"/>
          <w:szCs w:val="24"/>
        </w:rPr>
      </w:pPr>
      <w:r w:rsidRPr="0024634F">
        <w:rPr>
          <w:rFonts w:ascii="Times New Roman" w:hAnsi="Times New Roman"/>
          <w:sz w:val="28"/>
          <w:szCs w:val="24"/>
        </w:rPr>
        <w:t xml:space="preserve">Розмаинский И. В., </w:t>
      </w:r>
      <w:proofErr w:type="spellStart"/>
      <w:r w:rsidRPr="0024634F">
        <w:rPr>
          <w:rFonts w:ascii="Times New Roman" w:hAnsi="Times New Roman"/>
          <w:sz w:val="28"/>
          <w:szCs w:val="24"/>
        </w:rPr>
        <w:t>Холодилин</w:t>
      </w:r>
      <w:proofErr w:type="spellEnd"/>
      <w:r w:rsidRPr="0024634F">
        <w:rPr>
          <w:rFonts w:ascii="Times New Roman" w:hAnsi="Times New Roman"/>
          <w:sz w:val="28"/>
          <w:szCs w:val="24"/>
        </w:rPr>
        <w:t xml:space="preserve"> К. А. История экономического анализа на Западе. СПб</w:t>
      </w:r>
      <w:proofErr w:type="gramStart"/>
      <w:r w:rsidRPr="0024634F">
        <w:rPr>
          <w:rFonts w:ascii="Times New Roman" w:hAnsi="Times New Roman"/>
          <w:sz w:val="28"/>
          <w:szCs w:val="24"/>
        </w:rPr>
        <w:t xml:space="preserve">.: </w:t>
      </w:r>
      <w:proofErr w:type="gramEnd"/>
      <w:r w:rsidRPr="0024634F">
        <w:rPr>
          <w:rFonts w:ascii="Times New Roman" w:hAnsi="Times New Roman"/>
          <w:sz w:val="28"/>
          <w:szCs w:val="24"/>
        </w:rPr>
        <w:t>Отдел операт</w:t>
      </w:r>
      <w:r>
        <w:rPr>
          <w:rFonts w:ascii="Times New Roman" w:hAnsi="Times New Roman"/>
          <w:sz w:val="28"/>
          <w:szCs w:val="24"/>
        </w:rPr>
        <w:t>ивной полиграфии НИУ ВШЭ, 2012.</w:t>
      </w:r>
    </w:p>
    <w:p w:rsidR="008734F9" w:rsidRPr="0024634F" w:rsidRDefault="008734F9" w:rsidP="00115FB2">
      <w:pPr>
        <w:pStyle w:val="a8"/>
        <w:numPr>
          <w:ilvl w:val="1"/>
          <w:numId w:val="12"/>
        </w:numPr>
        <w:spacing w:after="0" w:line="360" w:lineRule="auto"/>
        <w:ind w:left="709" w:hanging="709"/>
        <w:jc w:val="both"/>
        <w:rPr>
          <w:rFonts w:ascii="Times New Roman" w:hAnsi="Times New Roman"/>
          <w:sz w:val="28"/>
          <w:szCs w:val="24"/>
        </w:rPr>
      </w:pPr>
      <w:r w:rsidRPr="0024634F">
        <w:rPr>
          <w:rFonts w:ascii="Times New Roman" w:hAnsi="Times New Roman"/>
          <w:sz w:val="28"/>
          <w:szCs w:val="24"/>
        </w:rPr>
        <w:t xml:space="preserve">Розмаинский И. В. Почему «развитие капитализма» сопровождается ухудшением качества товаров?! // </w:t>
      </w:r>
      <w:proofErr w:type="spellStart"/>
      <w:r w:rsidRPr="0024634F">
        <w:rPr>
          <w:rFonts w:ascii="Times New Roman" w:hAnsi="Times New Roman"/>
          <w:sz w:val="28"/>
          <w:szCs w:val="24"/>
        </w:rPr>
        <w:t>Ter</w:t>
      </w:r>
      <w:r>
        <w:rPr>
          <w:rFonts w:ascii="Times New Roman" w:hAnsi="Times New Roman"/>
          <w:sz w:val="28"/>
          <w:szCs w:val="24"/>
        </w:rPr>
        <w:t>ra</w:t>
      </w:r>
      <w:proofErr w:type="spellEnd"/>
      <w:r>
        <w:rPr>
          <w:rFonts w:ascii="Times New Roman" w:hAnsi="Times New Roman"/>
          <w:sz w:val="28"/>
          <w:szCs w:val="24"/>
        </w:rPr>
        <w:t xml:space="preserve"> </w:t>
      </w:r>
      <w:proofErr w:type="spellStart"/>
      <w:r>
        <w:rPr>
          <w:rFonts w:ascii="Times New Roman" w:hAnsi="Times New Roman"/>
          <w:sz w:val="28"/>
          <w:szCs w:val="24"/>
        </w:rPr>
        <w:t>Economicus</w:t>
      </w:r>
      <w:proofErr w:type="spellEnd"/>
      <w:r>
        <w:rPr>
          <w:rFonts w:ascii="Times New Roman" w:hAnsi="Times New Roman"/>
          <w:sz w:val="28"/>
          <w:szCs w:val="24"/>
        </w:rPr>
        <w:t>, Т. 9, №1</w:t>
      </w:r>
      <w:r w:rsidR="003D3568">
        <w:rPr>
          <w:rFonts w:ascii="Times New Roman" w:hAnsi="Times New Roman"/>
          <w:sz w:val="28"/>
          <w:szCs w:val="24"/>
        </w:rPr>
        <w:t>.</w:t>
      </w:r>
      <w:r>
        <w:rPr>
          <w:rFonts w:ascii="Times New Roman" w:hAnsi="Times New Roman"/>
          <w:sz w:val="28"/>
          <w:szCs w:val="24"/>
        </w:rPr>
        <w:t xml:space="preserve"> 2011.</w:t>
      </w:r>
    </w:p>
    <w:p w:rsidR="0024634F" w:rsidRPr="0024634F" w:rsidRDefault="0024634F" w:rsidP="00115FB2">
      <w:pPr>
        <w:pStyle w:val="a8"/>
        <w:numPr>
          <w:ilvl w:val="1"/>
          <w:numId w:val="12"/>
        </w:numPr>
        <w:spacing w:after="0" w:line="360" w:lineRule="auto"/>
        <w:ind w:left="709" w:hanging="709"/>
        <w:jc w:val="both"/>
        <w:rPr>
          <w:rFonts w:ascii="Times New Roman" w:hAnsi="Times New Roman"/>
          <w:sz w:val="28"/>
          <w:szCs w:val="24"/>
        </w:rPr>
      </w:pPr>
      <w:proofErr w:type="spellStart"/>
      <w:r w:rsidRPr="0024634F">
        <w:rPr>
          <w:rFonts w:ascii="Times New Roman" w:hAnsi="Times New Roman"/>
          <w:sz w:val="28"/>
          <w:szCs w:val="24"/>
        </w:rPr>
        <w:t>Саймон</w:t>
      </w:r>
      <w:proofErr w:type="spellEnd"/>
      <w:r w:rsidRPr="0024634F">
        <w:rPr>
          <w:rFonts w:ascii="Times New Roman" w:hAnsi="Times New Roman"/>
          <w:sz w:val="28"/>
          <w:szCs w:val="24"/>
        </w:rPr>
        <w:t xml:space="preserve"> Г. А. Рациональность как процесс и продукт мышления // THESIS</w:t>
      </w:r>
      <w:r w:rsidR="003D3568">
        <w:rPr>
          <w:rFonts w:ascii="Times New Roman" w:hAnsi="Times New Roman"/>
          <w:sz w:val="28"/>
          <w:szCs w:val="24"/>
        </w:rPr>
        <w:t>,</w:t>
      </w:r>
      <w:r w:rsidRPr="0024634F">
        <w:rPr>
          <w:rFonts w:ascii="Times New Roman" w:hAnsi="Times New Roman"/>
          <w:sz w:val="28"/>
          <w:szCs w:val="24"/>
        </w:rPr>
        <w:t xml:space="preserve"> </w:t>
      </w:r>
      <w:proofErr w:type="spellStart"/>
      <w:r w:rsidRPr="0024634F">
        <w:rPr>
          <w:rFonts w:ascii="Times New Roman" w:hAnsi="Times New Roman"/>
          <w:sz w:val="28"/>
          <w:szCs w:val="24"/>
        </w:rPr>
        <w:t>Вып</w:t>
      </w:r>
      <w:proofErr w:type="spellEnd"/>
      <w:r w:rsidRPr="0024634F">
        <w:rPr>
          <w:rFonts w:ascii="Times New Roman" w:hAnsi="Times New Roman"/>
          <w:sz w:val="28"/>
          <w:szCs w:val="24"/>
        </w:rPr>
        <w:t>. 3. 1993.</w:t>
      </w:r>
    </w:p>
    <w:p w:rsidR="0024634F" w:rsidRPr="0024634F" w:rsidRDefault="0024634F" w:rsidP="00115FB2">
      <w:pPr>
        <w:pStyle w:val="a8"/>
        <w:numPr>
          <w:ilvl w:val="1"/>
          <w:numId w:val="12"/>
        </w:numPr>
        <w:spacing w:after="0" w:line="360" w:lineRule="auto"/>
        <w:ind w:left="709" w:hanging="709"/>
        <w:jc w:val="both"/>
        <w:rPr>
          <w:rFonts w:ascii="Times New Roman" w:hAnsi="Times New Roman"/>
          <w:sz w:val="28"/>
          <w:szCs w:val="24"/>
          <w:lang w:val="en-US"/>
        </w:rPr>
      </w:pPr>
      <w:proofErr w:type="spellStart"/>
      <w:r w:rsidRPr="0024634F">
        <w:rPr>
          <w:rFonts w:ascii="Times New Roman" w:hAnsi="Times New Roman"/>
          <w:sz w:val="28"/>
          <w:szCs w:val="24"/>
        </w:rPr>
        <w:t>Стиглер</w:t>
      </w:r>
      <w:proofErr w:type="spellEnd"/>
      <w:r w:rsidRPr="0024634F">
        <w:rPr>
          <w:rFonts w:ascii="Times New Roman" w:hAnsi="Times New Roman"/>
          <w:sz w:val="28"/>
          <w:szCs w:val="24"/>
        </w:rPr>
        <w:t xml:space="preserve"> Дж. Экономическая теория информации // Вехи экономической мысли. Теория фирмы. Т.2. Под ред. В. М. Гальперина. СПб</w:t>
      </w:r>
      <w:proofErr w:type="gramStart"/>
      <w:r w:rsidRPr="0024634F">
        <w:rPr>
          <w:rFonts w:ascii="Times New Roman" w:hAnsi="Times New Roman"/>
          <w:sz w:val="28"/>
          <w:szCs w:val="24"/>
        </w:rPr>
        <w:t xml:space="preserve">.: </w:t>
      </w:r>
      <w:proofErr w:type="gramEnd"/>
      <w:r w:rsidRPr="0024634F">
        <w:rPr>
          <w:rFonts w:ascii="Times New Roman" w:hAnsi="Times New Roman"/>
          <w:sz w:val="28"/>
          <w:szCs w:val="24"/>
        </w:rPr>
        <w:t>Экономическая школа</w:t>
      </w:r>
      <w:r w:rsidR="003D3568">
        <w:rPr>
          <w:rFonts w:ascii="Times New Roman" w:hAnsi="Times New Roman"/>
          <w:sz w:val="28"/>
          <w:szCs w:val="24"/>
        </w:rPr>
        <w:t>,</w:t>
      </w:r>
      <w:r w:rsidRPr="0024634F">
        <w:rPr>
          <w:rFonts w:ascii="Times New Roman" w:hAnsi="Times New Roman"/>
          <w:sz w:val="28"/>
          <w:szCs w:val="24"/>
        </w:rPr>
        <w:t xml:space="preserve"> </w:t>
      </w:r>
      <w:r w:rsidR="00741FD8">
        <w:rPr>
          <w:rFonts w:ascii="Times New Roman" w:hAnsi="Times New Roman"/>
          <w:sz w:val="28"/>
          <w:szCs w:val="24"/>
          <w:lang w:val="en-US"/>
        </w:rPr>
        <w:t>2000.</w:t>
      </w:r>
    </w:p>
    <w:p w:rsidR="00741FD8" w:rsidRDefault="00741FD8" w:rsidP="00115FB2">
      <w:pPr>
        <w:pStyle w:val="a8"/>
        <w:numPr>
          <w:ilvl w:val="1"/>
          <w:numId w:val="12"/>
        </w:numPr>
        <w:spacing w:after="0" w:line="360" w:lineRule="auto"/>
        <w:ind w:left="709" w:hanging="709"/>
        <w:jc w:val="both"/>
        <w:rPr>
          <w:rFonts w:ascii="Times New Roman" w:hAnsi="Times New Roman"/>
          <w:sz w:val="28"/>
          <w:szCs w:val="24"/>
        </w:rPr>
      </w:pPr>
      <w:proofErr w:type="spellStart"/>
      <w:r w:rsidRPr="0024634F">
        <w:rPr>
          <w:rFonts w:ascii="Times New Roman" w:hAnsi="Times New Roman"/>
          <w:sz w:val="28"/>
          <w:szCs w:val="24"/>
        </w:rPr>
        <w:lastRenderedPageBreak/>
        <w:t>Уралева</w:t>
      </w:r>
      <w:proofErr w:type="spellEnd"/>
      <w:r w:rsidRPr="0024634F">
        <w:rPr>
          <w:rFonts w:ascii="Times New Roman" w:hAnsi="Times New Roman"/>
          <w:sz w:val="28"/>
          <w:szCs w:val="24"/>
        </w:rPr>
        <w:t xml:space="preserve"> Е. Е. Реклама как социальный институт // Известия ПГПУ им. В. Г. Белинс</w:t>
      </w:r>
      <w:r>
        <w:rPr>
          <w:rFonts w:ascii="Times New Roman" w:hAnsi="Times New Roman"/>
          <w:sz w:val="28"/>
          <w:szCs w:val="24"/>
        </w:rPr>
        <w:t>кого</w:t>
      </w:r>
      <w:r w:rsidR="003D3568">
        <w:rPr>
          <w:rFonts w:ascii="Times New Roman" w:hAnsi="Times New Roman"/>
          <w:sz w:val="28"/>
          <w:szCs w:val="24"/>
        </w:rPr>
        <w:t>,</w:t>
      </w:r>
      <w:r>
        <w:rPr>
          <w:rFonts w:ascii="Times New Roman" w:hAnsi="Times New Roman"/>
          <w:sz w:val="28"/>
          <w:szCs w:val="24"/>
        </w:rPr>
        <w:t xml:space="preserve"> </w:t>
      </w:r>
      <w:r w:rsidRPr="00741FD8">
        <w:rPr>
          <w:rFonts w:ascii="Times New Roman" w:hAnsi="Times New Roman"/>
          <w:sz w:val="28"/>
          <w:szCs w:val="24"/>
        </w:rPr>
        <w:t>№ 28</w:t>
      </w:r>
      <w:r>
        <w:rPr>
          <w:rFonts w:ascii="Times New Roman" w:hAnsi="Times New Roman"/>
          <w:sz w:val="28"/>
          <w:szCs w:val="24"/>
        </w:rPr>
        <w:t xml:space="preserve">. 2012. </w:t>
      </w:r>
    </w:p>
    <w:p w:rsidR="008734F9" w:rsidRPr="003D3568" w:rsidRDefault="008734F9" w:rsidP="00115FB2">
      <w:pPr>
        <w:pStyle w:val="a8"/>
        <w:numPr>
          <w:ilvl w:val="1"/>
          <w:numId w:val="12"/>
        </w:numPr>
        <w:spacing w:after="0" w:line="360" w:lineRule="auto"/>
        <w:ind w:left="709" w:hanging="709"/>
        <w:jc w:val="both"/>
        <w:rPr>
          <w:rFonts w:ascii="Times New Roman" w:hAnsi="Times New Roman"/>
          <w:sz w:val="28"/>
          <w:szCs w:val="24"/>
        </w:rPr>
      </w:pPr>
      <w:r w:rsidRPr="0024634F">
        <w:rPr>
          <w:rFonts w:ascii="Times New Roman" w:hAnsi="Times New Roman"/>
          <w:sz w:val="28"/>
          <w:szCs w:val="24"/>
        </w:rPr>
        <w:t>Хилл</w:t>
      </w:r>
      <w:r w:rsidR="003D3568">
        <w:rPr>
          <w:rFonts w:ascii="Times New Roman" w:hAnsi="Times New Roman"/>
          <w:sz w:val="28"/>
          <w:szCs w:val="24"/>
        </w:rPr>
        <w:t xml:space="preserve"> Н.</w:t>
      </w:r>
      <w:r w:rsidRPr="0024634F">
        <w:rPr>
          <w:rFonts w:ascii="Times New Roman" w:hAnsi="Times New Roman"/>
          <w:sz w:val="28"/>
          <w:szCs w:val="24"/>
        </w:rPr>
        <w:t xml:space="preserve">, </w:t>
      </w:r>
      <w:proofErr w:type="spellStart"/>
      <w:r w:rsidRPr="0024634F">
        <w:rPr>
          <w:rFonts w:ascii="Times New Roman" w:hAnsi="Times New Roman"/>
          <w:sz w:val="28"/>
          <w:szCs w:val="24"/>
        </w:rPr>
        <w:t>Сельф</w:t>
      </w:r>
      <w:proofErr w:type="spellEnd"/>
      <w:r w:rsidR="003D3568">
        <w:rPr>
          <w:rFonts w:ascii="Times New Roman" w:hAnsi="Times New Roman"/>
          <w:sz w:val="28"/>
          <w:szCs w:val="24"/>
        </w:rPr>
        <w:t xml:space="preserve"> Б., </w:t>
      </w:r>
      <w:r w:rsidRPr="0024634F">
        <w:rPr>
          <w:rFonts w:ascii="Times New Roman" w:hAnsi="Times New Roman"/>
          <w:sz w:val="28"/>
          <w:szCs w:val="24"/>
        </w:rPr>
        <w:t>Роше</w:t>
      </w:r>
      <w:r w:rsidR="003D3568">
        <w:rPr>
          <w:rFonts w:ascii="Times New Roman" w:hAnsi="Times New Roman"/>
          <w:sz w:val="28"/>
          <w:szCs w:val="24"/>
        </w:rPr>
        <w:t xml:space="preserve"> Г</w:t>
      </w:r>
      <w:r w:rsidRPr="0024634F">
        <w:rPr>
          <w:rFonts w:ascii="Times New Roman" w:hAnsi="Times New Roman"/>
          <w:sz w:val="28"/>
          <w:szCs w:val="24"/>
        </w:rPr>
        <w:t>. Измерение удовлетворенности потребителя по стандарту ИСО 9000:2000. М</w:t>
      </w:r>
      <w:r w:rsidRPr="003D3568">
        <w:rPr>
          <w:rFonts w:ascii="Times New Roman" w:hAnsi="Times New Roman"/>
          <w:sz w:val="28"/>
          <w:szCs w:val="24"/>
        </w:rPr>
        <w:t xml:space="preserve">.: </w:t>
      </w:r>
      <w:r w:rsidRPr="0024634F">
        <w:rPr>
          <w:rFonts w:ascii="Times New Roman" w:hAnsi="Times New Roman"/>
          <w:sz w:val="28"/>
          <w:szCs w:val="24"/>
        </w:rPr>
        <w:t>Изд</w:t>
      </w:r>
      <w:r w:rsidRPr="003D3568">
        <w:rPr>
          <w:rFonts w:ascii="Times New Roman" w:hAnsi="Times New Roman"/>
          <w:sz w:val="28"/>
          <w:szCs w:val="24"/>
        </w:rPr>
        <w:t xml:space="preserve">. </w:t>
      </w:r>
      <w:r w:rsidRPr="0024634F">
        <w:rPr>
          <w:rFonts w:ascii="Times New Roman" w:hAnsi="Times New Roman"/>
          <w:sz w:val="28"/>
          <w:szCs w:val="24"/>
        </w:rPr>
        <w:t>дом</w:t>
      </w:r>
      <w:r w:rsidRPr="003D3568">
        <w:rPr>
          <w:rFonts w:ascii="Times New Roman" w:hAnsi="Times New Roman"/>
          <w:sz w:val="28"/>
          <w:szCs w:val="24"/>
        </w:rPr>
        <w:t xml:space="preserve"> «</w:t>
      </w:r>
      <w:r w:rsidRPr="0024634F">
        <w:rPr>
          <w:rFonts w:ascii="Times New Roman" w:hAnsi="Times New Roman"/>
          <w:sz w:val="28"/>
          <w:szCs w:val="24"/>
        </w:rPr>
        <w:t>Технология</w:t>
      </w:r>
      <w:r w:rsidRPr="003D3568">
        <w:rPr>
          <w:rFonts w:ascii="Times New Roman" w:hAnsi="Times New Roman"/>
          <w:sz w:val="28"/>
          <w:szCs w:val="24"/>
        </w:rPr>
        <w:t xml:space="preserve">», 2004. </w:t>
      </w:r>
    </w:p>
    <w:p w:rsidR="00741FD8" w:rsidRPr="0024634F" w:rsidRDefault="00741FD8" w:rsidP="00115FB2">
      <w:pPr>
        <w:pStyle w:val="a8"/>
        <w:numPr>
          <w:ilvl w:val="1"/>
          <w:numId w:val="12"/>
        </w:numPr>
        <w:spacing w:after="0" w:line="360" w:lineRule="auto"/>
        <w:ind w:left="709" w:hanging="709"/>
        <w:jc w:val="both"/>
        <w:rPr>
          <w:rFonts w:ascii="Times New Roman" w:hAnsi="Times New Roman"/>
          <w:sz w:val="28"/>
          <w:szCs w:val="24"/>
        </w:rPr>
      </w:pPr>
      <w:proofErr w:type="spellStart"/>
      <w:r w:rsidRPr="0024634F">
        <w:rPr>
          <w:rFonts w:ascii="Times New Roman" w:hAnsi="Times New Roman"/>
          <w:sz w:val="28"/>
          <w:szCs w:val="24"/>
        </w:rPr>
        <w:t>Ходжсон</w:t>
      </w:r>
      <w:proofErr w:type="spellEnd"/>
      <w:r w:rsidRPr="0024634F">
        <w:rPr>
          <w:rFonts w:ascii="Times New Roman" w:hAnsi="Times New Roman"/>
          <w:sz w:val="28"/>
          <w:szCs w:val="24"/>
        </w:rPr>
        <w:t xml:space="preserve"> Дж. М. Скрытые механизмы убеждения: институты и индивиды в экономической т</w:t>
      </w:r>
      <w:r w:rsidR="006348C8">
        <w:rPr>
          <w:rFonts w:ascii="Times New Roman" w:hAnsi="Times New Roman"/>
          <w:sz w:val="28"/>
          <w:szCs w:val="24"/>
        </w:rPr>
        <w:t xml:space="preserve">еории. // Пер. А. А. Курышевой. </w:t>
      </w:r>
      <w:r w:rsidRPr="0024634F">
        <w:rPr>
          <w:rFonts w:ascii="Times New Roman" w:hAnsi="Times New Roman"/>
          <w:sz w:val="28"/>
          <w:szCs w:val="24"/>
        </w:rPr>
        <w:t>Экономический вестник Ростовского государственног</w:t>
      </w:r>
      <w:r>
        <w:rPr>
          <w:rFonts w:ascii="Times New Roman" w:hAnsi="Times New Roman"/>
          <w:sz w:val="28"/>
          <w:szCs w:val="24"/>
        </w:rPr>
        <w:t>о университета, 2003.</w:t>
      </w:r>
    </w:p>
    <w:p w:rsidR="008734F9" w:rsidRPr="0024634F" w:rsidRDefault="008734F9" w:rsidP="00115FB2">
      <w:pPr>
        <w:pStyle w:val="a8"/>
        <w:numPr>
          <w:ilvl w:val="1"/>
          <w:numId w:val="12"/>
        </w:numPr>
        <w:spacing w:after="0" w:line="360" w:lineRule="auto"/>
        <w:ind w:left="709" w:hanging="709"/>
        <w:jc w:val="both"/>
        <w:rPr>
          <w:rFonts w:ascii="Times New Roman" w:hAnsi="Times New Roman"/>
          <w:sz w:val="28"/>
          <w:szCs w:val="24"/>
        </w:rPr>
      </w:pPr>
      <w:r w:rsidRPr="0024634F">
        <w:rPr>
          <w:rFonts w:ascii="Times New Roman" w:hAnsi="Times New Roman"/>
          <w:sz w:val="28"/>
          <w:szCs w:val="24"/>
        </w:rPr>
        <w:t xml:space="preserve">Экономическая социология: Курс лекций / Г. Н. Соколова, </w:t>
      </w:r>
      <w:proofErr w:type="spellStart"/>
      <w:r w:rsidRPr="0024634F">
        <w:rPr>
          <w:rFonts w:ascii="Times New Roman" w:hAnsi="Times New Roman"/>
          <w:sz w:val="28"/>
          <w:szCs w:val="24"/>
        </w:rPr>
        <w:t>Кобяк</w:t>
      </w:r>
      <w:proofErr w:type="spellEnd"/>
      <w:r w:rsidRPr="0024634F">
        <w:rPr>
          <w:rFonts w:ascii="Times New Roman" w:hAnsi="Times New Roman"/>
          <w:sz w:val="28"/>
          <w:szCs w:val="24"/>
        </w:rPr>
        <w:t xml:space="preserve"> О.В. – 3-е стер</w:t>
      </w:r>
      <w:proofErr w:type="gramStart"/>
      <w:r w:rsidRPr="0024634F">
        <w:rPr>
          <w:rFonts w:ascii="Times New Roman" w:hAnsi="Times New Roman"/>
          <w:sz w:val="28"/>
          <w:szCs w:val="24"/>
        </w:rPr>
        <w:t>.</w:t>
      </w:r>
      <w:proofErr w:type="gramEnd"/>
      <w:r w:rsidRPr="0024634F">
        <w:rPr>
          <w:rFonts w:ascii="Times New Roman" w:hAnsi="Times New Roman"/>
          <w:sz w:val="28"/>
          <w:szCs w:val="24"/>
        </w:rPr>
        <w:t xml:space="preserve"> </w:t>
      </w:r>
      <w:proofErr w:type="gramStart"/>
      <w:r w:rsidRPr="0024634F">
        <w:rPr>
          <w:rFonts w:ascii="Times New Roman" w:hAnsi="Times New Roman"/>
          <w:sz w:val="28"/>
          <w:szCs w:val="24"/>
        </w:rPr>
        <w:t>и</w:t>
      </w:r>
      <w:proofErr w:type="gramEnd"/>
      <w:r w:rsidRPr="0024634F">
        <w:rPr>
          <w:rFonts w:ascii="Times New Roman" w:hAnsi="Times New Roman"/>
          <w:sz w:val="28"/>
          <w:szCs w:val="24"/>
        </w:rPr>
        <w:t>зд.</w:t>
      </w:r>
      <w:r>
        <w:rPr>
          <w:rFonts w:ascii="Times New Roman" w:hAnsi="Times New Roman"/>
          <w:sz w:val="28"/>
          <w:szCs w:val="24"/>
        </w:rPr>
        <w:t xml:space="preserve"> </w:t>
      </w:r>
      <w:r w:rsidRPr="0024634F">
        <w:rPr>
          <w:rFonts w:ascii="Times New Roman" w:hAnsi="Times New Roman"/>
          <w:sz w:val="28"/>
          <w:szCs w:val="24"/>
        </w:rPr>
        <w:t>Мн.: Академия управления при Презид</w:t>
      </w:r>
      <w:r>
        <w:rPr>
          <w:rFonts w:ascii="Times New Roman" w:hAnsi="Times New Roman"/>
          <w:sz w:val="28"/>
          <w:szCs w:val="24"/>
        </w:rPr>
        <w:t>енте Республики Беларусь, 2005.</w:t>
      </w:r>
    </w:p>
    <w:p w:rsidR="008734F9" w:rsidRPr="0024634F" w:rsidRDefault="008734F9" w:rsidP="00115FB2">
      <w:pPr>
        <w:pStyle w:val="a8"/>
        <w:numPr>
          <w:ilvl w:val="1"/>
          <w:numId w:val="12"/>
        </w:numPr>
        <w:spacing w:after="0" w:line="360" w:lineRule="auto"/>
        <w:ind w:left="709" w:hanging="709"/>
        <w:jc w:val="both"/>
        <w:rPr>
          <w:rFonts w:ascii="Times New Roman" w:hAnsi="Times New Roman"/>
          <w:sz w:val="28"/>
          <w:szCs w:val="24"/>
          <w:lang w:val="en-US"/>
        </w:rPr>
      </w:pPr>
      <w:r w:rsidRPr="0024634F">
        <w:rPr>
          <w:rFonts w:ascii="Times New Roman" w:hAnsi="Times New Roman"/>
          <w:sz w:val="28"/>
          <w:szCs w:val="24"/>
          <w:lang w:val="en-US"/>
        </w:rPr>
        <w:t>Bagwell K. The Economic Analysis of Advertising. Columbia University, Department of Economics Dis</w:t>
      </w:r>
      <w:r w:rsidR="003F0835">
        <w:rPr>
          <w:rFonts w:ascii="Times New Roman" w:hAnsi="Times New Roman"/>
          <w:sz w:val="28"/>
          <w:szCs w:val="24"/>
          <w:lang w:val="en-US"/>
        </w:rPr>
        <w:t>cussion Paper Series. NY, 2005.</w:t>
      </w:r>
    </w:p>
    <w:p w:rsidR="006853D4" w:rsidRPr="006853D4" w:rsidRDefault="003F0835" w:rsidP="006853D4">
      <w:pPr>
        <w:pStyle w:val="a8"/>
        <w:numPr>
          <w:ilvl w:val="1"/>
          <w:numId w:val="12"/>
        </w:numPr>
        <w:spacing w:after="0" w:line="360" w:lineRule="auto"/>
        <w:ind w:left="709" w:hanging="709"/>
        <w:jc w:val="both"/>
        <w:rPr>
          <w:rFonts w:ascii="Times New Roman" w:hAnsi="Times New Roman"/>
          <w:sz w:val="28"/>
          <w:szCs w:val="24"/>
          <w:lang w:val="en-US"/>
        </w:rPr>
      </w:pPr>
      <w:r>
        <w:rPr>
          <w:rFonts w:ascii="Times New Roman" w:hAnsi="Times New Roman"/>
          <w:sz w:val="28"/>
          <w:szCs w:val="24"/>
          <w:lang w:val="en-US"/>
        </w:rPr>
        <w:t>Butters</w:t>
      </w:r>
      <w:r w:rsidR="00115FB2" w:rsidRPr="00115FB2">
        <w:rPr>
          <w:rFonts w:ascii="Times New Roman" w:hAnsi="Times New Roman"/>
          <w:sz w:val="28"/>
          <w:szCs w:val="24"/>
          <w:lang w:val="en-US"/>
        </w:rPr>
        <w:t xml:space="preserve"> </w:t>
      </w:r>
      <w:r w:rsidR="00115FB2">
        <w:rPr>
          <w:rFonts w:ascii="Times New Roman" w:hAnsi="Times New Roman"/>
          <w:sz w:val="28"/>
          <w:szCs w:val="24"/>
          <w:lang w:val="en-US"/>
        </w:rPr>
        <w:t>G.</w:t>
      </w:r>
      <w:r>
        <w:rPr>
          <w:rFonts w:ascii="Times New Roman" w:hAnsi="Times New Roman"/>
          <w:sz w:val="28"/>
          <w:szCs w:val="24"/>
          <w:lang w:val="en-US"/>
        </w:rPr>
        <w:t>, Gerard R.</w:t>
      </w:r>
      <w:r w:rsidRPr="003F0835">
        <w:rPr>
          <w:rFonts w:ascii="Times New Roman" w:hAnsi="Times New Roman"/>
          <w:sz w:val="28"/>
          <w:szCs w:val="24"/>
          <w:lang w:val="en-US"/>
        </w:rPr>
        <w:t xml:space="preserve"> </w:t>
      </w:r>
      <w:r w:rsidR="008734F9" w:rsidRPr="0024634F">
        <w:rPr>
          <w:rFonts w:ascii="Times New Roman" w:hAnsi="Times New Roman"/>
          <w:sz w:val="28"/>
          <w:szCs w:val="24"/>
          <w:lang w:val="en-US"/>
        </w:rPr>
        <w:t xml:space="preserve">Equilibrium Distributions of Sales and Advertising Prices. The Review </w:t>
      </w:r>
      <w:r w:rsidR="00115FB2">
        <w:rPr>
          <w:rFonts w:ascii="Times New Roman" w:hAnsi="Times New Roman"/>
          <w:sz w:val="28"/>
          <w:szCs w:val="24"/>
          <w:lang w:val="en-US"/>
        </w:rPr>
        <w:t>of Economic Studies</w:t>
      </w:r>
      <w:r w:rsidR="00115FB2" w:rsidRPr="00115FB2">
        <w:rPr>
          <w:rFonts w:ascii="Times New Roman" w:hAnsi="Times New Roman"/>
          <w:sz w:val="28"/>
          <w:szCs w:val="24"/>
          <w:lang w:val="en-US"/>
        </w:rPr>
        <w:t>,</w:t>
      </w:r>
      <w:r>
        <w:rPr>
          <w:rFonts w:ascii="Times New Roman" w:hAnsi="Times New Roman"/>
          <w:sz w:val="28"/>
          <w:szCs w:val="24"/>
          <w:lang w:val="en-US"/>
        </w:rPr>
        <w:t xml:space="preserve"> Vol. 44(3)</w:t>
      </w:r>
      <w:r w:rsidRPr="003F0835">
        <w:rPr>
          <w:rFonts w:ascii="Times New Roman" w:hAnsi="Times New Roman"/>
          <w:sz w:val="28"/>
          <w:szCs w:val="24"/>
          <w:lang w:val="en-US"/>
        </w:rPr>
        <w:t>. 1977.</w:t>
      </w:r>
      <w:r w:rsidR="008734F9" w:rsidRPr="0024634F">
        <w:rPr>
          <w:rFonts w:ascii="Times New Roman" w:hAnsi="Times New Roman"/>
          <w:sz w:val="28"/>
          <w:szCs w:val="24"/>
          <w:lang w:val="en-US"/>
        </w:rPr>
        <w:t xml:space="preserve"> </w:t>
      </w:r>
    </w:p>
    <w:p w:rsidR="006853D4" w:rsidRPr="006853D4" w:rsidRDefault="006853D4" w:rsidP="006853D4">
      <w:pPr>
        <w:pStyle w:val="a8"/>
        <w:numPr>
          <w:ilvl w:val="1"/>
          <w:numId w:val="12"/>
        </w:numPr>
        <w:spacing w:after="0" w:line="360" w:lineRule="auto"/>
        <w:ind w:left="709" w:hanging="709"/>
        <w:jc w:val="both"/>
        <w:rPr>
          <w:rFonts w:ascii="Times New Roman" w:hAnsi="Times New Roman"/>
          <w:sz w:val="28"/>
          <w:szCs w:val="24"/>
          <w:lang w:val="en-US"/>
        </w:rPr>
      </w:pPr>
      <w:r w:rsidRPr="006853D4">
        <w:rPr>
          <w:rFonts w:ascii="Times New Roman" w:hAnsi="Times New Roman"/>
          <w:sz w:val="28"/>
          <w:szCs w:val="24"/>
          <w:lang w:val="en-US"/>
        </w:rPr>
        <w:t xml:space="preserve">Cronbach L. J. Coefficient Alpha </w:t>
      </w:r>
      <w:proofErr w:type="gramStart"/>
      <w:r w:rsidRPr="006853D4">
        <w:rPr>
          <w:rFonts w:ascii="Times New Roman" w:hAnsi="Times New Roman"/>
          <w:sz w:val="28"/>
          <w:szCs w:val="24"/>
          <w:lang w:val="en-US"/>
        </w:rPr>
        <w:t>And</w:t>
      </w:r>
      <w:proofErr w:type="gramEnd"/>
      <w:r w:rsidRPr="006853D4">
        <w:rPr>
          <w:rFonts w:ascii="Times New Roman" w:hAnsi="Times New Roman"/>
          <w:sz w:val="28"/>
          <w:szCs w:val="24"/>
          <w:lang w:val="en-US"/>
        </w:rPr>
        <w:t xml:space="preserve"> The Internal Structure of Test</w:t>
      </w:r>
      <w:r>
        <w:rPr>
          <w:rFonts w:ascii="Times New Roman" w:hAnsi="Times New Roman"/>
          <w:sz w:val="28"/>
          <w:szCs w:val="24"/>
          <w:lang w:val="en-US"/>
        </w:rPr>
        <w:t xml:space="preserve">s. </w:t>
      </w:r>
      <w:proofErr w:type="spellStart"/>
      <w:r>
        <w:rPr>
          <w:rFonts w:ascii="Times New Roman" w:hAnsi="Times New Roman"/>
          <w:sz w:val="28"/>
          <w:szCs w:val="24"/>
          <w:lang w:val="en-US"/>
        </w:rPr>
        <w:t>Psychometrika</w:t>
      </w:r>
      <w:proofErr w:type="spellEnd"/>
      <w:r>
        <w:rPr>
          <w:rFonts w:ascii="Times New Roman" w:hAnsi="Times New Roman"/>
          <w:sz w:val="28"/>
          <w:szCs w:val="24"/>
          <w:lang w:val="en-US"/>
        </w:rPr>
        <w:t>, 16 (3). 1951.</w:t>
      </w:r>
    </w:p>
    <w:p w:rsidR="008734F9" w:rsidRPr="0024634F" w:rsidRDefault="008734F9" w:rsidP="00115FB2">
      <w:pPr>
        <w:pStyle w:val="a8"/>
        <w:numPr>
          <w:ilvl w:val="1"/>
          <w:numId w:val="12"/>
        </w:numPr>
        <w:spacing w:after="0" w:line="360" w:lineRule="auto"/>
        <w:ind w:left="709" w:hanging="709"/>
        <w:jc w:val="both"/>
        <w:rPr>
          <w:rFonts w:ascii="Times New Roman" w:hAnsi="Times New Roman"/>
          <w:sz w:val="28"/>
          <w:szCs w:val="24"/>
          <w:lang w:val="en-US"/>
        </w:rPr>
      </w:pPr>
      <w:r w:rsidRPr="0024634F">
        <w:rPr>
          <w:rFonts w:ascii="Times New Roman" w:hAnsi="Times New Roman"/>
          <w:sz w:val="28"/>
          <w:szCs w:val="24"/>
          <w:lang w:val="en-US"/>
        </w:rPr>
        <w:t>Clegg F. Simple Statistics. Cambridge: Cambridge University Press</w:t>
      </w:r>
      <w:r w:rsidR="00115FB2">
        <w:rPr>
          <w:rFonts w:ascii="Times New Roman" w:hAnsi="Times New Roman"/>
          <w:sz w:val="28"/>
          <w:szCs w:val="24"/>
          <w:lang w:val="en-US"/>
        </w:rPr>
        <w:t>,</w:t>
      </w:r>
      <w:r w:rsidRPr="0024634F">
        <w:rPr>
          <w:rFonts w:ascii="Times New Roman" w:hAnsi="Times New Roman"/>
          <w:sz w:val="28"/>
          <w:szCs w:val="24"/>
          <w:lang w:val="en-US"/>
        </w:rPr>
        <w:t xml:space="preserve"> 1998.</w:t>
      </w:r>
    </w:p>
    <w:p w:rsidR="008734F9" w:rsidRPr="0024634F" w:rsidRDefault="00115FB2" w:rsidP="00115FB2">
      <w:pPr>
        <w:pStyle w:val="a8"/>
        <w:numPr>
          <w:ilvl w:val="1"/>
          <w:numId w:val="12"/>
        </w:numPr>
        <w:spacing w:after="0" w:line="360" w:lineRule="auto"/>
        <w:ind w:left="709" w:hanging="709"/>
        <w:jc w:val="both"/>
        <w:rPr>
          <w:rFonts w:ascii="Times New Roman" w:hAnsi="Times New Roman"/>
          <w:sz w:val="28"/>
          <w:szCs w:val="24"/>
        </w:rPr>
      </w:pPr>
      <w:r>
        <w:rPr>
          <w:rFonts w:ascii="Times New Roman" w:hAnsi="Times New Roman"/>
          <w:sz w:val="28"/>
          <w:szCs w:val="24"/>
          <w:lang w:val="en-US"/>
        </w:rPr>
        <w:t xml:space="preserve">Dixit A. and Norman V. </w:t>
      </w:r>
      <w:r w:rsidR="008734F9" w:rsidRPr="0024634F">
        <w:rPr>
          <w:rFonts w:ascii="Times New Roman" w:hAnsi="Times New Roman"/>
          <w:sz w:val="28"/>
          <w:szCs w:val="24"/>
          <w:lang w:val="en-US"/>
        </w:rPr>
        <w:t>Advertising and welfare. The Bell Journal of Economics</w:t>
      </w:r>
      <w:r>
        <w:rPr>
          <w:rFonts w:ascii="Times New Roman" w:hAnsi="Times New Roman"/>
          <w:sz w:val="28"/>
          <w:szCs w:val="24"/>
          <w:lang w:val="en-US"/>
        </w:rPr>
        <w:t>,</w:t>
      </w:r>
      <w:r w:rsidR="008734F9" w:rsidRPr="0024634F">
        <w:rPr>
          <w:rFonts w:ascii="Times New Roman" w:hAnsi="Times New Roman"/>
          <w:sz w:val="28"/>
          <w:szCs w:val="24"/>
          <w:lang w:val="en-US"/>
        </w:rPr>
        <w:t xml:space="preserve"> Vol. 9, No. 1. </w:t>
      </w:r>
      <w:r>
        <w:rPr>
          <w:rFonts w:ascii="Times New Roman" w:hAnsi="Times New Roman"/>
          <w:sz w:val="28"/>
          <w:szCs w:val="24"/>
          <w:lang w:val="en-US"/>
        </w:rPr>
        <w:t>1978.</w:t>
      </w:r>
    </w:p>
    <w:p w:rsidR="003F0835" w:rsidRPr="00115FB2" w:rsidRDefault="003F0835" w:rsidP="00115FB2">
      <w:pPr>
        <w:pStyle w:val="a8"/>
        <w:numPr>
          <w:ilvl w:val="1"/>
          <w:numId w:val="12"/>
        </w:numPr>
        <w:spacing w:after="0" w:line="360" w:lineRule="auto"/>
        <w:ind w:left="709" w:hanging="709"/>
        <w:jc w:val="both"/>
        <w:rPr>
          <w:rFonts w:ascii="Times New Roman" w:hAnsi="Times New Roman"/>
          <w:sz w:val="28"/>
          <w:szCs w:val="24"/>
          <w:lang w:val="en-US"/>
        </w:rPr>
      </w:pPr>
      <w:r w:rsidRPr="0024634F">
        <w:rPr>
          <w:rFonts w:ascii="Times New Roman" w:hAnsi="Times New Roman"/>
          <w:sz w:val="28"/>
          <w:szCs w:val="24"/>
          <w:lang w:val="en-US"/>
        </w:rPr>
        <w:t>Jamieson S. Likert Scales: How To (Ab</w:t>
      </w:r>
      <w:proofErr w:type="gramStart"/>
      <w:r w:rsidRPr="0024634F">
        <w:rPr>
          <w:rFonts w:ascii="Times New Roman" w:hAnsi="Times New Roman"/>
          <w:sz w:val="28"/>
          <w:szCs w:val="24"/>
          <w:lang w:val="en-US"/>
        </w:rPr>
        <w:t>)Use</w:t>
      </w:r>
      <w:proofErr w:type="gramEnd"/>
      <w:r w:rsidRPr="0024634F">
        <w:rPr>
          <w:rFonts w:ascii="Times New Roman" w:hAnsi="Times New Roman"/>
          <w:sz w:val="28"/>
          <w:szCs w:val="24"/>
          <w:lang w:val="en-US"/>
        </w:rPr>
        <w:t xml:space="preserve"> Them. Blackwell Publishing L</w:t>
      </w:r>
      <w:r w:rsidR="00115FB2">
        <w:rPr>
          <w:rFonts w:ascii="Times New Roman" w:hAnsi="Times New Roman"/>
          <w:sz w:val="28"/>
          <w:szCs w:val="24"/>
          <w:lang w:val="en-US"/>
        </w:rPr>
        <w:t>td MEDICAL EDUCATION, 38, 2004.</w:t>
      </w:r>
    </w:p>
    <w:p w:rsidR="003F0835" w:rsidRPr="0024634F" w:rsidRDefault="00115FB2" w:rsidP="00115FB2">
      <w:pPr>
        <w:pStyle w:val="a8"/>
        <w:numPr>
          <w:ilvl w:val="1"/>
          <w:numId w:val="12"/>
        </w:numPr>
        <w:spacing w:after="0" w:line="360" w:lineRule="auto"/>
        <w:ind w:left="709" w:hanging="709"/>
        <w:jc w:val="both"/>
        <w:rPr>
          <w:rFonts w:ascii="Times New Roman" w:hAnsi="Times New Roman"/>
          <w:sz w:val="28"/>
          <w:szCs w:val="24"/>
          <w:lang w:val="en-US"/>
        </w:rPr>
      </w:pPr>
      <w:proofErr w:type="spellStart"/>
      <w:r>
        <w:rPr>
          <w:rFonts w:ascii="Times New Roman" w:hAnsi="Times New Roman"/>
          <w:sz w:val="28"/>
          <w:szCs w:val="24"/>
          <w:lang w:val="en-US"/>
        </w:rPr>
        <w:t>Kaldor</w:t>
      </w:r>
      <w:proofErr w:type="spellEnd"/>
      <w:r>
        <w:rPr>
          <w:rFonts w:ascii="Times New Roman" w:hAnsi="Times New Roman"/>
          <w:sz w:val="28"/>
          <w:szCs w:val="24"/>
          <w:lang w:val="en-US"/>
        </w:rPr>
        <w:t xml:space="preserve"> N. V. </w:t>
      </w:r>
      <w:r w:rsidR="003F0835" w:rsidRPr="0024634F">
        <w:rPr>
          <w:rFonts w:ascii="Times New Roman" w:hAnsi="Times New Roman"/>
          <w:sz w:val="28"/>
          <w:szCs w:val="24"/>
          <w:lang w:val="en-US"/>
        </w:rPr>
        <w:t>The Economic Aspects of Advertising. Review of Economic Studies, No. 18.</w:t>
      </w:r>
      <w:r>
        <w:rPr>
          <w:rFonts w:ascii="Times New Roman" w:hAnsi="Times New Roman"/>
          <w:sz w:val="28"/>
          <w:szCs w:val="24"/>
          <w:lang w:val="en-US"/>
        </w:rPr>
        <w:t xml:space="preserve"> 1950</w:t>
      </w:r>
      <w:r w:rsidR="003F0835" w:rsidRPr="0024634F">
        <w:rPr>
          <w:rFonts w:ascii="Times New Roman" w:hAnsi="Times New Roman"/>
          <w:sz w:val="28"/>
          <w:szCs w:val="24"/>
          <w:lang w:val="en-US"/>
        </w:rPr>
        <w:t>.</w:t>
      </w:r>
    </w:p>
    <w:p w:rsidR="003F0835" w:rsidRPr="00167238" w:rsidRDefault="003F0835" w:rsidP="00115FB2">
      <w:pPr>
        <w:pStyle w:val="a8"/>
        <w:numPr>
          <w:ilvl w:val="1"/>
          <w:numId w:val="12"/>
        </w:numPr>
        <w:spacing w:after="0" w:line="360" w:lineRule="auto"/>
        <w:ind w:left="709" w:hanging="709"/>
        <w:jc w:val="both"/>
        <w:rPr>
          <w:rFonts w:ascii="Times New Roman" w:hAnsi="Times New Roman"/>
          <w:sz w:val="28"/>
          <w:szCs w:val="24"/>
          <w:lang w:val="en-US"/>
        </w:rPr>
      </w:pPr>
      <w:r w:rsidRPr="0024634F">
        <w:rPr>
          <w:rFonts w:ascii="Times New Roman" w:hAnsi="Times New Roman"/>
          <w:sz w:val="28"/>
          <w:szCs w:val="24"/>
          <w:lang w:val="en-US"/>
        </w:rPr>
        <w:t xml:space="preserve">Likert R. A Technique </w:t>
      </w:r>
      <w:proofErr w:type="gramStart"/>
      <w:r w:rsidRPr="0024634F">
        <w:rPr>
          <w:rFonts w:ascii="Times New Roman" w:hAnsi="Times New Roman"/>
          <w:sz w:val="28"/>
          <w:szCs w:val="24"/>
          <w:lang w:val="en-US"/>
        </w:rPr>
        <w:t>For</w:t>
      </w:r>
      <w:proofErr w:type="gramEnd"/>
      <w:r w:rsidRPr="0024634F">
        <w:rPr>
          <w:rFonts w:ascii="Times New Roman" w:hAnsi="Times New Roman"/>
          <w:sz w:val="28"/>
          <w:szCs w:val="24"/>
          <w:lang w:val="en-US"/>
        </w:rPr>
        <w:t xml:space="preserve"> The Measurement of Attitudes. Archives of</w:t>
      </w:r>
      <w:r w:rsidR="00115FB2">
        <w:rPr>
          <w:rFonts w:ascii="Times New Roman" w:hAnsi="Times New Roman"/>
          <w:sz w:val="28"/>
          <w:szCs w:val="24"/>
          <w:lang w:val="en-US"/>
        </w:rPr>
        <w:t xml:space="preserve"> Psychology, Vol. 22. NY, 1932.</w:t>
      </w:r>
    </w:p>
    <w:p w:rsidR="00115FB2" w:rsidRDefault="00115FB2" w:rsidP="00115FB2">
      <w:pPr>
        <w:pStyle w:val="a8"/>
        <w:numPr>
          <w:ilvl w:val="1"/>
          <w:numId w:val="12"/>
        </w:numPr>
        <w:spacing w:after="0" w:line="360" w:lineRule="auto"/>
        <w:ind w:left="709" w:hanging="709"/>
        <w:jc w:val="both"/>
        <w:rPr>
          <w:rFonts w:ascii="Times New Roman" w:hAnsi="Times New Roman"/>
          <w:sz w:val="28"/>
          <w:szCs w:val="24"/>
          <w:lang w:val="en-US"/>
        </w:rPr>
      </w:pPr>
      <w:r>
        <w:rPr>
          <w:rFonts w:ascii="Times New Roman" w:hAnsi="Times New Roman"/>
          <w:sz w:val="28"/>
          <w:szCs w:val="24"/>
          <w:lang w:val="en-US"/>
        </w:rPr>
        <w:t xml:space="preserve">Marshall A. </w:t>
      </w:r>
      <w:r w:rsidR="003F0835" w:rsidRPr="0024634F">
        <w:rPr>
          <w:rFonts w:ascii="Times New Roman" w:hAnsi="Times New Roman"/>
          <w:sz w:val="28"/>
          <w:szCs w:val="24"/>
          <w:lang w:val="en-US"/>
        </w:rPr>
        <w:t xml:space="preserve">Industry and Trade: A Study of Industrial Technique and Business Organization; and of Their Influences on the Conditions of Various Classes and Nations. </w:t>
      </w:r>
      <w:r w:rsidR="003F0835" w:rsidRPr="003F0835">
        <w:rPr>
          <w:rFonts w:ascii="Times New Roman" w:hAnsi="Times New Roman"/>
          <w:sz w:val="28"/>
          <w:szCs w:val="24"/>
          <w:lang w:val="en-US"/>
        </w:rPr>
        <w:t>London: MacMillan and Co…</w:t>
      </w:r>
      <w:r>
        <w:rPr>
          <w:rFonts w:ascii="Times New Roman" w:hAnsi="Times New Roman"/>
          <w:sz w:val="28"/>
          <w:szCs w:val="24"/>
          <w:lang w:val="en-US"/>
        </w:rPr>
        <w:t>, 1919.</w:t>
      </w:r>
    </w:p>
    <w:p w:rsidR="00115FB2" w:rsidRDefault="00115FB2" w:rsidP="00115FB2">
      <w:pPr>
        <w:pStyle w:val="a8"/>
        <w:numPr>
          <w:ilvl w:val="1"/>
          <w:numId w:val="12"/>
        </w:numPr>
        <w:spacing w:after="0" w:line="360" w:lineRule="auto"/>
        <w:ind w:left="709" w:hanging="709"/>
        <w:jc w:val="both"/>
        <w:rPr>
          <w:rFonts w:ascii="Times New Roman" w:hAnsi="Times New Roman"/>
          <w:sz w:val="28"/>
          <w:szCs w:val="24"/>
          <w:lang w:val="en-US"/>
        </w:rPr>
      </w:pPr>
      <w:r w:rsidRPr="00115FB2">
        <w:rPr>
          <w:rFonts w:ascii="Times New Roman" w:hAnsi="Times New Roman"/>
          <w:sz w:val="28"/>
          <w:szCs w:val="24"/>
          <w:lang w:val="en-US"/>
        </w:rPr>
        <w:lastRenderedPageBreak/>
        <w:t>Stigler G. J. and Becker</w:t>
      </w:r>
      <w:r w:rsidR="00741FD8" w:rsidRPr="00115FB2">
        <w:rPr>
          <w:rFonts w:ascii="Times New Roman" w:hAnsi="Times New Roman"/>
          <w:sz w:val="28"/>
          <w:szCs w:val="24"/>
          <w:lang w:val="en-US"/>
        </w:rPr>
        <w:t xml:space="preserve"> G. S. De </w:t>
      </w:r>
      <w:proofErr w:type="spellStart"/>
      <w:r w:rsidR="00741FD8" w:rsidRPr="00115FB2">
        <w:rPr>
          <w:rFonts w:ascii="Times New Roman" w:hAnsi="Times New Roman"/>
          <w:sz w:val="28"/>
          <w:szCs w:val="24"/>
          <w:lang w:val="en-US"/>
        </w:rPr>
        <w:t>Gustibus</w:t>
      </w:r>
      <w:proofErr w:type="spellEnd"/>
      <w:r w:rsidR="00741FD8" w:rsidRPr="00115FB2">
        <w:rPr>
          <w:rFonts w:ascii="Times New Roman" w:hAnsi="Times New Roman"/>
          <w:sz w:val="28"/>
          <w:szCs w:val="24"/>
          <w:lang w:val="en-US"/>
        </w:rPr>
        <w:t xml:space="preserve"> Non </w:t>
      </w:r>
      <w:proofErr w:type="gramStart"/>
      <w:r w:rsidR="00741FD8" w:rsidRPr="00115FB2">
        <w:rPr>
          <w:rFonts w:ascii="Times New Roman" w:hAnsi="Times New Roman"/>
          <w:sz w:val="28"/>
          <w:szCs w:val="24"/>
          <w:lang w:val="en-US"/>
        </w:rPr>
        <w:t>Est</w:t>
      </w:r>
      <w:proofErr w:type="gramEnd"/>
      <w:r w:rsidR="00741FD8" w:rsidRPr="00115FB2">
        <w:rPr>
          <w:rFonts w:ascii="Times New Roman" w:hAnsi="Times New Roman"/>
          <w:sz w:val="28"/>
          <w:szCs w:val="24"/>
          <w:lang w:val="en-US"/>
        </w:rPr>
        <w:t xml:space="preserve"> </w:t>
      </w:r>
      <w:proofErr w:type="spellStart"/>
      <w:r w:rsidR="00741FD8" w:rsidRPr="00115FB2">
        <w:rPr>
          <w:rFonts w:ascii="Times New Roman" w:hAnsi="Times New Roman"/>
          <w:sz w:val="28"/>
          <w:szCs w:val="24"/>
          <w:lang w:val="en-US"/>
        </w:rPr>
        <w:t>Dispatandum</w:t>
      </w:r>
      <w:proofErr w:type="spellEnd"/>
      <w:r w:rsidR="00741FD8" w:rsidRPr="00115FB2">
        <w:rPr>
          <w:rFonts w:ascii="Times New Roman" w:hAnsi="Times New Roman"/>
          <w:sz w:val="28"/>
          <w:szCs w:val="24"/>
          <w:lang w:val="en-US"/>
        </w:rPr>
        <w:t>. The American Economi</w:t>
      </w:r>
      <w:r w:rsidRPr="00115FB2">
        <w:rPr>
          <w:rFonts w:ascii="Times New Roman" w:hAnsi="Times New Roman"/>
          <w:sz w:val="28"/>
          <w:szCs w:val="24"/>
          <w:lang w:val="en-US"/>
        </w:rPr>
        <w:t>c Review, Vol. 67, No. 2, Mar. 1977.</w:t>
      </w:r>
    </w:p>
    <w:p w:rsidR="003F0835" w:rsidRPr="00115FB2" w:rsidRDefault="00115FB2" w:rsidP="00115FB2">
      <w:pPr>
        <w:pStyle w:val="a8"/>
        <w:numPr>
          <w:ilvl w:val="1"/>
          <w:numId w:val="12"/>
        </w:numPr>
        <w:spacing w:after="0" w:line="360" w:lineRule="auto"/>
        <w:ind w:left="709" w:hanging="709"/>
        <w:jc w:val="both"/>
        <w:rPr>
          <w:rFonts w:ascii="Times New Roman" w:hAnsi="Times New Roman"/>
          <w:sz w:val="28"/>
          <w:szCs w:val="24"/>
          <w:lang w:val="en-US"/>
        </w:rPr>
      </w:pPr>
      <w:proofErr w:type="spellStart"/>
      <w:r w:rsidRPr="00115FB2">
        <w:rPr>
          <w:rFonts w:ascii="Times New Roman" w:hAnsi="Times New Roman"/>
          <w:sz w:val="28"/>
          <w:szCs w:val="24"/>
          <w:lang w:val="en-US"/>
        </w:rPr>
        <w:t>Telser</w:t>
      </w:r>
      <w:proofErr w:type="spellEnd"/>
      <w:r w:rsidRPr="00115FB2">
        <w:rPr>
          <w:rFonts w:ascii="Times New Roman" w:hAnsi="Times New Roman"/>
          <w:sz w:val="28"/>
          <w:szCs w:val="24"/>
          <w:lang w:val="en-US"/>
        </w:rPr>
        <w:t xml:space="preserve"> L. G. </w:t>
      </w:r>
      <w:r w:rsidR="00741FD8" w:rsidRPr="00115FB2">
        <w:rPr>
          <w:rFonts w:ascii="Times New Roman" w:hAnsi="Times New Roman"/>
          <w:sz w:val="28"/>
          <w:szCs w:val="24"/>
          <w:lang w:val="en-US"/>
        </w:rPr>
        <w:t xml:space="preserve">Advertising and Competition. Journal </w:t>
      </w:r>
      <w:r w:rsidRPr="00115FB2">
        <w:rPr>
          <w:rFonts w:ascii="Times New Roman" w:hAnsi="Times New Roman"/>
          <w:sz w:val="28"/>
          <w:szCs w:val="24"/>
          <w:lang w:val="en-US"/>
        </w:rPr>
        <w:t xml:space="preserve">of Political Economy, </w:t>
      </w:r>
      <w:r w:rsidR="00741FD8" w:rsidRPr="00115FB2">
        <w:rPr>
          <w:rFonts w:ascii="Times New Roman" w:hAnsi="Times New Roman"/>
          <w:sz w:val="28"/>
          <w:szCs w:val="24"/>
          <w:lang w:val="en-US"/>
        </w:rPr>
        <w:t xml:space="preserve">Vol. 72, Dec. </w:t>
      </w:r>
      <w:r w:rsidRPr="00115FB2">
        <w:rPr>
          <w:rFonts w:ascii="Times New Roman" w:hAnsi="Times New Roman"/>
          <w:sz w:val="28"/>
          <w:szCs w:val="24"/>
          <w:lang w:val="en-US"/>
        </w:rPr>
        <w:t>1964.</w:t>
      </w:r>
      <w:r w:rsidR="00CA3F59" w:rsidRPr="00CA3F59">
        <w:rPr>
          <w:rFonts w:ascii="Times New Roman" w:hAnsi="Times New Roman"/>
          <w:sz w:val="28"/>
          <w:szCs w:val="24"/>
          <w:lang w:val="en-US"/>
        </w:rPr>
        <w:t xml:space="preserve">        </w:t>
      </w:r>
    </w:p>
    <w:sectPr w:rsidR="003F0835" w:rsidRPr="00115FB2" w:rsidSect="00BD3B49">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76A" w:rsidRDefault="0093776A" w:rsidP="001413F7">
      <w:pPr>
        <w:spacing w:after="0" w:line="240" w:lineRule="auto"/>
      </w:pPr>
      <w:r>
        <w:separator/>
      </w:r>
    </w:p>
  </w:endnote>
  <w:endnote w:type="continuationSeparator" w:id="0">
    <w:p w:rsidR="0093776A" w:rsidRDefault="0093776A" w:rsidP="00141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76A" w:rsidRDefault="0093776A" w:rsidP="001413F7">
      <w:pPr>
        <w:spacing w:after="0" w:line="240" w:lineRule="auto"/>
      </w:pPr>
      <w:r>
        <w:separator/>
      </w:r>
    </w:p>
  </w:footnote>
  <w:footnote w:type="continuationSeparator" w:id="0">
    <w:p w:rsidR="0093776A" w:rsidRDefault="0093776A" w:rsidP="001413F7">
      <w:pPr>
        <w:spacing w:after="0" w:line="240" w:lineRule="auto"/>
      </w:pPr>
      <w:r>
        <w:continuationSeparator/>
      </w:r>
    </w:p>
  </w:footnote>
  <w:footnote w:id="1">
    <w:p w:rsidR="00F657F0" w:rsidRPr="009A3CC6" w:rsidRDefault="00F657F0" w:rsidP="0088070F">
      <w:pPr>
        <w:pStyle w:val="a5"/>
      </w:pPr>
      <w:r>
        <w:rPr>
          <w:rStyle w:val="a7"/>
        </w:rPr>
        <w:footnoteRef/>
      </w:r>
      <w:r>
        <w:t xml:space="preserve"> История экономических учений: учебник для академического </w:t>
      </w:r>
      <w:proofErr w:type="spellStart"/>
      <w:r>
        <w:t>бакалавриата</w:t>
      </w:r>
      <w:proofErr w:type="spellEnd"/>
      <w:r>
        <w:t xml:space="preserve"> / под ред. С. А. Толкачёва. М.: Издательство </w:t>
      </w:r>
      <w:proofErr w:type="spellStart"/>
      <w:r>
        <w:t>Юрайт</w:t>
      </w:r>
      <w:proofErr w:type="spellEnd"/>
      <w:r>
        <w:t>, 2015. С. 453.</w:t>
      </w:r>
    </w:p>
  </w:footnote>
  <w:footnote w:id="2">
    <w:p w:rsidR="00F657F0" w:rsidRDefault="00F657F0" w:rsidP="0088070F">
      <w:pPr>
        <w:pStyle w:val="a5"/>
      </w:pPr>
      <w:r>
        <w:rPr>
          <w:rStyle w:val="a7"/>
        </w:rPr>
        <w:footnoteRef/>
      </w:r>
      <w:r>
        <w:t xml:space="preserve"> </w:t>
      </w:r>
      <w:proofErr w:type="spellStart"/>
      <w:r>
        <w:t>Радаев</w:t>
      </w:r>
      <w:proofErr w:type="spellEnd"/>
      <w:r>
        <w:t xml:space="preserve"> В. В. Экономическая социология. М.: Издательский дом ГУ ВШЭ, 2005.  С. 19-20.</w:t>
      </w:r>
    </w:p>
  </w:footnote>
  <w:footnote w:id="3">
    <w:p w:rsidR="00F657F0" w:rsidRDefault="00F657F0" w:rsidP="0088070F">
      <w:pPr>
        <w:pStyle w:val="a5"/>
      </w:pPr>
      <w:r>
        <w:rPr>
          <w:rStyle w:val="a7"/>
        </w:rPr>
        <w:footnoteRef/>
      </w:r>
      <w:r>
        <w:t xml:space="preserve"> </w:t>
      </w:r>
      <w:proofErr w:type="spellStart"/>
      <w:r>
        <w:t>Радаев</w:t>
      </w:r>
      <w:proofErr w:type="spellEnd"/>
      <w:r>
        <w:t xml:space="preserve"> В. В. Указ</w:t>
      </w:r>
      <w:proofErr w:type="gramStart"/>
      <w:r>
        <w:t>.</w:t>
      </w:r>
      <w:proofErr w:type="gramEnd"/>
      <w:r>
        <w:t xml:space="preserve"> </w:t>
      </w:r>
      <w:proofErr w:type="gramStart"/>
      <w:r>
        <w:t>с</w:t>
      </w:r>
      <w:proofErr w:type="gramEnd"/>
      <w:r>
        <w:t>оч. С. 20.</w:t>
      </w:r>
    </w:p>
  </w:footnote>
  <w:footnote w:id="4">
    <w:p w:rsidR="00F657F0" w:rsidRPr="004617B2" w:rsidRDefault="00F657F0" w:rsidP="0088070F">
      <w:pPr>
        <w:pStyle w:val="a5"/>
      </w:pPr>
      <w:r>
        <w:rPr>
          <w:rStyle w:val="a7"/>
        </w:rPr>
        <w:footnoteRef/>
      </w:r>
      <w:r w:rsidRPr="002D2C43">
        <w:t xml:space="preserve"> </w:t>
      </w:r>
      <w:proofErr w:type="spellStart"/>
      <w:r>
        <w:t>Саймон</w:t>
      </w:r>
      <w:proofErr w:type="spellEnd"/>
      <w:r w:rsidRPr="002D2C43">
        <w:t xml:space="preserve"> </w:t>
      </w:r>
      <w:r>
        <w:t>Г</w:t>
      </w:r>
      <w:r w:rsidRPr="002D2C43">
        <w:t xml:space="preserve">. </w:t>
      </w:r>
      <w:r>
        <w:t>А</w:t>
      </w:r>
      <w:r w:rsidRPr="002D2C43">
        <w:t xml:space="preserve">. </w:t>
      </w:r>
      <w:r>
        <w:t>Рациональность</w:t>
      </w:r>
      <w:r w:rsidRPr="002D2C43">
        <w:t xml:space="preserve"> </w:t>
      </w:r>
      <w:r>
        <w:t>как</w:t>
      </w:r>
      <w:r w:rsidRPr="002D2C43">
        <w:t xml:space="preserve"> </w:t>
      </w:r>
      <w:r>
        <w:t>процесс</w:t>
      </w:r>
      <w:r w:rsidRPr="002D2C43">
        <w:t xml:space="preserve"> </w:t>
      </w:r>
      <w:r>
        <w:t>и</w:t>
      </w:r>
      <w:r w:rsidRPr="002D2C43">
        <w:t xml:space="preserve"> </w:t>
      </w:r>
      <w:r>
        <w:t>продукт</w:t>
      </w:r>
      <w:r w:rsidRPr="002D2C43">
        <w:t xml:space="preserve"> </w:t>
      </w:r>
      <w:r>
        <w:t>мышления</w:t>
      </w:r>
      <w:r w:rsidRPr="002D2C43">
        <w:t xml:space="preserve">. // </w:t>
      </w:r>
      <w:proofErr w:type="gramStart"/>
      <w:r w:rsidRPr="006F0635">
        <w:rPr>
          <w:lang w:val="en-US"/>
        </w:rPr>
        <w:t>THESIS</w:t>
      </w:r>
      <w:r w:rsidRPr="002D2C43">
        <w:t xml:space="preserve"> </w:t>
      </w:r>
      <w:proofErr w:type="spellStart"/>
      <w:r w:rsidRPr="004617B2">
        <w:t>Вып</w:t>
      </w:r>
      <w:proofErr w:type="spellEnd"/>
      <w:r w:rsidRPr="002D2C43">
        <w:t>. 3.</w:t>
      </w:r>
      <w:proofErr w:type="gramEnd"/>
      <w:r w:rsidRPr="002D2C43">
        <w:t xml:space="preserve"> </w:t>
      </w:r>
      <w:r w:rsidRPr="004617B2">
        <w:t>1993.</w:t>
      </w:r>
    </w:p>
  </w:footnote>
  <w:footnote w:id="5">
    <w:p w:rsidR="00F657F0" w:rsidRDefault="00F657F0" w:rsidP="0088070F">
      <w:pPr>
        <w:pStyle w:val="a5"/>
      </w:pPr>
      <w:r>
        <w:rPr>
          <w:rStyle w:val="a7"/>
        </w:rPr>
        <w:footnoteRef/>
      </w:r>
      <w:r>
        <w:t xml:space="preserve"> История экономических учений</w:t>
      </w:r>
      <w:proofErr w:type="gramStart"/>
      <w:r>
        <w:t xml:space="preserve"> / П</w:t>
      </w:r>
      <w:proofErr w:type="gramEnd"/>
      <w:r>
        <w:t xml:space="preserve">од ред. В. Автономова, О. Ананьина, Н. </w:t>
      </w:r>
      <w:proofErr w:type="spellStart"/>
      <w:r>
        <w:t>Макашевой</w:t>
      </w:r>
      <w:proofErr w:type="spellEnd"/>
      <w:r>
        <w:t>: Учеб</w:t>
      </w:r>
      <w:proofErr w:type="gramStart"/>
      <w:r>
        <w:t>.</w:t>
      </w:r>
      <w:proofErr w:type="gramEnd"/>
      <w:r>
        <w:t xml:space="preserve"> </w:t>
      </w:r>
      <w:proofErr w:type="gramStart"/>
      <w:r>
        <w:t>п</w:t>
      </w:r>
      <w:proofErr w:type="gramEnd"/>
      <w:r>
        <w:t>особие. М.: ИНФРА-М, 2002 С. 640.</w:t>
      </w:r>
    </w:p>
  </w:footnote>
  <w:footnote w:id="6">
    <w:p w:rsidR="00F657F0" w:rsidRDefault="00F657F0" w:rsidP="0088070F">
      <w:pPr>
        <w:pStyle w:val="a5"/>
      </w:pPr>
      <w:r>
        <w:rPr>
          <w:rStyle w:val="a7"/>
        </w:rPr>
        <w:footnoteRef/>
      </w:r>
      <w:r>
        <w:t xml:space="preserve"> История экономических учений. Там же. С. 643.</w:t>
      </w:r>
    </w:p>
  </w:footnote>
  <w:footnote w:id="7">
    <w:p w:rsidR="00F657F0" w:rsidRDefault="00F657F0" w:rsidP="0088070F">
      <w:pPr>
        <w:pStyle w:val="a5"/>
      </w:pPr>
      <w:r>
        <w:rPr>
          <w:rStyle w:val="a7"/>
        </w:rPr>
        <w:footnoteRef/>
      </w:r>
      <w:r>
        <w:t xml:space="preserve"> Толкачёв. С. А. Указ</w:t>
      </w:r>
      <w:proofErr w:type="gramStart"/>
      <w:r>
        <w:t>.</w:t>
      </w:r>
      <w:proofErr w:type="gramEnd"/>
      <w:r>
        <w:t xml:space="preserve"> </w:t>
      </w:r>
      <w:proofErr w:type="gramStart"/>
      <w:r>
        <w:t>с</w:t>
      </w:r>
      <w:proofErr w:type="gramEnd"/>
      <w:r>
        <w:t>оч. С. 454.</w:t>
      </w:r>
    </w:p>
  </w:footnote>
  <w:footnote w:id="8">
    <w:p w:rsidR="00F657F0" w:rsidRDefault="00F657F0" w:rsidP="0088070F">
      <w:pPr>
        <w:pStyle w:val="a5"/>
      </w:pPr>
      <w:r>
        <w:rPr>
          <w:rStyle w:val="a7"/>
        </w:rPr>
        <w:footnoteRef/>
      </w:r>
      <w:r>
        <w:t xml:space="preserve"> Макроэкономика: учебник / Л. С. Тарасевич, П. И. Гребенников, А. И. </w:t>
      </w:r>
      <w:proofErr w:type="spellStart"/>
      <w:r>
        <w:t>Леусский</w:t>
      </w:r>
      <w:proofErr w:type="spellEnd"/>
      <w:r>
        <w:t xml:space="preserve">. 8-е изд., </w:t>
      </w:r>
      <w:proofErr w:type="spellStart"/>
      <w:r>
        <w:t>перераб</w:t>
      </w:r>
      <w:proofErr w:type="spellEnd"/>
      <w:r>
        <w:t xml:space="preserve">. и доп. М.: Издательство </w:t>
      </w:r>
      <w:proofErr w:type="spellStart"/>
      <w:r>
        <w:t>Юрайт</w:t>
      </w:r>
      <w:proofErr w:type="spellEnd"/>
      <w:r>
        <w:t>, 2006. С. 101-107.</w:t>
      </w:r>
    </w:p>
  </w:footnote>
  <w:footnote w:id="9">
    <w:p w:rsidR="00F657F0" w:rsidRPr="00CB7A40" w:rsidRDefault="00F657F0" w:rsidP="0088070F">
      <w:pPr>
        <w:pStyle w:val="a5"/>
        <w:rPr>
          <w:lang w:val="en-US"/>
        </w:rPr>
      </w:pPr>
      <w:r>
        <w:rPr>
          <w:rStyle w:val="a7"/>
        </w:rPr>
        <w:footnoteRef/>
      </w:r>
      <w:r>
        <w:t xml:space="preserve"> Кузина О. Е. Экономико-психологическое моделирование финансового поведения населения. // Психология. Журнал</w:t>
      </w:r>
      <w:r w:rsidRPr="00167238">
        <w:rPr>
          <w:lang w:val="en-US"/>
        </w:rPr>
        <w:t xml:space="preserve"> </w:t>
      </w:r>
      <w:r>
        <w:t>Высшей</w:t>
      </w:r>
      <w:r w:rsidRPr="00CB7A40">
        <w:rPr>
          <w:lang w:val="en-US"/>
        </w:rPr>
        <w:t xml:space="preserve"> </w:t>
      </w:r>
      <w:r>
        <w:t>школы</w:t>
      </w:r>
      <w:r w:rsidRPr="00CB7A40">
        <w:rPr>
          <w:lang w:val="en-US"/>
        </w:rPr>
        <w:t xml:space="preserve"> </w:t>
      </w:r>
      <w:r>
        <w:t>экономики</w:t>
      </w:r>
      <w:r w:rsidRPr="00CB7A40">
        <w:rPr>
          <w:lang w:val="en-US"/>
        </w:rPr>
        <w:t>. 2004</w:t>
      </w:r>
      <w:r w:rsidRPr="00167238">
        <w:rPr>
          <w:lang w:val="en-US"/>
        </w:rPr>
        <w:t>,</w:t>
      </w:r>
      <w:r w:rsidRPr="00CB7A40">
        <w:rPr>
          <w:lang w:val="en-US"/>
        </w:rPr>
        <w:t xml:space="preserve"> №3. </w:t>
      </w:r>
      <w:r>
        <w:t>С</w:t>
      </w:r>
      <w:r w:rsidRPr="00CB7A40">
        <w:rPr>
          <w:lang w:val="en-US"/>
        </w:rPr>
        <w:t>. 33-34.</w:t>
      </w:r>
    </w:p>
  </w:footnote>
  <w:footnote w:id="10">
    <w:p w:rsidR="00F657F0" w:rsidRPr="00D27F95" w:rsidRDefault="00F657F0" w:rsidP="0088070F">
      <w:pPr>
        <w:pStyle w:val="a5"/>
      </w:pPr>
      <w:r>
        <w:rPr>
          <w:rStyle w:val="a7"/>
        </w:rPr>
        <w:footnoteRef/>
      </w:r>
      <w:r w:rsidRPr="00065C7F">
        <w:rPr>
          <w:lang w:val="en-US"/>
        </w:rPr>
        <w:t xml:space="preserve"> </w:t>
      </w:r>
      <w:r>
        <w:rPr>
          <w:lang w:val="en-US"/>
        </w:rPr>
        <w:t xml:space="preserve">Marshall A. </w:t>
      </w:r>
      <w:r w:rsidRPr="00065C7F">
        <w:rPr>
          <w:lang w:val="en-US"/>
        </w:rPr>
        <w:t xml:space="preserve">Industry and Trade: </w:t>
      </w:r>
      <w:r>
        <w:rPr>
          <w:lang w:val="en-US"/>
        </w:rPr>
        <w:t xml:space="preserve">A Study of Industrial Technique </w:t>
      </w:r>
      <w:r w:rsidRPr="00065C7F">
        <w:rPr>
          <w:lang w:val="en-US"/>
        </w:rPr>
        <w:t>and Busi</w:t>
      </w:r>
      <w:r>
        <w:rPr>
          <w:lang w:val="en-US"/>
        </w:rPr>
        <w:t xml:space="preserve">ness Organization; and of Their Influences on </w:t>
      </w:r>
      <w:r w:rsidRPr="00065C7F">
        <w:rPr>
          <w:lang w:val="en-US"/>
        </w:rPr>
        <w:t>the Conditions of Various Classes and Nations</w:t>
      </w:r>
      <w:r>
        <w:rPr>
          <w:lang w:val="en-US"/>
        </w:rPr>
        <w:t>. London</w:t>
      </w:r>
      <w:r w:rsidRPr="00167238">
        <w:t xml:space="preserve">: </w:t>
      </w:r>
      <w:r>
        <w:rPr>
          <w:lang w:val="en-US"/>
        </w:rPr>
        <w:t>MacMillan</w:t>
      </w:r>
      <w:r w:rsidRPr="00167238">
        <w:t xml:space="preserve"> </w:t>
      </w:r>
      <w:r>
        <w:rPr>
          <w:lang w:val="en-US"/>
        </w:rPr>
        <w:t>and</w:t>
      </w:r>
      <w:r w:rsidRPr="00167238">
        <w:t xml:space="preserve"> </w:t>
      </w:r>
      <w:r>
        <w:rPr>
          <w:lang w:val="en-US"/>
        </w:rPr>
        <w:t>Co</w:t>
      </w:r>
      <w:r w:rsidRPr="00167238">
        <w:t>…</w:t>
      </w:r>
      <w:r>
        <w:t>, 1919.</w:t>
      </w:r>
    </w:p>
  </w:footnote>
  <w:footnote w:id="11">
    <w:p w:rsidR="00F657F0" w:rsidRPr="007E0924" w:rsidRDefault="00F657F0" w:rsidP="0088070F">
      <w:pPr>
        <w:pStyle w:val="a5"/>
        <w:rPr>
          <w:lang w:val="en-US"/>
        </w:rPr>
      </w:pPr>
      <w:r>
        <w:rPr>
          <w:rStyle w:val="a7"/>
        </w:rPr>
        <w:footnoteRef/>
      </w:r>
      <w:r w:rsidRPr="00117FE9">
        <w:t xml:space="preserve"> </w:t>
      </w:r>
      <w:proofErr w:type="spellStart"/>
      <w:r>
        <w:t>Стиглер</w:t>
      </w:r>
      <w:proofErr w:type="spellEnd"/>
      <w:r w:rsidRPr="00117FE9">
        <w:t xml:space="preserve"> </w:t>
      </w:r>
      <w:r>
        <w:t>Дж</w:t>
      </w:r>
      <w:r w:rsidRPr="00117FE9">
        <w:t xml:space="preserve">. </w:t>
      </w:r>
      <w:r>
        <w:t xml:space="preserve">Экономическая теория информации // </w:t>
      </w:r>
      <w:r w:rsidRPr="007E6AB5">
        <w:t>Вехи экономической мысли. Теория фирмы.</w:t>
      </w:r>
      <w:r>
        <w:t xml:space="preserve"> Т.2. Под ред. В. М. Гальперина. СПб</w:t>
      </w:r>
      <w:proofErr w:type="gramStart"/>
      <w:r>
        <w:t xml:space="preserve">.: </w:t>
      </w:r>
      <w:proofErr w:type="gramEnd"/>
      <w:r>
        <w:t xml:space="preserve">Экономическая школа. </w:t>
      </w:r>
      <w:r w:rsidRPr="007E0924">
        <w:rPr>
          <w:lang w:val="en-US"/>
        </w:rPr>
        <w:t xml:space="preserve">2000. </w:t>
      </w:r>
      <w:r>
        <w:t>С</w:t>
      </w:r>
      <w:r w:rsidRPr="007E0924">
        <w:rPr>
          <w:lang w:val="en-US"/>
        </w:rPr>
        <w:t>. 507-529.</w:t>
      </w:r>
    </w:p>
  </w:footnote>
  <w:footnote w:id="12">
    <w:p w:rsidR="00F657F0" w:rsidRPr="00335330" w:rsidRDefault="00F657F0" w:rsidP="0088070F">
      <w:pPr>
        <w:pStyle w:val="a5"/>
        <w:rPr>
          <w:lang w:val="en-US"/>
        </w:rPr>
      </w:pPr>
      <w:r>
        <w:rPr>
          <w:rStyle w:val="a7"/>
        </w:rPr>
        <w:footnoteRef/>
      </w:r>
      <w:r w:rsidRPr="00A451D5">
        <w:rPr>
          <w:lang w:val="en-US"/>
        </w:rPr>
        <w:t xml:space="preserve"> </w:t>
      </w:r>
      <w:r>
        <w:rPr>
          <w:lang w:val="en-US"/>
        </w:rPr>
        <w:t>Stigler</w:t>
      </w:r>
      <w:r w:rsidRPr="00D27F95">
        <w:rPr>
          <w:lang w:val="en-US"/>
        </w:rPr>
        <w:t xml:space="preserve"> </w:t>
      </w:r>
      <w:r>
        <w:rPr>
          <w:lang w:val="en-US"/>
        </w:rPr>
        <w:t>G. J. and Becker</w:t>
      </w:r>
      <w:r w:rsidRPr="00D27F95">
        <w:rPr>
          <w:lang w:val="en-US"/>
        </w:rPr>
        <w:t xml:space="preserve"> </w:t>
      </w:r>
      <w:r>
        <w:rPr>
          <w:lang w:val="en-US"/>
        </w:rPr>
        <w:t xml:space="preserve">G. S. De </w:t>
      </w:r>
      <w:proofErr w:type="spellStart"/>
      <w:r>
        <w:rPr>
          <w:lang w:val="en-US"/>
        </w:rPr>
        <w:t>Gustibus</w:t>
      </w:r>
      <w:proofErr w:type="spellEnd"/>
      <w:r>
        <w:rPr>
          <w:lang w:val="en-US"/>
        </w:rPr>
        <w:t xml:space="preserve"> Non </w:t>
      </w:r>
      <w:proofErr w:type="gramStart"/>
      <w:r>
        <w:rPr>
          <w:lang w:val="en-US"/>
        </w:rPr>
        <w:t>Est</w:t>
      </w:r>
      <w:proofErr w:type="gramEnd"/>
      <w:r>
        <w:rPr>
          <w:lang w:val="en-US"/>
        </w:rPr>
        <w:t xml:space="preserve"> </w:t>
      </w:r>
      <w:proofErr w:type="spellStart"/>
      <w:r>
        <w:rPr>
          <w:lang w:val="en-US"/>
        </w:rPr>
        <w:t>Dispatandum</w:t>
      </w:r>
      <w:proofErr w:type="spellEnd"/>
      <w:r>
        <w:rPr>
          <w:lang w:val="en-US"/>
        </w:rPr>
        <w:t>. The</w:t>
      </w:r>
      <w:r w:rsidRPr="00335330">
        <w:rPr>
          <w:lang w:val="en-US"/>
        </w:rPr>
        <w:t xml:space="preserve"> </w:t>
      </w:r>
      <w:r>
        <w:rPr>
          <w:lang w:val="en-US"/>
        </w:rPr>
        <w:t>American</w:t>
      </w:r>
      <w:r w:rsidRPr="00335330">
        <w:rPr>
          <w:lang w:val="en-US"/>
        </w:rPr>
        <w:t xml:space="preserve"> </w:t>
      </w:r>
      <w:r>
        <w:rPr>
          <w:lang w:val="en-US"/>
        </w:rPr>
        <w:t>Economic</w:t>
      </w:r>
      <w:r w:rsidRPr="00335330">
        <w:rPr>
          <w:lang w:val="en-US"/>
        </w:rPr>
        <w:t xml:space="preserve"> </w:t>
      </w:r>
      <w:r>
        <w:rPr>
          <w:lang w:val="en-US"/>
        </w:rPr>
        <w:t>Review</w:t>
      </w:r>
      <w:r w:rsidRPr="00335330">
        <w:rPr>
          <w:lang w:val="en-US"/>
        </w:rPr>
        <w:t xml:space="preserve">, </w:t>
      </w:r>
      <w:r>
        <w:rPr>
          <w:lang w:val="en-US"/>
        </w:rPr>
        <w:t>Vol</w:t>
      </w:r>
      <w:r w:rsidRPr="00335330">
        <w:rPr>
          <w:lang w:val="en-US"/>
        </w:rPr>
        <w:t xml:space="preserve">. 67, </w:t>
      </w:r>
      <w:r>
        <w:rPr>
          <w:lang w:val="en-US"/>
        </w:rPr>
        <w:t>No</w:t>
      </w:r>
      <w:r w:rsidRPr="00335330">
        <w:rPr>
          <w:lang w:val="en-US"/>
        </w:rPr>
        <w:t xml:space="preserve">. 2, </w:t>
      </w:r>
      <w:r>
        <w:rPr>
          <w:lang w:val="en-US"/>
        </w:rPr>
        <w:t>Mar</w:t>
      </w:r>
      <w:r w:rsidRPr="00335330">
        <w:rPr>
          <w:lang w:val="en-US"/>
        </w:rPr>
        <w:t xml:space="preserve">. </w:t>
      </w:r>
      <w:r w:rsidRPr="00D27F95">
        <w:rPr>
          <w:lang w:val="en-US"/>
        </w:rPr>
        <w:t xml:space="preserve">1977. </w:t>
      </w:r>
      <w:r w:rsidRPr="00335330">
        <w:rPr>
          <w:lang w:val="en-US"/>
        </w:rPr>
        <w:t>76-90.</w:t>
      </w:r>
    </w:p>
  </w:footnote>
  <w:footnote w:id="13">
    <w:p w:rsidR="00F657F0" w:rsidRPr="00B84D1B" w:rsidRDefault="00F657F0" w:rsidP="0088070F">
      <w:pPr>
        <w:pStyle w:val="a5"/>
        <w:rPr>
          <w:lang w:val="en-US"/>
        </w:rPr>
      </w:pPr>
      <w:r>
        <w:rPr>
          <w:rStyle w:val="a7"/>
        </w:rPr>
        <w:footnoteRef/>
      </w:r>
      <w:r w:rsidRPr="00B1063B">
        <w:rPr>
          <w:lang w:val="en-US"/>
        </w:rPr>
        <w:t xml:space="preserve"> Butters</w:t>
      </w:r>
      <w:r w:rsidRPr="00D27F95">
        <w:rPr>
          <w:lang w:val="en-US"/>
        </w:rPr>
        <w:t xml:space="preserve"> </w:t>
      </w:r>
      <w:r>
        <w:rPr>
          <w:lang w:val="en-US"/>
        </w:rPr>
        <w:t>G.</w:t>
      </w:r>
      <w:r w:rsidRPr="00B1063B">
        <w:rPr>
          <w:lang w:val="en-US"/>
        </w:rPr>
        <w:t>, Gerard R.</w:t>
      </w:r>
      <w:r>
        <w:rPr>
          <w:lang w:val="en-US"/>
        </w:rPr>
        <w:t xml:space="preserve"> </w:t>
      </w:r>
      <w:r w:rsidRPr="00B1063B">
        <w:rPr>
          <w:lang w:val="en-US"/>
        </w:rPr>
        <w:t>Equilibrium Distributions o</w:t>
      </w:r>
      <w:r>
        <w:rPr>
          <w:lang w:val="en-US"/>
        </w:rPr>
        <w:t>f Sales and Advertising Prices</w:t>
      </w:r>
      <w:r w:rsidRPr="00B1063B">
        <w:rPr>
          <w:lang w:val="en-US"/>
        </w:rPr>
        <w:t xml:space="preserve">. </w:t>
      </w:r>
      <w:proofErr w:type="gramStart"/>
      <w:r>
        <w:rPr>
          <w:lang w:val="en-US"/>
        </w:rPr>
        <w:t>The</w:t>
      </w:r>
      <w:r w:rsidRPr="00B84D1B">
        <w:rPr>
          <w:lang w:val="en-US"/>
        </w:rPr>
        <w:t xml:space="preserve"> </w:t>
      </w:r>
      <w:r>
        <w:rPr>
          <w:lang w:val="en-US"/>
        </w:rPr>
        <w:t>Review</w:t>
      </w:r>
      <w:r w:rsidRPr="00B84D1B">
        <w:rPr>
          <w:lang w:val="en-US"/>
        </w:rPr>
        <w:t xml:space="preserve"> </w:t>
      </w:r>
      <w:r>
        <w:rPr>
          <w:lang w:val="en-US"/>
        </w:rPr>
        <w:t>of</w:t>
      </w:r>
      <w:r w:rsidRPr="00B84D1B">
        <w:rPr>
          <w:lang w:val="en-US"/>
        </w:rPr>
        <w:t xml:space="preserve"> </w:t>
      </w:r>
      <w:r>
        <w:rPr>
          <w:lang w:val="en-US"/>
        </w:rPr>
        <w:t>Economic</w:t>
      </w:r>
      <w:r w:rsidRPr="00B84D1B">
        <w:rPr>
          <w:lang w:val="en-US"/>
        </w:rPr>
        <w:t xml:space="preserve"> </w:t>
      </w:r>
      <w:r>
        <w:rPr>
          <w:lang w:val="en-US"/>
        </w:rPr>
        <w:t>Studies</w:t>
      </w:r>
      <w:r w:rsidRPr="00B84D1B">
        <w:rPr>
          <w:lang w:val="en-US"/>
        </w:rPr>
        <w:t>.</w:t>
      </w:r>
      <w:proofErr w:type="gramEnd"/>
      <w:r w:rsidRPr="00B84D1B">
        <w:rPr>
          <w:lang w:val="en-US"/>
        </w:rPr>
        <w:t xml:space="preserve"> </w:t>
      </w:r>
      <w:r w:rsidRPr="00B1063B">
        <w:rPr>
          <w:lang w:val="en-US"/>
        </w:rPr>
        <w:t>Vol</w:t>
      </w:r>
      <w:r w:rsidRPr="00B84D1B">
        <w:rPr>
          <w:lang w:val="en-US"/>
        </w:rPr>
        <w:t xml:space="preserve">. 44(3), </w:t>
      </w:r>
      <w:r>
        <w:rPr>
          <w:lang w:val="en-US"/>
        </w:rPr>
        <w:t>Oct</w:t>
      </w:r>
      <w:r w:rsidRPr="00B84D1B">
        <w:rPr>
          <w:lang w:val="en-US"/>
        </w:rPr>
        <w:t>.</w:t>
      </w:r>
      <w:r>
        <w:rPr>
          <w:lang w:val="en-US"/>
        </w:rPr>
        <w:t xml:space="preserve"> 1977.</w:t>
      </w:r>
      <w:r w:rsidRPr="00B84D1B">
        <w:rPr>
          <w:lang w:val="en-US"/>
        </w:rPr>
        <w:t xml:space="preserve"> 465-491.</w:t>
      </w:r>
    </w:p>
  </w:footnote>
  <w:footnote w:id="14">
    <w:p w:rsidR="00F657F0" w:rsidRPr="00167238" w:rsidRDefault="00F657F0" w:rsidP="0088070F">
      <w:pPr>
        <w:pStyle w:val="a5"/>
      </w:pPr>
      <w:r>
        <w:rPr>
          <w:rStyle w:val="a7"/>
        </w:rPr>
        <w:footnoteRef/>
      </w:r>
      <w:r w:rsidRPr="009F3B97">
        <w:rPr>
          <w:lang w:val="en-US"/>
        </w:rPr>
        <w:t xml:space="preserve"> </w:t>
      </w:r>
      <w:proofErr w:type="spellStart"/>
      <w:proofErr w:type="gramStart"/>
      <w:r>
        <w:rPr>
          <w:lang w:val="en-US"/>
        </w:rPr>
        <w:t>Telser</w:t>
      </w:r>
      <w:proofErr w:type="spellEnd"/>
      <w:r>
        <w:rPr>
          <w:lang w:val="en-US"/>
        </w:rPr>
        <w:t xml:space="preserve"> L. G. Advertising and Competition.</w:t>
      </w:r>
      <w:proofErr w:type="gramEnd"/>
      <w:r>
        <w:rPr>
          <w:lang w:val="en-US"/>
        </w:rPr>
        <w:t xml:space="preserve"> </w:t>
      </w:r>
      <w:proofErr w:type="gramStart"/>
      <w:r>
        <w:rPr>
          <w:lang w:val="en-US"/>
        </w:rPr>
        <w:t>Journal pf Political Economy.</w:t>
      </w:r>
      <w:proofErr w:type="gramEnd"/>
      <w:r>
        <w:rPr>
          <w:lang w:val="en-US"/>
        </w:rPr>
        <w:t xml:space="preserve"> Vol</w:t>
      </w:r>
      <w:r w:rsidRPr="00527C30">
        <w:rPr>
          <w:lang w:val="en-US"/>
        </w:rPr>
        <w:t xml:space="preserve">. 72, </w:t>
      </w:r>
      <w:r>
        <w:rPr>
          <w:lang w:val="en-US"/>
        </w:rPr>
        <w:t>Dec</w:t>
      </w:r>
      <w:r w:rsidRPr="00527C30">
        <w:rPr>
          <w:lang w:val="en-US"/>
        </w:rPr>
        <w:t xml:space="preserve">. </w:t>
      </w:r>
      <w:r>
        <w:rPr>
          <w:lang w:val="en-US"/>
        </w:rPr>
        <w:t xml:space="preserve">1964. </w:t>
      </w:r>
      <w:r w:rsidRPr="00167238">
        <w:t>537-562.</w:t>
      </w:r>
    </w:p>
  </w:footnote>
  <w:footnote w:id="15">
    <w:p w:rsidR="00F657F0" w:rsidRPr="00D27F95" w:rsidRDefault="00F657F0" w:rsidP="0088070F">
      <w:pPr>
        <w:pStyle w:val="a5"/>
      </w:pPr>
      <w:r>
        <w:rPr>
          <w:rStyle w:val="a7"/>
        </w:rPr>
        <w:footnoteRef/>
      </w:r>
      <w:r w:rsidRPr="00167238">
        <w:t xml:space="preserve"> </w:t>
      </w:r>
      <w:r>
        <w:t>Толкачёв</w:t>
      </w:r>
      <w:r w:rsidRPr="00167238">
        <w:t xml:space="preserve">. </w:t>
      </w:r>
      <w:r>
        <w:t>С</w:t>
      </w:r>
      <w:r w:rsidRPr="00D27F95">
        <w:t xml:space="preserve">. </w:t>
      </w:r>
      <w:r>
        <w:t>А</w:t>
      </w:r>
      <w:r w:rsidRPr="00D27F95">
        <w:t xml:space="preserve">. </w:t>
      </w:r>
      <w:r>
        <w:t>Указ соч. С. 454.</w:t>
      </w:r>
    </w:p>
  </w:footnote>
  <w:footnote w:id="16">
    <w:p w:rsidR="00F657F0" w:rsidRDefault="00F657F0" w:rsidP="0088070F">
      <w:pPr>
        <w:pStyle w:val="a5"/>
      </w:pPr>
      <w:r>
        <w:rPr>
          <w:rStyle w:val="a7"/>
        </w:rPr>
        <w:footnoteRef/>
      </w:r>
      <w:r>
        <w:t xml:space="preserve"> Курс микроэкономики: учебник / Р. М. Нуреев. 3-е изд., </w:t>
      </w:r>
      <w:proofErr w:type="spellStart"/>
      <w:r>
        <w:t>испр</w:t>
      </w:r>
      <w:proofErr w:type="spellEnd"/>
      <w:r>
        <w:t>. и доп. М.: Норма: ИНФРА-М, 2014. С. 154-155.</w:t>
      </w:r>
    </w:p>
  </w:footnote>
  <w:footnote w:id="17">
    <w:p w:rsidR="00F657F0" w:rsidRPr="0018623F" w:rsidRDefault="00F657F0" w:rsidP="0088070F">
      <w:pPr>
        <w:pStyle w:val="a5"/>
      </w:pPr>
      <w:r>
        <w:rPr>
          <w:rStyle w:val="a7"/>
        </w:rPr>
        <w:footnoteRef/>
      </w:r>
      <w:r>
        <w:t xml:space="preserve"> Веблен Т. Теория праздного класса. М.: Прогресс, 1984. Гл. </w:t>
      </w:r>
      <w:r>
        <w:rPr>
          <w:lang w:val="en-US"/>
        </w:rPr>
        <w:t>II</w:t>
      </w:r>
      <w:r w:rsidRPr="0018623F">
        <w:t>.</w:t>
      </w:r>
    </w:p>
  </w:footnote>
  <w:footnote w:id="18">
    <w:p w:rsidR="00F657F0" w:rsidRPr="0018623F" w:rsidRDefault="00F657F0" w:rsidP="0088070F">
      <w:pPr>
        <w:pStyle w:val="a5"/>
      </w:pPr>
      <w:r>
        <w:rPr>
          <w:rStyle w:val="a7"/>
        </w:rPr>
        <w:footnoteRef/>
      </w:r>
      <w:r>
        <w:t xml:space="preserve"> Веблен Т. Там же. Гл. </w:t>
      </w:r>
      <w:r>
        <w:rPr>
          <w:lang w:val="en-US"/>
        </w:rPr>
        <w:t>V</w:t>
      </w:r>
      <w:r w:rsidRPr="0018623F">
        <w:t>.</w:t>
      </w:r>
    </w:p>
  </w:footnote>
  <w:footnote w:id="19">
    <w:p w:rsidR="00F657F0" w:rsidRDefault="00F657F0" w:rsidP="0088070F">
      <w:pPr>
        <w:pStyle w:val="a5"/>
      </w:pPr>
      <w:r>
        <w:rPr>
          <w:rStyle w:val="a7"/>
        </w:rPr>
        <w:footnoteRef/>
      </w:r>
      <w:r>
        <w:t xml:space="preserve"> </w:t>
      </w:r>
      <w:r w:rsidRPr="00A80A55">
        <w:rPr>
          <w:bCs/>
        </w:rPr>
        <w:t>Экономическая социология</w:t>
      </w:r>
      <w:r w:rsidRPr="00A80A55">
        <w:t xml:space="preserve">: Курс лекций / </w:t>
      </w:r>
      <w:r w:rsidRPr="00A80A55">
        <w:rPr>
          <w:bCs/>
        </w:rPr>
        <w:t>Г.</w:t>
      </w:r>
      <w:r>
        <w:rPr>
          <w:bCs/>
        </w:rPr>
        <w:t xml:space="preserve"> </w:t>
      </w:r>
      <w:r w:rsidRPr="00A80A55">
        <w:rPr>
          <w:bCs/>
        </w:rPr>
        <w:t>Н.</w:t>
      </w:r>
      <w:r>
        <w:rPr>
          <w:bCs/>
        </w:rPr>
        <w:t xml:space="preserve"> </w:t>
      </w:r>
      <w:r w:rsidRPr="00A80A55">
        <w:rPr>
          <w:bCs/>
        </w:rPr>
        <w:t>Соколова</w:t>
      </w:r>
      <w:r w:rsidRPr="00A80A55">
        <w:rPr>
          <w:b/>
          <w:bCs/>
        </w:rPr>
        <w:t>,</w:t>
      </w:r>
      <w:r w:rsidRPr="00A80A55">
        <w:rPr>
          <w:bCs/>
        </w:rPr>
        <w:t xml:space="preserve"> </w:t>
      </w:r>
      <w:proofErr w:type="spellStart"/>
      <w:r w:rsidRPr="00A80A55">
        <w:rPr>
          <w:bCs/>
        </w:rPr>
        <w:t>Кобяк</w:t>
      </w:r>
      <w:proofErr w:type="spellEnd"/>
      <w:r w:rsidRPr="00A80A55">
        <w:rPr>
          <w:bCs/>
        </w:rPr>
        <w:t xml:space="preserve"> О.В. </w:t>
      </w:r>
      <w:r>
        <w:t>3-е стер</w:t>
      </w:r>
      <w:proofErr w:type="gramStart"/>
      <w:r>
        <w:t>.</w:t>
      </w:r>
      <w:proofErr w:type="gramEnd"/>
      <w:r>
        <w:t xml:space="preserve"> </w:t>
      </w:r>
      <w:proofErr w:type="gramStart"/>
      <w:r>
        <w:t>и</w:t>
      </w:r>
      <w:proofErr w:type="gramEnd"/>
      <w:r>
        <w:t xml:space="preserve">зд. Мн.: Академия </w:t>
      </w:r>
      <w:r w:rsidRPr="00A80A55">
        <w:t>управления при Президенте Республики Беларусь, 2005</w:t>
      </w:r>
      <w:r>
        <w:t>. С. 26.</w:t>
      </w:r>
    </w:p>
  </w:footnote>
  <w:footnote w:id="20">
    <w:p w:rsidR="00F657F0" w:rsidRDefault="00F657F0" w:rsidP="0088070F">
      <w:pPr>
        <w:pStyle w:val="a5"/>
      </w:pPr>
      <w:r>
        <w:rPr>
          <w:rStyle w:val="a7"/>
        </w:rPr>
        <w:footnoteRef/>
      </w:r>
      <w:r>
        <w:t xml:space="preserve"> Соколова Г. Н., </w:t>
      </w:r>
      <w:proofErr w:type="spellStart"/>
      <w:r>
        <w:t>Кобяк</w:t>
      </w:r>
      <w:proofErr w:type="spellEnd"/>
      <w:r>
        <w:t xml:space="preserve"> О. В. Там же. С. 26.</w:t>
      </w:r>
    </w:p>
  </w:footnote>
  <w:footnote w:id="21">
    <w:p w:rsidR="00F657F0" w:rsidRDefault="00F657F0" w:rsidP="0088070F">
      <w:pPr>
        <w:pStyle w:val="a5"/>
      </w:pPr>
      <w:r>
        <w:rPr>
          <w:rStyle w:val="a7"/>
        </w:rPr>
        <w:footnoteRef/>
      </w:r>
      <w:r>
        <w:t xml:space="preserve"> Розмаинский И. В., </w:t>
      </w:r>
      <w:proofErr w:type="spellStart"/>
      <w:r>
        <w:t>Холодилин</w:t>
      </w:r>
      <w:proofErr w:type="spellEnd"/>
      <w:r>
        <w:t xml:space="preserve"> К. А. История экономического анализа на Западе. СПб</w:t>
      </w:r>
      <w:proofErr w:type="gramStart"/>
      <w:r>
        <w:t xml:space="preserve">.: </w:t>
      </w:r>
      <w:proofErr w:type="gramEnd"/>
      <w:r>
        <w:t>Отдел оперативной полиграфии НИУ ВШЭ, 2012. С. 189.</w:t>
      </w:r>
    </w:p>
  </w:footnote>
  <w:footnote w:id="22">
    <w:p w:rsidR="00F657F0" w:rsidRPr="0047198D" w:rsidRDefault="00F657F0" w:rsidP="0088070F">
      <w:pPr>
        <w:pStyle w:val="a5"/>
      </w:pPr>
      <w:r>
        <w:rPr>
          <w:rStyle w:val="a7"/>
        </w:rPr>
        <w:footnoteRef/>
      </w:r>
      <w:r>
        <w:t xml:space="preserve"> Розмаинский И. В., </w:t>
      </w:r>
      <w:proofErr w:type="spellStart"/>
      <w:r>
        <w:t>Холодилин</w:t>
      </w:r>
      <w:proofErr w:type="spellEnd"/>
      <w:r>
        <w:t xml:space="preserve"> К. А. Там же. С</w:t>
      </w:r>
      <w:r w:rsidRPr="0047198D">
        <w:t>. 190-191.</w:t>
      </w:r>
    </w:p>
  </w:footnote>
  <w:footnote w:id="23">
    <w:p w:rsidR="00F657F0" w:rsidRPr="002464BA" w:rsidRDefault="00F657F0" w:rsidP="0088070F">
      <w:pPr>
        <w:pStyle w:val="a5"/>
        <w:rPr>
          <w:lang w:val="en-US"/>
        </w:rPr>
      </w:pPr>
      <w:r>
        <w:rPr>
          <w:rStyle w:val="a7"/>
        </w:rPr>
        <w:footnoteRef/>
      </w:r>
      <w:r w:rsidRPr="002464BA">
        <w:rPr>
          <w:lang w:val="en-US"/>
        </w:rPr>
        <w:t xml:space="preserve"> </w:t>
      </w:r>
      <w:proofErr w:type="spellStart"/>
      <w:r>
        <w:rPr>
          <w:lang w:val="en-US"/>
        </w:rPr>
        <w:t>Kaldor</w:t>
      </w:r>
      <w:proofErr w:type="spellEnd"/>
      <w:r w:rsidRPr="0047198D">
        <w:rPr>
          <w:lang w:val="en-US"/>
        </w:rPr>
        <w:t xml:space="preserve"> </w:t>
      </w:r>
      <w:r>
        <w:rPr>
          <w:lang w:val="en-US"/>
        </w:rPr>
        <w:t>N. V</w:t>
      </w:r>
      <w:r w:rsidRPr="0047198D">
        <w:rPr>
          <w:lang w:val="en-US"/>
        </w:rPr>
        <w:t>.</w:t>
      </w:r>
      <w:r>
        <w:rPr>
          <w:lang w:val="en-US"/>
        </w:rPr>
        <w:t xml:space="preserve"> </w:t>
      </w:r>
      <w:proofErr w:type="gramStart"/>
      <w:r>
        <w:rPr>
          <w:lang w:val="en-US"/>
        </w:rPr>
        <w:t>The Economic Aspects of Advertising.</w:t>
      </w:r>
      <w:proofErr w:type="gramEnd"/>
      <w:r>
        <w:rPr>
          <w:lang w:val="en-US"/>
        </w:rPr>
        <w:t xml:space="preserve"> </w:t>
      </w:r>
      <w:proofErr w:type="gramStart"/>
      <w:r>
        <w:rPr>
          <w:lang w:val="en-US"/>
        </w:rPr>
        <w:t>Review of Economic Studies, No. 18.</w:t>
      </w:r>
      <w:proofErr w:type="gramEnd"/>
      <w:r>
        <w:rPr>
          <w:lang w:val="en-US"/>
        </w:rPr>
        <w:t xml:space="preserve"> </w:t>
      </w:r>
      <w:r w:rsidRPr="005E4791">
        <w:rPr>
          <w:lang w:val="en-US"/>
        </w:rPr>
        <w:t xml:space="preserve">1950. </w:t>
      </w:r>
      <w:r>
        <w:rPr>
          <w:lang w:val="en-US"/>
        </w:rPr>
        <w:t>1-27.</w:t>
      </w:r>
    </w:p>
  </w:footnote>
  <w:footnote w:id="24">
    <w:p w:rsidR="00F657F0" w:rsidRPr="00CB7A40" w:rsidRDefault="00F657F0" w:rsidP="0088070F">
      <w:pPr>
        <w:pStyle w:val="a5"/>
      </w:pPr>
      <w:r>
        <w:rPr>
          <w:rStyle w:val="a7"/>
        </w:rPr>
        <w:footnoteRef/>
      </w:r>
      <w:r>
        <w:rPr>
          <w:lang w:val="en-US"/>
        </w:rPr>
        <w:t xml:space="preserve"> </w:t>
      </w:r>
      <w:proofErr w:type="gramStart"/>
      <w:r>
        <w:rPr>
          <w:lang w:val="en-US"/>
        </w:rPr>
        <w:t>Dixit</w:t>
      </w:r>
      <w:r w:rsidRPr="005E4791">
        <w:rPr>
          <w:lang w:val="en-US"/>
        </w:rPr>
        <w:t xml:space="preserve"> </w:t>
      </w:r>
      <w:r>
        <w:rPr>
          <w:lang w:val="en-US"/>
        </w:rPr>
        <w:t>A. and Norman V. Advertising and W</w:t>
      </w:r>
      <w:r w:rsidRPr="00530E6A">
        <w:rPr>
          <w:lang w:val="en-US"/>
        </w:rPr>
        <w:t>elfare.</w:t>
      </w:r>
      <w:proofErr w:type="gramEnd"/>
      <w:r w:rsidRPr="00530E6A">
        <w:rPr>
          <w:lang w:val="en-US"/>
        </w:rPr>
        <w:t xml:space="preserve"> </w:t>
      </w:r>
      <w:proofErr w:type="gramStart"/>
      <w:r>
        <w:rPr>
          <w:lang w:val="en-US"/>
        </w:rPr>
        <w:t xml:space="preserve">The </w:t>
      </w:r>
      <w:r w:rsidRPr="00530E6A">
        <w:rPr>
          <w:lang w:val="en-US"/>
        </w:rPr>
        <w:t>Bell Journal of Economics</w:t>
      </w:r>
      <w:r>
        <w:rPr>
          <w:lang w:val="en-US"/>
        </w:rPr>
        <w:t>,</w:t>
      </w:r>
      <w:r w:rsidRPr="00530E6A">
        <w:rPr>
          <w:lang w:val="en-US"/>
        </w:rPr>
        <w:t xml:space="preserve"> Vol. 9, </w:t>
      </w:r>
      <w:r>
        <w:rPr>
          <w:lang w:val="en-US"/>
        </w:rPr>
        <w:t>No. 1.</w:t>
      </w:r>
      <w:proofErr w:type="gramEnd"/>
      <w:r w:rsidRPr="0047198D">
        <w:rPr>
          <w:lang w:val="en-US"/>
        </w:rPr>
        <w:t xml:space="preserve"> </w:t>
      </w:r>
      <w:r w:rsidRPr="0047198D">
        <w:t>1</w:t>
      </w:r>
      <w:r>
        <w:t>978.</w:t>
      </w:r>
      <w:r w:rsidRPr="0047198D">
        <w:t xml:space="preserve"> </w:t>
      </w:r>
      <w:r w:rsidRPr="00CB7A40">
        <w:t>1–17.</w:t>
      </w:r>
    </w:p>
  </w:footnote>
  <w:footnote w:id="25">
    <w:p w:rsidR="00F657F0" w:rsidRDefault="00F657F0" w:rsidP="0088070F">
      <w:pPr>
        <w:pStyle w:val="a5"/>
      </w:pPr>
      <w:r>
        <w:rPr>
          <w:rStyle w:val="a7"/>
        </w:rPr>
        <w:footnoteRef/>
      </w:r>
      <w:r>
        <w:t xml:space="preserve"> Розмаинский И. В. Почему «развитие капитализма» сопровождается ухудшением качества товаров?! </w:t>
      </w:r>
      <w:r w:rsidRPr="002552B1">
        <w:t>//</w:t>
      </w:r>
      <w:r>
        <w:t xml:space="preserve"> </w:t>
      </w:r>
      <w:proofErr w:type="gramStart"/>
      <w:r>
        <w:rPr>
          <w:lang w:val="en-US"/>
        </w:rPr>
        <w:t>Terra</w:t>
      </w:r>
      <w:r>
        <w:t xml:space="preserve"> </w:t>
      </w:r>
      <w:proofErr w:type="spellStart"/>
      <w:r>
        <w:rPr>
          <w:lang w:val="en-US"/>
        </w:rPr>
        <w:t>Economicus</w:t>
      </w:r>
      <w:proofErr w:type="spellEnd"/>
      <w:r w:rsidRPr="002552B1">
        <w:t xml:space="preserve">, </w:t>
      </w:r>
      <w:r>
        <w:t>Т. 9, №1, 2011.</w:t>
      </w:r>
      <w:proofErr w:type="gramEnd"/>
      <w:r>
        <w:t xml:space="preserve"> С. 11.</w:t>
      </w:r>
    </w:p>
  </w:footnote>
  <w:footnote w:id="26">
    <w:p w:rsidR="00F657F0" w:rsidRDefault="00F657F0" w:rsidP="0088070F">
      <w:pPr>
        <w:pStyle w:val="a5"/>
      </w:pPr>
      <w:r>
        <w:rPr>
          <w:rStyle w:val="a7"/>
        </w:rPr>
        <w:footnoteRef/>
      </w:r>
      <w:r w:rsidRPr="0073055B">
        <w:t xml:space="preserve"> </w:t>
      </w:r>
      <w:r>
        <w:t>Гэлбрейт</w:t>
      </w:r>
      <w:r w:rsidRPr="0073055B">
        <w:t xml:space="preserve"> </w:t>
      </w:r>
      <w:r>
        <w:t>Дж</w:t>
      </w:r>
      <w:r w:rsidRPr="0073055B">
        <w:t xml:space="preserve">. </w:t>
      </w:r>
      <w:r>
        <w:t>К</w:t>
      </w:r>
      <w:r w:rsidRPr="0073055B">
        <w:t xml:space="preserve">. </w:t>
      </w:r>
      <w:r>
        <w:t>Экономические</w:t>
      </w:r>
      <w:r w:rsidRPr="0073055B">
        <w:t xml:space="preserve"> </w:t>
      </w:r>
      <w:r>
        <w:t>теории</w:t>
      </w:r>
      <w:r w:rsidRPr="0073055B">
        <w:t xml:space="preserve"> </w:t>
      </w:r>
      <w:r>
        <w:t>и</w:t>
      </w:r>
      <w:r w:rsidRPr="0073055B">
        <w:t xml:space="preserve"> </w:t>
      </w:r>
      <w:r>
        <w:t>цели</w:t>
      </w:r>
      <w:r w:rsidRPr="0073055B">
        <w:t xml:space="preserve"> </w:t>
      </w:r>
      <w:r>
        <w:t>общества</w:t>
      </w:r>
      <w:r w:rsidRPr="0073055B">
        <w:t xml:space="preserve">. </w:t>
      </w:r>
      <w:r>
        <w:t xml:space="preserve">М.: Прогресс, 1976. Ч. </w:t>
      </w:r>
      <w:r>
        <w:rPr>
          <w:lang w:val="en-US"/>
        </w:rPr>
        <w:t>III</w:t>
      </w:r>
      <w:r w:rsidRPr="00874C12">
        <w:t xml:space="preserve">, </w:t>
      </w:r>
      <w:r>
        <w:t xml:space="preserve">Гл. </w:t>
      </w:r>
      <w:r>
        <w:rPr>
          <w:lang w:val="en-US"/>
        </w:rPr>
        <w:t>IX</w:t>
      </w:r>
      <w:r w:rsidRPr="00874C12">
        <w:t xml:space="preserve">. </w:t>
      </w:r>
      <w:r>
        <w:t>С. 43.</w:t>
      </w:r>
    </w:p>
  </w:footnote>
  <w:footnote w:id="27">
    <w:p w:rsidR="00F657F0" w:rsidRDefault="00F657F0" w:rsidP="0088070F">
      <w:pPr>
        <w:pStyle w:val="a5"/>
      </w:pPr>
      <w:r>
        <w:rPr>
          <w:rStyle w:val="a7"/>
        </w:rPr>
        <w:footnoteRef/>
      </w:r>
      <w:r>
        <w:t xml:space="preserve"> Гэлбрейт Дж. К. Там же. Ч.</w:t>
      </w:r>
      <w:r w:rsidRPr="003833AF">
        <w:t xml:space="preserve"> </w:t>
      </w:r>
      <w:r>
        <w:rPr>
          <w:lang w:val="en-US"/>
        </w:rPr>
        <w:t>III</w:t>
      </w:r>
      <w:r w:rsidRPr="004B2177">
        <w:t xml:space="preserve">. </w:t>
      </w:r>
      <w:r>
        <w:t xml:space="preserve">Гл. </w:t>
      </w:r>
      <w:r>
        <w:rPr>
          <w:lang w:val="en-US"/>
        </w:rPr>
        <w:t>X</w:t>
      </w:r>
      <w:r w:rsidRPr="00D46919">
        <w:t xml:space="preserve">. </w:t>
      </w:r>
      <w:r>
        <w:t>С. 52.</w:t>
      </w:r>
    </w:p>
  </w:footnote>
  <w:footnote w:id="28">
    <w:p w:rsidR="00F657F0" w:rsidRDefault="00F657F0" w:rsidP="0088070F">
      <w:pPr>
        <w:pStyle w:val="a5"/>
      </w:pPr>
      <w:r>
        <w:rPr>
          <w:rStyle w:val="a7"/>
        </w:rPr>
        <w:footnoteRef/>
      </w:r>
      <w:r>
        <w:t xml:space="preserve"> Там же. Ч.</w:t>
      </w:r>
      <w:r w:rsidRPr="008E4215">
        <w:t xml:space="preserve"> </w:t>
      </w:r>
      <w:r>
        <w:rPr>
          <w:lang w:val="en-US"/>
        </w:rPr>
        <w:t>III</w:t>
      </w:r>
      <w:r w:rsidRPr="008E4215">
        <w:t xml:space="preserve">. </w:t>
      </w:r>
      <w:r>
        <w:t xml:space="preserve">Гл. </w:t>
      </w:r>
      <w:r>
        <w:rPr>
          <w:lang w:val="en-US"/>
        </w:rPr>
        <w:t>XII</w:t>
      </w:r>
      <w:r w:rsidRPr="00FE12ED">
        <w:t>.</w:t>
      </w:r>
      <w:r>
        <w:t xml:space="preserve"> С. 64.</w:t>
      </w:r>
    </w:p>
  </w:footnote>
  <w:footnote w:id="29">
    <w:p w:rsidR="00F657F0" w:rsidRDefault="00F657F0" w:rsidP="0088070F">
      <w:pPr>
        <w:pStyle w:val="a5"/>
      </w:pPr>
      <w:r>
        <w:rPr>
          <w:rStyle w:val="a7"/>
        </w:rPr>
        <w:footnoteRef/>
      </w:r>
      <w:r>
        <w:t xml:space="preserve"> </w:t>
      </w:r>
      <w:r w:rsidRPr="00FE12ED">
        <w:t>Там же.</w:t>
      </w:r>
      <w:r w:rsidRPr="008E4215">
        <w:t xml:space="preserve"> </w:t>
      </w:r>
      <w:r>
        <w:t>Ч.</w:t>
      </w:r>
      <w:r w:rsidRPr="008E4215">
        <w:t xml:space="preserve"> </w:t>
      </w:r>
      <w:r>
        <w:rPr>
          <w:lang w:val="en-US"/>
        </w:rPr>
        <w:t>III</w:t>
      </w:r>
      <w:r w:rsidRPr="008E4215">
        <w:t xml:space="preserve">. </w:t>
      </w:r>
      <w:r>
        <w:t>Гл.</w:t>
      </w:r>
      <w:r w:rsidRPr="00FE12ED">
        <w:t xml:space="preserve"> </w:t>
      </w:r>
      <w:r>
        <w:rPr>
          <w:lang w:val="en-US"/>
        </w:rPr>
        <w:t>XIV</w:t>
      </w:r>
      <w:r w:rsidRPr="004B2177">
        <w:t>.</w:t>
      </w:r>
      <w:r>
        <w:t xml:space="preserve"> С. 76.</w:t>
      </w:r>
    </w:p>
  </w:footnote>
  <w:footnote w:id="30">
    <w:p w:rsidR="00F657F0" w:rsidRDefault="00F657F0" w:rsidP="0088070F">
      <w:pPr>
        <w:pStyle w:val="a5"/>
      </w:pPr>
      <w:r>
        <w:rPr>
          <w:rStyle w:val="a7"/>
        </w:rPr>
        <w:footnoteRef/>
      </w:r>
      <w:r>
        <w:t xml:space="preserve"> Розмаинский И. В. Указ</w:t>
      </w:r>
      <w:proofErr w:type="gramStart"/>
      <w:r>
        <w:t>.</w:t>
      </w:r>
      <w:proofErr w:type="gramEnd"/>
      <w:r>
        <w:t xml:space="preserve"> </w:t>
      </w:r>
      <w:proofErr w:type="gramStart"/>
      <w:r>
        <w:t>с</w:t>
      </w:r>
      <w:proofErr w:type="gramEnd"/>
      <w:r>
        <w:t>оч. С. 14.</w:t>
      </w:r>
    </w:p>
  </w:footnote>
  <w:footnote w:id="31">
    <w:p w:rsidR="00F657F0" w:rsidRPr="008C6E6D" w:rsidRDefault="00F657F0" w:rsidP="0088070F">
      <w:pPr>
        <w:pStyle w:val="a5"/>
      </w:pPr>
      <w:r>
        <w:rPr>
          <w:rStyle w:val="a7"/>
        </w:rPr>
        <w:footnoteRef/>
      </w:r>
      <w:r>
        <w:t xml:space="preserve"> Гэлбрейт Дж. К. </w:t>
      </w:r>
      <w:r w:rsidRPr="00FE12ED">
        <w:t xml:space="preserve">Там же. </w:t>
      </w:r>
      <w:r>
        <w:t xml:space="preserve">Ч. </w:t>
      </w:r>
      <w:r>
        <w:rPr>
          <w:lang w:val="en-US"/>
        </w:rPr>
        <w:t>II</w:t>
      </w:r>
      <w:r>
        <w:t xml:space="preserve">. Гл. </w:t>
      </w:r>
      <w:r>
        <w:rPr>
          <w:lang w:val="en-US"/>
        </w:rPr>
        <w:t>VII</w:t>
      </w:r>
      <w:r w:rsidRPr="008C6E6D">
        <w:t xml:space="preserve">. </w:t>
      </w:r>
      <w:r>
        <w:t>С. 38.</w:t>
      </w:r>
    </w:p>
  </w:footnote>
  <w:footnote w:id="32">
    <w:p w:rsidR="00F657F0" w:rsidRPr="00225A90" w:rsidRDefault="00F657F0" w:rsidP="0088070F">
      <w:pPr>
        <w:pStyle w:val="a5"/>
      </w:pPr>
      <w:r>
        <w:rPr>
          <w:rStyle w:val="a7"/>
        </w:rPr>
        <w:footnoteRef/>
      </w:r>
      <w:r>
        <w:t xml:space="preserve"> </w:t>
      </w:r>
      <w:r w:rsidRPr="00FE12ED">
        <w:t xml:space="preserve">Там же. </w:t>
      </w:r>
      <w:r>
        <w:t>Ч.</w:t>
      </w:r>
      <w:r w:rsidRPr="008E4215">
        <w:t xml:space="preserve"> </w:t>
      </w:r>
      <w:r>
        <w:rPr>
          <w:lang w:val="en-US"/>
        </w:rPr>
        <w:t>II</w:t>
      </w:r>
      <w:r w:rsidRPr="008E4215">
        <w:t xml:space="preserve">. </w:t>
      </w:r>
      <w:r>
        <w:t>Гл.</w:t>
      </w:r>
      <w:r w:rsidRPr="00225A90">
        <w:t xml:space="preserve"> </w:t>
      </w:r>
      <w:r>
        <w:rPr>
          <w:lang w:val="en-US"/>
        </w:rPr>
        <w:t>VII</w:t>
      </w:r>
      <w:r w:rsidRPr="00225A90">
        <w:t xml:space="preserve">. </w:t>
      </w:r>
      <w:r>
        <w:t>С.</w:t>
      </w:r>
      <w:r w:rsidRPr="00225A90">
        <w:t xml:space="preserve"> 38</w:t>
      </w:r>
      <w:r>
        <w:t>.</w:t>
      </w:r>
    </w:p>
  </w:footnote>
  <w:footnote w:id="33">
    <w:p w:rsidR="00F657F0" w:rsidRDefault="00F657F0" w:rsidP="0088070F">
      <w:pPr>
        <w:pStyle w:val="a5"/>
      </w:pPr>
      <w:r>
        <w:rPr>
          <w:rStyle w:val="a7"/>
        </w:rPr>
        <w:footnoteRef/>
      </w:r>
      <w:r>
        <w:t xml:space="preserve"> </w:t>
      </w:r>
      <w:r w:rsidRPr="00FE12ED">
        <w:t xml:space="preserve">Там же. </w:t>
      </w:r>
      <w:r>
        <w:t>Ч.</w:t>
      </w:r>
      <w:r w:rsidRPr="008E4215">
        <w:t xml:space="preserve"> </w:t>
      </w:r>
      <w:r>
        <w:rPr>
          <w:lang w:val="en-US"/>
        </w:rPr>
        <w:t>III</w:t>
      </w:r>
      <w:r w:rsidRPr="008E4215">
        <w:t xml:space="preserve">. </w:t>
      </w:r>
      <w:r>
        <w:t>Гл.</w:t>
      </w:r>
      <w:r w:rsidRPr="00FE12ED">
        <w:t xml:space="preserve"> </w:t>
      </w:r>
      <w:r>
        <w:rPr>
          <w:lang w:val="en-US"/>
        </w:rPr>
        <w:t>XII</w:t>
      </w:r>
      <w:r w:rsidRPr="00FE12ED">
        <w:t>.</w:t>
      </w:r>
      <w:r>
        <w:t xml:space="preserve"> С. 61.</w:t>
      </w:r>
    </w:p>
  </w:footnote>
  <w:footnote w:id="34">
    <w:p w:rsidR="00F657F0" w:rsidRDefault="00F657F0" w:rsidP="0088070F">
      <w:pPr>
        <w:pStyle w:val="a5"/>
      </w:pPr>
      <w:r>
        <w:rPr>
          <w:rStyle w:val="a7"/>
        </w:rPr>
        <w:footnoteRef/>
      </w:r>
      <w:r>
        <w:t xml:space="preserve"> </w:t>
      </w:r>
      <w:r w:rsidRPr="00FE12ED">
        <w:t xml:space="preserve">Там же. </w:t>
      </w:r>
      <w:r>
        <w:t>Ч.</w:t>
      </w:r>
      <w:r w:rsidRPr="008E4215">
        <w:t xml:space="preserve"> </w:t>
      </w:r>
      <w:r>
        <w:rPr>
          <w:lang w:val="en-US"/>
        </w:rPr>
        <w:t>III</w:t>
      </w:r>
      <w:r w:rsidRPr="008E4215">
        <w:t xml:space="preserve">. </w:t>
      </w:r>
      <w:r>
        <w:t xml:space="preserve">Гл. </w:t>
      </w:r>
      <w:r>
        <w:rPr>
          <w:lang w:val="en-US"/>
        </w:rPr>
        <w:t>XIV</w:t>
      </w:r>
      <w:r w:rsidRPr="00FE12ED">
        <w:t xml:space="preserve">. </w:t>
      </w:r>
      <w:r>
        <w:t>С. 76.</w:t>
      </w:r>
    </w:p>
  </w:footnote>
  <w:footnote w:id="35">
    <w:p w:rsidR="00F657F0" w:rsidRDefault="00F657F0" w:rsidP="0088070F">
      <w:pPr>
        <w:pStyle w:val="a5"/>
      </w:pPr>
      <w:r>
        <w:rPr>
          <w:rStyle w:val="a7"/>
        </w:rPr>
        <w:footnoteRef/>
      </w:r>
      <w:r>
        <w:t xml:space="preserve"> </w:t>
      </w:r>
      <w:r w:rsidRPr="00FE12ED">
        <w:t xml:space="preserve">Там же. </w:t>
      </w:r>
      <w:r>
        <w:t>Ч.</w:t>
      </w:r>
      <w:r w:rsidRPr="008E4215">
        <w:t xml:space="preserve"> </w:t>
      </w:r>
      <w:r>
        <w:rPr>
          <w:lang w:val="en-US"/>
        </w:rPr>
        <w:t>III</w:t>
      </w:r>
      <w:r w:rsidRPr="008E4215">
        <w:t xml:space="preserve">. </w:t>
      </w:r>
      <w:r>
        <w:t>Гл.</w:t>
      </w:r>
      <w:r w:rsidRPr="00FE12ED">
        <w:t xml:space="preserve"> </w:t>
      </w:r>
      <w:r>
        <w:rPr>
          <w:lang w:val="en-US"/>
        </w:rPr>
        <w:t>XIV</w:t>
      </w:r>
      <w:r w:rsidRPr="00FE12ED">
        <w:t>.</w:t>
      </w:r>
      <w:r>
        <w:t xml:space="preserve"> С. 77.</w:t>
      </w:r>
    </w:p>
  </w:footnote>
  <w:footnote w:id="36">
    <w:p w:rsidR="00F657F0" w:rsidRDefault="00F657F0" w:rsidP="0088070F">
      <w:pPr>
        <w:pStyle w:val="a5"/>
      </w:pPr>
      <w:r>
        <w:rPr>
          <w:rStyle w:val="a7"/>
        </w:rPr>
        <w:footnoteRef/>
      </w:r>
      <w:r>
        <w:t xml:space="preserve"> </w:t>
      </w:r>
      <w:r w:rsidRPr="00FE12ED">
        <w:t xml:space="preserve">Там же. </w:t>
      </w:r>
      <w:r>
        <w:t>Ч.</w:t>
      </w:r>
      <w:r w:rsidRPr="008E4215">
        <w:t xml:space="preserve"> </w:t>
      </w:r>
      <w:r>
        <w:rPr>
          <w:lang w:val="en-US"/>
        </w:rPr>
        <w:t>III</w:t>
      </w:r>
      <w:r w:rsidRPr="008E4215">
        <w:t xml:space="preserve">. </w:t>
      </w:r>
      <w:r>
        <w:t>Гл.</w:t>
      </w:r>
      <w:r w:rsidRPr="00FE12ED">
        <w:t xml:space="preserve"> </w:t>
      </w:r>
      <w:r>
        <w:rPr>
          <w:lang w:val="en-US"/>
        </w:rPr>
        <w:t>XIV</w:t>
      </w:r>
      <w:r w:rsidRPr="00FE12ED">
        <w:t>.</w:t>
      </w:r>
      <w:r>
        <w:t xml:space="preserve"> С. 77.</w:t>
      </w:r>
    </w:p>
  </w:footnote>
  <w:footnote w:id="37">
    <w:p w:rsidR="00F657F0" w:rsidRDefault="00F657F0" w:rsidP="0088070F">
      <w:pPr>
        <w:pStyle w:val="a5"/>
      </w:pPr>
      <w:r>
        <w:rPr>
          <w:rStyle w:val="a7"/>
        </w:rPr>
        <w:footnoteRef/>
      </w:r>
      <w:r>
        <w:t xml:space="preserve"> Арендт Х. Истоки тоталитаризма. М.: </w:t>
      </w:r>
      <w:proofErr w:type="spellStart"/>
      <w:r>
        <w:t>ЦентрКом</w:t>
      </w:r>
      <w:proofErr w:type="spellEnd"/>
      <w:r>
        <w:t>, 1996. С. 456.</w:t>
      </w:r>
    </w:p>
  </w:footnote>
  <w:footnote w:id="38">
    <w:p w:rsidR="00F657F0" w:rsidRDefault="00F657F0" w:rsidP="0088070F">
      <w:pPr>
        <w:pStyle w:val="a5"/>
      </w:pPr>
      <w:r>
        <w:rPr>
          <w:rStyle w:val="a7"/>
        </w:rPr>
        <w:footnoteRef/>
      </w:r>
      <w:r>
        <w:t xml:space="preserve"> Арендт Х. Там же. С. 422.</w:t>
      </w:r>
    </w:p>
  </w:footnote>
  <w:footnote w:id="39">
    <w:p w:rsidR="00F657F0" w:rsidRDefault="00F657F0" w:rsidP="0088070F">
      <w:pPr>
        <w:pStyle w:val="a5"/>
      </w:pPr>
      <w:r>
        <w:rPr>
          <w:rStyle w:val="a7"/>
        </w:rPr>
        <w:footnoteRef/>
      </w:r>
      <w:r>
        <w:t xml:space="preserve"> Там же. С. 430.</w:t>
      </w:r>
    </w:p>
  </w:footnote>
  <w:footnote w:id="40">
    <w:p w:rsidR="00F657F0" w:rsidRPr="007E72A5" w:rsidRDefault="00F657F0" w:rsidP="0088070F">
      <w:pPr>
        <w:pStyle w:val="a5"/>
      </w:pPr>
      <w:r>
        <w:rPr>
          <w:rStyle w:val="a7"/>
        </w:rPr>
        <w:footnoteRef/>
      </w:r>
      <w:r>
        <w:t xml:space="preserve"> Концепция Ханны Арендт о том, что делает человека человеком, изложена в книге «</w:t>
      </w:r>
      <w:r>
        <w:rPr>
          <w:lang w:val="en-US"/>
        </w:rPr>
        <w:t>Vita</w:t>
      </w:r>
      <w:r w:rsidRPr="00F31C0F">
        <w:t xml:space="preserve"> </w:t>
      </w:r>
      <w:proofErr w:type="spellStart"/>
      <w:r>
        <w:rPr>
          <w:lang w:val="en-US"/>
        </w:rPr>
        <w:t>Activia</w:t>
      </w:r>
      <w:proofErr w:type="spellEnd"/>
      <w:r w:rsidRPr="00F31C0F">
        <w:t xml:space="preserve">, </w:t>
      </w:r>
      <w:r>
        <w:t xml:space="preserve">или о деятельной жизни» (1960).  </w:t>
      </w:r>
      <w:proofErr w:type="gramStart"/>
      <w:r>
        <w:t xml:space="preserve">В частности, во второй глава, п. 10 можно встретить разделение человеческой деятельности на три составляющих: 1) поступок </w:t>
      </w:r>
      <w:r w:rsidRPr="007E72A5">
        <w:t>(</w:t>
      </w:r>
      <w:r>
        <w:rPr>
          <w:lang w:val="en-US"/>
        </w:rPr>
        <w:t>action</w:t>
      </w:r>
      <w:r w:rsidRPr="007E72A5">
        <w:t>)</w:t>
      </w:r>
      <w:r>
        <w:t xml:space="preserve"> – имеет элемент публичности, тем самым </w:t>
      </w:r>
      <w:r w:rsidRPr="00EF6E8D">
        <w:rPr>
          <w:i/>
        </w:rPr>
        <w:t>политичен</w:t>
      </w:r>
      <w:r>
        <w:t>, целью поступка является не что-то внешнее, а он сам; материального продукта он не производит, но возникает то, чем человек выражает свою свободу, выходит за пределы чисто биологической функциональности</w:t>
      </w:r>
      <w:r w:rsidRPr="007E72A5">
        <w:t>;</w:t>
      </w:r>
      <w:proofErr w:type="gramEnd"/>
      <w:r w:rsidRPr="007E72A5">
        <w:t xml:space="preserve"> 2) </w:t>
      </w:r>
      <w:r>
        <w:t>изготовление</w:t>
      </w:r>
      <w:r w:rsidRPr="007E72A5">
        <w:t>(</w:t>
      </w:r>
      <w:r>
        <w:rPr>
          <w:lang w:val="en-US"/>
        </w:rPr>
        <w:t>work</w:t>
      </w:r>
      <w:r w:rsidRPr="007E72A5">
        <w:t>)</w:t>
      </w:r>
      <w:r>
        <w:t xml:space="preserve"> – подразумевает создание материальных вещей, но с элементом публичности, эти вещи формируют наш мир, выходят за рамки биологического состояния, не растворяются </w:t>
      </w:r>
      <w:proofErr w:type="gramStart"/>
      <w:r>
        <w:t>в последствии</w:t>
      </w:r>
      <w:proofErr w:type="gramEnd"/>
      <w:r>
        <w:t xml:space="preserve"> в жизненном процессе, примером может служить произведения искусства</w:t>
      </w:r>
      <w:r w:rsidRPr="007E72A5">
        <w:t xml:space="preserve">; 3) </w:t>
      </w:r>
      <w:r>
        <w:t xml:space="preserve">труд </w:t>
      </w:r>
      <w:r w:rsidRPr="007E72A5">
        <w:t>(</w:t>
      </w:r>
      <w:r>
        <w:rPr>
          <w:lang w:val="en-US"/>
        </w:rPr>
        <w:t>labor</w:t>
      </w:r>
      <w:r w:rsidRPr="007E72A5">
        <w:t>)</w:t>
      </w:r>
      <w:r>
        <w:t xml:space="preserve"> – та деятельность человека, в которой вещи производятся не для мира, а только для выполнения жизненных функций в сухое поддержание природного круговорота жизни, относится к </w:t>
      </w:r>
      <w:r w:rsidRPr="00EF6E8D">
        <w:rPr>
          <w:i/>
        </w:rPr>
        <w:t>экономической</w:t>
      </w:r>
      <w:r>
        <w:t xml:space="preserve"> сфере. В книге описана эволюция общества, как со времен античности, где существовала чёткая иерархичность </w:t>
      </w:r>
      <w:r w:rsidRPr="00EF6E8D">
        <w:rPr>
          <w:i/>
        </w:rPr>
        <w:t>политики</w:t>
      </w:r>
      <w:r>
        <w:t xml:space="preserve"> (свободного труда) и её антонима </w:t>
      </w:r>
      <w:r w:rsidRPr="00EF6E8D">
        <w:rPr>
          <w:i/>
        </w:rPr>
        <w:t>экономики</w:t>
      </w:r>
      <w:r>
        <w:t xml:space="preserve"> (удел рабов), происходит лишение публичности сферы поступков и изготовления, что приводит к концентрированию человека только лишь в сфере труда.</w:t>
      </w:r>
    </w:p>
  </w:footnote>
  <w:footnote w:id="41">
    <w:p w:rsidR="00F657F0" w:rsidRPr="00510408" w:rsidRDefault="00F657F0" w:rsidP="0088070F">
      <w:pPr>
        <w:pStyle w:val="a5"/>
      </w:pPr>
      <w:r>
        <w:rPr>
          <w:rStyle w:val="a7"/>
        </w:rPr>
        <w:footnoteRef/>
      </w:r>
      <w:r>
        <w:t xml:space="preserve"> Гэлбрейт Дж. К. Указ</w:t>
      </w:r>
      <w:proofErr w:type="gramStart"/>
      <w:r>
        <w:t>.</w:t>
      </w:r>
      <w:proofErr w:type="gramEnd"/>
      <w:r>
        <w:t xml:space="preserve"> </w:t>
      </w:r>
      <w:proofErr w:type="gramStart"/>
      <w:r>
        <w:t>с</w:t>
      </w:r>
      <w:proofErr w:type="gramEnd"/>
      <w:r>
        <w:t>оч. Ч.</w:t>
      </w:r>
      <w:r w:rsidRPr="008E4215">
        <w:t xml:space="preserve"> </w:t>
      </w:r>
      <w:r>
        <w:rPr>
          <w:lang w:val="en-US"/>
        </w:rPr>
        <w:t>I</w:t>
      </w:r>
      <w:r w:rsidRPr="008E4215">
        <w:t xml:space="preserve">. </w:t>
      </w:r>
      <w:r>
        <w:t xml:space="preserve">Гл. </w:t>
      </w:r>
      <w:r>
        <w:rPr>
          <w:lang w:val="en-US"/>
        </w:rPr>
        <w:t>IV</w:t>
      </w:r>
      <w:r w:rsidRPr="00FE12ED">
        <w:t xml:space="preserve">. </w:t>
      </w:r>
      <w:proofErr w:type="gramStart"/>
      <w:r>
        <w:rPr>
          <w:lang w:val="en-US"/>
        </w:rPr>
        <w:t>C</w:t>
      </w:r>
      <w:r w:rsidRPr="00510408">
        <w:t xml:space="preserve"> 18</w:t>
      </w:r>
      <w:r>
        <w:t>.</w:t>
      </w:r>
      <w:proofErr w:type="gramEnd"/>
    </w:p>
  </w:footnote>
  <w:footnote w:id="42">
    <w:p w:rsidR="00F657F0" w:rsidRPr="00510408" w:rsidRDefault="00F657F0" w:rsidP="0088070F">
      <w:pPr>
        <w:pStyle w:val="a5"/>
      </w:pPr>
      <w:r>
        <w:rPr>
          <w:rStyle w:val="a7"/>
        </w:rPr>
        <w:footnoteRef/>
      </w:r>
      <w:r>
        <w:t xml:space="preserve"> Там же. Ч.</w:t>
      </w:r>
      <w:r w:rsidRPr="008E4215">
        <w:t xml:space="preserve"> </w:t>
      </w:r>
      <w:r>
        <w:rPr>
          <w:lang w:val="en-US"/>
        </w:rPr>
        <w:t>III</w:t>
      </w:r>
      <w:r w:rsidRPr="008E4215">
        <w:t xml:space="preserve">. </w:t>
      </w:r>
      <w:r>
        <w:t xml:space="preserve">Гл. </w:t>
      </w:r>
      <w:r>
        <w:rPr>
          <w:lang w:val="en-US"/>
        </w:rPr>
        <w:t>XVI</w:t>
      </w:r>
      <w:r w:rsidRPr="00FE12ED">
        <w:t xml:space="preserve">. </w:t>
      </w:r>
      <w:r>
        <w:t>С. 87.</w:t>
      </w:r>
    </w:p>
  </w:footnote>
  <w:footnote w:id="43">
    <w:p w:rsidR="00F657F0" w:rsidRDefault="00F657F0" w:rsidP="0088070F">
      <w:pPr>
        <w:pStyle w:val="a5"/>
      </w:pPr>
      <w:r>
        <w:rPr>
          <w:rStyle w:val="a7"/>
        </w:rPr>
        <w:footnoteRef/>
      </w:r>
      <w:r>
        <w:t xml:space="preserve"> Там же.</w:t>
      </w:r>
      <w:r w:rsidRPr="00C03CDD">
        <w:t xml:space="preserve"> </w:t>
      </w:r>
      <w:r>
        <w:t>Ч.</w:t>
      </w:r>
      <w:r w:rsidRPr="008E4215">
        <w:t xml:space="preserve"> </w:t>
      </w:r>
      <w:r>
        <w:rPr>
          <w:lang w:val="en-US"/>
        </w:rPr>
        <w:t>I</w:t>
      </w:r>
      <w:r w:rsidRPr="008E4215">
        <w:t xml:space="preserve">. </w:t>
      </w:r>
      <w:r>
        <w:t xml:space="preserve">Гл. </w:t>
      </w:r>
      <w:r>
        <w:rPr>
          <w:lang w:val="en-US"/>
        </w:rPr>
        <w:t>I</w:t>
      </w:r>
      <w:r w:rsidRPr="00FE12ED">
        <w:t xml:space="preserve">. </w:t>
      </w:r>
      <w:r>
        <w:t xml:space="preserve"> С. 3.</w:t>
      </w:r>
    </w:p>
  </w:footnote>
  <w:footnote w:id="44">
    <w:p w:rsidR="00F657F0" w:rsidRDefault="00F657F0" w:rsidP="0088070F">
      <w:pPr>
        <w:pStyle w:val="a5"/>
      </w:pPr>
      <w:r>
        <w:rPr>
          <w:rStyle w:val="a7"/>
        </w:rPr>
        <w:footnoteRef/>
      </w:r>
      <w:r>
        <w:t xml:space="preserve"> </w:t>
      </w:r>
      <w:proofErr w:type="spellStart"/>
      <w:r>
        <w:t>Ходжсон</w:t>
      </w:r>
      <w:proofErr w:type="spellEnd"/>
      <w:r>
        <w:t xml:space="preserve"> Дж. М. Скрытые механизмы убеждения: институты и индивиды в </w:t>
      </w:r>
      <w:proofErr w:type="gramStart"/>
      <w:r>
        <w:t>экономической</w:t>
      </w:r>
      <w:proofErr w:type="gramEnd"/>
      <w:r>
        <w:t xml:space="preserve"> </w:t>
      </w:r>
      <w:proofErr w:type="spellStart"/>
      <w:r>
        <w:t>теори</w:t>
      </w:r>
      <w:proofErr w:type="spellEnd"/>
      <w:r>
        <w:t>. // Пер. А. А. Курышевой. Экономический вестник Ростовского государственного университета, 2003. Т. 1, №4. С. 12.</w:t>
      </w:r>
    </w:p>
  </w:footnote>
  <w:footnote w:id="45">
    <w:p w:rsidR="00F657F0" w:rsidRDefault="00F657F0" w:rsidP="0088070F">
      <w:pPr>
        <w:pStyle w:val="a5"/>
      </w:pPr>
      <w:r>
        <w:rPr>
          <w:rStyle w:val="a7"/>
        </w:rPr>
        <w:footnoteRef/>
      </w:r>
      <w:r>
        <w:t xml:space="preserve"> Розмаинский И. В. Почему «развитие капитализма» сопровождается ухудшением качества товаров?! Указ</w:t>
      </w:r>
      <w:proofErr w:type="gramStart"/>
      <w:r>
        <w:t>.</w:t>
      </w:r>
      <w:proofErr w:type="gramEnd"/>
      <w:r>
        <w:t xml:space="preserve"> </w:t>
      </w:r>
      <w:proofErr w:type="gramStart"/>
      <w:r>
        <w:t>с</w:t>
      </w:r>
      <w:proofErr w:type="gramEnd"/>
      <w:r>
        <w:t>оч. С. 13.</w:t>
      </w:r>
    </w:p>
  </w:footnote>
  <w:footnote w:id="46">
    <w:p w:rsidR="00F657F0" w:rsidRPr="008F3D42" w:rsidRDefault="00F657F0" w:rsidP="0088070F">
      <w:pPr>
        <w:pStyle w:val="a5"/>
      </w:pPr>
      <w:r>
        <w:rPr>
          <w:rStyle w:val="a7"/>
        </w:rPr>
        <w:footnoteRef/>
      </w:r>
      <w:r>
        <w:t xml:space="preserve"> «Можно сказать, что реклама адаптирует человека к существующему миру, внедряя в его сознание представления о существующих как в обществе в целом, так и в отдельных общностях нормах, стереотипах, ценностях, моделях поведения. </w:t>
      </w:r>
      <w:r w:rsidRPr="008F3D42">
        <w:t xml:space="preserve">&lt;…&gt; Представляя </w:t>
      </w:r>
      <w:r>
        <w:t>той или иной молодежной аудито</w:t>
      </w:r>
      <w:r w:rsidRPr="008F3D42">
        <w:t>рии набор желател</w:t>
      </w:r>
      <w:r>
        <w:t>ьных</w:t>
      </w:r>
      <w:r w:rsidRPr="008F3D42">
        <w:t xml:space="preserve"> </w:t>
      </w:r>
      <w:r>
        <w:t>для данной социокультурной</w:t>
      </w:r>
      <w:r w:rsidRPr="008F3D42">
        <w:t xml:space="preserve"> группы товаров, </w:t>
      </w:r>
      <w:r>
        <w:t>желательную модель потребления,</w:t>
      </w:r>
      <w:r w:rsidRPr="008F3D42">
        <w:t xml:space="preserve"> </w:t>
      </w:r>
      <w:r>
        <w:t>она, тем самым,</w:t>
      </w:r>
      <w:r w:rsidRPr="008F3D42">
        <w:t xml:space="preserve"> сп</w:t>
      </w:r>
      <w:r>
        <w:t>особствует идентификации членов</w:t>
      </w:r>
      <w:r w:rsidRPr="008F3D42">
        <w:t xml:space="preserve"> группы, отделению </w:t>
      </w:r>
      <w:r>
        <w:t>их от иных групп. Размещая свои</w:t>
      </w:r>
      <w:r w:rsidRPr="008F3D42">
        <w:t xml:space="preserve"> предложения в СМИ</w:t>
      </w:r>
      <w:r>
        <w:t>, реклама делает гласными моде</w:t>
      </w:r>
      <w:r w:rsidRPr="008F3D42">
        <w:t>ли потребления (стил</w:t>
      </w:r>
      <w:r>
        <w:t>ь, моду, вкус, конкретные предметы</w:t>
      </w:r>
      <w:r w:rsidRPr="008F3D42">
        <w:t xml:space="preserve"> потреблени</w:t>
      </w:r>
      <w:r>
        <w:t>я), предназначенные для той или</w:t>
      </w:r>
      <w:r w:rsidRPr="008F3D42">
        <w:t xml:space="preserve"> иной части общества,</w:t>
      </w:r>
      <w:r>
        <w:t xml:space="preserve"> в том числе и элитных слоев, и</w:t>
      </w:r>
      <w:r w:rsidRPr="008F3D42">
        <w:t xml:space="preserve"> способствует, в кон</w:t>
      </w:r>
      <w:r>
        <w:t>ечном счете, социальной мобиль</w:t>
      </w:r>
      <w:r w:rsidRPr="008F3D42">
        <w:t>ности общества</w:t>
      </w:r>
      <w:r>
        <w:t>»</w:t>
      </w:r>
      <w:r w:rsidRPr="008F3D42">
        <w:t>.</w:t>
      </w:r>
      <w:r>
        <w:t xml:space="preserve"> </w:t>
      </w:r>
      <w:proofErr w:type="gramStart"/>
      <w:r>
        <w:t>(</w:t>
      </w:r>
      <w:proofErr w:type="spellStart"/>
      <w:r>
        <w:t>Уралева</w:t>
      </w:r>
      <w:proofErr w:type="spellEnd"/>
      <w:r>
        <w:t xml:space="preserve"> Е. Е. Реклама как </w:t>
      </w:r>
      <w:r w:rsidRPr="003E3861">
        <w:t>социальный инстит</w:t>
      </w:r>
      <w:r>
        <w:t>ут // Известия ПГПУ им. В. Г. Б</w:t>
      </w:r>
      <w:r w:rsidRPr="003E3861">
        <w:t>елинского. 2012. № 28.</w:t>
      </w:r>
      <w:proofErr w:type="gramEnd"/>
      <w:r>
        <w:t xml:space="preserve"> </w:t>
      </w:r>
      <w:proofErr w:type="gramStart"/>
      <w:r>
        <w:t>С. 592.)</w:t>
      </w:r>
      <w:proofErr w:type="gramEnd"/>
    </w:p>
  </w:footnote>
  <w:footnote w:id="47">
    <w:p w:rsidR="00F657F0" w:rsidRDefault="00F657F0" w:rsidP="0088070F">
      <w:pPr>
        <w:pStyle w:val="a5"/>
      </w:pPr>
      <w:r>
        <w:rPr>
          <w:rStyle w:val="a7"/>
        </w:rPr>
        <w:footnoteRef/>
      </w:r>
      <w:r>
        <w:t xml:space="preserve"> </w:t>
      </w:r>
      <w:proofErr w:type="spellStart"/>
      <w:r>
        <w:t>Уралева</w:t>
      </w:r>
      <w:proofErr w:type="spellEnd"/>
      <w:r>
        <w:t xml:space="preserve"> Е. Е. Там же. С. 590.</w:t>
      </w:r>
    </w:p>
  </w:footnote>
  <w:footnote w:id="48">
    <w:p w:rsidR="00F657F0" w:rsidRDefault="00F657F0" w:rsidP="0088070F">
      <w:pPr>
        <w:pStyle w:val="a5"/>
      </w:pPr>
      <w:r>
        <w:rPr>
          <w:rStyle w:val="a7"/>
        </w:rPr>
        <w:footnoteRef/>
      </w:r>
      <w:r>
        <w:t xml:space="preserve"> </w:t>
      </w:r>
      <w:proofErr w:type="spellStart"/>
      <w:r>
        <w:t>Ходжсон</w:t>
      </w:r>
      <w:proofErr w:type="spellEnd"/>
      <w:r>
        <w:t xml:space="preserve"> Дж. М. Указ</w:t>
      </w:r>
      <w:proofErr w:type="gramStart"/>
      <w:r>
        <w:t>.</w:t>
      </w:r>
      <w:proofErr w:type="gramEnd"/>
      <w:r>
        <w:t xml:space="preserve"> </w:t>
      </w:r>
      <w:proofErr w:type="gramStart"/>
      <w:r>
        <w:t>с</w:t>
      </w:r>
      <w:proofErr w:type="gramEnd"/>
      <w:r>
        <w:t>оч. С. 16.</w:t>
      </w:r>
    </w:p>
  </w:footnote>
  <w:footnote w:id="49">
    <w:p w:rsidR="00F657F0" w:rsidRPr="003833AF" w:rsidRDefault="00F657F0" w:rsidP="0088070F">
      <w:pPr>
        <w:pStyle w:val="a5"/>
      </w:pPr>
      <w:r>
        <w:rPr>
          <w:rStyle w:val="a7"/>
        </w:rPr>
        <w:footnoteRef/>
      </w:r>
      <w:r w:rsidRPr="00FE12ED">
        <w:t xml:space="preserve"> </w:t>
      </w:r>
      <w:r>
        <w:t>Гэлбрейт</w:t>
      </w:r>
      <w:r w:rsidRPr="00FE12ED">
        <w:t xml:space="preserve"> </w:t>
      </w:r>
      <w:r>
        <w:t>Дж</w:t>
      </w:r>
      <w:r w:rsidRPr="00FE12ED">
        <w:t xml:space="preserve">. </w:t>
      </w:r>
      <w:r>
        <w:t>К</w:t>
      </w:r>
      <w:r w:rsidRPr="00FE12ED">
        <w:t xml:space="preserve">. </w:t>
      </w:r>
      <w:r>
        <w:t>Указ</w:t>
      </w:r>
      <w:proofErr w:type="gramStart"/>
      <w:r w:rsidRPr="00FE12ED">
        <w:t>.</w:t>
      </w:r>
      <w:proofErr w:type="gramEnd"/>
      <w:r w:rsidRPr="00FE12ED">
        <w:t xml:space="preserve"> </w:t>
      </w:r>
      <w:proofErr w:type="gramStart"/>
      <w:r>
        <w:t>с</w:t>
      </w:r>
      <w:proofErr w:type="gramEnd"/>
      <w:r>
        <w:t>оч. Ч</w:t>
      </w:r>
      <w:r w:rsidRPr="003833AF">
        <w:t xml:space="preserve">. </w:t>
      </w:r>
      <w:r>
        <w:rPr>
          <w:lang w:val="en-US"/>
        </w:rPr>
        <w:t>I</w:t>
      </w:r>
      <w:r w:rsidRPr="003833AF">
        <w:t xml:space="preserve">. </w:t>
      </w:r>
      <w:r>
        <w:t>Гл</w:t>
      </w:r>
      <w:r w:rsidRPr="003833AF">
        <w:t xml:space="preserve">. </w:t>
      </w:r>
      <w:r>
        <w:rPr>
          <w:lang w:val="en-US"/>
        </w:rPr>
        <w:t>IV</w:t>
      </w:r>
      <w:r w:rsidRPr="003833AF">
        <w:t xml:space="preserve">. </w:t>
      </w:r>
      <w:r>
        <w:t>С</w:t>
      </w:r>
      <w:r w:rsidRPr="003833AF">
        <w:t>. 22.</w:t>
      </w:r>
    </w:p>
  </w:footnote>
  <w:footnote w:id="50">
    <w:p w:rsidR="00F657F0" w:rsidRPr="005E4791" w:rsidRDefault="00F657F0" w:rsidP="0088070F">
      <w:pPr>
        <w:pStyle w:val="a5"/>
      </w:pPr>
      <w:r>
        <w:rPr>
          <w:rStyle w:val="a7"/>
        </w:rPr>
        <w:footnoteRef/>
      </w:r>
      <w:r w:rsidRPr="003833AF">
        <w:t xml:space="preserve"> </w:t>
      </w:r>
      <w:r>
        <w:t>Там</w:t>
      </w:r>
      <w:r w:rsidRPr="003833AF">
        <w:t xml:space="preserve"> </w:t>
      </w:r>
      <w:r>
        <w:t>же</w:t>
      </w:r>
      <w:r w:rsidRPr="003833AF">
        <w:t xml:space="preserve">. </w:t>
      </w:r>
      <w:r>
        <w:t>Ч</w:t>
      </w:r>
      <w:r w:rsidRPr="005E4791">
        <w:t xml:space="preserve">. </w:t>
      </w:r>
      <w:r>
        <w:rPr>
          <w:lang w:val="en-US"/>
        </w:rPr>
        <w:t>II</w:t>
      </w:r>
      <w:r w:rsidRPr="005E4791">
        <w:t xml:space="preserve">. </w:t>
      </w:r>
      <w:r>
        <w:t>Гл</w:t>
      </w:r>
      <w:r w:rsidRPr="005E4791">
        <w:t xml:space="preserve">. </w:t>
      </w:r>
      <w:r>
        <w:rPr>
          <w:lang w:val="en-US"/>
        </w:rPr>
        <w:t>VI</w:t>
      </w:r>
      <w:r w:rsidRPr="005E4791">
        <w:t xml:space="preserve">. </w:t>
      </w:r>
      <w:r>
        <w:t>С</w:t>
      </w:r>
      <w:r w:rsidRPr="005E4791">
        <w:t>. 33.</w:t>
      </w:r>
    </w:p>
  </w:footnote>
  <w:footnote w:id="51">
    <w:p w:rsidR="00F657F0" w:rsidRPr="00462DB5" w:rsidRDefault="00F657F0">
      <w:pPr>
        <w:pStyle w:val="a5"/>
        <w:rPr>
          <w:lang w:val="en-US"/>
        </w:rPr>
      </w:pPr>
      <w:r>
        <w:rPr>
          <w:rStyle w:val="a7"/>
        </w:rPr>
        <w:footnoteRef/>
      </w:r>
      <w:r w:rsidRPr="00167238">
        <w:rPr>
          <w:lang w:val="en-US"/>
        </w:rPr>
        <w:t xml:space="preserve"> </w:t>
      </w:r>
      <w:r w:rsidRPr="001413F7">
        <w:rPr>
          <w:lang w:val="en-US"/>
        </w:rPr>
        <w:t>Bagwell</w:t>
      </w:r>
      <w:r w:rsidRPr="00167238">
        <w:rPr>
          <w:lang w:val="en-US"/>
        </w:rPr>
        <w:t xml:space="preserve"> </w:t>
      </w:r>
      <w:r w:rsidRPr="001413F7">
        <w:rPr>
          <w:lang w:val="en-US"/>
        </w:rPr>
        <w:t>K</w:t>
      </w:r>
      <w:r w:rsidRPr="00167238">
        <w:rPr>
          <w:lang w:val="en-US"/>
        </w:rPr>
        <w:t xml:space="preserve">. </w:t>
      </w:r>
      <w:proofErr w:type="gramStart"/>
      <w:r w:rsidRPr="001413F7">
        <w:rPr>
          <w:lang w:val="en-US"/>
        </w:rPr>
        <w:t>The</w:t>
      </w:r>
      <w:r w:rsidRPr="00167238">
        <w:rPr>
          <w:lang w:val="en-US"/>
        </w:rPr>
        <w:t xml:space="preserve"> </w:t>
      </w:r>
      <w:r w:rsidRPr="001413F7">
        <w:rPr>
          <w:lang w:val="en-US"/>
        </w:rPr>
        <w:t>Economic</w:t>
      </w:r>
      <w:r w:rsidRPr="00167238">
        <w:rPr>
          <w:lang w:val="en-US"/>
        </w:rPr>
        <w:t xml:space="preserve"> </w:t>
      </w:r>
      <w:r w:rsidRPr="001413F7">
        <w:rPr>
          <w:lang w:val="en-US"/>
        </w:rPr>
        <w:t>Analysis</w:t>
      </w:r>
      <w:r w:rsidRPr="00167238">
        <w:rPr>
          <w:lang w:val="en-US"/>
        </w:rPr>
        <w:t xml:space="preserve"> </w:t>
      </w:r>
      <w:r w:rsidRPr="001413F7">
        <w:rPr>
          <w:lang w:val="en-US"/>
        </w:rPr>
        <w:t>of</w:t>
      </w:r>
      <w:r w:rsidRPr="00167238">
        <w:rPr>
          <w:lang w:val="en-US"/>
        </w:rPr>
        <w:t xml:space="preserve"> </w:t>
      </w:r>
      <w:r w:rsidRPr="001413F7">
        <w:rPr>
          <w:lang w:val="en-US"/>
        </w:rPr>
        <w:t>Advertising.</w:t>
      </w:r>
      <w:proofErr w:type="gramEnd"/>
      <w:r w:rsidRPr="001413F7">
        <w:rPr>
          <w:lang w:val="en-US"/>
        </w:rPr>
        <w:t xml:space="preserve"> </w:t>
      </w:r>
      <w:proofErr w:type="gramStart"/>
      <w:r w:rsidRPr="001413F7">
        <w:rPr>
          <w:lang w:val="en-US"/>
        </w:rPr>
        <w:t>Columbia University, Department of Economics Discussion Paper Serie</w:t>
      </w:r>
      <w:r>
        <w:rPr>
          <w:lang w:val="en-US"/>
        </w:rPr>
        <w:t>s.</w:t>
      </w:r>
      <w:proofErr w:type="gramEnd"/>
      <w:r>
        <w:rPr>
          <w:lang w:val="en-US"/>
        </w:rPr>
        <w:t xml:space="preserve"> </w:t>
      </w:r>
      <w:proofErr w:type="gramStart"/>
      <w:r>
        <w:rPr>
          <w:lang w:val="en-US"/>
        </w:rPr>
        <w:t>NY, 2005.</w:t>
      </w:r>
      <w:proofErr w:type="gramEnd"/>
      <w:r w:rsidRPr="00462DB5">
        <w:rPr>
          <w:lang w:val="en-US"/>
        </w:rPr>
        <w:t xml:space="preserve"> 124.</w:t>
      </w:r>
    </w:p>
  </w:footnote>
  <w:footnote w:id="52">
    <w:p w:rsidR="00F657F0" w:rsidRPr="007909C9" w:rsidRDefault="00F657F0">
      <w:pPr>
        <w:pStyle w:val="a5"/>
      </w:pPr>
      <w:r>
        <w:rPr>
          <w:rStyle w:val="a7"/>
        </w:rPr>
        <w:footnoteRef/>
      </w:r>
      <w:r w:rsidRPr="006B06D6">
        <w:rPr>
          <w:lang w:val="en-US"/>
        </w:rPr>
        <w:t xml:space="preserve"> </w:t>
      </w:r>
      <w:r>
        <w:rPr>
          <w:lang w:val="en-US"/>
        </w:rPr>
        <w:t xml:space="preserve">Likert R. A Technique </w:t>
      </w:r>
      <w:proofErr w:type="gramStart"/>
      <w:r>
        <w:rPr>
          <w:lang w:val="en-US"/>
        </w:rPr>
        <w:t>For</w:t>
      </w:r>
      <w:proofErr w:type="gramEnd"/>
      <w:r>
        <w:rPr>
          <w:lang w:val="en-US"/>
        </w:rPr>
        <w:t xml:space="preserve"> The Measurement of A</w:t>
      </w:r>
      <w:r w:rsidRPr="006B06D6">
        <w:rPr>
          <w:lang w:val="en-US"/>
        </w:rPr>
        <w:t xml:space="preserve">ttitudes. </w:t>
      </w:r>
      <w:proofErr w:type="gramStart"/>
      <w:r w:rsidRPr="006B06D6">
        <w:rPr>
          <w:lang w:val="en-US"/>
        </w:rPr>
        <w:t>Arch</w:t>
      </w:r>
      <w:r>
        <w:rPr>
          <w:lang w:val="en-US"/>
        </w:rPr>
        <w:t>ives of Psychology, Vol. 22.</w:t>
      </w:r>
      <w:proofErr w:type="gramEnd"/>
      <w:r>
        <w:rPr>
          <w:lang w:val="en-US"/>
        </w:rPr>
        <w:t xml:space="preserve"> </w:t>
      </w:r>
      <w:proofErr w:type="gramStart"/>
      <w:r>
        <w:rPr>
          <w:lang w:val="en-US"/>
        </w:rPr>
        <w:t>NY, 1932.</w:t>
      </w:r>
      <w:proofErr w:type="gramEnd"/>
      <w:r>
        <w:rPr>
          <w:lang w:val="en-US"/>
        </w:rPr>
        <w:t xml:space="preserve"> </w:t>
      </w:r>
      <w:r w:rsidRPr="007909C9">
        <w:t>5-55.</w:t>
      </w:r>
    </w:p>
  </w:footnote>
  <w:footnote w:id="53">
    <w:p w:rsidR="00F657F0" w:rsidRPr="007909C9" w:rsidRDefault="00F657F0">
      <w:pPr>
        <w:pStyle w:val="a5"/>
        <w:rPr>
          <w:lang w:val="en-US"/>
        </w:rPr>
      </w:pPr>
      <w:r>
        <w:rPr>
          <w:rStyle w:val="a7"/>
        </w:rPr>
        <w:footnoteRef/>
      </w:r>
      <w:r>
        <w:t xml:space="preserve"> Хилл Н., </w:t>
      </w:r>
      <w:proofErr w:type="spellStart"/>
      <w:r>
        <w:t>Сельф</w:t>
      </w:r>
      <w:proofErr w:type="spellEnd"/>
      <w:r>
        <w:t xml:space="preserve"> Б., Роше Г. Измерение удовлетворенности потребителя по стандарту ИСО 9000:2000. М</w:t>
      </w:r>
      <w:r w:rsidRPr="007909C9">
        <w:rPr>
          <w:lang w:val="en-US"/>
        </w:rPr>
        <w:t xml:space="preserve">.: </w:t>
      </w:r>
      <w:proofErr w:type="spellStart"/>
      <w:r>
        <w:t>Изд</w:t>
      </w:r>
      <w:proofErr w:type="spellEnd"/>
      <w:r w:rsidRPr="007909C9">
        <w:rPr>
          <w:lang w:val="en-US"/>
        </w:rPr>
        <w:t xml:space="preserve">. </w:t>
      </w:r>
      <w:r>
        <w:t>дом</w:t>
      </w:r>
      <w:r w:rsidRPr="007909C9">
        <w:rPr>
          <w:lang w:val="en-US"/>
        </w:rPr>
        <w:t xml:space="preserve"> «</w:t>
      </w:r>
      <w:r>
        <w:t>Технология</w:t>
      </w:r>
      <w:r w:rsidRPr="007909C9">
        <w:rPr>
          <w:lang w:val="en-US"/>
        </w:rPr>
        <w:t xml:space="preserve">», 2004. </w:t>
      </w:r>
      <w:proofErr w:type="spellStart"/>
      <w:r>
        <w:t>Гл</w:t>
      </w:r>
      <w:proofErr w:type="spellEnd"/>
      <w:r w:rsidRPr="007909C9">
        <w:rPr>
          <w:lang w:val="en-US"/>
        </w:rPr>
        <w:t>. 6.</w:t>
      </w:r>
    </w:p>
  </w:footnote>
  <w:footnote w:id="54">
    <w:p w:rsidR="00F657F0" w:rsidRPr="007E7AD4" w:rsidRDefault="00F657F0">
      <w:pPr>
        <w:pStyle w:val="a5"/>
        <w:rPr>
          <w:lang w:val="en-US"/>
        </w:rPr>
      </w:pPr>
      <w:r>
        <w:rPr>
          <w:rStyle w:val="a7"/>
        </w:rPr>
        <w:footnoteRef/>
      </w:r>
      <w:r w:rsidRPr="007E7AD4">
        <w:rPr>
          <w:lang w:val="en-US"/>
        </w:rPr>
        <w:t xml:space="preserve"> </w:t>
      </w:r>
      <w:proofErr w:type="gramStart"/>
      <w:r w:rsidRPr="007E7AD4">
        <w:rPr>
          <w:lang w:val="en-US"/>
        </w:rPr>
        <w:t>Clegg F. Simple Statistics.</w:t>
      </w:r>
      <w:proofErr w:type="gramEnd"/>
      <w:r>
        <w:rPr>
          <w:lang w:val="en-US"/>
        </w:rPr>
        <w:t xml:space="preserve"> </w:t>
      </w:r>
      <w:r w:rsidRPr="007E7AD4">
        <w:rPr>
          <w:lang w:val="en-US"/>
        </w:rPr>
        <w:t>Cambridge: Cambridge University Press</w:t>
      </w:r>
      <w:r w:rsidRPr="00167238">
        <w:rPr>
          <w:lang w:val="en-US"/>
        </w:rPr>
        <w:t>,</w:t>
      </w:r>
      <w:r w:rsidRPr="007E7AD4">
        <w:rPr>
          <w:lang w:val="en-US"/>
        </w:rPr>
        <w:t xml:space="preserve"> 1998</w:t>
      </w:r>
      <w:r>
        <w:rPr>
          <w:lang w:val="en-US"/>
        </w:rPr>
        <w:t>.</w:t>
      </w:r>
    </w:p>
  </w:footnote>
  <w:footnote w:id="55">
    <w:p w:rsidR="00F657F0" w:rsidRPr="003A0C7D" w:rsidRDefault="00F657F0">
      <w:pPr>
        <w:pStyle w:val="a5"/>
        <w:rPr>
          <w:lang w:val="en-US"/>
        </w:rPr>
      </w:pPr>
      <w:r>
        <w:rPr>
          <w:rStyle w:val="a7"/>
        </w:rPr>
        <w:footnoteRef/>
      </w:r>
      <w:r w:rsidRPr="003A0C7D">
        <w:rPr>
          <w:lang w:val="en-US"/>
        </w:rPr>
        <w:t xml:space="preserve"> Jamieson S. Likert </w:t>
      </w:r>
      <w:r>
        <w:rPr>
          <w:lang w:val="en-US"/>
        </w:rPr>
        <w:t>S</w:t>
      </w:r>
      <w:r w:rsidRPr="003A0C7D">
        <w:rPr>
          <w:lang w:val="en-US"/>
        </w:rPr>
        <w:t xml:space="preserve">cales: </w:t>
      </w:r>
      <w:r>
        <w:rPr>
          <w:lang w:val="en-US"/>
        </w:rPr>
        <w:t>How To (Ab</w:t>
      </w:r>
      <w:proofErr w:type="gramStart"/>
      <w:r>
        <w:rPr>
          <w:lang w:val="en-US"/>
        </w:rPr>
        <w:t>)Use</w:t>
      </w:r>
      <w:proofErr w:type="gramEnd"/>
      <w:r>
        <w:rPr>
          <w:lang w:val="en-US"/>
        </w:rPr>
        <w:t xml:space="preserve"> T</w:t>
      </w:r>
      <w:r w:rsidRPr="003A0C7D">
        <w:rPr>
          <w:lang w:val="en-US"/>
        </w:rPr>
        <w:t>hem. Blackwell Publishing Ltd MEDICAL EDUCATION</w:t>
      </w:r>
      <w:r>
        <w:rPr>
          <w:lang w:val="en-US"/>
        </w:rPr>
        <w:t xml:space="preserve">, 38, 2004. </w:t>
      </w:r>
      <w:r w:rsidRPr="003A0C7D">
        <w:rPr>
          <w:lang w:val="en-US"/>
        </w:rPr>
        <w:t>1217–1218</w:t>
      </w:r>
    </w:p>
  </w:footnote>
  <w:footnote w:id="56">
    <w:p w:rsidR="00F657F0" w:rsidRPr="00912C1A" w:rsidRDefault="00F657F0">
      <w:pPr>
        <w:pStyle w:val="a5"/>
      </w:pPr>
      <w:r>
        <w:rPr>
          <w:rStyle w:val="a7"/>
        </w:rPr>
        <w:footnoteRef/>
      </w:r>
      <w:r w:rsidRPr="006348C8">
        <w:rPr>
          <w:lang w:val="en-US"/>
        </w:rPr>
        <w:t xml:space="preserve"> Cronbach L</w:t>
      </w:r>
      <w:r>
        <w:rPr>
          <w:lang w:val="en-US"/>
        </w:rPr>
        <w:t>.</w:t>
      </w:r>
      <w:r w:rsidRPr="006853D4">
        <w:rPr>
          <w:lang w:val="en-US"/>
        </w:rPr>
        <w:t xml:space="preserve"> </w:t>
      </w:r>
      <w:r w:rsidRPr="006348C8">
        <w:rPr>
          <w:lang w:val="en-US"/>
        </w:rPr>
        <w:t>J</w:t>
      </w:r>
      <w:r>
        <w:rPr>
          <w:lang w:val="en-US"/>
        </w:rPr>
        <w:t xml:space="preserve">. </w:t>
      </w:r>
      <w:r w:rsidRPr="006348C8">
        <w:rPr>
          <w:lang w:val="en-US"/>
        </w:rPr>
        <w:t xml:space="preserve">Coefficient </w:t>
      </w:r>
      <w:r>
        <w:rPr>
          <w:lang w:val="en-US"/>
        </w:rPr>
        <w:t>A</w:t>
      </w:r>
      <w:r w:rsidRPr="006348C8">
        <w:rPr>
          <w:lang w:val="en-US"/>
        </w:rPr>
        <w:t xml:space="preserve">lpha </w:t>
      </w:r>
      <w:proofErr w:type="gramStart"/>
      <w:r>
        <w:rPr>
          <w:lang w:val="en-US"/>
        </w:rPr>
        <w:t>A</w:t>
      </w:r>
      <w:r w:rsidRPr="006348C8">
        <w:rPr>
          <w:lang w:val="en-US"/>
        </w:rPr>
        <w:t>nd</w:t>
      </w:r>
      <w:proofErr w:type="gramEnd"/>
      <w:r w:rsidRPr="006348C8">
        <w:rPr>
          <w:lang w:val="en-US"/>
        </w:rPr>
        <w:t xml:space="preserve"> </w:t>
      </w:r>
      <w:r>
        <w:rPr>
          <w:lang w:val="en-US"/>
        </w:rPr>
        <w:t>T</w:t>
      </w:r>
      <w:r w:rsidRPr="006348C8">
        <w:rPr>
          <w:lang w:val="en-US"/>
        </w:rPr>
        <w:t xml:space="preserve">he </w:t>
      </w:r>
      <w:r>
        <w:rPr>
          <w:lang w:val="en-US"/>
        </w:rPr>
        <w:t>I</w:t>
      </w:r>
      <w:r w:rsidRPr="006348C8">
        <w:rPr>
          <w:lang w:val="en-US"/>
        </w:rPr>
        <w:t xml:space="preserve">nternal </w:t>
      </w:r>
      <w:r>
        <w:rPr>
          <w:lang w:val="en-US"/>
        </w:rPr>
        <w:t>S</w:t>
      </w:r>
      <w:r w:rsidRPr="006348C8">
        <w:rPr>
          <w:lang w:val="en-US"/>
        </w:rPr>
        <w:t>tructure o</w:t>
      </w:r>
      <w:r>
        <w:rPr>
          <w:lang w:val="en-US"/>
        </w:rPr>
        <w:t xml:space="preserve">f Tests. </w:t>
      </w:r>
      <w:proofErr w:type="spellStart"/>
      <w:proofErr w:type="gramStart"/>
      <w:r>
        <w:rPr>
          <w:lang w:val="en-US"/>
        </w:rPr>
        <w:t>Psychometrika</w:t>
      </w:r>
      <w:proofErr w:type="spellEnd"/>
      <w:r>
        <w:rPr>
          <w:lang w:val="en-US"/>
        </w:rPr>
        <w:t>, 16 (3).</w:t>
      </w:r>
      <w:proofErr w:type="gramEnd"/>
      <w:r>
        <w:rPr>
          <w:lang w:val="en-US"/>
        </w:rPr>
        <w:t xml:space="preserve"> 1951.</w:t>
      </w:r>
      <w:r w:rsidRPr="006348C8">
        <w:rPr>
          <w:lang w:val="en-US"/>
        </w:rPr>
        <w:t xml:space="preserve"> 297–334.</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591460"/>
      <w:docPartObj>
        <w:docPartGallery w:val="Page Numbers (Top of Page)"/>
        <w:docPartUnique/>
      </w:docPartObj>
    </w:sdtPr>
    <w:sdtContent>
      <w:p w:rsidR="00F657F0" w:rsidRDefault="00F657F0">
        <w:pPr>
          <w:pStyle w:val="af"/>
          <w:jc w:val="right"/>
        </w:pPr>
        <w:r>
          <w:fldChar w:fldCharType="begin"/>
        </w:r>
        <w:r>
          <w:instrText>PAGE   \* MERGEFORMAT</w:instrText>
        </w:r>
        <w:r>
          <w:fldChar w:fldCharType="separate"/>
        </w:r>
        <w:r w:rsidR="008A1F48">
          <w:rPr>
            <w:noProof/>
          </w:rPr>
          <w:t>52</w:t>
        </w:r>
        <w:r>
          <w:fldChar w:fldCharType="end"/>
        </w:r>
      </w:p>
    </w:sdtContent>
  </w:sdt>
  <w:p w:rsidR="00F657F0" w:rsidRDefault="00F657F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5202"/>
    <w:multiLevelType w:val="multilevel"/>
    <w:tmpl w:val="C2105ED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3392EB3"/>
    <w:multiLevelType w:val="hybridMultilevel"/>
    <w:tmpl w:val="EEACD042"/>
    <w:lvl w:ilvl="0" w:tplc="39A4C5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353610"/>
    <w:multiLevelType w:val="multilevel"/>
    <w:tmpl w:val="74F0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4C0A5F"/>
    <w:multiLevelType w:val="multilevel"/>
    <w:tmpl w:val="05DC358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BCA6AF7"/>
    <w:multiLevelType w:val="hybridMultilevel"/>
    <w:tmpl w:val="B3CC4884"/>
    <w:lvl w:ilvl="0" w:tplc="4F6EAE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1BC05D4"/>
    <w:multiLevelType w:val="hybridMultilevel"/>
    <w:tmpl w:val="AEE88710"/>
    <w:lvl w:ilvl="0" w:tplc="0419000F">
      <w:start w:val="1"/>
      <w:numFmt w:val="decimal"/>
      <w:lvlText w:val="%1."/>
      <w:lvlJc w:val="left"/>
      <w:pPr>
        <w:ind w:left="720" w:hanging="360"/>
      </w:pPr>
    </w:lvl>
    <w:lvl w:ilvl="1" w:tplc="0419000F">
      <w:start w:val="1"/>
      <w:numFmt w:val="decimal"/>
      <w:lvlText w:val="%2."/>
      <w:lvlJc w:val="left"/>
      <w:pPr>
        <w:ind w:left="502"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8F25DD"/>
    <w:multiLevelType w:val="hybridMultilevel"/>
    <w:tmpl w:val="7728C25C"/>
    <w:lvl w:ilvl="0" w:tplc="41B65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7D9083E"/>
    <w:multiLevelType w:val="hybridMultilevel"/>
    <w:tmpl w:val="DFF455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4E05221"/>
    <w:multiLevelType w:val="hybridMultilevel"/>
    <w:tmpl w:val="EB3C1730"/>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693C98"/>
    <w:multiLevelType w:val="multilevel"/>
    <w:tmpl w:val="B580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436C67"/>
    <w:multiLevelType w:val="hybridMultilevel"/>
    <w:tmpl w:val="57C47804"/>
    <w:lvl w:ilvl="0" w:tplc="31BE8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87236C6"/>
    <w:multiLevelType w:val="hybridMultilevel"/>
    <w:tmpl w:val="2EC6ED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5C00EB"/>
    <w:multiLevelType w:val="multilevel"/>
    <w:tmpl w:val="5A1E8B1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796D2B79"/>
    <w:multiLevelType w:val="hybridMultilevel"/>
    <w:tmpl w:val="03F2DCD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6"/>
  </w:num>
  <w:num w:numId="2">
    <w:abstractNumId w:val="10"/>
  </w:num>
  <w:num w:numId="3">
    <w:abstractNumId w:val="1"/>
  </w:num>
  <w:num w:numId="4">
    <w:abstractNumId w:val="7"/>
  </w:num>
  <w:num w:numId="5">
    <w:abstractNumId w:val="8"/>
  </w:num>
  <w:num w:numId="6">
    <w:abstractNumId w:val="12"/>
  </w:num>
  <w:num w:numId="7">
    <w:abstractNumId w:val="4"/>
  </w:num>
  <w:num w:numId="8">
    <w:abstractNumId w:val="2"/>
  </w:num>
  <w:num w:numId="9">
    <w:abstractNumId w:val="9"/>
  </w:num>
  <w:num w:numId="10">
    <w:abstractNumId w:val="13"/>
  </w:num>
  <w:num w:numId="11">
    <w:abstractNumId w:val="11"/>
  </w:num>
  <w:num w:numId="12">
    <w:abstractNumId w:val="5"/>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FA"/>
    <w:rsid w:val="0000184C"/>
    <w:rsid w:val="00003A33"/>
    <w:rsid w:val="00021ED9"/>
    <w:rsid w:val="00023113"/>
    <w:rsid w:val="000500BB"/>
    <w:rsid w:val="00051663"/>
    <w:rsid w:val="000526BA"/>
    <w:rsid w:val="000558E0"/>
    <w:rsid w:val="00060AA5"/>
    <w:rsid w:val="00061A9E"/>
    <w:rsid w:val="000622C5"/>
    <w:rsid w:val="00064BE1"/>
    <w:rsid w:val="00075A8B"/>
    <w:rsid w:val="000765FE"/>
    <w:rsid w:val="0008379C"/>
    <w:rsid w:val="000846CE"/>
    <w:rsid w:val="00086AF9"/>
    <w:rsid w:val="00093417"/>
    <w:rsid w:val="000947DC"/>
    <w:rsid w:val="00097A6F"/>
    <w:rsid w:val="000B7FBD"/>
    <w:rsid w:val="000C1553"/>
    <w:rsid w:val="000C4F30"/>
    <w:rsid w:val="000E057F"/>
    <w:rsid w:val="000F0A09"/>
    <w:rsid w:val="000F3BF2"/>
    <w:rsid w:val="001006BD"/>
    <w:rsid w:val="00102CCF"/>
    <w:rsid w:val="00105860"/>
    <w:rsid w:val="00106E76"/>
    <w:rsid w:val="00110591"/>
    <w:rsid w:val="00115A2E"/>
    <w:rsid w:val="00115FB2"/>
    <w:rsid w:val="00120BA5"/>
    <w:rsid w:val="00123880"/>
    <w:rsid w:val="00125EA4"/>
    <w:rsid w:val="0013008C"/>
    <w:rsid w:val="00130C82"/>
    <w:rsid w:val="00133B9E"/>
    <w:rsid w:val="0013470D"/>
    <w:rsid w:val="00134924"/>
    <w:rsid w:val="001413F7"/>
    <w:rsid w:val="00141B94"/>
    <w:rsid w:val="001422A1"/>
    <w:rsid w:val="00143BB1"/>
    <w:rsid w:val="00144CA5"/>
    <w:rsid w:val="001524E9"/>
    <w:rsid w:val="001556F4"/>
    <w:rsid w:val="0016104E"/>
    <w:rsid w:val="00162CF5"/>
    <w:rsid w:val="00167238"/>
    <w:rsid w:val="0017129D"/>
    <w:rsid w:val="001713E6"/>
    <w:rsid w:val="00174EC3"/>
    <w:rsid w:val="001750EC"/>
    <w:rsid w:val="00184D7F"/>
    <w:rsid w:val="0018629F"/>
    <w:rsid w:val="00190DFC"/>
    <w:rsid w:val="00196723"/>
    <w:rsid w:val="001A26A3"/>
    <w:rsid w:val="001C1318"/>
    <w:rsid w:val="001C2415"/>
    <w:rsid w:val="001C60A8"/>
    <w:rsid w:val="001C6476"/>
    <w:rsid w:val="001D71C0"/>
    <w:rsid w:val="001E6F26"/>
    <w:rsid w:val="001E71A3"/>
    <w:rsid w:val="001E726E"/>
    <w:rsid w:val="0020205A"/>
    <w:rsid w:val="00207984"/>
    <w:rsid w:val="0021132B"/>
    <w:rsid w:val="00211F9C"/>
    <w:rsid w:val="0021519D"/>
    <w:rsid w:val="00216D25"/>
    <w:rsid w:val="0022048A"/>
    <w:rsid w:val="002239E1"/>
    <w:rsid w:val="00225732"/>
    <w:rsid w:val="002262FA"/>
    <w:rsid w:val="00231F54"/>
    <w:rsid w:val="00235B8F"/>
    <w:rsid w:val="00246281"/>
    <w:rsid w:val="0024634F"/>
    <w:rsid w:val="00254A35"/>
    <w:rsid w:val="00256C60"/>
    <w:rsid w:val="00264A30"/>
    <w:rsid w:val="00267B62"/>
    <w:rsid w:val="00281C4C"/>
    <w:rsid w:val="002823C0"/>
    <w:rsid w:val="0028593F"/>
    <w:rsid w:val="00290ABC"/>
    <w:rsid w:val="00293C76"/>
    <w:rsid w:val="002A30EC"/>
    <w:rsid w:val="002A69A2"/>
    <w:rsid w:val="002A75B4"/>
    <w:rsid w:val="002C60D9"/>
    <w:rsid w:val="002C7897"/>
    <w:rsid w:val="002C7CEB"/>
    <w:rsid w:val="002D1506"/>
    <w:rsid w:val="002E1486"/>
    <w:rsid w:val="002E4947"/>
    <w:rsid w:val="002F091F"/>
    <w:rsid w:val="002F0C65"/>
    <w:rsid w:val="002F152A"/>
    <w:rsid w:val="002F7F76"/>
    <w:rsid w:val="00305074"/>
    <w:rsid w:val="00320154"/>
    <w:rsid w:val="00323F5F"/>
    <w:rsid w:val="00331B85"/>
    <w:rsid w:val="00335F09"/>
    <w:rsid w:val="00344450"/>
    <w:rsid w:val="003527C1"/>
    <w:rsid w:val="0035467F"/>
    <w:rsid w:val="00360127"/>
    <w:rsid w:val="00360D9A"/>
    <w:rsid w:val="003611FA"/>
    <w:rsid w:val="00366828"/>
    <w:rsid w:val="00366A2E"/>
    <w:rsid w:val="00367991"/>
    <w:rsid w:val="00367D0C"/>
    <w:rsid w:val="003742AE"/>
    <w:rsid w:val="00376B98"/>
    <w:rsid w:val="00384578"/>
    <w:rsid w:val="00385CCF"/>
    <w:rsid w:val="00387844"/>
    <w:rsid w:val="00396CAC"/>
    <w:rsid w:val="003A0C7D"/>
    <w:rsid w:val="003B2AAC"/>
    <w:rsid w:val="003B3CB7"/>
    <w:rsid w:val="003B3D29"/>
    <w:rsid w:val="003B7AE9"/>
    <w:rsid w:val="003B7D02"/>
    <w:rsid w:val="003C3B1F"/>
    <w:rsid w:val="003C58FB"/>
    <w:rsid w:val="003D3568"/>
    <w:rsid w:val="003D3AA8"/>
    <w:rsid w:val="003D40E6"/>
    <w:rsid w:val="003D64D3"/>
    <w:rsid w:val="003E04C1"/>
    <w:rsid w:val="003F0835"/>
    <w:rsid w:val="003F1C77"/>
    <w:rsid w:val="0040091A"/>
    <w:rsid w:val="00402B53"/>
    <w:rsid w:val="004050B2"/>
    <w:rsid w:val="00407F39"/>
    <w:rsid w:val="0041028F"/>
    <w:rsid w:val="00417955"/>
    <w:rsid w:val="00417C3C"/>
    <w:rsid w:val="00421D04"/>
    <w:rsid w:val="00424313"/>
    <w:rsid w:val="0044096F"/>
    <w:rsid w:val="00450CAD"/>
    <w:rsid w:val="00451E06"/>
    <w:rsid w:val="00462DB5"/>
    <w:rsid w:val="004632B1"/>
    <w:rsid w:val="00464CFE"/>
    <w:rsid w:val="00471666"/>
    <w:rsid w:val="0047198D"/>
    <w:rsid w:val="00484637"/>
    <w:rsid w:val="00493DCC"/>
    <w:rsid w:val="004A3C99"/>
    <w:rsid w:val="004B790F"/>
    <w:rsid w:val="004D0464"/>
    <w:rsid w:val="004E39B1"/>
    <w:rsid w:val="004E3F24"/>
    <w:rsid w:val="004E53B4"/>
    <w:rsid w:val="004F07B9"/>
    <w:rsid w:val="004F0DE6"/>
    <w:rsid w:val="004F26A4"/>
    <w:rsid w:val="004F6473"/>
    <w:rsid w:val="004F6821"/>
    <w:rsid w:val="004F7262"/>
    <w:rsid w:val="004F7BB3"/>
    <w:rsid w:val="004F7C47"/>
    <w:rsid w:val="00504E6C"/>
    <w:rsid w:val="0050594A"/>
    <w:rsid w:val="00510B77"/>
    <w:rsid w:val="00517285"/>
    <w:rsid w:val="00520AFD"/>
    <w:rsid w:val="005232CF"/>
    <w:rsid w:val="00526146"/>
    <w:rsid w:val="00540BFF"/>
    <w:rsid w:val="00545768"/>
    <w:rsid w:val="00552306"/>
    <w:rsid w:val="00556FCE"/>
    <w:rsid w:val="00582F09"/>
    <w:rsid w:val="00587BDA"/>
    <w:rsid w:val="00593F28"/>
    <w:rsid w:val="00597A1F"/>
    <w:rsid w:val="005A0677"/>
    <w:rsid w:val="005A40CB"/>
    <w:rsid w:val="005C5DD6"/>
    <w:rsid w:val="005C7967"/>
    <w:rsid w:val="005D2E70"/>
    <w:rsid w:val="005E394D"/>
    <w:rsid w:val="005E4791"/>
    <w:rsid w:val="005F13EE"/>
    <w:rsid w:val="005F289C"/>
    <w:rsid w:val="00601330"/>
    <w:rsid w:val="00601FDE"/>
    <w:rsid w:val="00605EBA"/>
    <w:rsid w:val="00607950"/>
    <w:rsid w:val="006131E2"/>
    <w:rsid w:val="006218D0"/>
    <w:rsid w:val="00625B39"/>
    <w:rsid w:val="006308EC"/>
    <w:rsid w:val="00633154"/>
    <w:rsid w:val="006348C8"/>
    <w:rsid w:val="00636F8C"/>
    <w:rsid w:val="00640014"/>
    <w:rsid w:val="00656D80"/>
    <w:rsid w:val="00662A15"/>
    <w:rsid w:val="006644A5"/>
    <w:rsid w:val="00665986"/>
    <w:rsid w:val="00666559"/>
    <w:rsid w:val="00673199"/>
    <w:rsid w:val="006754F1"/>
    <w:rsid w:val="00683B0D"/>
    <w:rsid w:val="006853D4"/>
    <w:rsid w:val="00686E4D"/>
    <w:rsid w:val="0069597E"/>
    <w:rsid w:val="006A0F28"/>
    <w:rsid w:val="006A5B58"/>
    <w:rsid w:val="006A6E27"/>
    <w:rsid w:val="006B06D6"/>
    <w:rsid w:val="006B254E"/>
    <w:rsid w:val="006B3610"/>
    <w:rsid w:val="006B6782"/>
    <w:rsid w:val="006C3865"/>
    <w:rsid w:val="006D502F"/>
    <w:rsid w:val="006F2F7E"/>
    <w:rsid w:val="006F5864"/>
    <w:rsid w:val="007041F1"/>
    <w:rsid w:val="00705743"/>
    <w:rsid w:val="00712394"/>
    <w:rsid w:val="00714825"/>
    <w:rsid w:val="00720A06"/>
    <w:rsid w:val="00723E6C"/>
    <w:rsid w:val="00733CC4"/>
    <w:rsid w:val="00734F3B"/>
    <w:rsid w:val="00736341"/>
    <w:rsid w:val="00741FD8"/>
    <w:rsid w:val="0074792F"/>
    <w:rsid w:val="007542C3"/>
    <w:rsid w:val="00754B87"/>
    <w:rsid w:val="007551E5"/>
    <w:rsid w:val="00763F43"/>
    <w:rsid w:val="00767917"/>
    <w:rsid w:val="00773956"/>
    <w:rsid w:val="00780821"/>
    <w:rsid w:val="00781B67"/>
    <w:rsid w:val="00785DDD"/>
    <w:rsid w:val="00790913"/>
    <w:rsid w:val="007909C9"/>
    <w:rsid w:val="00794CC8"/>
    <w:rsid w:val="007B621B"/>
    <w:rsid w:val="007C2A5C"/>
    <w:rsid w:val="007C3A92"/>
    <w:rsid w:val="007C3B9E"/>
    <w:rsid w:val="007C5190"/>
    <w:rsid w:val="007D22C6"/>
    <w:rsid w:val="007D47DF"/>
    <w:rsid w:val="007D571F"/>
    <w:rsid w:val="007E24C0"/>
    <w:rsid w:val="007E56BE"/>
    <w:rsid w:val="007E7AD4"/>
    <w:rsid w:val="007F3E1D"/>
    <w:rsid w:val="00803591"/>
    <w:rsid w:val="00803CF5"/>
    <w:rsid w:val="00806F47"/>
    <w:rsid w:val="0081406F"/>
    <w:rsid w:val="00821451"/>
    <w:rsid w:val="008238B1"/>
    <w:rsid w:val="008263E4"/>
    <w:rsid w:val="00826E10"/>
    <w:rsid w:val="0083131B"/>
    <w:rsid w:val="00833616"/>
    <w:rsid w:val="00840D28"/>
    <w:rsid w:val="00850299"/>
    <w:rsid w:val="00854068"/>
    <w:rsid w:val="00854ED5"/>
    <w:rsid w:val="0087325E"/>
    <w:rsid w:val="008734F9"/>
    <w:rsid w:val="0088070F"/>
    <w:rsid w:val="00882DC9"/>
    <w:rsid w:val="00883EF4"/>
    <w:rsid w:val="0088769B"/>
    <w:rsid w:val="00897E8E"/>
    <w:rsid w:val="008A125A"/>
    <w:rsid w:val="008A1F48"/>
    <w:rsid w:val="008A3F8D"/>
    <w:rsid w:val="008A45ED"/>
    <w:rsid w:val="008A4C5C"/>
    <w:rsid w:val="008A548A"/>
    <w:rsid w:val="008A703A"/>
    <w:rsid w:val="008B424C"/>
    <w:rsid w:val="008C0A11"/>
    <w:rsid w:val="008C4412"/>
    <w:rsid w:val="008C5AC0"/>
    <w:rsid w:val="008C621B"/>
    <w:rsid w:val="008C6D40"/>
    <w:rsid w:val="008C7CF6"/>
    <w:rsid w:val="008E1537"/>
    <w:rsid w:val="008E353D"/>
    <w:rsid w:val="008F5215"/>
    <w:rsid w:val="008F71B5"/>
    <w:rsid w:val="00901D38"/>
    <w:rsid w:val="0090525F"/>
    <w:rsid w:val="00906FE9"/>
    <w:rsid w:val="00911185"/>
    <w:rsid w:val="00912C1A"/>
    <w:rsid w:val="00934DEF"/>
    <w:rsid w:val="0093776A"/>
    <w:rsid w:val="00945CDB"/>
    <w:rsid w:val="00950242"/>
    <w:rsid w:val="0095543E"/>
    <w:rsid w:val="0095549B"/>
    <w:rsid w:val="00955F15"/>
    <w:rsid w:val="00962CB4"/>
    <w:rsid w:val="0096424D"/>
    <w:rsid w:val="009655BF"/>
    <w:rsid w:val="009751A9"/>
    <w:rsid w:val="00977AC6"/>
    <w:rsid w:val="009827AB"/>
    <w:rsid w:val="0099090D"/>
    <w:rsid w:val="00992E41"/>
    <w:rsid w:val="00992E98"/>
    <w:rsid w:val="00996841"/>
    <w:rsid w:val="00996C82"/>
    <w:rsid w:val="00996EE2"/>
    <w:rsid w:val="00997C81"/>
    <w:rsid w:val="009A1FED"/>
    <w:rsid w:val="009B482C"/>
    <w:rsid w:val="009B6020"/>
    <w:rsid w:val="009C1F0F"/>
    <w:rsid w:val="009D4B41"/>
    <w:rsid w:val="009E401E"/>
    <w:rsid w:val="009E57F9"/>
    <w:rsid w:val="009E77FA"/>
    <w:rsid w:val="009F0A54"/>
    <w:rsid w:val="009F3920"/>
    <w:rsid w:val="00A026CC"/>
    <w:rsid w:val="00A04924"/>
    <w:rsid w:val="00A04A50"/>
    <w:rsid w:val="00A36929"/>
    <w:rsid w:val="00A47F7F"/>
    <w:rsid w:val="00A67264"/>
    <w:rsid w:val="00A71D02"/>
    <w:rsid w:val="00A74645"/>
    <w:rsid w:val="00A77630"/>
    <w:rsid w:val="00A82A63"/>
    <w:rsid w:val="00A853DA"/>
    <w:rsid w:val="00A8607F"/>
    <w:rsid w:val="00A86873"/>
    <w:rsid w:val="00A97C1F"/>
    <w:rsid w:val="00AA1165"/>
    <w:rsid w:val="00AA2BD4"/>
    <w:rsid w:val="00AB279C"/>
    <w:rsid w:val="00AB7E45"/>
    <w:rsid w:val="00AB7FC0"/>
    <w:rsid w:val="00AC4D00"/>
    <w:rsid w:val="00AE02C3"/>
    <w:rsid w:val="00AE2369"/>
    <w:rsid w:val="00AE3F43"/>
    <w:rsid w:val="00AE61A0"/>
    <w:rsid w:val="00AF3BE9"/>
    <w:rsid w:val="00B050B4"/>
    <w:rsid w:val="00B10B1A"/>
    <w:rsid w:val="00B12CEC"/>
    <w:rsid w:val="00B16D2A"/>
    <w:rsid w:val="00B2284C"/>
    <w:rsid w:val="00B264B7"/>
    <w:rsid w:val="00B34754"/>
    <w:rsid w:val="00B3747C"/>
    <w:rsid w:val="00B433CC"/>
    <w:rsid w:val="00B4516D"/>
    <w:rsid w:val="00B52BDD"/>
    <w:rsid w:val="00B569E3"/>
    <w:rsid w:val="00B67A85"/>
    <w:rsid w:val="00B7251A"/>
    <w:rsid w:val="00B73F82"/>
    <w:rsid w:val="00B92C26"/>
    <w:rsid w:val="00B93048"/>
    <w:rsid w:val="00B95CCD"/>
    <w:rsid w:val="00BA14C9"/>
    <w:rsid w:val="00BA5D8A"/>
    <w:rsid w:val="00BA7D29"/>
    <w:rsid w:val="00BB2820"/>
    <w:rsid w:val="00BB7C27"/>
    <w:rsid w:val="00BC510A"/>
    <w:rsid w:val="00BD228A"/>
    <w:rsid w:val="00BD29FE"/>
    <w:rsid w:val="00BD3B49"/>
    <w:rsid w:val="00BE37BA"/>
    <w:rsid w:val="00BE78A7"/>
    <w:rsid w:val="00BF005A"/>
    <w:rsid w:val="00BF1B69"/>
    <w:rsid w:val="00BF56A4"/>
    <w:rsid w:val="00BF6FEB"/>
    <w:rsid w:val="00C123BA"/>
    <w:rsid w:val="00C1527F"/>
    <w:rsid w:val="00C232AA"/>
    <w:rsid w:val="00C33749"/>
    <w:rsid w:val="00C377DD"/>
    <w:rsid w:val="00C40EDE"/>
    <w:rsid w:val="00C41D69"/>
    <w:rsid w:val="00C55483"/>
    <w:rsid w:val="00C80DBE"/>
    <w:rsid w:val="00C82ED9"/>
    <w:rsid w:val="00C82F0A"/>
    <w:rsid w:val="00C84B98"/>
    <w:rsid w:val="00C858C9"/>
    <w:rsid w:val="00C94711"/>
    <w:rsid w:val="00C96F12"/>
    <w:rsid w:val="00CA3F59"/>
    <w:rsid w:val="00CB2643"/>
    <w:rsid w:val="00CB62A1"/>
    <w:rsid w:val="00CC7386"/>
    <w:rsid w:val="00CD4C32"/>
    <w:rsid w:val="00CE7573"/>
    <w:rsid w:val="00D04D27"/>
    <w:rsid w:val="00D052A2"/>
    <w:rsid w:val="00D06547"/>
    <w:rsid w:val="00D10457"/>
    <w:rsid w:val="00D12972"/>
    <w:rsid w:val="00D15C75"/>
    <w:rsid w:val="00D172D3"/>
    <w:rsid w:val="00D17D84"/>
    <w:rsid w:val="00D201B2"/>
    <w:rsid w:val="00D27E8A"/>
    <w:rsid w:val="00D27F95"/>
    <w:rsid w:val="00D31F24"/>
    <w:rsid w:val="00D327E8"/>
    <w:rsid w:val="00D35609"/>
    <w:rsid w:val="00D53FB1"/>
    <w:rsid w:val="00D645EF"/>
    <w:rsid w:val="00D65F70"/>
    <w:rsid w:val="00D7042B"/>
    <w:rsid w:val="00D75AC4"/>
    <w:rsid w:val="00D836D8"/>
    <w:rsid w:val="00D84431"/>
    <w:rsid w:val="00D87ADD"/>
    <w:rsid w:val="00D95EAF"/>
    <w:rsid w:val="00DB1F60"/>
    <w:rsid w:val="00DB2300"/>
    <w:rsid w:val="00DB3845"/>
    <w:rsid w:val="00DB6417"/>
    <w:rsid w:val="00DB79B4"/>
    <w:rsid w:val="00DC0A00"/>
    <w:rsid w:val="00DC6933"/>
    <w:rsid w:val="00DC6D80"/>
    <w:rsid w:val="00DD0C59"/>
    <w:rsid w:val="00DE4106"/>
    <w:rsid w:val="00DE5CEC"/>
    <w:rsid w:val="00DE7536"/>
    <w:rsid w:val="00DF57D7"/>
    <w:rsid w:val="00E04F72"/>
    <w:rsid w:val="00E0776E"/>
    <w:rsid w:val="00E07C55"/>
    <w:rsid w:val="00E261B9"/>
    <w:rsid w:val="00E447FC"/>
    <w:rsid w:val="00E46427"/>
    <w:rsid w:val="00E66555"/>
    <w:rsid w:val="00E70D95"/>
    <w:rsid w:val="00E72221"/>
    <w:rsid w:val="00E74B4D"/>
    <w:rsid w:val="00E80529"/>
    <w:rsid w:val="00E875D6"/>
    <w:rsid w:val="00E9541E"/>
    <w:rsid w:val="00E97C0E"/>
    <w:rsid w:val="00EA24BC"/>
    <w:rsid w:val="00EA66A4"/>
    <w:rsid w:val="00EB2169"/>
    <w:rsid w:val="00EB302B"/>
    <w:rsid w:val="00EC0802"/>
    <w:rsid w:val="00ED69C5"/>
    <w:rsid w:val="00ED70D8"/>
    <w:rsid w:val="00EE057D"/>
    <w:rsid w:val="00EE7C31"/>
    <w:rsid w:val="00EF0274"/>
    <w:rsid w:val="00EF042F"/>
    <w:rsid w:val="00EF0522"/>
    <w:rsid w:val="00EF5124"/>
    <w:rsid w:val="00F2338D"/>
    <w:rsid w:val="00F23F49"/>
    <w:rsid w:val="00F27010"/>
    <w:rsid w:val="00F36147"/>
    <w:rsid w:val="00F44429"/>
    <w:rsid w:val="00F57641"/>
    <w:rsid w:val="00F63780"/>
    <w:rsid w:val="00F657F0"/>
    <w:rsid w:val="00F73B95"/>
    <w:rsid w:val="00F74F4A"/>
    <w:rsid w:val="00F75336"/>
    <w:rsid w:val="00F8182B"/>
    <w:rsid w:val="00F96440"/>
    <w:rsid w:val="00FA4616"/>
    <w:rsid w:val="00FA74DA"/>
    <w:rsid w:val="00FB0343"/>
    <w:rsid w:val="00FB66C7"/>
    <w:rsid w:val="00FC0C62"/>
    <w:rsid w:val="00FC2167"/>
    <w:rsid w:val="00FC2A97"/>
    <w:rsid w:val="00FC49AB"/>
    <w:rsid w:val="00FF21BE"/>
    <w:rsid w:val="00FF7E9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3B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632B1"/>
  </w:style>
  <w:style w:type="character" w:styleId="a3">
    <w:name w:val="Hyperlink"/>
    <w:basedOn w:val="a0"/>
    <w:uiPriority w:val="99"/>
    <w:unhideWhenUsed/>
    <w:rsid w:val="004632B1"/>
    <w:rPr>
      <w:color w:val="0000FF"/>
      <w:u w:val="single"/>
    </w:rPr>
  </w:style>
  <w:style w:type="paragraph" w:styleId="a4">
    <w:name w:val="Normal (Web)"/>
    <w:basedOn w:val="a"/>
    <w:uiPriority w:val="99"/>
    <w:unhideWhenUsed/>
    <w:rsid w:val="00C82E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1413F7"/>
    <w:pPr>
      <w:spacing w:after="0" w:line="240" w:lineRule="auto"/>
    </w:pPr>
    <w:rPr>
      <w:sz w:val="20"/>
      <w:szCs w:val="20"/>
    </w:rPr>
  </w:style>
  <w:style w:type="character" w:customStyle="1" w:styleId="a6">
    <w:name w:val="Текст сноски Знак"/>
    <w:basedOn w:val="a0"/>
    <w:link w:val="a5"/>
    <w:uiPriority w:val="99"/>
    <w:semiHidden/>
    <w:rsid w:val="001413F7"/>
    <w:rPr>
      <w:sz w:val="20"/>
      <w:szCs w:val="20"/>
    </w:rPr>
  </w:style>
  <w:style w:type="character" w:styleId="a7">
    <w:name w:val="footnote reference"/>
    <w:basedOn w:val="a0"/>
    <w:uiPriority w:val="99"/>
    <w:semiHidden/>
    <w:unhideWhenUsed/>
    <w:rsid w:val="001413F7"/>
    <w:rPr>
      <w:vertAlign w:val="superscript"/>
    </w:rPr>
  </w:style>
  <w:style w:type="paragraph" w:styleId="a8">
    <w:name w:val="List Paragraph"/>
    <w:basedOn w:val="a"/>
    <w:uiPriority w:val="34"/>
    <w:qFormat/>
    <w:rsid w:val="000947DC"/>
    <w:pPr>
      <w:ind w:left="720"/>
      <w:contextualSpacing/>
    </w:pPr>
  </w:style>
  <w:style w:type="table" w:styleId="a9">
    <w:name w:val="Table Grid"/>
    <w:basedOn w:val="a1"/>
    <w:uiPriority w:val="59"/>
    <w:rsid w:val="00061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E057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057D"/>
    <w:rPr>
      <w:rFonts w:ascii="Tahoma" w:hAnsi="Tahoma" w:cs="Tahoma"/>
      <w:sz w:val="16"/>
      <w:szCs w:val="16"/>
    </w:rPr>
  </w:style>
  <w:style w:type="paragraph" w:styleId="ac">
    <w:name w:val="caption"/>
    <w:basedOn w:val="a"/>
    <w:next w:val="a"/>
    <w:uiPriority w:val="35"/>
    <w:unhideWhenUsed/>
    <w:qFormat/>
    <w:rsid w:val="00B10B1A"/>
    <w:pPr>
      <w:spacing w:line="240" w:lineRule="auto"/>
    </w:pPr>
    <w:rPr>
      <w:b/>
      <w:bCs/>
      <w:color w:val="4F81BD" w:themeColor="accent1"/>
      <w:sz w:val="18"/>
      <w:szCs w:val="18"/>
    </w:rPr>
  </w:style>
  <w:style w:type="character" w:styleId="ad">
    <w:name w:val="Placeholder Text"/>
    <w:basedOn w:val="a0"/>
    <w:uiPriority w:val="99"/>
    <w:semiHidden/>
    <w:rsid w:val="00125EA4"/>
    <w:rPr>
      <w:color w:val="808080"/>
    </w:rPr>
  </w:style>
  <w:style w:type="character" w:customStyle="1" w:styleId="10">
    <w:name w:val="Заголовок 1 Знак"/>
    <w:basedOn w:val="a0"/>
    <w:link w:val="1"/>
    <w:uiPriority w:val="9"/>
    <w:rsid w:val="00BD3B49"/>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unhideWhenUsed/>
    <w:qFormat/>
    <w:rsid w:val="00BD3B49"/>
    <w:pPr>
      <w:outlineLvl w:val="9"/>
    </w:pPr>
  </w:style>
  <w:style w:type="paragraph" w:styleId="11">
    <w:name w:val="toc 1"/>
    <w:basedOn w:val="a"/>
    <w:next w:val="a"/>
    <w:autoRedefine/>
    <w:uiPriority w:val="39"/>
    <w:unhideWhenUsed/>
    <w:qFormat/>
    <w:rsid w:val="00BD3B49"/>
    <w:pPr>
      <w:spacing w:after="100" w:line="240" w:lineRule="auto"/>
      <w:jc w:val="both"/>
    </w:pPr>
    <w:rPr>
      <w:rFonts w:ascii="Times New Roman" w:eastAsia="Times New Roman" w:hAnsi="Times New Roman" w:cs="Times New Roman"/>
      <w:sz w:val="24"/>
      <w:szCs w:val="20"/>
      <w:lang w:eastAsia="ru-RU"/>
    </w:rPr>
  </w:style>
  <w:style w:type="paragraph" w:styleId="2">
    <w:name w:val="toc 2"/>
    <w:basedOn w:val="a"/>
    <w:next w:val="a"/>
    <w:autoRedefine/>
    <w:uiPriority w:val="39"/>
    <w:unhideWhenUsed/>
    <w:qFormat/>
    <w:rsid w:val="00BD3B49"/>
    <w:pPr>
      <w:spacing w:after="100" w:line="240" w:lineRule="auto"/>
      <w:ind w:left="240"/>
      <w:jc w:val="both"/>
    </w:pPr>
    <w:rPr>
      <w:rFonts w:ascii="Times New Roman" w:eastAsia="Times New Roman" w:hAnsi="Times New Roman" w:cs="Times New Roman"/>
      <w:sz w:val="24"/>
      <w:szCs w:val="20"/>
      <w:lang w:eastAsia="ru-RU"/>
    </w:rPr>
  </w:style>
  <w:style w:type="paragraph" w:styleId="af">
    <w:name w:val="header"/>
    <w:basedOn w:val="a"/>
    <w:link w:val="af0"/>
    <w:uiPriority w:val="99"/>
    <w:unhideWhenUsed/>
    <w:rsid w:val="00BD3B4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D3B49"/>
  </w:style>
  <w:style w:type="paragraph" w:styleId="af1">
    <w:name w:val="footer"/>
    <w:basedOn w:val="a"/>
    <w:link w:val="af2"/>
    <w:uiPriority w:val="99"/>
    <w:unhideWhenUsed/>
    <w:rsid w:val="00BD3B4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D3B49"/>
  </w:style>
  <w:style w:type="paragraph" w:styleId="3">
    <w:name w:val="toc 3"/>
    <w:basedOn w:val="a"/>
    <w:next w:val="a"/>
    <w:autoRedefine/>
    <w:uiPriority w:val="39"/>
    <w:unhideWhenUsed/>
    <w:qFormat/>
    <w:rsid w:val="0050594A"/>
    <w:pPr>
      <w:spacing w:after="100"/>
    </w:pPr>
    <w:rPr>
      <w:rFonts w:ascii="Times New Roman" w:eastAsiaTheme="minorEastAsia"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3B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632B1"/>
  </w:style>
  <w:style w:type="character" w:styleId="a3">
    <w:name w:val="Hyperlink"/>
    <w:basedOn w:val="a0"/>
    <w:uiPriority w:val="99"/>
    <w:unhideWhenUsed/>
    <w:rsid w:val="004632B1"/>
    <w:rPr>
      <w:color w:val="0000FF"/>
      <w:u w:val="single"/>
    </w:rPr>
  </w:style>
  <w:style w:type="paragraph" w:styleId="a4">
    <w:name w:val="Normal (Web)"/>
    <w:basedOn w:val="a"/>
    <w:uiPriority w:val="99"/>
    <w:unhideWhenUsed/>
    <w:rsid w:val="00C82E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1413F7"/>
    <w:pPr>
      <w:spacing w:after="0" w:line="240" w:lineRule="auto"/>
    </w:pPr>
    <w:rPr>
      <w:sz w:val="20"/>
      <w:szCs w:val="20"/>
    </w:rPr>
  </w:style>
  <w:style w:type="character" w:customStyle="1" w:styleId="a6">
    <w:name w:val="Текст сноски Знак"/>
    <w:basedOn w:val="a0"/>
    <w:link w:val="a5"/>
    <w:uiPriority w:val="99"/>
    <w:semiHidden/>
    <w:rsid w:val="001413F7"/>
    <w:rPr>
      <w:sz w:val="20"/>
      <w:szCs w:val="20"/>
    </w:rPr>
  </w:style>
  <w:style w:type="character" w:styleId="a7">
    <w:name w:val="footnote reference"/>
    <w:basedOn w:val="a0"/>
    <w:uiPriority w:val="99"/>
    <w:semiHidden/>
    <w:unhideWhenUsed/>
    <w:rsid w:val="001413F7"/>
    <w:rPr>
      <w:vertAlign w:val="superscript"/>
    </w:rPr>
  </w:style>
  <w:style w:type="paragraph" w:styleId="a8">
    <w:name w:val="List Paragraph"/>
    <w:basedOn w:val="a"/>
    <w:uiPriority w:val="34"/>
    <w:qFormat/>
    <w:rsid w:val="000947DC"/>
    <w:pPr>
      <w:ind w:left="720"/>
      <w:contextualSpacing/>
    </w:pPr>
  </w:style>
  <w:style w:type="table" w:styleId="a9">
    <w:name w:val="Table Grid"/>
    <w:basedOn w:val="a1"/>
    <w:uiPriority w:val="59"/>
    <w:rsid w:val="00061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E057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057D"/>
    <w:rPr>
      <w:rFonts w:ascii="Tahoma" w:hAnsi="Tahoma" w:cs="Tahoma"/>
      <w:sz w:val="16"/>
      <w:szCs w:val="16"/>
    </w:rPr>
  </w:style>
  <w:style w:type="paragraph" w:styleId="ac">
    <w:name w:val="caption"/>
    <w:basedOn w:val="a"/>
    <w:next w:val="a"/>
    <w:uiPriority w:val="35"/>
    <w:unhideWhenUsed/>
    <w:qFormat/>
    <w:rsid w:val="00B10B1A"/>
    <w:pPr>
      <w:spacing w:line="240" w:lineRule="auto"/>
    </w:pPr>
    <w:rPr>
      <w:b/>
      <w:bCs/>
      <w:color w:val="4F81BD" w:themeColor="accent1"/>
      <w:sz w:val="18"/>
      <w:szCs w:val="18"/>
    </w:rPr>
  </w:style>
  <w:style w:type="character" w:styleId="ad">
    <w:name w:val="Placeholder Text"/>
    <w:basedOn w:val="a0"/>
    <w:uiPriority w:val="99"/>
    <w:semiHidden/>
    <w:rsid w:val="00125EA4"/>
    <w:rPr>
      <w:color w:val="808080"/>
    </w:rPr>
  </w:style>
  <w:style w:type="character" w:customStyle="1" w:styleId="10">
    <w:name w:val="Заголовок 1 Знак"/>
    <w:basedOn w:val="a0"/>
    <w:link w:val="1"/>
    <w:uiPriority w:val="9"/>
    <w:rsid w:val="00BD3B49"/>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unhideWhenUsed/>
    <w:qFormat/>
    <w:rsid w:val="00BD3B49"/>
    <w:pPr>
      <w:outlineLvl w:val="9"/>
    </w:pPr>
  </w:style>
  <w:style w:type="paragraph" w:styleId="11">
    <w:name w:val="toc 1"/>
    <w:basedOn w:val="a"/>
    <w:next w:val="a"/>
    <w:autoRedefine/>
    <w:uiPriority w:val="39"/>
    <w:unhideWhenUsed/>
    <w:qFormat/>
    <w:rsid w:val="00BD3B49"/>
    <w:pPr>
      <w:spacing w:after="100" w:line="240" w:lineRule="auto"/>
      <w:jc w:val="both"/>
    </w:pPr>
    <w:rPr>
      <w:rFonts w:ascii="Times New Roman" w:eastAsia="Times New Roman" w:hAnsi="Times New Roman" w:cs="Times New Roman"/>
      <w:sz w:val="24"/>
      <w:szCs w:val="20"/>
      <w:lang w:eastAsia="ru-RU"/>
    </w:rPr>
  </w:style>
  <w:style w:type="paragraph" w:styleId="2">
    <w:name w:val="toc 2"/>
    <w:basedOn w:val="a"/>
    <w:next w:val="a"/>
    <w:autoRedefine/>
    <w:uiPriority w:val="39"/>
    <w:unhideWhenUsed/>
    <w:qFormat/>
    <w:rsid w:val="00BD3B49"/>
    <w:pPr>
      <w:spacing w:after="100" w:line="240" w:lineRule="auto"/>
      <w:ind w:left="240"/>
      <w:jc w:val="both"/>
    </w:pPr>
    <w:rPr>
      <w:rFonts w:ascii="Times New Roman" w:eastAsia="Times New Roman" w:hAnsi="Times New Roman" w:cs="Times New Roman"/>
      <w:sz w:val="24"/>
      <w:szCs w:val="20"/>
      <w:lang w:eastAsia="ru-RU"/>
    </w:rPr>
  </w:style>
  <w:style w:type="paragraph" w:styleId="af">
    <w:name w:val="header"/>
    <w:basedOn w:val="a"/>
    <w:link w:val="af0"/>
    <w:uiPriority w:val="99"/>
    <w:unhideWhenUsed/>
    <w:rsid w:val="00BD3B4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D3B49"/>
  </w:style>
  <w:style w:type="paragraph" w:styleId="af1">
    <w:name w:val="footer"/>
    <w:basedOn w:val="a"/>
    <w:link w:val="af2"/>
    <w:uiPriority w:val="99"/>
    <w:unhideWhenUsed/>
    <w:rsid w:val="00BD3B4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D3B49"/>
  </w:style>
  <w:style w:type="paragraph" w:styleId="3">
    <w:name w:val="toc 3"/>
    <w:basedOn w:val="a"/>
    <w:next w:val="a"/>
    <w:autoRedefine/>
    <w:uiPriority w:val="39"/>
    <w:unhideWhenUsed/>
    <w:qFormat/>
    <w:rsid w:val="0050594A"/>
    <w:pPr>
      <w:spacing w:after="100"/>
    </w:pPr>
    <w:rPr>
      <w:rFonts w:ascii="Times New Roman" w:eastAsiaTheme="minorEastAsia"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660">
      <w:bodyDiv w:val="1"/>
      <w:marLeft w:val="0"/>
      <w:marRight w:val="0"/>
      <w:marTop w:val="0"/>
      <w:marBottom w:val="0"/>
      <w:divBdr>
        <w:top w:val="none" w:sz="0" w:space="0" w:color="auto"/>
        <w:left w:val="none" w:sz="0" w:space="0" w:color="auto"/>
        <w:bottom w:val="none" w:sz="0" w:space="0" w:color="auto"/>
        <w:right w:val="none" w:sz="0" w:space="0" w:color="auto"/>
      </w:divBdr>
    </w:div>
    <w:div w:id="185947574">
      <w:bodyDiv w:val="1"/>
      <w:marLeft w:val="0"/>
      <w:marRight w:val="0"/>
      <w:marTop w:val="0"/>
      <w:marBottom w:val="0"/>
      <w:divBdr>
        <w:top w:val="none" w:sz="0" w:space="0" w:color="auto"/>
        <w:left w:val="none" w:sz="0" w:space="0" w:color="auto"/>
        <w:bottom w:val="none" w:sz="0" w:space="0" w:color="auto"/>
        <w:right w:val="none" w:sz="0" w:space="0" w:color="auto"/>
      </w:divBdr>
    </w:div>
    <w:div w:id="918950945">
      <w:bodyDiv w:val="1"/>
      <w:marLeft w:val="0"/>
      <w:marRight w:val="0"/>
      <w:marTop w:val="0"/>
      <w:marBottom w:val="0"/>
      <w:divBdr>
        <w:top w:val="none" w:sz="0" w:space="0" w:color="auto"/>
        <w:left w:val="none" w:sz="0" w:space="0" w:color="auto"/>
        <w:bottom w:val="none" w:sz="0" w:space="0" w:color="auto"/>
        <w:right w:val="none" w:sz="0" w:space="0" w:color="auto"/>
      </w:divBdr>
    </w:div>
    <w:div w:id="964651466">
      <w:bodyDiv w:val="1"/>
      <w:marLeft w:val="0"/>
      <w:marRight w:val="0"/>
      <w:marTop w:val="0"/>
      <w:marBottom w:val="0"/>
      <w:divBdr>
        <w:top w:val="none" w:sz="0" w:space="0" w:color="auto"/>
        <w:left w:val="none" w:sz="0" w:space="0" w:color="auto"/>
        <w:bottom w:val="none" w:sz="0" w:space="0" w:color="auto"/>
        <w:right w:val="none" w:sz="0" w:space="0" w:color="auto"/>
      </w:divBdr>
      <w:divsChild>
        <w:div w:id="1359697140">
          <w:marLeft w:val="1170"/>
          <w:marRight w:val="735"/>
          <w:marTop w:val="0"/>
          <w:marBottom w:val="0"/>
          <w:divBdr>
            <w:top w:val="none" w:sz="0" w:space="0" w:color="auto"/>
            <w:left w:val="none" w:sz="0" w:space="0" w:color="auto"/>
            <w:bottom w:val="none" w:sz="0" w:space="0" w:color="auto"/>
            <w:right w:val="none" w:sz="0" w:space="0" w:color="auto"/>
          </w:divBdr>
          <w:divsChild>
            <w:div w:id="1321958007">
              <w:marLeft w:val="0"/>
              <w:marRight w:val="0"/>
              <w:marTop w:val="0"/>
              <w:marBottom w:val="0"/>
              <w:divBdr>
                <w:top w:val="none" w:sz="0" w:space="0" w:color="auto"/>
                <w:left w:val="none" w:sz="0" w:space="0" w:color="auto"/>
                <w:bottom w:val="none" w:sz="0" w:space="0" w:color="auto"/>
                <w:right w:val="none" w:sz="0" w:space="0" w:color="auto"/>
              </w:divBdr>
            </w:div>
          </w:divsChild>
        </w:div>
        <w:div w:id="1141970177">
          <w:marLeft w:val="1170"/>
          <w:marRight w:val="735"/>
          <w:marTop w:val="0"/>
          <w:marBottom w:val="0"/>
          <w:divBdr>
            <w:top w:val="none" w:sz="0" w:space="0" w:color="auto"/>
            <w:left w:val="none" w:sz="0" w:space="0" w:color="auto"/>
            <w:bottom w:val="none" w:sz="0" w:space="0" w:color="auto"/>
            <w:right w:val="none" w:sz="0" w:space="0" w:color="auto"/>
          </w:divBdr>
          <w:divsChild>
            <w:div w:id="768694900">
              <w:marLeft w:val="0"/>
              <w:marRight w:val="0"/>
              <w:marTop w:val="0"/>
              <w:marBottom w:val="0"/>
              <w:divBdr>
                <w:top w:val="none" w:sz="0" w:space="0" w:color="auto"/>
                <w:left w:val="none" w:sz="0" w:space="0" w:color="auto"/>
                <w:bottom w:val="none" w:sz="0" w:space="0" w:color="auto"/>
                <w:right w:val="none" w:sz="0" w:space="0" w:color="auto"/>
              </w:divBdr>
            </w:div>
          </w:divsChild>
        </w:div>
        <w:div w:id="250551280">
          <w:marLeft w:val="1170"/>
          <w:marRight w:val="735"/>
          <w:marTop w:val="0"/>
          <w:marBottom w:val="0"/>
          <w:divBdr>
            <w:top w:val="none" w:sz="0" w:space="0" w:color="auto"/>
            <w:left w:val="none" w:sz="0" w:space="0" w:color="auto"/>
            <w:bottom w:val="none" w:sz="0" w:space="0" w:color="auto"/>
            <w:right w:val="none" w:sz="0" w:space="0" w:color="auto"/>
          </w:divBdr>
          <w:divsChild>
            <w:div w:id="1277516830">
              <w:marLeft w:val="0"/>
              <w:marRight w:val="0"/>
              <w:marTop w:val="0"/>
              <w:marBottom w:val="0"/>
              <w:divBdr>
                <w:top w:val="none" w:sz="0" w:space="0" w:color="auto"/>
                <w:left w:val="none" w:sz="0" w:space="0" w:color="auto"/>
                <w:bottom w:val="none" w:sz="0" w:space="0" w:color="auto"/>
                <w:right w:val="none" w:sz="0" w:space="0" w:color="auto"/>
              </w:divBdr>
            </w:div>
          </w:divsChild>
        </w:div>
        <w:div w:id="1189374274">
          <w:marLeft w:val="1170"/>
          <w:marRight w:val="735"/>
          <w:marTop w:val="0"/>
          <w:marBottom w:val="0"/>
          <w:divBdr>
            <w:top w:val="none" w:sz="0" w:space="0" w:color="auto"/>
            <w:left w:val="none" w:sz="0" w:space="0" w:color="auto"/>
            <w:bottom w:val="none" w:sz="0" w:space="0" w:color="auto"/>
            <w:right w:val="none" w:sz="0" w:space="0" w:color="auto"/>
          </w:divBdr>
          <w:divsChild>
            <w:div w:id="1165509949">
              <w:marLeft w:val="0"/>
              <w:marRight w:val="0"/>
              <w:marTop w:val="0"/>
              <w:marBottom w:val="0"/>
              <w:divBdr>
                <w:top w:val="none" w:sz="0" w:space="0" w:color="auto"/>
                <w:left w:val="none" w:sz="0" w:space="0" w:color="auto"/>
                <w:bottom w:val="none" w:sz="0" w:space="0" w:color="auto"/>
                <w:right w:val="none" w:sz="0" w:space="0" w:color="auto"/>
              </w:divBdr>
            </w:div>
          </w:divsChild>
        </w:div>
        <w:div w:id="659045506">
          <w:marLeft w:val="1170"/>
          <w:marRight w:val="735"/>
          <w:marTop w:val="0"/>
          <w:marBottom w:val="0"/>
          <w:divBdr>
            <w:top w:val="none" w:sz="0" w:space="0" w:color="auto"/>
            <w:left w:val="none" w:sz="0" w:space="0" w:color="auto"/>
            <w:bottom w:val="none" w:sz="0" w:space="0" w:color="auto"/>
            <w:right w:val="none" w:sz="0" w:space="0" w:color="auto"/>
          </w:divBdr>
          <w:divsChild>
            <w:div w:id="965507005">
              <w:marLeft w:val="0"/>
              <w:marRight w:val="0"/>
              <w:marTop w:val="0"/>
              <w:marBottom w:val="0"/>
              <w:divBdr>
                <w:top w:val="none" w:sz="0" w:space="0" w:color="auto"/>
                <w:left w:val="none" w:sz="0" w:space="0" w:color="auto"/>
                <w:bottom w:val="none" w:sz="0" w:space="0" w:color="auto"/>
                <w:right w:val="none" w:sz="0" w:space="0" w:color="auto"/>
              </w:divBdr>
            </w:div>
          </w:divsChild>
        </w:div>
        <w:div w:id="770511681">
          <w:marLeft w:val="1170"/>
          <w:marRight w:val="735"/>
          <w:marTop w:val="0"/>
          <w:marBottom w:val="0"/>
          <w:divBdr>
            <w:top w:val="none" w:sz="0" w:space="0" w:color="auto"/>
            <w:left w:val="none" w:sz="0" w:space="0" w:color="auto"/>
            <w:bottom w:val="none" w:sz="0" w:space="0" w:color="auto"/>
            <w:right w:val="none" w:sz="0" w:space="0" w:color="auto"/>
          </w:divBdr>
          <w:divsChild>
            <w:div w:id="16224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79975">
      <w:bodyDiv w:val="1"/>
      <w:marLeft w:val="0"/>
      <w:marRight w:val="0"/>
      <w:marTop w:val="0"/>
      <w:marBottom w:val="0"/>
      <w:divBdr>
        <w:top w:val="none" w:sz="0" w:space="0" w:color="auto"/>
        <w:left w:val="none" w:sz="0" w:space="0" w:color="auto"/>
        <w:bottom w:val="none" w:sz="0" w:space="0" w:color="auto"/>
        <w:right w:val="none" w:sz="0" w:space="0" w:color="auto"/>
      </w:divBdr>
    </w:div>
    <w:div w:id="1230002140">
      <w:bodyDiv w:val="1"/>
      <w:marLeft w:val="0"/>
      <w:marRight w:val="0"/>
      <w:marTop w:val="0"/>
      <w:marBottom w:val="0"/>
      <w:divBdr>
        <w:top w:val="none" w:sz="0" w:space="0" w:color="auto"/>
        <w:left w:val="none" w:sz="0" w:space="0" w:color="auto"/>
        <w:bottom w:val="none" w:sz="0" w:space="0" w:color="auto"/>
        <w:right w:val="none" w:sz="0" w:space="0" w:color="auto"/>
      </w:divBdr>
    </w:div>
    <w:div w:id="1322587162">
      <w:bodyDiv w:val="1"/>
      <w:marLeft w:val="0"/>
      <w:marRight w:val="0"/>
      <w:marTop w:val="0"/>
      <w:marBottom w:val="0"/>
      <w:divBdr>
        <w:top w:val="none" w:sz="0" w:space="0" w:color="auto"/>
        <w:left w:val="none" w:sz="0" w:space="0" w:color="auto"/>
        <w:bottom w:val="none" w:sz="0" w:space="0" w:color="auto"/>
        <w:right w:val="none" w:sz="0" w:space="0" w:color="auto"/>
      </w:divBdr>
    </w:div>
    <w:div w:id="1468937213">
      <w:bodyDiv w:val="1"/>
      <w:marLeft w:val="0"/>
      <w:marRight w:val="0"/>
      <w:marTop w:val="0"/>
      <w:marBottom w:val="0"/>
      <w:divBdr>
        <w:top w:val="none" w:sz="0" w:space="0" w:color="auto"/>
        <w:left w:val="none" w:sz="0" w:space="0" w:color="auto"/>
        <w:bottom w:val="none" w:sz="0" w:space="0" w:color="auto"/>
        <w:right w:val="none" w:sz="0" w:space="0" w:color="auto"/>
      </w:divBdr>
    </w:div>
    <w:div w:id="1641887880">
      <w:bodyDiv w:val="1"/>
      <w:marLeft w:val="0"/>
      <w:marRight w:val="0"/>
      <w:marTop w:val="0"/>
      <w:marBottom w:val="0"/>
      <w:divBdr>
        <w:top w:val="none" w:sz="0" w:space="0" w:color="auto"/>
        <w:left w:val="none" w:sz="0" w:space="0" w:color="auto"/>
        <w:bottom w:val="none" w:sz="0" w:space="0" w:color="auto"/>
        <w:right w:val="none" w:sz="0" w:space="0" w:color="auto"/>
      </w:divBdr>
    </w:div>
    <w:div w:id="1857042542">
      <w:bodyDiv w:val="1"/>
      <w:marLeft w:val="0"/>
      <w:marRight w:val="0"/>
      <w:marTop w:val="0"/>
      <w:marBottom w:val="0"/>
      <w:divBdr>
        <w:top w:val="none" w:sz="0" w:space="0" w:color="auto"/>
        <w:left w:val="none" w:sz="0" w:space="0" w:color="auto"/>
        <w:bottom w:val="none" w:sz="0" w:space="0" w:color="auto"/>
        <w:right w:val="none" w:sz="0" w:space="0" w:color="auto"/>
      </w:divBdr>
      <w:divsChild>
        <w:div w:id="1359701724">
          <w:marLeft w:val="1170"/>
          <w:marRight w:val="735"/>
          <w:marTop w:val="0"/>
          <w:marBottom w:val="0"/>
          <w:divBdr>
            <w:top w:val="none" w:sz="0" w:space="0" w:color="auto"/>
            <w:left w:val="none" w:sz="0" w:space="0" w:color="auto"/>
            <w:bottom w:val="none" w:sz="0" w:space="0" w:color="auto"/>
            <w:right w:val="none" w:sz="0" w:space="0" w:color="auto"/>
          </w:divBdr>
          <w:divsChild>
            <w:div w:id="1699044584">
              <w:marLeft w:val="0"/>
              <w:marRight w:val="0"/>
              <w:marTop w:val="0"/>
              <w:marBottom w:val="0"/>
              <w:divBdr>
                <w:top w:val="none" w:sz="0" w:space="0" w:color="auto"/>
                <w:left w:val="none" w:sz="0" w:space="0" w:color="auto"/>
                <w:bottom w:val="none" w:sz="0" w:space="0" w:color="auto"/>
                <w:right w:val="none" w:sz="0" w:space="0" w:color="auto"/>
              </w:divBdr>
            </w:div>
          </w:divsChild>
        </w:div>
        <w:div w:id="1433548117">
          <w:marLeft w:val="1170"/>
          <w:marRight w:val="735"/>
          <w:marTop w:val="0"/>
          <w:marBottom w:val="0"/>
          <w:divBdr>
            <w:top w:val="none" w:sz="0" w:space="0" w:color="auto"/>
            <w:left w:val="none" w:sz="0" w:space="0" w:color="auto"/>
            <w:bottom w:val="none" w:sz="0" w:space="0" w:color="auto"/>
            <w:right w:val="none" w:sz="0" w:space="0" w:color="auto"/>
          </w:divBdr>
          <w:divsChild>
            <w:div w:id="1052996275">
              <w:marLeft w:val="0"/>
              <w:marRight w:val="0"/>
              <w:marTop w:val="0"/>
              <w:marBottom w:val="0"/>
              <w:divBdr>
                <w:top w:val="none" w:sz="0" w:space="0" w:color="auto"/>
                <w:left w:val="none" w:sz="0" w:space="0" w:color="auto"/>
                <w:bottom w:val="none" w:sz="0" w:space="0" w:color="auto"/>
                <w:right w:val="none" w:sz="0" w:space="0" w:color="auto"/>
              </w:divBdr>
            </w:div>
          </w:divsChild>
        </w:div>
        <w:div w:id="33818114">
          <w:marLeft w:val="1170"/>
          <w:marRight w:val="735"/>
          <w:marTop w:val="0"/>
          <w:marBottom w:val="0"/>
          <w:divBdr>
            <w:top w:val="none" w:sz="0" w:space="0" w:color="auto"/>
            <w:left w:val="none" w:sz="0" w:space="0" w:color="auto"/>
            <w:bottom w:val="none" w:sz="0" w:space="0" w:color="auto"/>
            <w:right w:val="none" w:sz="0" w:space="0" w:color="auto"/>
          </w:divBdr>
          <w:divsChild>
            <w:div w:id="382869373">
              <w:marLeft w:val="0"/>
              <w:marRight w:val="0"/>
              <w:marTop w:val="0"/>
              <w:marBottom w:val="0"/>
              <w:divBdr>
                <w:top w:val="none" w:sz="0" w:space="0" w:color="auto"/>
                <w:left w:val="none" w:sz="0" w:space="0" w:color="auto"/>
                <w:bottom w:val="none" w:sz="0" w:space="0" w:color="auto"/>
                <w:right w:val="none" w:sz="0" w:space="0" w:color="auto"/>
              </w:divBdr>
            </w:div>
          </w:divsChild>
        </w:div>
        <w:div w:id="725644688">
          <w:marLeft w:val="1170"/>
          <w:marRight w:val="735"/>
          <w:marTop w:val="0"/>
          <w:marBottom w:val="0"/>
          <w:divBdr>
            <w:top w:val="none" w:sz="0" w:space="0" w:color="auto"/>
            <w:left w:val="none" w:sz="0" w:space="0" w:color="auto"/>
            <w:bottom w:val="none" w:sz="0" w:space="0" w:color="auto"/>
            <w:right w:val="none" w:sz="0" w:space="0" w:color="auto"/>
          </w:divBdr>
          <w:divsChild>
            <w:div w:id="1936397548">
              <w:marLeft w:val="0"/>
              <w:marRight w:val="0"/>
              <w:marTop w:val="0"/>
              <w:marBottom w:val="0"/>
              <w:divBdr>
                <w:top w:val="none" w:sz="0" w:space="0" w:color="auto"/>
                <w:left w:val="none" w:sz="0" w:space="0" w:color="auto"/>
                <w:bottom w:val="none" w:sz="0" w:space="0" w:color="auto"/>
                <w:right w:val="none" w:sz="0" w:space="0" w:color="auto"/>
              </w:divBdr>
            </w:div>
          </w:divsChild>
        </w:div>
        <w:div w:id="1848910099">
          <w:marLeft w:val="1170"/>
          <w:marRight w:val="735"/>
          <w:marTop w:val="0"/>
          <w:marBottom w:val="0"/>
          <w:divBdr>
            <w:top w:val="none" w:sz="0" w:space="0" w:color="auto"/>
            <w:left w:val="none" w:sz="0" w:space="0" w:color="auto"/>
            <w:bottom w:val="none" w:sz="0" w:space="0" w:color="auto"/>
            <w:right w:val="none" w:sz="0" w:space="0" w:color="auto"/>
          </w:divBdr>
          <w:divsChild>
            <w:div w:id="1116608093">
              <w:marLeft w:val="0"/>
              <w:marRight w:val="0"/>
              <w:marTop w:val="0"/>
              <w:marBottom w:val="0"/>
              <w:divBdr>
                <w:top w:val="none" w:sz="0" w:space="0" w:color="auto"/>
                <w:left w:val="none" w:sz="0" w:space="0" w:color="auto"/>
                <w:bottom w:val="none" w:sz="0" w:space="0" w:color="auto"/>
                <w:right w:val="none" w:sz="0" w:space="0" w:color="auto"/>
              </w:divBdr>
            </w:div>
          </w:divsChild>
        </w:div>
        <w:div w:id="345907228">
          <w:marLeft w:val="1170"/>
          <w:marRight w:val="735"/>
          <w:marTop w:val="0"/>
          <w:marBottom w:val="0"/>
          <w:divBdr>
            <w:top w:val="none" w:sz="0" w:space="0" w:color="auto"/>
            <w:left w:val="none" w:sz="0" w:space="0" w:color="auto"/>
            <w:bottom w:val="none" w:sz="0" w:space="0" w:color="auto"/>
            <w:right w:val="none" w:sz="0" w:space="0" w:color="auto"/>
          </w:divBdr>
          <w:divsChild>
            <w:div w:id="17107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4;&#1072;&#1096;&#1072;\Desktop\&#1088;&#1077;&#1079;-&#1090;&#1099;%20&#1086;&#1087;&#1088;&#1086;&#1089;&#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4;&#1072;&#1096;&#1072;\Desktop\&#1088;&#1077;&#1079;-&#1090;&#1099;%20&#1086;&#1087;&#1088;&#1086;&#1089;&#107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4;&#1072;&#1096;&#1072;\Desktop\&#1088;&#1077;&#1079;-&#1090;&#1099;%20&#1086;&#1087;&#1088;&#1086;&#1089;&#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0"/>
    <c:plotArea>
      <c:layout/>
      <c:pieChart>
        <c:varyColors val="1"/>
        <c:ser>
          <c:idx val="0"/>
          <c:order val="0"/>
          <c:dLbls>
            <c:dLbl>
              <c:idx val="0"/>
              <c:layout>
                <c:manualLayout>
                  <c:x val="-0.12407489470792896"/>
                  <c:y val="0.18582175635688852"/>
                </c:manualLayout>
              </c:layout>
              <c:tx>
                <c:rich>
                  <a:bodyPr/>
                  <a:lstStyle/>
                  <a:p>
                    <a:r>
                      <a:rPr lang="en-US" sz="1200" b="1"/>
                      <a:t>19</a:t>
                    </a:r>
                    <a:r>
                      <a:rPr lang="ru-RU" sz="1200" b="1"/>
                      <a:t> (30,6%)</a:t>
                    </a:r>
                    <a:endParaRPr lang="en-US" sz="1200" b="1"/>
                  </a:p>
                </c:rich>
              </c:tx>
              <c:dLblPos val="bestFit"/>
              <c:showLegendKey val="0"/>
              <c:showVal val="1"/>
              <c:showCatName val="0"/>
              <c:showSerName val="0"/>
              <c:showPercent val="0"/>
              <c:showBubbleSize val="0"/>
            </c:dLbl>
            <c:dLbl>
              <c:idx val="1"/>
              <c:tx>
                <c:rich>
                  <a:bodyPr/>
                  <a:lstStyle/>
                  <a:p>
                    <a:r>
                      <a:rPr lang="en-US" sz="1200" b="1"/>
                      <a:t>43</a:t>
                    </a:r>
                    <a:r>
                      <a:rPr lang="ru-RU" sz="1200" b="1"/>
                      <a:t> (69,</a:t>
                    </a:r>
                    <a:r>
                      <a:rPr lang="ru-RU" sz="1200" b="1" baseline="0"/>
                      <a:t>4%)</a:t>
                    </a:r>
                    <a:endParaRPr lang="en-US" sz="1200" b="1"/>
                  </a:p>
                </c:rich>
              </c:tx>
              <c:dLblPos val="ctr"/>
              <c:showLegendKey val="0"/>
              <c:showVal val="1"/>
              <c:showCatName val="0"/>
              <c:showSerName val="0"/>
              <c:showPercent val="0"/>
              <c:showBubbleSize val="0"/>
            </c:dLbl>
            <c:dLblPos val="ctr"/>
            <c:showLegendKey val="0"/>
            <c:showVal val="1"/>
            <c:showCatName val="0"/>
            <c:showSerName val="0"/>
            <c:showPercent val="0"/>
            <c:showBubbleSize val="0"/>
            <c:showLeaderLines val="1"/>
          </c:dLbls>
          <c:cat>
            <c:strRef>
              <c:f>Лист8!$A$1:$B$1</c:f>
              <c:strCache>
                <c:ptCount val="2"/>
                <c:pt idx="0">
                  <c:v>Мужской</c:v>
                </c:pt>
                <c:pt idx="1">
                  <c:v>Женский</c:v>
                </c:pt>
              </c:strCache>
            </c:strRef>
          </c:cat>
          <c:val>
            <c:numRef>
              <c:f>Лист8!$A$2:$B$2</c:f>
              <c:numCache>
                <c:formatCode>General</c:formatCode>
                <c:ptCount val="2"/>
                <c:pt idx="0">
                  <c:v>19</c:v>
                </c:pt>
                <c:pt idx="1">
                  <c:v>43</c:v>
                </c:pt>
              </c:numCache>
            </c:numRef>
          </c:val>
        </c:ser>
        <c:dLbls>
          <c:dLblPos val="ctr"/>
          <c:showLegendKey val="0"/>
          <c:showVal val="1"/>
          <c:showCatName val="0"/>
          <c:showSerName val="0"/>
          <c:showPercent val="0"/>
          <c:showBubbleSize val="0"/>
          <c:showLeaderLines val="1"/>
        </c:dLbls>
        <c:firstSliceAng val="0"/>
      </c:pieChart>
    </c:plotArea>
    <c:legend>
      <c:legendPos val="r"/>
      <c:overlay val="0"/>
      <c:txPr>
        <a:bodyPr/>
        <a:lstStyle/>
        <a:p>
          <a:pPr>
            <a:defRPr sz="1200"/>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v>Частота</c:v>
          </c:tx>
          <c:invertIfNegative val="0"/>
          <c:cat>
            <c:numRef>
              <c:f>Лист7!$A$2:$A$16</c:f>
              <c:numCache>
                <c:formatCode>General</c:formatCode>
                <c:ptCount val="15"/>
                <c:pt idx="0">
                  <c:v>15</c:v>
                </c:pt>
                <c:pt idx="1">
                  <c:v>16</c:v>
                </c:pt>
                <c:pt idx="2">
                  <c:v>17</c:v>
                </c:pt>
                <c:pt idx="3">
                  <c:v>19</c:v>
                </c:pt>
                <c:pt idx="4">
                  <c:v>20</c:v>
                </c:pt>
                <c:pt idx="5">
                  <c:v>21</c:v>
                </c:pt>
                <c:pt idx="6">
                  <c:v>22</c:v>
                </c:pt>
                <c:pt idx="7">
                  <c:v>24</c:v>
                </c:pt>
                <c:pt idx="8">
                  <c:v>26</c:v>
                </c:pt>
                <c:pt idx="9">
                  <c:v>28</c:v>
                </c:pt>
                <c:pt idx="10">
                  <c:v>29</c:v>
                </c:pt>
                <c:pt idx="11">
                  <c:v>32</c:v>
                </c:pt>
                <c:pt idx="12">
                  <c:v>35</c:v>
                </c:pt>
                <c:pt idx="13">
                  <c:v>40</c:v>
                </c:pt>
                <c:pt idx="14">
                  <c:v>50</c:v>
                </c:pt>
              </c:numCache>
            </c:numRef>
          </c:cat>
          <c:val>
            <c:numRef>
              <c:f>Лист7!$B$2:$B$16</c:f>
              <c:numCache>
                <c:formatCode>General</c:formatCode>
                <c:ptCount val="15"/>
                <c:pt idx="0">
                  <c:v>1</c:v>
                </c:pt>
                <c:pt idx="1">
                  <c:v>2</c:v>
                </c:pt>
                <c:pt idx="2">
                  <c:v>1</c:v>
                </c:pt>
                <c:pt idx="3">
                  <c:v>2</c:v>
                </c:pt>
                <c:pt idx="4">
                  <c:v>6</c:v>
                </c:pt>
                <c:pt idx="5">
                  <c:v>28</c:v>
                </c:pt>
                <c:pt idx="6">
                  <c:v>12</c:v>
                </c:pt>
                <c:pt idx="7">
                  <c:v>2</c:v>
                </c:pt>
                <c:pt idx="8">
                  <c:v>2</c:v>
                </c:pt>
                <c:pt idx="9">
                  <c:v>1</c:v>
                </c:pt>
                <c:pt idx="10">
                  <c:v>1</c:v>
                </c:pt>
                <c:pt idx="11">
                  <c:v>1</c:v>
                </c:pt>
                <c:pt idx="12">
                  <c:v>1</c:v>
                </c:pt>
                <c:pt idx="13">
                  <c:v>1</c:v>
                </c:pt>
                <c:pt idx="14">
                  <c:v>1</c:v>
                </c:pt>
              </c:numCache>
            </c:numRef>
          </c:val>
        </c:ser>
        <c:dLbls>
          <c:showLegendKey val="0"/>
          <c:showVal val="0"/>
          <c:showCatName val="0"/>
          <c:showSerName val="0"/>
          <c:showPercent val="0"/>
          <c:showBubbleSize val="0"/>
        </c:dLbls>
        <c:gapWidth val="150"/>
        <c:axId val="186059392"/>
        <c:axId val="186077952"/>
      </c:barChart>
      <c:catAx>
        <c:axId val="186059392"/>
        <c:scaling>
          <c:orientation val="minMax"/>
        </c:scaling>
        <c:delete val="0"/>
        <c:axPos val="b"/>
        <c:title>
          <c:tx>
            <c:rich>
              <a:bodyPr/>
              <a:lstStyle/>
              <a:p>
                <a:pPr>
                  <a:defRPr sz="1200"/>
                </a:pPr>
                <a:r>
                  <a:rPr lang="ru-RU" sz="1200"/>
                  <a:t>Возраст</a:t>
                </a:r>
              </a:p>
            </c:rich>
          </c:tx>
          <c:overlay val="0"/>
        </c:title>
        <c:numFmt formatCode="General" sourceLinked="1"/>
        <c:majorTickMark val="out"/>
        <c:minorTickMark val="none"/>
        <c:tickLblPos val="nextTo"/>
        <c:crossAx val="186077952"/>
        <c:crosses val="autoZero"/>
        <c:auto val="1"/>
        <c:lblAlgn val="ctr"/>
        <c:lblOffset val="100"/>
        <c:noMultiLvlLbl val="0"/>
      </c:catAx>
      <c:valAx>
        <c:axId val="186077952"/>
        <c:scaling>
          <c:orientation val="minMax"/>
        </c:scaling>
        <c:delete val="0"/>
        <c:axPos val="l"/>
        <c:title>
          <c:tx>
            <c:rich>
              <a:bodyPr/>
              <a:lstStyle/>
              <a:p>
                <a:pPr>
                  <a:defRPr sz="1200"/>
                </a:pPr>
                <a:r>
                  <a:rPr lang="ru-RU" sz="1200"/>
                  <a:t>Количество респондентов</a:t>
                </a:r>
              </a:p>
            </c:rich>
          </c:tx>
          <c:overlay val="0"/>
        </c:title>
        <c:numFmt formatCode="General" sourceLinked="1"/>
        <c:majorTickMark val="out"/>
        <c:minorTickMark val="none"/>
        <c:tickLblPos val="nextTo"/>
        <c:crossAx val="18605939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pieChart>
        <c:varyColors val="1"/>
        <c:ser>
          <c:idx val="0"/>
          <c:order val="0"/>
          <c:dLbls>
            <c:dLbl>
              <c:idx val="0"/>
              <c:layout>
                <c:manualLayout>
                  <c:x val="-9.7683989501312296E-2"/>
                  <c:y val="0.20480139982502188"/>
                </c:manualLayout>
              </c:layout>
              <c:tx>
                <c:rich>
                  <a:bodyPr/>
                  <a:lstStyle/>
                  <a:p>
                    <a:r>
                      <a:rPr lang="en-US" sz="1200" b="0"/>
                      <a:t>11</a:t>
                    </a:r>
                    <a:r>
                      <a:rPr lang="ru-RU" sz="1200" b="0"/>
                      <a:t> (17,7%)</a:t>
                    </a:r>
                    <a:endParaRPr lang="en-US" sz="1200" b="0"/>
                  </a:p>
                </c:rich>
              </c:tx>
              <c:dLblPos val="bestFit"/>
              <c:showLegendKey val="0"/>
              <c:showVal val="1"/>
              <c:showCatName val="0"/>
              <c:showSerName val="0"/>
              <c:showPercent val="0"/>
              <c:showBubbleSize val="0"/>
            </c:dLbl>
            <c:dLbl>
              <c:idx val="1"/>
              <c:layout>
                <c:manualLayout>
                  <c:x val="-8.5979504735821069E-2"/>
                  <c:y val="-0.2631036745406824"/>
                </c:manualLayout>
              </c:layout>
              <c:tx>
                <c:rich>
                  <a:bodyPr/>
                  <a:lstStyle/>
                  <a:p>
                    <a:r>
                      <a:rPr lang="en-US" sz="1200" b="0"/>
                      <a:t>36</a:t>
                    </a:r>
                    <a:r>
                      <a:rPr lang="ru-RU" sz="1200" b="0"/>
                      <a:t> (58,1%)</a:t>
                    </a:r>
                    <a:endParaRPr lang="en-US" sz="1200" b="0"/>
                  </a:p>
                </c:rich>
              </c:tx>
              <c:dLblPos val="bestFit"/>
              <c:showLegendKey val="0"/>
              <c:showVal val="1"/>
              <c:showCatName val="0"/>
              <c:showSerName val="0"/>
              <c:showPercent val="0"/>
              <c:showBubbleSize val="0"/>
            </c:dLbl>
            <c:dLbl>
              <c:idx val="2"/>
              <c:layout>
                <c:manualLayout>
                  <c:x val="0.11988241469816276"/>
                  <c:y val="0.21924671916010499"/>
                </c:manualLayout>
              </c:layout>
              <c:tx>
                <c:rich>
                  <a:bodyPr/>
                  <a:lstStyle/>
                  <a:p>
                    <a:r>
                      <a:rPr lang="en-US" sz="1200" b="0"/>
                      <a:t>15</a:t>
                    </a:r>
                    <a:r>
                      <a:rPr lang="ru-RU" sz="1200" b="0"/>
                      <a:t> (24,2%)</a:t>
                    </a:r>
                    <a:endParaRPr lang="en-US" sz="1200" b="0"/>
                  </a:p>
                </c:rich>
              </c:tx>
              <c:dLblPos val="bestFit"/>
              <c:showLegendKey val="0"/>
              <c:showVal val="1"/>
              <c:showCatName val="0"/>
              <c:showSerName val="0"/>
              <c:showPercent val="0"/>
              <c:showBubbleSize val="0"/>
            </c:dLbl>
            <c:dLblPos val="ctr"/>
            <c:showLegendKey val="0"/>
            <c:showVal val="1"/>
            <c:showCatName val="0"/>
            <c:showSerName val="0"/>
            <c:showPercent val="0"/>
            <c:showBubbleSize val="0"/>
            <c:showLeaderLines val="1"/>
          </c:dLbls>
          <c:cat>
            <c:strRef>
              <c:f>(Лист9!$A$1,Лист9!$B$1,Лист9!$C$1)</c:f>
              <c:strCache>
                <c:ptCount val="3"/>
                <c:pt idx="0">
                  <c:v>неудовлетворительный</c:v>
                </c:pt>
                <c:pt idx="1">
                  <c:v>средний</c:v>
                </c:pt>
                <c:pt idx="2">
                  <c:v>удовлевторительный</c:v>
                </c:pt>
              </c:strCache>
            </c:strRef>
          </c:cat>
          <c:val>
            <c:numRef>
              <c:f>(Лист9!$A$2,Лист9!$B$2,Лист9!$C$2)</c:f>
              <c:numCache>
                <c:formatCode>General</c:formatCode>
                <c:ptCount val="3"/>
                <c:pt idx="0">
                  <c:v>11</c:v>
                </c:pt>
                <c:pt idx="1">
                  <c:v>36</c:v>
                </c:pt>
                <c:pt idx="2">
                  <c:v>15</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sz="1200"/>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793BC-27A3-4479-B6BD-11A9E7A0B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4631</TotalTime>
  <Pages>1</Pages>
  <Words>11924</Words>
  <Characters>67970</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Даша</cp:lastModifiedBy>
  <cp:revision>195</cp:revision>
  <dcterms:created xsi:type="dcterms:W3CDTF">2017-04-14T10:35:00Z</dcterms:created>
  <dcterms:modified xsi:type="dcterms:W3CDTF">2017-05-15T21:25:00Z</dcterms:modified>
</cp:coreProperties>
</file>