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D" w:rsidRDefault="00EA5062" w:rsidP="00EA50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4430AD" w:rsidRPr="004430AD">
        <w:rPr>
          <w:rFonts w:ascii="Times New Roman" w:hAnsi="Times New Roman" w:cs="Times New Roman"/>
          <w:sz w:val="24"/>
          <w:szCs w:val="24"/>
          <w:lang w:val="ru-RU"/>
        </w:rPr>
        <w:t>Институт наук о Земле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4430AD" w:rsidRPr="004430AD">
        <w:rPr>
          <w:rFonts w:ascii="Times New Roman" w:hAnsi="Times New Roman" w:cs="Times New Roman"/>
          <w:sz w:val="24"/>
          <w:szCs w:val="24"/>
          <w:lang w:val="ru-RU"/>
        </w:rPr>
        <w:t>Кафедра экологической безопасности и устойчивого развития регионов</w:t>
      </w:r>
    </w:p>
    <w:p w:rsidR="00EA5062" w:rsidRDefault="00EA5062" w:rsidP="00EA50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5062" w:rsidRDefault="00EA5062" w:rsidP="00EA5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A5062">
        <w:rPr>
          <w:rFonts w:ascii="Times New Roman" w:hAnsi="Times New Roman" w:cs="Times New Roman"/>
          <w:b/>
          <w:sz w:val="24"/>
          <w:szCs w:val="24"/>
          <w:lang w:val="ru-RU"/>
        </w:rPr>
        <w:t>Меринова</w:t>
      </w:r>
      <w:proofErr w:type="spellEnd"/>
      <w:r w:rsidRPr="00EA50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Елизавета Сергеевна</w:t>
      </w:r>
    </w:p>
    <w:p w:rsidR="00EA5062" w:rsidRDefault="00EA5062" w:rsidP="00EA5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5062" w:rsidRPr="00EA5062" w:rsidRDefault="00EA5062" w:rsidP="00EA50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5062">
        <w:rPr>
          <w:rFonts w:ascii="Times New Roman" w:hAnsi="Times New Roman"/>
          <w:b/>
          <w:sz w:val="24"/>
          <w:szCs w:val="28"/>
          <w:lang w:val="ru-RU"/>
        </w:rPr>
        <w:t>Разработка курса экологического образования для старшей школы</w:t>
      </w:r>
    </w:p>
    <w:p w:rsidR="00EA5062" w:rsidRDefault="00EA5062" w:rsidP="004430A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30AD" w:rsidRDefault="004430AD" w:rsidP="004430A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Выпускная </w:t>
      </w:r>
      <w:r w:rsidR="00EA5062">
        <w:rPr>
          <w:rFonts w:ascii="Times New Roman" w:hAnsi="Times New Roman"/>
          <w:sz w:val="24"/>
          <w:szCs w:val="24"/>
          <w:lang w:val="ru-RU"/>
        </w:rPr>
        <w:t>бакалаврская работа</w:t>
      </w:r>
    </w:p>
    <w:p w:rsidR="004430AD" w:rsidRDefault="00EA5062" w:rsidP="00C4278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направлению 022000 «Экология и природопользование»</w:t>
      </w:r>
    </w:p>
    <w:p w:rsidR="004430AD" w:rsidRPr="00160B6B" w:rsidRDefault="004430AD" w:rsidP="004430AD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A5062" w:rsidRDefault="004430AD" w:rsidP="00EA5062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160B6B">
        <w:rPr>
          <w:rFonts w:ascii="Times New Roman" w:hAnsi="Times New Roman"/>
          <w:bCs/>
          <w:sz w:val="24"/>
          <w:szCs w:val="24"/>
          <w:lang w:val="ru-RU"/>
        </w:rPr>
        <w:br/>
        <w:t>Научный руководитель:</w:t>
      </w:r>
    </w:p>
    <w:p w:rsidR="00EA5062" w:rsidRDefault="00EA5062" w:rsidP="00EA5062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ст. пр. Смирнова М.В.</w:t>
      </w:r>
    </w:p>
    <w:p w:rsidR="00EA5062" w:rsidRDefault="00EA5062" w:rsidP="00EA5062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br/>
        <w:t>«__» ____________ 2017 г.</w:t>
      </w:r>
    </w:p>
    <w:p w:rsidR="004430AD" w:rsidRDefault="004430AD" w:rsidP="00EA506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60B6B">
        <w:rPr>
          <w:rFonts w:ascii="Times New Roman" w:hAnsi="Times New Roman"/>
          <w:bCs/>
          <w:sz w:val="24"/>
          <w:szCs w:val="24"/>
          <w:lang w:val="ru-RU"/>
        </w:rPr>
        <w:br/>
      </w:r>
      <w:r w:rsidR="00EA5062" w:rsidRPr="00EA5062">
        <w:rPr>
          <w:rFonts w:ascii="Times New Roman" w:hAnsi="Times New Roman"/>
          <w:bCs/>
          <w:sz w:val="24"/>
          <w:szCs w:val="24"/>
          <w:lang w:val="ru-RU"/>
        </w:rPr>
        <w:t>Заведующий кафедрой:</w:t>
      </w:r>
    </w:p>
    <w:p w:rsidR="00EA5062" w:rsidRDefault="00EA5062" w:rsidP="00EA5062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Toc484272271"/>
      <w:r>
        <w:rPr>
          <w:rFonts w:ascii="Times New Roman" w:hAnsi="Times New Roman"/>
          <w:b w:val="0"/>
          <w:sz w:val="24"/>
          <w:szCs w:val="24"/>
          <w:lang w:val="ru-RU"/>
        </w:rPr>
        <w:t>к</w:t>
      </w:r>
      <w:r w:rsidRPr="00EA5062">
        <w:rPr>
          <w:rFonts w:ascii="Times New Roman" w:hAnsi="Times New Roman"/>
          <w:b w:val="0"/>
          <w:sz w:val="24"/>
          <w:szCs w:val="24"/>
          <w:lang w:val="ru-RU"/>
        </w:rPr>
        <w:t xml:space="preserve">.т.н., доц. </w:t>
      </w:r>
      <w:hyperlink r:id="rId8" w:history="1">
        <w:proofErr w:type="spellStart"/>
        <w:r w:rsidRPr="00EA5062">
          <w:rPr>
            <w:rStyle w:val="a9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Бобылев</w:t>
        </w:r>
        <w:proofErr w:type="spellEnd"/>
        <w:r w:rsidRPr="00EA5062">
          <w:rPr>
            <w:rStyle w:val="a9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 xml:space="preserve"> Н.Г.</w:t>
        </w:r>
        <w:bookmarkEnd w:id="0"/>
      </w:hyperlink>
    </w:p>
    <w:p w:rsidR="004430AD" w:rsidRDefault="00EA5062" w:rsidP="00EA5062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br/>
        <w:t>«__» ____________ 2017 г.</w:t>
      </w:r>
    </w:p>
    <w:p w:rsidR="00EA5062" w:rsidRDefault="00EA5062" w:rsidP="00EA5062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EA5062" w:rsidRPr="00EA5062" w:rsidRDefault="00EA5062" w:rsidP="00EA5062">
      <w:pPr>
        <w:jc w:val="right"/>
        <w:rPr>
          <w:lang w:val="ru-RU"/>
        </w:rPr>
      </w:pPr>
    </w:p>
    <w:p w:rsidR="004430AD" w:rsidRDefault="004430AD" w:rsidP="004430AD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42784" w:rsidRDefault="00C42784" w:rsidP="004D4A20">
      <w:pPr>
        <w:spacing w:after="0" w:line="360" w:lineRule="auto"/>
        <w:rPr>
          <w:lang w:val="ru-RU"/>
        </w:rPr>
      </w:pPr>
    </w:p>
    <w:p w:rsidR="004D4A20" w:rsidRDefault="004D4A20" w:rsidP="004D4A20">
      <w:pPr>
        <w:spacing w:after="0" w:line="360" w:lineRule="auto"/>
        <w:rPr>
          <w:lang w:val="ru-RU"/>
        </w:rPr>
      </w:pPr>
    </w:p>
    <w:p w:rsidR="004D4A20" w:rsidRDefault="004D4A20" w:rsidP="004D4A20">
      <w:pPr>
        <w:spacing w:after="0" w:line="360" w:lineRule="auto"/>
        <w:rPr>
          <w:lang w:val="ru-RU"/>
        </w:rPr>
      </w:pPr>
    </w:p>
    <w:p w:rsidR="004D4A20" w:rsidRDefault="004D4A20" w:rsidP="004D4A20">
      <w:pPr>
        <w:spacing w:after="0" w:line="360" w:lineRule="auto"/>
        <w:rPr>
          <w:lang w:val="ru-RU"/>
        </w:rPr>
      </w:pPr>
    </w:p>
    <w:p w:rsidR="00C42784" w:rsidRDefault="00C42784" w:rsidP="00C42784">
      <w:pPr>
        <w:pStyle w:val="aa"/>
      </w:pPr>
      <w:bookmarkStart w:id="1" w:name="_Toc484272272"/>
      <w:proofErr w:type="spellStart"/>
      <w:r>
        <w:lastRenderedPageBreak/>
        <w:t>Оглавление</w:t>
      </w:r>
      <w:bookmarkEnd w:id="1"/>
      <w:proofErr w:type="spellEnd"/>
    </w:p>
    <w:p w:rsidR="00884715" w:rsidRDefault="004F0E61">
      <w:pPr>
        <w:pStyle w:val="3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lang w:val="ru-RU" w:eastAsia="ru-RU"/>
        </w:rPr>
      </w:pPr>
      <w:r>
        <w:rPr>
          <w:lang w:val="ru-RU"/>
        </w:rPr>
        <w:fldChar w:fldCharType="begin"/>
      </w:r>
      <w:r w:rsidR="00C42784">
        <w:rPr>
          <w:lang w:val="ru-RU"/>
        </w:rPr>
        <w:instrText xml:space="preserve"> TOC \o "1-3" \h \z \u </w:instrText>
      </w:r>
      <w:r>
        <w:rPr>
          <w:lang w:val="ru-RU"/>
        </w:rPr>
        <w:fldChar w:fldCharType="separate"/>
      </w:r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72" w:history="1">
        <w:r w:rsidRPr="00884715">
          <w:rPr>
            <w:rStyle w:val="a9"/>
            <w:rFonts w:ascii="Times New Roman" w:hAnsi="Times New Roman" w:cs="Times New Roman"/>
            <w:noProof/>
          </w:rPr>
          <w:t>Оглавление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_Toc484272272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1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73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Введение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_Toc484272273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3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75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Глава 1. Исторические и теоретические аспекты экологического образования и образования в интересах устойчивого развития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_Toc484272275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4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76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Глава 2. Анализ системы экологического образования в Российской Федерации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_Toc484272276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11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77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2.1. Система ЭО в РФ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_Toc484272277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11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78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2.2. Международные стандарты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_Toc484272278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14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79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2.3. Государство. Федеральные Государственные Образовательные Стандарты .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_Toc484272279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18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left" w:pos="660"/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80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2.4.</w:t>
        </w:r>
        <w:r w:rsidRPr="00884715">
          <w:rPr>
            <w:rFonts w:ascii="Times New Roman" w:eastAsiaTheme="minorEastAsia" w:hAnsi="Times New Roman" w:cs="Times New Roman"/>
            <w:noProof/>
            <w:lang w:val="ru-RU" w:eastAsia="ru-RU"/>
          </w:rPr>
          <w:t xml:space="preserve"> </w:t>
        </w:r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Анализ системы и факторов влияния на ЭО в РФ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_Toc484272280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32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81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Глава 3. Разработка курса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_Toc484272281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34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84715" w:rsidRPr="00884715" w:rsidRDefault="00884715">
      <w:pPr>
        <w:pStyle w:val="11"/>
        <w:tabs>
          <w:tab w:val="right" w:leader="dot" w:pos="9061"/>
        </w:tabs>
        <w:rPr>
          <w:rFonts w:ascii="Times New Roman" w:eastAsiaTheme="minorEastAsia" w:hAnsi="Times New Roman" w:cs="Times New Roman"/>
          <w:noProof/>
          <w:lang w:val="ru-RU" w:eastAsia="ru-RU"/>
        </w:rPr>
      </w:pPr>
      <w:hyperlink w:anchor="_Toc484272286" w:history="1">
        <w:r w:rsidRPr="00884715">
          <w:rPr>
            <w:rStyle w:val="a9"/>
            <w:rFonts w:ascii="Times New Roman" w:hAnsi="Times New Roman" w:cs="Times New Roman"/>
            <w:noProof/>
            <w:lang w:val="ru-RU"/>
          </w:rPr>
          <w:t>Используемая литература</w:t>
        </w:r>
        <w:r w:rsidRPr="00884715">
          <w:rPr>
            <w:rFonts w:ascii="Times New Roman" w:hAnsi="Times New Roman" w:cs="Times New Roman"/>
            <w:noProof/>
            <w:webHidden/>
          </w:rPr>
          <w:tab/>
        </w:r>
        <w:r w:rsidRPr="00884715">
          <w:rPr>
            <w:rFonts w:ascii="Times New Roman" w:hAnsi="Times New Roman" w:cs="Times New Roman"/>
            <w:noProof/>
            <w:webHidden/>
          </w:rPr>
          <w:fldChar w:fldCharType="begin"/>
        </w:r>
        <w:r w:rsidRPr="00884715">
          <w:rPr>
            <w:rFonts w:ascii="Times New Roman" w:hAnsi="Times New Roman" w:cs="Times New Roman"/>
            <w:noProof/>
            <w:webHidden/>
          </w:rPr>
          <w:instrText xml:space="preserve"> PAGEREF _Toc484272286 \h </w:instrText>
        </w:r>
        <w:r w:rsidRPr="00884715">
          <w:rPr>
            <w:rFonts w:ascii="Times New Roman" w:hAnsi="Times New Roman" w:cs="Times New Roman"/>
            <w:noProof/>
            <w:webHidden/>
          </w:rPr>
        </w:r>
        <w:r w:rsidRPr="00884715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884715">
          <w:rPr>
            <w:rFonts w:ascii="Times New Roman" w:hAnsi="Times New Roman" w:cs="Times New Roman"/>
            <w:noProof/>
            <w:webHidden/>
          </w:rPr>
          <w:t>43</w:t>
        </w:r>
        <w:r w:rsidRPr="0088471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C42784" w:rsidRDefault="004F0E61">
      <w:pPr>
        <w:rPr>
          <w:lang w:val="ru-RU"/>
        </w:rPr>
      </w:pPr>
      <w:r>
        <w:rPr>
          <w:lang w:val="ru-RU"/>
        </w:rPr>
        <w:fldChar w:fldCharType="end"/>
      </w:r>
    </w:p>
    <w:p w:rsidR="00C42784" w:rsidRDefault="00C42784" w:rsidP="004430AD">
      <w:pPr>
        <w:spacing w:after="0" w:line="360" w:lineRule="auto"/>
        <w:jc w:val="center"/>
        <w:rPr>
          <w:lang w:val="ru-RU"/>
        </w:rPr>
      </w:pPr>
    </w:p>
    <w:p w:rsidR="00315E1B" w:rsidRPr="004430AD" w:rsidRDefault="00C42784" w:rsidP="004430A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  <w:bookmarkStart w:id="2" w:name="_Toc484272273"/>
      <w:r w:rsidR="00315E1B" w:rsidRPr="004D4A20">
        <w:rPr>
          <w:rStyle w:val="ab"/>
          <w:rFonts w:eastAsia="Calibri"/>
          <w:lang w:val="ru-RU"/>
        </w:rPr>
        <w:lastRenderedPageBreak/>
        <w:t>Введение</w:t>
      </w:r>
      <w:bookmarkEnd w:id="2"/>
    </w:p>
    <w:p w:rsidR="00315E1B" w:rsidRPr="00743A76" w:rsidRDefault="00315E1B" w:rsidP="00884715">
      <w:pPr>
        <w:pStyle w:val="a4"/>
        <w:shd w:val="clear" w:color="auto" w:fill="FFFFFF"/>
        <w:spacing w:line="360" w:lineRule="auto"/>
        <w:ind w:firstLine="284"/>
        <w:jc w:val="both"/>
        <w:rPr>
          <w:rFonts w:ascii="TimesNewRomanPSMT" w:hAnsi="TimesNewRomanPSMT" w:cs="TimesNewRomanPSMT"/>
          <w:lang w:eastAsia="sv-SE"/>
        </w:rPr>
      </w:pPr>
      <w:r>
        <w:rPr>
          <w:rFonts w:ascii="TimesNewRomanPSMT Cyr" w:hAnsi="TimesNewRomanPSMT Cyr" w:cs="TimesNewRomanPSMT Cyr"/>
          <w:lang w:eastAsia="sv-SE"/>
        </w:rPr>
        <w:t xml:space="preserve">С каждым днём растёт </w:t>
      </w:r>
      <w:r w:rsidRPr="00220282">
        <w:rPr>
          <w:rFonts w:ascii="TimesNewRomanPSMT Cyr" w:hAnsi="TimesNewRomanPSMT Cyr" w:cs="TimesNewRomanPSMT Cyr"/>
          <w:lang w:eastAsia="sv-SE"/>
        </w:rPr>
        <w:t>необходимость формирования нового типа «экологического мышления»</w:t>
      </w:r>
      <w:r>
        <w:rPr>
          <w:rFonts w:ascii="TimesNewRomanPSMT Cyr" w:hAnsi="TimesNewRomanPSMT Cyr" w:cs="TimesNewRomanPSMT Cyr"/>
          <w:lang w:eastAsia="sv-SE"/>
        </w:rPr>
        <w:t xml:space="preserve"> и нравственного отношения к природе. Распространение этих знаний и формирование «экологического сознания» реализуется в первую очередь через систему экологического образования</w:t>
      </w:r>
      <w:r w:rsidR="00A03145">
        <w:rPr>
          <w:rFonts w:ascii="TimesNewRomanPSMT Cyr" w:hAnsi="TimesNewRomanPSMT Cyr" w:cs="TimesNewRomanPSMT Cyr"/>
          <w:lang w:eastAsia="sv-SE"/>
        </w:rPr>
        <w:t xml:space="preserve"> (далее ЭО)</w:t>
      </w:r>
      <w:r>
        <w:rPr>
          <w:rFonts w:ascii="TimesNewRomanPSMT Cyr" w:hAnsi="TimesNewRomanPSMT Cyr" w:cs="TimesNewRomanPSMT Cyr"/>
          <w:lang w:eastAsia="sv-SE"/>
        </w:rPr>
        <w:t xml:space="preserve">. </w:t>
      </w:r>
      <w:r w:rsidR="00884715">
        <w:rPr>
          <w:rFonts w:asciiTheme="minorHAnsi" w:hAnsiTheme="minorHAnsi" w:cs="TimesNewRomanPSMT"/>
          <w:lang w:eastAsia="sv-SE"/>
        </w:rPr>
        <w:t xml:space="preserve"> </w:t>
      </w:r>
      <w:proofErr w:type="gramStart"/>
      <w:r w:rsidRPr="008E7C42">
        <w:rPr>
          <w:lang w:eastAsia="sv-SE"/>
        </w:rPr>
        <w:t>Школьное</w:t>
      </w:r>
      <w:proofErr w:type="gramEnd"/>
      <w:r w:rsidRPr="008E7C42">
        <w:rPr>
          <w:lang w:eastAsia="sv-SE"/>
        </w:rPr>
        <w:t xml:space="preserve"> </w:t>
      </w:r>
      <w:r w:rsidR="00A03145">
        <w:rPr>
          <w:lang w:eastAsia="sv-SE"/>
        </w:rPr>
        <w:t xml:space="preserve">ЭО </w:t>
      </w:r>
      <w:r w:rsidRPr="008E7C42">
        <w:rPr>
          <w:lang w:eastAsia="sv-SE"/>
        </w:rPr>
        <w:t xml:space="preserve"> является важнейшим этапом получения знаний и формирования системы </w:t>
      </w:r>
      <w:r>
        <w:rPr>
          <w:lang w:eastAsia="sv-SE"/>
        </w:rPr>
        <w:t>ценностей в отношении</w:t>
      </w:r>
      <w:r w:rsidRPr="008E7C42">
        <w:rPr>
          <w:lang w:eastAsia="sv-SE"/>
        </w:rPr>
        <w:t xml:space="preserve"> окружающей среды в непрерывном </w:t>
      </w:r>
      <w:r w:rsidR="00A03145">
        <w:rPr>
          <w:lang w:eastAsia="sv-SE"/>
        </w:rPr>
        <w:t>ЭО</w:t>
      </w:r>
      <w:r w:rsidRPr="008E7C42">
        <w:rPr>
          <w:lang w:eastAsia="sv-SE"/>
        </w:rPr>
        <w:t xml:space="preserve">. Большую значимость тема </w:t>
      </w:r>
      <w:r>
        <w:rPr>
          <w:lang w:eastAsia="sv-SE"/>
        </w:rPr>
        <w:t xml:space="preserve">исследования </w:t>
      </w:r>
      <w:r w:rsidRPr="008E7C42">
        <w:rPr>
          <w:lang w:eastAsia="sv-SE"/>
        </w:rPr>
        <w:t xml:space="preserve">приобретает с учетом 4-ой глобальной цели устойчивого развития - </w:t>
      </w:r>
      <w:r w:rsidRPr="008E7C42">
        <w:rPr>
          <w:color w:val="222222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  <w:r>
        <w:rPr>
          <w:color w:val="222222"/>
        </w:rPr>
        <w:t xml:space="preserve"> </w:t>
      </w:r>
    </w:p>
    <w:p w:rsidR="00315E1B" w:rsidRDefault="00315E1B" w:rsidP="004D4A20">
      <w:pPr>
        <w:pStyle w:val="a4"/>
        <w:shd w:val="clear" w:color="auto" w:fill="FFFFFF"/>
        <w:spacing w:after="0" w:afterAutospacing="0" w:line="360" w:lineRule="auto"/>
        <w:ind w:firstLine="284"/>
        <w:jc w:val="both"/>
        <w:rPr>
          <w:lang w:eastAsia="sv-SE"/>
        </w:rPr>
      </w:pPr>
      <w:r w:rsidRPr="008E7C42">
        <w:rPr>
          <w:b/>
          <w:bCs/>
          <w:i/>
          <w:iCs/>
          <w:lang w:eastAsia="sv-SE"/>
        </w:rPr>
        <w:t>Актуальность</w:t>
      </w:r>
      <w:r w:rsidRPr="008E7C42">
        <w:rPr>
          <w:lang w:eastAsia="sv-SE"/>
        </w:rPr>
        <w:t xml:space="preserve"> работы обусловлена тем, </w:t>
      </w:r>
      <w:r>
        <w:rPr>
          <w:lang w:eastAsia="sv-SE"/>
        </w:rPr>
        <w:t xml:space="preserve"> что, </w:t>
      </w:r>
      <w:r w:rsidR="00C42784">
        <w:rPr>
          <w:lang w:eastAsia="sv-SE"/>
        </w:rPr>
        <w:t xml:space="preserve">в Стратегии экологической безопасности Российской Федерации на период до 2025 </w:t>
      </w:r>
      <w:r w:rsidR="00A03145">
        <w:rPr>
          <w:lang w:eastAsia="sv-SE"/>
        </w:rPr>
        <w:t xml:space="preserve">(утв. Указом Президента РФ от 19 апреля 2017 </w:t>
      </w:r>
      <w:r w:rsidR="00C42784">
        <w:rPr>
          <w:lang w:eastAsia="sv-SE"/>
        </w:rPr>
        <w:t>года</w:t>
      </w:r>
      <w:r w:rsidR="00A03145">
        <w:rPr>
          <w:lang w:eastAsia="sv-SE"/>
        </w:rPr>
        <w:t>), одним из приоритетных направлений является экологическое образование. Однако</w:t>
      </w:r>
      <w:r w:rsidRPr="008E7C42">
        <w:rPr>
          <w:lang w:eastAsia="sv-SE"/>
        </w:rPr>
        <w:t xml:space="preserve"> </w:t>
      </w:r>
      <w:r>
        <w:rPr>
          <w:lang w:eastAsia="sv-SE"/>
        </w:rPr>
        <w:t xml:space="preserve">на сегодняшний день </w:t>
      </w:r>
      <w:r w:rsidRPr="008E7C42">
        <w:rPr>
          <w:lang w:eastAsia="sv-SE"/>
        </w:rPr>
        <w:t>не во всех Российских школах реализуются курсы экологической направленности</w:t>
      </w:r>
      <w:r>
        <w:rPr>
          <w:lang w:eastAsia="sv-SE"/>
        </w:rPr>
        <w:t xml:space="preserve">, а существующие обязательные дисциплины </w:t>
      </w:r>
      <w:r w:rsidRPr="008E7C42">
        <w:rPr>
          <w:lang w:eastAsia="sv-SE"/>
        </w:rPr>
        <w:t xml:space="preserve"> </w:t>
      </w:r>
      <w:r>
        <w:rPr>
          <w:lang w:eastAsia="sv-SE"/>
        </w:rPr>
        <w:t xml:space="preserve">построены в основном на биологической части науки. В содержании курсов лишь небольшая  доля внимания уделяется глобальным экологическим проблемам и путям их решения, </w:t>
      </w:r>
      <w:r w:rsidR="00A03145">
        <w:rPr>
          <w:lang w:eastAsia="sv-SE"/>
        </w:rPr>
        <w:t>экологической безопасности</w:t>
      </w:r>
      <w:r>
        <w:rPr>
          <w:lang w:eastAsia="sv-SE"/>
        </w:rPr>
        <w:t xml:space="preserve"> и устойчивому развитию. </w:t>
      </w:r>
      <w:r w:rsidRPr="00026350">
        <w:rPr>
          <w:lang w:eastAsia="sv-SE"/>
        </w:rPr>
        <w:t>Кроме того, учебные занятия в основном строятся на традиционной системе преподавания, г</w:t>
      </w:r>
      <w:r>
        <w:rPr>
          <w:lang w:eastAsia="sv-SE"/>
        </w:rPr>
        <w:t>де 80% времени урока –</w:t>
      </w:r>
      <w:r w:rsidR="00A03145">
        <w:rPr>
          <w:lang w:eastAsia="sv-SE"/>
        </w:rPr>
        <w:t xml:space="preserve"> речь </w:t>
      </w:r>
      <w:r w:rsidRPr="00026350">
        <w:rPr>
          <w:lang w:eastAsia="sv-SE"/>
        </w:rPr>
        <w:t>учителя.</w:t>
      </w:r>
      <w:r>
        <w:rPr>
          <w:lang w:eastAsia="sv-SE"/>
        </w:rPr>
        <w:t xml:space="preserve"> В связи с вышеперечисленными проблемами, </w:t>
      </w:r>
      <w:r w:rsidRPr="00743A76">
        <w:rPr>
          <w:b/>
          <w:bCs/>
          <w:lang w:eastAsia="sv-SE"/>
        </w:rPr>
        <w:t>целью</w:t>
      </w:r>
      <w:r>
        <w:rPr>
          <w:lang w:eastAsia="sv-SE"/>
        </w:rPr>
        <w:t xml:space="preserve"> работы является создание вариативного курса экологической направленности, удовлетворяющего условиям новых ФГОС и принципам образования для устойчивого развития, а также современным темам науки экологии и инновационным технологиям проведения уроков. Для достижения цели поставлены следующие </w:t>
      </w:r>
      <w:r w:rsidRPr="00743A76">
        <w:rPr>
          <w:b/>
          <w:bCs/>
          <w:lang w:eastAsia="sv-SE"/>
        </w:rPr>
        <w:t>задачи</w:t>
      </w:r>
      <w:r>
        <w:rPr>
          <w:lang w:eastAsia="sv-SE"/>
        </w:rPr>
        <w:t>:</w:t>
      </w:r>
    </w:p>
    <w:p w:rsidR="00315E1B" w:rsidRPr="00743A76" w:rsidRDefault="00315E1B" w:rsidP="00840AA7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484108046"/>
      <w:bookmarkStart w:id="4" w:name="_Toc484272274"/>
      <w:r w:rsidRPr="00743A76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Изучение теоретическо</w:t>
      </w:r>
      <w:r w:rsidR="00E9179E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й базы </w:t>
      </w:r>
      <w:r w:rsidRPr="00743A76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экологического образования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и образования в интересах устойчивого развития</w:t>
      </w:r>
      <w:bookmarkEnd w:id="3"/>
      <w:bookmarkEnd w:id="4"/>
    </w:p>
    <w:p w:rsidR="00315E1B" w:rsidRDefault="00315E1B" w:rsidP="00F97A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A76">
        <w:rPr>
          <w:rFonts w:ascii="Times New Roman" w:hAnsi="Times New Roman" w:cs="Times New Roman"/>
          <w:sz w:val="24"/>
          <w:szCs w:val="24"/>
          <w:lang w:val="ru-RU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Российского </w:t>
      </w:r>
      <w:r w:rsidRPr="00743A76">
        <w:rPr>
          <w:rFonts w:ascii="Times New Roman" w:hAnsi="Times New Roman" w:cs="Times New Roman"/>
          <w:sz w:val="24"/>
          <w:szCs w:val="24"/>
          <w:lang w:val="ru-RU"/>
        </w:rPr>
        <w:t xml:space="preserve">опыта </w:t>
      </w:r>
      <w:r>
        <w:rPr>
          <w:rFonts w:ascii="Times New Roman" w:hAnsi="Times New Roman" w:cs="Times New Roman"/>
          <w:sz w:val="24"/>
          <w:szCs w:val="24"/>
          <w:lang w:val="ru-RU"/>
        </w:rPr>
        <w:t>в области ЭО</w:t>
      </w:r>
    </w:p>
    <w:p w:rsidR="00315E1B" w:rsidRPr="00743A76" w:rsidRDefault="00E9179E" w:rsidP="00840A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Обзор  нормативно-правовых документов в области</w:t>
      </w:r>
      <w:r w:rsidR="00315E1B">
        <w:rPr>
          <w:rFonts w:ascii="Times New Roman" w:hAnsi="Times New Roman" w:cs="Times New Roman"/>
          <w:sz w:val="24"/>
          <w:szCs w:val="24"/>
          <w:lang w:val="ru-RU"/>
        </w:rPr>
        <w:t xml:space="preserve"> ЭО</w:t>
      </w:r>
    </w:p>
    <w:p w:rsidR="00315E1B" w:rsidRPr="00F97AB4" w:rsidRDefault="00315E1B" w:rsidP="00F97A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A76">
        <w:rPr>
          <w:rFonts w:ascii="Times New Roman" w:hAnsi="Times New Roman" w:cs="Times New Roman"/>
          <w:sz w:val="24"/>
          <w:szCs w:val="24"/>
          <w:lang w:val="ru-RU"/>
        </w:rPr>
        <w:t>Анализ современной системы школьного экологического образования в Российской Федерации</w:t>
      </w:r>
    </w:p>
    <w:p w:rsidR="00315E1B" w:rsidRPr="00381A90" w:rsidRDefault="00315E1B" w:rsidP="00840AA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A9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</w:t>
      </w:r>
      <w:r w:rsidR="00DB15FF" w:rsidRPr="00E9179E">
        <w:rPr>
          <w:rFonts w:ascii="Times New Roman" w:hAnsi="Times New Roman" w:cs="Times New Roman"/>
          <w:sz w:val="24"/>
          <w:szCs w:val="24"/>
          <w:lang w:val="ru-RU"/>
        </w:rPr>
        <w:t>и апробация</w:t>
      </w:r>
      <w:r w:rsidR="00DB15FF" w:rsidRPr="00DB15F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81A90">
        <w:rPr>
          <w:rFonts w:ascii="Times New Roman" w:hAnsi="Times New Roman" w:cs="Times New Roman"/>
          <w:sz w:val="24"/>
          <w:szCs w:val="24"/>
          <w:lang w:val="ru-RU"/>
        </w:rPr>
        <w:t>методик для преподавания курса</w:t>
      </w:r>
    </w:p>
    <w:p w:rsidR="00315E1B" w:rsidRDefault="00315E1B" w:rsidP="00884715">
      <w:pPr>
        <w:pStyle w:val="aa"/>
        <w:rPr>
          <w:lang w:val="ru-RU"/>
        </w:rPr>
      </w:pPr>
      <w:r w:rsidRPr="00D568C3">
        <w:rPr>
          <w:lang w:val="ru-RU"/>
        </w:rPr>
        <w:br w:type="page"/>
      </w:r>
      <w:bookmarkStart w:id="5" w:name="_Toc484272275"/>
      <w:r>
        <w:rPr>
          <w:lang w:val="ru-RU"/>
        </w:rPr>
        <w:lastRenderedPageBreak/>
        <w:t>Глава 1. Исторические и теоретические аспекты экологического образования и образования в интересах устойчивого развития</w:t>
      </w:r>
      <w:bookmarkEnd w:id="5"/>
    </w:p>
    <w:p w:rsidR="00315E1B" w:rsidRDefault="00315E1B" w:rsidP="00840AA7">
      <w:pPr>
        <w:rPr>
          <w:lang w:val="ru-RU"/>
        </w:rPr>
      </w:pPr>
    </w:p>
    <w:p w:rsidR="00315E1B" w:rsidRDefault="00315E1B" w:rsidP="00840A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9C">
        <w:rPr>
          <w:rFonts w:ascii="Times New Roman" w:hAnsi="Times New Roman" w:cs="Times New Roman"/>
          <w:sz w:val="24"/>
          <w:szCs w:val="24"/>
          <w:lang w:val="ru-RU"/>
        </w:rPr>
        <w:t>Впервые термин «Экологиче</w:t>
      </w:r>
      <w:r>
        <w:rPr>
          <w:rFonts w:ascii="Times New Roman" w:hAnsi="Times New Roman" w:cs="Times New Roman"/>
          <w:sz w:val="24"/>
          <w:szCs w:val="24"/>
          <w:lang w:val="ru-RU"/>
        </w:rPr>
        <w:t>ское образование» («</w:t>
      </w:r>
      <w:r>
        <w:rPr>
          <w:rFonts w:ascii="Times New Roman" w:hAnsi="Times New Roman" w:cs="Times New Roman"/>
          <w:sz w:val="24"/>
          <w:szCs w:val="24"/>
        </w:rPr>
        <w:t>Environmental</w:t>
      </w:r>
      <w:r w:rsidRPr="001208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») был использован на конференции по вопросам обучения и воспитания школьников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Килско</w:t>
      </w:r>
      <w:r w:rsidR="00356151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="00356151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университете (Великобритания</w:t>
      </w:r>
      <w:proofErr w:type="gramStart"/>
      <w:r w:rsidR="0035615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E1E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3E1EA7">
        <w:rPr>
          <w:rFonts w:ascii="Times New Roman" w:hAnsi="Times New Roman" w:cs="Times New Roman"/>
          <w:sz w:val="24"/>
          <w:szCs w:val="24"/>
          <w:lang w:val="ru-RU"/>
        </w:rPr>
        <w:t>Розенберг Г.С. 2014)</w:t>
      </w:r>
      <w:r w:rsidR="0035615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Определено понятие было уже</w:t>
      </w:r>
      <w:r w:rsidRPr="000B7D9C">
        <w:rPr>
          <w:rFonts w:ascii="Times New Roman" w:hAnsi="Times New Roman" w:cs="Times New Roman"/>
          <w:sz w:val="24"/>
          <w:szCs w:val="24"/>
          <w:lang w:val="ru-RU"/>
        </w:rPr>
        <w:t xml:space="preserve"> на конференции Международного союза охраны природы по соответствующей тематике, прошедшей в 1970 г. в г. </w:t>
      </w:r>
      <w:proofErr w:type="spellStart"/>
      <w:r w:rsidRPr="000B7D9C">
        <w:rPr>
          <w:rFonts w:ascii="Times New Roman" w:hAnsi="Times New Roman" w:cs="Times New Roman"/>
          <w:sz w:val="24"/>
          <w:szCs w:val="24"/>
          <w:lang w:val="ru-RU"/>
        </w:rPr>
        <w:t>Карсон-Сити</w:t>
      </w:r>
      <w:proofErr w:type="spellEnd"/>
      <w:r w:rsidRPr="000B7D9C">
        <w:rPr>
          <w:rFonts w:ascii="Times New Roman" w:hAnsi="Times New Roman" w:cs="Times New Roman"/>
          <w:sz w:val="24"/>
          <w:szCs w:val="24"/>
          <w:lang w:val="ru-RU"/>
        </w:rPr>
        <w:t xml:space="preserve"> (США, Невада). (Гагарин А.В.,2002)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Приняли</w:t>
      </w:r>
      <w:r w:rsidRPr="000B7D9C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 определ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7D9C">
        <w:rPr>
          <w:rFonts w:ascii="Times New Roman" w:hAnsi="Times New Roman" w:cs="Times New Roman"/>
          <w:sz w:val="24"/>
          <w:szCs w:val="24"/>
          <w:lang w:val="ru-RU"/>
        </w:rPr>
        <w:t>ние: «Экологическое образование представляет собой процесс осознания человеком ценности окружающей среды и уточнение основных положений, необходимых для получения знаний и умений, необходимых для понимания и признания взаимной зависимости между человеком, его культурой и его биофизическим окружением. Экологическое образование также включает в себя привитие практических навыков в решении задач, относящихся к взаимодействию с окружающей средой, выработки поведения, способствующего улучшению качества окружающей среды» (Ефремов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  <w:r w:rsidRPr="000B7D9C">
        <w:rPr>
          <w:rFonts w:ascii="Times New Roman" w:hAnsi="Times New Roman" w:cs="Times New Roman"/>
          <w:sz w:val="24"/>
          <w:szCs w:val="24"/>
          <w:lang w:val="ru-RU"/>
        </w:rPr>
        <w:t>, 2005).</w:t>
      </w:r>
    </w:p>
    <w:p w:rsidR="00315E1B" w:rsidRPr="00D44C49" w:rsidRDefault="00315E1B" w:rsidP="00840A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44C49">
        <w:rPr>
          <w:rFonts w:ascii="Times New Roman" w:hAnsi="Times New Roman" w:cs="Times New Roman"/>
          <w:sz w:val="24"/>
          <w:szCs w:val="24"/>
          <w:lang w:val="ru-RU"/>
        </w:rPr>
        <w:t xml:space="preserve"> 1980 году</w:t>
      </w:r>
      <w:r w:rsidRPr="000B7D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C49">
        <w:rPr>
          <w:rFonts w:ascii="Times New Roman" w:hAnsi="Times New Roman" w:cs="Times New Roman"/>
          <w:sz w:val="24"/>
          <w:szCs w:val="24"/>
          <w:lang w:val="ru-RU"/>
        </w:rPr>
        <w:t>Лукас</w:t>
      </w:r>
      <w:proofErr w:type="spellEnd"/>
      <w:r w:rsidRPr="00D44C49">
        <w:rPr>
          <w:rFonts w:ascii="Times New Roman" w:hAnsi="Times New Roman" w:cs="Times New Roman"/>
          <w:sz w:val="24"/>
          <w:szCs w:val="24"/>
          <w:lang w:val="ru-RU"/>
        </w:rPr>
        <w:t xml:space="preserve"> А.М.,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описал</w:t>
      </w:r>
      <w:r w:rsidRPr="00D44C49">
        <w:rPr>
          <w:rFonts w:ascii="Times New Roman" w:hAnsi="Times New Roman" w:cs="Times New Roman"/>
          <w:sz w:val="24"/>
          <w:szCs w:val="24"/>
          <w:lang w:val="ru-RU"/>
        </w:rPr>
        <w:t xml:space="preserve"> термин «экологическое образование», используя три категории,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говорит о многозначности термина</w:t>
      </w:r>
      <w:r w:rsidRPr="00D44C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15E1B" w:rsidRPr="00D44C49" w:rsidRDefault="00315E1B" w:rsidP="00840AA7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49">
        <w:rPr>
          <w:rFonts w:ascii="Times New Roman" w:hAnsi="Times New Roman" w:cs="Times New Roman"/>
          <w:sz w:val="24"/>
          <w:szCs w:val="24"/>
          <w:lang w:val="ru-RU"/>
        </w:rPr>
        <w:t>«образование об окружающей среде»;</w:t>
      </w:r>
    </w:p>
    <w:p w:rsidR="00315E1B" w:rsidRDefault="00315E1B" w:rsidP="00840AA7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49">
        <w:rPr>
          <w:rFonts w:ascii="Times New Roman" w:hAnsi="Times New Roman" w:cs="Times New Roman"/>
          <w:sz w:val="24"/>
          <w:szCs w:val="24"/>
          <w:lang w:val="ru-RU"/>
        </w:rPr>
        <w:t>«об</w:t>
      </w:r>
      <w:r>
        <w:rPr>
          <w:rFonts w:ascii="Times New Roman" w:hAnsi="Times New Roman" w:cs="Times New Roman"/>
          <w:sz w:val="24"/>
          <w:szCs w:val="24"/>
          <w:lang w:val="ru-RU"/>
        </w:rPr>
        <w:t>разование для окружающей среды»</w:t>
      </w:r>
    </w:p>
    <w:p w:rsidR="00315E1B" w:rsidRPr="00963CAC" w:rsidRDefault="00315E1B" w:rsidP="00840AA7">
      <w:pPr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49">
        <w:rPr>
          <w:rFonts w:ascii="Times New Roman" w:hAnsi="Times New Roman" w:cs="Times New Roman"/>
          <w:sz w:val="24"/>
          <w:szCs w:val="24"/>
          <w:lang w:val="ru-RU"/>
        </w:rPr>
        <w:t>«образование в  окружающей среде»</w:t>
      </w:r>
    </w:p>
    <w:p w:rsidR="00315E1B" w:rsidRDefault="00315E1B" w:rsidP="00840A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49">
        <w:rPr>
          <w:rFonts w:ascii="Times New Roman" w:hAnsi="Times New Roman" w:cs="Times New Roman"/>
          <w:sz w:val="24"/>
          <w:szCs w:val="24"/>
          <w:lang w:val="ru-RU"/>
        </w:rPr>
        <w:t>На сегодняшний день под экологическим образованием понимается непрерывный процесс обучения, направленный на усвоение систематизированных знаний об окружающей среде, умений и навыков природоохранной деятельности, формирование общей экологической культуры. (Мамедов, 1996)</w:t>
      </w:r>
    </w:p>
    <w:p w:rsidR="00315E1B" w:rsidRDefault="00315E1B" w:rsidP="00840A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Стокгольмской конференции по охране окружающей среды в 1972 году была принята рекомендация о </w:t>
      </w:r>
      <w:r w:rsidRPr="00963CAC">
        <w:rPr>
          <w:rFonts w:ascii="Times New Roman" w:hAnsi="Times New Roman" w:cs="Times New Roman"/>
          <w:sz w:val="24"/>
          <w:szCs w:val="24"/>
          <w:lang w:val="ru-RU"/>
        </w:rPr>
        <w:t xml:space="preserve">создании международной программы по образованию в области окружающей среды.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Уже в 1975 году ЮНЕСКО совместно с ЮНЕП – комиссией ООН по окружающей среде была разработана Международная программа по экологическому образованию</w:t>
      </w:r>
      <w:r w:rsidR="00C9608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3DA">
        <w:rPr>
          <w:rFonts w:ascii="Times New Roman" w:hAnsi="Times New Roman" w:cs="Times New Roman"/>
          <w:sz w:val="24"/>
          <w:szCs w:val="24"/>
          <w:lang w:val="ru-RU"/>
        </w:rPr>
        <w:t xml:space="preserve">В этот период экологическое образование в основном </w:t>
      </w:r>
      <w:r w:rsidRPr="00EE33D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предполагало изучение экологии, как естествознания – преимущественно биологическая и географическая области знаний  и, как охраны природы</w:t>
      </w:r>
      <w:proofErr w:type="gramStart"/>
      <w:r w:rsidRPr="00EE33DA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EE33DA">
        <w:rPr>
          <w:rFonts w:ascii="Times New Roman" w:hAnsi="Times New Roman" w:cs="Times New Roman"/>
          <w:sz w:val="24"/>
          <w:szCs w:val="24"/>
          <w:lang w:val="ru-RU"/>
        </w:rPr>
        <w:t xml:space="preserve"> Основная смысловая нагрузка  соответствовала классическим знаниям в области. Предметом изучения были связи биологических систем с окружающей их природной средой.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было формирование любви к природе, охрана природы, рациональное природопользование. </w:t>
      </w:r>
      <w:r w:rsidRPr="00EE33DA">
        <w:rPr>
          <w:rFonts w:ascii="Times New Roman" w:hAnsi="Times New Roman" w:cs="Times New Roman"/>
          <w:sz w:val="24"/>
          <w:szCs w:val="24"/>
          <w:lang w:val="ru-RU"/>
        </w:rPr>
        <w:t>В общем и целом происходила реализация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науко</w:t>
      </w:r>
      <w:r w:rsidRPr="00EE33DA">
        <w:rPr>
          <w:rFonts w:ascii="Times New Roman" w:hAnsi="Times New Roman" w:cs="Times New Roman"/>
          <w:sz w:val="24"/>
          <w:szCs w:val="24"/>
          <w:lang w:val="ru-RU"/>
        </w:rPr>
        <w:t>центрированной</w:t>
      </w:r>
      <w:proofErr w:type="spellEnd"/>
      <w:r w:rsidRPr="00EE33DA">
        <w:rPr>
          <w:rFonts w:ascii="Times New Roman" w:hAnsi="Times New Roman" w:cs="Times New Roman"/>
          <w:sz w:val="24"/>
          <w:szCs w:val="24"/>
          <w:lang w:val="ru-RU"/>
        </w:rPr>
        <w:t xml:space="preserve"> модели содержания экологического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E33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5E1B" w:rsidRDefault="00315E1B" w:rsidP="00840A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F42">
        <w:rPr>
          <w:rFonts w:ascii="Times New Roman" w:hAnsi="Times New Roman" w:cs="Times New Roman"/>
          <w:sz w:val="24"/>
          <w:szCs w:val="24"/>
          <w:lang w:val="ru-RU"/>
        </w:rPr>
        <w:t xml:space="preserve">В 90-е годы ХХ века произошло расширение преподаваемой области знаний в сторону социальной экологии. Внимание перешло с ключевых моментов классической науки на изучение отношения человека к окружающей среде. Предметом изучения стали связи в системе «общество - природа». На этом этапе, цель экологического образования предполагала развитие ответственного отношения человека к окружающей природной среде, то есть </w:t>
      </w:r>
      <w:proofErr w:type="spellStart"/>
      <w:r w:rsidRPr="006D7F42">
        <w:rPr>
          <w:rFonts w:ascii="Times New Roman" w:hAnsi="Times New Roman" w:cs="Times New Roman"/>
          <w:sz w:val="24"/>
          <w:szCs w:val="24"/>
          <w:lang w:val="ru-RU"/>
        </w:rPr>
        <w:t>реализовывалсь</w:t>
      </w:r>
      <w:proofErr w:type="spellEnd"/>
      <w:r w:rsidRPr="006D7F42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Pr="006D7F42">
        <w:rPr>
          <w:rFonts w:ascii="Times New Roman" w:hAnsi="Times New Roman" w:cs="Times New Roman"/>
          <w:sz w:val="24"/>
          <w:szCs w:val="24"/>
          <w:lang w:val="ru-RU"/>
        </w:rPr>
        <w:t>личностноцентрированная</w:t>
      </w:r>
      <w:proofErr w:type="spellEnd"/>
      <w:r w:rsidRPr="006D7F42">
        <w:rPr>
          <w:rFonts w:ascii="Times New Roman" w:hAnsi="Times New Roman" w:cs="Times New Roman"/>
          <w:sz w:val="24"/>
          <w:szCs w:val="24"/>
          <w:lang w:val="ru-RU"/>
        </w:rPr>
        <w:t>» модель содержания ЭО.</w:t>
      </w:r>
    </w:p>
    <w:p w:rsidR="00315E1B" w:rsidRPr="006D7F42" w:rsidRDefault="00315E1B" w:rsidP="00840A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F42">
        <w:rPr>
          <w:rFonts w:ascii="Times New Roman" w:hAnsi="Times New Roman" w:cs="Times New Roman"/>
          <w:sz w:val="24"/>
          <w:szCs w:val="24"/>
          <w:lang w:val="ru-RU"/>
        </w:rPr>
        <w:t xml:space="preserve">На современном этапе развития экологического образования важным аспектом стала экологическая культура. На данный момент происходит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переход к </w:t>
      </w:r>
      <w:r w:rsidRPr="006D7F42"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ормированию</w:t>
      </w:r>
      <w:r w:rsidRPr="006D7F42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ценностей, связанных с сохранением жизни на нашей планете во всех ее пр</w:t>
      </w:r>
      <w:r>
        <w:rPr>
          <w:rFonts w:ascii="Times New Roman" w:hAnsi="Times New Roman" w:cs="Times New Roman"/>
          <w:sz w:val="24"/>
          <w:szCs w:val="24"/>
          <w:lang w:val="ru-RU"/>
        </w:rPr>
        <w:t>оявлениях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 есть формированию экологической этики. По мнению А.Н.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Захлебного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7F42">
        <w:rPr>
          <w:rFonts w:ascii="Times New Roman" w:hAnsi="Times New Roman" w:cs="Times New Roman"/>
          <w:sz w:val="24"/>
          <w:szCs w:val="24"/>
          <w:lang w:val="ru-RU"/>
        </w:rPr>
        <w:t>требуется разработка «</w:t>
      </w:r>
      <w:proofErr w:type="spellStart"/>
      <w:r w:rsidRPr="006D7F42">
        <w:rPr>
          <w:rFonts w:ascii="Times New Roman" w:hAnsi="Times New Roman" w:cs="Times New Roman"/>
          <w:sz w:val="24"/>
          <w:szCs w:val="24"/>
          <w:lang w:val="ru-RU"/>
        </w:rPr>
        <w:t>культуроцентрированной</w:t>
      </w:r>
      <w:proofErr w:type="spellEnd"/>
      <w:r w:rsidRPr="006D7F42">
        <w:rPr>
          <w:rFonts w:ascii="Times New Roman" w:hAnsi="Times New Roman" w:cs="Times New Roman"/>
          <w:sz w:val="24"/>
          <w:szCs w:val="24"/>
          <w:lang w:val="ru-RU"/>
        </w:rPr>
        <w:t xml:space="preserve">» модели экологического образования для устойчивого развития.   </w:t>
      </w:r>
    </w:p>
    <w:p w:rsidR="00315E1B" w:rsidRPr="00DB6148" w:rsidRDefault="00315E1B" w:rsidP="00840AA7">
      <w:pPr>
        <w:pStyle w:val="a3"/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148">
        <w:rPr>
          <w:rFonts w:ascii="Times New Roman" w:hAnsi="Times New Roman" w:cs="Times New Roman"/>
          <w:sz w:val="24"/>
          <w:szCs w:val="24"/>
        </w:rPr>
        <w:t>Можно выделить нескольк</w:t>
      </w:r>
      <w:r>
        <w:rPr>
          <w:rFonts w:ascii="Times New Roman" w:hAnsi="Times New Roman" w:cs="Times New Roman"/>
          <w:sz w:val="24"/>
          <w:szCs w:val="24"/>
        </w:rPr>
        <w:t>о этапов развития экологической</w:t>
      </w:r>
      <w:r w:rsidRPr="00DB6148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>сли</w:t>
      </w:r>
      <w:r w:rsidRPr="00DB6148">
        <w:rPr>
          <w:rFonts w:ascii="Times New Roman" w:hAnsi="Times New Roman" w:cs="Times New Roman"/>
          <w:sz w:val="24"/>
          <w:szCs w:val="24"/>
        </w:rPr>
        <w:t xml:space="preserve"> в глобальном смысле, которые определяли суть экологического образования в определённый период времени: </w:t>
      </w:r>
    </w:p>
    <w:p w:rsidR="00315E1B" w:rsidRPr="00DB6148" w:rsidRDefault="00315E1B" w:rsidP="00840AA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148">
        <w:rPr>
          <w:rFonts w:ascii="Times New Roman" w:hAnsi="Times New Roman" w:cs="Times New Roman"/>
          <w:sz w:val="24"/>
          <w:szCs w:val="24"/>
        </w:rPr>
        <w:t xml:space="preserve">В античное время человечество осознавало себя как </w:t>
      </w:r>
      <w:r w:rsidRPr="00DB6148">
        <w:rPr>
          <w:rFonts w:ascii="Times New Roman" w:hAnsi="Times New Roman" w:cs="Times New Roman"/>
          <w:i/>
          <w:iCs/>
          <w:sz w:val="24"/>
          <w:szCs w:val="24"/>
        </w:rPr>
        <w:t>часть природной среды</w:t>
      </w:r>
      <w:r w:rsidRPr="00DB6148">
        <w:rPr>
          <w:rFonts w:ascii="Times New Roman" w:hAnsi="Times New Roman" w:cs="Times New Roman"/>
          <w:sz w:val="24"/>
          <w:szCs w:val="24"/>
        </w:rPr>
        <w:t>. Антропогенное воздействие было минимальным, потому что человек потреблял ресурсы только для восполнения своих минимальных потребностей – еда, поддержание постоянства внутренней среды (шкуры животных, древесина и костры для обогрева).</w:t>
      </w:r>
    </w:p>
    <w:p w:rsidR="00315E1B" w:rsidRPr="00DB6148" w:rsidRDefault="00315E1B" w:rsidP="00840AA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6148">
        <w:rPr>
          <w:rFonts w:ascii="Times New Roman" w:hAnsi="Times New Roman" w:cs="Times New Roman"/>
          <w:sz w:val="24"/>
          <w:szCs w:val="24"/>
        </w:rPr>
        <w:t>Со временем, человечество почувствовало свое «превосходство» над естественным миром, безнаказанность и  внешнее отсутствие отрицательных последствий изменения мира. Поэтому изъятие ресурсов начало становиться смыслом жизни – в обществе больше почитается тот, у кого во владении находится больше ресурсов</w:t>
      </w:r>
      <w:r>
        <w:rPr>
          <w:rFonts w:ascii="Times New Roman" w:hAnsi="Times New Roman" w:cs="Times New Roman"/>
          <w:sz w:val="24"/>
          <w:szCs w:val="24"/>
        </w:rPr>
        <w:t>, что породило социальное неравенство</w:t>
      </w:r>
      <w:r w:rsidRPr="00DB6148">
        <w:rPr>
          <w:rFonts w:ascii="Times New Roman" w:hAnsi="Times New Roman" w:cs="Times New Roman"/>
          <w:sz w:val="24"/>
          <w:szCs w:val="24"/>
        </w:rPr>
        <w:t xml:space="preserve">. В этот период, основное направление мысли можно </w:t>
      </w:r>
      <w:r w:rsidRPr="00DB6148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охарактеризовать </w:t>
      </w:r>
      <w:r>
        <w:rPr>
          <w:rFonts w:ascii="Times New Roman" w:hAnsi="Times New Roman" w:cs="Times New Roman"/>
          <w:sz w:val="24"/>
          <w:szCs w:val="24"/>
        </w:rPr>
        <w:t>выражением Декарта</w:t>
      </w:r>
      <w:r w:rsidRPr="00DB6148">
        <w:rPr>
          <w:rFonts w:ascii="Times New Roman" w:hAnsi="Times New Roman" w:cs="Times New Roman"/>
          <w:sz w:val="24"/>
          <w:szCs w:val="24"/>
        </w:rPr>
        <w:t xml:space="preserve">  </w:t>
      </w:r>
      <w:r w:rsidRPr="00AC3CBE">
        <w:rPr>
          <w:rFonts w:ascii="Times New Roman" w:hAnsi="Times New Roman" w:cs="Times New Roman"/>
          <w:i/>
          <w:iCs/>
          <w:sz w:val="24"/>
          <w:szCs w:val="24"/>
        </w:rPr>
        <w:t>«Человек – хозяин и властелин природы»</w:t>
      </w:r>
      <w:r>
        <w:rPr>
          <w:rFonts w:ascii="Times New Roman" w:hAnsi="Times New Roman" w:cs="Times New Roman"/>
          <w:sz w:val="24"/>
          <w:szCs w:val="24"/>
        </w:rPr>
        <w:t xml:space="preserve"> (Островский А.М., 2010)</w:t>
      </w:r>
      <w:r w:rsidRPr="00DB6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1B" w:rsidRPr="00DB6148" w:rsidRDefault="00315E1B" w:rsidP="00840AA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6148">
        <w:rPr>
          <w:rFonts w:ascii="Times New Roman" w:hAnsi="Times New Roman" w:cs="Times New Roman"/>
          <w:sz w:val="24"/>
          <w:szCs w:val="24"/>
        </w:rPr>
        <w:t xml:space="preserve"> 15- 19 век характеризуется развитием науки, в том числе биологии и, как следствие, предпосылками к развитию экологии. Начиная с эпохи великих географических открытий,</w:t>
      </w:r>
      <w:r w:rsidRPr="00AC3CBE">
        <w:rPr>
          <w:rFonts w:ascii="Times New Roman" w:hAnsi="Times New Roman" w:cs="Times New Roman"/>
          <w:color w:val="000000"/>
          <w:sz w:val="24"/>
          <w:szCs w:val="24"/>
        </w:rPr>
        <w:t xml:space="preserve"> произошло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 w:rsidRPr="00AC3CB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разнообразии живых существ и их сообществ</w:t>
      </w:r>
      <w:r>
        <w:rPr>
          <w:color w:val="000000"/>
        </w:rPr>
        <w:t xml:space="preserve">. </w:t>
      </w:r>
      <w:r w:rsidRPr="00AC3CBE">
        <w:rPr>
          <w:rFonts w:ascii="Times New Roman" w:hAnsi="Times New Roman" w:cs="Times New Roman"/>
          <w:sz w:val="24"/>
          <w:szCs w:val="24"/>
        </w:rPr>
        <w:t>В 1866 году Эрнст Геккель впервые употребил и определил термин «Экология» как комплексную науку о взаимоотношении организмов с окружающей их внешней средой, под которой мы подразумеваем все условия существования организма. (</w:t>
      </w:r>
      <w:r w:rsidRPr="00AC3CBE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Никольский А.А., Степанов Д.А</w:t>
      </w:r>
      <w:r w:rsidRPr="00AC3CBE">
        <w:rPr>
          <w:rFonts w:ascii="Times New Roman" w:hAnsi="Times New Roman" w:cs="Times New Roman"/>
          <w:sz w:val="24"/>
          <w:szCs w:val="24"/>
        </w:rPr>
        <w:t xml:space="preserve"> , 2011) </w:t>
      </w:r>
      <w:r w:rsidRPr="00DB6148">
        <w:rPr>
          <w:rFonts w:ascii="Times New Roman" w:hAnsi="Times New Roman" w:cs="Times New Roman"/>
          <w:sz w:val="24"/>
          <w:szCs w:val="24"/>
        </w:rPr>
        <w:t xml:space="preserve">Так, главной мыслью этого периода можно назвать выражение: </w:t>
      </w:r>
      <w:r w:rsidRPr="00AC3CBE">
        <w:rPr>
          <w:rFonts w:ascii="Times New Roman" w:hAnsi="Times New Roman" w:cs="Times New Roman"/>
          <w:i/>
          <w:iCs/>
          <w:sz w:val="24"/>
          <w:szCs w:val="24"/>
        </w:rPr>
        <w:t>«В природе всё взаимосвязано»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15E1B" w:rsidRDefault="00315E1B" w:rsidP="00840AA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148">
        <w:rPr>
          <w:rFonts w:ascii="Times New Roman" w:hAnsi="Times New Roman" w:cs="Times New Roman"/>
          <w:sz w:val="24"/>
          <w:szCs w:val="24"/>
        </w:rPr>
        <w:t xml:space="preserve">В 20-ом веке пришла новая мысль </w:t>
      </w:r>
      <w:r w:rsidRPr="00AC3CBE">
        <w:rPr>
          <w:rFonts w:ascii="Times New Roman" w:hAnsi="Times New Roman" w:cs="Times New Roman"/>
          <w:sz w:val="24"/>
          <w:szCs w:val="24"/>
        </w:rPr>
        <w:t xml:space="preserve">– </w:t>
      </w:r>
      <w:r w:rsidRPr="00AC3CBE">
        <w:rPr>
          <w:rFonts w:ascii="Times New Roman" w:hAnsi="Times New Roman" w:cs="Times New Roman"/>
          <w:i/>
          <w:iCs/>
          <w:sz w:val="24"/>
          <w:szCs w:val="24"/>
        </w:rPr>
        <w:t xml:space="preserve">человечество влияет на окружающую среду. </w:t>
      </w:r>
      <w:r w:rsidRPr="00AC3CBE">
        <w:rPr>
          <w:rFonts w:ascii="Times New Roman" w:hAnsi="Times New Roman" w:cs="Times New Roman"/>
          <w:sz w:val="24"/>
          <w:szCs w:val="24"/>
        </w:rPr>
        <w:t>Предпосылками к этому событию стало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CBE">
        <w:rPr>
          <w:rFonts w:ascii="Times New Roman" w:hAnsi="Times New Roman" w:cs="Times New Roman"/>
          <w:color w:val="000000"/>
          <w:sz w:val="24"/>
          <w:szCs w:val="24"/>
        </w:rPr>
        <w:t>разделение проблем экологического кризиса между экологией как биологической наукой и комплексом «наук об окружающей среде», куда вошли проблемы связанные со здоровьем человека и качеством жизни. В связи с этим  стали формироваться такие области знания, как глобальна</w:t>
      </w:r>
      <w:r>
        <w:rPr>
          <w:rFonts w:ascii="Times New Roman" w:hAnsi="Times New Roman" w:cs="Times New Roman"/>
          <w:color w:val="000000"/>
          <w:sz w:val="24"/>
          <w:szCs w:val="24"/>
        </w:rPr>
        <w:t>я экология, социальная экология</w:t>
      </w:r>
      <w:r w:rsidRPr="00AC3CBE">
        <w:rPr>
          <w:rFonts w:ascii="Times New Roman" w:hAnsi="Times New Roman" w:cs="Times New Roman"/>
          <w:color w:val="000000"/>
          <w:sz w:val="24"/>
          <w:szCs w:val="24"/>
        </w:rPr>
        <w:t>, геоэкология, рациональное природопользование, медицинская экология, промышленная (инженерная) экология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315E1B" w:rsidRPr="00922B78" w:rsidRDefault="00315E1B" w:rsidP="00840AA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148">
        <w:rPr>
          <w:rFonts w:ascii="Times New Roman" w:hAnsi="Times New Roman" w:cs="Times New Roman"/>
          <w:sz w:val="24"/>
          <w:szCs w:val="24"/>
        </w:rPr>
        <w:t>В конце 20-го века, а конкретно в 1992 году начался новый этап р</w:t>
      </w:r>
      <w:r>
        <w:rPr>
          <w:rFonts w:ascii="Times New Roman" w:hAnsi="Times New Roman" w:cs="Times New Roman"/>
          <w:sz w:val="24"/>
          <w:szCs w:val="24"/>
        </w:rPr>
        <w:t>азвития экологического мышления</w:t>
      </w:r>
      <w:r w:rsidRPr="00DB6148">
        <w:rPr>
          <w:rFonts w:ascii="Times New Roman" w:hAnsi="Times New Roman" w:cs="Times New Roman"/>
          <w:sz w:val="24"/>
          <w:szCs w:val="24"/>
        </w:rPr>
        <w:t>. Учитывая все негативные и позитивные последствия Научно Технического Развития,  человечество осознало, что переход к первобытному образу жизни не является единственно верным решением проблем. Учены</w:t>
      </w:r>
      <w:r>
        <w:rPr>
          <w:rFonts w:ascii="Times New Roman" w:hAnsi="Times New Roman" w:cs="Times New Roman"/>
          <w:sz w:val="24"/>
          <w:szCs w:val="24"/>
        </w:rPr>
        <w:t xml:space="preserve">е всего мира пришли к мысли </w:t>
      </w:r>
      <w:r w:rsidRPr="00DB6148">
        <w:rPr>
          <w:rFonts w:ascii="Times New Roman" w:hAnsi="Times New Roman" w:cs="Times New Roman"/>
          <w:sz w:val="24"/>
          <w:szCs w:val="24"/>
        </w:rPr>
        <w:t xml:space="preserve"> </w:t>
      </w:r>
      <w:r w:rsidRPr="0094756D">
        <w:rPr>
          <w:rFonts w:ascii="Times New Roman" w:hAnsi="Times New Roman" w:cs="Times New Roman"/>
          <w:sz w:val="24"/>
          <w:szCs w:val="24"/>
        </w:rPr>
        <w:t>«</w:t>
      </w:r>
      <w:r w:rsidRPr="0094756D">
        <w:rPr>
          <w:rFonts w:ascii="Times New Roman" w:hAnsi="Times New Roman" w:cs="Times New Roman"/>
          <w:i/>
          <w:iCs/>
          <w:sz w:val="24"/>
          <w:szCs w:val="24"/>
        </w:rPr>
        <w:t>Везде нужен баланс</w:t>
      </w:r>
      <w:r w:rsidRPr="0094756D">
        <w:rPr>
          <w:rFonts w:ascii="Times New Roman" w:hAnsi="Times New Roman" w:cs="Times New Roman"/>
          <w:sz w:val="24"/>
          <w:szCs w:val="24"/>
        </w:rPr>
        <w:t>».</w:t>
      </w:r>
      <w:r w:rsidRPr="00DB6148">
        <w:rPr>
          <w:rFonts w:ascii="Times New Roman" w:hAnsi="Times New Roman" w:cs="Times New Roman"/>
          <w:sz w:val="24"/>
          <w:szCs w:val="24"/>
        </w:rPr>
        <w:t xml:space="preserve"> Воплощением такой глобальной мысли стала концепция Устойчивого развития, по определению объединяющая экологический, экономический и социальный компоненты, которая, в свою очередь реализуется на локальных территориях с помощью Местной повестки на 21 век. </w:t>
      </w:r>
    </w:p>
    <w:p w:rsidR="00315E1B" w:rsidRPr="0094756D" w:rsidRDefault="00315E1B" w:rsidP="00840AA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56D">
        <w:rPr>
          <w:rFonts w:ascii="Times New Roman" w:hAnsi="Times New Roman" w:cs="Times New Roman"/>
          <w:sz w:val="24"/>
          <w:szCs w:val="24"/>
        </w:rPr>
        <w:t>Сопоставляя основные вехи становления экологического образования и развития экологической мысли, можно сделать определенные выводы.</w:t>
      </w:r>
    </w:p>
    <w:p w:rsidR="00315E1B" w:rsidRPr="0094756D" w:rsidRDefault="00315E1B" w:rsidP="00840AA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56D">
        <w:rPr>
          <w:rFonts w:ascii="Times New Roman" w:hAnsi="Times New Roman" w:cs="Times New Roman"/>
          <w:sz w:val="24"/>
          <w:szCs w:val="24"/>
        </w:rPr>
        <w:t>Система экологического образования начала формироваться на третьем этапе трансформации  экологической мысли</w:t>
      </w:r>
      <w:r>
        <w:rPr>
          <w:rFonts w:ascii="Times New Roman" w:hAnsi="Times New Roman" w:cs="Times New Roman"/>
          <w:sz w:val="24"/>
          <w:szCs w:val="24"/>
        </w:rPr>
        <w:t xml:space="preserve"> – в 1970-ые</w:t>
      </w:r>
      <w:r w:rsidRPr="0094756D">
        <w:rPr>
          <w:rFonts w:ascii="Times New Roman" w:hAnsi="Times New Roman" w:cs="Times New Roman"/>
          <w:sz w:val="24"/>
          <w:szCs w:val="24"/>
        </w:rPr>
        <w:t>. Этому способствовало создание международных организаций в области охраны окружающей среды, в том числе программы ООН под названием ЮНЕП.</w:t>
      </w:r>
    </w:p>
    <w:p w:rsidR="00315E1B" w:rsidRPr="0094756D" w:rsidRDefault="00315E1B" w:rsidP="00840AA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56D">
        <w:rPr>
          <w:rFonts w:ascii="Times New Roman" w:hAnsi="Times New Roman" w:cs="Times New Roman"/>
          <w:sz w:val="24"/>
          <w:szCs w:val="24"/>
        </w:rPr>
        <w:lastRenderedPageBreak/>
        <w:t xml:space="preserve">С дополнением области экологических знаний от биологически ориентированной </w:t>
      </w:r>
      <w:proofErr w:type="gramStart"/>
      <w:r w:rsidRPr="009475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756D">
        <w:rPr>
          <w:rFonts w:ascii="Times New Roman" w:hAnsi="Times New Roman" w:cs="Times New Roman"/>
          <w:sz w:val="24"/>
          <w:szCs w:val="24"/>
        </w:rPr>
        <w:t xml:space="preserve"> социально ориентированной происходили и изменения в содержании экологического образования.</w:t>
      </w:r>
    </w:p>
    <w:p w:rsidR="00315E1B" w:rsidRPr="0094756D" w:rsidRDefault="00315E1B" w:rsidP="00840AA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четвёрт</w:t>
      </w:r>
      <w:r w:rsidRPr="0094756D">
        <w:rPr>
          <w:rFonts w:ascii="Times New Roman" w:hAnsi="Times New Roman" w:cs="Times New Roman"/>
          <w:sz w:val="24"/>
          <w:szCs w:val="24"/>
        </w:rPr>
        <w:t xml:space="preserve">ом этапе развития экологической мысли, с появлением термина и концепции Устойчивого развития  возникло и новое течение в образовании – Образование в интересах устойчивого развития, объединяющее </w:t>
      </w:r>
      <w:r w:rsidRPr="0094756D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экологическое образование и образование для развития и мира.</w:t>
      </w:r>
      <w:r w:rsidRPr="00947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1B" w:rsidRDefault="00315E1B" w:rsidP="00840AA7">
      <w:pPr>
        <w:pStyle w:val="a4"/>
        <w:shd w:val="clear" w:color="auto" w:fill="FFFFFF"/>
        <w:spacing w:before="0" w:beforeAutospacing="0" w:after="144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Реализация идей экологического образования на современном этапе предполагает как новой прочтение уже существующих курсов, так и введение новых курсов. В рамках изучения теоретического аппарата экологического образования, необходимо отметить модели реализации экологического образования. В настоящее время в Российской практике используется следующая классификация:</w:t>
      </w:r>
    </w:p>
    <w:p w:rsidR="00315E1B" w:rsidRDefault="004F0E61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  <w:r w:rsidRPr="004F0E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0;margin-top:0;width:310.05pt;height:32.8pt;z-index:1;visibility:visible;mso-position-horizontal:center">
            <v:textbox>
              <w:txbxContent>
                <w:p w:rsidR="003F4421" w:rsidRPr="00553F56" w:rsidRDefault="003F4421" w:rsidP="00553F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53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</w:t>
                  </w:r>
                  <w:proofErr w:type="spellEnd"/>
                  <w:r w:rsidRPr="00553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3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реализации</w:t>
                  </w:r>
                  <w:proofErr w:type="spellEnd"/>
                  <w:r w:rsidRPr="00553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3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экологического</w:t>
                  </w:r>
                  <w:proofErr w:type="spellEnd"/>
                  <w:r w:rsidRPr="00553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3F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proofErr w:type="spellEnd"/>
                </w:p>
              </w:txbxContent>
            </v:textbox>
          </v:shape>
        </w:pict>
      </w:r>
    </w:p>
    <w:p w:rsidR="00315E1B" w:rsidRDefault="004F0E61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  <w:r w:rsidRPr="004F0E6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left:0;text-align:left;margin-left:119.65pt;margin-top:6.8pt;width:116.25pt;height:19.7pt;flip:x;z-index:6;visibility:visible"/>
        </w:pict>
      </w:r>
      <w:r w:rsidRPr="004F0E61">
        <w:rPr>
          <w:noProof/>
        </w:rPr>
        <w:pict>
          <v:shape id="Поле 11" o:spid="_x0000_s1028" type="#_x0000_t202" style="position:absolute;left:0;text-align:left;margin-left:283.85pt;margin-top:26.5pt;width:153.8pt;height:120.45pt;z-index:4;visibility:visible">
            <v:textbox>
              <w:txbxContent>
                <w:p w:rsidR="003F4421" w:rsidRPr="00E73F46" w:rsidRDefault="003F4421" w:rsidP="00840AA7">
                  <w:pPr>
                    <w:jc w:val="center"/>
                    <w:rPr>
                      <w:lang w:val="ru-RU"/>
                    </w:rPr>
                  </w:pPr>
                  <w:r w:rsidRPr="004430AD">
                    <w:rPr>
                      <w:color w:val="000000"/>
                      <w:u w:val="single"/>
                      <w:lang w:val="ru-RU"/>
                    </w:rPr>
                    <w:t>Смешанная модель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u-RU"/>
                    </w:rPr>
                    <w:br/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Введение</w:t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экологически ориентированного курса одновременно с</w:t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экологизацией</w:t>
                  </w:r>
                  <w:proofErr w:type="spellEnd"/>
                  <w:r w:rsidRPr="00E73F46">
                    <w:rPr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традиционных </w:t>
                  </w:r>
                  <w:r w:rsidRPr="00DC0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учебных предметов.</w:t>
                  </w:r>
                </w:p>
              </w:txbxContent>
            </v:textbox>
          </v:shape>
        </w:pict>
      </w:r>
      <w:r w:rsidRPr="004F0E61">
        <w:rPr>
          <w:noProof/>
        </w:rPr>
        <w:pict>
          <v:shape id="Поле 10" o:spid="_x0000_s1029" type="#_x0000_t202" style="position:absolute;left:0;text-align:left;margin-left:35.6pt;margin-top:26.5pt;width:114.05pt;height:121.35pt;z-index:2;visibility:visible">
            <v:textbox>
              <w:txbxContent>
                <w:p w:rsidR="003F4421" w:rsidRPr="00E73F46" w:rsidRDefault="003F4421" w:rsidP="00840AA7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spellStart"/>
                  <w:r w:rsidRPr="004430AD">
                    <w:rPr>
                      <w:color w:val="000000"/>
                      <w:u w:val="single"/>
                      <w:lang w:val="ru-RU"/>
                    </w:rPr>
                    <w:t>Однопредметная</w:t>
                  </w:r>
                  <w:proofErr w:type="spellEnd"/>
                  <w:r w:rsidRPr="004430AD">
                    <w:rPr>
                      <w:color w:val="000000"/>
                      <w:u w:val="single"/>
                      <w:lang w:val="ru-RU"/>
                    </w:rPr>
                    <w:t xml:space="preserve"> модель.</w:t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Введение интегрированного курса</w:t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экологической направленности.</w:t>
                  </w:r>
                </w:p>
              </w:txbxContent>
            </v:textbox>
          </v:shape>
        </w:pict>
      </w:r>
      <w:r w:rsidRPr="004F0E61">
        <w:rPr>
          <w:noProof/>
        </w:rPr>
        <w:pict>
          <v:shape id="Прямая со стрелкой 9" o:spid="_x0000_s1030" type="#_x0000_t32" style="position:absolute;left:0;text-align:left;margin-left:235.9pt;margin-top:6.8pt;width:104.25pt;height:18.8pt;z-index:7;visibility:visible"/>
        </w:pict>
      </w:r>
      <w:r w:rsidRPr="004F0E61">
        <w:rPr>
          <w:noProof/>
        </w:rPr>
        <w:pict>
          <v:shape id="Поле 8" o:spid="_x0000_s1031" type="#_x0000_t202" style="position:absolute;left:0;text-align:left;margin-left:160.85pt;margin-top:25.6pt;width:114.05pt;height:121.35pt;z-index:3;visibility:visible">
            <v:textbox>
              <w:txbxContent>
                <w:p w:rsidR="003F4421" w:rsidRPr="00E73F46" w:rsidRDefault="003F4421" w:rsidP="00840AA7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430AD">
                    <w:rPr>
                      <w:color w:val="000000"/>
                      <w:u w:val="single"/>
                      <w:lang w:val="ru-RU"/>
                    </w:rPr>
                    <w:t>Многопредметная модель.</w:t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Э</w:t>
                  </w:r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кологизация</w:t>
                  </w:r>
                  <w:proofErr w:type="spellEnd"/>
                  <w:r w:rsidRPr="00E73F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традиционных учебных курсов и дисциплин.</w:t>
                  </w:r>
                </w:p>
              </w:txbxContent>
            </v:textbox>
          </v:shape>
        </w:pict>
      </w:r>
      <w:r w:rsidRPr="004F0E61">
        <w:rPr>
          <w:noProof/>
        </w:rPr>
        <w:pict>
          <v:shape id="Прямая со стрелкой 7" o:spid="_x0000_s1032" type="#_x0000_t32" style="position:absolute;left:0;text-align:left;margin-left:235.9pt;margin-top:5.9pt;width:.05pt;height:18.8pt;z-index:5;visibility:visible"/>
        </w:pict>
      </w:r>
    </w:p>
    <w:p w:rsidR="00315E1B" w:rsidRPr="007B64C3" w:rsidRDefault="00315E1B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</w:p>
    <w:p w:rsidR="00315E1B" w:rsidRDefault="00315E1B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</w:p>
    <w:p w:rsidR="00315E1B" w:rsidRDefault="00315E1B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</w:p>
    <w:p w:rsidR="00315E1B" w:rsidRDefault="00315E1B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</w:p>
    <w:p w:rsidR="00315E1B" w:rsidRPr="007B64C3" w:rsidRDefault="00315E1B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</w:p>
    <w:p w:rsidR="00315E1B" w:rsidRDefault="00315E1B" w:rsidP="00840AA7">
      <w:pPr>
        <w:pStyle w:val="a4"/>
        <w:shd w:val="clear" w:color="auto" w:fill="FFFFFF"/>
        <w:spacing w:before="0" w:beforeAutospacing="0" w:after="144" w:afterAutospacing="0" w:line="360" w:lineRule="auto"/>
        <w:jc w:val="both"/>
        <w:rPr>
          <w:color w:val="000000"/>
        </w:rPr>
      </w:pPr>
      <w:r w:rsidRPr="007B64C3">
        <w:rPr>
          <w:color w:val="000000"/>
        </w:rPr>
        <w:t xml:space="preserve"> (</w:t>
      </w:r>
      <w:proofErr w:type="spellStart"/>
      <w:r w:rsidRPr="007B64C3">
        <w:rPr>
          <w:color w:val="000000"/>
        </w:rPr>
        <w:t>Дзятковская</w:t>
      </w:r>
      <w:proofErr w:type="spellEnd"/>
      <w:r>
        <w:rPr>
          <w:color w:val="000000"/>
        </w:rPr>
        <w:t xml:space="preserve"> Е.Н.</w:t>
      </w:r>
      <w:r w:rsidRPr="007B64C3">
        <w:rPr>
          <w:color w:val="000000"/>
        </w:rPr>
        <w:t xml:space="preserve">, </w:t>
      </w:r>
      <w:proofErr w:type="spellStart"/>
      <w:r w:rsidRPr="007B64C3">
        <w:rPr>
          <w:color w:val="000000"/>
        </w:rPr>
        <w:t>Захлебный</w:t>
      </w:r>
      <w:proofErr w:type="spellEnd"/>
      <w:r>
        <w:rPr>
          <w:color w:val="000000"/>
        </w:rPr>
        <w:t xml:space="preserve"> А.Н., 2010</w:t>
      </w:r>
      <w:r w:rsidRPr="007B64C3">
        <w:rPr>
          <w:color w:val="000000"/>
        </w:rPr>
        <w:t>)</w:t>
      </w:r>
    </w:p>
    <w:p w:rsidR="00315E1B" w:rsidRPr="0004077F" w:rsidRDefault="00315E1B" w:rsidP="00553F5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Экологическое образование – это в первую очередь многогранный процесс. </w:t>
      </w:r>
      <w:r w:rsidRPr="0004077F">
        <w:rPr>
          <w:rFonts w:ascii="Times New Roman" w:hAnsi="Times New Roman" w:cs="Times New Roman"/>
          <w:sz w:val="24"/>
          <w:szCs w:val="24"/>
          <w:lang w:val="ru-RU"/>
        </w:rPr>
        <w:t>По мнению Е.Н.  Бекетовой в экологическом образовании можно выделить следующие аспекты:</w:t>
      </w:r>
    </w:p>
    <w:p w:rsidR="00315E1B" w:rsidRPr="0004077F" w:rsidRDefault="00315E1B" w:rsidP="00840AA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77F">
        <w:rPr>
          <w:rFonts w:ascii="Times New Roman" w:hAnsi="Times New Roman" w:cs="Times New Roman"/>
          <w:sz w:val="24"/>
          <w:szCs w:val="24"/>
        </w:rPr>
        <w:t>Интеллектуально-познавательный</w:t>
      </w:r>
      <w:proofErr w:type="gramEnd"/>
      <w:r w:rsidRPr="0004077F">
        <w:rPr>
          <w:rFonts w:ascii="Times New Roman" w:hAnsi="Times New Roman" w:cs="Times New Roman"/>
          <w:sz w:val="24"/>
          <w:szCs w:val="24"/>
        </w:rPr>
        <w:t xml:space="preserve">, подразумевающий знания об окружающей среде  и умение работать с информацией о природных объектах, процессах и явлениях. Этот аспект направлен на развитие познавательного отношения и критического мышления </w:t>
      </w:r>
      <w:proofErr w:type="gramStart"/>
      <w:r w:rsidRPr="0004077F">
        <w:rPr>
          <w:rFonts w:ascii="Times New Roman" w:hAnsi="Times New Roman" w:cs="Times New Roman"/>
          <w:sz w:val="24"/>
          <w:szCs w:val="24"/>
        </w:rPr>
        <w:t>в отношение</w:t>
      </w:r>
      <w:proofErr w:type="gramEnd"/>
      <w:r w:rsidRPr="0004077F">
        <w:rPr>
          <w:rFonts w:ascii="Times New Roman" w:hAnsi="Times New Roman" w:cs="Times New Roman"/>
          <w:sz w:val="24"/>
          <w:szCs w:val="24"/>
        </w:rPr>
        <w:t xml:space="preserve"> природной среды.</w:t>
      </w:r>
    </w:p>
    <w:p w:rsidR="00315E1B" w:rsidRDefault="00315E1B" w:rsidP="00840AA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447C">
        <w:rPr>
          <w:rFonts w:ascii="Times New Roman" w:hAnsi="Times New Roman" w:cs="Times New Roman"/>
          <w:sz w:val="24"/>
          <w:szCs w:val="24"/>
        </w:rPr>
        <w:lastRenderedPageBreak/>
        <w:t>Ценностно-мотивационный, характеризующий уровень экологической осознанности и способствующий воспитанию бережного отношения к окружающей среде, и созерцанию красоты природных объектов.</w:t>
      </w:r>
    </w:p>
    <w:p w:rsidR="00315E1B" w:rsidRDefault="00315E1B" w:rsidP="00840AA7">
      <w:pPr>
        <w:pStyle w:val="a3"/>
        <w:numPr>
          <w:ilvl w:val="0"/>
          <w:numId w:val="4"/>
        </w:numPr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Деятельностно-практический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 направлен формирование практических навыков охраны окружающей среды. Характеризует степень активности школьников природоохранных  мероприятиях.</w:t>
      </w:r>
    </w:p>
    <w:p w:rsidR="00315E1B" w:rsidRPr="009C3727" w:rsidRDefault="00315E1B" w:rsidP="00840A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активно развивается модель образования для устойчивого развития.  Сам термин «образование для устойчивого развития 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ОУР) 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был предложен в 1992 г. по итогам конференции в Рио-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softHyphen/>
        <w:t>де-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softHyphen/>
        <w:t>Жанейро</w:t>
      </w:r>
      <w:proofErr w:type="gramStart"/>
      <w:r w:rsidRPr="009C372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Гришаева, 2011) </w:t>
      </w:r>
      <w:r w:rsidRPr="009C37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Модель образования в интересах устойчивого развития объединяет экологическое образование и образование для развития и мира. В основе такой модели образования лежит концепция устойчивого развития.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 Под Устойч</w:t>
      </w:r>
      <w:r>
        <w:rPr>
          <w:rFonts w:ascii="Times New Roman" w:hAnsi="Times New Roman" w:cs="Times New Roman"/>
          <w:sz w:val="24"/>
          <w:szCs w:val="24"/>
          <w:lang w:val="ru-RU"/>
        </w:rPr>
        <w:t>ивым развитием, в свою очередь,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 </w:t>
      </w:r>
      <w:r w:rsidRPr="009C37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развитие, обеспечивающее удовлетворение потребностей нынешнего поколения и не подрывающее при этом возможности удовлетворения потребно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стей будущих поколений</w:t>
      </w:r>
      <w:r w:rsidRPr="009C372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(Всемирная комиссия по окружающей среде и развитию, 1987)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одель опирается на 3 компонента (Рис. 1) </w:t>
      </w:r>
    </w:p>
    <w:p w:rsidR="00315E1B" w:rsidRDefault="00E9179E" w:rsidP="00840AA7">
      <w:pPr>
        <w:keepNext/>
        <w:spacing w:line="360" w:lineRule="auto"/>
        <w:ind w:left="720"/>
      </w:pPr>
      <w:r w:rsidRPr="004F0E6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9.8pt;height:309pt;visibility:visible" o:bordertopcolor="black" o:borderleftcolor="black" o:borderbottomcolor="black" o:borderrightcolor="black">
            <v:imagedata r:id="rId9" o:title="" croptop="24792f" cropbottom="10991f" cropleft="21733f" cropright="2636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15E1B" w:rsidRPr="00026350" w:rsidRDefault="00315E1B" w:rsidP="00840AA7">
      <w:pPr>
        <w:pStyle w:val="a5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7E791F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Рисунок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</w:t>
      </w:r>
      <w:r w:rsidRPr="007E791F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 Компоненты устойчивого развития</w:t>
      </w:r>
    </w:p>
    <w:p w:rsidR="00315E1B" w:rsidRPr="00026350" w:rsidRDefault="00553F56" w:rsidP="00553F56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noProof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Также, в</w:t>
      </w:r>
      <w:r w:rsidR="00315E1B" w:rsidRPr="00AC270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ажным для международных экспертов представляется проявлени</w:t>
      </w:r>
      <w:r w:rsidR="00315E1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 двух стратегий в развитии ОУР:</w:t>
      </w:r>
      <w:r w:rsidR="00315E1B" w:rsidRPr="007E791F">
        <w:rPr>
          <w:noProof/>
          <w:lang w:val="ru-RU" w:eastAsia="ru-RU"/>
        </w:rPr>
        <w:t xml:space="preserve"> </w:t>
      </w:r>
    </w:p>
    <w:p w:rsidR="00315E1B" w:rsidRPr="007E791F" w:rsidRDefault="00315E1B" w:rsidP="00840A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ectPr w:rsidR="00315E1B" w:rsidRPr="007E791F" w:rsidSect="004D4A20"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709" w:left="1701" w:header="709" w:footer="709" w:gutter="0"/>
          <w:pgNumType w:start="0"/>
          <w:cols w:space="708"/>
          <w:titlePg/>
          <w:docGrid w:linePitch="360"/>
        </w:sectPr>
      </w:pPr>
    </w:p>
    <w:p w:rsidR="00553F56" w:rsidRDefault="00315E1B" w:rsidP="00553F56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AC270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интеграц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ия ОУР с образованием в </w:t>
      </w:r>
      <w:r w:rsidRPr="00AC270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целом (устойчивое развитие обеспечивает </w:t>
      </w:r>
      <w:proofErr w:type="spellStart"/>
      <w:r w:rsidRPr="00AC270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востребованность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образования в настоящее время)</w:t>
      </w:r>
    </w:p>
    <w:p w:rsidR="00553F56" w:rsidRDefault="00315E1B" w:rsidP="00415606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C270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интеграция ОУР с устойчивым развитием (не может быть достигнуто лишь</w:t>
      </w:r>
      <w:proofErr w:type="gramEnd"/>
      <w:r w:rsidRPr="00AC270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посре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дством технологических решений)</w:t>
      </w:r>
    </w:p>
    <w:p w:rsidR="00415606" w:rsidRPr="00415606" w:rsidRDefault="00415606" w:rsidP="00415606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ectPr w:rsidR="00415606" w:rsidRPr="00415606" w:rsidSect="00553F56">
          <w:type w:val="continuous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:rsidR="00553F56" w:rsidRDefault="00553F56" w:rsidP="00840AA7">
      <w:pPr>
        <w:spacing w:line="360" w:lineRule="auto"/>
        <w:jc w:val="both"/>
        <w:rPr>
          <w:lang w:val="ru-RU"/>
        </w:rPr>
        <w:sectPr w:rsidR="00553F56" w:rsidSect="004430AD"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:rsidR="00315E1B" w:rsidRDefault="00315E1B" w:rsidP="00553F56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35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Основной целью </w:t>
      </w:r>
      <w:proofErr w:type="gramStart"/>
      <w:r w:rsidRPr="00026350">
        <w:rPr>
          <w:rFonts w:ascii="Times New Roman" w:hAnsi="Times New Roman" w:cs="Times New Roman"/>
          <w:sz w:val="24"/>
          <w:szCs w:val="24"/>
          <w:lang w:val="ru-RU"/>
        </w:rPr>
        <w:t>ОУР</w:t>
      </w:r>
      <w:proofErr w:type="gramEnd"/>
      <w:r w:rsidRPr="00026350">
        <w:rPr>
          <w:rFonts w:ascii="Times New Roman" w:hAnsi="Times New Roman" w:cs="Times New Roman"/>
          <w:sz w:val="24"/>
          <w:szCs w:val="24"/>
          <w:lang w:val="ru-RU"/>
        </w:rPr>
        <w:t xml:space="preserve"> по мнению директора Центра экологического образования и устойчивого развития </w:t>
      </w:r>
      <w:proofErr w:type="spellStart"/>
      <w:r w:rsidRPr="00026350">
        <w:rPr>
          <w:rFonts w:ascii="Times New Roman" w:hAnsi="Times New Roman" w:cs="Times New Roman"/>
          <w:sz w:val="24"/>
          <w:szCs w:val="24"/>
          <w:lang w:val="ru-RU"/>
        </w:rPr>
        <w:t>Аргуновой</w:t>
      </w:r>
      <w:proofErr w:type="spellEnd"/>
      <w:r w:rsidRPr="00026350">
        <w:rPr>
          <w:rFonts w:ascii="Times New Roman" w:hAnsi="Times New Roman" w:cs="Times New Roman"/>
          <w:sz w:val="24"/>
          <w:szCs w:val="24"/>
          <w:lang w:val="ru-RU"/>
        </w:rPr>
        <w:t xml:space="preserve"> М.В.  является  – помощь ученикам в принятии таких ценностей и приобретении и развитии таких знаний и умений, которые повлияют на будущий выбор индивидуальных и коллективных решений местного  и глобального характера направленных на улучшение качества жизни без угрозы для будущего планеты. Такое образование подразумевает изменение подхода  для всех действующих лиц образовательного процесса  (</w:t>
      </w:r>
      <w:r>
        <w:rPr>
          <w:rFonts w:ascii="Times New Roman" w:hAnsi="Times New Roman" w:cs="Times New Roman"/>
          <w:sz w:val="24"/>
          <w:szCs w:val="24"/>
          <w:lang w:val="ru-RU"/>
        </w:rPr>
        <w:t>Табл. 1</w:t>
      </w:r>
      <w:r w:rsidRPr="0002635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315E1B" w:rsidRPr="00026350" w:rsidRDefault="00315E1B" w:rsidP="00840AA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350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Таблица 1</w:t>
      </w:r>
      <w:r w:rsidRPr="00026350">
        <w:rPr>
          <w:rFonts w:ascii="Times New Roman" w:hAnsi="Times New Roman" w:cs="Times New Roman"/>
          <w:sz w:val="24"/>
          <w:szCs w:val="24"/>
          <w:lang w:val="ru-RU"/>
        </w:rPr>
        <w:t>. Изменения в подходе к образованию для объектов системы образования</w:t>
      </w:r>
      <w:proofErr w:type="gramStart"/>
      <w:r w:rsidRPr="0002635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2468"/>
        <w:gridCol w:w="2632"/>
        <w:gridCol w:w="2580"/>
      </w:tblGrid>
      <w:tr w:rsidR="00315E1B" w:rsidRPr="00026350"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</w:p>
        </w:tc>
        <w:tc>
          <w:tcPr>
            <w:tcW w:w="2468" w:type="dxa"/>
            <w:tcBorders>
              <w:left w:val="single" w:sz="12" w:space="0" w:color="auto"/>
            </w:tcBorders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 </w:t>
            </w:r>
          </w:p>
        </w:tc>
        <w:tc>
          <w:tcPr>
            <w:tcW w:w="2632" w:type="dxa"/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  </w:t>
            </w:r>
          </w:p>
        </w:tc>
        <w:tc>
          <w:tcPr>
            <w:tcW w:w="2580" w:type="dxa"/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Управляющая система</w:t>
            </w:r>
          </w:p>
        </w:tc>
      </w:tr>
      <w:tr w:rsidR="00315E1B" w:rsidRPr="00E9179E">
        <w:trPr>
          <w:trHeight w:val="4385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2468" w:type="dxa"/>
            <w:tcBorders>
              <w:left w:val="single" w:sz="12" w:space="0" w:color="auto"/>
            </w:tcBorders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от традиционной системы передачи знаний к построению условий для активного участия учеников в образовательном процессе и приобретения ими практического опыта;</w:t>
            </w:r>
          </w:p>
        </w:tc>
        <w:tc>
          <w:tcPr>
            <w:tcW w:w="2632" w:type="dxa"/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усовершенствование подхода пассивного усвоения информации к самостоятельному её поиску, использованию критического мышления для её анализа, к применению </w:t>
            </w:r>
            <w:proofErr w:type="spellStart"/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 и воплощения полученных знаний в  опыт.</w:t>
            </w:r>
          </w:p>
        </w:tc>
        <w:tc>
          <w:tcPr>
            <w:tcW w:w="2580" w:type="dxa"/>
          </w:tcPr>
          <w:p w:rsidR="00315E1B" w:rsidRPr="00026350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школьной политики, совершенствование организации взаимодействия разных </w:t>
            </w:r>
            <w:proofErr w:type="spellStart"/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акторов</w:t>
            </w:r>
            <w:proofErr w:type="spellEnd"/>
            <w:r w:rsidRPr="00026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 и школы в целом с внешними факторами влияния, изменения в области использования ресурсов и экологической политике школы.  </w:t>
            </w:r>
          </w:p>
        </w:tc>
      </w:tr>
    </w:tbl>
    <w:p w:rsidR="00315E1B" w:rsidRDefault="00315E1B">
      <w:pPr>
        <w:rPr>
          <w:lang w:val="ru-RU"/>
        </w:rPr>
      </w:pPr>
    </w:p>
    <w:p w:rsidR="00315E1B" w:rsidRDefault="00315E1B" w:rsidP="00840AA7">
      <w:pPr>
        <w:rPr>
          <w:lang w:val="ru-RU"/>
        </w:rPr>
      </w:pPr>
      <w:r>
        <w:rPr>
          <w:lang w:val="ru-RU"/>
        </w:rPr>
        <w:br w:type="page"/>
      </w:r>
    </w:p>
    <w:p w:rsidR="00315E1B" w:rsidRPr="004D4A20" w:rsidRDefault="00315E1B" w:rsidP="00553F56">
      <w:pPr>
        <w:pStyle w:val="aa"/>
        <w:rPr>
          <w:lang w:val="ru-RU"/>
        </w:rPr>
      </w:pPr>
    </w:p>
    <w:p w:rsidR="00315E1B" w:rsidRPr="004D4A20" w:rsidRDefault="00315E1B" w:rsidP="00553F56">
      <w:pPr>
        <w:pStyle w:val="aa"/>
        <w:rPr>
          <w:lang w:val="ru-RU"/>
        </w:rPr>
      </w:pPr>
      <w:bookmarkStart w:id="6" w:name="_Toc484272276"/>
      <w:r w:rsidRPr="004D4A20">
        <w:rPr>
          <w:rStyle w:val="10"/>
          <w:rFonts w:cs="Times New Roman"/>
          <w:b/>
          <w:bCs/>
          <w:color w:val="auto"/>
          <w:sz w:val="32"/>
          <w:lang w:val="ru-RU"/>
        </w:rPr>
        <w:t>Глава 2. Анализ с</w:t>
      </w:r>
      <w:r w:rsidR="004430AD" w:rsidRPr="004D4A20">
        <w:rPr>
          <w:rStyle w:val="10"/>
          <w:rFonts w:cs="Times New Roman"/>
          <w:b/>
          <w:bCs/>
          <w:color w:val="auto"/>
          <w:sz w:val="32"/>
          <w:lang w:val="ru-RU"/>
        </w:rPr>
        <w:t>истемы</w:t>
      </w:r>
      <w:r w:rsidRPr="004D4A20">
        <w:rPr>
          <w:rStyle w:val="10"/>
          <w:rFonts w:cs="Times New Roman"/>
          <w:b/>
          <w:bCs/>
          <w:color w:val="auto"/>
          <w:sz w:val="32"/>
          <w:lang w:val="ru-RU"/>
        </w:rPr>
        <w:t xml:space="preserve"> экологического образования в Российской Федерации</w:t>
      </w:r>
      <w:bookmarkEnd w:id="6"/>
    </w:p>
    <w:p w:rsidR="00315E1B" w:rsidRPr="00D568C3" w:rsidRDefault="00315E1B" w:rsidP="00553F56">
      <w:pPr>
        <w:pStyle w:val="aa"/>
        <w:rPr>
          <w:lang w:val="ru-RU"/>
        </w:rPr>
      </w:pPr>
      <w:bookmarkStart w:id="7" w:name="_Toc484272277"/>
      <w:r>
        <w:rPr>
          <w:lang w:val="ru-RU"/>
        </w:rPr>
        <w:t>2.1. Система ЭО в РФ</w:t>
      </w:r>
      <w:bookmarkEnd w:id="7"/>
    </w:p>
    <w:p w:rsidR="00315E1B" w:rsidRDefault="00315E1B" w:rsidP="00C95F6F">
      <w:pPr>
        <w:pStyle w:val="a4"/>
        <w:shd w:val="clear" w:color="auto" w:fill="FFFFFF"/>
        <w:spacing w:line="360" w:lineRule="auto"/>
        <w:ind w:firstLine="567"/>
        <w:jc w:val="both"/>
        <w:rPr>
          <w:lang w:eastAsia="sv-SE"/>
        </w:rPr>
      </w:pPr>
      <w:r w:rsidRPr="008078CB">
        <w:rPr>
          <w:lang w:eastAsia="sv-SE"/>
        </w:rPr>
        <w:t xml:space="preserve">Образование как процесс имеет множество задач. В первую очередь - это обучение </w:t>
      </w:r>
      <w:proofErr w:type="spellStart"/>
      <w:r w:rsidRPr="008078CB">
        <w:rPr>
          <w:lang w:eastAsia="sv-SE"/>
        </w:rPr>
        <w:t>овладеванию</w:t>
      </w:r>
      <w:proofErr w:type="spellEnd"/>
      <w:r w:rsidRPr="008078CB">
        <w:rPr>
          <w:lang w:eastAsia="sv-SE"/>
        </w:rPr>
        <w:t xml:space="preserve"> способами учебной деятельности и обучение, как таковое. Второй, не менее важной задачей, является социализация школьников в рамках общества, политической и культурной сферы жизни общества. Третья задача – это создание системы ценностей – моральных, ду</w:t>
      </w:r>
      <w:r>
        <w:rPr>
          <w:lang w:eastAsia="sv-SE"/>
        </w:rPr>
        <w:t>х</w:t>
      </w:r>
      <w:r w:rsidRPr="008078CB">
        <w:rPr>
          <w:lang w:eastAsia="sv-SE"/>
        </w:rPr>
        <w:t>овных, относящихся к общению с людьми и в отношении природной среды. Исходя из многозадачности образования, можно определить, что оно затрагивает широкий спектр сфер жизни школьников и состоит из множества аспектов и действующих сторон. Поэтому необходимо рассматривать экологическое образование в Российской Федерации как целостную многофункциональную сис</w:t>
      </w:r>
      <w:r>
        <w:rPr>
          <w:lang w:eastAsia="sv-SE"/>
        </w:rPr>
        <w:t>тему (</w:t>
      </w:r>
      <w:proofErr w:type="spellStart"/>
      <w:r>
        <w:rPr>
          <w:lang w:eastAsia="sv-SE"/>
        </w:rPr>
        <w:t>Боровкова</w:t>
      </w:r>
      <w:proofErr w:type="spellEnd"/>
      <w:r>
        <w:rPr>
          <w:lang w:eastAsia="sv-SE"/>
        </w:rPr>
        <w:t xml:space="preserve">, </w:t>
      </w:r>
      <w:proofErr w:type="spellStart"/>
      <w:r>
        <w:rPr>
          <w:lang w:eastAsia="sv-SE"/>
        </w:rPr>
        <w:t>Морев</w:t>
      </w:r>
      <w:proofErr w:type="spellEnd"/>
      <w:r>
        <w:rPr>
          <w:lang w:eastAsia="sv-SE"/>
        </w:rPr>
        <w:t>, 2004)</w:t>
      </w:r>
    </w:p>
    <w:p w:rsidR="00315E1B" w:rsidRPr="008078CB" w:rsidRDefault="00315E1B" w:rsidP="00C95F6F">
      <w:pPr>
        <w:pStyle w:val="a4"/>
        <w:shd w:val="clear" w:color="auto" w:fill="FFFFFF"/>
        <w:spacing w:line="360" w:lineRule="auto"/>
        <w:ind w:firstLine="567"/>
        <w:jc w:val="both"/>
        <w:rPr>
          <w:lang w:eastAsia="sv-SE"/>
        </w:rPr>
      </w:pPr>
      <w:r w:rsidRPr="008078CB">
        <w:rPr>
          <w:lang w:eastAsia="sv-SE"/>
        </w:rPr>
        <w:t xml:space="preserve">Система состоит из ключевых элементов – </w:t>
      </w:r>
      <w:proofErr w:type="spellStart"/>
      <w:r w:rsidRPr="008078CB">
        <w:rPr>
          <w:lang w:eastAsia="sv-SE"/>
        </w:rPr>
        <w:t>акторов</w:t>
      </w:r>
      <w:proofErr w:type="spellEnd"/>
      <w:r w:rsidRPr="008078CB">
        <w:rPr>
          <w:lang w:eastAsia="sv-SE"/>
        </w:rPr>
        <w:t xml:space="preserve"> и аспектов обучения, а также внешних факторов влияния (</w:t>
      </w:r>
      <w:r w:rsidRPr="008078CB">
        <w:rPr>
          <w:i/>
          <w:iCs/>
          <w:lang w:eastAsia="sv-SE"/>
        </w:rPr>
        <w:t>Рис.1</w:t>
      </w:r>
      <w:r w:rsidRPr="008078CB">
        <w:rPr>
          <w:lang w:eastAsia="sv-SE"/>
        </w:rPr>
        <w:t xml:space="preserve">). Среди </w:t>
      </w:r>
      <w:proofErr w:type="spellStart"/>
      <w:r w:rsidRPr="008078CB">
        <w:rPr>
          <w:lang w:eastAsia="sv-SE"/>
        </w:rPr>
        <w:t>акторов</w:t>
      </w:r>
      <w:proofErr w:type="spellEnd"/>
      <w:r w:rsidRPr="008078CB">
        <w:rPr>
          <w:lang w:eastAsia="sv-SE"/>
        </w:rPr>
        <w:t xml:space="preserve"> образовательного процесса можно выделить: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567" w:firstLine="0"/>
        <w:jc w:val="both"/>
        <w:rPr>
          <w:lang w:eastAsia="sv-SE"/>
        </w:rPr>
      </w:pPr>
      <w:r w:rsidRPr="008078CB">
        <w:rPr>
          <w:lang w:eastAsia="sv-SE"/>
        </w:rPr>
        <w:t xml:space="preserve">управленческую систему в лице директора и заместителей директора по разным направлениям общеобразовательного учреждения, 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567" w:firstLine="0"/>
        <w:jc w:val="both"/>
        <w:rPr>
          <w:lang w:eastAsia="sv-SE"/>
        </w:rPr>
      </w:pPr>
      <w:r w:rsidRPr="008078CB">
        <w:rPr>
          <w:lang w:eastAsia="sv-SE"/>
        </w:rPr>
        <w:t xml:space="preserve"> </w:t>
      </w:r>
      <w:proofErr w:type="spellStart"/>
      <w:r w:rsidRPr="008078CB">
        <w:rPr>
          <w:lang w:eastAsia="sv-SE"/>
        </w:rPr>
        <w:t>педагогогический</w:t>
      </w:r>
      <w:proofErr w:type="spellEnd"/>
      <w:r w:rsidRPr="008078CB">
        <w:rPr>
          <w:lang w:eastAsia="sv-SE"/>
        </w:rPr>
        <w:t xml:space="preserve"> </w:t>
      </w:r>
      <w:proofErr w:type="gramStart"/>
      <w:r w:rsidRPr="008078CB">
        <w:rPr>
          <w:lang w:eastAsia="sv-SE"/>
        </w:rPr>
        <w:t>состав</w:t>
      </w:r>
      <w:proofErr w:type="gramEnd"/>
      <w:r w:rsidRPr="008078CB">
        <w:rPr>
          <w:lang w:eastAsia="sv-SE"/>
        </w:rPr>
        <w:t xml:space="preserve"> непосредственно осуществляющий обучение в области естественных наук,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567" w:firstLine="0"/>
        <w:jc w:val="both"/>
        <w:rPr>
          <w:lang w:eastAsia="sv-SE"/>
        </w:rPr>
      </w:pPr>
      <w:r w:rsidRPr="008078CB">
        <w:rPr>
          <w:lang w:eastAsia="sv-SE"/>
        </w:rPr>
        <w:t xml:space="preserve"> обучающихся школьников,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567" w:firstLine="0"/>
        <w:jc w:val="both"/>
        <w:rPr>
          <w:lang w:eastAsia="sv-SE"/>
        </w:rPr>
      </w:pPr>
      <w:r w:rsidRPr="008078CB">
        <w:rPr>
          <w:lang w:eastAsia="sv-SE"/>
        </w:rPr>
        <w:t xml:space="preserve"> технический персонал. </w:t>
      </w:r>
    </w:p>
    <w:p w:rsidR="00315E1B" w:rsidRPr="008078CB" w:rsidRDefault="00315E1B" w:rsidP="00C95F6F">
      <w:pPr>
        <w:pStyle w:val="a4"/>
        <w:shd w:val="clear" w:color="auto" w:fill="FFFFFF"/>
        <w:spacing w:line="360" w:lineRule="auto"/>
        <w:ind w:left="567"/>
        <w:jc w:val="both"/>
        <w:rPr>
          <w:lang w:eastAsia="sv-SE"/>
        </w:rPr>
      </w:pPr>
      <w:r w:rsidRPr="008078CB">
        <w:rPr>
          <w:lang w:eastAsia="sv-SE"/>
        </w:rPr>
        <w:t>К аспектам изучаемой системы относятся: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>модель и методика реализации курсов и учебных занятий,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>содержание курсов – определенный набор преподаваемых тем, основных понятий и терминов,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lastRenderedPageBreak/>
        <w:t>образовательные принципы – пути взаимодействия преподавателей и учеников между собой и друг с другом, система ценностей, на которой строится образовательный процесс,</w:t>
      </w:r>
    </w:p>
    <w:p w:rsidR="00315E1B" w:rsidRPr="008078CB" w:rsidRDefault="00315E1B" w:rsidP="00C95F6F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lang w:eastAsia="sv-SE"/>
        </w:rPr>
      </w:pPr>
      <w:proofErr w:type="gramStart"/>
      <w:r w:rsidRPr="008078CB">
        <w:rPr>
          <w:lang w:eastAsia="sv-SE"/>
        </w:rPr>
        <w:t>дополнительный</w:t>
      </w:r>
      <w:proofErr w:type="gramEnd"/>
      <w:r w:rsidRPr="008078CB">
        <w:rPr>
          <w:lang w:eastAsia="sv-SE"/>
        </w:rPr>
        <w:t xml:space="preserve"> образовательные мероприятия – конференции, круглые столы с приглашенными экспертами, проектная деятельность, экскурсии и выездные занятия</w:t>
      </w:r>
    </w:p>
    <w:p w:rsidR="00315E1B" w:rsidRPr="008078CB" w:rsidRDefault="00315E1B" w:rsidP="00C95F6F">
      <w:pPr>
        <w:pStyle w:val="a4"/>
        <w:shd w:val="clear" w:color="auto" w:fill="FFFFFF"/>
        <w:spacing w:line="360" w:lineRule="auto"/>
        <w:ind w:firstLine="567"/>
        <w:jc w:val="both"/>
        <w:rPr>
          <w:lang w:eastAsia="sv-SE"/>
        </w:rPr>
      </w:pPr>
      <w:r w:rsidRPr="008078CB">
        <w:rPr>
          <w:lang w:eastAsia="sv-SE"/>
        </w:rPr>
        <w:t>Говоря о внешних факторах влияния необходимо учитывать, что, как любая целостная структура, система экологического образования  яв</w:t>
      </w:r>
      <w:r>
        <w:rPr>
          <w:lang w:eastAsia="sv-SE"/>
        </w:rPr>
        <w:t xml:space="preserve">ляется подсистемой более крупных систем. </w:t>
      </w:r>
      <w:proofErr w:type="gramStart"/>
      <w:r>
        <w:rPr>
          <w:lang w:eastAsia="sv-SE"/>
        </w:rPr>
        <w:t>Также, как</w:t>
      </w:r>
      <w:proofErr w:type="gramEnd"/>
      <w:r>
        <w:rPr>
          <w:lang w:eastAsia="sv-SE"/>
        </w:rPr>
        <w:t xml:space="preserve"> любая система открытого типа, она подвергается воздействию со стороны внешних факторов.</w:t>
      </w:r>
      <w:r w:rsidRPr="008078CB">
        <w:rPr>
          <w:lang w:eastAsia="sv-SE"/>
        </w:rPr>
        <w:t xml:space="preserve"> В данном случае рационально рассматривать следующие надсистемы и внешние факторы:</w:t>
      </w:r>
    </w:p>
    <w:p w:rsidR="00315E1B" w:rsidRPr="008078C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>международный опыт и стандарты экологического образования как верхний уровень иерархии систем,</w:t>
      </w:r>
    </w:p>
    <w:p w:rsidR="00315E1B" w:rsidRPr="008078C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 xml:space="preserve">государство как внешний фактор вышестоящей системы и, соответственно государственные </w:t>
      </w:r>
      <w:r>
        <w:rPr>
          <w:lang w:eastAsia="sv-SE"/>
        </w:rPr>
        <w:t xml:space="preserve">образовательные </w:t>
      </w:r>
      <w:r w:rsidRPr="008078CB">
        <w:rPr>
          <w:lang w:eastAsia="sv-SE"/>
        </w:rPr>
        <w:t xml:space="preserve">стандарты – </w:t>
      </w:r>
      <w:proofErr w:type="spellStart"/>
      <w:r w:rsidRPr="008078CB">
        <w:rPr>
          <w:lang w:eastAsia="sv-SE"/>
        </w:rPr>
        <w:t>ФГОСы</w:t>
      </w:r>
      <w:proofErr w:type="spellEnd"/>
      <w:r w:rsidRPr="008078CB">
        <w:rPr>
          <w:lang w:eastAsia="sv-SE"/>
        </w:rPr>
        <w:t>,</w:t>
      </w:r>
    </w:p>
    <w:p w:rsidR="00315E1B" w:rsidRPr="008078C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>родителей как внешний фактор, влияющий непосредственно на учеников и школу в целом,</w:t>
      </w:r>
    </w:p>
    <w:p w:rsidR="00315E1B" w:rsidRPr="008078C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>средства массовой информации,</w:t>
      </w:r>
    </w:p>
    <w:p w:rsidR="00315E1B" w:rsidRPr="008078C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>общественные организации экологической и не только тематики,</w:t>
      </w:r>
    </w:p>
    <w:p w:rsidR="00315E1B" w:rsidRPr="008078C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 xml:space="preserve">высшие и </w:t>
      </w:r>
      <w:proofErr w:type="spellStart"/>
      <w:r w:rsidRPr="008078CB">
        <w:rPr>
          <w:lang w:eastAsia="sv-SE"/>
        </w:rPr>
        <w:t>средне-специальные</w:t>
      </w:r>
      <w:proofErr w:type="spellEnd"/>
      <w:r w:rsidRPr="008078CB">
        <w:rPr>
          <w:lang w:eastAsia="sv-SE"/>
        </w:rPr>
        <w:t xml:space="preserve"> учебные заведения, в которых происходит продолжение обучения,</w:t>
      </w:r>
    </w:p>
    <w:p w:rsidR="00315E1B" w:rsidRPr="008078C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>компании и фирмы, как партнеры учебного заведения и как будущее место трудоустройства учеников,</w:t>
      </w:r>
    </w:p>
    <w:p w:rsidR="00315E1B" w:rsidRDefault="00315E1B" w:rsidP="00C95F6F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lang w:eastAsia="sv-SE"/>
        </w:rPr>
      </w:pPr>
      <w:r w:rsidRPr="008078CB">
        <w:rPr>
          <w:lang w:eastAsia="sv-SE"/>
        </w:rPr>
        <w:t xml:space="preserve">службы, обеспечивающие учебный процесс, начиная от дистрибьюторов офисного оборудования, заканчивая поставщиками школьного питания. </w:t>
      </w:r>
    </w:p>
    <w:p w:rsidR="00315E1B" w:rsidRPr="008078CB" w:rsidRDefault="00315E1B" w:rsidP="00C95F6F">
      <w:pPr>
        <w:pStyle w:val="a4"/>
        <w:shd w:val="clear" w:color="auto" w:fill="FFFFFF"/>
        <w:spacing w:line="360" w:lineRule="auto"/>
        <w:ind w:firstLine="567"/>
        <w:jc w:val="both"/>
        <w:rPr>
          <w:lang w:eastAsia="sv-SE"/>
        </w:rPr>
      </w:pPr>
    </w:p>
    <w:p w:rsidR="00315E1B" w:rsidRPr="00553F56" w:rsidRDefault="00E9179E" w:rsidP="00553F56">
      <w:pPr>
        <w:pStyle w:val="a4"/>
        <w:keepNext/>
        <w:shd w:val="clear" w:color="auto" w:fill="FFFFFF"/>
        <w:spacing w:line="360" w:lineRule="auto"/>
        <w:jc w:val="both"/>
      </w:pPr>
      <w:r>
        <w:rPr>
          <w:noProof/>
        </w:rPr>
        <w:lastRenderedPageBreak/>
        <w:pict>
          <v:shape id="Рисунок 15" o:spid="_x0000_i1026" type="#_x0000_t75" alt="системаинф" style="width:453.6pt;height:651pt;visibility:visible">
            <v:imagedata r:id="rId13" o:title=""/>
          </v:shape>
        </w:pict>
      </w:r>
      <w:r w:rsidR="00315E1B" w:rsidRPr="00553F56">
        <w:rPr>
          <w:bCs/>
          <w:i/>
          <w:iCs/>
        </w:rPr>
        <w:t>Рисунок 2.</w:t>
      </w:r>
      <w:r w:rsidR="00315E1B" w:rsidRPr="00553F56">
        <w:rPr>
          <w:bCs/>
        </w:rPr>
        <w:t xml:space="preserve"> Система экологического образования в Российской Федерации</w:t>
      </w:r>
    </w:p>
    <w:p w:rsidR="00315E1B" w:rsidRPr="00D568C3" w:rsidRDefault="00315E1B" w:rsidP="00553F56">
      <w:pPr>
        <w:pStyle w:val="aa"/>
        <w:rPr>
          <w:lang w:val="ru-RU"/>
        </w:rPr>
      </w:pPr>
      <w:bookmarkStart w:id="8" w:name="_Toc484272278"/>
      <w:r>
        <w:rPr>
          <w:lang w:val="ru-RU"/>
        </w:rPr>
        <w:lastRenderedPageBreak/>
        <w:t>2.2. Международные</w:t>
      </w:r>
      <w:r w:rsidRPr="00544A96">
        <w:rPr>
          <w:lang w:val="ru-RU"/>
        </w:rPr>
        <w:t xml:space="preserve"> </w:t>
      </w:r>
      <w:r>
        <w:rPr>
          <w:lang w:val="ru-RU"/>
        </w:rPr>
        <w:t>стандарты</w:t>
      </w:r>
      <w:bookmarkEnd w:id="8"/>
      <w:r>
        <w:rPr>
          <w:lang w:val="ru-RU"/>
        </w:rPr>
        <w:t xml:space="preserve"> </w:t>
      </w:r>
    </w:p>
    <w:p w:rsidR="00315E1B" w:rsidRDefault="00315E1B" w:rsidP="00C95F6F">
      <w:pPr>
        <w:pStyle w:val="a4"/>
        <w:shd w:val="clear" w:color="auto" w:fill="FFFFFF"/>
        <w:spacing w:line="360" w:lineRule="auto"/>
        <w:ind w:firstLine="284"/>
        <w:jc w:val="both"/>
        <w:rPr>
          <w:lang w:eastAsia="sv-SE"/>
        </w:rPr>
      </w:pPr>
      <w:r>
        <w:rPr>
          <w:lang w:eastAsia="sv-SE"/>
        </w:rPr>
        <w:t xml:space="preserve">Анализируя влияние международных стандартов в области экологического образования, важно упомянуть, что подсистемами международного экологического образования является каждая национальная система. Надсистема оказывает непосредственное влияние на систему, создавая среду для её развития, цели и задачи, к которым должна стремиться система и, чем более развита надсистема, тем более широкое поле для развития имеет система. Применяя этот принцип к заданной системе, можно сказать, что уровень развития государственных образовательных стандартов напрямую зависит от уровня развития международных стандартов. </w:t>
      </w:r>
    </w:p>
    <w:p w:rsidR="00315E1B" w:rsidRDefault="00315E1B" w:rsidP="00544A9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021E">
        <w:rPr>
          <w:rFonts w:ascii="Times New Roman" w:hAnsi="Times New Roman" w:cs="Times New Roman"/>
          <w:sz w:val="24"/>
          <w:szCs w:val="24"/>
          <w:lang w:val="ru-RU"/>
        </w:rPr>
        <w:t xml:space="preserve">С 2005 по 2014 год Генеральной Ассамблеей ООН объявлено «Десятилетие образования в интересах устойчивого развития». (Сайт ЮНЕСКО) В 2005 году в городе Вильнюс на совещании представителей министерств охраны окружающей среды и образования была принята Стратегия </w:t>
      </w:r>
      <w:r w:rsidRPr="008D02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Европейской экономической комиссии ООН</w:t>
      </w:r>
      <w:r w:rsidRPr="008D021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для образования в интересах устойчивого развития, о</w:t>
      </w:r>
      <w:r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важности разработки</w:t>
      </w:r>
      <w:r w:rsidRPr="008D021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8D021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реализации</w:t>
      </w:r>
      <w:proofErr w:type="gramEnd"/>
      <w:r w:rsidRPr="008D021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которой было заявлено на </w:t>
      </w:r>
      <w:r w:rsidRPr="008D021E">
        <w:rPr>
          <w:rFonts w:ascii="Times New Roman" w:hAnsi="Times New Roman" w:cs="Times New Roman"/>
          <w:sz w:val="24"/>
          <w:szCs w:val="24"/>
          <w:lang w:val="ru-RU"/>
        </w:rPr>
        <w:t>конференции «Окружающая среда для Европы»</w:t>
      </w:r>
      <w:r w:rsidRPr="008D021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.</w:t>
      </w:r>
      <w:r w:rsidRPr="009C3727">
        <w:rPr>
          <w:rFonts w:ascii="Times New Roman" w:hAnsi="Times New Roman" w:cs="Times New Roman"/>
          <w:color w:val="555454"/>
          <w:sz w:val="24"/>
          <w:szCs w:val="24"/>
          <w:lang w:val="ru-RU"/>
        </w:rPr>
        <w:t xml:space="preserve"> 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Стратегия ЕЭК ООН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ОУР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уникальная региональная стратегия, направленная на 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внедрени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и развитие 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формального образования в интересах устойчивого развития,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неформального 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просвещения в этой сфере</w:t>
      </w:r>
      <w:r>
        <w:rPr>
          <w:rFonts w:ascii="Times New Roman" w:hAnsi="Times New Roman" w:cs="Times New Roman"/>
          <w:sz w:val="24"/>
          <w:szCs w:val="24"/>
          <w:lang w:val="ru-RU"/>
        </w:rPr>
        <w:t>, задачами которой является содействие устойчивому развитию через образование, содействие исследования в области ОУР и укрепление сотрудничества в этой области между странами региона. Стратегия подразумевает перечень мер,</w:t>
      </w:r>
      <w:r w:rsidR="00553F56">
        <w:rPr>
          <w:rFonts w:ascii="Times New Roman" w:hAnsi="Times New Roman" w:cs="Times New Roman"/>
          <w:sz w:val="24"/>
          <w:szCs w:val="24"/>
          <w:lang w:val="ru-RU"/>
        </w:rPr>
        <w:t xml:space="preserve">  план и сроки реализации (Рис.3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</w:p>
    <w:p w:rsidR="00315E1B" w:rsidRPr="001235AC" w:rsidRDefault="00315E1B" w:rsidP="00544A96">
      <w:pPr>
        <w:pStyle w:val="a4"/>
        <w:shd w:val="clear" w:color="auto" w:fill="FFFFFF"/>
        <w:spacing w:line="360" w:lineRule="auto"/>
        <w:ind w:firstLine="567"/>
        <w:jc w:val="both"/>
      </w:pPr>
      <w:r>
        <w:rPr>
          <w:lang w:eastAsia="sv-SE"/>
        </w:rPr>
        <w:t xml:space="preserve">Среди зарубежного опыта в экологическом образовании необходимо отдельно рассмотреть </w:t>
      </w:r>
      <w:r>
        <w:t>международную программу</w:t>
      </w:r>
      <w:r w:rsidRPr="001A158C">
        <w:rPr>
          <w:rStyle w:val="a6"/>
        </w:rPr>
        <w:t xml:space="preserve"> </w:t>
      </w:r>
      <w:proofErr w:type="spellStart"/>
      <w:r w:rsidRPr="00D568C3">
        <w:rPr>
          <w:rStyle w:val="a6"/>
          <w:b w:val="0"/>
          <w:bCs w:val="0"/>
        </w:rPr>
        <w:t>Эко-школы</w:t>
      </w:r>
      <w:proofErr w:type="spellEnd"/>
      <w:r w:rsidRPr="001A158C">
        <w:rPr>
          <w:rStyle w:val="a6"/>
        </w:rPr>
        <w:t xml:space="preserve"> (</w:t>
      </w:r>
      <w:r w:rsidRPr="001A158C">
        <w:rPr>
          <w:rStyle w:val="a6"/>
          <w:b w:val="0"/>
          <w:bCs w:val="0"/>
          <w:lang w:val="en-US"/>
        </w:rPr>
        <w:t>ECO</w:t>
      </w:r>
      <w:r w:rsidRPr="001A158C">
        <w:rPr>
          <w:rStyle w:val="a6"/>
          <w:b w:val="0"/>
          <w:bCs w:val="0"/>
        </w:rPr>
        <w:t xml:space="preserve"> </w:t>
      </w:r>
      <w:r w:rsidRPr="001A158C">
        <w:rPr>
          <w:rStyle w:val="a6"/>
          <w:b w:val="0"/>
          <w:bCs w:val="0"/>
          <w:lang w:val="en-US"/>
        </w:rPr>
        <w:t>SCHOOLS</w:t>
      </w:r>
      <w:r w:rsidRPr="001A158C">
        <w:rPr>
          <w:rStyle w:val="a6"/>
          <w:b w:val="0"/>
          <w:bCs w:val="0"/>
        </w:rPr>
        <w:t>) - это опыт международного сотрудничества в области экологического образования</w:t>
      </w:r>
      <w:r>
        <w:rPr>
          <w:rStyle w:val="a6"/>
          <w:b w:val="0"/>
          <w:bCs w:val="0"/>
        </w:rPr>
        <w:t xml:space="preserve">, </w:t>
      </w:r>
      <w:r w:rsidRPr="001A158C">
        <w:rPr>
          <w:rStyle w:val="a6"/>
          <w:b w:val="0"/>
          <w:bCs w:val="0"/>
        </w:rPr>
        <w:t>эколо</w:t>
      </w:r>
      <w:r>
        <w:rPr>
          <w:rStyle w:val="a6"/>
          <w:b w:val="0"/>
          <w:bCs w:val="0"/>
        </w:rPr>
        <w:t>гическая сертификация</w:t>
      </w:r>
      <w:r w:rsidRPr="001A158C">
        <w:rPr>
          <w:rStyle w:val="a6"/>
          <w:b w:val="0"/>
          <w:bCs w:val="0"/>
        </w:rPr>
        <w:t xml:space="preserve"> для образовательных учреждений</w:t>
      </w:r>
      <w:r>
        <w:rPr>
          <w:rStyle w:val="a6"/>
          <w:b w:val="0"/>
          <w:bCs w:val="0"/>
        </w:rPr>
        <w:t xml:space="preserve"> и форма</w:t>
      </w:r>
      <w:r w:rsidRPr="001A158C">
        <w:rPr>
          <w:rStyle w:val="a6"/>
          <w:b w:val="0"/>
          <w:bCs w:val="0"/>
        </w:rPr>
        <w:t xml:space="preserve"> реализации образования для устойчивого развития. Главной целью является воспитание поколения ответственно и осознанно относящегося к окружающей среде, способствующего приумножению её богатств и ресурсов, а также умеющего принимать взвешенные решения, способствующие переходу страны на путь устойчивого развития. </w:t>
      </w:r>
      <w:r>
        <w:t>П</w:t>
      </w:r>
      <w:r w:rsidRPr="001A158C">
        <w:t>осле двух лет успешного введения программы, соблюдения 7 шагов для перехода к «</w:t>
      </w:r>
      <w:proofErr w:type="spellStart"/>
      <w:r w:rsidRPr="001A158C">
        <w:t>Эко-школе</w:t>
      </w:r>
      <w:proofErr w:type="spellEnd"/>
      <w:r w:rsidRPr="001A158C">
        <w:t xml:space="preserve">», происходит сертификация школы и получение </w:t>
      </w:r>
      <w:r>
        <w:t xml:space="preserve"> престижного символа - </w:t>
      </w:r>
      <w:r w:rsidRPr="001A158C">
        <w:t xml:space="preserve">«Зелёного </w:t>
      </w:r>
      <w:r w:rsidRPr="001A158C">
        <w:lastRenderedPageBreak/>
        <w:t>флага». Решение принимается на национальном уровне и подтверждается международным координатором. После получения первого «Зелёного флага» происходит постоянный аудит на соблюдение школой всех условий.</w:t>
      </w:r>
      <w:r>
        <w:t xml:space="preserve"> </w:t>
      </w:r>
      <w:r w:rsidRPr="001A158C">
        <w:t>Программа осуществляется Международной организацией по экологическому образованию (</w:t>
      </w:r>
      <w:proofErr w:type="spellStart"/>
      <w:r w:rsidRPr="001A158C">
        <w:t>Foundation</w:t>
      </w:r>
      <w:proofErr w:type="spellEnd"/>
      <w:r w:rsidRPr="001A158C">
        <w:t xml:space="preserve"> </w:t>
      </w:r>
      <w:proofErr w:type="spellStart"/>
      <w:r w:rsidRPr="001A158C">
        <w:t>for</w:t>
      </w:r>
      <w:proofErr w:type="spellEnd"/>
      <w:r w:rsidRPr="001A158C">
        <w:t xml:space="preserve"> </w:t>
      </w:r>
      <w:proofErr w:type="spellStart"/>
      <w:r w:rsidRPr="001A158C">
        <w:t>Environmental</w:t>
      </w:r>
      <w:proofErr w:type="spellEnd"/>
      <w:r w:rsidRPr="001A158C">
        <w:t xml:space="preserve"> </w:t>
      </w:r>
      <w:proofErr w:type="spellStart"/>
      <w:r w:rsidRPr="001A158C">
        <w:t>Education</w:t>
      </w:r>
      <w:proofErr w:type="spellEnd"/>
      <w:r w:rsidRPr="001A158C">
        <w:t xml:space="preserve"> - FEE), представительства которой располагается в 73 странах </w:t>
      </w:r>
      <w:proofErr w:type="gramStart"/>
      <w:r w:rsidRPr="001A158C">
        <w:t>и</w:t>
      </w:r>
      <w:proofErr w:type="gramEnd"/>
      <w:r w:rsidRPr="001A158C">
        <w:t xml:space="preserve"> несмотря на добровольный характер программы, в некоторых странах просто необходимо получение сертификата для успешной аттестации (Ирландия) или получения поддержки муниципалитета (Швеция).</w:t>
      </w:r>
      <w:r w:rsidRPr="001A158C">
        <w:rPr>
          <w:rStyle w:val="apple-converted-space"/>
        </w:rPr>
        <w:t> На сегодняшний день, в проекте принимают участие около 46000 образовательных учреждений</w:t>
      </w:r>
      <w:r>
        <w:rPr>
          <w:rStyle w:val="apple-converted-space"/>
        </w:rPr>
        <w:t>.</w:t>
      </w:r>
    </w:p>
    <w:p w:rsidR="00553F56" w:rsidRDefault="00E9179E" w:rsidP="00544A96">
      <w:pPr>
        <w:spacing w:line="360" w:lineRule="auto"/>
        <w:rPr>
          <w:noProof/>
          <w:lang w:val="ru-RU" w:eastAsia="ru-RU"/>
        </w:rPr>
      </w:pPr>
      <w:r w:rsidRPr="004F0E61">
        <w:rPr>
          <w:noProof/>
          <w:lang w:val="ru-RU" w:eastAsia="ru-RU"/>
        </w:rPr>
        <w:pict>
          <v:shape id="Рисунок 1" o:spid="_x0000_i1027" type="#_x0000_t75" style="width:432.6pt;height:349.8pt;visibility:visible" o:bordertopcolor="black" o:borderleftcolor="black" o:borderbottomcolor="black" o:borderrightcolor="black">
            <v:imagedata r:id="rId14" o:title="" croptop="15757f" cropbottom="5018f" cropleft="17104f" cropright="17453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15E1B" w:rsidRPr="007E791F" w:rsidRDefault="00315E1B" w:rsidP="00544A96">
      <w:pPr>
        <w:spacing w:line="360" w:lineRule="auto"/>
        <w:rPr>
          <w:rStyle w:val="apple-converted-space"/>
          <w:noProof/>
          <w:lang w:val="ru-RU" w:eastAsia="ru-RU"/>
        </w:rPr>
      </w:pPr>
      <w:r w:rsidRPr="009C3727">
        <w:rPr>
          <w:rFonts w:ascii="Times New Roman" w:hAnsi="Times New Roman" w:cs="Times New Roman"/>
          <w:sz w:val="24"/>
          <w:szCs w:val="24"/>
          <w:lang w:val="ru-RU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727">
        <w:rPr>
          <w:rFonts w:ascii="Times New Roman" w:hAnsi="Times New Roman" w:cs="Times New Roman"/>
          <w:sz w:val="24"/>
          <w:szCs w:val="24"/>
          <w:lang w:val="ru-RU"/>
        </w:rPr>
        <w:t>. Выписка из Стратегии Европейской экономической комисс</w:t>
      </w:r>
      <w:proofErr w:type="gramStart"/>
      <w:r w:rsidRPr="009C3727">
        <w:rPr>
          <w:rFonts w:ascii="Times New Roman" w:hAnsi="Times New Roman" w:cs="Times New Roman"/>
          <w:sz w:val="24"/>
          <w:szCs w:val="24"/>
          <w:lang w:val="ru-RU"/>
        </w:rPr>
        <w:t>ии ОО</w:t>
      </w:r>
      <w:proofErr w:type="gramEnd"/>
      <w:r w:rsidRPr="009C3727">
        <w:rPr>
          <w:rFonts w:ascii="Times New Roman" w:hAnsi="Times New Roman" w:cs="Times New Roman"/>
          <w:sz w:val="24"/>
          <w:szCs w:val="24"/>
          <w:lang w:val="ru-RU"/>
        </w:rPr>
        <w:t>Н для образования в интересах устойчивого развития о графике осуществления стратегии.</w:t>
      </w:r>
      <w:r w:rsidRPr="007E791F">
        <w:rPr>
          <w:noProof/>
          <w:lang w:val="ru-RU" w:eastAsia="ru-RU"/>
        </w:rPr>
        <w:t xml:space="preserve"> </w:t>
      </w:r>
    </w:p>
    <w:p w:rsidR="00315E1B" w:rsidRDefault="00315E1B" w:rsidP="00C95F6F">
      <w:pPr>
        <w:pStyle w:val="a4"/>
        <w:shd w:val="clear" w:color="auto" w:fill="FFFFFF"/>
        <w:spacing w:line="360" w:lineRule="auto"/>
        <w:ind w:firstLine="284"/>
        <w:jc w:val="both"/>
        <w:rPr>
          <w:lang w:eastAsia="sv-SE"/>
        </w:rPr>
      </w:pPr>
    </w:p>
    <w:p w:rsidR="00315E1B" w:rsidRDefault="00315E1B" w:rsidP="00C95F6F">
      <w:pPr>
        <w:pStyle w:val="a4"/>
        <w:shd w:val="clear" w:color="auto" w:fill="FFFFFF"/>
        <w:spacing w:line="360" w:lineRule="auto"/>
        <w:ind w:firstLine="567"/>
        <w:jc w:val="both"/>
        <w:rPr>
          <w:rStyle w:val="apple-converted-space"/>
        </w:rPr>
      </w:pPr>
      <w:r>
        <w:rPr>
          <w:rStyle w:val="apple-converted-space"/>
        </w:rPr>
        <w:lastRenderedPageBreak/>
        <w:t>На официальном сайте программы</w:t>
      </w:r>
      <w:r w:rsidRPr="004B5377">
        <w:rPr>
          <w:rStyle w:val="apple-converted-space"/>
        </w:rPr>
        <w:t xml:space="preserve">  </w:t>
      </w:r>
      <w:proofErr w:type="gramStart"/>
      <w:r w:rsidRPr="004B5377">
        <w:rPr>
          <w:rStyle w:val="apple-converted-space"/>
        </w:rPr>
        <w:t xml:space="preserve">( </w:t>
      </w:r>
      <w:proofErr w:type="gramEnd"/>
      <w:r w:rsidR="004F0E61">
        <w:fldChar w:fldCharType="begin"/>
      </w:r>
      <w:r w:rsidR="004F0E61">
        <w:instrText>HYPERLINK "http://www.eco-schools.org"</w:instrText>
      </w:r>
      <w:r w:rsidR="004F0E61">
        <w:fldChar w:fldCharType="separate"/>
      </w:r>
      <w:r w:rsidRPr="00F4367C">
        <w:rPr>
          <w:rStyle w:val="a9"/>
        </w:rPr>
        <w:t>www.eco-schools.org</w:t>
      </w:r>
      <w:r w:rsidR="004F0E61">
        <w:fldChar w:fldCharType="end"/>
      </w:r>
      <w:r w:rsidRPr="004B5377">
        <w:t xml:space="preserve"> )</w:t>
      </w:r>
      <w:r>
        <w:rPr>
          <w:rStyle w:val="apple-converted-space"/>
        </w:rPr>
        <w:t xml:space="preserve"> указаны приоритетные темы развития школ. Важно отметить, что большая часть приоритетных тем соответствует целям устойчивого развития (</w:t>
      </w:r>
      <w:proofErr w:type="gramStart"/>
      <w:r>
        <w:rPr>
          <w:rStyle w:val="apple-converted-space"/>
        </w:rPr>
        <w:t>см</w:t>
      </w:r>
      <w:proofErr w:type="gramEnd"/>
      <w:r>
        <w:rPr>
          <w:rStyle w:val="apple-converted-space"/>
        </w:rPr>
        <w:t xml:space="preserve">. табл.1), а сама работа организации реализует цель №4 – обеспечение качественного всеобъемлющего образования. </w:t>
      </w:r>
    </w:p>
    <w:p w:rsidR="00315E1B" w:rsidRPr="00074628" w:rsidRDefault="00315E1B" w:rsidP="00C95F6F">
      <w:pPr>
        <w:pStyle w:val="a4"/>
        <w:shd w:val="clear" w:color="auto" w:fill="FFFFFF"/>
        <w:spacing w:line="360" w:lineRule="auto"/>
        <w:ind w:firstLine="284"/>
        <w:jc w:val="both"/>
        <w:rPr>
          <w:rStyle w:val="apple-converted-space"/>
        </w:rPr>
      </w:pPr>
      <w:r w:rsidRPr="00CE0E9F">
        <w:rPr>
          <w:rStyle w:val="apple-converted-space"/>
          <w:i/>
          <w:iCs/>
        </w:rPr>
        <w:t>Та</w:t>
      </w:r>
      <w:r>
        <w:rPr>
          <w:rStyle w:val="apple-converted-space"/>
          <w:i/>
          <w:iCs/>
        </w:rPr>
        <w:t>блица 2</w:t>
      </w:r>
      <w:r>
        <w:rPr>
          <w:rStyle w:val="apple-converted-space"/>
        </w:rPr>
        <w:t xml:space="preserve">.Соответствие приоритетных тем программы </w:t>
      </w:r>
      <w:r>
        <w:rPr>
          <w:rStyle w:val="apple-converted-space"/>
          <w:lang w:val="en-US"/>
        </w:rPr>
        <w:t>ECO</w:t>
      </w:r>
      <w:r w:rsidRPr="00074628">
        <w:rPr>
          <w:rStyle w:val="apple-converted-space"/>
        </w:rPr>
        <w:t>-</w:t>
      </w:r>
      <w:r>
        <w:rPr>
          <w:rStyle w:val="apple-converted-space"/>
          <w:lang w:val="en-US"/>
        </w:rPr>
        <w:t>SCHOOLS</w:t>
      </w:r>
      <w:r w:rsidRPr="00074628">
        <w:rPr>
          <w:rStyle w:val="apple-converted-space"/>
        </w:rPr>
        <w:t xml:space="preserve"> </w:t>
      </w:r>
      <w:r>
        <w:rPr>
          <w:rStyle w:val="apple-converted-space"/>
        </w:rPr>
        <w:t>Глобальным целям устойчивого развития.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1"/>
        <w:gridCol w:w="4644"/>
      </w:tblGrid>
      <w:tr w:rsidR="00315E1B" w:rsidRPr="0071256E">
        <w:tc>
          <w:tcPr>
            <w:tcW w:w="4786" w:type="dxa"/>
          </w:tcPr>
          <w:p w:rsidR="00315E1B" w:rsidRPr="0071256E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  <w:b/>
                <w:bCs/>
              </w:rPr>
            </w:pPr>
            <w:r w:rsidRPr="0071256E">
              <w:rPr>
                <w:rStyle w:val="apple-converted-space"/>
                <w:b/>
                <w:bCs/>
              </w:rPr>
              <w:t>Тема</w:t>
            </w:r>
          </w:p>
        </w:tc>
        <w:tc>
          <w:tcPr>
            <w:tcW w:w="4786" w:type="dxa"/>
          </w:tcPr>
          <w:p w:rsidR="00315E1B" w:rsidRPr="0071256E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  <w:b/>
                <w:bCs/>
              </w:rPr>
            </w:pPr>
            <w:r w:rsidRPr="0071256E">
              <w:rPr>
                <w:rStyle w:val="apple-converted-space"/>
                <w:b/>
                <w:bCs/>
              </w:rPr>
              <w:t>Цель устойчивого развития</w:t>
            </w:r>
          </w:p>
        </w:tc>
      </w:tr>
      <w:tr w:rsidR="00315E1B"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Биоразнообразие</w:t>
            </w:r>
            <w:proofErr w:type="spellEnd"/>
          </w:p>
        </w:tc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Сохранение экосистем суши</w:t>
            </w:r>
          </w:p>
        </w:tc>
      </w:tr>
      <w:tr w:rsidR="00315E1B"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Изменение климата </w:t>
            </w:r>
          </w:p>
        </w:tc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Борьба с изменением климата</w:t>
            </w:r>
          </w:p>
        </w:tc>
      </w:tr>
      <w:tr w:rsidR="00315E1B"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Морские и прибрежные территории</w:t>
            </w:r>
          </w:p>
        </w:tc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Сохранение морских экосистем</w:t>
            </w:r>
          </w:p>
        </w:tc>
      </w:tr>
      <w:tr w:rsidR="00315E1B"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Вода</w:t>
            </w:r>
          </w:p>
        </w:tc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Чистая вода и санитария</w:t>
            </w:r>
          </w:p>
        </w:tc>
      </w:tr>
      <w:tr w:rsidR="00315E1B" w:rsidRPr="00E9179E"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Здоровый образ жизни</w:t>
            </w:r>
          </w:p>
        </w:tc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Здоровый образ жизни и благополучие</w:t>
            </w:r>
          </w:p>
        </w:tc>
      </w:tr>
      <w:tr w:rsidR="00315E1B"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Энергия</w:t>
            </w:r>
          </w:p>
        </w:tc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proofErr w:type="spellStart"/>
            <w:r>
              <w:rPr>
                <w:rStyle w:val="apple-converted-space"/>
              </w:rPr>
              <w:t>Недорогостоящая</w:t>
            </w:r>
            <w:proofErr w:type="spellEnd"/>
            <w:r>
              <w:rPr>
                <w:rStyle w:val="apple-converted-space"/>
              </w:rPr>
              <w:t xml:space="preserve"> и чистая энергия</w:t>
            </w:r>
          </w:p>
        </w:tc>
      </w:tr>
      <w:tr w:rsidR="00315E1B"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Разумное потребление</w:t>
            </w:r>
          </w:p>
        </w:tc>
        <w:tc>
          <w:tcPr>
            <w:tcW w:w="4786" w:type="dxa"/>
          </w:tcPr>
          <w:p w:rsidR="00315E1B" w:rsidRDefault="00315E1B" w:rsidP="00202079">
            <w:pPr>
              <w:pStyle w:val="a4"/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</w:rPr>
              <w:t>Ответственное производство и потребление</w:t>
            </w:r>
          </w:p>
        </w:tc>
      </w:tr>
    </w:tbl>
    <w:p w:rsidR="00315E1B" w:rsidRPr="001A158C" w:rsidRDefault="00315E1B" w:rsidP="00C95F6F">
      <w:pPr>
        <w:pStyle w:val="a4"/>
        <w:shd w:val="clear" w:color="auto" w:fill="FFFFFF"/>
        <w:spacing w:line="360" w:lineRule="auto"/>
        <w:jc w:val="both"/>
        <w:rPr>
          <w:rStyle w:val="apple-converted-space"/>
        </w:rPr>
      </w:pPr>
    </w:p>
    <w:p w:rsidR="00315E1B" w:rsidRPr="001A158C" w:rsidRDefault="00315E1B" w:rsidP="00C95F6F">
      <w:pPr>
        <w:pStyle w:val="a4"/>
        <w:shd w:val="clear" w:color="auto" w:fill="FFFFFF"/>
        <w:spacing w:line="360" w:lineRule="auto"/>
        <w:ind w:firstLine="284"/>
        <w:jc w:val="both"/>
        <w:rPr>
          <w:rStyle w:val="apple-converted-space"/>
        </w:rPr>
      </w:pPr>
      <w:r w:rsidRPr="001A158C">
        <w:rPr>
          <w:rStyle w:val="apple-converted-space"/>
        </w:rPr>
        <w:t xml:space="preserve"> </w:t>
      </w:r>
      <w:r>
        <w:rPr>
          <w:rStyle w:val="apple-converted-space"/>
        </w:rPr>
        <w:t xml:space="preserve">Помимо проработки приоритетных тем, </w:t>
      </w:r>
      <w:proofErr w:type="spellStart"/>
      <w:r>
        <w:rPr>
          <w:rStyle w:val="apple-converted-space"/>
        </w:rPr>
        <w:t>Эко-школы</w:t>
      </w:r>
      <w:proofErr w:type="spellEnd"/>
      <w:r>
        <w:rPr>
          <w:rStyle w:val="apple-converted-space"/>
        </w:rPr>
        <w:t xml:space="preserve"> представили миру </w:t>
      </w:r>
      <w:r w:rsidRPr="001A158C">
        <w:rPr>
          <w:rStyle w:val="apple-converted-space"/>
        </w:rPr>
        <w:t xml:space="preserve">свои образовательные принципы для устойчивого развития среди которых: изучение и </w:t>
      </w:r>
      <w:proofErr w:type="spellStart"/>
      <w:r w:rsidRPr="001A158C">
        <w:rPr>
          <w:rStyle w:val="apple-converted-space"/>
        </w:rPr>
        <w:t>опробация</w:t>
      </w:r>
      <w:proofErr w:type="spellEnd"/>
      <w:r w:rsidRPr="001A158C">
        <w:rPr>
          <w:rStyle w:val="apple-converted-space"/>
        </w:rPr>
        <w:t xml:space="preserve"> и</w:t>
      </w:r>
      <w:r>
        <w:rPr>
          <w:rStyle w:val="apple-converted-space"/>
        </w:rPr>
        <w:t>н</w:t>
      </w:r>
      <w:r w:rsidRPr="001A158C">
        <w:rPr>
          <w:rStyle w:val="apple-converted-space"/>
        </w:rPr>
        <w:t>новационных методик, обеспечение участия всех сторон в образовательном процессе, поощрение за активное взаимодействие и принятие совместных решений, знакомство с культурными объектами как неотъемлемой частью устойчивого развития, формирование критического мышления участников.</w:t>
      </w:r>
      <w:r>
        <w:rPr>
          <w:rStyle w:val="apple-converted-space"/>
        </w:rPr>
        <w:t xml:space="preserve"> Производя анализ принципов, можно отметить, что они соответствуют новейшим методикам вовлечения школьников в проектную деятельность школы, а также развивают «Компетенции будущего».</w:t>
      </w:r>
    </w:p>
    <w:p w:rsidR="00315E1B" w:rsidRPr="001A158C" w:rsidRDefault="00315E1B" w:rsidP="00C95F6F">
      <w:pPr>
        <w:pStyle w:val="a4"/>
        <w:shd w:val="clear" w:color="auto" w:fill="FFFFFF"/>
        <w:spacing w:line="360" w:lineRule="auto"/>
        <w:ind w:firstLine="567"/>
        <w:jc w:val="both"/>
      </w:pPr>
      <w:r w:rsidRPr="001A158C">
        <w:t>Рассмотрим подробнее 7 шагов, необходимых для соответствия сертификату, которые  указаны на официальном сайте программы</w:t>
      </w:r>
      <w:r>
        <w:t>:</w:t>
      </w:r>
    </w:p>
    <w:p w:rsidR="00315E1B" w:rsidRPr="001A158C" w:rsidRDefault="00315E1B" w:rsidP="00C95F6F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Style w:val="apple-converted-space"/>
        </w:rPr>
      </w:pPr>
      <w:r w:rsidRPr="001A158C">
        <w:rPr>
          <w:rStyle w:val="apple-converted-space"/>
        </w:rPr>
        <w:t xml:space="preserve">Формирование экологического совета школы. В совет могут входить школьники, педагоги, родители, технический персонал, представители местной </w:t>
      </w:r>
      <w:r w:rsidRPr="001A158C">
        <w:rPr>
          <w:rStyle w:val="apple-converted-space"/>
        </w:rPr>
        <w:lastRenderedPageBreak/>
        <w:t xml:space="preserve">администрации, представители отделов образования  и другие заинтересованные школы. Происходят регулярные встречи совета, обсуждения экологических аспектов школы. Главной задачей совета является обеспечение знаний всех слоёв населения, участвующих в работе организации знаниями об </w:t>
      </w:r>
      <w:proofErr w:type="spellStart"/>
      <w:r w:rsidRPr="001A158C">
        <w:rPr>
          <w:rStyle w:val="apple-converted-space"/>
        </w:rPr>
        <w:t>Эко-школах</w:t>
      </w:r>
      <w:proofErr w:type="spellEnd"/>
      <w:r w:rsidRPr="001A158C">
        <w:rPr>
          <w:rStyle w:val="apple-converted-space"/>
        </w:rPr>
        <w:t xml:space="preserve"> и постоянное обновление информации.</w:t>
      </w:r>
    </w:p>
    <w:p w:rsidR="00315E1B" w:rsidRPr="001A158C" w:rsidRDefault="00315E1B" w:rsidP="00C95F6F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Style w:val="apple-converted-space"/>
        </w:rPr>
      </w:pPr>
      <w:r w:rsidRPr="001A158C">
        <w:rPr>
          <w:rStyle w:val="apple-converted-space"/>
        </w:rPr>
        <w:t xml:space="preserve">Проведение экологической экспертизы школы и окружающей её среды. Это поможет оценить негативное воздействие школы на её ближайшее окружение. Область исследования определяется экологическим советом школы. Очень важно, чтобы участие в исследование приняло как можно больше </w:t>
      </w:r>
      <w:proofErr w:type="gramStart"/>
      <w:r w:rsidRPr="001A158C">
        <w:rPr>
          <w:rStyle w:val="apple-converted-space"/>
        </w:rPr>
        <w:t>обучающихся</w:t>
      </w:r>
      <w:proofErr w:type="gramEnd"/>
      <w:r w:rsidRPr="001A158C">
        <w:rPr>
          <w:rStyle w:val="apple-converted-space"/>
        </w:rPr>
        <w:t>. Проведение экспертизы осуществляется на основе выбранных советом тем, с учетом рекомендованных программой десяти тем, важных для конкретной школы, так как разные школы имеют разные области экологической озабоченности. Результаты в дальнейшем станут основой для следующего шага – плана действий.</w:t>
      </w:r>
    </w:p>
    <w:p w:rsidR="00315E1B" w:rsidRPr="001A158C" w:rsidRDefault="00315E1B" w:rsidP="00C95F6F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Style w:val="apple-converted-space"/>
        </w:rPr>
      </w:pPr>
      <w:r w:rsidRPr="001A158C">
        <w:rPr>
          <w:rStyle w:val="apple-converted-space"/>
        </w:rPr>
        <w:t xml:space="preserve">Разработка плана действий. План действий составляется в соответствие с результатами экологической экспертизы, в которой выявляются важнейшие проблемы и аспекты деятельности школы  и направлен на решение этих проблем. Документ должен включать в себя задачи, ответственных за исполнение, временные рамки действий для достижения задач и целей. </w:t>
      </w:r>
    </w:p>
    <w:p w:rsidR="00315E1B" w:rsidRPr="001A158C" w:rsidRDefault="00315E1B" w:rsidP="00C95F6F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Style w:val="apple-converted-space"/>
        </w:rPr>
      </w:pPr>
      <w:r w:rsidRPr="001A158C">
        <w:rPr>
          <w:rStyle w:val="apple-converted-space"/>
        </w:rPr>
        <w:t>Проведение мониторинга. Периодический контроль необходим для оценки  успешности плана. Как и в предыдущих пунктах, здесь особо важную роль играет участие учеников в процессе. Методы контроля зависят от многих факторов – экологических проблем школы, возраста и навыков людей, осуществляющих контроль и т.д. Информация о результатах мониторинга находится в открытом доступе и для обучающихся и для контролирующих организаций. Периодическая оценка результативности плана, позволяет вовремя вносить необходимые изменения и улучшать экологическую ситуацию в школе.</w:t>
      </w:r>
    </w:p>
    <w:p w:rsidR="00315E1B" w:rsidRPr="001A158C" w:rsidRDefault="00315E1B" w:rsidP="00C95F6F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Style w:val="apple-converted-space"/>
        </w:rPr>
      </w:pPr>
      <w:r w:rsidRPr="001A158C">
        <w:rPr>
          <w:rStyle w:val="apple-converted-space"/>
        </w:rPr>
        <w:t>Учебная работа. Интеграция экологической тематики в школьные курсы и экологического образования в школу в целом – важный аспект программы. Процесс может происходить непосредственно через введение научных курсов  экологической направленности, либо через другие виды инновационного обучения – участия в проектной деятельности, дополнительного образования. Понимание учениками как реальные экологические проблемы решаются в реальной жизни – результат этого этапа.</w:t>
      </w:r>
    </w:p>
    <w:p w:rsidR="00315E1B" w:rsidRPr="001A158C" w:rsidRDefault="00315E1B" w:rsidP="00C95F6F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Style w:val="apple-converted-space"/>
        </w:rPr>
      </w:pPr>
      <w:r w:rsidRPr="001A158C">
        <w:rPr>
          <w:rStyle w:val="apple-converted-space"/>
        </w:rPr>
        <w:lastRenderedPageBreak/>
        <w:t xml:space="preserve">Информирование и вовлечение. Школьная деятельность в рамках школы не должна оставаться в рамках школы. Ученики могут применять конкретные решения дома и в семье, привлекать родных и т.д. Информация о деятельности школы в экологическом направлении может стать примером для других организаций, поэтому важно делиться этим опытом, к примеру, путем создания публичных сайтов, отчетов, публикаций, стендов </w:t>
      </w:r>
      <w:r w:rsidRPr="00074628">
        <w:rPr>
          <w:rStyle w:val="apple-converted-space"/>
        </w:rPr>
        <w:t>и т.д.</w:t>
      </w:r>
    </w:p>
    <w:p w:rsidR="00315E1B" w:rsidRDefault="00315E1B" w:rsidP="00C95F6F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Style w:val="apple-converted-space"/>
        </w:rPr>
      </w:pPr>
      <w:r w:rsidRPr="001A158C">
        <w:rPr>
          <w:rStyle w:val="apple-converted-space"/>
        </w:rPr>
        <w:t>Создание экологического кодекса. Кодекс может быть представлен в любой форме – песне, стихотворении и др. и наглядно показан в школе.  Основную роль в его создании должны играть ученики. В кодексе должны быть отражены основные экологические цели и задачи образовательного учреждения.</w:t>
      </w:r>
    </w:p>
    <w:p w:rsidR="00315E1B" w:rsidRDefault="00315E1B" w:rsidP="00C95C34">
      <w:pPr>
        <w:pStyle w:val="a4"/>
        <w:shd w:val="clear" w:color="auto" w:fill="FFFFFF"/>
        <w:spacing w:line="360" w:lineRule="auto"/>
        <w:ind w:firstLine="284"/>
        <w:jc w:val="both"/>
      </w:pPr>
      <w:r>
        <w:rPr>
          <w:rStyle w:val="apple-converted-space"/>
        </w:rPr>
        <w:t>Анализируя шаги по переходу к Зелёной школе, можно прийти к выводу, что они представляют собой переход к системе экологического менеджмента.</w:t>
      </w:r>
    </w:p>
    <w:p w:rsidR="00315E1B" w:rsidRDefault="00315E1B" w:rsidP="00553F56">
      <w:pPr>
        <w:pStyle w:val="aa"/>
        <w:rPr>
          <w:lang w:val="ru-RU"/>
        </w:rPr>
      </w:pPr>
      <w:bookmarkStart w:id="9" w:name="_Toc484272279"/>
      <w:r>
        <w:rPr>
          <w:lang w:val="ru-RU"/>
        </w:rPr>
        <w:t>2.3. Государство. Федеральные Государственные Образовательные Стандарты</w:t>
      </w:r>
      <w:proofErr w:type="gramStart"/>
      <w:r>
        <w:rPr>
          <w:lang w:val="ru-RU"/>
        </w:rPr>
        <w:t xml:space="preserve"> .</w:t>
      </w:r>
      <w:bookmarkEnd w:id="9"/>
      <w:proofErr w:type="gramEnd"/>
    </w:p>
    <w:p w:rsidR="00315E1B" w:rsidRPr="007E791F" w:rsidRDefault="00315E1B" w:rsidP="00C95F6F">
      <w:pPr>
        <w:rPr>
          <w:lang w:val="ru-RU"/>
        </w:rPr>
      </w:pPr>
    </w:p>
    <w:p w:rsidR="00315E1B" w:rsidRPr="00D42280" w:rsidRDefault="00315E1B" w:rsidP="00553F5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280">
        <w:rPr>
          <w:rFonts w:ascii="Times New Roman" w:hAnsi="Times New Roman" w:cs="Times New Roman"/>
          <w:sz w:val="24"/>
          <w:szCs w:val="24"/>
          <w:lang w:val="ru-RU"/>
        </w:rPr>
        <w:t>В российских  общеобразовательных учреждениях  ку</w:t>
      </w:r>
      <w:r>
        <w:rPr>
          <w:rFonts w:ascii="Times New Roman" w:hAnsi="Times New Roman" w:cs="Times New Roman"/>
          <w:sz w:val="24"/>
          <w:szCs w:val="24"/>
          <w:lang w:val="ru-RU"/>
        </w:rPr>
        <w:t>рс «Экология» был введен в 1994</w:t>
      </w:r>
      <w:r w:rsidRPr="00D42280">
        <w:rPr>
          <w:rFonts w:ascii="Times New Roman" w:hAnsi="Times New Roman" w:cs="Times New Roman"/>
          <w:sz w:val="24"/>
          <w:szCs w:val="24"/>
          <w:lang w:val="ru-RU"/>
        </w:rPr>
        <w:t>г. В соответствие с «Государственной стратегией о создании системы непрерывного экологического воспитания и образования» (от 1993 г.), предмет изучался  в пятом и девятом классах по 2 часа в неделю. В этот же период курс экологической направленности был введен в средних специальных и высших учебных заведениях разных профилей.</w:t>
      </w:r>
    </w:p>
    <w:p w:rsidR="00315E1B" w:rsidRDefault="00315E1B" w:rsidP="00553F5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280">
        <w:rPr>
          <w:rFonts w:ascii="Times New Roman" w:hAnsi="Times New Roman" w:cs="Times New Roman"/>
          <w:sz w:val="24"/>
          <w:szCs w:val="24"/>
          <w:lang w:val="ru-RU"/>
        </w:rPr>
        <w:t>В 1997  курс по  предмету «экология» вместо  федерального базисного компонента 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ых образовательных стандартов</w:t>
      </w:r>
      <w:r w:rsidRPr="00D42280">
        <w:rPr>
          <w:rFonts w:ascii="Times New Roman" w:hAnsi="Times New Roman" w:cs="Times New Roman"/>
          <w:sz w:val="24"/>
          <w:szCs w:val="24"/>
          <w:lang w:val="ru-RU"/>
        </w:rPr>
        <w:t xml:space="preserve"> стал региональным. Несмотря на это в пятн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42280">
        <w:rPr>
          <w:rFonts w:ascii="Times New Roman" w:hAnsi="Times New Roman" w:cs="Times New Roman"/>
          <w:sz w:val="24"/>
          <w:szCs w:val="24"/>
          <w:lang w:val="ru-RU"/>
        </w:rPr>
        <w:t>дцати регионах стран</w:t>
      </w:r>
      <w:proofErr w:type="gramStart"/>
      <w:r w:rsidRPr="00D42280">
        <w:rPr>
          <w:rFonts w:ascii="Times New Roman" w:hAnsi="Times New Roman" w:cs="Times New Roman"/>
          <w:sz w:val="24"/>
          <w:szCs w:val="24"/>
          <w:lang w:val="ru-RU"/>
        </w:rPr>
        <w:t>ы(</w:t>
      </w:r>
      <w:proofErr w:type="gramEnd"/>
      <w:r w:rsidRPr="00D42280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в ряде школ Москвы и Санкт-Петербурга)  экология преподается даже с 1 класса. Сегодня лишь в малом количестве школ, в основном это школы с </w:t>
      </w:r>
      <w:proofErr w:type="spellStart"/>
      <w:proofErr w:type="gramStart"/>
      <w:r w:rsidRPr="00D42280">
        <w:rPr>
          <w:rFonts w:ascii="Times New Roman" w:hAnsi="Times New Roman" w:cs="Times New Roman"/>
          <w:sz w:val="24"/>
          <w:szCs w:val="24"/>
          <w:lang w:val="ru-RU"/>
        </w:rPr>
        <w:t>естественно-научным</w:t>
      </w:r>
      <w:proofErr w:type="spellEnd"/>
      <w:proofErr w:type="gramEnd"/>
      <w:r w:rsidRPr="00D42280">
        <w:rPr>
          <w:rFonts w:ascii="Times New Roman" w:hAnsi="Times New Roman" w:cs="Times New Roman"/>
          <w:sz w:val="24"/>
          <w:szCs w:val="24"/>
          <w:lang w:val="ru-RU"/>
        </w:rPr>
        <w:t xml:space="preserve"> уклоном, существует  самостоятельный предмет экологической тематики. Вопросы экологии изучаются только в определё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42280">
        <w:rPr>
          <w:rFonts w:ascii="Times New Roman" w:hAnsi="Times New Roman" w:cs="Times New Roman"/>
          <w:sz w:val="24"/>
          <w:szCs w:val="24"/>
          <w:lang w:val="ru-RU"/>
        </w:rPr>
        <w:t>ных разделах курсов химии, биологии и географии</w:t>
      </w:r>
      <w:proofErr w:type="gramStart"/>
      <w:r w:rsidRPr="00D4228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Афанасьева С.В., 2010)</w:t>
      </w:r>
    </w:p>
    <w:p w:rsidR="00315E1B" w:rsidRDefault="00315E1B" w:rsidP="00E26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Экологическое образование, его развитие и совершенствование в Российской Федерации обоснованы рядом федеральных и местных нормативных документов.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Среди них:</w:t>
      </w:r>
    </w:p>
    <w:p w:rsidR="00315E1B" w:rsidRPr="00A929C8" w:rsidRDefault="00315E1B" w:rsidP="00E260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государственной политики в области экологического развития России на период до 2030 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(утв. указом Президента</w:t>
      </w:r>
      <w:r w:rsidRPr="00DA4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РФ от 30 апреля 2012 г.)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одна из основных задач </w:t>
      </w:r>
      <w:r w:rsidRPr="00A9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«формирование экологической культуры, развитие экологического образования и воспитания»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15E1B" w:rsidRPr="00A929C8" w:rsidRDefault="00315E1B" w:rsidP="00E260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9C8">
        <w:rPr>
          <w:rFonts w:ascii="Times New Roman" w:hAnsi="Times New Roman" w:cs="Times New Roman"/>
          <w:spacing w:val="1"/>
          <w:sz w:val="24"/>
          <w:szCs w:val="24"/>
          <w:lang w:val="ru-RU"/>
        </w:rPr>
        <w:t>Стратегия экологической безопасности Российской Федерации на период до 2025 года (</w:t>
      </w:r>
      <w:r w:rsidRPr="00A929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утв. указом Президента РФ от </w:t>
      </w:r>
      <w:r w:rsidRPr="00A929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19 апреля 2017 года </w:t>
      </w:r>
      <w:r w:rsidRPr="00A929C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929C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176) – одно из приоритетных направлений  «развитие системы экологического образования и просвещения, повышение квалификации кадров в области обеспечения экологической безопасности»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;</w:t>
      </w:r>
    </w:p>
    <w:p w:rsidR="00315E1B" w:rsidRPr="00C266C5" w:rsidRDefault="004F0E61" w:rsidP="00E260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315E1B" w:rsidRPr="00362DE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Федеральный закон от 10.01.2002 </w:t>
        </w:r>
        <w:r w:rsidR="00315E1B" w:rsidRPr="00362DE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</w:t>
        </w:r>
        <w:r w:rsidR="00315E1B" w:rsidRPr="00362DE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7-ФЗ (ред. от 03.07.2016) "Об охране окружающей среды"</w:t>
        </w:r>
      </w:hyperlink>
      <w:r w:rsidR="00315E1B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315E1B" w:rsidRPr="00362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E1B" w:rsidRPr="00362DED">
        <w:rPr>
          <w:rFonts w:ascii="Times New Roman" w:hAnsi="Times New Roman" w:cs="Times New Roman"/>
          <w:spacing w:val="1"/>
          <w:sz w:val="24"/>
          <w:szCs w:val="24"/>
          <w:lang w:val="ru-RU"/>
        </w:rPr>
        <w:t>Статья 71</w:t>
      </w:r>
      <w:r w:rsidR="00315E1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. </w:t>
      </w:r>
      <w:r w:rsidR="00315E1B" w:rsidRPr="00362D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Всеобщность и комплексность экологического образования</w:t>
      </w:r>
      <w:r w:rsidR="00315E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15E1B" w:rsidRDefault="00315E1B" w:rsidP="00E260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Федеральные Государственные Образовательные Стандарты;</w:t>
      </w:r>
    </w:p>
    <w:p w:rsidR="00315E1B" w:rsidRPr="00C266C5" w:rsidRDefault="00315E1B" w:rsidP="00E260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Национальная стратегия образования для устойчивого развития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315E1B" w:rsidRDefault="00315E1B" w:rsidP="00E2605A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6C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Экологический кодекс Санкт-Петербурга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lang w:val="ru-RU"/>
        </w:rPr>
        <w:t xml:space="preserve"> (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  <w:lang w:val="ru-RU"/>
        </w:rPr>
        <w:t>Принят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lang w:val="ru-RU"/>
        </w:rPr>
        <w:t xml:space="preserve"> 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  <w:lang w:val="ru-RU"/>
        </w:rPr>
        <w:t>Законодательным Собранием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lang w:val="ru-RU"/>
        </w:rPr>
        <w:t xml:space="preserve"> 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  <w:lang w:val="ru-RU"/>
        </w:rPr>
        <w:t>Санкт-Петербурга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lang w:val="ru-RU"/>
        </w:rPr>
        <w:t xml:space="preserve"> от </w:t>
      </w:r>
      <w:r w:rsidRPr="00C266C5">
        <w:rPr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  <w:lang w:val="ru-RU"/>
        </w:rPr>
        <w:t>29 июня 2016 года</w:t>
      </w:r>
      <w:r>
        <w:rPr>
          <w:rStyle w:val="apple-converted-space"/>
          <w:rFonts w:ascii="Arial" w:hAnsi="Arial" w:cs="Arial"/>
          <w:color w:val="332E2D"/>
          <w:spacing w:val="2"/>
          <w:shd w:val="clear" w:color="auto" w:fill="FFFFFF"/>
          <w:lang w:val="ru-RU"/>
        </w:rPr>
        <w:t xml:space="preserve">) </w:t>
      </w:r>
      <w:r w:rsidRPr="00C266C5">
        <w:rPr>
          <w:rStyle w:val="apple-converted-space"/>
          <w:rFonts w:ascii="Times New Roman" w:hAnsi="Times New Roman" w:cs="Times New Roman"/>
          <w:color w:val="332E2D"/>
          <w:spacing w:val="2"/>
          <w:sz w:val="24"/>
          <w:szCs w:val="24"/>
          <w:shd w:val="clear" w:color="auto" w:fill="FFFFFF"/>
          <w:lang w:val="ru-RU"/>
        </w:rPr>
        <w:t>и др.</w:t>
      </w:r>
    </w:p>
    <w:p w:rsidR="00315E1B" w:rsidRDefault="00315E1B" w:rsidP="00E2605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6C5">
        <w:rPr>
          <w:rFonts w:ascii="Times New Roman" w:hAnsi="Times New Roman" w:cs="Times New Roman"/>
          <w:sz w:val="24"/>
          <w:szCs w:val="24"/>
          <w:lang w:val="ru-RU"/>
        </w:rPr>
        <w:t>Если говорить о Стратегии Европейской экономической комисс</w:t>
      </w:r>
      <w:proofErr w:type="gramStart"/>
      <w:r w:rsidRPr="00C266C5">
        <w:rPr>
          <w:rFonts w:ascii="Times New Roman" w:hAnsi="Times New Roman" w:cs="Times New Roman"/>
          <w:sz w:val="24"/>
          <w:szCs w:val="24"/>
          <w:lang w:val="ru-RU"/>
        </w:rPr>
        <w:t>ии ОО</w:t>
      </w:r>
      <w:proofErr w:type="gramEnd"/>
      <w:r w:rsidRPr="00C266C5">
        <w:rPr>
          <w:rFonts w:ascii="Times New Roman" w:hAnsi="Times New Roman" w:cs="Times New Roman"/>
          <w:sz w:val="24"/>
          <w:szCs w:val="24"/>
          <w:lang w:val="ru-RU"/>
        </w:rPr>
        <w:t>Н для образования в интересах устойчивого развития, большинство стран региона адаптировали общий документ и создали собственные стратегии, в том числе и Россия. Согласно Национальной стратегии образования для устойчивого развития в Российской Федерации, новые образовательные системы должны строиться на</w:t>
      </w:r>
      <w:r w:rsidR="00553F56">
        <w:rPr>
          <w:rFonts w:ascii="Times New Roman" w:hAnsi="Times New Roman" w:cs="Times New Roman"/>
          <w:sz w:val="24"/>
          <w:szCs w:val="24"/>
          <w:lang w:val="ru-RU"/>
        </w:rPr>
        <w:t xml:space="preserve"> определённых принципах (Табл. 3</w:t>
      </w:r>
      <w:r w:rsidRPr="00C266C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53F56" w:rsidRDefault="00553F56" w:rsidP="00E2605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3F56" w:rsidRPr="00C266C5" w:rsidRDefault="00553F56" w:rsidP="00E2605A">
      <w:pPr>
        <w:spacing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</w:p>
    <w:p w:rsidR="00315E1B" w:rsidRPr="00DA4999" w:rsidRDefault="00553F56" w:rsidP="00E2605A">
      <w:pPr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lastRenderedPageBreak/>
        <w:t>Таблица 3</w:t>
      </w:r>
      <w:r w:rsidR="00315E1B" w:rsidRPr="00DA4999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. Принципы образования для устойчивого развития в Российской Федерации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767"/>
      </w:tblGrid>
      <w:tr w:rsidR="00315E1B" w:rsidRPr="00553F56"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99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Принцип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99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Пояснение</w:t>
            </w:r>
          </w:p>
        </w:tc>
      </w:tr>
      <w:tr w:rsidR="00315E1B" w:rsidRPr="00E9179E"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proofErr w:type="spellStart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Социоцентризм</w:t>
            </w:r>
            <w:proofErr w:type="spellEnd"/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Взгляд на устойчивое развитие, как способность социума (этноса, народа, общества, государства и т.д.) развиваться, адаптируясь к потенциалу природной среды.</w:t>
            </w:r>
          </w:p>
        </w:tc>
      </w:tr>
      <w:tr w:rsidR="00315E1B" w:rsidRPr="00E9179E"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Комплексность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системной увязки преподавания культурологических, социально-демографических, экономических, географических и экологических и др. наук</w:t>
            </w:r>
            <w:proofErr w:type="gramStart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315E1B" w:rsidRPr="00E9179E"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Фундаментальность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Опора на фундаментальное знание о природе и обществе.</w:t>
            </w:r>
          </w:p>
        </w:tc>
      </w:tr>
      <w:tr w:rsidR="00315E1B" w:rsidRPr="00E9179E"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Историчность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Преподавание всех дисциплин с учетом </w:t>
            </w:r>
            <w:proofErr w:type="spellStart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эволюционности</w:t>
            </w:r>
            <w:proofErr w:type="spellEnd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традиций, наследия и др.</w:t>
            </w:r>
          </w:p>
        </w:tc>
      </w:tr>
      <w:tr w:rsidR="00315E1B" w:rsidRPr="00E9179E"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proofErr w:type="spellStart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Многоуровенность</w:t>
            </w:r>
            <w:proofErr w:type="spellEnd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обучения принципам </w:t>
            </w:r>
            <w:proofErr w:type="spellStart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устойчивоого</w:t>
            </w:r>
            <w:proofErr w:type="spellEnd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на всех уровнях образования.</w:t>
            </w:r>
          </w:p>
        </w:tc>
      </w:tr>
      <w:tr w:rsidR="00315E1B" w:rsidRPr="00E9179E"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Модульность и вариативность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набора образовательного курса из отдельных блоков.</w:t>
            </w:r>
          </w:p>
        </w:tc>
      </w:tr>
      <w:tr w:rsidR="00315E1B" w:rsidRPr="00E9179E">
        <w:trPr>
          <w:trHeight w:val="334"/>
        </w:trPr>
        <w:tc>
          <w:tcPr>
            <w:tcW w:w="2518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Упорядоченность 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Style w:val="apple-converted-space"/>
                <w:rFonts w:ascii="Times New Roman" w:hAnsi="Times New Roman" w:cs="Times New Roman"/>
                <w:color w:val="555454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Логичная и гармоничная последовательность в преподавании дисциплин с постепенным наращиванием материала и углублением знаний;</w:t>
            </w:r>
          </w:p>
        </w:tc>
      </w:tr>
      <w:tr w:rsidR="00315E1B" w:rsidRPr="00E9179E">
        <w:trPr>
          <w:trHeight w:val="334"/>
        </w:trPr>
        <w:tc>
          <w:tcPr>
            <w:tcW w:w="2518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Слежение за состоянием современности материала, постоянная ревизия образовательных программ, </w:t>
            </w:r>
            <w:proofErr w:type="spellStart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обновляемость</w:t>
            </w:r>
            <w:proofErr w:type="spellEnd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дисциплин за счет развития теории, смены или появления новых парадигм.</w:t>
            </w:r>
          </w:p>
        </w:tc>
      </w:tr>
      <w:tr w:rsidR="00315E1B" w:rsidRPr="00E9179E">
        <w:trPr>
          <w:trHeight w:val="334"/>
        </w:trPr>
        <w:tc>
          <w:tcPr>
            <w:tcW w:w="2518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Прогностичность</w:t>
            </w:r>
            <w:proofErr w:type="spellEnd"/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Устремленность в будущее, возможность прогнозирования развития образования (сюда же относится и опережающее образование).</w:t>
            </w:r>
          </w:p>
        </w:tc>
      </w:tr>
      <w:tr w:rsidR="00315E1B" w:rsidRPr="00E9179E">
        <w:trPr>
          <w:trHeight w:val="334"/>
        </w:trPr>
        <w:tc>
          <w:tcPr>
            <w:tcW w:w="2518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Технологичность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Опора на современные информационные технологии и технические достижения.</w:t>
            </w:r>
          </w:p>
        </w:tc>
      </w:tr>
      <w:tr w:rsidR="00315E1B" w:rsidRPr="00E9179E">
        <w:trPr>
          <w:trHeight w:val="334"/>
        </w:trPr>
        <w:tc>
          <w:tcPr>
            <w:tcW w:w="2518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Практичность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Направленность на практические нужды в ответ на потребности общества, учет местных, региональных и национальных особенностей.</w:t>
            </w:r>
          </w:p>
        </w:tc>
      </w:tr>
      <w:tr w:rsidR="00315E1B" w:rsidRPr="00E9179E">
        <w:trPr>
          <w:trHeight w:val="334"/>
        </w:trPr>
        <w:tc>
          <w:tcPr>
            <w:tcW w:w="2518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Интернациональность </w:t>
            </w:r>
          </w:p>
        </w:tc>
        <w:tc>
          <w:tcPr>
            <w:tcW w:w="6770" w:type="dxa"/>
          </w:tcPr>
          <w:p w:rsidR="00315E1B" w:rsidRPr="00DA4999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9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Согласованность с международными программами и учет мировой политики в соответствующих сферах.</w:t>
            </w:r>
          </w:p>
        </w:tc>
      </w:tr>
    </w:tbl>
    <w:p w:rsidR="00315E1B" w:rsidRDefault="00315E1B" w:rsidP="00E26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E1B" w:rsidRPr="00E2605A" w:rsidRDefault="00315E1B" w:rsidP="00553F5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Далее, р</w:t>
      </w:r>
      <w:r w:rsidRPr="00DA4999">
        <w:rPr>
          <w:rFonts w:ascii="Times New Roman" w:hAnsi="Times New Roman" w:cs="Times New Roman"/>
          <w:sz w:val="24"/>
          <w:szCs w:val="24"/>
          <w:lang w:val="ru-RU"/>
        </w:rPr>
        <w:t xml:space="preserve">ассмотрим подробнее Федеральные государственные образовательные стандарты общего образования (ФГОС) нового поколения на предмет экологических аспектов. </w:t>
      </w:r>
      <w:proofErr w:type="gramStart"/>
      <w:r w:rsidRPr="004C5FEB">
        <w:rPr>
          <w:rFonts w:ascii="Times New Roman" w:hAnsi="Times New Roman" w:cs="Times New Roman"/>
          <w:sz w:val="24"/>
          <w:szCs w:val="24"/>
          <w:lang w:val="ru-RU"/>
        </w:rPr>
        <w:t>Для анализа были взяты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едеральный Государственный стандарт начального общего образования </w:t>
      </w:r>
      <w:r w:rsidRPr="004C5FEB">
        <w:rPr>
          <w:rFonts w:ascii="Times New Roman" w:hAnsi="Times New Roman" w:cs="Times New Roman"/>
          <w:sz w:val="24"/>
          <w:szCs w:val="24"/>
          <w:lang w:val="ru-RU"/>
        </w:rPr>
        <w:t>от 6 октября 2009 г</w:t>
      </w:r>
      <w:r>
        <w:rPr>
          <w:rFonts w:ascii="Times New Roman" w:hAnsi="Times New Roman" w:cs="Times New Roman"/>
          <w:sz w:val="24"/>
          <w:szCs w:val="24"/>
          <w:lang w:val="ru-RU"/>
        </w:rPr>
        <w:t>. № 373, утвержденный Министерством образования и науки Российской Федерации с изменениями от 31 декабря 2015 года,</w:t>
      </w:r>
      <w:r w:rsidRPr="004C5FEB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>
        <w:rPr>
          <w:rFonts w:ascii="Times New Roman" w:hAnsi="Times New Roman" w:cs="Times New Roman"/>
          <w:sz w:val="24"/>
          <w:szCs w:val="24"/>
          <w:lang w:val="ru-RU"/>
        </w:rPr>
        <w:t>едеральный Государственный стандарт основного общего образования от</w:t>
      </w:r>
      <w:r w:rsidRPr="004C5FEB">
        <w:rPr>
          <w:b/>
          <w:bCs/>
          <w:sz w:val="28"/>
          <w:szCs w:val="28"/>
          <w:lang w:val="ru-RU"/>
        </w:rPr>
        <w:t xml:space="preserve"> </w:t>
      </w:r>
      <w:r w:rsidRPr="004C5FEB">
        <w:rPr>
          <w:rFonts w:ascii="Times New Roman" w:hAnsi="Times New Roman" w:cs="Times New Roman"/>
          <w:sz w:val="24"/>
          <w:szCs w:val="24"/>
          <w:lang w:val="ru-RU"/>
        </w:rPr>
        <w:t>17 декабря 2010 г. № 1897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утвержденный Министерством образования и науки Российской Федерации с изменениями от 31 декабря 2015 года и </w:t>
      </w:r>
      <w:r w:rsidRPr="004C5FEB"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едеральный Государственный стандарт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среднего общего образования</w:t>
      </w:r>
      <w:r w:rsidRPr="004C5FEB">
        <w:rPr>
          <w:b/>
          <w:bCs/>
          <w:sz w:val="28"/>
          <w:szCs w:val="28"/>
          <w:lang w:val="ru-RU"/>
        </w:rPr>
        <w:t xml:space="preserve"> </w:t>
      </w:r>
      <w:r w:rsidRPr="004C5FEB">
        <w:rPr>
          <w:rFonts w:ascii="Times New Roman" w:hAnsi="Times New Roman" w:cs="Times New Roman"/>
          <w:sz w:val="24"/>
          <w:szCs w:val="24"/>
          <w:lang w:val="ru-RU"/>
        </w:rPr>
        <w:t>от 6 октября 2009 г. № 413</w:t>
      </w:r>
      <w:r>
        <w:rPr>
          <w:rFonts w:ascii="Times New Roman" w:hAnsi="Times New Roman" w:cs="Times New Roman"/>
          <w:sz w:val="24"/>
          <w:szCs w:val="24"/>
          <w:lang w:val="ru-RU"/>
        </w:rPr>
        <w:t>, утвержденный Министерством образования и науки Российской Федерации</w:t>
      </w:r>
      <w:r w:rsidRPr="00735E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изменениями от 31 декабря 2015 года.</w:t>
      </w:r>
      <w:r w:rsidRPr="00E26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5E1B" w:rsidRDefault="00315E1B" w:rsidP="00C95F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CE6">
        <w:rPr>
          <w:rFonts w:ascii="Times New Roman" w:hAnsi="Times New Roman" w:cs="Times New Roman"/>
          <w:sz w:val="24"/>
          <w:szCs w:val="24"/>
        </w:rPr>
        <w:t>В первой главе стандартов</w:t>
      </w:r>
      <w:r>
        <w:rPr>
          <w:rFonts w:ascii="Times New Roman" w:hAnsi="Times New Roman" w:cs="Times New Roman"/>
          <w:sz w:val="24"/>
          <w:szCs w:val="24"/>
        </w:rPr>
        <w:t xml:space="preserve"> «Общие положения»</w:t>
      </w:r>
      <w:r w:rsidRPr="00DE4CE6">
        <w:rPr>
          <w:rFonts w:ascii="Times New Roman" w:hAnsi="Times New Roman" w:cs="Times New Roman"/>
          <w:sz w:val="24"/>
          <w:szCs w:val="24"/>
        </w:rPr>
        <w:t xml:space="preserve"> есть так называемый «портрет выпускника школы», который характеризует основные компетенции, которые получает ученик по окончании обучения. В стандартах начального,  основного  и среднего общего образования есть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E4CE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315E1B" w:rsidRPr="00503E1F" w:rsidRDefault="00315E1B" w:rsidP="00C95F6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CE6">
        <w:rPr>
          <w:rFonts w:ascii="Times New Roman" w:hAnsi="Times New Roman" w:cs="Times New Roman"/>
          <w:sz w:val="24"/>
          <w:szCs w:val="24"/>
        </w:rPr>
        <w:t>«</w:t>
      </w:r>
      <w:r w:rsidRPr="00503E1F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Родину», отражающий современное понимание «Патриотизма»;</w:t>
      </w:r>
    </w:p>
    <w:p w:rsidR="00315E1B" w:rsidRPr="00503E1F" w:rsidRDefault="00315E1B" w:rsidP="00C95F6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3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E1F">
        <w:rPr>
          <w:rFonts w:ascii="Times New Roman" w:hAnsi="Times New Roman" w:cs="Times New Roman"/>
          <w:sz w:val="24"/>
          <w:szCs w:val="24"/>
        </w:rPr>
        <w:t xml:space="preserve">«осознанно выполняющий правила здорового и экологически целесообразного образа жизни, безопасного для человека и окружающей его среды» </w:t>
      </w:r>
      <w:proofErr w:type="gramEnd"/>
    </w:p>
    <w:p w:rsidR="00315E1B" w:rsidRDefault="00315E1B" w:rsidP="00C95C34">
      <w:pPr>
        <w:pStyle w:val="ConsPlusNormal"/>
        <w:spacing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CE6">
        <w:rPr>
          <w:rFonts w:ascii="Times New Roman" w:hAnsi="Times New Roman" w:cs="Times New Roman"/>
          <w:sz w:val="24"/>
          <w:szCs w:val="24"/>
        </w:rPr>
        <w:t xml:space="preserve">Согласно исследованиям команды </w:t>
      </w:r>
      <w:proofErr w:type="spellStart"/>
      <w:r w:rsidRPr="00DE4CE6">
        <w:rPr>
          <w:rFonts w:ascii="Times New Roman" w:hAnsi="Times New Roman" w:cs="Times New Roman"/>
          <w:sz w:val="24"/>
          <w:szCs w:val="24"/>
        </w:rPr>
        <w:t>ЛаТИМ</w:t>
      </w:r>
      <w:proofErr w:type="spellEnd"/>
      <w:r w:rsidRPr="00DE4CE6">
        <w:rPr>
          <w:rFonts w:ascii="Times New Roman" w:hAnsi="Times New Roman" w:cs="Times New Roman"/>
          <w:sz w:val="24"/>
          <w:szCs w:val="24"/>
        </w:rPr>
        <w:t xml:space="preserve">, экологическое образование тесно связано с патриотическим воспитанием.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</w:t>
      </w:r>
      <w:r w:rsidRPr="00442040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  <w:r w:rsidRPr="00442040">
        <w:rPr>
          <w:rFonts w:ascii="Times New Roman" w:hAnsi="Times New Roman" w:cs="Times New Roman"/>
          <w:sz w:val="24"/>
          <w:szCs w:val="24"/>
        </w:rPr>
        <w:t xml:space="preserve"> является закономерным этапом и неотъемлемой частью патриотического воспитания.</w:t>
      </w:r>
      <w:r w:rsidRPr="00503E1F">
        <w:rPr>
          <w:rFonts w:ascii="Times New Roman" w:hAnsi="Times New Roman" w:cs="Times New Roman"/>
          <w:sz w:val="24"/>
          <w:szCs w:val="24"/>
        </w:rPr>
        <w:t xml:space="preserve"> </w:t>
      </w:r>
      <w:r w:rsidRPr="00DE4C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4CE6">
        <w:rPr>
          <w:rFonts w:ascii="Times New Roman" w:hAnsi="Times New Roman" w:cs="Times New Roman"/>
          <w:sz w:val="24"/>
          <w:szCs w:val="24"/>
          <w:shd w:val="clear" w:color="auto" w:fill="FFFFFF"/>
        </w:rPr>
        <w:t>Меринова</w:t>
      </w:r>
      <w:proofErr w:type="spellEnd"/>
      <w:r w:rsidRPr="00DE4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С., Прокофьева П. В., Славинский Д. А., Фролова Д.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2016</w:t>
      </w:r>
      <w:proofErr w:type="gramStart"/>
      <w:r w:rsidRPr="00DE4C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практических занятий со школьниками, в результате совместной работы был составлен портрет патриота-лидера в области устойчивого развития. Одной из характеристик такого человека, школьниками было названо понятие осознанность, употребленное в смысле представленного выше пункта стандартов. Также, в стандарте основного общего образования одним из качеств выпускника названо </w:t>
      </w:r>
      <w:r w:rsidRPr="00E71A5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71A55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E71A55">
        <w:rPr>
          <w:rFonts w:ascii="Times New Roman" w:hAnsi="Times New Roman" w:cs="Times New Roman"/>
          <w:sz w:val="24"/>
          <w:szCs w:val="24"/>
        </w:rPr>
        <w:t xml:space="preserve"> значение профессиональной деятельности для человека в интересах устойчивого развития общества и природы»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анализа рассмотренных материалов можно сделать вывод, что портрет выпускника школы в Федеральных образовательных стандартах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 и портрет патриота-лидера в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устойчивого развития, составленного самими школьниками частично совпадают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экологических компетенций.</w:t>
      </w:r>
    </w:p>
    <w:p w:rsidR="00315E1B" w:rsidRDefault="00315E1B" w:rsidP="00C95C34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глава – «Требования к результатам освоения основной образовательной программы» отражает итоги изучения предметов,  в том числе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результаты. Среди личностных результатов, связанных с экологическим воспитанием можно выделить:</w:t>
      </w:r>
    </w:p>
    <w:p w:rsidR="00315E1B" w:rsidRPr="00642B65" w:rsidRDefault="00315E1B" w:rsidP="00C95F6F">
      <w:pPr>
        <w:pStyle w:val="a3"/>
        <w:numPr>
          <w:ilvl w:val="0"/>
          <w:numId w:val="9"/>
        </w:numPr>
        <w:spacing w:line="360" w:lineRule="auto"/>
        <w:ind w:left="208" w:hanging="217"/>
        <w:rPr>
          <w:rFonts w:ascii="Times New Roman" w:hAnsi="Times New Roman" w:cs="Times New Roman"/>
          <w:sz w:val="24"/>
          <w:szCs w:val="24"/>
        </w:rPr>
      </w:pPr>
      <w:r w:rsidRPr="00642B65">
        <w:rPr>
          <w:rFonts w:ascii="Times New Roman" w:hAnsi="Times New Roman" w:cs="Times New Roman"/>
          <w:sz w:val="24"/>
          <w:szCs w:val="24"/>
        </w:rPr>
        <w:t>В младшей школе - формирование целостного, социально ориентированного взгляда на мир в его органичном единстве и разнообразии природы.</w:t>
      </w:r>
    </w:p>
    <w:p w:rsidR="00315E1B" w:rsidRPr="00642B65" w:rsidRDefault="00315E1B" w:rsidP="00C95F6F">
      <w:pPr>
        <w:pStyle w:val="a3"/>
        <w:numPr>
          <w:ilvl w:val="0"/>
          <w:numId w:val="9"/>
        </w:numPr>
        <w:spacing w:line="360" w:lineRule="auto"/>
        <w:ind w:left="208" w:hanging="217"/>
        <w:rPr>
          <w:rFonts w:ascii="Times New Roman" w:hAnsi="Times New Roman" w:cs="Times New Roman"/>
          <w:sz w:val="24"/>
          <w:szCs w:val="24"/>
        </w:rPr>
      </w:pPr>
      <w:r w:rsidRPr="00642B65">
        <w:rPr>
          <w:rFonts w:ascii="Times New Roman" w:hAnsi="Times New Roman" w:cs="Times New Roman"/>
          <w:sz w:val="24"/>
          <w:szCs w:val="24"/>
        </w:rPr>
        <w:t>В средней школе - формирование основ экологической культуры.</w:t>
      </w:r>
    </w:p>
    <w:p w:rsidR="00315E1B" w:rsidRDefault="00315E1B" w:rsidP="00C95C34">
      <w:pPr>
        <w:pStyle w:val="a3"/>
        <w:numPr>
          <w:ilvl w:val="0"/>
          <w:numId w:val="9"/>
        </w:numPr>
        <w:spacing w:line="360" w:lineRule="auto"/>
        <w:ind w:left="208" w:hanging="217"/>
        <w:rPr>
          <w:rFonts w:ascii="Times New Roman" w:hAnsi="Times New Roman" w:cs="Times New Roman"/>
          <w:sz w:val="24"/>
          <w:szCs w:val="24"/>
        </w:rPr>
      </w:pPr>
      <w:r w:rsidRPr="00642B65">
        <w:rPr>
          <w:rFonts w:ascii="Times New Roman" w:hAnsi="Times New Roman" w:cs="Times New Roman"/>
          <w:sz w:val="24"/>
          <w:szCs w:val="24"/>
        </w:rPr>
        <w:t xml:space="preserve">В старшей школе - </w:t>
      </w:r>
      <w:proofErr w:type="spellStart"/>
      <w:r w:rsidRPr="00642B6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2B6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315E1B" w:rsidRPr="00C95C34" w:rsidRDefault="00315E1B" w:rsidP="00C95C34">
      <w:pPr>
        <w:spacing w:line="360" w:lineRule="auto"/>
        <w:ind w:left="-9" w:firstLine="293"/>
        <w:rPr>
          <w:rFonts w:ascii="Times New Roman" w:hAnsi="Times New Roman" w:cs="Times New Roman"/>
          <w:sz w:val="24"/>
          <w:szCs w:val="24"/>
          <w:lang w:val="ru-RU"/>
        </w:rPr>
      </w:pPr>
      <w:r w:rsidRPr="00C95C3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95C34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C95C3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в стандарте основного общего образования включены </w:t>
      </w:r>
      <w:r w:rsidRPr="00C95C34">
        <w:rPr>
          <w:sz w:val="24"/>
          <w:szCs w:val="24"/>
          <w:lang w:val="ru-RU"/>
        </w:rPr>
        <w:t xml:space="preserve"> </w:t>
      </w:r>
      <w:r w:rsidRPr="00C95C3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Очевидно, что цели расположены в порядке возрастания экологической ответственности, что соответствует взрослению школьников. </w:t>
      </w:r>
    </w:p>
    <w:p w:rsidR="00553F56" w:rsidRDefault="00315E1B" w:rsidP="00553F5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501A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общего образования должны отражать специфику содержания тех или иных предметных областей</w:t>
      </w:r>
      <w:r w:rsidR="00553F56">
        <w:rPr>
          <w:rFonts w:ascii="Times New Roman" w:hAnsi="Times New Roman" w:cs="Times New Roman"/>
          <w:sz w:val="24"/>
          <w:szCs w:val="24"/>
        </w:rPr>
        <w:t>. Ниже приводится Таблица 4</w:t>
      </w:r>
      <w:r>
        <w:rPr>
          <w:rFonts w:ascii="Times New Roman" w:hAnsi="Times New Roman" w:cs="Times New Roman"/>
          <w:sz w:val="24"/>
          <w:szCs w:val="24"/>
        </w:rPr>
        <w:t>, содержащая предметные области и соответствующи</w:t>
      </w:r>
      <w:r w:rsidR="00553F56">
        <w:rPr>
          <w:rFonts w:ascii="Times New Roman" w:hAnsi="Times New Roman" w:cs="Times New Roman"/>
          <w:sz w:val="24"/>
          <w:szCs w:val="24"/>
        </w:rPr>
        <w:t>е им предметы, а также Таблица 5</w:t>
      </w:r>
      <w:r>
        <w:rPr>
          <w:rFonts w:ascii="Times New Roman" w:hAnsi="Times New Roman" w:cs="Times New Roman"/>
          <w:sz w:val="24"/>
          <w:szCs w:val="24"/>
        </w:rPr>
        <w:t>, в которой</w:t>
      </w:r>
      <w:r w:rsidRPr="008E501A">
        <w:rPr>
          <w:rFonts w:ascii="Times New Roman" w:hAnsi="Times New Roman" w:cs="Times New Roman"/>
          <w:sz w:val="24"/>
          <w:szCs w:val="24"/>
        </w:rPr>
        <w:t xml:space="preserve"> представлены предметные результаты начального, основного и среднего общего образования соответственно.</w:t>
      </w:r>
    </w:p>
    <w:p w:rsidR="00315E1B" w:rsidRDefault="00315E1B" w:rsidP="00C95C3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1B" w:rsidRPr="008E501A" w:rsidRDefault="00553F56" w:rsidP="00C95C34">
      <w:pPr>
        <w:pStyle w:val="a3"/>
        <w:spacing w:line="360" w:lineRule="auto"/>
        <w:ind w:left="-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315E1B">
        <w:rPr>
          <w:rFonts w:ascii="Times New Roman" w:hAnsi="Times New Roman" w:cs="Times New Roman"/>
          <w:sz w:val="24"/>
          <w:szCs w:val="24"/>
        </w:rPr>
        <w:t>. Предметные области и предметы в общем образовании.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2977"/>
      </w:tblGrid>
      <w:tr w:rsidR="00315E1B" w:rsidRPr="004F060F">
        <w:trPr>
          <w:trHeight w:val="694"/>
        </w:trPr>
        <w:tc>
          <w:tcPr>
            <w:tcW w:w="2977" w:type="dxa"/>
            <w:tcBorders>
              <w:bottom w:val="single" w:sz="6" w:space="0" w:color="auto"/>
            </w:tcBorders>
          </w:tcPr>
          <w:p w:rsidR="00315E1B" w:rsidRPr="004F060F" w:rsidRDefault="00315E1B" w:rsidP="0020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315E1B" w:rsidRPr="004F060F" w:rsidRDefault="00315E1B" w:rsidP="0020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Основное общее образование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315E1B" w:rsidRPr="004F060F" w:rsidRDefault="00315E1B" w:rsidP="0020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  <w:tr w:rsidR="00315E1B" w:rsidRPr="00E9179E">
        <w:trPr>
          <w:trHeight w:val="2545"/>
        </w:trPr>
        <w:tc>
          <w:tcPr>
            <w:tcW w:w="2977" w:type="dxa"/>
            <w:tcBorders>
              <w:top w:val="single" w:sz="6" w:space="0" w:color="auto"/>
            </w:tcBorders>
          </w:tcPr>
          <w:p w:rsidR="00315E1B" w:rsidRPr="004F060F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 нижеперечисленные предметные области и предметы обязательны, при этом предусматриваются другие курсы по выбору и внеурочная деятельность.</w:t>
            </w:r>
            <w:r w:rsidRPr="004F0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4F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бязательная часть программы составляет 80%, часть, формируемая участниками образовательных отношений, – 20%</w:t>
            </w:r>
            <w:r w:rsidRPr="004F0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15E1B" w:rsidRPr="004F060F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нижеперечисленные предметные области и предметы обязательны, при этом предусматриваются другие курсы по выбору и внеурочная деятельность.</w:t>
            </w:r>
            <w:r w:rsidRPr="004F0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 w:rsidRPr="004F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бязательная часть программы составляет 70%, часть, формируемая участниками образовательных отношений, – 30%</w:t>
            </w:r>
            <w:r w:rsidRPr="004F0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15E1B" w:rsidRPr="004F060F" w:rsidRDefault="00315E1B" w:rsidP="00202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план состоит из 9 (10) предметов, при этом предусмотрено требование об изучении не менее одного предмета из предметной области. Обязательная часть программы  составляет 60%, а часть, формируемая участниками образовательных отношений, - 40%.</w:t>
            </w:r>
          </w:p>
        </w:tc>
      </w:tr>
      <w:tr w:rsidR="00315E1B" w:rsidRPr="00E9179E">
        <w:trPr>
          <w:trHeight w:val="1792"/>
        </w:trPr>
        <w:tc>
          <w:tcPr>
            <w:tcW w:w="2977" w:type="dxa"/>
            <w:vMerge w:val="restart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Литературное чтение)</w:t>
            </w:r>
          </w:p>
        </w:tc>
        <w:tc>
          <w:tcPr>
            <w:tcW w:w="2977" w:type="dxa"/>
            <w:vMerge w:val="restart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br/>
              <w:t>(Русский язык</w:t>
            </w:r>
            <w:proofErr w:type="gram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Иностранный язык, Второй иностранный язык)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(Русский язык и литература, </w:t>
            </w:r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Родной (нерусский) язык и литература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1B" w:rsidRPr="00E9179E">
        <w:trPr>
          <w:trHeight w:val="1279"/>
        </w:trPr>
        <w:tc>
          <w:tcPr>
            <w:tcW w:w="2977" w:type="dxa"/>
            <w:vMerge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(Иностранный язык и</w:t>
            </w:r>
            <w:proofErr w:type="gram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торой иностранный язык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1B" w:rsidRPr="00E9179E"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(Математика, Алгебра, Геометрия, Информатика)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(Математика: алгебра и начала математического анализа, геометрия, </w:t>
            </w:r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Информатика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1B" w:rsidRPr="00E9179E">
        <w:trPr>
          <w:trHeight w:val="1507"/>
        </w:trPr>
        <w:tc>
          <w:tcPr>
            <w:tcW w:w="2977" w:type="dxa"/>
            <w:vMerge w:val="restart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предметы </w:t>
            </w:r>
          </w:p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(Физика, Химия, Биология)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Естественные науки (</w:t>
            </w:r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Физика, Химия, Биология, Естествознание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1B" w:rsidRPr="00E9179E">
        <w:trPr>
          <w:trHeight w:val="1390"/>
        </w:trPr>
        <w:tc>
          <w:tcPr>
            <w:tcW w:w="2977" w:type="dxa"/>
            <w:vMerge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 (История России, Всеобщая история, География, Обществознание)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науки (История, </w:t>
            </w:r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География, Экономика, Право,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Обществознание, Россия в мире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E1B" w:rsidRPr="00E9179E"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1B" w:rsidRPr="004F060F"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(Изобразительное искусство, музыка)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Искусство (Изобразительное искусство, музыка)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1B" w:rsidRPr="004F060F"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1B" w:rsidRPr="00E9179E"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315E1B" w:rsidRPr="004F060F" w:rsidRDefault="00315E1B" w:rsidP="002020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Pr="004F06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 </w:t>
            </w:r>
          </w:p>
        </w:tc>
      </w:tr>
    </w:tbl>
    <w:p w:rsidR="00315E1B" w:rsidRDefault="00315E1B" w:rsidP="00C95C34">
      <w:pPr>
        <w:pStyle w:val="a3"/>
        <w:spacing w:line="360" w:lineRule="auto"/>
        <w:ind w:left="-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*Курсивом выделены необязательные предметы.</w:t>
      </w:r>
    </w:p>
    <w:p w:rsidR="00315E1B" w:rsidRPr="008E501A" w:rsidRDefault="00553F56" w:rsidP="00C95C3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315E1B">
        <w:rPr>
          <w:rFonts w:ascii="Times New Roman" w:hAnsi="Times New Roman" w:cs="Times New Roman"/>
          <w:sz w:val="24"/>
          <w:szCs w:val="24"/>
        </w:rPr>
        <w:t>. Предметные результаты освоения основных программ общего образования.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260"/>
        <w:gridCol w:w="3935"/>
      </w:tblGrid>
      <w:tr w:rsidR="00315E1B" w:rsidRPr="004F060F">
        <w:tc>
          <w:tcPr>
            <w:tcW w:w="2093" w:type="dxa"/>
          </w:tcPr>
          <w:p w:rsidR="00315E1B" w:rsidRPr="004F060F" w:rsidRDefault="00315E1B" w:rsidP="0020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260" w:type="dxa"/>
          </w:tcPr>
          <w:p w:rsidR="00315E1B" w:rsidRPr="004F060F" w:rsidRDefault="00315E1B" w:rsidP="0020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935" w:type="dxa"/>
          </w:tcPr>
          <w:p w:rsidR="00315E1B" w:rsidRPr="004F060F" w:rsidRDefault="00315E1B" w:rsidP="00202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315E1B" w:rsidRPr="00E9179E">
        <w:tc>
          <w:tcPr>
            <w:tcW w:w="2093" w:type="dxa"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2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      </w:r>
          </w:p>
        </w:tc>
        <w:tc>
          <w:tcPr>
            <w:tcW w:w="3260" w:type="dxa"/>
          </w:tcPr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1"/>
              </w:numPr>
              <w:ind w:left="130" w:hanging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1"/>
              </w:numPr>
              <w:ind w:left="130" w:hanging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      </w:r>
          </w:p>
        </w:tc>
        <w:tc>
          <w:tcPr>
            <w:tcW w:w="3935" w:type="dxa"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уровень, далее БУ):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9"/>
              </w:numPr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(БУ):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9"/>
              </w:numPr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информации и связанных с ней процессов в окружающем мире;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9"/>
              </w:numPr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1B" w:rsidRPr="004F060F">
        <w:tc>
          <w:tcPr>
            <w:tcW w:w="2093" w:type="dxa"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1"/>
              </w:numPr>
              <w:ind w:left="2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первоначальных представлений о материальной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как продукте предметно-преобразующей деятельности человека.</w:t>
            </w:r>
          </w:p>
          <w:p w:rsidR="00315E1B" w:rsidRPr="004F060F" w:rsidRDefault="00315E1B" w:rsidP="00202079">
            <w:pPr>
              <w:pStyle w:val="ConsPlusNormal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1"/>
              </w:numPr>
              <w:ind w:left="1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техносфере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1"/>
              </w:numPr>
              <w:ind w:left="13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15E1B" w:rsidRPr="00E9179E">
        <w:trPr>
          <w:trHeight w:val="4622"/>
        </w:trPr>
        <w:tc>
          <w:tcPr>
            <w:tcW w:w="2093" w:type="dxa"/>
            <w:vMerge w:val="restart"/>
          </w:tcPr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Обществознание и естествознание (Окружающий мир):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мире природы и людей, норм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</w:t>
            </w:r>
            <w:r w:rsidRPr="004F0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Естественнонаучные предметы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5"/>
              </w:numPr>
              <w:ind w:left="165" w:hanging="2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закономерной связи и познаваемости явлений природы, об объективности научного знания; о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системообразующей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5"/>
              </w:numPr>
              <w:ind w:left="165" w:hanging="2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5"/>
              </w:numPr>
              <w:ind w:left="165" w:hanging="2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применения достижений физики и технологий для рационального природопользования;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5"/>
              </w:numPr>
              <w:ind w:left="165" w:hanging="2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безопасного использования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5"/>
              </w:numPr>
              <w:ind w:left="165" w:hanging="2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5"/>
              </w:numPr>
              <w:ind w:left="165" w:hanging="2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      </w:r>
          </w:p>
          <w:p w:rsidR="00315E1B" w:rsidRPr="004F060F" w:rsidRDefault="00315E1B" w:rsidP="00202079">
            <w:pPr>
              <w:pStyle w:val="ConsPlusNormal"/>
              <w:ind w:left="1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5E1B" w:rsidRPr="004F060F" w:rsidRDefault="00315E1B" w:rsidP="002020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6"/>
              </w:numPr>
              <w:ind w:left="165" w:hanging="1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6"/>
              </w:numPr>
              <w:ind w:left="165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6"/>
              </w:numPr>
              <w:ind w:left="165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6"/>
              </w:numPr>
              <w:ind w:left="165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природных местообитаний видов растений и животных;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6"/>
              </w:numPr>
              <w:ind w:left="165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проблем необходимости рационального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защиты здоровья людей</w:t>
            </w:r>
            <w:proofErr w:type="gram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быстрого изменения экологического качества окружающей среды;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6"/>
              </w:numPr>
              <w:ind w:left="165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315E1B" w:rsidRPr="004F060F" w:rsidRDefault="00315E1B" w:rsidP="002020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7"/>
              </w:numPr>
              <w:ind w:left="165" w:hanging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7"/>
              </w:numPr>
              <w:ind w:left="165" w:hanging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7"/>
              </w:numPr>
              <w:ind w:left="165" w:hanging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значении химической науки в решении современных экологических проблем, в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предотвращении техногенных и экологических катастроф.</w:t>
            </w:r>
          </w:p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4"/>
              </w:numPr>
              <w:ind w:left="165" w:hanging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4"/>
              </w:numPr>
              <w:ind w:left="165" w:hanging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4"/>
              </w:numPr>
              <w:ind w:left="165" w:hanging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соблюдения мер безопасности в случае природных стихийных бедствий и техногенных катастроф;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4"/>
              </w:numPr>
              <w:ind w:left="165" w:hanging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 w:val="restart"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Естественные науки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(БУ) 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9"/>
              </w:numPr>
              <w:ind w:left="187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9"/>
              </w:numPr>
              <w:ind w:left="187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уровень, далее УУ)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0"/>
              </w:numPr>
              <w:ind w:left="187" w:hanging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(УУ)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0"/>
              </w:numPr>
              <w:ind w:left="1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переработкой веществ.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(БУ)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0"/>
              </w:numPr>
              <w:ind w:left="1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0"/>
              </w:numPr>
              <w:ind w:left="1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0"/>
              </w:numPr>
              <w:ind w:left="18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(УУ)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1"/>
              </w:numPr>
              <w:ind w:left="187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об общих биологических закономерностях, законах, теориях;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1"/>
              </w:numPr>
              <w:ind w:left="187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1"/>
              </w:numPr>
              <w:ind w:left="187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формулируя цель исследования;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1"/>
              </w:numPr>
              <w:ind w:left="187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2"/>
              </w:numPr>
              <w:ind w:left="187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2"/>
              </w:numPr>
              <w:ind w:left="187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2"/>
              </w:numPr>
              <w:ind w:left="187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      </w:r>
          </w:p>
          <w:p w:rsidR="00315E1B" w:rsidRPr="000170A5" w:rsidRDefault="00315E1B" w:rsidP="00C95C34">
            <w:pPr>
              <w:pStyle w:val="ConsPlusNormal"/>
              <w:numPr>
                <w:ilvl w:val="0"/>
                <w:numId w:val="22"/>
              </w:numPr>
              <w:ind w:left="187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научном методе познания природы и средствах изучения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мегамира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науки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тенденциях и возможных перспективах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мирового сообщества в глобальном мире;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23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  <w:p w:rsidR="00315E1B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(УУ)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B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F03B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B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      </w:r>
            <w:proofErr w:type="spellStart"/>
            <w:r w:rsidRPr="007F03BA">
              <w:rPr>
                <w:rFonts w:ascii="Times New Roman" w:hAnsi="Times New Roman" w:cs="Times New Roman"/>
                <w:sz w:val="24"/>
                <w:szCs w:val="24"/>
              </w:rPr>
              <w:t>геоэк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процессов;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BA">
              <w:rPr>
                <w:rFonts w:ascii="Times New Roman" w:hAnsi="Times New Roman" w:cs="Times New Roman"/>
                <w:sz w:val="24"/>
                <w:szCs w:val="24"/>
              </w:rPr>
      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BA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работать с </w:t>
            </w:r>
            <w:proofErr w:type="spellStart"/>
            <w:r w:rsidRPr="007F03BA">
              <w:rPr>
                <w:rFonts w:ascii="Times New Roman" w:hAnsi="Times New Roman" w:cs="Times New Roman"/>
                <w:sz w:val="24"/>
                <w:szCs w:val="24"/>
              </w:rPr>
              <w:t>геоинформационными</w:t>
            </w:r>
            <w:proofErr w:type="spellEnd"/>
            <w:r w:rsidRPr="007F03BA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BA">
              <w:rPr>
                <w:rFonts w:ascii="Times New Roman" w:hAnsi="Times New Roman" w:cs="Times New Roman"/>
                <w:sz w:val="24"/>
                <w:szCs w:val="24"/>
              </w:rPr>
              <w:t>владение первичными умениями проводить географическую экспертизу разнообразных природных, социально-</w:t>
            </w:r>
            <w:r w:rsidRPr="007F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и экологических процессов;</w:t>
            </w:r>
          </w:p>
          <w:p w:rsidR="00315E1B" w:rsidRPr="007F03BA" w:rsidRDefault="00315E1B" w:rsidP="00C95C34">
            <w:pPr>
              <w:pStyle w:val="ConsPlusNormal"/>
              <w:numPr>
                <w:ilvl w:val="0"/>
                <w:numId w:val="24"/>
              </w:numPr>
              <w:ind w:left="18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B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F03B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1B" w:rsidRPr="00E9179E">
        <w:trPr>
          <w:trHeight w:val="740"/>
        </w:trPr>
        <w:tc>
          <w:tcPr>
            <w:tcW w:w="2093" w:type="dxa"/>
            <w:vMerge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1B" w:rsidRPr="00E9179E">
        <w:tc>
          <w:tcPr>
            <w:tcW w:w="2093" w:type="dxa"/>
          </w:tcPr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  <w:p w:rsidR="00315E1B" w:rsidRPr="004F060F" w:rsidRDefault="00315E1B" w:rsidP="0020207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жизнедеятельности: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8"/>
              </w:numPr>
              <w:ind w:left="17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8"/>
              </w:numPr>
              <w:ind w:left="17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необходимости сохранения природы и окружающей среды для полноценной жизни человека;</w:t>
            </w:r>
          </w:p>
          <w:p w:rsidR="00315E1B" w:rsidRPr="004F060F" w:rsidRDefault="00315E1B" w:rsidP="00C95C34">
            <w:pPr>
              <w:pStyle w:val="ConsPlusNormal"/>
              <w:numPr>
                <w:ilvl w:val="0"/>
                <w:numId w:val="18"/>
              </w:numPr>
              <w:ind w:left="170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0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основами экологического проектирования безопасной </w:t>
            </w:r>
            <w:r w:rsidRPr="004F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с учетом природных, техногенных и социальных рисков на территории проживания.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315E1B" w:rsidRPr="000170A5" w:rsidRDefault="00315E1B" w:rsidP="0020207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культура, экология и основы безопасности жизнедеятельности</w:t>
            </w:r>
          </w:p>
          <w:p w:rsidR="00315E1B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A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170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– общество – природа";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A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170A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 и способности учитывать и оценивать экологические последствия в разных сферах деятельности;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знаниями экологических императивов, гражданских прав и </w:t>
            </w:r>
            <w:r w:rsidRPr="00F66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обязанностей в области </w:t>
            </w:r>
            <w:proofErr w:type="spellStart"/>
            <w:r w:rsidRPr="00F668E7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668E7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 в интересах сохранения окружающей среды, здоровья и безопасности жизни;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E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668E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  <w:p w:rsidR="00315E1B" w:rsidRPr="00F668E7" w:rsidRDefault="00315E1B" w:rsidP="00C95C34">
            <w:pPr>
              <w:pStyle w:val="ConsPlusNormal"/>
              <w:numPr>
                <w:ilvl w:val="0"/>
                <w:numId w:val="25"/>
              </w:numPr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E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668E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  <w:p w:rsidR="00315E1B" w:rsidRDefault="00315E1B" w:rsidP="00202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(БУ)</w:t>
            </w:r>
          </w:p>
          <w:p w:rsidR="00315E1B" w:rsidRDefault="00315E1B" w:rsidP="00C95C34">
            <w:pPr>
              <w:pStyle w:val="ConsPlusNormal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0A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170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315E1B" w:rsidRPr="00F668E7" w:rsidRDefault="00315E1B" w:rsidP="00C95C34">
            <w:pPr>
              <w:pStyle w:val="ConsPlusNormal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68E7">
              <w:rPr>
                <w:rFonts w:ascii="Times New Roman" w:hAnsi="Times New Roman" w:cs="Times New Roman"/>
                <w:sz w:val="24"/>
                <w:szCs w:val="24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315E1B" w:rsidRPr="004F060F" w:rsidRDefault="00315E1B" w:rsidP="00202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E1B" w:rsidRDefault="00315E1B" w:rsidP="006F68DE">
      <w:pPr>
        <w:pStyle w:val="1"/>
        <w:rPr>
          <w:lang w:val="ru-RU"/>
        </w:rPr>
      </w:pPr>
    </w:p>
    <w:p w:rsidR="00D7244E" w:rsidRDefault="00D7244E" w:rsidP="00D7244E">
      <w:pPr>
        <w:rPr>
          <w:lang w:val="ru-RU"/>
        </w:rPr>
      </w:pPr>
    </w:p>
    <w:p w:rsidR="00D7244E" w:rsidRPr="00D7244E" w:rsidRDefault="00D7244E" w:rsidP="00D7244E">
      <w:pPr>
        <w:rPr>
          <w:lang w:val="ru-RU"/>
        </w:rPr>
      </w:pPr>
    </w:p>
    <w:p w:rsidR="00E9179E" w:rsidRDefault="00E9179E" w:rsidP="00E9179E">
      <w:pPr>
        <w:pStyle w:val="aa"/>
        <w:numPr>
          <w:ilvl w:val="1"/>
          <w:numId w:val="35"/>
        </w:numPr>
        <w:rPr>
          <w:lang w:val="ru-RU"/>
        </w:rPr>
      </w:pPr>
      <w:bookmarkStart w:id="10" w:name="_Toc484112001"/>
      <w:bookmarkStart w:id="11" w:name="_Toc484272280"/>
      <w:r>
        <w:rPr>
          <w:lang w:val="ru-RU"/>
        </w:rPr>
        <w:lastRenderedPageBreak/>
        <w:t>Анализ системы и факторов влияния на ЭО в РФ</w:t>
      </w:r>
      <w:bookmarkEnd w:id="10"/>
      <w:bookmarkEnd w:id="11"/>
    </w:p>
    <w:p w:rsidR="00E9179E" w:rsidRPr="00D568CF" w:rsidRDefault="00E9179E" w:rsidP="00E9179E">
      <w:pPr>
        <w:rPr>
          <w:lang w:val="ru-RU"/>
        </w:rPr>
      </w:pPr>
    </w:p>
    <w:p w:rsidR="00E9179E" w:rsidRPr="00D568CF" w:rsidRDefault="00E9179E" w:rsidP="00E9179E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D568CF">
        <w:rPr>
          <w:rFonts w:ascii="Times New Roman" w:hAnsi="Times New Roman" w:cs="Times New Roman"/>
          <w:sz w:val="24"/>
          <w:szCs w:val="24"/>
          <w:lang w:val="ru-RU"/>
        </w:rPr>
        <w:t xml:space="preserve">Ниже представлены аналитические таблицы системы ЭО в РФ. В таблице 6 рассмотрены </w:t>
      </w:r>
      <w:proofErr w:type="spellStart"/>
      <w:r w:rsidRPr="00D568CF">
        <w:rPr>
          <w:rFonts w:ascii="Times New Roman" w:hAnsi="Times New Roman" w:cs="Times New Roman"/>
          <w:sz w:val="24"/>
          <w:szCs w:val="24"/>
          <w:lang w:val="ru-RU"/>
        </w:rPr>
        <w:t>акторы</w:t>
      </w:r>
      <w:proofErr w:type="spellEnd"/>
      <w:r w:rsidRPr="00D568CF">
        <w:rPr>
          <w:rFonts w:ascii="Times New Roman" w:hAnsi="Times New Roman" w:cs="Times New Roman"/>
          <w:sz w:val="24"/>
          <w:szCs w:val="24"/>
          <w:lang w:val="ru-RU"/>
        </w:rPr>
        <w:t>, их деятельность, мотивация в системе и результат влияния. В таблице 7 представлены внешние факторы влияния на систему.</w:t>
      </w:r>
    </w:p>
    <w:p w:rsidR="00E9179E" w:rsidRPr="00F71A4F" w:rsidRDefault="00E9179E" w:rsidP="00E917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1A4F">
        <w:rPr>
          <w:rFonts w:ascii="Times New Roman" w:hAnsi="Times New Roman" w:cs="Times New Roman"/>
          <w:sz w:val="24"/>
          <w:szCs w:val="24"/>
          <w:lang w:val="ru-RU"/>
        </w:rPr>
        <w:t xml:space="preserve">Таблица 6. </w:t>
      </w:r>
      <w:proofErr w:type="spellStart"/>
      <w:r w:rsidRPr="00F71A4F">
        <w:rPr>
          <w:rFonts w:ascii="Times New Roman" w:hAnsi="Times New Roman" w:cs="Times New Roman"/>
          <w:sz w:val="24"/>
          <w:szCs w:val="24"/>
          <w:lang w:val="ru-RU"/>
        </w:rPr>
        <w:t>Акторы</w:t>
      </w:r>
      <w:proofErr w:type="spellEnd"/>
      <w:r w:rsidRPr="00F71A4F">
        <w:rPr>
          <w:rFonts w:ascii="Times New Roman" w:hAnsi="Times New Roman" w:cs="Times New Roman"/>
          <w:sz w:val="24"/>
          <w:szCs w:val="24"/>
          <w:lang w:val="ru-RU"/>
        </w:rPr>
        <w:t xml:space="preserve"> системы ЭО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2341"/>
        <w:gridCol w:w="3003"/>
        <w:gridCol w:w="2066"/>
      </w:tblGrid>
      <w:tr w:rsidR="00E9179E" w:rsidRPr="00F71A4F" w:rsidTr="00415606">
        <w:tc>
          <w:tcPr>
            <w:tcW w:w="1730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</w:t>
            </w:r>
            <w:proofErr w:type="spellEnd"/>
          </w:p>
        </w:tc>
        <w:tc>
          <w:tcPr>
            <w:tcW w:w="2458" w:type="dxa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Процедура </w:t>
            </w:r>
          </w:p>
        </w:tc>
        <w:tc>
          <w:tcPr>
            <w:tcW w:w="3166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</w:t>
            </w:r>
          </w:p>
        </w:tc>
        <w:tc>
          <w:tcPr>
            <w:tcW w:w="1934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E9179E" w:rsidRPr="00F71A4F" w:rsidTr="00415606">
        <w:tc>
          <w:tcPr>
            <w:tcW w:w="1730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Управленческая система</w:t>
            </w:r>
          </w:p>
        </w:tc>
        <w:tc>
          <w:tcPr>
            <w:tcW w:w="2458" w:type="dxa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процессами реализации ЭО, связующее звено между государством и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акторами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ЭО</w:t>
            </w:r>
          </w:p>
        </w:tc>
        <w:tc>
          <w:tcPr>
            <w:tcW w:w="3166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законодательства в области образования и экологии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экологической политике  и стратегиям развития государства в области ЭО   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имиджа «зелёной школы» </w:t>
            </w:r>
          </w:p>
        </w:tc>
        <w:tc>
          <w:tcPr>
            <w:tcW w:w="1934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составлением программ курсов на соответствие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ФГОСам</w:t>
            </w:r>
            <w:proofErr w:type="spellEnd"/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преподавателей на развитие ЭО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79E" w:rsidRPr="00F71A4F" w:rsidTr="00415606">
        <w:trPr>
          <w:trHeight w:val="1934"/>
        </w:trPr>
        <w:tc>
          <w:tcPr>
            <w:tcW w:w="1730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состав</w:t>
            </w:r>
          </w:p>
        </w:tc>
        <w:tc>
          <w:tcPr>
            <w:tcW w:w="2458" w:type="dxa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ЭО</w:t>
            </w:r>
          </w:p>
        </w:tc>
        <w:tc>
          <w:tcPr>
            <w:tcW w:w="3166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Заинтересованность в премировании от школы, государства 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школьников знаниями </w:t>
            </w:r>
          </w:p>
        </w:tc>
        <w:tc>
          <w:tcPr>
            <w:tcW w:w="1934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современных методик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программ ЭО</w:t>
            </w:r>
          </w:p>
        </w:tc>
      </w:tr>
      <w:tr w:rsidR="00E9179E" w:rsidRPr="00F71A4F" w:rsidTr="00415606">
        <w:tc>
          <w:tcPr>
            <w:tcW w:w="1730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персонал</w:t>
            </w:r>
          </w:p>
        </w:tc>
        <w:tc>
          <w:tcPr>
            <w:tcW w:w="2458" w:type="dxa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всех необходимых условия для реализации ЭО</w:t>
            </w:r>
          </w:p>
        </w:tc>
        <w:tc>
          <w:tcPr>
            <w:tcW w:w="3166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школьников знаниями</w:t>
            </w:r>
          </w:p>
        </w:tc>
        <w:tc>
          <w:tcPr>
            <w:tcW w:w="1934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благоприятных условий для получения учащимися знаний</w:t>
            </w:r>
          </w:p>
        </w:tc>
      </w:tr>
      <w:tr w:rsidR="00E9179E" w:rsidRPr="00F71A4F" w:rsidTr="00415606">
        <w:tc>
          <w:tcPr>
            <w:tcW w:w="1730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Ученики</w:t>
            </w:r>
          </w:p>
        </w:tc>
        <w:tc>
          <w:tcPr>
            <w:tcW w:w="2458" w:type="dxa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ЭО</w:t>
            </w:r>
          </w:p>
        </w:tc>
        <w:tc>
          <w:tcPr>
            <w:tcW w:w="3166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Заинтерсованность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получении самых современных, практически применимых знаний и навыков, которые пригодятся в будущем</w:t>
            </w:r>
          </w:p>
        </w:tc>
        <w:tc>
          <w:tcPr>
            <w:tcW w:w="1934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ЭО в школе</w:t>
            </w:r>
          </w:p>
        </w:tc>
      </w:tr>
    </w:tbl>
    <w:p w:rsidR="00E9179E" w:rsidRDefault="00E9179E" w:rsidP="00E9179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9E" w:rsidRPr="00F71A4F" w:rsidRDefault="00E9179E" w:rsidP="00E9179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1A4F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 7. Факторы влияния на систему ЭО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18"/>
        <w:gridCol w:w="3969"/>
      </w:tblGrid>
      <w:tr w:rsidR="00E9179E" w:rsidRPr="00F71A4F" w:rsidTr="00415606">
        <w:tc>
          <w:tcPr>
            <w:tcW w:w="2093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 влияния</w:t>
            </w:r>
          </w:p>
        </w:tc>
        <w:tc>
          <w:tcPr>
            <w:tcW w:w="3118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Мотивация </w:t>
            </w:r>
          </w:p>
        </w:tc>
        <w:tc>
          <w:tcPr>
            <w:tcW w:w="3969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E9179E" w:rsidRPr="00F71A4F" w:rsidTr="00415606">
        <w:tc>
          <w:tcPr>
            <w:tcW w:w="2093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3118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экологического мышления и культуры детей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 целесообразный образ жизни детей</w:t>
            </w:r>
          </w:p>
        </w:tc>
        <w:tc>
          <w:tcPr>
            <w:tcW w:w="3969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на преподаваемую информацию (через попечительский совет, родительские собрания и т.д.)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ЭО в школе</w:t>
            </w:r>
          </w:p>
        </w:tc>
      </w:tr>
      <w:tr w:rsidR="00E9179E" w:rsidRPr="00F71A4F" w:rsidTr="00415606">
        <w:tc>
          <w:tcPr>
            <w:tcW w:w="2093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</w:t>
            </w:r>
          </w:p>
        </w:tc>
        <w:tc>
          <w:tcPr>
            <w:tcW w:w="3118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новостей об ЭО</w:t>
            </w:r>
          </w:p>
        </w:tc>
        <w:tc>
          <w:tcPr>
            <w:tcW w:w="3969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на имидж школы</w:t>
            </w:r>
          </w:p>
        </w:tc>
      </w:tr>
      <w:tr w:rsidR="00E9179E" w:rsidRPr="00F71A4F" w:rsidTr="00415606">
        <w:tc>
          <w:tcPr>
            <w:tcW w:w="2093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 организации</w:t>
            </w:r>
          </w:p>
        </w:tc>
        <w:tc>
          <w:tcPr>
            <w:tcW w:w="3118" w:type="dxa"/>
            <w:shd w:val="clear" w:color="auto" w:fill="auto"/>
          </w:tcPr>
          <w:p w:rsidR="00E9179E" w:rsidRDefault="00627DF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развитие страны</w:t>
            </w:r>
          </w:p>
          <w:p w:rsidR="00627DFE" w:rsidRPr="00F71A4F" w:rsidRDefault="00627DF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Партнерство в области экологического образования со школой – осуществление совместных образовательных мероприятий</w:t>
            </w:r>
          </w:p>
        </w:tc>
        <w:tc>
          <w:tcPr>
            <w:tcW w:w="3969" w:type="dxa"/>
            <w:shd w:val="clear" w:color="auto" w:fill="auto"/>
          </w:tcPr>
          <w:p w:rsidR="00E9179E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уровня ЭО в школе</w:t>
            </w:r>
          </w:p>
          <w:p w:rsidR="00627DFE" w:rsidRPr="00F71A4F" w:rsidRDefault="00627DF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ЭО в школе</w:t>
            </w:r>
          </w:p>
        </w:tc>
      </w:tr>
      <w:tr w:rsidR="00E9179E" w:rsidRPr="00F71A4F" w:rsidTr="00415606">
        <w:tc>
          <w:tcPr>
            <w:tcW w:w="2093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ВУЗы и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ССУЗы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Должный уровень экологических знаний абитуриентов</w:t>
            </w:r>
          </w:p>
        </w:tc>
        <w:tc>
          <w:tcPr>
            <w:tcW w:w="3969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ЭО в школе</w:t>
            </w:r>
          </w:p>
        </w:tc>
      </w:tr>
      <w:tr w:rsidR="00E9179E" w:rsidRPr="00F71A4F" w:rsidTr="00415606">
        <w:tc>
          <w:tcPr>
            <w:tcW w:w="2093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Кампании и Фирмы</w:t>
            </w:r>
          </w:p>
        </w:tc>
        <w:tc>
          <w:tcPr>
            <w:tcW w:w="3118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Должный уровень экологических знаний и </w:t>
            </w:r>
            <w:proofErr w:type="spellStart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экологической культуры будущих работников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Партнерство в области экологического образования со школой – осуществление совместных образовательных мероприятий </w:t>
            </w:r>
          </w:p>
        </w:tc>
        <w:tc>
          <w:tcPr>
            <w:tcW w:w="3969" w:type="dxa"/>
            <w:shd w:val="clear" w:color="auto" w:fill="auto"/>
          </w:tcPr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совместных программ ЭО школьников и родителей</w:t>
            </w:r>
          </w:p>
          <w:p w:rsidR="00E9179E" w:rsidRPr="00F71A4F" w:rsidRDefault="00E9179E" w:rsidP="004156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A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Инвестиции в экологические проекты школьников</w:t>
            </w:r>
          </w:p>
        </w:tc>
      </w:tr>
    </w:tbl>
    <w:p w:rsidR="00553F56" w:rsidRDefault="00E9179E" w:rsidP="00E9179E">
      <w:pPr>
        <w:rPr>
          <w:color w:val="365F91"/>
          <w:sz w:val="28"/>
          <w:szCs w:val="28"/>
          <w:lang w:val="ru-RU"/>
        </w:rPr>
      </w:pPr>
      <w:r>
        <w:rPr>
          <w:color w:val="365F91"/>
          <w:sz w:val="28"/>
          <w:szCs w:val="28"/>
          <w:lang w:val="ru-RU"/>
        </w:rPr>
        <w:br w:type="page"/>
      </w:r>
    </w:p>
    <w:p w:rsidR="00315E1B" w:rsidRDefault="00315E1B" w:rsidP="00553F56">
      <w:pPr>
        <w:pStyle w:val="aa"/>
        <w:rPr>
          <w:lang w:val="ru-RU"/>
        </w:rPr>
      </w:pPr>
      <w:bookmarkStart w:id="12" w:name="_Toc484272281"/>
      <w:r>
        <w:rPr>
          <w:lang w:val="ru-RU"/>
        </w:rPr>
        <w:t xml:space="preserve">Глава 3. Разработка </w:t>
      </w:r>
      <w:r w:rsidR="00E9179E">
        <w:rPr>
          <w:lang w:val="ru-RU"/>
        </w:rPr>
        <w:t>курса</w:t>
      </w:r>
      <w:bookmarkEnd w:id="12"/>
    </w:p>
    <w:p w:rsidR="00315E1B" w:rsidRPr="0099741C" w:rsidRDefault="00315E1B" w:rsidP="0099741C">
      <w:pPr>
        <w:rPr>
          <w:lang w:val="ru-RU"/>
        </w:rPr>
      </w:pPr>
    </w:p>
    <w:p w:rsidR="00315E1B" w:rsidRPr="00064DD0" w:rsidRDefault="00315E1B" w:rsidP="00553F5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4DD0">
        <w:rPr>
          <w:rFonts w:ascii="Times New Roman" w:hAnsi="Times New Roman" w:cs="Times New Roman"/>
          <w:sz w:val="24"/>
          <w:szCs w:val="24"/>
          <w:lang w:val="ru-RU"/>
        </w:rPr>
        <w:t>На основе изученных и проанализированных  материалов – теоретического аппарата экологического образования (Далее ЭО) и образования в интересах устойчивого развития, системы ЭО в Российской Федерации, Международного опыта в области ЭО, Федеральных и локальных нормативных актах в области ЭО (в том числе Федеральных Государственных Образовательных Стандартов), Национальной стратегии образования в интересах устойчивого развития, Стратегии Европейской экономической комиссии ООН для образования в интересах устойчивого</w:t>
      </w:r>
      <w:proofErr w:type="gramEnd"/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 развития,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64DD0">
        <w:rPr>
          <w:rFonts w:ascii="Times New Roman" w:hAnsi="Times New Roman" w:cs="Times New Roman"/>
          <w:sz w:val="24"/>
          <w:szCs w:val="24"/>
          <w:lang w:val="ru-RU"/>
        </w:rPr>
        <w:t>втором создана программа курса ЭО.</w:t>
      </w:r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 среднего общего образования</w:t>
      </w:r>
      <w:r w:rsidRPr="00064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DD0">
        <w:rPr>
          <w:rFonts w:ascii="Times New Roman" w:hAnsi="Times New Roman" w:cs="Times New Roman"/>
          <w:sz w:val="24"/>
          <w:szCs w:val="24"/>
        </w:rPr>
        <w:t>от 6 октября 2009 г. № 413, утвержденный Министерством образования и науки Российской Федерации с изменениями от 31 декабря 2015 года, программа отдельного курса должна содержать</w:t>
      </w:r>
      <w:proofErr w:type="gramStart"/>
      <w:r w:rsidRPr="00064D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среднего общего образования с учетом специфики учебного предмета;</w:t>
      </w:r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2) общую характеристику учебного предмета, курса;</w:t>
      </w:r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3) описание места учебного предмета, курса в учебном плане;</w:t>
      </w:r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064D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64DD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5) содержание учебного предмета, курса;</w:t>
      </w:r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315E1B" w:rsidRPr="00B540B4" w:rsidRDefault="00315E1B" w:rsidP="00B540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7) описание учебно-методического и материально-технического обеспечения образовательной деятельности.</w:t>
      </w:r>
    </w:p>
    <w:p w:rsidR="00315E1B" w:rsidRPr="00064DD0" w:rsidRDefault="00315E1B" w:rsidP="00B540B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Целью данного курса ЭО является  формирование экологической ответственности личности </w:t>
      </w:r>
      <w:proofErr w:type="spellStart"/>
      <w:r w:rsidRPr="00064DD0">
        <w:rPr>
          <w:rFonts w:ascii="Times New Roman" w:hAnsi="Times New Roman" w:cs="Times New Roman"/>
          <w:sz w:val="24"/>
          <w:szCs w:val="24"/>
          <w:lang w:val="ru-RU"/>
        </w:rPr>
        <w:t>засчет</w:t>
      </w:r>
      <w:proofErr w:type="spellEnd"/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 усвоения системных знаний об экологических взаимосвязях и взаимодействиях глобального и локального уровней и становления ценностной ориентации на культуру разумного потребления, экологически целесообразного образа </w:t>
      </w:r>
      <w:r w:rsidRPr="00064DD0">
        <w:rPr>
          <w:rFonts w:ascii="Times New Roman" w:hAnsi="Times New Roman" w:cs="Times New Roman"/>
          <w:sz w:val="24"/>
          <w:szCs w:val="24"/>
          <w:lang w:val="ru-RU"/>
        </w:rPr>
        <w:lastRenderedPageBreak/>
        <w:t>жизни и устойчивое развитие  в масштабах своей школы, города, страны и мира в целом.</w:t>
      </w:r>
    </w:p>
    <w:p w:rsidR="00315E1B" w:rsidRPr="00064DD0" w:rsidRDefault="00315E1B" w:rsidP="00B540B4">
      <w:pPr>
        <w:spacing w:line="360" w:lineRule="auto"/>
        <w:ind w:firstLine="284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Согласно исследованиям А.Н. </w:t>
      </w:r>
      <w:proofErr w:type="spellStart"/>
      <w:r w:rsidRPr="00064DD0">
        <w:rPr>
          <w:rFonts w:ascii="Times New Roman" w:hAnsi="Times New Roman" w:cs="Times New Roman"/>
          <w:sz w:val="24"/>
          <w:szCs w:val="24"/>
          <w:lang w:val="ru-RU"/>
        </w:rPr>
        <w:t>Захлебного</w:t>
      </w:r>
      <w:proofErr w:type="spellEnd"/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, Н.Ф. Мамедова и других значимых фигур в экологическом образовании, </w:t>
      </w:r>
      <w:proofErr w:type="gramStart"/>
      <w:r w:rsidRPr="00064DD0">
        <w:rPr>
          <w:rFonts w:ascii="Times New Roman" w:hAnsi="Times New Roman" w:cs="Times New Roman"/>
          <w:sz w:val="24"/>
          <w:szCs w:val="24"/>
          <w:lang w:val="ru-RU"/>
        </w:rPr>
        <w:t>школьное</w:t>
      </w:r>
      <w:proofErr w:type="gramEnd"/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 ЭО в основном предполагает реализацию модели научной направленности биолого-географического модуля. Основной идеей созданного курса является интегрирование социальной составляющей экологии в уже существующую систему непрерывного ЭО. Концепция учебного предмета выработана в соответствии с </w:t>
      </w:r>
      <w:r w:rsidRPr="00064DD0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принципами образования для устойчивого развития</w:t>
      </w:r>
      <w:r w:rsidR="001424CF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 (Табл. 3</w:t>
      </w:r>
      <w:r w:rsidRPr="00064DD0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), т.е. она:</w:t>
      </w:r>
    </w:p>
    <w:p w:rsidR="00315E1B" w:rsidRPr="00064DD0" w:rsidRDefault="00315E1B" w:rsidP="00064DD0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 и интегративна, </w:t>
      </w:r>
    </w:p>
    <w:p w:rsidR="00315E1B" w:rsidRPr="00064DD0" w:rsidRDefault="00315E1B" w:rsidP="00064DD0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опирается на фундаментальные знания о природе и обществе, </w:t>
      </w:r>
    </w:p>
    <w:p w:rsidR="00315E1B" w:rsidRPr="00064DD0" w:rsidRDefault="00315E1B" w:rsidP="00064DD0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4DD0">
        <w:rPr>
          <w:rFonts w:ascii="Times New Roman" w:hAnsi="Times New Roman" w:cs="Times New Roman"/>
          <w:sz w:val="24"/>
          <w:szCs w:val="24"/>
          <w:lang w:val="ru-RU"/>
        </w:rPr>
        <w:t>актуальна и технологична,</w:t>
      </w:r>
    </w:p>
    <w:p w:rsidR="00315E1B" w:rsidRPr="00064DD0" w:rsidRDefault="00315E1B" w:rsidP="00064DD0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64DD0">
        <w:rPr>
          <w:rFonts w:ascii="Times New Roman" w:hAnsi="Times New Roman" w:cs="Times New Roman"/>
          <w:sz w:val="24"/>
          <w:szCs w:val="24"/>
          <w:lang w:val="ru-RU"/>
        </w:rPr>
        <w:t>направлена</w:t>
      </w:r>
      <w:proofErr w:type="gramEnd"/>
      <w:r w:rsidRPr="00064DD0">
        <w:rPr>
          <w:rFonts w:ascii="Times New Roman" w:hAnsi="Times New Roman" w:cs="Times New Roman"/>
          <w:sz w:val="24"/>
          <w:szCs w:val="24"/>
          <w:lang w:val="ru-RU"/>
        </w:rPr>
        <w:t xml:space="preserve"> на практические нужды в ответ на потребности общества и устремлена на будущее.</w:t>
      </w:r>
    </w:p>
    <w:p w:rsidR="00315E1B" w:rsidRPr="00064DD0" w:rsidRDefault="00315E1B" w:rsidP="00B540B4">
      <w:pPr>
        <w:pStyle w:val="31"/>
        <w:spacing w:line="360" w:lineRule="auto"/>
        <w:ind w:firstLine="284"/>
        <w:rPr>
          <w:sz w:val="24"/>
          <w:szCs w:val="24"/>
        </w:rPr>
      </w:pPr>
      <w:r w:rsidRPr="00064DD0">
        <w:rPr>
          <w:sz w:val="24"/>
          <w:szCs w:val="24"/>
        </w:rPr>
        <w:t>Программа рассчитана на  учеников старшей школы (10-ый класс) и носит интегративный характер - объединяет темы из области различных дисциплин: обществознания, географии, экономики, биологии, химии, истории.</w:t>
      </w:r>
    </w:p>
    <w:p w:rsidR="00315E1B" w:rsidRPr="00064DD0" w:rsidRDefault="00315E1B" w:rsidP="00B540B4">
      <w:pPr>
        <w:pStyle w:val="31"/>
        <w:spacing w:line="360" w:lineRule="auto"/>
        <w:ind w:firstLine="284"/>
        <w:rPr>
          <w:sz w:val="24"/>
          <w:szCs w:val="24"/>
        </w:rPr>
      </w:pPr>
      <w:r w:rsidRPr="00064DD0">
        <w:rPr>
          <w:sz w:val="24"/>
          <w:szCs w:val="24"/>
        </w:rPr>
        <w:t xml:space="preserve"> В соответствие с ФГОС среднего образования, в результате освоения программы созданного курса, с учетом освоения смежных дисциплин должны быть достигнуты следующие </w:t>
      </w:r>
      <w:proofErr w:type="spellStart"/>
      <w:r w:rsidRPr="00064DD0">
        <w:rPr>
          <w:sz w:val="24"/>
          <w:szCs w:val="24"/>
        </w:rPr>
        <w:t>метапредметные</w:t>
      </w:r>
      <w:proofErr w:type="spellEnd"/>
      <w:r w:rsidRPr="00064DD0">
        <w:rPr>
          <w:sz w:val="24"/>
          <w:szCs w:val="24"/>
        </w:rPr>
        <w:t xml:space="preserve"> результаты: </w:t>
      </w:r>
    </w:p>
    <w:p w:rsidR="00315E1B" w:rsidRPr="00064DD0" w:rsidRDefault="00315E1B" w:rsidP="00064DD0">
      <w:pPr>
        <w:pStyle w:val="ConsPlusNormal"/>
        <w:numPr>
          <w:ilvl w:val="0"/>
          <w:numId w:val="9"/>
        </w:numPr>
        <w:spacing w:line="360" w:lineRule="auto"/>
        <w:ind w:left="19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D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4DD0">
        <w:rPr>
          <w:rFonts w:ascii="Times New Roman" w:hAnsi="Times New Roman" w:cs="Times New Roman"/>
          <w:sz w:val="24"/>
          <w:szCs w:val="24"/>
        </w:rPr>
        <w:t xml:space="preserve"> экологического мышления;</w:t>
      </w:r>
    </w:p>
    <w:p w:rsidR="00315E1B" w:rsidRPr="00064DD0" w:rsidRDefault="00315E1B" w:rsidP="00064DD0">
      <w:pPr>
        <w:pStyle w:val="ConsPlusNormal"/>
        <w:numPr>
          <w:ilvl w:val="0"/>
          <w:numId w:val="9"/>
        </w:numPr>
        <w:spacing w:line="360" w:lineRule="auto"/>
        <w:ind w:left="19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 xml:space="preserve">понимание влияния социально-экономических процессов на состояние природной и социальной среды; </w:t>
      </w:r>
    </w:p>
    <w:p w:rsidR="00315E1B" w:rsidRPr="00064DD0" w:rsidRDefault="00315E1B" w:rsidP="00064DD0">
      <w:pPr>
        <w:pStyle w:val="ConsPlusNormal"/>
        <w:numPr>
          <w:ilvl w:val="0"/>
          <w:numId w:val="9"/>
        </w:numPr>
        <w:spacing w:line="360" w:lineRule="auto"/>
        <w:ind w:left="19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деятельности;</w:t>
      </w:r>
    </w:p>
    <w:p w:rsidR="00315E1B" w:rsidRPr="00064DD0" w:rsidRDefault="00315E1B" w:rsidP="00064DD0">
      <w:pPr>
        <w:pStyle w:val="ConsPlusNormal"/>
        <w:numPr>
          <w:ilvl w:val="0"/>
          <w:numId w:val="9"/>
        </w:numPr>
        <w:spacing w:line="360" w:lineRule="auto"/>
        <w:ind w:left="19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развитость критического и творческого мышления;</w:t>
      </w:r>
    </w:p>
    <w:p w:rsidR="00315E1B" w:rsidRPr="00064DD0" w:rsidRDefault="00315E1B" w:rsidP="00064DD0">
      <w:pPr>
        <w:pStyle w:val="ConsPlusNormal"/>
        <w:numPr>
          <w:ilvl w:val="0"/>
          <w:numId w:val="9"/>
        </w:numPr>
        <w:spacing w:line="360" w:lineRule="auto"/>
        <w:ind w:left="19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ценностей устойчивого развития;</w:t>
      </w:r>
    </w:p>
    <w:p w:rsidR="00315E1B" w:rsidRPr="00064DD0" w:rsidRDefault="00315E1B" w:rsidP="001424C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315E1B" w:rsidRPr="00D97687" w:rsidRDefault="00315E1B" w:rsidP="00064DD0">
      <w:pPr>
        <w:pStyle w:val="ConsPlusNormal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7687">
        <w:rPr>
          <w:rFonts w:ascii="Times New Roman" w:hAnsi="Times New Roman" w:cs="Times New Roman"/>
          <w:sz w:val="24"/>
          <w:szCs w:val="24"/>
        </w:rPr>
        <w:t xml:space="preserve"> целостных научных знаний и представлений о науке </w:t>
      </w:r>
      <w:r w:rsidRPr="00D97687">
        <w:rPr>
          <w:rFonts w:ascii="Times New Roman" w:hAnsi="Times New Roman" w:cs="Times New Roman"/>
          <w:sz w:val="24"/>
          <w:szCs w:val="24"/>
        </w:rPr>
        <w:lastRenderedPageBreak/>
        <w:t>экологии и   взаимосвязях в системе "человек – общество – природа";</w:t>
      </w:r>
    </w:p>
    <w:p w:rsidR="00315E1B" w:rsidRPr="00D97687" w:rsidRDefault="00315E1B" w:rsidP="00064DD0">
      <w:pPr>
        <w:pStyle w:val="ConsPlusNormal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87">
        <w:rPr>
          <w:rFonts w:ascii="Times New Roman" w:hAnsi="Times New Roman" w:cs="Times New Roman"/>
          <w:sz w:val="24"/>
          <w:szCs w:val="24"/>
        </w:rPr>
        <w:t>понимание причин экологических проблем местного и глобального характера;</w:t>
      </w:r>
    </w:p>
    <w:p w:rsidR="00315E1B" w:rsidRPr="00D97687" w:rsidRDefault="00315E1B" w:rsidP="00064DD0">
      <w:pPr>
        <w:pStyle w:val="ConsPlusNormal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7687">
        <w:rPr>
          <w:rFonts w:ascii="Times New Roman" w:hAnsi="Times New Roman" w:cs="Times New Roman"/>
          <w:sz w:val="24"/>
          <w:szCs w:val="24"/>
        </w:rPr>
        <w:t xml:space="preserve"> экологической осознанности, </w:t>
      </w:r>
      <w:r>
        <w:rPr>
          <w:rFonts w:ascii="Times New Roman" w:hAnsi="Times New Roman" w:cs="Times New Roman"/>
          <w:sz w:val="24"/>
          <w:szCs w:val="24"/>
        </w:rPr>
        <w:t xml:space="preserve"> понимания </w:t>
      </w:r>
      <w:r w:rsidRPr="00D97687">
        <w:rPr>
          <w:rFonts w:ascii="Times New Roman" w:hAnsi="Times New Roman" w:cs="Times New Roman"/>
          <w:sz w:val="24"/>
          <w:szCs w:val="24"/>
        </w:rPr>
        <w:t>необходимости  движения по пути устойчивого развития общества и природы;</w:t>
      </w:r>
    </w:p>
    <w:p w:rsidR="00315E1B" w:rsidRPr="00D97687" w:rsidRDefault="00315E1B" w:rsidP="00064DD0">
      <w:pPr>
        <w:pStyle w:val="ConsPlusNormal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87">
        <w:rPr>
          <w:rFonts w:ascii="Times New Roman" w:hAnsi="Times New Roman" w:cs="Times New Roman"/>
          <w:sz w:val="24"/>
          <w:szCs w:val="24"/>
        </w:rPr>
        <w:t>владение навыками ресурсосбережения, а также умениями применять экологические знания в жизненных ситуациях;</w:t>
      </w:r>
    </w:p>
    <w:p w:rsidR="00315E1B" w:rsidRPr="00D97687" w:rsidRDefault="00315E1B" w:rsidP="00064DD0">
      <w:pPr>
        <w:pStyle w:val="ConsPlusNormal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7687">
        <w:rPr>
          <w:rFonts w:ascii="Times New Roman" w:hAnsi="Times New Roman" w:cs="Times New Roman"/>
          <w:sz w:val="24"/>
          <w:szCs w:val="24"/>
        </w:rPr>
        <w:t xml:space="preserve"> экологической ответственности за последствия своих действий в окружающей среде;</w:t>
      </w:r>
    </w:p>
    <w:p w:rsidR="00315E1B" w:rsidRPr="00064DD0" w:rsidRDefault="00315E1B" w:rsidP="009738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5E1B" w:rsidRDefault="00315E1B" w:rsidP="001424C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Личностные результаты, полученные в ходе освоения программы, в соответствие с использованными технологиями можно представить в таблице:</w:t>
      </w:r>
    </w:p>
    <w:p w:rsidR="001424CF" w:rsidRPr="00064DD0" w:rsidRDefault="001424CF" w:rsidP="001424CF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5E1B" w:rsidRPr="00064DD0" w:rsidRDefault="001424CF" w:rsidP="00064D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315E1B" w:rsidRPr="00064DD0">
        <w:rPr>
          <w:rFonts w:ascii="Times New Roman" w:hAnsi="Times New Roman" w:cs="Times New Roman"/>
          <w:sz w:val="24"/>
          <w:szCs w:val="24"/>
        </w:rPr>
        <w:t>. Личностные результаты освоения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6343"/>
      </w:tblGrid>
      <w:tr w:rsidR="00315E1B" w:rsidRPr="00064DD0" w:rsidTr="001424CF">
        <w:tc>
          <w:tcPr>
            <w:tcW w:w="2836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343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15E1B" w:rsidRPr="00E9179E" w:rsidTr="001424CF">
        <w:tc>
          <w:tcPr>
            <w:tcW w:w="2836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</w:rPr>
              <w:t>Развитие системного мышления</w:t>
            </w:r>
          </w:p>
        </w:tc>
        <w:tc>
          <w:tcPr>
            <w:tcW w:w="6343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</w:rPr>
              <w:t>Понимание комплексности, умение мыслить системно.</w:t>
            </w:r>
          </w:p>
        </w:tc>
      </w:tr>
      <w:tr w:rsidR="00315E1B" w:rsidRPr="00E9179E" w:rsidTr="001424CF">
        <w:tc>
          <w:tcPr>
            <w:tcW w:w="2836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6343" w:type="dxa"/>
          </w:tcPr>
          <w:p w:rsidR="00315E1B" w:rsidRPr="00064DD0" w:rsidRDefault="00315E1B" w:rsidP="00064D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решения в сложных или новых ситуациях</w:t>
            </w:r>
          </w:p>
        </w:tc>
      </w:tr>
      <w:tr w:rsidR="00315E1B" w:rsidRPr="00E9179E" w:rsidTr="001424CF">
        <w:tc>
          <w:tcPr>
            <w:tcW w:w="2836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</w:t>
            </w:r>
          </w:p>
        </w:tc>
        <w:tc>
          <w:tcPr>
            <w:tcW w:w="6343" w:type="dxa"/>
          </w:tcPr>
          <w:p w:rsidR="00315E1B" w:rsidRPr="00283537" w:rsidRDefault="00315E1B" w:rsidP="00283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аналитических вопросов, способность оценивать полученную информацию</w:t>
            </w:r>
          </w:p>
        </w:tc>
      </w:tr>
      <w:tr w:rsidR="00315E1B" w:rsidRPr="00E9179E" w:rsidTr="001424CF">
        <w:tc>
          <w:tcPr>
            <w:tcW w:w="2836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</w:rPr>
              <w:t>Командная и групповая работа</w:t>
            </w:r>
          </w:p>
        </w:tc>
        <w:tc>
          <w:tcPr>
            <w:tcW w:w="6343" w:type="dxa"/>
          </w:tcPr>
          <w:p w:rsidR="00315E1B" w:rsidRPr="00283537" w:rsidRDefault="00315E1B" w:rsidP="00283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Коммуникабельность, уважение к окружающим, умение работать в команде </w:t>
            </w:r>
          </w:p>
        </w:tc>
      </w:tr>
      <w:tr w:rsidR="00315E1B" w:rsidRPr="00064DD0" w:rsidTr="001424CF">
        <w:tc>
          <w:tcPr>
            <w:tcW w:w="2836" w:type="dxa"/>
          </w:tcPr>
          <w:p w:rsidR="00315E1B" w:rsidRPr="00064DD0" w:rsidRDefault="00315E1B" w:rsidP="00064DD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6343" w:type="dxa"/>
          </w:tcPr>
          <w:p w:rsidR="00315E1B" w:rsidRPr="00283537" w:rsidRDefault="00315E1B" w:rsidP="00283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на будущее</w:t>
            </w:r>
          </w:p>
        </w:tc>
      </w:tr>
    </w:tbl>
    <w:p w:rsidR="00315E1B" w:rsidRPr="00064DD0" w:rsidRDefault="00315E1B" w:rsidP="00064D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1B" w:rsidRPr="00064DD0" w:rsidRDefault="00315E1B" w:rsidP="00064DD0">
      <w:pPr>
        <w:pStyle w:val="ConsPlusNormal"/>
        <w:spacing w:line="360" w:lineRule="auto"/>
        <w:ind w:left="191"/>
        <w:jc w:val="both"/>
        <w:rPr>
          <w:rFonts w:ascii="Times New Roman" w:hAnsi="Times New Roman" w:cs="Times New Roman"/>
          <w:sz w:val="24"/>
          <w:szCs w:val="24"/>
        </w:rPr>
      </w:pPr>
    </w:p>
    <w:p w:rsidR="00315E1B" w:rsidRPr="00064DD0" w:rsidRDefault="00315E1B" w:rsidP="00064D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Основная идея курса заключается в формировании смысловых блоков, раскрывающих социальную составляющую экологии в контексте получаемых знаний о современном состоянии науки. Автором выделяются следующие блоки:</w:t>
      </w:r>
    </w:p>
    <w:p w:rsidR="00315E1B" w:rsidRPr="00064DD0" w:rsidRDefault="00315E1B" w:rsidP="00064DD0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 xml:space="preserve">Погружение в ситуацию – формирование целостного научного мировоззрения </w:t>
      </w:r>
      <w:proofErr w:type="gramStart"/>
      <w:r w:rsidRPr="00064DD0">
        <w:rPr>
          <w:rFonts w:ascii="Times New Roman" w:hAnsi="Times New Roman" w:cs="Times New Roman"/>
          <w:sz w:val="24"/>
          <w:szCs w:val="24"/>
        </w:rPr>
        <w:t>в отношение науки</w:t>
      </w:r>
      <w:proofErr w:type="gramEnd"/>
      <w:r w:rsidRPr="00064DD0">
        <w:rPr>
          <w:rFonts w:ascii="Times New Roman" w:hAnsi="Times New Roman" w:cs="Times New Roman"/>
          <w:sz w:val="24"/>
          <w:szCs w:val="24"/>
        </w:rPr>
        <w:t xml:space="preserve"> экологии, с учетом </w:t>
      </w:r>
      <w:proofErr w:type="spellStart"/>
      <w:r w:rsidRPr="00064D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4DD0">
        <w:rPr>
          <w:rFonts w:ascii="Times New Roman" w:hAnsi="Times New Roman" w:cs="Times New Roman"/>
          <w:sz w:val="24"/>
          <w:szCs w:val="24"/>
        </w:rPr>
        <w:t xml:space="preserve"> и предметных результатов предыдущих курсов. Блок заключает в себе </w:t>
      </w:r>
      <w:r w:rsidRPr="00064DD0">
        <w:rPr>
          <w:rFonts w:ascii="Times New Roman" w:hAnsi="Times New Roman" w:cs="Times New Roman"/>
          <w:sz w:val="24"/>
          <w:szCs w:val="24"/>
        </w:rPr>
        <w:lastRenderedPageBreak/>
        <w:t xml:space="preserve">краткое повторение учениками уже известной им информации, анализ и систематизация полученных данных, а также активное </w:t>
      </w:r>
      <w:proofErr w:type="spellStart"/>
      <w:r w:rsidRPr="00064DD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64DD0">
        <w:rPr>
          <w:rFonts w:ascii="Times New Roman" w:hAnsi="Times New Roman" w:cs="Times New Roman"/>
          <w:sz w:val="24"/>
          <w:szCs w:val="24"/>
        </w:rPr>
        <w:t xml:space="preserve"> на будущий курс в рамках образовательной интерактивной игры «Эволюция экологии».</w:t>
      </w:r>
    </w:p>
    <w:p w:rsidR="00315E1B" w:rsidRPr="00064DD0" w:rsidRDefault="00315E1B" w:rsidP="00064DD0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Обозначение проблем. Этот смысловой блок предполагает изучение современной ситуации в системе «Человек-общество-природа». Здесь, ученики получат ответы на вопросы «Что не так с нашим миром? Зачем нужно что-то менять? Почему важно изучать экологию и устойчивое развитие?» Особое внимание уделяется причинам появления и взаимосвязям между разными экологическими проблемами глобального и местного характера, а также тенденциям развития человеческого общества.</w:t>
      </w:r>
    </w:p>
    <w:p w:rsidR="00315E1B" w:rsidRPr="00064DD0" w:rsidRDefault="00315E1B" w:rsidP="00064DD0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Возможные пути решения проблем на глобальном уровне. По итогу этого смыслового блока, учениками создается образ мира будущего.</w:t>
      </w:r>
    </w:p>
    <w:p w:rsidR="00315E1B" w:rsidRDefault="00315E1B" w:rsidP="00627DFE">
      <w:pPr>
        <w:pStyle w:val="ConsPlusNormal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D0">
        <w:rPr>
          <w:rFonts w:ascii="Times New Roman" w:hAnsi="Times New Roman" w:cs="Times New Roman"/>
          <w:sz w:val="24"/>
          <w:szCs w:val="24"/>
        </w:rPr>
        <w:t>Роль человека в решении проблем. По итогу этого смыслового блока, учениками создается образ человека будущего.</w:t>
      </w:r>
    </w:p>
    <w:p w:rsidR="00627DFE" w:rsidRDefault="00627DFE" w:rsidP="00627DFE">
      <w:pPr>
        <w:pStyle w:val="ConsPlusNormal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627DFE" w:rsidRPr="00627DFE" w:rsidRDefault="00627DFE" w:rsidP="00627DFE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курса размещено в приложении 1.</w:t>
      </w:r>
    </w:p>
    <w:p w:rsidR="00315E1B" w:rsidRPr="00064DD0" w:rsidRDefault="00315E1B" w:rsidP="002020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1B" w:rsidRDefault="00315E1B" w:rsidP="001424CF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«Выступлениями учащихся» предполагается реферативного типа работа для группы учащихся (2-3 человека) по одному из указанных ключевых аспектов занятия.</w:t>
      </w:r>
    </w:p>
    <w:p w:rsidR="00315E1B" w:rsidRDefault="00315E1B" w:rsidP="001424CF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предлагается рекомендованный набор методик, а также методических пособий для проведения занятий курса.</w:t>
      </w:r>
    </w:p>
    <w:p w:rsidR="00315E1B" w:rsidRDefault="00315E1B" w:rsidP="001424CF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1</w:t>
      </w:r>
      <w:r w:rsidRPr="00F9329D">
        <w:rPr>
          <w:rFonts w:ascii="Times New Roman" w:hAnsi="Times New Roman" w:cs="Times New Roman"/>
          <w:sz w:val="24"/>
          <w:szCs w:val="24"/>
        </w:rPr>
        <w:t>. Построение урока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329D">
        <w:rPr>
          <w:rFonts w:ascii="Times New Roman" w:hAnsi="Times New Roman" w:cs="Times New Roman"/>
          <w:sz w:val="24"/>
          <w:szCs w:val="24"/>
        </w:rPr>
        <w:t>вии с идеями ФГОС.</w:t>
      </w:r>
    </w:p>
    <w:p w:rsidR="00315E1B" w:rsidRDefault="00315E1B" w:rsidP="001424CF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общий алгоритм построения урока в соответствии ФГОС нового поколения, состоящий из 3 этапов:</w:t>
      </w:r>
    </w:p>
    <w:p w:rsidR="00315E1B" w:rsidRDefault="00315E1B" w:rsidP="001424CF">
      <w:pPr>
        <w:pStyle w:val="ConsPlusNormal"/>
        <w:numPr>
          <w:ilvl w:val="0"/>
          <w:numId w:val="29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условиях ФГОС нового поколения это самостоятельное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деятельность самих учащихся;</w:t>
      </w:r>
    </w:p>
    <w:p w:rsidR="00315E1B" w:rsidRDefault="00315E1B" w:rsidP="001424CF">
      <w:pPr>
        <w:pStyle w:val="ConsPlusNormal"/>
        <w:numPr>
          <w:ilvl w:val="0"/>
          <w:numId w:val="29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этап – содержание его должно соответствовать многокомпонентному уроку, т.е. содержать множество линий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оранизационную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мотивационную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содержательную  т.д.;</w:t>
      </w:r>
    </w:p>
    <w:p w:rsidR="00315E1B" w:rsidRDefault="00315E1B" w:rsidP="001424CF">
      <w:pPr>
        <w:pStyle w:val="ConsPlusNormal"/>
        <w:numPr>
          <w:ilvl w:val="0"/>
          <w:numId w:val="29"/>
        </w:numPr>
        <w:tabs>
          <w:tab w:val="left" w:pos="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полученных результатов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 рефлексия.</w:t>
      </w:r>
    </w:p>
    <w:p w:rsidR="00315E1B" w:rsidRPr="00202079" w:rsidRDefault="00315E1B" w:rsidP="001424CF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 о методике конкретных примерах прочитать в методическом пособии О.Н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Крыловой и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«Новая дидактика современного урока в условиях введения ФГОС ООО» 2013. </w:t>
      </w:r>
    </w:p>
    <w:p w:rsidR="00315E1B" w:rsidRDefault="00315E1B" w:rsidP="001424CF">
      <w:pPr>
        <w:pStyle w:val="a4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Методика 2. «Эволюция экологии». </w:t>
      </w:r>
      <w:r w:rsidRPr="00652EE9">
        <w:rPr>
          <w:color w:val="000000"/>
          <w:shd w:val="clear" w:color="auto" w:fill="FFFFFF"/>
        </w:rPr>
        <w:t xml:space="preserve">В ходе обучения и внеуниверситетской общественной деятельности, студентками </w:t>
      </w:r>
      <w:r>
        <w:rPr>
          <w:color w:val="000000"/>
          <w:shd w:val="clear" w:color="auto" w:fill="FFFFFF"/>
        </w:rPr>
        <w:t xml:space="preserve">- </w:t>
      </w:r>
      <w:r w:rsidRPr="00652EE9">
        <w:rPr>
          <w:color w:val="000000"/>
          <w:shd w:val="clear" w:color="auto" w:fill="FFFFFF"/>
        </w:rPr>
        <w:t xml:space="preserve">участницами команды </w:t>
      </w:r>
      <w:proofErr w:type="spellStart"/>
      <w:r w:rsidRPr="00652EE9">
        <w:rPr>
          <w:color w:val="000000"/>
          <w:shd w:val="clear" w:color="auto" w:fill="FFFFFF"/>
        </w:rPr>
        <w:t>ЛаТИМ</w:t>
      </w:r>
      <w:proofErr w:type="spellEnd"/>
      <w:r>
        <w:rPr>
          <w:color w:val="000000"/>
          <w:shd w:val="clear" w:color="auto" w:fill="FFFFFF"/>
        </w:rPr>
        <w:t xml:space="preserve"> – Вавиловой Т.Е., Мериновой Е.С., Тороповой А.А., Сафроновой В.А. - </w:t>
      </w:r>
      <w:r w:rsidRPr="00652EE9">
        <w:rPr>
          <w:color w:val="000000"/>
          <w:shd w:val="clear" w:color="auto" w:fill="FFFFFF"/>
        </w:rPr>
        <w:t xml:space="preserve"> была создана методика «Эволюция экологии», основной целью которой является формирование целостного взгляда на науку экологию. Методика направлена на </w:t>
      </w:r>
      <w:r w:rsidRPr="00652EE9">
        <w:rPr>
          <w:color w:val="000000"/>
        </w:rPr>
        <w:t>введение в историю развития экологии, оценку корреляции социальных, экономических и экологических показателей между собой и во времени, развитие критического мышления участников, развитие умения решения проблем в условиях погружения в незнакомую ситуацию и открытие новых граней экологии</w:t>
      </w:r>
      <w:r w:rsidRPr="00652EE9">
        <w:rPr>
          <w:color w:val="000000"/>
          <w:shd w:val="clear" w:color="auto" w:fill="FFFFFF"/>
        </w:rPr>
        <w:t>.</w:t>
      </w:r>
      <w:r w:rsidRPr="00652EE9">
        <w:rPr>
          <w:color w:val="000000"/>
        </w:rPr>
        <w:t xml:space="preserve"> Участники игры проходят по порядку 5 станций, связанных с развитием науки экологии в определенный промежуток времени. На каждой станции ведущий погружает участников в условия данного времени и говорит о важных, для понимания ситуации фактах. По окончании </w:t>
      </w:r>
      <w:proofErr w:type="spellStart"/>
      <w:r w:rsidRPr="00652EE9">
        <w:rPr>
          <w:color w:val="000000"/>
        </w:rPr>
        <w:t>квеста</w:t>
      </w:r>
      <w:proofErr w:type="spellEnd"/>
      <w:r w:rsidRPr="00652EE9">
        <w:rPr>
          <w:color w:val="000000"/>
        </w:rPr>
        <w:t>, участники делятся на группы в соответствие со станциями. Каждая группа создает мини-проект на тему “Каким было представление об идеальном мире людей того времени”. Ребятам предлагается на выбор: описать словами, нарисовать, разыграть сценку, спеть песню или сделать любое другое творческое представление проекта. Этот этап игры направлен на развитие творческого мышления участников, а также закрепление и систематизацию полученных знаний.</w:t>
      </w:r>
    </w:p>
    <w:p w:rsidR="00315E1B" w:rsidRPr="001A7535" w:rsidRDefault="00315E1B" w:rsidP="00F651B3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4. «Устойчивое развитие в загадках». </w:t>
      </w:r>
      <w:r w:rsidRPr="001E40F7">
        <w:rPr>
          <w:rFonts w:ascii="Times New Roman" w:hAnsi="Times New Roman" w:cs="Times New Roman"/>
          <w:sz w:val="24"/>
          <w:szCs w:val="24"/>
        </w:rPr>
        <w:t xml:space="preserve">В результате производственной практики 3-го курса Мериновой Е.С., Прокофьевой П.В., Вавиловой Т.Е. была спроектирована методика «Устойчивое развитие в загадках». Методика создана для популяризации идей устойчивого развития и  включает в себя кроссворд с терминами, раскрывающими это понятие и  набор активных заданий, позволяющий представлять кроссворд в виде игры, где ведущий дает участникам задания. Кроссворд завершается историей, в которой раскрываются главные мысли и идеи концепции. Методика была </w:t>
      </w:r>
      <w:proofErr w:type="spellStart"/>
      <w:r w:rsidRPr="001E40F7">
        <w:rPr>
          <w:rFonts w:ascii="Times New Roman" w:hAnsi="Times New Roman" w:cs="Times New Roman"/>
          <w:sz w:val="24"/>
          <w:szCs w:val="24"/>
        </w:rPr>
        <w:t>опробиров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разных возрастных группах</w:t>
      </w:r>
      <w:r w:rsidRPr="001E40F7">
        <w:rPr>
          <w:rFonts w:ascii="Times New Roman" w:hAnsi="Times New Roman" w:cs="Times New Roman"/>
          <w:sz w:val="24"/>
          <w:szCs w:val="24"/>
        </w:rPr>
        <w:t>: на студентах экологических профилей (на занятии «Введение в специальность» для 2-го курса в 2016-ом году), на учениках старшей школы (группа школьников 9-11 класс во время практики в с</w:t>
      </w:r>
      <w:proofErr w:type="gramStart"/>
      <w:r w:rsidRPr="001E40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E40F7">
        <w:rPr>
          <w:rFonts w:ascii="Times New Roman" w:hAnsi="Times New Roman" w:cs="Times New Roman"/>
          <w:sz w:val="24"/>
          <w:szCs w:val="24"/>
        </w:rPr>
        <w:t xml:space="preserve">естужево в июле 2016-го года), учениках средней школы (занятие в коррекционной школе для 5-го класса в 2017-ом году), людях с высшим образованием (во время практики в д. Верхний Березник). В 2016-ом году проект по реализации методики одержал победу в </w:t>
      </w:r>
      <w:r w:rsidRPr="001E4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Конкурсе </w:t>
      </w:r>
      <w:r w:rsidRPr="001E4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студенческих экологических проектов Комитета по природопользованию, охране окружающей среды и обеспечению экологической безопасности Санкт-Петербурга.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целом, по итогам проведения занятий по соответствующей методике, можно сказать, то она одинаково подходит для разных возрастных групп и разных слоев населения. Школьниками положительно воспринимается интерактивность варианта с ведущим и командными заданиями, в ходе которого узнаются ключевые понятия и идеи устойчивого развития. Методику полезно использовать для введения в тему устойчивого развития.</w:t>
      </w:r>
    </w:p>
    <w:p w:rsidR="00315E1B" w:rsidRPr="00AC31F8" w:rsidRDefault="00315E1B" w:rsidP="001424CF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4</w:t>
      </w:r>
      <w:r w:rsidRPr="00AC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 Экологический след». </w:t>
      </w:r>
      <w:r w:rsidRPr="00AC31F8">
        <w:rPr>
          <w:rFonts w:ascii="Times New Roman" w:hAnsi="Times New Roman" w:cs="Times New Roman"/>
          <w:sz w:val="24"/>
          <w:szCs w:val="24"/>
        </w:rPr>
        <w:t xml:space="preserve">Эта игра наглядно показывает воздействие человека на окружающую среду, но не в масштабах государства или промышленных предприятий, а на уровне каждого отдельного человека. Антропогенное влияние неизбежно и прежде всего, проявляется в потреблении человеком природных ресурсов. Однако в зависимости от нашего образа жизни и принимаемых нами решений, оно может быть более или менее интенсивным. Цели игры - показать связь природных ресурсов и загрязнения окружающей среды с уровнем потребления товаров и услуг и создать условия для осознания того, как личный выбор образа жизни влияет на состояние всей природной среды. Методика создана командой </w:t>
      </w:r>
      <w:proofErr w:type="spellStart"/>
      <w:r w:rsidRPr="00AC31F8">
        <w:rPr>
          <w:rFonts w:ascii="Times New Roman" w:hAnsi="Times New Roman" w:cs="Times New Roman"/>
          <w:sz w:val="24"/>
          <w:szCs w:val="24"/>
        </w:rPr>
        <w:t>ЛаТИМ</w:t>
      </w:r>
      <w:proofErr w:type="spellEnd"/>
      <w:r w:rsidRPr="00AC31F8">
        <w:rPr>
          <w:rFonts w:ascii="Times New Roman" w:hAnsi="Times New Roman" w:cs="Times New Roman"/>
          <w:sz w:val="24"/>
          <w:szCs w:val="24"/>
        </w:rPr>
        <w:t xml:space="preserve"> и находится в открытых материалах официального сообщества команды </w:t>
      </w:r>
      <w:proofErr w:type="spellStart"/>
      <w:r w:rsidRPr="00AC31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C31F8">
        <w:rPr>
          <w:rFonts w:ascii="Times New Roman" w:hAnsi="Times New Roman" w:cs="Times New Roman"/>
          <w:sz w:val="24"/>
          <w:szCs w:val="24"/>
        </w:rPr>
        <w:t>. Автор работы множество раз участвовал в проведении игры в школах для учеников разных классов на протяжении 2015-2017 годов.</w:t>
      </w:r>
    </w:p>
    <w:p w:rsidR="00315E1B" w:rsidRDefault="00315E1B" w:rsidP="00E67F68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5. «Создание образа человека будущего». </w:t>
      </w:r>
      <w:r w:rsidRPr="001E4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экспедиции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Архангельскую область в 2016-ом году</w:t>
      </w:r>
      <w:r w:rsidRPr="001E40F7">
        <w:rPr>
          <w:rFonts w:ascii="Times New Roman" w:hAnsi="Times New Roman" w:cs="Times New Roman"/>
          <w:sz w:val="24"/>
          <w:szCs w:val="24"/>
        </w:rPr>
        <w:t xml:space="preserve">  были организованы и проведены тематические занятия для учащихся 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том числе,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использвалась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методика по созданию образа человека будущего, разработанная Мериновой Е.С., Прокофьевой П.В. и Фроловой Д.С.</w:t>
      </w:r>
      <w:r w:rsidRPr="001E40F7">
        <w:rPr>
          <w:rFonts w:ascii="Times New Roman" w:hAnsi="Times New Roman" w:cs="Times New Roman"/>
          <w:sz w:val="24"/>
          <w:szCs w:val="24"/>
        </w:rPr>
        <w:t xml:space="preserve"> </w:t>
      </w:r>
      <w:r w:rsidR="00BC588E">
        <w:rPr>
          <w:rFonts w:ascii="Times New Roman" w:hAnsi="Times New Roman" w:cs="Times New Roman"/>
          <w:sz w:val="24"/>
          <w:szCs w:val="24"/>
        </w:rPr>
        <w:t>В результате а</w:t>
      </w:r>
      <w:r>
        <w:rPr>
          <w:rFonts w:ascii="Times New Roman" w:hAnsi="Times New Roman" w:cs="Times New Roman"/>
          <w:sz w:val="24"/>
          <w:szCs w:val="24"/>
        </w:rPr>
        <w:t>пробации методики,</w:t>
      </w:r>
      <w:r w:rsidRPr="001E40F7">
        <w:rPr>
          <w:rFonts w:ascii="Times New Roman" w:hAnsi="Times New Roman" w:cs="Times New Roman"/>
          <w:sz w:val="24"/>
          <w:szCs w:val="24"/>
        </w:rPr>
        <w:t xml:space="preserve"> школьниками был</w:t>
      </w:r>
      <w:r>
        <w:rPr>
          <w:rFonts w:ascii="Times New Roman" w:hAnsi="Times New Roman" w:cs="Times New Roman"/>
          <w:sz w:val="24"/>
          <w:szCs w:val="24"/>
        </w:rPr>
        <w:t xml:space="preserve"> выработан комплексный портрет </w:t>
      </w:r>
      <w:r w:rsidRPr="001E40F7">
        <w:rPr>
          <w:rFonts w:ascii="Times New Roman" w:hAnsi="Times New Roman" w:cs="Times New Roman"/>
          <w:sz w:val="24"/>
          <w:szCs w:val="24"/>
        </w:rPr>
        <w:t xml:space="preserve"> управленц</w:t>
      </w:r>
      <w:proofErr w:type="gramStart"/>
      <w:r w:rsidRPr="001E40F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E40F7">
        <w:rPr>
          <w:rFonts w:ascii="Times New Roman" w:hAnsi="Times New Roman" w:cs="Times New Roman"/>
          <w:sz w:val="24"/>
          <w:szCs w:val="24"/>
        </w:rPr>
        <w:t xml:space="preserve"> патриота, включающий в себя следующие качества и особенности: воспитанность и образованность, действенность, инициативность, доброта </w:t>
      </w:r>
      <w:r w:rsidRPr="00AC31F8">
        <w:rPr>
          <w:rFonts w:ascii="Times New Roman" w:hAnsi="Times New Roman" w:cs="Times New Roman"/>
          <w:sz w:val="24"/>
          <w:szCs w:val="24"/>
        </w:rPr>
        <w:t>и любовь к окружающим, способность понимать и сопереживать ближнему, стремление к бескорыстному служению обществу и самореализации в социуме, целеустремленность, толерантность, уважение к истории и традициям своей Родины, устремленность в будущее, стремление совершенствоваться и развиваться как индивидуально, так и как  часть общества</w:t>
      </w:r>
      <w:proofErr w:type="gramStart"/>
      <w:r w:rsidRPr="00AC31F8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AC31F8">
        <w:rPr>
          <w:rFonts w:ascii="Times New Roman" w:hAnsi="Times New Roman" w:cs="Times New Roman"/>
          <w:sz w:val="24"/>
          <w:szCs w:val="24"/>
          <w:shd w:val="clear" w:color="auto" w:fill="FFFFFF"/>
        </w:rPr>
        <w:t>Меринова</w:t>
      </w:r>
      <w:proofErr w:type="spellEnd"/>
      <w:r w:rsidRPr="00AC3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С., Прокофьева П. В., Славинский Д. А., Фролова Д. С.</w:t>
      </w:r>
      <w:r w:rsidRPr="00AC31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, 2016)</w:t>
      </w:r>
      <w:r w:rsidRPr="00AC3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31F8">
        <w:rPr>
          <w:rFonts w:ascii="Times New Roman" w:hAnsi="Times New Roman" w:cs="Times New Roman"/>
          <w:sz w:val="24"/>
          <w:szCs w:val="24"/>
        </w:rPr>
        <w:t xml:space="preserve">Важно отметить, что школьников очень </w:t>
      </w:r>
      <w:r w:rsidRPr="00AC31F8">
        <w:rPr>
          <w:rFonts w:ascii="Times New Roman" w:hAnsi="Times New Roman" w:cs="Times New Roman"/>
          <w:sz w:val="24"/>
          <w:szCs w:val="24"/>
        </w:rPr>
        <w:lastRenderedPageBreak/>
        <w:t>привлекает тематика будущего, а особенно будущего, которое они могут создать сами. Методика исключительно полезна для закрепления проработанного материала по тематике устойчивого развития и экологии</w:t>
      </w:r>
      <w:r>
        <w:rPr>
          <w:rFonts w:ascii="Times New Roman" w:hAnsi="Times New Roman" w:cs="Times New Roman"/>
          <w:sz w:val="24"/>
          <w:szCs w:val="24"/>
        </w:rPr>
        <w:t>, а также для профориентации школьников, т.к. создав образ человека, которым нужно быть они начнут к нему стремиться и осознавать свое предназначение в жизни.</w:t>
      </w:r>
    </w:p>
    <w:p w:rsidR="002742FE" w:rsidRPr="002742FE" w:rsidRDefault="00F651B3" w:rsidP="002742FE">
      <w:pPr>
        <w:pStyle w:val="a4"/>
        <w:spacing w:line="360" w:lineRule="auto"/>
        <w:ind w:firstLine="284"/>
        <w:jc w:val="both"/>
      </w:pPr>
      <w:proofErr w:type="gramStart"/>
      <w:r w:rsidRPr="001A7535">
        <w:t>В качестве методического обеспечения занятий по теме «Устойчивое развитие» предлагаются материалы Открытой школы устойчивого развития</w:t>
      </w:r>
      <w:r>
        <w:t>, а также официальные документы ЮНЕСКО, а также книга «Экологическое образование и образованность – 2 кита устойчивого развитие», написанная коллективом авторов под редакцией Г.С. Розенберга, 2014 г.</w:t>
      </w:r>
      <w:r w:rsidR="002742FE">
        <w:t xml:space="preserve">; </w:t>
      </w:r>
      <w:r>
        <w:t>занятий по теме «</w:t>
      </w:r>
      <w:r w:rsidRPr="00EA1F0A">
        <w:t>Глобальные и местные экологические проблемы</w:t>
      </w:r>
      <w:r>
        <w:t>» предлагается использование методического пособия «Мысли системно», разработанного коллективом авторов академического сообщества</w:t>
      </w:r>
      <w:proofErr w:type="gramEnd"/>
      <w:r>
        <w:t xml:space="preserve"> ЭКОС</w:t>
      </w:r>
      <w:r w:rsidR="002742FE">
        <w:t xml:space="preserve">; </w:t>
      </w:r>
      <w:r w:rsidRPr="00E67F68">
        <w:t xml:space="preserve">занятий по теме «Экологический след» предлагаются </w:t>
      </w:r>
      <w:r w:rsidRPr="00E67F68">
        <w:rPr>
          <w:color w:val="000000"/>
        </w:rPr>
        <w:t xml:space="preserve">Методические разработки «Экологический след» под авторством Ермакова Д.С., Славинского Д.А. </w:t>
      </w:r>
      <w:proofErr w:type="spellStart"/>
      <w:r w:rsidRPr="00E67F68">
        <w:rPr>
          <w:color w:val="000000"/>
        </w:rPr>
        <w:t>Черниковой</w:t>
      </w:r>
      <w:proofErr w:type="spellEnd"/>
      <w:r w:rsidRPr="00E67F68">
        <w:rPr>
          <w:color w:val="000000"/>
        </w:rPr>
        <w:t xml:space="preserve"> С.А., 2009 г.</w:t>
      </w:r>
      <w:r w:rsidR="002742FE">
        <w:rPr>
          <w:color w:val="000000"/>
        </w:rPr>
        <w:t xml:space="preserve">; </w:t>
      </w:r>
      <w:r w:rsidRPr="00E67F68">
        <w:t xml:space="preserve">занятий по теме </w:t>
      </w:r>
      <w:r>
        <w:t xml:space="preserve">ресурсосбережение рекомендуется использовать «Методические рекомендации по ресурсосбережению в общеобразовательной школе» под редакцией Г.А. Ягодина, 2009; </w:t>
      </w:r>
      <w:proofErr w:type="gramStart"/>
      <w:r>
        <w:t xml:space="preserve">практикум «Ресурсосбережение и экологическая безопасность человека» Александрова В.П., </w:t>
      </w:r>
      <w:proofErr w:type="spellStart"/>
      <w:r>
        <w:t>Болгова</w:t>
      </w:r>
      <w:proofErr w:type="spellEnd"/>
      <w:r>
        <w:t xml:space="preserve"> И.В., Нифантьева Е.А., 2014 г.</w:t>
      </w:r>
      <w:r w:rsidR="002742FE">
        <w:t xml:space="preserve"> Также, для обеспечения курса в целом, рекомендуются методические пособия и разработки </w:t>
      </w:r>
      <w:proofErr w:type="spellStart"/>
      <w:r w:rsidR="002742FE">
        <w:t>Аргуновой</w:t>
      </w:r>
      <w:proofErr w:type="spellEnd"/>
      <w:r w:rsidR="002742FE">
        <w:t xml:space="preserve"> М.В., Ягодина Г.А., </w:t>
      </w:r>
      <w:r w:rsidR="002742FE" w:rsidRPr="00F651B3">
        <w:t>Учебно-методическое пособие</w:t>
      </w:r>
      <w:r w:rsidR="002742FE">
        <w:t xml:space="preserve"> «Э</w:t>
      </w:r>
      <w:r w:rsidR="002742FE" w:rsidRPr="00F651B3">
        <w:t>кологическое об</w:t>
      </w:r>
      <w:r w:rsidR="002742FE">
        <w:t>разование и воспитание молодежи»</w:t>
      </w:r>
      <w:r w:rsidR="002742FE" w:rsidRPr="00F651B3">
        <w:t xml:space="preserve"> </w:t>
      </w:r>
      <w:r w:rsidR="002742FE">
        <w:t xml:space="preserve"> </w:t>
      </w:r>
      <w:proofErr w:type="spellStart"/>
      <w:r w:rsidR="002742FE">
        <w:rPr>
          <w:bdr w:val="none" w:sz="0" w:space="0" w:color="auto" w:frame="1"/>
        </w:rPr>
        <w:t>Самковой</w:t>
      </w:r>
      <w:proofErr w:type="spellEnd"/>
      <w:r w:rsidR="002742FE" w:rsidRPr="00F651B3">
        <w:rPr>
          <w:bdr w:val="none" w:sz="0" w:space="0" w:color="auto" w:frame="1"/>
        </w:rPr>
        <w:t xml:space="preserve"> В.А.,</w:t>
      </w:r>
      <w:r w:rsidR="002742FE" w:rsidRPr="00F651B3">
        <w:rPr>
          <w:rStyle w:val="apple-converted-space"/>
          <w:bdr w:val="none" w:sz="0" w:space="0" w:color="auto" w:frame="1"/>
        </w:rPr>
        <w:t> </w:t>
      </w:r>
      <w:proofErr w:type="spellStart"/>
      <w:r w:rsidR="002742FE">
        <w:rPr>
          <w:bdr w:val="none" w:sz="0" w:space="0" w:color="auto" w:frame="1"/>
        </w:rPr>
        <w:t>Клемяшевой</w:t>
      </w:r>
      <w:proofErr w:type="spellEnd"/>
      <w:r w:rsidR="002742FE">
        <w:rPr>
          <w:bdr w:val="none" w:sz="0" w:space="0" w:color="auto" w:frame="1"/>
        </w:rPr>
        <w:t xml:space="preserve"> </w:t>
      </w:r>
      <w:r w:rsidR="002742FE" w:rsidRPr="00F651B3">
        <w:rPr>
          <w:bdr w:val="none" w:sz="0" w:space="0" w:color="auto" w:frame="1"/>
        </w:rPr>
        <w:t>Е.М.,</w:t>
      </w:r>
      <w:r w:rsidR="002742FE" w:rsidRPr="00F651B3">
        <w:rPr>
          <w:rStyle w:val="apple-converted-space"/>
          <w:bdr w:val="none" w:sz="0" w:space="0" w:color="auto" w:frame="1"/>
        </w:rPr>
        <w:t> </w:t>
      </w:r>
      <w:r w:rsidR="002742FE" w:rsidRPr="00F651B3">
        <w:rPr>
          <w:bdr w:val="none" w:sz="0" w:space="0" w:color="auto" w:frame="1"/>
        </w:rPr>
        <w:t>Дроздов</w:t>
      </w:r>
      <w:r w:rsidR="002742FE">
        <w:rPr>
          <w:bdr w:val="none" w:sz="0" w:space="0" w:color="auto" w:frame="1"/>
        </w:rPr>
        <w:t>а</w:t>
      </w:r>
      <w:r w:rsidR="002742FE" w:rsidRPr="00F651B3">
        <w:rPr>
          <w:bdr w:val="none" w:sz="0" w:space="0" w:color="auto" w:frame="1"/>
        </w:rPr>
        <w:t xml:space="preserve"> Н.Н.,</w:t>
      </w:r>
      <w:r w:rsidR="002742FE" w:rsidRPr="00F651B3">
        <w:rPr>
          <w:rStyle w:val="apple-converted-space"/>
          <w:bdr w:val="none" w:sz="0" w:space="0" w:color="auto" w:frame="1"/>
        </w:rPr>
        <w:t> </w:t>
      </w:r>
      <w:proofErr w:type="spellStart"/>
      <w:r w:rsidR="002742FE" w:rsidRPr="00F651B3">
        <w:rPr>
          <w:bdr w:val="none" w:sz="0" w:space="0" w:color="auto" w:frame="1"/>
        </w:rPr>
        <w:t>Кураков</w:t>
      </w:r>
      <w:r w:rsidR="002742FE">
        <w:rPr>
          <w:bdr w:val="none" w:sz="0" w:space="0" w:color="auto" w:frame="1"/>
        </w:rPr>
        <w:t>а</w:t>
      </w:r>
      <w:proofErr w:type="spellEnd"/>
      <w:r w:rsidR="002742FE" w:rsidRPr="00F651B3">
        <w:rPr>
          <w:bdr w:val="none" w:sz="0" w:space="0" w:color="auto" w:frame="1"/>
        </w:rPr>
        <w:t xml:space="preserve"> Л.П.</w:t>
      </w:r>
      <w:r w:rsidR="002742FE" w:rsidRPr="00F651B3">
        <w:t xml:space="preserve"> </w:t>
      </w:r>
      <w:proofErr w:type="gramEnd"/>
    </w:p>
    <w:p w:rsidR="00F651B3" w:rsidRDefault="00F651B3" w:rsidP="00E67F68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5E1B" w:rsidRDefault="00315E1B" w:rsidP="00E67F68">
      <w:pPr>
        <w:pStyle w:val="ConsPlusNormal"/>
        <w:tabs>
          <w:tab w:val="left" w:pos="0"/>
        </w:tabs>
        <w:spacing w:line="360" w:lineRule="auto"/>
        <w:ind w:firstLine="284"/>
        <w:jc w:val="both"/>
        <w:rPr>
          <w:rFonts w:cs="Times New Roman"/>
          <w:shd w:val="clear" w:color="auto" w:fill="FFFFFF"/>
        </w:rPr>
      </w:pPr>
    </w:p>
    <w:p w:rsidR="00315E1B" w:rsidRPr="00E45401" w:rsidRDefault="00315E1B" w:rsidP="001424CF">
      <w:pPr>
        <w:pStyle w:val="aa"/>
        <w:rPr>
          <w:rFonts w:ascii="Arial" w:hAnsi="Arial" w:cs="Arial"/>
          <w:sz w:val="20"/>
          <w:szCs w:val="20"/>
          <w:shd w:val="clear" w:color="auto" w:fill="FFFFFF"/>
          <w:lang w:val="ru-RU" w:eastAsia="ru-RU"/>
        </w:rPr>
      </w:pPr>
      <w:r w:rsidRPr="006607DD">
        <w:rPr>
          <w:shd w:val="clear" w:color="auto" w:fill="FFFFFF"/>
          <w:lang w:val="ru-RU"/>
        </w:rPr>
        <w:br w:type="page"/>
      </w:r>
      <w:bookmarkStart w:id="13" w:name="_Toc484272282"/>
      <w:r>
        <w:rPr>
          <w:shd w:val="clear" w:color="auto" w:fill="FFFFFF"/>
          <w:lang w:val="ru-RU"/>
        </w:rPr>
        <w:lastRenderedPageBreak/>
        <w:t>Заключение</w:t>
      </w:r>
      <w:bookmarkEnd w:id="13"/>
    </w:p>
    <w:p w:rsidR="00DB15FF" w:rsidRPr="00415606" w:rsidRDefault="00DB15FF" w:rsidP="003F1333">
      <w:pPr>
        <w:pStyle w:val="1"/>
        <w:spacing w:line="360" w:lineRule="auto"/>
        <w:ind w:firstLine="28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bookmarkStart w:id="14" w:name="_Toc484108055"/>
      <w:bookmarkStart w:id="15" w:name="_Toc484272283"/>
      <w:r w:rsidRPr="00415606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Итогом данной работы </w:t>
      </w:r>
      <w:bookmarkStart w:id="16" w:name="_GoBack"/>
      <w:bookmarkEnd w:id="16"/>
      <w:r w:rsidR="00E9179E" w:rsidRPr="00415606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стала разработка </w:t>
      </w:r>
      <w:r w:rsidR="00E9179E" w:rsidRPr="0041560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программы интегрированного курса экологическог</w:t>
      </w:r>
      <w:r w:rsidR="00415606" w:rsidRPr="0041560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о образования для старшей школы, </w:t>
      </w:r>
      <w:r w:rsidR="00E9179E" w:rsidRPr="0041560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включающего социальную сторону экологии.</w:t>
      </w:r>
      <w:r w:rsidR="00415606" w:rsidRPr="0041560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Курс соответствует  ФГОС среднего образования и Национальной стратегии  образования в интересах устойчивого развития Российской Федерации.</w:t>
      </w:r>
      <w:bookmarkEnd w:id="15"/>
    </w:p>
    <w:p w:rsidR="000905A6" w:rsidRDefault="00356151" w:rsidP="003F1333">
      <w:pPr>
        <w:pStyle w:val="1"/>
        <w:spacing w:line="360" w:lineRule="auto"/>
        <w:ind w:firstLine="284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bookmarkStart w:id="17" w:name="_Toc484272284"/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При написании работы б</w:t>
      </w:r>
      <w:r w:rsidR="001424CF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ыл изучен и проанализирован</w:t>
      </w:r>
      <w:r w:rsidR="00315E1B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большой объем теоретического материала по экологическому образованию</w:t>
      </w:r>
      <w:r w:rsidR="00315E1B" w:rsidRPr="00E45401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="00315E1B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и образованию</w:t>
      </w:r>
      <w:r w:rsidR="00315E1B" w:rsidRPr="00E45401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в интересах устойчивого развития</w:t>
      </w:r>
      <w:r w:rsidR="009D6FE4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. Пройдя несколько стадий трансформации с 1970-го года, ЭО</w:t>
      </w:r>
      <w:r w:rsidR="004D4A20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на</w:t>
      </w:r>
      <w:r w:rsidR="009D6FE4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сегодняшний день</w:t>
      </w:r>
      <w:r w:rsidR="00315E1B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находится на третьем этапе развития</w:t>
      </w:r>
      <w:r w:rsidR="00415606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, что доказывают исследования.</w:t>
      </w:r>
      <w:r w:rsidR="004D4A20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Поэтому</w:t>
      </w:r>
      <w:r w:rsidR="00315E1B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самым актуальным вопросом является разработка и реализация </w:t>
      </w:r>
      <w:proofErr w:type="spellStart"/>
      <w:r w:rsidR="00315E1B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культуроцентрированной</w:t>
      </w:r>
      <w:proofErr w:type="spellEnd"/>
      <w:r w:rsidR="00315E1B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модели содержания ЭО</w:t>
      </w:r>
      <w:r w:rsidR="009D6FE4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, то есть формирование экологической этики</w:t>
      </w:r>
      <w:r w:rsidR="00315E1B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.</w:t>
      </w:r>
      <w:bookmarkEnd w:id="14"/>
      <w:r w:rsidR="001424CF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="00415606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Также, важным аспектом является необходимость </w:t>
      </w:r>
      <w:r w:rsidR="00415606" w:rsidRPr="0041560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изменения подхода  преподавателей к обучению: от традиционной системы передачи знаний к созданию условий для активного участия обучающихся</w:t>
      </w:r>
      <w:r w:rsidR="0041560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в образовательном процессе, что выполняется при преподавании созданного курса.</w:t>
      </w:r>
      <w:bookmarkEnd w:id="17"/>
    </w:p>
    <w:p w:rsidR="00315E1B" w:rsidRDefault="001424CF" w:rsidP="000905A6">
      <w:pPr>
        <w:pStyle w:val="1"/>
        <w:spacing w:line="360" w:lineRule="auto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18" w:name="_Toc484272285"/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Проанализирована нормативно-правовая база ЭО и показано, что </w:t>
      </w:r>
      <w:r w:rsidRPr="001424CF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развитие и улучшение ЭО в РФ обосновано рядом федеральных и локальных</w:t>
      </w:r>
      <w:r w:rsidR="00F63532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нормативно-правовых</w:t>
      </w:r>
      <w:r w:rsidRPr="001424CF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актов</w:t>
      </w:r>
      <w:r w:rsidR="009D6FE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 что доказывает актуальность работы.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6FE4" w:rsidRPr="009D6FE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При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="009D6FE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</w:t>
      </w:r>
      <w:r w:rsidR="00315E1B" w:rsidRPr="001424CF">
        <w:rPr>
          <w:rFonts w:ascii="Times New Roman" w:hAnsi="Times New Roman"/>
          <w:b w:val="0"/>
          <w:color w:val="auto"/>
          <w:sz w:val="24"/>
          <w:szCs w:val="24"/>
          <w:lang w:val="ru-RU"/>
        </w:rPr>
        <w:t>нализ</w:t>
      </w:r>
      <w:r w:rsidR="009D6FE4">
        <w:rPr>
          <w:rFonts w:ascii="Times New Roman" w:hAnsi="Times New Roman"/>
          <w:b w:val="0"/>
          <w:color w:val="auto"/>
          <w:sz w:val="24"/>
          <w:szCs w:val="24"/>
          <w:lang w:val="ru-RU"/>
        </w:rPr>
        <w:t>е</w:t>
      </w:r>
      <w:r w:rsidR="00315E1B" w:rsidRPr="001424CF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Российского</w:t>
      </w:r>
      <w:r w:rsidR="009D6FE4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опыта в области ЭО, выяснено, что</w:t>
      </w:r>
      <w:r w:rsidR="00315E1B" w:rsidRPr="001424CF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лишь в небольшом количестве школ сегодня существует самостоятельный обязательный предмет «Экология». Однако</w:t>
      </w:r>
      <w:proofErr w:type="gramStart"/>
      <w:r w:rsidR="009D6FE4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proofErr w:type="gramEnd"/>
      <w:r w:rsidR="00315E1B" w:rsidRPr="001424CF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данный курс указан в ФГОС среднего образования в качестве предмета по выбору. </w:t>
      </w:r>
      <w:r w:rsidR="009D6FE4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Существующие программы курсов строятся на биологическом и географическом модуле знаний, хотя социальная часть экологии не менее важна.</w:t>
      </w:r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Анализ самой системы ЭО в РФ показал, что родители, ВУЗы и </w:t>
      </w:r>
      <w:proofErr w:type="spellStart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>ССУЗы</w:t>
      </w:r>
      <w:proofErr w:type="spellEnd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Общественные организации создают </w:t>
      </w:r>
      <w:proofErr w:type="spellStart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востребованность</w:t>
      </w:r>
      <w:proofErr w:type="spellEnd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ЭО в школе. Основной мотивацией для самих </w:t>
      </w:r>
      <w:proofErr w:type="spellStart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акторов</w:t>
      </w:r>
      <w:proofErr w:type="spellEnd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ЭО является внешняя мотивация – от государства и со стороны более высокой по уровню организации систем и внутренняя мотивация – заинтересованность самих </w:t>
      </w:r>
      <w:proofErr w:type="spellStart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акторов</w:t>
      </w:r>
      <w:proofErr w:type="spellEnd"/>
      <w:r w:rsid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ЭО в воспитании экологической культуры должного уровня.</w:t>
      </w:r>
      <w:bookmarkEnd w:id="18"/>
    </w:p>
    <w:p w:rsidR="00356151" w:rsidRPr="00356151" w:rsidRDefault="00356151" w:rsidP="00356151">
      <w:pPr>
        <w:rPr>
          <w:lang w:val="ru-RU"/>
        </w:rPr>
      </w:pPr>
    </w:p>
    <w:p w:rsidR="000905A6" w:rsidRPr="00BC588E" w:rsidRDefault="00315E1B" w:rsidP="000905A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Разработаны и </w:t>
      </w:r>
      <w:r w:rsidR="00DB15FF" w:rsidRPr="006D10AD">
        <w:rPr>
          <w:rFonts w:ascii="Times New Roman" w:hAnsi="Times New Roman" w:cs="Times New Roman"/>
          <w:sz w:val="24"/>
          <w:szCs w:val="24"/>
          <w:lang w:val="ru-RU"/>
        </w:rPr>
        <w:t>апробированы</w:t>
      </w:r>
      <w:r w:rsidRPr="006D10AD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 w:rsidR="009D6FE4">
        <w:rPr>
          <w:rFonts w:ascii="Times New Roman" w:hAnsi="Times New Roman" w:cs="Times New Roman"/>
          <w:sz w:val="24"/>
          <w:szCs w:val="24"/>
          <w:lang w:val="ru-RU"/>
        </w:rPr>
        <w:t xml:space="preserve">методики для преподавания курса. По методике </w:t>
      </w:r>
      <w:r w:rsidRPr="006D10AD">
        <w:rPr>
          <w:rFonts w:ascii="Times New Roman" w:hAnsi="Times New Roman" w:cs="Times New Roman"/>
          <w:sz w:val="24"/>
          <w:szCs w:val="24"/>
          <w:lang w:val="ru-RU"/>
        </w:rPr>
        <w:t xml:space="preserve"> «Эволюция экологии»</w:t>
      </w:r>
      <w:r w:rsidR="009D6FE4">
        <w:rPr>
          <w:rFonts w:ascii="Times New Roman" w:hAnsi="Times New Roman" w:cs="Times New Roman"/>
          <w:sz w:val="24"/>
          <w:szCs w:val="24"/>
          <w:lang w:val="ru-RU"/>
        </w:rPr>
        <w:t xml:space="preserve"> было проведено занятие, в котором поучаствовало около 30 человек. На основании полученных результатов, был сделан вывод, что методика развивает системное мышление, создает целостное восприятие и упорядочивает знания о науке экологии. Методика </w:t>
      </w:r>
      <w:r w:rsidRPr="006D10AD">
        <w:rPr>
          <w:rFonts w:ascii="Times New Roman" w:hAnsi="Times New Roman" w:cs="Times New Roman"/>
          <w:sz w:val="24"/>
          <w:szCs w:val="24"/>
          <w:lang w:val="ru-RU"/>
        </w:rPr>
        <w:t xml:space="preserve">«Устойчивое развитие в загадках» </w:t>
      </w:r>
      <w:r w:rsidR="009D6FE4">
        <w:rPr>
          <w:rFonts w:ascii="Times New Roman" w:hAnsi="Times New Roman" w:cs="Times New Roman"/>
          <w:sz w:val="24"/>
          <w:szCs w:val="24"/>
          <w:lang w:val="ru-RU"/>
        </w:rPr>
        <w:t xml:space="preserve"> была апробирована на обучающихся 5-ых и 9-ых класс</w:t>
      </w:r>
      <w:r w:rsidR="00356151">
        <w:rPr>
          <w:rFonts w:ascii="Times New Roman" w:hAnsi="Times New Roman" w:cs="Times New Roman"/>
          <w:sz w:val="24"/>
          <w:szCs w:val="24"/>
          <w:lang w:val="ru-RU"/>
        </w:rPr>
        <w:t>ов, студентах 2-го курса и людях</w:t>
      </w:r>
      <w:r w:rsidR="009D6FE4">
        <w:rPr>
          <w:rFonts w:ascii="Times New Roman" w:hAnsi="Times New Roman" w:cs="Times New Roman"/>
          <w:sz w:val="24"/>
          <w:szCs w:val="24"/>
          <w:lang w:val="ru-RU"/>
        </w:rPr>
        <w:t xml:space="preserve"> с высшим образованием. Всего, были проведены занятия для, примерно, 100 человек. Методика подходит одинаково для разных  возрастных групп и </w:t>
      </w:r>
      <w:r w:rsidR="00BC588E">
        <w:rPr>
          <w:rFonts w:ascii="Times New Roman" w:hAnsi="Times New Roman" w:cs="Times New Roman"/>
          <w:sz w:val="24"/>
          <w:szCs w:val="24"/>
          <w:lang w:val="ru-RU"/>
        </w:rPr>
        <w:t xml:space="preserve">объясняет концепцию устойчивого развития на простых примерах в интерактивной форме. </w:t>
      </w:r>
      <w:r w:rsidR="00BC588E" w:rsidRPr="00BC588E">
        <w:rPr>
          <w:rFonts w:ascii="Times New Roman" w:hAnsi="Times New Roman" w:cs="Times New Roman"/>
          <w:sz w:val="24"/>
          <w:szCs w:val="24"/>
          <w:lang w:val="ru-RU"/>
        </w:rPr>
        <w:t>Методика</w:t>
      </w:r>
      <w:r w:rsidR="00BC588E">
        <w:rPr>
          <w:rFonts w:ascii="Times New Roman" w:hAnsi="Times New Roman" w:cs="Times New Roman"/>
          <w:sz w:val="24"/>
          <w:szCs w:val="24"/>
          <w:lang w:val="ru-RU"/>
        </w:rPr>
        <w:t xml:space="preserve"> «Человек будущего», в апробации которой участвовало около 20 человек,</w:t>
      </w:r>
      <w:r w:rsidR="00BC588E" w:rsidRPr="00BC588E">
        <w:rPr>
          <w:rFonts w:ascii="Times New Roman" w:hAnsi="Times New Roman" w:cs="Times New Roman"/>
          <w:sz w:val="24"/>
          <w:szCs w:val="24"/>
          <w:lang w:val="ru-RU"/>
        </w:rPr>
        <w:t xml:space="preserve"> исключительно полезна для закрепления проработанного материала по тематике устойчивого развития и экологии, а также для профориентации школьников</w:t>
      </w:r>
      <w:r w:rsidR="00BC58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03D2A" w:rsidRDefault="001424CF" w:rsidP="000905A6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Данное исследование может найти практическое применен</w:t>
      </w:r>
      <w:r w:rsidR="00F63532">
        <w:rPr>
          <w:rFonts w:ascii="Times New Roman" w:hAnsi="Times New Roman" w:cs="Times New Roman"/>
          <w:sz w:val="24"/>
          <w:szCs w:val="24"/>
          <w:lang w:val="ru-RU"/>
        </w:rPr>
        <w:t>ие в современных реалиях ЭО, так как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</w:t>
      </w:r>
      <w:r w:rsidR="00F63532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63532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DB15FF">
        <w:rPr>
          <w:rFonts w:ascii="Times New Roman" w:hAnsi="Times New Roman" w:cs="Times New Roman"/>
          <w:sz w:val="24"/>
          <w:szCs w:val="24"/>
          <w:lang w:val="ru-RU"/>
        </w:rPr>
        <w:t xml:space="preserve"> курс</w:t>
      </w:r>
      <w:r w:rsidR="00F63532">
        <w:rPr>
          <w:rFonts w:ascii="Times New Roman" w:hAnsi="Times New Roman" w:cs="Times New Roman"/>
          <w:sz w:val="24"/>
          <w:szCs w:val="24"/>
          <w:lang w:val="ru-RU"/>
        </w:rPr>
        <w:t xml:space="preserve"> удовлетворяет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потребностям разных </w:t>
      </w:r>
      <w:r w:rsidR="000905A6">
        <w:rPr>
          <w:rFonts w:ascii="Times New Roman" w:hAnsi="Times New Roman" w:cs="Times New Roman"/>
          <w:sz w:val="24"/>
          <w:szCs w:val="24"/>
          <w:lang w:val="ru-RU"/>
        </w:rPr>
        <w:t>действующих лиц</w:t>
      </w:r>
      <w:r w:rsidR="00F63532">
        <w:rPr>
          <w:rFonts w:ascii="Times New Roman" w:hAnsi="Times New Roman" w:cs="Times New Roman"/>
          <w:sz w:val="24"/>
          <w:szCs w:val="24"/>
          <w:lang w:val="ru-RU"/>
        </w:rPr>
        <w:t xml:space="preserve"> системы ЭО. Кроме того, уже</w:t>
      </w:r>
      <w:r w:rsidR="000905A6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проведенные занятия со школьниками, свидетельствуют о позитивном восприятии преподаваемого им материала в интерактивной форме. Далее, предполагается продолжение и развитие исследования в форме магистерской диссертации, а также создание сборника методических разработок по экологическому образованию для школы.</w:t>
      </w:r>
    </w:p>
    <w:p w:rsidR="00103D2A" w:rsidRDefault="00103D2A" w:rsidP="00103D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 w:eastAsia="sv-S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03D2A" w:rsidRPr="00554337" w:rsidRDefault="00884715" w:rsidP="00103D2A">
      <w:pPr>
        <w:pStyle w:val="1"/>
        <w:jc w:val="center"/>
        <w:rPr>
          <w:rFonts w:ascii="Times New Roman" w:hAnsi="Times New Roman"/>
          <w:color w:val="0F243E"/>
          <w:lang w:val="ru-RU"/>
        </w:rPr>
      </w:pPr>
      <w:bookmarkStart w:id="19" w:name="_Toc480015909"/>
      <w:bookmarkStart w:id="20" w:name="_Toc484272286"/>
      <w:r>
        <w:rPr>
          <w:rStyle w:val="apple-converted-space"/>
          <w:rFonts w:ascii="Times New Roman" w:hAnsi="Times New Roman"/>
          <w:color w:val="0F243E"/>
          <w:lang w:val="ru-RU"/>
        </w:rPr>
        <w:t>Используемая л</w:t>
      </w:r>
      <w:r w:rsidR="00103D2A" w:rsidRPr="00554337">
        <w:rPr>
          <w:rStyle w:val="apple-converted-space"/>
          <w:rFonts w:ascii="Times New Roman" w:hAnsi="Times New Roman"/>
          <w:color w:val="0F243E"/>
          <w:lang w:val="ru-RU"/>
        </w:rPr>
        <w:t>итература</w:t>
      </w:r>
      <w:bookmarkEnd w:id="19"/>
      <w:bookmarkEnd w:id="20"/>
    </w:p>
    <w:p w:rsidR="00103D2A" w:rsidRDefault="00103D2A" w:rsidP="00103D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 w:eastAsia="sv-SE"/>
        </w:rPr>
      </w:pPr>
    </w:p>
    <w:p w:rsidR="00103D2A" w:rsidRDefault="00103D2A" w:rsidP="00103D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 w:eastAsia="sv-SE"/>
        </w:rPr>
      </w:pPr>
    </w:p>
    <w:p w:rsidR="00103D2A" w:rsidRDefault="00103D2A" w:rsidP="0010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sv-SE"/>
        </w:rPr>
      </w:pPr>
      <w:r w:rsidRPr="00492D0D">
        <w:rPr>
          <w:rFonts w:ascii="Times New Roman" w:hAnsi="Times New Roman"/>
          <w:i/>
          <w:iCs/>
          <w:sz w:val="24"/>
          <w:szCs w:val="24"/>
          <w:lang w:val="ru-RU" w:eastAsia="sv-SE"/>
        </w:rPr>
        <w:t>Монографии:</w:t>
      </w:r>
    </w:p>
    <w:p w:rsidR="002742FE" w:rsidRPr="002742FE" w:rsidRDefault="002742FE" w:rsidP="002742FE">
      <w:pPr>
        <w:pStyle w:val="2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</w:pPr>
      <w:bookmarkStart w:id="21" w:name="_Toc480013105"/>
      <w:bookmarkStart w:id="22" w:name="_Toc480013197"/>
      <w:bookmarkStart w:id="23" w:name="_Toc480013373"/>
      <w:bookmarkStart w:id="24" w:name="_Toc480015910"/>
    </w:p>
    <w:p w:rsidR="002742FE" w:rsidRPr="002742FE" w:rsidRDefault="002742FE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2FE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Александрова В.П., </w:t>
      </w:r>
      <w:proofErr w:type="spellStart"/>
      <w:r w:rsidRPr="002742FE">
        <w:rPr>
          <w:rFonts w:ascii="Times New Roman" w:hAnsi="Times New Roman" w:cs="Times New Roman"/>
          <w:sz w:val="24"/>
          <w:szCs w:val="24"/>
          <w:lang w:val="ru-RU"/>
        </w:rPr>
        <w:t>Болгова</w:t>
      </w:r>
      <w:proofErr w:type="spellEnd"/>
      <w:r w:rsidRPr="002742FE">
        <w:rPr>
          <w:rFonts w:ascii="Times New Roman" w:hAnsi="Times New Roman" w:cs="Times New Roman"/>
          <w:sz w:val="24"/>
          <w:szCs w:val="24"/>
          <w:lang w:val="ru-RU"/>
        </w:rPr>
        <w:t xml:space="preserve"> И.В., Нифантьева Е.А. Ресурсосбережение и экологическая безопасность человека.</w:t>
      </w:r>
      <w:r w:rsidR="00621973" w:rsidRPr="0062197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2742FE">
        <w:rPr>
          <w:rFonts w:ascii="Times New Roman" w:hAnsi="Times New Roman" w:cs="Times New Roman"/>
          <w:sz w:val="24"/>
          <w:szCs w:val="24"/>
          <w:lang w:val="ru-RU"/>
        </w:rPr>
        <w:t xml:space="preserve"> М.: ВАКО,  2014, 142 с.</w:t>
      </w:r>
    </w:p>
    <w:p w:rsidR="00F651B3" w:rsidRDefault="00103D2A" w:rsidP="00CE02BE">
      <w:pPr>
        <w:pStyle w:val="2"/>
        <w:numPr>
          <w:ilvl w:val="0"/>
          <w:numId w:val="45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</w:pPr>
      <w:bookmarkStart w:id="25" w:name="_Toc484272287"/>
      <w:proofErr w:type="spellStart"/>
      <w:r w:rsidRPr="00FE3F43">
        <w:rPr>
          <w:rFonts w:ascii="Times New Roman" w:hAnsi="Times New Roman"/>
          <w:b w:val="0"/>
          <w:bCs w:val="0"/>
          <w:i w:val="0"/>
          <w:color w:val="2A2723"/>
          <w:sz w:val="24"/>
          <w:szCs w:val="24"/>
          <w:lang w:val="ru-RU"/>
        </w:rPr>
        <w:t>Боровкова</w:t>
      </w:r>
      <w:proofErr w:type="spellEnd"/>
      <w:r w:rsidRPr="00FE3F43">
        <w:rPr>
          <w:rFonts w:ascii="Times New Roman" w:hAnsi="Times New Roman"/>
          <w:b w:val="0"/>
          <w:bCs w:val="0"/>
          <w:i w:val="0"/>
          <w:color w:val="2A2723"/>
          <w:sz w:val="24"/>
          <w:szCs w:val="24"/>
          <w:lang w:val="ru-RU"/>
        </w:rPr>
        <w:t xml:space="preserve"> Т. И., </w:t>
      </w:r>
      <w:proofErr w:type="spellStart"/>
      <w:r w:rsidRPr="00FE3F43">
        <w:rPr>
          <w:rFonts w:ascii="Times New Roman" w:hAnsi="Times New Roman"/>
          <w:b w:val="0"/>
          <w:bCs w:val="0"/>
          <w:i w:val="0"/>
          <w:color w:val="2A2723"/>
          <w:sz w:val="24"/>
          <w:szCs w:val="24"/>
          <w:lang w:val="ru-RU"/>
        </w:rPr>
        <w:t>Морев</w:t>
      </w:r>
      <w:proofErr w:type="spellEnd"/>
      <w:r w:rsidRPr="00FE3F43">
        <w:rPr>
          <w:rFonts w:ascii="Times New Roman" w:hAnsi="Times New Roman"/>
          <w:b w:val="0"/>
          <w:bCs w:val="0"/>
          <w:i w:val="0"/>
          <w:color w:val="2A2723"/>
          <w:sz w:val="24"/>
          <w:szCs w:val="24"/>
          <w:lang w:val="ru-RU"/>
        </w:rPr>
        <w:t xml:space="preserve"> И. А. Мониторинг развития системы образования. Часть 1. Теоретические аспекты: Учебное пособие</w:t>
      </w:r>
      <w:bookmarkEnd w:id="21"/>
      <w:bookmarkEnd w:id="22"/>
      <w:bookmarkEnd w:id="23"/>
      <w:r w:rsidR="00F651B3">
        <w:rPr>
          <w:rFonts w:ascii="Times New Roman" w:hAnsi="Times New Roman"/>
          <w:i w:val="0"/>
          <w:color w:val="2A2723"/>
          <w:sz w:val="24"/>
          <w:szCs w:val="24"/>
          <w:lang w:val="ru-RU"/>
        </w:rPr>
        <w:t xml:space="preserve">. </w:t>
      </w:r>
      <w:r w:rsidR="00621973" w:rsidRPr="00621973">
        <w:rPr>
          <w:rFonts w:ascii="Times New Roman" w:hAnsi="Times New Roman"/>
          <w:i w:val="0"/>
          <w:color w:val="2A2723"/>
          <w:sz w:val="24"/>
          <w:szCs w:val="24"/>
          <w:lang w:val="ru-RU"/>
        </w:rPr>
        <w:t xml:space="preserve"> - </w:t>
      </w:r>
      <w:r w:rsidRPr="00FE3F43"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  <w:t>Владивосток:  Изд-во Даль</w:t>
      </w:r>
      <w:r w:rsidR="00F651B3"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  <w:t xml:space="preserve">невосточного университета, 2004, </w:t>
      </w:r>
      <w:r w:rsidRPr="00FE3F43"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  <w:t xml:space="preserve">150 </w:t>
      </w:r>
      <w:proofErr w:type="gramStart"/>
      <w:r w:rsidRPr="00FE3F43"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  <w:t>с</w:t>
      </w:r>
      <w:proofErr w:type="gramEnd"/>
      <w:r w:rsidRPr="00FE3F43"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  <w:t>.</w:t>
      </w:r>
      <w:bookmarkEnd w:id="24"/>
      <w:bookmarkEnd w:id="25"/>
    </w:p>
    <w:p w:rsidR="00F651B3" w:rsidRPr="00F651B3" w:rsidRDefault="00F651B3" w:rsidP="00CE02BE">
      <w:pPr>
        <w:pStyle w:val="2"/>
        <w:numPr>
          <w:ilvl w:val="0"/>
          <w:numId w:val="45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Times New Roman" w:hAnsi="Times New Roman"/>
          <w:b w:val="0"/>
          <w:i w:val="0"/>
          <w:color w:val="2A2723"/>
          <w:sz w:val="24"/>
          <w:szCs w:val="24"/>
          <w:lang w:val="ru-RU"/>
        </w:rPr>
      </w:pPr>
      <w:bookmarkStart w:id="26" w:name="_Toc484272288"/>
      <w:r w:rsidRPr="00F651B3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ru-RU"/>
        </w:rPr>
        <w:t xml:space="preserve">Вебстер К., </w:t>
      </w:r>
      <w:proofErr w:type="spellStart"/>
      <w:r w:rsidRPr="00F651B3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ru-RU"/>
        </w:rPr>
        <w:t>Жевлакова</w:t>
      </w:r>
      <w:proofErr w:type="spellEnd"/>
      <w:r w:rsidRPr="00F651B3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ru-RU"/>
        </w:rPr>
        <w:t xml:space="preserve"> М.А., Кириллов П.Н., Корякина Н.И. От экологического образования к образованию для устойчивого развития. </w:t>
      </w:r>
      <w:r w:rsidR="00621973" w:rsidRPr="00621973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F651B3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ru-RU"/>
        </w:rPr>
        <w:t xml:space="preserve">СПБ.: Наука, САГА, 2005,  137 </w:t>
      </w:r>
      <w:proofErr w:type="gramStart"/>
      <w:r w:rsidRPr="00F651B3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ru-RU"/>
        </w:rPr>
        <w:t>с</w:t>
      </w:r>
      <w:proofErr w:type="gramEnd"/>
      <w:r w:rsidRPr="00F651B3"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  <w:bookmarkEnd w:id="26"/>
    </w:p>
    <w:p w:rsidR="00103D2A" w:rsidRDefault="00103D2A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FE3F43">
        <w:rPr>
          <w:rFonts w:ascii="Times New Roman" w:hAnsi="Times New Roman"/>
          <w:sz w:val="24"/>
          <w:szCs w:val="24"/>
          <w:lang w:val="ru-RU"/>
        </w:rPr>
        <w:t>Гагарин А.В.. Теория и менеджмент экологического о</w:t>
      </w:r>
      <w:r w:rsidR="00F651B3">
        <w:rPr>
          <w:rFonts w:ascii="Times New Roman" w:hAnsi="Times New Roman"/>
          <w:sz w:val="24"/>
          <w:szCs w:val="24"/>
          <w:lang w:val="ru-RU"/>
        </w:rPr>
        <w:t>бразования.</w:t>
      </w:r>
      <w:r w:rsidR="00621973" w:rsidRPr="00621973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F651B3">
        <w:rPr>
          <w:rFonts w:ascii="Times New Roman" w:hAnsi="Times New Roman"/>
          <w:sz w:val="24"/>
          <w:szCs w:val="24"/>
          <w:lang w:val="ru-RU"/>
        </w:rPr>
        <w:t xml:space="preserve"> М.: Социум, 2002, 160 </w:t>
      </w:r>
      <w:proofErr w:type="gramStart"/>
      <w:r w:rsidR="00F651B3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F651B3">
        <w:rPr>
          <w:rFonts w:ascii="Times New Roman" w:hAnsi="Times New Roman"/>
          <w:sz w:val="24"/>
          <w:szCs w:val="24"/>
          <w:lang w:val="ru-RU"/>
        </w:rPr>
        <w:t>.</w:t>
      </w:r>
    </w:p>
    <w:p w:rsidR="00F651B3" w:rsidRPr="00F651B3" w:rsidRDefault="00F651B3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F65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Ермаков Д.С., Славинский Д.А. </w:t>
      </w:r>
      <w:proofErr w:type="spellStart"/>
      <w:r w:rsidRPr="00F65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Черникова</w:t>
      </w:r>
      <w:proofErr w:type="spellEnd"/>
      <w:r w:rsidRPr="00F65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 Методические разработки «Экологический след» для организации занятий с посетителями Детского эколого-просветительского центра Государственного природоохранного учреждения города Москвы «Природный парк «Воробьевы горы». </w:t>
      </w:r>
      <w:r w:rsidR="00621973" w:rsidRPr="006219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F65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СПб., 2009, 87 </w:t>
      </w:r>
      <w:proofErr w:type="gramStart"/>
      <w:r w:rsidRPr="00F651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651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651B3" w:rsidRPr="00F651B3" w:rsidRDefault="00F651B3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Крылова О.Н., </w:t>
      </w:r>
      <w:proofErr w:type="spellStart"/>
      <w:r w:rsidRPr="00F651B3">
        <w:rPr>
          <w:rFonts w:ascii="Times New Roman" w:hAnsi="Times New Roman" w:cs="Times New Roman"/>
          <w:sz w:val="24"/>
          <w:szCs w:val="24"/>
          <w:lang w:val="ru-RU"/>
        </w:rPr>
        <w:t>Муштавинская</w:t>
      </w:r>
      <w:proofErr w:type="spellEnd"/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 И.В. Новая дидактика современного урока в условиях введения ФГОС ООО: Методическое пособие.</w:t>
      </w:r>
      <w:r w:rsidR="00621973" w:rsidRPr="0062197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 СПб., КАРО, 2013, 144 </w:t>
      </w:r>
      <w:proofErr w:type="gramStart"/>
      <w:r w:rsidRPr="00F651B3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03D2A" w:rsidRPr="00F651B3" w:rsidRDefault="00103D2A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F651B3">
        <w:rPr>
          <w:rFonts w:ascii="Times New Roman" w:hAnsi="Times New Roman"/>
          <w:sz w:val="24"/>
          <w:szCs w:val="24"/>
          <w:lang w:val="ru-RU"/>
        </w:rPr>
        <w:t>Мамедов</w:t>
      </w:r>
      <w:r w:rsidRPr="00FE3F43">
        <w:rPr>
          <w:rFonts w:ascii="Times New Roman" w:hAnsi="Times New Roman"/>
          <w:sz w:val="24"/>
          <w:szCs w:val="24"/>
          <w:lang w:val="ru-RU"/>
        </w:rPr>
        <w:t xml:space="preserve"> Н.Ф.. </w:t>
      </w:r>
      <w:r w:rsidRPr="00F651B3">
        <w:rPr>
          <w:rFonts w:ascii="Times New Roman" w:hAnsi="Times New Roman"/>
          <w:sz w:val="24"/>
          <w:szCs w:val="24"/>
          <w:lang w:val="ru-RU"/>
        </w:rPr>
        <w:t>Культура, экология, образование</w:t>
      </w:r>
      <w:r w:rsidRPr="00FE3F43">
        <w:rPr>
          <w:rFonts w:ascii="Times New Roman" w:hAnsi="Times New Roman"/>
          <w:sz w:val="24"/>
          <w:szCs w:val="24"/>
          <w:lang w:val="ru-RU"/>
        </w:rPr>
        <w:t>.</w:t>
      </w:r>
      <w:r w:rsidR="00621973" w:rsidRPr="00621973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F651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3F43">
        <w:rPr>
          <w:rFonts w:ascii="Times New Roman" w:hAnsi="Times New Roman"/>
          <w:sz w:val="24"/>
          <w:szCs w:val="24"/>
          <w:lang w:val="ru-RU"/>
        </w:rPr>
        <w:t xml:space="preserve">М.: Издательско-полиграфический комплекс РЭФИА, 1996, 52 </w:t>
      </w:r>
      <w:proofErr w:type="gramStart"/>
      <w:r w:rsidRPr="00FE3F43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E3F43">
        <w:rPr>
          <w:rFonts w:ascii="Times New Roman" w:hAnsi="Times New Roman"/>
          <w:sz w:val="24"/>
          <w:szCs w:val="24"/>
          <w:lang w:val="ru-RU"/>
        </w:rPr>
        <w:t>.</w:t>
      </w:r>
    </w:p>
    <w:p w:rsidR="00103D2A" w:rsidRPr="00F651B3" w:rsidRDefault="00103D2A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Островский А.М. Социально-философские основания </w:t>
      </w:r>
      <w:proofErr w:type="spellStart"/>
      <w:r w:rsidRPr="00F651B3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651B3">
        <w:rPr>
          <w:rFonts w:ascii="Times New Roman" w:hAnsi="Times New Roman" w:cs="Times New Roman"/>
          <w:sz w:val="24"/>
          <w:szCs w:val="24"/>
          <w:lang w:val="ru-RU"/>
        </w:rPr>
        <w:t>человеко-компьютерного</w:t>
      </w:r>
      <w:proofErr w:type="spellEnd"/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(Опыт междисциплинарного исследования</w:t>
      </w:r>
      <w:r w:rsidR="00F651B3" w:rsidRPr="00F651B3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21973" w:rsidRPr="006219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6219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М.:</w:t>
      </w:r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Островский А.М., 2010, 583 </w:t>
      </w:r>
      <w:proofErr w:type="gramStart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proofErr w:type="gramEnd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E02BE" w:rsidRDefault="00103D2A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Розенберг Г.С., </w:t>
      </w:r>
      <w:proofErr w:type="spellStart"/>
      <w:r w:rsidRPr="00F651B3">
        <w:rPr>
          <w:rFonts w:ascii="Times New Roman" w:hAnsi="Times New Roman" w:cs="Times New Roman"/>
          <w:sz w:val="24"/>
          <w:szCs w:val="24"/>
          <w:lang w:val="ru-RU"/>
        </w:rPr>
        <w:t>Гелашвили</w:t>
      </w:r>
      <w:proofErr w:type="spellEnd"/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 Д.Б., </w:t>
      </w:r>
      <w:proofErr w:type="spellStart"/>
      <w:r w:rsidRPr="00F651B3">
        <w:rPr>
          <w:rFonts w:ascii="Times New Roman" w:hAnsi="Times New Roman" w:cs="Times New Roman"/>
          <w:sz w:val="24"/>
          <w:szCs w:val="24"/>
          <w:lang w:val="ru-RU"/>
        </w:rPr>
        <w:t>Хасаев</w:t>
      </w:r>
      <w:proofErr w:type="spellEnd"/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 Г.Р. и др. Экологическое образование и образованность - два кита устойчивого развития</w:t>
      </w:r>
      <w:r w:rsidR="00F651B3" w:rsidRPr="00F651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1973" w:rsidRPr="00621973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65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Самара: Самар</w:t>
      </w:r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ский </w:t>
      </w:r>
      <w:proofErr w:type="spellStart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гос</w:t>
      </w:r>
      <w:proofErr w:type="spellEnd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эконом</w:t>
      </w:r>
      <w:proofErr w:type="gramStart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gramEnd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="00F651B3"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н-т, 2014, </w:t>
      </w:r>
      <w:r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292 </w:t>
      </w:r>
      <w:r w:rsidRPr="00F651B3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F651B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03D2A" w:rsidRPr="00CE02BE" w:rsidRDefault="00F651B3" w:rsidP="00CE02B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Самкова</w:t>
      </w:r>
      <w:proofErr w:type="spellEnd"/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В.А.,</w:t>
      </w:r>
      <w:r w:rsidRPr="00CE02B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Клемяшева</w:t>
      </w:r>
      <w:proofErr w:type="spellEnd"/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Е.М.,</w:t>
      </w:r>
      <w:r w:rsidRPr="00CE02B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Дроздов Н.Н.,</w:t>
      </w:r>
      <w:r w:rsidRPr="00CE02BE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Кураков</w:t>
      </w:r>
      <w:proofErr w:type="spellEnd"/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Л.П.</w:t>
      </w:r>
      <w:r w:rsidRPr="00CE02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D2A" w:rsidRPr="00CE02BE">
        <w:rPr>
          <w:rFonts w:ascii="Times New Roman" w:hAnsi="Times New Roman" w:cs="Times New Roman"/>
          <w:sz w:val="24"/>
          <w:szCs w:val="24"/>
          <w:lang w:val="ru-RU"/>
        </w:rPr>
        <w:t>Экологическое образование и воспитание молодежи. Учебно-методическое пособие</w:t>
      </w:r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. </w:t>
      </w:r>
      <w:r w:rsidR="0062197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М.: ИАЭП, </w:t>
      </w:r>
      <w:r w:rsidR="00103D2A"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201</w:t>
      </w:r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</w:t>
      </w:r>
      <w:r w:rsidR="00103D2A"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416 с</w:t>
      </w:r>
      <w:r w:rsidRPr="00CE02B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:rsidR="00931EC3" w:rsidRPr="00F651B3" w:rsidRDefault="00931EC3" w:rsidP="00F651B3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931EC3" w:rsidRDefault="00931EC3" w:rsidP="00F651B3">
      <w:pPr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4"/>
          <w:szCs w:val="24"/>
          <w:lang w:val="ru-RU"/>
        </w:rPr>
      </w:pPr>
    </w:p>
    <w:p w:rsidR="00F651B3" w:rsidRDefault="00F651B3" w:rsidP="00F651B3">
      <w:pPr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4"/>
          <w:szCs w:val="24"/>
          <w:lang w:val="ru-RU"/>
        </w:rPr>
      </w:pPr>
    </w:p>
    <w:p w:rsidR="00F651B3" w:rsidRPr="00D44C49" w:rsidRDefault="00F651B3" w:rsidP="00F651B3">
      <w:pPr>
        <w:autoSpaceDE w:val="0"/>
        <w:autoSpaceDN w:val="0"/>
        <w:adjustRightInd w:val="0"/>
        <w:spacing w:after="0" w:line="360" w:lineRule="auto"/>
        <w:ind w:left="66"/>
        <w:rPr>
          <w:rFonts w:ascii="Times New Roman" w:hAnsi="Times New Roman"/>
          <w:sz w:val="24"/>
          <w:szCs w:val="24"/>
          <w:lang w:val="ru-RU"/>
        </w:rPr>
      </w:pPr>
    </w:p>
    <w:p w:rsidR="00103D2A" w:rsidRDefault="00103D2A" w:rsidP="0010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sv-SE"/>
        </w:rPr>
      </w:pPr>
      <w:r w:rsidRPr="00FE3F43">
        <w:rPr>
          <w:rFonts w:ascii="Times New Roman" w:hAnsi="Times New Roman"/>
          <w:i/>
          <w:iCs/>
          <w:sz w:val="24"/>
          <w:szCs w:val="24"/>
          <w:lang w:val="ru-RU" w:eastAsia="sv-SE"/>
        </w:rPr>
        <w:t>Статьи в сборниках:</w:t>
      </w:r>
    </w:p>
    <w:p w:rsidR="001B2912" w:rsidRPr="001B2912" w:rsidRDefault="001B2912" w:rsidP="0010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sv-SE"/>
        </w:rPr>
      </w:pPr>
    </w:p>
    <w:p w:rsidR="00621973" w:rsidRPr="001B2912" w:rsidRDefault="00103D2A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val="ru-RU" w:eastAsia="sv-SE"/>
        </w:rPr>
      </w:pPr>
      <w:r w:rsidRPr="001B2912">
        <w:rPr>
          <w:rFonts w:ascii="Times New Roman" w:hAnsi="Times New Roman"/>
          <w:sz w:val="24"/>
          <w:szCs w:val="24"/>
          <w:lang w:val="ru-RU"/>
        </w:rPr>
        <w:t>Афанасьева С. В. СТАНОВЛЕНИЕ И РАЗВИТИЕ ЭКОЛОГИЧЕСКОГО ОБРАЗОВАНИЯ И ПРОСВЕЩЕНИЯ // Вестник ДВГСГА. Естественнонаучные знания. № 2(6) 2010</w:t>
      </w:r>
    </w:p>
    <w:p w:rsidR="001B2912" w:rsidRPr="001B2912" w:rsidRDefault="001B2912" w:rsidP="001B2912">
      <w:pPr>
        <w:numPr>
          <w:ilvl w:val="0"/>
          <w:numId w:val="47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912">
        <w:rPr>
          <w:rFonts w:ascii="Times New Roman" w:hAnsi="Times New Roman" w:cs="Times New Roman"/>
          <w:sz w:val="24"/>
          <w:szCs w:val="24"/>
          <w:lang w:val="ru-RU"/>
        </w:rPr>
        <w:t>Бекетова Е.Н.  Экологическое образование и формирование экологической культуры школьников в контексте устойчивого развития// Вестник Северного (Арктического) федерального университета. Серия: Гуманитарные и социальные науки - 2011. №5. С. 38-41</w:t>
      </w:r>
    </w:p>
    <w:p w:rsidR="00621973" w:rsidRPr="001B2912" w:rsidRDefault="00621973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  <w:lang w:val="ru-RU" w:eastAsia="sv-SE"/>
        </w:rPr>
      </w:pPr>
      <w:r w:rsidRPr="001B2912">
        <w:rPr>
          <w:rFonts w:ascii="Times New Roman" w:hAnsi="Times New Roman" w:cs="Times New Roman"/>
          <w:sz w:val="24"/>
          <w:szCs w:val="24"/>
          <w:lang w:val="ru-RU"/>
        </w:rPr>
        <w:t>Гришаева Ю. М. ОБРАЗОВАНИЕ ДЛЯ УСТОЙЧИВОГО РАЗВИТИЯ: ТЕОРЕТИЧЕСКИЙ АНАЛИЗ // Вестник Международной академии наук. Русская секция. -  2011.  №1. С. 1-4.</w:t>
      </w:r>
    </w:p>
    <w:p w:rsidR="00621973" w:rsidRPr="001B2912" w:rsidRDefault="00103D2A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B2912">
        <w:rPr>
          <w:rFonts w:ascii="Times New Roman" w:hAnsi="Times New Roman"/>
          <w:sz w:val="24"/>
          <w:szCs w:val="24"/>
          <w:lang w:val="ru-RU"/>
        </w:rPr>
        <w:t>Дорнер</w:t>
      </w:r>
      <w:proofErr w:type="spellEnd"/>
      <w:r w:rsidRPr="001B2912">
        <w:rPr>
          <w:rFonts w:ascii="Times New Roman" w:hAnsi="Times New Roman"/>
          <w:sz w:val="24"/>
          <w:szCs w:val="24"/>
          <w:lang w:val="ru-RU"/>
        </w:rPr>
        <w:t xml:space="preserve"> М. Экологическое воспитание в Германии // Педагогика. - 1997. № 5.</w:t>
      </w:r>
      <w:r w:rsidR="00621973" w:rsidRPr="001B29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2912">
        <w:rPr>
          <w:rFonts w:ascii="Times New Roman" w:hAnsi="Times New Roman"/>
          <w:sz w:val="24"/>
          <w:szCs w:val="24"/>
          <w:lang w:val="ru-RU"/>
        </w:rPr>
        <w:t>С.103-107</w:t>
      </w:r>
    </w:p>
    <w:p w:rsidR="00621973" w:rsidRPr="001B2912" w:rsidRDefault="00621973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Ефремов К. Теория и практика </w:t>
      </w:r>
      <w:proofErr w:type="spellStart"/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экологизации</w:t>
      </w:r>
      <w:proofErr w:type="spellEnd"/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образования // Народное образование. - 2005. №8. С. 110-120.</w:t>
      </w:r>
    </w:p>
    <w:p w:rsidR="001B2912" w:rsidRPr="001B2912" w:rsidRDefault="001B2912" w:rsidP="001B2912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Захлебный</w:t>
      </w:r>
      <w:proofErr w:type="spellEnd"/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А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B29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Н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B29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Дзятковская</w:t>
      </w:r>
      <w:proofErr w:type="spellEnd"/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Е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B29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Н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Модели содержания экологического образования</w:t>
      </w:r>
      <w:r w:rsidRPr="001B29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1B29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2912">
        <w:rPr>
          <w:rStyle w:val="af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>новой школе</w:t>
      </w:r>
      <w:r w:rsidRPr="001B29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// Педагогика. - 2010. №9. С. 38-45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1B2912" w:rsidRPr="001B2912" w:rsidRDefault="00103D2A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B2912">
        <w:rPr>
          <w:rFonts w:ascii="Times New Roman" w:hAnsi="Times New Roman"/>
          <w:sz w:val="24"/>
          <w:szCs w:val="24"/>
          <w:lang w:val="ru-RU"/>
        </w:rPr>
        <w:t>Калинникова</w:t>
      </w:r>
      <w:proofErr w:type="spellEnd"/>
      <w:r w:rsidRPr="001B2912">
        <w:rPr>
          <w:rFonts w:ascii="Times New Roman" w:hAnsi="Times New Roman"/>
          <w:sz w:val="24"/>
          <w:szCs w:val="24"/>
          <w:lang w:val="ru-RU"/>
        </w:rPr>
        <w:t xml:space="preserve"> М.В. </w:t>
      </w:r>
      <w:proofErr w:type="spellStart"/>
      <w:r w:rsidRPr="001B2912">
        <w:rPr>
          <w:rFonts w:ascii="Times New Roman" w:hAnsi="Times New Roman"/>
          <w:sz w:val="24"/>
          <w:szCs w:val="24"/>
          <w:lang w:val="ru-RU"/>
        </w:rPr>
        <w:t>Ивченков</w:t>
      </w:r>
      <w:proofErr w:type="spellEnd"/>
      <w:r w:rsidRPr="001B2912">
        <w:rPr>
          <w:rFonts w:ascii="Times New Roman" w:hAnsi="Times New Roman"/>
          <w:sz w:val="24"/>
          <w:szCs w:val="24"/>
          <w:lang w:val="ru-RU"/>
        </w:rPr>
        <w:t xml:space="preserve"> С.Г. Система экологического образования в условиях глобализации // Известия Саратовского университета. Новая серия. Серия С</w:t>
      </w:r>
      <w:r w:rsidR="00621973" w:rsidRPr="001B2912">
        <w:rPr>
          <w:rFonts w:ascii="Times New Roman" w:hAnsi="Times New Roman"/>
          <w:sz w:val="24"/>
          <w:szCs w:val="24"/>
          <w:lang w:val="ru-RU"/>
        </w:rPr>
        <w:t xml:space="preserve">оциология. Политология. - 2012. </w:t>
      </w:r>
      <w:r w:rsidRPr="001B29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1973" w:rsidRPr="001B2912">
        <w:rPr>
          <w:rFonts w:ascii="Times New Roman" w:hAnsi="Times New Roman"/>
          <w:sz w:val="24"/>
          <w:szCs w:val="24"/>
          <w:lang w:val="ru-RU"/>
        </w:rPr>
        <w:t>№2.</w:t>
      </w:r>
      <w:r w:rsidRPr="001B2912">
        <w:rPr>
          <w:rFonts w:ascii="Times New Roman" w:hAnsi="Times New Roman"/>
          <w:sz w:val="24"/>
          <w:szCs w:val="24"/>
          <w:lang w:val="ru-RU"/>
        </w:rPr>
        <w:t xml:space="preserve"> С. 17-20. </w:t>
      </w:r>
    </w:p>
    <w:p w:rsidR="001B2912" w:rsidRPr="001B2912" w:rsidRDefault="001B2912" w:rsidP="001B2912">
      <w:pPr>
        <w:numPr>
          <w:ilvl w:val="0"/>
          <w:numId w:val="47"/>
        </w:numPr>
        <w:shd w:val="clear" w:color="auto" w:fill="FFFFFF"/>
        <w:spacing w:after="0" w:line="360" w:lineRule="auto"/>
        <w:ind w:left="284" w:right="360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B291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B291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Мазуров</w:t>
      </w:r>
      <w:proofErr w:type="spellEnd"/>
      <w:r w:rsidRPr="001B291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Ю.Л.</w:t>
      </w:r>
      <w:r w:rsidRPr="001B2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91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Образование для устойчивого развития: глобальный </w:t>
      </w:r>
      <w:proofErr w:type="spellStart"/>
      <w:r w:rsidRPr="001B291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цивилизационный</w:t>
      </w:r>
      <w:proofErr w:type="spellEnd"/>
      <w:r w:rsidRPr="001B291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проект и отношение к нему в России</w:t>
      </w:r>
      <w:r w:rsidRPr="001B2912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r w:rsidRPr="001B2912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ru-RU"/>
        </w:rPr>
        <w:t>На пути к устойчивому развитию России</w:t>
      </w:r>
      <w:r w:rsidRPr="001B291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B29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2011. </w:t>
      </w:r>
      <w:r w:rsidRPr="001B291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B2912">
        <w:rPr>
          <w:rFonts w:ascii="Times New Roman" w:hAnsi="Times New Roman" w:cs="Times New Roman"/>
          <w:sz w:val="24"/>
          <w:szCs w:val="24"/>
        </w:rPr>
        <w:t> </w:t>
      </w:r>
      <w:r w:rsidRPr="001B2912">
        <w:rPr>
          <w:rFonts w:ascii="Times New Roman" w:hAnsi="Times New Roman" w:cs="Times New Roman"/>
          <w:sz w:val="24"/>
          <w:szCs w:val="24"/>
          <w:lang w:val="ru-RU"/>
        </w:rPr>
        <w:t>55, с.</w:t>
      </w:r>
      <w:r w:rsidRPr="001B2912">
        <w:rPr>
          <w:rFonts w:ascii="Times New Roman" w:hAnsi="Times New Roman" w:cs="Times New Roman"/>
          <w:sz w:val="24"/>
          <w:szCs w:val="24"/>
        </w:rPr>
        <w:t> </w:t>
      </w:r>
      <w:r w:rsidRPr="001B2912">
        <w:rPr>
          <w:rFonts w:ascii="Times New Roman" w:hAnsi="Times New Roman" w:cs="Times New Roman"/>
          <w:sz w:val="24"/>
          <w:szCs w:val="24"/>
          <w:lang w:val="ru-RU"/>
        </w:rPr>
        <w:t>46-49</w:t>
      </w:r>
    </w:p>
    <w:p w:rsidR="001B2912" w:rsidRPr="001B2912" w:rsidRDefault="001B2912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Марфенин Н.Н., Попова Л.В. Экологическое образование в интересах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29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устойчивого развития // Россия в окружающем мире: 2005 (Аналитический ежегодник). - 2006. №1. С.19-58</w:t>
      </w:r>
    </w:p>
    <w:p w:rsidR="001B2912" w:rsidRPr="001B2912" w:rsidRDefault="001B2912" w:rsidP="001B2912">
      <w:pPr>
        <w:numPr>
          <w:ilvl w:val="0"/>
          <w:numId w:val="47"/>
        </w:numPr>
        <w:shd w:val="clear" w:color="auto" w:fill="FFFFFF"/>
        <w:spacing w:line="360" w:lineRule="auto"/>
        <w:ind w:left="284" w:hanging="284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</w:pPr>
      <w:r w:rsidRPr="001B2912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ru-RU"/>
        </w:rPr>
        <w:t>Никольский А.А., Степанов Д.А. Эрнст Геккель – основоположник науки экологии // Вестник Российского университета дружбы народов. Серия Экология и безопасность жизнедеятельности. - 2011. № 1. С. 5-11.</w:t>
      </w:r>
    </w:p>
    <w:p w:rsidR="00103D2A" w:rsidRPr="001B2912" w:rsidRDefault="00103D2A" w:rsidP="001B2912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proofErr w:type="gramStart"/>
      <w:r w:rsidRPr="001B291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>Садовничий</w:t>
      </w:r>
      <w:proofErr w:type="gramEnd"/>
      <w:r w:rsidRPr="001B291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, В.А., </w:t>
      </w:r>
      <w:proofErr w:type="spellStart"/>
      <w:r w:rsidRPr="001B291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Касимов</w:t>
      </w:r>
      <w:proofErr w:type="spellEnd"/>
      <w:r w:rsidRPr="001B291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, Н.С. Становление образования для устойчивого развития в России.// Экологическое образование: до школы, в</w:t>
      </w:r>
      <w:r w:rsidR="00621973" w:rsidRPr="001B291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школе, вне школы. – 2006.  № 4 (29). </w:t>
      </w:r>
      <w:r w:rsidRPr="001B291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С. 3-9.</w:t>
      </w:r>
    </w:p>
    <w:p w:rsidR="00103D2A" w:rsidRPr="001B2912" w:rsidRDefault="00103D2A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29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Топор А. В., </w:t>
      </w:r>
      <w:proofErr w:type="spellStart"/>
      <w:r w:rsidRPr="001B29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Бубела</w:t>
      </w:r>
      <w:proofErr w:type="spellEnd"/>
      <w:r w:rsidRPr="001B29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О. В. Зарубежный опыт и мировые тенденции в организации экологического образования // Молодой ученый. — </w:t>
      </w:r>
      <w:r w:rsidR="00621973" w:rsidRPr="001B29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2013. №10. </w:t>
      </w:r>
      <w:r w:rsidRPr="001B291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С. 539-542.</w:t>
      </w:r>
    </w:p>
    <w:p w:rsidR="00103D2A" w:rsidRPr="001B2912" w:rsidRDefault="00103D2A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912">
        <w:rPr>
          <w:rFonts w:ascii="Times New Roman" w:hAnsi="Times New Roman"/>
          <w:sz w:val="24"/>
          <w:szCs w:val="24"/>
          <w:lang w:val="ru-RU"/>
        </w:rPr>
        <w:t xml:space="preserve">Христофорова Н.К., </w:t>
      </w:r>
      <w:proofErr w:type="spellStart"/>
      <w:r w:rsidRPr="001B2912">
        <w:rPr>
          <w:rFonts w:ascii="Times New Roman" w:hAnsi="Times New Roman"/>
          <w:sz w:val="24"/>
          <w:szCs w:val="24"/>
          <w:lang w:val="ru-RU"/>
        </w:rPr>
        <w:t>Бисикалова</w:t>
      </w:r>
      <w:proofErr w:type="spellEnd"/>
      <w:r w:rsidRPr="001B2912">
        <w:rPr>
          <w:rFonts w:ascii="Times New Roman" w:hAnsi="Times New Roman"/>
          <w:sz w:val="24"/>
          <w:szCs w:val="24"/>
          <w:lang w:val="ru-RU"/>
        </w:rPr>
        <w:t xml:space="preserve"> В. Н. Заповедники России</w:t>
      </w:r>
      <w:proofErr w:type="gramStart"/>
      <w:r w:rsidRPr="001B2912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1B2912">
        <w:rPr>
          <w:rFonts w:ascii="Times New Roman" w:hAnsi="Times New Roman"/>
          <w:sz w:val="24"/>
          <w:szCs w:val="24"/>
          <w:lang w:val="ru-RU"/>
        </w:rPr>
        <w:t xml:space="preserve"> история становления экологического просвещения // </w:t>
      </w:r>
      <w:proofErr w:type="spellStart"/>
      <w:r w:rsidRPr="001B2912">
        <w:rPr>
          <w:rFonts w:ascii="Times New Roman" w:hAnsi="Times New Roman"/>
          <w:sz w:val="24"/>
          <w:szCs w:val="24"/>
          <w:lang w:val="ru-RU"/>
        </w:rPr>
        <w:t>Вестн</w:t>
      </w:r>
      <w:proofErr w:type="spellEnd"/>
      <w:r w:rsidRPr="001B2912">
        <w:rPr>
          <w:rFonts w:ascii="Times New Roman" w:hAnsi="Times New Roman"/>
          <w:sz w:val="24"/>
          <w:szCs w:val="24"/>
          <w:lang w:val="ru-RU"/>
        </w:rPr>
        <w:t>. ДВО РАН. -</w:t>
      </w:r>
      <w:r w:rsidR="00621973" w:rsidRPr="001B2912">
        <w:rPr>
          <w:rFonts w:ascii="Times New Roman" w:hAnsi="Times New Roman"/>
          <w:sz w:val="24"/>
          <w:szCs w:val="24"/>
        </w:rPr>
        <w:t xml:space="preserve"> 2007. </w:t>
      </w:r>
      <w:r w:rsidRPr="001B2912">
        <w:rPr>
          <w:rFonts w:ascii="Times New Roman" w:hAnsi="Times New Roman"/>
          <w:sz w:val="24"/>
          <w:szCs w:val="24"/>
        </w:rPr>
        <w:t xml:space="preserve"> </w:t>
      </w:r>
      <w:r w:rsidR="00621973" w:rsidRPr="001B2912">
        <w:rPr>
          <w:rFonts w:ascii="Times New Roman" w:hAnsi="Times New Roman"/>
          <w:sz w:val="24"/>
          <w:szCs w:val="24"/>
        </w:rPr>
        <w:t xml:space="preserve">№ 3. </w:t>
      </w:r>
      <w:r w:rsidRPr="001B2912">
        <w:rPr>
          <w:rFonts w:ascii="Times New Roman" w:hAnsi="Times New Roman"/>
          <w:sz w:val="24"/>
          <w:szCs w:val="24"/>
        </w:rPr>
        <w:t xml:space="preserve"> </w:t>
      </w:r>
      <w:r w:rsidRPr="001B2912">
        <w:rPr>
          <w:rFonts w:ascii="Times New Roman" w:hAnsi="Times New Roman"/>
          <w:sz w:val="24"/>
          <w:szCs w:val="24"/>
          <w:lang w:val="ru-RU"/>
        </w:rPr>
        <w:t>С</w:t>
      </w:r>
      <w:r w:rsidRPr="001B2912">
        <w:rPr>
          <w:rFonts w:ascii="Times New Roman" w:hAnsi="Times New Roman"/>
          <w:sz w:val="24"/>
          <w:szCs w:val="24"/>
        </w:rPr>
        <w:t xml:space="preserve">. 73-76. </w:t>
      </w:r>
    </w:p>
    <w:p w:rsidR="00103D2A" w:rsidRPr="001B2912" w:rsidRDefault="00103D2A" w:rsidP="001B2912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912">
        <w:rPr>
          <w:rFonts w:ascii="Times New Roman" w:hAnsi="Times New Roman"/>
          <w:sz w:val="24"/>
          <w:szCs w:val="24"/>
        </w:rPr>
        <w:t>Lucas A. M. Science education and environmental education: Pious Hopes. Self-Prai</w:t>
      </w:r>
      <w:r w:rsidR="00CE02BE" w:rsidRPr="001B2912">
        <w:rPr>
          <w:rFonts w:ascii="Times New Roman" w:hAnsi="Times New Roman"/>
          <w:sz w:val="24"/>
          <w:szCs w:val="24"/>
        </w:rPr>
        <w:t>se and Disciplinary Chauvinism // Studies in Science Education.-1980</w:t>
      </w:r>
      <w:r w:rsidR="00621973" w:rsidRPr="001B2912">
        <w:rPr>
          <w:rFonts w:ascii="Times New Roman" w:hAnsi="Times New Roman"/>
          <w:sz w:val="24"/>
          <w:szCs w:val="24"/>
        </w:rPr>
        <w:t xml:space="preserve">. </w:t>
      </w:r>
      <w:r w:rsidR="00CE02BE" w:rsidRPr="001B2912">
        <w:rPr>
          <w:rFonts w:ascii="Times New Roman" w:hAnsi="Times New Roman"/>
          <w:sz w:val="24"/>
          <w:szCs w:val="24"/>
        </w:rPr>
        <w:t>№7.</w:t>
      </w:r>
      <w:r w:rsidR="00621973" w:rsidRPr="001B291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B2912">
        <w:rPr>
          <w:rFonts w:ascii="Times New Roman" w:hAnsi="Times New Roman"/>
          <w:sz w:val="24"/>
          <w:szCs w:val="24"/>
        </w:rPr>
        <w:t>p.1-16</w:t>
      </w:r>
      <w:proofErr w:type="gramEnd"/>
      <w:r w:rsidRPr="001B2912">
        <w:rPr>
          <w:rFonts w:ascii="Times New Roman" w:hAnsi="Times New Roman"/>
          <w:sz w:val="24"/>
          <w:szCs w:val="24"/>
        </w:rPr>
        <w:t>.</w:t>
      </w:r>
    </w:p>
    <w:p w:rsidR="00931EC3" w:rsidRPr="00931EC3" w:rsidRDefault="00931EC3" w:rsidP="00931EC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3D2A" w:rsidRPr="00931EC3" w:rsidRDefault="00103D2A" w:rsidP="0010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sv-SE"/>
        </w:rPr>
      </w:pPr>
    </w:p>
    <w:p w:rsidR="00103D2A" w:rsidRPr="00FE3F43" w:rsidRDefault="00103D2A" w:rsidP="00103D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 w:eastAsia="sv-SE"/>
        </w:rPr>
      </w:pPr>
      <w:r w:rsidRPr="00FE3F43">
        <w:rPr>
          <w:rFonts w:ascii="Times New Roman" w:hAnsi="Times New Roman"/>
          <w:i/>
          <w:iCs/>
          <w:sz w:val="24"/>
          <w:szCs w:val="24"/>
          <w:lang w:val="ru-RU" w:eastAsia="sv-SE"/>
        </w:rPr>
        <w:t>Тезисы докладов:</w:t>
      </w:r>
    </w:p>
    <w:p w:rsidR="00103D2A" w:rsidRPr="00FE3F43" w:rsidRDefault="00103D2A" w:rsidP="00103D2A">
      <w:pPr>
        <w:pStyle w:val="western"/>
        <w:numPr>
          <w:ilvl w:val="0"/>
          <w:numId w:val="36"/>
        </w:numPr>
        <w:shd w:val="clear" w:color="auto" w:fill="FFFFFF"/>
        <w:spacing w:after="0" w:afterAutospacing="0" w:line="360" w:lineRule="auto"/>
        <w:ind w:left="426"/>
        <w:jc w:val="both"/>
        <w:rPr>
          <w:shd w:val="clear" w:color="auto" w:fill="FFFFFF"/>
        </w:rPr>
      </w:pPr>
      <w:r w:rsidRPr="00FE3F43">
        <w:rPr>
          <w:shd w:val="clear" w:color="auto" w:fill="FFFFFF"/>
        </w:rPr>
        <w:t xml:space="preserve">Григорьева В. В. ШВЕДСКИЙ ОПЫТ. ФАКТОРЫ УСПЕХА ПРЕПОДАВАТЕЛЕЙ В ОБРАЗОВАНИИ ДЛЯ УСТОЙЧИВОГО РАЗВИТИЯ НА ПРИМЕРЕ ЭКОСЕРТИФИКАЦИОННОЙ ПРОГРАММЫ «ЗЕЛЁНЫЙ ФЛАГ» // Тез. </w:t>
      </w:r>
      <w:proofErr w:type="spellStart"/>
      <w:r w:rsidRPr="00FE3F43">
        <w:rPr>
          <w:shd w:val="clear" w:color="auto" w:fill="FFFFFF"/>
        </w:rPr>
        <w:t>Докл</w:t>
      </w:r>
      <w:proofErr w:type="spellEnd"/>
      <w:r w:rsidRPr="00FE3F43">
        <w:rPr>
          <w:shd w:val="clear" w:color="auto" w:fill="FFFFFF"/>
        </w:rPr>
        <w:t xml:space="preserve">. XIX </w:t>
      </w:r>
      <w:proofErr w:type="spellStart"/>
      <w:r w:rsidRPr="00FE3F43">
        <w:rPr>
          <w:shd w:val="clear" w:color="auto" w:fill="FFFFFF"/>
        </w:rPr>
        <w:t>Междунар</w:t>
      </w:r>
      <w:proofErr w:type="spellEnd"/>
      <w:r w:rsidRPr="00FE3F43">
        <w:rPr>
          <w:shd w:val="clear" w:color="auto" w:fill="FFFFFF"/>
        </w:rPr>
        <w:t xml:space="preserve">. </w:t>
      </w:r>
      <w:proofErr w:type="spellStart"/>
      <w:r w:rsidRPr="00FE3F43">
        <w:rPr>
          <w:shd w:val="clear" w:color="auto" w:fill="FFFFFF"/>
        </w:rPr>
        <w:t>Конф</w:t>
      </w:r>
      <w:proofErr w:type="spellEnd"/>
      <w:r w:rsidRPr="00FE3F43">
        <w:rPr>
          <w:shd w:val="clear" w:color="auto" w:fill="FFFFFF"/>
        </w:rPr>
        <w:t>. «Экологическое образование в интересах устойчивого развития: опыт развитых стран для стран с развивающейся и переходной экономикой». М.: Изд-во Зелёного Креста, 2013. С 76-81.</w:t>
      </w:r>
    </w:p>
    <w:p w:rsidR="00103D2A" w:rsidRPr="00931EC3" w:rsidRDefault="00103D2A" w:rsidP="00103D2A">
      <w:pPr>
        <w:pStyle w:val="western"/>
        <w:numPr>
          <w:ilvl w:val="0"/>
          <w:numId w:val="36"/>
        </w:numPr>
        <w:shd w:val="clear" w:color="auto" w:fill="FFFFFF"/>
        <w:spacing w:after="0" w:afterAutospacing="0" w:line="360" w:lineRule="auto"/>
        <w:ind w:left="426"/>
        <w:jc w:val="both"/>
        <w:rPr>
          <w:shd w:val="clear" w:color="auto" w:fill="FFFFFF"/>
        </w:rPr>
      </w:pPr>
      <w:proofErr w:type="spellStart"/>
      <w:r w:rsidRPr="00FE3F43">
        <w:rPr>
          <w:bCs/>
          <w:shd w:val="clear" w:color="auto" w:fill="FFFFFF"/>
        </w:rPr>
        <w:t>Меринова</w:t>
      </w:r>
      <w:proofErr w:type="spellEnd"/>
      <w:r w:rsidRPr="00FE3F43">
        <w:rPr>
          <w:bCs/>
          <w:shd w:val="clear" w:color="auto" w:fill="FFFFFF"/>
        </w:rPr>
        <w:t xml:space="preserve"> Е. С., Прокофьева П. В., Славинский Д. А., Фролова Д. С.</w:t>
      </w:r>
      <w:r w:rsidRPr="00FE3F43">
        <w:rPr>
          <w:rStyle w:val="apple-converted-space"/>
          <w:bCs/>
          <w:shd w:val="clear" w:color="auto" w:fill="FFFFFF"/>
        </w:rPr>
        <w:t xml:space="preserve">  </w:t>
      </w:r>
      <w:r w:rsidRPr="00FE3F43">
        <w:rPr>
          <w:shd w:val="clear" w:color="auto" w:fill="FFFFFF"/>
        </w:rPr>
        <w:t>ФОРМИРОВАНИЕ ЭКОМЫШЛЕНИЯ ЧЕРЕЗ ПЕРЕОСМЫСЛЕНИЕ ЦЕЛЕЙ ПАТРИОТИЧЕСКОГО ВОСПИТАНИЯ</w:t>
      </w:r>
      <w:r>
        <w:rPr>
          <w:shd w:val="clear" w:color="auto" w:fill="FFFFFF"/>
        </w:rPr>
        <w:t xml:space="preserve">. </w:t>
      </w:r>
      <w:proofErr w:type="spellStart"/>
      <w:r w:rsidRPr="00FE3F43">
        <w:rPr>
          <w:bCs/>
          <w:shd w:val="clear" w:color="auto" w:fill="FFFFFF"/>
        </w:rPr>
        <w:t>Сборн</w:t>
      </w:r>
      <w:proofErr w:type="spellEnd"/>
      <w:r w:rsidRPr="00FE3F43">
        <w:rPr>
          <w:bCs/>
          <w:shd w:val="clear" w:color="auto" w:fill="FFFFFF"/>
        </w:rPr>
        <w:t xml:space="preserve">. </w:t>
      </w:r>
      <w:proofErr w:type="spellStart"/>
      <w:r w:rsidRPr="00FE3F43">
        <w:rPr>
          <w:bCs/>
          <w:shd w:val="clear" w:color="auto" w:fill="FFFFFF"/>
        </w:rPr>
        <w:t>научн</w:t>
      </w:r>
      <w:proofErr w:type="spellEnd"/>
      <w:r w:rsidRPr="00FE3F43">
        <w:rPr>
          <w:bCs/>
          <w:shd w:val="clear" w:color="auto" w:fill="FFFFFF"/>
        </w:rPr>
        <w:t xml:space="preserve">. трудов </w:t>
      </w:r>
      <w:r w:rsidRPr="00FE3F43">
        <w:rPr>
          <w:bCs/>
          <w:lang w:val="en-US"/>
        </w:rPr>
        <w:t>VII</w:t>
      </w:r>
      <w:r w:rsidRPr="00FE3F43">
        <w:rPr>
          <w:rStyle w:val="apple-converted-space"/>
          <w:bCs/>
        </w:rPr>
        <w:t> </w:t>
      </w:r>
      <w:proofErr w:type="spellStart"/>
      <w:r w:rsidRPr="00FE3F43">
        <w:rPr>
          <w:bCs/>
        </w:rPr>
        <w:t>Молодёжн</w:t>
      </w:r>
      <w:proofErr w:type="spellEnd"/>
      <w:r w:rsidRPr="00FE3F43">
        <w:rPr>
          <w:bCs/>
        </w:rPr>
        <w:t xml:space="preserve">. Эко. </w:t>
      </w:r>
      <w:proofErr w:type="spellStart"/>
      <w:r w:rsidRPr="00FE3F43">
        <w:rPr>
          <w:bCs/>
        </w:rPr>
        <w:t>Конгр</w:t>
      </w:r>
      <w:proofErr w:type="spellEnd"/>
      <w:r w:rsidRPr="00FE3F43">
        <w:rPr>
          <w:bCs/>
        </w:rPr>
        <w:t>.</w:t>
      </w:r>
      <w:r w:rsidRPr="00FE3F43">
        <w:t xml:space="preserve"> </w:t>
      </w:r>
      <w:r w:rsidRPr="00FE3F43">
        <w:rPr>
          <w:bCs/>
        </w:rPr>
        <w:t>«СЕВЕРНАЯ ПАЛЬМИРА».</w:t>
      </w:r>
      <w:r w:rsidRPr="00FE3F43">
        <w:t xml:space="preserve"> </w:t>
      </w:r>
      <w:proofErr w:type="spellStart"/>
      <w:proofErr w:type="gramStart"/>
      <w:r w:rsidRPr="00FE3F43">
        <w:t>С-Пб</w:t>
      </w:r>
      <w:proofErr w:type="spellEnd"/>
      <w:proofErr w:type="gramEnd"/>
      <w:r w:rsidRPr="00FE3F43">
        <w:t xml:space="preserve">. – </w:t>
      </w:r>
      <w:proofErr w:type="spellStart"/>
      <w:proofErr w:type="gramStart"/>
      <w:r w:rsidRPr="00FE3F43">
        <w:t>C</w:t>
      </w:r>
      <w:proofErr w:type="gramEnd"/>
      <w:r w:rsidRPr="00FE3F43">
        <w:t>Пб</w:t>
      </w:r>
      <w:proofErr w:type="spellEnd"/>
      <w:r w:rsidRPr="00FE3F43">
        <w:t xml:space="preserve"> НИЦЭБ РАН, 2016. С183-187</w:t>
      </w:r>
    </w:p>
    <w:p w:rsidR="00627DFE" w:rsidRDefault="001B2912" w:rsidP="00627DFE">
      <w:pPr>
        <w:pStyle w:val="western"/>
        <w:numPr>
          <w:ilvl w:val="0"/>
          <w:numId w:val="36"/>
        </w:numPr>
        <w:shd w:val="clear" w:color="auto" w:fill="FFFFFF"/>
        <w:spacing w:after="0" w:afterAutospacing="0" w:line="360" w:lineRule="auto"/>
        <w:ind w:left="426"/>
        <w:jc w:val="both"/>
        <w:rPr>
          <w:rStyle w:val="a6"/>
          <w:b w:val="0"/>
          <w:bCs w:val="0"/>
          <w:shd w:val="clear" w:color="auto" w:fill="FFFFFF"/>
        </w:rPr>
      </w:pPr>
      <w:r>
        <w:rPr>
          <w:rStyle w:val="a6"/>
          <w:b w:val="0"/>
          <w:bCs w:val="0"/>
          <w:color w:val="000000"/>
          <w:shd w:val="clear" w:color="auto" w:fill="FFFFFF"/>
        </w:rPr>
        <w:t>Тетерина С.В.</w:t>
      </w:r>
      <w:r w:rsidRPr="001B2912">
        <w:rPr>
          <w:rStyle w:val="a6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1B2912">
        <w:rPr>
          <w:rStyle w:val="a6"/>
          <w:b w:val="0"/>
          <w:bCs w:val="0"/>
          <w:color w:val="000000"/>
          <w:shd w:val="clear" w:color="auto" w:fill="FFFFFF"/>
        </w:rPr>
        <w:t>Рефлексивно-оценоные</w:t>
      </w:r>
      <w:proofErr w:type="spellEnd"/>
      <w:r w:rsidRPr="001B2912">
        <w:rPr>
          <w:rStyle w:val="a6"/>
          <w:b w:val="0"/>
          <w:bCs w:val="0"/>
          <w:color w:val="000000"/>
          <w:shd w:val="clear" w:color="auto" w:fill="FFFFFF"/>
        </w:rPr>
        <w:t xml:space="preserve"> действия в экологическом образовании в условиях реализации ФГОС</w:t>
      </w:r>
      <w:r w:rsidRPr="001B2912">
        <w:rPr>
          <w:shd w:val="clear" w:color="auto" w:fill="FFFFFF"/>
        </w:rPr>
        <w:t xml:space="preserve"> </w:t>
      </w:r>
      <w:r w:rsidRPr="001B2912">
        <w:rPr>
          <w:rStyle w:val="a6"/>
          <w:b w:val="0"/>
          <w:bCs w:val="0"/>
          <w:color w:val="000000"/>
          <w:shd w:val="clear" w:color="auto" w:fill="FFFFFF"/>
        </w:rPr>
        <w:t xml:space="preserve">// </w:t>
      </w:r>
      <w:r>
        <w:rPr>
          <w:rStyle w:val="a6"/>
          <w:b w:val="0"/>
          <w:bCs w:val="0"/>
          <w:color w:val="000000"/>
          <w:shd w:val="clear" w:color="auto" w:fill="FFFFFF"/>
        </w:rPr>
        <w:t>Мат.</w:t>
      </w:r>
      <w:r w:rsidRPr="001B2912">
        <w:rPr>
          <w:rStyle w:val="a6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6"/>
          <w:b w:val="0"/>
          <w:bCs w:val="0"/>
          <w:color w:val="000000"/>
          <w:shd w:val="clear" w:color="auto" w:fill="FFFFFF"/>
          <w:lang w:val="en-US"/>
        </w:rPr>
        <w:t>III</w:t>
      </w:r>
      <w:r w:rsidRPr="001B2912">
        <w:rPr>
          <w:rStyle w:val="a6"/>
          <w:b w:val="0"/>
          <w:bCs w:val="0"/>
          <w:color w:val="000000"/>
          <w:shd w:val="clear" w:color="auto" w:fill="FFFFFF"/>
        </w:rPr>
        <w:t xml:space="preserve"> </w:t>
      </w:r>
      <w:r w:rsidR="00931EC3" w:rsidRPr="001B2912">
        <w:rPr>
          <w:rStyle w:val="a6"/>
          <w:b w:val="0"/>
          <w:bCs w:val="0"/>
          <w:color w:val="000000"/>
          <w:shd w:val="clear" w:color="auto" w:fill="FFFFFF"/>
        </w:rPr>
        <w:t xml:space="preserve">краевой </w:t>
      </w:r>
      <w:proofErr w:type="spellStart"/>
      <w:r w:rsidR="00931EC3" w:rsidRPr="001B2912">
        <w:rPr>
          <w:rStyle w:val="a6"/>
          <w:b w:val="0"/>
          <w:bCs w:val="0"/>
          <w:color w:val="000000"/>
          <w:shd w:val="clear" w:color="auto" w:fill="FFFFFF"/>
        </w:rPr>
        <w:t>на</w:t>
      </w:r>
      <w:r>
        <w:rPr>
          <w:rStyle w:val="a6"/>
          <w:b w:val="0"/>
          <w:bCs w:val="0"/>
          <w:color w:val="000000"/>
          <w:shd w:val="clear" w:color="auto" w:fill="FFFFFF"/>
        </w:rPr>
        <w:t>уч</w:t>
      </w:r>
      <w:proofErr w:type="gramStart"/>
      <w:r>
        <w:rPr>
          <w:rStyle w:val="a6"/>
          <w:b w:val="0"/>
          <w:bCs w:val="0"/>
          <w:color w:val="000000"/>
          <w:shd w:val="clear" w:color="auto" w:fill="FFFFFF"/>
        </w:rPr>
        <w:t>.-</w:t>
      </w:r>
      <w:proofErr w:type="gramEnd"/>
      <w:r>
        <w:rPr>
          <w:rStyle w:val="a6"/>
          <w:b w:val="0"/>
          <w:bCs w:val="0"/>
          <w:color w:val="000000"/>
          <w:shd w:val="clear" w:color="auto" w:fill="FFFFFF"/>
        </w:rPr>
        <w:t>практ</w:t>
      </w:r>
      <w:proofErr w:type="spellEnd"/>
      <w:r>
        <w:rPr>
          <w:rStyle w:val="a6"/>
          <w:b w:val="0"/>
          <w:bCs w:val="0"/>
          <w:color w:val="000000"/>
          <w:shd w:val="clear" w:color="auto" w:fill="FFFFFF"/>
        </w:rPr>
        <w:t>.</w:t>
      </w:r>
      <w:r w:rsidR="00931EC3" w:rsidRPr="001B2912">
        <w:rPr>
          <w:rStyle w:val="a6"/>
          <w:b w:val="0"/>
          <w:bCs w:val="0"/>
          <w:color w:val="000000"/>
          <w:shd w:val="clear" w:color="auto" w:fill="FFFFFF"/>
        </w:rPr>
        <w:t xml:space="preserve"> </w:t>
      </w:r>
      <w:r w:rsidRPr="001B2912">
        <w:rPr>
          <w:rStyle w:val="a6"/>
          <w:b w:val="0"/>
          <w:bCs w:val="0"/>
          <w:color w:val="000000"/>
          <w:shd w:val="clear" w:color="auto" w:fill="FFFFFF"/>
        </w:rPr>
        <w:t>К</w:t>
      </w:r>
      <w:r w:rsidR="00931EC3" w:rsidRPr="001B2912">
        <w:rPr>
          <w:rStyle w:val="a6"/>
          <w:b w:val="0"/>
          <w:bCs w:val="0"/>
          <w:color w:val="000000"/>
          <w:shd w:val="clear" w:color="auto" w:fill="FFFFFF"/>
        </w:rPr>
        <w:t>онференции</w:t>
      </w:r>
      <w:r>
        <w:rPr>
          <w:rStyle w:val="a6"/>
          <w:b w:val="0"/>
          <w:bCs w:val="0"/>
          <w:color w:val="000000"/>
          <w:shd w:val="clear" w:color="auto" w:fill="FFFFFF"/>
        </w:rPr>
        <w:t xml:space="preserve"> </w:t>
      </w:r>
      <w:r w:rsidRPr="001B2912">
        <w:rPr>
          <w:rStyle w:val="a6"/>
          <w:b w:val="0"/>
          <w:bCs w:val="0"/>
          <w:color w:val="000000"/>
          <w:shd w:val="clear" w:color="auto" w:fill="FFFFFF"/>
        </w:rPr>
        <w:t>«Экологическое образование: новое качество в условиях реализации ФГОС»</w:t>
      </w:r>
      <w:r>
        <w:rPr>
          <w:rStyle w:val="a6"/>
          <w:b w:val="0"/>
          <w:bCs w:val="0"/>
          <w:color w:val="000000"/>
          <w:shd w:val="clear" w:color="auto" w:fill="FFFFFF"/>
        </w:rPr>
        <w:t xml:space="preserve">. </w:t>
      </w:r>
      <w:r w:rsidRPr="001B2912">
        <w:rPr>
          <w:rStyle w:val="a6"/>
          <w:b w:val="0"/>
          <w:bCs w:val="0"/>
          <w:color w:val="000000"/>
          <w:shd w:val="clear" w:color="auto" w:fill="FFFFFF"/>
        </w:rPr>
        <w:t>Пермь</w:t>
      </w:r>
      <w:r>
        <w:rPr>
          <w:rStyle w:val="a6"/>
          <w:b w:val="0"/>
          <w:bCs w:val="0"/>
          <w:color w:val="000000"/>
          <w:shd w:val="clear" w:color="auto" w:fill="FFFFFF"/>
        </w:rPr>
        <w:t xml:space="preserve">: </w:t>
      </w:r>
      <w:r w:rsidR="00931EC3" w:rsidRPr="001B2912">
        <w:rPr>
          <w:rStyle w:val="a6"/>
          <w:b w:val="0"/>
          <w:bCs w:val="0"/>
          <w:color w:val="000000"/>
          <w:shd w:val="clear" w:color="auto" w:fill="FFFFFF"/>
        </w:rPr>
        <w:t xml:space="preserve">ПГНИУ, </w:t>
      </w:r>
      <w:r>
        <w:rPr>
          <w:rStyle w:val="a6"/>
          <w:b w:val="0"/>
          <w:bCs w:val="0"/>
          <w:color w:val="000000"/>
          <w:shd w:val="clear" w:color="auto" w:fill="FFFFFF"/>
        </w:rPr>
        <w:t xml:space="preserve">2014. С.  55-59. </w:t>
      </w:r>
    </w:p>
    <w:p w:rsidR="00627DFE" w:rsidRPr="00627DFE" w:rsidRDefault="00627DFE" w:rsidP="00627DFE">
      <w:pPr>
        <w:pStyle w:val="western"/>
        <w:shd w:val="clear" w:color="auto" w:fill="FFFFFF"/>
        <w:spacing w:after="0" w:afterAutospacing="0" w:line="360" w:lineRule="auto"/>
        <w:ind w:left="426"/>
        <w:jc w:val="both"/>
        <w:rPr>
          <w:shd w:val="clear" w:color="auto" w:fill="FFFFFF"/>
        </w:rPr>
      </w:pPr>
    </w:p>
    <w:p w:rsidR="00103D2A" w:rsidRPr="00FE3F43" w:rsidRDefault="00103D2A" w:rsidP="00103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 w:eastAsia="sv-SE"/>
        </w:rPr>
      </w:pPr>
      <w:r w:rsidRPr="00FE3F43">
        <w:rPr>
          <w:rFonts w:ascii="Times New Roman" w:hAnsi="Times New Roman"/>
          <w:i/>
          <w:iCs/>
          <w:sz w:val="24"/>
          <w:szCs w:val="24"/>
          <w:lang w:val="ru-RU" w:eastAsia="sv-SE"/>
        </w:rPr>
        <w:t>Ресурсы сети Интернет:</w:t>
      </w:r>
    </w:p>
    <w:p w:rsidR="00103D2A" w:rsidRPr="00FE3F43" w:rsidRDefault="00103D2A" w:rsidP="00103D2A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ru-RU" w:eastAsia="sv-SE"/>
        </w:rPr>
      </w:pPr>
      <w:hyperlink r:id="rId16" w:history="1">
        <w:r w:rsidRPr="00FE3F43">
          <w:rPr>
            <w:rStyle w:val="a9"/>
            <w:rFonts w:ascii="Times New Roman" w:hAnsi="Times New Roman"/>
            <w:sz w:val="24"/>
            <w:szCs w:val="24"/>
            <w:lang w:val="ru-RU" w:eastAsia="sv-SE"/>
          </w:rPr>
          <w:t>http://www.ecoschools.global/</w:t>
        </w:r>
      </w:hyperlink>
      <w:r w:rsidRPr="00FE3F43">
        <w:rPr>
          <w:rFonts w:ascii="Times New Roman" w:hAnsi="Times New Roman"/>
          <w:sz w:val="24"/>
          <w:szCs w:val="24"/>
          <w:lang w:val="ru-RU" w:eastAsia="sv-SE"/>
        </w:rPr>
        <w:t xml:space="preserve"> - официальны сайт программы </w:t>
      </w:r>
      <w:r w:rsidRPr="00FE3F43">
        <w:rPr>
          <w:rFonts w:ascii="Times New Roman" w:hAnsi="Times New Roman"/>
          <w:sz w:val="24"/>
          <w:szCs w:val="24"/>
          <w:lang w:eastAsia="sv-SE"/>
        </w:rPr>
        <w:t>ECO</w:t>
      </w:r>
      <w:r w:rsidRPr="00FE3F43">
        <w:rPr>
          <w:rFonts w:ascii="Times New Roman" w:hAnsi="Times New Roman"/>
          <w:sz w:val="24"/>
          <w:szCs w:val="24"/>
          <w:lang w:val="ru-RU" w:eastAsia="sv-SE"/>
        </w:rPr>
        <w:t>-</w:t>
      </w:r>
      <w:r w:rsidRPr="00FE3F43">
        <w:rPr>
          <w:rFonts w:ascii="Times New Roman" w:hAnsi="Times New Roman"/>
          <w:sz w:val="24"/>
          <w:szCs w:val="24"/>
          <w:lang w:eastAsia="sv-SE"/>
        </w:rPr>
        <w:t>SCHOOLS</w:t>
      </w:r>
      <w:r w:rsidRPr="00FE3F43">
        <w:rPr>
          <w:rFonts w:ascii="Times New Roman" w:hAnsi="Times New Roman"/>
          <w:sz w:val="24"/>
          <w:szCs w:val="24"/>
          <w:lang w:val="ru-RU" w:eastAsia="sv-SE"/>
        </w:rPr>
        <w:t xml:space="preserve"> (дата обращения – 10 марта 2017)</w:t>
      </w:r>
    </w:p>
    <w:p w:rsidR="001B2912" w:rsidRPr="001B2912" w:rsidRDefault="001B2912" w:rsidP="000D429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sv-SE"/>
        </w:rPr>
      </w:pPr>
      <w:hyperlink r:id="rId17" w:history="1"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unece</w:t>
        </w:r>
        <w:proofErr w:type="spellEnd"/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org</w:t>
        </w:r>
        <w:r w:rsidRPr="00FB78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2912">
        <w:rPr>
          <w:rFonts w:ascii="Times New Roman" w:hAnsi="Times New Roman" w:cs="Times New Roman"/>
          <w:sz w:val="24"/>
          <w:szCs w:val="24"/>
          <w:lang w:val="ru-RU" w:eastAsia="sv-SE"/>
        </w:rPr>
        <w:t xml:space="preserve"> - </w:t>
      </w:r>
      <w:r w:rsidRPr="001B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Национальная стратегия образования для устойчивого развития в Российской Федерации (Дата обращения 15 апреля 2017 года)</w:t>
      </w:r>
    </w:p>
    <w:p w:rsidR="000D4292" w:rsidRPr="001B2912" w:rsidRDefault="00103D2A" w:rsidP="001B2912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ru-RU" w:eastAsia="sv-SE"/>
        </w:rPr>
      </w:pPr>
      <w:hyperlink r:id="rId18" w:history="1">
        <w:r w:rsidRPr="00FE3F43">
          <w:rPr>
            <w:rStyle w:val="a9"/>
            <w:rFonts w:ascii="Times New Roman" w:hAnsi="Times New Roman"/>
            <w:sz w:val="24"/>
            <w:szCs w:val="24"/>
            <w:lang w:val="ru-RU" w:eastAsia="sv-SE"/>
          </w:rPr>
          <w:t>http://unesdoc.unesco.org/</w:t>
        </w:r>
      </w:hyperlink>
      <w:r w:rsidRPr="00FE3F43">
        <w:rPr>
          <w:rFonts w:ascii="Times New Roman" w:hAnsi="Times New Roman"/>
          <w:sz w:val="24"/>
          <w:szCs w:val="24"/>
          <w:lang w:val="ru-RU" w:eastAsia="sv-SE"/>
        </w:rPr>
        <w:t xml:space="preserve"> - Заключительный доклад Межправительственной конференции по образованию в области окружающей среды (Тбилиси 1977 г) (Дата обращения 13 марта 2017 года)</w:t>
      </w:r>
    </w:p>
    <w:p w:rsidR="001B2912" w:rsidRDefault="00103D2A" w:rsidP="001B2912">
      <w:pPr>
        <w:numPr>
          <w:ilvl w:val="0"/>
          <w:numId w:val="37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ru-RU" w:eastAsia="sv-SE"/>
        </w:rPr>
      </w:pPr>
      <w:hyperlink r:id="rId19" w:history="1">
        <w:r w:rsidRPr="00FE3F43">
          <w:rPr>
            <w:rStyle w:val="a9"/>
            <w:rFonts w:ascii="Times New Roman" w:hAnsi="Times New Roman"/>
            <w:sz w:val="24"/>
            <w:szCs w:val="24"/>
            <w:lang w:val="ru-RU"/>
          </w:rPr>
          <w:t>http://www.un.org</w:t>
        </w:r>
      </w:hyperlink>
      <w:r w:rsidRPr="00FE3F43">
        <w:rPr>
          <w:rFonts w:ascii="Times New Roman" w:hAnsi="Times New Roman"/>
          <w:sz w:val="24"/>
          <w:szCs w:val="24"/>
          <w:lang w:val="ru-RU"/>
        </w:rPr>
        <w:t xml:space="preserve"> – официальный сайт ЮНЕП.</w:t>
      </w:r>
      <w:r w:rsidR="000D42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3F43">
        <w:rPr>
          <w:rFonts w:ascii="Times New Roman" w:hAnsi="Times New Roman"/>
          <w:sz w:val="24"/>
          <w:szCs w:val="24"/>
          <w:lang w:val="ru-RU"/>
        </w:rPr>
        <w:t>Цели в области устойчивого развития (</w:t>
      </w:r>
      <w:r w:rsidRPr="00FE3F43">
        <w:rPr>
          <w:rFonts w:ascii="Times New Roman" w:hAnsi="Times New Roman"/>
          <w:sz w:val="24"/>
          <w:szCs w:val="24"/>
          <w:lang w:val="ru-RU" w:eastAsia="sv-SE"/>
        </w:rPr>
        <w:t>Дата обращения 13 и 14 марта 2017 года)</w:t>
      </w:r>
    </w:p>
    <w:p w:rsidR="001B2912" w:rsidRPr="00627DFE" w:rsidRDefault="001B2912" w:rsidP="00627DFE">
      <w:pPr>
        <w:numPr>
          <w:ilvl w:val="0"/>
          <w:numId w:val="37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 w:eastAsia="sv-SE"/>
        </w:rPr>
      </w:pPr>
      <w:hyperlink r:id="rId20" w:history="1">
        <w:r w:rsidRPr="001B2912">
          <w:rPr>
            <w:rStyle w:val="a9"/>
            <w:rFonts w:ascii="Times New Roman" w:hAnsi="Times New Roman" w:cs="Times New Roman"/>
            <w:spacing w:val="2"/>
            <w:sz w:val="24"/>
            <w:szCs w:val="24"/>
            <w:lang w:val="ru-RU"/>
          </w:rPr>
          <w:t>http://gov.spb.ru/</w:t>
        </w:r>
      </w:hyperlink>
      <w:r>
        <w:rPr>
          <w:rFonts w:ascii="Times New Roman" w:hAnsi="Times New Roman" w:cs="Times New Roman"/>
          <w:color w:val="332E2D"/>
          <w:spacing w:val="2"/>
          <w:sz w:val="24"/>
          <w:szCs w:val="24"/>
          <w:lang w:val="ru-RU"/>
        </w:rPr>
        <w:t xml:space="preserve"> -</w:t>
      </w:r>
      <w:r w:rsidR="00627DFE">
        <w:rPr>
          <w:rFonts w:ascii="Times New Roman" w:hAnsi="Times New Roman" w:cs="Times New Roman"/>
          <w:color w:val="332E2D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2E2D"/>
          <w:spacing w:val="2"/>
          <w:sz w:val="24"/>
          <w:szCs w:val="24"/>
          <w:lang w:val="ru-RU"/>
        </w:rPr>
        <w:t xml:space="preserve"> </w:t>
      </w:r>
      <w:r w:rsidRPr="001B29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Экологический кодекс Санкт-Петербурга</w:t>
      </w:r>
      <w:r w:rsidRPr="001B291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B2912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2912">
        <w:rPr>
          <w:rFonts w:ascii="Times New Roman" w:hAnsi="Times New Roman" w:cs="Times New Roman"/>
          <w:spacing w:val="2"/>
          <w:sz w:val="24"/>
          <w:szCs w:val="24"/>
          <w:lang w:val="ru-RU"/>
        </w:rPr>
        <w:t>(с изменениями на 14 апреля 2017 года) (Дата обращения 27 апреля 2017 года)</w:t>
      </w:r>
    </w:p>
    <w:p w:rsidR="00103D2A" w:rsidRPr="00FE3F43" w:rsidRDefault="00103D2A" w:rsidP="00103D2A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  <w:lang w:val="ru-RU" w:eastAsia="sv-SE"/>
        </w:rPr>
      </w:pPr>
      <w:r w:rsidRPr="00FE3F43">
        <w:rPr>
          <w:rFonts w:ascii="Times New Roman" w:hAnsi="Times New Roman"/>
          <w:i/>
          <w:sz w:val="24"/>
          <w:szCs w:val="24"/>
          <w:lang w:val="ru-RU" w:eastAsia="sv-SE"/>
        </w:rPr>
        <w:t>Другие источники:</w:t>
      </w:r>
    </w:p>
    <w:p w:rsidR="000D4292" w:rsidRPr="00627DFE" w:rsidRDefault="00103D2A" w:rsidP="00627DFE">
      <w:pPr>
        <w:pStyle w:val="1"/>
        <w:numPr>
          <w:ilvl w:val="0"/>
          <w:numId w:val="42"/>
        </w:numPr>
        <w:shd w:val="clear" w:color="auto" w:fill="FFFFFF"/>
        <w:spacing w:before="0" w:after="144" w:line="360" w:lineRule="auto"/>
        <w:ind w:left="284" w:hanging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27" w:name="_Toc480013106"/>
      <w:bookmarkStart w:id="28" w:name="_Toc480013198"/>
      <w:bookmarkStart w:id="29" w:name="_Toc480013374"/>
      <w:bookmarkStart w:id="30" w:name="_Toc480015911"/>
      <w:bookmarkStart w:id="31" w:name="_Toc484272289"/>
      <w:r w:rsidRP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Федеральный закон "Об охране окружающей среды" от 10.01.2002 </w:t>
      </w:r>
      <w:r w:rsidRPr="00627DFE">
        <w:rPr>
          <w:rFonts w:ascii="Times New Roman" w:hAnsi="Times New Roman"/>
          <w:b w:val="0"/>
          <w:color w:val="auto"/>
          <w:sz w:val="24"/>
          <w:szCs w:val="24"/>
        </w:rPr>
        <w:t>N</w:t>
      </w:r>
      <w:r w:rsidRP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7-ФЗ (последняя редакция</w:t>
      </w:r>
      <w:bookmarkEnd w:id="27"/>
      <w:bookmarkEnd w:id="28"/>
      <w:bookmarkEnd w:id="29"/>
      <w:bookmarkEnd w:id="30"/>
      <w:r w:rsidR="000D4292" w:rsidRP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  <w:bookmarkEnd w:id="31"/>
    </w:p>
    <w:p w:rsidR="000D4292" w:rsidRPr="00627DFE" w:rsidRDefault="000D4292" w:rsidP="00627DFE">
      <w:pPr>
        <w:pStyle w:val="1"/>
        <w:numPr>
          <w:ilvl w:val="0"/>
          <w:numId w:val="42"/>
        </w:numPr>
        <w:shd w:val="clear" w:color="auto" w:fill="FFFFFF"/>
        <w:spacing w:before="0" w:after="144" w:line="360" w:lineRule="auto"/>
        <w:ind w:left="284" w:hanging="284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32" w:name="_Toc484272290"/>
      <w:r w:rsidRPr="00627DFE">
        <w:rPr>
          <w:rFonts w:ascii="Times New Roman" w:hAnsi="Times New Roman"/>
          <w:b w:val="0"/>
          <w:color w:val="auto"/>
          <w:sz w:val="24"/>
          <w:szCs w:val="24"/>
          <w:lang w:val="ru-RU"/>
        </w:rPr>
        <w:t>"Основы государственной политики в области экологического развития Российской Федерации на период до 2030 года" (утв. Президентом РФ 30.04.2012)</w:t>
      </w:r>
      <w:bookmarkEnd w:id="32"/>
    </w:p>
    <w:p w:rsidR="000D4292" w:rsidRPr="00627DFE" w:rsidRDefault="000D4292" w:rsidP="00627DFE">
      <w:pPr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627DFE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стандарт начального общего образования от 6 октября 2009 г. № 373, утвержденный Министерством образования и науки Российской Федерации с изменениями от 31 декабря 2015 года </w:t>
      </w:r>
    </w:p>
    <w:p w:rsidR="000D4292" w:rsidRPr="00627DFE" w:rsidRDefault="000D4292" w:rsidP="00627DFE">
      <w:pPr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627DFE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основного общего образования от</w:t>
      </w:r>
      <w:r w:rsidRPr="006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27DFE">
        <w:rPr>
          <w:rFonts w:ascii="Times New Roman" w:hAnsi="Times New Roman" w:cs="Times New Roman"/>
          <w:sz w:val="24"/>
          <w:szCs w:val="24"/>
          <w:lang w:val="ru-RU"/>
        </w:rPr>
        <w:t xml:space="preserve">17 декабря 2010 г. № 1897, утвержденный Министерством образования и науки Российской Федерации с изменениями от 31 декабря 2015 года </w:t>
      </w:r>
    </w:p>
    <w:p w:rsidR="0022521C" w:rsidRPr="00627DFE" w:rsidRDefault="000D4292" w:rsidP="00627DFE">
      <w:pPr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627DFE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стандарт среднего общего образования</w:t>
      </w:r>
      <w:r w:rsidRPr="00627D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27DFE">
        <w:rPr>
          <w:rFonts w:ascii="Times New Roman" w:hAnsi="Times New Roman" w:cs="Times New Roman"/>
          <w:sz w:val="24"/>
          <w:szCs w:val="24"/>
          <w:lang w:val="ru-RU"/>
        </w:rPr>
        <w:t>от 6 октября 2009 г. № 413, утвержденный Министерством образования и науки Российской Федерации с изменениями от 31 декабря 2015 года</w:t>
      </w:r>
    </w:p>
    <w:p w:rsidR="00017A44" w:rsidRPr="00627DFE" w:rsidRDefault="00017A44" w:rsidP="00627DFE">
      <w:pPr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627DFE">
        <w:rPr>
          <w:rFonts w:ascii="Times New Roman" w:hAnsi="Times New Roman" w:cs="Times New Roman"/>
          <w:spacing w:val="1"/>
          <w:sz w:val="24"/>
          <w:szCs w:val="24"/>
          <w:lang w:val="ru-RU"/>
        </w:rPr>
        <w:t>Стратегия экологической безопасности Российской Федерации на период до 2025 года (</w:t>
      </w:r>
      <w:r w:rsidRPr="00627D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утв. указом Президента РФ от </w:t>
      </w:r>
      <w:r w:rsidRPr="00627D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19 апреля 2017 года </w:t>
      </w:r>
      <w:r w:rsidRPr="00627DFE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27D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176) </w:t>
      </w:r>
    </w:p>
    <w:p w:rsidR="0022521C" w:rsidRPr="000D4292" w:rsidRDefault="0022521C" w:rsidP="0022521C">
      <w:pPr>
        <w:rPr>
          <w:lang w:val="ru-RU"/>
        </w:rPr>
      </w:pPr>
    </w:p>
    <w:p w:rsidR="000D4292" w:rsidRPr="000D4292" w:rsidRDefault="000D4292" w:rsidP="000D4292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val="ru-RU" w:eastAsia="ru-RU"/>
        </w:rPr>
      </w:pPr>
    </w:p>
    <w:p w:rsidR="00103D2A" w:rsidRPr="00931EC3" w:rsidRDefault="00103D2A" w:rsidP="00931EC3">
      <w:pPr>
        <w:rPr>
          <w:rFonts w:ascii="Arial" w:hAnsi="Arial" w:cs="Arial"/>
          <w:color w:val="545454"/>
          <w:shd w:val="clear" w:color="auto" w:fill="FFFFFF"/>
          <w:lang w:val="ru-RU"/>
        </w:rPr>
      </w:pPr>
      <w:r>
        <w:rPr>
          <w:rStyle w:val="a6"/>
          <w:b w:val="0"/>
          <w:bCs w:val="0"/>
          <w:color w:val="000000"/>
          <w:shd w:val="clear" w:color="auto" w:fill="FFFFFF"/>
          <w:lang w:val="ru-RU"/>
        </w:rPr>
        <w:br/>
      </w:r>
    </w:p>
    <w:p w:rsidR="00103D2A" w:rsidRDefault="00103D2A" w:rsidP="00103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FFFFFF"/>
          <w:lang w:val="ru-RU"/>
        </w:rPr>
      </w:pPr>
    </w:p>
    <w:p w:rsidR="00315E1B" w:rsidRPr="001B2912" w:rsidRDefault="00315E1B" w:rsidP="00627D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5E1B" w:rsidRPr="001B2912" w:rsidSect="00553F56">
      <w:type w:val="continuous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36AA8C" w15:done="0"/>
  <w15:commentEx w15:paraId="3449CF67" w15:done="0"/>
  <w15:commentEx w15:paraId="3C75EF5F" w15:done="0"/>
  <w15:commentEx w15:paraId="136CF5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BA" w:rsidRDefault="00EC4FBA" w:rsidP="00EA5062">
      <w:pPr>
        <w:spacing w:after="0" w:line="240" w:lineRule="auto"/>
      </w:pPr>
      <w:r>
        <w:separator/>
      </w:r>
    </w:p>
  </w:endnote>
  <w:endnote w:type="continuationSeparator" w:id="0">
    <w:p w:rsidR="00EC4FBA" w:rsidRDefault="00EC4FBA" w:rsidP="00EA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21" w:rsidRDefault="003F4421" w:rsidP="004D4A20">
    <w:pPr>
      <w:pStyle w:val="ae"/>
      <w:jc w:val="right"/>
    </w:pPr>
    <w:fldSimple w:instr="PAGE   \* MERGEFORMAT">
      <w:r w:rsidR="00956913" w:rsidRPr="00956913">
        <w:rPr>
          <w:noProof/>
          <w:lang w:val="ru-RU"/>
        </w:rPr>
        <w:t>45</w:t>
      </w:r>
    </w:fldSimple>
  </w:p>
  <w:p w:rsidR="003F4421" w:rsidRDefault="003F442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21" w:rsidRDefault="003F4421" w:rsidP="004D4A20">
    <w:pPr>
      <w:spacing w:after="0" w:line="360" w:lineRule="auto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Санкт-Петербург</w:t>
    </w:r>
  </w:p>
  <w:p w:rsidR="003F4421" w:rsidRDefault="003F4421" w:rsidP="004D4A20">
    <w:pPr>
      <w:pStyle w:val="ae"/>
      <w:jc w:val="center"/>
    </w:pPr>
    <w:r>
      <w:rPr>
        <w:rFonts w:ascii="Times New Roman" w:hAnsi="Times New Roman"/>
        <w:sz w:val="24"/>
        <w:szCs w:val="24"/>
        <w:lang w:val="ru-RU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BA" w:rsidRDefault="00EC4FBA" w:rsidP="00EA5062">
      <w:pPr>
        <w:spacing w:after="0" w:line="240" w:lineRule="auto"/>
      </w:pPr>
      <w:r>
        <w:separator/>
      </w:r>
    </w:p>
  </w:footnote>
  <w:footnote w:type="continuationSeparator" w:id="0">
    <w:p w:rsidR="00EC4FBA" w:rsidRDefault="00EC4FBA" w:rsidP="00EA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21" w:rsidRPr="004D4A20" w:rsidRDefault="003F4421" w:rsidP="004D4A20">
    <w:pPr>
      <w:pStyle w:val="ac"/>
      <w:jc w:val="center"/>
      <w:rPr>
        <w:lang w:val="ru-RU"/>
      </w:rPr>
    </w:pPr>
    <w:r w:rsidRPr="004430AD">
      <w:rPr>
        <w:rFonts w:ascii="Times New Roman" w:hAnsi="Times New Roman"/>
        <w:sz w:val="24"/>
        <w:szCs w:val="24"/>
        <w:lang w:val="ru-RU"/>
      </w:rPr>
      <w:t>ПРАВИТЕЛЬСТВО РОССИЙСКОЙ ФЕДЕРАЦИИ</w:t>
    </w:r>
    <w:r>
      <w:rPr>
        <w:rFonts w:ascii="Times New Roman" w:hAnsi="Times New Roman"/>
        <w:sz w:val="24"/>
        <w:szCs w:val="24"/>
        <w:lang w:val="ru-RU"/>
      </w:rPr>
      <w:br/>
    </w:r>
    <w:r w:rsidRPr="004430AD">
      <w:rPr>
        <w:rFonts w:ascii="Times New Roman" w:hAnsi="Times New Roman"/>
        <w:color w:val="222222"/>
        <w:sz w:val="24"/>
        <w:szCs w:val="24"/>
        <w:shd w:val="clear" w:color="auto" w:fill="FFFFFF"/>
        <w:lang w:val="ru-RU"/>
      </w:rPr>
      <w:t>ФЕДЕРАЛЬНОЕ ГОСУДАРСТВЕННОЕ БЮДЖЕТНОЕ ОБРАЗОВАТЕЛЬНОЕ УЧРЕЖДЕНИЕ ВЫСШЕГО ОБРАЗОВАНИЯ</w:t>
    </w:r>
    <w:r>
      <w:rPr>
        <w:rFonts w:ascii="Times New Roman" w:hAnsi="Times New Roman"/>
        <w:sz w:val="24"/>
        <w:szCs w:val="24"/>
        <w:lang w:val="ru-RU"/>
      </w:rPr>
      <w:br/>
      <w:t>«</w:t>
    </w:r>
    <w:r w:rsidRPr="004430AD">
      <w:rPr>
        <w:rFonts w:ascii="Times New Roman" w:hAnsi="Times New Roman"/>
        <w:sz w:val="24"/>
        <w:szCs w:val="24"/>
        <w:lang w:val="ru-RU"/>
      </w:rPr>
      <w:t>САНКТ-ПЕТЕРБУРГСКИЙ ГОСУДАРСТВЕННЫЙ УНИВЕРСИТЕТ</w:t>
    </w:r>
    <w:r>
      <w:rPr>
        <w:rFonts w:ascii="Times New Roman" w:hAnsi="Times New Roman"/>
        <w:sz w:val="24"/>
        <w:szCs w:val="24"/>
        <w:lang w:val="ru-RU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1A"/>
    <w:multiLevelType w:val="hybridMultilevel"/>
    <w:tmpl w:val="769A5C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E6274FC"/>
    <w:multiLevelType w:val="hybridMultilevel"/>
    <w:tmpl w:val="6A34BF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F4B2D8AA">
      <w:start w:val="1"/>
      <w:numFmt w:val="bullet"/>
      <w:lvlText w:val="•"/>
      <w:lvlJc w:val="left"/>
      <w:pPr>
        <w:ind w:left="1507" w:hanging="360"/>
      </w:pPr>
      <w:rPr>
        <w:rFonts w:ascii="Open Sans" w:eastAsia="Times New Roman" w:hAnsi="Open Sans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">
    <w:nsid w:val="0F0A2379"/>
    <w:multiLevelType w:val="hybridMultilevel"/>
    <w:tmpl w:val="3C1690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3542221"/>
    <w:multiLevelType w:val="hybridMultilevel"/>
    <w:tmpl w:val="16A87D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4220112"/>
    <w:multiLevelType w:val="hybridMultilevel"/>
    <w:tmpl w:val="6A1ABE70"/>
    <w:lvl w:ilvl="0" w:tplc="30128C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FB2"/>
    <w:multiLevelType w:val="hybridMultilevel"/>
    <w:tmpl w:val="BA0A9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82604"/>
    <w:multiLevelType w:val="hybridMultilevel"/>
    <w:tmpl w:val="2056E482"/>
    <w:lvl w:ilvl="0" w:tplc="836C3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F341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26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4F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7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4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20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6C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46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776D5"/>
    <w:multiLevelType w:val="hybridMultilevel"/>
    <w:tmpl w:val="61A6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C57EB0"/>
    <w:multiLevelType w:val="hybridMultilevel"/>
    <w:tmpl w:val="EF58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780A12"/>
    <w:multiLevelType w:val="hybridMultilevel"/>
    <w:tmpl w:val="096024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0ECF"/>
    <w:multiLevelType w:val="hybridMultilevel"/>
    <w:tmpl w:val="DFB821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1">
    <w:nsid w:val="24CB3FB8"/>
    <w:multiLevelType w:val="hybridMultilevel"/>
    <w:tmpl w:val="B2D6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4658CA"/>
    <w:multiLevelType w:val="hybridMultilevel"/>
    <w:tmpl w:val="48880A7C"/>
    <w:lvl w:ilvl="0" w:tplc="836C3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F341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26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4F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7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4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20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6C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46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568E1"/>
    <w:multiLevelType w:val="hybridMultilevel"/>
    <w:tmpl w:val="99B8B4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6B2D72"/>
    <w:multiLevelType w:val="hybridMultilevel"/>
    <w:tmpl w:val="486CB1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2FFA3621"/>
    <w:multiLevelType w:val="hybridMultilevel"/>
    <w:tmpl w:val="BD6698A2"/>
    <w:lvl w:ilvl="0" w:tplc="30128C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2892"/>
    <w:multiLevelType w:val="hybridMultilevel"/>
    <w:tmpl w:val="2C4A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2739F3"/>
    <w:multiLevelType w:val="hybridMultilevel"/>
    <w:tmpl w:val="BFE420B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3" w:hanging="360"/>
      </w:pPr>
      <w:rPr>
        <w:rFonts w:ascii="Wingdings" w:hAnsi="Wingdings" w:cs="Wingdings" w:hint="default"/>
      </w:rPr>
    </w:lvl>
  </w:abstractNum>
  <w:abstractNum w:abstractNumId="18">
    <w:nsid w:val="3EFD39D9"/>
    <w:multiLevelType w:val="hybridMultilevel"/>
    <w:tmpl w:val="096024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E58B5"/>
    <w:multiLevelType w:val="hybridMultilevel"/>
    <w:tmpl w:val="D14E1CB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20">
    <w:nsid w:val="3F0F6725"/>
    <w:multiLevelType w:val="multilevel"/>
    <w:tmpl w:val="E03E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6409B"/>
    <w:multiLevelType w:val="hybridMultilevel"/>
    <w:tmpl w:val="9CA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CA6034"/>
    <w:multiLevelType w:val="hybridMultilevel"/>
    <w:tmpl w:val="CCD49814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>
      <w:start w:val="1"/>
      <w:numFmt w:val="lowerLetter"/>
      <w:lvlText w:val="%2."/>
      <w:lvlJc w:val="left"/>
      <w:pPr>
        <w:ind w:left="2910" w:hanging="360"/>
      </w:pPr>
    </w:lvl>
    <w:lvl w:ilvl="2" w:tplc="0419001B">
      <w:start w:val="1"/>
      <w:numFmt w:val="lowerRoman"/>
      <w:lvlText w:val="%3."/>
      <w:lvlJc w:val="right"/>
      <w:pPr>
        <w:ind w:left="3630" w:hanging="180"/>
      </w:pPr>
    </w:lvl>
    <w:lvl w:ilvl="3" w:tplc="0419000F">
      <w:start w:val="1"/>
      <w:numFmt w:val="decimal"/>
      <w:lvlText w:val="%4."/>
      <w:lvlJc w:val="left"/>
      <w:pPr>
        <w:ind w:left="4350" w:hanging="360"/>
      </w:pPr>
    </w:lvl>
    <w:lvl w:ilvl="4" w:tplc="04190019">
      <w:start w:val="1"/>
      <w:numFmt w:val="lowerLetter"/>
      <w:lvlText w:val="%5."/>
      <w:lvlJc w:val="left"/>
      <w:pPr>
        <w:ind w:left="5070" w:hanging="360"/>
      </w:pPr>
    </w:lvl>
    <w:lvl w:ilvl="5" w:tplc="0419001B">
      <w:start w:val="1"/>
      <w:numFmt w:val="lowerRoman"/>
      <w:lvlText w:val="%6."/>
      <w:lvlJc w:val="right"/>
      <w:pPr>
        <w:ind w:left="5790" w:hanging="180"/>
      </w:pPr>
    </w:lvl>
    <w:lvl w:ilvl="6" w:tplc="0419000F">
      <w:start w:val="1"/>
      <w:numFmt w:val="decimal"/>
      <w:lvlText w:val="%7."/>
      <w:lvlJc w:val="left"/>
      <w:pPr>
        <w:ind w:left="6510" w:hanging="360"/>
      </w:pPr>
    </w:lvl>
    <w:lvl w:ilvl="7" w:tplc="04190019">
      <w:start w:val="1"/>
      <w:numFmt w:val="lowerLetter"/>
      <w:lvlText w:val="%8."/>
      <w:lvlJc w:val="left"/>
      <w:pPr>
        <w:ind w:left="7230" w:hanging="360"/>
      </w:pPr>
    </w:lvl>
    <w:lvl w:ilvl="8" w:tplc="0419001B">
      <w:start w:val="1"/>
      <w:numFmt w:val="lowerRoman"/>
      <w:lvlText w:val="%9."/>
      <w:lvlJc w:val="right"/>
      <w:pPr>
        <w:ind w:left="7950" w:hanging="180"/>
      </w:pPr>
    </w:lvl>
  </w:abstractNum>
  <w:abstractNum w:abstractNumId="23">
    <w:nsid w:val="4BF11F02"/>
    <w:multiLevelType w:val="hybridMultilevel"/>
    <w:tmpl w:val="857A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6F64"/>
    <w:multiLevelType w:val="hybridMultilevel"/>
    <w:tmpl w:val="3ACE468C"/>
    <w:lvl w:ilvl="0" w:tplc="30128C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B3339"/>
    <w:multiLevelType w:val="hybridMultilevel"/>
    <w:tmpl w:val="99B8B4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1C2E3D"/>
    <w:multiLevelType w:val="hybridMultilevel"/>
    <w:tmpl w:val="100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E575B5"/>
    <w:multiLevelType w:val="hybridMultilevel"/>
    <w:tmpl w:val="CE7C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D558F"/>
    <w:multiLevelType w:val="hybridMultilevel"/>
    <w:tmpl w:val="4430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60F36"/>
    <w:multiLevelType w:val="hybridMultilevel"/>
    <w:tmpl w:val="9C4A3C2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0">
    <w:nsid w:val="589062EE"/>
    <w:multiLevelType w:val="hybridMultilevel"/>
    <w:tmpl w:val="FF6A52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5B0C337C"/>
    <w:multiLevelType w:val="hybridMultilevel"/>
    <w:tmpl w:val="90E63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5CA902B0"/>
    <w:multiLevelType w:val="multilevel"/>
    <w:tmpl w:val="9594CC12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>
    <w:nsid w:val="5ED60D62"/>
    <w:multiLevelType w:val="hybridMultilevel"/>
    <w:tmpl w:val="170C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5385870"/>
    <w:multiLevelType w:val="hybridMultilevel"/>
    <w:tmpl w:val="295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E40DD"/>
    <w:multiLevelType w:val="hybridMultilevel"/>
    <w:tmpl w:val="4DF0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B1CCA"/>
    <w:multiLevelType w:val="hybridMultilevel"/>
    <w:tmpl w:val="5060F4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68BD5C47"/>
    <w:multiLevelType w:val="multilevel"/>
    <w:tmpl w:val="C238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F0164F"/>
    <w:multiLevelType w:val="hybridMultilevel"/>
    <w:tmpl w:val="BDFC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DA2248"/>
    <w:multiLevelType w:val="hybridMultilevel"/>
    <w:tmpl w:val="9EF6B780"/>
    <w:lvl w:ilvl="0" w:tplc="5E0697E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3F341AE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B82261A4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3C04F39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BBC7612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29004E3C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DAF2044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9B6C69C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0946C20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0">
    <w:nsid w:val="6D702BC5"/>
    <w:multiLevelType w:val="hybridMultilevel"/>
    <w:tmpl w:val="D39C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10C3A47"/>
    <w:multiLevelType w:val="hybridMultilevel"/>
    <w:tmpl w:val="023A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E775C"/>
    <w:multiLevelType w:val="hybridMultilevel"/>
    <w:tmpl w:val="B09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347F6"/>
    <w:multiLevelType w:val="hybridMultilevel"/>
    <w:tmpl w:val="D7E62D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4">
    <w:nsid w:val="7CE655F0"/>
    <w:multiLevelType w:val="hybridMultilevel"/>
    <w:tmpl w:val="4D6E05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341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26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4F3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7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04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20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6C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46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6D0889"/>
    <w:multiLevelType w:val="hybridMultilevel"/>
    <w:tmpl w:val="65C6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FE00A3A"/>
    <w:multiLevelType w:val="hybridMultilevel"/>
    <w:tmpl w:val="14AA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22"/>
  </w:num>
  <w:num w:numId="4">
    <w:abstractNumId w:val="20"/>
  </w:num>
  <w:num w:numId="5">
    <w:abstractNumId w:val="1"/>
  </w:num>
  <w:num w:numId="6">
    <w:abstractNumId w:val="19"/>
  </w:num>
  <w:num w:numId="7">
    <w:abstractNumId w:val="23"/>
  </w:num>
  <w:num w:numId="8">
    <w:abstractNumId w:val="17"/>
  </w:num>
  <w:num w:numId="9">
    <w:abstractNumId w:val="7"/>
  </w:num>
  <w:num w:numId="10">
    <w:abstractNumId w:val="8"/>
  </w:num>
  <w:num w:numId="11">
    <w:abstractNumId w:val="38"/>
  </w:num>
  <w:num w:numId="12">
    <w:abstractNumId w:val="45"/>
  </w:num>
  <w:num w:numId="13">
    <w:abstractNumId w:val="2"/>
  </w:num>
  <w:num w:numId="14">
    <w:abstractNumId w:val="29"/>
  </w:num>
  <w:num w:numId="15">
    <w:abstractNumId w:val="21"/>
  </w:num>
  <w:num w:numId="16">
    <w:abstractNumId w:val="3"/>
  </w:num>
  <w:num w:numId="17">
    <w:abstractNumId w:val="14"/>
  </w:num>
  <w:num w:numId="18">
    <w:abstractNumId w:val="0"/>
  </w:num>
  <w:num w:numId="19">
    <w:abstractNumId w:val="16"/>
  </w:num>
  <w:num w:numId="20">
    <w:abstractNumId w:val="11"/>
  </w:num>
  <w:num w:numId="21">
    <w:abstractNumId w:val="33"/>
  </w:num>
  <w:num w:numId="22">
    <w:abstractNumId w:val="43"/>
  </w:num>
  <w:num w:numId="23">
    <w:abstractNumId w:val="10"/>
  </w:num>
  <w:num w:numId="24">
    <w:abstractNumId w:val="36"/>
  </w:num>
  <w:num w:numId="25">
    <w:abstractNumId w:val="31"/>
  </w:num>
  <w:num w:numId="26">
    <w:abstractNumId w:val="30"/>
  </w:num>
  <w:num w:numId="27">
    <w:abstractNumId w:val="35"/>
  </w:num>
  <w:num w:numId="28">
    <w:abstractNumId w:val="26"/>
  </w:num>
  <w:num w:numId="29">
    <w:abstractNumId w:val="5"/>
  </w:num>
  <w:num w:numId="30">
    <w:abstractNumId w:val="44"/>
  </w:num>
  <w:num w:numId="31">
    <w:abstractNumId w:val="12"/>
  </w:num>
  <w:num w:numId="32">
    <w:abstractNumId w:val="6"/>
  </w:num>
  <w:num w:numId="33">
    <w:abstractNumId w:val="28"/>
  </w:num>
  <w:num w:numId="34">
    <w:abstractNumId w:val="34"/>
  </w:num>
  <w:num w:numId="35">
    <w:abstractNumId w:val="32"/>
  </w:num>
  <w:num w:numId="36">
    <w:abstractNumId w:val="24"/>
  </w:num>
  <w:num w:numId="37">
    <w:abstractNumId w:val="4"/>
  </w:num>
  <w:num w:numId="38">
    <w:abstractNumId w:val="15"/>
  </w:num>
  <w:num w:numId="39">
    <w:abstractNumId w:val="13"/>
  </w:num>
  <w:num w:numId="40">
    <w:abstractNumId w:val="9"/>
  </w:num>
  <w:num w:numId="41">
    <w:abstractNumId w:val="37"/>
  </w:num>
  <w:num w:numId="42">
    <w:abstractNumId w:val="27"/>
  </w:num>
  <w:num w:numId="43">
    <w:abstractNumId w:val="18"/>
  </w:num>
  <w:num w:numId="44">
    <w:abstractNumId w:val="41"/>
  </w:num>
  <w:num w:numId="45">
    <w:abstractNumId w:val="46"/>
  </w:num>
  <w:num w:numId="46">
    <w:abstractNumId w:val="25"/>
  </w:num>
  <w:num w:numId="47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тонина Евтешина">
    <w15:presenceInfo w15:providerId="Windows Live" w15:userId="5c10dbaa351338a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A7"/>
    <w:rsid w:val="000170A5"/>
    <w:rsid w:val="00017A44"/>
    <w:rsid w:val="00026350"/>
    <w:rsid w:val="0004077F"/>
    <w:rsid w:val="00064DD0"/>
    <w:rsid w:val="00074628"/>
    <w:rsid w:val="000905A6"/>
    <w:rsid w:val="000A320B"/>
    <w:rsid w:val="000B7D9C"/>
    <w:rsid w:val="000C5402"/>
    <w:rsid w:val="000D4292"/>
    <w:rsid w:val="00103D2A"/>
    <w:rsid w:val="00120802"/>
    <w:rsid w:val="001235AC"/>
    <w:rsid w:val="001424CF"/>
    <w:rsid w:val="001A158C"/>
    <w:rsid w:val="001A7535"/>
    <w:rsid w:val="001B2912"/>
    <w:rsid w:val="001E40F7"/>
    <w:rsid w:val="00202079"/>
    <w:rsid w:val="00220282"/>
    <w:rsid w:val="0022521C"/>
    <w:rsid w:val="002742FE"/>
    <w:rsid w:val="0028190C"/>
    <w:rsid w:val="00283537"/>
    <w:rsid w:val="002F7425"/>
    <w:rsid w:val="00315E1B"/>
    <w:rsid w:val="00356151"/>
    <w:rsid w:val="00362DED"/>
    <w:rsid w:val="00381A90"/>
    <w:rsid w:val="003B5171"/>
    <w:rsid w:val="003D7A8D"/>
    <w:rsid w:val="003E1EA7"/>
    <w:rsid w:val="003F1333"/>
    <w:rsid w:val="003F4421"/>
    <w:rsid w:val="00415606"/>
    <w:rsid w:val="00442040"/>
    <w:rsid w:val="004430AD"/>
    <w:rsid w:val="004B5377"/>
    <w:rsid w:val="004C5FEB"/>
    <w:rsid w:val="004D4A20"/>
    <w:rsid w:val="004F060F"/>
    <w:rsid w:val="004F0E61"/>
    <w:rsid w:val="00503E1F"/>
    <w:rsid w:val="0054229C"/>
    <w:rsid w:val="00544A96"/>
    <w:rsid w:val="005451E4"/>
    <w:rsid w:val="00553F56"/>
    <w:rsid w:val="00621973"/>
    <w:rsid w:val="00627DFE"/>
    <w:rsid w:val="00642B65"/>
    <w:rsid w:val="00652EE9"/>
    <w:rsid w:val="006607DD"/>
    <w:rsid w:val="006C1375"/>
    <w:rsid w:val="006D10AD"/>
    <w:rsid w:val="006D7F42"/>
    <w:rsid w:val="006F68DE"/>
    <w:rsid w:val="0071256E"/>
    <w:rsid w:val="00735E1D"/>
    <w:rsid w:val="00743A76"/>
    <w:rsid w:val="007650E4"/>
    <w:rsid w:val="00793BBF"/>
    <w:rsid w:val="007B64C3"/>
    <w:rsid w:val="007E791F"/>
    <w:rsid w:val="007F03BA"/>
    <w:rsid w:val="008078CB"/>
    <w:rsid w:val="00817EE2"/>
    <w:rsid w:val="00840AA7"/>
    <w:rsid w:val="00857355"/>
    <w:rsid w:val="008575F4"/>
    <w:rsid w:val="00884715"/>
    <w:rsid w:val="00894EDB"/>
    <w:rsid w:val="00896F0C"/>
    <w:rsid w:val="008D021E"/>
    <w:rsid w:val="008D4183"/>
    <w:rsid w:val="008E501A"/>
    <w:rsid w:val="008E7C42"/>
    <w:rsid w:val="00922B78"/>
    <w:rsid w:val="00931DE3"/>
    <w:rsid w:val="00931EC3"/>
    <w:rsid w:val="009469E5"/>
    <w:rsid w:val="0094756D"/>
    <w:rsid w:val="00953F65"/>
    <w:rsid w:val="00956913"/>
    <w:rsid w:val="00963CAC"/>
    <w:rsid w:val="00973859"/>
    <w:rsid w:val="0099741C"/>
    <w:rsid w:val="009C3727"/>
    <w:rsid w:val="009D2D98"/>
    <w:rsid w:val="009D6FE4"/>
    <w:rsid w:val="009F6F17"/>
    <w:rsid w:val="00A03145"/>
    <w:rsid w:val="00A11AFA"/>
    <w:rsid w:val="00A5604D"/>
    <w:rsid w:val="00A929C8"/>
    <w:rsid w:val="00AC2708"/>
    <w:rsid w:val="00AC31F8"/>
    <w:rsid w:val="00AC3CBE"/>
    <w:rsid w:val="00B540B4"/>
    <w:rsid w:val="00BA7374"/>
    <w:rsid w:val="00BC588E"/>
    <w:rsid w:val="00C266C5"/>
    <w:rsid w:val="00C40F0A"/>
    <w:rsid w:val="00C42784"/>
    <w:rsid w:val="00C64692"/>
    <w:rsid w:val="00C9290E"/>
    <w:rsid w:val="00C95C34"/>
    <w:rsid w:val="00C95F6F"/>
    <w:rsid w:val="00C9608C"/>
    <w:rsid w:val="00CE02BE"/>
    <w:rsid w:val="00CE0E9F"/>
    <w:rsid w:val="00D42280"/>
    <w:rsid w:val="00D44C49"/>
    <w:rsid w:val="00D568C3"/>
    <w:rsid w:val="00D7244E"/>
    <w:rsid w:val="00D93CAF"/>
    <w:rsid w:val="00D97687"/>
    <w:rsid w:val="00DA4999"/>
    <w:rsid w:val="00DB15FF"/>
    <w:rsid w:val="00DB6148"/>
    <w:rsid w:val="00DC0CFF"/>
    <w:rsid w:val="00DE4CE6"/>
    <w:rsid w:val="00E00B92"/>
    <w:rsid w:val="00E138D4"/>
    <w:rsid w:val="00E2605A"/>
    <w:rsid w:val="00E45401"/>
    <w:rsid w:val="00E67F68"/>
    <w:rsid w:val="00E71A55"/>
    <w:rsid w:val="00E73F46"/>
    <w:rsid w:val="00E7447C"/>
    <w:rsid w:val="00E9179E"/>
    <w:rsid w:val="00E964FA"/>
    <w:rsid w:val="00EA1F0A"/>
    <w:rsid w:val="00EA5062"/>
    <w:rsid w:val="00EC4FBA"/>
    <w:rsid w:val="00EE33DA"/>
    <w:rsid w:val="00F17FF5"/>
    <w:rsid w:val="00F4367C"/>
    <w:rsid w:val="00F63532"/>
    <w:rsid w:val="00F651B3"/>
    <w:rsid w:val="00F668E7"/>
    <w:rsid w:val="00F9329D"/>
    <w:rsid w:val="00F97AB4"/>
    <w:rsid w:val="00F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Прямая со стрелкой 12"/>
        <o:r id="V:Rule5" type="connector" idref="#Прямая со стрелкой 9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A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40A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locked/>
    <w:rsid w:val="00103D2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A50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0AA7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840AA7"/>
    <w:pPr>
      <w:ind w:left="720"/>
    </w:pPr>
    <w:rPr>
      <w:lang w:val="ru-RU"/>
    </w:rPr>
  </w:style>
  <w:style w:type="paragraph" w:styleId="a4">
    <w:name w:val="Normal (Web)"/>
    <w:basedOn w:val="a"/>
    <w:uiPriority w:val="99"/>
    <w:rsid w:val="0084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qFormat/>
    <w:rsid w:val="00840AA7"/>
    <w:rPr>
      <w:b/>
      <w:bCs/>
      <w:sz w:val="20"/>
      <w:szCs w:val="20"/>
    </w:rPr>
  </w:style>
  <w:style w:type="character" w:customStyle="1" w:styleId="apple-converted-space">
    <w:name w:val="apple-converted-space"/>
    <w:rsid w:val="00840AA7"/>
  </w:style>
  <w:style w:type="character" w:styleId="a6">
    <w:name w:val="Strong"/>
    <w:uiPriority w:val="22"/>
    <w:qFormat/>
    <w:rsid w:val="00840AA7"/>
    <w:rPr>
      <w:b/>
      <w:bCs/>
    </w:rPr>
  </w:style>
  <w:style w:type="paragraph" w:styleId="a7">
    <w:name w:val="Balloon Text"/>
    <w:basedOn w:val="a"/>
    <w:link w:val="a8"/>
    <w:uiPriority w:val="99"/>
    <w:semiHidden/>
    <w:rsid w:val="00840AA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40AA7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uiPriority w:val="99"/>
    <w:rsid w:val="00C95F6F"/>
    <w:rPr>
      <w:color w:val="0000FF"/>
      <w:u w:val="single"/>
    </w:rPr>
  </w:style>
  <w:style w:type="paragraph" w:customStyle="1" w:styleId="ConsPlusNormal">
    <w:name w:val="ConsPlusNormal"/>
    <w:uiPriority w:val="99"/>
    <w:rsid w:val="00C95F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uiPriority w:val="99"/>
    <w:rsid w:val="00064DD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a">
    <w:name w:val="Title"/>
    <w:basedOn w:val="a"/>
    <w:next w:val="a"/>
    <w:link w:val="ab"/>
    <w:qFormat/>
    <w:locked/>
    <w:rsid w:val="004430A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430A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EA506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EA506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EA5062"/>
    <w:rPr>
      <w:rFonts w:cs="Calibri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EA506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EA5062"/>
    <w:rPr>
      <w:rFonts w:cs="Calibri"/>
      <w:lang w:val="en-US"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C42784"/>
    <w:pPr>
      <w:outlineLvl w:val="9"/>
    </w:pPr>
    <w:rPr>
      <w:lang w:val="ru-RU"/>
    </w:rPr>
  </w:style>
  <w:style w:type="paragraph" w:styleId="32">
    <w:name w:val="toc 3"/>
    <w:basedOn w:val="a"/>
    <w:next w:val="a"/>
    <w:autoRedefine/>
    <w:uiPriority w:val="39"/>
    <w:locked/>
    <w:rsid w:val="00C42784"/>
    <w:pPr>
      <w:ind w:left="440"/>
    </w:pPr>
  </w:style>
  <w:style w:type="paragraph" w:styleId="11">
    <w:name w:val="toc 1"/>
    <w:basedOn w:val="a"/>
    <w:next w:val="a"/>
    <w:autoRedefine/>
    <w:uiPriority w:val="39"/>
    <w:locked/>
    <w:rsid w:val="00C42784"/>
  </w:style>
  <w:style w:type="character" w:styleId="af1">
    <w:name w:val="annotation reference"/>
    <w:uiPriority w:val="99"/>
    <w:semiHidden/>
    <w:unhideWhenUsed/>
    <w:rsid w:val="004D4A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D4A20"/>
    <w:rPr>
      <w:rFonts w:cs="Times New Roman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4D4A20"/>
    <w:rPr>
      <w:rFonts w:cs="Calibri"/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D4A20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D4A20"/>
    <w:rPr>
      <w:rFonts w:cs="Calibr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03D2A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customStyle="1" w:styleId="western">
    <w:name w:val="western"/>
    <w:basedOn w:val="a"/>
    <w:rsid w:val="0010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uiPriority w:val="20"/>
    <w:qFormat/>
    <w:locked/>
    <w:rsid w:val="00103D2A"/>
    <w:rPr>
      <w:i/>
      <w:iCs/>
    </w:rPr>
  </w:style>
  <w:style w:type="character" w:customStyle="1" w:styleId="searchword">
    <w:name w:val="searchword"/>
    <w:rsid w:val="00103D2A"/>
  </w:style>
  <w:style w:type="character" w:customStyle="1" w:styleId="afpluginauthor07nlr">
    <w:name w:val="afplugin__author__07nlr"/>
    <w:rsid w:val="00103D2A"/>
  </w:style>
  <w:style w:type="character" w:customStyle="1" w:styleId="detaillabel">
    <w:name w:val="detail_label"/>
    <w:basedOn w:val="a0"/>
    <w:rsid w:val="00103D2A"/>
  </w:style>
  <w:style w:type="character" w:customStyle="1" w:styleId="blk">
    <w:name w:val="blk"/>
    <w:basedOn w:val="a0"/>
    <w:rsid w:val="000D4292"/>
  </w:style>
  <w:style w:type="paragraph" w:styleId="21">
    <w:name w:val="toc 2"/>
    <w:basedOn w:val="a"/>
    <w:next w:val="a"/>
    <w:autoRedefine/>
    <w:uiPriority w:val="39"/>
    <w:locked/>
    <w:rsid w:val="00884715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EEEEEE"/>
          </w:divBdr>
        </w:div>
      </w:divsChild>
    </w:div>
    <w:div w:id="1145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spbu.ru/structure/staff/staff-1_777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unesdoc.unesco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nec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schools.global/" TargetMode="External"/><Relationship Id="rId20" Type="http://schemas.openxmlformats.org/officeDocument/2006/relationships/hyperlink" Target="http://gov.sp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23/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www.u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B37D-A8B3-47E3-9AC1-A03AE5CF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46</Pages>
  <Words>11444</Words>
  <Characters>65235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Меринова</cp:lastModifiedBy>
  <cp:revision>34</cp:revision>
  <dcterms:created xsi:type="dcterms:W3CDTF">2017-05-25T12:37:00Z</dcterms:created>
  <dcterms:modified xsi:type="dcterms:W3CDTF">2017-06-03T14:45:00Z</dcterms:modified>
</cp:coreProperties>
</file>