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A" w:rsidRPr="009B01E6" w:rsidRDefault="001935CA" w:rsidP="009B01E6">
      <w:pPr>
        <w:spacing w:before="240"/>
        <w:jc w:val="center"/>
        <w:rPr>
          <w:rFonts w:cstheme="minorHAnsi"/>
        </w:rPr>
      </w:pPr>
      <w:r w:rsidRPr="009B01E6">
        <w:rPr>
          <w:rFonts w:cstheme="minorHAnsi"/>
        </w:rPr>
        <w:t>Отзыв рецензента</w:t>
      </w:r>
      <w:r w:rsidRPr="009B01E6">
        <w:rPr>
          <w:rFonts w:cstheme="minorHAnsi"/>
        </w:rPr>
        <w:br/>
        <w:t>на выпускную квалификационную работу бакалавра</w:t>
      </w:r>
    </w:p>
    <w:p w:rsidR="001935CA" w:rsidRPr="009B01E6" w:rsidRDefault="001935CA" w:rsidP="009B01E6">
      <w:pPr>
        <w:spacing w:before="240"/>
        <w:jc w:val="center"/>
        <w:rPr>
          <w:rFonts w:cstheme="minorHAnsi"/>
        </w:rPr>
      </w:pPr>
      <w:proofErr w:type="spellStart"/>
      <w:r w:rsidRPr="009B01E6">
        <w:rPr>
          <w:rFonts w:cstheme="minorHAnsi"/>
        </w:rPr>
        <w:t>Сковородиной</w:t>
      </w:r>
      <w:proofErr w:type="spellEnd"/>
      <w:r w:rsidRPr="009B01E6">
        <w:rPr>
          <w:rFonts w:cstheme="minorHAnsi"/>
        </w:rPr>
        <w:t xml:space="preserve"> Татьяны Валерьевны</w:t>
      </w:r>
    </w:p>
    <w:p w:rsidR="001935CA" w:rsidRPr="009B01E6" w:rsidRDefault="001935CA" w:rsidP="009B01E6">
      <w:pPr>
        <w:spacing w:before="240"/>
        <w:jc w:val="center"/>
        <w:rPr>
          <w:rFonts w:cstheme="minorHAnsi"/>
        </w:rPr>
      </w:pPr>
      <w:r w:rsidRPr="009B01E6">
        <w:rPr>
          <w:rFonts w:cstheme="minorHAnsi"/>
        </w:rPr>
        <w:t>Моделирования эпидемических процессов с учетом структуры популяции</w:t>
      </w:r>
    </w:p>
    <w:p w:rsidR="001935CA" w:rsidRPr="009B01E6" w:rsidRDefault="00121122" w:rsidP="009B01E6">
      <w:pPr>
        <w:spacing w:before="240"/>
        <w:rPr>
          <w:rFonts w:cstheme="minorHAnsi"/>
        </w:rPr>
      </w:pPr>
      <w:r w:rsidRPr="009B01E6">
        <w:rPr>
          <w:rFonts w:cstheme="minorHAnsi"/>
        </w:rPr>
        <w:t>В представленной работе исследуются математические модели, описывающие эпидемические процессы. Классические модели пр</w:t>
      </w:r>
      <w:r w:rsidR="00DC5843" w:rsidRPr="009B01E6">
        <w:rPr>
          <w:rFonts w:cstheme="minorHAnsi"/>
        </w:rPr>
        <w:t xml:space="preserve">едполагают возможность заражение всех объектов, находящихся в окрестности источника заражения.  Татьяна Валерьевна исследует более сложные процессы распространения эпидемия на сети, учитывая структуру связей между объектами. Такие модели позволяют исследовать распространение компьютерных вирусов, информации, вирусной рекламы и т.д.  </w:t>
      </w:r>
    </w:p>
    <w:p w:rsidR="00E33FB5" w:rsidRPr="009B01E6" w:rsidRDefault="00DC5843" w:rsidP="009B01E6">
      <w:pPr>
        <w:autoSpaceDE w:val="0"/>
        <w:autoSpaceDN w:val="0"/>
        <w:adjustRightInd w:val="0"/>
        <w:spacing w:before="240" w:after="0"/>
        <w:rPr>
          <w:rFonts w:cstheme="minorHAnsi"/>
        </w:rPr>
      </w:pPr>
      <w:r w:rsidRPr="009B01E6">
        <w:rPr>
          <w:rFonts w:cstheme="minorHAnsi"/>
        </w:rPr>
        <w:t xml:space="preserve">В выпускной квалификационной работе приведен подробный обзор литературы по данной теме, описаны существующие модели. </w:t>
      </w:r>
      <w:r w:rsidR="00E33FB5" w:rsidRPr="009B01E6">
        <w:rPr>
          <w:rFonts w:cstheme="minorHAnsi"/>
        </w:rPr>
        <w:t xml:space="preserve"> Для описания эпидемических проблем часто применяется модель  </w:t>
      </w:r>
      <w:r w:rsidR="00E33FB5" w:rsidRPr="009B01E6">
        <w:rPr>
          <w:rFonts w:cstheme="minorHAnsi"/>
        </w:rPr>
        <w:t>SIS (</w:t>
      </w:r>
      <w:proofErr w:type="spellStart"/>
      <w:r w:rsidR="00E33FB5" w:rsidRPr="009B01E6">
        <w:rPr>
          <w:rFonts w:cstheme="minorHAnsi"/>
        </w:rPr>
        <w:t>susceptible-infected-susceptible</w:t>
      </w:r>
      <w:proofErr w:type="spellEnd"/>
      <w:r w:rsidR="00E33FB5" w:rsidRPr="009B01E6">
        <w:rPr>
          <w:rFonts w:cstheme="minorHAnsi"/>
        </w:rPr>
        <w:t>)</w:t>
      </w:r>
      <w:r w:rsidR="00E33FB5" w:rsidRPr="009B01E6">
        <w:rPr>
          <w:rFonts w:cstheme="minorHAnsi"/>
        </w:rPr>
        <w:t xml:space="preserve">, а также различные ее модификации.  Автор в своей работе использует модель </w:t>
      </w:r>
      <w:r w:rsidR="00E33FB5" w:rsidRPr="009B01E6">
        <w:rPr>
          <w:rFonts w:cstheme="minorHAnsi"/>
        </w:rPr>
        <w:t>NIMFA (N</w:t>
      </w:r>
      <w:r w:rsidR="00E33FB5" w:rsidRPr="009B01E6">
        <w:rPr>
          <w:rFonts w:cstheme="minorHAnsi"/>
        </w:rPr>
        <w:t>-</w:t>
      </w:r>
      <w:proofErr w:type="spellStart"/>
      <w:r w:rsidR="00E33FB5" w:rsidRPr="009B01E6">
        <w:rPr>
          <w:rFonts w:cstheme="minorHAnsi"/>
        </w:rPr>
        <w:t>Interwined</w:t>
      </w:r>
      <w:proofErr w:type="spellEnd"/>
      <w:r w:rsidR="00E33FB5" w:rsidRPr="009B01E6">
        <w:rPr>
          <w:rFonts w:cstheme="minorHAnsi"/>
        </w:rPr>
        <w:t xml:space="preserve"> </w:t>
      </w:r>
      <w:proofErr w:type="spellStart"/>
      <w:r w:rsidR="00E33FB5" w:rsidRPr="009B01E6">
        <w:rPr>
          <w:rFonts w:cstheme="minorHAnsi"/>
        </w:rPr>
        <w:t>Mean-Field</w:t>
      </w:r>
      <w:proofErr w:type="spellEnd"/>
      <w:r w:rsidR="00E33FB5" w:rsidRPr="009B01E6">
        <w:rPr>
          <w:rFonts w:cstheme="minorHAnsi"/>
        </w:rPr>
        <w:t>)</w:t>
      </w:r>
      <w:r w:rsidR="00E33FB5" w:rsidRPr="009B01E6">
        <w:rPr>
          <w:rFonts w:cstheme="minorHAnsi"/>
        </w:rPr>
        <w:t xml:space="preserve">.     </w:t>
      </w:r>
    </w:p>
    <w:p w:rsidR="00E33FB5" w:rsidRPr="009B01E6" w:rsidRDefault="00034794" w:rsidP="009B01E6">
      <w:pPr>
        <w:autoSpaceDE w:val="0"/>
        <w:autoSpaceDN w:val="0"/>
        <w:adjustRightInd w:val="0"/>
        <w:spacing w:before="240" w:after="0"/>
        <w:rPr>
          <w:rFonts w:cstheme="minorHAnsi"/>
        </w:rPr>
      </w:pPr>
      <w:r w:rsidRPr="009B01E6">
        <w:rPr>
          <w:rFonts w:cstheme="minorHAnsi"/>
        </w:rPr>
        <w:t xml:space="preserve">Для численных экспериментов на </w:t>
      </w:r>
      <w:r w:rsidR="00E33FB5" w:rsidRPr="009B01E6">
        <w:rPr>
          <w:rFonts w:cstheme="minorHAnsi"/>
        </w:rPr>
        <w:t xml:space="preserve">модели </w:t>
      </w:r>
      <w:r w:rsidR="00E33FB5" w:rsidRPr="009B01E6">
        <w:rPr>
          <w:rFonts w:cstheme="minorHAnsi"/>
          <w:lang w:val="en-US"/>
        </w:rPr>
        <w:t>NIMFA</w:t>
      </w:r>
      <w:r w:rsidR="00E33FB5" w:rsidRPr="009B01E6">
        <w:rPr>
          <w:rFonts w:cstheme="minorHAnsi"/>
        </w:rPr>
        <w:t xml:space="preserve"> был написан скрипт в пакете </w:t>
      </w:r>
      <w:r w:rsidR="00E33FB5" w:rsidRPr="009B01E6">
        <w:rPr>
          <w:rFonts w:cstheme="minorHAnsi"/>
          <w:lang w:val="en-US"/>
        </w:rPr>
        <w:t>MATLAB</w:t>
      </w:r>
      <w:r w:rsidR="00E33FB5" w:rsidRPr="009B01E6">
        <w:rPr>
          <w:rFonts w:cstheme="minorHAnsi"/>
        </w:rPr>
        <w:t xml:space="preserve">. </w:t>
      </w:r>
      <w:r w:rsidRPr="009B01E6">
        <w:rPr>
          <w:rFonts w:cstheme="minorHAnsi"/>
        </w:rPr>
        <w:t xml:space="preserve"> Результатом экспериментов являются вероятности инфицирования узлов системы. При помощи созданного скрипта проведено несколько серий экспериментов с различными входными данными. Проведен подробный анализ полученных результатов.</w:t>
      </w:r>
    </w:p>
    <w:p w:rsidR="00034794" w:rsidRPr="009B01E6" w:rsidRDefault="00034794" w:rsidP="009B01E6">
      <w:pPr>
        <w:autoSpaceDE w:val="0"/>
        <w:autoSpaceDN w:val="0"/>
        <w:adjustRightInd w:val="0"/>
        <w:spacing w:before="240" w:after="0"/>
        <w:rPr>
          <w:rFonts w:cstheme="minorHAnsi"/>
        </w:rPr>
      </w:pPr>
      <w:r w:rsidRPr="009B01E6">
        <w:rPr>
          <w:rFonts w:cstheme="minorHAnsi"/>
        </w:rPr>
        <w:t xml:space="preserve">Необходимо отметить, что данная тема является достаточно сложной для исследования. Но автор показал отличные </w:t>
      </w:r>
      <w:proofErr w:type="gramStart"/>
      <w:r w:rsidRPr="009B01E6">
        <w:rPr>
          <w:rFonts w:cstheme="minorHAnsi"/>
        </w:rPr>
        <w:t>знания</w:t>
      </w:r>
      <w:proofErr w:type="gramEnd"/>
      <w:r w:rsidRPr="009B01E6">
        <w:rPr>
          <w:rFonts w:cstheme="minorHAnsi"/>
        </w:rPr>
        <w:t xml:space="preserve"> как в предметной области, так и в математическом аппарате. </w:t>
      </w:r>
    </w:p>
    <w:p w:rsidR="00034794" w:rsidRPr="009B01E6" w:rsidRDefault="009B01E6" w:rsidP="009B01E6">
      <w:pPr>
        <w:spacing w:before="240" w:after="0" w:line="240" w:lineRule="auto"/>
        <w:ind w:left="-284"/>
        <w:rPr>
          <w:rFonts w:cstheme="minorHAnsi"/>
        </w:rPr>
      </w:pPr>
      <w:r>
        <w:rPr>
          <w:rFonts w:cstheme="minorHAnsi"/>
        </w:rPr>
        <w:t xml:space="preserve">     </w:t>
      </w:r>
      <w:r w:rsidR="00034794" w:rsidRPr="009B01E6">
        <w:rPr>
          <w:rFonts w:cstheme="minorHAnsi"/>
        </w:rPr>
        <w:t>Работа написана автором полностью самостоятельно. Формулировки и доказательства</w:t>
      </w:r>
      <w:r>
        <w:rPr>
          <w:rFonts w:cstheme="minorHAnsi"/>
        </w:rPr>
        <w:t xml:space="preserve">  </w:t>
      </w:r>
      <w:r>
        <w:rPr>
          <w:rFonts w:cstheme="minorHAnsi"/>
        </w:rPr>
        <w:br/>
        <w:t xml:space="preserve">    </w:t>
      </w:r>
      <w:r w:rsidR="00641FC7" w:rsidRPr="009B01E6">
        <w:rPr>
          <w:rFonts w:cstheme="minorHAnsi"/>
        </w:rPr>
        <w:t xml:space="preserve"> </w:t>
      </w:r>
      <w:r w:rsidR="00034794" w:rsidRPr="009B01E6">
        <w:rPr>
          <w:rFonts w:cstheme="minorHAnsi"/>
        </w:rPr>
        <w:t>т</w:t>
      </w:r>
      <w:r w:rsidR="00034794" w:rsidRPr="009B01E6">
        <w:rPr>
          <w:rFonts w:cstheme="minorHAnsi"/>
        </w:rPr>
        <w:t>еоретических утверждений проведены с использованием общепринятых обозначений.</w:t>
      </w:r>
      <w:r w:rsidR="00641FC7" w:rsidRPr="009B01E6">
        <w:rPr>
          <w:rFonts w:cstheme="minorHAnsi"/>
        </w:rPr>
        <w:t xml:space="preserve"> </w:t>
      </w:r>
      <w:r>
        <w:rPr>
          <w:rFonts w:cstheme="minorHAnsi"/>
        </w:rPr>
        <w:br/>
        <w:t xml:space="preserve">    </w:t>
      </w:r>
      <w:r w:rsidR="00034794" w:rsidRPr="009B01E6">
        <w:rPr>
          <w:rFonts w:cstheme="minorHAnsi"/>
        </w:rPr>
        <w:t xml:space="preserve"> Результаты, представленные в </w:t>
      </w:r>
      <w:r w:rsidR="00034794" w:rsidRPr="009B01E6">
        <w:rPr>
          <w:rFonts w:cstheme="minorHAnsi"/>
        </w:rPr>
        <w:t>работе «</w:t>
      </w:r>
      <w:r w:rsidR="00034794" w:rsidRPr="009B01E6">
        <w:rPr>
          <w:rFonts w:cstheme="minorHAnsi"/>
        </w:rPr>
        <w:t xml:space="preserve">Моделирования эпидемических процессов с учетом </w:t>
      </w:r>
      <w:r>
        <w:rPr>
          <w:rFonts w:cstheme="minorHAnsi"/>
        </w:rPr>
        <w:t xml:space="preserve">   </w:t>
      </w:r>
      <w:r>
        <w:rPr>
          <w:rFonts w:cstheme="minorHAnsi"/>
        </w:rPr>
        <w:br/>
        <w:t xml:space="preserve">      </w:t>
      </w:r>
      <w:r w:rsidR="00034794" w:rsidRPr="009B01E6">
        <w:rPr>
          <w:rFonts w:cstheme="minorHAnsi"/>
        </w:rPr>
        <w:t>структуры популяции</w:t>
      </w:r>
      <w:r w:rsidR="00034794" w:rsidRPr="009B01E6">
        <w:rPr>
          <w:rFonts w:cstheme="minorHAnsi"/>
        </w:rPr>
        <w:t>»</w:t>
      </w:r>
      <w:r w:rsidR="00641FC7" w:rsidRPr="009B01E6">
        <w:rPr>
          <w:rFonts w:cstheme="minorHAnsi"/>
        </w:rPr>
        <w:t>,</w:t>
      </w:r>
      <w:r>
        <w:rPr>
          <w:rFonts w:cstheme="minorHAnsi"/>
        </w:rPr>
        <w:t xml:space="preserve">  </w:t>
      </w:r>
      <w:bookmarkStart w:id="0" w:name="_GoBack"/>
      <w:bookmarkEnd w:id="0"/>
      <w:r w:rsidR="00034794" w:rsidRPr="009B01E6">
        <w:rPr>
          <w:rFonts w:cstheme="minorHAnsi"/>
        </w:rPr>
        <w:t xml:space="preserve">являются новыми и представляют научный интерес. </w:t>
      </w:r>
    </w:p>
    <w:p w:rsidR="00641FC7" w:rsidRPr="009B01E6" w:rsidRDefault="00641FC7" w:rsidP="009B01E6">
      <w:pPr>
        <w:spacing w:before="240"/>
        <w:rPr>
          <w:rFonts w:eastAsiaTheme="minorEastAsia" w:cstheme="minorHAnsi"/>
        </w:rPr>
      </w:pPr>
      <w:r w:rsidRPr="009B01E6">
        <w:rPr>
          <w:rFonts w:cstheme="minorHAnsi"/>
        </w:rPr>
        <w:t>В качестве замечаний к работе можно отметить немногочисленные опечатки. Также автору следует использовать более точные формулировки в некоторых местах работы. Например, на стр. 19 при анализе результатов эксперимента автор пишет: «в первые единицы времени». Непонятно, что имеется в виду: интервал или дискретные моменты времени. На стр. 9 написано, что функция</w:t>
      </w:r>
      <w:proofErr w:type="gramStart"/>
      <w:r w:rsidRPr="009B01E6">
        <w:rPr>
          <w:rFonts w:cstheme="minorHAnsi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(t)</m:t>
        </m:r>
      </m:oMath>
      <w:r w:rsidRPr="009B01E6">
        <w:rPr>
          <w:rFonts w:eastAsiaTheme="minorEastAsia" w:cstheme="minorHAnsi"/>
        </w:rPr>
        <w:t xml:space="preserve"> </w:t>
      </w:r>
      <w:proofErr w:type="gramEnd"/>
      <w:r w:rsidRPr="009B01E6">
        <w:rPr>
          <w:rFonts w:eastAsiaTheme="minorEastAsia" w:cstheme="minorHAnsi"/>
        </w:rPr>
        <w:t xml:space="preserve">может принимать значения 0 или 1. Но позже встречается запись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∈(0,1)</m:t>
        </m:r>
      </m:oMath>
      <w:r w:rsidRPr="009B01E6">
        <w:rPr>
          <w:rFonts w:eastAsiaTheme="minorEastAsia" w:cstheme="minorHAnsi"/>
        </w:rPr>
        <w:t xml:space="preserve">, которая </w:t>
      </w:r>
      <w:proofErr w:type="spellStart"/>
      <w:r w:rsidRPr="009B01E6">
        <w:rPr>
          <w:rFonts w:eastAsiaTheme="minorEastAsia" w:cstheme="minorHAnsi"/>
        </w:rPr>
        <w:t>може</w:t>
      </w:r>
      <w:proofErr w:type="spellEnd"/>
      <w:r w:rsidRPr="009B01E6">
        <w:rPr>
          <w:rFonts w:eastAsiaTheme="minorEastAsia" w:cstheme="minorHAnsi"/>
        </w:rPr>
        <w:t xml:space="preserve"> быть интерпретирована как принадлежность значений функции интервалу. Однако данные недочеты не снижают ценность представленной работы.</w:t>
      </w:r>
    </w:p>
    <w:p w:rsidR="00641FC7" w:rsidRPr="009B01E6" w:rsidRDefault="00641FC7" w:rsidP="009B01E6">
      <w:pPr>
        <w:spacing w:before="240"/>
        <w:rPr>
          <w:rFonts w:cstheme="minorHAnsi"/>
        </w:rPr>
      </w:pPr>
      <w:r w:rsidRPr="009B01E6">
        <w:rPr>
          <w:rFonts w:eastAsiaTheme="minorEastAsia" w:cstheme="minorHAnsi"/>
        </w:rPr>
        <w:t xml:space="preserve">Считаю, что </w:t>
      </w:r>
      <w:r w:rsidRPr="009B01E6">
        <w:rPr>
          <w:rFonts w:cstheme="minorHAnsi"/>
        </w:rPr>
        <w:t>на выпускную квалификационную работу бакалавра</w:t>
      </w:r>
      <w:r w:rsidRPr="009B01E6">
        <w:rPr>
          <w:rFonts w:cstheme="minorHAnsi"/>
        </w:rPr>
        <w:t xml:space="preserve"> </w:t>
      </w:r>
      <w:proofErr w:type="spellStart"/>
      <w:r w:rsidRPr="009B01E6">
        <w:rPr>
          <w:rFonts w:cstheme="minorHAnsi"/>
        </w:rPr>
        <w:t>Сковородиной</w:t>
      </w:r>
      <w:proofErr w:type="spellEnd"/>
      <w:r w:rsidRPr="009B01E6">
        <w:rPr>
          <w:rFonts w:cstheme="minorHAnsi"/>
        </w:rPr>
        <w:t xml:space="preserve"> Татьяны </w:t>
      </w:r>
      <w:r w:rsidRPr="009B01E6">
        <w:rPr>
          <w:rFonts w:cstheme="minorHAnsi"/>
        </w:rPr>
        <w:t>В</w:t>
      </w:r>
      <w:r w:rsidRPr="009B01E6">
        <w:rPr>
          <w:rFonts w:cstheme="minorHAnsi"/>
        </w:rPr>
        <w:t>алерьевны</w:t>
      </w:r>
      <w:r w:rsidRPr="009B01E6">
        <w:rPr>
          <w:rFonts w:cstheme="minorHAnsi"/>
        </w:rPr>
        <w:t xml:space="preserve"> «</w:t>
      </w:r>
      <w:r w:rsidRPr="009B01E6">
        <w:rPr>
          <w:rFonts w:cstheme="minorHAnsi"/>
        </w:rPr>
        <w:t>Моделирования эпидемических процессов с учетом структуры популяции</w:t>
      </w:r>
      <w:r w:rsidRPr="009B01E6">
        <w:rPr>
          <w:rFonts w:cstheme="minorHAnsi"/>
        </w:rPr>
        <w:t>» заслуживает оценки «отлично».</w:t>
      </w:r>
    </w:p>
    <w:p w:rsidR="00641FC7" w:rsidRDefault="00641FC7" w:rsidP="009B01E6">
      <w:pPr>
        <w:spacing w:before="240"/>
      </w:pPr>
      <w:r w:rsidRPr="009B01E6">
        <w:rPr>
          <w:rFonts w:cstheme="minorHAnsi"/>
        </w:rPr>
        <w:t>Рецензент,</w:t>
      </w:r>
      <w:r w:rsidR="009B01E6" w:rsidRPr="009B01E6">
        <w:rPr>
          <w:rFonts w:cstheme="minorHAnsi"/>
        </w:rPr>
        <w:t xml:space="preserve"> </w:t>
      </w:r>
      <w:r w:rsidR="009B01E6" w:rsidRPr="009B01E6">
        <w:rPr>
          <w:rFonts w:cstheme="minorHAnsi"/>
        </w:rPr>
        <w:br/>
        <w:t>к.ф.-м.н.</w:t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r w:rsidR="009B01E6" w:rsidRPr="009B01E6">
        <w:rPr>
          <w:rFonts w:cstheme="minorHAnsi"/>
        </w:rPr>
        <w:tab/>
      </w:r>
      <w:proofErr w:type="spellStart"/>
      <w:r w:rsidR="009B01E6" w:rsidRPr="009B01E6">
        <w:rPr>
          <w:rFonts w:cstheme="minorHAnsi"/>
        </w:rPr>
        <w:t>Лежнина</w:t>
      </w:r>
      <w:proofErr w:type="spellEnd"/>
      <w:r w:rsidR="009B01E6" w:rsidRPr="009B01E6">
        <w:rPr>
          <w:rFonts w:cstheme="minorHAnsi"/>
        </w:rPr>
        <w:t xml:space="preserve"> Е.А.</w:t>
      </w:r>
    </w:p>
    <w:p w:rsidR="00641FC7" w:rsidRPr="00641FC7" w:rsidRDefault="00641FC7" w:rsidP="009B01E6">
      <w:pPr>
        <w:spacing w:before="240"/>
      </w:pPr>
      <w:r>
        <w:br w:type="page"/>
      </w:r>
    </w:p>
    <w:p w:rsidR="00641FC7" w:rsidRPr="00641FC7" w:rsidRDefault="00641FC7" w:rsidP="009B01E6">
      <w:pPr>
        <w:spacing w:before="240"/>
        <w:rPr>
          <w:rFonts w:cstheme="minorHAnsi"/>
        </w:rPr>
      </w:pPr>
    </w:p>
    <w:p w:rsidR="00E33FB5" w:rsidRPr="00034794" w:rsidRDefault="00E33FB5" w:rsidP="00034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34794" w:rsidRPr="00034794" w:rsidRDefault="00034794" w:rsidP="000347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34794" w:rsidRPr="0003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56"/>
    <w:rsid w:val="00034794"/>
    <w:rsid w:val="000B2D56"/>
    <w:rsid w:val="00121122"/>
    <w:rsid w:val="001935CA"/>
    <w:rsid w:val="00641FC7"/>
    <w:rsid w:val="00672263"/>
    <w:rsid w:val="009122A1"/>
    <w:rsid w:val="009B01E6"/>
    <w:rsid w:val="00DC5843"/>
    <w:rsid w:val="00E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F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F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 Александровна</dc:creator>
  <cp:keywords/>
  <dc:description/>
  <cp:lastModifiedBy>Лежнина Елена Александровна</cp:lastModifiedBy>
  <cp:revision>2</cp:revision>
  <dcterms:created xsi:type="dcterms:W3CDTF">2017-05-18T07:10:00Z</dcterms:created>
  <dcterms:modified xsi:type="dcterms:W3CDTF">2017-05-18T09:09:00Z</dcterms:modified>
</cp:coreProperties>
</file>