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9C7" w:rsidRDefault="00BE29C7" w:rsidP="00BE29C7">
      <w:pPr>
        <w:pStyle w:val="Standard"/>
        <w:spacing w:line="360" w:lineRule="auto"/>
        <w:jc w:val="center"/>
        <w:rPr>
          <w:rFonts w:ascii="Times New Roman" w:hAnsi="Times New Roman"/>
          <w:b/>
          <w:sz w:val="28"/>
          <w:szCs w:val="28"/>
        </w:rPr>
      </w:pPr>
      <w:bookmarkStart w:id="0" w:name="_Toc320830145"/>
      <w:bookmarkStart w:id="1" w:name="_Toc354584427"/>
      <w:bookmarkStart w:id="2" w:name="_Toc373883752"/>
      <w:r>
        <w:rPr>
          <w:rFonts w:ascii="Times New Roman" w:hAnsi="Times New Roman"/>
          <w:b/>
          <w:sz w:val="28"/>
          <w:szCs w:val="28"/>
        </w:rPr>
        <w:t>Санкт-Петербургский государственный университет</w:t>
      </w:r>
    </w:p>
    <w:p w:rsidR="00BE29C7" w:rsidRDefault="00BE29C7" w:rsidP="00BE29C7">
      <w:pPr>
        <w:pStyle w:val="Standard"/>
        <w:spacing w:line="360" w:lineRule="auto"/>
        <w:jc w:val="center"/>
        <w:rPr>
          <w:rFonts w:ascii="Times New Roman" w:hAnsi="Times New Roman"/>
          <w:b/>
          <w:sz w:val="28"/>
          <w:szCs w:val="28"/>
        </w:rPr>
      </w:pPr>
      <w:bookmarkStart w:id="3" w:name="_GoBack"/>
      <w:bookmarkEnd w:id="3"/>
    </w:p>
    <w:p w:rsidR="00BE29C7" w:rsidRDefault="00BE29C7" w:rsidP="00BE29C7">
      <w:pPr>
        <w:pStyle w:val="Standard"/>
        <w:spacing w:line="360" w:lineRule="auto"/>
        <w:jc w:val="center"/>
        <w:rPr>
          <w:rFonts w:ascii="Times New Roman" w:hAnsi="Times New Roman"/>
          <w:b/>
          <w:sz w:val="28"/>
          <w:szCs w:val="28"/>
        </w:rPr>
      </w:pPr>
      <w:r>
        <w:rPr>
          <w:rFonts w:ascii="Times New Roman" w:hAnsi="Times New Roman"/>
          <w:b/>
          <w:sz w:val="28"/>
          <w:szCs w:val="28"/>
        </w:rPr>
        <w:t>ВЫПУСКНАЯ КВАЛИФИКАЦИОННАЯ РАБОТА</w:t>
      </w:r>
    </w:p>
    <w:p w:rsidR="00BE29C7" w:rsidRDefault="00BE29C7" w:rsidP="00BE29C7">
      <w:pPr>
        <w:pStyle w:val="Standard"/>
        <w:spacing w:line="360" w:lineRule="auto"/>
        <w:jc w:val="center"/>
        <w:rPr>
          <w:rFonts w:ascii="Times New Roman" w:hAnsi="Times New Roman"/>
          <w:b/>
          <w:sz w:val="28"/>
          <w:szCs w:val="28"/>
        </w:rPr>
      </w:pPr>
    </w:p>
    <w:p w:rsidR="00BE29C7" w:rsidRDefault="00BE29C7" w:rsidP="00BE29C7">
      <w:pPr>
        <w:pStyle w:val="Standard"/>
        <w:spacing w:line="360" w:lineRule="auto"/>
        <w:jc w:val="center"/>
        <w:rPr>
          <w:rFonts w:ascii="Times New Roman" w:hAnsi="Times New Roman"/>
          <w:sz w:val="28"/>
          <w:szCs w:val="28"/>
        </w:rPr>
      </w:pPr>
      <w:r>
        <w:rPr>
          <w:rFonts w:ascii="Times New Roman" w:hAnsi="Times New Roman"/>
          <w:sz w:val="28"/>
          <w:szCs w:val="28"/>
        </w:rPr>
        <w:t>по направлению 41.03.04 – «Политология»</w:t>
      </w:r>
    </w:p>
    <w:p w:rsidR="00BE29C7" w:rsidRDefault="00BE29C7" w:rsidP="00BE29C7">
      <w:pPr>
        <w:pStyle w:val="Standard"/>
        <w:spacing w:line="360" w:lineRule="auto"/>
        <w:jc w:val="center"/>
        <w:rPr>
          <w:rFonts w:ascii="Times New Roman" w:hAnsi="Times New Roman"/>
          <w:sz w:val="28"/>
          <w:szCs w:val="28"/>
        </w:rPr>
      </w:pPr>
      <w:r>
        <w:rPr>
          <w:rFonts w:ascii="Times New Roman" w:hAnsi="Times New Roman"/>
          <w:sz w:val="28"/>
          <w:szCs w:val="28"/>
        </w:rPr>
        <w:t>профиль: «Российская политика»</w:t>
      </w:r>
    </w:p>
    <w:p w:rsidR="00BE29C7" w:rsidRPr="00A41EDC" w:rsidRDefault="00BE29C7" w:rsidP="00BE29C7">
      <w:pPr>
        <w:pStyle w:val="Standard"/>
        <w:spacing w:line="360" w:lineRule="auto"/>
        <w:jc w:val="center"/>
        <w:rPr>
          <w:rFonts w:ascii="Times New Roman" w:hAnsi="Times New Roman"/>
          <w:b/>
          <w:sz w:val="32"/>
          <w:szCs w:val="32"/>
        </w:rPr>
      </w:pPr>
      <w:r w:rsidRPr="00A41EDC">
        <w:rPr>
          <w:rFonts w:ascii="Times New Roman" w:hAnsi="Times New Roman"/>
          <w:b/>
          <w:color w:val="000000"/>
          <w:sz w:val="32"/>
          <w:szCs w:val="32"/>
          <w:shd w:val="clear" w:color="auto" w:fill="FFFFFF"/>
        </w:rPr>
        <w:t xml:space="preserve">Некоммерческие организации </w:t>
      </w:r>
      <w:r w:rsidR="00197420">
        <w:rPr>
          <w:rFonts w:ascii="Times New Roman" w:hAnsi="Times New Roman"/>
          <w:b/>
          <w:color w:val="000000"/>
          <w:sz w:val="32"/>
          <w:szCs w:val="32"/>
          <w:shd w:val="clear" w:color="auto" w:fill="FFFFFF"/>
        </w:rPr>
        <w:t>Санкт-Петербурга</w:t>
      </w:r>
      <w:r w:rsidRPr="00A41EDC">
        <w:rPr>
          <w:rFonts w:ascii="Times New Roman" w:hAnsi="Times New Roman"/>
          <w:b/>
          <w:color w:val="000000"/>
          <w:sz w:val="32"/>
          <w:szCs w:val="32"/>
          <w:shd w:val="clear" w:color="auto" w:fill="FFFFFF"/>
        </w:rPr>
        <w:t xml:space="preserve"> как потенциальный ресурс социально-экономического развития региона</w:t>
      </w:r>
    </w:p>
    <w:p w:rsidR="00BE29C7" w:rsidRDefault="00BE29C7" w:rsidP="00BE29C7">
      <w:pPr>
        <w:pStyle w:val="Standard"/>
        <w:spacing w:line="360" w:lineRule="auto"/>
        <w:jc w:val="right"/>
        <w:rPr>
          <w:rFonts w:ascii="Times New Roman" w:hAnsi="Times New Roman"/>
          <w:sz w:val="28"/>
          <w:szCs w:val="28"/>
        </w:rPr>
      </w:pPr>
      <w:r>
        <w:rPr>
          <w:rFonts w:ascii="Times New Roman" w:hAnsi="Times New Roman"/>
          <w:sz w:val="28"/>
          <w:szCs w:val="28"/>
        </w:rPr>
        <w:t xml:space="preserve">Студента 4 курса </w:t>
      </w:r>
      <w:proofErr w:type="spellStart"/>
      <w:r>
        <w:rPr>
          <w:rFonts w:ascii="Times New Roman" w:hAnsi="Times New Roman"/>
          <w:sz w:val="28"/>
          <w:szCs w:val="28"/>
        </w:rPr>
        <w:t>бакалавриата</w:t>
      </w:r>
      <w:proofErr w:type="spellEnd"/>
    </w:p>
    <w:p w:rsidR="00BE29C7" w:rsidRDefault="00BE29C7" w:rsidP="00BE29C7">
      <w:pPr>
        <w:pStyle w:val="Standard"/>
        <w:spacing w:line="360" w:lineRule="auto"/>
        <w:jc w:val="right"/>
        <w:rPr>
          <w:rFonts w:ascii="Times New Roman" w:hAnsi="Times New Roman"/>
          <w:sz w:val="28"/>
          <w:szCs w:val="28"/>
        </w:rPr>
      </w:pPr>
      <w:r>
        <w:rPr>
          <w:rFonts w:ascii="Times New Roman" w:hAnsi="Times New Roman"/>
          <w:sz w:val="28"/>
          <w:szCs w:val="28"/>
        </w:rPr>
        <w:t>Стрелкова Артема Игоревича</w:t>
      </w:r>
    </w:p>
    <w:p w:rsidR="00BE29C7" w:rsidRDefault="00BE29C7" w:rsidP="00BE29C7">
      <w:pPr>
        <w:pStyle w:val="Standard"/>
        <w:spacing w:line="360" w:lineRule="auto"/>
        <w:jc w:val="right"/>
        <w:rPr>
          <w:rFonts w:ascii="Times New Roman" w:hAnsi="Times New Roman"/>
          <w:sz w:val="28"/>
          <w:szCs w:val="28"/>
        </w:rPr>
      </w:pPr>
      <w:r>
        <w:rPr>
          <w:rFonts w:ascii="Times New Roman" w:hAnsi="Times New Roman"/>
          <w:sz w:val="28"/>
          <w:szCs w:val="28"/>
        </w:rPr>
        <w:t>______________________</w:t>
      </w:r>
    </w:p>
    <w:p w:rsidR="00BE29C7" w:rsidRDefault="00BE29C7" w:rsidP="00BE29C7">
      <w:pPr>
        <w:pStyle w:val="Standard"/>
        <w:spacing w:line="360" w:lineRule="auto"/>
        <w:jc w:val="right"/>
        <w:rPr>
          <w:rFonts w:ascii="Times New Roman" w:hAnsi="Times New Roman"/>
        </w:rPr>
      </w:pPr>
      <w:r>
        <w:rPr>
          <w:rFonts w:ascii="Times New Roman" w:hAnsi="Times New Roman"/>
        </w:rPr>
        <w:t>подпись</w:t>
      </w:r>
    </w:p>
    <w:p w:rsidR="00BE29C7" w:rsidRDefault="00BE29C7" w:rsidP="00BE29C7">
      <w:pPr>
        <w:pStyle w:val="Standard"/>
        <w:spacing w:line="360" w:lineRule="auto"/>
        <w:jc w:val="right"/>
        <w:rPr>
          <w:rFonts w:ascii="Times New Roman" w:hAnsi="Times New Roman"/>
          <w:sz w:val="28"/>
          <w:szCs w:val="28"/>
        </w:rPr>
      </w:pPr>
      <w:r>
        <w:rPr>
          <w:rFonts w:ascii="Times New Roman" w:hAnsi="Times New Roman"/>
          <w:sz w:val="28"/>
          <w:szCs w:val="28"/>
        </w:rPr>
        <w:t xml:space="preserve">  «___» ___________ 2017 г.</w:t>
      </w:r>
    </w:p>
    <w:p w:rsidR="00BE29C7" w:rsidRDefault="00BE29C7" w:rsidP="00BE29C7">
      <w:pPr>
        <w:pStyle w:val="Standard"/>
        <w:spacing w:line="360" w:lineRule="auto"/>
        <w:rPr>
          <w:rFonts w:ascii="Times New Roman" w:hAnsi="Times New Roman"/>
          <w:sz w:val="28"/>
          <w:szCs w:val="28"/>
        </w:rPr>
      </w:pPr>
    </w:p>
    <w:p w:rsidR="00BE29C7" w:rsidRDefault="00BE29C7" w:rsidP="00BE29C7">
      <w:pPr>
        <w:pStyle w:val="Standard"/>
        <w:spacing w:line="360" w:lineRule="auto"/>
        <w:jc w:val="right"/>
        <w:rPr>
          <w:rFonts w:ascii="Times New Roman" w:hAnsi="Times New Roman"/>
          <w:sz w:val="28"/>
          <w:szCs w:val="28"/>
        </w:rPr>
      </w:pPr>
      <w:r>
        <w:rPr>
          <w:rFonts w:ascii="Times New Roman" w:hAnsi="Times New Roman"/>
          <w:sz w:val="28"/>
          <w:szCs w:val="28"/>
        </w:rPr>
        <w:t>Научный руководитель</w:t>
      </w:r>
    </w:p>
    <w:p w:rsidR="00BE29C7" w:rsidRDefault="00BE29C7" w:rsidP="00BE29C7">
      <w:pPr>
        <w:pStyle w:val="Standard"/>
        <w:spacing w:line="360" w:lineRule="auto"/>
        <w:jc w:val="right"/>
        <w:rPr>
          <w:rFonts w:ascii="Times New Roman" w:hAnsi="Times New Roman"/>
          <w:sz w:val="28"/>
          <w:szCs w:val="28"/>
        </w:rPr>
      </w:pPr>
      <w:r>
        <w:rPr>
          <w:rFonts w:ascii="Times New Roman" w:hAnsi="Times New Roman"/>
          <w:sz w:val="28"/>
          <w:szCs w:val="28"/>
        </w:rPr>
        <w:t xml:space="preserve">к. п. н., </w:t>
      </w:r>
      <w:proofErr w:type="spellStart"/>
      <w:r>
        <w:rPr>
          <w:rFonts w:ascii="Times New Roman" w:hAnsi="Times New Roman"/>
          <w:sz w:val="28"/>
          <w:szCs w:val="28"/>
        </w:rPr>
        <w:t>Моторин</w:t>
      </w:r>
      <w:proofErr w:type="spellEnd"/>
      <w:r>
        <w:rPr>
          <w:rFonts w:ascii="Times New Roman" w:hAnsi="Times New Roman"/>
          <w:sz w:val="28"/>
          <w:szCs w:val="28"/>
        </w:rPr>
        <w:t xml:space="preserve"> Д.И.</w:t>
      </w:r>
    </w:p>
    <w:p w:rsidR="00BE29C7" w:rsidRDefault="00BE29C7" w:rsidP="00BE29C7">
      <w:pPr>
        <w:pStyle w:val="Standard"/>
        <w:spacing w:line="360" w:lineRule="auto"/>
        <w:jc w:val="right"/>
        <w:rPr>
          <w:rFonts w:ascii="Times New Roman" w:hAnsi="Times New Roman"/>
          <w:sz w:val="28"/>
          <w:szCs w:val="28"/>
        </w:rPr>
      </w:pPr>
      <w:r>
        <w:rPr>
          <w:rFonts w:ascii="Times New Roman" w:hAnsi="Times New Roman"/>
          <w:sz w:val="28"/>
          <w:szCs w:val="28"/>
        </w:rPr>
        <w:t>_______________________</w:t>
      </w:r>
    </w:p>
    <w:p w:rsidR="00BE29C7" w:rsidRDefault="00BE29C7" w:rsidP="00BE29C7">
      <w:pPr>
        <w:pStyle w:val="Standard"/>
        <w:spacing w:line="360" w:lineRule="auto"/>
        <w:jc w:val="right"/>
        <w:rPr>
          <w:rFonts w:ascii="Times New Roman" w:hAnsi="Times New Roman"/>
        </w:rPr>
      </w:pPr>
      <w:r>
        <w:rPr>
          <w:rFonts w:ascii="Times New Roman" w:hAnsi="Times New Roman"/>
        </w:rPr>
        <w:t>подпись</w:t>
      </w:r>
    </w:p>
    <w:p w:rsidR="00BE29C7" w:rsidRDefault="00BE29C7" w:rsidP="00BE29C7">
      <w:pPr>
        <w:pStyle w:val="Standard"/>
        <w:spacing w:line="360" w:lineRule="auto"/>
        <w:rPr>
          <w:rFonts w:ascii="Times New Roman" w:hAnsi="Times New Roman"/>
        </w:rPr>
      </w:pPr>
    </w:p>
    <w:p w:rsidR="00BE29C7" w:rsidRDefault="00BE29C7" w:rsidP="00BE29C7">
      <w:pPr>
        <w:pStyle w:val="Standard"/>
        <w:spacing w:line="360" w:lineRule="auto"/>
        <w:jc w:val="center"/>
        <w:rPr>
          <w:rFonts w:ascii="Times New Roman" w:hAnsi="Times New Roman"/>
          <w:sz w:val="28"/>
          <w:szCs w:val="28"/>
        </w:rPr>
      </w:pPr>
      <w:r>
        <w:rPr>
          <w:rFonts w:ascii="Times New Roman" w:hAnsi="Times New Roman"/>
          <w:sz w:val="28"/>
          <w:szCs w:val="28"/>
        </w:rPr>
        <w:t>Санкт-Петербург</w:t>
      </w:r>
    </w:p>
    <w:p w:rsidR="00BE29C7" w:rsidRDefault="00BE29C7" w:rsidP="00BE29C7">
      <w:pPr>
        <w:pStyle w:val="Standard"/>
        <w:spacing w:line="360" w:lineRule="auto"/>
        <w:jc w:val="center"/>
        <w:rPr>
          <w:rFonts w:ascii="Times New Roman" w:hAnsi="Times New Roman"/>
          <w:sz w:val="28"/>
          <w:szCs w:val="28"/>
        </w:rPr>
      </w:pPr>
      <w:r>
        <w:rPr>
          <w:rFonts w:ascii="Times New Roman" w:hAnsi="Times New Roman"/>
          <w:sz w:val="28"/>
          <w:szCs w:val="28"/>
        </w:rPr>
        <w:t>2017</w:t>
      </w:r>
    </w:p>
    <w:p w:rsidR="00BE29C7" w:rsidRDefault="00BE29C7" w:rsidP="00BE29C7">
      <w:pPr>
        <w:pStyle w:val="afffd"/>
      </w:pPr>
    </w:p>
    <w:p w:rsidR="00B551CC" w:rsidRPr="00B551CC" w:rsidRDefault="004A0A51" w:rsidP="00BE29C7">
      <w:pPr>
        <w:pStyle w:val="afffd"/>
      </w:pPr>
      <w:r>
        <w:lastRenderedPageBreak/>
        <w:t>содержание</w:t>
      </w:r>
    </w:p>
    <w:p w:rsidR="00E91004" w:rsidRDefault="00600CA1" w:rsidP="008C7361">
      <w:pPr>
        <w:pStyle w:val="19"/>
        <w:jc w:val="left"/>
        <w:rPr>
          <w:rFonts w:asciiTheme="minorHAnsi" w:hAnsiTheme="minorHAnsi"/>
          <w:caps w:val="0"/>
          <w:noProof/>
          <w:sz w:val="22"/>
          <w:lang w:eastAsia="ru-RU"/>
        </w:rPr>
      </w:pPr>
      <w:r w:rsidRPr="001842BC">
        <w:fldChar w:fldCharType="begin"/>
      </w:r>
      <w:r w:rsidR="00B41427" w:rsidRPr="001842BC">
        <w:instrText xml:space="preserve"> TOC \o "1-2" \h \z \u </w:instrText>
      </w:r>
      <w:r w:rsidRPr="001842BC">
        <w:fldChar w:fldCharType="separate"/>
      </w:r>
      <w:hyperlink w:anchor="_Toc483709207" w:history="1">
        <w:r w:rsidR="00E91004" w:rsidRPr="00B074E6">
          <w:rPr>
            <w:rStyle w:val="aff8"/>
            <w:noProof/>
          </w:rPr>
          <w:t>ВВЕДЕНИЕ</w:t>
        </w:r>
        <w:r w:rsidR="00E91004">
          <w:rPr>
            <w:noProof/>
            <w:webHidden/>
          </w:rPr>
          <w:tab/>
        </w:r>
        <w:r w:rsidR="00E91004">
          <w:rPr>
            <w:noProof/>
            <w:webHidden/>
          </w:rPr>
          <w:fldChar w:fldCharType="begin"/>
        </w:r>
        <w:r w:rsidR="00E91004">
          <w:rPr>
            <w:noProof/>
            <w:webHidden/>
          </w:rPr>
          <w:instrText xml:space="preserve"> PAGEREF _Toc483709207 \h </w:instrText>
        </w:r>
        <w:r w:rsidR="00E91004">
          <w:rPr>
            <w:noProof/>
            <w:webHidden/>
          </w:rPr>
        </w:r>
        <w:r w:rsidR="00E91004">
          <w:rPr>
            <w:noProof/>
            <w:webHidden/>
          </w:rPr>
          <w:fldChar w:fldCharType="separate"/>
        </w:r>
        <w:r w:rsidR="00EF73B2">
          <w:rPr>
            <w:noProof/>
            <w:webHidden/>
          </w:rPr>
          <w:t>3</w:t>
        </w:r>
        <w:r w:rsidR="00E91004">
          <w:rPr>
            <w:noProof/>
            <w:webHidden/>
          </w:rPr>
          <w:fldChar w:fldCharType="end"/>
        </w:r>
      </w:hyperlink>
    </w:p>
    <w:p w:rsidR="00E91004" w:rsidRDefault="005F32AB" w:rsidP="008C7361">
      <w:pPr>
        <w:pStyle w:val="19"/>
        <w:tabs>
          <w:tab w:val="left" w:pos="1821"/>
        </w:tabs>
        <w:jc w:val="left"/>
        <w:rPr>
          <w:rFonts w:asciiTheme="minorHAnsi" w:hAnsiTheme="minorHAnsi"/>
          <w:caps w:val="0"/>
          <w:noProof/>
          <w:sz w:val="22"/>
          <w:lang w:eastAsia="ru-RU"/>
        </w:rPr>
      </w:pPr>
      <w:hyperlink w:anchor="_Toc483709208" w:history="1">
        <w:r w:rsidR="00E91004" w:rsidRPr="00B074E6">
          <w:rPr>
            <w:rStyle w:val="aff8"/>
            <w:rFonts w:cs="Times New Roman"/>
            <w:noProof/>
          </w:rPr>
          <w:t>Глава 1.</w:t>
        </w:r>
        <w:r w:rsidR="008C7361">
          <w:rPr>
            <w:rFonts w:asciiTheme="minorHAnsi" w:hAnsiTheme="minorHAnsi"/>
            <w:caps w:val="0"/>
            <w:noProof/>
            <w:sz w:val="22"/>
            <w:lang w:eastAsia="ru-RU"/>
          </w:rPr>
          <w:t xml:space="preserve">   </w:t>
        </w:r>
        <w:r w:rsidR="00E91004" w:rsidRPr="00B074E6">
          <w:rPr>
            <w:rStyle w:val="aff8"/>
            <w:noProof/>
          </w:rPr>
          <w:t>Теоретические аспекты исследования современных некоммерческих организаций</w:t>
        </w:r>
        <w:r w:rsidR="00E91004">
          <w:rPr>
            <w:noProof/>
            <w:webHidden/>
          </w:rPr>
          <w:tab/>
        </w:r>
        <w:r w:rsidR="00E91004">
          <w:rPr>
            <w:noProof/>
            <w:webHidden/>
          </w:rPr>
          <w:fldChar w:fldCharType="begin"/>
        </w:r>
        <w:r w:rsidR="00E91004">
          <w:rPr>
            <w:noProof/>
            <w:webHidden/>
          </w:rPr>
          <w:instrText xml:space="preserve"> PAGEREF _Toc483709208 \h </w:instrText>
        </w:r>
        <w:r w:rsidR="00E91004">
          <w:rPr>
            <w:noProof/>
            <w:webHidden/>
          </w:rPr>
        </w:r>
        <w:r w:rsidR="00E91004">
          <w:rPr>
            <w:noProof/>
            <w:webHidden/>
          </w:rPr>
          <w:fldChar w:fldCharType="separate"/>
        </w:r>
        <w:r w:rsidR="00EF73B2">
          <w:rPr>
            <w:noProof/>
            <w:webHidden/>
          </w:rPr>
          <w:t>6</w:t>
        </w:r>
        <w:r w:rsidR="00E91004">
          <w:rPr>
            <w:noProof/>
            <w:webHidden/>
          </w:rPr>
          <w:fldChar w:fldCharType="end"/>
        </w:r>
      </w:hyperlink>
    </w:p>
    <w:p w:rsidR="00E91004" w:rsidRDefault="005F32AB" w:rsidP="008C7361">
      <w:pPr>
        <w:pStyle w:val="2a"/>
        <w:tabs>
          <w:tab w:val="left" w:pos="1100"/>
        </w:tabs>
        <w:ind w:firstLine="0"/>
        <w:jc w:val="left"/>
        <w:rPr>
          <w:rFonts w:asciiTheme="minorHAnsi" w:hAnsiTheme="minorHAnsi"/>
          <w:noProof/>
          <w:sz w:val="22"/>
          <w:lang w:eastAsia="ru-RU"/>
        </w:rPr>
      </w:pPr>
      <w:hyperlink w:anchor="_Toc483709209" w:history="1">
        <w:r w:rsidR="00E91004" w:rsidRPr="00B074E6">
          <w:rPr>
            <w:rStyle w:val="aff8"/>
            <w:noProof/>
          </w:rPr>
          <w:t>1.1</w:t>
        </w:r>
        <w:r w:rsidR="00E91004">
          <w:rPr>
            <w:rFonts w:asciiTheme="minorHAnsi" w:hAnsiTheme="minorHAnsi"/>
            <w:noProof/>
            <w:sz w:val="22"/>
            <w:lang w:eastAsia="ru-RU"/>
          </w:rPr>
          <w:tab/>
        </w:r>
        <w:r w:rsidR="00E91004" w:rsidRPr="00B074E6">
          <w:rPr>
            <w:rStyle w:val="aff8"/>
            <w:noProof/>
          </w:rPr>
          <w:t>Предпосылки, политические и институциональные условия развития организаций третьего сектора в мире</w:t>
        </w:r>
        <w:r w:rsidR="00E91004">
          <w:rPr>
            <w:noProof/>
            <w:webHidden/>
          </w:rPr>
          <w:tab/>
        </w:r>
        <w:r w:rsidR="00E91004">
          <w:rPr>
            <w:noProof/>
            <w:webHidden/>
          </w:rPr>
          <w:fldChar w:fldCharType="begin"/>
        </w:r>
        <w:r w:rsidR="00E91004">
          <w:rPr>
            <w:noProof/>
            <w:webHidden/>
          </w:rPr>
          <w:instrText xml:space="preserve"> PAGEREF _Toc483709209 \h </w:instrText>
        </w:r>
        <w:r w:rsidR="00E91004">
          <w:rPr>
            <w:noProof/>
            <w:webHidden/>
          </w:rPr>
        </w:r>
        <w:r w:rsidR="00E91004">
          <w:rPr>
            <w:noProof/>
            <w:webHidden/>
          </w:rPr>
          <w:fldChar w:fldCharType="separate"/>
        </w:r>
        <w:r w:rsidR="00EF73B2">
          <w:rPr>
            <w:noProof/>
            <w:webHidden/>
          </w:rPr>
          <w:t>6</w:t>
        </w:r>
        <w:r w:rsidR="00E91004">
          <w:rPr>
            <w:noProof/>
            <w:webHidden/>
          </w:rPr>
          <w:fldChar w:fldCharType="end"/>
        </w:r>
      </w:hyperlink>
    </w:p>
    <w:p w:rsidR="00E91004" w:rsidRDefault="005F32AB" w:rsidP="008C7361">
      <w:pPr>
        <w:pStyle w:val="2a"/>
        <w:ind w:firstLine="0"/>
        <w:jc w:val="left"/>
        <w:rPr>
          <w:rFonts w:asciiTheme="minorHAnsi" w:hAnsiTheme="minorHAnsi"/>
          <w:noProof/>
          <w:sz w:val="22"/>
          <w:lang w:eastAsia="ru-RU"/>
        </w:rPr>
      </w:pPr>
      <w:hyperlink w:anchor="_Toc483709210" w:history="1">
        <w:r w:rsidR="00E91004" w:rsidRPr="00B074E6">
          <w:rPr>
            <w:rStyle w:val="aff8"/>
            <w:noProof/>
          </w:rPr>
          <w:t>1.2</w:t>
        </w:r>
        <w:r w:rsidR="00E91004">
          <w:rPr>
            <w:rFonts w:asciiTheme="minorHAnsi" w:hAnsiTheme="minorHAnsi"/>
            <w:noProof/>
            <w:sz w:val="22"/>
            <w:lang w:eastAsia="ru-RU"/>
          </w:rPr>
          <w:tab/>
        </w:r>
        <w:r w:rsidR="00E91004" w:rsidRPr="00B074E6">
          <w:rPr>
            <w:rStyle w:val="aff8"/>
            <w:noProof/>
          </w:rPr>
          <w:t>Специфические условия появления и развития НКО в России</w:t>
        </w:r>
        <w:r w:rsidR="00E91004">
          <w:rPr>
            <w:noProof/>
            <w:webHidden/>
          </w:rPr>
          <w:tab/>
        </w:r>
        <w:r w:rsidR="00E91004">
          <w:rPr>
            <w:noProof/>
            <w:webHidden/>
          </w:rPr>
          <w:fldChar w:fldCharType="begin"/>
        </w:r>
        <w:r w:rsidR="00E91004">
          <w:rPr>
            <w:noProof/>
            <w:webHidden/>
          </w:rPr>
          <w:instrText xml:space="preserve"> PAGEREF _Toc483709210 \h </w:instrText>
        </w:r>
        <w:r w:rsidR="00E91004">
          <w:rPr>
            <w:noProof/>
            <w:webHidden/>
          </w:rPr>
        </w:r>
        <w:r w:rsidR="00E91004">
          <w:rPr>
            <w:noProof/>
            <w:webHidden/>
          </w:rPr>
          <w:fldChar w:fldCharType="separate"/>
        </w:r>
        <w:r w:rsidR="00EF73B2">
          <w:rPr>
            <w:noProof/>
            <w:webHidden/>
          </w:rPr>
          <w:t>10</w:t>
        </w:r>
        <w:r w:rsidR="00E91004">
          <w:rPr>
            <w:noProof/>
            <w:webHidden/>
          </w:rPr>
          <w:fldChar w:fldCharType="end"/>
        </w:r>
      </w:hyperlink>
    </w:p>
    <w:p w:rsidR="00E91004" w:rsidRDefault="005F32AB" w:rsidP="008C7361">
      <w:pPr>
        <w:pStyle w:val="19"/>
        <w:tabs>
          <w:tab w:val="left" w:pos="1816"/>
        </w:tabs>
        <w:jc w:val="left"/>
        <w:rPr>
          <w:rFonts w:asciiTheme="minorHAnsi" w:hAnsiTheme="minorHAnsi"/>
          <w:caps w:val="0"/>
          <w:noProof/>
          <w:sz w:val="22"/>
          <w:lang w:eastAsia="ru-RU"/>
        </w:rPr>
      </w:pPr>
      <w:hyperlink w:anchor="_Toc483709211" w:history="1">
        <w:r w:rsidR="00E91004" w:rsidRPr="00B074E6">
          <w:rPr>
            <w:rStyle w:val="aff8"/>
            <w:noProof/>
          </w:rPr>
          <w:t>Глава 2.</w:t>
        </w:r>
        <w:r w:rsidR="008C7361">
          <w:rPr>
            <w:rFonts w:asciiTheme="minorHAnsi" w:hAnsiTheme="minorHAnsi"/>
            <w:caps w:val="0"/>
            <w:noProof/>
            <w:sz w:val="22"/>
            <w:lang w:eastAsia="ru-RU"/>
          </w:rPr>
          <w:t xml:space="preserve">   </w:t>
        </w:r>
        <w:r w:rsidR="00E91004" w:rsidRPr="00B074E6">
          <w:rPr>
            <w:rStyle w:val="aff8"/>
            <w:noProof/>
          </w:rPr>
          <w:t>Основные особенности деятельности НКО в России в новейшей истории</w:t>
        </w:r>
        <w:r w:rsidR="00E91004">
          <w:rPr>
            <w:noProof/>
            <w:webHidden/>
          </w:rPr>
          <w:tab/>
        </w:r>
        <w:r w:rsidR="00E91004">
          <w:rPr>
            <w:noProof/>
            <w:webHidden/>
          </w:rPr>
          <w:fldChar w:fldCharType="begin"/>
        </w:r>
        <w:r w:rsidR="00E91004">
          <w:rPr>
            <w:noProof/>
            <w:webHidden/>
          </w:rPr>
          <w:instrText xml:space="preserve"> PAGEREF _Toc483709211 \h </w:instrText>
        </w:r>
        <w:r w:rsidR="00E91004">
          <w:rPr>
            <w:noProof/>
            <w:webHidden/>
          </w:rPr>
        </w:r>
        <w:r w:rsidR="00E91004">
          <w:rPr>
            <w:noProof/>
            <w:webHidden/>
          </w:rPr>
          <w:fldChar w:fldCharType="separate"/>
        </w:r>
        <w:r w:rsidR="00EF73B2">
          <w:rPr>
            <w:noProof/>
            <w:webHidden/>
          </w:rPr>
          <w:t>17</w:t>
        </w:r>
        <w:r w:rsidR="00E91004">
          <w:rPr>
            <w:noProof/>
            <w:webHidden/>
          </w:rPr>
          <w:fldChar w:fldCharType="end"/>
        </w:r>
      </w:hyperlink>
    </w:p>
    <w:p w:rsidR="00E91004" w:rsidRDefault="005F32AB" w:rsidP="008C7361">
      <w:pPr>
        <w:pStyle w:val="2a"/>
        <w:ind w:firstLine="0"/>
        <w:jc w:val="left"/>
        <w:rPr>
          <w:rFonts w:asciiTheme="minorHAnsi" w:hAnsiTheme="minorHAnsi"/>
          <w:noProof/>
          <w:sz w:val="22"/>
          <w:lang w:eastAsia="ru-RU"/>
        </w:rPr>
      </w:pPr>
      <w:hyperlink w:anchor="_Toc483709212" w:history="1">
        <w:r w:rsidR="00E91004" w:rsidRPr="00B074E6">
          <w:rPr>
            <w:rStyle w:val="aff8"/>
            <w:noProof/>
          </w:rPr>
          <w:t>2.1</w:t>
        </w:r>
        <w:r w:rsidR="00E91004">
          <w:rPr>
            <w:rFonts w:asciiTheme="minorHAnsi" w:hAnsiTheme="minorHAnsi"/>
            <w:noProof/>
            <w:sz w:val="22"/>
            <w:lang w:eastAsia="ru-RU"/>
          </w:rPr>
          <w:tab/>
        </w:r>
        <w:r w:rsidR="00E91004" w:rsidRPr="00B074E6">
          <w:rPr>
            <w:rStyle w:val="aff8"/>
            <w:noProof/>
          </w:rPr>
          <w:t>Институциональные условия работы НКО в РФ</w:t>
        </w:r>
        <w:r w:rsidR="00E91004">
          <w:rPr>
            <w:noProof/>
            <w:webHidden/>
          </w:rPr>
          <w:tab/>
        </w:r>
        <w:r w:rsidR="00E91004">
          <w:rPr>
            <w:noProof/>
            <w:webHidden/>
          </w:rPr>
          <w:fldChar w:fldCharType="begin"/>
        </w:r>
        <w:r w:rsidR="00E91004">
          <w:rPr>
            <w:noProof/>
            <w:webHidden/>
          </w:rPr>
          <w:instrText xml:space="preserve"> PAGEREF _Toc483709212 \h </w:instrText>
        </w:r>
        <w:r w:rsidR="00E91004">
          <w:rPr>
            <w:noProof/>
            <w:webHidden/>
          </w:rPr>
        </w:r>
        <w:r w:rsidR="00E91004">
          <w:rPr>
            <w:noProof/>
            <w:webHidden/>
          </w:rPr>
          <w:fldChar w:fldCharType="separate"/>
        </w:r>
        <w:r w:rsidR="00EF73B2">
          <w:rPr>
            <w:noProof/>
            <w:webHidden/>
          </w:rPr>
          <w:t>17</w:t>
        </w:r>
        <w:r w:rsidR="00E91004">
          <w:rPr>
            <w:noProof/>
            <w:webHidden/>
          </w:rPr>
          <w:fldChar w:fldCharType="end"/>
        </w:r>
      </w:hyperlink>
    </w:p>
    <w:p w:rsidR="00E91004" w:rsidRDefault="005F32AB" w:rsidP="008C7361">
      <w:pPr>
        <w:pStyle w:val="2a"/>
        <w:ind w:firstLine="0"/>
        <w:jc w:val="left"/>
        <w:rPr>
          <w:rFonts w:asciiTheme="minorHAnsi" w:hAnsiTheme="minorHAnsi"/>
          <w:noProof/>
          <w:sz w:val="22"/>
          <w:lang w:eastAsia="ru-RU"/>
        </w:rPr>
      </w:pPr>
      <w:hyperlink w:anchor="_Toc483709213" w:history="1">
        <w:r w:rsidR="00E91004" w:rsidRPr="00B074E6">
          <w:rPr>
            <w:rStyle w:val="aff8"/>
            <w:noProof/>
          </w:rPr>
          <w:t>2.2</w:t>
        </w:r>
        <w:r w:rsidR="00E91004">
          <w:rPr>
            <w:rFonts w:asciiTheme="minorHAnsi" w:hAnsiTheme="minorHAnsi"/>
            <w:noProof/>
            <w:sz w:val="22"/>
            <w:lang w:eastAsia="ru-RU"/>
          </w:rPr>
          <w:tab/>
        </w:r>
        <w:r w:rsidR="00E91004" w:rsidRPr="00B074E6">
          <w:rPr>
            <w:rStyle w:val="aff8"/>
            <w:noProof/>
          </w:rPr>
          <w:t>Основные типы и области взаимодействие государства и НКО в России</w:t>
        </w:r>
        <w:r w:rsidR="00E91004">
          <w:rPr>
            <w:noProof/>
            <w:webHidden/>
          </w:rPr>
          <w:tab/>
        </w:r>
        <w:r w:rsidR="00E91004">
          <w:rPr>
            <w:noProof/>
            <w:webHidden/>
          </w:rPr>
          <w:fldChar w:fldCharType="begin"/>
        </w:r>
        <w:r w:rsidR="00E91004">
          <w:rPr>
            <w:noProof/>
            <w:webHidden/>
          </w:rPr>
          <w:instrText xml:space="preserve"> PAGEREF _Toc483709213 \h </w:instrText>
        </w:r>
        <w:r w:rsidR="00E91004">
          <w:rPr>
            <w:noProof/>
            <w:webHidden/>
          </w:rPr>
        </w:r>
        <w:r w:rsidR="00E91004">
          <w:rPr>
            <w:noProof/>
            <w:webHidden/>
          </w:rPr>
          <w:fldChar w:fldCharType="separate"/>
        </w:r>
        <w:r w:rsidR="00EF73B2">
          <w:rPr>
            <w:noProof/>
            <w:webHidden/>
          </w:rPr>
          <w:t>24</w:t>
        </w:r>
        <w:r w:rsidR="00E91004">
          <w:rPr>
            <w:noProof/>
            <w:webHidden/>
          </w:rPr>
          <w:fldChar w:fldCharType="end"/>
        </w:r>
      </w:hyperlink>
    </w:p>
    <w:p w:rsidR="00E91004" w:rsidRDefault="005F32AB" w:rsidP="008C7361">
      <w:pPr>
        <w:pStyle w:val="2a"/>
        <w:ind w:firstLine="0"/>
        <w:jc w:val="left"/>
        <w:rPr>
          <w:rFonts w:asciiTheme="minorHAnsi" w:hAnsiTheme="minorHAnsi"/>
          <w:noProof/>
          <w:sz w:val="22"/>
          <w:lang w:eastAsia="ru-RU"/>
        </w:rPr>
      </w:pPr>
      <w:hyperlink w:anchor="_Toc483709214" w:history="1">
        <w:r w:rsidR="00E91004" w:rsidRPr="00B074E6">
          <w:rPr>
            <w:rStyle w:val="aff8"/>
            <w:noProof/>
          </w:rPr>
          <w:t>2.3</w:t>
        </w:r>
        <w:r w:rsidR="00E91004">
          <w:rPr>
            <w:rFonts w:asciiTheme="minorHAnsi" w:hAnsiTheme="minorHAnsi"/>
            <w:noProof/>
            <w:sz w:val="22"/>
            <w:lang w:eastAsia="ru-RU"/>
          </w:rPr>
          <w:tab/>
        </w:r>
        <w:r w:rsidR="00E91004" w:rsidRPr="00B074E6">
          <w:rPr>
            <w:rStyle w:val="aff8"/>
            <w:noProof/>
          </w:rPr>
          <w:t>НКО в современном Российском обществе</w:t>
        </w:r>
        <w:r w:rsidR="00E91004">
          <w:rPr>
            <w:noProof/>
            <w:webHidden/>
          </w:rPr>
          <w:tab/>
        </w:r>
        <w:r w:rsidR="00E91004">
          <w:rPr>
            <w:noProof/>
            <w:webHidden/>
          </w:rPr>
          <w:fldChar w:fldCharType="begin"/>
        </w:r>
        <w:r w:rsidR="00E91004">
          <w:rPr>
            <w:noProof/>
            <w:webHidden/>
          </w:rPr>
          <w:instrText xml:space="preserve"> PAGEREF _Toc483709214 \h </w:instrText>
        </w:r>
        <w:r w:rsidR="00E91004">
          <w:rPr>
            <w:noProof/>
            <w:webHidden/>
          </w:rPr>
        </w:r>
        <w:r w:rsidR="00E91004">
          <w:rPr>
            <w:noProof/>
            <w:webHidden/>
          </w:rPr>
          <w:fldChar w:fldCharType="separate"/>
        </w:r>
        <w:r w:rsidR="00EF73B2">
          <w:rPr>
            <w:noProof/>
            <w:webHidden/>
          </w:rPr>
          <w:t>29</w:t>
        </w:r>
        <w:r w:rsidR="00E91004">
          <w:rPr>
            <w:noProof/>
            <w:webHidden/>
          </w:rPr>
          <w:fldChar w:fldCharType="end"/>
        </w:r>
      </w:hyperlink>
    </w:p>
    <w:p w:rsidR="00E91004" w:rsidRDefault="005F32AB" w:rsidP="008C7361">
      <w:pPr>
        <w:pStyle w:val="19"/>
        <w:tabs>
          <w:tab w:val="left" w:pos="1540"/>
        </w:tabs>
        <w:jc w:val="left"/>
        <w:rPr>
          <w:rFonts w:asciiTheme="minorHAnsi" w:hAnsiTheme="minorHAnsi"/>
          <w:caps w:val="0"/>
          <w:noProof/>
          <w:sz w:val="22"/>
          <w:lang w:eastAsia="ru-RU"/>
        </w:rPr>
      </w:pPr>
      <w:hyperlink w:anchor="_Toc483709215" w:history="1">
        <w:r w:rsidR="00E91004" w:rsidRPr="00B074E6">
          <w:rPr>
            <w:rStyle w:val="aff8"/>
            <w:noProof/>
          </w:rPr>
          <w:t>Глава 3.</w:t>
        </w:r>
        <w:r w:rsidR="008C7361">
          <w:rPr>
            <w:rFonts w:asciiTheme="minorHAnsi" w:hAnsiTheme="minorHAnsi"/>
            <w:caps w:val="0"/>
            <w:noProof/>
            <w:sz w:val="22"/>
            <w:lang w:eastAsia="ru-RU"/>
          </w:rPr>
          <w:t xml:space="preserve">   </w:t>
        </w:r>
        <w:r w:rsidR="00E91004" w:rsidRPr="00B074E6">
          <w:rPr>
            <w:rStyle w:val="aff8"/>
            <w:noProof/>
          </w:rPr>
          <w:t>Специфика и основные направления деятельности НКО в Санкт-Петербурге</w:t>
        </w:r>
        <w:r w:rsidR="00E91004">
          <w:rPr>
            <w:noProof/>
            <w:webHidden/>
          </w:rPr>
          <w:tab/>
        </w:r>
        <w:r w:rsidR="00E91004">
          <w:rPr>
            <w:noProof/>
            <w:webHidden/>
          </w:rPr>
          <w:fldChar w:fldCharType="begin"/>
        </w:r>
        <w:r w:rsidR="00E91004">
          <w:rPr>
            <w:noProof/>
            <w:webHidden/>
          </w:rPr>
          <w:instrText xml:space="preserve"> PAGEREF _Toc483709215 \h </w:instrText>
        </w:r>
        <w:r w:rsidR="00E91004">
          <w:rPr>
            <w:noProof/>
            <w:webHidden/>
          </w:rPr>
        </w:r>
        <w:r w:rsidR="00E91004">
          <w:rPr>
            <w:noProof/>
            <w:webHidden/>
          </w:rPr>
          <w:fldChar w:fldCharType="separate"/>
        </w:r>
        <w:r w:rsidR="00EF73B2">
          <w:rPr>
            <w:noProof/>
            <w:webHidden/>
          </w:rPr>
          <w:t>33</w:t>
        </w:r>
        <w:r w:rsidR="00E91004">
          <w:rPr>
            <w:noProof/>
            <w:webHidden/>
          </w:rPr>
          <w:fldChar w:fldCharType="end"/>
        </w:r>
      </w:hyperlink>
    </w:p>
    <w:p w:rsidR="00E91004" w:rsidRDefault="005F32AB" w:rsidP="008C7361">
      <w:pPr>
        <w:pStyle w:val="2a"/>
        <w:ind w:firstLine="0"/>
        <w:jc w:val="left"/>
        <w:rPr>
          <w:rFonts w:asciiTheme="minorHAnsi" w:hAnsiTheme="minorHAnsi"/>
          <w:noProof/>
          <w:sz w:val="22"/>
          <w:lang w:eastAsia="ru-RU"/>
        </w:rPr>
      </w:pPr>
      <w:hyperlink w:anchor="_Toc483709216" w:history="1">
        <w:r w:rsidR="00E91004" w:rsidRPr="00B074E6">
          <w:rPr>
            <w:rStyle w:val="aff8"/>
            <w:noProof/>
          </w:rPr>
          <w:t>3.1</w:t>
        </w:r>
        <w:r w:rsidR="00E91004">
          <w:rPr>
            <w:rFonts w:asciiTheme="minorHAnsi" w:hAnsiTheme="minorHAnsi"/>
            <w:noProof/>
            <w:sz w:val="22"/>
            <w:lang w:eastAsia="ru-RU"/>
          </w:rPr>
          <w:tab/>
        </w:r>
        <w:r w:rsidR="00E91004" w:rsidRPr="00B074E6">
          <w:rPr>
            <w:rStyle w:val="aff8"/>
            <w:noProof/>
          </w:rPr>
          <w:t>Институциональные условия функционирования НКО в Санкт–Петербурге</w:t>
        </w:r>
        <w:r w:rsidR="00E91004">
          <w:rPr>
            <w:noProof/>
            <w:webHidden/>
          </w:rPr>
          <w:tab/>
        </w:r>
        <w:r w:rsidR="00E91004">
          <w:rPr>
            <w:noProof/>
            <w:webHidden/>
          </w:rPr>
          <w:fldChar w:fldCharType="begin"/>
        </w:r>
        <w:r w:rsidR="00E91004">
          <w:rPr>
            <w:noProof/>
            <w:webHidden/>
          </w:rPr>
          <w:instrText xml:space="preserve"> PAGEREF _Toc483709216 \h </w:instrText>
        </w:r>
        <w:r w:rsidR="00E91004">
          <w:rPr>
            <w:noProof/>
            <w:webHidden/>
          </w:rPr>
        </w:r>
        <w:r w:rsidR="00E91004">
          <w:rPr>
            <w:noProof/>
            <w:webHidden/>
          </w:rPr>
          <w:fldChar w:fldCharType="separate"/>
        </w:r>
        <w:r w:rsidR="00EF73B2">
          <w:rPr>
            <w:noProof/>
            <w:webHidden/>
          </w:rPr>
          <w:t>33</w:t>
        </w:r>
        <w:r w:rsidR="00E91004">
          <w:rPr>
            <w:noProof/>
            <w:webHidden/>
          </w:rPr>
          <w:fldChar w:fldCharType="end"/>
        </w:r>
      </w:hyperlink>
    </w:p>
    <w:p w:rsidR="00E91004" w:rsidRDefault="005F32AB" w:rsidP="008C7361">
      <w:pPr>
        <w:pStyle w:val="2a"/>
        <w:tabs>
          <w:tab w:val="left" w:pos="1100"/>
        </w:tabs>
        <w:ind w:firstLine="0"/>
        <w:jc w:val="left"/>
        <w:rPr>
          <w:rFonts w:asciiTheme="minorHAnsi" w:hAnsiTheme="minorHAnsi"/>
          <w:noProof/>
          <w:sz w:val="22"/>
          <w:lang w:eastAsia="ru-RU"/>
        </w:rPr>
      </w:pPr>
      <w:hyperlink w:anchor="_Toc483709217" w:history="1">
        <w:r w:rsidR="00E91004" w:rsidRPr="00B074E6">
          <w:rPr>
            <w:rStyle w:val="aff8"/>
            <w:noProof/>
          </w:rPr>
          <w:t>3.2</w:t>
        </w:r>
        <w:r w:rsidR="00E91004">
          <w:rPr>
            <w:rFonts w:asciiTheme="minorHAnsi" w:hAnsiTheme="minorHAnsi"/>
            <w:noProof/>
            <w:sz w:val="22"/>
            <w:lang w:eastAsia="ru-RU"/>
          </w:rPr>
          <w:tab/>
        </w:r>
        <w:r w:rsidR="00E91004" w:rsidRPr="00B074E6">
          <w:rPr>
            <w:rStyle w:val="aff8"/>
            <w:noProof/>
          </w:rPr>
          <w:t xml:space="preserve">Роль НКО в реализации стратегии социально-экономического развития </w:t>
        </w:r>
        <w:r w:rsidR="008C7361">
          <w:rPr>
            <w:rStyle w:val="aff8"/>
            <w:noProof/>
          </w:rPr>
          <w:t xml:space="preserve">                </w:t>
        </w:r>
        <w:r w:rsidR="00E91004" w:rsidRPr="00B074E6">
          <w:rPr>
            <w:rStyle w:val="aff8"/>
            <w:noProof/>
          </w:rPr>
          <w:t>Санкт-Петербурга</w:t>
        </w:r>
        <w:r w:rsidR="00E91004">
          <w:rPr>
            <w:noProof/>
            <w:webHidden/>
          </w:rPr>
          <w:tab/>
        </w:r>
        <w:r w:rsidR="00E91004">
          <w:rPr>
            <w:noProof/>
            <w:webHidden/>
          </w:rPr>
          <w:fldChar w:fldCharType="begin"/>
        </w:r>
        <w:r w:rsidR="00E91004">
          <w:rPr>
            <w:noProof/>
            <w:webHidden/>
          </w:rPr>
          <w:instrText xml:space="preserve"> PAGEREF _Toc483709217 \h </w:instrText>
        </w:r>
        <w:r w:rsidR="00E91004">
          <w:rPr>
            <w:noProof/>
            <w:webHidden/>
          </w:rPr>
        </w:r>
        <w:r w:rsidR="00E91004">
          <w:rPr>
            <w:noProof/>
            <w:webHidden/>
          </w:rPr>
          <w:fldChar w:fldCharType="separate"/>
        </w:r>
        <w:r w:rsidR="00EF73B2">
          <w:rPr>
            <w:noProof/>
            <w:webHidden/>
          </w:rPr>
          <w:t>37</w:t>
        </w:r>
        <w:r w:rsidR="00E91004">
          <w:rPr>
            <w:noProof/>
            <w:webHidden/>
          </w:rPr>
          <w:fldChar w:fldCharType="end"/>
        </w:r>
      </w:hyperlink>
    </w:p>
    <w:p w:rsidR="00E91004" w:rsidRDefault="005F32AB" w:rsidP="008C7361">
      <w:pPr>
        <w:pStyle w:val="2a"/>
        <w:ind w:firstLine="0"/>
        <w:jc w:val="left"/>
        <w:rPr>
          <w:rFonts w:asciiTheme="minorHAnsi" w:hAnsiTheme="minorHAnsi"/>
          <w:noProof/>
          <w:sz w:val="22"/>
          <w:lang w:eastAsia="ru-RU"/>
        </w:rPr>
      </w:pPr>
      <w:hyperlink w:anchor="_Toc483709218" w:history="1">
        <w:r w:rsidR="00E91004" w:rsidRPr="00B074E6">
          <w:rPr>
            <w:rStyle w:val="aff8"/>
            <w:noProof/>
          </w:rPr>
          <w:t>3.3</w:t>
        </w:r>
        <w:r w:rsidR="00E91004">
          <w:rPr>
            <w:rFonts w:asciiTheme="minorHAnsi" w:hAnsiTheme="minorHAnsi"/>
            <w:noProof/>
            <w:sz w:val="22"/>
            <w:lang w:eastAsia="ru-RU"/>
          </w:rPr>
          <w:tab/>
        </w:r>
        <w:r w:rsidR="00E91004" w:rsidRPr="00B074E6">
          <w:rPr>
            <w:rStyle w:val="aff8"/>
            <w:noProof/>
          </w:rPr>
          <w:t xml:space="preserve">Исследование основных проблем взаимодействия правительства </w:t>
        </w:r>
        <w:r w:rsidR="008C7361">
          <w:rPr>
            <w:rStyle w:val="aff8"/>
            <w:noProof/>
          </w:rPr>
          <w:t xml:space="preserve">                                      </w:t>
        </w:r>
        <w:r w:rsidR="00E91004" w:rsidRPr="00B074E6">
          <w:rPr>
            <w:rStyle w:val="aff8"/>
            <w:noProof/>
          </w:rPr>
          <w:t>Санкт-Петербурга и СО НКО</w:t>
        </w:r>
        <w:r w:rsidR="00E91004">
          <w:rPr>
            <w:noProof/>
            <w:webHidden/>
          </w:rPr>
          <w:tab/>
        </w:r>
        <w:r w:rsidR="00E91004">
          <w:rPr>
            <w:noProof/>
            <w:webHidden/>
          </w:rPr>
          <w:fldChar w:fldCharType="begin"/>
        </w:r>
        <w:r w:rsidR="00E91004">
          <w:rPr>
            <w:noProof/>
            <w:webHidden/>
          </w:rPr>
          <w:instrText xml:space="preserve"> PAGEREF _Toc483709218 \h </w:instrText>
        </w:r>
        <w:r w:rsidR="00E91004">
          <w:rPr>
            <w:noProof/>
            <w:webHidden/>
          </w:rPr>
        </w:r>
        <w:r w:rsidR="00E91004">
          <w:rPr>
            <w:noProof/>
            <w:webHidden/>
          </w:rPr>
          <w:fldChar w:fldCharType="separate"/>
        </w:r>
        <w:r w:rsidR="00EF73B2">
          <w:rPr>
            <w:noProof/>
            <w:webHidden/>
          </w:rPr>
          <w:t>40</w:t>
        </w:r>
        <w:r w:rsidR="00E91004">
          <w:rPr>
            <w:noProof/>
            <w:webHidden/>
          </w:rPr>
          <w:fldChar w:fldCharType="end"/>
        </w:r>
      </w:hyperlink>
    </w:p>
    <w:p w:rsidR="00E91004" w:rsidRDefault="005F32AB" w:rsidP="008C7361">
      <w:pPr>
        <w:pStyle w:val="19"/>
        <w:jc w:val="left"/>
        <w:rPr>
          <w:rFonts w:asciiTheme="minorHAnsi" w:hAnsiTheme="minorHAnsi"/>
          <w:caps w:val="0"/>
          <w:noProof/>
          <w:sz w:val="22"/>
          <w:lang w:eastAsia="ru-RU"/>
        </w:rPr>
      </w:pPr>
      <w:hyperlink w:anchor="_Toc483709219" w:history="1">
        <w:r w:rsidR="00E91004" w:rsidRPr="00B074E6">
          <w:rPr>
            <w:rStyle w:val="aff8"/>
            <w:noProof/>
            <w:kern w:val="1"/>
          </w:rPr>
          <w:t>ЗАКЛЮЧЕНИЕ</w:t>
        </w:r>
        <w:r w:rsidR="00E91004">
          <w:rPr>
            <w:noProof/>
            <w:webHidden/>
          </w:rPr>
          <w:tab/>
        </w:r>
        <w:r w:rsidR="00E91004">
          <w:rPr>
            <w:noProof/>
            <w:webHidden/>
          </w:rPr>
          <w:fldChar w:fldCharType="begin"/>
        </w:r>
        <w:r w:rsidR="00E91004">
          <w:rPr>
            <w:noProof/>
            <w:webHidden/>
          </w:rPr>
          <w:instrText xml:space="preserve"> PAGEREF _Toc483709219 \h </w:instrText>
        </w:r>
        <w:r w:rsidR="00E91004">
          <w:rPr>
            <w:noProof/>
            <w:webHidden/>
          </w:rPr>
        </w:r>
        <w:r w:rsidR="00E91004">
          <w:rPr>
            <w:noProof/>
            <w:webHidden/>
          </w:rPr>
          <w:fldChar w:fldCharType="separate"/>
        </w:r>
        <w:r w:rsidR="00EF73B2">
          <w:rPr>
            <w:noProof/>
            <w:webHidden/>
          </w:rPr>
          <w:t>45</w:t>
        </w:r>
        <w:r w:rsidR="00E91004">
          <w:rPr>
            <w:noProof/>
            <w:webHidden/>
          </w:rPr>
          <w:fldChar w:fldCharType="end"/>
        </w:r>
      </w:hyperlink>
    </w:p>
    <w:p w:rsidR="00E91004" w:rsidRDefault="005F32AB" w:rsidP="008C7361">
      <w:pPr>
        <w:pStyle w:val="19"/>
        <w:jc w:val="left"/>
        <w:rPr>
          <w:rFonts w:asciiTheme="minorHAnsi" w:hAnsiTheme="minorHAnsi"/>
          <w:caps w:val="0"/>
          <w:noProof/>
          <w:sz w:val="22"/>
          <w:lang w:eastAsia="ru-RU"/>
        </w:rPr>
      </w:pPr>
      <w:hyperlink w:anchor="_Toc483709220" w:history="1">
        <w:r w:rsidR="00E91004" w:rsidRPr="00B074E6">
          <w:rPr>
            <w:rStyle w:val="aff8"/>
            <w:noProof/>
            <w:kern w:val="1"/>
          </w:rPr>
          <w:t>СПИСОК ИСПОЛЬЗОВАННЫХ ИСТОЧНИКОВ</w:t>
        </w:r>
        <w:r w:rsidR="00E91004">
          <w:rPr>
            <w:noProof/>
            <w:webHidden/>
          </w:rPr>
          <w:tab/>
        </w:r>
        <w:r w:rsidR="00E91004">
          <w:rPr>
            <w:noProof/>
            <w:webHidden/>
          </w:rPr>
          <w:fldChar w:fldCharType="begin"/>
        </w:r>
        <w:r w:rsidR="00E91004">
          <w:rPr>
            <w:noProof/>
            <w:webHidden/>
          </w:rPr>
          <w:instrText xml:space="preserve"> PAGEREF _Toc483709220 \h </w:instrText>
        </w:r>
        <w:r w:rsidR="00E91004">
          <w:rPr>
            <w:noProof/>
            <w:webHidden/>
          </w:rPr>
        </w:r>
        <w:r w:rsidR="00E91004">
          <w:rPr>
            <w:noProof/>
            <w:webHidden/>
          </w:rPr>
          <w:fldChar w:fldCharType="separate"/>
        </w:r>
        <w:r w:rsidR="00EF73B2">
          <w:rPr>
            <w:noProof/>
            <w:webHidden/>
          </w:rPr>
          <w:t>47</w:t>
        </w:r>
        <w:r w:rsidR="00E91004">
          <w:rPr>
            <w:noProof/>
            <w:webHidden/>
          </w:rPr>
          <w:fldChar w:fldCharType="end"/>
        </w:r>
      </w:hyperlink>
    </w:p>
    <w:p w:rsidR="00B41427" w:rsidRDefault="00600CA1" w:rsidP="00B91020">
      <w:pPr>
        <w:pStyle w:val="afffa"/>
        <w:rPr>
          <w:rFonts w:ascii="Times New Roman" w:eastAsiaTheme="minorEastAsia" w:hAnsi="Times New Roman" w:cstheme="minorBidi"/>
          <w:caps/>
          <w:color w:val="auto"/>
          <w:sz w:val="24"/>
          <w:szCs w:val="22"/>
        </w:rPr>
        <w:sectPr w:rsidR="00B41427" w:rsidSect="00EF73B2">
          <w:headerReference w:type="default" r:id="rId8"/>
          <w:headerReference w:type="first" r:id="rId9"/>
          <w:pgSz w:w="11906" w:h="16838"/>
          <w:pgMar w:top="1134" w:right="567" w:bottom="1134" w:left="1701" w:header="708" w:footer="708" w:gutter="0"/>
          <w:pgNumType w:start="1"/>
          <w:cols w:space="708"/>
          <w:titlePg/>
          <w:docGrid w:linePitch="360"/>
        </w:sectPr>
      </w:pPr>
      <w:r w:rsidRPr="001842BC">
        <w:rPr>
          <w:rFonts w:ascii="Times New Roman" w:eastAsiaTheme="minorEastAsia" w:hAnsi="Times New Roman" w:cstheme="minorBidi"/>
          <w:caps/>
          <w:color w:val="auto"/>
          <w:sz w:val="24"/>
          <w:szCs w:val="22"/>
        </w:rPr>
        <w:fldChar w:fldCharType="end"/>
      </w:r>
    </w:p>
    <w:p w:rsidR="00EA4764" w:rsidRPr="005F2EFF" w:rsidRDefault="00E67BA4" w:rsidP="00EA4764">
      <w:pPr>
        <w:pStyle w:val="afffa"/>
        <w:rPr>
          <w:b/>
        </w:rPr>
      </w:pPr>
      <w:bookmarkStart w:id="4" w:name="_Toc483709207"/>
      <w:r w:rsidRPr="005F2EFF">
        <w:rPr>
          <w:b/>
        </w:rPr>
        <w:lastRenderedPageBreak/>
        <w:t>ВВЕДЕНИЕ</w:t>
      </w:r>
      <w:bookmarkEnd w:id="4"/>
    </w:p>
    <w:p w:rsidR="00EA4764" w:rsidRDefault="00EA4764" w:rsidP="00494F43">
      <w:pPr>
        <w:pStyle w:val="aff5"/>
      </w:pPr>
    </w:p>
    <w:p w:rsidR="00D3730E" w:rsidRDefault="00D3730E" w:rsidP="00AA6DBE">
      <w:pPr>
        <w:pStyle w:val="aff5"/>
        <w:spacing w:before="240"/>
      </w:pPr>
      <w:r>
        <w:t>Некоммерческие организации считаются важной составляющей для развития человеческих прав и свобод. В сегодняшнем мире некоммерческие организации играют все большую роль. Их успешное функционирование является одним из главных условий становления гражданского общества            в какой–либо стране. НКО, в некотором роде, – способ соцобеспечение общества социальными, политическими и многими другими благами, т.к. они способны оказать социальные или иные услуги различных группам населения там и в тех ситуациях, где государственные структуры или коммерческие компании не способны, не успевают или по каким-то иным причинам не выполняют свои функции. Будучи посредниками между государством и обществом, НКО также защищают интересы граждан, принимают участие в реализации государственной политики во всех сферах жизни общества, содействуют самореализации людей.  Уже сегодня можно увидеть рост влияния некоммерческих организаций в обществе. Число НКО за последние годы постепенно увеличивается – в 2013 году на сайте Министерства юстиции РФ числилось 410884 НКО</w:t>
      </w:r>
      <w:r w:rsidR="00494F43" w:rsidRPr="00494F43">
        <w:rPr>
          <w:vertAlign w:val="superscript"/>
        </w:rPr>
        <w:footnoteReference w:id="2"/>
      </w:r>
      <w:r>
        <w:t xml:space="preserve">, тогда как на 29.04.2014 числится уже 426654 </w:t>
      </w:r>
      <w:proofErr w:type="gramStart"/>
      <w:r>
        <w:t>НКО</w:t>
      </w:r>
      <w:r w:rsidR="00494F43" w:rsidRPr="00494F43">
        <w:rPr>
          <w:vertAlign w:val="superscript"/>
        </w:rPr>
        <w:footnoteReference w:id="3"/>
      </w:r>
      <w:r w:rsidR="00494F43" w:rsidRPr="00494F43">
        <w:t xml:space="preserve"> </w:t>
      </w:r>
      <w:r>
        <w:t>.</w:t>
      </w:r>
      <w:proofErr w:type="gramEnd"/>
    </w:p>
    <w:p w:rsidR="00D3730E" w:rsidRDefault="00D3730E" w:rsidP="00AA6DBE">
      <w:pPr>
        <w:pStyle w:val="aff5"/>
        <w:spacing w:before="240"/>
      </w:pPr>
      <w:r>
        <w:t xml:space="preserve">В связи с развитием НКО в Российской Федерации, остро встает вопрос     о финансировании и ином ресурсном обеспечении деятельности этих организаций. Сегодня, успешное финансирование НКО – это не только вопрос существования организаций, но и вопрос обеспечения граждан социальными благами. Это признается на самом высоком уровне. Президент России – Владимир Путин в своем послании Федеральному Собранию РФ в 2016 году заявил, что </w:t>
      </w:r>
      <w:proofErr w:type="spellStart"/>
      <w:r>
        <w:t>волонтерство</w:t>
      </w:r>
      <w:proofErr w:type="spellEnd"/>
      <w:r>
        <w:t xml:space="preserve"> – примета современной России, отметил как граждане помогают друг другу (сбор денег и иной помощи нуждающимся, просвещение </w:t>
      </w:r>
      <w:r>
        <w:lastRenderedPageBreak/>
        <w:t>и другие направления деятельности). В связи с этим, президент поручил «заняться поддержкой волонтёрских и благотворительных движений, некоммерческих организаций».</w:t>
      </w:r>
      <w:r w:rsidR="00494F43" w:rsidRPr="00494F43">
        <w:rPr>
          <w:rFonts w:eastAsia="Times New Roman"/>
          <w:color w:val="020C22"/>
          <w:shd w:val="clear" w:color="auto" w:fill="FEFEFE"/>
          <w:vertAlign w:val="superscript"/>
        </w:rPr>
        <w:t xml:space="preserve"> </w:t>
      </w:r>
      <w:r w:rsidR="00494F43" w:rsidRPr="00494F43">
        <w:rPr>
          <w:vertAlign w:val="superscript"/>
        </w:rPr>
        <w:footnoteReference w:id="4"/>
      </w:r>
      <w:r w:rsidR="00494F43" w:rsidRPr="00494F43">
        <w:t xml:space="preserve"> </w:t>
      </w:r>
      <w:r>
        <w:t xml:space="preserve"> Президент отметил: «Необходимо снять все барьеры для развития </w:t>
      </w:r>
      <w:proofErr w:type="spellStart"/>
      <w:r>
        <w:t>волонтёрства</w:t>
      </w:r>
      <w:proofErr w:type="spellEnd"/>
      <w:r>
        <w:t>, оказать всестороннюю помощь социально ориентированным некоммерческим организациям. Основные решения здесь уже приняты. Со следующего года для некоммерческих организаций, имеющих соответствующий опыт, открываются возможности, открывается доступ к оказанию социальных услуг, которые финансируются за счёт бюджета».</w:t>
      </w:r>
    </w:p>
    <w:p w:rsidR="00D3730E" w:rsidRDefault="00D3730E" w:rsidP="00AA6DBE">
      <w:pPr>
        <w:pStyle w:val="aff5"/>
        <w:spacing w:before="240"/>
      </w:pPr>
      <w:r>
        <w:t>В последнее время, государство уделяет особое внимание различным НКО: контроль деятельности, контроль источников финансирования, финансирование государством НКО.</w:t>
      </w:r>
    </w:p>
    <w:p w:rsidR="00D3730E" w:rsidRDefault="00D3730E" w:rsidP="00AA6DBE">
      <w:pPr>
        <w:pStyle w:val="aff5"/>
        <w:spacing w:before="240"/>
      </w:pPr>
      <w:r>
        <w:t>В данной работе будет исследовано взаимодействие государства и                     социально ориентированных НКО (далее в тексте – СО НКО). Важно отметить, что в этой работе внимание будет уделяться светским СО НКО Санкт-Петербурга.</w:t>
      </w:r>
    </w:p>
    <w:p w:rsidR="00D3730E" w:rsidRDefault="00D3730E" w:rsidP="00AA6DBE">
      <w:pPr>
        <w:pStyle w:val="aff5"/>
        <w:spacing w:before="240"/>
      </w:pPr>
      <w:r>
        <w:t>Выбор социально ориентированных некоммерческих организаций, в качестве объекта для анализа, обуславливается: несомненной важностью этих организаций в структуре оказания услуг населению; тем, что они являются одной из важнейших форм развития гражданского общества; вниманием президента РФ и других ведущих политиков страны к данным организациям.</w:t>
      </w:r>
    </w:p>
    <w:p w:rsidR="00D3730E" w:rsidRDefault="00D3730E" w:rsidP="00AA6DBE">
      <w:pPr>
        <w:pStyle w:val="aff5"/>
        <w:spacing w:before="240"/>
      </w:pPr>
      <w:r>
        <w:t>Таким образом, актуальность данной работы обуславливается тем, что партнерство СО НКО и органов государственной власти находятся на новом витке развития, что требует к себе внимательного анализа и подведения некоторых итогов, для дальнейшего развития партнерских отношений, что будет способствовать повышению качеству оказываемых услуг.</w:t>
      </w:r>
    </w:p>
    <w:p w:rsidR="00D3730E" w:rsidRDefault="00D3730E" w:rsidP="00AA6DBE">
      <w:pPr>
        <w:pStyle w:val="aff5"/>
        <w:spacing w:before="240"/>
      </w:pPr>
      <w:r>
        <w:lastRenderedPageBreak/>
        <w:t>Цель работы – выявить особенности, а также основные проблемы во взаимодействии социально ориентированных НКО и органов государственной власти Санкт-Петербурга для определения путей направления их дальнейшего развития.</w:t>
      </w:r>
    </w:p>
    <w:p w:rsidR="00D3730E" w:rsidRDefault="00D3730E" w:rsidP="00AA6DBE">
      <w:pPr>
        <w:pStyle w:val="aff5"/>
        <w:spacing w:before="240"/>
      </w:pPr>
      <w:r>
        <w:t>Объект исследования – социально ориентированные некоммерческие организации Санкт-Петербурга.</w:t>
      </w:r>
    </w:p>
    <w:p w:rsidR="00D3730E" w:rsidRDefault="00D3730E" w:rsidP="00AA6DBE">
      <w:pPr>
        <w:pStyle w:val="aff5"/>
        <w:spacing w:before="240"/>
      </w:pPr>
      <w:r>
        <w:t>Предмет исследования – основные формы и направления взаимодействия социально ориентированных некоммерческих организаций и правительства города Санкт-Петербурга.</w:t>
      </w:r>
    </w:p>
    <w:p w:rsidR="00D3730E" w:rsidRDefault="00D3730E" w:rsidP="00AA6DBE">
      <w:pPr>
        <w:pStyle w:val="aff5"/>
        <w:spacing w:before="240"/>
      </w:pPr>
      <w:r>
        <w:t>Задачи работы:</w:t>
      </w:r>
    </w:p>
    <w:p w:rsidR="00D3730E" w:rsidRDefault="00D3730E" w:rsidP="00AA6DBE">
      <w:pPr>
        <w:pStyle w:val="aff5"/>
        <w:spacing w:before="240"/>
      </w:pPr>
      <w:r>
        <w:t>1.</w:t>
      </w:r>
      <w:r>
        <w:tab/>
        <w:t>Осветить предпосылки возникновения и историю развития общественных организаций в мире и в России для понимания исторического контекста.</w:t>
      </w:r>
    </w:p>
    <w:p w:rsidR="00D3730E" w:rsidRDefault="00D3730E" w:rsidP="00AA6DBE">
      <w:pPr>
        <w:pStyle w:val="aff5"/>
        <w:spacing w:before="240"/>
      </w:pPr>
      <w:r>
        <w:t>2.</w:t>
      </w:r>
      <w:r>
        <w:tab/>
        <w:t>Проанализировать институциональные условия функционирования СО НКО в России и Санкт-Петербурге.</w:t>
      </w:r>
    </w:p>
    <w:p w:rsidR="00D3730E" w:rsidRDefault="00D3730E" w:rsidP="00AA6DBE">
      <w:pPr>
        <w:pStyle w:val="aff5"/>
        <w:spacing w:before="240"/>
      </w:pPr>
      <w:r>
        <w:t>3.</w:t>
      </w:r>
      <w:r>
        <w:tab/>
        <w:t>Описать и проанализировать существующие практики поддержки СО  НКО в Санкт-Петербурге.</w:t>
      </w:r>
    </w:p>
    <w:p w:rsidR="00D3730E" w:rsidRDefault="00D3730E" w:rsidP="00AA6DBE">
      <w:pPr>
        <w:pStyle w:val="aff5"/>
        <w:spacing w:before="240"/>
      </w:pPr>
      <w:r>
        <w:t>4.</w:t>
      </w:r>
      <w:r>
        <w:tab/>
        <w:t>Установить целесообразность, направленность и иные параметры государственной поддержки СО НКО.</w:t>
      </w:r>
    </w:p>
    <w:p w:rsidR="00D3730E" w:rsidRDefault="00D3730E" w:rsidP="00AA6DBE">
      <w:pPr>
        <w:pStyle w:val="aff5"/>
        <w:spacing w:before="240"/>
      </w:pPr>
      <w:r>
        <w:t>5.</w:t>
      </w:r>
      <w:r>
        <w:tab/>
        <w:t>Выявить ключевые проблемы во взаимодействии правительства                                      Санкт-Петербурга и СО НКО.</w:t>
      </w:r>
    </w:p>
    <w:p w:rsidR="00D3730E" w:rsidRPr="00C86080" w:rsidRDefault="00D3730E" w:rsidP="001870AE">
      <w:pPr>
        <w:pStyle w:val="aff5"/>
        <w:spacing w:before="240"/>
        <w:ind w:firstLine="0"/>
      </w:pPr>
      <w:r>
        <w:t>Методология: си</w:t>
      </w:r>
      <w:r w:rsidR="00C86080">
        <w:t xml:space="preserve">стемный подход, </w:t>
      </w:r>
      <w:proofErr w:type="spellStart"/>
      <w:r w:rsidR="00C86080">
        <w:t>институционализм</w:t>
      </w:r>
      <w:proofErr w:type="spellEnd"/>
      <w:r w:rsidR="00C86080">
        <w:t xml:space="preserve">. </w:t>
      </w:r>
    </w:p>
    <w:p w:rsidR="00D3730E" w:rsidRDefault="00D3730E" w:rsidP="001870AE">
      <w:pPr>
        <w:pStyle w:val="aff5"/>
        <w:spacing w:before="240"/>
        <w:ind w:firstLine="0"/>
      </w:pPr>
      <w:r>
        <w:t>Методы исследования: институциональный анализ, экспертный опрос.</w:t>
      </w:r>
    </w:p>
    <w:sdt>
      <w:sdtPr>
        <w:id w:val="111145805"/>
        <w:showingPlcHdr/>
        <w:bibliography/>
      </w:sdtPr>
      <w:sdtEndPr/>
      <w:sdtContent>
        <w:p w:rsidR="007046DF" w:rsidRDefault="007046DF" w:rsidP="00AA6DBE">
          <w:pPr>
            <w:pStyle w:val="13"/>
            <w:spacing w:before="240"/>
            <w:jc w:val="both"/>
          </w:pPr>
          <w:r>
            <w:t xml:space="preserve">     </w:t>
          </w:r>
        </w:p>
      </w:sdtContent>
    </w:sdt>
    <w:p w:rsidR="00152470" w:rsidRPr="005F2EFF" w:rsidRDefault="00E67BA4" w:rsidP="005F2EFF">
      <w:pPr>
        <w:pStyle w:val="ad"/>
        <w:spacing w:before="240"/>
        <w:jc w:val="both"/>
        <w:rPr>
          <w:rFonts w:ascii="Times New Roman" w:hAnsi="Times New Roman" w:cs="Times New Roman"/>
          <w:b/>
        </w:rPr>
      </w:pPr>
      <w:r>
        <w:br w:type="page"/>
      </w:r>
      <w:bookmarkStart w:id="5" w:name="_Toc483709208"/>
      <w:bookmarkEnd w:id="0"/>
      <w:bookmarkEnd w:id="1"/>
      <w:bookmarkEnd w:id="2"/>
      <w:r w:rsidR="00494F43" w:rsidRPr="005F2EFF">
        <w:rPr>
          <w:b/>
        </w:rPr>
        <w:lastRenderedPageBreak/>
        <w:t>Теоретические аспекты исследования современных некоммерческих организаций</w:t>
      </w:r>
      <w:bookmarkEnd w:id="5"/>
    </w:p>
    <w:p w:rsidR="00EA4764" w:rsidRPr="005F2EFF" w:rsidRDefault="00EA4764" w:rsidP="00AA6DBE">
      <w:pPr>
        <w:pStyle w:val="aff5"/>
        <w:spacing w:before="240"/>
        <w:rPr>
          <w:b/>
        </w:rPr>
      </w:pPr>
    </w:p>
    <w:p w:rsidR="00494F43" w:rsidRPr="005F2EFF" w:rsidRDefault="00494F43" w:rsidP="00AA6DBE">
      <w:pPr>
        <w:pStyle w:val="ae"/>
        <w:rPr>
          <w:b/>
        </w:rPr>
      </w:pPr>
      <w:bookmarkStart w:id="6" w:name="_Toc483709209"/>
      <w:r w:rsidRPr="005F2EFF">
        <w:rPr>
          <w:b/>
        </w:rPr>
        <w:t>Предпосылки, политические и институциональные условия развития организаций третьего сектора в мире</w:t>
      </w:r>
      <w:bookmarkEnd w:id="6"/>
    </w:p>
    <w:p w:rsidR="00EA4764" w:rsidRDefault="00EA4764" w:rsidP="00AA6DBE">
      <w:pPr>
        <w:pStyle w:val="aff5"/>
        <w:spacing w:before="240"/>
      </w:pPr>
    </w:p>
    <w:p w:rsidR="00494F43" w:rsidRPr="00494F43" w:rsidRDefault="00494F43" w:rsidP="00AA6DBE">
      <w:pPr>
        <w:pStyle w:val="aff5"/>
        <w:spacing w:before="240"/>
      </w:pPr>
      <w:r w:rsidRPr="00494F43">
        <w:t>Некоммерческие организации (далее НКО) на современном этапе являются важной составляющей гражданского общества во многих странах мира: они занимаются развитиям гражданского общества, борьбой за права человека, экологическими проблемами, НКО также принимают активное участие в строительстве демократии в развивающихся странах, политическими исследованиями и другими вопросами в публичном поле.  НКО – яркий пример того, как люди объединяются в группы для решения общественных проблем и построения комфортной жизни.  Данный параграф посвящен истории развития понятия «Некоммерческие организации», истории их становления и важнейшим событ</w:t>
      </w:r>
      <w:r w:rsidR="00A22B86">
        <w:t xml:space="preserve">иям, произошедшими </w:t>
      </w:r>
      <w:r w:rsidRPr="00494F43">
        <w:t xml:space="preserve">на мировой арене, которые поспособствовали развитию третьего сектора. Третий сектор – традиционное обозначение НКО, первый – государство, второй сектор – коммерческие организации, четвертый – домохозяйства. </w:t>
      </w:r>
    </w:p>
    <w:p w:rsidR="00494F43" w:rsidRPr="00494F43" w:rsidRDefault="00494F43" w:rsidP="00AA6DBE">
      <w:pPr>
        <w:pStyle w:val="aff5"/>
        <w:spacing w:before="240"/>
      </w:pPr>
      <w:r w:rsidRPr="00494F43">
        <w:tab/>
        <w:t xml:space="preserve">Дать четкое определение некоммерческим организация достаточно сложно, потому что ученые используют разные подходы к их изучению. Также в национальных системах законодательства разных стран названия, типология, специализация и регуляция деятельности эти типов организаций может существенно различаться. Например, исследователь из Лондонской школы экономики и политологии </w:t>
      </w:r>
      <w:proofErr w:type="spellStart"/>
      <w:r w:rsidRPr="00494F43">
        <w:t>Сьюзан</w:t>
      </w:r>
      <w:proofErr w:type="spellEnd"/>
      <w:r w:rsidRPr="00494F43">
        <w:t xml:space="preserve"> Морис в своей статье «</w:t>
      </w:r>
      <w:r w:rsidRPr="00494F43">
        <w:rPr>
          <w:lang w:val="en-US"/>
        </w:rPr>
        <w:t>Defining</w:t>
      </w:r>
      <w:r w:rsidRPr="00494F43">
        <w:t xml:space="preserve"> </w:t>
      </w:r>
      <w:r w:rsidRPr="00494F43">
        <w:rPr>
          <w:lang w:val="en-US"/>
        </w:rPr>
        <w:t>the</w:t>
      </w:r>
      <w:r w:rsidRPr="00494F43">
        <w:t xml:space="preserve"> </w:t>
      </w:r>
      <w:r w:rsidRPr="00494F43">
        <w:rPr>
          <w:lang w:val="en-US"/>
        </w:rPr>
        <w:t>non</w:t>
      </w:r>
      <w:r w:rsidRPr="00494F43">
        <w:t>-</w:t>
      </w:r>
      <w:r w:rsidRPr="00494F43">
        <w:rPr>
          <w:lang w:val="en-US"/>
        </w:rPr>
        <w:t>profit</w:t>
      </w:r>
      <w:r w:rsidRPr="00494F43">
        <w:t xml:space="preserve"> </w:t>
      </w:r>
      <w:r w:rsidRPr="00494F43">
        <w:rPr>
          <w:lang w:val="en-US"/>
        </w:rPr>
        <w:t>sector</w:t>
      </w:r>
      <w:r w:rsidRPr="00494F43">
        <w:t xml:space="preserve">: </w:t>
      </w:r>
      <w:r w:rsidRPr="00494F43">
        <w:rPr>
          <w:lang w:val="en-US"/>
        </w:rPr>
        <w:t>Some</w:t>
      </w:r>
      <w:r w:rsidRPr="00494F43">
        <w:t xml:space="preserve"> </w:t>
      </w:r>
      <w:r w:rsidRPr="00494F43">
        <w:rPr>
          <w:lang w:val="en-US"/>
        </w:rPr>
        <w:t>lessons</w:t>
      </w:r>
      <w:r w:rsidRPr="00494F43">
        <w:t xml:space="preserve"> </w:t>
      </w:r>
      <w:r w:rsidRPr="00494F43">
        <w:rPr>
          <w:lang w:val="en-US"/>
        </w:rPr>
        <w:t>from</w:t>
      </w:r>
      <w:r w:rsidRPr="00494F43">
        <w:t xml:space="preserve"> </w:t>
      </w:r>
      <w:r w:rsidRPr="00494F43">
        <w:rPr>
          <w:lang w:val="en-US"/>
        </w:rPr>
        <w:t>history</w:t>
      </w:r>
      <w:r w:rsidRPr="00494F43">
        <w:t xml:space="preserve">» четко пишет, что существует минимум два способа дать определение НКО, как организация, деятельность которой, не </w:t>
      </w:r>
      <w:r w:rsidRPr="00494F43">
        <w:lastRenderedPageBreak/>
        <w:t>направлена на получение прибыли; второй вариант – НКО, как организация, использующая «особый вариант найма рабочей силы»</w:t>
      </w:r>
      <w:r w:rsidRPr="00494F43">
        <w:rPr>
          <w:vertAlign w:val="superscript"/>
        </w:rPr>
        <w:footnoteReference w:id="5"/>
      </w:r>
      <w:r w:rsidRPr="00494F43">
        <w:t>. Имеются в виду волонтеры, которые зачастую составляют основную часть сотрудников НКО, в тоже время волонтеры – уникальное явление, которое характерно только организациям третьего сектора. Другой пример определения – НКО, как организация, созданная с общественной целью</w:t>
      </w:r>
      <w:r w:rsidRPr="00494F43">
        <w:rPr>
          <w:vertAlign w:val="superscript"/>
        </w:rPr>
        <w:footnoteReference w:id="6"/>
      </w:r>
      <w:r w:rsidRPr="00494F43">
        <w:t xml:space="preserve">. То есть организация производит для общества социально-полезный продукт или услугу. Еще раз подчеркнем, что подобного рода организации и называются в разных странах и в разных национальных юридических системах по-разному – некоммерческие, т.е. бесприбыльные организации (НКО), неправительственные (НПО), волонтерские и др. Далее по тексту будем их называть некоммерческими, т.е. НКО.  </w:t>
      </w:r>
    </w:p>
    <w:p w:rsidR="00494F43" w:rsidRPr="00494F43" w:rsidRDefault="00494F43" w:rsidP="00AA6DBE">
      <w:pPr>
        <w:pStyle w:val="aff5"/>
        <w:spacing w:before="240"/>
      </w:pPr>
      <w:r w:rsidRPr="00494F43">
        <w:t xml:space="preserve">Из-за невозможности дать четкого определения, для удобства, в 1992 году исследователи </w:t>
      </w:r>
      <w:proofErr w:type="spellStart"/>
      <w:r w:rsidRPr="00494F43">
        <w:t>Саломон</w:t>
      </w:r>
      <w:proofErr w:type="spellEnd"/>
      <w:r w:rsidRPr="00494F43">
        <w:t xml:space="preserve"> и </w:t>
      </w:r>
      <w:proofErr w:type="spellStart"/>
      <w:r w:rsidRPr="00494F43">
        <w:t>Анхейр</w:t>
      </w:r>
      <w:proofErr w:type="spellEnd"/>
      <w:r w:rsidRPr="00494F43">
        <w:t xml:space="preserve"> вывели признаки</w:t>
      </w:r>
      <w:r w:rsidRPr="00494F43">
        <w:rPr>
          <w:vertAlign w:val="superscript"/>
        </w:rPr>
        <w:footnoteReference w:id="7"/>
      </w:r>
      <w:r w:rsidRPr="00494F43">
        <w:t>, которыми должна обладать НКО:</w:t>
      </w:r>
    </w:p>
    <w:p w:rsidR="00494F43" w:rsidRPr="00494F43" w:rsidRDefault="00494F43" w:rsidP="009D589D">
      <w:pPr>
        <w:pStyle w:val="aff5"/>
        <w:numPr>
          <w:ilvl w:val="0"/>
          <w:numId w:val="32"/>
        </w:numPr>
        <w:spacing w:before="240"/>
      </w:pPr>
      <w:proofErr w:type="spellStart"/>
      <w:r w:rsidRPr="00494F43">
        <w:t>Институционализированное</w:t>
      </w:r>
      <w:proofErr w:type="spellEnd"/>
      <w:r w:rsidRPr="00494F43">
        <w:t xml:space="preserve"> объединение. НКО должны быть официально зарегистрированы и признаны государством, осуществлять свою деятельность в соответствии с местным законодательством.</w:t>
      </w:r>
    </w:p>
    <w:p w:rsidR="00494F43" w:rsidRPr="00494F43" w:rsidRDefault="00494F43" w:rsidP="009D589D">
      <w:pPr>
        <w:pStyle w:val="aff5"/>
        <w:numPr>
          <w:ilvl w:val="0"/>
          <w:numId w:val="32"/>
        </w:numPr>
        <w:spacing w:before="240"/>
      </w:pPr>
      <w:r w:rsidRPr="00494F43">
        <w:t xml:space="preserve">Независимое от государства объединение. Однако, возможно получение финансирование от государства </w:t>
      </w:r>
      <w:r w:rsidRPr="00494F43">
        <w:rPr>
          <w:vertAlign w:val="superscript"/>
        </w:rPr>
        <w:footnoteReference w:id="8"/>
      </w:r>
      <w:r w:rsidRPr="00494F43">
        <w:t>.</w:t>
      </w:r>
    </w:p>
    <w:p w:rsidR="00494F43" w:rsidRPr="00494F43" w:rsidRDefault="00494F43" w:rsidP="009D589D">
      <w:pPr>
        <w:pStyle w:val="aff5"/>
        <w:numPr>
          <w:ilvl w:val="0"/>
          <w:numId w:val="32"/>
        </w:numPr>
        <w:spacing w:before="240"/>
      </w:pPr>
      <w:r w:rsidRPr="00494F43">
        <w:t>Не приносящая учредителям и директорам прибыли организация.</w:t>
      </w:r>
    </w:p>
    <w:p w:rsidR="00494F43" w:rsidRPr="00494F43" w:rsidRDefault="00494F43" w:rsidP="009D589D">
      <w:pPr>
        <w:pStyle w:val="aff5"/>
        <w:numPr>
          <w:ilvl w:val="0"/>
          <w:numId w:val="32"/>
        </w:numPr>
        <w:spacing w:before="240"/>
      </w:pPr>
      <w:r w:rsidRPr="00494F43">
        <w:lastRenderedPageBreak/>
        <w:t>Самоуправляемая организация. Учредители самостоятельно выбирают курс развития, распоряжаются средствами.</w:t>
      </w:r>
    </w:p>
    <w:p w:rsidR="00494F43" w:rsidRPr="00494F43" w:rsidRDefault="00494F43" w:rsidP="009D589D">
      <w:pPr>
        <w:pStyle w:val="aff5"/>
        <w:numPr>
          <w:ilvl w:val="0"/>
          <w:numId w:val="32"/>
        </w:numPr>
        <w:spacing w:before="240"/>
      </w:pPr>
      <w:r w:rsidRPr="00494F43">
        <w:t>Организация, использующая труд добровольцев – волонтеров. Даже если НКО не использует добровольцев в общепринятом смысле,                          то стоит обратить внимание на совет директоров НКО, где зачастую члены совета директоров принимают участие в управлении организации на добровольной основе</w:t>
      </w:r>
      <w:r w:rsidRPr="00494F43">
        <w:rPr>
          <w:vertAlign w:val="superscript"/>
        </w:rPr>
        <w:footnoteReference w:id="9"/>
      </w:r>
      <w:r w:rsidRPr="00494F43">
        <w:t>.</w:t>
      </w:r>
    </w:p>
    <w:p w:rsidR="00494F43" w:rsidRPr="00494F43" w:rsidRDefault="00494F43" w:rsidP="00AA6DBE">
      <w:pPr>
        <w:pStyle w:val="aff5"/>
        <w:spacing w:before="240"/>
      </w:pPr>
      <w:r w:rsidRPr="00494F43">
        <w:t>Данные признаки указываю на принадлежность той или иной организации к третьему сектору На мой взгляд, эти признаки позволяют четко распределять организации по секторам экономики. Однако, мне кажется, что НКО могут соответствовать как всем вышеупомянутым признакам, так и только определенной части из них. Например, НКО может обращаться за помощью в консалтинговые компании для принятия тех или иных решений. Соответственно, технически, частично или временно они могут управляться другой организацией извне.</w:t>
      </w:r>
    </w:p>
    <w:p w:rsidR="00494F43" w:rsidRPr="00494F43" w:rsidRDefault="00494F43" w:rsidP="00AA6DBE">
      <w:pPr>
        <w:pStyle w:val="aff5"/>
        <w:spacing w:before="240"/>
      </w:pPr>
      <w:r w:rsidRPr="00494F43">
        <w:t>Разработке подходов к определению НКО предшествовала достаточно большая история их существования и функционирования.</w:t>
      </w:r>
    </w:p>
    <w:p w:rsidR="00494F43" w:rsidRPr="00494F43" w:rsidRDefault="00494F43" w:rsidP="00AA6DBE">
      <w:pPr>
        <w:pStyle w:val="aff5"/>
        <w:spacing w:before="240"/>
      </w:pPr>
      <w:r w:rsidRPr="00494F43">
        <w:t>Большинство известных на весь мир НКО возникли в эпоху развития промышленности, и их возникновение было вызвано какими-либо событиями, происходившими в то время. Например, британский Фонд «Спаси детей» (</w:t>
      </w:r>
      <w:r w:rsidRPr="00494F43">
        <w:rPr>
          <w:lang w:val="en-US"/>
        </w:rPr>
        <w:t>Save</w:t>
      </w:r>
      <w:r w:rsidRPr="00494F43">
        <w:t xml:space="preserve"> </w:t>
      </w:r>
      <w:r w:rsidRPr="00494F43">
        <w:rPr>
          <w:lang w:val="en-US"/>
        </w:rPr>
        <w:t>the</w:t>
      </w:r>
      <w:r w:rsidRPr="00494F43">
        <w:t xml:space="preserve"> </w:t>
      </w:r>
      <w:r w:rsidRPr="00494F43">
        <w:rPr>
          <w:lang w:val="en-US"/>
        </w:rPr>
        <w:t>Children</w:t>
      </w:r>
      <w:r w:rsidRPr="00494F43">
        <w:t xml:space="preserve"> </w:t>
      </w:r>
      <w:r w:rsidRPr="00494F43">
        <w:rPr>
          <w:lang w:val="en-US"/>
        </w:rPr>
        <w:t>Fund</w:t>
      </w:r>
      <w:r w:rsidRPr="00494F43">
        <w:t>) был основан в 1919 году, как реакция на события Первой мировой войны</w:t>
      </w:r>
      <w:r w:rsidRPr="00494F43">
        <w:rPr>
          <w:vertAlign w:val="superscript"/>
        </w:rPr>
        <w:footnoteReference w:id="10"/>
      </w:r>
      <w:r w:rsidRPr="00494F43">
        <w:t>, Оксфордский комитет против голода (</w:t>
      </w:r>
      <w:r w:rsidRPr="00494F43">
        <w:rPr>
          <w:lang w:val="en-US"/>
        </w:rPr>
        <w:t>Oxford</w:t>
      </w:r>
      <w:r w:rsidRPr="00494F43">
        <w:t xml:space="preserve"> </w:t>
      </w:r>
      <w:r w:rsidRPr="00494F43">
        <w:rPr>
          <w:lang w:val="en-US"/>
        </w:rPr>
        <w:t>Committee</w:t>
      </w:r>
      <w:r w:rsidRPr="00494F43">
        <w:t xml:space="preserve"> </w:t>
      </w:r>
      <w:r w:rsidRPr="00494F43">
        <w:rPr>
          <w:lang w:val="en-US"/>
        </w:rPr>
        <w:t>against</w:t>
      </w:r>
      <w:r w:rsidRPr="00494F43">
        <w:t xml:space="preserve"> </w:t>
      </w:r>
      <w:r w:rsidRPr="00494F43">
        <w:rPr>
          <w:lang w:val="en-US"/>
        </w:rPr>
        <w:t>the</w:t>
      </w:r>
      <w:r w:rsidRPr="00494F43">
        <w:t xml:space="preserve"> </w:t>
      </w:r>
      <w:r w:rsidRPr="00494F43">
        <w:rPr>
          <w:lang w:val="en-US"/>
        </w:rPr>
        <w:t>Famine</w:t>
      </w:r>
      <w:r w:rsidRPr="00494F43">
        <w:t>) был основан в 1942 году для помощи жертвам Греческой гражданской войны</w:t>
      </w:r>
      <w:r w:rsidRPr="00494F43">
        <w:rPr>
          <w:vertAlign w:val="superscript"/>
        </w:rPr>
        <w:footnoteReference w:id="11"/>
      </w:r>
      <w:r w:rsidRPr="00494F43">
        <w:t xml:space="preserve">. </w:t>
      </w:r>
    </w:p>
    <w:p w:rsidR="00494F43" w:rsidRPr="00494F43" w:rsidRDefault="00494F43" w:rsidP="00AA6DBE">
      <w:pPr>
        <w:pStyle w:val="aff5"/>
        <w:spacing w:before="240"/>
      </w:pPr>
      <w:r w:rsidRPr="00494F43">
        <w:lastRenderedPageBreak/>
        <w:t xml:space="preserve">Однако, это не первые НКО, которые появлялись в мире. Третий сектор начал формироваться на международной арене еще в 18 веке в западных странах. Тогда эти организации занимались проблемами </w:t>
      </w:r>
      <w:r w:rsidR="00A22B86">
        <w:t>работорговли</w:t>
      </w:r>
      <w:r w:rsidRPr="00494F43">
        <w:t xml:space="preserve"> и движениями за мир</w:t>
      </w:r>
      <w:r w:rsidRPr="00494F43">
        <w:rPr>
          <w:vertAlign w:val="superscript"/>
        </w:rPr>
        <w:footnoteReference w:id="12"/>
      </w:r>
      <w:r w:rsidRPr="00494F43">
        <w:t xml:space="preserve">. К началу 20 </w:t>
      </w:r>
      <w:r w:rsidR="00A22B86">
        <w:t>века НКО массово пытаются выйти</w:t>
      </w:r>
      <w:r w:rsidRPr="00494F43">
        <w:t xml:space="preserve"> на международную арену и объединятся в ассоциации. И уже в 1910 году был проведен Всемирный конгресс международных организаций на котором были представлены 132 международные ассоциации. На этом конгрессе обсуждался очень широкий круг вопросов функционирования НКО, в частности, проблемы коммуникации между ассоциациями и их членами,  проблемы интеллектуальной собственности, здоровья и защиты природы и др.</w:t>
      </w:r>
      <w:r w:rsidRPr="00494F43">
        <w:rPr>
          <w:vertAlign w:val="superscript"/>
        </w:rPr>
        <w:footnoteReference w:id="13"/>
      </w:r>
      <w:r w:rsidRPr="00494F43">
        <w:t xml:space="preserve"> Некоммерческие организации становятся заметнее и активнее в рамках функционирования Лиги Наций, главной повесткой дня для НКО были права рабочих. Однако, с 1935 года, в связи с началом обострения политической обстановки в Европе, НКО стали терять своё влияние</w:t>
      </w:r>
      <w:r w:rsidRPr="00494F43">
        <w:rPr>
          <w:vertAlign w:val="superscript"/>
        </w:rPr>
        <w:footnoteReference w:id="14"/>
      </w:r>
      <w:r w:rsidRPr="00494F43">
        <w:t xml:space="preserve">. В 1945 году 71 статья ООН </w:t>
      </w:r>
      <w:proofErr w:type="spellStart"/>
      <w:r w:rsidRPr="00494F43">
        <w:t>формализировала</w:t>
      </w:r>
      <w:proofErr w:type="spellEnd"/>
      <w:r w:rsidRPr="00494F43">
        <w:t xml:space="preserve"> участие НКО в деятельности ООН</w:t>
      </w:r>
      <w:r w:rsidRPr="00494F43">
        <w:rPr>
          <w:vertAlign w:val="superscript"/>
        </w:rPr>
        <w:footnoteReference w:id="15"/>
      </w:r>
      <w:r w:rsidRPr="00494F43">
        <w:t xml:space="preserve">. Этот этап можно характеризовать, как очередной рост влияния НКО в мировом сообществе. Этот этап продолжался до начала холодной войны. Только в 1970 году НКО начинают снова играть ключевую роль. В 1972 году Стокгольмская конференция окружающей среды и в 1992 году конференция о защите природы в Рио-де-Жанейро была организована благодаря стараниям НКО (на которой была принята знаменитая «концепция устойчивого развития», которой придерживаются сегодня большинство развитых стран мира, а также она заложила основы для принятия первых глобальных ограничений по выбросу парниковых газов в формате «Киотского протокола» в 1997 году), </w:t>
      </w:r>
      <w:r w:rsidRPr="00494F43">
        <w:lastRenderedPageBreak/>
        <w:t>занимающимися вопросами защиты природы</w:t>
      </w:r>
      <w:r w:rsidRPr="00494F43">
        <w:footnoteReference w:id="16"/>
      </w:r>
      <w:r w:rsidRPr="00494F43">
        <w:t>. Это яркая иллюстрация, как НКО принимают участие в формирование политической повестки дня в современности.</w:t>
      </w:r>
    </w:p>
    <w:p w:rsidR="00494F43" w:rsidRDefault="00494F43" w:rsidP="00AA6DBE">
      <w:pPr>
        <w:pStyle w:val="aff5"/>
        <w:spacing w:before="240"/>
      </w:pPr>
      <w:r w:rsidRPr="00494F43">
        <w:tab/>
        <w:t>Данный исторический контекст четко иллюстрирует следующую тенденцию: с момента появления и развития НКО в мире их направленность изменилась, в начале их существования одни из самых успешных и известных организаций занимались борьбой за чьи – либо права, то есть являясь, в некотором роде, контролирующими, их деятельность была направлена на влияние общества и государства поменять положение вещей по тому или иному вопросу. После Второй мировой войны, с появлением Организации объединенных наций, направленность НКО изменилась – они стали в большей степени направлены на помощь государствам и их объединениям по различным вопросам (защита природы, защита культурного наследия и т.п.).</w:t>
      </w:r>
      <w:r w:rsidRPr="00494F43">
        <w:rPr>
          <w:vertAlign w:val="superscript"/>
        </w:rPr>
        <w:footnoteReference w:id="17"/>
      </w:r>
      <w:r w:rsidRPr="00494F43">
        <w:t xml:space="preserve"> </w:t>
      </w:r>
    </w:p>
    <w:p w:rsidR="005F2EFF" w:rsidRPr="00494F43" w:rsidRDefault="005F2EFF" w:rsidP="00AA6DBE">
      <w:pPr>
        <w:pStyle w:val="aff5"/>
        <w:spacing w:before="240"/>
      </w:pPr>
    </w:p>
    <w:p w:rsidR="00494F43" w:rsidRPr="00494F43" w:rsidRDefault="00494F43" w:rsidP="00AA6DBE">
      <w:pPr>
        <w:pStyle w:val="aff5"/>
        <w:spacing w:before="240"/>
      </w:pPr>
    </w:p>
    <w:p w:rsidR="00494F43" w:rsidRDefault="00494F43" w:rsidP="00AA6DBE">
      <w:pPr>
        <w:pStyle w:val="ae"/>
        <w:rPr>
          <w:b/>
        </w:rPr>
      </w:pPr>
      <w:bookmarkStart w:id="7" w:name="_Toc483709210"/>
      <w:bookmarkStart w:id="8" w:name="_Toc320830146"/>
      <w:bookmarkStart w:id="9" w:name="_Toc352859250"/>
      <w:bookmarkStart w:id="10" w:name="_Toc373883755"/>
      <w:r w:rsidRPr="005F2EFF">
        <w:rPr>
          <w:b/>
        </w:rPr>
        <w:t>Специфические условия появления и развития НКО в России</w:t>
      </w:r>
      <w:bookmarkEnd w:id="7"/>
    </w:p>
    <w:p w:rsidR="005F2EFF" w:rsidRPr="005F2EFF" w:rsidRDefault="005F2EFF" w:rsidP="005F2EFF">
      <w:pPr>
        <w:pStyle w:val="ae"/>
        <w:numPr>
          <w:ilvl w:val="0"/>
          <w:numId w:val="0"/>
        </w:numPr>
        <w:ind w:left="1134"/>
        <w:rPr>
          <w:b/>
        </w:rPr>
      </w:pPr>
    </w:p>
    <w:p w:rsidR="00EA4764" w:rsidRDefault="00EA4764" w:rsidP="00AA6DBE">
      <w:pPr>
        <w:pStyle w:val="aff5"/>
        <w:spacing w:before="240"/>
      </w:pPr>
    </w:p>
    <w:p w:rsidR="00494F43" w:rsidRPr="00494F43" w:rsidRDefault="00494F43" w:rsidP="00AA6DBE">
      <w:pPr>
        <w:pStyle w:val="aff5"/>
        <w:spacing w:before="240"/>
      </w:pPr>
      <w:r w:rsidRPr="00494F43">
        <w:t xml:space="preserve">Базовым законом, регламентирующим функционирование некоммерческих организаций </w:t>
      </w:r>
      <w:proofErr w:type="gramStart"/>
      <w:r w:rsidRPr="00494F43">
        <w:t>в нашей стране</w:t>
      </w:r>
      <w:proofErr w:type="gramEnd"/>
      <w:r w:rsidRPr="00494F43">
        <w:t xml:space="preserve"> является федеральный закон от 12 января 1996 №7 «О некоммерческих организациях». Он определяет, что «Некоммерческой организацией является организация, не имеющая извлечение прибыли в качестве основной цели своей деятельности и не распределяющая эту прибыль </w:t>
      </w:r>
      <w:r w:rsidRPr="00494F43">
        <w:lastRenderedPageBreak/>
        <w:t>между частниками»</w:t>
      </w:r>
      <w:r w:rsidRPr="00494F43">
        <w:rPr>
          <w:vertAlign w:val="superscript"/>
        </w:rPr>
        <w:footnoteReference w:id="18"/>
      </w:r>
      <w:r w:rsidRPr="00494F43">
        <w:t>. В современном политическом дискурсе некоммерческие организации могут называться и общественными (в независимости от их формы), и неправительственными (обычно такое название используется в СМИ или в политических кругах для подчеркивания их независимости). В любом случае, под этими понятиями понимаются организации третьего сектора.</w:t>
      </w:r>
    </w:p>
    <w:p w:rsidR="00494F43" w:rsidRPr="00494F43" w:rsidRDefault="00494F43" w:rsidP="00AA6DBE">
      <w:pPr>
        <w:pStyle w:val="aff5"/>
        <w:spacing w:before="240"/>
      </w:pPr>
      <w:r w:rsidRPr="00494F43">
        <w:tab/>
        <w:t>История отечественных НКО началась достаточно давно, еще в Российской Империи. В октябре 1765 года была образованна первая общественная организация в Истории России – «Императорское Вольное Экономическое общество» («ВЭО»). Открытость – главные принцип работы общества. Стать членом «ВЭО» не было большой проблемой. Устав общества, по сути, устанавливал в «ВЭО» демократические принципы управления: регулярная публикация результатов конкурсов и заседаний, выборный президент</w:t>
      </w:r>
      <w:r w:rsidRPr="00494F43">
        <w:rPr>
          <w:vertAlign w:val="superscript"/>
        </w:rPr>
        <w:footnoteReference w:id="19"/>
      </w:r>
      <w:r w:rsidRPr="00494F43">
        <w:t xml:space="preserve">. Деятельность «ВЭО» заключалась в основном в проведении конкурсов научных работ, подготовка докладов на различные темы и дальнейшее их обсуждение, проведение первых социологических опросов в Российской Империи с использованием адресного метода, переписка и обмен материалов среди с зарубежными специалистами. Одну из первых проблем, решаемых в обществе, озвучила Императрица         Екатерина </w:t>
      </w:r>
      <w:r w:rsidRPr="00494F43">
        <w:rPr>
          <w:lang w:val="en-US"/>
        </w:rPr>
        <w:t>II</w:t>
      </w:r>
      <w:r w:rsidRPr="00494F43">
        <w:t>: «Может ли процветать земледелие там, где земледелец не имеет собственности и где то, чем он владеет, без всякого законного повода может быть у него всегда отнято?»</w:t>
      </w:r>
      <w:r w:rsidRPr="00494F43">
        <w:rPr>
          <w:vertAlign w:val="superscript"/>
        </w:rPr>
        <w:footnoteReference w:id="20"/>
      </w:r>
      <w:r w:rsidRPr="00494F43">
        <w:t xml:space="preserve">. Принципы организации «ВЭО» и его функционирование стали образцом для всех российских научных и сельскохозяйственных организаций. Еще одним ярким примером общественного объединения </w:t>
      </w:r>
      <w:proofErr w:type="gramStart"/>
      <w:r w:rsidRPr="00494F43">
        <w:t>в является</w:t>
      </w:r>
      <w:proofErr w:type="gramEnd"/>
      <w:r w:rsidRPr="00494F43">
        <w:t xml:space="preserve"> «Русское географическое общество». Оно было основано в 1845 году Николаем </w:t>
      </w:r>
      <w:r w:rsidRPr="00494F43">
        <w:rPr>
          <w:lang w:val="en-US"/>
        </w:rPr>
        <w:t>I</w:t>
      </w:r>
      <w:r w:rsidRPr="00494F43">
        <w:t xml:space="preserve">. Семенов-Тян-Шанский говорил, что основная цель общества – привлечь внимание к изучению родной земли. Организация существует до сих пор. С </w:t>
      </w:r>
      <w:r w:rsidRPr="00494F43">
        <w:lastRenderedPageBreak/>
        <w:t xml:space="preserve">2009 года президент общества – министр обороны Российской Федерации Сергей Шойгу. Организация занимается образовательной деятельностью, просвещением молодежи, организацией экспедиций и исследований. Стоит упомянуть и другие организации, появившиеся в Российской Империи. В 1796 г. было создано императорское </w:t>
      </w:r>
      <w:proofErr w:type="spellStart"/>
      <w:r w:rsidRPr="00494F43">
        <w:t>Лифляндское</w:t>
      </w:r>
      <w:proofErr w:type="spellEnd"/>
      <w:r w:rsidRPr="00494F43">
        <w:t xml:space="preserve"> экономическое общество, в 1819 г. – Московское общество сельского хозяйства, в 1828 г. – Общество сельского хозяйства Южной России. Всего к середине XIX в. действовало свыше 50 региональных сельскохозяйственных и экономических обществ. «ВЭО» просуществовало до 1919 года. </w:t>
      </w:r>
    </w:p>
    <w:p w:rsidR="00494F43" w:rsidRPr="00494F43" w:rsidRDefault="00494F43" w:rsidP="00AA6DBE">
      <w:pPr>
        <w:pStyle w:val="aff5"/>
        <w:spacing w:before="240"/>
      </w:pPr>
      <w:r w:rsidRPr="00494F43">
        <w:tab/>
        <w:t>После Октябрьской революции 1917 года начала формироваться новая политика в отношении общественных объединений, которая основывалась на принципе политизированности любых общественных объединений.</w:t>
      </w:r>
      <w:r w:rsidRPr="00494F43">
        <w:rPr>
          <w:vertAlign w:val="superscript"/>
        </w:rPr>
        <w:footnoteReference w:id="21"/>
      </w:r>
      <w:r w:rsidRPr="00494F43">
        <w:t xml:space="preserve"> Подобного рода организации рассматривались государством, как вспомогательные структуры либо к государственному аппарату, либо к руководящей и направляющей силе советского государства – КПСС, поэтому они находились под строгим контролем. Перед государством стояла задача – создание объединений культурно-просветительской направленности, для пропаганды новой идеологии. Уже в 1918 году большое количество объединений граждан оказались закрыты из-за их «буржуазного характера».</w:t>
      </w:r>
      <w:r w:rsidRPr="00494F43">
        <w:rPr>
          <w:vertAlign w:val="superscript"/>
        </w:rPr>
        <w:footnoteReference w:id="22"/>
      </w:r>
      <w:r w:rsidRPr="00494F43">
        <w:t xml:space="preserve"> А также началось создание новой нормативно-правой базы. Статья 16 конституции РСФСР 1918 года гласила: «В целях обеспечения трудящимся действительной свободы союзов Российская Социалистическая Федеративная Советская Республика, сломив экономическую и политическую власть имущих классов и этим устранив все препятствия, которые до сих пор мешали в буржуазном обществе рабочим и крестьянам пользоваться свободой организации и действия, оказывает рабочим и беднейшим крестьянам всяческое </w:t>
      </w:r>
      <w:r w:rsidRPr="00494F43">
        <w:lastRenderedPageBreak/>
        <w:t>содействие, материальное и иное, для их объединения в организации».</w:t>
      </w:r>
      <w:r w:rsidRPr="00494F43">
        <w:rPr>
          <w:vertAlign w:val="superscript"/>
        </w:rPr>
        <w:footnoteReference w:id="23"/>
      </w:r>
      <w:r w:rsidRPr="00494F43">
        <w:t xml:space="preserve"> Важный шаг для регламентации деятельности общественных объединений были предприняты НКВД РСФСР в 1920 году, появилась обязательная регистрация гражданских объединений. С этого момента в официальных документах стали появляться такие понятия как: «общества», «союзы», «вольные кружки», «массовые организации», «добровольные общества» и др. В 1920-е гг. появляется и термин «массовые организации», под ним понимались: многочисленные отраслевые или территориальные профессиональные союзы, Международная организация помощи борцам революции (МОПР), Союз обществ друзей обороны и авиационно-химического строительства (ОСОАВИАХИМ) и т. д. Численность членов в них измерялась десятками, тысячами и миллионами.</w:t>
      </w:r>
      <w:r w:rsidRPr="00494F43">
        <w:rPr>
          <w:vertAlign w:val="superscript"/>
        </w:rPr>
        <w:footnoteReference w:id="24"/>
      </w:r>
      <w:r w:rsidRPr="00494F43">
        <w:t xml:space="preserve"> Формирование нормативной базы на этом не заканчивается, на протяжении всего существования СССР институциональные условия менялись и дорабатывались: в 1922 году ВЦИК и СНК РСФСР издают Постановление «О порядке созывов съездов и всероссийских совещаний различных союзов и объединений и о регистрации этих организаций», «О порядке учреждения и регистрации обществ и союзов, не преследующих целей извлечения прибыли, и о порядке надзора за ними». Данные постановления устанавливали условия, необходимые для регистрации объединений (необходимо было представить устав организации, список учредителей, протокол собрания);</w:t>
      </w:r>
      <w:r w:rsidRPr="00494F43">
        <w:rPr>
          <w:vertAlign w:val="superscript"/>
        </w:rPr>
        <w:footnoteReference w:id="25"/>
      </w:r>
      <w:r w:rsidRPr="00494F43">
        <w:t xml:space="preserve"> в 1925 году Постановление ВЦИК и СНК СССР «О порядке утверждения уставов и регистрации обществ и союзов, не преследующих цели извлечения прибыли и распространяющих свою деятельность на территорию всего Союза ССР, и о надзоре за ними». Граждане, изъявившие желание создать объединение, должны были направить проект устава на утверждение в СНК СССР;</w:t>
      </w:r>
      <w:r w:rsidRPr="00494F43">
        <w:rPr>
          <w:vertAlign w:val="superscript"/>
        </w:rPr>
        <w:footnoteReference w:id="26"/>
      </w:r>
      <w:r w:rsidRPr="00494F43">
        <w:t xml:space="preserve"> в 1930 году было принято «Положение о </w:t>
      </w:r>
      <w:r w:rsidRPr="00494F43">
        <w:lastRenderedPageBreak/>
        <w:t>добровольных обществах и союзах (объединениях, клубах, ассоциациях, федерациях)». Данное положение вводило новое определение союзам и обществам: «Добровольные общества и союзы (объединения, клубы, ассоциации и федерации) являются организациями общественной самодеятельности трудящихся масс города и деревни, ставящие своей задачей активное участие в социалистическом строительстве Союза ССР, а также содействующих укреплению обороны страны».</w:t>
      </w:r>
      <w:r w:rsidRPr="00494F43">
        <w:rPr>
          <w:vertAlign w:val="superscript"/>
        </w:rPr>
        <w:footnoteReference w:id="27"/>
      </w:r>
      <w:r w:rsidRPr="00494F43">
        <w:t xml:space="preserve"> Обозначало границы деятельности: ««Добровольные общества и союзы строят свою деятельность в соответствии с общегосударственным планом народного хозяйства и социально-культурного строительства, а также практически участвуют в разрешении очередных задач Советской власти по соответствующим отраслям социалистического строительства. Научно-исследовательская деятельность обществ и союзов должна строиться на основе, обеспечивающей марксистско-ленинскую проработку вопросов в соответствующих отраслях знаний»;</w:t>
      </w:r>
      <w:r w:rsidRPr="00494F43">
        <w:rPr>
          <w:vertAlign w:val="superscript"/>
        </w:rPr>
        <w:footnoteReference w:id="28"/>
      </w:r>
      <w:r w:rsidRPr="00494F43">
        <w:t xml:space="preserve"> в 1936 году Конституция СССР дала гражданам право объединяться в общественные организации. К общественным организациям были отнесены: профессиональные союзы, кооперативные объединения, организации молодежи, спортивные и оборонные организации, культурные, технические, научные общества.</w:t>
      </w:r>
    </w:p>
    <w:p w:rsidR="00494F43" w:rsidRPr="00494F43" w:rsidRDefault="00494F43" w:rsidP="00AA6DBE">
      <w:pPr>
        <w:pStyle w:val="aff5"/>
        <w:spacing w:before="240"/>
      </w:pPr>
      <w:r w:rsidRPr="00494F43">
        <w:t xml:space="preserve">В 1977 году была принята новая Конституция СССР. Согласно Главному закону государства к общественным организациям были отнесены: профсоюзы, ВЛКСМ (с руководимой им пионерской организацией), кооперации, добровольные общества и союзы (оборонно-спортивные, научные, научно-технические, культурно-просветительные, в области социальной помощи), творческие союзы. В Конституции появились новые статьи, которые </w:t>
      </w:r>
      <w:proofErr w:type="spellStart"/>
      <w:r w:rsidRPr="00494F43">
        <w:lastRenderedPageBreak/>
        <w:t>институционализировали</w:t>
      </w:r>
      <w:proofErr w:type="spellEnd"/>
      <w:r w:rsidRPr="00494F43">
        <w:t xml:space="preserve"> деятельность общественных организаций. Например, статья 51 Конституции СССР 1977 года дает право объединяться в общественные организации.</w:t>
      </w:r>
      <w:r w:rsidRPr="00494F43">
        <w:rPr>
          <w:vertAlign w:val="superscript"/>
        </w:rPr>
        <w:footnoteReference w:id="29"/>
      </w:r>
      <w:r w:rsidRPr="00494F43">
        <w:t xml:space="preserve"> Новый закон отводил особое место ВЛКСМ. Это организация получила право принимать участие в «управлении государственными и общественными делами, в решении политических, хозяйственных и социально-культурных вопросов».</w:t>
      </w:r>
      <w:r w:rsidRPr="00494F43">
        <w:rPr>
          <w:vertAlign w:val="superscript"/>
        </w:rPr>
        <w:footnoteReference w:id="30"/>
      </w:r>
    </w:p>
    <w:p w:rsidR="00494F43" w:rsidRPr="00494F43" w:rsidRDefault="00494F43" w:rsidP="00AA6DBE">
      <w:pPr>
        <w:pStyle w:val="aff5"/>
        <w:spacing w:before="240"/>
      </w:pPr>
      <w:r w:rsidRPr="00494F43">
        <w:t>Выше представлена достаточно внушительная история развития некоммерческих организаций во временя Российской Империи и Советского союза. Одной из отличительных особенностей Имперского периода можно назвать отсутствие строгих институциональных условий работы таких организаций, это обуславливается тем, что ВЭО было первым в своем роде, поэтому ему и было суждено стать образцом для других организаций, которые копировали структуру ВЭО и принципы его работы. Еще одна из особенностей Имперского периода существования некоммерческих организаций - они, как правило, являлись научными организациями, их деятельность была направлена на изучение какой-либо проблемы, общение между учеными и т.п.</w:t>
      </w:r>
    </w:p>
    <w:p w:rsidR="0049629B" w:rsidRPr="00E91004" w:rsidRDefault="00494F43" w:rsidP="00AA6DBE">
      <w:pPr>
        <w:pStyle w:val="aff5"/>
        <w:spacing w:before="240"/>
      </w:pPr>
      <w:r w:rsidRPr="00494F43">
        <w:t>Важное событие, повлиявшее на развитие НКО в ХХ веке в России – Октябрьская революция. В новой стране уделяли достаточно много внимания общественным организациям. Начала формироваться нормативная база, основой которой выступили: Конституция РСФСР, Конституции СССР, Постановления и Инструкции ВЦИК и СНК РСФСР. Отличительной особенностью советского периода можно назвать наличие всестороннего контроля общественных организаций со стороны государства. Некоторые исследователи, такие как Никулин В.В</w:t>
      </w:r>
      <w:r w:rsidRPr="00494F43">
        <w:rPr>
          <w:vertAlign w:val="superscript"/>
        </w:rPr>
        <w:footnoteReference w:id="31"/>
      </w:r>
      <w:r w:rsidRPr="00494F43">
        <w:t xml:space="preserve">, </w:t>
      </w:r>
      <w:proofErr w:type="spellStart"/>
      <w:r w:rsidRPr="00494F43">
        <w:t>Синюкова</w:t>
      </w:r>
      <w:proofErr w:type="spellEnd"/>
      <w:r w:rsidRPr="00494F43">
        <w:t xml:space="preserve"> Т.Н.</w:t>
      </w:r>
      <w:r w:rsidRPr="00494F43">
        <w:rPr>
          <w:vertAlign w:val="superscript"/>
        </w:rPr>
        <w:footnoteReference w:id="32"/>
      </w:r>
      <w:r w:rsidRPr="00494F43">
        <w:t xml:space="preserve">, Тяпкина Т.Ю. </w:t>
      </w:r>
      <w:r w:rsidRPr="00494F43">
        <w:rPr>
          <w:vertAlign w:val="superscript"/>
        </w:rPr>
        <w:footnoteReference w:id="33"/>
      </w:r>
      <w:r w:rsidRPr="00494F43">
        <w:t xml:space="preserve"> </w:t>
      </w:r>
      <w:r w:rsidRPr="00494F43">
        <w:lastRenderedPageBreak/>
        <w:t>считают, что организации контролируются со стороны государства, а так же что самостоятельная жизнь гражданского общества в этот период отечественной истории практически отсутствуют. Свою деятельность осуществляли только те организации, деятельность которых была направлена на укрепление действующего режима. Интересный поворот развития происходит после 1960-х годов – усиливается роль ВЛКСМ. Организация получает право принимать участие в управлении государством и получает право законодательной инициативы. По сути ВЛКСМ становится организацией, помогающей КПСС в управлении народным хозяйством. Кроме ВЛКСМ, были пионерская организация и октябрята, т.е. младшие (и буквально, и иерархически) по отношению к КПСС организации, являвшиеся в некотором смысле единой структурой системы политической власти в стране</w:t>
      </w:r>
      <w:r w:rsidR="0049629B" w:rsidRPr="00494F43">
        <w:t>.</w:t>
      </w:r>
    </w:p>
    <w:bookmarkEnd w:id="8"/>
    <w:bookmarkEnd w:id="9"/>
    <w:bookmarkEnd w:id="10"/>
    <w:p w:rsidR="00D44566" w:rsidRDefault="00D44566" w:rsidP="00AA6DBE">
      <w:pPr>
        <w:spacing w:before="240"/>
        <w:jc w:val="both"/>
        <w:rPr>
          <w:rFonts w:ascii="Times New Roman" w:eastAsia="Times New Roman" w:hAnsi="Times New Roman" w:cs="Times New Roman"/>
          <w:color w:val="000000"/>
          <w:sz w:val="28"/>
          <w:szCs w:val="28"/>
        </w:rPr>
      </w:pPr>
      <w:r>
        <w:br w:type="page"/>
      </w:r>
    </w:p>
    <w:p w:rsidR="00BA2F8D" w:rsidRDefault="005452D7" w:rsidP="00AA6DBE">
      <w:pPr>
        <w:pStyle w:val="ad"/>
        <w:spacing w:before="240"/>
        <w:rPr>
          <w:b/>
        </w:rPr>
      </w:pPr>
      <w:bookmarkStart w:id="11" w:name="_Toc483709211"/>
      <w:r w:rsidRPr="00603158">
        <w:rPr>
          <w:b/>
        </w:rPr>
        <w:lastRenderedPageBreak/>
        <w:t>Основные особенности деятельности НКО в России в новейшей истории</w:t>
      </w:r>
      <w:bookmarkEnd w:id="11"/>
    </w:p>
    <w:p w:rsidR="00603158" w:rsidRPr="00603158" w:rsidRDefault="00603158" w:rsidP="00603158">
      <w:pPr>
        <w:pStyle w:val="ad"/>
        <w:numPr>
          <w:ilvl w:val="0"/>
          <w:numId w:val="0"/>
        </w:numPr>
        <w:spacing w:before="240"/>
        <w:ind w:left="360" w:hanging="360"/>
        <w:rPr>
          <w:b/>
        </w:rPr>
      </w:pPr>
    </w:p>
    <w:p w:rsidR="00EA4764" w:rsidRPr="00E74815" w:rsidRDefault="00EA4764" w:rsidP="00AA6DBE">
      <w:pPr>
        <w:pStyle w:val="aff5"/>
        <w:spacing w:before="240"/>
      </w:pPr>
    </w:p>
    <w:p w:rsidR="00DE1FAB" w:rsidRDefault="005452D7" w:rsidP="00AA6DBE">
      <w:pPr>
        <w:pStyle w:val="ae"/>
        <w:rPr>
          <w:b/>
        </w:rPr>
      </w:pPr>
      <w:bookmarkStart w:id="12" w:name="_Toc483709212"/>
      <w:r w:rsidRPr="00603158">
        <w:rPr>
          <w:b/>
        </w:rPr>
        <w:t>Институциональные условия работы НКО в РФ</w:t>
      </w:r>
      <w:bookmarkEnd w:id="12"/>
    </w:p>
    <w:p w:rsidR="00603158" w:rsidRPr="00603158" w:rsidRDefault="00603158" w:rsidP="00603158">
      <w:pPr>
        <w:pStyle w:val="ae"/>
        <w:numPr>
          <w:ilvl w:val="0"/>
          <w:numId w:val="0"/>
        </w:numPr>
        <w:ind w:left="1134"/>
        <w:rPr>
          <w:b/>
        </w:rPr>
      </w:pPr>
    </w:p>
    <w:p w:rsidR="00EA4764" w:rsidRPr="00A22B86" w:rsidRDefault="00EA4764" w:rsidP="00AA6DBE">
      <w:pPr>
        <w:pStyle w:val="aff5"/>
        <w:spacing w:before="240"/>
      </w:pPr>
    </w:p>
    <w:p w:rsidR="005452D7" w:rsidRPr="005452D7" w:rsidRDefault="005452D7" w:rsidP="00AA6DBE">
      <w:pPr>
        <w:pStyle w:val="aff5"/>
        <w:spacing w:before="240"/>
      </w:pPr>
      <w:r w:rsidRPr="005452D7">
        <w:t xml:space="preserve">В первой главе было рассмотрены НКО в России в Имперский и Советский периоды. Как уже было сказано, различные общественные организации существуют в России с </w:t>
      </w:r>
      <w:r w:rsidRPr="005452D7">
        <w:rPr>
          <w:lang w:val="en-US"/>
        </w:rPr>
        <w:t>XVIII</w:t>
      </w:r>
      <w:r w:rsidRPr="005452D7">
        <w:t xml:space="preserve"> в., однако НКО не играли значимой роли  в обществе и в основном осуществляли деятельность в соответствии с текущим политическим курсом страны. В 1991 году в России произошли кардинальные изменения. Развал Советского Союза принес в новую страну – Российскую Федерацию совершенно новую для общества модель существования. Демократические перемены принесли в РФ такие относительно новые явления и соответствующие понятия, как «рынок», «гражданское общество», «демократические выборы». Новые изменения коснулись и некоммерческих организаций. В связи с этим, задача второй главы – проанализировать новые институциональные и политические условия деятельности НКО, существующие модели взаимодействия НКО с органами государственной власти, деятельность современных НКО в публичном поле общественных отношений. </w:t>
      </w:r>
    </w:p>
    <w:p w:rsidR="005452D7" w:rsidRPr="005452D7" w:rsidRDefault="005452D7" w:rsidP="00AA6DBE">
      <w:pPr>
        <w:pStyle w:val="aff5"/>
        <w:spacing w:before="240"/>
        <w:rPr>
          <w:b/>
        </w:rPr>
      </w:pPr>
      <w:r w:rsidRPr="005452D7">
        <w:t xml:space="preserve">В Российской Федерации деятельность некоммерческих организаций регулируют следующие нормативные акты: Конституция Российской Федерации (признается право граждан на общественные объединения, равенство общественных объединений перед законом, разделение религиозных </w:t>
      </w:r>
      <w:r w:rsidRPr="005452D7">
        <w:lastRenderedPageBreak/>
        <w:t>организаций и государства)</w:t>
      </w:r>
      <w:r w:rsidRPr="005452D7">
        <w:rPr>
          <w:vertAlign w:val="superscript"/>
        </w:rPr>
        <w:footnoteReference w:id="34"/>
      </w:r>
      <w:r w:rsidRPr="005452D7">
        <w:t>, Федеральные законы, Указы президента Российской Федерации, Постановления правительства, Приказы Министерства Юстиции Российской Федерации</w:t>
      </w:r>
      <w:r w:rsidRPr="005452D7">
        <w:rPr>
          <w:vertAlign w:val="superscript"/>
        </w:rPr>
        <w:footnoteReference w:id="35"/>
      </w:r>
      <w:r w:rsidRPr="005452D7">
        <w:t>.</w:t>
      </w:r>
    </w:p>
    <w:p w:rsidR="005452D7" w:rsidRPr="005452D7" w:rsidRDefault="005452D7" w:rsidP="00AA6DBE">
      <w:pPr>
        <w:pStyle w:val="aff5"/>
        <w:spacing w:before="240"/>
        <w:rPr>
          <w:bCs/>
        </w:rPr>
      </w:pPr>
      <w:r w:rsidRPr="005452D7">
        <w:t>Федеральный закон от 12 января 1996 №7 «О некоммерческих организациях» определяет, что «Некоммерческой организацией является организация, не имеющая извлечение прибыли в качестве основной цели своей деятельности и не распределяющая эту прибыль между частниками</w:t>
      </w:r>
      <w:r w:rsidRPr="005452D7">
        <w:rPr>
          <w:vertAlign w:val="superscript"/>
        </w:rPr>
        <w:footnoteReference w:id="36"/>
      </w:r>
      <w:r w:rsidRPr="005452D7">
        <w:t xml:space="preserve">. Вторая глава федерального закона №7 «О некоммерческих организациях» выделяет 12 форм некоммерческих организаций. </w:t>
      </w:r>
      <w:r w:rsidRPr="005452D7">
        <w:rPr>
          <w:bCs/>
        </w:rPr>
        <w:t>Федеральный закон от 5 апреля 2010 г.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w:t>
      </w:r>
      <w:r w:rsidRPr="005452D7">
        <w:rPr>
          <w:b/>
          <w:bCs/>
        </w:rPr>
        <w:t>»</w:t>
      </w:r>
      <w:r w:rsidRPr="005452D7">
        <w:rPr>
          <w:bCs/>
        </w:rPr>
        <w:t xml:space="preserve"> дает определение социально ориентированным некоммерческим организациям: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статьей 31.1 настоящего Федерального закона».</w:t>
      </w:r>
      <w:r w:rsidRPr="005452D7">
        <w:rPr>
          <w:bCs/>
          <w:vertAlign w:val="superscript"/>
        </w:rPr>
        <w:footnoteReference w:id="37"/>
      </w:r>
      <w:r w:rsidRPr="005452D7">
        <w:rPr>
          <w:b/>
          <w:bCs/>
        </w:rPr>
        <w:t xml:space="preserve"> </w:t>
      </w:r>
      <w:r w:rsidRPr="005452D7">
        <w:rPr>
          <w:bCs/>
        </w:rPr>
        <w:t xml:space="preserve">Статьей 31.1 предусмотрены следующие виды деятельности: социальная защита граждан, подготовка граждан к преодолению различных ЧП, оказание помощи жертвам и пострадавшим в различных ЧП, решение </w:t>
      </w:r>
      <w:r w:rsidRPr="005452D7">
        <w:rPr>
          <w:bCs/>
        </w:rPr>
        <w:lastRenderedPageBreak/>
        <w:t xml:space="preserve">экологических проблем, профилактика социально опасного поведения, благотворительность, деятельность в области образования, науки и т.п. </w:t>
      </w:r>
    </w:p>
    <w:p w:rsidR="005452D7" w:rsidRPr="005452D7" w:rsidRDefault="005452D7" w:rsidP="00AA6DBE">
      <w:pPr>
        <w:pStyle w:val="aff5"/>
        <w:spacing w:before="240"/>
      </w:pPr>
      <w:r w:rsidRPr="005452D7">
        <w:t>В 2012 году был принят ФЗ №121 «О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иностранных агентов». Главная функция настоящего закона – регламентация деятельности некоммерческих организаций, финансируемых из-за рубежа</w:t>
      </w:r>
      <w:r w:rsidR="00603158" w:rsidRPr="00603158">
        <w:t xml:space="preserve"> </w:t>
      </w:r>
      <w:r w:rsidRPr="005452D7">
        <w:t>и участвующих в политической деятельности. В соответствии с законом, к политической деятельности не относится деятельность в области науки, культуры, искусства, здравоохранения, профилактики и охраны здоровья граждан,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 а также деятельность в сфере содействия благотворительности и добровольчества. Согласно закону, организации – «иностранные агенты» должны самостоятельно сообщить Министерству юстиции Российской Федерации, что они получают финансовую помощь из иностранных источников. Министерством</w:t>
      </w:r>
      <w:r w:rsidR="00EA4764" w:rsidRPr="00A22B86">
        <w:t xml:space="preserve"> </w:t>
      </w:r>
      <w:r w:rsidRPr="005452D7">
        <w:t xml:space="preserve">юстиции создан единый реестр «иностранных агентов». Материалы, издаваемые или распространяемые указанными НКО, в том числе через средства массовой информации или интернет, должны сопровождаться указанием на то, что эти материалы изданы или распространены организацией, выполняющей функции иностранного агента.  Елена </w:t>
      </w:r>
      <w:proofErr w:type="spellStart"/>
      <w:r w:rsidRPr="005452D7">
        <w:t>Мухаметшина</w:t>
      </w:r>
      <w:proofErr w:type="spellEnd"/>
      <w:r w:rsidRPr="005452D7">
        <w:t xml:space="preserve">, Ольга </w:t>
      </w:r>
      <w:proofErr w:type="spellStart"/>
      <w:r w:rsidRPr="005452D7">
        <w:t>Чуракова</w:t>
      </w:r>
      <w:proofErr w:type="spellEnd"/>
      <w:r w:rsidRPr="005452D7">
        <w:t xml:space="preserve"> на онлайн-ресурсе «Ведомости» критикуют данный закон, </w:t>
      </w:r>
      <w:proofErr w:type="spellStart"/>
      <w:proofErr w:type="gramStart"/>
      <w:r w:rsidRPr="005452D7">
        <w:t>т.к</w:t>
      </w:r>
      <w:proofErr w:type="spellEnd"/>
      <w:proofErr w:type="gramEnd"/>
      <w:r w:rsidRPr="005452D7">
        <w:t xml:space="preserve"> понимание политической деятельности слишком широкое, под это описание может подойти много организаций.</w:t>
      </w:r>
      <w:r w:rsidRPr="005452D7">
        <w:rPr>
          <w:vertAlign w:val="superscript"/>
        </w:rPr>
        <w:footnoteReference w:id="38"/>
      </w:r>
      <w:r w:rsidRPr="005452D7">
        <w:t xml:space="preserve"> </w:t>
      </w:r>
    </w:p>
    <w:p w:rsidR="005452D7" w:rsidRPr="005452D7" w:rsidRDefault="005452D7" w:rsidP="00AA6DBE">
      <w:pPr>
        <w:pStyle w:val="aff5"/>
        <w:spacing w:before="240"/>
      </w:pPr>
      <w:r w:rsidRPr="005452D7">
        <w:lastRenderedPageBreak/>
        <w:t>Отдельно в законе оговаривается порядок контроля за такими организациями, требования к годовой бухгалтерской (финансовой) отчетности, а также структурные подразделения иностранных некоммерческих неправительственных организаций подлежат обязательному аудиту. Плановые проверки некоммерческих организаций, выполняющих функции иностранного агента, проводятся не чаще чем один раз в год, федеральным законом предусматриваются основания для проведения внеплановых проверок.</w:t>
      </w:r>
    </w:p>
    <w:p w:rsidR="005452D7" w:rsidRPr="005452D7" w:rsidRDefault="005452D7" w:rsidP="00AA6DBE">
      <w:pPr>
        <w:pStyle w:val="aff5"/>
        <w:spacing w:before="240"/>
      </w:pPr>
      <w:r w:rsidRPr="005452D7">
        <w:t>Нормативно-правовая база – не единственный комплекс условий, которая определяет особенности работы НКО в РФ. Одним из ключевых институтов, который выстраивает отношения с НКО в РФ является президент РФ. В связи с этим, большой интерес представляют ежегодные обращения президента РФ к Федеральному Собранию. В них президент формулирует цели и задачи на следующий год, в том числе в сфере некоммерческих организаций. Например, в 2016 году президент Путин в послании обратился к представителям различных уровней управления: «Я прошу вас, что называется, не жадничать, не отдавать по привычке, по накатанной предпочтения исключительно казённым структурам, а по максимуму привлекать к исполнению социальных услуг и некоммерческие организации. Давайте прямо скажем, у них ещё глаз не </w:t>
      </w:r>
      <w:proofErr w:type="spellStart"/>
      <w:r w:rsidRPr="005452D7">
        <w:t>замылился</w:t>
      </w:r>
      <w:proofErr w:type="spellEnd"/>
      <w:r w:rsidRPr="005452D7">
        <w:t>, очень важно сердечное отношение к людям. И давайте вместе держать эти вопросы под особым контролем». Так же в декабре 2015 года, выступая перед Федеральным собранием РФ, президент России Владимир Путин предложил выделять около 10% региональных и муниципальных бюджетов на поддержку СО НКО</w:t>
      </w:r>
      <w:r w:rsidR="00EA4764" w:rsidRPr="00EA4764">
        <w:t xml:space="preserve">, </w:t>
      </w:r>
      <w:r w:rsidRPr="005452D7">
        <w:t>с этого момента открываются новые возможности для функционирования СО НКО в РФ.</w:t>
      </w:r>
    </w:p>
    <w:p w:rsidR="005452D7" w:rsidRPr="005452D7" w:rsidRDefault="005452D7" w:rsidP="00AA6DBE">
      <w:pPr>
        <w:pStyle w:val="aff5"/>
        <w:spacing w:before="240"/>
      </w:pPr>
      <w:r w:rsidRPr="005452D7">
        <w:t xml:space="preserve">Можно проанализировать другие высказывания президентов РФ и выделить несколько этапов в отношения между государством и НКО. К.С </w:t>
      </w:r>
      <w:proofErr w:type="spellStart"/>
      <w:r w:rsidRPr="005452D7">
        <w:t>Оломпиев</w:t>
      </w:r>
      <w:proofErr w:type="spellEnd"/>
      <w:r w:rsidRPr="005452D7">
        <w:t xml:space="preserve"> в своей статье «Эволюция государственной политики в отношении институтов гражданского общества в современной России.» выделяет три этапа эволюции отношений между НКО и государством:</w:t>
      </w:r>
    </w:p>
    <w:p w:rsidR="005452D7" w:rsidRPr="005452D7" w:rsidRDefault="005452D7" w:rsidP="009D589D">
      <w:pPr>
        <w:pStyle w:val="aff5"/>
        <w:numPr>
          <w:ilvl w:val="0"/>
          <w:numId w:val="33"/>
        </w:numPr>
        <w:spacing w:before="240"/>
      </w:pPr>
      <w:r w:rsidRPr="005452D7">
        <w:lastRenderedPageBreak/>
        <w:t>Первый этап - «период сотрудничества» (1994-1996 гг.).</w:t>
      </w:r>
      <w:r w:rsidRPr="005452D7">
        <w:rPr>
          <w:vertAlign w:val="superscript"/>
        </w:rPr>
        <w:footnoteReference w:id="39"/>
      </w:r>
      <w:r w:rsidRPr="005452D7">
        <w:t xml:space="preserve"> На этом этапе президент РФ решил сделать ставку на социально ориентированные НКО</w:t>
      </w:r>
      <w:r w:rsidRPr="005452D7">
        <w:rPr>
          <w:vertAlign w:val="superscript"/>
        </w:rPr>
        <w:footnoteReference w:id="40"/>
      </w:r>
      <w:r w:rsidRPr="005452D7">
        <w:t>. Борис Ельцин говорил: «Это позволит снять часть бремени с государства, сократить государственный аппарат, а продуманный, законодательно закрепленный порядок распоряжением общественными организациями частью государственных средств поможет повысить эффективность их использования». На данном этапе начла формироваться нормативно-правовая база, регулирующая деятельность НКО в РФ. Б.Н. Ельцин в своем послании заявил: о необходимости «принятия законодательных актов об общественных организациях», что должно было способствовать «привлечению некоммерческого сектора в осуществление социальной политики государства».</w:t>
      </w:r>
      <w:r w:rsidRPr="005452D7">
        <w:rPr>
          <w:vertAlign w:val="superscript"/>
        </w:rPr>
        <w:footnoteReference w:id="41"/>
      </w:r>
      <w:r w:rsidRPr="005452D7">
        <w:t xml:space="preserve"> На данном этапе была сформулирована модель оказании помощи некоммерческим организациям: «государство будет оказывать поддержку общественным организациям в форме субсидий, предоставляемых на конкурсной основе, а также наделять правом пользования государственным имуществом и предоставлять налоговые льготы некоммерческому сектору», предложил Борис Ельцин в своем Послании Федеральному собрании 1994 года.</w:t>
      </w:r>
    </w:p>
    <w:p w:rsidR="005452D7" w:rsidRPr="005452D7" w:rsidRDefault="005452D7" w:rsidP="009D589D">
      <w:pPr>
        <w:pStyle w:val="aff5"/>
        <w:numPr>
          <w:ilvl w:val="0"/>
          <w:numId w:val="33"/>
        </w:numPr>
        <w:spacing w:before="240"/>
      </w:pPr>
      <w:r w:rsidRPr="005452D7">
        <w:t xml:space="preserve"> Второй этап – «партнерский этап» (1996-2004 гг.).</w:t>
      </w:r>
      <w:r w:rsidRPr="005452D7">
        <w:rPr>
          <w:vertAlign w:val="superscript"/>
        </w:rPr>
        <w:footnoteReference w:id="42"/>
      </w:r>
      <w:r w:rsidRPr="005452D7">
        <w:t xml:space="preserve"> Отличительная черта – взаимодействие с НКО правозащитной направленности. В послании 1996 г. Б.Н. Ельцин отмечал: «существует возможность для плодотворного сотрудничества с адвокатским сообществом, с </w:t>
      </w:r>
      <w:r w:rsidRPr="005452D7">
        <w:lastRenderedPageBreak/>
        <w:t>правозащитными и другими общественными организациями».</w:t>
      </w:r>
      <w:r w:rsidRPr="005452D7">
        <w:rPr>
          <w:vertAlign w:val="superscript"/>
        </w:rPr>
        <w:footnoteReference w:id="43"/>
      </w:r>
      <w:r w:rsidRPr="005452D7">
        <w:t xml:space="preserve"> В этот период власть стремилась расширить сферы сотрудничества с гражданским обществом. В послании 1997 г. Президент РФ отмечал важность создания условий для «реального гражданского контроля за деятельностью органов государственной власти, потому что система государственных форм контроля должна быть подкреплена негосударственными». Признавалось необходимым появление «законодательно оформленного института общественной экспертизы», «каждое социально значимое решение органа государственной власти необходимо пропускать через механизмы общественного согласования».</w:t>
      </w:r>
      <w:r w:rsidRPr="005452D7">
        <w:rPr>
          <w:vertAlign w:val="superscript"/>
        </w:rPr>
        <w:footnoteReference w:id="44"/>
      </w:r>
      <w:r w:rsidRPr="005452D7">
        <w:t xml:space="preserve"> </w:t>
      </w:r>
    </w:p>
    <w:p w:rsidR="005452D7" w:rsidRPr="005452D7" w:rsidRDefault="005452D7" w:rsidP="009D589D">
      <w:pPr>
        <w:pStyle w:val="aff5"/>
        <w:numPr>
          <w:ilvl w:val="0"/>
          <w:numId w:val="33"/>
        </w:numPr>
        <w:spacing w:before="240"/>
      </w:pPr>
      <w:r w:rsidRPr="005452D7">
        <w:t>Третий этап начался в 2004 году и продолжается по настоящее время.</w:t>
      </w:r>
      <w:r w:rsidRPr="005452D7">
        <w:rPr>
          <w:vertAlign w:val="superscript"/>
        </w:rPr>
        <w:footnoteReference w:id="45"/>
      </w:r>
      <w:r w:rsidRPr="005452D7">
        <w:t xml:space="preserve"> На данном этапе основной целью являлась передача части полномочий государства структурам гражданского общества. В 2004 году президент Владимир Путин указывал на «необходимость постепенно передавать негосударственному сектору функции, которые государство не должно или неспособно эффективно выполнять». В 2008 году эту идею поддержал и Дмитрий Медведев: «важно доверять все большее число социальных функций непосредственно гражданами, их организациям и самоуправлению. При этом нужно доработать нормативно-правовую базу участия НКО в системе оказания государственных социальных услуг». Главная отличительная особенность третьего этапа – усиление контроля деятельности НКО. В послании 2004 года В.В. Путин отмечал, что «далеко не все НКО </w:t>
      </w:r>
      <w:r w:rsidRPr="005452D7">
        <w:lastRenderedPageBreak/>
        <w:t>ориентированы на отстаивание реальных интересов людей. Для части этих организаций приоритетной задачей стало получение финансирования от влиятельных зарубежных фондов». Далее он добавил: «Должен сказать, что, когда речь идет о нарушении фундаментальных и основополагающих прав человека, об ущемлении реальных интересов людей – голос подобных организаций подчас даже не слышен».</w:t>
      </w:r>
      <w:r w:rsidRPr="005452D7">
        <w:rPr>
          <w:vertAlign w:val="superscript"/>
        </w:rPr>
        <w:footnoteReference w:id="46"/>
      </w:r>
      <w:r w:rsidRPr="005452D7">
        <w:t xml:space="preserve"> Таким образом, на третьем этапе прослеживается четкая тенденция: власть передает функции по оказанию социальных услуг НКО, при этом усиливая контроль тех организаций, которые занимаются политической деятельности. Этот тренд прослеживается и по сей день. Владимир Путин в послании Федеральному собранию 2016 года предложил идею «снять все барьеры для развития </w:t>
      </w:r>
      <w:proofErr w:type="spellStart"/>
      <w:r w:rsidRPr="005452D7">
        <w:t>волонтёрства</w:t>
      </w:r>
      <w:proofErr w:type="spellEnd"/>
      <w:r w:rsidRPr="005452D7">
        <w:t>, оказать всестороннюю помощь и социально ориентированным некоммерческим организациям. Основные решения здесь уже приняты. Со следующего года для некоммерческих организаций, имеющих соответствующий опыт, открываются возможности, открывается доступ к оказанию социальных услуг, которые финансируются за счёт бюджета».</w:t>
      </w:r>
      <w:r w:rsidRPr="005452D7">
        <w:rPr>
          <w:vertAlign w:val="superscript"/>
        </w:rPr>
        <w:footnoteReference w:id="47"/>
      </w:r>
      <w:r w:rsidRPr="005452D7">
        <w:t xml:space="preserve"> </w:t>
      </w:r>
    </w:p>
    <w:p w:rsidR="008F6A2A" w:rsidRDefault="005452D7" w:rsidP="00AA6DBE">
      <w:pPr>
        <w:pStyle w:val="aff5"/>
        <w:spacing w:before="240"/>
      </w:pPr>
      <w:r w:rsidRPr="005452D7">
        <w:t xml:space="preserve">Институциональные условия работы некоммерческих организаций, как можно заметить, определяет Президент Российской Федерации. В зависимости от социально-экономической ситуации, целей и задач, стоящих перед президентом, меняется его риторика в отношении НКО. На сегодняшний момент Президент сталкивается с новыми вызовами на внешне- и внутриполитической арене. Важно учитывать роль некоммерческих организаций в формировании политической повестки. Мировое сообщество уже стало свидетелем смены власти в Украине, который поддерживался </w:t>
      </w:r>
      <w:r w:rsidRPr="005452D7">
        <w:lastRenderedPageBreak/>
        <w:t xml:space="preserve">организациями, финансируемые странами запада. Однако, НКО могут быть достаточно эффективным инструментом в улучшении социально-экономической обстановки страны. Сегодня можно четко проследить тенденцию: современный этап развития третьего сектора в РФ может быть охарактеризован как заметных усилением поддержки СО НКО со стороны государственных институтов, так и некоторым усилением контроля за функционированием НКО, деятельность которых связана с политикой. При успешной реализации данной политики, можно обезопасить государство от социальных потрясений, при этом придав новый импульс развитию гражданского общества и улучшению качества жизни населения страны. </w:t>
      </w:r>
    </w:p>
    <w:p w:rsidR="00285B44" w:rsidRDefault="00285B44" w:rsidP="00AA6DBE">
      <w:pPr>
        <w:pStyle w:val="aff5"/>
        <w:spacing w:before="240"/>
      </w:pPr>
    </w:p>
    <w:p w:rsidR="00603158" w:rsidRPr="005452D7" w:rsidRDefault="00603158" w:rsidP="00AA6DBE">
      <w:pPr>
        <w:pStyle w:val="aff5"/>
        <w:spacing w:before="240"/>
      </w:pPr>
    </w:p>
    <w:p w:rsidR="002F7ED8" w:rsidRPr="00C70511" w:rsidRDefault="005452D7" w:rsidP="00C70511">
      <w:pPr>
        <w:pStyle w:val="ae"/>
        <w:jc w:val="both"/>
        <w:rPr>
          <w:b/>
        </w:rPr>
      </w:pPr>
      <w:bookmarkStart w:id="13" w:name="_Toc483709213"/>
      <w:r w:rsidRPr="00C70511">
        <w:rPr>
          <w:b/>
        </w:rPr>
        <w:t>Основные типы и области взаимодействие государства и НКО в России</w:t>
      </w:r>
      <w:bookmarkEnd w:id="13"/>
    </w:p>
    <w:p w:rsidR="00603158" w:rsidRDefault="00603158" w:rsidP="00603158">
      <w:pPr>
        <w:pStyle w:val="ae"/>
        <w:numPr>
          <w:ilvl w:val="0"/>
          <w:numId w:val="0"/>
        </w:numPr>
        <w:ind w:left="1134"/>
      </w:pPr>
    </w:p>
    <w:p w:rsidR="00EA4764" w:rsidRPr="00A22B86" w:rsidRDefault="00EA4764" w:rsidP="00AA6DBE">
      <w:pPr>
        <w:pStyle w:val="aff5"/>
        <w:spacing w:before="240"/>
      </w:pPr>
    </w:p>
    <w:p w:rsidR="005452D7" w:rsidRPr="005452D7" w:rsidRDefault="005452D7" w:rsidP="00AA6DBE">
      <w:pPr>
        <w:pStyle w:val="aff5"/>
        <w:spacing w:before="240"/>
      </w:pPr>
      <w:r w:rsidRPr="005452D7">
        <w:t>Некоммерческие организации в России насчитывают огромную историю не только осуществления своей деятельности, но и взаимодействия с государством. Из предыдущего параграфа видно, что государство определяет нормативно-правовую базу, определяет стратегию поддержки организаций. Для дальнейшего рассмотрения отношений государства и НКО важно понять причины возникновения такого рода сотрудничества. Исследователи Беневоленский В.Б. и Шмулевич Е.О. в своей работе</w:t>
      </w:r>
      <w:r w:rsidRPr="005452D7">
        <w:rPr>
          <w:vertAlign w:val="superscript"/>
        </w:rPr>
        <w:footnoteReference w:id="48"/>
      </w:r>
      <w:r w:rsidRPr="005452D7">
        <w:t xml:space="preserve"> рассматривают причины возникновения взаимодействия НКО и государства:</w:t>
      </w:r>
    </w:p>
    <w:p w:rsidR="005452D7" w:rsidRPr="005452D7" w:rsidRDefault="005452D7" w:rsidP="009D589D">
      <w:pPr>
        <w:pStyle w:val="aff5"/>
        <w:numPr>
          <w:ilvl w:val="0"/>
          <w:numId w:val="34"/>
        </w:numPr>
        <w:spacing w:before="240"/>
      </w:pPr>
      <w:r w:rsidRPr="005452D7">
        <w:lastRenderedPageBreak/>
        <w:t>Социально – экономические причины. Этот подход принимает во внимания «провалы» государства. Под «провалами» в данном подходе понимаются решения государства, которые нежелательны для общества. Причина принятия таких решений может быть любой, например, дефицит бюджета. В данном случае, НКО выступают «компенсаторами». Государство может делегировать честь своих полномочий гражданскому обществу.</w:t>
      </w:r>
    </w:p>
    <w:p w:rsidR="005452D7" w:rsidRPr="005452D7" w:rsidRDefault="005452D7" w:rsidP="009D589D">
      <w:pPr>
        <w:pStyle w:val="aff5"/>
        <w:numPr>
          <w:ilvl w:val="0"/>
          <w:numId w:val="34"/>
        </w:numPr>
        <w:spacing w:before="240"/>
      </w:pPr>
      <w:r w:rsidRPr="005452D7">
        <w:t>Социально – политические причины. Люди, работающие в различных НКО, создают разветвленную социальную сеть в своей области, что позволяет им принимать эффективные и своевременные решения тех или иных задач. Таким образом, государство, делегировав часть своих полномочий НКО, повышает эффективность реализации государственных программ.</w:t>
      </w:r>
    </w:p>
    <w:p w:rsidR="005452D7" w:rsidRPr="005452D7" w:rsidRDefault="005452D7" w:rsidP="009D589D">
      <w:pPr>
        <w:pStyle w:val="aff5"/>
        <w:numPr>
          <w:ilvl w:val="0"/>
          <w:numId w:val="34"/>
        </w:numPr>
        <w:spacing w:before="240"/>
      </w:pPr>
      <w:r w:rsidRPr="005452D7">
        <w:t>Исторические причины. Взаимоотношения НКО и государства касательно предоставления социальных услуг зависят от исторически сложившихся условий в государстве и его модели устройства.</w:t>
      </w:r>
    </w:p>
    <w:p w:rsidR="005452D7" w:rsidRPr="005452D7" w:rsidRDefault="005452D7" w:rsidP="00AA6DBE">
      <w:pPr>
        <w:pStyle w:val="aff5"/>
        <w:spacing w:before="240"/>
      </w:pPr>
      <w:r w:rsidRPr="005452D7">
        <w:t xml:space="preserve">Причины взаимодействия НКО и государства выделяет и Горный М.Б. В своей статье «Взаимодействие некоммерческих организаций и органов власти: сравнительный анализ законодательства» выделяет экономические (рентабельность НКО выше, чем у организаций первого сектора) и политические причины (усиление гражданского общества). </w:t>
      </w:r>
    </w:p>
    <w:p w:rsidR="005452D7" w:rsidRPr="005452D7" w:rsidRDefault="005452D7" w:rsidP="00AA6DBE">
      <w:pPr>
        <w:pStyle w:val="aff5"/>
        <w:spacing w:before="240"/>
      </w:pPr>
      <w:r w:rsidRPr="005452D7">
        <w:tab/>
        <w:t>Для социально ориентированных НКО важно понимание проблемы. Такие организации находятся в непосредственном контакте со своей целевой аудиторией, что позволяет им решать общественные проблемы эффективно. Это одна из главных причин для взаимодействия государства и социально ориентированных НКО.</w:t>
      </w:r>
    </w:p>
    <w:p w:rsidR="005452D7" w:rsidRPr="005452D7" w:rsidRDefault="005452D7" w:rsidP="00AA6DBE">
      <w:pPr>
        <w:pStyle w:val="aff5"/>
        <w:spacing w:before="240"/>
      </w:pPr>
      <w:r w:rsidRPr="005452D7">
        <w:lastRenderedPageBreak/>
        <w:tab/>
        <w:t>Рассмотрев причины возникновения взаимодействия государства и НКО, мы можем перейти к типам данного взаимодействия. Горный М.Б.  выделяет патрон-клиентский тип и тип межсекторного социального партнерства.</w:t>
      </w:r>
      <w:r w:rsidRPr="005452D7">
        <w:rPr>
          <w:vertAlign w:val="superscript"/>
        </w:rPr>
        <w:footnoteReference w:id="49"/>
      </w:r>
    </w:p>
    <w:p w:rsidR="005452D7" w:rsidRPr="005452D7" w:rsidRDefault="005452D7" w:rsidP="00AA6DBE">
      <w:pPr>
        <w:pStyle w:val="aff5"/>
        <w:spacing w:before="240"/>
      </w:pPr>
      <w:r w:rsidRPr="005452D7">
        <w:rPr>
          <w:i/>
        </w:rPr>
        <w:tab/>
      </w:r>
      <w:r w:rsidRPr="005452D7">
        <w:rPr>
          <w:b/>
        </w:rPr>
        <w:t>Патрон-клиентский тип:</w:t>
      </w:r>
      <w:r w:rsidRPr="005452D7">
        <w:t xml:space="preserve"> отсутствие контроля над деятельностью органов власти со стороны НКО, взаимоотношения строятся на просьбе некоммерческих организаций государственной поддержки и решении властей по этому вопросу. НКО получают деньги, но при этом не принимают решений и не несут ответственности за их последствия. Данный тип взаимодействия наиболее распространен в России.</w:t>
      </w:r>
    </w:p>
    <w:p w:rsidR="005452D7" w:rsidRPr="005452D7" w:rsidRDefault="005452D7" w:rsidP="00AA6DBE">
      <w:pPr>
        <w:pStyle w:val="aff5"/>
        <w:spacing w:before="240"/>
      </w:pPr>
      <w:r w:rsidRPr="005452D7">
        <w:rPr>
          <w:i/>
        </w:rPr>
        <w:tab/>
      </w:r>
      <w:r w:rsidRPr="005452D7">
        <w:rPr>
          <w:b/>
        </w:rPr>
        <w:t>Межсекторный тип социального партнерства:</w:t>
      </w:r>
      <w:r w:rsidRPr="005452D7">
        <w:t xml:space="preserve"> он встречается в РФ гораздо реже. Его особенностями являются: влияние НКО (экспертные обсуждения и консультации) на формирование политического курса; автономность организации при его реализации; контроль НКО за действиями властей, определяющийся в обязательных для НКО и власти документах, где, в том числе, прописаны права, обязанности и ответственности обеих сторон.</w:t>
      </w:r>
    </w:p>
    <w:p w:rsidR="005452D7" w:rsidRPr="005452D7" w:rsidRDefault="005452D7" w:rsidP="00AA6DBE">
      <w:pPr>
        <w:pStyle w:val="aff5"/>
        <w:spacing w:before="240"/>
      </w:pPr>
      <w:r w:rsidRPr="005452D7">
        <w:rPr>
          <w:i/>
        </w:rPr>
        <w:tab/>
      </w:r>
      <w:r w:rsidRPr="005452D7">
        <w:t>Именно к такому типу взаимодействия и стремится российское общество, однако для этого необходимо усилить и структурировать третий сектор, а именно развивать самоорганизацию НКО и повышать доверие населения к их деятельности.</w:t>
      </w:r>
      <w:r w:rsidRPr="005452D7">
        <w:tab/>
      </w:r>
    </w:p>
    <w:p w:rsidR="005452D7" w:rsidRPr="005452D7" w:rsidRDefault="005452D7" w:rsidP="00AA6DBE">
      <w:pPr>
        <w:pStyle w:val="aff5"/>
        <w:spacing w:before="240"/>
        <w:rPr>
          <w:bCs/>
        </w:rPr>
      </w:pPr>
      <w:r w:rsidRPr="005452D7">
        <w:tab/>
        <w:t xml:space="preserve">На сегодняшний день, поддержка государства – основа деятельности большинства СО НКО в РФ. Рассмотрим виды поддержки НКО государством. Для этого обратимся к Федеральному закону от 5 апреля 2010 г.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Статья 31.3 определяет формы помощи организациям: финансовая помощь, налоговые льготы, информационная, имущественная </w:t>
      </w:r>
      <w:r w:rsidRPr="005452D7">
        <w:lastRenderedPageBreak/>
        <w:t>помощь, помощь в подготовке кадров.  Статья 31.3 данного закона четко разделяет полномочия органов государственной власти РФ, органов государственной власти субъектов РФ и органов местного самоуправления. Однако, некоторые полномочия органов государственной власти субъектов РФ дублирую полномочия органов власти РФ. Например, «</w:t>
      </w:r>
      <w:r w:rsidRPr="005452D7">
        <w:rPr>
          <w:bCs/>
        </w:rPr>
        <w:t xml:space="preserve">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«пропаганда и популяризация деятельности социально ориентированных некоммерческих организаций» находятся в совместном ведении органов государственной власти РФ и Субъектов РФ.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находится в совместном ведении органов государственной власти субъектов РФ и органов местного самоуправления. В остальном, закон распределяет обязанности между ними. </w:t>
      </w:r>
    </w:p>
    <w:p w:rsidR="005452D7" w:rsidRPr="005452D7" w:rsidRDefault="005452D7" w:rsidP="00AA6DBE">
      <w:pPr>
        <w:pStyle w:val="aff5"/>
        <w:spacing w:before="240"/>
        <w:rPr>
          <w:bCs/>
        </w:rPr>
      </w:pPr>
      <w:r w:rsidRPr="005452D7">
        <w:rPr>
          <w:bCs/>
        </w:rPr>
        <w:tab/>
        <w:t xml:space="preserve">На мой взгляд, в последние годы четко прослеживается курс государства на поддержку социально ориентированных НКО. Государство приняло ряд мер, которые способствуют СО НКО осуществлять свою деятельность: налоговое стимулирование, улучшены условия участия СО НКО в государственных закупках, имущественная поддержка и т.д. Такая политика позволяет модернизировать сферу социальных услуг, раздает конкуренцию на этом рынке. В современных условиях НКО работают эффективнее государства, иностранные эксперты, например Дэвид Льюис, выделяют несколько причин, почему НКО эффективнее государства: </w:t>
      </w:r>
    </w:p>
    <w:p w:rsidR="005452D7" w:rsidRPr="005452D7" w:rsidRDefault="005452D7" w:rsidP="009D589D">
      <w:pPr>
        <w:pStyle w:val="aff5"/>
        <w:numPr>
          <w:ilvl w:val="0"/>
          <w:numId w:val="35"/>
        </w:numPr>
        <w:spacing w:before="240"/>
        <w:rPr>
          <w:bCs/>
        </w:rPr>
      </w:pPr>
      <w:r w:rsidRPr="005452D7">
        <w:rPr>
          <w:bCs/>
        </w:rPr>
        <w:t>Гибкость социально ориентированной деятельности НКО. Направление деятельности НКО основывается на потребности нуждающихся. НКО способны быстро реагировать на изменение спроса, т.к. находятся в непосредственном контакте с потребителем.</w:t>
      </w:r>
    </w:p>
    <w:p w:rsidR="005452D7" w:rsidRPr="005452D7" w:rsidRDefault="005452D7" w:rsidP="009D589D">
      <w:pPr>
        <w:pStyle w:val="aff5"/>
        <w:numPr>
          <w:ilvl w:val="0"/>
          <w:numId w:val="35"/>
        </w:numPr>
        <w:spacing w:before="240"/>
        <w:rPr>
          <w:bCs/>
        </w:rPr>
      </w:pPr>
      <w:r w:rsidRPr="005452D7">
        <w:rPr>
          <w:bCs/>
        </w:rPr>
        <w:lastRenderedPageBreak/>
        <w:t>НКО имеют возможность привлекать дополнительные ресурсы для решения социальных проблем (привлекать волонтеров, привлекать частные пожертвования). Такой возможности лишены государственные органы и коммерческие структуры.</w:t>
      </w:r>
    </w:p>
    <w:p w:rsidR="005452D7" w:rsidRPr="005452D7" w:rsidRDefault="005452D7" w:rsidP="009D589D">
      <w:pPr>
        <w:pStyle w:val="aff5"/>
        <w:numPr>
          <w:ilvl w:val="0"/>
          <w:numId w:val="35"/>
        </w:numPr>
        <w:spacing w:before="240"/>
        <w:rPr>
          <w:bCs/>
        </w:rPr>
      </w:pPr>
      <w:r w:rsidRPr="005452D7">
        <w:rPr>
          <w:bCs/>
        </w:rPr>
        <w:t>Способность НКО реализовывать программы в условиях сокращения финансирования. Больная часть НКО обладают несколькими источниками финансирования, что способствует долгому существованию организации. По данным всероссийского исследования, только треть всех НКО имеют один источник финансирования, 40% организаций имеют 2-3 источника финансирования, 20% - 4 и более источника.</w:t>
      </w:r>
      <w:r w:rsidRPr="005452D7">
        <w:rPr>
          <w:bCs/>
          <w:vertAlign w:val="superscript"/>
        </w:rPr>
        <w:footnoteReference w:id="50"/>
      </w:r>
    </w:p>
    <w:p w:rsidR="005452D7" w:rsidRPr="005452D7" w:rsidRDefault="005452D7" w:rsidP="009D589D">
      <w:pPr>
        <w:pStyle w:val="aff5"/>
        <w:numPr>
          <w:ilvl w:val="0"/>
          <w:numId w:val="35"/>
        </w:numPr>
        <w:spacing w:before="240"/>
        <w:rPr>
          <w:bCs/>
        </w:rPr>
      </w:pPr>
      <w:r w:rsidRPr="005452D7">
        <w:rPr>
          <w:bCs/>
        </w:rPr>
        <w:t>Небольшие масштабы деятельности. НКО работают с населением, индивидуальный подход к каждому гражданину – получателю услуг, повышает эффективность работы.</w:t>
      </w:r>
    </w:p>
    <w:p w:rsidR="005452D7" w:rsidRPr="005452D7" w:rsidRDefault="005452D7" w:rsidP="009D589D">
      <w:pPr>
        <w:pStyle w:val="aff5"/>
        <w:numPr>
          <w:ilvl w:val="0"/>
          <w:numId w:val="35"/>
        </w:numPr>
        <w:spacing w:before="240"/>
        <w:rPr>
          <w:bCs/>
        </w:rPr>
      </w:pPr>
      <w:r w:rsidRPr="005452D7">
        <w:rPr>
          <w:bCs/>
        </w:rPr>
        <w:t xml:space="preserve">Обеспечение комплексного подхода к решению социальной проблемы. НКО вариативны. Они не ограничены рамками определенной отрасли. Поэтому в каждом индивидуальном случае они могут сочетать, например, медицинскую деятельность и образовательную. </w:t>
      </w:r>
    </w:p>
    <w:p w:rsidR="004479DB" w:rsidRDefault="005452D7" w:rsidP="00AA6DBE">
      <w:pPr>
        <w:pStyle w:val="aff5"/>
        <w:spacing w:before="240"/>
      </w:pPr>
      <w:r w:rsidRPr="005452D7">
        <w:rPr>
          <w:bCs/>
        </w:rPr>
        <w:tab/>
        <w:t xml:space="preserve">Отношения Российских социально ориентированных некоммерческих организаций с государством развиваются быстрыми темпами. Государство оказывает значительную поддержку организациям, оказывающим социально важные услуги, что не может не сказаться на качестве оказываемых услуг. Политика государства в данной области дает хорошие результаты. Однако, существует ряд проблем, которые необходимо устранить. Во-первых, отношения НКО и государства сложно назвать «партнерскими». НКО регулярно отчитываются о своей деятельности органам государственной </w:t>
      </w:r>
      <w:r w:rsidRPr="005452D7">
        <w:rPr>
          <w:bCs/>
        </w:rPr>
        <w:lastRenderedPageBreak/>
        <w:t>власти, что создает дополнительную бумажную работу. Во-вторых, проблема доверия граждан НКО, а точнее из недоверия организациям третьего сектора. Это обусловлено тем, что активная работа НКО - достаточное новое явление для Российской Федерации. Поэтому нужно заниматься просвещением граждан (особенно потенциальных получателей услуг НКО) об организациях третьего сектора и какую пользу они приносят обществу.</w:t>
      </w:r>
      <w:r w:rsidRPr="005452D7">
        <w:t xml:space="preserve"> </w:t>
      </w:r>
    </w:p>
    <w:p w:rsidR="00EB01B5" w:rsidRDefault="00EB01B5" w:rsidP="00AA6DBE">
      <w:pPr>
        <w:pStyle w:val="aff5"/>
        <w:spacing w:before="240"/>
      </w:pPr>
    </w:p>
    <w:p w:rsidR="00C70511" w:rsidRPr="004A0A51" w:rsidRDefault="00C70511" w:rsidP="00AA6DBE">
      <w:pPr>
        <w:pStyle w:val="aff5"/>
        <w:spacing w:before="240"/>
      </w:pPr>
    </w:p>
    <w:p w:rsidR="00E74815" w:rsidRDefault="005452D7" w:rsidP="00AA6DBE">
      <w:pPr>
        <w:pStyle w:val="ae"/>
      </w:pPr>
      <w:bookmarkStart w:id="14" w:name="_Toc483709214"/>
      <w:r w:rsidRPr="005452D7">
        <w:t>НКО в современном Российском обществе</w:t>
      </w:r>
      <w:bookmarkEnd w:id="14"/>
    </w:p>
    <w:p w:rsidR="00EA4764" w:rsidRDefault="00EA4764" w:rsidP="00AA6DBE">
      <w:pPr>
        <w:pStyle w:val="affff2"/>
        <w:spacing w:before="240"/>
        <w:rPr>
          <w:bCs/>
        </w:rPr>
      </w:pPr>
    </w:p>
    <w:p w:rsidR="00C70511" w:rsidRPr="00EB01B5" w:rsidRDefault="00C70511" w:rsidP="00AA6DBE">
      <w:pPr>
        <w:pStyle w:val="affff2"/>
        <w:spacing w:before="240"/>
        <w:rPr>
          <w:bCs/>
        </w:rPr>
      </w:pPr>
    </w:p>
    <w:p w:rsidR="00EA4764" w:rsidRPr="00A22B86" w:rsidRDefault="005452D7" w:rsidP="00091687">
      <w:pPr>
        <w:pStyle w:val="affff2"/>
        <w:spacing w:before="240"/>
        <w:rPr>
          <w:bCs/>
        </w:rPr>
      </w:pPr>
      <w:r w:rsidRPr="005452D7">
        <w:rPr>
          <w:bCs/>
        </w:rPr>
        <w:t>В современной России наблюдается следующая тенденция: в последние году количество НКО несколько уменьшается. По данным министерства юстиции РФ, в 2015 году было зарегистрировано более 227 тыс. некоммерческих организаций.</w:t>
      </w:r>
      <w:r w:rsidRPr="005452D7">
        <w:rPr>
          <w:bCs/>
          <w:vertAlign w:val="superscript"/>
        </w:rPr>
        <w:footnoteReference w:id="51"/>
      </w:r>
      <w:r w:rsidRPr="005452D7">
        <w:rPr>
          <w:bCs/>
        </w:rPr>
        <w:t xml:space="preserve"> По состоянию на 9 апреля 2017 года на официальном портале НКО министерства юстиции зарегистрировано более 224 тыс. организаций.</w:t>
      </w:r>
      <w:r w:rsidRPr="005452D7">
        <w:rPr>
          <w:bCs/>
          <w:vertAlign w:val="superscript"/>
        </w:rPr>
        <w:footnoteReference w:id="52"/>
      </w:r>
      <w:r w:rsidRPr="005452D7">
        <w:rPr>
          <w:bCs/>
        </w:rPr>
        <w:t xml:space="preserve"> Эксперты связывают это с принятием закона об «иностранных агентах», а также отмечают, что после принятия закона в 2012 году количество НКО сократилось на треть.</w:t>
      </w:r>
      <w:r w:rsidRPr="005452D7">
        <w:rPr>
          <w:bCs/>
          <w:vertAlign w:val="superscript"/>
        </w:rPr>
        <w:footnoteReference w:id="53"/>
      </w:r>
      <w:r w:rsidRPr="005452D7">
        <w:rPr>
          <w:bCs/>
        </w:rPr>
        <w:t xml:space="preserve"> Ниже представлена диаграмма, отражающая динамику количества НКО в Российской Федерации по данным единого государственного реестра юридических лиц (ЕГРЮЛ).</w:t>
      </w:r>
    </w:p>
    <w:p w:rsidR="005452D7" w:rsidRPr="005452D7" w:rsidRDefault="005452D7" w:rsidP="00AA6DBE">
      <w:pPr>
        <w:pStyle w:val="affff2"/>
        <w:spacing w:before="240"/>
        <w:rPr>
          <w:b/>
          <w:bCs/>
        </w:rPr>
      </w:pPr>
      <w:r w:rsidRPr="005452D7">
        <w:rPr>
          <w:noProof/>
          <w:lang w:eastAsia="ru-RU"/>
        </w:rPr>
        <w:lastRenderedPageBreak/>
        <w:drawing>
          <wp:inline distT="0" distB="0" distL="0" distR="0" wp14:anchorId="104E428D" wp14:editId="255BCC61">
            <wp:extent cx="5495925" cy="3209925"/>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452D7" w:rsidRPr="005452D7" w:rsidRDefault="005452D7" w:rsidP="00AA6DBE">
      <w:pPr>
        <w:pStyle w:val="affff2"/>
        <w:spacing w:before="240"/>
        <w:rPr>
          <w:bCs/>
        </w:rPr>
      </w:pPr>
      <w:r w:rsidRPr="005452D7">
        <w:rPr>
          <w:bCs/>
        </w:rPr>
        <w:t>Рисунок 1. Количество НКО в РФ.</w:t>
      </w:r>
    </w:p>
    <w:p w:rsidR="00EA4764" w:rsidRPr="00A22B86" w:rsidRDefault="00EA4764" w:rsidP="00AA6DBE">
      <w:pPr>
        <w:pStyle w:val="affff2"/>
        <w:spacing w:before="240"/>
        <w:rPr>
          <w:bCs/>
        </w:rPr>
      </w:pPr>
    </w:p>
    <w:p w:rsidR="005452D7" w:rsidRPr="005452D7" w:rsidRDefault="005452D7" w:rsidP="00AA6DBE">
      <w:pPr>
        <w:pStyle w:val="affff2"/>
        <w:spacing w:before="240"/>
        <w:rPr>
          <w:bCs/>
        </w:rPr>
      </w:pPr>
      <w:r w:rsidRPr="005452D7">
        <w:rPr>
          <w:bCs/>
        </w:rPr>
        <w:t>В 2012 году депутаты Государственной думы приняли поправки в законодательство, которые вводят понятие «иностранный агент», ими признавались НКО, которые занимались политической деятельностью на деньги иностранных инвесторов. После проведенных проверок иностранными агентами были признаны, например, такие известные своей общественно-политической деятельностью организации, как ассоциация наблюдателей за выборами «Голос», правозащитные организации «Мемориал», «Комитет против пыток», «Общественный вердикт» и другие организации, всего около 100 (дата обращения 23.04.2017).</w:t>
      </w:r>
      <w:r w:rsidRPr="005452D7">
        <w:rPr>
          <w:bCs/>
          <w:vertAlign w:val="superscript"/>
        </w:rPr>
        <w:footnoteReference w:id="54"/>
      </w:r>
      <w:r w:rsidRPr="005452D7">
        <w:rPr>
          <w:bCs/>
        </w:rPr>
        <w:t xml:space="preserve"> Руководитель общественной организации «Общественный вердикт» Наталья </w:t>
      </w:r>
      <w:proofErr w:type="spellStart"/>
      <w:r w:rsidRPr="005452D7">
        <w:rPr>
          <w:bCs/>
        </w:rPr>
        <w:t>Таубина</w:t>
      </w:r>
      <w:proofErr w:type="spellEnd"/>
      <w:r w:rsidRPr="005452D7">
        <w:rPr>
          <w:bCs/>
        </w:rPr>
        <w:t xml:space="preserve"> в интервью новостному порталу РБК высказала мнение, что сокращение количества НКО – нормальный процесс, который происходил всегда, на их существование влияет множество </w:t>
      </w:r>
      <w:r w:rsidRPr="005452D7">
        <w:rPr>
          <w:bCs/>
        </w:rPr>
        <w:lastRenderedPageBreak/>
        <w:t xml:space="preserve">факторов, а также они могли </w:t>
      </w:r>
      <w:proofErr w:type="spellStart"/>
      <w:r w:rsidRPr="005452D7">
        <w:rPr>
          <w:bCs/>
        </w:rPr>
        <w:t>самоликвидироваться</w:t>
      </w:r>
      <w:proofErr w:type="spellEnd"/>
      <w:r w:rsidRPr="005452D7">
        <w:rPr>
          <w:bCs/>
        </w:rPr>
        <w:t xml:space="preserve"> из – за отсутствия финансирования.</w:t>
      </w:r>
      <w:r w:rsidRPr="005452D7">
        <w:rPr>
          <w:bCs/>
          <w:vertAlign w:val="superscript"/>
        </w:rPr>
        <w:footnoteReference w:id="55"/>
      </w:r>
    </w:p>
    <w:p w:rsidR="005452D7" w:rsidRPr="005452D7" w:rsidRDefault="005452D7" w:rsidP="00AA6DBE">
      <w:pPr>
        <w:pStyle w:val="affff2"/>
        <w:spacing w:before="240"/>
      </w:pPr>
      <w:r w:rsidRPr="005452D7">
        <w:rPr>
          <w:bCs/>
        </w:rPr>
        <w:t>Что касается социально ориентированных некоммерческих организаций, по данным Росстата на 2015 год их в Российской Федерации более 140 тыс., заняты в них около миллиона человек, добровольческую поддержку им оказывает 2,5 млн. волонтеров.</w:t>
      </w:r>
      <w:r w:rsidRPr="005452D7">
        <w:rPr>
          <w:bCs/>
          <w:vertAlign w:val="superscript"/>
        </w:rPr>
        <w:footnoteReference w:id="56"/>
      </w:r>
      <w:r w:rsidRPr="005452D7">
        <w:rPr>
          <w:bCs/>
        </w:rPr>
        <w:t xml:space="preserve"> Самое большое количество организаций занимаются деятельностью в следующих областях: </w:t>
      </w:r>
      <w:r w:rsidRPr="005452D7">
        <w:t xml:space="preserve">деятельность в области улучшения морально - психологического состояния граждан и духовного развития личности (50455 шт.); деятельность в области здравоохранения, профилактики и охраны здоровья граждан, пропаганды здорового образа жизни, содействие такой деятельности (48627 шт.); деятельность в области физической культуры и спорта, содействие такой деятельности (42658 шт.); деятельность в области образования, просвещения, науки, содействие такой деятельности (59993 шт.); деятельность в области культуры и искусства, содействие такой деятельности (48645 шт.). </w:t>
      </w:r>
    </w:p>
    <w:p w:rsidR="005452D7" w:rsidRPr="00A22B86" w:rsidRDefault="005452D7" w:rsidP="00AA6DBE">
      <w:pPr>
        <w:pStyle w:val="affff2"/>
        <w:spacing w:before="240"/>
      </w:pPr>
      <w:r w:rsidRPr="005452D7">
        <w:t xml:space="preserve">Для сравнения, самые не популярные виды деятельности: содействие деятельности по производству и (или) распространению социальной рекламы (766 шт.), охрана и содержание объектов и территорий, имеющих историческое, культовое, культурное или природоохранное значение, и мест захоронений (2109 шт.). </w:t>
      </w:r>
    </w:p>
    <w:p w:rsidR="00EA4764" w:rsidRPr="00A22B86" w:rsidRDefault="00EA4764" w:rsidP="00AA6DBE">
      <w:pPr>
        <w:pStyle w:val="affff2"/>
        <w:spacing w:before="240"/>
      </w:pPr>
    </w:p>
    <w:p w:rsidR="005452D7" w:rsidRPr="005452D7" w:rsidRDefault="005452D7" w:rsidP="00AA6DBE">
      <w:pPr>
        <w:pStyle w:val="affff2"/>
        <w:spacing w:before="240"/>
      </w:pPr>
      <w:r w:rsidRPr="005452D7">
        <w:rPr>
          <w:noProof/>
          <w:lang w:eastAsia="ru-RU"/>
        </w:rPr>
        <w:lastRenderedPageBreak/>
        <w:drawing>
          <wp:inline distT="0" distB="0" distL="0" distR="0" wp14:anchorId="44D01342" wp14:editId="7D7F9E12">
            <wp:extent cx="5138441" cy="3933825"/>
            <wp:effectExtent l="0" t="0" r="508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452D7" w:rsidRPr="00A22B86" w:rsidRDefault="005452D7" w:rsidP="00AA6DBE">
      <w:pPr>
        <w:pStyle w:val="affff2"/>
        <w:spacing w:before="240"/>
      </w:pPr>
      <w:r w:rsidRPr="005452D7">
        <w:t>Рисунок 1. Сферы деятельности СО НКО в РФ.</w:t>
      </w:r>
    </w:p>
    <w:p w:rsidR="00EA4764" w:rsidRPr="00A22B86" w:rsidRDefault="00EA4764" w:rsidP="00AA6DBE">
      <w:pPr>
        <w:pStyle w:val="affff2"/>
        <w:spacing w:before="240"/>
      </w:pPr>
    </w:p>
    <w:p w:rsidR="005452D7" w:rsidRPr="005452D7" w:rsidRDefault="005452D7" w:rsidP="00AA6DBE">
      <w:pPr>
        <w:pStyle w:val="affff2"/>
        <w:spacing w:before="240"/>
      </w:pPr>
      <w:r w:rsidRPr="005452D7">
        <w:t>Можно заметить, что организации исполняют роль «помощника» для государства, оказывая социальные услуги для граждан. Это результат многолетней политики государства поддержки СО НКО. За 2015 год социальными услугами НКО воспользовались 26318 человек, получили благотворительную помощь в денежной форме 2848 человек.</w:t>
      </w:r>
      <w:r w:rsidRPr="005452D7">
        <w:rPr>
          <w:vertAlign w:val="superscript"/>
        </w:rPr>
        <w:footnoteReference w:id="57"/>
      </w:r>
      <w:r w:rsidRPr="005452D7">
        <w:t xml:space="preserve"> НКО играют ключевую роль в развитии общества. Они содействуют повышению уровня жизни, создают формы политического участия граждан. Помимо оказания помощи, НКО предоставляют большое количество рабочих мест. </w:t>
      </w:r>
    </w:p>
    <w:p w:rsidR="00DE3905" w:rsidRPr="000F3B38" w:rsidRDefault="00DE3905" w:rsidP="00AA6DBE">
      <w:pPr>
        <w:pStyle w:val="affff2"/>
        <w:spacing w:before="240"/>
      </w:pPr>
      <w:r>
        <w:br w:type="page"/>
      </w:r>
    </w:p>
    <w:p w:rsidR="00C00CF5" w:rsidRDefault="00122ED3" w:rsidP="00AA6DBE">
      <w:pPr>
        <w:pStyle w:val="ad"/>
        <w:spacing w:before="240"/>
        <w:rPr>
          <w:b/>
        </w:rPr>
      </w:pPr>
      <w:bookmarkStart w:id="15" w:name="_Toc483709215"/>
      <w:r w:rsidRPr="001F4A06">
        <w:rPr>
          <w:b/>
        </w:rPr>
        <w:lastRenderedPageBreak/>
        <w:t>Специфика и основные направления деятельности НКО в Санкт-Петербурге</w:t>
      </w:r>
      <w:bookmarkEnd w:id="15"/>
    </w:p>
    <w:p w:rsidR="001F4A06" w:rsidRPr="001F4A06" w:rsidRDefault="001F4A06" w:rsidP="001F4A06">
      <w:pPr>
        <w:pStyle w:val="ad"/>
        <w:numPr>
          <w:ilvl w:val="0"/>
          <w:numId w:val="0"/>
        </w:numPr>
        <w:spacing w:before="240"/>
        <w:ind w:left="360" w:hanging="360"/>
        <w:rPr>
          <w:b/>
        </w:rPr>
      </w:pPr>
    </w:p>
    <w:p w:rsidR="00EA4764" w:rsidRPr="00AB3738" w:rsidRDefault="00EA4764" w:rsidP="00AA6DBE">
      <w:pPr>
        <w:pStyle w:val="aff5"/>
        <w:spacing w:before="240"/>
      </w:pPr>
    </w:p>
    <w:p w:rsidR="00FB2CF9" w:rsidRDefault="00122ED3" w:rsidP="00AA6DBE">
      <w:pPr>
        <w:pStyle w:val="ae"/>
      </w:pPr>
      <w:bookmarkStart w:id="16" w:name="_Toc420771352"/>
      <w:bookmarkStart w:id="17" w:name="_Toc420771591"/>
      <w:bookmarkStart w:id="18" w:name="_Toc420871246"/>
      <w:bookmarkStart w:id="19" w:name="_Toc420871419"/>
      <w:bookmarkStart w:id="20" w:name="_Toc420874395"/>
      <w:bookmarkStart w:id="21" w:name="_Toc421127180"/>
      <w:bookmarkStart w:id="22" w:name="_Toc421127967"/>
      <w:bookmarkStart w:id="23" w:name="_Toc421128032"/>
      <w:bookmarkStart w:id="24" w:name="_Toc421128048"/>
      <w:bookmarkStart w:id="25" w:name="_Toc421286108"/>
      <w:bookmarkStart w:id="26" w:name="_Toc420771354"/>
      <w:bookmarkStart w:id="27" w:name="_Toc420771593"/>
      <w:bookmarkStart w:id="28" w:name="_Toc420871248"/>
      <w:bookmarkStart w:id="29" w:name="_Toc420871421"/>
      <w:bookmarkStart w:id="30" w:name="_Toc420874397"/>
      <w:bookmarkStart w:id="31" w:name="_Toc421127182"/>
      <w:bookmarkStart w:id="32" w:name="_Toc421127969"/>
      <w:bookmarkStart w:id="33" w:name="_Toc421128034"/>
      <w:bookmarkStart w:id="34" w:name="_Toc421128050"/>
      <w:bookmarkStart w:id="35" w:name="_Toc421286110"/>
      <w:bookmarkStart w:id="36" w:name="_Toc483709216"/>
      <w:bookmarkStart w:id="37" w:name="_Toc353400466"/>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122ED3">
        <w:t>Институциональные условия функционирования НКО в Санкт–Петербурге</w:t>
      </w:r>
      <w:bookmarkEnd w:id="36"/>
    </w:p>
    <w:p w:rsidR="001F4A06" w:rsidRDefault="001F4A06" w:rsidP="001F4A06">
      <w:pPr>
        <w:pStyle w:val="ae"/>
        <w:numPr>
          <w:ilvl w:val="0"/>
          <w:numId w:val="0"/>
        </w:numPr>
        <w:ind w:left="567"/>
      </w:pPr>
    </w:p>
    <w:p w:rsidR="00EA4764" w:rsidRPr="00EA4764" w:rsidRDefault="00EA4764" w:rsidP="00AA6DBE">
      <w:pPr>
        <w:pStyle w:val="affff2"/>
        <w:spacing w:before="240"/>
      </w:pPr>
    </w:p>
    <w:p w:rsidR="00122ED3" w:rsidRPr="00122ED3" w:rsidRDefault="00122ED3" w:rsidP="00AA6DBE">
      <w:pPr>
        <w:pStyle w:val="affff2"/>
        <w:spacing w:before="240"/>
      </w:pPr>
      <w:r w:rsidRPr="00122ED3">
        <w:t>Перед властями Санкт-Петербурга, как и перед властями любого другого субъекта Российской Федерации стоит задача обеспечения устойчивого социально-экономического развития региона. Некоммерческие организации потенциально могли бы оказать содействие в этом направлении правительству города. Однако, это сотрудничество находится в начальной стадии развития. А долгосрочн</w:t>
      </w:r>
      <w:r w:rsidR="00EA4764">
        <w:t>ое сотрудничество администрации</w:t>
      </w:r>
      <w:r w:rsidRPr="00122ED3">
        <w:t xml:space="preserve"> Санкт-Петербурга и НКО может вывести регион на лидирующие показатели в России по различным социально–экономическим показателям. НКО не только оказывают услуги населению, но и являются местом работы для большого количества петербуржцев. В современной экономической обстановки для руководства города важно сформировать миссию и цели некоммерческих организаций города, для повышения престижа отрасли в глазах горожан и других участников социальных отношений. </w:t>
      </w:r>
    </w:p>
    <w:p w:rsidR="00122ED3" w:rsidRPr="00122ED3" w:rsidRDefault="00122ED3" w:rsidP="00AA6DBE">
      <w:pPr>
        <w:pStyle w:val="affff2"/>
        <w:spacing w:before="240"/>
      </w:pPr>
      <w:r w:rsidRPr="00122ED3">
        <w:t xml:space="preserve"> В данной главе будут рассмотрены некоммерческие организации      Санкт-Петербурга. Особое внимание сфокусировано на деятельности социально ориентированных организаций в городе, на их отношениях                              с органами государственной власти, какие нормативно-правовые акты регулируют деятельность организаций, а также на городских программах, </w:t>
      </w:r>
      <w:r w:rsidRPr="00122ED3">
        <w:lastRenderedPageBreak/>
        <w:t>проводимых городом для поддержки СО НКО. Почему важно развивать отношения власти и НКО в Санкт-Петербурге? Какие проблемы возникают при взаимодействии власти и НКО?</w:t>
      </w:r>
    </w:p>
    <w:p w:rsidR="00122ED3" w:rsidRPr="00122ED3" w:rsidRDefault="00122ED3" w:rsidP="00AA6DBE">
      <w:pPr>
        <w:pStyle w:val="affff2"/>
        <w:spacing w:before="240"/>
      </w:pPr>
      <w:r w:rsidRPr="00122ED3">
        <w:t xml:space="preserve">Прежде чем приступать к анализу СО НКО в Санкт–Петербурге важно разобраться какие задачи стоят перед правительством города в социально – экономической сфере. Вектор социально – экономического развития </w:t>
      </w:r>
      <w:r w:rsidR="003C7676" w:rsidRPr="00A22B86">
        <w:t xml:space="preserve">         </w:t>
      </w:r>
      <w:r w:rsidRPr="00122ED3">
        <w:t>Санкт–Петербурга определяется правительством города. Цели и задачи социально – экономической политики региона определены в «Стратегии экономического и социального развития до 2030 года»</w:t>
      </w:r>
      <w:r w:rsidRPr="00122ED3">
        <w:rPr>
          <w:vertAlign w:val="superscript"/>
        </w:rPr>
        <w:footnoteReference w:id="58"/>
      </w:r>
      <w:r w:rsidRPr="00122ED3">
        <w:t xml:space="preserve">. В стратегии выделено 4 направления: </w:t>
      </w:r>
    </w:p>
    <w:p w:rsidR="00122ED3" w:rsidRPr="00122ED3" w:rsidRDefault="00122ED3" w:rsidP="00AA6DBE">
      <w:pPr>
        <w:pStyle w:val="affff2"/>
        <w:spacing w:before="240"/>
      </w:pPr>
      <w:r w:rsidRPr="00122ED3">
        <w:t>- развитие человеческого капитала;</w:t>
      </w:r>
    </w:p>
    <w:p w:rsidR="00122ED3" w:rsidRPr="00122ED3" w:rsidRDefault="00122ED3" w:rsidP="00AA6DBE">
      <w:pPr>
        <w:pStyle w:val="affff2"/>
        <w:spacing w:before="240"/>
      </w:pPr>
      <w:r w:rsidRPr="00122ED3">
        <w:t xml:space="preserve">- повышения качества городской среды; </w:t>
      </w:r>
    </w:p>
    <w:p w:rsidR="00122ED3" w:rsidRPr="00122ED3" w:rsidRDefault="00122ED3" w:rsidP="00AA6DBE">
      <w:pPr>
        <w:pStyle w:val="affff2"/>
        <w:spacing w:before="240"/>
      </w:pPr>
      <w:r w:rsidRPr="00122ED3">
        <w:t xml:space="preserve">- обеспечение экономического роста; </w:t>
      </w:r>
    </w:p>
    <w:p w:rsidR="00122ED3" w:rsidRPr="00122ED3" w:rsidRDefault="00122ED3" w:rsidP="00AA6DBE">
      <w:pPr>
        <w:pStyle w:val="affff2"/>
        <w:spacing w:before="240"/>
      </w:pPr>
      <w:r w:rsidRPr="00122ED3">
        <w:t xml:space="preserve">- развитие гражданского общества. </w:t>
      </w:r>
    </w:p>
    <w:p w:rsidR="00122ED3" w:rsidRPr="00122ED3" w:rsidRDefault="00122ED3" w:rsidP="00AA6DBE">
      <w:pPr>
        <w:pStyle w:val="affff2"/>
        <w:spacing w:before="240"/>
      </w:pPr>
      <w:r w:rsidRPr="00122ED3">
        <w:t>Для каждого направления определены целевые показатели, которые должны быть достигнуты к 2030 году:</w:t>
      </w:r>
    </w:p>
    <w:p w:rsidR="00122ED3" w:rsidRPr="00122ED3" w:rsidRDefault="00122ED3" w:rsidP="00AA6DBE">
      <w:pPr>
        <w:pStyle w:val="affff2"/>
        <w:spacing w:before="240"/>
      </w:pPr>
      <w:r w:rsidRPr="00122ED3">
        <w:rPr>
          <w:b/>
        </w:rPr>
        <w:t>Развитие человеческого капитала</w:t>
      </w:r>
      <w:r w:rsidRPr="00122ED3">
        <w:t>: индекс развития человеческого капитала (0.93), продолжительность жизни, доля жителей Санкт–Петербурга, систематически занимающихся спортом (70%), обеспеченность населения местами в дошкольных и общеобразовательных учреждениях (100%), количество культурных мероприятий в городе (300 шт.).</w:t>
      </w:r>
    </w:p>
    <w:p w:rsidR="00122ED3" w:rsidRPr="00122ED3" w:rsidRDefault="00122ED3" w:rsidP="00AA6DBE">
      <w:pPr>
        <w:pStyle w:val="affff2"/>
        <w:spacing w:before="240"/>
      </w:pPr>
      <w:r w:rsidRPr="00122ED3">
        <w:rPr>
          <w:b/>
        </w:rPr>
        <w:t>Повышение качества городской среды</w:t>
      </w:r>
      <w:r w:rsidRPr="00122ED3">
        <w:t xml:space="preserve">: ранг Санкт – Петербурга в рейтинге качества городской среды (1 место), обеспечение экологического </w:t>
      </w:r>
      <w:r w:rsidRPr="00122ED3">
        <w:lastRenderedPageBreak/>
        <w:t xml:space="preserve">благополучия и благоустройства территорий, </w:t>
      </w:r>
      <w:proofErr w:type="spellStart"/>
      <w:r w:rsidRPr="00122ED3">
        <w:t>пешеходно</w:t>
      </w:r>
      <w:proofErr w:type="spellEnd"/>
      <w:r w:rsidRPr="00122ED3">
        <w:t xml:space="preserve"> – транспортная доступность объектов социальной инфраструктуры (30 минут).</w:t>
      </w:r>
    </w:p>
    <w:p w:rsidR="00122ED3" w:rsidRPr="00122ED3" w:rsidRDefault="00122ED3" w:rsidP="00AA6DBE">
      <w:pPr>
        <w:pStyle w:val="affff2"/>
        <w:spacing w:before="240"/>
      </w:pPr>
      <w:r w:rsidRPr="00122ED3">
        <w:rPr>
          <w:b/>
        </w:rPr>
        <w:t>Обеспечение устойчивого экономического роста</w:t>
      </w:r>
      <w:r w:rsidRPr="00122ED3">
        <w:t>: доля экономики знаний в ВРП Санкт-Петербурга – 35%, уровень занятости населения от 15 до                         72 лет – 70%.</w:t>
      </w:r>
    </w:p>
    <w:p w:rsidR="00122ED3" w:rsidRPr="00122ED3" w:rsidRDefault="00122ED3" w:rsidP="00AA6DBE">
      <w:pPr>
        <w:pStyle w:val="affff2"/>
        <w:spacing w:before="240"/>
      </w:pPr>
      <w:r w:rsidRPr="00122ED3">
        <w:rPr>
          <w:b/>
        </w:rPr>
        <w:t>Обеспечение эффективности управления и гражданского общества</w:t>
      </w:r>
      <w:r w:rsidRPr="00122ED3">
        <w:t>: доля населения, положительно оценивающая деятельность органов исполнительной власти – 70%, доля горожан, положительно оценивающих состояние межнациональных отношений в Санкт-Петербурге – 90%, сокращение числа нелегальных мигрантов на территории Санкт-Петербурга (к уровню 2012 года) не менее чем на 80%.</w:t>
      </w:r>
    </w:p>
    <w:p w:rsidR="00122ED3" w:rsidRPr="00122ED3" w:rsidRDefault="00122ED3" w:rsidP="00AA6DBE">
      <w:pPr>
        <w:pStyle w:val="affff2"/>
        <w:spacing w:before="240"/>
      </w:pPr>
      <w:r w:rsidRPr="00122ED3">
        <w:t xml:space="preserve">Цели перед правительством города стоят очень амбициозные. Без всяких сомнений, НКО могут помочь городу достичь поставленных целей. Если в рамках задачи интенсификации экономического роста региона НКО Санкт-Петербурга в настоящий момент имеют относительно скромные возможности, то по трем остальным направлениям стратегии их потенциал чрезвычайно велик и пока полностью далеко не востребован исполнительной властью города. </w:t>
      </w:r>
    </w:p>
    <w:p w:rsidR="00122ED3" w:rsidRPr="00122ED3" w:rsidRDefault="00122ED3" w:rsidP="00AA6DBE">
      <w:pPr>
        <w:pStyle w:val="affff2"/>
        <w:spacing w:before="240"/>
      </w:pPr>
      <w:r w:rsidRPr="00122ED3">
        <w:t>В рамках «Стратегии экономического и социального развития Санкт – Петербурга до 2030 года» предусмотрено 17 государственных программ Санкт – Петербурга, 5 из них направленны на поддержку СО НКО Санкт –Петербурга</w:t>
      </w:r>
      <w:r w:rsidR="00BC38AD">
        <w:rPr>
          <w:rStyle w:val="affffffffff5"/>
        </w:rPr>
        <w:footnoteReference w:id="59"/>
      </w:r>
      <w:r w:rsidRPr="00122ED3">
        <w:t>:</w:t>
      </w:r>
    </w:p>
    <w:p w:rsidR="00122ED3" w:rsidRPr="00C22773" w:rsidRDefault="00122ED3" w:rsidP="00AA6DBE">
      <w:pPr>
        <w:pStyle w:val="affff2"/>
        <w:spacing w:before="240"/>
      </w:pPr>
      <w:r w:rsidRPr="00122ED3">
        <w:t xml:space="preserve">1. Государственная программа Санкт-Петербурга «Социальная поддержка граждан в Санкт-Петербурге» на 2015-2020 </w:t>
      </w:r>
      <w:proofErr w:type="gramStart"/>
      <w:r w:rsidRPr="00122ED3">
        <w:t xml:space="preserve">годы </w:t>
      </w:r>
      <w:r w:rsidR="00C22773" w:rsidRPr="00C22773">
        <w:t>;</w:t>
      </w:r>
      <w:proofErr w:type="gramEnd"/>
    </w:p>
    <w:p w:rsidR="00122ED3" w:rsidRPr="003C7676" w:rsidRDefault="00122ED3" w:rsidP="00AA6DBE">
      <w:pPr>
        <w:pStyle w:val="affff2"/>
        <w:spacing w:before="240"/>
        <w:rPr>
          <w:color w:val="auto"/>
        </w:rPr>
      </w:pPr>
      <w:r w:rsidRPr="00122ED3">
        <w:lastRenderedPageBreak/>
        <w:t>2. Государственная программа Санкт-Петербурга «Создание условий для обеспечения общественного согласия в Санкт-Петербурге» на 2015-2020 годы</w:t>
      </w:r>
      <w:r w:rsidR="00C22773" w:rsidRPr="00C22773">
        <w:t>;</w:t>
      </w:r>
      <w:r w:rsidRPr="00122ED3">
        <w:t xml:space="preserve"> </w:t>
      </w:r>
    </w:p>
    <w:p w:rsidR="00122ED3" w:rsidRPr="00C22773" w:rsidRDefault="00122ED3" w:rsidP="00AA6DBE">
      <w:pPr>
        <w:pStyle w:val="affff2"/>
        <w:spacing w:before="240"/>
        <w:rPr>
          <w:color w:val="auto"/>
        </w:rPr>
      </w:pPr>
      <w:r w:rsidRPr="003C7676">
        <w:rPr>
          <w:color w:val="auto"/>
        </w:rPr>
        <w:t>3. Государственная программа Санкт-Петербурга «Развитие сферы культуры и туризма в Санкт-Петербурге» на 2015-</w:t>
      </w:r>
      <w:proofErr w:type="gramStart"/>
      <w:r w:rsidRPr="003C7676">
        <w:rPr>
          <w:color w:val="auto"/>
        </w:rPr>
        <w:t xml:space="preserve">2020 </w:t>
      </w:r>
      <w:r w:rsidR="00C22773" w:rsidRPr="00C22773">
        <w:rPr>
          <w:color w:val="auto"/>
        </w:rPr>
        <w:t>;</w:t>
      </w:r>
      <w:proofErr w:type="gramEnd"/>
    </w:p>
    <w:p w:rsidR="00122ED3" w:rsidRPr="003C7676" w:rsidRDefault="00122ED3" w:rsidP="00AA6DBE">
      <w:pPr>
        <w:pStyle w:val="affff2"/>
        <w:spacing w:before="240"/>
        <w:rPr>
          <w:color w:val="auto"/>
        </w:rPr>
      </w:pPr>
      <w:r w:rsidRPr="003C7676">
        <w:rPr>
          <w:color w:val="auto"/>
        </w:rPr>
        <w:t>4. Государственная программа Санкт-Петербурга «Содействие занятости населения в Санкт-Петербурге» на 2015-2020 годы</w:t>
      </w:r>
      <w:r w:rsidR="00C22773" w:rsidRPr="00C22773">
        <w:rPr>
          <w:color w:val="auto"/>
        </w:rPr>
        <w:t>;</w:t>
      </w:r>
      <w:r w:rsidRPr="003C7676">
        <w:rPr>
          <w:color w:val="auto"/>
        </w:rPr>
        <w:t xml:space="preserve"> </w:t>
      </w:r>
    </w:p>
    <w:p w:rsidR="00122ED3" w:rsidRPr="003C7676" w:rsidRDefault="00122ED3" w:rsidP="00AA6DBE">
      <w:pPr>
        <w:pStyle w:val="affff2"/>
        <w:spacing w:before="240"/>
        <w:rPr>
          <w:color w:val="auto"/>
        </w:rPr>
      </w:pPr>
      <w:r w:rsidRPr="003C7676">
        <w:rPr>
          <w:color w:val="auto"/>
        </w:rPr>
        <w:t>5. Государственная программа Санкт-Петербурга «Развитие физической культуры и спорта в Санкт-Петербурге» на 2015-2020 годы</w:t>
      </w:r>
      <w:r w:rsidR="00C22773" w:rsidRPr="00C22773">
        <w:rPr>
          <w:color w:val="auto"/>
        </w:rPr>
        <w:t>;</w:t>
      </w:r>
      <w:r w:rsidRPr="003C7676">
        <w:rPr>
          <w:color w:val="auto"/>
        </w:rPr>
        <w:t xml:space="preserve"> </w:t>
      </w:r>
    </w:p>
    <w:p w:rsidR="00FB2CF9" w:rsidRPr="003C7676" w:rsidRDefault="00122ED3" w:rsidP="00AA6DBE">
      <w:pPr>
        <w:pStyle w:val="affff2"/>
        <w:spacing w:before="240"/>
      </w:pPr>
      <w:r w:rsidRPr="00122ED3">
        <w:t xml:space="preserve">Таким образом, согласно закону Санкт-Петербурга от 26.11.2014 № 665-116 «О бюджете Санкт-Петербурга на 2015 год и на плановый период 2016 и 2017 годов», на поддержу СО НКО, в рамках реализации данных программ, из бюджета Санкт-Петербурга было выделено </w:t>
      </w:r>
      <w:r w:rsidRPr="00122ED3">
        <w:rPr>
          <w:bCs/>
          <w:i/>
          <w:iCs/>
        </w:rPr>
        <w:t>1 776 519,8 тыс. руб</w:t>
      </w:r>
      <w:r w:rsidRPr="00122ED3">
        <w:t>. Средства распределяются согласно закону Санкт-Петербурга от 28 июня 2013 года N 373-66 «О поддержке социально ориентированных некоммерческих организаций в Санкт-Петербурге»</w:t>
      </w:r>
      <w:r w:rsidRPr="00122ED3">
        <w:rPr>
          <w:vertAlign w:val="superscript"/>
        </w:rPr>
        <w:footnoteReference w:id="60"/>
      </w:r>
      <w:r w:rsidRPr="00122ED3">
        <w:t>. Который определяет, что такое СО НКО (организации, деятельность которых направлена на решение соц. проблем), определяет виды поддержки и порядок их оказания. По своей сути, закон дублирует и адаптирует для региональных условий положения ФЗ №7 «О некоммерческих организаци</w:t>
      </w:r>
      <w:r w:rsidR="003C7676">
        <w:t>ях»</w:t>
      </w:r>
      <w:r w:rsidR="0073649B" w:rsidRPr="0073649B">
        <w:t>.</w:t>
      </w:r>
    </w:p>
    <w:p w:rsidR="003C7676" w:rsidRDefault="003C7676" w:rsidP="00AA6DBE">
      <w:pPr>
        <w:pStyle w:val="affff2"/>
        <w:spacing w:before="240"/>
      </w:pPr>
    </w:p>
    <w:p w:rsidR="008C5529" w:rsidRDefault="008C5529" w:rsidP="00AA6DBE">
      <w:pPr>
        <w:pStyle w:val="affff2"/>
        <w:spacing w:before="240"/>
      </w:pPr>
    </w:p>
    <w:p w:rsidR="008C5529" w:rsidRDefault="008C5529" w:rsidP="00AA6DBE">
      <w:pPr>
        <w:pStyle w:val="affff2"/>
        <w:spacing w:before="240"/>
      </w:pPr>
    </w:p>
    <w:p w:rsidR="008C5529" w:rsidRPr="003C7676" w:rsidRDefault="008C5529" w:rsidP="00AA6DBE">
      <w:pPr>
        <w:pStyle w:val="affff2"/>
        <w:spacing w:before="240"/>
      </w:pPr>
    </w:p>
    <w:p w:rsidR="00FB2CF9" w:rsidRPr="00122ED3" w:rsidRDefault="00122ED3" w:rsidP="00AA6DBE">
      <w:pPr>
        <w:pStyle w:val="ae"/>
      </w:pPr>
      <w:bookmarkStart w:id="38" w:name="_Toc483709217"/>
      <w:r w:rsidRPr="00122ED3">
        <w:lastRenderedPageBreak/>
        <w:t>Роль НКО в реализации стратегии социально-экономического развития Санкт-Петербурга</w:t>
      </w:r>
      <w:bookmarkEnd w:id="38"/>
    </w:p>
    <w:p w:rsidR="003C7676" w:rsidRDefault="003C7676" w:rsidP="00AA6DBE">
      <w:pPr>
        <w:pStyle w:val="affff2"/>
        <w:spacing w:before="240"/>
      </w:pPr>
    </w:p>
    <w:p w:rsidR="008C5529" w:rsidRPr="00A22B86" w:rsidRDefault="008C5529" w:rsidP="00AA6DBE">
      <w:pPr>
        <w:pStyle w:val="affff2"/>
        <w:spacing w:before="240"/>
      </w:pPr>
    </w:p>
    <w:p w:rsidR="00122ED3" w:rsidRPr="00122ED3" w:rsidRDefault="00122ED3" w:rsidP="00AA6DBE">
      <w:pPr>
        <w:pStyle w:val="affff2"/>
        <w:spacing w:before="240"/>
      </w:pPr>
      <w:r w:rsidRPr="00122ED3">
        <w:t>Третий сектор Санкт-Петербурга достаточно обширен. По данным федеральной службы государственной статистики в 2015 году было зарегистрировано 3966 социально – ориентированных некоммерческих организаций, в которых были заняты 39995 человек, волонтёрами были 31845 человек.</w:t>
      </w:r>
      <w:r w:rsidRPr="00122ED3">
        <w:rPr>
          <w:vertAlign w:val="superscript"/>
        </w:rPr>
        <w:footnoteReference w:id="61"/>
      </w:r>
      <w:r w:rsidRPr="00122ED3">
        <w:t xml:space="preserve"> Еще в 2012 году количество СО НКО в Санкт-Петербурге составляло 1227, в которых были заняты 22392 человека, волонтеров было 21889 человек. На лицо значительное увеличение количество НКО в регионе. В связи с этим интересно проанализировать какие организации и сколько организаций получали финансовую поддержку в 2012 и в 2016 году. На сколько разнятся цифры?</w:t>
      </w:r>
    </w:p>
    <w:p w:rsidR="00122ED3" w:rsidRPr="00122ED3" w:rsidRDefault="00122ED3" w:rsidP="00AA6DBE">
      <w:pPr>
        <w:pStyle w:val="affff2"/>
        <w:spacing w:before="240"/>
      </w:pPr>
      <w:r w:rsidRPr="00122ED3">
        <w:t>За основу данного анализа возьмем реестр получателей помощи с сайта Администрации Санкт-Петербурга.</w:t>
      </w:r>
      <w:r w:rsidRPr="00122ED3">
        <w:rPr>
          <w:vertAlign w:val="superscript"/>
        </w:rPr>
        <w:footnoteReference w:id="62"/>
      </w:r>
      <w:r w:rsidRPr="00122ED3">
        <w:t xml:space="preserve"> Данный реестр ведется Комитетом по социальной политики с 2011 года, в нем отражается сведения об организации - получателе поддержке, форма данной поддержки, информация о нарушениях, допущенных организациями в ходе своей деятельности. В реестре отражается информация об организациях, получающих поддержку в виде субсидий комитетов администрации Санкт-Петербурга, субсидий из федерального бюджета, поступающих в бюджет Санкт-Петербурга для поддержки СО НКО, целевого финансирования НКО из бюджета Санкт –Петербурга.</w:t>
      </w:r>
    </w:p>
    <w:p w:rsidR="00122ED3" w:rsidRPr="00122ED3" w:rsidRDefault="00122ED3" w:rsidP="00AA6DBE">
      <w:pPr>
        <w:pStyle w:val="affff2"/>
        <w:spacing w:before="240"/>
      </w:pPr>
      <w:r w:rsidRPr="00122ED3">
        <w:lastRenderedPageBreak/>
        <w:t>В 2012 году поддержку получило 223 организации. В 2016 году количество организаций увеличилось до 333 штук. Организации, которые получили государственную поддержку из бюджета Санкт – Петербурга занимаются разнообразной деятельностью, связанной с работой с определенными группами граждан: людьми с ограниченными возможностями, детьми без попечения родителей, пенсионерами, ветеранами и т.д. Данные организации оказывают различные услуги от просветительской деятельности до создания программ адаптации и медицинской помощи.</w:t>
      </w:r>
    </w:p>
    <w:p w:rsidR="00122ED3" w:rsidRPr="00122ED3" w:rsidRDefault="00122ED3" w:rsidP="00AA6DBE">
      <w:pPr>
        <w:pStyle w:val="affff2"/>
        <w:spacing w:before="240"/>
      </w:pPr>
      <w:r w:rsidRPr="00122ED3">
        <w:t>Субсидии, выделяемы правительством города редко превышают 1 млн. рублей. В связи с этим на себя обращают внимание организации, получающие самые большие финансовые поступления:</w:t>
      </w:r>
    </w:p>
    <w:p w:rsidR="00122ED3" w:rsidRPr="00122ED3" w:rsidRDefault="00122ED3" w:rsidP="00AA6DBE">
      <w:pPr>
        <w:pStyle w:val="affff2"/>
        <w:spacing w:before="240"/>
      </w:pPr>
      <w:r w:rsidRPr="00122ED3">
        <w:t xml:space="preserve">- Некоммерческое партнерство содействия развития кино и театра "Послание к Человеку" (25 млн. рублей); </w:t>
      </w:r>
    </w:p>
    <w:p w:rsidR="00122ED3" w:rsidRPr="00122ED3" w:rsidRDefault="00122ED3" w:rsidP="00AA6DBE">
      <w:pPr>
        <w:pStyle w:val="affff2"/>
        <w:spacing w:before="240"/>
      </w:pPr>
      <w:r w:rsidRPr="00122ED3">
        <w:t xml:space="preserve">- Автономная некоммерческая организация "Дягилев. Постскриптум. Международный фестиваль искусств в Санкт- Петербурге (19 млн. рублей); </w:t>
      </w:r>
    </w:p>
    <w:p w:rsidR="00122ED3" w:rsidRPr="00122ED3" w:rsidRDefault="00122ED3" w:rsidP="00AA6DBE">
      <w:pPr>
        <w:pStyle w:val="affff2"/>
        <w:spacing w:before="240"/>
      </w:pPr>
      <w:r w:rsidRPr="00122ED3">
        <w:t xml:space="preserve">- Автономная некоммерческая организация поддержки и развития театральной деятельности и кинематографии "Петербург кино" (25 млн. рублей); </w:t>
      </w:r>
    </w:p>
    <w:p w:rsidR="00122ED3" w:rsidRPr="00122ED3" w:rsidRDefault="00122ED3" w:rsidP="00AA6DBE">
      <w:pPr>
        <w:pStyle w:val="affff2"/>
        <w:spacing w:before="240"/>
      </w:pPr>
      <w:r w:rsidRPr="00122ED3">
        <w:t>- Некоммерческое партнерство «</w:t>
      </w:r>
      <w:proofErr w:type="spellStart"/>
      <w:r w:rsidRPr="00122ED3">
        <w:t>Дансе</w:t>
      </w:r>
      <w:proofErr w:type="spellEnd"/>
      <w:r w:rsidRPr="00122ED3">
        <w:t xml:space="preserve"> </w:t>
      </w:r>
      <w:proofErr w:type="spellStart"/>
      <w:r w:rsidRPr="00122ED3">
        <w:t>Оупен</w:t>
      </w:r>
      <w:proofErr w:type="spellEnd"/>
      <w:r w:rsidRPr="00122ED3">
        <w:t xml:space="preserve">» фестиваль (23 млн. рублей); </w:t>
      </w:r>
    </w:p>
    <w:p w:rsidR="00122ED3" w:rsidRPr="00122ED3" w:rsidRDefault="00122ED3" w:rsidP="00AA6DBE">
      <w:pPr>
        <w:pStyle w:val="affff2"/>
        <w:spacing w:before="240"/>
      </w:pPr>
      <w:r w:rsidRPr="00122ED3">
        <w:t>- Фонд поддержки культурных инициатив "</w:t>
      </w:r>
      <w:proofErr w:type="spellStart"/>
      <w:r w:rsidRPr="00122ED3">
        <w:t>Санктъ-Петербургъ</w:t>
      </w:r>
      <w:proofErr w:type="spellEnd"/>
      <w:r w:rsidRPr="00122ED3">
        <w:t xml:space="preserve"> опера" (15 млн. рублей);</w:t>
      </w:r>
    </w:p>
    <w:p w:rsidR="00122ED3" w:rsidRPr="00122ED3" w:rsidRDefault="00122ED3" w:rsidP="00AA6DBE">
      <w:pPr>
        <w:pStyle w:val="affff2"/>
        <w:spacing w:before="240"/>
      </w:pPr>
      <w:r w:rsidRPr="00122ED3">
        <w:t>- Автономная некоммерческая организация "Центр развития интеллектуальных и творческих способностей "</w:t>
      </w:r>
      <w:proofErr w:type="spellStart"/>
      <w:r w:rsidRPr="00122ED3">
        <w:t>Интелрост</w:t>
      </w:r>
      <w:proofErr w:type="spellEnd"/>
      <w:r w:rsidRPr="00122ED3">
        <w:t>" (10 млн. рублей);</w:t>
      </w:r>
    </w:p>
    <w:p w:rsidR="00122ED3" w:rsidRPr="00122ED3" w:rsidRDefault="00122ED3" w:rsidP="00AA6DBE">
      <w:pPr>
        <w:pStyle w:val="affff2"/>
        <w:spacing w:before="240"/>
      </w:pPr>
      <w:r w:rsidRPr="00122ED3">
        <w:t>- Санкт-Петербургский региональный общественный фонд развития исполнительских искусств (10 млн. рублей);</w:t>
      </w:r>
    </w:p>
    <w:p w:rsidR="00122ED3" w:rsidRPr="00122ED3" w:rsidRDefault="00122ED3" w:rsidP="00AA6DBE">
      <w:pPr>
        <w:pStyle w:val="affff2"/>
        <w:spacing w:before="240"/>
      </w:pPr>
      <w:r w:rsidRPr="00122ED3">
        <w:lastRenderedPageBreak/>
        <w:t xml:space="preserve">-  Фонд возрождения старинной музыки (34 млн. рублей). </w:t>
      </w:r>
      <w:r w:rsidRPr="00122ED3">
        <w:tab/>
      </w:r>
      <w:r w:rsidRPr="00122ED3">
        <w:tab/>
      </w:r>
    </w:p>
    <w:p w:rsidR="00122ED3" w:rsidRPr="00122ED3" w:rsidRDefault="00122ED3" w:rsidP="00AA6DBE">
      <w:pPr>
        <w:pStyle w:val="affff2"/>
        <w:spacing w:before="240"/>
      </w:pPr>
      <w:r w:rsidRPr="00122ED3">
        <w:t>Все эти субсидии были выделены Комитетом по культуре администрации Санкт-Петербурга. Стоит отметь, что Комитет по культуре распределяет субсидии более, чем 100 организациям, что является третью всего списка. Еще одним крупным распределителем является Комитет по социально политике, получателями субсидий от данного комитета являются так же около 100 организаций, однако основной вид поддержки, который оказывает Комитет по социальной политике – имущественный, а финансовые поступления, в основном, переводятся под формулировкой «Возмещение затрат по реализации социальных заказов и выполнению общественно полезных программ». В то время как Комитет по культуре выделяет субсидии с формулировкой «Субсидии на пропаганду традиций и достижений петербургской и российской культуры». По моему мнению, оплата услуг НКО «постфактум» потенциально может создавать дополнительные проблемы и препятствия для реализации своих целей и задач.</w:t>
      </w:r>
      <w:r w:rsidRPr="00122ED3">
        <w:tab/>
      </w:r>
    </w:p>
    <w:p w:rsidR="00122ED3" w:rsidRPr="00122ED3" w:rsidRDefault="00122ED3" w:rsidP="00AA6DBE">
      <w:pPr>
        <w:pStyle w:val="affff2"/>
        <w:spacing w:before="240"/>
      </w:pPr>
      <w:r w:rsidRPr="00122ED3">
        <w:t xml:space="preserve">Самый интересный момент, что крупные субсидии были распределены Комитетом по культуре (в расчет брались субсидии от 10 млн. рублей). Комитет по социальной политике и другие организации не распределяли такие крупные средства. Организации – получатели субсидий занимаются организацией фестивалей, конгрессов и других мероприятий, направленных на просвещение населения и на привлечение внимания туристов и специалистов из других регионов/стран. Таким образом, формируется имидж Санкт-Петербурга, как </w:t>
      </w:r>
      <w:proofErr w:type="spellStart"/>
      <w:r w:rsidRPr="00122ED3">
        <w:t>конгрессного</w:t>
      </w:r>
      <w:proofErr w:type="spellEnd"/>
      <w:r w:rsidRPr="00122ED3">
        <w:t xml:space="preserve"> центра России, как культурной столица России. На мой взгляд, это ярко иллюстрирует, как НКО могут помогать органам власти достигать поставленных целей.</w:t>
      </w:r>
    </w:p>
    <w:p w:rsidR="00122ED3" w:rsidRPr="00122ED3" w:rsidRDefault="00122ED3" w:rsidP="00AA6DBE">
      <w:pPr>
        <w:pStyle w:val="affff2"/>
        <w:spacing w:before="240"/>
      </w:pPr>
      <w:r w:rsidRPr="00122ED3">
        <w:t>Из анализа реестра получателей поддержки СО НКО в 2012 и 2016 гг. можно сделать несколько выводов:</w:t>
      </w:r>
    </w:p>
    <w:p w:rsidR="00122ED3" w:rsidRPr="00122ED3" w:rsidRDefault="00122ED3" w:rsidP="009D589D">
      <w:pPr>
        <w:pStyle w:val="affff2"/>
        <w:numPr>
          <w:ilvl w:val="0"/>
          <w:numId w:val="36"/>
        </w:numPr>
        <w:spacing w:before="240"/>
      </w:pPr>
      <w:r w:rsidRPr="00122ED3">
        <w:lastRenderedPageBreak/>
        <w:t xml:space="preserve">Четко прослеживается курс региональных и федеральных властей на увеличение количества проектов, поддерживаемых из регионального бюджета. </w:t>
      </w:r>
    </w:p>
    <w:p w:rsidR="00122ED3" w:rsidRPr="00122ED3" w:rsidRDefault="00122ED3" w:rsidP="009D589D">
      <w:pPr>
        <w:pStyle w:val="affff2"/>
        <w:numPr>
          <w:ilvl w:val="0"/>
          <w:numId w:val="36"/>
        </w:numPr>
        <w:spacing w:before="240"/>
      </w:pPr>
      <w:r w:rsidRPr="00122ED3">
        <w:t>Реализуется долгосрочная стратегия по позиционированию Санкт-Петербурга как культурной столицы России. Самый крупные проекты направлены именно на формирование данного образа в глазах жителей других регионов и иностранных государств.</w:t>
      </w:r>
    </w:p>
    <w:p w:rsidR="00122ED3" w:rsidRPr="00122ED3" w:rsidRDefault="00122ED3" w:rsidP="009D589D">
      <w:pPr>
        <w:pStyle w:val="affff2"/>
        <w:numPr>
          <w:ilvl w:val="0"/>
          <w:numId w:val="36"/>
        </w:numPr>
        <w:spacing w:before="240"/>
      </w:pPr>
      <w:r w:rsidRPr="00122ED3">
        <w:t xml:space="preserve">Четкая работа по пост оплатной схеме у Комитета по социальной политике. Что может создавать дополнительные трудности у НКО, работающих с данным комитетом. </w:t>
      </w:r>
    </w:p>
    <w:p w:rsidR="00122ED3" w:rsidRDefault="00122ED3" w:rsidP="00AA6DBE">
      <w:pPr>
        <w:pStyle w:val="affff2"/>
        <w:spacing w:before="240"/>
      </w:pPr>
    </w:p>
    <w:p w:rsidR="00A22B86" w:rsidRPr="00122ED3" w:rsidRDefault="00A22B86" w:rsidP="00AA6DBE">
      <w:pPr>
        <w:pStyle w:val="affff2"/>
        <w:spacing w:before="240"/>
      </w:pPr>
    </w:p>
    <w:p w:rsidR="00FB2CF9" w:rsidRPr="00BC43E6" w:rsidRDefault="00BC43E6" w:rsidP="00AA6DBE">
      <w:pPr>
        <w:pStyle w:val="ae"/>
      </w:pPr>
      <w:bookmarkStart w:id="39" w:name="_Toc483709218"/>
      <w:r w:rsidRPr="00BC43E6">
        <w:t>Исследование основных проблем взаимодействия правительства Санкт-Петербурга и СО НКО</w:t>
      </w:r>
      <w:bookmarkEnd w:id="39"/>
    </w:p>
    <w:p w:rsidR="00A22B86" w:rsidRDefault="00A22B86" w:rsidP="00AA6DBE">
      <w:pPr>
        <w:pStyle w:val="affffff"/>
        <w:spacing w:before="240"/>
      </w:pPr>
    </w:p>
    <w:p w:rsidR="00A22B86" w:rsidRDefault="00A22B86" w:rsidP="00AA6DBE">
      <w:pPr>
        <w:pStyle w:val="affffff"/>
        <w:spacing w:before="240"/>
      </w:pPr>
    </w:p>
    <w:p w:rsidR="00BC43E6" w:rsidRPr="00BC43E6" w:rsidRDefault="00C465FA" w:rsidP="00AA6DBE">
      <w:pPr>
        <w:pStyle w:val="affffff"/>
        <w:spacing w:before="240"/>
      </w:pPr>
      <w:r>
        <w:t>Руководитель</w:t>
      </w:r>
      <w:r w:rsidR="00FB2CF9">
        <w:t>:</w:t>
      </w:r>
      <w:r w:rsidR="00BC43E6" w:rsidRPr="00BC43E6">
        <w:t xml:space="preserve"> Одной из важнейших составляющих данной работы является исследование проблем во взаимодействии между органами государственной власти и СО НКО. Для проведения данного исследования был выбран формат экспертного интервью с представителями активных региональных СО НКО. Исследований в данной области проводится немного. Мне кажется, что причиной этому недостаточная заинтересованность проблемами становления гражданского общества, некоммерческими организациями, как субъектом публичных отношений. Данное исследование призвано проанализировать мнения участников отношений «НКО – государство» для  привлечения внимания к проблемам, возникающих в </w:t>
      </w:r>
      <w:r w:rsidR="00BC43E6" w:rsidRPr="00BC43E6">
        <w:lastRenderedPageBreak/>
        <w:t>процессе данного взаимодействия. Также одна из задач эмпирического исследования – описать проблемы, с которыми могут сталкиваться СО НКО. Цель исследования -  подтвердить или опровергнуть выдвинутые гипотезы:</w:t>
      </w:r>
    </w:p>
    <w:p w:rsidR="00BC43E6" w:rsidRPr="00BC43E6" w:rsidRDefault="00BC43E6" w:rsidP="009D589D">
      <w:pPr>
        <w:pStyle w:val="affffff"/>
        <w:numPr>
          <w:ilvl w:val="0"/>
          <w:numId w:val="37"/>
        </w:numPr>
        <w:spacing w:before="240"/>
      </w:pPr>
      <w:r w:rsidRPr="00BC43E6">
        <w:t>Государственная поддержка – основной ресурс для функционирования СО НКО.</w:t>
      </w:r>
    </w:p>
    <w:p w:rsidR="00BC43E6" w:rsidRPr="00BC43E6" w:rsidRDefault="00BC43E6" w:rsidP="009D589D">
      <w:pPr>
        <w:pStyle w:val="affffff"/>
        <w:numPr>
          <w:ilvl w:val="0"/>
          <w:numId w:val="37"/>
        </w:numPr>
        <w:spacing w:before="240"/>
      </w:pPr>
      <w:r w:rsidRPr="00BC43E6">
        <w:t xml:space="preserve">Процедура подачи документов сложна для рядовых сотрудников                   СО НКО. </w:t>
      </w:r>
    </w:p>
    <w:p w:rsidR="00BC43E6" w:rsidRPr="00BC43E6" w:rsidRDefault="00BC43E6" w:rsidP="009D589D">
      <w:pPr>
        <w:pStyle w:val="affffff"/>
        <w:numPr>
          <w:ilvl w:val="0"/>
          <w:numId w:val="37"/>
        </w:numPr>
        <w:spacing w:before="240"/>
      </w:pPr>
      <w:r w:rsidRPr="00BC43E6">
        <w:t xml:space="preserve">Гранты – самый популярный вид правительственной финансовой поддержки СО НКО Санкт-Петербурга. </w:t>
      </w:r>
    </w:p>
    <w:p w:rsidR="00BC43E6" w:rsidRPr="00BC43E6" w:rsidRDefault="00BC43E6" w:rsidP="009D589D">
      <w:pPr>
        <w:pStyle w:val="affffff"/>
        <w:numPr>
          <w:ilvl w:val="0"/>
          <w:numId w:val="37"/>
        </w:numPr>
        <w:spacing w:before="240"/>
      </w:pPr>
      <w:r w:rsidRPr="00BC43E6">
        <w:t>Некоторые НКО недостаточно информированы о своем праве                              на получение поддержки от правительства Санкт - Петербурга.</w:t>
      </w:r>
    </w:p>
    <w:p w:rsidR="00BC43E6" w:rsidRPr="00BC43E6" w:rsidRDefault="00BC43E6" w:rsidP="00C0606F">
      <w:pPr>
        <w:pStyle w:val="affffff"/>
        <w:spacing w:before="240"/>
        <w:rPr>
          <w:b/>
        </w:rPr>
      </w:pPr>
      <w:r w:rsidRPr="00BC43E6">
        <w:br/>
      </w:r>
      <w:r w:rsidRPr="00BC43E6">
        <w:rPr>
          <w:b/>
        </w:rPr>
        <w:t>Экспертное интервью.</w:t>
      </w:r>
    </w:p>
    <w:p w:rsidR="00BC43E6" w:rsidRPr="00BC43E6" w:rsidRDefault="00BC43E6" w:rsidP="00AA6DBE">
      <w:pPr>
        <w:pStyle w:val="affffff"/>
        <w:spacing w:before="240"/>
      </w:pPr>
      <w:r w:rsidRPr="00BC43E6">
        <w:tab/>
        <w:t>Единицей исследования выступают СО НКО, ведущие свою деятельность в Санкт-Петербурге. Нами была разработана анкета для проведения интервью, вопросы которой охватывают основные проблемные области взаимодействия НК</w:t>
      </w:r>
      <w:r w:rsidR="004474C8">
        <w:t>О и региональных властей Санкт-П</w:t>
      </w:r>
      <w:r w:rsidRPr="00BC43E6">
        <w:t>етербурга, а также перспективы и направления их взаимодействия. Были опрошены сотрудники трех организаций, одна из них получает поддержку от Правительства Санкт–Петербурга, другая организация предпринимала попытки получить поддержку, но эта попытка не увенчалась успехом, третья организация – новичок, которая не имеет достаточного опыта работы для получения поддержки.</w:t>
      </w:r>
    </w:p>
    <w:p w:rsidR="00BC43E6" w:rsidRPr="00BC43E6" w:rsidRDefault="00BC43E6" w:rsidP="00AA6DBE">
      <w:pPr>
        <w:pStyle w:val="affffff"/>
        <w:spacing w:before="240"/>
      </w:pPr>
      <w:r w:rsidRPr="00BC43E6">
        <w:tab/>
        <w:t>В ходе интервью, были заданы следующие вопросы:</w:t>
      </w:r>
    </w:p>
    <w:p w:rsidR="00BC43E6" w:rsidRPr="00BC43E6" w:rsidRDefault="00BC43E6" w:rsidP="00AA6DBE">
      <w:pPr>
        <w:pStyle w:val="affffff"/>
        <w:spacing w:before="240"/>
      </w:pPr>
      <w:r w:rsidRPr="00BC43E6">
        <w:t>1. Каковы  основные источники финансирования сферы НКО в РФ (а также вашей НКО)?</w:t>
      </w:r>
    </w:p>
    <w:p w:rsidR="00BC43E6" w:rsidRPr="00BC43E6" w:rsidRDefault="00BC43E6" w:rsidP="00AA6DBE">
      <w:pPr>
        <w:pStyle w:val="affffff"/>
        <w:spacing w:before="240"/>
      </w:pPr>
      <w:r w:rsidRPr="00BC43E6">
        <w:lastRenderedPageBreak/>
        <w:t xml:space="preserve">2. Какие формы государственной поддержки оказываются НКО в стране/регионе (вашей НКО)? </w:t>
      </w:r>
    </w:p>
    <w:p w:rsidR="00BC43E6" w:rsidRPr="00BC43E6" w:rsidRDefault="00BC43E6" w:rsidP="00AA6DBE">
      <w:pPr>
        <w:pStyle w:val="affffff"/>
        <w:spacing w:before="240"/>
      </w:pPr>
      <w:r w:rsidRPr="00BC43E6">
        <w:t>3. Какие существуют проблемы получения государственной поддержки НКО?</w:t>
      </w:r>
    </w:p>
    <w:p w:rsidR="00BC43E6" w:rsidRPr="00BC43E6" w:rsidRDefault="00BC43E6" w:rsidP="00AA6DBE">
      <w:pPr>
        <w:pStyle w:val="affffff"/>
        <w:spacing w:before="240"/>
      </w:pPr>
      <w:r w:rsidRPr="00BC43E6">
        <w:t>4. Какие существуют проблемы участия НКО в конкурсах на получение грантов и иных форм финансовой поддержки?</w:t>
      </w:r>
    </w:p>
    <w:p w:rsidR="00BC43E6" w:rsidRPr="00BC43E6" w:rsidRDefault="00BC43E6" w:rsidP="00AA6DBE">
      <w:pPr>
        <w:pStyle w:val="affffff"/>
        <w:spacing w:before="240"/>
      </w:pPr>
      <w:r w:rsidRPr="00BC43E6">
        <w:t>5. Доверяет ли государство проводимой деятельности НКО?</w:t>
      </w:r>
    </w:p>
    <w:p w:rsidR="00BC43E6" w:rsidRPr="00BC43E6" w:rsidRDefault="00BC43E6" w:rsidP="00AA6DBE">
      <w:pPr>
        <w:pStyle w:val="affffff"/>
        <w:spacing w:before="240"/>
      </w:pPr>
      <w:r w:rsidRPr="00BC43E6">
        <w:t>6. Каких действий от государства ждут НКО?</w:t>
      </w:r>
    </w:p>
    <w:p w:rsidR="00BC43E6" w:rsidRPr="00BC43E6" w:rsidRDefault="00BC43E6" w:rsidP="00AA6DBE">
      <w:pPr>
        <w:pStyle w:val="affffff"/>
        <w:spacing w:before="240"/>
      </w:pPr>
      <w:r w:rsidRPr="00BC43E6">
        <w:t xml:space="preserve">7. В каких сферах общественной жизни НКО в нашей стране недостаточно развиты? </w:t>
      </w:r>
    </w:p>
    <w:p w:rsidR="00BC43E6" w:rsidRPr="00BC43E6" w:rsidRDefault="00BC43E6" w:rsidP="00AA6DBE">
      <w:pPr>
        <w:pStyle w:val="affffff"/>
        <w:spacing w:before="240"/>
      </w:pPr>
      <w:r w:rsidRPr="00BC43E6">
        <w:tab/>
        <w:t>Важно заметить, что данное исследование направленно не на выявление глобальных проблем в выбранной сфере, а на  выделение проблем конкретных организаций при работе. Однако, проблема даже одной организации достойна внимания и тщательного рассмотрения, т.к. трудности организаций могут носить системный характер.</w:t>
      </w:r>
    </w:p>
    <w:p w:rsidR="00BC43E6" w:rsidRPr="00BC43E6" w:rsidRDefault="00BC43E6" w:rsidP="00AA6DBE">
      <w:pPr>
        <w:pStyle w:val="affffff"/>
        <w:spacing w:before="240"/>
        <w:rPr>
          <w:b/>
        </w:rPr>
      </w:pPr>
    </w:p>
    <w:p w:rsidR="00BC43E6" w:rsidRPr="00BC43E6" w:rsidRDefault="00BC43E6" w:rsidP="00AA6DBE">
      <w:pPr>
        <w:pStyle w:val="affffff"/>
        <w:spacing w:before="240"/>
        <w:rPr>
          <w:b/>
        </w:rPr>
      </w:pPr>
      <w:r w:rsidRPr="00BC43E6">
        <w:rPr>
          <w:b/>
        </w:rPr>
        <w:t>Результаты исследования.</w:t>
      </w:r>
    </w:p>
    <w:p w:rsidR="00BC43E6" w:rsidRPr="00BC43E6" w:rsidRDefault="00BC43E6" w:rsidP="00AA6DBE">
      <w:pPr>
        <w:pStyle w:val="affffff"/>
        <w:spacing w:before="240"/>
        <w:rPr>
          <w:b/>
        </w:rPr>
      </w:pPr>
      <w:r w:rsidRPr="00BC43E6">
        <w:rPr>
          <w:b/>
        </w:rPr>
        <w:t>Гипотеза 1. Государственная поддержка – основной ресурс для функционирования СО НКО.</w:t>
      </w:r>
    </w:p>
    <w:p w:rsidR="00BC43E6" w:rsidRPr="00BC43E6" w:rsidRDefault="00BC43E6" w:rsidP="00AA6DBE">
      <w:pPr>
        <w:pStyle w:val="affffff"/>
        <w:spacing w:before="240"/>
      </w:pPr>
      <w:r w:rsidRPr="00BC43E6">
        <w:tab/>
        <w:t>По итогам беседы с сотрудниками организаций, данная гипотеза не подтвердилась. Только одна организация из трех опрошенных использует данный ресурс - организация «Стеллит» является получателем гранта от правительства Санкт – Петербурга. Однако, это не основной источник финансирования. Са</w:t>
      </w:r>
      <w:r w:rsidR="008B3E5D">
        <w:t>мым</w:t>
      </w:r>
      <w:r w:rsidRPr="00BC43E6">
        <w:t xml:space="preserve"> востребованным ресурсом наполнения бюджета организаций являются частные пожертвования. Сотрудники НКО объяснили </w:t>
      </w:r>
      <w:r w:rsidRPr="00BC43E6">
        <w:lastRenderedPageBreak/>
        <w:t>это тем, что развитие интернета привело к созданию удобных механизмов к сбору средств, что позволяет им эффективнее проводить кампанию по сбору средств.</w:t>
      </w:r>
    </w:p>
    <w:p w:rsidR="00BC43E6" w:rsidRPr="00BC43E6" w:rsidRDefault="00BC43E6" w:rsidP="00AA6DBE">
      <w:pPr>
        <w:pStyle w:val="affffff"/>
        <w:spacing w:before="240"/>
        <w:rPr>
          <w:b/>
        </w:rPr>
      </w:pPr>
      <w:r w:rsidRPr="00BC43E6">
        <w:rPr>
          <w:b/>
        </w:rPr>
        <w:t>Гипотеза 2. Процедура подачи документов сложна для рядовых со</w:t>
      </w:r>
      <w:r w:rsidR="0018371A">
        <w:rPr>
          <w:b/>
        </w:rPr>
        <w:t xml:space="preserve">трудников </w:t>
      </w:r>
      <w:r w:rsidRPr="00BC43E6">
        <w:rPr>
          <w:b/>
        </w:rPr>
        <w:t xml:space="preserve"> СО НКО. </w:t>
      </w:r>
    </w:p>
    <w:p w:rsidR="00BC43E6" w:rsidRPr="00BC43E6" w:rsidRDefault="00BC43E6" w:rsidP="00AA6DBE">
      <w:pPr>
        <w:pStyle w:val="affffff"/>
        <w:spacing w:before="240"/>
      </w:pPr>
      <w:r w:rsidRPr="00BC43E6">
        <w:rPr>
          <w:b/>
        </w:rPr>
        <w:tab/>
      </w:r>
      <w:r w:rsidRPr="00BC43E6">
        <w:t>Данная гипотеза подтвердилась. Представитель организации «Стеллит» рассказал, что им приходится нанимать юридическую компанию для подачи документов для участия в конкурсе. Потому что сотрудники организации заняты текущими задачами, а так же самостоятельное решение данного вопроса требует дополнительных компетенций.</w:t>
      </w:r>
    </w:p>
    <w:p w:rsidR="00BC43E6" w:rsidRPr="00BC43E6" w:rsidRDefault="00BC43E6" w:rsidP="00AA6DBE">
      <w:pPr>
        <w:pStyle w:val="affffff"/>
        <w:spacing w:before="240"/>
        <w:rPr>
          <w:b/>
        </w:rPr>
      </w:pPr>
      <w:r w:rsidRPr="00BC43E6">
        <w:rPr>
          <w:b/>
        </w:rPr>
        <w:t xml:space="preserve">Гипотеза 3. Гранты – самый популярный вид правительственной финансовой поддержки СО НКО Санкт-Петербурга. </w:t>
      </w:r>
    </w:p>
    <w:p w:rsidR="00BC43E6" w:rsidRPr="00BC43E6" w:rsidRDefault="00BC43E6" w:rsidP="00AA6DBE">
      <w:pPr>
        <w:pStyle w:val="affffff"/>
        <w:spacing w:before="240"/>
      </w:pPr>
      <w:r w:rsidRPr="00BC43E6">
        <w:rPr>
          <w:b/>
        </w:rPr>
        <w:tab/>
      </w:r>
      <w:r w:rsidRPr="00BC43E6">
        <w:t xml:space="preserve">Данная гипотеза подтвердилась. Все опрошенные организации указали данную форму поддержки, как основную, а </w:t>
      </w:r>
      <w:proofErr w:type="gramStart"/>
      <w:r w:rsidRPr="00BC43E6">
        <w:t>так же</w:t>
      </w:r>
      <w:proofErr w:type="gramEnd"/>
      <w:r w:rsidRPr="00BC43E6">
        <w:t xml:space="preserve"> как и самую желаемую для получения</w:t>
      </w:r>
      <w:r w:rsidR="00C0606F">
        <w:t xml:space="preserve"> (среди возможных средств, получаемых от государства)</w:t>
      </w:r>
      <w:r w:rsidRPr="00BC43E6">
        <w:t>. Однако, представители организации, получающие данный вид поддержки указали на ее недостатки: «грант – это ресурс для реализации какой-либо программы, то есть дополнительное финансирование, на современном этапе, гранты – способ поддержки жизнедеятельности организации».</w:t>
      </w:r>
    </w:p>
    <w:p w:rsidR="00BC43E6" w:rsidRPr="00BC43E6" w:rsidRDefault="00BC43E6" w:rsidP="00AA6DBE">
      <w:pPr>
        <w:pStyle w:val="affffff"/>
        <w:spacing w:before="240"/>
        <w:rPr>
          <w:b/>
        </w:rPr>
      </w:pPr>
      <w:r w:rsidRPr="00BC43E6">
        <w:rPr>
          <w:b/>
        </w:rPr>
        <w:t xml:space="preserve">Гипотеза 4. Некоторые НКО недостаточно информированы о своем </w:t>
      </w:r>
      <w:proofErr w:type="gramStart"/>
      <w:r w:rsidRPr="00BC43E6">
        <w:rPr>
          <w:b/>
        </w:rPr>
        <w:t>праве  на</w:t>
      </w:r>
      <w:proofErr w:type="gramEnd"/>
      <w:r w:rsidRPr="00BC43E6">
        <w:rPr>
          <w:b/>
        </w:rPr>
        <w:t xml:space="preserve"> получение поддержки от правительства Санкт - Петербурга.</w:t>
      </w:r>
    </w:p>
    <w:p w:rsidR="00BC43E6" w:rsidRPr="00BC43E6" w:rsidRDefault="00BC43E6" w:rsidP="00AA6DBE">
      <w:pPr>
        <w:pStyle w:val="affffff"/>
        <w:spacing w:before="240"/>
      </w:pPr>
      <w:r w:rsidRPr="00BC43E6">
        <w:tab/>
        <w:t>Данная гипотеза подтвердилась. В основном о возможностях, которые предоставляет Правительство Санкт-Петербурга, осведомлены организации, которые лично пытались получить какую-либо помощь. Организации, которые этим не занимались (получением поддержки), не в курсе, на какую помощь и когда они могут рассчитывать.</w:t>
      </w:r>
    </w:p>
    <w:p w:rsidR="00BC43E6" w:rsidRPr="00BC43E6" w:rsidRDefault="00BC43E6" w:rsidP="00AA6DBE">
      <w:pPr>
        <w:pStyle w:val="affffff"/>
        <w:spacing w:before="240"/>
        <w:rPr>
          <w:b/>
        </w:rPr>
      </w:pPr>
      <w:r w:rsidRPr="00BC43E6">
        <w:rPr>
          <w:b/>
        </w:rPr>
        <w:lastRenderedPageBreak/>
        <w:t>Выводы и рекомендации.</w:t>
      </w:r>
    </w:p>
    <w:p w:rsidR="00FB2CF9" w:rsidRPr="00466842" w:rsidRDefault="00BC43E6" w:rsidP="00AA6DBE">
      <w:pPr>
        <w:pStyle w:val="affffff"/>
        <w:spacing w:before="240"/>
      </w:pPr>
      <w:r w:rsidRPr="00BC43E6">
        <w:t xml:space="preserve">Цель данного исследования – выявление возможностей развития взаимоотношений правительства Санкт-Петербурга и СО НКО региона. На сегодняшний момент, все опрошенные в рамках исследования отметили, что государство стало уделять много внимания СО НКО: проводятся совместные мероприятия, разносторонняя </w:t>
      </w:r>
      <w:r w:rsidR="00C0606F">
        <w:t xml:space="preserve">материальная </w:t>
      </w:r>
      <w:r w:rsidRPr="00BC43E6">
        <w:t xml:space="preserve">поддержка деятельности. Однако, есть моменты, которым необходимо уделить внимание: большое количество отчетности, сложность подачи заявки, не информированность некоторых организаций о возможностях получения какой-любо помощи от государства, слабая коммуникация власти и СО НКО. Я считаю, что эти проблемы можно решить, создав специальные правительственные центры поддержи НКО, наподобие с центрами, которые существуют для предпринимателей. В этих центрах представители НКО смогут получить бесплатные консультации по интересующим вопросам, юридическую помощь, </w:t>
      </w:r>
      <w:proofErr w:type="spellStart"/>
      <w:r w:rsidRPr="00BC43E6">
        <w:t>коммуницировать</w:t>
      </w:r>
      <w:proofErr w:type="spellEnd"/>
      <w:r w:rsidRPr="00BC43E6">
        <w:t xml:space="preserve"> с властью. Сегодня СО НКО решают свои проблемы не всегда успешно, эти центры помогут повысить правовую грамотность сотрудникам НКО, улучшить коммуникацию правительства Санкт-Петербурга и организаций. СО НКО бесспорно оказывают неоценимую услугу, им нужно оказывать содействие в их деятельности, помогая оказывать качественные услуги населению.</w:t>
      </w:r>
    </w:p>
    <w:p w:rsidR="00FB2CF9" w:rsidRDefault="00FB2CF9" w:rsidP="00AA6DBE">
      <w:pPr>
        <w:spacing w:before="240"/>
        <w:ind w:firstLine="3969"/>
        <w:rPr>
          <w:rFonts w:ascii="Arial" w:eastAsia="Arial" w:hAnsi="Arial" w:cs="Arial"/>
          <w:color w:val="000000"/>
          <w:kern w:val="1"/>
          <w:sz w:val="32"/>
          <w:szCs w:val="32"/>
        </w:rPr>
      </w:pPr>
      <w:r>
        <w:rPr>
          <w:kern w:val="1"/>
        </w:rPr>
        <w:br w:type="page"/>
      </w:r>
    </w:p>
    <w:p w:rsidR="00EE3EB0" w:rsidRPr="00E67BA4" w:rsidRDefault="00EE3EB0" w:rsidP="00AA6DBE">
      <w:pPr>
        <w:pStyle w:val="afffa"/>
        <w:spacing w:before="240"/>
        <w:rPr>
          <w:kern w:val="1"/>
        </w:rPr>
      </w:pPr>
      <w:bookmarkStart w:id="40" w:name="_Toc483709219"/>
      <w:r w:rsidRPr="00E67BA4">
        <w:rPr>
          <w:kern w:val="1"/>
        </w:rPr>
        <w:lastRenderedPageBreak/>
        <w:t>ЗАКЛЮЧЕНИЕ</w:t>
      </w:r>
      <w:bookmarkEnd w:id="37"/>
      <w:bookmarkEnd w:id="40"/>
    </w:p>
    <w:p w:rsidR="003C7676" w:rsidRPr="00A22B86" w:rsidRDefault="003C7676" w:rsidP="00AA6DBE">
      <w:pPr>
        <w:pStyle w:val="aff5"/>
        <w:spacing w:before="240"/>
      </w:pPr>
    </w:p>
    <w:p w:rsidR="00BC43E6" w:rsidRPr="00BC43E6" w:rsidRDefault="00BC43E6" w:rsidP="00AA6DBE">
      <w:pPr>
        <w:pStyle w:val="aff5"/>
        <w:spacing w:before="240"/>
      </w:pPr>
      <w:r w:rsidRPr="00BC43E6">
        <w:t>Сегодня социально ориентированные некоммерческие организации в состоянии оказывать населению региона широких перечень социальных и иных услуг. Это качественный ресурс для правительства города для реализации социально – экономической политики. Современная нормативно-правовая база направлена на расширения сотрудничества НКО – Государство. Руководители страны и регионов осознают потенциал СО НКО, поэтому грамотно выстраивают политику в их отношении. Стоит понимать, что работа еще предстоит большая. Сегодняшнего уровня отношений не хватает для качественного взаимодействия и совместного решения социальных проблем. В данной работе предлагается шаг, который должно совершить руководство Санкт-Петербурга для повышения качества услуг, которые оказывают НКО населению.</w:t>
      </w:r>
    </w:p>
    <w:p w:rsidR="00BC43E6" w:rsidRPr="00BC43E6" w:rsidRDefault="00BC43E6" w:rsidP="00AA6DBE">
      <w:pPr>
        <w:pStyle w:val="aff5"/>
        <w:spacing w:before="240"/>
      </w:pPr>
      <w:r w:rsidRPr="00BC43E6">
        <w:tab/>
        <w:t>В соответствии с поставленными задачами можно сделать следующие выводы:</w:t>
      </w:r>
    </w:p>
    <w:p w:rsidR="00BC43E6" w:rsidRPr="00BC43E6" w:rsidRDefault="00BC43E6" w:rsidP="009D589D">
      <w:pPr>
        <w:pStyle w:val="aff5"/>
        <w:numPr>
          <w:ilvl w:val="0"/>
          <w:numId w:val="38"/>
        </w:numPr>
        <w:spacing w:before="240"/>
      </w:pPr>
      <w:r w:rsidRPr="00BC43E6">
        <w:t>НКО в России и в мире имеют большой опыт деятельности; направление их работы зависит от наиболее актуальных проблем на данном этапе развития общества;</w:t>
      </w:r>
    </w:p>
    <w:p w:rsidR="00BC43E6" w:rsidRPr="00BC43E6" w:rsidRDefault="00BC43E6" w:rsidP="009D589D">
      <w:pPr>
        <w:pStyle w:val="aff5"/>
        <w:numPr>
          <w:ilvl w:val="0"/>
          <w:numId w:val="38"/>
        </w:numPr>
        <w:spacing w:before="240"/>
      </w:pPr>
      <w:r w:rsidRPr="00BC43E6">
        <w:t>Региональное законодательство об НКО в Санкт-Петербурге адаптирует под местные условия Федеральные законы;</w:t>
      </w:r>
    </w:p>
    <w:p w:rsidR="00BC43E6" w:rsidRPr="00BC43E6" w:rsidRDefault="00BC43E6" w:rsidP="009D589D">
      <w:pPr>
        <w:pStyle w:val="aff5"/>
        <w:numPr>
          <w:ilvl w:val="0"/>
          <w:numId w:val="38"/>
        </w:numPr>
        <w:spacing w:before="240"/>
      </w:pPr>
      <w:r w:rsidRPr="00BC43E6">
        <w:t>Господдержка для некоторых организаций является средством для существования. Получение её может быть затруднено излишней сложностью процедур подачи заявки, а также недостаточностью каналов коммуникации между властью и НКО;</w:t>
      </w:r>
    </w:p>
    <w:p w:rsidR="00BC43E6" w:rsidRPr="00BC43E6" w:rsidRDefault="00BC43E6" w:rsidP="009D589D">
      <w:pPr>
        <w:pStyle w:val="aff5"/>
        <w:numPr>
          <w:ilvl w:val="0"/>
          <w:numId w:val="38"/>
        </w:numPr>
        <w:spacing w:before="240"/>
      </w:pPr>
      <w:r w:rsidRPr="00BC43E6">
        <w:lastRenderedPageBreak/>
        <w:t>В качестве основных проблем при взаимодействии Правительства Санкт-Петербурга и СО НКО можно выделить следующие: излишняя избыточная формализация отношений, недостаточная информированность НКО о возможности получения поддержки, недостаточная прозрачность принятия решений.</w:t>
      </w:r>
    </w:p>
    <w:p w:rsidR="00B934CC" w:rsidRPr="00875491" w:rsidRDefault="00BC43E6" w:rsidP="00AA6DBE">
      <w:pPr>
        <w:pStyle w:val="aff5"/>
        <w:spacing w:before="240"/>
      </w:pPr>
      <w:r w:rsidRPr="00BC43E6">
        <w:tab/>
        <w:t>В заключении необходимо подчеркнуть, что выводы получены на основе исследования опыта работы трёх организаций Петербурга. Мнения сотрудников, принявших участие, не отражает всей ситуации в отрасли. Поэтому необходимо проводить последующие исследования данного вопроса</w:t>
      </w:r>
      <w:r w:rsidR="00B934CC" w:rsidRPr="0094383A">
        <w:t>.</w:t>
      </w:r>
    </w:p>
    <w:p w:rsidR="0051671F" w:rsidRDefault="0051671F" w:rsidP="00AA6DBE">
      <w:pPr>
        <w:spacing w:before="240"/>
        <w:rPr>
          <w:rFonts w:ascii="Times New Roman" w:eastAsia="Arial" w:hAnsi="Times New Roman" w:cs="Times New Roman"/>
          <w:color w:val="000000"/>
          <w:sz w:val="28"/>
          <w:szCs w:val="28"/>
          <w:highlight w:val="yellow"/>
        </w:rPr>
      </w:pPr>
      <w:r>
        <w:rPr>
          <w:highlight w:val="yellow"/>
        </w:rPr>
        <w:br w:type="page"/>
      </w:r>
    </w:p>
    <w:p w:rsidR="00EE3EB0" w:rsidRPr="00576EDF" w:rsidRDefault="0051671F" w:rsidP="00B91020">
      <w:pPr>
        <w:pStyle w:val="afffa"/>
        <w:rPr>
          <w:kern w:val="1"/>
        </w:rPr>
      </w:pPr>
      <w:bookmarkStart w:id="41" w:name="_Toc353400467"/>
      <w:bookmarkStart w:id="42" w:name="_Toc483709220"/>
      <w:r w:rsidRPr="00576EDF">
        <w:rPr>
          <w:kern w:val="1"/>
        </w:rPr>
        <w:lastRenderedPageBreak/>
        <w:t>СПИСОК ИСПОЛЬЗОВАННЫХ ИСТОЧНИКОВ</w:t>
      </w:r>
      <w:bookmarkEnd w:id="41"/>
      <w:bookmarkEnd w:id="42"/>
    </w:p>
    <w:p w:rsidR="004F6540" w:rsidRPr="004528E8" w:rsidRDefault="004F6540" w:rsidP="004F6540">
      <w:pPr>
        <w:rPr>
          <w:rFonts w:ascii="Times New Roman" w:hAnsi="Times New Roman" w:cs="Times New Roman"/>
          <w:b/>
          <w:sz w:val="28"/>
          <w:szCs w:val="28"/>
        </w:rPr>
      </w:pPr>
      <w:r w:rsidRPr="004528E8">
        <w:rPr>
          <w:rFonts w:ascii="Times New Roman" w:hAnsi="Times New Roman" w:cs="Times New Roman"/>
          <w:b/>
          <w:sz w:val="28"/>
          <w:szCs w:val="28"/>
        </w:rPr>
        <w:t>Нормативные акты:</w:t>
      </w:r>
    </w:p>
    <w:p w:rsidR="004F6540" w:rsidRPr="004528E8" w:rsidRDefault="004F6540" w:rsidP="009D589D">
      <w:pPr>
        <w:pStyle w:val="afd"/>
        <w:numPr>
          <w:ilvl w:val="0"/>
          <w:numId w:val="39"/>
        </w:numPr>
        <w:jc w:val="left"/>
      </w:pPr>
      <w:r w:rsidRPr="004528E8">
        <w:t>Постановление Правительства РФ от 30.12.2012 № 1478 «Об имущественной поддержке социально ориентированных некоммерческих организаций»</w:t>
      </w:r>
    </w:p>
    <w:p w:rsidR="004F6540" w:rsidRPr="004528E8" w:rsidRDefault="004F6540" w:rsidP="009D589D">
      <w:pPr>
        <w:pStyle w:val="afd"/>
        <w:numPr>
          <w:ilvl w:val="0"/>
          <w:numId w:val="39"/>
        </w:numPr>
        <w:jc w:val="left"/>
      </w:pPr>
      <w:r w:rsidRPr="004528E8">
        <w:t xml:space="preserve">Федеральный закон от 12.01.1996 N 7-ФЗ «О некоммерческих организациях» </w:t>
      </w:r>
    </w:p>
    <w:p w:rsidR="004F6540" w:rsidRPr="004528E8" w:rsidRDefault="004F6540" w:rsidP="009D589D">
      <w:pPr>
        <w:pStyle w:val="afd"/>
        <w:numPr>
          <w:ilvl w:val="0"/>
          <w:numId w:val="39"/>
        </w:numPr>
        <w:jc w:val="left"/>
      </w:pPr>
      <w:r w:rsidRPr="004528E8">
        <w:t>Федеральный закон от 05.04.2010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w:t>
      </w:r>
    </w:p>
    <w:p w:rsidR="004F6540" w:rsidRPr="004528E8" w:rsidRDefault="004F6540" w:rsidP="009D589D">
      <w:pPr>
        <w:pStyle w:val="afd"/>
        <w:numPr>
          <w:ilvl w:val="0"/>
          <w:numId w:val="39"/>
        </w:numPr>
        <w:jc w:val="left"/>
      </w:pPr>
      <w:r w:rsidRPr="004528E8">
        <w:t>Федеральный закон Российской Федерации от 20 июля 2012 г. N 121-ФЗ «О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w:t>
      </w:r>
    </w:p>
    <w:p w:rsidR="004F6540" w:rsidRPr="004528E8" w:rsidRDefault="004F6540" w:rsidP="009D589D">
      <w:pPr>
        <w:pStyle w:val="afd"/>
        <w:numPr>
          <w:ilvl w:val="0"/>
          <w:numId w:val="39"/>
        </w:numPr>
        <w:jc w:val="left"/>
      </w:pPr>
      <w:r w:rsidRPr="004528E8">
        <w:t>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4F6540" w:rsidRPr="004528E8" w:rsidRDefault="004F6540" w:rsidP="004F6540">
      <w:pPr>
        <w:rPr>
          <w:rFonts w:ascii="Times New Roman" w:hAnsi="Times New Roman" w:cs="Times New Roman"/>
          <w:b/>
          <w:sz w:val="28"/>
          <w:szCs w:val="28"/>
        </w:rPr>
      </w:pPr>
      <w:r w:rsidRPr="004528E8">
        <w:rPr>
          <w:rFonts w:ascii="Times New Roman" w:hAnsi="Times New Roman" w:cs="Times New Roman"/>
          <w:b/>
          <w:sz w:val="28"/>
          <w:szCs w:val="28"/>
        </w:rPr>
        <w:t>Книжные и периодические издания:</w:t>
      </w:r>
    </w:p>
    <w:p w:rsidR="004F6540" w:rsidRPr="004528E8" w:rsidRDefault="004F6540" w:rsidP="009D589D">
      <w:pPr>
        <w:pStyle w:val="afd"/>
        <w:numPr>
          <w:ilvl w:val="0"/>
          <w:numId w:val="39"/>
        </w:numPr>
        <w:jc w:val="left"/>
      </w:pPr>
      <w:r w:rsidRPr="004528E8">
        <w:t xml:space="preserve">Горный М.Б. Взаимодействие некоммерческих организаций и органов власти: сравнительный анализ законодательства // Журнал исследований социальной политики. – 2011. – Т.9. - №2. – С. 219-232   </w:t>
      </w:r>
      <w:r w:rsidRPr="004528E8">
        <w:rPr>
          <w:lang w:val="en-US"/>
        </w:rPr>
        <w:t>URL</w:t>
      </w:r>
      <w:r w:rsidRPr="004528E8">
        <w:t xml:space="preserve">: </w:t>
      </w:r>
      <w:r w:rsidRPr="004528E8">
        <w:rPr>
          <w:lang w:val="en-US"/>
        </w:rPr>
        <w:t>http</w:t>
      </w:r>
      <w:r w:rsidRPr="004528E8">
        <w:t>://</w:t>
      </w:r>
      <w:proofErr w:type="spellStart"/>
      <w:r w:rsidRPr="004528E8">
        <w:rPr>
          <w:lang w:val="en-US"/>
        </w:rPr>
        <w:t>jsps</w:t>
      </w:r>
      <w:proofErr w:type="spellEnd"/>
      <w:r w:rsidRPr="004528E8">
        <w:t>.</w:t>
      </w:r>
      <w:proofErr w:type="spellStart"/>
      <w:r w:rsidRPr="004528E8">
        <w:rPr>
          <w:lang w:val="en-US"/>
        </w:rPr>
        <w:t>hse</w:t>
      </w:r>
      <w:proofErr w:type="spellEnd"/>
      <w:r w:rsidRPr="004528E8">
        <w:t>.</w:t>
      </w:r>
      <w:proofErr w:type="spellStart"/>
      <w:r w:rsidRPr="004528E8">
        <w:rPr>
          <w:lang w:val="en-US"/>
        </w:rPr>
        <w:t>ru</w:t>
      </w:r>
      <w:proofErr w:type="spellEnd"/>
      <w:r w:rsidRPr="004528E8">
        <w:t>/</w:t>
      </w:r>
      <w:r w:rsidRPr="004528E8">
        <w:rPr>
          <w:lang w:val="en-US"/>
        </w:rPr>
        <w:t>data</w:t>
      </w:r>
      <w:r w:rsidRPr="004528E8">
        <w:t>/2012/01/22/1263791885/</w:t>
      </w:r>
      <w:proofErr w:type="spellStart"/>
      <w:r w:rsidRPr="004528E8">
        <w:rPr>
          <w:lang w:val="en-US"/>
        </w:rPr>
        <w:t>Gorniy</w:t>
      </w:r>
      <w:proofErr w:type="spellEnd"/>
      <w:r w:rsidRPr="004528E8">
        <w:t>_</w:t>
      </w:r>
      <w:proofErr w:type="spellStart"/>
      <w:r w:rsidRPr="004528E8">
        <w:rPr>
          <w:lang w:val="en-US"/>
        </w:rPr>
        <w:t>Vzaimodeistvie</w:t>
      </w:r>
      <w:proofErr w:type="spellEnd"/>
      <w:r w:rsidRPr="004528E8">
        <w:t>_</w:t>
      </w:r>
      <w:r w:rsidRPr="004528E8">
        <w:rPr>
          <w:lang w:val="en-US"/>
        </w:rPr>
        <w:t>NKO</w:t>
      </w:r>
      <w:r w:rsidRPr="004528E8">
        <w:t>.</w:t>
      </w:r>
      <w:r w:rsidRPr="004528E8">
        <w:rPr>
          <w:lang w:val="en-US"/>
        </w:rPr>
        <w:t>pdf</w:t>
      </w:r>
    </w:p>
    <w:p w:rsidR="004F6540" w:rsidRPr="004528E8" w:rsidRDefault="004F6540" w:rsidP="009D589D">
      <w:pPr>
        <w:pStyle w:val="afd"/>
        <w:numPr>
          <w:ilvl w:val="0"/>
          <w:numId w:val="39"/>
        </w:numPr>
        <w:jc w:val="left"/>
      </w:pPr>
      <w:r w:rsidRPr="004528E8">
        <w:t xml:space="preserve">Горный М.Б. Взаимодействие НКО и власти: общие тенденции и опыт Санкт-Петербурга // Электронная библиотека: Гражданское общество в России. – 2007. – 20 с. </w:t>
      </w:r>
      <w:r w:rsidRPr="004528E8">
        <w:rPr>
          <w:lang w:val="en-US"/>
        </w:rPr>
        <w:t>URL</w:t>
      </w:r>
      <w:r w:rsidRPr="004528E8">
        <w:t xml:space="preserve">: </w:t>
      </w:r>
      <w:r w:rsidRPr="004528E8">
        <w:rPr>
          <w:lang w:val="en-US"/>
        </w:rPr>
        <w:t>http</w:t>
      </w:r>
      <w:r w:rsidRPr="004528E8">
        <w:t>://</w:t>
      </w:r>
      <w:r w:rsidRPr="004528E8">
        <w:rPr>
          <w:lang w:val="en-US"/>
        </w:rPr>
        <w:t>www</w:t>
      </w:r>
      <w:r w:rsidRPr="004528E8">
        <w:t>.</w:t>
      </w:r>
      <w:proofErr w:type="spellStart"/>
      <w:r w:rsidRPr="004528E8">
        <w:rPr>
          <w:lang w:val="en-US"/>
        </w:rPr>
        <w:t>civisbook</w:t>
      </w:r>
      <w:proofErr w:type="spellEnd"/>
      <w:r w:rsidRPr="004528E8">
        <w:t>.</w:t>
      </w:r>
      <w:proofErr w:type="spellStart"/>
      <w:r w:rsidRPr="004528E8">
        <w:rPr>
          <w:lang w:val="en-US"/>
        </w:rPr>
        <w:t>ru</w:t>
      </w:r>
      <w:proofErr w:type="spellEnd"/>
      <w:r w:rsidRPr="004528E8">
        <w:t>/</w:t>
      </w:r>
      <w:r w:rsidRPr="004528E8">
        <w:rPr>
          <w:lang w:val="en-US"/>
        </w:rPr>
        <w:t>files</w:t>
      </w:r>
      <w:r w:rsidRPr="004528E8">
        <w:t>/</w:t>
      </w:r>
      <w:r w:rsidRPr="004528E8">
        <w:rPr>
          <w:lang w:val="en-US"/>
        </w:rPr>
        <w:t>File</w:t>
      </w:r>
      <w:r w:rsidRPr="004528E8">
        <w:t>/</w:t>
      </w:r>
      <w:proofErr w:type="spellStart"/>
      <w:r w:rsidRPr="004528E8">
        <w:rPr>
          <w:lang w:val="en-US"/>
        </w:rPr>
        <w:t>Gornyi</w:t>
      </w:r>
      <w:proofErr w:type="spellEnd"/>
      <w:r w:rsidRPr="004528E8">
        <w:t>_</w:t>
      </w:r>
      <w:proofErr w:type="spellStart"/>
      <w:r w:rsidRPr="004528E8">
        <w:rPr>
          <w:lang w:val="en-US"/>
        </w:rPr>
        <w:t>vz</w:t>
      </w:r>
      <w:proofErr w:type="spellEnd"/>
      <w:r w:rsidRPr="004528E8">
        <w:t>_</w:t>
      </w:r>
      <w:r w:rsidRPr="004528E8">
        <w:rPr>
          <w:lang w:val="en-US"/>
        </w:rPr>
        <w:t>NKO</w:t>
      </w:r>
      <w:r w:rsidRPr="004528E8">
        <w:t>-2007.</w:t>
      </w:r>
      <w:r w:rsidRPr="004528E8">
        <w:rPr>
          <w:lang w:val="en-US"/>
        </w:rPr>
        <w:t>pdf</w:t>
      </w:r>
      <w:r w:rsidRPr="004528E8">
        <w:t xml:space="preserve"> </w:t>
      </w:r>
    </w:p>
    <w:p w:rsidR="004F6540" w:rsidRPr="004528E8" w:rsidRDefault="004F6540" w:rsidP="009D589D">
      <w:pPr>
        <w:pStyle w:val="afd"/>
        <w:numPr>
          <w:ilvl w:val="0"/>
          <w:numId w:val="39"/>
        </w:numPr>
        <w:jc w:val="left"/>
      </w:pPr>
      <w:proofErr w:type="spellStart"/>
      <w:r w:rsidRPr="004528E8">
        <w:t>Мерсиянова</w:t>
      </w:r>
      <w:proofErr w:type="spellEnd"/>
      <w:r w:rsidRPr="004528E8">
        <w:t xml:space="preserve"> И.В., Якобсон Л.И. Сотрудничество государства и структур гражданского общества в решении социальных проблем // Вопросы </w:t>
      </w:r>
      <w:r w:rsidRPr="004528E8">
        <w:lastRenderedPageBreak/>
        <w:t xml:space="preserve">государственного и муниципального управление. – 2011. – №2. – С. 21. </w:t>
      </w:r>
      <w:r w:rsidRPr="004528E8">
        <w:rPr>
          <w:lang w:val="en-US"/>
        </w:rPr>
        <w:t>URL</w:t>
      </w:r>
      <w:r w:rsidRPr="004528E8">
        <w:t xml:space="preserve">: </w:t>
      </w:r>
      <w:r w:rsidRPr="004528E8">
        <w:rPr>
          <w:lang w:val="en-US"/>
        </w:rPr>
        <w:t>http</w:t>
      </w:r>
      <w:r w:rsidRPr="004528E8">
        <w:t>://</w:t>
      </w:r>
      <w:r w:rsidRPr="004528E8">
        <w:rPr>
          <w:lang w:val="en-US"/>
        </w:rPr>
        <w:t>www</w:t>
      </w:r>
      <w:r w:rsidRPr="004528E8">
        <w:t>.</w:t>
      </w:r>
      <w:proofErr w:type="spellStart"/>
      <w:r w:rsidRPr="004528E8">
        <w:rPr>
          <w:lang w:val="en-US"/>
        </w:rPr>
        <w:t>civisbook</w:t>
      </w:r>
      <w:proofErr w:type="spellEnd"/>
      <w:r w:rsidRPr="004528E8">
        <w:t>.</w:t>
      </w:r>
      <w:proofErr w:type="spellStart"/>
      <w:r w:rsidRPr="004528E8">
        <w:rPr>
          <w:lang w:val="en-US"/>
        </w:rPr>
        <w:t>ru</w:t>
      </w:r>
      <w:proofErr w:type="spellEnd"/>
      <w:r w:rsidRPr="004528E8">
        <w:t>/</w:t>
      </w:r>
      <w:r w:rsidRPr="004528E8">
        <w:rPr>
          <w:lang w:val="en-US"/>
        </w:rPr>
        <w:t>files</w:t>
      </w:r>
      <w:r w:rsidRPr="004528E8">
        <w:t>/</w:t>
      </w:r>
      <w:r w:rsidRPr="004528E8">
        <w:rPr>
          <w:lang w:val="en-US"/>
        </w:rPr>
        <w:t>File</w:t>
      </w:r>
      <w:r w:rsidRPr="004528E8">
        <w:t>/</w:t>
      </w:r>
      <w:proofErr w:type="spellStart"/>
      <w:r w:rsidRPr="004528E8">
        <w:rPr>
          <w:lang w:val="en-US"/>
        </w:rPr>
        <w:t>vgimu</w:t>
      </w:r>
      <w:proofErr w:type="spellEnd"/>
      <w:r w:rsidRPr="004528E8">
        <w:t>.</w:t>
      </w:r>
      <w:r w:rsidRPr="004528E8">
        <w:rPr>
          <w:lang w:val="en-US"/>
        </w:rPr>
        <w:t>pdf</w:t>
      </w:r>
      <w:r w:rsidRPr="004528E8">
        <w:t xml:space="preserve"> </w:t>
      </w:r>
    </w:p>
    <w:p w:rsidR="004F6540" w:rsidRPr="004528E8" w:rsidRDefault="004F6540" w:rsidP="009D589D">
      <w:pPr>
        <w:pStyle w:val="afd"/>
        <w:numPr>
          <w:ilvl w:val="0"/>
          <w:numId w:val="39"/>
        </w:numPr>
        <w:jc w:val="left"/>
      </w:pPr>
      <w:r w:rsidRPr="004528E8">
        <w:t xml:space="preserve">Повышение эффективности государственных инвестиций в сектор </w:t>
      </w:r>
      <w:proofErr w:type="spellStart"/>
      <w:r w:rsidRPr="004528E8">
        <w:t>соци</w:t>
      </w:r>
      <w:proofErr w:type="spellEnd"/>
      <w:r w:rsidRPr="004528E8">
        <w:t>-</w:t>
      </w:r>
      <w:proofErr w:type="spellStart"/>
      <w:r w:rsidRPr="004528E8">
        <w:t>ально</w:t>
      </w:r>
      <w:proofErr w:type="spellEnd"/>
      <w:r w:rsidRPr="004528E8">
        <w:t xml:space="preserve">-ориентированных (СО) НКО. </w:t>
      </w:r>
      <w:r w:rsidRPr="004528E8">
        <w:rPr>
          <w:lang w:val="en-US"/>
        </w:rPr>
        <w:t>The</w:t>
      </w:r>
      <w:r w:rsidRPr="004528E8">
        <w:t xml:space="preserve"> </w:t>
      </w:r>
      <w:r w:rsidRPr="004528E8">
        <w:rPr>
          <w:lang w:val="en-US"/>
        </w:rPr>
        <w:t>Boston</w:t>
      </w:r>
      <w:r w:rsidRPr="004528E8">
        <w:t xml:space="preserve"> </w:t>
      </w:r>
      <w:r w:rsidRPr="004528E8">
        <w:rPr>
          <w:lang w:val="en-US"/>
        </w:rPr>
        <w:t>Consulting</w:t>
      </w:r>
      <w:r w:rsidRPr="004528E8">
        <w:t xml:space="preserve"> </w:t>
      </w:r>
      <w:r w:rsidRPr="004528E8">
        <w:rPr>
          <w:lang w:val="en-US"/>
        </w:rPr>
        <w:t>Group</w:t>
      </w:r>
      <w:r w:rsidRPr="004528E8">
        <w:t>. М., 2011</w:t>
      </w:r>
    </w:p>
    <w:p w:rsidR="004F6540" w:rsidRPr="004528E8" w:rsidRDefault="004F6540" w:rsidP="009D589D">
      <w:pPr>
        <w:pStyle w:val="afd"/>
        <w:numPr>
          <w:ilvl w:val="0"/>
          <w:numId w:val="39"/>
        </w:numPr>
        <w:jc w:val="left"/>
      </w:pPr>
      <w:r w:rsidRPr="004528E8">
        <w:t xml:space="preserve">Справится ли государство в одиночку? О роли НКО в решении социальных проблем: </w:t>
      </w:r>
      <w:proofErr w:type="spellStart"/>
      <w:r w:rsidRPr="004528E8">
        <w:t>Аналит</w:t>
      </w:r>
      <w:proofErr w:type="spellEnd"/>
      <w:r w:rsidRPr="004528E8">
        <w:t xml:space="preserve">. </w:t>
      </w:r>
      <w:proofErr w:type="spellStart"/>
      <w:r w:rsidRPr="004528E8">
        <w:t>докл</w:t>
      </w:r>
      <w:proofErr w:type="spellEnd"/>
      <w:r w:rsidRPr="004528E8">
        <w:t xml:space="preserve">. Нац. </w:t>
      </w:r>
      <w:proofErr w:type="spellStart"/>
      <w:r w:rsidRPr="004528E8">
        <w:t>исслед</w:t>
      </w:r>
      <w:proofErr w:type="spellEnd"/>
      <w:r w:rsidRPr="004528E8">
        <w:t xml:space="preserve">. ун-та «Высшая школа экономики» / под ред. Л.И. Якобсона, И.В. </w:t>
      </w:r>
      <w:proofErr w:type="spellStart"/>
      <w:r w:rsidRPr="004528E8">
        <w:t>Мерсияновой</w:t>
      </w:r>
      <w:proofErr w:type="spellEnd"/>
      <w:r w:rsidRPr="004528E8">
        <w:t xml:space="preserve">; Нац. </w:t>
      </w:r>
      <w:proofErr w:type="spellStart"/>
      <w:r w:rsidRPr="004528E8">
        <w:t>исслед</w:t>
      </w:r>
      <w:proofErr w:type="spellEnd"/>
      <w:r w:rsidRPr="004528E8">
        <w:t>. ун-та «Высшая школа экономики». – М.: НИУ ВШЭ, 2012 – 64 с.</w:t>
      </w:r>
    </w:p>
    <w:p w:rsidR="004F6540" w:rsidRPr="004528E8" w:rsidRDefault="004F6540" w:rsidP="009D589D">
      <w:pPr>
        <w:pStyle w:val="afd"/>
        <w:numPr>
          <w:ilvl w:val="0"/>
          <w:numId w:val="39"/>
        </w:numPr>
        <w:jc w:val="left"/>
        <w:rPr>
          <w:lang w:val="en-US"/>
        </w:rPr>
      </w:pPr>
      <w:r w:rsidRPr="004528E8">
        <w:t xml:space="preserve">«Третий сектор» в России: текущее состояние и возможные модели развития. Доклад о развитии институтов гражданского общества в России // Фонд развития гражданского общества. </w:t>
      </w:r>
      <w:r w:rsidRPr="004528E8">
        <w:rPr>
          <w:lang w:val="en-US"/>
        </w:rPr>
        <w:t>URL: http://civilfund.ru/mat/20</w:t>
      </w:r>
    </w:p>
    <w:p w:rsidR="004F6540" w:rsidRDefault="004F6540" w:rsidP="009D589D">
      <w:pPr>
        <w:pStyle w:val="afd"/>
        <w:numPr>
          <w:ilvl w:val="0"/>
          <w:numId w:val="39"/>
        </w:numPr>
        <w:jc w:val="left"/>
        <w:rPr>
          <w:lang w:val="en-US"/>
        </w:rPr>
      </w:pPr>
      <w:r w:rsidRPr="004528E8">
        <w:rPr>
          <w:lang w:val="en-US"/>
        </w:rPr>
        <w:t xml:space="preserve">Marie </w:t>
      </w:r>
      <w:proofErr w:type="spellStart"/>
      <w:r w:rsidRPr="004528E8">
        <w:rPr>
          <w:lang w:val="en-US"/>
        </w:rPr>
        <w:t>Nougier</w:t>
      </w:r>
      <w:proofErr w:type="spellEnd"/>
      <w:r w:rsidRPr="004528E8">
        <w:rPr>
          <w:lang w:val="en-US"/>
        </w:rPr>
        <w:t xml:space="preserve"> Informal Drug Policy Dialogue Report: Warsaw, Poland, 14th to 16th February 2013. – 2013. – P. 36 URL: </w:t>
      </w:r>
      <w:hyperlink r:id="rId12" w:history="1">
        <w:r w:rsidRPr="00CF54F6">
          <w:rPr>
            <w:rStyle w:val="aff8"/>
            <w:color w:val="auto"/>
            <w:u w:val="none"/>
            <w:lang w:val="en-US"/>
          </w:rPr>
          <w:t>http://www.tni.org/sites/www.tni.org/files/download/informal_drug_policy_dialogue2013.pdf</w:t>
        </w:r>
      </w:hyperlink>
    </w:p>
    <w:p w:rsidR="004F6540" w:rsidRPr="004528E8" w:rsidRDefault="004F6540" w:rsidP="009D589D">
      <w:pPr>
        <w:pStyle w:val="affffffffff6"/>
        <w:numPr>
          <w:ilvl w:val="0"/>
          <w:numId w:val="39"/>
        </w:numPr>
        <w:jc w:val="left"/>
        <w:rPr>
          <w:rFonts w:ascii="Times New Roman" w:hAnsi="Times New Roman" w:cs="Times New Roman"/>
          <w:noProof/>
          <w:sz w:val="28"/>
          <w:szCs w:val="28"/>
          <w:lang w:val="en-US"/>
        </w:rPr>
      </w:pPr>
      <w:r>
        <w:rPr>
          <w:lang w:val="en-US"/>
        </w:rPr>
        <w:fldChar w:fldCharType="begin"/>
      </w:r>
      <w:r>
        <w:rPr>
          <w:lang w:val="en-US"/>
        </w:rPr>
        <w:instrText xml:space="preserve"> BIBLIOGRAPHY  \l 1033 </w:instrText>
      </w:r>
      <w:r>
        <w:rPr>
          <w:lang w:val="en-US"/>
        </w:rPr>
        <w:fldChar w:fldCharType="separate"/>
      </w:r>
      <w:r w:rsidRPr="004528E8">
        <w:rPr>
          <w:rFonts w:ascii="Times New Roman" w:hAnsi="Times New Roman" w:cs="Times New Roman"/>
          <w:bCs/>
          <w:noProof/>
          <w:sz w:val="28"/>
          <w:szCs w:val="28"/>
          <w:lang w:val="en-US"/>
        </w:rPr>
        <w:t>Charnovitz S.</w:t>
      </w:r>
      <w:r w:rsidRPr="004528E8">
        <w:rPr>
          <w:rFonts w:ascii="Times New Roman" w:hAnsi="Times New Roman" w:cs="Times New Roman"/>
          <w:noProof/>
          <w:sz w:val="28"/>
          <w:szCs w:val="28"/>
          <w:lang w:val="en-US"/>
        </w:rPr>
        <w:t xml:space="preserve"> Two centuries of participation: NGO`s and international governance [</w:t>
      </w:r>
      <w:r w:rsidRPr="004528E8">
        <w:rPr>
          <w:rFonts w:ascii="Times New Roman" w:hAnsi="Times New Roman" w:cs="Times New Roman"/>
          <w:noProof/>
          <w:sz w:val="28"/>
          <w:szCs w:val="28"/>
        </w:rPr>
        <w:t>Книга</w:t>
      </w:r>
      <w:r w:rsidRPr="004528E8">
        <w:rPr>
          <w:rFonts w:ascii="Times New Roman" w:hAnsi="Times New Roman" w:cs="Times New Roman"/>
          <w:noProof/>
          <w:sz w:val="28"/>
          <w:szCs w:val="28"/>
          <w:lang w:val="en-US"/>
        </w:rPr>
        <w:t>]. - 1977.</w:t>
      </w:r>
    </w:p>
    <w:p w:rsidR="004F6540" w:rsidRPr="004528E8" w:rsidRDefault="004F6540" w:rsidP="009D589D">
      <w:pPr>
        <w:pStyle w:val="affffffffff6"/>
        <w:numPr>
          <w:ilvl w:val="0"/>
          <w:numId w:val="39"/>
        </w:numPr>
        <w:jc w:val="left"/>
        <w:rPr>
          <w:rFonts w:ascii="Times New Roman" w:hAnsi="Times New Roman" w:cs="Times New Roman"/>
          <w:noProof/>
          <w:sz w:val="28"/>
          <w:szCs w:val="28"/>
          <w:lang w:val="en-US"/>
        </w:rPr>
      </w:pPr>
      <w:r w:rsidRPr="004528E8">
        <w:rPr>
          <w:rFonts w:ascii="Times New Roman" w:hAnsi="Times New Roman" w:cs="Times New Roman"/>
          <w:bCs/>
          <w:noProof/>
          <w:sz w:val="28"/>
          <w:szCs w:val="28"/>
          <w:lang w:val="en-US"/>
        </w:rPr>
        <w:t>Chesterman M</w:t>
      </w:r>
      <w:r w:rsidRPr="004528E8">
        <w:rPr>
          <w:rFonts w:ascii="Times New Roman" w:hAnsi="Times New Roman" w:cs="Times New Roman"/>
          <w:noProof/>
          <w:sz w:val="28"/>
          <w:szCs w:val="28"/>
          <w:lang w:val="en-US"/>
        </w:rPr>
        <w:t xml:space="preserve"> Charities, Trusts and Social Welfare [</w:t>
      </w:r>
      <w:r w:rsidRPr="004528E8">
        <w:rPr>
          <w:rFonts w:ascii="Times New Roman" w:hAnsi="Times New Roman" w:cs="Times New Roman"/>
          <w:noProof/>
          <w:sz w:val="28"/>
          <w:szCs w:val="28"/>
        </w:rPr>
        <w:t>Статья</w:t>
      </w:r>
      <w:r w:rsidRPr="004528E8">
        <w:rPr>
          <w:rFonts w:ascii="Times New Roman" w:hAnsi="Times New Roman" w:cs="Times New Roman"/>
          <w:noProof/>
          <w:sz w:val="28"/>
          <w:szCs w:val="28"/>
          <w:lang w:val="en-US"/>
        </w:rPr>
        <w:t>] // Weidenfeld and Nicholson. - London : [</w:t>
      </w:r>
      <w:r w:rsidRPr="004528E8">
        <w:rPr>
          <w:rFonts w:ascii="Times New Roman" w:hAnsi="Times New Roman" w:cs="Times New Roman"/>
          <w:noProof/>
          <w:sz w:val="28"/>
          <w:szCs w:val="28"/>
        </w:rPr>
        <w:t>б</w:t>
      </w:r>
      <w:r w:rsidRPr="004528E8">
        <w:rPr>
          <w:rFonts w:ascii="Times New Roman" w:hAnsi="Times New Roman" w:cs="Times New Roman"/>
          <w:noProof/>
          <w:sz w:val="28"/>
          <w:szCs w:val="28"/>
          <w:lang w:val="en-US"/>
        </w:rPr>
        <w:t>.</w:t>
      </w:r>
      <w:r w:rsidRPr="004528E8">
        <w:rPr>
          <w:rFonts w:ascii="Times New Roman" w:hAnsi="Times New Roman" w:cs="Times New Roman"/>
          <w:noProof/>
          <w:sz w:val="28"/>
          <w:szCs w:val="28"/>
        </w:rPr>
        <w:t>н</w:t>
      </w:r>
      <w:r w:rsidRPr="004528E8">
        <w:rPr>
          <w:rFonts w:ascii="Times New Roman" w:hAnsi="Times New Roman" w:cs="Times New Roman"/>
          <w:noProof/>
          <w:sz w:val="28"/>
          <w:szCs w:val="28"/>
          <w:lang w:val="en-US"/>
        </w:rPr>
        <w:t xml:space="preserve">.], 1979 </w:t>
      </w:r>
      <w:r w:rsidRPr="004528E8">
        <w:rPr>
          <w:rFonts w:ascii="Times New Roman" w:hAnsi="Times New Roman" w:cs="Times New Roman"/>
          <w:noProof/>
          <w:sz w:val="28"/>
          <w:szCs w:val="28"/>
        </w:rPr>
        <w:t>г</w:t>
      </w:r>
      <w:r w:rsidRPr="004528E8">
        <w:rPr>
          <w:rFonts w:ascii="Times New Roman" w:hAnsi="Times New Roman" w:cs="Times New Roman"/>
          <w:noProof/>
          <w:sz w:val="28"/>
          <w:szCs w:val="28"/>
          <w:lang w:val="en-US"/>
        </w:rPr>
        <w:t xml:space="preserve">.. - </w:t>
      </w:r>
      <w:r w:rsidRPr="004528E8">
        <w:rPr>
          <w:rFonts w:ascii="Times New Roman" w:hAnsi="Times New Roman" w:cs="Times New Roman"/>
          <w:noProof/>
          <w:sz w:val="28"/>
          <w:szCs w:val="28"/>
        </w:rPr>
        <w:t>стр</w:t>
      </w:r>
      <w:r w:rsidRPr="004528E8">
        <w:rPr>
          <w:rFonts w:ascii="Times New Roman" w:hAnsi="Times New Roman" w:cs="Times New Roman"/>
          <w:noProof/>
          <w:sz w:val="28"/>
          <w:szCs w:val="28"/>
          <w:lang w:val="en-US"/>
        </w:rPr>
        <w:t>. 7.</w:t>
      </w:r>
    </w:p>
    <w:p w:rsidR="004F6540" w:rsidRPr="004528E8" w:rsidRDefault="004F6540" w:rsidP="009D589D">
      <w:pPr>
        <w:pStyle w:val="affffffffff6"/>
        <w:numPr>
          <w:ilvl w:val="0"/>
          <w:numId w:val="39"/>
        </w:numPr>
        <w:jc w:val="left"/>
        <w:rPr>
          <w:rFonts w:ascii="Times New Roman" w:hAnsi="Times New Roman" w:cs="Times New Roman"/>
          <w:noProof/>
          <w:sz w:val="28"/>
          <w:szCs w:val="28"/>
          <w:lang w:val="en-US"/>
        </w:rPr>
      </w:pPr>
      <w:r w:rsidRPr="004528E8">
        <w:rPr>
          <w:rFonts w:ascii="Times New Roman" w:hAnsi="Times New Roman" w:cs="Times New Roman"/>
          <w:bCs/>
          <w:noProof/>
          <w:sz w:val="28"/>
          <w:szCs w:val="28"/>
          <w:lang w:val="en-US"/>
        </w:rPr>
        <w:t>Lewis David</w:t>
      </w:r>
      <w:r w:rsidRPr="004528E8">
        <w:rPr>
          <w:rFonts w:ascii="Times New Roman" w:hAnsi="Times New Roman" w:cs="Times New Roman"/>
          <w:noProof/>
          <w:sz w:val="28"/>
          <w:szCs w:val="28"/>
          <w:lang w:val="en-US"/>
        </w:rPr>
        <w:t xml:space="preserve"> Nongovernmental organizations, definition and history [</w:t>
      </w:r>
      <w:r w:rsidRPr="004528E8">
        <w:rPr>
          <w:rFonts w:ascii="Times New Roman" w:hAnsi="Times New Roman" w:cs="Times New Roman"/>
          <w:noProof/>
          <w:sz w:val="28"/>
          <w:szCs w:val="28"/>
        </w:rPr>
        <w:t>Статья</w:t>
      </w:r>
      <w:r w:rsidRPr="004528E8">
        <w:rPr>
          <w:rFonts w:ascii="Times New Roman" w:hAnsi="Times New Roman" w:cs="Times New Roman"/>
          <w:noProof/>
          <w:sz w:val="28"/>
          <w:szCs w:val="28"/>
          <w:lang w:val="en-US"/>
        </w:rPr>
        <w:t xml:space="preserve">] // International Encyclopedia of Civil Society. - 2010 </w:t>
      </w:r>
      <w:r w:rsidRPr="004528E8">
        <w:rPr>
          <w:rFonts w:ascii="Times New Roman" w:hAnsi="Times New Roman" w:cs="Times New Roman"/>
          <w:noProof/>
          <w:sz w:val="28"/>
          <w:szCs w:val="28"/>
        </w:rPr>
        <w:t>г</w:t>
      </w:r>
      <w:r w:rsidRPr="004528E8">
        <w:rPr>
          <w:rFonts w:ascii="Times New Roman" w:hAnsi="Times New Roman" w:cs="Times New Roman"/>
          <w:noProof/>
          <w:sz w:val="28"/>
          <w:szCs w:val="28"/>
          <w:lang w:val="en-US"/>
        </w:rPr>
        <w:t xml:space="preserve">.. - </w:t>
      </w:r>
      <w:r w:rsidRPr="004528E8">
        <w:rPr>
          <w:rFonts w:ascii="Times New Roman" w:hAnsi="Times New Roman" w:cs="Times New Roman"/>
          <w:noProof/>
          <w:sz w:val="28"/>
          <w:szCs w:val="28"/>
        </w:rPr>
        <w:t>стр</w:t>
      </w:r>
      <w:r w:rsidRPr="004528E8">
        <w:rPr>
          <w:rFonts w:ascii="Times New Roman" w:hAnsi="Times New Roman" w:cs="Times New Roman"/>
          <w:noProof/>
          <w:sz w:val="28"/>
          <w:szCs w:val="28"/>
          <w:lang w:val="en-US"/>
        </w:rPr>
        <w:t>. 1056.</w:t>
      </w:r>
    </w:p>
    <w:p w:rsidR="004F6540" w:rsidRPr="004528E8" w:rsidRDefault="004F6540" w:rsidP="009D589D">
      <w:pPr>
        <w:pStyle w:val="affffffffff6"/>
        <w:numPr>
          <w:ilvl w:val="0"/>
          <w:numId w:val="39"/>
        </w:numPr>
        <w:jc w:val="left"/>
        <w:rPr>
          <w:rFonts w:ascii="Times New Roman" w:hAnsi="Times New Roman" w:cs="Times New Roman"/>
          <w:noProof/>
          <w:sz w:val="28"/>
          <w:szCs w:val="28"/>
          <w:lang w:val="en-US"/>
        </w:rPr>
      </w:pPr>
      <w:r w:rsidRPr="004528E8">
        <w:rPr>
          <w:rFonts w:ascii="Times New Roman" w:hAnsi="Times New Roman" w:cs="Times New Roman"/>
          <w:bCs/>
          <w:noProof/>
          <w:sz w:val="28"/>
          <w:szCs w:val="28"/>
          <w:lang w:val="en-US"/>
        </w:rPr>
        <w:t>Morris Susannah</w:t>
      </w:r>
      <w:r w:rsidRPr="004528E8">
        <w:rPr>
          <w:rFonts w:ascii="Times New Roman" w:hAnsi="Times New Roman" w:cs="Times New Roman"/>
          <w:noProof/>
          <w:sz w:val="28"/>
          <w:szCs w:val="28"/>
          <w:lang w:val="en-US"/>
        </w:rPr>
        <w:t xml:space="preserve"> Defining the non-profit sector: Some lessons from history [</w:t>
      </w:r>
      <w:r w:rsidRPr="004528E8">
        <w:rPr>
          <w:rFonts w:ascii="Times New Roman" w:hAnsi="Times New Roman" w:cs="Times New Roman"/>
          <w:noProof/>
          <w:sz w:val="28"/>
          <w:szCs w:val="28"/>
        </w:rPr>
        <w:t>Статья</w:t>
      </w:r>
      <w:r w:rsidRPr="004528E8">
        <w:rPr>
          <w:rFonts w:ascii="Times New Roman" w:hAnsi="Times New Roman" w:cs="Times New Roman"/>
          <w:noProof/>
          <w:sz w:val="28"/>
          <w:szCs w:val="28"/>
          <w:lang w:val="en-US"/>
        </w:rPr>
        <w:t xml:space="preserve">] // Civil Society Working Paper. - 2000 </w:t>
      </w:r>
      <w:r w:rsidRPr="004528E8">
        <w:rPr>
          <w:rFonts w:ascii="Times New Roman" w:hAnsi="Times New Roman" w:cs="Times New Roman"/>
          <w:noProof/>
          <w:sz w:val="28"/>
          <w:szCs w:val="28"/>
        </w:rPr>
        <w:t>г</w:t>
      </w:r>
      <w:r w:rsidRPr="004528E8">
        <w:rPr>
          <w:rFonts w:ascii="Times New Roman" w:hAnsi="Times New Roman" w:cs="Times New Roman"/>
          <w:noProof/>
          <w:sz w:val="28"/>
          <w:szCs w:val="28"/>
          <w:lang w:val="en-US"/>
        </w:rPr>
        <w:t xml:space="preserve">.. - 3. - </w:t>
      </w:r>
      <w:r w:rsidRPr="004528E8">
        <w:rPr>
          <w:rFonts w:ascii="Times New Roman" w:hAnsi="Times New Roman" w:cs="Times New Roman"/>
          <w:noProof/>
          <w:sz w:val="28"/>
          <w:szCs w:val="28"/>
        </w:rPr>
        <w:t>стр</w:t>
      </w:r>
      <w:r w:rsidRPr="004528E8">
        <w:rPr>
          <w:rFonts w:ascii="Times New Roman" w:hAnsi="Times New Roman" w:cs="Times New Roman"/>
          <w:noProof/>
          <w:sz w:val="28"/>
          <w:szCs w:val="28"/>
          <w:lang w:val="en-US"/>
        </w:rPr>
        <w:t>. 2.</w:t>
      </w:r>
    </w:p>
    <w:p w:rsidR="004F6540" w:rsidRPr="004528E8" w:rsidRDefault="004F6540" w:rsidP="009D589D">
      <w:pPr>
        <w:pStyle w:val="affffffffff6"/>
        <w:numPr>
          <w:ilvl w:val="0"/>
          <w:numId w:val="39"/>
        </w:numPr>
        <w:jc w:val="left"/>
        <w:rPr>
          <w:rFonts w:ascii="Times New Roman" w:hAnsi="Times New Roman" w:cs="Times New Roman"/>
          <w:noProof/>
          <w:sz w:val="28"/>
          <w:szCs w:val="28"/>
          <w:lang w:val="en-US"/>
        </w:rPr>
      </w:pPr>
      <w:r w:rsidRPr="004528E8">
        <w:rPr>
          <w:rFonts w:ascii="Times New Roman" w:hAnsi="Times New Roman" w:cs="Times New Roman"/>
          <w:bCs/>
          <w:noProof/>
          <w:sz w:val="28"/>
          <w:szCs w:val="28"/>
          <w:lang w:val="en-US"/>
        </w:rPr>
        <w:t>Salamon L. M., and Anheier, H. K</w:t>
      </w:r>
      <w:r w:rsidRPr="004528E8">
        <w:rPr>
          <w:rFonts w:ascii="Times New Roman" w:hAnsi="Times New Roman" w:cs="Times New Roman"/>
          <w:noProof/>
          <w:sz w:val="28"/>
          <w:szCs w:val="28"/>
          <w:lang w:val="en-US"/>
        </w:rPr>
        <w:t xml:space="preserve"> In Search of the Non-Profit Sector [</w:t>
      </w:r>
      <w:r w:rsidRPr="004528E8">
        <w:rPr>
          <w:rFonts w:ascii="Times New Roman" w:hAnsi="Times New Roman" w:cs="Times New Roman"/>
          <w:noProof/>
          <w:sz w:val="28"/>
          <w:szCs w:val="28"/>
        </w:rPr>
        <w:t>Статья</w:t>
      </w:r>
      <w:r w:rsidRPr="004528E8">
        <w:rPr>
          <w:rFonts w:ascii="Times New Roman" w:hAnsi="Times New Roman" w:cs="Times New Roman"/>
          <w:noProof/>
          <w:sz w:val="28"/>
          <w:szCs w:val="28"/>
          <w:lang w:val="en-US"/>
        </w:rPr>
        <w:t>] // The Question of Definitions. - [</w:t>
      </w:r>
      <w:r w:rsidRPr="004528E8">
        <w:rPr>
          <w:rFonts w:ascii="Times New Roman" w:hAnsi="Times New Roman" w:cs="Times New Roman"/>
          <w:noProof/>
          <w:sz w:val="28"/>
          <w:szCs w:val="28"/>
        </w:rPr>
        <w:t>б</w:t>
      </w:r>
      <w:r w:rsidRPr="004528E8">
        <w:rPr>
          <w:rFonts w:ascii="Times New Roman" w:hAnsi="Times New Roman" w:cs="Times New Roman"/>
          <w:noProof/>
          <w:sz w:val="28"/>
          <w:szCs w:val="28"/>
          <w:lang w:val="en-US"/>
        </w:rPr>
        <w:t>.</w:t>
      </w:r>
      <w:r w:rsidRPr="004528E8">
        <w:rPr>
          <w:rFonts w:ascii="Times New Roman" w:hAnsi="Times New Roman" w:cs="Times New Roman"/>
          <w:noProof/>
          <w:sz w:val="28"/>
          <w:szCs w:val="28"/>
        </w:rPr>
        <w:t>м</w:t>
      </w:r>
      <w:r w:rsidRPr="004528E8">
        <w:rPr>
          <w:rFonts w:ascii="Times New Roman" w:hAnsi="Times New Roman" w:cs="Times New Roman"/>
          <w:noProof/>
          <w:sz w:val="28"/>
          <w:szCs w:val="28"/>
          <w:lang w:val="en-US"/>
        </w:rPr>
        <w:t xml:space="preserve">.] : VOLUNTAS 3(2). - </w:t>
      </w:r>
      <w:r w:rsidRPr="004528E8">
        <w:rPr>
          <w:rFonts w:ascii="Times New Roman" w:hAnsi="Times New Roman" w:cs="Times New Roman"/>
          <w:noProof/>
          <w:sz w:val="28"/>
          <w:szCs w:val="28"/>
        </w:rPr>
        <w:t>стр</w:t>
      </w:r>
      <w:r w:rsidRPr="004528E8">
        <w:rPr>
          <w:rFonts w:ascii="Times New Roman" w:hAnsi="Times New Roman" w:cs="Times New Roman"/>
          <w:noProof/>
          <w:sz w:val="28"/>
          <w:szCs w:val="28"/>
          <w:lang w:val="en-US"/>
        </w:rPr>
        <w:t>. 125-151.</w:t>
      </w:r>
    </w:p>
    <w:p w:rsidR="004F6540" w:rsidRPr="004528E8" w:rsidRDefault="004F6540" w:rsidP="009D589D">
      <w:pPr>
        <w:pStyle w:val="affffffffff6"/>
        <w:numPr>
          <w:ilvl w:val="0"/>
          <w:numId w:val="39"/>
        </w:numPr>
        <w:jc w:val="left"/>
        <w:rPr>
          <w:rFonts w:ascii="Times New Roman" w:hAnsi="Times New Roman" w:cs="Times New Roman"/>
          <w:noProof/>
          <w:sz w:val="28"/>
          <w:szCs w:val="28"/>
        </w:rPr>
      </w:pPr>
      <w:r w:rsidRPr="004528E8">
        <w:rPr>
          <w:rFonts w:ascii="Times New Roman" w:hAnsi="Times New Roman" w:cs="Times New Roman"/>
          <w:bCs/>
          <w:noProof/>
          <w:sz w:val="28"/>
          <w:szCs w:val="28"/>
        </w:rPr>
        <w:t>Беневоленский В.Б. Шмулевич Е.О.</w:t>
      </w:r>
      <w:r w:rsidRPr="004528E8">
        <w:rPr>
          <w:rFonts w:ascii="Times New Roman" w:hAnsi="Times New Roman" w:cs="Times New Roman"/>
          <w:noProof/>
          <w:sz w:val="28"/>
          <w:szCs w:val="28"/>
        </w:rPr>
        <w:t xml:space="preserve"> Государственная поддержка социально ориентированных НКО в свете зарубежного опыта [Статья] // Вопросы государственного и муниципального уровня. - 2013 г.. - 3. - стр. 26.</w:t>
      </w:r>
    </w:p>
    <w:p w:rsidR="004F6540" w:rsidRPr="004528E8" w:rsidRDefault="004F6540" w:rsidP="009D589D">
      <w:pPr>
        <w:pStyle w:val="affffffffff6"/>
        <w:numPr>
          <w:ilvl w:val="0"/>
          <w:numId w:val="39"/>
        </w:numPr>
        <w:jc w:val="left"/>
        <w:rPr>
          <w:rFonts w:ascii="Times New Roman" w:hAnsi="Times New Roman" w:cs="Times New Roman"/>
          <w:noProof/>
          <w:sz w:val="28"/>
          <w:szCs w:val="28"/>
        </w:rPr>
      </w:pPr>
      <w:r w:rsidRPr="004528E8">
        <w:rPr>
          <w:rFonts w:ascii="Times New Roman" w:hAnsi="Times New Roman" w:cs="Times New Roman"/>
          <w:bCs/>
          <w:noProof/>
          <w:sz w:val="28"/>
          <w:szCs w:val="28"/>
        </w:rPr>
        <w:lastRenderedPageBreak/>
        <w:t>Лукичёв П. М.</w:t>
      </w:r>
      <w:r w:rsidRPr="004528E8">
        <w:rPr>
          <w:rFonts w:ascii="Times New Roman" w:hAnsi="Times New Roman" w:cs="Times New Roman"/>
          <w:noProof/>
          <w:sz w:val="28"/>
          <w:szCs w:val="28"/>
        </w:rPr>
        <w:t xml:space="preserve"> К 250-летию Вольного экономического общества России [Конференция]. - 2015. - стр. 101.</w:t>
      </w:r>
    </w:p>
    <w:p w:rsidR="004F6540" w:rsidRPr="004528E8" w:rsidRDefault="004F6540" w:rsidP="009D589D">
      <w:pPr>
        <w:pStyle w:val="affffffffff6"/>
        <w:numPr>
          <w:ilvl w:val="0"/>
          <w:numId w:val="39"/>
        </w:numPr>
        <w:jc w:val="left"/>
        <w:rPr>
          <w:rFonts w:ascii="Times New Roman" w:hAnsi="Times New Roman" w:cs="Times New Roman"/>
          <w:noProof/>
          <w:sz w:val="28"/>
          <w:szCs w:val="28"/>
        </w:rPr>
      </w:pPr>
      <w:r w:rsidRPr="004528E8">
        <w:rPr>
          <w:rFonts w:ascii="Times New Roman" w:hAnsi="Times New Roman" w:cs="Times New Roman"/>
          <w:bCs/>
          <w:noProof/>
          <w:sz w:val="28"/>
          <w:szCs w:val="28"/>
        </w:rPr>
        <w:t>Никулин В.В.</w:t>
      </w:r>
      <w:r w:rsidRPr="004528E8">
        <w:rPr>
          <w:rFonts w:ascii="Times New Roman" w:hAnsi="Times New Roman" w:cs="Times New Roman"/>
          <w:noProof/>
          <w:sz w:val="28"/>
          <w:szCs w:val="28"/>
        </w:rPr>
        <w:t xml:space="preserve"> Общественные организации в советской политической системе [Журнал] // Вестник Тамбовского государственного университета №3. - стр. 20.</w:t>
      </w:r>
    </w:p>
    <w:p w:rsidR="004F6540" w:rsidRPr="004528E8" w:rsidRDefault="004F6540" w:rsidP="009D589D">
      <w:pPr>
        <w:pStyle w:val="affffffffff6"/>
        <w:numPr>
          <w:ilvl w:val="0"/>
          <w:numId w:val="39"/>
        </w:numPr>
        <w:jc w:val="left"/>
        <w:rPr>
          <w:rFonts w:ascii="Times New Roman" w:hAnsi="Times New Roman" w:cs="Times New Roman"/>
          <w:noProof/>
          <w:sz w:val="28"/>
          <w:szCs w:val="28"/>
        </w:rPr>
      </w:pPr>
      <w:r w:rsidRPr="004528E8">
        <w:rPr>
          <w:rFonts w:ascii="Times New Roman" w:hAnsi="Times New Roman" w:cs="Times New Roman"/>
          <w:noProof/>
          <w:sz w:val="28"/>
          <w:szCs w:val="28"/>
        </w:rPr>
        <w:t>Об утверждении Положения о добровольных обществах и союзах (объединениях, клубах, ассоциациях, федерациях) (с изменениями на 1 января 1932 года) (утратило силу с 10 июля 1932 года), пункт 1 [URL: http://docs.cntd.ru/document/901855438].</w:t>
      </w:r>
    </w:p>
    <w:p w:rsidR="004F6540" w:rsidRPr="004528E8" w:rsidRDefault="004F6540" w:rsidP="009D589D">
      <w:pPr>
        <w:pStyle w:val="affffffffff6"/>
        <w:numPr>
          <w:ilvl w:val="0"/>
          <w:numId w:val="39"/>
        </w:numPr>
        <w:jc w:val="left"/>
        <w:rPr>
          <w:rFonts w:ascii="Times New Roman" w:hAnsi="Times New Roman" w:cs="Times New Roman"/>
          <w:noProof/>
          <w:sz w:val="28"/>
          <w:szCs w:val="28"/>
        </w:rPr>
      </w:pPr>
      <w:r w:rsidRPr="004528E8">
        <w:rPr>
          <w:rFonts w:ascii="Times New Roman" w:hAnsi="Times New Roman" w:cs="Times New Roman"/>
          <w:bCs/>
          <w:noProof/>
          <w:sz w:val="28"/>
          <w:szCs w:val="28"/>
        </w:rPr>
        <w:t>Оломпиев К.С.</w:t>
      </w:r>
      <w:r w:rsidRPr="004528E8">
        <w:rPr>
          <w:rFonts w:ascii="Times New Roman" w:hAnsi="Times New Roman" w:cs="Times New Roman"/>
          <w:noProof/>
          <w:sz w:val="28"/>
          <w:szCs w:val="28"/>
        </w:rPr>
        <w:t xml:space="preserve"> Эволюция государственной политики в отношении институтов гражданского общества в современной России [Статья] // Федеральная политика и управление. - 2014 г.. - стр. 20.</w:t>
      </w:r>
    </w:p>
    <w:p w:rsidR="004F6540" w:rsidRPr="004528E8" w:rsidRDefault="004F6540" w:rsidP="009D589D">
      <w:pPr>
        <w:pStyle w:val="affffffffff6"/>
        <w:numPr>
          <w:ilvl w:val="0"/>
          <w:numId w:val="39"/>
        </w:numPr>
        <w:jc w:val="left"/>
        <w:rPr>
          <w:rFonts w:ascii="Times New Roman" w:hAnsi="Times New Roman" w:cs="Times New Roman"/>
          <w:noProof/>
          <w:sz w:val="28"/>
          <w:szCs w:val="28"/>
        </w:rPr>
      </w:pPr>
      <w:r>
        <w:rPr>
          <w:rFonts w:ascii="Times New Roman" w:hAnsi="Times New Roman" w:cs="Times New Roman"/>
          <w:bCs/>
          <w:noProof/>
          <w:sz w:val="28"/>
          <w:szCs w:val="28"/>
        </w:rPr>
        <w:t>Синю</w:t>
      </w:r>
      <w:r w:rsidRPr="004528E8">
        <w:rPr>
          <w:rFonts w:ascii="Times New Roman" w:hAnsi="Times New Roman" w:cs="Times New Roman"/>
          <w:bCs/>
          <w:noProof/>
          <w:sz w:val="28"/>
          <w:szCs w:val="28"/>
        </w:rPr>
        <w:t>кова Т.Н.</w:t>
      </w:r>
      <w:r w:rsidRPr="004528E8">
        <w:rPr>
          <w:rFonts w:ascii="Times New Roman" w:hAnsi="Times New Roman" w:cs="Times New Roman"/>
          <w:noProof/>
          <w:sz w:val="28"/>
          <w:szCs w:val="28"/>
        </w:rPr>
        <w:t xml:space="preserve"> ОБЩЕСТВЕННЫЕ ОРГАНИЗАЦИИ СССР В 20–40-е ГОДЫ [URL: https://lib.herzen.spb.ru/media/magazines/contents/1/174/siniukova_174_95_100.pdf]. - 2016 г..</w:t>
      </w:r>
    </w:p>
    <w:p w:rsidR="004F6540" w:rsidRDefault="004F6540" w:rsidP="009D589D">
      <w:pPr>
        <w:pStyle w:val="affffffffff6"/>
        <w:numPr>
          <w:ilvl w:val="0"/>
          <w:numId w:val="39"/>
        </w:numPr>
        <w:jc w:val="left"/>
        <w:rPr>
          <w:rFonts w:ascii="Times New Roman" w:hAnsi="Times New Roman" w:cs="Times New Roman"/>
          <w:noProof/>
          <w:sz w:val="28"/>
          <w:szCs w:val="28"/>
        </w:rPr>
      </w:pPr>
      <w:r w:rsidRPr="004528E8">
        <w:rPr>
          <w:rFonts w:ascii="Times New Roman" w:hAnsi="Times New Roman" w:cs="Times New Roman"/>
          <w:bCs/>
          <w:noProof/>
          <w:sz w:val="28"/>
          <w:szCs w:val="28"/>
        </w:rPr>
        <w:t>Тяпкина Т.Ю.</w:t>
      </w:r>
      <w:r w:rsidRPr="004528E8">
        <w:rPr>
          <w:rFonts w:ascii="Times New Roman" w:hAnsi="Times New Roman" w:cs="Times New Roman"/>
          <w:noProof/>
          <w:sz w:val="28"/>
          <w:szCs w:val="28"/>
        </w:rPr>
        <w:t xml:space="preserve"> Нормативно-правовые основы деятельности молодежных организаций СССР в 20-е-80-е годы [Статья] // Социальная философия, история и политология.. - стр. 49.</w:t>
      </w:r>
    </w:p>
    <w:p w:rsidR="004F6540" w:rsidRDefault="004F6540" w:rsidP="009D589D">
      <w:pPr>
        <w:pStyle w:val="afd"/>
        <w:numPr>
          <w:ilvl w:val="0"/>
          <w:numId w:val="39"/>
        </w:numPr>
        <w:jc w:val="left"/>
        <w:rPr>
          <w:lang w:val="en-US"/>
        </w:rPr>
      </w:pPr>
      <w:r w:rsidRPr="00471890">
        <w:rPr>
          <w:lang w:val="en-US"/>
        </w:rPr>
        <w:t>Struyk R.J. Contracting with NGOs for Social Services: Building Civil Society and Efficient Local Government in Russia. The Urban Institute, 2003. vi – P. 78. URL: http://www.urban.org/Up</w:t>
      </w:r>
      <w:r>
        <w:rPr>
          <w:lang w:val="en-US"/>
        </w:rPr>
        <w:t>loadedPDF/410871_Contractingwi.</w:t>
      </w:r>
    </w:p>
    <w:p w:rsidR="004F6540" w:rsidRPr="00734C08" w:rsidRDefault="004F6540" w:rsidP="009D589D">
      <w:pPr>
        <w:pStyle w:val="afd"/>
        <w:numPr>
          <w:ilvl w:val="0"/>
          <w:numId w:val="39"/>
        </w:numPr>
        <w:jc w:val="left"/>
      </w:pPr>
      <w:r w:rsidRPr="00734C08">
        <w:t xml:space="preserve">Европейский суд по правам человека об «иностранных агентах» </w:t>
      </w:r>
    </w:p>
    <w:p w:rsidR="004F6540" w:rsidRPr="00734C08" w:rsidRDefault="004F6540" w:rsidP="004F6540">
      <w:pPr>
        <w:pStyle w:val="afd"/>
        <w:ind w:left="720"/>
        <w:jc w:val="left"/>
      </w:pPr>
      <w:r w:rsidRPr="00734C08">
        <w:t xml:space="preserve">[Электронный ресурс] // Режим доступа. http://politica-ua.com/evropejskijsud-po-pravam-chelo.. </w:t>
      </w:r>
    </w:p>
    <w:p w:rsidR="004F6540" w:rsidRPr="00734C08" w:rsidRDefault="004F6540" w:rsidP="004F6540">
      <w:pPr>
        <w:pStyle w:val="afd"/>
        <w:ind w:left="720"/>
        <w:jc w:val="left"/>
      </w:pPr>
      <w:r w:rsidRPr="00734C08">
        <w:t xml:space="preserve">Заставить стать «иностранным агентом» [Электронный ресурс] // </w:t>
      </w:r>
    </w:p>
    <w:p w:rsidR="004F6540" w:rsidRPr="00734C08" w:rsidRDefault="004F6540" w:rsidP="004F6540">
      <w:pPr>
        <w:pStyle w:val="afd"/>
        <w:ind w:left="720"/>
        <w:jc w:val="left"/>
      </w:pPr>
      <w:r w:rsidRPr="00734C08">
        <w:t xml:space="preserve">Режим доступа http://www.svoboda.org/content/article/25215790.html </w:t>
      </w:r>
    </w:p>
    <w:p w:rsidR="004F6540" w:rsidRPr="00734C08" w:rsidRDefault="004F6540" w:rsidP="009D589D">
      <w:pPr>
        <w:pStyle w:val="afd"/>
        <w:numPr>
          <w:ilvl w:val="0"/>
          <w:numId w:val="39"/>
        </w:numPr>
        <w:jc w:val="left"/>
      </w:pPr>
      <w:r w:rsidRPr="00734C08">
        <w:t xml:space="preserve">КС РФ: Положения закона об «иностранных агентах» не </w:t>
      </w:r>
    </w:p>
    <w:p w:rsidR="004F6540" w:rsidRPr="00734C08" w:rsidRDefault="004F6540" w:rsidP="004F6540">
      <w:pPr>
        <w:pStyle w:val="afd"/>
        <w:ind w:left="720"/>
        <w:jc w:val="left"/>
      </w:pPr>
      <w:r w:rsidRPr="00734C08">
        <w:t xml:space="preserve">противоречат Конституции [Электронный ресурс] // Режим доступа. </w:t>
      </w:r>
    </w:p>
    <w:p w:rsidR="004F6540" w:rsidRPr="00734C08" w:rsidRDefault="004F6540" w:rsidP="004F6540">
      <w:pPr>
        <w:pStyle w:val="afd"/>
        <w:ind w:left="720"/>
        <w:jc w:val="left"/>
      </w:pPr>
      <w:r w:rsidRPr="00734C08">
        <w:t>http://www.baltinfo.ru/2014/04/08/KS-RF-Polozheniya-z..</w:t>
      </w:r>
    </w:p>
    <w:p w:rsidR="004F6540" w:rsidRPr="00734C08" w:rsidRDefault="004F6540" w:rsidP="009D589D">
      <w:pPr>
        <w:pStyle w:val="afd"/>
        <w:numPr>
          <w:ilvl w:val="0"/>
          <w:numId w:val="39"/>
        </w:numPr>
        <w:jc w:val="left"/>
      </w:pPr>
      <w:r w:rsidRPr="00734C08">
        <w:lastRenderedPageBreak/>
        <w:t xml:space="preserve">Факторы развития гражданского общества и механизмы его </w:t>
      </w:r>
    </w:p>
    <w:p w:rsidR="004F6540" w:rsidRPr="00734C08" w:rsidRDefault="004F6540" w:rsidP="004F6540">
      <w:pPr>
        <w:pStyle w:val="afd"/>
        <w:ind w:left="720"/>
        <w:jc w:val="left"/>
      </w:pPr>
      <w:r w:rsidRPr="00734C08">
        <w:t xml:space="preserve">взаимодействия с государством [Текст] / Под. ред. Л.И. Якобсона. - М.: </w:t>
      </w:r>
    </w:p>
    <w:p w:rsidR="004F6540" w:rsidRPr="00734C08" w:rsidRDefault="004F6540" w:rsidP="004F6540">
      <w:pPr>
        <w:pStyle w:val="afd"/>
        <w:ind w:left="720"/>
        <w:jc w:val="left"/>
      </w:pPr>
      <w:r w:rsidRPr="00734C08">
        <w:t>Вершина, 2008. – 306 с.</w:t>
      </w:r>
    </w:p>
    <w:p w:rsidR="004F6540" w:rsidRPr="00734C08" w:rsidRDefault="004F6540" w:rsidP="009D589D">
      <w:pPr>
        <w:pStyle w:val="afd"/>
        <w:numPr>
          <w:ilvl w:val="0"/>
          <w:numId w:val="39"/>
        </w:numPr>
        <w:jc w:val="left"/>
      </w:pPr>
      <w:r w:rsidRPr="00734C08">
        <w:t>Рубин, Я. Некоторые замечания по проблематике гражданского общества [Текст] / Я. Рубин //Общество и экономика. 2004. - № 5-6. – С. 21-27.</w:t>
      </w:r>
    </w:p>
    <w:p w:rsidR="004F6540" w:rsidRPr="00734C08" w:rsidRDefault="004F6540" w:rsidP="009D589D">
      <w:pPr>
        <w:pStyle w:val="afd"/>
        <w:numPr>
          <w:ilvl w:val="0"/>
          <w:numId w:val="39"/>
        </w:numPr>
        <w:jc w:val="left"/>
      </w:pPr>
      <w:r w:rsidRPr="00734C08">
        <w:t>Перспективы и тенденции развития негосударственного некоммерческого сектора (материалы научно-практической конференции) [Текст] / Отв. Ред. В. А. Алешин, Е.М. Бортник Ростов-на-Дону: Терро-Принт, 2006. – 230 с.</w:t>
      </w:r>
    </w:p>
    <w:p w:rsidR="004F6540" w:rsidRPr="00734C08" w:rsidRDefault="004F6540" w:rsidP="009D589D">
      <w:pPr>
        <w:pStyle w:val="afd"/>
        <w:numPr>
          <w:ilvl w:val="0"/>
          <w:numId w:val="39"/>
        </w:numPr>
        <w:jc w:val="left"/>
      </w:pPr>
      <w:r w:rsidRPr="00734C08">
        <w:t xml:space="preserve">Матыцина, Т.С. Принципы функционирования благотворительных </w:t>
      </w:r>
    </w:p>
    <w:p w:rsidR="004F6540" w:rsidRPr="00734C08" w:rsidRDefault="004F6540" w:rsidP="004F6540">
      <w:pPr>
        <w:pStyle w:val="afd"/>
        <w:ind w:left="720"/>
        <w:jc w:val="left"/>
      </w:pPr>
      <w:r w:rsidRPr="00734C08">
        <w:t xml:space="preserve">организаций в России [Текст] / Т.С. Матыцина / Россия: тенденции и </w:t>
      </w:r>
    </w:p>
    <w:p w:rsidR="004F6540" w:rsidRPr="00734C08" w:rsidRDefault="004F6540" w:rsidP="004F6540">
      <w:pPr>
        <w:pStyle w:val="afd"/>
        <w:ind w:left="720"/>
        <w:jc w:val="left"/>
      </w:pPr>
      <w:r w:rsidRPr="00734C08">
        <w:t>перспективы развития: Сборник научных статей РАГС, ИНИОН, СЗАГС. Выпуск 4 – М.: Изд-во РАГС, 2005. – С. 17-21</w:t>
      </w:r>
    </w:p>
    <w:p w:rsidR="004F6540" w:rsidRPr="00734C08" w:rsidRDefault="004F6540" w:rsidP="009D589D">
      <w:pPr>
        <w:pStyle w:val="afd"/>
        <w:numPr>
          <w:ilvl w:val="0"/>
          <w:numId w:val="39"/>
        </w:numPr>
        <w:jc w:val="left"/>
      </w:pPr>
      <w:r w:rsidRPr="00734C08">
        <w:t>Кошкина, М. «Проблемы функционирования негосударственных некоммерческих организаций сферы культуры в условиях перехода к 167 рыночной экономике [Текст] / М. Кошкина // Консультант директора. – 2003. - № 6. – С. 23-31.</w:t>
      </w:r>
    </w:p>
    <w:p w:rsidR="004F6540" w:rsidRPr="00734C08" w:rsidRDefault="004F6540" w:rsidP="009D589D">
      <w:pPr>
        <w:pStyle w:val="afd"/>
        <w:numPr>
          <w:ilvl w:val="0"/>
          <w:numId w:val="39"/>
        </w:numPr>
        <w:jc w:val="left"/>
      </w:pPr>
      <w:r w:rsidRPr="00734C08">
        <w:t xml:space="preserve">Комментарий к Федеральному закону о некоммерческих организациях. Постатейный. - 8-е издание, переработанное и дополненное [Текст] / Под ред. В.В. Залесского, Р.Ф. Каллистратова. – М.: Юрайт, 2012. – 353 с. </w:t>
      </w:r>
    </w:p>
    <w:p w:rsidR="004F6540" w:rsidRPr="00734C08" w:rsidRDefault="004F6540" w:rsidP="009D589D">
      <w:pPr>
        <w:pStyle w:val="afd"/>
        <w:numPr>
          <w:ilvl w:val="0"/>
          <w:numId w:val="39"/>
        </w:numPr>
        <w:jc w:val="left"/>
      </w:pPr>
      <w:r w:rsidRPr="00734C08">
        <w:t>Власова, А.В. Российская благотворительность: историографические основы проблемы/ Благотворительность в России. Исторические и социально-экономические исследования [Текст] / А.В. Власова. Под ред. Лейкинда О. Л. - СПб.: Издательство имени Н.И. Новикова. 2004. – С. 1-5.</w:t>
      </w:r>
    </w:p>
    <w:p w:rsidR="004F6540" w:rsidRPr="00A91405" w:rsidRDefault="004F6540" w:rsidP="004F6540">
      <w:pPr>
        <w:pStyle w:val="afd"/>
        <w:ind w:left="720"/>
        <w:jc w:val="left"/>
      </w:pPr>
      <w:r>
        <w:rPr>
          <w:lang w:val="en-US"/>
        </w:rPr>
        <w:fldChar w:fldCharType="end"/>
      </w:r>
    </w:p>
    <w:p w:rsidR="004F6540" w:rsidRPr="00471890" w:rsidRDefault="004F6540" w:rsidP="004F6540">
      <w:pPr>
        <w:rPr>
          <w:rFonts w:ascii="Times New Roman" w:hAnsi="Times New Roman" w:cs="Times New Roman"/>
          <w:b/>
          <w:sz w:val="28"/>
          <w:szCs w:val="28"/>
          <w:lang w:val="en-US"/>
        </w:rPr>
      </w:pPr>
      <w:r w:rsidRPr="004528E8">
        <w:rPr>
          <w:rFonts w:ascii="Times New Roman" w:hAnsi="Times New Roman" w:cs="Times New Roman"/>
          <w:b/>
          <w:sz w:val="28"/>
          <w:szCs w:val="28"/>
        </w:rPr>
        <w:t>Информационные</w:t>
      </w:r>
      <w:r w:rsidRPr="00471890">
        <w:rPr>
          <w:rFonts w:ascii="Times New Roman" w:hAnsi="Times New Roman" w:cs="Times New Roman"/>
          <w:b/>
          <w:sz w:val="28"/>
          <w:szCs w:val="28"/>
          <w:lang w:val="en-US"/>
        </w:rPr>
        <w:t xml:space="preserve"> </w:t>
      </w:r>
      <w:r w:rsidRPr="004528E8">
        <w:rPr>
          <w:rFonts w:ascii="Times New Roman" w:hAnsi="Times New Roman" w:cs="Times New Roman"/>
          <w:b/>
          <w:sz w:val="28"/>
          <w:szCs w:val="28"/>
        </w:rPr>
        <w:t>интернет</w:t>
      </w:r>
      <w:r w:rsidRPr="00471890">
        <w:rPr>
          <w:rFonts w:ascii="Times New Roman" w:hAnsi="Times New Roman" w:cs="Times New Roman"/>
          <w:b/>
          <w:sz w:val="28"/>
          <w:szCs w:val="28"/>
          <w:lang w:val="en-US"/>
        </w:rPr>
        <w:t>-</w:t>
      </w:r>
      <w:r w:rsidRPr="004528E8">
        <w:rPr>
          <w:rFonts w:ascii="Times New Roman" w:hAnsi="Times New Roman" w:cs="Times New Roman"/>
          <w:b/>
          <w:sz w:val="28"/>
          <w:szCs w:val="28"/>
        </w:rPr>
        <w:t>ресурсы</w:t>
      </w:r>
      <w:r w:rsidRPr="00471890">
        <w:rPr>
          <w:rFonts w:ascii="Times New Roman" w:hAnsi="Times New Roman" w:cs="Times New Roman"/>
          <w:b/>
          <w:sz w:val="28"/>
          <w:szCs w:val="28"/>
          <w:lang w:val="en-US"/>
        </w:rPr>
        <w:t>:</w:t>
      </w:r>
    </w:p>
    <w:p w:rsidR="004F6540" w:rsidRPr="004528E8" w:rsidRDefault="004F6540" w:rsidP="009D589D">
      <w:pPr>
        <w:pStyle w:val="afd"/>
        <w:numPr>
          <w:ilvl w:val="0"/>
          <w:numId w:val="39"/>
        </w:numPr>
        <w:jc w:val="left"/>
      </w:pPr>
      <w:r w:rsidRPr="004528E8">
        <w:t xml:space="preserve">Всероссийская Научно-практическая конференция «Совершенствование организации и оказание наркологической помощи населению». 20-21 октября 2010 г. </w:t>
      </w:r>
      <w:r w:rsidRPr="004528E8">
        <w:rPr>
          <w:lang w:val="en-US"/>
        </w:rPr>
        <w:t>URL</w:t>
      </w:r>
      <w:r w:rsidRPr="004528E8">
        <w:t xml:space="preserve">: </w:t>
      </w:r>
      <w:r w:rsidRPr="004528E8">
        <w:rPr>
          <w:lang w:val="en-US"/>
        </w:rPr>
        <w:t>http</w:t>
      </w:r>
      <w:r w:rsidRPr="004528E8">
        <w:t>://</w:t>
      </w:r>
      <w:r w:rsidRPr="004528E8">
        <w:rPr>
          <w:lang w:val="en-US"/>
        </w:rPr>
        <w:t>center</w:t>
      </w:r>
      <w:r w:rsidRPr="004528E8">
        <w:t>-</w:t>
      </w:r>
      <w:r w:rsidRPr="004528E8">
        <w:rPr>
          <w:lang w:val="en-US"/>
        </w:rPr>
        <w:t>exit</w:t>
      </w:r>
      <w:r w:rsidRPr="004528E8">
        <w:t>.</w:t>
      </w:r>
      <w:proofErr w:type="spellStart"/>
      <w:r w:rsidRPr="004528E8">
        <w:rPr>
          <w:lang w:val="en-US"/>
        </w:rPr>
        <w:t>ru</w:t>
      </w:r>
      <w:proofErr w:type="spellEnd"/>
      <w:r w:rsidRPr="004528E8">
        <w:t>/</w:t>
      </w:r>
      <w:r w:rsidRPr="004528E8">
        <w:rPr>
          <w:lang w:val="en-US"/>
        </w:rPr>
        <w:t>page</w:t>
      </w:r>
      <w:r w:rsidRPr="004528E8">
        <w:t>/</w:t>
      </w:r>
      <w:r w:rsidRPr="004528E8">
        <w:rPr>
          <w:lang w:val="en-US"/>
        </w:rPr>
        <w:t>v</w:t>
      </w:r>
      <w:r w:rsidRPr="004528E8">
        <w:t>-</w:t>
      </w:r>
      <w:proofErr w:type="spellStart"/>
      <w:r w:rsidRPr="004528E8">
        <w:rPr>
          <w:lang w:val="en-US"/>
        </w:rPr>
        <w:t>borbe</w:t>
      </w:r>
      <w:proofErr w:type="spellEnd"/>
      <w:r w:rsidRPr="004528E8">
        <w:t>-</w:t>
      </w:r>
      <w:r w:rsidRPr="004528E8">
        <w:rPr>
          <w:lang w:val="en-US"/>
        </w:rPr>
        <w:t>s</w:t>
      </w:r>
      <w:r w:rsidRPr="004528E8">
        <w:t>-</w:t>
      </w:r>
      <w:proofErr w:type="spellStart"/>
      <w:r w:rsidRPr="004528E8">
        <w:rPr>
          <w:lang w:val="en-US"/>
        </w:rPr>
        <w:t>narkomaniej</w:t>
      </w:r>
      <w:proofErr w:type="spellEnd"/>
      <w:r w:rsidRPr="004528E8">
        <w:t>-</w:t>
      </w:r>
      <w:proofErr w:type="spellStart"/>
      <w:r w:rsidRPr="004528E8">
        <w:rPr>
          <w:lang w:val="en-US"/>
        </w:rPr>
        <w:t>gosudarstvu</w:t>
      </w:r>
      <w:proofErr w:type="spellEnd"/>
      <w:r w:rsidRPr="004528E8">
        <w:t>-</w:t>
      </w:r>
      <w:r w:rsidRPr="004528E8">
        <w:rPr>
          <w:lang w:val="en-US"/>
        </w:rPr>
        <w:t>ne</w:t>
      </w:r>
      <w:r w:rsidRPr="004528E8">
        <w:t>-</w:t>
      </w:r>
      <w:proofErr w:type="spellStart"/>
      <w:r w:rsidRPr="004528E8">
        <w:rPr>
          <w:lang w:val="en-US"/>
        </w:rPr>
        <w:t>obojtis</w:t>
      </w:r>
      <w:proofErr w:type="spellEnd"/>
      <w:r w:rsidRPr="004528E8">
        <w:t>-</w:t>
      </w:r>
      <w:r w:rsidRPr="004528E8">
        <w:rPr>
          <w:lang w:val="en-US"/>
        </w:rPr>
        <w:t>bez</w:t>
      </w:r>
      <w:r w:rsidRPr="004528E8">
        <w:t>-</w:t>
      </w:r>
      <w:proofErr w:type="spellStart"/>
      <w:r w:rsidRPr="004528E8">
        <w:rPr>
          <w:lang w:val="en-US"/>
        </w:rPr>
        <w:t>obshhestvennyh</w:t>
      </w:r>
      <w:proofErr w:type="spellEnd"/>
      <w:r w:rsidRPr="004528E8">
        <w:t>-</w:t>
      </w:r>
      <w:proofErr w:type="spellStart"/>
      <w:r w:rsidRPr="004528E8">
        <w:rPr>
          <w:lang w:val="en-US"/>
        </w:rPr>
        <w:t>organizacij</w:t>
      </w:r>
      <w:proofErr w:type="spellEnd"/>
      <w:r w:rsidRPr="004528E8">
        <w:t xml:space="preserve"> </w:t>
      </w:r>
    </w:p>
    <w:p w:rsidR="004F6540" w:rsidRPr="004528E8" w:rsidRDefault="004F6540" w:rsidP="009D589D">
      <w:pPr>
        <w:pStyle w:val="afd"/>
        <w:numPr>
          <w:ilvl w:val="0"/>
          <w:numId w:val="39"/>
        </w:numPr>
        <w:jc w:val="left"/>
        <w:rPr>
          <w:lang w:val="en-US"/>
        </w:rPr>
      </w:pPr>
      <w:r w:rsidRPr="004528E8">
        <w:lastRenderedPageBreak/>
        <w:t xml:space="preserve">Официальный сайт Министерства юстиции РФ. </w:t>
      </w:r>
      <w:r w:rsidRPr="004528E8">
        <w:rPr>
          <w:lang w:val="en-US"/>
        </w:rPr>
        <w:t xml:space="preserve">URL: http://unro.minjust.ru/NKOs.aspx </w:t>
      </w:r>
    </w:p>
    <w:p w:rsidR="004F6540" w:rsidRPr="00950AB8" w:rsidRDefault="004F6540" w:rsidP="009D589D">
      <w:pPr>
        <w:pStyle w:val="afd"/>
        <w:numPr>
          <w:ilvl w:val="0"/>
          <w:numId w:val="39"/>
        </w:numPr>
        <w:jc w:val="left"/>
      </w:pPr>
      <w:r w:rsidRPr="004528E8">
        <w:t xml:space="preserve">Центр исследования гражданского общества и некоммерческого сектора. НИУ ВШЭ. </w:t>
      </w:r>
      <w:r w:rsidRPr="004528E8">
        <w:rPr>
          <w:lang w:val="en-US"/>
        </w:rPr>
        <w:t>URL</w:t>
      </w:r>
      <w:r w:rsidRPr="004528E8">
        <w:t xml:space="preserve">: </w:t>
      </w:r>
      <w:hyperlink r:id="rId13" w:history="1">
        <w:r w:rsidRPr="000E3385">
          <w:rPr>
            <w:rStyle w:val="aff8"/>
            <w:lang w:val="en-US"/>
          </w:rPr>
          <w:t>http</w:t>
        </w:r>
        <w:r w:rsidRPr="000E3385">
          <w:rPr>
            <w:rStyle w:val="aff8"/>
          </w:rPr>
          <w:t>://</w:t>
        </w:r>
        <w:r w:rsidRPr="000E3385">
          <w:rPr>
            <w:rStyle w:val="aff8"/>
            <w:lang w:val="en-US"/>
          </w:rPr>
          <w:t>grans</w:t>
        </w:r>
        <w:r w:rsidRPr="000E3385">
          <w:rPr>
            <w:rStyle w:val="aff8"/>
          </w:rPr>
          <w:t>.</w:t>
        </w:r>
        <w:proofErr w:type="spellStart"/>
        <w:r w:rsidRPr="000E3385">
          <w:rPr>
            <w:rStyle w:val="aff8"/>
            <w:lang w:val="en-US"/>
          </w:rPr>
          <w:t>hse</w:t>
        </w:r>
        <w:proofErr w:type="spellEnd"/>
        <w:r w:rsidRPr="000E3385">
          <w:rPr>
            <w:rStyle w:val="aff8"/>
          </w:rPr>
          <w:t>.</w:t>
        </w:r>
        <w:proofErr w:type="spellStart"/>
        <w:r w:rsidRPr="000E3385">
          <w:rPr>
            <w:rStyle w:val="aff8"/>
            <w:lang w:val="en-US"/>
          </w:rPr>
          <w:t>ru</w:t>
        </w:r>
        <w:proofErr w:type="spellEnd"/>
        <w:r w:rsidRPr="000E3385">
          <w:rPr>
            <w:rStyle w:val="aff8"/>
          </w:rPr>
          <w:t>/</w:t>
        </w:r>
      </w:hyperlink>
    </w:p>
    <w:p w:rsidR="004F6540" w:rsidRPr="00224515" w:rsidRDefault="004F6540" w:rsidP="009D589D">
      <w:pPr>
        <w:pStyle w:val="afd"/>
        <w:numPr>
          <w:ilvl w:val="0"/>
          <w:numId w:val="39"/>
        </w:numPr>
        <w:jc w:val="left"/>
      </w:pPr>
      <w:r w:rsidRPr="00EA4764">
        <w:t xml:space="preserve">Сайт министерства Юстиции Российской Федерации </w:t>
      </w:r>
      <w:r w:rsidRPr="00EA4764">
        <w:rPr>
          <w:lang w:val="en-US"/>
        </w:rPr>
        <w:t>URL</w:t>
      </w:r>
      <w:r w:rsidRPr="00EA4764">
        <w:t xml:space="preserve">: </w:t>
      </w:r>
      <w:hyperlink r:id="rId14" w:history="1">
        <w:r w:rsidRPr="000E3385">
          <w:rPr>
            <w:rStyle w:val="aff8"/>
          </w:rPr>
          <w:t>http://minjust.ru/nko/npa</w:t>
        </w:r>
      </w:hyperlink>
    </w:p>
    <w:p w:rsidR="004F6540" w:rsidRPr="00224515" w:rsidRDefault="004F6540" w:rsidP="009D589D">
      <w:pPr>
        <w:pStyle w:val="afd"/>
        <w:numPr>
          <w:ilvl w:val="0"/>
          <w:numId w:val="39"/>
        </w:numPr>
        <w:jc w:val="left"/>
      </w:pPr>
      <w:r>
        <w:t xml:space="preserve">Реестр организаций, получающих поддержку от администрации Санкт-Петербурга </w:t>
      </w:r>
      <w:r>
        <w:rPr>
          <w:lang w:val="en-US"/>
        </w:rPr>
        <w:t>URL</w:t>
      </w:r>
      <w:r w:rsidRPr="0013204B">
        <w:t xml:space="preserve">: </w:t>
      </w:r>
      <w:hyperlink r:id="rId15" w:history="1">
        <w:r w:rsidRPr="000E3385">
          <w:rPr>
            <w:rStyle w:val="aff8"/>
          </w:rPr>
          <w:t>http://gov.spb.ru/gov/otrasl/trud/organizacii-tretego-sektora/reestr-socialno-orientirovannyh-nekommercheskih-organizaciyah-poluchat/</w:t>
        </w:r>
      </w:hyperlink>
    </w:p>
    <w:p w:rsidR="004F6540" w:rsidRPr="00224515" w:rsidRDefault="004F6540" w:rsidP="009D589D">
      <w:pPr>
        <w:pStyle w:val="afd"/>
        <w:numPr>
          <w:ilvl w:val="0"/>
          <w:numId w:val="39"/>
        </w:numPr>
        <w:jc w:val="left"/>
      </w:pPr>
      <w:r>
        <w:t xml:space="preserve">Законодательное собрание Санкт-Петербурга </w:t>
      </w:r>
      <w:r>
        <w:rPr>
          <w:lang w:val="en-US"/>
        </w:rPr>
        <w:t>URL</w:t>
      </w:r>
      <w:r w:rsidRPr="00651EEF">
        <w:t xml:space="preserve">: </w:t>
      </w:r>
      <w:r>
        <w:t xml:space="preserve"> </w:t>
      </w:r>
      <w:hyperlink r:id="rId16" w:history="1">
        <w:r w:rsidRPr="000E3385">
          <w:rPr>
            <w:rStyle w:val="aff8"/>
          </w:rPr>
          <w:t>http://www.assembly.spb.ru/</w:t>
        </w:r>
      </w:hyperlink>
    </w:p>
    <w:p w:rsidR="004F6540" w:rsidRPr="00224515" w:rsidRDefault="004F6540" w:rsidP="009D589D">
      <w:pPr>
        <w:pStyle w:val="afd"/>
        <w:numPr>
          <w:ilvl w:val="0"/>
          <w:numId w:val="39"/>
        </w:numPr>
        <w:jc w:val="left"/>
      </w:pPr>
      <w:r>
        <w:t xml:space="preserve">Официальный сайт Администрации Санкт-Петербурга </w:t>
      </w:r>
      <w:r>
        <w:rPr>
          <w:lang w:val="en-US"/>
        </w:rPr>
        <w:t>URL</w:t>
      </w:r>
      <w:r w:rsidRPr="00BC38AD">
        <w:t xml:space="preserve">: </w:t>
      </w:r>
      <w:hyperlink r:id="rId17" w:history="1">
        <w:r w:rsidRPr="000E3385">
          <w:rPr>
            <w:rStyle w:val="aff8"/>
          </w:rPr>
          <w:t>http://gov.spb.ru</w:t>
        </w:r>
      </w:hyperlink>
    </w:p>
    <w:p w:rsidR="004F6540" w:rsidRPr="00224515" w:rsidRDefault="004F6540" w:rsidP="009D589D">
      <w:pPr>
        <w:pStyle w:val="afd"/>
        <w:numPr>
          <w:ilvl w:val="0"/>
          <w:numId w:val="39"/>
        </w:numPr>
        <w:jc w:val="left"/>
      </w:pPr>
      <w:r>
        <w:t xml:space="preserve">Стратегия социально – экономического развития Санкт-Петербурга </w:t>
      </w:r>
      <w:r>
        <w:rPr>
          <w:lang w:val="en-US"/>
        </w:rPr>
        <w:t>URL</w:t>
      </w:r>
      <w:r w:rsidRPr="007D146C">
        <w:t>:</w:t>
      </w:r>
      <w:r>
        <w:t xml:space="preserve"> </w:t>
      </w:r>
      <w:hyperlink r:id="rId18" w:history="1">
        <w:r w:rsidRPr="000E3385">
          <w:rPr>
            <w:rStyle w:val="aff8"/>
          </w:rPr>
          <w:t>http://spbstrategy2030.ru/</w:t>
        </w:r>
      </w:hyperlink>
    </w:p>
    <w:p w:rsidR="004F6540" w:rsidRPr="00224515" w:rsidRDefault="004F6540" w:rsidP="009D589D">
      <w:pPr>
        <w:pStyle w:val="afd"/>
        <w:numPr>
          <w:ilvl w:val="0"/>
          <w:numId w:val="39"/>
        </w:numPr>
        <w:jc w:val="left"/>
      </w:pPr>
      <w:r w:rsidRPr="00224515">
        <w:t xml:space="preserve"> </w:t>
      </w:r>
      <w:r w:rsidRPr="001127D7">
        <w:t xml:space="preserve">Официальный сайт федеральной службы государственной статистики </w:t>
      </w:r>
      <w:r>
        <w:rPr>
          <w:lang w:val="en-US"/>
        </w:rPr>
        <w:t>URL</w:t>
      </w:r>
      <w:r w:rsidRPr="001127D7">
        <w:t xml:space="preserve">: </w:t>
      </w:r>
      <w:hyperlink r:id="rId19" w:history="1">
        <w:r w:rsidRPr="000E3385">
          <w:rPr>
            <w:rStyle w:val="aff8"/>
          </w:rPr>
          <w:t>http://www.gks.ru/free_doc/new_site/finans/1-sonko2015.doc</w:t>
        </w:r>
      </w:hyperlink>
    </w:p>
    <w:p w:rsidR="004F6540" w:rsidRPr="00224515" w:rsidRDefault="004F6540" w:rsidP="009D589D">
      <w:pPr>
        <w:pStyle w:val="afd"/>
        <w:numPr>
          <w:ilvl w:val="0"/>
          <w:numId w:val="39"/>
        </w:numPr>
        <w:jc w:val="left"/>
      </w:pPr>
      <w:r w:rsidRPr="00224515">
        <w:t xml:space="preserve"> </w:t>
      </w:r>
      <w:r>
        <w:t xml:space="preserve">Новостной портал РБК </w:t>
      </w:r>
      <w:r>
        <w:rPr>
          <w:lang w:val="en-US"/>
        </w:rPr>
        <w:t>URL</w:t>
      </w:r>
      <w:r w:rsidRPr="00224515">
        <w:t xml:space="preserve">: </w:t>
      </w:r>
      <w:hyperlink r:id="rId20" w:history="1">
        <w:r w:rsidRPr="000E3385">
          <w:rPr>
            <w:rStyle w:val="aff8"/>
          </w:rPr>
          <w:t>http://www.rbc.ru</w:t>
        </w:r>
      </w:hyperlink>
    </w:p>
    <w:p w:rsidR="00C6231D" w:rsidRPr="00192F48" w:rsidRDefault="00C6231D" w:rsidP="004238CE">
      <w:pPr>
        <w:pStyle w:val="15"/>
        <w:jc w:val="both"/>
        <w:outlineLvl w:val="0"/>
        <w:rPr>
          <w:rFonts w:ascii="Times New Roman" w:hAnsi="Times New Roman" w:cs="Times New Roman"/>
          <w:sz w:val="28"/>
          <w:szCs w:val="28"/>
        </w:rPr>
      </w:pPr>
    </w:p>
    <w:sectPr w:rsidR="00C6231D" w:rsidRPr="00192F48" w:rsidSect="004238CE">
      <w:footerReference w:type="first" r:id="rId2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2AB" w:rsidRDefault="005F32AB" w:rsidP="009E0A9C">
      <w:pPr>
        <w:spacing w:line="240" w:lineRule="auto"/>
      </w:pPr>
      <w:r>
        <w:separator/>
      </w:r>
    </w:p>
  </w:endnote>
  <w:endnote w:type="continuationSeparator" w:id="0">
    <w:p w:rsidR="005F32AB" w:rsidRDefault="005F32AB" w:rsidP="009E0A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01"/>
    <w:family w:val="roman"/>
    <w:notTrueType/>
    <w:pitch w:val="variable"/>
  </w:font>
  <w:font w:name="AR PL KaitiM GB">
    <w:altName w:val="Times New Roman"/>
    <w:charset w:val="CC"/>
    <w:family w:val="auto"/>
    <w:pitch w:val="variable"/>
  </w:font>
  <w:font w:name="Lohit Hindi">
    <w:charset w:val="CC"/>
    <w:family w:val="auto"/>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30F" w:rsidRDefault="001F330F">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2AB" w:rsidRDefault="005F32AB" w:rsidP="00494F43">
      <w:pPr>
        <w:spacing w:line="240" w:lineRule="auto"/>
        <w:jc w:val="both"/>
      </w:pPr>
      <w:r>
        <w:separator/>
      </w:r>
    </w:p>
  </w:footnote>
  <w:footnote w:type="continuationSeparator" w:id="0">
    <w:p w:rsidR="005F32AB" w:rsidRDefault="005F32AB" w:rsidP="00494F43">
      <w:pPr>
        <w:spacing w:line="240" w:lineRule="auto"/>
        <w:jc w:val="both"/>
      </w:pPr>
      <w:r>
        <w:continuationSeparator/>
      </w:r>
    </w:p>
    <w:p w:rsidR="005F32AB" w:rsidRDefault="005F32AB" w:rsidP="00494F43">
      <w:pPr>
        <w:spacing w:line="240" w:lineRule="auto"/>
        <w:jc w:val="both"/>
      </w:pPr>
    </w:p>
  </w:footnote>
  <w:footnote w:type="continuationNotice" w:id="1">
    <w:p w:rsidR="005F32AB" w:rsidRDefault="005F32AB" w:rsidP="00494F43">
      <w:pPr>
        <w:spacing w:line="240" w:lineRule="auto"/>
        <w:jc w:val="both"/>
      </w:pPr>
    </w:p>
  </w:footnote>
  <w:footnote w:id="2">
    <w:p w:rsidR="001F330F" w:rsidRPr="00606247" w:rsidRDefault="001F330F" w:rsidP="001842BC">
      <w:pPr>
        <w:pStyle w:val="affffffffff3"/>
        <w:jc w:val="left"/>
        <w:rPr>
          <w:rFonts w:ascii="Times New Roman" w:eastAsiaTheme="minorHAnsi" w:hAnsi="Times New Roman" w:cs="Times New Roman"/>
        </w:rPr>
      </w:pPr>
      <w:r>
        <w:rPr>
          <w:rStyle w:val="affffffffff5"/>
          <w:rFonts w:ascii="Times New Roman" w:hAnsi="Times New Roman" w:cs="Times New Roman"/>
        </w:rPr>
        <w:footnoteRef/>
      </w:r>
      <w:r>
        <w:rPr>
          <w:rFonts w:ascii="Times New Roman" w:hAnsi="Times New Roman" w:cs="Times New Roman"/>
        </w:rPr>
        <w:t xml:space="preserve"> Добровольческие организации города Москвы // Московский дом общественных организаций. – М.: 2013. – 10 с. </w:t>
      </w:r>
      <w:r>
        <w:rPr>
          <w:rFonts w:ascii="Times New Roman" w:hAnsi="Times New Roman" w:cs="Times New Roman"/>
          <w:lang w:val="en-US"/>
        </w:rPr>
        <w:t>URL</w:t>
      </w:r>
      <w:r>
        <w:rPr>
          <w:rFonts w:ascii="Times New Roman" w:hAnsi="Times New Roman" w:cs="Times New Roman"/>
        </w:rPr>
        <w:t xml:space="preserve">: </w:t>
      </w:r>
      <w:hyperlink r:id="rId1" w:history="1">
        <w:r w:rsidR="001F031F" w:rsidRPr="004A0797">
          <w:rPr>
            <w:rStyle w:val="aff8"/>
            <w:rFonts w:ascii="Times New Roman" w:hAnsi="Times New Roman" w:cs="Times New Roman"/>
          </w:rPr>
          <w:t>http://www.mosportal.ru/15/3/dobrovoltchestvo-june-2013_site.pdf</w:t>
        </w:r>
      </w:hyperlink>
      <w:r w:rsidR="001F031F" w:rsidRPr="001F031F">
        <w:rPr>
          <w:rFonts w:ascii="Times New Roman" w:hAnsi="Times New Roman" w:cs="Times New Roman"/>
        </w:rPr>
        <w:t xml:space="preserve"> </w:t>
      </w:r>
      <w:r w:rsidR="00606247">
        <w:rPr>
          <w:rFonts w:ascii="Times New Roman" w:hAnsi="Times New Roman" w:cs="Times New Roman"/>
        </w:rPr>
        <w:t xml:space="preserve"> (</w:t>
      </w:r>
      <w:r w:rsidR="00606247" w:rsidRPr="00606247">
        <w:rPr>
          <w:rFonts w:ascii="Times New Roman" w:hAnsi="Times New Roman" w:cs="Times New Roman"/>
        </w:rPr>
        <w:t>12</w:t>
      </w:r>
      <w:r w:rsidR="00606247">
        <w:rPr>
          <w:rFonts w:ascii="Times New Roman" w:hAnsi="Times New Roman" w:cs="Times New Roman"/>
        </w:rPr>
        <w:t>.03.2017)</w:t>
      </w:r>
    </w:p>
  </w:footnote>
  <w:footnote w:id="3">
    <w:p w:rsidR="001F330F" w:rsidRPr="00606247" w:rsidRDefault="001F330F" w:rsidP="001842BC">
      <w:pPr>
        <w:pStyle w:val="affffffffff3"/>
        <w:jc w:val="left"/>
        <w:rPr>
          <w:rFonts w:ascii="Times New Roman" w:eastAsiaTheme="minorHAnsi" w:hAnsi="Times New Roman" w:cs="Times New Roman"/>
          <w:lang w:val="en-US"/>
        </w:rPr>
      </w:pPr>
      <w:r>
        <w:rPr>
          <w:rStyle w:val="affffffffff5"/>
          <w:rFonts w:ascii="Times New Roman" w:hAnsi="Times New Roman" w:cs="Times New Roman"/>
        </w:rPr>
        <w:footnoteRef/>
      </w:r>
      <w:r>
        <w:rPr>
          <w:rFonts w:ascii="Times New Roman" w:hAnsi="Times New Roman" w:cs="Times New Roman"/>
        </w:rPr>
        <w:t xml:space="preserve"> Официальный сайт Министерства юстиции РФ. </w:t>
      </w:r>
      <w:r>
        <w:rPr>
          <w:rFonts w:ascii="Times New Roman" w:hAnsi="Times New Roman" w:cs="Times New Roman"/>
          <w:lang w:val="en-US"/>
        </w:rPr>
        <w:t xml:space="preserve">URL: </w:t>
      </w:r>
      <w:hyperlink r:id="rId2" w:history="1">
        <w:r w:rsidR="00606247" w:rsidRPr="004A0797">
          <w:rPr>
            <w:rStyle w:val="aff8"/>
            <w:rFonts w:ascii="Times New Roman" w:hAnsi="Times New Roman" w:cs="Times New Roman"/>
            <w:lang w:val="en-US"/>
          </w:rPr>
          <w:t>http://unro.minjust.ru/NKOs.aspx</w:t>
        </w:r>
      </w:hyperlink>
      <w:r w:rsidR="00606247" w:rsidRPr="00606247">
        <w:rPr>
          <w:rFonts w:ascii="Times New Roman" w:hAnsi="Times New Roman" w:cs="Times New Roman"/>
          <w:lang w:val="en-US"/>
        </w:rPr>
        <w:t xml:space="preserve"> 12.03.2017)</w:t>
      </w:r>
    </w:p>
  </w:footnote>
  <w:footnote w:id="4">
    <w:p w:rsidR="001F330F" w:rsidRPr="00606247" w:rsidRDefault="001F330F" w:rsidP="001842BC">
      <w:pPr>
        <w:pStyle w:val="affffffffff3"/>
        <w:jc w:val="left"/>
        <w:rPr>
          <w:rFonts w:ascii="Times New Roman" w:eastAsiaTheme="minorHAnsi" w:hAnsi="Times New Roman" w:cs="Times New Roman"/>
          <w:lang w:val="en-US"/>
        </w:rPr>
      </w:pPr>
      <w:r w:rsidRPr="00494F43">
        <w:rPr>
          <w:rStyle w:val="affffffffff5"/>
          <w:rFonts w:ascii="Times New Roman" w:hAnsi="Times New Roman" w:cs="Times New Roman"/>
        </w:rPr>
        <w:footnoteRef/>
      </w:r>
      <w:r w:rsidRPr="00494F43">
        <w:rPr>
          <w:rFonts w:ascii="Times New Roman" w:hAnsi="Times New Roman" w:cs="Times New Roman"/>
        </w:rPr>
        <w:t xml:space="preserve"> Цит. По: Послание президента федеральному собранию </w:t>
      </w:r>
      <w:r w:rsidRPr="00494F43">
        <w:rPr>
          <w:rFonts w:ascii="Times New Roman" w:hAnsi="Times New Roman" w:cs="Times New Roman"/>
          <w:lang w:val="en-US"/>
        </w:rPr>
        <w:t xml:space="preserve">2016. URL: </w:t>
      </w:r>
      <w:hyperlink r:id="rId3" w:history="1">
        <w:r w:rsidR="00606247" w:rsidRPr="004A0797">
          <w:rPr>
            <w:rStyle w:val="aff8"/>
            <w:rFonts w:ascii="Times New Roman" w:hAnsi="Times New Roman" w:cs="Times New Roman"/>
            <w:lang w:val="en-US"/>
          </w:rPr>
          <w:t>http://kremlin.ru/events/president/news/53379</w:t>
        </w:r>
      </w:hyperlink>
      <w:r w:rsidR="00606247" w:rsidRPr="00606247">
        <w:rPr>
          <w:rFonts w:ascii="Times New Roman" w:hAnsi="Times New Roman" w:cs="Times New Roman"/>
          <w:lang w:val="en-US"/>
        </w:rPr>
        <w:t xml:space="preserve"> (14.03.2017)</w:t>
      </w:r>
    </w:p>
  </w:footnote>
  <w:footnote w:id="5">
    <w:p w:rsidR="001F330F" w:rsidRPr="00606247" w:rsidRDefault="001F330F" w:rsidP="001842BC">
      <w:pPr>
        <w:pStyle w:val="affffffffff3"/>
        <w:jc w:val="left"/>
        <w:rPr>
          <w:rFonts w:ascii="Times New Roman" w:eastAsiaTheme="minorHAnsi" w:hAnsi="Times New Roman" w:cs="Times New Roman"/>
          <w:lang w:val="en-US"/>
        </w:rPr>
      </w:pPr>
      <w:r>
        <w:rPr>
          <w:rStyle w:val="affffffffff5"/>
          <w:rFonts w:ascii="Times New Roman" w:hAnsi="Times New Roman" w:cs="Times New Roman"/>
        </w:rPr>
        <w:footnoteRef/>
      </w:r>
      <w:r>
        <w:rPr>
          <w:rFonts w:ascii="Times New Roman" w:hAnsi="Times New Roman" w:cs="Times New Roman"/>
          <w:lang w:val="en-US"/>
        </w:rPr>
        <w:t xml:space="preserve"> Susannah Morris//Defining the non-profit sector: Some lessons from history// Civil Society Working Paper 3.2000. p.2</w:t>
      </w:r>
      <w:r w:rsidR="00606247" w:rsidRPr="00606247">
        <w:rPr>
          <w:rFonts w:ascii="Times New Roman" w:hAnsi="Times New Roman" w:cs="Times New Roman"/>
          <w:lang w:val="en-US"/>
        </w:rPr>
        <w:t xml:space="preserve"> (15.03.2017)</w:t>
      </w:r>
    </w:p>
  </w:footnote>
  <w:footnote w:id="6">
    <w:p w:rsidR="001F330F" w:rsidRDefault="001F330F" w:rsidP="001842BC">
      <w:pPr>
        <w:pStyle w:val="affffffffff3"/>
        <w:jc w:val="left"/>
        <w:rPr>
          <w:rFonts w:ascii="Times New Roman" w:hAnsi="Times New Roman" w:cs="Times New Roman"/>
          <w:lang w:val="en-US"/>
        </w:rPr>
      </w:pPr>
      <w:r>
        <w:rPr>
          <w:rStyle w:val="affffffffff5"/>
          <w:rFonts w:ascii="Times New Roman" w:hAnsi="Times New Roman" w:cs="Times New Roman"/>
        </w:rPr>
        <w:footnoteRef/>
      </w:r>
      <w:r>
        <w:rPr>
          <w:rFonts w:ascii="Times New Roman" w:hAnsi="Times New Roman" w:cs="Times New Roman"/>
          <w:lang w:val="en-US"/>
        </w:rPr>
        <w:t xml:space="preserve"> Chesterman, M//Charities, Trusts and Social Welfare// </w:t>
      </w:r>
      <w:proofErr w:type="spellStart"/>
      <w:r>
        <w:rPr>
          <w:rFonts w:ascii="Times New Roman" w:hAnsi="Times New Roman" w:cs="Times New Roman"/>
          <w:lang w:val="en-US"/>
        </w:rPr>
        <w:t>Weidenfeld</w:t>
      </w:r>
      <w:proofErr w:type="spellEnd"/>
      <w:r>
        <w:rPr>
          <w:rFonts w:ascii="Times New Roman" w:hAnsi="Times New Roman" w:cs="Times New Roman"/>
          <w:lang w:val="en-US"/>
        </w:rPr>
        <w:t xml:space="preserve"> and Nicholson, London.1979 p.7 URL:</w:t>
      </w:r>
    </w:p>
    <w:p w:rsidR="001F330F" w:rsidRPr="00606247" w:rsidRDefault="00B91CE1" w:rsidP="001842BC">
      <w:pPr>
        <w:pStyle w:val="affffffffff3"/>
        <w:jc w:val="left"/>
        <w:rPr>
          <w:rFonts w:ascii="Times New Roman" w:hAnsi="Times New Roman" w:cs="Times New Roman"/>
          <w:lang w:val="en-US"/>
        </w:rPr>
      </w:pPr>
      <w:hyperlink r:id="rId4" w:anchor="page_scan_tab_contents" w:history="1">
        <w:r w:rsidR="00606247" w:rsidRPr="004A0797">
          <w:rPr>
            <w:rStyle w:val="aff8"/>
            <w:rFonts w:ascii="Times New Roman" w:hAnsi="Times New Roman" w:cs="Times New Roman"/>
            <w:lang w:val="en-US"/>
          </w:rPr>
          <w:t>https://www.jstor.org/stable/pdf/1094883.pdf?seq=1#page_scan_tab_contents</w:t>
        </w:r>
      </w:hyperlink>
      <w:r w:rsidR="00606247" w:rsidRPr="00606247">
        <w:rPr>
          <w:rFonts w:ascii="Times New Roman" w:hAnsi="Times New Roman" w:cs="Times New Roman"/>
          <w:lang w:val="en-US"/>
        </w:rPr>
        <w:t xml:space="preserve"> (15.03.2017)</w:t>
      </w:r>
    </w:p>
  </w:footnote>
  <w:footnote w:id="7">
    <w:p w:rsidR="001F330F" w:rsidRPr="00606247" w:rsidRDefault="001F330F" w:rsidP="001842BC">
      <w:pPr>
        <w:pStyle w:val="affffffffff3"/>
        <w:jc w:val="left"/>
        <w:rPr>
          <w:rFonts w:ascii="Times New Roman" w:hAnsi="Times New Roman" w:cs="Times New Roman"/>
          <w:lang w:val="en-US"/>
        </w:rPr>
      </w:pPr>
      <w:r>
        <w:rPr>
          <w:rStyle w:val="affffffffff5"/>
          <w:rFonts w:ascii="Times New Roman" w:hAnsi="Times New Roman" w:cs="Times New Roman"/>
        </w:rPr>
        <w:footnoteRef/>
      </w:r>
      <w:r>
        <w:rPr>
          <w:rFonts w:ascii="Times New Roman" w:hAnsi="Times New Roman" w:cs="Times New Roman"/>
          <w:lang w:val="en-US"/>
        </w:rPr>
        <w:t xml:space="preserve"> </w:t>
      </w:r>
      <w:proofErr w:type="spellStart"/>
      <w:r>
        <w:rPr>
          <w:rFonts w:ascii="Times New Roman" w:hAnsi="Times New Roman" w:cs="Times New Roman"/>
          <w:lang w:val="en-US"/>
        </w:rPr>
        <w:t>Salamon</w:t>
      </w:r>
      <w:proofErr w:type="spellEnd"/>
      <w:r>
        <w:rPr>
          <w:rFonts w:ascii="Times New Roman" w:hAnsi="Times New Roman" w:cs="Times New Roman"/>
          <w:lang w:val="en-US"/>
        </w:rPr>
        <w:t xml:space="preserve">, L. M., and </w:t>
      </w:r>
      <w:proofErr w:type="spellStart"/>
      <w:r>
        <w:rPr>
          <w:rFonts w:ascii="Times New Roman" w:hAnsi="Times New Roman" w:cs="Times New Roman"/>
          <w:lang w:val="en-US"/>
        </w:rPr>
        <w:t>Anheier</w:t>
      </w:r>
      <w:proofErr w:type="spellEnd"/>
      <w:r>
        <w:rPr>
          <w:rFonts w:ascii="Times New Roman" w:hAnsi="Times New Roman" w:cs="Times New Roman"/>
          <w:lang w:val="en-US"/>
        </w:rPr>
        <w:t>, H. K// In Search of the Non-Profit Sector. I: The Question of Definitions. //VOLUNTAS 3(2). p.125-151</w:t>
      </w:r>
      <w:r w:rsidR="00606247" w:rsidRPr="00606247">
        <w:rPr>
          <w:rFonts w:ascii="Times New Roman" w:hAnsi="Times New Roman" w:cs="Times New Roman"/>
          <w:lang w:val="en-US"/>
        </w:rPr>
        <w:t xml:space="preserve"> (16.03.2017)</w:t>
      </w:r>
    </w:p>
  </w:footnote>
  <w:footnote w:id="8">
    <w:p w:rsidR="001F330F" w:rsidRPr="00606247" w:rsidRDefault="001F330F" w:rsidP="001842BC">
      <w:pPr>
        <w:pStyle w:val="affffffffff3"/>
        <w:jc w:val="left"/>
        <w:rPr>
          <w:lang w:val="en-US"/>
        </w:rPr>
      </w:pPr>
      <w:r>
        <w:rPr>
          <w:rStyle w:val="affffffffff5"/>
          <w:rFonts w:ascii="Times New Roman" w:hAnsi="Times New Roman" w:cs="Times New Roman"/>
        </w:rPr>
        <w:footnoteRef/>
      </w:r>
      <w:r>
        <w:rPr>
          <w:rFonts w:ascii="Times New Roman" w:hAnsi="Times New Roman" w:cs="Times New Roman"/>
          <w:lang w:val="en-US"/>
        </w:rPr>
        <w:t xml:space="preserve"> David Lewis //Nongovernmental organizations, definition and history//</w:t>
      </w:r>
      <w:r>
        <w:rPr>
          <w:rFonts w:ascii="Times New Roman" w:hAnsi="Times New Roman" w:cs="Times New Roman"/>
          <w:shd w:val="clear" w:color="auto" w:fill="FFFFFF"/>
          <w:lang w:val="en-US"/>
        </w:rPr>
        <w:t>International Encyclopedia of Civil Society 2010. p.</w:t>
      </w:r>
      <w:r>
        <w:rPr>
          <w:rFonts w:ascii="Times New Roman" w:hAnsi="Times New Roman" w:cs="Times New Roman"/>
          <w:color w:val="888888"/>
          <w:shd w:val="clear" w:color="auto" w:fill="FFFFFF"/>
          <w:lang w:val="en-US"/>
        </w:rPr>
        <w:t xml:space="preserve"> </w:t>
      </w:r>
      <w:r>
        <w:rPr>
          <w:rFonts w:ascii="Times New Roman" w:hAnsi="Times New Roman" w:cs="Times New Roman"/>
          <w:shd w:val="clear" w:color="auto" w:fill="FFFFFF"/>
          <w:lang w:val="en-US"/>
        </w:rPr>
        <w:t>1056</w:t>
      </w:r>
      <w:r w:rsidR="00606247" w:rsidRPr="00606247">
        <w:rPr>
          <w:rFonts w:ascii="Times New Roman" w:hAnsi="Times New Roman" w:cs="Times New Roman"/>
          <w:shd w:val="clear" w:color="auto" w:fill="FFFFFF"/>
          <w:lang w:val="en-US"/>
        </w:rPr>
        <w:t xml:space="preserve"> (16.03.2017)</w:t>
      </w:r>
    </w:p>
  </w:footnote>
  <w:footnote w:id="9">
    <w:p w:rsidR="001F330F" w:rsidRPr="005F2EFF" w:rsidRDefault="001F330F" w:rsidP="001842BC">
      <w:pPr>
        <w:pStyle w:val="affffffffff3"/>
        <w:jc w:val="left"/>
        <w:rPr>
          <w:rFonts w:ascii="Times New Roman" w:hAnsi="Times New Roman" w:cs="Times New Roman"/>
          <w:lang w:val="en-US"/>
        </w:rPr>
      </w:pPr>
      <w:r w:rsidRPr="005F2EFF">
        <w:rPr>
          <w:rStyle w:val="affffffffff5"/>
          <w:rFonts w:ascii="Times New Roman" w:hAnsi="Times New Roman" w:cs="Times New Roman"/>
        </w:rPr>
        <w:footnoteRef/>
      </w:r>
      <w:r w:rsidRPr="005F2EFF">
        <w:rPr>
          <w:rFonts w:ascii="Times New Roman" w:hAnsi="Times New Roman" w:cs="Times New Roman"/>
          <w:lang w:val="en-US"/>
        </w:rPr>
        <w:t xml:space="preserve"> David Lewis //Nongovernmental organizations, definition and history p.1058</w:t>
      </w:r>
      <w:r w:rsidR="00606247" w:rsidRPr="005F2EFF">
        <w:rPr>
          <w:rFonts w:ascii="Times New Roman" w:hAnsi="Times New Roman" w:cs="Times New Roman"/>
          <w:lang w:val="en-US"/>
        </w:rPr>
        <w:t xml:space="preserve"> (18.03.2017)</w:t>
      </w:r>
    </w:p>
  </w:footnote>
  <w:footnote w:id="10">
    <w:p w:rsidR="001F330F" w:rsidRPr="005F2EFF" w:rsidRDefault="001F330F" w:rsidP="001842BC">
      <w:pPr>
        <w:pStyle w:val="affffffffff3"/>
        <w:jc w:val="left"/>
        <w:rPr>
          <w:rFonts w:ascii="Times New Roman" w:hAnsi="Times New Roman" w:cs="Times New Roman"/>
          <w:lang w:val="en-US"/>
        </w:rPr>
      </w:pPr>
      <w:r w:rsidRPr="005F2EFF">
        <w:rPr>
          <w:rStyle w:val="affffffffff5"/>
          <w:rFonts w:ascii="Times New Roman" w:hAnsi="Times New Roman" w:cs="Times New Roman"/>
        </w:rPr>
        <w:footnoteRef/>
      </w:r>
      <w:r w:rsidRPr="005F2EFF">
        <w:rPr>
          <w:rFonts w:ascii="Times New Roman" w:hAnsi="Times New Roman" w:cs="Times New Roman"/>
          <w:lang w:val="en-US"/>
        </w:rPr>
        <w:t xml:space="preserve"> Save the children fund`s </w:t>
      </w:r>
      <w:proofErr w:type="spellStart"/>
      <w:r w:rsidRPr="005F2EFF">
        <w:rPr>
          <w:rFonts w:ascii="Times New Roman" w:hAnsi="Times New Roman" w:cs="Times New Roman"/>
          <w:lang w:val="en-US"/>
        </w:rPr>
        <w:t>weeb</w:t>
      </w:r>
      <w:proofErr w:type="spellEnd"/>
      <w:r w:rsidRPr="005F2EFF">
        <w:rPr>
          <w:rFonts w:ascii="Times New Roman" w:hAnsi="Times New Roman" w:cs="Times New Roman"/>
          <w:lang w:val="en-US"/>
        </w:rPr>
        <w:t>-site URL: http://www.savethechildren.org.uk/about-us/history</w:t>
      </w:r>
      <w:r w:rsidR="00606247" w:rsidRPr="005F2EFF">
        <w:rPr>
          <w:rFonts w:ascii="Times New Roman" w:hAnsi="Times New Roman" w:cs="Times New Roman"/>
          <w:lang w:val="en-US"/>
        </w:rPr>
        <w:t xml:space="preserve"> (20.03.2017)</w:t>
      </w:r>
    </w:p>
  </w:footnote>
  <w:footnote w:id="11">
    <w:p w:rsidR="001F330F" w:rsidRPr="00606247" w:rsidRDefault="001F330F" w:rsidP="001842BC">
      <w:pPr>
        <w:pStyle w:val="affffffffff3"/>
        <w:jc w:val="left"/>
        <w:rPr>
          <w:lang w:val="en-US"/>
        </w:rPr>
      </w:pPr>
      <w:r w:rsidRPr="005F2EFF">
        <w:rPr>
          <w:rStyle w:val="affffffffff5"/>
          <w:rFonts w:ascii="Times New Roman" w:hAnsi="Times New Roman" w:cs="Times New Roman"/>
        </w:rPr>
        <w:footnoteRef/>
      </w:r>
      <w:r w:rsidRPr="005F2EFF">
        <w:rPr>
          <w:rFonts w:ascii="Times New Roman" w:hAnsi="Times New Roman" w:cs="Times New Roman"/>
          <w:lang w:val="en-US"/>
        </w:rPr>
        <w:t xml:space="preserve"> Oxfam shop founder died aged 88// BBC news. 2012 URL: </w:t>
      </w:r>
      <w:hyperlink r:id="rId5" w:history="1">
        <w:r w:rsidR="00606247" w:rsidRPr="005F2EFF">
          <w:rPr>
            <w:rStyle w:val="aff8"/>
            <w:rFonts w:ascii="Times New Roman" w:hAnsi="Times New Roman" w:cs="Times New Roman"/>
            <w:color w:val="auto"/>
            <w:u w:val="none"/>
            <w:lang w:val="en-US"/>
          </w:rPr>
          <w:t>http://news.bbc.co.uk/2/hi/uk_news/7024049.stm</w:t>
        </w:r>
      </w:hyperlink>
      <w:r w:rsidR="00606247" w:rsidRPr="005F2EFF">
        <w:rPr>
          <w:rFonts w:ascii="Times New Roman" w:hAnsi="Times New Roman" w:cs="Times New Roman"/>
          <w:lang w:val="en-US"/>
        </w:rPr>
        <w:t xml:space="preserve"> (21.03.2017)</w:t>
      </w:r>
    </w:p>
  </w:footnote>
  <w:footnote w:id="12">
    <w:p w:rsidR="001F330F" w:rsidRPr="005F2EFF" w:rsidRDefault="001F330F" w:rsidP="001842BC">
      <w:pPr>
        <w:pStyle w:val="affffffffff3"/>
        <w:jc w:val="left"/>
        <w:rPr>
          <w:rFonts w:ascii="Times New Roman" w:hAnsi="Times New Roman" w:cs="Times New Roman"/>
          <w:lang w:val="en-US"/>
        </w:rPr>
      </w:pPr>
      <w:r w:rsidRPr="005F2EFF">
        <w:rPr>
          <w:rStyle w:val="affffffffff5"/>
          <w:rFonts w:ascii="Times New Roman" w:hAnsi="Times New Roman" w:cs="Times New Roman"/>
        </w:rPr>
        <w:footnoteRef/>
      </w:r>
      <w:r w:rsidRPr="005F2EFF">
        <w:rPr>
          <w:rFonts w:ascii="Times New Roman" w:hAnsi="Times New Roman" w:cs="Times New Roman"/>
          <w:lang w:val="en-US"/>
        </w:rPr>
        <w:t>David Lewis //Nongovernmental organizations, definition and history p.1060</w:t>
      </w:r>
      <w:r w:rsidR="00606247" w:rsidRPr="005F2EFF">
        <w:rPr>
          <w:rFonts w:ascii="Times New Roman" w:hAnsi="Times New Roman" w:cs="Times New Roman"/>
          <w:lang w:val="en-US"/>
        </w:rPr>
        <w:t xml:space="preserve"> (23.03.2017)</w:t>
      </w:r>
    </w:p>
  </w:footnote>
  <w:footnote w:id="13">
    <w:p w:rsidR="001F330F" w:rsidRPr="005F2EFF" w:rsidRDefault="001F330F" w:rsidP="001842BC">
      <w:pPr>
        <w:pStyle w:val="affffffffff3"/>
        <w:jc w:val="left"/>
        <w:rPr>
          <w:rFonts w:ascii="Times New Roman" w:hAnsi="Times New Roman" w:cs="Times New Roman"/>
          <w:lang w:val="en-US"/>
        </w:rPr>
      </w:pPr>
      <w:r w:rsidRPr="005F2EFF">
        <w:rPr>
          <w:rStyle w:val="affffffffff5"/>
          <w:rFonts w:ascii="Times New Roman" w:hAnsi="Times New Roman" w:cs="Times New Roman"/>
        </w:rPr>
        <w:footnoteRef/>
      </w:r>
      <w:r w:rsidRPr="005F2EFF">
        <w:rPr>
          <w:rFonts w:ascii="Times New Roman" w:hAnsi="Times New Roman" w:cs="Times New Roman"/>
          <w:lang w:val="en-US"/>
        </w:rPr>
        <w:t xml:space="preserve"> </w:t>
      </w:r>
      <w:r w:rsidRPr="005F2EFF">
        <w:rPr>
          <w:rFonts w:ascii="Times New Roman" w:hAnsi="Times New Roman" w:cs="Times New Roman"/>
        </w:rPr>
        <w:t>Там</w:t>
      </w:r>
      <w:r w:rsidRPr="005F2EFF">
        <w:rPr>
          <w:rFonts w:ascii="Times New Roman" w:hAnsi="Times New Roman" w:cs="Times New Roman"/>
          <w:lang w:val="en-US"/>
        </w:rPr>
        <w:t xml:space="preserve"> </w:t>
      </w:r>
      <w:r w:rsidRPr="005F2EFF">
        <w:rPr>
          <w:rFonts w:ascii="Times New Roman" w:hAnsi="Times New Roman" w:cs="Times New Roman"/>
        </w:rPr>
        <w:t>же</w:t>
      </w:r>
      <w:r w:rsidRPr="005F2EFF">
        <w:rPr>
          <w:rFonts w:ascii="Times New Roman" w:hAnsi="Times New Roman" w:cs="Times New Roman"/>
          <w:lang w:val="en-US"/>
        </w:rPr>
        <w:t xml:space="preserve">, p.1061 </w:t>
      </w:r>
    </w:p>
  </w:footnote>
  <w:footnote w:id="14">
    <w:p w:rsidR="001F330F" w:rsidRPr="005F2EFF" w:rsidRDefault="001F330F" w:rsidP="001842BC">
      <w:pPr>
        <w:pStyle w:val="affffffffff3"/>
        <w:jc w:val="left"/>
        <w:rPr>
          <w:rFonts w:ascii="Times New Roman" w:hAnsi="Times New Roman" w:cs="Times New Roman"/>
          <w:lang w:val="en-US"/>
        </w:rPr>
      </w:pPr>
      <w:r w:rsidRPr="005F2EFF">
        <w:rPr>
          <w:rStyle w:val="affffffffff5"/>
          <w:rFonts w:ascii="Times New Roman" w:hAnsi="Times New Roman" w:cs="Times New Roman"/>
        </w:rPr>
        <w:footnoteRef/>
      </w:r>
      <w:r w:rsidRPr="005F2EFF">
        <w:rPr>
          <w:rFonts w:ascii="Times New Roman" w:hAnsi="Times New Roman" w:cs="Times New Roman"/>
          <w:lang w:val="en-US"/>
        </w:rPr>
        <w:t xml:space="preserve"> </w:t>
      </w:r>
      <w:hyperlink r:id="rId6" w:history="1">
        <w:r w:rsidRPr="005F2EFF">
          <w:rPr>
            <w:rStyle w:val="aff8"/>
            <w:rFonts w:ascii="Times New Roman" w:hAnsi="Times New Roman" w:cs="Times New Roman"/>
            <w:color w:val="auto"/>
            <w:u w:val="none"/>
            <w:shd w:val="clear" w:color="auto" w:fill="FFFFFF"/>
            <w:lang w:val="en-US"/>
          </w:rPr>
          <w:t>S. Charnovitz</w:t>
        </w:r>
      </w:hyperlink>
      <w:r w:rsidRPr="005F2EFF">
        <w:rPr>
          <w:rFonts w:ascii="Times New Roman" w:hAnsi="Times New Roman" w:cs="Times New Roman"/>
          <w:lang w:val="en-US"/>
        </w:rPr>
        <w:t xml:space="preserve">// Two centuries of participation: NGO`s and international governance. 1977. URL: </w:t>
      </w:r>
      <w:hyperlink r:id="rId7" w:history="1">
        <w:r w:rsidR="00606247" w:rsidRPr="005F2EFF">
          <w:rPr>
            <w:rStyle w:val="aff8"/>
            <w:rFonts w:ascii="Times New Roman" w:hAnsi="Times New Roman" w:cs="Times New Roman"/>
            <w:color w:val="auto"/>
            <w:u w:val="none"/>
            <w:lang w:val="en-US"/>
          </w:rPr>
          <w:t>https://www.researchgate.net/publication/284904005_Two_centuries_of_participation_NGOs_and_international_governance</w:t>
        </w:r>
      </w:hyperlink>
      <w:r w:rsidR="00606247" w:rsidRPr="005F2EFF">
        <w:rPr>
          <w:rFonts w:ascii="Times New Roman" w:hAnsi="Times New Roman" w:cs="Times New Roman"/>
          <w:lang w:val="en-US"/>
        </w:rPr>
        <w:t xml:space="preserve"> (25.03.2017)</w:t>
      </w:r>
    </w:p>
  </w:footnote>
  <w:footnote w:id="15">
    <w:p w:rsidR="001F330F" w:rsidRPr="005F2EFF" w:rsidRDefault="001F330F" w:rsidP="001842BC">
      <w:pPr>
        <w:pStyle w:val="affffffffff3"/>
        <w:jc w:val="left"/>
        <w:rPr>
          <w:rFonts w:ascii="Times New Roman" w:hAnsi="Times New Roman" w:cs="Times New Roman"/>
        </w:rPr>
      </w:pPr>
      <w:r w:rsidRPr="005F2EFF">
        <w:rPr>
          <w:rStyle w:val="affffffffff5"/>
          <w:rFonts w:ascii="Times New Roman" w:hAnsi="Times New Roman" w:cs="Times New Roman"/>
        </w:rPr>
        <w:footnoteRef/>
      </w:r>
      <w:r w:rsidRPr="005F2EFF">
        <w:rPr>
          <w:rFonts w:ascii="Times New Roman" w:hAnsi="Times New Roman" w:cs="Times New Roman"/>
        </w:rPr>
        <w:t xml:space="preserve"> Устав ООН//статья 71 </w:t>
      </w:r>
      <w:r w:rsidRPr="005F2EFF">
        <w:rPr>
          <w:rFonts w:ascii="Times New Roman" w:hAnsi="Times New Roman" w:cs="Times New Roman"/>
          <w:lang w:val="en-US"/>
        </w:rPr>
        <w:t>URL</w:t>
      </w:r>
      <w:r w:rsidRPr="005F2EFF">
        <w:rPr>
          <w:rFonts w:ascii="Times New Roman" w:hAnsi="Times New Roman" w:cs="Times New Roman"/>
        </w:rPr>
        <w:t xml:space="preserve">: </w:t>
      </w:r>
      <w:hyperlink r:id="rId8" w:history="1">
        <w:r w:rsidR="00606247" w:rsidRPr="005F2EFF">
          <w:rPr>
            <w:rStyle w:val="aff8"/>
            <w:rFonts w:ascii="Times New Roman" w:hAnsi="Times New Roman" w:cs="Times New Roman"/>
            <w:color w:val="auto"/>
            <w:u w:val="none"/>
            <w:lang w:val="en-US"/>
          </w:rPr>
          <w:t>http</w:t>
        </w:r>
        <w:r w:rsidR="00606247" w:rsidRPr="005F2EFF">
          <w:rPr>
            <w:rStyle w:val="aff8"/>
            <w:rFonts w:ascii="Times New Roman" w:hAnsi="Times New Roman" w:cs="Times New Roman"/>
            <w:color w:val="auto"/>
            <w:u w:val="none"/>
          </w:rPr>
          <w:t>://</w:t>
        </w:r>
        <w:r w:rsidR="00606247" w:rsidRPr="005F2EFF">
          <w:rPr>
            <w:rStyle w:val="aff8"/>
            <w:rFonts w:ascii="Times New Roman" w:hAnsi="Times New Roman" w:cs="Times New Roman"/>
            <w:color w:val="auto"/>
            <w:u w:val="none"/>
            <w:lang w:val="en-US"/>
          </w:rPr>
          <w:t>docs</w:t>
        </w:r>
        <w:r w:rsidR="00606247" w:rsidRPr="005F2EFF">
          <w:rPr>
            <w:rStyle w:val="aff8"/>
            <w:rFonts w:ascii="Times New Roman" w:hAnsi="Times New Roman" w:cs="Times New Roman"/>
            <w:color w:val="auto"/>
            <w:u w:val="none"/>
          </w:rPr>
          <w:t>.</w:t>
        </w:r>
        <w:proofErr w:type="spellStart"/>
        <w:r w:rsidR="00606247" w:rsidRPr="005F2EFF">
          <w:rPr>
            <w:rStyle w:val="aff8"/>
            <w:rFonts w:ascii="Times New Roman" w:hAnsi="Times New Roman" w:cs="Times New Roman"/>
            <w:color w:val="auto"/>
            <w:u w:val="none"/>
            <w:lang w:val="en-US"/>
          </w:rPr>
          <w:t>cntd</w:t>
        </w:r>
        <w:proofErr w:type="spellEnd"/>
        <w:r w:rsidR="00606247" w:rsidRPr="005F2EFF">
          <w:rPr>
            <w:rStyle w:val="aff8"/>
            <w:rFonts w:ascii="Times New Roman" w:hAnsi="Times New Roman" w:cs="Times New Roman"/>
            <w:color w:val="auto"/>
            <w:u w:val="none"/>
          </w:rPr>
          <w:t>.</w:t>
        </w:r>
        <w:proofErr w:type="spellStart"/>
        <w:r w:rsidR="00606247" w:rsidRPr="005F2EFF">
          <w:rPr>
            <w:rStyle w:val="aff8"/>
            <w:rFonts w:ascii="Times New Roman" w:hAnsi="Times New Roman" w:cs="Times New Roman"/>
            <w:color w:val="auto"/>
            <w:u w:val="none"/>
            <w:lang w:val="en-US"/>
          </w:rPr>
          <w:t>ru</w:t>
        </w:r>
        <w:proofErr w:type="spellEnd"/>
        <w:r w:rsidR="00606247" w:rsidRPr="005F2EFF">
          <w:rPr>
            <w:rStyle w:val="aff8"/>
            <w:rFonts w:ascii="Times New Roman" w:hAnsi="Times New Roman" w:cs="Times New Roman"/>
            <w:color w:val="auto"/>
            <w:u w:val="none"/>
          </w:rPr>
          <w:t>/</w:t>
        </w:r>
        <w:r w:rsidR="00606247" w:rsidRPr="005F2EFF">
          <w:rPr>
            <w:rStyle w:val="aff8"/>
            <w:rFonts w:ascii="Times New Roman" w:hAnsi="Times New Roman" w:cs="Times New Roman"/>
            <w:color w:val="auto"/>
            <w:u w:val="none"/>
            <w:lang w:val="en-US"/>
          </w:rPr>
          <w:t>document</w:t>
        </w:r>
        <w:r w:rsidR="00606247" w:rsidRPr="005F2EFF">
          <w:rPr>
            <w:rStyle w:val="aff8"/>
            <w:rFonts w:ascii="Times New Roman" w:hAnsi="Times New Roman" w:cs="Times New Roman"/>
            <w:color w:val="auto"/>
            <w:u w:val="none"/>
          </w:rPr>
          <w:t>/1900507</w:t>
        </w:r>
      </w:hyperlink>
      <w:r w:rsidR="00606247" w:rsidRPr="005F2EFF">
        <w:rPr>
          <w:rFonts w:ascii="Times New Roman" w:hAnsi="Times New Roman" w:cs="Times New Roman"/>
        </w:rPr>
        <w:t xml:space="preserve"> (28.03.2017)</w:t>
      </w:r>
    </w:p>
  </w:footnote>
  <w:footnote w:id="16">
    <w:p w:rsidR="001F330F" w:rsidRPr="00606247" w:rsidRDefault="001F330F" w:rsidP="001842BC">
      <w:pPr>
        <w:pStyle w:val="affffffffff3"/>
        <w:jc w:val="left"/>
        <w:rPr>
          <w:lang w:val="en-US"/>
        </w:rPr>
      </w:pPr>
      <w:r w:rsidRPr="005F2EFF">
        <w:rPr>
          <w:rStyle w:val="affffffffff5"/>
          <w:rFonts w:ascii="Times New Roman" w:hAnsi="Times New Roman" w:cs="Times New Roman"/>
        </w:rPr>
        <w:footnoteRef/>
      </w:r>
      <w:r w:rsidRPr="005F2EFF">
        <w:rPr>
          <w:rFonts w:ascii="Times New Roman" w:hAnsi="Times New Roman" w:cs="Times New Roman"/>
          <w:lang w:val="en-US"/>
        </w:rPr>
        <w:t xml:space="preserve"> David Lewis //Nongovernmental organizations, definition and history </w:t>
      </w:r>
      <w:r w:rsidRPr="005F2EFF">
        <w:rPr>
          <w:rFonts w:ascii="Times New Roman" w:hAnsi="Times New Roman" w:cs="Times New Roman"/>
        </w:rPr>
        <w:t>р</w:t>
      </w:r>
      <w:r w:rsidRPr="005F2EFF">
        <w:rPr>
          <w:rFonts w:ascii="Times New Roman" w:hAnsi="Times New Roman" w:cs="Times New Roman"/>
          <w:lang w:val="en-US"/>
        </w:rPr>
        <w:t>.1061</w:t>
      </w:r>
      <w:r w:rsidR="00606247" w:rsidRPr="005F2EFF">
        <w:rPr>
          <w:rFonts w:ascii="Times New Roman" w:hAnsi="Times New Roman" w:cs="Times New Roman"/>
          <w:lang w:val="en-US"/>
        </w:rPr>
        <w:t xml:space="preserve"> </w:t>
      </w:r>
    </w:p>
  </w:footnote>
  <w:footnote w:id="17">
    <w:p w:rsidR="001F330F" w:rsidRPr="005F2EFF" w:rsidRDefault="001F330F" w:rsidP="001842BC">
      <w:pPr>
        <w:pStyle w:val="affffffffff3"/>
        <w:jc w:val="left"/>
        <w:rPr>
          <w:rFonts w:ascii="Times New Roman" w:hAnsi="Times New Roman" w:cs="Times New Roman"/>
          <w:lang w:val="en-US"/>
        </w:rPr>
      </w:pPr>
      <w:r w:rsidRPr="005F2EFF">
        <w:rPr>
          <w:rStyle w:val="affffffffff5"/>
          <w:rFonts w:ascii="Times New Roman" w:hAnsi="Times New Roman" w:cs="Times New Roman"/>
        </w:rPr>
        <w:footnoteRef/>
      </w:r>
      <w:r w:rsidRPr="005F2EFF">
        <w:rPr>
          <w:rFonts w:ascii="Times New Roman" w:hAnsi="Times New Roman" w:cs="Times New Roman"/>
          <w:lang w:val="en-US"/>
        </w:rPr>
        <w:t xml:space="preserve"> David Lewis //Nongovernmental organizations, definition and history </w:t>
      </w:r>
      <w:r w:rsidRPr="005F2EFF">
        <w:rPr>
          <w:rFonts w:ascii="Times New Roman" w:hAnsi="Times New Roman" w:cs="Times New Roman"/>
        </w:rPr>
        <w:t>р</w:t>
      </w:r>
      <w:r w:rsidRPr="005F2EFF">
        <w:rPr>
          <w:rFonts w:ascii="Times New Roman" w:hAnsi="Times New Roman" w:cs="Times New Roman"/>
          <w:lang w:val="en-US"/>
        </w:rPr>
        <w:t>.1062</w:t>
      </w:r>
    </w:p>
  </w:footnote>
  <w:footnote w:id="18">
    <w:p w:rsidR="001F330F" w:rsidRDefault="001F330F" w:rsidP="001842BC">
      <w:pPr>
        <w:pStyle w:val="affffffffff3"/>
        <w:jc w:val="left"/>
        <w:rPr>
          <w:rFonts w:eastAsiaTheme="minorHAnsi"/>
        </w:rPr>
      </w:pPr>
      <w:r w:rsidRPr="005F2EFF">
        <w:rPr>
          <w:rStyle w:val="affffffffff5"/>
          <w:rFonts w:ascii="Times New Roman" w:hAnsi="Times New Roman" w:cs="Times New Roman"/>
        </w:rPr>
        <w:footnoteRef/>
      </w:r>
      <w:r w:rsidRPr="005F2EFF">
        <w:rPr>
          <w:rFonts w:ascii="Times New Roman" w:hAnsi="Times New Roman" w:cs="Times New Roman"/>
        </w:rPr>
        <w:t xml:space="preserve"> Федеральный закон РФ от 12 января 1996 №7 «О некоммерческих организациях» </w:t>
      </w:r>
      <w:r w:rsidRPr="005F2EFF">
        <w:rPr>
          <w:rFonts w:ascii="Times New Roman" w:hAnsi="Times New Roman" w:cs="Times New Roman"/>
          <w:lang w:val="en-US"/>
        </w:rPr>
        <w:t>URL</w:t>
      </w:r>
      <w:r w:rsidRPr="005F2EFF">
        <w:rPr>
          <w:rFonts w:ascii="Times New Roman" w:hAnsi="Times New Roman" w:cs="Times New Roman"/>
        </w:rPr>
        <w:t xml:space="preserve">: </w:t>
      </w:r>
      <w:hyperlink r:id="rId9" w:history="1">
        <w:r w:rsidR="00606247" w:rsidRPr="005F2EFF">
          <w:rPr>
            <w:rStyle w:val="aff8"/>
            <w:rFonts w:ascii="Times New Roman" w:hAnsi="Times New Roman" w:cs="Times New Roman"/>
            <w:color w:val="auto"/>
            <w:u w:val="none"/>
            <w:lang w:val="en-US"/>
          </w:rPr>
          <w:t>http</w:t>
        </w:r>
        <w:r w:rsidR="00606247" w:rsidRPr="005F2EFF">
          <w:rPr>
            <w:rStyle w:val="aff8"/>
            <w:rFonts w:ascii="Times New Roman" w:hAnsi="Times New Roman" w:cs="Times New Roman"/>
            <w:color w:val="auto"/>
            <w:u w:val="none"/>
          </w:rPr>
          <w:t>://</w:t>
        </w:r>
        <w:r w:rsidR="00606247" w:rsidRPr="005F2EFF">
          <w:rPr>
            <w:rStyle w:val="aff8"/>
            <w:rFonts w:ascii="Times New Roman" w:hAnsi="Times New Roman" w:cs="Times New Roman"/>
            <w:color w:val="auto"/>
            <w:u w:val="none"/>
            <w:lang w:val="en-US"/>
          </w:rPr>
          <w:t>www</w:t>
        </w:r>
        <w:r w:rsidR="00606247" w:rsidRPr="005F2EFF">
          <w:rPr>
            <w:rStyle w:val="aff8"/>
            <w:rFonts w:ascii="Times New Roman" w:hAnsi="Times New Roman" w:cs="Times New Roman"/>
            <w:color w:val="auto"/>
            <w:u w:val="none"/>
          </w:rPr>
          <w:t>.</w:t>
        </w:r>
        <w:r w:rsidR="00606247" w:rsidRPr="005F2EFF">
          <w:rPr>
            <w:rStyle w:val="aff8"/>
            <w:rFonts w:ascii="Times New Roman" w:hAnsi="Times New Roman" w:cs="Times New Roman"/>
            <w:color w:val="auto"/>
            <w:u w:val="none"/>
            <w:lang w:val="en-US"/>
          </w:rPr>
          <w:t>consultant</w:t>
        </w:r>
        <w:r w:rsidR="00606247" w:rsidRPr="005F2EFF">
          <w:rPr>
            <w:rStyle w:val="aff8"/>
            <w:rFonts w:ascii="Times New Roman" w:hAnsi="Times New Roman" w:cs="Times New Roman"/>
            <w:color w:val="auto"/>
            <w:u w:val="none"/>
          </w:rPr>
          <w:t>.</w:t>
        </w:r>
        <w:proofErr w:type="spellStart"/>
        <w:r w:rsidR="00606247" w:rsidRPr="005F2EFF">
          <w:rPr>
            <w:rStyle w:val="aff8"/>
            <w:rFonts w:ascii="Times New Roman" w:hAnsi="Times New Roman" w:cs="Times New Roman"/>
            <w:color w:val="auto"/>
            <w:u w:val="none"/>
            <w:lang w:val="en-US"/>
          </w:rPr>
          <w:t>ru</w:t>
        </w:r>
        <w:proofErr w:type="spellEnd"/>
        <w:r w:rsidR="00606247" w:rsidRPr="005F2EFF">
          <w:rPr>
            <w:rStyle w:val="aff8"/>
            <w:rFonts w:ascii="Times New Roman" w:hAnsi="Times New Roman" w:cs="Times New Roman"/>
            <w:color w:val="auto"/>
            <w:u w:val="none"/>
          </w:rPr>
          <w:t>/</w:t>
        </w:r>
        <w:r w:rsidR="00606247" w:rsidRPr="005F2EFF">
          <w:rPr>
            <w:rStyle w:val="aff8"/>
            <w:rFonts w:ascii="Times New Roman" w:hAnsi="Times New Roman" w:cs="Times New Roman"/>
            <w:color w:val="auto"/>
            <w:u w:val="none"/>
            <w:lang w:val="en-US"/>
          </w:rPr>
          <w:t>document</w:t>
        </w:r>
        <w:r w:rsidR="00606247" w:rsidRPr="005F2EFF">
          <w:rPr>
            <w:rStyle w:val="aff8"/>
            <w:rFonts w:ascii="Times New Roman" w:hAnsi="Times New Roman" w:cs="Times New Roman"/>
            <w:color w:val="auto"/>
            <w:u w:val="none"/>
          </w:rPr>
          <w:t>/</w:t>
        </w:r>
        <w:r w:rsidR="00606247" w:rsidRPr="005F2EFF">
          <w:rPr>
            <w:rStyle w:val="aff8"/>
            <w:rFonts w:ascii="Times New Roman" w:hAnsi="Times New Roman" w:cs="Times New Roman"/>
            <w:color w:val="auto"/>
            <w:u w:val="none"/>
            <w:lang w:val="en-US"/>
          </w:rPr>
          <w:t>cons</w:t>
        </w:r>
        <w:r w:rsidR="00606247" w:rsidRPr="005F2EFF">
          <w:rPr>
            <w:rStyle w:val="aff8"/>
            <w:rFonts w:ascii="Times New Roman" w:hAnsi="Times New Roman" w:cs="Times New Roman"/>
            <w:color w:val="auto"/>
            <w:u w:val="none"/>
          </w:rPr>
          <w:t>_</w:t>
        </w:r>
        <w:r w:rsidR="00606247" w:rsidRPr="005F2EFF">
          <w:rPr>
            <w:rStyle w:val="aff8"/>
            <w:rFonts w:ascii="Times New Roman" w:hAnsi="Times New Roman" w:cs="Times New Roman"/>
            <w:color w:val="auto"/>
            <w:u w:val="none"/>
            <w:lang w:val="en-US"/>
          </w:rPr>
          <w:t>doc</w:t>
        </w:r>
        <w:r w:rsidR="00606247" w:rsidRPr="005F2EFF">
          <w:rPr>
            <w:rStyle w:val="aff8"/>
            <w:rFonts w:ascii="Times New Roman" w:hAnsi="Times New Roman" w:cs="Times New Roman"/>
            <w:color w:val="auto"/>
            <w:u w:val="none"/>
          </w:rPr>
          <w:t>_</w:t>
        </w:r>
        <w:r w:rsidR="00606247" w:rsidRPr="005F2EFF">
          <w:rPr>
            <w:rStyle w:val="aff8"/>
            <w:rFonts w:ascii="Times New Roman" w:hAnsi="Times New Roman" w:cs="Times New Roman"/>
            <w:color w:val="auto"/>
            <w:u w:val="none"/>
            <w:lang w:val="en-US"/>
          </w:rPr>
          <w:t>LAW</w:t>
        </w:r>
        <w:r w:rsidR="00606247" w:rsidRPr="005F2EFF">
          <w:rPr>
            <w:rStyle w:val="aff8"/>
            <w:rFonts w:ascii="Times New Roman" w:hAnsi="Times New Roman" w:cs="Times New Roman"/>
            <w:color w:val="auto"/>
            <w:u w:val="none"/>
          </w:rPr>
          <w:t>_8824/</w:t>
        </w:r>
      </w:hyperlink>
      <w:r w:rsidR="00606247" w:rsidRPr="005F2EFF">
        <w:rPr>
          <w:rFonts w:ascii="Times New Roman" w:hAnsi="Times New Roman" w:cs="Times New Roman"/>
        </w:rPr>
        <w:t xml:space="preserve"> (01.04.2017)</w:t>
      </w:r>
    </w:p>
  </w:footnote>
  <w:footnote w:id="19">
    <w:p w:rsidR="001F330F" w:rsidRPr="005F2EFF" w:rsidRDefault="001F330F" w:rsidP="001842BC">
      <w:pPr>
        <w:pStyle w:val="affffffffff3"/>
        <w:jc w:val="left"/>
        <w:rPr>
          <w:rFonts w:ascii="Times New Roman" w:hAnsi="Times New Roman" w:cs="Times New Roman"/>
        </w:rPr>
      </w:pPr>
      <w:r w:rsidRPr="005F2EFF">
        <w:rPr>
          <w:rStyle w:val="affffffffff5"/>
          <w:rFonts w:ascii="Times New Roman" w:hAnsi="Times New Roman" w:cs="Times New Roman"/>
        </w:rPr>
        <w:footnoteRef/>
      </w:r>
      <w:r w:rsidRPr="005F2EFF">
        <w:rPr>
          <w:rFonts w:ascii="Times New Roman" w:hAnsi="Times New Roman" w:cs="Times New Roman"/>
        </w:rPr>
        <w:t xml:space="preserve"> П. М. Лукичёв //К 250-летию Вольного экономического общества России. стр.101 </w:t>
      </w:r>
      <w:r w:rsidRPr="005F2EFF">
        <w:rPr>
          <w:rFonts w:ascii="Times New Roman" w:hAnsi="Times New Roman" w:cs="Times New Roman"/>
          <w:lang w:val="en-US"/>
        </w:rPr>
        <w:t>URL</w:t>
      </w:r>
      <w:r w:rsidRPr="005F2EFF">
        <w:rPr>
          <w:rFonts w:ascii="Times New Roman" w:hAnsi="Times New Roman" w:cs="Times New Roman"/>
        </w:rPr>
        <w:t xml:space="preserve">: </w:t>
      </w:r>
      <w:hyperlink r:id="rId10" w:history="1">
        <w:r w:rsidR="00606247" w:rsidRPr="005F2EFF">
          <w:rPr>
            <w:rStyle w:val="aff8"/>
            <w:rFonts w:ascii="Times New Roman" w:hAnsi="Times New Roman" w:cs="Times New Roman"/>
            <w:color w:val="auto"/>
            <w:u w:val="none"/>
          </w:rPr>
          <w:t>http://www.library.fa.ru/files/Lukichev.pdf</w:t>
        </w:r>
      </w:hyperlink>
      <w:r w:rsidR="00606247" w:rsidRPr="005F2EFF">
        <w:rPr>
          <w:rFonts w:ascii="Times New Roman" w:hAnsi="Times New Roman" w:cs="Times New Roman"/>
        </w:rPr>
        <w:t xml:space="preserve"> (03.04.2017)</w:t>
      </w:r>
    </w:p>
  </w:footnote>
  <w:footnote w:id="20">
    <w:p w:rsidR="001F330F" w:rsidRDefault="001F330F" w:rsidP="001842BC">
      <w:pPr>
        <w:pStyle w:val="affffffffff3"/>
        <w:jc w:val="left"/>
      </w:pPr>
      <w:r w:rsidRPr="005F2EFF">
        <w:rPr>
          <w:rStyle w:val="affffffffff5"/>
          <w:rFonts w:ascii="Times New Roman" w:hAnsi="Times New Roman" w:cs="Times New Roman"/>
        </w:rPr>
        <w:footnoteRef/>
      </w:r>
      <w:r w:rsidRPr="005F2EFF">
        <w:rPr>
          <w:rFonts w:ascii="Times New Roman" w:hAnsi="Times New Roman" w:cs="Times New Roman"/>
        </w:rPr>
        <w:t xml:space="preserve"> Там же, стр.101</w:t>
      </w:r>
      <w:r w:rsidRPr="005F2EFF">
        <w:t xml:space="preserve"> </w:t>
      </w:r>
    </w:p>
  </w:footnote>
  <w:footnote w:id="21">
    <w:p w:rsidR="001F330F" w:rsidRPr="005F2EFF" w:rsidRDefault="001F330F" w:rsidP="001842BC">
      <w:pPr>
        <w:pStyle w:val="affffffffff3"/>
        <w:jc w:val="left"/>
        <w:rPr>
          <w:rFonts w:ascii="Times New Roman" w:hAnsi="Times New Roman" w:cs="Times New Roman"/>
        </w:rPr>
      </w:pPr>
      <w:r w:rsidRPr="005F2EFF">
        <w:rPr>
          <w:rStyle w:val="affffffffff5"/>
          <w:rFonts w:ascii="Times New Roman" w:hAnsi="Times New Roman" w:cs="Times New Roman"/>
        </w:rPr>
        <w:footnoteRef/>
      </w:r>
      <w:r w:rsidRPr="005F2EFF">
        <w:rPr>
          <w:rFonts w:ascii="Times New Roman" w:hAnsi="Times New Roman" w:cs="Times New Roman"/>
        </w:rPr>
        <w:t xml:space="preserve"> Никулин В.В// Вестник Тамбовского государственного университета №3. стр. 20 </w:t>
      </w:r>
      <w:r w:rsidRPr="005F2EFF">
        <w:rPr>
          <w:rFonts w:ascii="Times New Roman" w:hAnsi="Times New Roman" w:cs="Times New Roman"/>
          <w:lang w:val="en-US"/>
        </w:rPr>
        <w:t>URL</w:t>
      </w:r>
      <w:r w:rsidRPr="005F2EFF">
        <w:rPr>
          <w:rFonts w:ascii="Times New Roman" w:hAnsi="Times New Roman" w:cs="Times New Roman"/>
        </w:rPr>
        <w:t xml:space="preserve">: </w:t>
      </w:r>
      <w:hyperlink r:id="rId11" w:history="1">
        <w:proofErr w:type="gramStart"/>
        <w:r w:rsidRPr="005F2EFF">
          <w:rPr>
            <w:rStyle w:val="aff8"/>
            <w:rFonts w:ascii="Times New Roman" w:hAnsi="Times New Roman" w:cs="Times New Roman"/>
            <w:color w:val="auto"/>
            <w:u w:val="none"/>
          </w:rPr>
          <w:t>http://www.vestnik-mgou.ru/Articles/Doc/4395</w:t>
        </w:r>
      </w:hyperlink>
      <w:r w:rsidR="00606247" w:rsidRPr="005F2EFF">
        <w:rPr>
          <w:rStyle w:val="aff8"/>
          <w:rFonts w:ascii="Times New Roman" w:hAnsi="Times New Roman" w:cs="Times New Roman"/>
          <w:color w:val="auto"/>
          <w:u w:val="none"/>
        </w:rPr>
        <w:t xml:space="preserve">  </w:t>
      </w:r>
      <w:r w:rsidR="00606247" w:rsidRPr="005F2EFF">
        <w:rPr>
          <w:rFonts w:ascii="Times New Roman" w:hAnsi="Times New Roman" w:cs="Times New Roman"/>
        </w:rPr>
        <w:t>(</w:t>
      </w:r>
      <w:proofErr w:type="gramEnd"/>
      <w:r w:rsidR="00606247" w:rsidRPr="005F2EFF">
        <w:rPr>
          <w:rFonts w:ascii="Times New Roman" w:hAnsi="Times New Roman" w:cs="Times New Roman"/>
        </w:rPr>
        <w:t>11.04.2017)</w:t>
      </w:r>
    </w:p>
  </w:footnote>
  <w:footnote w:id="22">
    <w:p w:rsidR="001F330F" w:rsidRPr="005F2EFF" w:rsidRDefault="001F330F" w:rsidP="001842BC">
      <w:pPr>
        <w:pStyle w:val="affffffffff3"/>
        <w:jc w:val="left"/>
        <w:rPr>
          <w:rFonts w:ascii="Times New Roman" w:hAnsi="Times New Roman" w:cs="Times New Roman"/>
        </w:rPr>
      </w:pPr>
      <w:r w:rsidRPr="005F2EFF">
        <w:rPr>
          <w:rStyle w:val="affffffffff5"/>
          <w:rFonts w:ascii="Times New Roman" w:hAnsi="Times New Roman" w:cs="Times New Roman"/>
        </w:rPr>
        <w:footnoteRef/>
      </w:r>
      <w:r w:rsidRPr="005F2EFF">
        <w:rPr>
          <w:rFonts w:ascii="Times New Roman" w:hAnsi="Times New Roman" w:cs="Times New Roman"/>
        </w:rPr>
        <w:t xml:space="preserve"> </w:t>
      </w:r>
      <w:hyperlink r:id="rId12" w:history="1">
        <w:r w:rsidRPr="005F2EFF">
          <w:rPr>
            <w:rStyle w:val="aff8"/>
            <w:rFonts w:ascii="Times New Roman" w:hAnsi="Times New Roman" w:cs="Times New Roman"/>
            <w:color w:val="auto"/>
            <w:u w:val="none"/>
          </w:rPr>
          <w:t>Там</w:t>
        </w:r>
      </w:hyperlink>
      <w:r w:rsidRPr="005F2EFF">
        <w:rPr>
          <w:rFonts w:ascii="Times New Roman" w:hAnsi="Times New Roman" w:cs="Times New Roman"/>
        </w:rPr>
        <w:t xml:space="preserve"> же, стр. 21</w:t>
      </w:r>
    </w:p>
  </w:footnote>
  <w:footnote w:id="23">
    <w:p w:rsidR="001F330F" w:rsidRDefault="001F330F" w:rsidP="001842BC">
      <w:pPr>
        <w:pStyle w:val="affffffffff3"/>
        <w:jc w:val="left"/>
      </w:pPr>
      <w:r w:rsidRPr="005F2EFF">
        <w:rPr>
          <w:rStyle w:val="affffffffff5"/>
          <w:rFonts w:ascii="Times New Roman" w:hAnsi="Times New Roman" w:cs="Times New Roman"/>
        </w:rPr>
        <w:footnoteRef/>
      </w:r>
      <w:r w:rsidRPr="005F2EFF">
        <w:rPr>
          <w:rFonts w:ascii="Times New Roman" w:hAnsi="Times New Roman" w:cs="Times New Roman"/>
        </w:rPr>
        <w:t xml:space="preserve"> Советские Конституции: Справочник. М., 1963. С. 134.</w:t>
      </w:r>
      <w:r w:rsidR="00606247" w:rsidRPr="005F2EFF">
        <w:rPr>
          <w:rFonts w:ascii="Times New Roman" w:hAnsi="Times New Roman" w:cs="Times New Roman"/>
        </w:rPr>
        <w:t xml:space="preserve"> (11.04.2017)</w:t>
      </w:r>
    </w:p>
  </w:footnote>
  <w:footnote w:id="24">
    <w:p w:rsidR="001F330F" w:rsidRDefault="001F330F" w:rsidP="001842BC">
      <w:pPr>
        <w:pStyle w:val="affffffffff3"/>
        <w:jc w:val="left"/>
        <w:rPr>
          <w:rFonts w:ascii="Times New Roman" w:hAnsi="Times New Roman" w:cs="Times New Roman"/>
        </w:rPr>
      </w:pPr>
      <w:r>
        <w:rPr>
          <w:rStyle w:val="affffffffff5"/>
          <w:rFonts w:ascii="Times New Roman" w:hAnsi="Times New Roman" w:cs="Times New Roman"/>
        </w:rPr>
        <w:footnoteRef/>
      </w:r>
      <w:r>
        <w:rPr>
          <w:rFonts w:ascii="Times New Roman" w:hAnsi="Times New Roman" w:cs="Times New Roman"/>
        </w:rPr>
        <w:t xml:space="preserve"> ГАРФ. Ф. Р-393. Оп. 2с. Д. 1767. С. 58.</w:t>
      </w:r>
      <w:r w:rsidR="00606247">
        <w:rPr>
          <w:rFonts w:ascii="Times New Roman" w:hAnsi="Times New Roman" w:cs="Times New Roman"/>
        </w:rPr>
        <w:t xml:space="preserve"> </w:t>
      </w:r>
      <w:r w:rsidR="00606247">
        <w:t>(01.04.2017)</w:t>
      </w:r>
    </w:p>
  </w:footnote>
  <w:footnote w:id="25">
    <w:p w:rsidR="001F330F" w:rsidRPr="00EA4764" w:rsidRDefault="001F330F" w:rsidP="001842BC">
      <w:pPr>
        <w:pStyle w:val="affffffffff3"/>
        <w:jc w:val="left"/>
        <w:rPr>
          <w:rFonts w:ascii="Times New Roman" w:hAnsi="Times New Roman" w:cs="Times New Roman"/>
        </w:rPr>
      </w:pPr>
      <w:r w:rsidRPr="00EA4764">
        <w:rPr>
          <w:rStyle w:val="affffffffff5"/>
          <w:rFonts w:ascii="Times New Roman" w:hAnsi="Times New Roman" w:cs="Times New Roman"/>
        </w:rPr>
        <w:footnoteRef/>
      </w:r>
      <w:r w:rsidRPr="00EA4764">
        <w:rPr>
          <w:rFonts w:ascii="Times New Roman" w:hAnsi="Times New Roman" w:cs="Times New Roman"/>
        </w:rPr>
        <w:t xml:space="preserve"> </w:t>
      </w:r>
      <w:hyperlink r:id="rId13" w:history="1">
        <w:r w:rsidRPr="00EA4764">
          <w:rPr>
            <w:rStyle w:val="aff8"/>
            <w:rFonts w:ascii="Times New Roman" w:hAnsi="Times New Roman" w:cs="Times New Roman"/>
            <w:color w:val="auto"/>
            <w:u w:val="none"/>
          </w:rPr>
          <w:t>Тяпкина</w:t>
        </w:r>
      </w:hyperlink>
      <w:r w:rsidRPr="00EA4764">
        <w:rPr>
          <w:rStyle w:val="aff8"/>
          <w:rFonts w:ascii="Times New Roman" w:hAnsi="Times New Roman" w:cs="Times New Roman"/>
          <w:color w:val="auto"/>
          <w:u w:val="none"/>
        </w:rPr>
        <w:t xml:space="preserve"> Т.Ю//Нормативно-правовые основы деятельности молодежных организаций СССР в 20-е-80-е годы// Социальная философия, история и политология.</w:t>
      </w:r>
      <w:r w:rsidRPr="00EA4764">
        <w:rPr>
          <w:rFonts w:ascii="Times New Roman" w:hAnsi="Times New Roman" w:cs="Times New Roman"/>
        </w:rPr>
        <w:t xml:space="preserve"> стр. 49</w:t>
      </w:r>
    </w:p>
  </w:footnote>
  <w:footnote w:id="26">
    <w:p w:rsidR="001F330F" w:rsidRPr="00EA4764" w:rsidRDefault="001F330F" w:rsidP="001842BC">
      <w:pPr>
        <w:pStyle w:val="affffffffff3"/>
        <w:jc w:val="left"/>
        <w:rPr>
          <w:rFonts w:ascii="Times New Roman" w:hAnsi="Times New Roman" w:cs="Times New Roman"/>
        </w:rPr>
      </w:pPr>
      <w:r w:rsidRPr="00EA4764">
        <w:rPr>
          <w:rStyle w:val="affffffffff5"/>
          <w:rFonts w:ascii="Times New Roman" w:hAnsi="Times New Roman" w:cs="Times New Roman"/>
        </w:rPr>
        <w:footnoteRef/>
      </w:r>
      <w:r w:rsidRPr="00EA4764">
        <w:rPr>
          <w:rFonts w:ascii="Times New Roman" w:hAnsi="Times New Roman" w:cs="Times New Roman"/>
        </w:rPr>
        <w:t xml:space="preserve">  Там же, стр. 50</w:t>
      </w:r>
    </w:p>
  </w:footnote>
  <w:footnote w:id="27">
    <w:p w:rsidR="001F330F" w:rsidRPr="005F2EFF" w:rsidRDefault="001F330F" w:rsidP="00EA4764">
      <w:pPr>
        <w:pStyle w:val="13"/>
        <w:shd w:val="clear" w:color="auto" w:fill="FFFFFF"/>
        <w:spacing w:before="0"/>
        <w:jc w:val="left"/>
        <w:textAlignment w:val="baseline"/>
        <w:rPr>
          <w:rFonts w:ascii="Times New Roman" w:hAnsi="Times New Roman" w:cs="Times New Roman"/>
          <w:b w:val="0"/>
          <w:color w:val="auto"/>
          <w:spacing w:val="2"/>
          <w:sz w:val="20"/>
          <w:szCs w:val="20"/>
        </w:rPr>
      </w:pPr>
      <w:r w:rsidRPr="005F2EFF">
        <w:rPr>
          <w:rStyle w:val="affffffffff5"/>
          <w:rFonts w:ascii="Times New Roman" w:hAnsi="Times New Roman" w:cs="Times New Roman"/>
          <w:b w:val="0"/>
          <w:color w:val="auto"/>
          <w:sz w:val="20"/>
          <w:szCs w:val="20"/>
        </w:rPr>
        <w:footnoteRef/>
      </w:r>
      <w:r w:rsidRPr="005F2EFF">
        <w:rPr>
          <w:rFonts w:ascii="Times New Roman" w:hAnsi="Times New Roman" w:cs="Times New Roman"/>
          <w:b w:val="0"/>
          <w:color w:val="auto"/>
          <w:sz w:val="20"/>
          <w:szCs w:val="20"/>
        </w:rPr>
        <w:t xml:space="preserve"> </w:t>
      </w:r>
      <w:r w:rsidRPr="005F2EFF">
        <w:rPr>
          <w:rFonts w:ascii="Times New Roman" w:hAnsi="Times New Roman" w:cs="Times New Roman"/>
          <w:b w:val="0"/>
          <w:color w:val="auto"/>
          <w:spacing w:val="2"/>
          <w:sz w:val="20"/>
          <w:szCs w:val="20"/>
        </w:rPr>
        <w:t xml:space="preserve">Об утверждении Положения о добровольных обществах и союзах (объединениях, клубах, ассоциациях, федерациях) (с изменениями на 1 января 1932 года) (утратило силу с 10 июля 1932 года), пункт 1 </w:t>
      </w:r>
      <w:r w:rsidRPr="005F2EFF">
        <w:rPr>
          <w:rFonts w:ascii="Times New Roman" w:hAnsi="Times New Roman" w:cs="Times New Roman"/>
          <w:b w:val="0"/>
          <w:color w:val="auto"/>
          <w:spacing w:val="2"/>
          <w:sz w:val="20"/>
          <w:szCs w:val="20"/>
          <w:lang w:val="en-US"/>
        </w:rPr>
        <w:t>URL</w:t>
      </w:r>
      <w:r w:rsidRPr="005F2EFF">
        <w:rPr>
          <w:rFonts w:ascii="Times New Roman" w:hAnsi="Times New Roman" w:cs="Times New Roman"/>
          <w:b w:val="0"/>
          <w:color w:val="auto"/>
          <w:spacing w:val="2"/>
          <w:sz w:val="20"/>
          <w:szCs w:val="20"/>
        </w:rPr>
        <w:t xml:space="preserve">: </w:t>
      </w:r>
      <w:hyperlink r:id="rId14" w:history="1">
        <w:proofErr w:type="gramStart"/>
        <w:r w:rsidR="00606247" w:rsidRPr="005F2EFF">
          <w:rPr>
            <w:rStyle w:val="aff8"/>
            <w:rFonts w:ascii="Times New Roman" w:hAnsi="Times New Roman" w:cs="Times New Roman"/>
            <w:b w:val="0"/>
            <w:color w:val="auto"/>
            <w:spacing w:val="2"/>
            <w:sz w:val="20"/>
            <w:szCs w:val="20"/>
            <w:u w:val="none"/>
            <w:lang w:val="en-US"/>
          </w:rPr>
          <w:t>http</w:t>
        </w:r>
        <w:r w:rsidR="00606247" w:rsidRPr="005F2EFF">
          <w:rPr>
            <w:rStyle w:val="aff8"/>
            <w:rFonts w:ascii="Times New Roman" w:hAnsi="Times New Roman" w:cs="Times New Roman"/>
            <w:b w:val="0"/>
            <w:color w:val="auto"/>
            <w:spacing w:val="2"/>
            <w:sz w:val="20"/>
            <w:szCs w:val="20"/>
            <w:u w:val="none"/>
          </w:rPr>
          <w:t>://</w:t>
        </w:r>
        <w:r w:rsidR="00606247" w:rsidRPr="005F2EFF">
          <w:rPr>
            <w:rStyle w:val="aff8"/>
            <w:rFonts w:ascii="Times New Roman" w:hAnsi="Times New Roman" w:cs="Times New Roman"/>
            <w:b w:val="0"/>
            <w:color w:val="auto"/>
            <w:spacing w:val="2"/>
            <w:sz w:val="20"/>
            <w:szCs w:val="20"/>
            <w:u w:val="none"/>
            <w:lang w:val="en-US"/>
          </w:rPr>
          <w:t>docs</w:t>
        </w:r>
        <w:r w:rsidR="00606247" w:rsidRPr="005F2EFF">
          <w:rPr>
            <w:rStyle w:val="aff8"/>
            <w:rFonts w:ascii="Times New Roman" w:hAnsi="Times New Roman" w:cs="Times New Roman"/>
            <w:b w:val="0"/>
            <w:color w:val="auto"/>
            <w:spacing w:val="2"/>
            <w:sz w:val="20"/>
            <w:szCs w:val="20"/>
            <w:u w:val="none"/>
          </w:rPr>
          <w:t>.</w:t>
        </w:r>
        <w:proofErr w:type="spellStart"/>
        <w:r w:rsidR="00606247" w:rsidRPr="005F2EFF">
          <w:rPr>
            <w:rStyle w:val="aff8"/>
            <w:rFonts w:ascii="Times New Roman" w:hAnsi="Times New Roman" w:cs="Times New Roman"/>
            <w:b w:val="0"/>
            <w:color w:val="auto"/>
            <w:spacing w:val="2"/>
            <w:sz w:val="20"/>
            <w:szCs w:val="20"/>
            <w:u w:val="none"/>
            <w:lang w:val="en-US"/>
          </w:rPr>
          <w:t>cntd</w:t>
        </w:r>
        <w:proofErr w:type="spellEnd"/>
        <w:r w:rsidR="00606247" w:rsidRPr="005F2EFF">
          <w:rPr>
            <w:rStyle w:val="aff8"/>
            <w:rFonts w:ascii="Times New Roman" w:hAnsi="Times New Roman" w:cs="Times New Roman"/>
            <w:b w:val="0"/>
            <w:color w:val="auto"/>
            <w:spacing w:val="2"/>
            <w:sz w:val="20"/>
            <w:szCs w:val="20"/>
            <w:u w:val="none"/>
          </w:rPr>
          <w:t>.</w:t>
        </w:r>
        <w:proofErr w:type="spellStart"/>
        <w:r w:rsidR="00606247" w:rsidRPr="005F2EFF">
          <w:rPr>
            <w:rStyle w:val="aff8"/>
            <w:rFonts w:ascii="Times New Roman" w:hAnsi="Times New Roman" w:cs="Times New Roman"/>
            <w:b w:val="0"/>
            <w:color w:val="auto"/>
            <w:spacing w:val="2"/>
            <w:sz w:val="20"/>
            <w:szCs w:val="20"/>
            <w:u w:val="none"/>
            <w:lang w:val="en-US"/>
          </w:rPr>
          <w:t>ru</w:t>
        </w:r>
        <w:proofErr w:type="spellEnd"/>
        <w:r w:rsidR="00606247" w:rsidRPr="005F2EFF">
          <w:rPr>
            <w:rStyle w:val="aff8"/>
            <w:rFonts w:ascii="Times New Roman" w:hAnsi="Times New Roman" w:cs="Times New Roman"/>
            <w:b w:val="0"/>
            <w:color w:val="auto"/>
            <w:spacing w:val="2"/>
            <w:sz w:val="20"/>
            <w:szCs w:val="20"/>
            <w:u w:val="none"/>
          </w:rPr>
          <w:t>/</w:t>
        </w:r>
        <w:r w:rsidR="00606247" w:rsidRPr="005F2EFF">
          <w:rPr>
            <w:rStyle w:val="aff8"/>
            <w:rFonts w:ascii="Times New Roman" w:hAnsi="Times New Roman" w:cs="Times New Roman"/>
            <w:b w:val="0"/>
            <w:color w:val="auto"/>
            <w:spacing w:val="2"/>
            <w:sz w:val="20"/>
            <w:szCs w:val="20"/>
            <w:u w:val="none"/>
            <w:lang w:val="en-US"/>
          </w:rPr>
          <w:t>document</w:t>
        </w:r>
        <w:r w:rsidR="00606247" w:rsidRPr="005F2EFF">
          <w:rPr>
            <w:rStyle w:val="aff8"/>
            <w:rFonts w:ascii="Times New Roman" w:hAnsi="Times New Roman" w:cs="Times New Roman"/>
            <w:b w:val="0"/>
            <w:color w:val="auto"/>
            <w:spacing w:val="2"/>
            <w:sz w:val="20"/>
            <w:szCs w:val="20"/>
            <w:u w:val="none"/>
          </w:rPr>
          <w:t>/901855438</w:t>
        </w:r>
      </w:hyperlink>
      <w:r w:rsidR="00606247" w:rsidRPr="005F2EFF">
        <w:rPr>
          <w:rFonts w:ascii="Times New Roman" w:hAnsi="Times New Roman" w:cs="Times New Roman"/>
          <w:b w:val="0"/>
          <w:color w:val="auto"/>
          <w:spacing w:val="2"/>
          <w:sz w:val="20"/>
          <w:szCs w:val="20"/>
        </w:rPr>
        <w:t xml:space="preserve">  </w:t>
      </w:r>
      <w:r w:rsidR="00606247" w:rsidRPr="005F2EFF">
        <w:rPr>
          <w:rFonts w:ascii="Times New Roman" w:hAnsi="Times New Roman" w:cs="Times New Roman"/>
          <w:b w:val="0"/>
          <w:color w:val="auto"/>
          <w:sz w:val="20"/>
          <w:szCs w:val="20"/>
        </w:rPr>
        <w:t>(</w:t>
      </w:r>
      <w:proofErr w:type="gramEnd"/>
      <w:r w:rsidR="00606247" w:rsidRPr="005F2EFF">
        <w:rPr>
          <w:rFonts w:ascii="Times New Roman" w:hAnsi="Times New Roman" w:cs="Times New Roman"/>
          <w:b w:val="0"/>
          <w:color w:val="auto"/>
          <w:sz w:val="20"/>
          <w:szCs w:val="20"/>
        </w:rPr>
        <w:t>11.04.2017)</w:t>
      </w:r>
    </w:p>
  </w:footnote>
  <w:footnote w:id="28">
    <w:p w:rsidR="001F330F" w:rsidRPr="005F2EFF" w:rsidRDefault="001F330F" w:rsidP="005F2EFF">
      <w:pPr>
        <w:pStyle w:val="13"/>
        <w:shd w:val="clear" w:color="auto" w:fill="FFFFFF"/>
        <w:spacing w:before="0"/>
        <w:jc w:val="left"/>
        <w:textAlignment w:val="baseline"/>
        <w:rPr>
          <w:rFonts w:ascii="Times New Roman" w:hAnsi="Times New Roman" w:cs="Times New Roman"/>
          <w:b w:val="0"/>
          <w:color w:val="auto"/>
          <w:spacing w:val="2"/>
          <w:sz w:val="20"/>
          <w:szCs w:val="20"/>
        </w:rPr>
      </w:pPr>
      <w:r w:rsidRPr="005F2EFF">
        <w:rPr>
          <w:rStyle w:val="affffffffff5"/>
          <w:rFonts w:ascii="Times New Roman" w:hAnsi="Times New Roman" w:cs="Times New Roman"/>
          <w:b w:val="0"/>
          <w:color w:val="auto"/>
          <w:sz w:val="20"/>
          <w:szCs w:val="20"/>
        </w:rPr>
        <w:footnoteRef/>
      </w:r>
      <w:r w:rsidRPr="005F2EFF">
        <w:rPr>
          <w:rFonts w:ascii="Times New Roman" w:hAnsi="Times New Roman" w:cs="Times New Roman"/>
          <w:b w:val="0"/>
          <w:color w:val="auto"/>
          <w:spacing w:val="2"/>
          <w:sz w:val="20"/>
          <w:szCs w:val="20"/>
        </w:rPr>
        <w:t xml:space="preserve">Там же, пункт 3. </w:t>
      </w:r>
    </w:p>
  </w:footnote>
  <w:footnote w:id="29">
    <w:p w:rsidR="001F330F" w:rsidRPr="005F2EFF" w:rsidRDefault="001F330F" w:rsidP="001842BC">
      <w:pPr>
        <w:pStyle w:val="affffffffff3"/>
        <w:jc w:val="left"/>
        <w:rPr>
          <w:rFonts w:ascii="Times New Roman" w:hAnsi="Times New Roman" w:cs="Times New Roman"/>
        </w:rPr>
      </w:pPr>
      <w:r w:rsidRPr="005F2EFF">
        <w:rPr>
          <w:rStyle w:val="affffffffff5"/>
          <w:rFonts w:ascii="Times New Roman" w:hAnsi="Times New Roman" w:cs="Times New Roman"/>
        </w:rPr>
        <w:footnoteRef/>
      </w:r>
      <w:r w:rsidRPr="005F2EFF">
        <w:rPr>
          <w:rFonts w:ascii="Times New Roman" w:hAnsi="Times New Roman" w:cs="Times New Roman"/>
        </w:rPr>
        <w:t xml:space="preserve"> Конституция СССР 1977 года </w:t>
      </w:r>
      <w:r w:rsidRPr="005F2EFF">
        <w:rPr>
          <w:rFonts w:ascii="Times New Roman" w:hAnsi="Times New Roman" w:cs="Times New Roman"/>
          <w:lang w:val="en-US"/>
        </w:rPr>
        <w:t>URL</w:t>
      </w:r>
      <w:r w:rsidRPr="005F2EFF">
        <w:rPr>
          <w:rFonts w:ascii="Times New Roman" w:hAnsi="Times New Roman" w:cs="Times New Roman"/>
        </w:rPr>
        <w:t xml:space="preserve">: </w:t>
      </w:r>
      <w:hyperlink r:id="rId15" w:anchor="3" w:history="1">
        <w:proofErr w:type="gramStart"/>
        <w:r w:rsidR="00606247" w:rsidRPr="005F2EFF">
          <w:rPr>
            <w:rStyle w:val="aff8"/>
            <w:rFonts w:ascii="Times New Roman" w:hAnsi="Times New Roman" w:cs="Times New Roman"/>
            <w:color w:val="auto"/>
            <w:u w:val="none"/>
            <w:lang w:val="en-US"/>
          </w:rPr>
          <w:t>http</w:t>
        </w:r>
        <w:r w:rsidR="00606247" w:rsidRPr="005F2EFF">
          <w:rPr>
            <w:rStyle w:val="aff8"/>
            <w:rFonts w:ascii="Times New Roman" w:hAnsi="Times New Roman" w:cs="Times New Roman"/>
            <w:color w:val="auto"/>
            <w:u w:val="none"/>
          </w:rPr>
          <w:t>://</w:t>
        </w:r>
        <w:r w:rsidR="00606247" w:rsidRPr="005F2EFF">
          <w:rPr>
            <w:rStyle w:val="aff8"/>
            <w:rFonts w:ascii="Times New Roman" w:hAnsi="Times New Roman" w:cs="Times New Roman"/>
            <w:color w:val="auto"/>
            <w:u w:val="none"/>
            <w:lang w:val="en-US"/>
          </w:rPr>
          <w:t>www</w:t>
        </w:r>
        <w:r w:rsidR="00606247" w:rsidRPr="005F2EFF">
          <w:rPr>
            <w:rStyle w:val="aff8"/>
            <w:rFonts w:ascii="Times New Roman" w:hAnsi="Times New Roman" w:cs="Times New Roman"/>
            <w:color w:val="auto"/>
            <w:u w:val="none"/>
          </w:rPr>
          <w:t>.</w:t>
        </w:r>
        <w:proofErr w:type="spellStart"/>
        <w:r w:rsidR="00606247" w:rsidRPr="005F2EFF">
          <w:rPr>
            <w:rStyle w:val="aff8"/>
            <w:rFonts w:ascii="Times New Roman" w:hAnsi="Times New Roman" w:cs="Times New Roman"/>
            <w:color w:val="auto"/>
            <w:u w:val="none"/>
            <w:lang w:val="en-US"/>
          </w:rPr>
          <w:t>hist</w:t>
        </w:r>
        <w:proofErr w:type="spellEnd"/>
        <w:r w:rsidR="00606247" w:rsidRPr="005F2EFF">
          <w:rPr>
            <w:rStyle w:val="aff8"/>
            <w:rFonts w:ascii="Times New Roman" w:hAnsi="Times New Roman" w:cs="Times New Roman"/>
            <w:color w:val="auto"/>
            <w:u w:val="none"/>
          </w:rPr>
          <w:t>.</w:t>
        </w:r>
        <w:proofErr w:type="spellStart"/>
        <w:r w:rsidR="00606247" w:rsidRPr="005F2EFF">
          <w:rPr>
            <w:rStyle w:val="aff8"/>
            <w:rFonts w:ascii="Times New Roman" w:hAnsi="Times New Roman" w:cs="Times New Roman"/>
            <w:color w:val="auto"/>
            <w:u w:val="none"/>
            <w:lang w:val="en-US"/>
          </w:rPr>
          <w:t>msu</w:t>
        </w:r>
        <w:proofErr w:type="spellEnd"/>
        <w:r w:rsidR="00606247" w:rsidRPr="005F2EFF">
          <w:rPr>
            <w:rStyle w:val="aff8"/>
            <w:rFonts w:ascii="Times New Roman" w:hAnsi="Times New Roman" w:cs="Times New Roman"/>
            <w:color w:val="auto"/>
            <w:u w:val="none"/>
          </w:rPr>
          <w:t>.</w:t>
        </w:r>
        <w:proofErr w:type="spellStart"/>
        <w:r w:rsidR="00606247" w:rsidRPr="005F2EFF">
          <w:rPr>
            <w:rStyle w:val="aff8"/>
            <w:rFonts w:ascii="Times New Roman" w:hAnsi="Times New Roman" w:cs="Times New Roman"/>
            <w:color w:val="auto"/>
            <w:u w:val="none"/>
            <w:lang w:val="en-US"/>
          </w:rPr>
          <w:t>ru</w:t>
        </w:r>
        <w:proofErr w:type="spellEnd"/>
        <w:r w:rsidR="00606247" w:rsidRPr="005F2EFF">
          <w:rPr>
            <w:rStyle w:val="aff8"/>
            <w:rFonts w:ascii="Times New Roman" w:hAnsi="Times New Roman" w:cs="Times New Roman"/>
            <w:color w:val="auto"/>
            <w:u w:val="none"/>
          </w:rPr>
          <w:t>/</w:t>
        </w:r>
        <w:r w:rsidR="00606247" w:rsidRPr="005F2EFF">
          <w:rPr>
            <w:rStyle w:val="aff8"/>
            <w:rFonts w:ascii="Times New Roman" w:hAnsi="Times New Roman" w:cs="Times New Roman"/>
            <w:color w:val="auto"/>
            <w:u w:val="none"/>
            <w:lang w:val="en-US"/>
          </w:rPr>
          <w:t>ER</w:t>
        </w:r>
        <w:r w:rsidR="00606247" w:rsidRPr="005F2EFF">
          <w:rPr>
            <w:rStyle w:val="aff8"/>
            <w:rFonts w:ascii="Times New Roman" w:hAnsi="Times New Roman" w:cs="Times New Roman"/>
            <w:color w:val="auto"/>
            <w:u w:val="none"/>
          </w:rPr>
          <w:t>/</w:t>
        </w:r>
        <w:proofErr w:type="spellStart"/>
        <w:r w:rsidR="00606247" w:rsidRPr="005F2EFF">
          <w:rPr>
            <w:rStyle w:val="aff8"/>
            <w:rFonts w:ascii="Times New Roman" w:hAnsi="Times New Roman" w:cs="Times New Roman"/>
            <w:color w:val="auto"/>
            <w:u w:val="none"/>
            <w:lang w:val="en-US"/>
          </w:rPr>
          <w:t>Etext</w:t>
        </w:r>
        <w:proofErr w:type="spellEnd"/>
        <w:r w:rsidR="00606247" w:rsidRPr="005F2EFF">
          <w:rPr>
            <w:rStyle w:val="aff8"/>
            <w:rFonts w:ascii="Times New Roman" w:hAnsi="Times New Roman" w:cs="Times New Roman"/>
            <w:color w:val="auto"/>
            <w:u w:val="none"/>
          </w:rPr>
          <w:t>/</w:t>
        </w:r>
        <w:proofErr w:type="spellStart"/>
        <w:r w:rsidR="00606247" w:rsidRPr="005F2EFF">
          <w:rPr>
            <w:rStyle w:val="aff8"/>
            <w:rFonts w:ascii="Times New Roman" w:hAnsi="Times New Roman" w:cs="Times New Roman"/>
            <w:color w:val="auto"/>
            <w:u w:val="none"/>
            <w:lang w:val="en-US"/>
          </w:rPr>
          <w:t>cnst</w:t>
        </w:r>
        <w:proofErr w:type="spellEnd"/>
        <w:r w:rsidR="00606247" w:rsidRPr="005F2EFF">
          <w:rPr>
            <w:rStyle w:val="aff8"/>
            <w:rFonts w:ascii="Times New Roman" w:hAnsi="Times New Roman" w:cs="Times New Roman"/>
            <w:color w:val="auto"/>
            <w:u w:val="none"/>
          </w:rPr>
          <w:t>1977.</w:t>
        </w:r>
        <w:proofErr w:type="spellStart"/>
        <w:r w:rsidR="00606247" w:rsidRPr="005F2EFF">
          <w:rPr>
            <w:rStyle w:val="aff8"/>
            <w:rFonts w:ascii="Times New Roman" w:hAnsi="Times New Roman" w:cs="Times New Roman"/>
            <w:color w:val="auto"/>
            <w:u w:val="none"/>
            <w:lang w:val="en-US"/>
          </w:rPr>
          <w:t>htm</w:t>
        </w:r>
        <w:proofErr w:type="spellEnd"/>
        <w:r w:rsidR="00606247" w:rsidRPr="005F2EFF">
          <w:rPr>
            <w:rStyle w:val="aff8"/>
            <w:rFonts w:ascii="Times New Roman" w:hAnsi="Times New Roman" w:cs="Times New Roman"/>
            <w:color w:val="auto"/>
            <w:u w:val="none"/>
          </w:rPr>
          <w:t>#3</w:t>
        </w:r>
      </w:hyperlink>
      <w:r w:rsidR="00606247" w:rsidRPr="005F2EFF">
        <w:rPr>
          <w:rFonts w:ascii="Times New Roman" w:hAnsi="Times New Roman" w:cs="Times New Roman"/>
        </w:rPr>
        <w:t xml:space="preserve">  (</w:t>
      </w:r>
      <w:proofErr w:type="gramEnd"/>
      <w:r w:rsidR="00606247" w:rsidRPr="005F2EFF">
        <w:rPr>
          <w:rFonts w:ascii="Times New Roman" w:hAnsi="Times New Roman" w:cs="Times New Roman"/>
        </w:rPr>
        <w:t>12.04.2017)</w:t>
      </w:r>
    </w:p>
  </w:footnote>
  <w:footnote w:id="30">
    <w:p w:rsidR="001F330F" w:rsidRDefault="001F330F" w:rsidP="001842BC">
      <w:pPr>
        <w:pStyle w:val="affffffffff3"/>
        <w:jc w:val="left"/>
      </w:pPr>
      <w:r w:rsidRPr="005F2EFF">
        <w:rPr>
          <w:rStyle w:val="affffffffff5"/>
          <w:rFonts w:ascii="Times New Roman" w:hAnsi="Times New Roman" w:cs="Times New Roman"/>
        </w:rPr>
        <w:footnoteRef/>
      </w:r>
      <w:r w:rsidRPr="005F2EFF">
        <w:rPr>
          <w:rFonts w:ascii="Times New Roman" w:hAnsi="Times New Roman" w:cs="Times New Roman"/>
        </w:rPr>
        <w:t xml:space="preserve"> Справочник партийного работника. — </w:t>
      </w:r>
      <w:proofErr w:type="gramStart"/>
      <w:r w:rsidRPr="005F2EFF">
        <w:rPr>
          <w:rFonts w:ascii="Times New Roman" w:hAnsi="Times New Roman" w:cs="Times New Roman"/>
        </w:rPr>
        <w:t>Москва.,</w:t>
      </w:r>
      <w:proofErr w:type="gramEnd"/>
      <w:r w:rsidRPr="005F2EFF">
        <w:rPr>
          <w:rFonts w:ascii="Times New Roman" w:hAnsi="Times New Roman" w:cs="Times New Roman"/>
        </w:rPr>
        <w:t xml:space="preserve"> 1982.стр.23</w:t>
      </w:r>
    </w:p>
  </w:footnote>
  <w:footnote w:id="31">
    <w:p w:rsidR="001F330F" w:rsidRPr="005F2EFF" w:rsidRDefault="001F330F" w:rsidP="005F2EFF">
      <w:pPr>
        <w:pStyle w:val="affffffffff6"/>
        <w:spacing w:line="240" w:lineRule="auto"/>
        <w:jc w:val="left"/>
        <w:rPr>
          <w:rFonts w:ascii="Times New Roman" w:hAnsi="Times New Roman" w:cs="Times New Roman"/>
          <w:noProof/>
          <w:sz w:val="28"/>
          <w:szCs w:val="28"/>
        </w:rPr>
      </w:pPr>
      <w:r w:rsidRPr="00EA4764">
        <w:rPr>
          <w:rStyle w:val="affffffffff5"/>
          <w:rFonts w:ascii="Times New Roman" w:hAnsi="Times New Roman" w:cs="Times New Roman"/>
        </w:rPr>
        <w:footnoteRef/>
      </w:r>
      <w:r w:rsidRPr="00EA4764">
        <w:rPr>
          <w:rFonts w:ascii="Times New Roman" w:hAnsi="Times New Roman" w:cs="Times New Roman"/>
        </w:rPr>
        <w:t xml:space="preserve"> </w:t>
      </w:r>
      <w:r w:rsidRPr="001F330F">
        <w:rPr>
          <w:rFonts w:ascii="Times New Roman" w:hAnsi="Times New Roman" w:cs="Times New Roman"/>
          <w:bCs/>
          <w:noProof/>
          <w:sz w:val="20"/>
          <w:szCs w:val="20"/>
        </w:rPr>
        <w:t>Никулин В.В.</w:t>
      </w:r>
      <w:r w:rsidRPr="001F330F">
        <w:rPr>
          <w:rFonts w:ascii="Times New Roman" w:hAnsi="Times New Roman" w:cs="Times New Roman"/>
          <w:noProof/>
          <w:sz w:val="20"/>
          <w:szCs w:val="20"/>
        </w:rPr>
        <w:t xml:space="preserve"> Общественные организации в советской политической системе [Журнал] // Вестник Тамбовского государственного университета №3. - стр. 20.</w:t>
      </w:r>
    </w:p>
  </w:footnote>
  <w:footnote w:id="32">
    <w:p w:rsidR="001F330F" w:rsidRPr="005F2EFF" w:rsidRDefault="001F330F" w:rsidP="005F2EFF">
      <w:pPr>
        <w:pStyle w:val="affffffffff6"/>
        <w:spacing w:line="240" w:lineRule="auto"/>
        <w:jc w:val="left"/>
        <w:rPr>
          <w:rFonts w:ascii="Times New Roman" w:hAnsi="Times New Roman" w:cs="Times New Roman"/>
          <w:noProof/>
          <w:sz w:val="28"/>
          <w:szCs w:val="28"/>
        </w:rPr>
      </w:pPr>
      <w:r w:rsidRPr="00EA4764">
        <w:rPr>
          <w:rStyle w:val="affffffffff5"/>
          <w:rFonts w:ascii="Times New Roman" w:hAnsi="Times New Roman" w:cs="Times New Roman"/>
        </w:rPr>
        <w:footnoteRef/>
      </w:r>
      <w:r w:rsidRPr="00EA4764">
        <w:rPr>
          <w:rFonts w:ascii="Times New Roman" w:hAnsi="Times New Roman" w:cs="Times New Roman"/>
        </w:rPr>
        <w:t xml:space="preserve"> </w:t>
      </w:r>
      <w:r w:rsidRPr="001F330F">
        <w:rPr>
          <w:rFonts w:ascii="Times New Roman" w:hAnsi="Times New Roman" w:cs="Times New Roman"/>
          <w:bCs/>
          <w:noProof/>
          <w:sz w:val="20"/>
          <w:szCs w:val="20"/>
        </w:rPr>
        <w:t>Синюкова Т.Н.</w:t>
      </w:r>
      <w:r w:rsidRPr="001F330F">
        <w:rPr>
          <w:rFonts w:ascii="Times New Roman" w:hAnsi="Times New Roman" w:cs="Times New Roman"/>
          <w:noProof/>
          <w:sz w:val="20"/>
          <w:szCs w:val="20"/>
        </w:rPr>
        <w:t xml:space="preserve"> ОБЩЕСТВЕННЫЕ ОРГАНИЗАЦИИ СССР В 20–40-е ГОДЫ [URL: https://lib.herzen.spb.ru/media/magazines/contents/1/174/siniukova_174_95_100.pdf]. - 2016 г..</w:t>
      </w:r>
      <w:r w:rsidR="00894324" w:rsidRPr="00894324">
        <w:t xml:space="preserve"> </w:t>
      </w:r>
      <w:r w:rsidR="00894324">
        <w:t>(11.04.2017)</w:t>
      </w:r>
    </w:p>
  </w:footnote>
  <w:footnote w:id="33">
    <w:p w:rsidR="001F330F" w:rsidRDefault="001F330F" w:rsidP="001F330F">
      <w:pPr>
        <w:pStyle w:val="affffffffff6"/>
        <w:spacing w:line="240" w:lineRule="auto"/>
        <w:jc w:val="left"/>
        <w:rPr>
          <w:rFonts w:ascii="Times New Roman" w:hAnsi="Times New Roman" w:cs="Times New Roman"/>
          <w:noProof/>
          <w:sz w:val="28"/>
          <w:szCs w:val="28"/>
        </w:rPr>
      </w:pPr>
      <w:r w:rsidRPr="00EA4764">
        <w:rPr>
          <w:rStyle w:val="affffffffff5"/>
          <w:rFonts w:ascii="Times New Roman" w:hAnsi="Times New Roman" w:cs="Times New Roman"/>
        </w:rPr>
        <w:footnoteRef/>
      </w:r>
      <w:r w:rsidRPr="001F330F">
        <w:rPr>
          <w:rFonts w:ascii="Times New Roman" w:hAnsi="Times New Roman" w:cs="Times New Roman"/>
        </w:rPr>
        <w:t xml:space="preserve"> </w:t>
      </w:r>
      <w:r w:rsidRPr="001F330F">
        <w:rPr>
          <w:rFonts w:ascii="Times New Roman" w:hAnsi="Times New Roman" w:cs="Times New Roman"/>
          <w:bCs/>
          <w:noProof/>
          <w:sz w:val="20"/>
          <w:szCs w:val="20"/>
        </w:rPr>
        <w:t>Тяпкина Т.Ю.</w:t>
      </w:r>
      <w:r w:rsidRPr="001F330F">
        <w:rPr>
          <w:rFonts w:ascii="Times New Roman" w:hAnsi="Times New Roman" w:cs="Times New Roman"/>
          <w:noProof/>
          <w:sz w:val="20"/>
          <w:szCs w:val="20"/>
        </w:rPr>
        <w:t xml:space="preserve"> Нормативно-правовые основы деятельности молодежных организаций СССР в 20-е-80-е годы [Статья] // Социальная философия, история и политология.. - стр. 49</w:t>
      </w:r>
      <w:r w:rsidRPr="004528E8">
        <w:rPr>
          <w:rFonts w:ascii="Times New Roman" w:hAnsi="Times New Roman" w:cs="Times New Roman"/>
          <w:noProof/>
          <w:sz w:val="28"/>
          <w:szCs w:val="28"/>
        </w:rPr>
        <w:t>.</w:t>
      </w:r>
    </w:p>
    <w:p w:rsidR="001F330F" w:rsidRPr="001F330F" w:rsidRDefault="001F330F" w:rsidP="001842BC">
      <w:pPr>
        <w:pStyle w:val="affffffffff3"/>
        <w:jc w:val="left"/>
      </w:pPr>
    </w:p>
  </w:footnote>
  <w:footnote w:id="34">
    <w:p w:rsidR="001F330F" w:rsidRPr="00603158" w:rsidRDefault="001F330F" w:rsidP="001842BC">
      <w:pPr>
        <w:pStyle w:val="affffffffff3"/>
        <w:jc w:val="left"/>
        <w:rPr>
          <w:rFonts w:ascii="Times New Roman" w:eastAsiaTheme="minorHAnsi" w:hAnsi="Times New Roman" w:cs="Times New Roman"/>
        </w:rPr>
      </w:pPr>
      <w:r w:rsidRPr="00603158">
        <w:rPr>
          <w:rStyle w:val="affffffffff5"/>
          <w:rFonts w:ascii="Times New Roman" w:hAnsi="Times New Roman" w:cs="Times New Roman"/>
        </w:rPr>
        <w:footnoteRef/>
      </w:r>
      <w:r w:rsidRPr="00603158">
        <w:rPr>
          <w:rFonts w:ascii="Times New Roman" w:hAnsi="Times New Roman" w:cs="Times New Roman"/>
        </w:rPr>
        <w:t xml:space="preserve"> Конституция РФ </w:t>
      </w:r>
      <w:r w:rsidRPr="00603158">
        <w:rPr>
          <w:rFonts w:ascii="Times New Roman" w:hAnsi="Times New Roman" w:cs="Times New Roman"/>
          <w:lang w:val="en-US"/>
        </w:rPr>
        <w:t>URL</w:t>
      </w:r>
      <w:r w:rsidRPr="00603158">
        <w:rPr>
          <w:rFonts w:ascii="Times New Roman" w:hAnsi="Times New Roman" w:cs="Times New Roman"/>
        </w:rPr>
        <w:t xml:space="preserve">: </w:t>
      </w:r>
      <w:hyperlink r:id="rId16" w:history="1">
        <w:r w:rsidR="00894324" w:rsidRPr="00603158">
          <w:rPr>
            <w:rStyle w:val="aff8"/>
            <w:rFonts w:ascii="Times New Roman" w:hAnsi="Times New Roman" w:cs="Times New Roman"/>
            <w:color w:val="auto"/>
            <w:u w:val="none"/>
            <w:lang w:val="en-US"/>
          </w:rPr>
          <w:t>http</w:t>
        </w:r>
        <w:r w:rsidR="00894324" w:rsidRPr="00603158">
          <w:rPr>
            <w:rStyle w:val="aff8"/>
            <w:rFonts w:ascii="Times New Roman" w:hAnsi="Times New Roman" w:cs="Times New Roman"/>
            <w:color w:val="auto"/>
            <w:u w:val="none"/>
          </w:rPr>
          <w:t>://</w:t>
        </w:r>
        <w:r w:rsidR="00894324" w:rsidRPr="00603158">
          <w:rPr>
            <w:rStyle w:val="aff8"/>
            <w:rFonts w:ascii="Times New Roman" w:hAnsi="Times New Roman" w:cs="Times New Roman"/>
            <w:color w:val="auto"/>
            <w:u w:val="none"/>
            <w:lang w:val="en-US"/>
          </w:rPr>
          <w:t>www</w:t>
        </w:r>
        <w:r w:rsidR="00894324" w:rsidRPr="00603158">
          <w:rPr>
            <w:rStyle w:val="aff8"/>
            <w:rFonts w:ascii="Times New Roman" w:hAnsi="Times New Roman" w:cs="Times New Roman"/>
            <w:color w:val="auto"/>
            <w:u w:val="none"/>
          </w:rPr>
          <w:t>.</w:t>
        </w:r>
        <w:r w:rsidR="00894324" w:rsidRPr="00603158">
          <w:rPr>
            <w:rStyle w:val="aff8"/>
            <w:rFonts w:ascii="Times New Roman" w:hAnsi="Times New Roman" w:cs="Times New Roman"/>
            <w:color w:val="auto"/>
            <w:u w:val="none"/>
            <w:lang w:val="en-US"/>
          </w:rPr>
          <w:t>constitution</w:t>
        </w:r>
        <w:r w:rsidR="00894324" w:rsidRPr="00603158">
          <w:rPr>
            <w:rStyle w:val="aff8"/>
            <w:rFonts w:ascii="Times New Roman" w:hAnsi="Times New Roman" w:cs="Times New Roman"/>
            <w:color w:val="auto"/>
            <w:u w:val="none"/>
          </w:rPr>
          <w:t>.</w:t>
        </w:r>
        <w:proofErr w:type="spellStart"/>
        <w:r w:rsidR="00894324" w:rsidRPr="00603158">
          <w:rPr>
            <w:rStyle w:val="aff8"/>
            <w:rFonts w:ascii="Times New Roman" w:hAnsi="Times New Roman" w:cs="Times New Roman"/>
            <w:color w:val="auto"/>
            <w:u w:val="none"/>
            <w:lang w:val="en-US"/>
          </w:rPr>
          <w:t>ru</w:t>
        </w:r>
        <w:proofErr w:type="spellEnd"/>
        <w:r w:rsidR="00894324" w:rsidRPr="00603158">
          <w:rPr>
            <w:rStyle w:val="aff8"/>
            <w:rFonts w:ascii="Times New Roman" w:hAnsi="Times New Roman" w:cs="Times New Roman"/>
            <w:color w:val="auto"/>
            <w:u w:val="none"/>
          </w:rPr>
          <w:t>/10003000/10003000-3.</w:t>
        </w:r>
        <w:proofErr w:type="spellStart"/>
        <w:r w:rsidR="00894324" w:rsidRPr="00603158">
          <w:rPr>
            <w:rStyle w:val="aff8"/>
            <w:rFonts w:ascii="Times New Roman" w:hAnsi="Times New Roman" w:cs="Times New Roman"/>
            <w:color w:val="auto"/>
            <w:u w:val="none"/>
            <w:lang w:val="en-US"/>
          </w:rPr>
          <w:t>htm</w:t>
        </w:r>
        <w:proofErr w:type="spellEnd"/>
      </w:hyperlink>
      <w:proofErr w:type="gramStart"/>
      <w:r w:rsidR="00894324" w:rsidRPr="00603158">
        <w:rPr>
          <w:rFonts w:ascii="Times New Roman" w:hAnsi="Times New Roman" w:cs="Times New Roman"/>
        </w:rPr>
        <w:t xml:space="preserve">   (</w:t>
      </w:r>
      <w:proofErr w:type="gramEnd"/>
      <w:r w:rsidR="00894324" w:rsidRPr="00603158">
        <w:rPr>
          <w:rFonts w:ascii="Times New Roman" w:hAnsi="Times New Roman" w:cs="Times New Roman"/>
        </w:rPr>
        <w:t>15.04.2017)</w:t>
      </w:r>
    </w:p>
  </w:footnote>
  <w:footnote w:id="35">
    <w:p w:rsidR="001F330F" w:rsidRPr="00603158" w:rsidRDefault="001F330F" w:rsidP="001842BC">
      <w:pPr>
        <w:pStyle w:val="affffffffff3"/>
        <w:jc w:val="left"/>
        <w:rPr>
          <w:rFonts w:ascii="Times New Roman" w:hAnsi="Times New Roman" w:cs="Times New Roman"/>
        </w:rPr>
      </w:pPr>
      <w:r w:rsidRPr="00603158">
        <w:rPr>
          <w:rStyle w:val="affffffffff5"/>
          <w:rFonts w:ascii="Times New Roman" w:hAnsi="Times New Roman" w:cs="Times New Roman"/>
        </w:rPr>
        <w:footnoteRef/>
      </w:r>
      <w:r w:rsidRPr="00603158">
        <w:rPr>
          <w:rFonts w:ascii="Times New Roman" w:hAnsi="Times New Roman" w:cs="Times New Roman"/>
        </w:rPr>
        <w:t xml:space="preserve"> Сайт министерства Юстиции Российской Федерации </w:t>
      </w:r>
      <w:r w:rsidRPr="00603158">
        <w:rPr>
          <w:rFonts w:ascii="Times New Roman" w:hAnsi="Times New Roman" w:cs="Times New Roman"/>
          <w:lang w:val="en-US"/>
        </w:rPr>
        <w:t>URL</w:t>
      </w:r>
      <w:r w:rsidRPr="00603158">
        <w:rPr>
          <w:rFonts w:ascii="Times New Roman" w:hAnsi="Times New Roman" w:cs="Times New Roman"/>
        </w:rPr>
        <w:t xml:space="preserve">: </w:t>
      </w:r>
      <w:hyperlink r:id="rId17" w:history="1">
        <w:r w:rsidR="00894324" w:rsidRPr="00603158">
          <w:rPr>
            <w:rStyle w:val="aff8"/>
            <w:rFonts w:ascii="Times New Roman" w:hAnsi="Times New Roman" w:cs="Times New Roman"/>
            <w:color w:val="auto"/>
            <w:u w:val="none"/>
          </w:rPr>
          <w:t>http://minjust.ru/nko/npa</w:t>
        </w:r>
      </w:hyperlink>
      <w:r w:rsidR="00894324" w:rsidRPr="00603158">
        <w:rPr>
          <w:rFonts w:ascii="Times New Roman" w:hAnsi="Times New Roman" w:cs="Times New Roman"/>
        </w:rPr>
        <w:t xml:space="preserve"> (12.04.2017)</w:t>
      </w:r>
    </w:p>
  </w:footnote>
  <w:footnote w:id="36">
    <w:p w:rsidR="001F330F" w:rsidRPr="00603158" w:rsidRDefault="001F330F" w:rsidP="001842BC">
      <w:pPr>
        <w:pStyle w:val="affffffffff3"/>
        <w:jc w:val="left"/>
        <w:rPr>
          <w:rFonts w:ascii="Times New Roman" w:hAnsi="Times New Roman" w:cs="Times New Roman"/>
        </w:rPr>
      </w:pPr>
      <w:r w:rsidRPr="00603158">
        <w:rPr>
          <w:rStyle w:val="affffffffff5"/>
          <w:rFonts w:ascii="Times New Roman" w:hAnsi="Times New Roman" w:cs="Times New Roman"/>
        </w:rPr>
        <w:footnoteRef/>
      </w:r>
      <w:r w:rsidRPr="00603158">
        <w:rPr>
          <w:rFonts w:ascii="Times New Roman" w:hAnsi="Times New Roman" w:cs="Times New Roman"/>
        </w:rPr>
        <w:t xml:space="preserve"> Федеральный закон РФ от 12 января 1996 №7 «О некоммерческих организациях» </w:t>
      </w:r>
      <w:r w:rsidRPr="00603158">
        <w:rPr>
          <w:rFonts w:ascii="Times New Roman" w:hAnsi="Times New Roman" w:cs="Times New Roman"/>
          <w:lang w:val="en-US"/>
        </w:rPr>
        <w:t>URL</w:t>
      </w:r>
      <w:r w:rsidRPr="00603158">
        <w:rPr>
          <w:rFonts w:ascii="Times New Roman" w:hAnsi="Times New Roman" w:cs="Times New Roman"/>
        </w:rPr>
        <w:t xml:space="preserve">: </w:t>
      </w:r>
      <w:hyperlink r:id="rId18" w:history="1">
        <w:proofErr w:type="gramStart"/>
        <w:r w:rsidR="00894324" w:rsidRPr="00603158">
          <w:rPr>
            <w:rStyle w:val="aff8"/>
            <w:rFonts w:ascii="Times New Roman" w:hAnsi="Times New Roman" w:cs="Times New Roman"/>
            <w:color w:val="auto"/>
            <w:u w:val="none"/>
            <w:lang w:val="en-US"/>
          </w:rPr>
          <w:t>https</w:t>
        </w:r>
        <w:r w:rsidR="00894324" w:rsidRPr="00603158">
          <w:rPr>
            <w:rStyle w:val="aff8"/>
            <w:rFonts w:ascii="Times New Roman" w:hAnsi="Times New Roman" w:cs="Times New Roman"/>
            <w:color w:val="auto"/>
            <w:u w:val="none"/>
          </w:rPr>
          <w:t>://</w:t>
        </w:r>
        <w:proofErr w:type="spellStart"/>
        <w:r w:rsidR="00894324" w:rsidRPr="00603158">
          <w:rPr>
            <w:rStyle w:val="aff8"/>
            <w:rFonts w:ascii="Times New Roman" w:hAnsi="Times New Roman" w:cs="Times New Roman"/>
            <w:color w:val="auto"/>
            <w:u w:val="none"/>
            <w:lang w:val="en-US"/>
          </w:rPr>
          <w:t>rg</w:t>
        </w:r>
        <w:proofErr w:type="spellEnd"/>
        <w:r w:rsidR="00894324" w:rsidRPr="00603158">
          <w:rPr>
            <w:rStyle w:val="aff8"/>
            <w:rFonts w:ascii="Times New Roman" w:hAnsi="Times New Roman" w:cs="Times New Roman"/>
            <w:color w:val="auto"/>
            <w:u w:val="none"/>
          </w:rPr>
          <w:t>.</w:t>
        </w:r>
        <w:proofErr w:type="spellStart"/>
        <w:r w:rsidR="00894324" w:rsidRPr="00603158">
          <w:rPr>
            <w:rStyle w:val="aff8"/>
            <w:rFonts w:ascii="Times New Roman" w:hAnsi="Times New Roman" w:cs="Times New Roman"/>
            <w:color w:val="auto"/>
            <w:u w:val="none"/>
            <w:lang w:val="en-US"/>
          </w:rPr>
          <w:t>ru</w:t>
        </w:r>
        <w:proofErr w:type="spellEnd"/>
        <w:r w:rsidR="00894324" w:rsidRPr="00603158">
          <w:rPr>
            <w:rStyle w:val="aff8"/>
            <w:rFonts w:ascii="Times New Roman" w:hAnsi="Times New Roman" w:cs="Times New Roman"/>
            <w:color w:val="auto"/>
            <w:u w:val="none"/>
          </w:rPr>
          <w:t>/1996/01/24/</w:t>
        </w:r>
        <w:proofErr w:type="spellStart"/>
        <w:r w:rsidR="00894324" w:rsidRPr="00603158">
          <w:rPr>
            <w:rStyle w:val="aff8"/>
            <w:rFonts w:ascii="Times New Roman" w:hAnsi="Times New Roman" w:cs="Times New Roman"/>
            <w:color w:val="auto"/>
            <w:u w:val="none"/>
            <w:lang w:val="en-US"/>
          </w:rPr>
          <w:t>nko</w:t>
        </w:r>
        <w:proofErr w:type="spellEnd"/>
        <w:r w:rsidR="00894324" w:rsidRPr="00603158">
          <w:rPr>
            <w:rStyle w:val="aff8"/>
            <w:rFonts w:ascii="Times New Roman" w:hAnsi="Times New Roman" w:cs="Times New Roman"/>
            <w:color w:val="auto"/>
            <w:u w:val="none"/>
          </w:rPr>
          <w:t>-</w:t>
        </w:r>
        <w:proofErr w:type="spellStart"/>
        <w:r w:rsidR="00894324" w:rsidRPr="00603158">
          <w:rPr>
            <w:rStyle w:val="aff8"/>
            <w:rFonts w:ascii="Times New Roman" w:hAnsi="Times New Roman" w:cs="Times New Roman"/>
            <w:color w:val="auto"/>
            <w:u w:val="none"/>
            <w:lang w:val="en-US"/>
          </w:rPr>
          <w:t>dok</w:t>
        </w:r>
        <w:proofErr w:type="spellEnd"/>
        <w:r w:rsidR="00894324" w:rsidRPr="00603158">
          <w:rPr>
            <w:rStyle w:val="aff8"/>
            <w:rFonts w:ascii="Times New Roman" w:hAnsi="Times New Roman" w:cs="Times New Roman"/>
            <w:color w:val="auto"/>
            <w:u w:val="none"/>
          </w:rPr>
          <w:t>.</w:t>
        </w:r>
        <w:r w:rsidR="00894324" w:rsidRPr="00603158">
          <w:rPr>
            <w:rStyle w:val="aff8"/>
            <w:rFonts w:ascii="Times New Roman" w:hAnsi="Times New Roman" w:cs="Times New Roman"/>
            <w:color w:val="auto"/>
            <w:u w:val="none"/>
            <w:lang w:val="en-US"/>
          </w:rPr>
          <w:t>html</w:t>
        </w:r>
      </w:hyperlink>
      <w:r w:rsidR="00894324" w:rsidRPr="00603158">
        <w:rPr>
          <w:rFonts w:ascii="Times New Roman" w:hAnsi="Times New Roman" w:cs="Times New Roman"/>
        </w:rPr>
        <w:t xml:space="preserve">  (</w:t>
      </w:r>
      <w:proofErr w:type="gramEnd"/>
      <w:r w:rsidR="00894324" w:rsidRPr="00603158">
        <w:rPr>
          <w:rFonts w:ascii="Times New Roman" w:hAnsi="Times New Roman" w:cs="Times New Roman"/>
        </w:rPr>
        <w:t>12.04.2017)</w:t>
      </w:r>
    </w:p>
  </w:footnote>
  <w:footnote w:id="37">
    <w:p w:rsidR="001F330F" w:rsidRDefault="001F330F" w:rsidP="001842BC">
      <w:pPr>
        <w:pStyle w:val="affffffffff3"/>
        <w:jc w:val="left"/>
        <w:rPr>
          <w:highlight w:val="yellow"/>
        </w:rPr>
      </w:pPr>
      <w:r w:rsidRPr="00603158">
        <w:rPr>
          <w:rStyle w:val="affffffffff5"/>
          <w:rFonts w:ascii="Times New Roman" w:hAnsi="Times New Roman" w:cs="Times New Roman"/>
        </w:rPr>
        <w:footnoteRef/>
      </w:r>
      <w:r w:rsidRPr="00603158">
        <w:rPr>
          <w:rFonts w:ascii="Times New Roman" w:hAnsi="Times New Roman" w:cs="Times New Roman"/>
        </w:rPr>
        <w:t xml:space="preserve"> </w:t>
      </w:r>
      <w:r w:rsidRPr="00603158">
        <w:rPr>
          <w:rFonts w:ascii="Times New Roman" w:hAnsi="Times New Roman" w:cs="Times New Roman"/>
          <w:bCs/>
          <w:shd w:val="clear" w:color="auto" w:fill="FFFFFF"/>
        </w:rPr>
        <w:t xml:space="preserve">Федеральный закон от 5 апреля 2010 г.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(с изменениями и дополнениями) </w:t>
      </w:r>
      <w:r w:rsidRPr="00603158">
        <w:rPr>
          <w:rFonts w:ascii="Times New Roman" w:hAnsi="Times New Roman" w:cs="Times New Roman"/>
          <w:bCs/>
          <w:shd w:val="clear" w:color="auto" w:fill="FFFFFF"/>
          <w:lang w:val="en-US"/>
        </w:rPr>
        <w:t>URL</w:t>
      </w:r>
      <w:r w:rsidRPr="00603158">
        <w:rPr>
          <w:rFonts w:ascii="Times New Roman" w:hAnsi="Times New Roman" w:cs="Times New Roman"/>
          <w:bCs/>
          <w:shd w:val="clear" w:color="auto" w:fill="FFFFFF"/>
        </w:rPr>
        <w:t>:</w:t>
      </w:r>
      <w:r w:rsidRPr="00603158">
        <w:rPr>
          <w:rFonts w:ascii="Times New Roman" w:hAnsi="Times New Roman" w:cs="Times New Roman"/>
        </w:rPr>
        <w:t xml:space="preserve"> </w:t>
      </w:r>
      <w:hyperlink r:id="rId19" w:history="1">
        <w:proofErr w:type="gramStart"/>
        <w:r w:rsidR="00894324" w:rsidRPr="00603158">
          <w:rPr>
            <w:rStyle w:val="aff8"/>
            <w:rFonts w:ascii="Times New Roman" w:hAnsi="Times New Roman" w:cs="Times New Roman"/>
            <w:bCs/>
            <w:color w:val="auto"/>
            <w:u w:val="none"/>
            <w:shd w:val="clear" w:color="auto" w:fill="FFFFFF"/>
            <w:lang w:val="en-US"/>
          </w:rPr>
          <w:t>https</w:t>
        </w:r>
        <w:r w:rsidR="00894324" w:rsidRPr="00603158">
          <w:rPr>
            <w:rStyle w:val="aff8"/>
            <w:rFonts w:ascii="Times New Roman" w:hAnsi="Times New Roman" w:cs="Times New Roman"/>
            <w:bCs/>
            <w:color w:val="auto"/>
            <w:u w:val="none"/>
            <w:shd w:val="clear" w:color="auto" w:fill="FFFFFF"/>
          </w:rPr>
          <w:t>://</w:t>
        </w:r>
        <w:proofErr w:type="spellStart"/>
        <w:r w:rsidR="00894324" w:rsidRPr="00603158">
          <w:rPr>
            <w:rStyle w:val="aff8"/>
            <w:rFonts w:ascii="Times New Roman" w:hAnsi="Times New Roman" w:cs="Times New Roman"/>
            <w:bCs/>
            <w:color w:val="auto"/>
            <w:u w:val="none"/>
            <w:shd w:val="clear" w:color="auto" w:fill="FFFFFF"/>
            <w:lang w:val="en-US"/>
          </w:rPr>
          <w:t>rg</w:t>
        </w:r>
        <w:proofErr w:type="spellEnd"/>
        <w:r w:rsidR="00894324" w:rsidRPr="00603158">
          <w:rPr>
            <w:rStyle w:val="aff8"/>
            <w:rFonts w:ascii="Times New Roman" w:hAnsi="Times New Roman" w:cs="Times New Roman"/>
            <w:bCs/>
            <w:color w:val="auto"/>
            <w:u w:val="none"/>
            <w:shd w:val="clear" w:color="auto" w:fill="FFFFFF"/>
          </w:rPr>
          <w:t>.</w:t>
        </w:r>
        <w:proofErr w:type="spellStart"/>
        <w:r w:rsidR="00894324" w:rsidRPr="00603158">
          <w:rPr>
            <w:rStyle w:val="aff8"/>
            <w:rFonts w:ascii="Times New Roman" w:hAnsi="Times New Roman" w:cs="Times New Roman"/>
            <w:bCs/>
            <w:color w:val="auto"/>
            <w:u w:val="none"/>
            <w:shd w:val="clear" w:color="auto" w:fill="FFFFFF"/>
            <w:lang w:val="en-US"/>
          </w:rPr>
          <w:t>ru</w:t>
        </w:r>
        <w:proofErr w:type="spellEnd"/>
        <w:r w:rsidR="00894324" w:rsidRPr="00603158">
          <w:rPr>
            <w:rStyle w:val="aff8"/>
            <w:rFonts w:ascii="Times New Roman" w:hAnsi="Times New Roman" w:cs="Times New Roman"/>
            <w:bCs/>
            <w:color w:val="auto"/>
            <w:u w:val="none"/>
            <w:shd w:val="clear" w:color="auto" w:fill="FFFFFF"/>
          </w:rPr>
          <w:t>/2010/04/07/</w:t>
        </w:r>
        <w:proofErr w:type="spellStart"/>
        <w:r w:rsidR="00894324" w:rsidRPr="00603158">
          <w:rPr>
            <w:rStyle w:val="aff8"/>
            <w:rFonts w:ascii="Times New Roman" w:hAnsi="Times New Roman" w:cs="Times New Roman"/>
            <w:bCs/>
            <w:color w:val="auto"/>
            <w:u w:val="none"/>
            <w:shd w:val="clear" w:color="auto" w:fill="FFFFFF"/>
            <w:lang w:val="en-US"/>
          </w:rPr>
          <w:t>nko</w:t>
        </w:r>
        <w:proofErr w:type="spellEnd"/>
        <w:r w:rsidR="00894324" w:rsidRPr="00603158">
          <w:rPr>
            <w:rStyle w:val="aff8"/>
            <w:rFonts w:ascii="Times New Roman" w:hAnsi="Times New Roman" w:cs="Times New Roman"/>
            <w:bCs/>
            <w:color w:val="auto"/>
            <w:u w:val="none"/>
            <w:shd w:val="clear" w:color="auto" w:fill="FFFFFF"/>
          </w:rPr>
          <w:t>-</w:t>
        </w:r>
        <w:proofErr w:type="spellStart"/>
        <w:r w:rsidR="00894324" w:rsidRPr="00603158">
          <w:rPr>
            <w:rStyle w:val="aff8"/>
            <w:rFonts w:ascii="Times New Roman" w:hAnsi="Times New Roman" w:cs="Times New Roman"/>
            <w:bCs/>
            <w:color w:val="auto"/>
            <w:u w:val="none"/>
            <w:shd w:val="clear" w:color="auto" w:fill="FFFFFF"/>
            <w:lang w:val="en-US"/>
          </w:rPr>
          <w:t>dok</w:t>
        </w:r>
        <w:proofErr w:type="spellEnd"/>
        <w:r w:rsidR="00894324" w:rsidRPr="00603158">
          <w:rPr>
            <w:rStyle w:val="aff8"/>
            <w:rFonts w:ascii="Times New Roman" w:hAnsi="Times New Roman" w:cs="Times New Roman"/>
            <w:bCs/>
            <w:color w:val="auto"/>
            <w:u w:val="none"/>
            <w:shd w:val="clear" w:color="auto" w:fill="FFFFFF"/>
          </w:rPr>
          <w:t>.</w:t>
        </w:r>
        <w:r w:rsidR="00894324" w:rsidRPr="00603158">
          <w:rPr>
            <w:rStyle w:val="aff8"/>
            <w:rFonts w:ascii="Times New Roman" w:hAnsi="Times New Roman" w:cs="Times New Roman"/>
            <w:bCs/>
            <w:color w:val="auto"/>
            <w:u w:val="none"/>
            <w:shd w:val="clear" w:color="auto" w:fill="FFFFFF"/>
            <w:lang w:val="en-US"/>
          </w:rPr>
          <w:t>html</w:t>
        </w:r>
      </w:hyperlink>
      <w:r w:rsidR="00894324" w:rsidRPr="00603158">
        <w:rPr>
          <w:rFonts w:ascii="Times New Roman" w:hAnsi="Times New Roman" w:cs="Times New Roman"/>
          <w:bCs/>
          <w:shd w:val="clear" w:color="auto" w:fill="FFFFFF"/>
        </w:rPr>
        <w:t xml:space="preserve">  </w:t>
      </w:r>
      <w:r w:rsidR="00894324" w:rsidRPr="00603158">
        <w:rPr>
          <w:rFonts w:ascii="Times New Roman" w:hAnsi="Times New Roman" w:cs="Times New Roman"/>
        </w:rPr>
        <w:t>(</w:t>
      </w:r>
      <w:proofErr w:type="gramEnd"/>
      <w:r w:rsidR="00894324" w:rsidRPr="00603158">
        <w:rPr>
          <w:rFonts w:ascii="Times New Roman" w:hAnsi="Times New Roman" w:cs="Times New Roman"/>
        </w:rPr>
        <w:t>03.04.2017)</w:t>
      </w:r>
      <w:r w:rsidRPr="00603158">
        <w:rPr>
          <w:rFonts w:ascii="Times New Roman" w:hAnsi="Times New Roman" w:cs="Times New Roman"/>
          <w:bCs/>
        </w:rPr>
        <w:br/>
      </w:r>
    </w:p>
  </w:footnote>
  <w:footnote w:id="38">
    <w:p w:rsidR="001F330F" w:rsidRPr="00EA4764" w:rsidRDefault="001F330F" w:rsidP="001842BC">
      <w:pPr>
        <w:pStyle w:val="affffffffff3"/>
        <w:jc w:val="left"/>
        <w:rPr>
          <w:rFonts w:ascii="Times New Roman" w:hAnsi="Times New Roman" w:cs="Times New Roman"/>
          <w:lang w:val="en-US"/>
        </w:rPr>
      </w:pPr>
      <w:r w:rsidRPr="00EA4764">
        <w:rPr>
          <w:rStyle w:val="affffffffff5"/>
          <w:rFonts w:ascii="Times New Roman" w:hAnsi="Times New Roman" w:cs="Times New Roman"/>
        </w:rPr>
        <w:footnoteRef/>
      </w:r>
      <w:r w:rsidRPr="00EA4764">
        <w:rPr>
          <w:rFonts w:ascii="Times New Roman" w:hAnsi="Times New Roman" w:cs="Times New Roman"/>
        </w:rPr>
        <w:t xml:space="preserve"> </w:t>
      </w:r>
      <w:proofErr w:type="spellStart"/>
      <w:r w:rsidRPr="00EA4764">
        <w:rPr>
          <w:rFonts w:ascii="Times New Roman" w:hAnsi="Times New Roman" w:cs="Times New Roman"/>
        </w:rPr>
        <w:t>Е.Мухаметшина</w:t>
      </w:r>
      <w:proofErr w:type="spellEnd"/>
      <w:r w:rsidRPr="00EA4764">
        <w:rPr>
          <w:rFonts w:ascii="Times New Roman" w:hAnsi="Times New Roman" w:cs="Times New Roman"/>
        </w:rPr>
        <w:t xml:space="preserve">, </w:t>
      </w:r>
      <w:proofErr w:type="spellStart"/>
      <w:r w:rsidRPr="00EA4764">
        <w:rPr>
          <w:rFonts w:ascii="Times New Roman" w:hAnsi="Times New Roman" w:cs="Times New Roman"/>
        </w:rPr>
        <w:t>О.Чуракова</w:t>
      </w:r>
      <w:proofErr w:type="spellEnd"/>
      <w:r w:rsidRPr="00EA4764">
        <w:rPr>
          <w:rFonts w:ascii="Times New Roman" w:hAnsi="Times New Roman" w:cs="Times New Roman"/>
        </w:rPr>
        <w:t xml:space="preserve"> // Критика закона об иностранных агентах стала поводом для признания агентом// Онлайн-ресурс «Ведомости».  </w:t>
      </w:r>
      <w:r w:rsidRPr="00EA4764">
        <w:rPr>
          <w:rFonts w:ascii="Times New Roman" w:hAnsi="Times New Roman" w:cs="Times New Roman"/>
          <w:lang w:val="en-US"/>
        </w:rPr>
        <w:t xml:space="preserve">2016 URL: </w:t>
      </w:r>
      <w:hyperlink r:id="rId20" w:history="1">
        <w:r w:rsidRPr="00EA4764">
          <w:rPr>
            <w:rStyle w:val="aff8"/>
            <w:rFonts w:ascii="Times New Roman" w:hAnsi="Times New Roman" w:cs="Times New Roman"/>
            <w:color w:val="auto"/>
            <w:u w:val="none"/>
            <w:lang w:val="en-US"/>
          </w:rPr>
          <w:t>https://www.vedomosti.ru/politics/articles/2016/05/11/640573-kritika-zakona-inostrannih-agentah-yavlyaetsya-povodom-priznaniya-organizatsii-agentom</w:t>
        </w:r>
      </w:hyperlink>
      <w:r w:rsidRPr="00EA4764">
        <w:rPr>
          <w:rFonts w:ascii="Times New Roman" w:hAnsi="Times New Roman" w:cs="Times New Roman"/>
          <w:lang w:val="en-US"/>
        </w:rPr>
        <w:t xml:space="preserve"> (17.05.2017)</w:t>
      </w:r>
    </w:p>
  </w:footnote>
  <w:footnote w:id="39">
    <w:p w:rsidR="001F330F" w:rsidRPr="00EA4764" w:rsidRDefault="001F330F" w:rsidP="001842BC">
      <w:pPr>
        <w:pStyle w:val="affffffffff3"/>
        <w:jc w:val="left"/>
        <w:rPr>
          <w:rFonts w:ascii="Times New Roman" w:hAnsi="Times New Roman" w:cs="Times New Roman"/>
        </w:rPr>
      </w:pPr>
      <w:r w:rsidRPr="00EA4764">
        <w:rPr>
          <w:rStyle w:val="affffffffff5"/>
          <w:rFonts w:ascii="Times New Roman" w:hAnsi="Times New Roman" w:cs="Times New Roman"/>
        </w:rPr>
        <w:footnoteRef/>
      </w:r>
      <w:r w:rsidRPr="00EA4764">
        <w:rPr>
          <w:rFonts w:ascii="Times New Roman" w:hAnsi="Times New Roman" w:cs="Times New Roman"/>
        </w:rPr>
        <w:t xml:space="preserve"> </w:t>
      </w:r>
      <w:proofErr w:type="spellStart"/>
      <w:r w:rsidRPr="00EA4764">
        <w:rPr>
          <w:rFonts w:ascii="Times New Roman" w:hAnsi="Times New Roman" w:cs="Times New Roman"/>
        </w:rPr>
        <w:t>Оломпиев</w:t>
      </w:r>
      <w:proofErr w:type="spellEnd"/>
      <w:r w:rsidRPr="00EA4764">
        <w:rPr>
          <w:rFonts w:ascii="Times New Roman" w:hAnsi="Times New Roman" w:cs="Times New Roman"/>
        </w:rPr>
        <w:t xml:space="preserve"> К.С// Эволюция государственной политики в отношении институтов гражданского общества в современной России// Федеральная политика и управление. 2014. С.20</w:t>
      </w:r>
    </w:p>
  </w:footnote>
  <w:footnote w:id="40">
    <w:p w:rsidR="001F330F" w:rsidRDefault="001F330F" w:rsidP="001842BC">
      <w:pPr>
        <w:pStyle w:val="affffffffff3"/>
        <w:jc w:val="left"/>
      </w:pPr>
      <w:r w:rsidRPr="00EA4764">
        <w:rPr>
          <w:rStyle w:val="affffffffff5"/>
          <w:rFonts w:ascii="Times New Roman" w:hAnsi="Times New Roman" w:cs="Times New Roman"/>
        </w:rPr>
        <w:footnoteRef/>
      </w:r>
      <w:r w:rsidRPr="00EA4764">
        <w:rPr>
          <w:rFonts w:ascii="Times New Roman" w:hAnsi="Times New Roman" w:cs="Times New Roman"/>
        </w:rPr>
        <w:t xml:space="preserve"> Там же, стр. 23</w:t>
      </w:r>
    </w:p>
  </w:footnote>
  <w:footnote w:id="41">
    <w:p w:rsidR="001F330F" w:rsidRPr="00285B44" w:rsidRDefault="001F330F" w:rsidP="001842BC">
      <w:pPr>
        <w:pStyle w:val="affffffffff3"/>
        <w:jc w:val="left"/>
        <w:rPr>
          <w:rFonts w:ascii="Times New Roman" w:hAnsi="Times New Roman" w:cs="Times New Roman"/>
        </w:rPr>
      </w:pPr>
      <w:r>
        <w:rPr>
          <w:rStyle w:val="affffffffff5"/>
          <w:rFonts w:ascii="Times New Roman" w:hAnsi="Times New Roman" w:cs="Times New Roman"/>
        </w:rPr>
        <w:footnoteRef/>
      </w:r>
      <w:r>
        <w:rPr>
          <w:rFonts w:ascii="Times New Roman" w:hAnsi="Times New Roman" w:cs="Times New Roman"/>
        </w:rPr>
        <w:t xml:space="preserve"> Послание Президента Российской Федерации Федеральному Собранию Российской Федерации. 1994 [Электронный ресурс]. </w:t>
      </w:r>
      <w:r w:rsidRPr="00EA4764">
        <w:rPr>
          <w:rFonts w:ascii="Times New Roman" w:hAnsi="Times New Roman" w:cs="Times New Roman"/>
          <w:lang w:val="en-US"/>
        </w:rPr>
        <w:t>URL</w:t>
      </w:r>
      <w:r w:rsidRPr="00285B44">
        <w:rPr>
          <w:rFonts w:ascii="Times New Roman" w:hAnsi="Times New Roman" w:cs="Times New Roman"/>
        </w:rPr>
        <w:t xml:space="preserve">: </w:t>
      </w:r>
      <w:r w:rsidRPr="00EA4764">
        <w:rPr>
          <w:rFonts w:ascii="Times New Roman" w:hAnsi="Times New Roman" w:cs="Times New Roman"/>
          <w:lang w:val="en-US"/>
        </w:rPr>
        <w:t>http</w:t>
      </w:r>
      <w:r w:rsidRPr="00285B44">
        <w:rPr>
          <w:rFonts w:ascii="Times New Roman" w:hAnsi="Times New Roman" w:cs="Times New Roman"/>
        </w:rPr>
        <w:t>://</w:t>
      </w:r>
      <w:r w:rsidRPr="00EA4764">
        <w:rPr>
          <w:rFonts w:ascii="Times New Roman" w:hAnsi="Times New Roman" w:cs="Times New Roman"/>
          <w:lang w:val="en-US"/>
        </w:rPr>
        <w:t>www</w:t>
      </w:r>
      <w:r w:rsidRPr="00285B44">
        <w:rPr>
          <w:rFonts w:ascii="Times New Roman" w:hAnsi="Times New Roman" w:cs="Times New Roman"/>
        </w:rPr>
        <w:t xml:space="preserve">. </w:t>
      </w:r>
      <w:r w:rsidRPr="00EA4764">
        <w:rPr>
          <w:rFonts w:ascii="Times New Roman" w:hAnsi="Times New Roman" w:cs="Times New Roman"/>
          <w:lang w:val="en-US"/>
        </w:rPr>
        <w:t>intelros</w:t>
      </w:r>
      <w:r w:rsidRPr="00285B44">
        <w:rPr>
          <w:rFonts w:ascii="Times New Roman" w:hAnsi="Times New Roman" w:cs="Times New Roman"/>
        </w:rPr>
        <w:t>.</w:t>
      </w:r>
      <w:r w:rsidRPr="00EA4764">
        <w:rPr>
          <w:rFonts w:ascii="Times New Roman" w:hAnsi="Times New Roman" w:cs="Times New Roman"/>
          <w:lang w:val="en-US"/>
        </w:rPr>
        <w:t>ru</w:t>
      </w:r>
      <w:r w:rsidRPr="00285B44">
        <w:rPr>
          <w:rFonts w:ascii="Times New Roman" w:hAnsi="Times New Roman" w:cs="Times New Roman"/>
        </w:rPr>
        <w:t>/</w:t>
      </w:r>
      <w:r w:rsidRPr="00EA4764">
        <w:rPr>
          <w:rFonts w:ascii="Times New Roman" w:hAnsi="Times New Roman" w:cs="Times New Roman"/>
          <w:lang w:val="en-US"/>
        </w:rPr>
        <w:t>strategy</w:t>
      </w:r>
      <w:r w:rsidRPr="00285B44">
        <w:rPr>
          <w:rFonts w:ascii="Times New Roman" w:hAnsi="Times New Roman" w:cs="Times New Roman"/>
        </w:rPr>
        <w:t>/</w:t>
      </w:r>
      <w:r w:rsidRPr="00EA4764">
        <w:rPr>
          <w:rFonts w:ascii="Times New Roman" w:hAnsi="Times New Roman" w:cs="Times New Roman"/>
          <w:lang w:val="en-US"/>
        </w:rPr>
        <w:t>gos</w:t>
      </w:r>
      <w:r w:rsidRPr="00285B44">
        <w:rPr>
          <w:rFonts w:ascii="Times New Roman" w:hAnsi="Times New Roman" w:cs="Times New Roman"/>
        </w:rPr>
        <w:t>_</w:t>
      </w:r>
      <w:r w:rsidRPr="00EA4764">
        <w:rPr>
          <w:rFonts w:ascii="Times New Roman" w:hAnsi="Times New Roman" w:cs="Times New Roman"/>
          <w:lang w:val="en-US"/>
        </w:rPr>
        <w:t>rf</w:t>
      </w:r>
      <w:r w:rsidRPr="00285B44">
        <w:rPr>
          <w:rFonts w:ascii="Times New Roman" w:hAnsi="Times New Roman" w:cs="Times New Roman"/>
        </w:rPr>
        <w:t>/</w:t>
      </w:r>
      <w:r w:rsidRPr="00EA4764">
        <w:rPr>
          <w:rFonts w:ascii="Times New Roman" w:hAnsi="Times New Roman" w:cs="Times New Roman"/>
          <w:lang w:val="en-US"/>
        </w:rPr>
        <w:t>psl</w:t>
      </w:r>
      <w:r w:rsidRPr="00285B44">
        <w:rPr>
          <w:rFonts w:ascii="Times New Roman" w:hAnsi="Times New Roman" w:cs="Times New Roman"/>
        </w:rPr>
        <w:t>_</w:t>
      </w:r>
      <w:r w:rsidRPr="00EA4764">
        <w:rPr>
          <w:rFonts w:ascii="Times New Roman" w:hAnsi="Times New Roman" w:cs="Times New Roman"/>
          <w:lang w:val="en-US"/>
        </w:rPr>
        <w:t>prezident</w:t>
      </w:r>
      <w:r w:rsidRPr="00285B44">
        <w:rPr>
          <w:rFonts w:ascii="Times New Roman" w:hAnsi="Times New Roman" w:cs="Times New Roman"/>
        </w:rPr>
        <w:t>_</w:t>
      </w:r>
      <w:r w:rsidRPr="00EA4764">
        <w:rPr>
          <w:rFonts w:ascii="Times New Roman" w:hAnsi="Times New Roman" w:cs="Times New Roman"/>
          <w:lang w:val="en-US"/>
        </w:rPr>
        <w:t>rf</w:t>
      </w:r>
      <w:r w:rsidRPr="00285B44">
        <w:rPr>
          <w:rFonts w:ascii="Times New Roman" w:hAnsi="Times New Roman" w:cs="Times New Roman"/>
        </w:rPr>
        <w:t>_</w:t>
      </w:r>
      <w:r w:rsidRPr="00EA4764">
        <w:rPr>
          <w:rFonts w:ascii="Times New Roman" w:hAnsi="Times New Roman" w:cs="Times New Roman"/>
          <w:lang w:val="en-US"/>
        </w:rPr>
        <w:t>old</w:t>
      </w:r>
      <w:r w:rsidRPr="00285B44">
        <w:rPr>
          <w:rFonts w:ascii="Times New Roman" w:hAnsi="Times New Roman" w:cs="Times New Roman"/>
        </w:rPr>
        <w:t>/58-</w:t>
      </w:r>
      <w:r w:rsidRPr="00EA4764">
        <w:rPr>
          <w:rFonts w:ascii="Times New Roman" w:hAnsi="Times New Roman" w:cs="Times New Roman"/>
          <w:lang w:val="en-US"/>
        </w:rPr>
        <w:t>poslanija</w:t>
      </w:r>
      <w:r w:rsidRPr="00285B44">
        <w:rPr>
          <w:rFonts w:ascii="Times New Roman" w:hAnsi="Times New Roman" w:cs="Times New Roman"/>
        </w:rPr>
        <w:t>_</w:t>
      </w:r>
      <w:r w:rsidRPr="00EA4764">
        <w:rPr>
          <w:rFonts w:ascii="Times New Roman" w:hAnsi="Times New Roman" w:cs="Times New Roman"/>
          <w:lang w:val="en-US"/>
        </w:rPr>
        <w:t>prezidenta</w:t>
      </w:r>
      <w:r w:rsidRPr="00285B44">
        <w:rPr>
          <w:rFonts w:ascii="Times New Roman" w:hAnsi="Times New Roman" w:cs="Times New Roman"/>
        </w:rPr>
        <w:t>_</w:t>
      </w:r>
      <w:r w:rsidRPr="00EA4764">
        <w:rPr>
          <w:rFonts w:ascii="Times New Roman" w:hAnsi="Times New Roman" w:cs="Times New Roman"/>
          <w:lang w:val="en-US"/>
        </w:rPr>
        <w:t>rossii</w:t>
      </w:r>
      <w:r w:rsidRPr="00285B44">
        <w:rPr>
          <w:rFonts w:ascii="Times New Roman" w:hAnsi="Times New Roman" w:cs="Times New Roman"/>
        </w:rPr>
        <w:t xml:space="preserve">_ </w:t>
      </w:r>
      <w:r w:rsidRPr="00EA4764">
        <w:rPr>
          <w:rFonts w:ascii="Times New Roman" w:hAnsi="Times New Roman" w:cs="Times New Roman"/>
          <w:lang w:val="en-US"/>
        </w:rPr>
        <w:t>borisa</w:t>
      </w:r>
      <w:r w:rsidRPr="00285B44">
        <w:rPr>
          <w:rFonts w:ascii="Times New Roman" w:hAnsi="Times New Roman" w:cs="Times New Roman"/>
        </w:rPr>
        <w:t>_</w:t>
      </w:r>
      <w:r w:rsidRPr="00EA4764">
        <w:rPr>
          <w:rFonts w:ascii="Times New Roman" w:hAnsi="Times New Roman" w:cs="Times New Roman"/>
          <w:lang w:val="en-US"/>
        </w:rPr>
        <w:t>elcina</w:t>
      </w:r>
      <w:r w:rsidRPr="00285B44">
        <w:rPr>
          <w:rFonts w:ascii="Times New Roman" w:hAnsi="Times New Roman" w:cs="Times New Roman"/>
        </w:rPr>
        <w:t>_</w:t>
      </w:r>
      <w:r w:rsidRPr="00EA4764">
        <w:rPr>
          <w:rFonts w:ascii="Times New Roman" w:hAnsi="Times New Roman" w:cs="Times New Roman"/>
          <w:lang w:val="en-US"/>
        </w:rPr>
        <w:t>federalnomu</w:t>
      </w:r>
      <w:r w:rsidRPr="00285B44">
        <w:rPr>
          <w:rFonts w:ascii="Times New Roman" w:hAnsi="Times New Roman" w:cs="Times New Roman"/>
        </w:rPr>
        <w:t>_</w:t>
      </w:r>
      <w:r w:rsidRPr="00EA4764">
        <w:rPr>
          <w:rFonts w:ascii="Times New Roman" w:hAnsi="Times New Roman" w:cs="Times New Roman"/>
          <w:lang w:val="en-US"/>
        </w:rPr>
        <w:t>sobraniju</w:t>
      </w:r>
      <w:r w:rsidRPr="00285B44">
        <w:rPr>
          <w:rFonts w:ascii="Times New Roman" w:hAnsi="Times New Roman" w:cs="Times New Roman"/>
        </w:rPr>
        <w:t>_</w:t>
      </w:r>
      <w:r w:rsidRPr="00EA4764">
        <w:rPr>
          <w:rFonts w:ascii="Times New Roman" w:hAnsi="Times New Roman" w:cs="Times New Roman"/>
          <w:lang w:val="en-US"/>
        </w:rPr>
        <w:t>rf</w:t>
      </w:r>
      <w:r w:rsidRPr="00285B44">
        <w:rPr>
          <w:rFonts w:ascii="Times New Roman" w:hAnsi="Times New Roman" w:cs="Times New Roman"/>
        </w:rPr>
        <w:t>_1994_</w:t>
      </w:r>
      <w:r w:rsidRPr="00EA4764">
        <w:rPr>
          <w:rFonts w:ascii="Times New Roman" w:hAnsi="Times New Roman" w:cs="Times New Roman"/>
          <w:lang w:val="en-US"/>
        </w:rPr>
        <w:t>god</w:t>
      </w:r>
      <w:r w:rsidRPr="00285B44">
        <w:rPr>
          <w:rFonts w:ascii="Times New Roman" w:hAnsi="Times New Roman" w:cs="Times New Roman"/>
        </w:rPr>
        <w:t>.</w:t>
      </w:r>
      <w:r w:rsidRPr="00EA4764">
        <w:rPr>
          <w:rFonts w:ascii="Times New Roman" w:hAnsi="Times New Roman" w:cs="Times New Roman"/>
          <w:lang w:val="en-US"/>
        </w:rPr>
        <w:t>htm</w:t>
      </w:r>
      <w:r w:rsidR="00527760" w:rsidRPr="00285B44">
        <w:rPr>
          <w:rFonts w:ascii="Times New Roman" w:hAnsi="Times New Roman" w:cs="Times New Roman"/>
        </w:rPr>
        <w:t xml:space="preserve">  </w:t>
      </w:r>
      <w:r w:rsidR="00527760" w:rsidRPr="00285B44">
        <w:t>(01.04.2017)</w:t>
      </w:r>
    </w:p>
  </w:footnote>
  <w:footnote w:id="42">
    <w:p w:rsidR="001F330F" w:rsidRDefault="001F330F" w:rsidP="001842BC">
      <w:pPr>
        <w:pStyle w:val="affffffffff3"/>
        <w:jc w:val="left"/>
        <w:rPr>
          <w:rFonts w:ascii="Times New Roman" w:hAnsi="Times New Roman" w:cs="Times New Roman"/>
        </w:rPr>
      </w:pPr>
      <w:r>
        <w:rPr>
          <w:rStyle w:val="affffffffff5"/>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Оломпиев</w:t>
      </w:r>
      <w:proofErr w:type="spellEnd"/>
      <w:r>
        <w:rPr>
          <w:rFonts w:ascii="Times New Roman" w:hAnsi="Times New Roman" w:cs="Times New Roman"/>
        </w:rPr>
        <w:t xml:space="preserve"> К.С// Эволюция государственной политики в отношении институтов гражданского общества в современной России. Стр.23</w:t>
      </w:r>
    </w:p>
  </w:footnote>
  <w:footnote w:id="43">
    <w:p w:rsidR="001F330F" w:rsidRPr="005F2EFF" w:rsidRDefault="001F330F" w:rsidP="001842BC">
      <w:pPr>
        <w:pStyle w:val="affffffffff3"/>
        <w:jc w:val="left"/>
      </w:pPr>
      <w:r>
        <w:rPr>
          <w:rStyle w:val="affffffffff5"/>
          <w:rFonts w:ascii="Times New Roman" w:hAnsi="Times New Roman" w:cs="Times New Roman"/>
        </w:rPr>
        <w:footnoteRef/>
      </w:r>
      <w:r>
        <w:rPr>
          <w:rFonts w:ascii="Times New Roman" w:hAnsi="Times New Roman" w:cs="Times New Roman"/>
        </w:rPr>
        <w:t xml:space="preserve"> Послание Президента Российской Федерации Федеральному Собранию Российской Федерации. 1996 [Электронный ресурс]. </w:t>
      </w:r>
      <w:r>
        <w:rPr>
          <w:rFonts w:ascii="Times New Roman" w:hAnsi="Times New Roman" w:cs="Times New Roman"/>
          <w:lang w:val="en-US"/>
        </w:rPr>
        <w:t>URL</w:t>
      </w:r>
      <w:r w:rsidRPr="005F2EFF">
        <w:rPr>
          <w:rFonts w:ascii="Times New Roman" w:hAnsi="Times New Roman" w:cs="Times New Roman"/>
        </w:rPr>
        <w:t xml:space="preserve">: </w:t>
      </w:r>
      <w:r>
        <w:rPr>
          <w:rFonts w:ascii="Times New Roman" w:hAnsi="Times New Roman" w:cs="Times New Roman"/>
          <w:lang w:val="en-US"/>
        </w:rPr>
        <w:t>http</w:t>
      </w:r>
      <w:r w:rsidRPr="005F2EFF">
        <w:rPr>
          <w:rFonts w:ascii="Times New Roman" w:hAnsi="Times New Roman" w:cs="Times New Roman"/>
        </w:rPr>
        <w:t>://</w:t>
      </w:r>
      <w:r>
        <w:rPr>
          <w:rFonts w:ascii="Times New Roman" w:hAnsi="Times New Roman" w:cs="Times New Roman"/>
          <w:lang w:val="en-US"/>
        </w:rPr>
        <w:t>www</w:t>
      </w:r>
      <w:r w:rsidRPr="005F2EFF">
        <w:rPr>
          <w:rFonts w:ascii="Times New Roman" w:hAnsi="Times New Roman" w:cs="Times New Roman"/>
        </w:rPr>
        <w:t>.</w:t>
      </w:r>
      <w:proofErr w:type="spellStart"/>
      <w:r>
        <w:rPr>
          <w:rFonts w:ascii="Times New Roman" w:hAnsi="Times New Roman" w:cs="Times New Roman"/>
          <w:lang w:val="en-US"/>
        </w:rPr>
        <w:t>intelros</w:t>
      </w:r>
      <w:proofErr w:type="spellEnd"/>
      <w:r w:rsidRPr="005F2EFF">
        <w:rPr>
          <w:rFonts w:ascii="Times New Roman" w:hAnsi="Times New Roman" w:cs="Times New Roman"/>
        </w:rPr>
        <w:t xml:space="preserve">. </w:t>
      </w:r>
      <w:proofErr w:type="spellStart"/>
      <w:proofErr w:type="gramStart"/>
      <w:r>
        <w:rPr>
          <w:rFonts w:ascii="Times New Roman" w:hAnsi="Times New Roman" w:cs="Times New Roman"/>
          <w:lang w:val="en-US"/>
        </w:rPr>
        <w:t>ru</w:t>
      </w:r>
      <w:proofErr w:type="spellEnd"/>
      <w:r w:rsidRPr="005F2EFF">
        <w:rPr>
          <w:rFonts w:ascii="Times New Roman" w:hAnsi="Times New Roman" w:cs="Times New Roman"/>
        </w:rPr>
        <w:t>/</w:t>
      </w:r>
      <w:r>
        <w:rPr>
          <w:rFonts w:ascii="Times New Roman" w:hAnsi="Times New Roman" w:cs="Times New Roman"/>
          <w:lang w:val="en-US"/>
        </w:rPr>
        <w:t>strategy</w:t>
      </w:r>
      <w:r w:rsidRPr="005F2EFF">
        <w:rPr>
          <w:rFonts w:ascii="Times New Roman" w:hAnsi="Times New Roman" w:cs="Times New Roman"/>
        </w:rPr>
        <w:t>/</w:t>
      </w:r>
      <w:proofErr w:type="spellStart"/>
      <w:r>
        <w:rPr>
          <w:rFonts w:ascii="Times New Roman" w:hAnsi="Times New Roman" w:cs="Times New Roman"/>
          <w:lang w:val="en-US"/>
        </w:rPr>
        <w:t>gos</w:t>
      </w:r>
      <w:proofErr w:type="spellEnd"/>
      <w:r w:rsidRPr="005F2EFF">
        <w:rPr>
          <w:rFonts w:ascii="Times New Roman" w:hAnsi="Times New Roman" w:cs="Times New Roman"/>
        </w:rPr>
        <w:t>_</w:t>
      </w:r>
      <w:proofErr w:type="spellStart"/>
      <w:r>
        <w:rPr>
          <w:rFonts w:ascii="Times New Roman" w:hAnsi="Times New Roman" w:cs="Times New Roman"/>
          <w:lang w:val="en-US"/>
        </w:rPr>
        <w:t>rf</w:t>
      </w:r>
      <w:proofErr w:type="spellEnd"/>
      <w:r w:rsidRPr="005F2EFF">
        <w:rPr>
          <w:rFonts w:ascii="Times New Roman" w:hAnsi="Times New Roman" w:cs="Times New Roman"/>
        </w:rPr>
        <w:t>/</w:t>
      </w:r>
      <w:proofErr w:type="spellStart"/>
      <w:r>
        <w:rPr>
          <w:rFonts w:ascii="Times New Roman" w:hAnsi="Times New Roman" w:cs="Times New Roman"/>
          <w:lang w:val="en-US"/>
        </w:rPr>
        <w:t>psl</w:t>
      </w:r>
      <w:proofErr w:type="spellEnd"/>
      <w:r w:rsidRPr="005F2EFF">
        <w:rPr>
          <w:rFonts w:ascii="Times New Roman" w:hAnsi="Times New Roman" w:cs="Times New Roman"/>
        </w:rPr>
        <w:t>_</w:t>
      </w:r>
      <w:proofErr w:type="spellStart"/>
      <w:r>
        <w:rPr>
          <w:rFonts w:ascii="Times New Roman" w:hAnsi="Times New Roman" w:cs="Times New Roman"/>
          <w:lang w:val="en-US"/>
        </w:rPr>
        <w:t>prezident</w:t>
      </w:r>
      <w:proofErr w:type="spellEnd"/>
      <w:r w:rsidRPr="005F2EFF">
        <w:rPr>
          <w:rFonts w:ascii="Times New Roman" w:hAnsi="Times New Roman" w:cs="Times New Roman"/>
        </w:rPr>
        <w:t>_</w:t>
      </w:r>
      <w:proofErr w:type="spellStart"/>
      <w:r>
        <w:rPr>
          <w:rFonts w:ascii="Times New Roman" w:hAnsi="Times New Roman" w:cs="Times New Roman"/>
          <w:lang w:val="en-US"/>
        </w:rPr>
        <w:t>rf</w:t>
      </w:r>
      <w:proofErr w:type="spellEnd"/>
      <w:r w:rsidRPr="005F2EFF">
        <w:rPr>
          <w:rFonts w:ascii="Times New Roman" w:hAnsi="Times New Roman" w:cs="Times New Roman"/>
        </w:rPr>
        <w:t>_</w:t>
      </w:r>
      <w:r>
        <w:rPr>
          <w:rFonts w:ascii="Times New Roman" w:hAnsi="Times New Roman" w:cs="Times New Roman"/>
          <w:lang w:val="en-US"/>
        </w:rPr>
        <w:t>old</w:t>
      </w:r>
      <w:r w:rsidRPr="005F2EFF">
        <w:rPr>
          <w:rFonts w:ascii="Times New Roman" w:hAnsi="Times New Roman" w:cs="Times New Roman"/>
        </w:rPr>
        <w:t>/73-</w:t>
      </w:r>
      <w:proofErr w:type="spellStart"/>
      <w:r>
        <w:rPr>
          <w:rFonts w:ascii="Times New Roman" w:hAnsi="Times New Roman" w:cs="Times New Roman"/>
          <w:lang w:val="en-US"/>
        </w:rPr>
        <w:t>poslanie</w:t>
      </w:r>
      <w:proofErr w:type="spellEnd"/>
      <w:r w:rsidRPr="005F2EFF">
        <w:rPr>
          <w:rFonts w:ascii="Times New Roman" w:hAnsi="Times New Roman" w:cs="Times New Roman"/>
        </w:rPr>
        <w:t>_</w:t>
      </w:r>
      <w:proofErr w:type="spellStart"/>
      <w:r>
        <w:rPr>
          <w:rFonts w:ascii="Times New Roman" w:hAnsi="Times New Roman" w:cs="Times New Roman"/>
          <w:lang w:val="en-US"/>
        </w:rPr>
        <w:t>prezidenta</w:t>
      </w:r>
      <w:proofErr w:type="spellEnd"/>
      <w:r w:rsidRPr="005F2EFF">
        <w:rPr>
          <w:rFonts w:ascii="Times New Roman" w:hAnsi="Times New Roman" w:cs="Times New Roman"/>
        </w:rPr>
        <w:t>_</w:t>
      </w:r>
      <w:proofErr w:type="spellStart"/>
      <w:r>
        <w:rPr>
          <w:rFonts w:ascii="Times New Roman" w:hAnsi="Times New Roman" w:cs="Times New Roman"/>
          <w:lang w:val="en-US"/>
        </w:rPr>
        <w:t>rosii</w:t>
      </w:r>
      <w:proofErr w:type="spellEnd"/>
      <w:r w:rsidRPr="005F2EFF">
        <w:rPr>
          <w:rFonts w:ascii="Times New Roman" w:hAnsi="Times New Roman" w:cs="Times New Roman"/>
        </w:rPr>
        <w:t>_</w:t>
      </w:r>
      <w:proofErr w:type="spellStart"/>
      <w:r>
        <w:rPr>
          <w:rFonts w:ascii="Times New Roman" w:hAnsi="Times New Roman" w:cs="Times New Roman"/>
          <w:lang w:val="en-US"/>
        </w:rPr>
        <w:t>borisa</w:t>
      </w:r>
      <w:proofErr w:type="spellEnd"/>
      <w:r w:rsidRPr="005F2EFF">
        <w:rPr>
          <w:rFonts w:ascii="Times New Roman" w:hAnsi="Times New Roman" w:cs="Times New Roman"/>
        </w:rPr>
        <w:t>_</w:t>
      </w:r>
      <w:proofErr w:type="spellStart"/>
      <w:r>
        <w:rPr>
          <w:rFonts w:ascii="Times New Roman" w:hAnsi="Times New Roman" w:cs="Times New Roman"/>
          <w:lang w:val="en-US"/>
        </w:rPr>
        <w:t>elcina</w:t>
      </w:r>
      <w:proofErr w:type="spellEnd"/>
      <w:r w:rsidRPr="005F2EFF">
        <w:rPr>
          <w:rFonts w:ascii="Times New Roman" w:hAnsi="Times New Roman" w:cs="Times New Roman"/>
        </w:rPr>
        <w:t>_</w:t>
      </w:r>
      <w:proofErr w:type="spellStart"/>
      <w:r>
        <w:rPr>
          <w:rFonts w:ascii="Times New Roman" w:hAnsi="Times New Roman" w:cs="Times New Roman"/>
          <w:lang w:val="en-US"/>
        </w:rPr>
        <w:t>federalnomu</w:t>
      </w:r>
      <w:proofErr w:type="spellEnd"/>
      <w:r w:rsidRPr="005F2EFF">
        <w:rPr>
          <w:rFonts w:ascii="Times New Roman" w:hAnsi="Times New Roman" w:cs="Times New Roman"/>
        </w:rPr>
        <w:t>_</w:t>
      </w:r>
      <w:proofErr w:type="spellStart"/>
      <w:r>
        <w:rPr>
          <w:rFonts w:ascii="Times New Roman" w:hAnsi="Times New Roman" w:cs="Times New Roman"/>
          <w:lang w:val="en-US"/>
        </w:rPr>
        <w:t>sobraniju</w:t>
      </w:r>
      <w:proofErr w:type="spellEnd"/>
      <w:r w:rsidRPr="005F2EFF">
        <w:rPr>
          <w:rFonts w:ascii="Times New Roman" w:hAnsi="Times New Roman" w:cs="Times New Roman"/>
        </w:rPr>
        <w:t>_</w:t>
      </w:r>
      <w:proofErr w:type="spellStart"/>
      <w:r>
        <w:rPr>
          <w:rFonts w:ascii="Times New Roman" w:hAnsi="Times New Roman" w:cs="Times New Roman"/>
          <w:lang w:val="en-US"/>
        </w:rPr>
        <w:t>rf</w:t>
      </w:r>
      <w:proofErr w:type="spellEnd"/>
      <w:r w:rsidRPr="005F2EFF">
        <w:rPr>
          <w:rFonts w:ascii="Times New Roman" w:hAnsi="Times New Roman" w:cs="Times New Roman"/>
        </w:rPr>
        <w:t>_</w:t>
      </w:r>
      <w:proofErr w:type="spellStart"/>
      <w:r>
        <w:rPr>
          <w:rFonts w:ascii="Times New Roman" w:hAnsi="Times New Roman" w:cs="Times New Roman"/>
          <w:lang w:val="en-US"/>
        </w:rPr>
        <w:t>rossija</w:t>
      </w:r>
      <w:proofErr w:type="spellEnd"/>
      <w:r w:rsidRPr="005F2EFF">
        <w:rPr>
          <w:rFonts w:ascii="Times New Roman" w:hAnsi="Times New Roman" w:cs="Times New Roman"/>
        </w:rPr>
        <w:t>_</w:t>
      </w:r>
      <w:proofErr w:type="spellStart"/>
      <w:r>
        <w:rPr>
          <w:rFonts w:ascii="Times New Roman" w:hAnsi="Times New Roman" w:cs="Times New Roman"/>
          <w:lang w:val="en-US"/>
        </w:rPr>
        <w:t>za</w:t>
      </w:r>
      <w:proofErr w:type="spellEnd"/>
      <w:r w:rsidRPr="005F2EFF">
        <w:rPr>
          <w:rFonts w:ascii="Times New Roman" w:hAnsi="Times New Roman" w:cs="Times New Roman"/>
        </w:rPr>
        <w:t>_</w:t>
      </w:r>
      <w:proofErr w:type="spellStart"/>
      <w:r>
        <w:rPr>
          <w:rFonts w:ascii="Times New Roman" w:hAnsi="Times New Roman" w:cs="Times New Roman"/>
          <w:lang w:val="en-US"/>
        </w:rPr>
        <w:t>kotoruju</w:t>
      </w:r>
      <w:proofErr w:type="spellEnd"/>
      <w:r w:rsidRPr="005F2EFF">
        <w:rPr>
          <w:rFonts w:ascii="Times New Roman" w:hAnsi="Times New Roman" w:cs="Times New Roman"/>
        </w:rPr>
        <w:t>_</w:t>
      </w:r>
      <w:r>
        <w:rPr>
          <w:rFonts w:ascii="Times New Roman" w:hAnsi="Times New Roman" w:cs="Times New Roman"/>
          <w:lang w:val="en-US"/>
        </w:rPr>
        <w:t>my</w:t>
      </w:r>
      <w:r w:rsidRPr="005F2EFF">
        <w:rPr>
          <w:rFonts w:ascii="Times New Roman" w:hAnsi="Times New Roman" w:cs="Times New Roman"/>
        </w:rPr>
        <w:t>_</w:t>
      </w:r>
      <w:r>
        <w:rPr>
          <w:rFonts w:ascii="Times New Roman" w:hAnsi="Times New Roman" w:cs="Times New Roman"/>
          <w:lang w:val="en-US"/>
        </w:rPr>
        <w:t>v</w:t>
      </w:r>
      <w:r w:rsidRPr="005F2EFF">
        <w:rPr>
          <w:rFonts w:ascii="Times New Roman" w:hAnsi="Times New Roman" w:cs="Times New Roman"/>
        </w:rPr>
        <w:t>_</w:t>
      </w:r>
      <w:proofErr w:type="spellStart"/>
      <w:r>
        <w:rPr>
          <w:rFonts w:ascii="Times New Roman" w:hAnsi="Times New Roman" w:cs="Times New Roman"/>
          <w:lang w:val="en-US"/>
        </w:rPr>
        <w:t>otvete</w:t>
      </w:r>
      <w:proofErr w:type="spellEnd"/>
      <w:r w:rsidRPr="005F2EFF">
        <w:rPr>
          <w:rFonts w:ascii="Times New Roman" w:hAnsi="Times New Roman" w:cs="Times New Roman"/>
        </w:rPr>
        <w:t>_1996_</w:t>
      </w:r>
      <w:r>
        <w:rPr>
          <w:rFonts w:ascii="Times New Roman" w:hAnsi="Times New Roman" w:cs="Times New Roman"/>
          <w:lang w:val="en-US"/>
        </w:rPr>
        <w:t>god</w:t>
      </w:r>
      <w:proofErr w:type="gramEnd"/>
      <w:r w:rsidRPr="005F2EFF">
        <w:rPr>
          <w:rFonts w:ascii="Times New Roman" w:hAnsi="Times New Roman" w:cs="Times New Roman"/>
        </w:rPr>
        <w:t>.</w:t>
      </w:r>
    </w:p>
  </w:footnote>
  <w:footnote w:id="44">
    <w:p w:rsidR="001F330F" w:rsidRPr="00EA4764" w:rsidRDefault="001F330F" w:rsidP="001842BC">
      <w:pPr>
        <w:pStyle w:val="affffffffff3"/>
        <w:jc w:val="left"/>
        <w:rPr>
          <w:rFonts w:ascii="Times New Roman" w:hAnsi="Times New Roman" w:cs="Times New Roman"/>
        </w:rPr>
      </w:pPr>
      <w:r w:rsidRPr="00EA4764">
        <w:rPr>
          <w:rStyle w:val="affffffffff5"/>
          <w:rFonts w:ascii="Times New Roman" w:hAnsi="Times New Roman" w:cs="Times New Roman"/>
        </w:rPr>
        <w:footnoteRef/>
      </w:r>
      <w:r w:rsidRPr="00EA4764">
        <w:rPr>
          <w:rFonts w:ascii="Times New Roman" w:hAnsi="Times New Roman" w:cs="Times New Roman"/>
        </w:rPr>
        <w:t xml:space="preserve"> Послание Президента Российской Федерации Федеральному Собранию Российской Федерации. 1997 [Электронный ресурс]. URL: http://www. intelros.ru/strategy/gos_rf/psl_prezident_rf_old/74-poslanie_prezidenta_rosii_ borisa_elcina_federalnomu_sobraniju_rf_porjadok_vo_vlasti__porjadok_v_ strane_1997_god.htm</w:t>
      </w:r>
      <w:r w:rsidR="00527760">
        <w:rPr>
          <w:rFonts w:ascii="Times New Roman" w:hAnsi="Times New Roman" w:cs="Times New Roman"/>
        </w:rPr>
        <w:t xml:space="preserve"> </w:t>
      </w:r>
      <w:r w:rsidR="00527760">
        <w:t>(01.04.2017)</w:t>
      </w:r>
    </w:p>
  </w:footnote>
  <w:footnote w:id="45">
    <w:p w:rsidR="001F330F" w:rsidRPr="00EA4764" w:rsidRDefault="001F330F" w:rsidP="001842BC">
      <w:pPr>
        <w:pStyle w:val="affffffffff3"/>
        <w:jc w:val="left"/>
        <w:rPr>
          <w:rFonts w:ascii="Times New Roman" w:hAnsi="Times New Roman" w:cs="Times New Roman"/>
        </w:rPr>
      </w:pPr>
      <w:r w:rsidRPr="00EA4764">
        <w:rPr>
          <w:rStyle w:val="affffffffff5"/>
          <w:rFonts w:ascii="Times New Roman" w:hAnsi="Times New Roman" w:cs="Times New Roman"/>
        </w:rPr>
        <w:footnoteRef/>
      </w:r>
      <w:r w:rsidRPr="00EA4764">
        <w:rPr>
          <w:rFonts w:ascii="Times New Roman" w:hAnsi="Times New Roman" w:cs="Times New Roman"/>
        </w:rPr>
        <w:t xml:space="preserve"> </w:t>
      </w:r>
      <w:proofErr w:type="spellStart"/>
      <w:r w:rsidRPr="00EA4764">
        <w:rPr>
          <w:rFonts w:ascii="Times New Roman" w:hAnsi="Times New Roman" w:cs="Times New Roman"/>
        </w:rPr>
        <w:t>Оломпиев</w:t>
      </w:r>
      <w:proofErr w:type="spellEnd"/>
      <w:r w:rsidRPr="00EA4764">
        <w:rPr>
          <w:rFonts w:ascii="Times New Roman" w:hAnsi="Times New Roman" w:cs="Times New Roman"/>
        </w:rPr>
        <w:t xml:space="preserve"> К.С.// Эволюция государственной политики в отношении институтов гражданского общества в современной России.с.24</w:t>
      </w:r>
    </w:p>
  </w:footnote>
  <w:footnote w:id="46">
    <w:p w:rsidR="001F330F" w:rsidRDefault="001F330F" w:rsidP="001F330F">
      <w:pPr>
        <w:pStyle w:val="affffffffff3"/>
        <w:jc w:val="left"/>
      </w:pPr>
      <w:r w:rsidRPr="00EA4764">
        <w:rPr>
          <w:rStyle w:val="affffffffff5"/>
          <w:rFonts w:ascii="Times New Roman" w:hAnsi="Times New Roman" w:cs="Times New Roman"/>
        </w:rPr>
        <w:footnoteRef/>
      </w:r>
      <w:r w:rsidRPr="00EA4764">
        <w:rPr>
          <w:rFonts w:ascii="Times New Roman" w:hAnsi="Times New Roman" w:cs="Times New Roman"/>
        </w:rPr>
        <w:t xml:space="preserve"> Послание Президента Российской Федерации Федеральному Собранию Российской Федерации. 2004 [Электронный ресурс]. http://www.intelros. ru/strategy/gos_rf/psl_prezident_rf/70-poslanie_prezidenta_rossii_vladimira_ putina_federalnomu_sobraniju_rf_2004_god.htm</w:t>
      </w:r>
      <w:r w:rsidR="00527760">
        <w:rPr>
          <w:rFonts w:ascii="Times New Roman" w:hAnsi="Times New Roman" w:cs="Times New Roman"/>
        </w:rPr>
        <w:t xml:space="preserve">  </w:t>
      </w:r>
      <w:r w:rsidR="00527760">
        <w:t>(01.04.2017)</w:t>
      </w:r>
    </w:p>
  </w:footnote>
  <w:footnote w:id="47">
    <w:p w:rsidR="001F330F" w:rsidRPr="00EA4764" w:rsidRDefault="001F330F" w:rsidP="001F330F">
      <w:pPr>
        <w:pStyle w:val="13"/>
        <w:shd w:val="clear" w:color="auto" w:fill="FFFFFF"/>
        <w:spacing w:before="0" w:line="0" w:lineRule="atLeast"/>
        <w:jc w:val="left"/>
        <w:rPr>
          <w:rFonts w:ascii="Times New Roman" w:hAnsi="Times New Roman" w:cs="Times New Roman"/>
          <w:b w:val="0"/>
          <w:color w:val="auto"/>
          <w:sz w:val="20"/>
          <w:szCs w:val="20"/>
        </w:rPr>
      </w:pPr>
      <w:r w:rsidRPr="00EA4764">
        <w:rPr>
          <w:rStyle w:val="affffffffff5"/>
          <w:rFonts w:ascii="Times New Roman" w:hAnsi="Times New Roman" w:cs="Times New Roman"/>
          <w:b w:val="0"/>
          <w:color w:val="auto"/>
          <w:sz w:val="20"/>
          <w:szCs w:val="20"/>
        </w:rPr>
        <w:footnoteRef/>
      </w:r>
      <w:r w:rsidRPr="00EA4764">
        <w:rPr>
          <w:rFonts w:ascii="Times New Roman" w:hAnsi="Times New Roman" w:cs="Times New Roman"/>
          <w:b w:val="0"/>
          <w:bCs w:val="0"/>
          <w:color w:val="auto"/>
          <w:sz w:val="20"/>
          <w:szCs w:val="20"/>
        </w:rPr>
        <w:t>Послание Президента Российской Федерации Федеральному Собранию Российской Федерации</w:t>
      </w:r>
    </w:p>
    <w:p w:rsidR="001F330F" w:rsidRDefault="001F330F" w:rsidP="001F330F">
      <w:pPr>
        <w:pStyle w:val="affffffffff3"/>
        <w:spacing w:line="0" w:lineRule="atLeast"/>
        <w:jc w:val="left"/>
      </w:pPr>
      <w:r w:rsidRPr="00EA4764">
        <w:rPr>
          <w:rFonts w:ascii="Times New Roman" w:hAnsi="Times New Roman" w:cs="Times New Roman"/>
        </w:rPr>
        <w:t xml:space="preserve"> </w:t>
      </w:r>
      <w:hyperlink r:id="rId21" w:history="1">
        <w:r w:rsidR="00527760" w:rsidRPr="004A0797">
          <w:rPr>
            <w:rStyle w:val="aff8"/>
            <w:rFonts w:ascii="Times New Roman" w:hAnsi="Times New Roman" w:cs="Times New Roman"/>
          </w:rPr>
          <w:t>http://www.duma.gov.ru/president-message/</w:t>
        </w:r>
      </w:hyperlink>
      <w:r w:rsidR="00527760">
        <w:rPr>
          <w:rFonts w:ascii="Times New Roman" w:hAnsi="Times New Roman" w:cs="Times New Roman"/>
        </w:rPr>
        <w:t xml:space="preserve"> </w:t>
      </w:r>
      <w:r w:rsidR="00527760">
        <w:t>(01.04.2017)</w:t>
      </w:r>
    </w:p>
  </w:footnote>
  <w:footnote w:id="48">
    <w:p w:rsidR="001F330F" w:rsidRDefault="001F330F" w:rsidP="001842BC">
      <w:pPr>
        <w:pStyle w:val="affffffffff3"/>
        <w:jc w:val="left"/>
        <w:rPr>
          <w:rFonts w:eastAsiaTheme="minorHAnsi"/>
        </w:rPr>
      </w:pPr>
      <w:r>
        <w:rPr>
          <w:rStyle w:val="affffffffff5"/>
        </w:rPr>
        <w:footnoteRef/>
      </w:r>
      <w:r>
        <w:t xml:space="preserve"> </w:t>
      </w:r>
      <w:r>
        <w:rPr>
          <w:rFonts w:ascii="Times New Roman" w:hAnsi="Times New Roman" w:cs="Times New Roman"/>
        </w:rPr>
        <w:t>Беневоленский В.Б., Шмулевич Е.О. Государственная поддержка социально ориентированных НКО в свете зарубежного опыта // Вопросы государственного и муниципального уровня. 2013. № 3. С. 26</w:t>
      </w:r>
    </w:p>
  </w:footnote>
  <w:footnote w:id="49">
    <w:p w:rsidR="001F330F" w:rsidRPr="001E7B8B" w:rsidRDefault="001F330F" w:rsidP="001842BC">
      <w:pPr>
        <w:pStyle w:val="affffffffff3"/>
        <w:jc w:val="left"/>
        <w:rPr>
          <w:lang w:val="en-US"/>
        </w:rPr>
      </w:pPr>
      <w:r>
        <w:rPr>
          <w:rStyle w:val="affffffffff5"/>
        </w:rPr>
        <w:footnoteRef/>
      </w:r>
      <w:r>
        <w:t xml:space="preserve"> </w:t>
      </w:r>
      <w:r>
        <w:rPr>
          <w:rFonts w:ascii="Times New Roman" w:hAnsi="Times New Roman" w:cs="Times New Roman"/>
          <w:sz w:val="18"/>
        </w:rPr>
        <w:t xml:space="preserve">Горный М.Б. Взаимодействие НКО и власти: общие тенденции и опыт Санкт-Петербурга // Электронная библиотека: Гражданское общество в России. </w:t>
      </w:r>
      <w:r>
        <w:rPr>
          <w:rFonts w:ascii="Times New Roman" w:hAnsi="Times New Roman" w:cs="Times New Roman"/>
          <w:sz w:val="18"/>
          <w:lang w:val="en-US"/>
        </w:rPr>
        <w:t xml:space="preserve">2007. 20 </w:t>
      </w:r>
      <w:r>
        <w:rPr>
          <w:rFonts w:ascii="Times New Roman" w:hAnsi="Times New Roman" w:cs="Times New Roman"/>
          <w:sz w:val="18"/>
        </w:rPr>
        <w:t>с</w:t>
      </w:r>
      <w:r>
        <w:rPr>
          <w:rFonts w:ascii="Times New Roman" w:hAnsi="Times New Roman" w:cs="Times New Roman"/>
          <w:sz w:val="18"/>
          <w:lang w:val="en-US"/>
        </w:rPr>
        <w:t>. URL:</w:t>
      </w:r>
      <w:r w:rsidRPr="001F330F">
        <w:rPr>
          <w:rFonts w:ascii="Times New Roman" w:hAnsi="Times New Roman" w:cs="Times New Roman"/>
          <w:sz w:val="18"/>
          <w:lang w:val="en-US"/>
        </w:rPr>
        <w:t xml:space="preserve"> </w:t>
      </w:r>
      <w:hyperlink r:id="rId22" w:history="1">
        <w:r w:rsidRPr="001F330F">
          <w:rPr>
            <w:rStyle w:val="aff8"/>
            <w:rFonts w:ascii="Times New Roman" w:hAnsi="Times New Roman" w:cs="Times New Roman"/>
            <w:color w:val="auto"/>
            <w:sz w:val="18"/>
            <w:u w:val="none"/>
            <w:lang w:val="en-US"/>
          </w:rPr>
          <w:t>http://www.civisbook.ru/files/File/Gornyi_vz_NKO-2007.pdf</w:t>
        </w:r>
      </w:hyperlink>
      <w:r w:rsidR="001E7B8B" w:rsidRPr="001E7B8B">
        <w:rPr>
          <w:rStyle w:val="aff8"/>
          <w:rFonts w:ascii="Times New Roman" w:hAnsi="Times New Roman" w:cs="Times New Roman"/>
          <w:color w:val="auto"/>
          <w:sz w:val="18"/>
          <w:u w:val="none"/>
          <w:lang w:val="en-US"/>
        </w:rPr>
        <w:t xml:space="preserve"> </w:t>
      </w:r>
      <w:r w:rsidR="001E7B8B">
        <w:rPr>
          <w:lang w:val="en-US"/>
        </w:rPr>
        <w:t>(</w:t>
      </w:r>
      <w:r w:rsidR="001E7B8B" w:rsidRPr="001E7B8B">
        <w:rPr>
          <w:lang w:val="en-US"/>
        </w:rPr>
        <w:t>29.04.2017)</w:t>
      </w:r>
    </w:p>
  </w:footnote>
  <w:footnote w:id="50">
    <w:p w:rsidR="001F330F" w:rsidRDefault="001F330F" w:rsidP="001842BC">
      <w:pPr>
        <w:pStyle w:val="affffffffff3"/>
        <w:jc w:val="left"/>
      </w:pPr>
      <w:r>
        <w:rPr>
          <w:rStyle w:val="affffffffff5"/>
        </w:rPr>
        <w:footnoteRef/>
      </w:r>
      <w:r>
        <w:t xml:space="preserve"> </w:t>
      </w:r>
      <w:proofErr w:type="spellStart"/>
      <w:r>
        <w:t>Мерсиянова</w:t>
      </w:r>
      <w:proofErr w:type="spellEnd"/>
      <w:r>
        <w:t xml:space="preserve"> И.В., Беневоленский Б.В. //Преимущества НКО как поставщиков социальных услуг  // Вопросы государственного и муниципального управления </w:t>
      </w:r>
      <w:r>
        <w:rPr>
          <w:lang w:val="en-US"/>
        </w:rPr>
        <w:t>URL</w:t>
      </w:r>
      <w:r>
        <w:t xml:space="preserve">: </w:t>
      </w:r>
      <w:hyperlink r:id="rId23" w:history="1">
        <w:r w:rsidR="001E7B8B" w:rsidRPr="004A0797">
          <w:rPr>
            <w:rStyle w:val="aff8"/>
          </w:rPr>
          <w:t>http://cyberleninka.ru/article/n/preimuschestva-nko-kak-postavschikov-sotsialnyh-uslug-aprobatsiya-v-rossiyskih-usloviyah</w:t>
        </w:r>
      </w:hyperlink>
      <w:r w:rsidR="001E7B8B">
        <w:t xml:space="preserve">  (29.04.2017)</w:t>
      </w:r>
    </w:p>
  </w:footnote>
  <w:footnote w:id="51">
    <w:p w:rsidR="001F330F" w:rsidRPr="001F330F" w:rsidRDefault="001F330F" w:rsidP="001842BC">
      <w:pPr>
        <w:pStyle w:val="affffffffff3"/>
        <w:jc w:val="left"/>
        <w:rPr>
          <w:rFonts w:eastAsiaTheme="minorHAnsi"/>
        </w:rPr>
      </w:pPr>
      <w:r>
        <w:rPr>
          <w:rStyle w:val="affffffffff5"/>
        </w:rPr>
        <w:footnoteRef/>
      </w:r>
      <w:r>
        <w:t xml:space="preserve"> Вячеслав Козлов // онлайн-издание РБК // После возвращения Путина в Кремль число НКО уменьшилось на треть. 2015 </w:t>
      </w:r>
    </w:p>
  </w:footnote>
  <w:footnote w:id="52">
    <w:p w:rsidR="001F330F" w:rsidRPr="00606247" w:rsidRDefault="001F330F" w:rsidP="001842BC">
      <w:pPr>
        <w:pStyle w:val="affffffffff3"/>
        <w:jc w:val="left"/>
      </w:pPr>
      <w:r>
        <w:rPr>
          <w:rStyle w:val="affffffffff5"/>
        </w:rPr>
        <w:footnoteRef/>
      </w:r>
      <w:r>
        <w:t xml:space="preserve"> </w:t>
      </w:r>
      <w:r w:rsidR="00811163">
        <w:t xml:space="preserve">Официальный сайт министерства юстиции РФ. </w:t>
      </w:r>
      <w:r w:rsidR="00811163">
        <w:rPr>
          <w:lang w:val="en-US"/>
        </w:rPr>
        <w:t>URL</w:t>
      </w:r>
      <w:r w:rsidR="00811163" w:rsidRPr="00606247">
        <w:t xml:space="preserve">: </w:t>
      </w:r>
      <w:r w:rsidRPr="00811163">
        <w:rPr>
          <w:lang w:val="en-US"/>
        </w:rPr>
        <w:t>http</w:t>
      </w:r>
      <w:r w:rsidRPr="00606247">
        <w:t>://</w:t>
      </w:r>
      <w:proofErr w:type="spellStart"/>
      <w:r w:rsidRPr="00811163">
        <w:rPr>
          <w:lang w:val="en-US"/>
        </w:rPr>
        <w:t>unro</w:t>
      </w:r>
      <w:proofErr w:type="spellEnd"/>
      <w:r w:rsidRPr="00606247">
        <w:t>.</w:t>
      </w:r>
      <w:proofErr w:type="spellStart"/>
      <w:r w:rsidRPr="00811163">
        <w:rPr>
          <w:lang w:val="en-US"/>
        </w:rPr>
        <w:t>minjust</w:t>
      </w:r>
      <w:proofErr w:type="spellEnd"/>
      <w:r w:rsidRPr="00606247">
        <w:t>.</w:t>
      </w:r>
      <w:proofErr w:type="spellStart"/>
      <w:r w:rsidRPr="00811163">
        <w:rPr>
          <w:lang w:val="en-US"/>
        </w:rPr>
        <w:t>ru</w:t>
      </w:r>
      <w:proofErr w:type="spellEnd"/>
      <w:r w:rsidRPr="00606247">
        <w:t>/</w:t>
      </w:r>
      <w:r w:rsidRPr="00811163">
        <w:rPr>
          <w:lang w:val="en-US"/>
        </w:rPr>
        <w:t>NKOs</w:t>
      </w:r>
      <w:r w:rsidRPr="00606247">
        <w:t>.</w:t>
      </w:r>
      <w:proofErr w:type="spellStart"/>
      <w:r w:rsidRPr="00811163">
        <w:rPr>
          <w:lang w:val="en-US"/>
        </w:rPr>
        <w:t>aspx</w:t>
      </w:r>
      <w:proofErr w:type="spellEnd"/>
    </w:p>
  </w:footnote>
  <w:footnote w:id="53">
    <w:p w:rsidR="00811163" w:rsidRPr="001F330F" w:rsidRDefault="001F330F" w:rsidP="00811163">
      <w:pPr>
        <w:pStyle w:val="affffffffff3"/>
        <w:jc w:val="left"/>
        <w:rPr>
          <w:rFonts w:eastAsiaTheme="minorHAnsi"/>
        </w:rPr>
      </w:pPr>
      <w:r>
        <w:rPr>
          <w:rStyle w:val="affffffffff5"/>
        </w:rPr>
        <w:footnoteRef/>
      </w:r>
      <w:r>
        <w:t xml:space="preserve"> </w:t>
      </w:r>
      <w:r w:rsidR="00811163">
        <w:t xml:space="preserve">Вячеслав Козлов // После возвращения Путина в Кремль число НКО уменьшилось на треть. 2015 </w:t>
      </w:r>
    </w:p>
    <w:p w:rsidR="001F330F" w:rsidRDefault="001F330F" w:rsidP="001842BC">
      <w:pPr>
        <w:pStyle w:val="affffffffff3"/>
        <w:jc w:val="left"/>
      </w:pPr>
    </w:p>
  </w:footnote>
  <w:footnote w:id="54">
    <w:p w:rsidR="001F330F" w:rsidRPr="001127D7" w:rsidRDefault="001F330F" w:rsidP="001842BC">
      <w:pPr>
        <w:pStyle w:val="affffffffff3"/>
        <w:jc w:val="left"/>
        <w:rPr>
          <w:rFonts w:ascii="Times New Roman" w:hAnsi="Times New Roman" w:cs="Times New Roman"/>
        </w:rPr>
      </w:pPr>
      <w:r w:rsidRPr="001127D7">
        <w:rPr>
          <w:rStyle w:val="affffffffff5"/>
          <w:rFonts w:ascii="Times New Roman" w:hAnsi="Times New Roman" w:cs="Times New Roman"/>
        </w:rPr>
        <w:footnoteRef/>
      </w:r>
      <w:r w:rsidR="00091687" w:rsidRPr="001127D7">
        <w:rPr>
          <w:rFonts w:ascii="Times New Roman" w:hAnsi="Times New Roman" w:cs="Times New Roman"/>
        </w:rPr>
        <w:t xml:space="preserve"> Информационный портал Министерства Юстиции Российской Федерации </w:t>
      </w:r>
      <w:r w:rsidR="00091687" w:rsidRPr="001127D7">
        <w:rPr>
          <w:rFonts w:ascii="Times New Roman" w:hAnsi="Times New Roman" w:cs="Times New Roman"/>
          <w:lang w:val="en-US"/>
        </w:rPr>
        <w:t>URL</w:t>
      </w:r>
      <w:r w:rsidR="00091687" w:rsidRPr="001127D7">
        <w:rPr>
          <w:rFonts w:ascii="Times New Roman" w:hAnsi="Times New Roman" w:cs="Times New Roman"/>
        </w:rPr>
        <w:t xml:space="preserve">: </w:t>
      </w:r>
      <w:r w:rsidRPr="001127D7">
        <w:rPr>
          <w:rFonts w:ascii="Times New Roman" w:hAnsi="Times New Roman" w:cs="Times New Roman"/>
        </w:rPr>
        <w:t>http://unro.minjust.ru/NKOForeignAgent.aspx</w:t>
      </w:r>
    </w:p>
  </w:footnote>
  <w:footnote w:id="55">
    <w:p w:rsidR="001127D7" w:rsidRPr="001127D7" w:rsidRDefault="001F330F" w:rsidP="001127D7">
      <w:pPr>
        <w:pStyle w:val="affffffffff3"/>
        <w:jc w:val="left"/>
        <w:rPr>
          <w:rFonts w:ascii="Times New Roman" w:eastAsiaTheme="minorHAnsi" w:hAnsi="Times New Roman" w:cs="Times New Roman"/>
        </w:rPr>
      </w:pPr>
      <w:r w:rsidRPr="001127D7">
        <w:rPr>
          <w:rStyle w:val="affffffffff5"/>
          <w:rFonts w:ascii="Times New Roman" w:hAnsi="Times New Roman" w:cs="Times New Roman"/>
        </w:rPr>
        <w:footnoteRef/>
      </w:r>
      <w:r w:rsidRPr="001127D7">
        <w:rPr>
          <w:rFonts w:ascii="Times New Roman" w:hAnsi="Times New Roman" w:cs="Times New Roman"/>
        </w:rPr>
        <w:t xml:space="preserve"> </w:t>
      </w:r>
      <w:r w:rsidR="001127D7" w:rsidRPr="001127D7">
        <w:rPr>
          <w:rFonts w:ascii="Times New Roman" w:hAnsi="Times New Roman" w:cs="Times New Roman"/>
        </w:rPr>
        <w:t xml:space="preserve">Вячеслав Козлов // После возвращения Путина в Кремль число НКО уменьшилось на треть. 2015 </w:t>
      </w:r>
    </w:p>
    <w:p w:rsidR="001F330F" w:rsidRPr="001127D7" w:rsidRDefault="001F330F" w:rsidP="001842BC">
      <w:pPr>
        <w:pStyle w:val="affffffffff3"/>
        <w:jc w:val="left"/>
        <w:rPr>
          <w:rFonts w:ascii="Times New Roman" w:hAnsi="Times New Roman" w:cs="Times New Roman"/>
        </w:rPr>
      </w:pPr>
      <w:r w:rsidRPr="001127D7">
        <w:rPr>
          <w:rFonts w:ascii="Times New Roman" w:hAnsi="Times New Roman" w:cs="Times New Roman"/>
        </w:rPr>
        <w:t>http://www.rbc.ru/politics/03/11/2015/5638c5139a7947b51926c4eb</w:t>
      </w:r>
    </w:p>
  </w:footnote>
  <w:footnote w:id="56">
    <w:p w:rsidR="001F330F" w:rsidRDefault="001F330F" w:rsidP="001842BC">
      <w:pPr>
        <w:pStyle w:val="affffffffff3"/>
        <w:jc w:val="left"/>
      </w:pPr>
      <w:r w:rsidRPr="001127D7">
        <w:rPr>
          <w:rStyle w:val="affffffffff5"/>
          <w:rFonts w:ascii="Times New Roman" w:hAnsi="Times New Roman" w:cs="Times New Roman"/>
        </w:rPr>
        <w:footnoteRef/>
      </w:r>
      <w:r w:rsidRPr="001127D7">
        <w:rPr>
          <w:rFonts w:ascii="Times New Roman" w:hAnsi="Times New Roman" w:cs="Times New Roman"/>
        </w:rPr>
        <w:t xml:space="preserve"> </w:t>
      </w:r>
      <w:r w:rsidR="00091687" w:rsidRPr="001127D7">
        <w:rPr>
          <w:rFonts w:ascii="Times New Roman" w:hAnsi="Times New Roman" w:cs="Times New Roman"/>
        </w:rPr>
        <w:t xml:space="preserve">Официальный сайт федеральной службы государственной статистики </w:t>
      </w:r>
      <w:r w:rsidR="001127D7">
        <w:rPr>
          <w:rFonts w:ascii="Times New Roman" w:hAnsi="Times New Roman" w:cs="Times New Roman"/>
          <w:lang w:val="en-US"/>
        </w:rPr>
        <w:t>URL</w:t>
      </w:r>
      <w:r w:rsidR="001127D7" w:rsidRPr="001127D7">
        <w:rPr>
          <w:rFonts w:ascii="Times New Roman" w:hAnsi="Times New Roman" w:cs="Times New Roman"/>
        </w:rPr>
        <w:t xml:space="preserve">: </w:t>
      </w:r>
      <w:r w:rsidRPr="001127D7">
        <w:rPr>
          <w:rFonts w:ascii="Times New Roman" w:hAnsi="Times New Roman" w:cs="Times New Roman"/>
        </w:rPr>
        <w:t>http://www.gks.ru/free_doc/new_site/finans/1-sonko2015.doc</w:t>
      </w:r>
    </w:p>
  </w:footnote>
  <w:footnote w:id="57">
    <w:p w:rsidR="001F330F" w:rsidRPr="00EA4764" w:rsidRDefault="001F330F" w:rsidP="001842BC">
      <w:pPr>
        <w:pStyle w:val="affffffffff3"/>
        <w:jc w:val="left"/>
        <w:rPr>
          <w:rFonts w:ascii="Times New Roman" w:hAnsi="Times New Roman" w:cs="Times New Roman"/>
        </w:rPr>
      </w:pPr>
      <w:r w:rsidRPr="00EA4764">
        <w:rPr>
          <w:rStyle w:val="affffffffff5"/>
          <w:rFonts w:ascii="Times New Roman" w:hAnsi="Times New Roman" w:cs="Times New Roman"/>
        </w:rPr>
        <w:footnoteRef/>
      </w:r>
      <w:r w:rsidR="001127D7" w:rsidRPr="001127D7">
        <w:rPr>
          <w:rFonts w:ascii="Times New Roman" w:hAnsi="Times New Roman" w:cs="Times New Roman"/>
        </w:rPr>
        <w:t xml:space="preserve"> Официальный сайт федеральной службы государственной статистики </w:t>
      </w:r>
      <w:r w:rsidR="001127D7">
        <w:rPr>
          <w:rFonts w:ascii="Times New Roman" w:hAnsi="Times New Roman" w:cs="Times New Roman"/>
          <w:lang w:val="en-US"/>
        </w:rPr>
        <w:t>URL</w:t>
      </w:r>
      <w:r w:rsidR="001127D7" w:rsidRPr="001127D7">
        <w:rPr>
          <w:rFonts w:ascii="Times New Roman" w:hAnsi="Times New Roman" w:cs="Times New Roman"/>
        </w:rPr>
        <w:t>: http://www.gks.ru/free_doc/new_site/finans/1-sonko2015.doc</w:t>
      </w:r>
    </w:p>
    <w:p w:rsidR="001F330F" w:rsidRDefault="001F330F" w:rsidP="001842BC">
      <w:pPr>
        <w:pStyle w:val="affffffffff3"/>
        <w:jc w:val="left"/>
      </w:pPr>
    </w:p>
    <w:p w:rsidR="001F330F" w:rsidRDefault="001F330F" w:rsidP="001842BC">
      <w:pPr>
        <w:pStyle w:val="affffffffff3"/>
        <w:jc w:val="left"/>
      </w:pPr>
    </w:p>
  </w:footnote>
  <w:footnote w:id="58">
    <w:p w:rsidR="001F330F" w:rsidRDefault="001F330F" w:rsidP="001842BC">
      <w:pPr>
        <w:pStyle w:val="affffffffff3"/>
        <w:jc w:val="left"/>
        <w:rPr>
          <w:rFonts w:eastAsiaTheme="minorHAnsi"/>
        </w:rPr>
      </w:pPr>
      <w:r>
        <w:rPr>
          <w:rStyle w:val="affffffffff5"/>
        </w:rPr>
        <w:footnoteRef/>
      </w:r>
      <w:r w:rsidR="007D146C">
        <w:t xml:space="preserve">Стратегия социально – экономического развития Санкт-Петербурга </w:t>
      </w:r>
      <w:r w:rsidR="007D146C">
        <w:rPr>
          <w:lang w:val="en-US"/>
        </w:rPr>
        <w:t>URL</w:t>
      </w:r>
      <w:r w:rsidR="007D146C" w:rsidRPr="007D146C">
        <w:t>:</w:t>
      </w:r>
      <w:r>
        <w:t xml:space="preserve"> http://spbstrategy2030.ru/</w:t>
      </w:r>
    </w:p>
  </w:footnote>
  <w:footnote w:id="59">
    <w:p w:rsidR="00BC38AD" w:rsidRPr="00BC38AD" w:rsidRDefault="00BC38AD" w:rsidP="00BC38AD">
      <w:pPr>
        <w:pStyle w:val="affffffffff3"/>
        <w:jc w:val="left"/>
      </w:pPr>
      <w:r>
        <w:rPr>
          <w:rStyle w:val="affffffffff5"/>
        </w:rPr>
        <w:footnoteRef/>
      </w:r>
      <w:r>
        <w:t xml:space="preserve"> Официальный сайт Администрации Санкт-Петербурга </w:t>
      </w:r>
      <w:r>
        <w:rPr>
          <w:lang w:val="en-US"/>
        </w:rPr>
        <w:t>URL</w:t>
      </w:r>
      <w:r w:rsidRPr="00BC38AD">
        <w:t>: http://gov.spb.ru/gov/otrasl/trud/</w:t>
      </w:r>
    </w:p>
  </w:footnote>
  <w:footnote w:id="60">
    <w:p w:rsidR="001F330F" w:rsidRPr="003C7676" w:rsidRDefault="001F330F" w:rsidP="001842BC">
      <w:pPr>
        <w:pStyle w:val="affffffffff3"/>
        <w:jc w:val="left"/>
        <w:rPr>
          <w:rFonts w:ascii="Times New Roman" w:hAnsi="Times New Roman" w:cs="Times New Roman"/>
        </w:rPr>
      </w:pPr>
      <w:r w:rsidRPr="003C7676">
        <w:rPr>
          <w:rStyle w:val="affffffffff5"/>
          <w:rFonts w:ascii="Times New Roman" w:hAnsi="Times New Roman" w:cs="Times New Roman"/>
        </w:rPr>
        <w:footnoteRef/>
      </w:r>
      <w:r w:rsidRPr="003C7676">
        <w:rPr>
          <w:rFonts w:ascii="Times New Roman" w:hAnsi="Times New Roman" w:cs="Times New Roman"/>
        </w:rPr>
        <w:t xml:space="preserve"> </w:t>
      </w:r>
      <w:r w:rsidR="00651EEF">
        <w:rPr>
          <w:rFonts w:ascii="Times New Roman" w:hAnsi="Times New Roman" w:cs="Times New Roman"/>
        </w:rPr>
        <w:t xml:space="preserve">Законодательное собрание Санкт-Петербурга </w:t>
      </w:r>
      <w:r w:rsidR="00651EEF">
        <w:rPr>
          <w:rFonts w:ascii="Times New Roman" w:hAnsi="Times New Roman" w:cs="Times New Roman"/>
          <w:lang w:val="en-US"/>
        </w:rPr>
        <w:t>URL</w:t>
      </w:r>
      <w:r w:rsidR="00651EEF" w:rsidRPr="00651EEF">
        <w:rPr>
          <w:rFonts w:ascii="Times New Roman" w:hAnsi="Times New Roman" w:cs="Times New Roman"/>
        </w:rPr>
        <w:t xml:space="preserve">: </w:t>
      </w:r>
      <w:r w:rsidR="00651EEF">
        <w:rPr>
          <w:rFonts w:ascii="Times New Roman" w:hAnsi="Times New Roman" w:cs="Times New Roman"/>
        </w:rPr>
        <w:t xml:space="preserve"> </w:t>
      </w:r>
      <w:r w:rsidRPr="003C7676">
        <w:rPr>
          <w:rFonts w:ascii="Times New Roman" w:hAnsi="Times New Roman" w:cs="Times New Roman"/>
        </w:rPr>
        <w:t>http://www.assembly.spb.ru/ndoc/doc/0/891848924</w:t>
      </w:r>
    </w:p>
  </w:footnote>
  <w:footnote w:id="61">
    <w:p w:rsidR="001F330F" w:rsidRPr="00C0606F" w:rsidRDefault="001F330F" w:rsidP="001842BC">
      <w:pPr>
        <w:pStyle w:val="affffffffff3"/>
        <w:jc w:val="left"/>
        <w:rPr>
          <w:rFonts w:eastAsiaTheme="minorHAnsi"/>
        </w:rPr>
      </w:pPr>
      <w:r w:rsidRPr="00C0606F">
        <w:rPr>
          <w:rStyle w:val="affffffffff5"/>
          <w:rFonts w:ascii="Times New Roman" w:hAnsi="Times New Roman" w:cs="Times New Roman"/>
        </w:rPr>
        <w:footnoteRef/>
      </w:r>
      <w:r w:rsidRPr="00C0606F">
        <w:rPr>
          <w:rFonts w:ascii="Times New Roman" w:hAnsi="Times New Roman" w:cs="Times New Roman"/>
        </w:rPr>
        <w:t xml:space="preserve"> </w:t>
      </w:r>
      <w:r w:rsidR="00651EEF" w:rsidRPr="00C0606F">
        <w:rPr>
          <w:rFonts w:ascii="Times New Roman" w:hAnsi="Times New Roman" w:cs="Times New Roman"/>
        </w:rPr>
        <w:t xml:space="preserve">Официальный сайт федеральной службы государственной статистики </w:t>
      </w:r>
      <w:r w:rsidR="00651EEF" w:rsidRPr="00C0606F">
        <w:rPr>
          <w:rFonts w:ascii="Times New Roman" w:hAnsi="Times New Roman" w:cs="Times New Roman"/>
          <w:lang w:val="en-US"/>
        </w:rPr>
        <w:t>URL</w:t>
      </w:r>
      <w:r w:rsidR="00651EEF" w:rsidRPr="00C0606F">
        <w:rPr>
          <w:rFonts w:ascii="Times New Roman" w:hAnsi="Times New Roman" w:cs="Times New Roman"/>
        </w:rPr>
        <w:t xml:space="preserve">: </w:t>
      </w:r>
      <w:hyperlink r:id="rId24" w:history="1">
        <w:r w:rsidR="00C0606F" w:rsidRPr="00C0606F">
          <w:rPr>
            <w:rStyle w:val="aff8"/>
            <w:rFonts w:ascii="Times New Roman" w:hAnsi="Times New Roman" w:cs="Times New Roman"/>
            <w:color w:val="auto"/>
            <w:u w:val="none"/>
          </w:rPr>
          <w:t>http://www.gks.ru/free_doc/new_site/finans/1-sonko2015.doc</w:t>
        </w:r>
      </w:hyperlink>
      <w:r w:rsidR="00C0606F" w:rsidRPr="00C0606F">
        <w:rPr>
          <w:rFonts w:ascii="Times New Roman" w:hAnsi="Times New Roman" w:cs="Times New Roman"/>
        </w:rPr>
        <w:t xml:space="preserve"> (11.05.2017)</w:t>
      </w:r>
    </w:p>
  </w:footnote>
  <w:footnote w:id="62">
    <w:p w:rsidR="001F330F" w:rsidRPr="003C7676" w:rsidRDefault="001F330F" w:rsidP="001842BC">
      <w:pPr>
        <w:pStyle w:val="affffffffff3"/>
        <w:jc w:val="left"/>
        <w:rPr>
          <w:rFonts w:ascii="Times New Roman" w:hAnsi="Times New Roman" w:cs="Times New Roman"/>
        </w:rPr>
      </w:pPr>
      <w:r w:rsidRPr="00C0606F">
        <w:rPr>
          <w:rStyle w:val="affffffffff5"/>
          <w:rFonts w:ascii="Times New Roman" w:hAnsi="Times New Roman" w:cs="Times New Roman"/>
        </w:rPr>
        <w:footnoteRef/>
      </w:r>
      <w:r w:rsidRPr="00C0606F">
        <w:rPr>
          <w:rFonts w:ascii="Times New Roman" w:hAnsi="Times New Roman" w:cs="Times New Roman"/>
        </w:rPr>
        <w:t xml:space="preserve"> </w:t>
      </w:r>
      <w:r w:rsidR="0013204B" w:rsidRPr="00C0606F">
        <w:rPr>
          <w:rFonts w:ascii="Times New Roman" w:hAnsi="Times New Roman" w:cs="Times New Roman"/>
        </w:rPr>
        <w:t xml:space="preserve">Реестр организаций, получающих поддержку от администрации Санкт-Петербурга </w:t>
      </w:r>
      <w:r w:rsidR="0013204B" w:rsidRPr="00C0606F">
        <w:rPr>
          <w:rFonts w:ascii="Times New Roman" w:hAnsi="Times New Roman" w:cs="Times New Roman"/>
          <w:lang w:val="en-US"/>
        </w:rPr>
        <w:t>URL</w:t>
      </w:r>
      <w:r w:rsidR="0013204B" w:rsidRPr="00C0606F">
        <w:rPr>
          <w:rFonts w:ascii="Times New Roman" w:hAnsi="Times New Roman" w:cs="Times New Roman"/>
        </w:rPr>
        <w:t xml:space="preserve">: </w:t>
      </w:r>
      <w:hyperlink r:id="rId25" w:history="1">
        <w:r w:rsidR="00C0606F" w:rsidRPr="00C0606F">
          <w:rPr>
            <w:rStyle w:val="aff8"/>
            <w:rFonts w:ascii="Times New Roman" w:hAnsi="Times New Roman" w:cs="Times New Roman"/>
            <w:color w:val="auto"/>
            <w:u w:val="none"/>
          </w:rPr>
          <w:t>http://gov.spb.ru/gov/otrasl/trud/organizacii-tretego-sektora/reestr-socialno-orientirovannyh-nekommercheskih-organizaciyah-poluchat/</w:t>
        </w:r>
      </w:hyperlink>
      <w:r w:rsidR="00C0606F" w:rsidRPr="00C0606F">
        <w:rPr>
          <w:rFonts w:ascii="Times New Roman" w:hAnsi="Times New Roman" w:cs="Times New Roman"/>
        </w:rPr>
        <w:t xml:space="preserve"> (17.05.2017)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089912"/>
      <w:docPartObj>
        <w:docPartGallery w:val="Page Numbers (Top of Page)"/>
        <w:docPartUnique/>
      </w:docPartObj>
    </w:sdtPr>
    <w:sdtEndPr/>
    <w:sdtContent>
      <w:p w:rsidR="00BE29C7" w:rsidRDefault="00BE29C7">
        <w:pPr>
          <w:pStyle w:val="aff1"/>
        </w:pPr>
        <w:r>
          <w:fldChar w:fldCharType="begin"/>
        </w:r>
        <w:r>
          <w:instrText>PAGE   \* MERGEFORMAT</w:instrText>
        </w:r>
        <w:r>
          <w:fldChar w:fldCharType="separate"/>
        </w:r>
        <w:r w:rsidR="00EF73B2">
          <w:rPr>
            <w:noProof/>
          </w:rPr>
          <w:t>17</w:t>
        </w:r>
        <w:r>
          <w:fldChar w:fldCharType="end"/>
        </w:r>
      </w:p>
    </w:sdtContent>
  </w:sdt>
  <w:p w:rsidR="001F330F" w:rsidRDefault="001F330F">
    <w:pPr>
      <w:pStyle w:val="af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3B2" w:rsidRDefault="00EF73B2" w:rsidP="00EF73B2">
    <w:pPr>
      <w:pStyle w:val="aff1"/>
      <w:jc w:val="both"/>
    </w:pPr>
  </w:p>
  <w:p w:rsidR="00CB383D" w:rsidRPr="00EF73B2" w:rsidRDefault="00CB383D" w:rsidP="00EF73B2">
    <w:pPr>
      <w:pStyle w:val="aff1"/>
      <w:jc w:val="both"/>
      <w:rPr>
        <w:color w:val="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lvl w:ilvl="0">
      <w:start w:val="1"/>
      <w:numFmt w:val="bullet"/>
      <w:pStyle w:val="2"/>
      <w:lvlText w:val=""/>
      <w:lvlJc w:val="left"/>
      <w:pPr>
        <w:tabs>
          <w:tab w:val="num" w:pos="0"/>
        </w:tabs>
        <w:ind w:left="1429" w:hanging="360"/>
      </w:pPr>
      <w:rPr>
        <w:rFonts w:ascii="Symbol" w:hAnsi="Symbol"/>
      </w:rPr>
    </w:lvl>
  </w:abstractNum>
  <w:abstractNum w:abstractNumId="1" w15:restartNumberingAfterBreak="0">
    <w:nsid w:val="00000010"/>
    <w:multiLevelType w:val="multilevel"/>
    <w:tmpl w:val="00000010"/>
    <w:lvl w:ilvl="0">
      <w:start w:val="1"/>
      <w:numFmt w:val="decimal"/>
      <w:pStyle w:val="a"/>
      <w:lvlText w:val="%1."/>
      <w:lvlJc w:val="left"/>
      <w:pPr>
        <w:tabs>
          <w:tab w:val="num" w:pos="0"/>
        </w:tabs>
        <w:ind w:left="0" w:firstLine="0"/>
      </w:pPr>
      <w:rPr>
        <w:rFonts w:ascii="Arial" w:hAnsi="Arial" w:cs="Times New Roman" w:hint="default"/>
        <w:sz w:val="32"/>
      </w:rPr>
    </w:lvl>
    <w:lvl w:ilvl="1">
      <w:start w:val="1"/>
      <w:numFmt w:val="decimal"/>
      <w:lvlText w:val="%1.%2."/>
      <w:lvlJc w:val="left"/>
      <w:pPr>
        <w:tabs>
          <w:tab w:val="num" w:pos="0"/>
        </w:tabs>
        <w:ind w:left="792" w:hanging="432"/>
      </w:pPr>
      <w:rPr>
        <w:rFonts w:ascii="Arial" w:hAnsi="Arial" w:cs="Times New Roman" w:hint="default"/>
        <w:sz w:val="28"/>
      </w:rPr>
    </w:lvl>
    <w:lvl w:ilvl="2">
      <w:start w:val="1"/>
      <w:numFmt w:val="decimal"/>
      <w:lvlText w:val="%1.%2.%3."/>
      <w:lvlJc w:val="left"/>
      <w:pPr>
        <w:tabs>
          <w:tab w:val="num" w:pos="0"/>
        </w:tabs>
        <w:ind w:left="1224" w:hanging="504"/>
      </w:pPr>
      <w:rPr>
        <w:rFonts w:ascii="Arial" w:hAnsi="Arial" w:cs="Times New Roman" w:hint="default"/>
        <w:sz w:val="28"/>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 w15:restartNumberingAfterBreak="0">
    <w:nsid w:val="02330509"/>
    <w:multiLevelType w:val="hybridMultilevel"/>
    <w:tmpl w:val="72C6A89A"/>
    <w:lvl w:ilvl="0" w:tplc="AE906710">
      <w:start w:val="1"/>
      <w:numFmt w:val="decimal"/>
      <w:pStyle w:val="a0"/>
      <w:lvlText w:val="1.%1"/>
      <w:lvlJc w:val="left"/>
      <w:pPr>
        <w:ind w:left="72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970EFE"/>
    <w:multiLevelType w:val="multilevel"/>
    <w:tmpl w:val="C84EE5EE"/>
    <w:styleLink w:val="a1"/>
    <w:lvl w:ilvl="0">
      <w:start w:val="1"/>
      <w:numFmt w:val="decimal"/>
      <w:lvlText w:val="%1"/>
      <w:lvlJc w:val="left"/>
      <w:pPr>
        <w:ind w:left="1080" w:hanging="360"/>
      </w:pPr>
      <w:rPr>
        <w:rFonts w:ascii="Arial" w:hAnsi="Arial" w:cs="Times New Roman" w:hint="default"/>
        <w:sz w:val="32"/>
      </w:rPr>
    </w:lvl>
    <w:lvl w:ilvl="1">
      <w:start w:val="1"/>
      <w:numFmt w:val="decimal"/>
      <w:lvlText w:val="%2.1"/>
      <w:lvlJc w:val="left"/>
      <w:pPr>
        <w:ind w:left="1800" w:hanging="360"/>
      </w:pPr>
      <w:rPr>
        <w:rFonts w:hint="default"/>
      </w:rPr>
    </w:lvl>
    <w:lvl w:ilvl="2">
      <w:start w:val="1"/>
      <w:numFmt w:val="decimal"/>
      <w:lvlText w:val="%3.2"/>
      <w:lvlJc w:val="right"/>
      <w:pPr>
        <w:ind w:left="2520" w:hanging="180"/>
      </w:pPr>
      <w:rPr>
        <w:rFonts w:hint="default"/>
      </w:rPr>
    </w:lvl>
    <w:lvl w:ilvl="3">
      <w:start w:val="1"/>
      <w:numFmt w:val="decimal"/>
      <w:lvlText w:val="%4.3"/>
      <w:lvlJc w:val="left"/>
      <w:pPr>
        <w:ind w:left="3240" w:hanging="360"/>
      </w:pPr>
      <w:rPr>
        <w:rFonts w:hint="default"/>
      </w:rPr>
    </w:lvl>
    <w:lvl w:ilvl="4">
      <w:start w:val="1"/>
      <w:numFmt w:val="decimal"/>
      <w:lvlText w:val="%5.4"/>
      <w:lvlJc w:val="left"/>
      <w:pPr>
        <w:ind w:left="3960" w:hanging="360"/>
      </w:pPr>
      <w:rPr>
        <w:rFonts w:hint="default"/>
      </w:rPr>
    </w:lvl>
    <w:lvl w:ilvl="5">
      <w:start w:val="1"/>
      <w:numFmt w:val="decimal"/>
      <w:lvlText w:val="%6.5"/>
      <w:lvlJc w:val="right"/>
      <w:pPr>
        <w:ind w:left="4680" w:hanging="180"/>
      </w:pPr>
      <w:rPr>
        <w:rFonts w:hint="default"/>
      </w:rPr>
    </w:lvl>
    <w:lvl w:ilvl="6">
      <w:start w:val="1"/>
      <w:numFmt w:val="decimal"/>
      <w:lvlText w:val="%7.6"/>
      <w:lvlJc w:val="left"/>
      <w:pPr>
        <w:ind w:left="5400" w:hanging="360"/>
      </w:pPr>
      <w:rPr>
        <w:rFonts w:hint="default"/>
      </w:rPr>
    </w:lvl>
    <w:lvl w:ilvl="7">
      <w:start w:val="1"/>
      <w:numFmt w:val="decimal"/>
      <w:lvlText w:val="%8.7"/>
      <w:lvlJc w:val="left"/>
      <w:pPr>
        <w:ind w:left="6120" w:hanging="360"/>
      </w:pPr>
      <w:rPr>
        <w:rFonts w:hint="default"/>
      </w:rPr>
    </w:lvl>
    <w:lvl w:ilvl="8">
      <w:start w:val="1"/>
      <w:numFmt w:val="decimal"/>
      <w:lvlText w:val="%9.8"/>
      <w:lvlJc w:val="right"/>
      <w:pPr>
        <w:ind w:left="6840" w:hanging="180"/>
      </w:pPr>
      <w:rPr>
        <w:rFonts w:hint="default"/>
      </w:rPr>
    </w:lvl>
  </w:abstractNum>
  <w:abstractNum w:abstractNumId="4" w15:restartNumberingAfterBreak="0">
    <w:nsid w:val="0A8D7869"/>
    <w:multiLevelType w:val="hybridMultilevel"/>
    <w:tmpl w:val="0226D102"/>
    <w:lvl w:ilvl="0" w:tplc="FCB65ED8">
      <w:start w:val="1"/>
      <w:numFmt w:val="bullet"/>
      <w:pStyle w:val="a2"/>
      <w:lvlText w:val=""/>
      <w:lvlJc w:val="left"/>
      <w:pPr>
        <w:ind w:left="283" w:hanging="283"/>
      </w:pPr>
      <w:rPr>
        <w:rFonts w:ascii="Symbol" w:hAnsi="Symbol" w:hint="default"/>
        <w:color w:val="auto"/>
      </w:rPr>
    </w:lvl>
    <w:lvl w:ilvl="1" w:tplc="04190003">
      <w:start w:val="1"/>
      <w:numFmt w:val="bullet"/>
      <w:lvlText w:val="o"/>
      <w:lvlJc w:val="left"/>
      <w:pPr>
        <w:ind w:left="1156" w:hanging="360"/>
      </w:pPr>
      <w:rPr>
        <w:rFonts w:ascii="Courier New" w:hAnsi="Courier New" w:cs="Courier New" w:hint="default"/>
      </w:rPr>
    </w:lvl>
    <w:lvl w:ilvl="2" w:tplc="0419001B">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0BEF793E"/>
    <w:multiLevelType w:val="multilevel"/>
    <w:tmpl w:val="27987E06"/>
    <w:lvl w:ilvl="0">
      <w:start w:val="1"/>
      <w:numFmt w:val="decimal"/>
      <w:lvlText w:val="%1."/>
      <w:lvlJc w:val="left"/>
      <w:pPr>
        <w:ind w:left="720" w:hanging="360"/>
      </w:pPr>
      <w:rPr>
        <w:color w:val="auto"/>
      </w:rPr>
    </w:lvl>
    <w:lvl w:ilvl="1">
      <w:start w:val="3"/>
      <w:numFmt w:val="decimal"/>
      <w:isLgl/>
      <w:lvlText w:val="%1.%2"/>
      <w:lvlJc w:val="left"/>
      <w:pPr>
        <w:ind w:left="1245" w:hanging="885"/>
      </w:pPr>
    </w:lvl>
    <w:lvl w:ilvl="2">
      <w:start w:val="1"/>
      <w:numFmt w:val="decimal"/>
      <w:isLgl/>
      <w:lvlText w:val="%1.%2.%3"/>
      <w:lvlJc w:val="left"/>
      <w:pPr>
        <w:ind w:left="1245" w:hanging="88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15:restartNumberingAfterBreak="0">
    <w:nsid w:val="11B46722"/>
    <w:multiLevelType w:val="hybridMultilevel"/>
    <w:tmpl w:val="C1988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DB3E23"/>
    <w:multiLevelType w:val="hybridMultilevel"/>
    <w:tmpl w:val="ACBAD250"/>
    <w:lvl w:ilvl="0" w:tplc="EA0EC668">
      <w:start w:val="1"/>
      <w:numFmt w:val="decimal"/>
      <w:pStyle w:v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137B1AE4"/>
    <w:multiLevelType w:val="hybridMultilevel"/>
    <w:tmpl w:val="F2926046"/>
    <w:lvl w:ilvl="0" w:tplc="CDAAADF6">
      <w:start w:val="1"/>
      <w:numFmt w:val="decimal"/>
      <w:pStyle w:val="20"/>
      <w:lvlText w:val="%1."/>
      <w:lvlJc w:val="left"/>
      <w:pPr>
        <w:ind w:left="1287"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5883D49"/>
    <w:multiLevelType w:val="multilevel"/>
    <w:tmpl w:val="CF2A3B0E"/>
    <w:styleLink w:val="21"/>
    <w:lvl w:ilvl="0">
      <w:start w:val="1"/>
      <w:numFmt w:val="decimal"/>
      <w:lvlText w:val="%1"/>
      <w:lvlJc w:val="left"/>
      <w:pPr>
        <w:ind w:left="1440" w:hanging="360"/>
      </w:pPr>
      <w:rPr>
        <w:rFonts w:hint="default"/>
      </w:rPr>
    </w:lvl>
    <w:lvl w:ilvl="1">
      <w:start w:val="1"/>
      <w:numFmt w:val="decimal"/>
      <w:lvlText w:val="%2.1"/>
      <w:lvlJc w:val="left"/>
      <w:pPr>
        <w:ind w:left="1800" w:hanging="360"/>
      </w:pPr>
      <w:rPr>
        <w:rFonts w:hint="default"/>
      </w:rPr>
    </w:lvl>
    <w:lvl w:ilvl="2">
      <w:start w:val="1"/>
      <w:numFmt w:val="decimal"/>
      <w:lvlText w:val="%3.2"/>
      <w:lvlJc w:val="left"/>
      <w:pPr>
        <w:ind w:left="2160" w:hanging="360"/>
      </w:pPr>
      <w:rPr>
        <w:rFonts w:hint="default"/>
      </w:rPr>
    </w:lvl>
    <w:lvl w:ilvl="3">
      <w:start w:val="1"/>
      <w:numFmt w:val="decimal"/>
      <w:lvlText w:val="%4.3"/>
      <w:lvlJc w:val="left"/>
      <w:pPr>
        <w:ind w:left="2520" w:hanging="360"/>
      </w:pPr>
      <w:rPr>
        <w:rFonts w:hint="default"/>
      </w:rPr>
    </w:lvl>
    <w:lvl w:ilvl="4">
      <w:start w:val="1"/>
      <w:numFmt w:val="decimal"/>
      <w:lvlText w:val="%5.4"/>
      <w:lvlJc w:val="left"/>
      <w:pPr>
        <w:ind w:left="2880" w:hanging="360"/>
      </w:pPr>
      <w:rPr>
        <w:rFonts w:hint="default"/>
      </w:rPr>
    </w:lvl>
    <w:lvl w:ilvl="5">
      <w:start w:val="1"/>
      <w:numFmt w:val="decimal"/>
      <w:lvlText w:val="%6.5"/>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0" w15:restartNumberingAfterBreak="0">
    <w:nsid w:val="16085329"/>
    <w:multiLevelType w:val="multilevel"/>
    <w:tmpl w:val="DE5E6FC2"/>
    <w:lvl w:ilvl="0">
      <w:start w:val="1"/>
      <w:numFmt w:val="decimal"/>
      <w:lvlText w:val="%1."/>
      <w:lvlJc w:val="left"/>
      <w:pPr>
        <w:ind w:left="720" w:hanging="360"/>
      </w:pPr>
      <w:rPr>
        <w:rFonts w:hint="default"/>
      </w:rPr>
    </w:lvl>
    <w:lvl w:ilvl="1">
      <w:start w:val="1"/>
      <w:numFmt w:val="decimal"/>
      <w:pStyle w:val="a3"/>
      <w:isLgl/>
      <w:lvlText w:val="%1.%2"/>
      <w:lvlJc w:val="left"/>
      <w:pPr>
        <w:ind w:left="4455" w:hanging="720"/>
      </w:pPr>
      <w:rPr>
        <w:rFonts w:hint="default"/>
      </w:rPr>
    </w:lvl>
    <w:lvl w:ilvl="2">
      <w:start w:val="1"/>
      <w:numFmt w:val="decimal"/>
      <w:pStyle w:val="a4"/>
      <w:isLgl/>
      <w:lvlText w:val="%1.%2.%3"/>
      <w:lvlJc w:val="left"/>
      <w:pPr>
        <w:ind w:left="7830" w:hanging="720"/>
      </w:pPr>
      <w:rPr>
        <w:rFonts w:hint="default"/>
      </w:rPr>
    </w:lvl>
    <w:lvl w:ilvl="3">
      <w:start w:val="1"/>
      <w:numFmt w:val="decimal"/>
      <w:isLgl/>
      <w:lvlText w:val="%1.%2.%3.%4"/>
      <w:lvlJc w:val="left"/>
      <w:pPr>
        <w:ind w:left="11565" w:hanging="1080"/>
      </w:pPr>
      <w:rPr>
        <w:rFonts w:hint="default"/>
      </w:rPr>
    </w:lvl>
    <w:lvl w:ilvl="4">
      <w:start w:val="1"/>
      <w:numFmt w:val="decimal"/>
      <w:isLgl/>
      <w:lvlText w:val="%1.%2.%3.%4.%5"/>
      <w:lvlJc w:val="left"/>
      <w:pPr>
        <w:ind w:left="15300" w:hanging="1440"/>
      </w:pPr>
      <w:rPr>
        <w:rFonts w:hint="default"/>
      </w:rPr>
    </w:lvl>
    <w:lvl w:ilvl="5">
      <w:start w:val="1"/>
      <w:numFmt w:val="decimal"/>
      <w:isLgl/>
      <w:lvlText w:val="%1.%2.%3.%4.%5.%6"/>
      <w:lvlJc w:val="left"/>
      <w:pPr>
        <w:ind w:left="18675" w:hanging="1440"/>
      </w:pPr>
      <w:rPr>
        <w:rFonts w:hint="default"/>
      </w:rPr>
    </w:lvl>
    <w:lvl w:ilvl="6">
      <w:start w:val="1"/>
      <w:numFmt w:val="decimal"/>
      <w:isLgl/>
      <w:lvlText w:val="%1.%2.%3.%4.%5.%6.%7"/>
      <w:lvlJc w:val="left"/>
      <w:pPr>
        <w:ind w:left="22410" w:hanging="1800"/>
      </w:pPr>
      <w:rPr>
        <w:rFonts w:hint="default"/>
      </w:rPr>
    </w:lvl>
    <w:lvl w:ilvl="7">
      <w:start w:val="1"/>
      <w:numFmt w:val="decimal"/>
      <w:isLgl/>
      <w:lvlText w:val="%1.%2.%3.%4.%5.%6.%7.%8"/>
      <w:lvlJc w:val="left"/>
      <w:pPr>
        <w:ind w:left="25785" w:hanging="1800"/>
      </w:pPr>
      <w:rPr>
        <w:rFonts w:hint="default"/>
      </w:rPr>
    </w:lvl>
    <w:lvl w:ilvl="8">
      <w:start w:val="1"/>
      <w:numFmt w:val="decimal"/>
      <w:isLgl/>
      <w:lvlText w:val="%1.%2.%3.%4.%5.%6.%7.%8.%9"/>
      <w:lvlJc w:val="left"/>
      <w:pPr>
        <w:ind w:left="29520" w:hanging="2160"/>
      </w:pPr>
      <w:rPr>
        <w:rFonts w:hint="default"/>
      </w:rPr>
    </w:lvl>
  </w:abstractNum>
  <w:abstractNum w:abstractNumId="11" w15:restartNumberingAfterBreak="0">
    <w:nsid w:val="1A3519EB"/>
    <w:multiLevelType w:val="multilevel"/>
    <w:tmpl w:val="EAFC8996"/>
    <w:lvl w:ilvl="0">
      <w:start w:val="1"/>
      <w:numFmt w:val="decimal"/>
      <w:lvlText w:val="%1."/>
      <w:lvlJc w:val="left"/>
      <w:pPr>
        <w:ind w:left="1441" w:hanging="360"/>
      </w:pPr>
      <w:rPr>
        <w:u w:val="none"/>
      </w:rPr>
    </w:lvl>
    <w:lvl w:ilvl="1">
      <w:start w:val="1"/>
      <w:numFmt w:val="lowerLetter"/>
      <w:pStyle w:val="1"/>
      <w:lvlText w:val="%2."/>
      <w:lvlJc w:val="left"/>
      <w:pPr>
        <w:ind w:left="2160" w:firstLine="1800"/>
      </w:pPr>
      <w:rPr>
        <w:u w:val="none"/>
      </w:rPr>
    </w:lvl>
    <w:lvl w:ilvl="2">
      <w:start w:val="1"/>
      <w:numFmt w:val="lowerRoman"/>
      <w:pStyle w:val="22"/>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4691"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2" w15:restartNumberingAfterBreak="0">
    <w:nsid w:val="27A466AB"/>
    <w:multiLevelType w:val="hybridMultilevel"/>
    <w:tmpl w:val="7C2C361E"/>
    <w:lvl w:ilvl="0" w:tplc="5BC89158">
      <w:start w:val="1"/>
      <w:numFmt w:val="decimal"/>
      <w:pStyle w:val="a5"/>
      <w:lvlText w:val="%1."/>
      <w:lvlJc w:val="left"/>
      <w:pPr>
        <w:ind w:left="1709" w:hanging="360"/>
      </w:pPr>
      <w:rPr>
        <w:rFonts w:ascii="Times New Roman" w:hAnsi="Times New Roman" w:cs="Times New Roman" w:hint="default"/>
      </w:rPr>
    </w:lvl>
    <w:lvl w:ilvl="1" w:tplc="04190019" w:tentative="1">
      <w:start w:val="1"/>
      <w:numFmt w:val="lowerLetter"/>
      <w:lvlText w:val="%2."/>
      <w:lvlJc w:val="left"/>
      <w:pPr>
        <w:ind w:left="2429" w:hanging="360"/>
      </w:pPr>
    </w:lvl>
    <w:lvl w:ilvl="2" w:tplc="0419001B" w:tentative="1">
      <w:start w:val="1"/>
      <w:numFmt w:val="lowerRoman"/>
      <w:lvlText w:val="%3."/>
      <w:lvlJc w:val="right"/>
      <w:pPr>
        <w:ind w:left="3149" w:hanging="180"/>
      </w:pPr>
    </w:lvl>
    <w:lvl w:ilvl="3" w:tplc="0419000F" w:tentative="1">
      <w:start w:val="1"/>
      <w:numFmt w:val="decimal"/>
      <w:lvlText w:val="%4."/>
      <w:lvlJc w:val="left"/>
      <w:pPr>
        <w:ind w:left="3869" w:hanging="360"/>
      </w:pPr>
    </w:lvl>
    <w:lvl w:ilvl="4" w:tplc="04190019" w:tentative="1">
      <w:start w:val="1"/>
      <w:numFmt w:val="lowerLetter"/>
      <w:lvlText w:val="%5."/>
      <w:lvlJc w:val="left"/>
      <w:pPr>
        <w:ind w:left="4589" w:hanging="360"/>
      </w:pPr>
    </w:lvl>
    <w:lvl w:ilvl="5" w:tplc="0419001B" w:tentative="1">
      <w:start w:val="1"/>
      <w:numFmt w:val="lowerRoman"/>
      <w:lvlText w:val="%6."/>
      <w:lvlJc w:val="right"/>
      <w:pPr>
        <w:ind w:left="5309" w:hanging="180"/>
      </w:pPr>
    </w:lvl>
    <w:lvl w:ilvl="6" w:tplc="0419000F" w:tentative="1">
      <w:start w:val="1"/>
      <w:numFmt w:val="decimal"/>
      <w:lvlText w:val="%7."/>
      <w:lvlJc w:val="left"/>
      <w:pPr>
        <w:ind w:left="6029" w:hanging="360"/>
      </w:pPr>
    </w:lvl>
    <w:lvl w:ilvl="7" w:tplc="04190019" w:tentative="1">
      <w:start w:val="1"/>
      <w:numFmt w:val="lowerLetter"/>
      <w:lvlText w:val="%8."/>
      <w:lvlJc w:val="left"/>
      <w:pPr>
        <w:ind w:left="6749" w:hanging="360"/>
      </w:pPr>
    </w:lvl>
    <w:lvl w:ilvl="8" w:tplc="0419001B" w:tentative="1">
      <w:start w:val="1"/>
      <w:numFmt w:val="lowerRoman"/>
      <w:lvlText w:val="%9."/>
      <w:lvlJc w:val="right"/>
      <w:pPr>
        <w:ind w:left="7469" w:hanging="180"/>
      </w:pPr>
    </w:lvl>
  </w:abstractNum>
  <w:abstractNum w:abstractNumId="13" w15:restartNumberingAfterBreak="0">
    <w:nsid w:val="2FD8348B"/>
    <w:multiLevelType w:val="multilevel"/>
    <w:tmpl w:val="F7E6FB84"/>
    <w:lvl w:ilvl="0">
      <w:start w:val="1"/>
      <w:numFmt w:val="decimal"/>
      <w:lvlText w:val="%1"/>
      <w:lvlJc w:val="left"/>
      <w:pPr>
        <w:tabs>
          <w:tab w:val="num" w:pos="1134"/>
        </w:tabs>
        <w:ind w:left="567" w:firstLine="0"/>
      </w:pPr>
    </w:lvl>
    <w:lvl w:ilvl="1">
      <w:start w:val="1"/>
      <w:numFmt w:val="decimal"/>
      <w:pStyle w:val="23"/>
      <w:isLgl/>
      <w:lvlText w:val="%1.%2"/>
      <w:lvlJc w:val="left"/>
      <w:pPr>
        <w:tabs>
          <w:tab w:val="num" w:pos="680"/>
        </w:tabs>
        <w:ind w:left="846" w:hanging="279"/>
      </w:pPr>
      <w:rPr>
        <w:rFonts w:cs="Times New Roman"/>
      </w:rPr>
    </w:lvl>
    <w:lvl w:ilvl="2">
      <w:start w:val="1"/>
      <w:numFmt w:val="decimal"/>
      <w:isLgl/>
      <w:lvlText w:val="%1.%2.%3"/>
      <w:lvlJc w:val="left"/>
      <w:pPr>
        <w:tabs>
          <w:tab w:val="num" w:pos="0"/>
        </w:tabs>
        <w:ind w:left="1288" w:hanging="720"/>
      </w:pPr>
      <w:rPr>
        <w:rFonts w:cs="Times New Roman"/>
      </w:rPr>
    </w:lvl>
    <w:lvl w:ilvl="3">
      <w:start w:val="1"/>
      <w:numFmt w:val="decimal"/>
      <w:isLgl/>
      <w:lvlText w:val="%1.%2.%3.%4"/>
      <w:lvlJc w:val="left"/>
      <w:pPr>
        <w:tabs>
          <w:tab w:val="num" w:pos="0"/>
        </w:tabs>
        <w:ind w:left="1790" w:hanging="1080"/>
      </w:pPr>
      <w:rPr>
        <w:rFonts w:cs="Times New Roman"/>
      </w:rPr>
    </w:lvl>
    <w:lvl w:ilvl="4">
      <w:start w:val="1"/>
      <w:numFmt w:val="decimal"/>
      <w:isLgl/>
      <w:lvlText w:val="%1.%2.%3.%4.%5"/>
      <w:lvlJc w:val="left"/>
      <w:pPr>
        <w:tabs>
          <w:tab w:val="num" w:pos="0"/>
        </w:tabs>
        <w:ind w:left="1932" w:hanging="1080"/>
      </w:pPr>
      <w:rPr>
        <w:rFonts w:cs="Times New Roman"/>
      </w:rPr>
    </w:lvl>
    <w:lvl w:ilvl="5">
      <w:start w:val="1"/>
      <w:numFmt w:val="decimal"/>
      <w:isLgl/>
      <w:lvlText w:val="%1.%2.%3.%4.%5.%6"/>
      <w:lvlJc w:val="left"/>
      <w:pPr>
        <w:tabs>
          <w:tab w:val="num" w:pos="0"/>
        </w:tabs>
        <w:ind w:left="2434" w:hanging="1440"/>
      </w:pPr>
      <w:rPr>
        <w:rFonts w:cs="Times New Roman"/>
      </w:rPr>
    </w:lvl>
    <w:lvl w:ilvl="6">
      <w:start w:val="1"/>
      <w:numFmt w:val="decimal"/>
      <w:isLgl/>
      <w:lvlText w:val="%1.%2.%3.%4.%5.%6.%7"/>
      <w:lvlJc w:val="left"/>
      <w:pPr>
        <w:tabs>
          <w:tab w:val="num" w:pos="0"/>
        </w:tabs>
        <w:ind w:left="2576" w:hanging="1440"/>
      </w:pPr>
      <w:rPr>
        <w:rFonts w:cs="Times New Roman"/>
      </w:rPr>
    </w:lvl>
    <w:lvl w:ilvl="7">
      <w:start w:val="1"/>
      <w:numFmt w:val="decimal"/>
      <w:isLgl/>
      <w:lvlText w:val="%1.%2.%3.%4.%5.%6.%7.%8"/>
      <w:lvlJc w:val="left"/>
      <w:pPr>
        <w:tabs>
          <w:tab w:val="num" w:pos="0"/>
        </w:tabs>
        <w:ind w:left="3078" w:hanging="1800"/>
      </w:pPr>
      <w:rPr>
        <w:rFonts w:cs="Times New Roman"/>
      </w:rPr>
    </w:lvl>
    <w:lvl w:ilvl="8">
      <w:start w:val="1"/>
      <w:numFmt w:val="decimal"/>
      <w:isLgl/>
      <w:lvlText w:val="%1.%2.%3.%4.%5.%6.%7.%8.%9"/>
      <w:lvlJc w:val="left"/>
      <w:pPr>
        <w:tabs>
          <w:tab w:val="num" w:pos="0"/>
        </w:tabs>
        <w:ind w:left="3580" w:hanging="2160"/>
      </w:pPr>
      <w:rPr>
        <w:rFonts w:cs="Times New Roman"/>
      </w:rPr>
    </w:lvl>
  </w:abstractNum>
  <w:abstractNum w:abstractNumId="14" w15:restartNumberingAfterBreak="0">
    <w:nsid w:val="35C87F41"/>
    <w:multiLevelType w:val="hybridMultilevel"/>
    <w:tmpl w:val="DE02B15A"/>
    <w:lvl w:ilvl="0" w:tplc="34F27E18">
      <w:start w:val="1"/>
      <w:numFmt w:val="decimal"/>
      <w:pStyle w:val="a6"/>
      <w:lvlText w:val="%1"/>
      <w:lvlJc w:val="left"/>
      <w:pPr>
        <w:ind w:left="927" w:hanging="360"/>
      </w:pPr>
      <w:rPr>
        <w:rFonts w:cs="Times New Roman"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689606E"/>
    <w:multiLevelType w:val="multilevel"/>
    <w:tmpl w:val="9840796C"/>
    <w:lvl w:ilvl="0">
      <w:start w:val="1"/>
      <w:numFmt w:val="decimal"/>
      <w:pStyle w:val="a7"/>
      <w:lvlText w:val="%1."/>
      <w:lvlJc w:val="left"/>
      <w:pPr>
        <w:ind w:left="360" w:hanging="360"/>
      </w:pPr>
      <w:rPr>
        <w:rFonts w:ascii="Arial" w:hAnsi="Arial" w:hint="default"/>
        <w:caps/>
        <w:sz w:val="32"/>
      </w:rPr>
    </w:lvl>
    <w:lvl w:ilvl="1">
      <w:start w:val="1"/>
      <w:numFmt w:val="decimal"/>
      <w:pStyle w:val="a8"/>
      <w:lvlText w:val="%1.%2"/>
      <w:lvlJc w:val="left"/>
      <w:pPr>
        <w:ind w:left="1418" w:firstLine="0"/>
      </w:pPr>
      <w:rPr>
        <w:rFonts w:ascii="Arial" w:hAnsi="Arial" w:cs="Arial" w:hint="default"/>
      </w:rPr>
    </w:lvl>
    <w:lvl w:ilvl="2">
      <w:start w:val="1"/>
      <w:numFmt w:val="decimal"/>
      <w:lvlText w:val="%1.%2.%3"/>
      <w:lvlJc w:val="left"/>
      <w:pPr>
        <w:ind w:left="567"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AB14D9F"/>
    <w:multiLevelType w:val="multilevel"/>
    <w:tmpl w:val="2FBA5228"/>
    <w:lvl w:ilvl="0">
      <w:start w:val="1"/>
      <w:numFmt w:val="bullet"/>
      <w:pStyle w:val="a9"/>
      <w:lvlText w:val=""/>
      <w:lvlJc w:val="left"/>
      <w:pPr>
        <w:ind w:left="720" w:firstLine="360"/>
      </w:pPr>
      <w:rPr>
        <w:rFonts w:ascii="Symbol" w:hAnsi="Symbol" w:hint="default"/>
        <w:sz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3F7F33BB"/>
    <w:multiLevelType w:val="hybridMultilevel"/>
    <w:tmpl w:val="73FAC460"/>
    <w:lvl w:ilvl="0" w:tplc="1658A07E">
      <w:start w:val="1"/>
      <w:numFmt w:val="decimal"/>
      <w:pStyle w:val="aa"/>
      <w:lvlText w:val="%1."/>
      <w:lvlJc w:val="left"/>
      <w:pPr>
        <w:ind w:left="1709" w:hanging="360"/>
      </w:pPr>
      <w:rPr>
        <w:rFonts w:ascii="Times New Roman" w:hAnsi="Times New Roman" w:cs="Times New Roman" w:hint="default"/>
      </w:rPr>
    </w:lvl>
    <w:lvl w:ilvl="1" w:tplc="04190019" w:tentative="1">
      <w:start w:val="1"/>
      <w:numFmt w:val="lowerLetter"/>
      <w:lvlText w:val="%2."/>
      <w:lvlJc w:val="left"/>
      <w:pPr>
        <w:ind w:left="2429" w:hanging="360"/>
      </w:pPr>
    </w:lvl>
    <w:lvl w:ilvl="2" w:tplc="0419001B">
      <w:start w:val="1"/>
      <w:numFmt w:val="lowerRoman"/>
      <w:lvlText w:val="%3."/>
      <w:lvlJc w:val="right"/>
      <w:pPr>
        <w:ind w:left="3149" w:hanging="180"/>
      </w:pPr>
    </w:lvl>
    <w:lvl w:ilvl="3" w:tplc="0419000F" w:tentative="1">
      <w:start w:val="1"/>
      <w:numFmt w:val="decimal"/>
      <w:lvlText w:val="%4."/>
      <w:lvlJc w:val="left"/>
      <w:pPr>
        <w:ind w:left="3869" w:hanging="360"/>
      </w:pPr>
    </w:lvl>
    <w:lvl w:ilvl="4" w:tplc="04190019" w:tentative="1">
      <w:start w:val="1"/>
      <w:numFmt w:val="lowerLetter"/>
      <w:lvlText w:val="%5."/>
      <w:lvlJc w:val="left"/>
      <w:pPr>
        <w:ind w:left="4589" w:hanging="360"/>
      </w:pPr>
    </w:lvl>
    <w:lvl w:ilvl="5" w:tplc="0419001B" w:tentative="1">
      <w:start w:val="1"/>
      <w:numFmt w:val="lowerRoman"/>
      <w:lvlText w:val="%6."/>
      <w:lvlJc w:val="right"/>
      <w:pPr>
        <w:ind w:left="5309" w:hanging="180"/>
      </w:pPr>
    </w:lvl>
    <w:lvl w:ilvl="6" w:tplc="0419000F" w:tentative="1">
      <w:start w:val="1"/>
      <w:numFmt w:val="decimal"/>
      <w:lvlText w:val="%7."/>
      <w:lvlJc w:val="left"/>
      <w:pPr>
        <w:ind w:left="6029" w:hanging="360"/>
      </w:pPr>
    </w:lvl>
    <w:lvl w:ilvl="7" w:tplc="04190019" w:tentative="1">
      <w:start w:val="1"/>
      <w:numFmt w:val="lowerLetter"/>
      <w:lvlText w:val="%8."/>
      <w:lvlJc w:val="left"/>
      <w:pPr>
        <w:ind w:left="6749" w:hanging="360"/>
      </w:pPr>
    </w:lvl>
    <w:lvl w:ilvl="8" w:tplc="0419001B" w:tentative="1">
      <w:start w:val="1"/>
      <w:numFmt w:val="lowerRoman"/>
      <w:lvlText w:val="%9."/>
      <w:lvlJc w:val="right"/>
      <w:pPr>
        <w:ind w:left="7469" w:hanging="180"/>
      </w:pPr>
    </w:lvl>
  </w:abstractNum>
  <w:abstractNum w:abstractNumId="18" w15:restartNumberingAfterBreak="0">
    <w:nsid w:val="406B0A07"/>
    <w:multiLevelType w:val="hybridMultilevel"/>
    <w:tmpl w:val="42425C56"/>
    <w:lvl w:ilvl="0" w:tplc="B25C1C2C">
      <w:start w:val="1"/>
      <w:numFmt w:val="decimal"/>
      <w:lvlText w:val="%1."/>
      <w:lvlJc w:val="left"/>
      <w:pPr>
        <w:ind w:left="1069" w:hanging="360"/>
      </w:pPr>
      <w:rPr>
        <w:color w:val="auto"/>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408C05D8"/>
    <w:multiLevelType w:val="multilevel"/>
    <w:tmpl w:val="B922CB94"/>
    <w:lvl w:ilvl="0">
      <w:start w:val="1"/>
      <w:numFmt w:val="decimal"/>
      <w:pStyle w:val="ab"/>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3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6367F8"/>
    <w:multiLevelType w:val="hybridMultilevel"/>
    <w:tmpl w:val="CF1CFDCE"/>
    <w:lvl w:ilvl="0" w:tplc="5DF60890">
      <w:start w:val="1"/>
      <w:numFmt w:val="bullet"/>
      <w:pStyle w:val="ac"/>
      <w:lvlText w:val=""/>
      <w:lvlJc w:val="left"/>
      <w:pPr>
        <w:ind w:left="567" w:hanging="283"/>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79C718C"/>
    <w:multiLevelType w:val="multilevel"/>
    <w:tmpl w:val="574A13CE"/>
    <w:lvl w:ilvl="0">
      <w:start w:val="1"/>
      <w:numFmt w:val="decimal"/>
      <w:pStyle w:val="ad"/>
      <w:lvlText w:val="Глава %1."/>
      <w:lvlJc w:val="left"/>
      <w:pPr>
        <w:ind w:left="360" w:hanging="360"/>
      </w:pPr>
      <w:rPr>
        <w:rFonts w:hint="default"/>
        <w:b/>
        <w:caps/>
        <w:sz w:val="32"/>
        <w:szCs w:val="32"/>
      </w:rPr>
    </w:lvl>
    <w:lvl w:ilvl="1">
      <w:start w:val="1"/>
      <w:numFmt w:val="decimal"/>
      <w:pStyle w:val="ae"/>
      <w:isLgl/>
      <w:lvlText w:val="%1.%2"/>
      <w:lvlJc w:val="left"/>
      <w:pPr>
        <w:ind w:left="1080" w:hanging="720"/>
      </w:pPr>
      <w:rPr>
        <w:rFonts w:hint="default"/>
      </w:rPr>
    </w:lvl>
    <w:lvl w:ilvl="2">
      <w:start w:val="1"/>
      <w:numFmt w:val="decimal"/>
      <w:pStyle w:val="af"/>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DE921F0"/>
    <w:multiLevelType w:val="hybridMultilevel"/>
    <w:tmpl w:val="E88E179C"/>
    <w:lvl w:ilvl="0" w:tplc="F516CDA0">
      <w:start w:val="1"/>
      <w:numFmt w:val="decimal"/>
      <w:pStyle w:val="Numbered"/>
      <w:lvlText w:val="%1."/>
      <w:lvlJc w:val="left"/>
      <w:pPr>
        <w:ind w:left="92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0E23BC2"/>
    <w:multiLevelType w:val="multilevel"/>
    <w:tmpl w:val="F0E2C8E8"/>
    <w:lvl w:ilvl="0">
      <w:start w:val="3"/>
      <w:numFmt w:val="decimal"/>
      <w:lvlText w:val="%1"/>
      <w:lvlJc w:val="left"/>
      <w:pPr>
        <w:ind w:left="405" w:hanging="405"/>
      </w:pPr>
      <w:rPr>
        <w:rFonts w:hint="default"/>
      </w:rPr>
    </w:lvl>
    <w:lvl w:ilvl="1">
      <w:start w:val="1"/>
      <w:numFmt w:val="decimal"/>
      <w:pStyle w:val="3"/>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536F1B54"/>
    <w:multiLevelType w:val="hybridMultilevel"/>
    <w:tmpl w:val="6658BC08"/>
    <w:lvl w:ilvl="0" w:tplc="653E8074">
      <w:start w:val="1"/>
      <w:numFmt w:val="decimal"/>
      <w:pStyle w:val="30"/>
      <w:lvlText w:val="1.1.%1"/>
      <w:lvlJc w:val="right"/>
      <w:pPr>
        <w:ind w:left="2138"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5" w15:restartNumberingAfterBreak="0">
    <w:nsid w:val="575E0644"/>
    <w:multiLevelType w:val="hybridMultilevel"/>
    <w:tmpl w:val="9EFEFD3E"/>
    <w:lvl w:ilvl="0" w:tplc="38C8CDB8">
      <w:start w:val="1"/>
      <w:numFmt w:val="decimal"/>
      <w:pStyle w:val="af0"/>
      <w:lvlText w:val="1.%1"/>
      <w:lvlJc w:val="left"/>
      <w:pPr>
        <w:ind w:left="1494"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26" w15:restartNumberingAfterBreak="0">
    <w:nsid w:val="5A163D96"/>
    <w:multiLevelType w:val="hybridMultilevel"/>
    <w:tmpl w:val="9B129CF4"/>
    <w:lvl w:ilvl="0" w:tplc="E4148492">
      <w:start w:val="1"/>
      <w:numFmt w:val="bullet"/>
      <w:pStyle w:val="af1"/>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65B63AE7"/>
    <w:multiLevelType w:val="hybridMultilevel"/>
    <w:tmpl w:val="00145F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6CC7A30"/>
    <w:multiLevelType w:val="hybridMultilevel"/>
    <w:tmpl w:val="E4205308"/>
    <w:lvl w:ilvl="0" w:tplc="54604F40">
      <w:start w:val="1"/>
      <w:numFmt w:val="decimal"/>
      <w:lvlText w:val="%1."/>
      <w:lvlJc w:val="left"/>
      <w:pPr>
        <w:ind w:left="810" w:hanging="360"/>
      </w:pPr>
      <w:rPr>
        <w:rFonts w:ascii="Times New Roman" w:hAnsi="Times New Roman" w:cs="Times New Roman" w:hint="default"/>
        <w:color w:val="auto"/>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29" w15:restartNumberingAfterBreak="0">
    <w:nsid w:val="6C7755A1"/>
    <w:multiLevelType w:val="multilevel"/>
    <w:tmpl w:val="AF561F9C"/>
    <w:lvl w:ilvl="0">
      <w:start w:val="1"/>
      <w:numFmt w:val="decimal"/>
      <w:pStyle w:val="10"/>
      <w:lvlText w:val="%1."/>
      <w:lvlJc w:val="left"/>
      <w:pPr>
        <w:ind w:left="360" w:hanging="360"/>
      </w:pPr>
      <w:rPr>
        <w:rFonts w:hint="default"/>
      </w:rPr>
    </w:lvl>
    <w:lvl w:ilvl="1">
      <w:start w:val="1"/>
      <w:numFmt w:val="decimal"/>
      <w:pStyle w:val="24"/>
      <w:lvlText w:val="%1.%2"/>
      <w:lvlJc w:val="left"/>
      <w:pPr>
        <w:ind w:left="1080" w:hanging="720"/>
      </w:pPr>
      <w:rPr>
        <w:rFonts w:hint="default"/>
      </w:rPr>
    </w:lvl>
    <w:lvl w:ilvl="2">
      <w:start w:val="1"/>
      <w:numFmt w:val="decimal"/>
      <w:pStyle w:val="31"/>
      <w:lvlText w:val="%1.%2.%3"/>
      <w:lvlJc w:val="left"/>
      <w:pPr>
        <w:ind w:left="1440" w:hanging="720"/>
      </w:pPr>
      <w:rPr>
        <w:rFonts w:hint="default"/>
      </w:rPr>
    </w:lvl>
    <w:lvl w:ilvl="3">
      <w:start w:val="1"/>
      <w:numFmt w:val="decimal"/>
      <w:pStyle w:val="af2"/>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0" w15:restartNumberingAfterBreak="0">
    <w:nsid w:val="6EDC2CE1"/>
    <w:multiLevelType w:val="hybridMultilevel"/>
    <w:tmpl w:val="DAA22340"/>
    <w:lvl w:ilvl="0" w:tplc="C50A9C6A">
      <w:start w:val="1"/>
      <w:numFmt w:val="bullet"/>
      <w:lvlText w:val="•"/>
      <w:lvlJc w:val="left"/>
      <w:pPr>
        <w:tabs>
          <w:tab w:val="num" w:pos="720"/>
        </w:tabs>
        <w:ind w:left="720" w:hanging="360"/>
      </w:pPr>
      <w:rPr>
        <w:rFonts w:ascii="Times New Roman" w:hAnsi="Times New Roman" w:cs="Times New Roman" w:hint="default"/>
      </w:rPr>
    </w:lvl>
    <w:lvl w:ilvl="1" w:tplc="33664012">
      <w:start w:val="1"/>
      <w:numFmt w:val="bullet"/>
      <w:lvlText w:val="•"/>
      <w:lvlJc w:val="left"/>
      <w:pPr>
        <w:tabs>
          <w:tab w:val="num" w:pos="1440"/>
        </w:tabs>
        <w:ind w:left="1440" w:hanging="360"/>
      </w:pPr>
      <w:rPr>
        <w:rFonts w:ascii="Times New Roman" w:hAnsi="Times New Roman" w:cs="Times New Roman" w:hint="default"/>
      </w:rPr>
    </w:lvl>
    <w:lvl w:ilvl="2" w:tplc="5FE8C598">
      <w:start w:val="1"/>
      <w:numFmt w:val="bullet"/>
      <w:lvlText w:val="•"/>
      <w:lvlJc w:val="left"/>
      <w:pPr>
        <w:tabs>
          <w:tab w:val="num" w:pos="2160"/>
        </w:tabs>
        <w:ind w:left="2160" w:hanging="360"/>
      </w:pPr>
      <w:rPr>
        <w:rFonts w:ascii="Times New Roman" w:hAnsi="Times New Roman" w:cs="Times New Roman" w:hint="default"/>
      </w:rPr>
    </w:lvl>
    <w:lvl w:ilvl="3" w:tplc="CB806F4E">
      <w:start w:val="1"/>
      <w:numFmt w:val="bullet"/>
      <w:lvlText w:val="•"/>
      <w:lvlJc w:val="left"/>
      <w:pPr>
        <w:tabs>
          <w:tab w:val="num" w:pos="2880"/>
        </w:tabs>
        <w:ind w:left="2880" w:hanging="360"/>
      </w:pPr>
      <w:rPr>
        <w:rFonts w:ascii="Times New Roman" w:hAnsi="Times New Roman" w:cs="Times New Roman" w:hint="default"/>
      </w:rPr>
    </w:lvl>
    <w:lvl w:ilvl="4" w:tplc="7DC0B5E4">
      <w:start w:val="1"/>
      <w:numFmt w:val="bullet"/>
      <w:lvlText w:val="•"/>
      <w:lvlJc w:val="left"/>
      <w:pPr>
        <w:tabs>
          <w:tab w:val="num" w:pos="3600"/>
        </w:tabs>
        <w:ind w:left="3600" w:hanging="360"/>
      </w:pPr>
      <w:rPr>
        <w:rFonts w:ascii="Times New Roman" w:hAnsi="Times New Roman" w:cs="Times New Roman" w:hint="default"/>
      </w:rPr>
    </w:lvl>
    <w:lvl w:ilvl="5" w:tplc="A3522FEC">
      <w:start w:val="1"/>
      <w:numFmt w:val="bullet"/>
      <w:lvlText w:val="•"/>
      <w:lvlJc w:val="left"/>
      <w:pPr>
        <w:tabs>
          <w:tab w:val="num" w:pos="4320"/>
        </w:tabs>
        <w:ind w:left="4320" w:hanging="360"/>
      </w:pPr>
      <w:rPr>
        <w:rFonts w:ascii="Times New Roman" w:hAnsi="Times New Roman" w:cs="Times New Roman" w:hint="default"/>
      </w:rPr>
    </w:lvl>
    <w:lvl w:ilvl="6" w:tplc="DCF8CAD2">
      <w:start w:val="1"/>
      <w:numFmt w:val="bullet"/>
      <w:lvlText w:val="•"/>
      <w:lvlJc w:val="left"/>
      <w:pPr>
        <w:tabs>
          <w:tab w:val="num" w:pos="5040"/>
        </w:tabs>
        <w:ind w:left="5040" w:hanging="360"/>
      </w:pPr>
      <w:rPr>
        <w:rFonts w:ascii="Times New Roman" w:hAnsi="Times New Roman" w:cs="Times New Roman" w:hint="default"/>
      </w:rPr>
    </w:lvl>
    <w:lvl w:ilvl="7" w:tplc="510C8A74">
      <w:start w:val="1"/>
      <w:numFmt w:val="bullet"/>
      <w:lvlText w:val="•"/>
      <w:lvlJc w:val="left"/>
      <w:pPr>
        <w:tabs>
          <w:tab w:val="num" w:pos="5760"/>
        </w:tabs>
        <w:ind w:left="5760" w:hanging="360"/>
      </w:pPr>
      <w:rPr>
        <w:rFonts w:ascii="Times New Roman" w:hAnsi="Times New Roman" w:cs="Times New Roman" w:hint="default"/>
      </w:rPr>
    </w:lvl>
    <w:lvl w:ilvl="8" w:tplc="ED82522C">
      <w:start w:val="1"/>
      <w:numFmt w:val="bullet"/>
      <w:lvlText w:val="•"/>
      <w:lvlJc w:val="left"/>
      <w:pPr>
        <w:tabs>
          <w:tab w:val="num" w:pos="6480"/>
        </w:tabs>
        <w:ind w:left="6480" w:hanging="360"/>
      </w:pPr>
      <w:rPr>
        <w:rFonts w:ascii="Times New Roman" w:hAnsi="Times New Roman" w:cs="Times New Roman" w:hint="default"/>
      </w:rPr>
    </w:lvl>
  </w:abstractNum>
  <w:abstractNum w:abstractNumId="31" w15:restartNumberingAfterBreak="0">
    <w:nsid w:val="755E6145"/>
    <w:multiLevelType w:val="multilevel"/>
    <w:tmpl w:val="BF3E3762"/>
    <w:lvl w:ilvl="0">
      <w:start w:val="1"/>
      <w:numFmt w:val="decimal"/>
      <w:pStyle w:val="-1"/>
      <w:lvlText w:val="%1."/>
      <w:lvlJc w:val="left"/>
      <w:pPr>
        <w:ind w:left="927" w:hanging="360"/>
      </w:pPr>
      <w:rPr>
        <w:rFonts w:hint="default"/>
        <w:sz w:val="32"/>
        <w:szCs w:val="32"/>
        <w:u w:val="none"/>
      </w:rPr>
    </w:lvl>
    <w:lvl w:ilvl="1">
      <w:start w:val="1"/>
      <w:numFmt w:val="bullet"/>
      <w:lvlText w:val=""/>
      <w:lvlJc w:val="left"/>
      <w:pPr>
        <w:ind w:left="2606" w:firstLine="1080"/>
      </w:pPr>
      <w:rPr>
        <w:rFonts w:ascii="Symbol" w:hAnsi="Symbol" w:hint="default"/>
        <w:sz w:val="28"/>
        <w:szCs w:val="28"/>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78791E9F"/>
    <w:multiLevelType w:val="hybridMultilevel"/>
    <w:tmpl w:val="BDDAC756"/>
    <w:lvl w:ilvl="0" w:tplc="102813AA">
      <w:start w:val="1"/>
      <w:numFmt w:val="decimal"/>
      <w:lvlText w:val="%1."/>
      <w:lvlJc w:val="left"/>
      <w:pPr>
        <w:ind w:left="795" w:hanging="360"/>
      </w:pPr>
      <w:rPr>
        <w:rFonts w:ascii="Times New Roman" w:hAnsi="Times New Roman" w:cs="Times New Roman" w:hint="default"/>
        <w:color w:val="auto"/>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33" w15:restartNumberingAfterBreak="0">
    <w:nsid w:val="7B331504"/>
    <w:multiLevelType w:val="hybridMultilevel"/>
    <w:tmpl w:val="A71414F2"/>
    <w:lvl w:ilvl="0" w:tplc="10D86F62">
      <w:start w:val="1"/>
      <w:numFmt w:val="bullet"/>
      <w:pStyle w:val="af3"/>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1B3A64"/>
    <w:multiLevelType w:val="hybridMultilevel"/>
    <w:tmpl w:val="12EE7D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D6F5461"/>
    <w:multiLevelType w:val="multilevel"/>
    <w:tmpl w:val="6EA079C8"/>
    <w:lvl w:ilvl="0">
      <w:start w:val="1"/>
      <w:numFmt w:val="decimal"/>
      <w:pStyle w:val="11"/>
      <w:lvlText w:val="%1."/>
      <w:lvlJc w:val="left"/>
      <w:pPr>
        <w:ind w:left="465" w:hanging="465"/>
      </w:pPr>
      <w:rPr>
        <w:rFonts w:ascii="Arial" w:hAnsi="Arial" w:cs="Arial" w:hint="default"/>
      </w:rPr>
    </w:lvl>
    <w:lvl w:ilvl="1">
      <w:start w:val="1"/>
      <w:numFmt w:val="decimal"/>
      <w:pStyle w:val="25"/>
      <w:lvlText w:val="%1.%2"/>
      <w:lvlJc w:val="left"/>
      <w:pPr>
        <w:ind w:left="567" w:firstLine="0"/>
      </w:pPr>
      <w:rPr>
        <w:rFonts w:ascii="Arial" w:hAnsi="Arial" w:cs="Arial" w:hint="default"/>
      </w:rPr>
    </w:lvl>
    <w:lvl w:ilvl="2">
      <w:start w:val="1"/>
      <w:numFmt w:val="decimal"/>
      <w:pStyle w:val="32"/>
      <w:lvlText w:val="%1.%2.%3"/>
      <w:lvlJc w:val="left"/>
      <w:pPr>
        <w:ind w:left="567"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DBC6F85"/>
    <w:multiLevelType w:val="hybridMultilevel"/>
    <w:tmpl w:val="A2F62BAC"/>
    <w:lvl w:ilvl="0" w:tplc="1A00E6FC">
      <w:start w:val="1"/>
      <w:numFmt w:val="bullet"/>
      <w:pStyle w:val="af4"/>
      <w:lvlText w:val=""/>
      <w:lvlJc w:val="left"/>
      <w:pPr>
        <w:tabs>
          <w:tab w:val="num" w:pos="0"/>
        </w:tabs>
        <w:ind w:left="567" w:hanging="283"/>
      </w:pPr>
      <w:rPr>
        <w:rFonts w:ascii="Symbol" w:hAnsi="Symbol" w:hint="default"/>
      </w:rPr>
    </w:lvl>
    <w:lvl w:ilvl="1" w:tplc="07FA467A" w:tentative="1">
      <w:start w:val="1"/>
      <w:numFmt w:val="bullet"/>
      <w:lvlText w:val="o"/>
      <w:lvlJc w:val="left"/>
      <w:pPr>
        <w:tabs>
          <w:tab w:val="num" w:pos="1440"/>
        </w:tabs>
        <w:ind w:left="1440" w:hanging="360"/>
      </w:pPr>
      <w:rPr>
        <w:rFonts w:ascii="Courier New" w:hAnsi="Courier New" w:cs="Courier New" w:hint="default"/>
      </w:rPr>
    </w:lvl>
    <w:lvl w:ilvl="2" w:tplc="230A87F6" w:tentative="1">
      <w:start w:val="1"/>
      <w:numFmt w:val="bullet"/>
      <w:lvlText w:val=""/>
      <w:lvlJc w:val="left"/>
      <w:pPr>
        <w:tabs>
          <w:tab w:val="num" w:pos="2160"/>
        </w:tabs>
        <w:ind w:left="2160" w:hanging="360"/>
      </w:pPr>
      <w:rPr>
        <w:rFonts w:ascii="Wingdings" w:hAnsi="Wingdings" w:hint="default"/>
      </w:rPr>
    </w:lvl>
    <w:lvl w:ilvl="3" w:tplc="53901D82" w:tentative="1">
      <w:start w:val="1"/>
      <w:numFmt w:val="bullet"/>
      <w:lvlText w:val=""/>
      <w:lvlJc w:val="left"/>
      <w:pPr>
        <w:tabs>
          <w:tab w:val="num" w:pos="2880"/>
        </w:tabs>
        <w:ind w:left="2880" w:hanging="360"/>
      </w:pPr>
      <w:rPr>
        <w:rFonts w:ascii="Symbol" w:hAnsi="Symbol" w:hint="default"/>
      </w:rPr>
    </w:lvl>
    <w:lvl w:ilvl="4" w:tplc="6ACA4A96" w:tentative="1">
      <w:start w:val="1"/>
      <w:numFmt w:val="bullet"/>
      <w:lvlText w:val="o"/>
      <w:lvlJc w:val="left"/>
      <w:pPr>
        <w:tabs>
          <w:tab w:val="num" w:pos="3600"/>
        </w:tabs>
        <w:ind w:left="3600" w:hanging="360"/>
      </w:pPr>
      <w:rPr>
        <w:rFonts w:ascii="Courier New" w:hAnsi="Courier New" w:cs="Courier New" w:hint="default"/>
      </w:rPr>
    </w:lvl>
    <w:lvl w:ilvl="5" w:tplc="EB26BBBC" w:tentative="1">
      <w:start w:val="1"/>
      <w:numFmt w:val="bullet"/>
      <w:lvlText w:val=""/>
      <w:lvlJc w:val="left"/>
      <w:pPr>
        <w:tabs>
          <w:tab w:val="num" w:pos="4320"/>
        </w:tabs>
        <w:ind w:left="4320" w:hanging="360"/>
      </w:pPr>
      <w:rPr>
        <w:rFonts w:ascii="Wingdings" w:hAnsi="Wingdings" w:hint="default"/>
      </w:rPr>
    </w:lvl>
    <w:lvl w:ilvl="6" w:tplc="ADAAFC34" w:tentative="1">
      <w:start w:val="1"/>
      <w:numFmt w:val="bullet"/>
      <w:lvlText w:val=""/>
      <w:lvlJc w:val="left"/>
      <w:pPr>
        <w:tabs>
          <w:tab w:val="num" w:pos="5040"/>
        </w:tabs>
        <w:ind w:left="5040" w:hanging="360"/>
      </w:pPr>
      <w:rPr>
        <w:rFonts w:ascii="Symbol" w:hAnsi="Symbol" w:hint="default"/>
      </w:rPr>
    </w:lvl>
    <w:lvl w:ilvl="7" w:tplc="DABCD8FC" w:tentative="1">
      <w:start w:val="1"/>
      <w:numFmt w:val="bullet"/>
      <w:lvlText w:val="o"/>
      <w:lvlJc w:val="left"/>
      <w:pPr>
        <w:tabs>
          <w:tab w:val="num" w:pos="5760"/>
        </w:tabs>
        <w:ind w:left="5760" w:hanging="360"/>
      </w:pPr>
      <w:rPr>
        <w:rFonts w:ascii="Courier New" w:hAnsi="Courier New" w:cs="Courier New" w:hint="default"/>
      </w:rPr>
    </w:lvl>
    <w:lvl w:ilvl="8" w:tplc="E02CBD1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4D04E7"/>
    <w:multiLevelType w:val="multilevel"/>
    <w:tmpl w:val="0B88B3AA"/>
    <w:lvl w:ilvl="0">
      <w:start w:val="1"/>
      <w:numFmt w:val="decimal"/>
      <w:pStyle w:val="12"/>
      <w:lvlText w:val="%1."/>
      <w:lvlJc w:val="left"/>
      <w:pPr>
        <w:ind w:left="360" w:hanging="360"/>
      </w:pPr>
      <w:rPr>
        <w:rFonts w:hint="default"/>
      </w:rPr>
    </w:lvl>
    <w:lvl w:ilvl="1">
      <w:start w:val="1"/>
      <w:numFmt w:val="decimal"/>
      <w:pStyle w:val="26"/>
      <w:isLgl/>
      <w:lvlText w:val="%1.%2"/>
      <w:lvlJc w:val="left"/>
      <w:pPr>
        <w:ind w:left="1997" w:hanging="720"/>
      </w:pPr>
      <w:rPr>
        <w:rFonts w:hint="default"/>
      </w:rPr>
    </w:lvl>
    <w:lvl w:ilvl="2">
      <w:start w:val="1"/>
      <w:numFmt w:val="decimal"/>
      <w:pStyle w:val="33"/>
      <w:isLgl/>
      <w:lvlText w:val="%1.%2.%3"/>
      <w:lvlJc w:val="left"/>
      <w:pPr>
        <w:ind w:left="2138" w:hanging="720"/>
      </w:pPr>
      <w:rPr>
        <w:rFonts w:ascii="Arial" w:hAnsi="Arial" w:cs="Arial" w:hint="default"/>
      </w:rPr>
    </w:lvl>
    <w:lvl w:ilvl="3">
      <w:start w:val="1"/>
      <w:numFmt w:val="decimal"/>
      <w:isLgl/>
      <w:lvlText w:val="%1.%2.%3.%4"/>
      <w:lvlJc w:val="left"/>
      <w:pPr>
        <w:ind w:left="10845" w:hanging="1080"/>
      </w:pPr>
      <w:rPr>
        <w:rFonts w:hint="default"/>
      </w:rPr>
    </w:lvl>
    <w:lvl w:ilvl="4">
      <w:start w:val="1"/>
      <w:numFmt w:val="decimal"/>
      <w:isLgl/>
      <w:lvlText w:val="%1.%2.%3.%4.%5"/>
      <w:lvlJc w:val="left"/>
      <w:pPr>
        <w:ind w:left="14220" w:hanging="1440"/>
      </w:pPr>
      <w:rPr>
        <w:rFonts w:hint="default"/>
      </w:rPr>
    </w:lvl>
    <w:lvl w:ilvl="5">
      <w:start w:val="1"/>
      <w:numFmt w:val="decimal"/>
      <w:isLgl/>
      <w:lvlText w:val="%1.%2.%3.%4.%5.%6"/>
      <w:lvlJc w:val="left"/>
      <w:pPr>
        <w:ind w:left="17235" w:hanging="1440"/>
      </w:pPr>
      <w:rPr>
        <w:rFonts w:hint="default"/>
      </w:rPr>
    </w:lvl>
    <w:lvl w:ilvl="6">
      <w:start w:val="1"/>
      <w:numFmt w:val="decimal"/>
      <w:isLgl/>
      <w:lvlText w:val="%1.%2.%3.%4.%5.%6.%7"/>
      <w:lvlJc w:val="left"/>
      <w:pPr>
        <w:ind w:left="20610" w:hanging="1800"/>
      </w:pPr>
      <w:rPr>
        <w:rFonts w:hint="default"/>
      </w:rPr>
    </w:lvl>
    <w:lvl w:ilvl="7">
      <w:start w:val="1"/>
      <w:numFmt w:val="decimal"/>
      <w:isLgl/>
      <w:lvlText w:val="%1.%2.%3.%4.%5.%6.%7.%8"/>
      <w:lvlJc w:val="left"/>
      <w:pPr>
        <w:ind w:left="23625" w:hanging="1800"/>
      </w:pPr>
      <w:rPr>
        <w:rFonts w:hint="default"/>
      </w:rPr>
    </w:lvl>
    <w:lvl w:ilvl="8">
      <w:start w:val="1"/>
      <w:numFmt w:val="decimal"/>
      <w:isLgl/>
      <w:lvlText w:val="%1.%2.%3.%4.%5.%6.%7.%8.%9"/>
      <w:lvlJc w:val="left"/>
      <w:pPr>
        <w:ind w:left="27000" w:hanging="2160"/>
      </w:pPr>
      <w:rPr>
        <w:rFonts w:hint="default"/>
      </w:rPr>
    </w:lvl>
  </w:abstractNum>
  <w:num w:numId="1">
    <w:abstractNumId w:val="33"/>
  </w:num>
  <w:num w:numId="2">
    <w:abstractNumId w:val="17"/>
  </w:num>
  <w:num w:numId="3">
    <w:abstractNumId w:val="16"/>
  </w:num>
  <w:num w:numId="4">
    <w:abstractNumId w:val="15"/>
  </w:num>
  <w:num w:numId="5">
    <w:abstractNumId w:val="35"/>
  </w:num>
  <w:num w:numId="6">
    <w:abstractNumId w:val="12"/>
  </w:num>
  <w:num w:numId="7">
    <w:abstractNumId w:val="37"/>
  </w:num>
  <w:num w:numId="8">
    <w:abstractNumId w:val="11"/>
  </w:num>
  <w:num w:numId="9">
    <w:abstractNumId w:val="4"/>
  </w:num>
  <w:num w:numId="10">
    <w:abstractNumId w:val="31"/>
  </w:num>
  <w:num w:numId="11">
    <w:abstractNumId w:val="10"/>
  </w:num>
  <w:num w:numId="12">
    <w:abstractNumId w:val="29"/>
  </w:num>
  <w:num w:numId="13">
    <w:abstractNumId w:val="7"/>
  </w:num>
  <w:num w:numId="14">
    <w:abstractNumId w:val="0"/>
  </w:num>
  <w:num w:numId="15">
    <w:abstractNumId w:val="1"/>
  </w:num>
  <w:num w:numId="16">
    <w:abstractNumId w:val="20"/>
  </w:num>
  <w:num w:numId="17">
    <w:abstractNumId w:val="14"/>
  </w:num>
  <w:num w:numId="18">
    <w:abstractNumId w:val="36"/>
  </w:num>
  <w:num w:numId="19">
    <w:abstractNumId w:val="3"/>
  </w:num>
  <w:num w:numId="20">
    <w:abstractNumId w:val="9"/>
  </w:num>
  <w:num w:numId="21">
    <w:abstractNumId w:val="19"/>
  </w:num>
  <w:num w:numId="22">
    <w:abstractNumId w:val="2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5"/>
  </w:num>
  <w:num w:numId="28">
    <w:abstractNumId w:val="25"/>
  </w:num>
  <w:num w:numId="29">
    <w:abstractNumId w:val="2"/>
  </w:num>
  <w:num w:numId="30">
    <w:abstractNumId w:val="24"/>
  </w:num>
  <w:num w:numId="31">
    <w:abstractNumId w:val="21"/>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951"/>
    <w:rsid w:val="00000E1D"/>
    <w:rsid w:val="0000500B"/>
    <w:rsid w:val="000056A4"/>
    <w:rsid w:val="000100EC"/>
    <w:rsid w:val="000129C5"/>
    <w:rsid w:val="00016671"/>
    <w:rsid w:val="00022708"/>
    <w:rsid w:val="00022961"/>
    <w:rsid w:val="00024277"/>
    <w:rsid w:val="00027CEA"/>
    <w:rsid w:val="000353CF"/>
    <w:rsid w:val="00035DBE"/>
    <w:rsid w:val="000453BE"/>
    <w:rsid w:val="00046D82"/>
    <w:rsid w:val="0005039C"/>
    <w:rsid w:val="00051F2C"/>
    <w:rsid w:val="00054B5A"/>
    <w:rsid w:val="000564C0"/>
    <w:rsid w:val="000569D3"/>
    <w:rsid w:val="000573AD"/>
    <w:rsid w:val="000629B1"/>
    <w:rsid w:val="000645CE"/>
    <w:rsid w:val="000711A4"/>
    <w:rsid w:val="00074D9B"/>
    <w:rsid w:val="00084CA4"/>
    <w:rsid w:val="00090010"/>
    <w:rsid w:val="0009045B"/>
    <w:rsid w:val="00091687"/>
    <w:rsid w:val="00093A9E"/>
    <w:rsid w:val="000A5C98"/>
    <w:rsid w:val="000A64AF"/>
    <w:rsid w:val="000B1791"/>
    <w:rsid w:val="000C12F3"/>
    <w:rsid w:val="000E491E"/>
    <w:rsid w:val="000E5602"/>
    <w:rsid w:val="000F270E"/>
    <w:rsid w:val="000F3B38"/>
    <w:rsid w:val="000F45F8"/>
    <w:rsid w:val="00104389"/>
    <w:rsid w:val="00106591"/>
    <w:rsid w:val="001100B2"/>
    <w:rsid w:val="001108CA"/>
    <w:rsid w:val="001125B7"/>
    <w:rsid w:val="001127D7"/>
    <w:rsid w:val="00117E7F"/>
    <w:rsid w:val="00122ED3"/>
    <w:rsid w:val="00123762"/>
    <w:rsid w:val="0013204B"/>
    <w:rsid w:val="00132A6C"/>
    <w:rsid w:val="00134017"/>
    <w:rsid w:val="00136072"/>
    <w:rsid w:val="00137B95"/>
    <w:rsid w:val="00142950"/>
    <w:rsid w:val="0015016E"/>
    <w:rsid w:val="00152470"/>
    <w:rsid w:val="00161E57"/>
    <w:rsid w:val="001746C4"/>
    <w:rsid w:val="0017541A"/>
    <w:rsid w:val="001807ED"/>
    <w:rsid w:val="00182604"/>
    <w:rsid w:val="0018371A"/>
    <w:rsid w:val="001842BC"/>
    <w:rsid w:val="00184BA4"/>
    <w:rsid w:val="001870AE"/>
    <w:rsid w:val="00190073"/>
    <w:rsid w:val="00191C93"/>
    <w:rsid w:val="001920E9"/>
    <w:rsid w:val="00192F48"/>
    <w:rsid w:val="00197420"/>
    <w:rsid w:val="001A33E2"/>
    <w:rsid w:val="001A629B"/>
    <w:rsid w:val="001A698B"/>
    <w:rsid w:val="001B0683"/>
    <w:rsid w:val="001B2D41"/>
    <w:rsid w:val="001B4521"/>
    <w:rsid w:val="001C1652"/>
    <w:rsid w:val="001C47E7"/>
    <w:rsid w:val="001C600B"/>
    <w:rsid w:val="001C623F"/>
    <w:rsid w:val="001D4122"/>
    <w:rsid w:val="001D56B4"/>
    <w:rsid w:val="001D7857"/>
    <w:rsid w:val="001E3BA9"/>
    <w:rsid w:val="001E7B8B"/>
    <w:rsid w:val="001F031F"/>
    <w:rsid w:val="001F330F"/>
    <w:rsid w:val="001F4A06"/>
    <w:rsid w:val="001F4A58"/>
    <w:rsid w:val="001F606F"/>
    <w:rsid w:val="001F68AE"/>
    <w:rsid w:val="001F6E33"/>
    <w:rsid w:val="002011C1"/>
    <w:rsid w:val="0020522D"/>
    <w:rsid w:val="00210A09"/>
    <w:rsid w:val="002112F1"/>
    <w:rsid w:val="00216A54"/>
    <w:rsid w:val="00226623"/>
    <w:rsid w:val="00230B9F"/>
    <w:rsid w:val="0023398F"/>
    <w:rsid w:val="0024225F"/>
    <w:rsid w:val="00244A99"/>
    <w:rsid w:val="00245D5B"/>
    <w:rsid w:val="0024614F"/>
    <w:rsid w:val="00246240"/>
    <w:rsid w:val="00246B52"/>
    <w:rsid w:val="0026314B"/>
    <w:rsid w:val="00265241"/>
    <w:rsid w:val="0026534D"/>
    <w:rsid w:val="00271D51"/>
    <w:rsid w:val="002754BB"/>
    <w:rsid w:val="002816A7"/>
    <w:rsid w:val="00284F3F"/>
    <w:rsid w:val="00285B44"/>
    <w:rsid w:val="00286ED4"/>
    <w:rsid w:val="002903BB"/>
    <w:rsid w:val="00290732"/>
    <w:rsid w:val="0029199E"/>
    <w:rsid w:val="00291E47"/>
    <w:rsid w:val="00295A86"/>
    <w:rsid w:val="00296CBA"/>
    <w:rsid w:val="002A6F83"/>
    <w:rsid w:val="002B164D"/>
    <w:rsid w:val="002B30D7"/>
    <w:rsid w:val="002B4983"/>
    <w:rsid w:val="002B4B8A"/>
    <w:rsid w:val="002B70CA"/>
    <w:rsid w:val="002C1AA8"/>
    <w:rsid w:val="002C31BA"/>
    <w:rsid w:val="002C583D"/>
    <w:rsid w:val="002C58EC"/>
    <w:rsid w:val="002D0841"/>
    <w:rsid w:val="002D61B1"/>
    <w:rsid w:val="002E1F99"/>
    <w:rsid w:val="002E3687"/>
    <w:rsid w:val="002E3C3C"/>
    <w:rsid w:val="002E3F3F"/>
    <w:rsid w:val="002E499A"/>
    <w:rsid w:val="002E70A7"/>
    <w:rsid w:val="002F1526"/>
    <w:rsid w:val="002F39D9"/>
    <w:rsid w:val="002F63B1"/>
    <w:rsid w:val="002F7ED8"/>
    <w:rsid w:val="00302C22"/>
    <w:rsid w:val="00304951"/>
    <w:rsid w:val="003116E6"/>
    <w:rsid w:val="00314C93"/>
    <w:rsid w:val="00315562"/>
    <w:rsid w:val="0032425D"/>
    <w:rsid w:val="00331DBD"/>
    <w:rsid w:val="003369CF"/>
    <w:rsid w:val="003403AD"/>
    <w:rsid w:val="0034450D"/>
    <w:rsid w:val="00353EBE"/>
    <w:rsid w:val="00355F4E"/>
    <w:rsid w:val="003570A5"/>
    <w:rsid w:val="00360F0A"/>
    <w:rsid w:val="0036366C"/>
    <w:rsid w:val="00365F1B"/>
    <w:rsid w:val="00375963"/>
    <w:rsid w:val="003835D9"/>
    <w:rsid w:val="003855C9"/>
    <w:rsid w:val="00390452"/>
    <w:rsid w:val="003975C0"/>
    <w:rsid w:val="003A0958"/>
    <w:rsid w:val="003A4113"/>
    <w:rsid w:val="003A6A1E"/>
    <w:rsid w:val="003B26C8"/>
    <w:rsid w:val="003C7676"/>
    <w:rsid w:val="003D24F4"/>
    <w:rsid w:val="003D5663"/>
    <w:rsid w:val="003D61AF"/>
    <w:rsid w:val="003D660A"/>
    <w:rsid w:val="003E0D0C"/>
    <w:rsid w:val="003E0D14"/>
    <w:rsid w:val="003E6F8A"/>
    <w:rsid w:val="003F019D"/>
    <w:rsid w:val="003F28FA"/>
    <w:rsid w:val="003F5D88"/>
    <w:rsid w:val="00401D21"/>
    <w:rsid w:val="00402044"/>
    <w:rsid w:val="00402104"/>
    <w:rsid w:val="00405CCD"/>
    <w:rsid w:val="00405EC4"/>
    <w:rsid w:val="00406F96"/>
    <w:rsid w:val="004238CE"/>
    <w:rsid w:val="0043610A"/>
    <w:rsid w:val="00444F05"/>
    <w:rsid w:val="0044623B"/>
    <w:rsid w:val="00446BAF"/>
    <w:rsid w:val="004472E5"/>
    <w:rsid w:val="004474C8"/>
    <w:rsid w:val="004479DB"/>
    <w:rsid w:val="004516A3"/>
    <w:rsid w:val="004518F3"/>
    <w:rsid w:val="00453776"/>
    <w:rsid w:val="004553E6"/>
    <w:rsid w:val="00462693"/>
    <w:rsid w:val="00463CB3"/>
    <w:rsid w:val="0046625F"/>
    <w:rsid w:val="004671C8"/>
    <w:rsid w:val="00470B4A"/>
    <w:rsid w:val="00474345"/>
    <w:rsid w:val="004766FC"/>
    <w:rsid w:val="004809D4"/>
    <w:rsid w:val="0048255C"/>
    <w:rsid w:val="004838A4"/>
    <w:rsid w:val="004921C5"/>
    <w:rsid w:val="00493C28"/>
    <w:rsid w:val="00494F43"/>
    <w:rsid w:val="004961B7"/>
    <w:rsid w:val="00496213"/>
    <w:rsid w:val="0049629B"/>
    <w:rsid w:val="004A0A37"/>
    <w:rsid w:val="004A0A51"/>
    <w:rsid w:val="004A5D7C"/>
    <w:rsid w:val="004A7EB0"/>
    <w:rsid w:val="004B1292"/>
    <w:rsid w:val="004B420A"/>
    <w:rsid w:val="004C04AC"/>
    <w:rsid w:val="004C04C8"/>
    <w:rsid w:val="004C45C3"/>
    <w:rsid w:val="004D185D"/>
    <w:rsid w:val="004D1D78"/>
    <w:rsid w:val="004D6D31"/>
    <w:rsid w:val="004E0454"/>
    <w:rsid w:val="004E6351"/>
    <w:rsid w:val="004F0004"/>
    <w:rsid w:val="004F35D9"/>
    <w:rsid w:val="004F3B3C"/>
    <w:rsid w:val="004F6540"/>
    <w:rsid w:val="00500212"/>
    <w:rsid w:val="00502CA4"/>
    <w:rsid w:val="0050412A"/>
    <w:rsid w:val="0051671F"/>
    <w:rsid w:val="00522028"/>
    <w:rsid w:val="00527760"/>
    <w:rsid w:val="0054406F"/>
    <w:rsid w:val="005443A9"/>
    <w:rsid w:val="005452D7"/>
    <w:rsid w:val="0055237F"/>
    <w:rsid w:val="0055284D"/>
    <w:rsid w:val="00556475"/>
    <w:rsid w:val="00564373"/>
    <w:rsid w:val="00576EDF"/>
    <w:rsid w:val="0058717E"/>
    <w:rsid w:val="00597DA0"/>
    <w:rsid w:val="005A0FDF"/>
    <w:rsid w:val="005A11E0"/>
    <w:rsid w:val="005A31B2"/>
    <w:rsid w:val="005A367D"/>
    <w:rsid w:val="005C0937"/>
    <w:rsid w:val="005C3C92"/>
    <w:rsid w:val="005D36D5"/>
    <w:rsid w:val="005E0264"/>
    <w:rsid w:val="005E3201"/>
    <w:rsid w:val="005E324E"/>
    <w:rsid w:val="005E7292"/>
    <w:rsid w:val="005F2EFF"/>
    <w:rsid w:val="005F32AB"/>
    <w:rsid w:val="00600CA1"/>
    <w:rsid w:val="00601DDD"/>
    <w:rsid w:val="00603158"/>
    <w:rsid w:val="00603BF2"/>
    <w:rsid w:val="00606247"/>
    <w:rsid w:val="00606CEA"/>
    <w:rsid w:val="00615B95"/>
    <w:rsid w:val="00615D82"/>
    <w:rsid w:val="0061789E"/>
    <w:rsid w:val="00626E30"/>
    <w:rsid w:val="00634FEC"/>
    <w:rsid w:val="006370A5"/>
    <w:rsid w:val="00637B43"/>
    <w:rsid w:val="006408DA"/>
    <w:rsid w:val="00642D6C"/>
    <w:rsid w:val="00651EEF"/>
    <w:rsid w:val="006604F6"/>
    <w:rsid w:val="00662EB6"/>
    <w:rsid w:val="00667BB8"/>
    <w:rsid w:val="00670632"/>
    <w:rsid w:val="006773A6"/>
    <w:rsid w:val="00682218"/>
    <w:rsid w:val="006860FF"/>
    <w:rsid w:val="0069128A"/>
    <w:rsid w:val="00692C82"/>
    <w:rsid w:val="00695902"/>
    <w:rsid w:val="0069777E"/>
    <w:rsid w:val="006A3521"/>
    <w:rsid w:val="006A3A32"/>
    <w:rsid w:val="006A6C8B"/>
    <w:rsid w:val="006B210E"/>
    <w:rsid w:val="006B548A"/>
    <w:rsid w:val="006C0C84"/>
    <w:rsid w:val="006C2230"/>
    <w:rsid w:val="006C5C78"/>
    <w:rsid w:val="006D00F5"/>
    <w:rsid w:val="006D13A4"/>
    <w:rsid w:val="006D4532"/>
    <w:rsid w:val="006D568B"/>
    <w:rsid w:val="006D5DA9"/>
    <w:rsid w:val="006D7257"/>
    <w:rsid w:val="006E0B61"/>
    <w:rsid w:val="006E53F5"/>
    <w:rsid w:val="006E685E"/>
    <w:rsid w:val="006E6952"/>
    <w:rsid w:val="006F017E"/>
    <w:rsid w:val="006F3F9B"/>
    <w:rsid w:val="006F51E2"/>
    <w:rsid w:val="0070201A"/>
    <w:rsid w:val="007028AB"/>
    <w:rsid w:val="007046DF"/>
    <w:rsid w:val="00704A2C"/>
    <w:rsid w:val="00707492"/>
    <w:rsid w:val="0071043E"/>
    <w:rsid w:val="00712A25"/>
    <w:rsid w:val="007139EC"/>
    <w:rsid w:val="0071604D"/>
    <w:rsid w:val="00725599"/>
    <w:rsid w:val="00726826"/>
    <w:rsid w:val="007343A6"/>
    <w:rsid w:val="0073649B"/>
    <w:rsid w:val="007411E3"/>
    <w:rsid w:val="00750F0F"/>
    <w:rsid w:val="00761849"/>
    <w:rsid w:val="00762F90"/>
    <w:rsid w:val="007665F2"/>
    <w:rsid w:val="0076742D"/>
    <w:rsid w:val="007700C7"/>
    <w:rsid w:val="007711C2"/>
    <w:rsid w:val="00773BBE"/>
    <w:rsid w:val="007744E6"/>
    <w:rsid w:val="00776F4E"/>
    <w:rsid w:val="00781205"/>
    <w:rsid w:val="007901F0"/>
    <w:rsid w:val="00790911"/>
    <w:rsid w:val="00795469"/>
    <w:rsid w:val="00795842"/>
    <w:rsid w:val="007B15E0"/>
    <w:rsid w:val="007B468D"/>
    <w:rsid w:val="007C061C"/>
    <w:rsid w:val="007C0FFA"/>
    <w:rsid w:val="007D146C"/>
    <w:rsid w:val="007D27EA"/>
    <w:rsid w:val="007D4D8B"/>
    <w:rsid w:val="007D753D"/>
    <w:rsid w:val="007E29A1"/>
    <w:rsid w:val="007E2F38"/>
    <w:rsid w:val="007E4CB6"/>
    <w:rsid w:val="007F2FAB"/>
    <w:rsid w:val="007F6DA6"/>
    <w:rsid w:val="00802077"/>
    <w:rsid w:val="0080374D"/>
    <w:rsid w:val="00807362"/>
    <w:rsid w:val="00807A48"/>
    <w:rsid w:val="00811163"/>
    <w:rsid w:val="00813D8A"/>
    <w:rsid w:val="00814948"/>
    <w:rsid w:val="00814A25"/>
    <w:rsid w:val="008159B9"/>
    <w:rsid w:val="00815C00"/>
    <w:rsid w:val="00824FBF"/>
    <w:rsid w:val="00827CD5"/>
    <w:rsid w:val="00840E73"/>
    <w:rsid w:val="008446C6"/>
    <w:rsid w:val="00844793"/>
    <w:rsid w:val="00846C9D"/>
    <w:rsid w:val="0085314B"/>
    <w:rsid w:val="008545CE"/>
    <w:rsid w:val="008547D5"/>
    <w:rsid w:val="00861750"/>
    <w:rsid w:val="008664C6"/>
    <w:rsid w:val="00871B59"/>
    <w:rsid w:val="00873C0D"/>
    <w:rsid w:val="00875491"/>
    <w:rsid w:val="00884B88"/>
    <w:rsid w:val="00886097"/>
    <w:rsid w:val="00894324"/>
    <w:rsid w:val="0089525E"/>
    <w:rsid w:val="008A202E"/>
    <w:rsid w:val="008A42AE"/>
    <w:rsid w:val="008A77E2"/>
    <w:rsid w:val="008B3E5D"/>
    <w:rsid w:val="008B5308"/>
    <w:rsid w:val="008B5B38"/>
    <w:rsid w:val="008C2A58"/>
    <w:rsid w:val="008C5529"/>
    <w:rsid w:val="008C6696"/>
    <w:rsid w:val="008C6CD9"/>
    <w:rsid w:val="008C7361"/>
    <w:rsid w:val="008D7A1F"/>
    <w:rsid w:val="008E05CE"/>
    <w:rsid w:val="008E1EAE"/>
    <w:rsid w:val="008E328A"/>
    <w:rsid w:val="008E6ED1"/>
    <w:rsid w:val="008F1D3E"/>
    <w:rsid w:val="008F2EC9"/>
    <w:rsid w:val="008F40CF"/>
    <w:rsid w:val="008F6A2A"/>
    <w:rsid w:val="00907016"/>
    <w:rsid w:val="0091390D"/>
    <w:rsid w:val="0091574A"/>
    <w:rsid w:val="00924681"/>
    <w:rsid w:val="00924B3C"/>
    <w:rsid w:val="00924DB0"/>
    <w:rsid w:val="00926BAA"/>
    <w:rsid w:val="00932F11"/>
    <w:rsid w:val="00934236"/>
    <w:rsid w:val="00937E48"/>
    <w:rsid w:val="00942610"/>
    <w:rsid w:val="009433D1"/>
    <w:rsid w:val="0094687D"/>
    <w:rsid w:val="00947902"/>
    <w:rsid w:val="009528B7"/>
    <w:rsid w:val="00952B58"/>
    <w:rsid w:val="009574F6"/>
    <w:rsid w:val="00957C71"/>
    <w:rsid w:val="0096032D"/>
    <w:rsid w:val="009622EE"/>
    <w:rsid w:val="009669A6"/>
    <w:rsid w:val="009727F1"/>
    <w:rsid w:val="009846F9"/>
    <w:rsid w:val="00985DA5"/>
    <w:rsid w:val="009A09EB"/>
    <w:rsid w:val="009A2F72"/>
    <w:rsid w:val="009A38AF"/>
    <w:rsid w:val="009A4857"/>
    <w:rsid w:val="009A5986"/>
    <w:rsid w:val="009B1087"/>
    <w:rsid w:val="009B4268"/>
    <w:rsid w:val="009B5FA3"/>
    <w:rsid w:val="009C26D4"/>
    <w:rsid w:val="009C2C6E"/>
    <w:rsid w:val="009D23E8"/>
    <w:rsid w:val="009D268D"/>
    <w:rsid w:val="009D589D"/>
    <w:rsid w:val="009D76EE"/>
    <w:rsid w:val="009E0A9C"/>
    <w:rsid w:val="009E26B5"/>
    <w:rsid w:val="009E6124"/>
    <w:rsid w:val="009F461A"/>
    <w:rsid w:val="009F4AE6"/>
    <w:rsid w:val="009F504C"/>
    <w:rsid w:val="009F5E32"/>
    <w:rsid w:val="009F7645"/>
    <w:rsid w:val="00A00048"/>
    <w:rsid w:val="00A0504E"/>
    <w:rsid w:val="00A209F3"/>
    <w:rsid w:val="00A22B86"/>
    <w:rsid w:val="00A2352C"/>
    <w:rsid w:val="00A2716A"/>
    <w:rsid w:val="00A278BF"/>
    <w:rsid w:val="00A34BDF"/>
    <w:rsid w:val="00A34CBD"/>
    <w:rsid w:val="00A37E9C"/>
    <w:rsid w:val="00A40042"/>
    <w:rsid w:val="00A40B2C"/>
    <w:rsid w:val="00A413F0"/>
    <w:rsid w:val="00A43324"/>
    <w:rsid w:val="00A4421B"/>
    <w:rsid w:val="00A60666"/>
    <w:rsid w:val="00A62022"/>
    <w:rsid w:val="00A667D9"/>
    <w:rsid w:val="00A72457"/>
    <w:rsid w:val="00A74605"/>
    <w:rsid w:val="00A74E1E"/>
    <w:rsid w:val="00AA356B"/>
    <w:rsid w:val="00AA6DBE"/>
    <w:rsid w:val="00AB1E32"/>
    <w:rsid w:val="00AB3738"/>
    <w:rsid w:val="00AB6338"/>
    <w:rsid w:val="00AC16C1"/>
    <w:rsid w:val="00AD184B"/>
    <w:rsid w:val="00AD4556"/>
    <w:rsid w:val="00AD5563"/>
    <w:rsid w:val="00AE044C"/>
    <w:rsid w:val="00AE1EFA"/>
    <w:rsid w:val="00AF56E2"/>
    <w:rsid w:val="00AF5D8B"/>
    <w:rsid w:val="00AF6CB5"/>
    <w:rsid w:val="00B042B8"/>
    <w:rsid w:val="00B153DE"/>
    <w:rsid w:val="00B17470"/>
    <w:rsid w:val="00B23AE2"/>
    <w:rsid w:val="00B24EAE"/>
    <w:rsid w:val="00B24F3E"/>
    <w:rsid w:val="00B31562"/>
    <w:rsid w:val="00B31B6F"/>
    <w:rsid w:val="00B32BF6"/>
    <w:rsid w:val="00B3586B"/>
    <w:rsid w:val="00B36EAE"/>
    <w:rsid w:val="00B37607"/>
    <w:rsid w:val="00B378B4"/>
    <w:rsid w:val="00B41427"/>
    <w:rsid w:val="00B4235A"/>
    <w:rsid w:val="00B4255B"/>
    <w:rsid w:val="00B42804"/>
    <w:rsid w:val="00B4582B"/>
    <w:rsid w:val="00B47618"/>
    <w:rsid w:val="00B51561"/>
    <w:rsid w:val="00B551CC"/>
    <w:rsid w:val="00B560DD"/>
    <w:rsid w:val="00B56636"/>
    <w:rsid w:val="00B63F02"/>
    <w:rsid w:val="00B66B88"/>
    <w:rsid w:val="00B70B16"/>
    <w:rsid w:val="00B72C5F"/>
    <w:rsid w:val="00B75040"/>
    <w:rsid w:val="00B764B2"/>
    <w:rsid w:val="00B836F2"/>
    <w:rsid w:val="00B86CD2"/>
    <w:rsid w:val="00B91020"/>
    <w:rsid w:val="00B91CE1"/>
    <w:rsid w:val="00B934CC"/>
    <w:rsid w:val="00B93C6A"/>
    <w:rsid w:val="00BA2F8D"/>
    <w:rsid w:val="00BA5475"/>
    <w:rsid w:val="00BA6DB2"/>
    <w:rsid w:val="00BB2DE0"/>
    <w:rsid w:val="00BB36E9"/>
    <w:rsid w:val="00BB5AB1"/>
    <w:rsid w:val="00BC38AD"/>
    <w:rsid w:val="00BC43E6"/>
    <w:rsid w:val="00BD2627"/>
    <w:rsid w:val="00BE0F8B"/>
    <w:rsid w:val="00BE11FD"/>
    <w:rsid w:val="00BE29C7"/>
    <w:rsid w:val="00BE453E"/>
    <w:rsid w:val="00BE5174"/>
    <w:rsid w:val="00BF1D9F"/>
    <w:rsid w:val="00C00CF5"/>
    <w:rsid w:val="00C00D9F"/>
    <w:rsid w:val="00C0606F"/>
    <w:rsid w:val="00C06C81"/>
    <w:rsid w:val="00C07BFE"/>
    <w:rsid w:val="00C11A2B"/>
    <w:rsid w:val="00C12F88"/>
    <w:rsid w:val="00C13DB6"/>
    <w:rsid w:val="00C1451B"/>
    <w:rsid w:val="00C22773"/>
    <w:rsid w:val="00C22DDF"/>
    <w:rsid w:val="00C241F0"/>
    <w:rsid w:val="00C24E00"/>
    <w:rsid w:val="00C43234"/>
    <w:rsid w:val="00C465FA"/>
    <w:rsid w:val="00C52DB3"/>
    <w:rsid w:val="00C54609"/>
    <w:rsid w:val="00C6231D"/>
    <w:rsid w:val="00C63DC0"/>
    <w:rsid w:val="00C70511"/>
    <w:rsid w:val="00C70B61"/>
    <w:rsid w:val="00C714DF"/>
    <w:rsid w:val="00C80B97"/>
    <w:rsid w:val="00C86080"/>
    <w:rsid w:val="00C87680"/>
    <w:rsid w:val="00C90AD6"/>
    <w:rsid w:val="00C91241"/>
    <w:rsid w:val="00C96AA2"/>
    <w:rsid w:val="00CA6218"/>
    <w:rsid w:val="00CB09FF"/>
    <w:rsid w:val="00CB383D"/>
    <w:rsid w:val="00CB5A95"/>
    <w:rsid w:val="00CB6A7C"/>
    <w:rsid w:val="00CC53D8"/>
    <w:rsid w:val="00CC53FE"/>
    <w:rsid w:val="00CC79DD"/>
    <w:rsid w:val="00CD228C"/>
    <w:rsid w:val="00CE19E8"/>
    <w:rsid w:val="00CE7179"/>
    <w:rsid w:val="00CE7B8A"/>
    <w:rsid w:val="00CF54F6"/>
    <w:rsid w:val="00CF599B"/>
    <w:rsid w:val="00D005A0"/>
    <w:rsid w:val="00D03BE8"/>
    <w:rsid w:val="00D12FA0"/>
    <w:rsid w:val="00D166C2"/>
    <w:rsid w:val="00D21C20"/>
    <w:rsid w:val="00D3073F"/>
    <w:rsid w:val="00D33460"/>
    <w:rsid w:val="00D3730E"/>
    <w:rsid w:val="00D40060"/>
    <w:rsid w:val="00D41DF4"/>
    <w:rsid w:val="00D436F6"/>
    <w:rsid w:val="00D44566"/>
    <w:rsid w:val="00D47258"/>
    <w:rsid w:val="00D47565"/>
    <w:rsid w:val="00D516D0"/>
    <w:rsid w:val="00D55248"/>
    <w:rsid w:val="00D6286D"/>
    <w:rsid w:val="00D62F79"/>
    <w:rsid w:val="00D6421D"/>
    <w:rsid w:val="00D82565"/>
    <w:rsid w:val="00D825F9"/>
    <w:rsid w:val="00D92CB0"/>
    <w:rsid w:val="00D959F3"/>
    <w:rsid w:val="00D97B67"/>
    <w:rsid w:val="00DA2365"/>
    <w:rsid w:val="00DA557E"/>
    <w:rsid w:val="00DA5632"/>
    <w:rsid w:val="00DB1E6F"/>
    <w:rsid w:val="00DB2A01"/>
    <w:rsid w:val="00DC25B3"/>
    <w:rsid w:val="00DC2920"/>
    <w:rsid w:val="00DC4ED7"/>
    <w:rsid w:val="00DC7CF1"/>
    <w:rsid w:val="00DD5F5A"/>
    <w:rsid w:val="00DE053D"/>
    <w:rsid w:val="00DE1FAB"/>
    <w:rsid w:val="00DE3905"/>
    <w:rsid w:val="00DE3DF9"/>
    <w:rsid w:val="00DF373B"/>
    <w:rsid w:val="00DF417B"/>
    <w:rsid w:val="00DF7C4C"/>
    <w:rsid w:val="00E02CA7"/>
    <w:rsid w:val="00E16435"/>
    <w:rsid w:val="00E33D6D"/>
    <w:rsid w:val="00E35F82"/>
    <w:rsid w:val="00E36E41"/>
    <w:rsid w:val="00E37782"/>
    <w:rsid w:val="00E41EF4"/>
    <w:rsid w:val="00E424DA"/>
    <w:rsid w:val="00E43C4B"/>
    <w:rsid w:val="00E44E59"/>
    <w:rsid w:val="00E47DC6"/>
    <w:rsid w:val="00E5294E"/>
    <w:rsid w:val="00E5437B"/>
    <w:rsid w:val="00E61B7C"/>
    <w:rsid w:val="00E61C32"/>
    <w:rsid w:val="00E638B0"/>
    <w:rsid w:val="00E65C51"/>
    <w:rsid w:val="00E662E0"/>
    <w:rsid w:val="00E6705B"/>
    <w:rsid w:val="00E67BA4"/>
    <w:rsid w:val="00E74815"/>
    <w:rsid w:val="00E77B2D"/>
    <w:rsid w:val="00E80D73"/>
    <w:rsid w:val="00E83593"/>
    <w:rsid w:val="00E90364"/>
    <w:rsid w:val="00E91004"/>
    <w:rsid w:val="00E91D66"/>
    <w:rsid w:val="00E960D5"/>
    <w:rsid w:val="00EA284D"/>
    <w:rsid w:val="00EA4764"/>
    <w:rsid w:val="00EA5099"/>
    <w:rsid w:val="00EA76D2"/>
    <w:rsid w:val="00EB01B5"/>
    <w:rsid w:val="00EB1FE6"/>
    <w:rsid w:val="00EB59F2"/>
    <w:rsid w:val="00EC304B"/>
    <w:rsid w:val="00EC481E"/>
    <w:rsid w:val="00EC58F7"/>
    <w:rsid w:val="00EC62B5"/>
    <w:rsid w:val="00EC6CC5"/>
    <w:rsid w:val="00ED4349"/>
    <w:rsid w:val="00ED5DD1"/>
    <w:rsid w:val="00EE0B22"/>
    <w:rsid w:val="00EE0F6F"/>
    <w:rsid w:val="00EE2F74"/>
    <w:rsid w:val="00EE3EB0"/>
    <w:rsid w:val="00EE7A5B"/>
    <w:rsid w:val="00EF1137"/>
    <w:rsid w:val="00EF73B2"/>
    <w:rsid w:val="00F0315C"/>
    <w:rsid w:val="00F10881"/>
    <w:rsid w:val="00F11992"/>
    <w:rsid w:val="00F15738"/>
    <w:rsid w:val="00F21447"/>
    <w:rsid w:val="00F30801"/>
    <w:rsid w:val="00F43602"/>
    <w:rsid w:val="00F4507A"/>
    <w:rsid w:val="00F47B73"/>
    <w:rsid w:val="00F518A8"/>
    <w:rsid w:val="00F524C0"/>
    <w:rsid w:val="00F547D4"/>
    <w:rsid w:val="00F55AFE"/>
    <w:rsid w:val="00F55FF4"/>
    <w:rsid w:val="00F73F45"/>
    <w:rsid w:val="00F856F5"/>
    <w:rsid w:val="00F9153F"/>
    <w:rsid w:val="00F935BB"/>
    <w:rsid w:val="00FA1BB3"/>
    <w:rsid w:val="00FA3111"/>
    <w:rsid w:val="00FA41A7"/>
    <w:rsid w:val="00FB0A23"/>
    <w:rsid w:val="00FB2CF9"/>
    <w:rsid w:val="00FB4393"/>
    <w:rsid w:val="00FB58A8"/>
    <w:rsid w:val="00FD2A46"/>
    <w:rsid w:val="00FD7601"/>
    <w:rsid w:val="00FE09AD"/>
    <w:rsid w:val="00FE3EA9"/>
    <w:rsid w:val="00FE528C"/>
    <w:rsid w:val="00FE5FA7"/>
    <w:rsid w:val="00FF3FEF"/>
    <w:rsid w:val="00FF6928"/>
    <w:rsid w:val="00FF6F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B2A5F3-D4A5-4D73-979E-5E0FD9A2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line="360" w:lineRule="auto"/>
        <w:ind w:firstLine="3969"/>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5">
    <w:name w:val="Normal"/>
    <w:qFormat/>
    <w:rsid w:val="00A60666"/>
    <w:pPr>
      <w:ind w:firstLine="0"/>
    </w:pPr>
  </w:style>
  <w:style w:type="paragraph" w:styleId="13">
    <w:name w:val="heading 1"/>
    <w:basedOn w:val="af5"/>
    <w:next w:val="af5"/>
    <w:link w:val="14"/>
    <w:uiPriority w:val="9"/>
    <w:qFormat/>
    <w:rsid w:val="003242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7">
    <w:name w:val="heading 2"/>
    <w:basedOn w:val="15"/>
    <w:next w:val="15"/>
    <w:link w:val="28"/>
    <w:qFormat/>
    <w:rsid w:val="00304951"/>
    <w:pPr>
      <w:spacing w:before="200"/>
      <w:contextualSpacing/>
      <w:outlineLvl w:val="1"/>
    </w:pPr>
    <w:rPr>
      <w:rFonts w:ascii="Trebuchet MS" w:eastAsia="Trebuchet MS" w:hAnsi="Trebuchet MS" w:cs="Trebuchet MS"/>
      <w:b/>
      <w:sz w:val="26"/>
    </w:rPr>
  </w:style>
  <w:style w:type="paragraph" w:styleId="34">
    <w:name w:val="heading 3"/>
    <w:basedOn w:val="af5"/>
    <w:next w:val="af5"/>
    <w:link w:val="35"/>
    <w:uiPriority w:val="9"/>
    <w:unhideWhenUsed/>
    <w:qFormat/>
    <w:rsid w:val="00B551C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f5"/>
    <w:next w:val="af5"/>
    <w:link w:val="40"/>
    <w:uiPriority w:val="9"/>
    <w:rsid w:val="00FB2CF9"/>
    <w:pPr>
      <w:spacing w:before="240" w:after="40"/>
      <w:ind w:firstLine="720"/>
      <w:contextualSpacing/>
      <w:jc w:val="both"/>
      <w:outlineLvl w:val="3"/>
    </w:pPr>
    <w:rPr>
      <w:rFonts w:ascii="Times New Roman" w:eastAsia="Times New Roman" w:hAnsi="Times New Roman" w:cs="Times New Roman"/>
      <w:b/>
      <w:color w:val="000000"/>
      <w:sz w:val="24"/>
    </w:rPr>
  </w:style>
  <w:style w:type="paragraph" w:styleId="5">
    <w:name w:val="heading 5"/>
    <w:basedOn w:val="af5"/>
    <w:next w:val="af5"/>
    <w:link w:val="50"/>
    <w:uiPriority w:val="9"/>
    <w:rsid w:val="00FB2CF9"/>
    <w:pPr>
      <w:spacing w:before="220" w:after="40"/>
      <w:ind w:firstLine="720"/>
      <w:contextualSpacing/>
      <w:jc w:val="both"/>
      <w:outlineLvl w:val="4"/>
    </w:pPr>
    <w:rPr>
      <w:rFonts w:ascii="Times New Roman" w:eastAsia="Times New Roman" w:hAnsi="Times New Roman" w:cs="Times New Roman"/>
      <w:b/>
      <w:color w:val="000000"/>
    </w:rPr>
  </w:style>
  <w:style w:type="paragraph" w:styleId="6">
    <w:name w:val="heading 6"/>
    <w:basedOn w:val="af5"/>
    <w:next w:val="af5"/>
    <w:link w:val="60"/>
    <w:uiPriority w:val="9"/>
    <w:rsid w:val="00FB2CF9"/>
    <w:pPr>
      <w:spacing w:before="200" w:after="40"/>
      <w:ind w:firstLine="720"/>
      <w:contextualSpacing/>
      <w:jc w:val="both"/>
      <w:outlineLvl w:val="5"/>
    </w:pPr>
    <w:rPr>
      <w:rFonts w:ascii="Times New Roman" w:eastAsia="Times New Roman" w:hAnsi="Times New Roman" w:cs="Times New Roman"/>
      <w:b/>
      <w:color w:val="000000"/>
      <w:sz w:val="20"/>
    </w:rPr>
  </w:style>
  <w:style w:type="paragraph" w:styleId="7">
    <w:name w:val="heading 7"/>
    <w:basedOn w:val="af5"/>
    <w:next w:val="af5"/>
    <w:link w:val="70"/>
    <w:uiPriority w:val="9"/>
    <w:unhideWhenUsed/>
    <w:rsid w:val="00FB2CF9"/>
    <w:pPr>
      <w:spacing w:before="320" w:after="100" w:line="240" w:lineRule="auto"/>
      <w:outlineLvl w:val="6"/>
    </w:pPr>
    <w:rPr>
      <w:rFonts w:ascii="Cambria" w:eastAsia="Times New Roman" w:hAnsi="Cambria" w:cs="Times New Roman"/>
      <w:b/>
      <w:bCs/>
      <w:color w:val="9BBB59"/>
      <w:sz w:val="20"/>
      <w:szCs w:val="20"/>
    </w:rPr>
  </w:style>
  <w:style w:type="paragraph" w:styleId="8">
    <w:name w:val="heading 8"/>
    <w:basedOn w:val="af5"/>
    <w:next w:val="af5"/>
    <w:link w:val="80"/>
    <w:uiPriority w:val="9"/>
    <w:unhideWhenUsed/>
    <w:rsid w:val="00FB2CF9"/>
    <w:pPr>
      <w:spacing w:before="320" w:after="100" w:line="240" w:lineRule="auto"/>
      <w:outlineLvl w:val="7"/>
    </w:pPr>
    <w:rPr>
      <w:rFonts w:ascii="Cambria" w:eastAsia="Times New Roman" w:hAnsi="Cambria" w:cs="Times New Roman"/>
      <w:b/>
      <w:bCs/>
      <w:i/>
      <w:iCs/>
      <w:color w:val="9BBB59"/>
      <w:sz w:val="20"/>
      <w:szCs w:val="20"/>
    </w:rPr>
  </w:style>
  <w:style w:type="paragraph" w:styleId="9">
    <w:name w:val="heading 9"/>
    <w:basedOn w:val="af5"/>
    <w:next w:val="af5"/>
    <w:link w:val="90"/>
    <w:uiPriority w:val="9"/>
    <w:unhideWhenUsed/>
    <w:qFormat/>
    <w:rsid w:val="00B934C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4">
    <w:name w:val="Заголовок 1 Знак"/>
    <w:basedOn w:val="af6"/>
    <w:link w:val="13"/>
    <w:uiPriority w:val="9"/>
    <w:rsid w:val="0032425D"/>
    <w:rPr>
      <w:rFonts w:asciiTheme="majorHAnsi" w:eastAsiaTheme="majorEastAsia" w:hAnsiTheme="majorHAnsi" w:cstheme="majorBidi"/>
      <w:b/>
      <w:bCs/>
      <w:color w:val="365F91" w:themeColor="accent1" w:themeShade="BF"/>
      <w:sz w:val="28"/>
      <w:szCs w:val="28"/>
      <w:lang w:eastAsia="ru-RU"/>
    </w:rPr>
  </w:style>
  <w:style w:type="paragraph" w:customStyle="1" w:styleId="15">
    <w:name w:val="Обычный1"/>
    <w:link w:val="16"/>
    <w:rsid w:val="00A60666"/>
    <w:pPr>
      <w:ind w:firstLine="0"/>
    </w:pPr>
    <w:rPr>
      <w:rFonts w:ascii="Arial" w:eastAsia="Arial" w:hAnsi="Arial" w:cs="Arial"/>
      <w:color w:val="000000"/>
    </w:rPr>
  </w:style>
  <w:style w:type="character" w:customStyle="1" w:styleId="16">
    <w:name w:val="Обычный1 Знак"/>
    <w:basedOn w:val="af6"/>
    <w:link w:val="15"/>
    <w:rsid w:val="00A60666"/>
    <w:rPr>
      <w:rFonts w:ascii="Arial" w:eastAsia="Arial" w:hAnsi="Arial" w:cs="Arial"/>
      <w:color w:val="000000"/>
    </w:rPr>
  </w:style>
  <w:style w:type="character" w:customStyle="1" w:styleId="28">
    <w:name w:val="Заголовок 2 Знак"/>
    <w:basedOn w:val="af6"/>
    <w:link w:val="27"/>
    <w:rsid w:val="00304951"/>
    <w:rPr>
      <w:rFonts w:ascii="Trebuchet MS" w:eastAsia="Trebuchet MS" w:hAnsi="Trebuchet MS" w:cs="Trebuchet MS"/>
      <w:b/>
      <w:color w:val="000000"/>
      <w:sz w:val="26"/>
      <w:lang w:eastAsia="ru-RU"/>
    </w:rPr>
  </w:style>
  <w:style w:type="character" w:customStyle="1" w:styleId="90">
    <w:name w:val="Заголовок 9 Знак"/>
    <w:basedOn w:val="af6"/>
    <w:link w:val="9"/>
    <w:uiPriority w:val="9"/>
    <w:rsid w:val="00B934CC"/>
    <w:rPr>
      <w:rFonts w:asciiTheme="majorHAnsi" w:eastAsiaTheme="majorEastAsia" w:hAnsiTheme="majorHAnsi" w:cstheme="majorBidi"/>
      <w:i/>
      <w:iCs/>
      <w:color w:val="404040" w:themeColor="text1" w:themeTint="BF"/>
      <w:sz w:val="20"/>
      <w:szCs w:val="20"/>
      <w:lang w:eastAsia="ru-RU"/>
    </w:rPr>
  </w:style>
  <w:style w:type="table" w:styleId="af9">
    <w:name w:val="Table Grid"/>
    <w:basedOn w:val="af7"/>
    <w:uiPriority w:val="59"/>
    <w:rsid w:val="003049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basedOn w:val="af6"/>
    <w:uiPriority w:val="99"/>
    <w:semiHidden/>
    <w:unhideWhenUsed/>
    <w:rsid w:val="00304951"/>
    <w:rPr>
      <w:sz w:val="16"/>
      <w:szCs w:val="16"/>
    </w:rPr>
  </w:style>
  <w:style w:type="paragraph" w:styleId="afb">
    <w:name w:val="annotation text"/>
    <w:basedOn w:val="af5"/>
    <w:link w:val="afc"/>
    <w:uiPriority w:val="99"/>
    <w:semiHidden/>
    <w:unhideWhenUsed/>
    <w:rsid w:val="00304951"/>
    <w:pPr>
      <w:spacing w:line="240" w:lineRule="auto"/>
    </w:pPr>
    <w:rPr>
      <w:sz w:val="20"/>
      <w:szCs w:val="20"/>
    </w:rPr>
  </w:style>
  <w:style w:type="character" w:customStyle="1" w:styleId="afc">
    <w:name w:val="Текст примечания Знак"/>
    <w:basedOn w:val="af6"/>
    <w:link w:val="afb"/>
    <w:uiPriority w:val="99"/>
    <w:semiHidden/>
    <w:rsid w:val="00304951"/>
    <w:rPr>
      <w:rFonts w:eastAsiaTheme="minorEastAsia"/>
      <w:sz w:val="20"/>
      <w:szCs w:val="20"/>
      <w:lang w:eastAsia="ru-RU"/>
    </w:rPr>
  </w:style>
  <w:style w:type="paragraph" w:styleId="afd">
    <w:name w:val="List Paragraph"/>
    <w:aliases w:val="Маркированый список,подзаголовок ур 2"/>
    <w:basedOn w:val="af5"/>
    <w:link w:val="afe"/>
    <w:uiPriority w:val="34"/>
    <w:qFormat/>
    <w:rsid w:val="00304951"/>
    <w:pPr>
      <w:ind w:left="357"/>
      <w:jc w:val="both"/>
    </w:pPr>
    <w:rPr>
      <w:rFonts w:ascii="Times New Roman" w:eastAsia="Times New Roman" w:hAnsi="Times New Roman" w:cs="Times New Roman"/>
      <w:color w:val="000000"/>
      <w:sz w:val="28"/>
      <w:szCs w:val="28"/>
    </w:rPr>
  </w:style>
  <w:style w:type="character" w:customStyle="1" w:styleId="afe">
    <w:name w:val="Абзац списка Знак"/>
    <w:aliases w:val="Маркированый список Знак,подзаголовок ур 2 Знак"/>
    <w:link w:val="afd"/>
    <w:uiPriority w:val="34"/>
    <w:rsid w:val="00304951"/>
    <w:rPr>
      <w:rFonts w:ascii="Times New Roman" w:eastAsia="Times New Roman" w:hAnsi="Times New Roman" w:cs="Times New Roman"/>
      <w:color w:val="000000"/>
      <w:sz w:val="28"/>
      <w:szCs w:val="28"/>
      <w:lang w:eastAsia="ru-RU"/>
    </w:rPr>
  </w:style>
  <w:style w:type="paragraph" w:styleId="aff">
    <w:name w:val="Balloon Text"/>
    <w:basedOn w:val="af5"/>
    <w:link w:val="aff0"/>
    <w:uiPriority w:val="99"/>
    <w:semiHidden/>
    <w:unhideWhenUsed/>
    <w:rsid w:val="00304951"/>
    <w:pPr>
      <w:spacing w:line="240" w:lineRule="auto"/>
    </w:pPr>
    <w:rPr>
      <w:rFonts w:ascii="Tahoma" w:hAnsi="Tahoma" w:cs="Tahoma"/>
      <w:sz w:val="16"/>
      <w:szCs w:val="16"/>
    </w:rPr>
  </w:style>
  <w:style w:type="character" w:customStyle="1" w:styleId="aff0">
    <w:name w:val="Текст выноски Знак"/>
    <w:basedOn w:val="af6"/>
    <w:link w:val="aff"/>
    <w:uiPriority w:val="99"/>
    <w:semiHidden/>
    <w:rsid w:val="00304951"/>
    <w:rPr>
      <w:rFonts w:ascii="Tahoma" w:eastAsiaTheme="minorEastAsia" w:hAnsi="Tahoma" w:cs="Tahoma"/>
      <w:sz w:val="16"/>
      <w:szCs w:val="16"/>
      <w:lang w:eastAsia="ru-RU"/>
    </w:rPr>
  </w:style>
  <w:style w:type="paragraph" w:customStyle="1" w:styleId="29">
    <w:name w:val="Обычный2"/>
    <w:autoRedefine/>
    <w:rsid w:val="00952B58"/>
    <w:pPr>
      <w:ind w:firstLine="0"/>
    </w:pPr>
    <w:rPr>
      <w:rFonts w:ascii="Arial" w:eastAsia="Arial" w:hAnsi="Arial" w:cs="Arial"/>
      <w:color w:val="000000"/>
    </w:rPr>
  </w:style>
  <w:style w:type="paragraph" w:styleId="aff1">
    <w:name w:val="header"/>
    <w:basedOn w:val="af5"/>
    <w:link w:val="aff2"/>
    <w:uiPriority w:val="99"/>
    <w:unhideWhenUsed/>
    <w:rsid w:val="009E0A9C"/>
    <w:pPr>
      <w:tabs>
        <w:tab w:val="center" w:pos="4677"/>
        <w:tab w:val="right" w:pos="9355"/>
      </w:tabs>
      <w:spacing w:line="240" w:lineRule="auto"/>
    </w:pPr>
  </w:style>
  <w:style w:type="character" w:customStyle="1" w:styleId="aff2">
    <w:name w:val="Верхний колонтитул Знак"/>
    <w:basedOn w:val="af6"/>
    <w:link w:val="aff1"/>
    <w:uiPriority w:val="99"/>
    <w:rsid w:val="009E0A9C"/>
    <w:rPr>
      <w:rFonts w:eastAsiaTheme="minorEastAsia"/>
      <w:lang w:eastAsia="ru-RU"/>
    </w:rPr>
  </w:style>
  <w:style w:type="paragraph" w:styleId="aff3">
    <w:name w:val="footer"/>
    <w:basedOn w:val="af5"/>
    <w:link w:val="aff4"/>
    <w:uiPriority w:val="99"/>
    <w:unhideWhenUsed/>
    <w:rsid w:val="009E0A9C"/>
    <w:pPr>
      <w:tabs>
        <w:tab w:val="center" w:pos="4677"/>
        <w:tab w:val="right" w:pos="9355"/>
      </w:tabs>
      <w:spacing w:line="240" w:lineRule="auto"/>
    </w:pPr>
  </w:style>
  <w:style w:type="character" w:customStyle="1" w:styleId="aff4">
    <w:name w:val="Нижний колонтитул Знак"/>
    <w:basedOn w:val="af6"/>
    <w:link w:val="aff3"/>
    <w:uiPriority w:val="99"/>
    <w:rsid w:val="009E0A9C"/>
    <w:rPr>
      <w:rFonts w:eastAsiaTheme="minorEastAsia"/>
      <w:lang w:eastAsia="ru-RU"/>
    </w:rPr>
  </w:style>
  <w:style w:type="paragraph" w:customStyle="1" w:styleId="Default">
    <w:name w:val="Default"/>
    <w:rsid w:val="000B1791"/>
    <w:pPr>
      <w:autoSpaceDE w:val="0"/>
      <w:autoSpaceDN w:val="0"/>
      <w:adjustRightInd w:val="0"/>
      <w:spacing w:line="240" w:lineRule="auto"/>
    </w:pPr>
    <w:rPr>
      <w:rFonts w:ascii="Arial" w:eastAsia="Times New Roman" w:hAnsi="Arial" w:cs="Arial"/>
      <w:color w:val="000000"/>
      <w:sz w:val="24"/>
      <w:szCs w:val="24"/>
    </w:rPr>
  </w:style>
  <w:style w:type="paragraph" w:customStyle="1" w:styleId="30">
    <w:name w:val="Заголовк 3 ур"/>
    <w:basedOn w:val="af5"/>
    <w:link w:val="36"/>
    <w:qFormat/>
    <w:rsid w:val="00E6705B"/>
    <w:pPr>
      <w:numPr>
        <w:numId w:val="30"/>
      </w:numPr>
      <w:spacing w:before="240" w:after="240"/>
      <w:jc w:val="both"/>
      <w:outlineLvl w:val="2"/>
    </w:pPr>
    <w:rPr>
      <w:rFonts w:ascii="Arial" w:hAnsi="Arial"/>
      <w:sz w:val="28"/>
      <w:szCs w:val="28"/>
    </w:rPr>
  </w:style>
  <w:style w:type="character" w:customStyle="1" w:styleId="36">
    <w:name w:val="Заголовк 3 ур Знак"/>
    <w:basedOn w:val="16"/>
    <w:link w:val="30"/>
    <w:rsid w:val="00E6705B"/>
    <w:rPr>
      <w:rFonts w:ascii="Arial" w:eastAsia="Arial" w:hAnsi="Arial" w:cs="Arial"/>
      <w:color w:val="000000"/>
      <w:sz w:val="28"/>
      <w:szCs w:val="28"/>
    </w:rPr>
  </w:style>
  <w:style w:type="paragraph" w:customStyle="1" w:styleId="a8">
    <w:name w:val="ПОДЗАГ_ПРИЛ"/>
    <w:basedOn w:val="af5"/>
    <w:next w:val="aff5"/>
    <w:link w:val="aff6"/>
    <w:qFormat/>
    <w:rsid w:val="009D76EE"/>
    <w:pPr>
      <w:keepNext/>
      <w:numPr>
        <w:ilvl w:val="1"/>
        <w:numId w:val="4"/>
      </w:numPr>
      <w:spacing w:before="240" w:after="240"/>
      <w:ind w:left="567" w:firstLine="567"/>
      <w:jc w:val="left"/>
    </w:pPr>
    <w:rPr>
      <w:rFonts w:ascii="Arial" w:hAnsi="Arial" w:cs="Arial"/>
      <w:sz w:val="28"/>
      <w:szCs w:val="28"/>
    </w:rPr>
  </w:style>
  <w:style w:type="character" w:customStyle="1" w:styleId="aff6">
    <w:name w:val="ПОДЗАГ_ПРИЛ Знак"/>
    <w:basedOn w:val="28"/>
    <w:link w:val="a8"/>
    <w:rsid w:val="009D76EE"/>
    <w:rPr>
      <w:rFonts w:ascii="Arial" w:eastAsia="Trebuchet MS" w:hAnsi="Arial" w:cs="Arial"/>
      <w:b w:val="0"/>
      <w:color w:val="000000"/>
      <w:sz w:val="28"/>
      <w:szCs w:val="28"/>
      <w:lang w:eastAsia="ru-RU"/>
    </w:rPr>
  </w:style>
  <w:style w:type="paragraph" w:customStyle="1" w:styleId="17">
    <w:name w:val="Заголовок 1 ур"/>
    <w:basedOn w:val="15"/>
    <w:link w:val="18"/>
    <w:autoRedefine/>
    <w:qFormat/>
    <w:rsid w:val="00FB2CF9"/>
    <w:pPr>
      <w:spacing w:after="240"/>
      <w:ind w:left="567" w:hanging="567"/>
      <w:outlineLvl w:val="0"/>
    </w:pPr>
    <w:rPr>
      <w:caps/>
      <w:sz w:val="32"/>
      <w:szCs w:val="32"/>
    </w:rPr>
  </w:style>
  <w:style w:type="character" w:customStyle="1" w:styleId="18">
    <w:name w:val="Заголовок 1 ур Знак"/>
    <w:basedOn w:val="16"/>
    <w:link w:val="17"/>
    <w:rsid w:val="00FB2CF9"/>
    <w:rPr>
      <w:rFonts w:ascii="Arial" w:eastAsia="Arial" w:hAnsi="Arial" w:cs="Arial"/>
      <w:caps/>
      <w:color w:val="000000"/>
      <w:sz w:val="32"/>
      <w:szCs w:val="32"/>
    </w:rPr>
  </w:style>
  <w:style w:type="paragraph" w:customStyle="1" w:styleId="aa">
    <w:name w:val="Нум список"/>
    <w:basedOn w:val="afd"/>
    <w:link w:val="aff7"/>
    <w:autoRedefine/>
    <w:rsid w:val="003C7676"/>
    <w:pPr>
      <w:numPr>
        <w:numId w:val="2"/>
      </w:numPr>
      <w:autoSpaceDE w:val="0"/>
      <w:autoSpaceDN w:val="0"/>
      <w:adjustRightInd w:val="0"/>
      <w:ind w:left="567"/>
    </w:pPr>
  </w:style>
  <w:style w:type="character" w:customStyle="1" w:styleId="aff7">
    <w:name w:val="Нум список Знак"/>
    <w:basedOn w:val="afe"/>
    <w:link w:val="aa"/>
    <w:rsid w:val="003C7676"/>
    <w:rPr>
      <w:rFonts w:ascii="Times New Roman" w:eastAsia="Times New Roman" w:hAnsi="Times New Roman" w:cs="Times New Roman"/>
      <w:color w:val="000000"/>
      <w:sz w:val="28"/>
      <w:szCs w:val="28"/>
      <w:lang w:eastAsia="ru-RU"/>
    </w:rPr>
  </w:style>
  <w:style w:type="paragraph" w:styleId="a5">
    <w:name w:val="TOC Heading"/>
    <w:basedOn w:val="13"/>
    <w:next w:val="af5"/>
    <w:uiPriority w:val="39"/>
    <w:unhideWhenUsed/>
    <w:qFormat/>
    <w:rsid w:val="0032425D"/>
    <w:pPr>
      <w:numPr>
        <w:numId w:val="6"/>
      </w:numPr>
      <w:outlineLvl w:val="9"/>
    </w:pPr>
  </w:style>
  <w:style w:type="paragraph" w:styleId="19">
    <w:name w:val="toc 1"/>
    <w:basedOn w:val="af5"/>
    <w:next w:val="af5"/>
    <w:autoRedefine/>
    <w:uiPriority w:val="39"/>
    <w:unhideWhenUsed/>
    <w:qFormat/>
    <w:rsid w:val="00E6705B"/>
    <w:pPr>
      <w:tabs>
        <w:tab w:val="right" w:leader="dot" w:pos="9345"/>
      </w:tabs>
    </w:pPr>
    <w:rPr>
      <w:rFonts w:ascii="Times New Roman" w:hAnsi="Times New Roman"/>
      <w:caps/>
      <w:sz w:val="24"/>
    </w:rPr>
  </w:style>
  <w:style w:type="paragraph" w:styleId="2a">
    <w:name w:val="toc 2"/>
    <w:basedOn w:val="af5"/>
    <w:next w:val="af5"/>
    <w:link w:val="2b"/>
    <w:autoRedefine/>
    <w:uiPriority w:val="39"/>
    <w:unhideWhenUsed/>
    <w:qFormat/>
    <w:rsid w:val="00952B58"/>
    <w:pPr>
      <w:tabs>
        <w:tab w:val="left" w:pos="660"/>
        <w:tab w:val="right" w:leader="dot" w:pos="9345"/>
      </w:tabs>
      <w:ind w:firstLine="142"/>
    </w:pPr>
    <w:rPr>
      <w:rFonts w:ascii="Times New Roman" w:hAnsi="Times New Roman"/>
      <w:sz w:val="24"/>
    </w:rPr>
  </w:style>
  <w:style w:type="paragraph" w:styleId="37">
    <w:name w:val="toc 3"/>
    <w:basedOn w:val="af5"/>
    <w:next w:val="af5"/>
    <w:autoRedefine/>
    <w:uiPriority w:val="39"/>
    <w:unhideWhenUsed/>
    <w:qFormat/>
    <w:rsid w:val="0032425D"/>
    <w:pPr>
      <w:spacing w:after="100"/>
      <w:ind w:left="440"/>
    </w:pPr>
  </w:style>
  <w:style w:type="paragraph" w:styleId="41">
    <w:name w:val="toc 4"/>
    <w:basedOn w:val="af5"/>
    <w:next w:val="af5"/>
    <w:autoRedefine/>
    <w:uiPriority w:val="39"/>
    <w:unhideWhenUsed/>
    <w:rsid w:val="0032425D"/>
    <w:pPr>
      <w:spacing w:after="100"/>
      <w:ind w:left="660"/>
    </w:pPr>
  </w:style>
  <w:style w:type="paragraph" w:styleId="51">
    <w:name w:val="toc 5"/>
    <w:basedOn w:val="af5"/>
    <w:next w:val="af5"/>
    <w:autoRedefine/>
    <w:uiPriority w:val="39"/>
    <w:unhideWhenUsed/>
    <w:rsid w:val="0032425D"/>
    <w:pPr>
      <w:spacing w:after="100"/>
      <w:ind w:left="880"/>
    </w:pPr>
  </w:style>
  <w:style w:type="paragraph" w:styleId="61">
    <w:name w:val="toc 6"/>
    <w:basedOn w:val="af5"/>
    <w:next w:val="af5"/>
    <w:autoRedefine/>
    <w:uiPriority w:val="39"/>
    <w:unhideWhenUsed/>
    <w:rsid w:val="0032425D"/>
    <w:pPr>
      <w:spacing w:after="100"/>
      <w:ind w:left="1100"/>
    </w:pPr>
  </w:style>
  <w:style w:type="paragraph" w:styleId="71">
    <w:name w:val="toc 7"/>
    <w:basedOn w:val="af5"/>
    <w:next w:val="af5"/>
    <w:autoRedefine/>
    <w:uiPriority w:val="39"/>
    <w:unhideWhenUsed/>
    <w:rsid w:val="0032425D"/>
    <w:pPr>
      <w:spacing w:after="100"/>
      <w:ind w:left="1320"/>
    </w:pPr>
  </w:style>
  <w:style w:type="paragraph" w:styleId="81">
    <w:name w:val="toc 8"/>
    <w:basedOn w:val="af5"/>
    <w:next w:val="af5"/>
    <w:autoRedefine/>
    <w:uiPriority w:val="39"/>
    <w:unhideWhenUsed/>
    <w:rsid w:val="0032425D"/>
    <w:pPr>
      <w:spacing w:after="100"/>
      <w:ind w:left="1540"/>
    </w:pPr>
  </w:style>
  <w:style w:type="paragraph" w:styleId="91">
    <w:name w:val="toc 9"/>
    <w:basedOn w:val="af5"/>
    <w:next w:val="af5"/>
    <w:autoRedefine/>
    <w:uiPriority w:val="39"/>
    <w:unhideWhenUsed/>
    <w:rsid w:val="0032425D"/>
    <w:pPr>
      <w:spacing w:after="100"/>
      <w:ind w:left="1760"/>
    </w:pPr>
  </w:style>
  <w:style w:type="character" w:styleId="aff8">
    <w:name w:val="Hyperlink"/>
    <w:basedOn w:val="af6"/>
    <w:uiPriority w:val="99"/>
    <w:unhideWhenUsed/>
    <w:rsid w:val="0032425D"/>
    <w:rPr>
      <w:color w:val="0000FF" w:themeColor="hyperlink"/>
      <w:u w:val="single"/>
    </w:rPr>
  </w:style>
  <w:style w:type="paragraph" w:customStyle="1" w:styleId="af3">
    <w:name w:val="Марк список"/>
    <w:basedOn w:val="15"/>
    <w:link w:val="aff9"/>
    <w:autoRedefine/>
    <w:qFormat/>
    <w:rsid w:val="00952B58"/>
    <w:pPr>
      <w:numPr>
        <w:numId w:val="1"/>
      </w:numPr>
      <w:ind w:left="1135" w:hanging="284"/>
      <w:jc w:val="left"/>
    </w:pPr>
    <w:rPr>
      <w:rFonts w:ascii="Times New Roman" w:hAnsi="Times New Roman" w:cs="Times New Roman"/>
      <w:sz w:val="28"/>
      <w:szCs w:val="28"/>
    </w:rPr>
  </w:style>
  <w:style w:type="character" w:customStyle="1" w:styleId="aff9">
    <w:name w:val="Марк список Знак"/>
    <w:basedOn w:val="16"/>
    <w:link w:val="af3"/>
    <w:rsid w:val="00952B58"/>
    <w:rPr>
      <w:rFonts w:ascii="Times New Roman" w:eastAsia="Arial" w:hAnsi="Times New Roman" w:cs="Times New Roman"/>
      <w:color w:val="000000"/>
      <w:sz w:val="28"/>
      <w:szCs w:val="28"/>
    </w:rPr>
  </w:style>
  <w:style w:type="paragraph" w:customStyle="1" w:styleId="aff5">
    <w:name w:val="Обычный текст"/>
    <w:basedOn w:val="15"/>
    <w:link w:val="affa"/>
    <w:qFormat/>
    <w:rsid w:val="00C714DF"/>
    <w:pPr>
      <w:ind w:firstLine="567"/>
      <w:jc w:val="both"/>
    </w:pPr>
    <w:rPr>
      <w:rFonts w:ascii="Times New Roman" w:hAnsi="Times New Roman" w:cs="Times New Roman"/>
      <w:sz w:val="28"/>
      <w:szCs w:val="28"/>
    </w:rPr>
  </w:style>
  <w:style w:type="character" w:customStyle="1" w:styleId="affa">
    <w:name w:val="Обычный текст Знак"/>
    <w:basedOn w:val="16"/>
    <w:link w:val="aff5"/>
    <w:rsid w:val="00C714DF"/>
    <w:rPr>
      <w:rFonts w:ascii="Times New Roman" w:eastAsia="Arial" w:hAnsi="Times New Roman" w:cs="Times New Roman"/>
      <w:color w:val="000000"/>
      <w:sz w:val="28"/>
      <w:szCs w:val="28"/>
      <w:lang w:eastAsia="ru-RU"/>
    </w:rPr>
  </w:style>
  <w:style w:type="paragraph" w:styleId="affb">
    <w:name w:val="No Spacing"/>
    <w:aliases w:val="11111,общий"/>
    <w:link w:val="affc"/>
    <w:uiPriority w:val="1"/>
    <w:qFormat/>
    <w:rsid w:val="001E3BA9"/>
    <w:pPr>
      <w:spacing w:line="240" w:lineRule="auto"/>
    </w:pPr>
  </w:style>
  <w:style w:type="paragraph" w:customStyle="1" w:styleId="25">
    <w:name w:val="Заг 2 ур Прил"/>
    <w:basedOn w:val="af5"/>
    <w:link w:val="2c"/>
    <w:autoRedefine/>
    <w:qFormat/>
    <w:rsid w:val="009D76EE"/>
    <w:pPr>
      <w:numPr>
        <w:ilvl w:val="1"/>
        <w:numId w:val="5"/>
      </w:numPr>
      <w:spacing w:before="240" w:after="240"/>
      <w:ind w:firstLine="567"/>
      <w:jc w:val="left"/>
    </w:pPr>
    <w:rPr>
      <w:rFonts w:ascii="Arial" w:hAnsi="Arial"/>
      <w:sz w:val="28"/>
    </w:rPr>
  </w:style>
  <w:style w:type="character" w:customStyle="1" w:styleId="2c">
    <w:name w:val="Заг 2 ур Прил Знак"/>
    <w:basedOn w:val="aff6"/>
    <w:link w:val="25"/>
    <w:rsid w:val="009D76EE"/>
    <w:rPr>
      <w:rFonts w:ascii="Arial" w:eastAsia="Trebuchet MS" w:hAnsi="Arial" w:cs="Arial"/>
      <w:b w:val="0"/>
      <w:color w:val="000000"/>
      <w:sz w:val="28"/>
      <w:szCs w:val="28"/>
      <w:lang w:eastAsia="ru-RU"/>
    </w:rPr>
  </w:style>
  <w:style w:type="paragraph" w:customStyle="1" w:styleId="affd">
    <w:name w:val="Стиль основного текста"/>
    <w:next w:val="af5"/>
    <w:link w:val="affe"/>
    <w:qFormat/>
    <w:rsid w:val="004E0454"/>
    <w:pPr>
      <w:ind w:firstLine="567"/>
      <w:jc w:val="both"/>
    </w:pPr>
    <w:rPr>
      <w:rFonts w:ascii="Times New Roman" w:eastAsia="Times New Roman" w:hAnsi="Times New Roman" w:cs="Times New Roman"/>
      <w:sz w:val="28"/>
      <w:szCs w:val="28"/>
      <w:lang w:eastAsia="ar-SA"/>
    </w:rPr>
  </w:style>
  <w:style w:type="character" w:customStyle="1" w:styleId="affe">
    <w:name w:val="Стиль основного текста Знак"/>
    <w:link w:val="affd"/>
    <w:rsid w:val="004E0454"/>
    <w:rPr>
      <w:rFonts w:ascii="Times New Roman" w:eastAsia="Times New Roman" w:hAnsi="Times New Roman" w:cs="Times New Roman"/>
      <w:sz w:val="28"/>
      <w:szCs w:val="28"/>
      <w:lang w:eastAsia="ar-SA"/>
    </w:rPr>
  </w:style>
  <w:style w:type="character" w:customStyle="1" w:styleId="apple-style-span">
    <w:name w:val="apple-style-span"/>
    <w:rsid w:val="004E0454"/>
  </w:style>
  <w:style w:type="paragraph" w:customStyle="1" w:styleId="afff">
    <w:name w:val="Содержимое таблицы"/>
    <w:basedOn w:val="af5"/>
    <w:qFormat/>
    <w:rsid w:val="004E0454"/>
    <w:pPr>
      <w:widowControl w:val="0"/>
      <w:suppressLineNumbers/>
      <w:suppressAutoHyphens/>
      <w:spacing w:line="240" w:lineRule="auto"/>
      <w:contextualSpacing/>
    </w:pPr>
    <w:rPr>
      <w:rFonts w:ascii="Times New Roman" w:eastAsia="SimSun" w:hAnsi="Times New Roman" w:cs="Arial"/>
      <w:kern w:val="1"/>
      <w:sz w:val="24"/>
      <w:lang w:eastAsia="hi-IN" w:bidi="hi-IN"/>
    </w:rPr>
  </w:style>
  <w:style w:type="character" w:customStyle="1" w:styleId="apple-converted-space">
    <w:name w:val="apple-converted-space"/>
    <w:basedOn w:val="af6"/>
    <w:rsid w:val="004E0454"/>
  </w:style>
  <w:style w:type="paragraph" w:customStyle="1" w:styleId="afff0">
    <w:name w:val="Формула"/>
    <w:basedOn w:val="af5"/>
    <w:qFormat/>
    <w:rsid w:val="00DB1E6F"/>
    <w:pPr>
      <w:tabs>
        <w:tab w:val="center" w:pos="4820"/>
        <w:tab w:val="left" w:pos="8789"/>
      </w:tabs>
    </w:pPr>
    <w:rPr>
      <w:rFonts w:ascii="Times New Roman" w:hAnsi="Times New Roman"/>
      <w:sz w:val="24"/>
      <w:szCs w:val="28"/>
    </w:rPr>
  </w:style>
  <w:style w:type="paragraph" w:customStyle="1" w:styleId="afff1">
    <w:name w:val="Заг низ уровня"/>
    <w:basedOn w:val="af5"/>
    <w:link w:val="afff2"/>
    <w:qFormat/>
    <w:rsid w:val="002E3C3C"/>
    <w:pPr>
      <w:keepNext/>
      <w:spacing w:before="240" w:after="240"/>
      <w:ind w:left="567"/>
    </w:pPr>
    <w:rPr>
      <w:rFonts w:ascii="Times New Roman" w:hAnsi="Times New Roman"/>
      <w:sz w:val="28"/>
    </w:rPr>
  </w:style>
  <w:style w:type="paragraph" w:customStyle="1" w:styleId="1a">
    <w:name w:val="ТО 1 ур"/>
    <w:basedOn w:val="17"/>
    <w:qFormat/>
    <w:rsid w:val="000E491E"/>
  </w:style>
  <w:style w:type="paragraph" w:customStyle="1" w:styleId="afff3">
    <w:name w:val="Код"/>
    <w:basedOn w:val="aff5"/>
    <w:qFormat/>
    <w:rsid w:val="002E3F3F"/>
    <w:pPr>
      <w:spacing w:before="120" w:after="120" w:line="240" w:lineRule="auto"/>
      <w:ind w:firstLine="0"/>
      <w:contextualSpacing/>
      <w:jc w:val="left"/>
    </w:pPr>
    <w:rPr>
      <w:rFonts w:ascii="Consolas" w:hAnsi="Consolas" w:cs="Consolas"/>
      <w:sz w:val="24"/>
      <w:szCs w:val="24"/>
    </w:rPr>
  </w:style>
  <w:style w:type="paragraph" w:customStyle="1" w:styleId="afff4">
    <w:name w:val="Подпись картинки"/>
    <w:basedOn w:val="af5"/>
    <w:autoRedefine/>
    <w:qFormat/>
    <w:rsid w:val="00AA356B"/>
    <w:rPr>
      <w:rFonts w:ascii="Times New Roman" w:hAnsi="Times New Roman" w:cs="Times New Roman"/>
      <w:i/>
      <w:sz w:val="24"/>
      <w:szCs w:val="24"/>
    </w:rPr>
  </w:style>
  <w:style w:type="paragraph" w:customStyle="1" w:styleId="afff5">
    <w:name w:val="Картинка"/>
    <w:basedOn w:val="af5"/>
    <w:next w:val="afff4"/>
    <w:autoRedefine/>
    <w:qFormat/>
    <w:rsid w:val="00AD184B"/>
    <w:rPr>
      <w:lang w:val="en-US"/>
    </w:rPr>
  </w:style>
  <w:style w:type="paragraph" w:customStyle="1" w:styleId="afff6">
    <w:name w:val="Номер таблицы"/>
    <w:basedOn w:val="af5"/>
    <w:next w:val="afff7"/>
    <w:qFormat/>
    <w:rsid w:val="009622EE"/>
    <w:pPr>
      <w:jc w:val="right"/>
    </w:pPr>
    <w:rPr>
      <w:rFonts w:ascii="Times New Roman" w:hAnsi="Times New Roman"/>
      <w:sz w:val="28"/>
    </w:rPr>
  </w:style>
  <w:style w:type="paragraph" w:customStyle="1" w:styleId="afff7">
    <w:name w:val="Наименование таблицы"/>
    <w:basedOn w:val="af5"/>
    <w:autoRedefine/>
    <w:qFormat/>
    <w:rsid w:val="00AD184B"/>
    <w:rPr>
      <w:rFonts w:ascii="Times New Roman" w:hAnsi="Times New Roman" w:cs="Times New Roman"/>
      <w:sz w:val="28"/>
      <w:szCs w:val="28"/>
    </w:rPr>
  </w:style>
  <w:style w:type="paragraph" w:customStyle="1" w:styleId="afff8">
    <w:name w:val="Сод таблицы"/>
    <w:basedOn w:val="29"/>
    <w:qFormat/>
    <w:rsid w:val="007F6DA6"/>
    <w:pPr>
      <w:widowControl w:val="0"/>
      <w:spacing w:after="120" w:line="240" w:lineRule="auto"/>
    </w:pPr>
    <w:rPr>
      <w:rFonts w:ascii="Times New Roman" w:eastAsia="Times New Roman" w:hAnsi="Times New Roman" w:cs="Times New Roman"/>
      <w:sz w:val="24"/>
    </w:rPr>
  </w:style>
  <w:style w:type="paragraph" w:customStyle="1" w:styleId="a9">
    <w:name w:val="Марк список таб"/>
    <w:basedOn w:val="29"/>
    <w:qFormat/>
    <w:rsid w:val="00D41DF4"/>
    <w:pPr>
      <w:widowControl w:val="0"/>
      <w:numPr>
        <w:numId w:val="3"/>
      </w:numPr>
      <w:spacing w:line="240" w:lineRule="auto"/>
      <w:ind w:hanging="359"/>
      <w:contextualSpacing/>
    </w:pPr>
    <w:rPr>
      <w:rFonts w:ascii="Times New Roman" w:eastAsia="Times New Roman" w:hAnsi="Times New Roman" w:cs="Times New Roman"/>
      <w:sz w:val="24"/>
    </w:rPr>
  </w:style>
  <w:style w:type="paragraph" w:customStyle="1" w:styleId="afff9">
    <w:name w:val="Заг столбца"/>
    <w:basedOn w:val="29"/>
    <w:qFormat/>
    <w:rsid w:val="00FB4393"/>
    <w:pPr>
      <w:widowControl w:val="0"/>
      <w:spacing w:line="240" w:lineRule="auto"/>
    </w:pPr>
    <w:rPr>
      <w:rFonts w:ascii="Times New Roman" w:eastAsia="Times New Roman" w:hAnsi="Times New Roman" w:cs="Times New Roman"/>
      <w:sz w:val="24"/>
    </w:rPr>
  </w:style>
  <w:style w:type="paragraph" w:customStyle="1" w:styleId="afffa">
    <w:name w:val="Самый большой"/>
    <w:basedOn w:val="15"/>
    <w:qFormat/>
    <w:rsid w:val="00952B58"/>
    <w:pPr>
      <w:spacing w:after="240"/>
      <w:outlineLvl w:val="0"/>
    </w:pPr>
    <w:rPr>
      <w:sz w:val="32"/>
      <w:szCs w:val="32"/>
    </w:rPr>
  </w:style>
  <w:style w:type="paragraph" w:customStyle="1" w:styleId="11">
    <w:name w:val="Заг 1 ур Прил"/>
    <w:basedOn w:val="17"/>
    <w:qFormat/>
    <w:rsid w:val="009D76EE"/>
    <w:pPr>
      <w:numPr>
        <w:numId w:val="5"/>
      </w:numPr>
      <w:ind w:left="0" w:firstLine="0"/>
      <w:outlineLvl w:val="9"/>
    </w:pPr>
  </w:style>
  <w:style w:type="paragraph" w:styleId="afffb">
    <w:name w:val="annotation subject"/>
    <w:basedOn w:val="afb"/>
    <w:next w:val="afb"/>
    <w:link w:val="afffc"/>
    <w:uiPriority w:val="99"/>
    <w:semiHidden/>
    <w:unhideWhenUsed/>
    <w:rsid w:val="00615B95"/>
    <w:rPr>
      <w:b/>
      <w:bCs/>
    </w:rPr>
  </w:style>
  <w:style w:type="character" w:customStyle="1" w:styleId="afffc">
    <w:name w:val="Тема примечания Знак"/>
    <w:basedOn w:val="afc"/>
    <w:link w:val="afffb"/>
    <w:uiPriority w:val="99"/>
    <w:semiHidden/>
    <w:rsid w:val="00615B95"/>
    <w:rPr>
      <w:rFonts w:eastAsiaTheme="minorEastAsia"/>
      <w:b/>
      <w:bCs/>
      <w:sz w:val="20"/>
      <w:szCs w:val="20"/>
      <w:lang w:eastAsia="ru-RU"/>
    </w:rPr>
  </w:style>
  <w:style w:type="paragraph" w:customStyle="1" w:styleId="32">
    <w:name w:val="Заг 3 ур Прил"/>
    <w:basedOn w:val="af5"/>
    <w:autoRedefine/>
    <w:qFormat/>
    <w:rsid w:val="00A60666"/>
    <w:pPr>
      <w:numPr>
        <w:ilvl w:val="2"/>
        <w:numId w:val="5"/>
      </w:numPr>
      <w:spacing w:before="240" w:after="240"/>
      <w:ind w:left="1134"/>
      <w:jc w:val="left"/>
      <w:outlineLvl w:val="2"/>
    </w:pPr>
    <w:rPr>
      <w:rFonts w:ascii="Arial" w:hAnsi="Arial"/>
      <w:sz w:val="28"/>
    </w:rPr>
  </w:style>
  <w:style w:type="paragraph" w:customStyle="1" w:styleId="afffd">
    <w:name w:val="БЕЗ_НОМЕРА"/>
    <w:basedOn w:val="af5"/>
    <w:link w:val="afffe"/>
    <w:autoRedefine/>
    <w:qFormat/>
    <w:rsid w:val="00BE29C7"/>
    <w:pPr>
      <w:spacing w:after="240"/>
    </w:pPr>
    <w:rPr>
      <w:rFonts w:ascii="Arial" w:hAnsi="Arial"/>
      <w:caps/>
      <w:sz w:val="32"/>
    </w:rPr>
  </w:style>
  <w:style w:type="character" w:customStyle="1" w:styleId="35">
    <w:name w:val="Заголовок 3 Знак"/>
    <w:basedOn w:val="af6"/>
    <w:link w:val="34"/>
    <w:uiPriority w:val="9"/>
    <w:rsid w:val="00B551CC"/>
    <w:rPr>
      <w:rFonts w:asciiTheme="majorHAnsi" w:eastAsiaTheme="majorEastAsia" w:hAnsiTheme="majorHAnsi" w:cstheme="majorBidi"/>
      <w:b/>
      <w:bCs/>
      <w:color w:val="4F81BD" w:themeColor="accent1"/>
    </w:rPr>
  </w:style>
  <w:style w:type="character" w:customStyle="1" w:styleId="afffe">
    <w:name w:val="БЕЗ_НОМЕРА Знак"/>
    <w:basedOn w:val="af6"/>
    <w:link w:val="afffd"/>
    <w:rsid w:val="00BE29C7"/>
    <w:rPr>
      <w:rFonts w:ascii="Arial" w:hAnsi="Arial"/>
      <w:caps/>
      <w:sz w:val="32"/>
    </w:rPr>
  </w:style>
  <w:style w:type="paragraph" w:customStyle="1" w:styleId="affff">
    <w:name w:val="РАЗРЕЖЕННЫЙ"/>
    <w:basedOn w:val="afff1"/>
    <w:link w:val="affff0"/>
    <w:autoRedefine/>
    <w:qFormat/>
    <w:rsid w:val="00AD184B"/>
    <w:pPr>
      <w:ind w:firstLine="567"/>
      <w:jc w:val="left"/>
    </w:pPr>
    <w:rPr>
      <w:rFonts w:ascii="Arial" w:hAnsi="Arial"/>
      <w:spacing w:val="20"/>
    </w:rPr>
  </w:style>
  <w:style w:type="character" w:customStyle="1" w:styleId="afff2">
    <w:name w:val="Заг низ уровня Знак"/>
    <w:basedOn w:val="af6"/>
    <w:link w:val="afff1"/>
    <w:rsid w:val="005E0264"/>
    <w:rPr>
      <w:rFonts w:ascii="Times New Roman" w:hAnsi="Times New Roman"/>
      <w:sz w:val="28"/>
    </w:rPr>
  </w:style>
  <w:style w:type="character" w:customStyle="1" w:styleId="affff0">
    <w:name w:val="РАЗРЕЖЕННЫЙ Знак"/>
    <w:basedOn w:val="afff2"/>
    <w:link w:val="affff"/>
    <w:rsid w:val="005E0264"/>
    <w:rPr>
      <w:rFonts w:ascii="Times New Roman" w:hAnsi="Times New Roman"/>
      <w:sz w:val="28"/>
    </w:rPr>
  </w:style>
  <w:style w:type="character" w:styleId="affff1">
    <w:name w:val="Emphasis"/>
    <w:basedOn w:val="af6"/>
    <w:qFormat/>
    <w:rsid w:val="002B4B8A"/>
    <w:rPr>
      <w:rFonts w:cs="Times New Roman"/>
      <w:i/>
      <w:iCs/>
    </w:rPr>
  </w:style>
  <w:style w:type="paragraph" w:customStyle="1" w:styleId="affff2">
    <w:name w:val="ОСНОВНОЙ СТИЛЬ ТЕКСТА"/>
    <w:basedOn w:val="af5"/>
    <w:link w:val="affff3"/>
    <w:qFormat/>
    <w:rsid w:val="009727F1"/>
    <w:pPr>
      <w:tabs>
        <w:tab w:val="left" w:pos="8505"/>
      </w:tabs>
      <w:ind w:firstLine="567"/>
      <w:jc w:val="both"/>
    </w:pPr>
    <w:rPr>
      <w:rFonts w:ascii="Times New Roman" w:eastAsia="Times New Roman" w:hAnsi="Times New Roman" w:cs="Times New Roman"/>
      <w:color w:val="000000"/>
      <w:sz w:val="28"/>
      <w:szCs w:val="28"/>
    </w:rPr>
  </w:style>
  <w:style w:type="character" w:customStyle="1" w:styleId="affff3">
    <w:name w:val="ОСНОВНОЙ СТИЛЬ ТЕКСТА Знак"/>
    <w:basedOn w:val="af6"/>
    <w:link w:val="affff2"/>
    <w:rsid w:val="009727F1"/>
    <w:rPr>
      <w:rFonts w:ascii="Times New Roman" w:eastAsia="Times New Roman" w:hAnsi="Times New Roman" w:cs="Times New Roman"/>
      <w:color w:val="000000"/>
      <w:sz w:val="28"/>
      <w:szCs w:val="28"/>
    </w:rPr>
  </w:style>
  <w:style w:type="paragraph" w:customStyle="1" w:styleId="-0">
    <w:name w:val="М-СПИСОК"/>
    <w:basedOn w:val="af5"/>
    <w:link w:val="-2"/>
    <w:qFormat/>
    <w:rsid w:val="00C465FA"/>
    <w:pPr>
      <w:contextualSpacing/>
    </w:pPr>
    <w:rPr>
      <w:rFonts w:ascii="Times New Roman" w:eastAsia="Times New Roman" w:hAnsi="Times New Roman" w:cs="Times New Roman"/>
      <w:i/>
      <w:color w:val="000000"/>
      <w:sz w:val="24"/>
      <w:szCs w:val="24"/>
      <w:shd w:val="clear" w:color="auto" w:fill="FFFFFF"/>
    </w:rPr>
  </w:style>
  <w:style w:type="character" w:customStyle="1" w:styleId="-2">
    <w:name w:val="М-СПИСОК Знак"/>
    <w:basedOn w:val="af6"/>
    <w:link w:val="-0"/>
    <w:rsid w:val="00C465FA"/>
    <w:rPr>
      <w:rFonts w:ascii="Times New Roman" w:eastAsia="Times New Roman" w:hAnsi="Times New Roman" w:cs="Times New Roman"/>
      <w:i/>
      <w:color w:val="000000"/>
      <w:sz w:val="24"/>
      <w:szCs w:val="24"/>
      <w:lang w:eastAsia="en-US"/>
    </w:rPr>
  </w:style>
  <w:style w:type="paragraph" w:customStyle="1" w:styleId="12">
    <w:name w:val="ЗАГОЛОВОК_1 уровень"/>
    <w:basedOn w:val="13"/>
    <w:link w:val="1b"/>
    <w:autoRedefine/>
    <w:qFormat/>
    <w:rsid w:val="00FB2CF9"/>
    <w:pPr>
      <w:keepNext w:val="0"/>
      <w:keepLines w:val="0"/>
      <w:numPr>
        <w:numId w:val="7"/>
      </w:numPr>
      <w:spacing w:before="0" w:after="240"/>
    </w:pPr>
    <w:rPr>
      <w:rFonts w:ascii="Arial" w:eastAsia="Arial" w:hAnsi="Arial" w:cs="Arial"/>
      <w:b w:val="0"/>
      <w:bCs w:val="0"/>
      <w:caps/>
      <w:color w:val="000000"/>
      <w:sz w:val="32"/>
      <w:szCs w:val="22"/>
    </w:rPr>
  </w:style>
  <w:style w:type="paragraph" w:customStyle="1" w:styleId="26">
    <w:name w:val="ЗАГОЛОВОК 2ого уровня"/>
    <w:basedOn w:val="27"/>
    <w:link w:val="2d"/>
    <w:autoRedefine/>
    <w:qFormat/>
    <w:rsid w:val="00FB2CF9"/>
    <w:pPr>
      <w:numPr>
        <w:ilvl w:val="1"/>
        <w:numId w:val="7"/>
      </w:numPr>
      <w:tabs>
        <w:tab w:val="left" w:pos="-4395"/>
      </w:tabs>
      <w:spacing w:before="240" w:after="240"/>
      <w:contextualSpacing w:val="0"/>
      <w:jc w:val="left"/>
    </w:pPr>
    <w:rPr>
      <w:rFonts w:ascii="Arial" w:eastAsia="Arial" w:hAnsi="Arial" w:cs="Arial"/>
      <w:b w:val="0"/>
      <w:sz w:val="28"/>
    </w:rPr>
  </w:style>
  <w:style w:type="paragraph" w:customStyle="1" w:styleId="33">
    <w:name w:val="ЗАГОЛОВОК 3ого уровня"/>
    <w:link w:val="38"/>
    <w:autoRedefine/>
    <w:qFormat/>
    <w:rsid w:val="00FB2CF9"/>
    <w:pPr>
      <w:numPr>
        <w:ilvl w:val="2"/>
        <w:numId w:val="7"/>
      </w:numPr>
      <w:spacing w:before="240" w:after="240"/>
      <w:jc w:val="left"/>
    </w:pPr>
    <w:rPr>
      <w:rFonts w:ascii="Arial" w:eastAsia="Arial" w:hAnsi="Arial" w:cs="Arial"/>
      <w:color w:val="000000"/>
      <w:sz w:val="26"/>
    </w:rPr>
  </w:style>
  <w:style w:type="character" w:customStyle="1" w:styleId="2d">
    <w:name w:val="ЗАГОЛОВОК 2ого уровня Знак"/>
    <w:basedOn w:val="28"/>
    <w:link w:val="26"/>
    <w:rsid w:val="00FB2CF9"/>
    <w:rPr>
      <w:rFonts w:ascii="Arial" w:eastAsia="Arial" w:hAnsi="Arial" w:cs="Arial"/>
      <w:b w:val="0"/>
      <w:color w:val="000000"/>
      <w:sz w:val="28"/>
      <w:lang w:eastAsia="ru-RU"/>
    </w:rPr>
  </w:style>
  <w:style w:type="character" w:customStyle="1" w:styleId="38">
    <w:name w:val="ЗАГОЛОВОК 3ого уровня Знак"/>
    <w:basedOn w:val="35"/>
    <w:link w:val="33"/>
    <w:rsid w:val="00FB2CF9"/>
    <w:rPr>
      <w:rFonts w:ascii="Arial" w:eastAsia="Arial" w:hAnsi="Arial" w:cs="Arial"/>
      <w:b w:val="0"/>
      <w:bCs w:val="0"/>
      <w:color w:val="000000"/>
      <w:sz w:val="26"/>
    </w:rPr>
  </w:style>
  <w:style w:type="character" w:customStyle="1" w:styleId="40">
    <w:name w:val="Заголовок 4 Знак"/>
    <w:basedOn w:val="af6"/>
    <w:link w:val="4"/>
    <w:uiPriority w:val="9"/>
    <w:rsid w:val="00FB2CF9"/>
    <w:rPr>
      <w:rFonts w:ascii="Times New Roman" w:eastAsia="Times New Roman" w:hAnsi="Times New Roman" w:cs="Times New Roman"/>
      <w:b/>
      <w:color w:val="000000"/>
      <w:sz w:val="24"/>
    </w:rPr>
  </w:style>
  <w:style w:type="character" w:customStyle="1" w:styleId="50">
    <w:name w:val="Заголовок 5 Знак"/>
    <w:basedOn w:val="af6"/>
    <w:link w:val="5"/>
    <w:uiPriority w:val="9"/>
    <w:rsid w:val="00FB2CF9"/>
    <w:rPr>
      <w:rFonts w:ascii="Times New Roman" w:eastAsia="Times New Roman" w:hAnsi="Times New Roman" w:cs="Times New Roman"/>
      <w:b/>
      <w:color w:val="000000"/>
    </w:rPr>
  </w:style>
  <w:style w:type="character" w:customStyle="1" w:styleId="60">
    <w:name w:val="Заголовок 6 Знак"/>
    <w:basedOn w:val="af6"/>
    <w:link w:val="6"/>
    <w:uiPriority w:val="9"/>
    <w:rsid w:val="00FB2CF9"/>
    <w:rPr>
      <w:rFonts w:ascii="Times New Roman" w:eastAsia="Times New Roman" w:hAnsi="Times New Roman" w:cs="Times New Roman"/>
      <w:b/>
      <w:color w:val="000000"/>
      <w:sz w:val="20"/>
    </w:rPr>
  </w:style>
  <w:style w:type="character" w:customStyle="1" w:styleId="70">
    <w:name w:val="Заголовок 7 Знак"/>
    <w:basedOn w:val="af6"/>
    <w:link w:val="7"/>
    <w:uiPriority w:val="9"/>
    <w:rsid w:val="00FB2CF9"/>
    <w:rPr>
      <w:rFonts w:ascii="Cambria" w:eastAsia="Times New Roman" w:hAnsi="Cambria" w:cs="Times New Roman"/>
      <w:b/>
      <w:bCs/>
      <w:color w:val="9BBB59"/>
      <w:sz w:val="20"/>
      <w:szCs w:val="20"/>
    </w:rPr>
  </w:style>
  <w:style w:type="character" w:customStyle="1" w:styleId="80">
    <w:name w:val="Заголовок 8 Знак"/>
    <w:basedOn w:val="af6"/>
    <w:link w:val="8"/>
    <w:uiPriority w:val="9"/>
    <w:rsid w:val="00FB2CF9"/>
    <w:rPr>
      <w:rFonts w:ascii="Cambria" w:eastAsia="Times New Roman" w:hAnsi="Cambria" w:cs="Times New Roman"/>
      <w:b/>
      <w:bCs/>
      <w:i/>
      <w:iCs/>
      <w:color w:val="9BBB59"/>
      <w:sz w:val="20"/>
      <w:szCs w:val="20"/>
    </w:rPr>
  </w:style>
  <w:style w:type="paragraph" w:styleId="affff4">
    <w:name w:val="Title"/>
    <w:basedOn w:val="af5"/>
    <w:next w:val="af5"/>
    <w:link w:val="affff5"/>
    <w:rsid w:val="00FB2CF9"/>
    <w:pPr>
      <w:spacing w:before="480" w:after="120"/>
      <w:ind w:firstLine="720"/>
      <w:contextualSpacing/>
      <w:jc w:val="both"/>
    </w:pPr>
    <w:rPr>
      <w:rFonts w:ascii="Times New Roman" w:eastAsia="Times New Roman" w:hAnsi="Times New Roman" w:cs="Times New Roman"/>
      <w:b/>
      <w:color w:val="000000"/>
      <w:sz w:val="72"/>
    </w:rPr>
  </w:style>
  <w:style w:type="character" w:customStyle="1" w:styleId="affff5">
    <w:name w:val="Название Знак"/>
    <w:basedOn w:val="af6"/>
    <w:link w:val="affff4"/>
    <w:rsid w:val="00FB2CF9"/>
    <w:rPr>
      <w:rFonts w:ascii="Times New Roman" w:eastAsia="Times New Roman" w:hAnsi="Times New Roman" w:cs="Times New Roman"/>
      <w:b/>
      <w:color w:val="000000"/>
      <w:sz w:val="72"/>
    </w:rPr>
  </w:style>
  <w:style w:type="paragraph" w:styleId="affff6">
    <w:name w:val="Subtitle"/>
    <w:aliases w:val="ПОДЗАГОЛОВКИ"/>
    <w:basedOn w:val="af5"/>
    <w:next w:val="af5"/>
    <w:link w:val="affff7"/>
    <w:uiPriority w:val="11"/>
    <w:rsid w:val="00FB2CF9"/>
    <w:pPr>
      <w:spacing w:before="360" w:after="80"/>
      <w:ind w:firstLine="720"/>
      <w:contextualSpacing/>
      <w:jc w:val="both"/>
    </w:pPr>
    <w:rPr>
      <w:rFonts w:ascii="Georgia" w:eastAsia="Georgia" w:hAnsi="Georgia" w:cs="Georgia"/>
      <w:i/>
      <w:color w:val="666666"/>
      <w:sz w:val="48"/>
    </w:rPr>
  </w:style>
  <w:style w:type="character" w:customStyle="1" w:styleId="affff7">
    <w:name w:val="Подзаголовок Знак"/>
    <w:aliases w:val="ПОДЗАГОЛОВКИ Знак"/>
    <w:basedOn w:val="af6"/>
    <w:link w:val="affff6"/>
    <w:uiPriority w:val="11"/>
    <w:rsid w:val="00FB2CF9"/>
    <w:rPr>
      <w:rFonts w:ascii="Georgia" w:eastAsia="Georgia" w:hAnsi="Georgia" w:cs="Georgia"/>
      <w:i/>
      <w:color w:val="666666"/>
      <w:sz w:val="48"/>
    </w:rPr>
  </w:style>
  <w:style w:type="character" w:customStyle="1" w:styleId="1b">
    <w:name w:val="ЗАГОЛОВОК_1 уровень Знак"/>
    <w:basedOn w:val="14"/>
    <w:link w:val="12"/>
    <w:rsid w:val="00FB2CF9"/>
    <w:rPr>
      <w:rFonts w:ascii="Arial" w:eastAsia="Arial" w:hAnsi="Arial" w:cs="Arial"/>
      <w:b w:val="0"/>
      <w:bCs w:val="0"/>
      <w:caps/>
      <w:color w:val="000000"/>
      <w:sz w:val="32"/>
      <w:szCs w:val="28"/>
      <w:lang w:eastAsia="ru-RU"/>
    </w:rPr>
  </w:style>
  <w:style w:type="paragraph" w:customStyle="1" w:styleId="-">
    <w:name w:val="Н-СПИСОК"/>
    <w:basedOn w:val="af5"/>
    <w:link w:val="-3"/>
    <w:autoRedefine/>
    <w:qFormat/>
    <w:rsid w:val="00FB2CF9"/>
    <w:pPr>
      <w:numPr>
        <w:numId w:val="13"/>
      </w:numPr>
      <w:contextualSpacing/>
      <w:jc w:val="left"/>
    </w:pPr>
    <w:rPr>
      <w:rFonts w:ascii="Times New Roman" w:eastAsia="Times New Roman" w:hAnsi="Times New Roman" w:cs="Times New Roman"/>
      <w:color w:val="000000"/>
      <w:sz w:val="28"/>
    </w:rPr>
  </w:style>
  <w:style w:type="character" w:customStyle="1" w:styleId="-3">
    <w:name w:val="Н-СПИСОК Знак"/>
    <w:basedOn w:val="af6"/>
    <w:link w:val="-"/>
    <w:rsid w:val="00FB2CF9"/>
    <w:rPr>
      <w:rFonts w:ascii="Times New Roman" w:eastAsia="Times New Roman" w:hAnsi="Times New Roman" w:cs="Times New Roman"/>
      <w:color w:val="000000"/>
      <w:sz w:val="28"/>
    </w:rPr>
  </w:style>
  <w:style w:type="paragraph" w:customStyle="1" w:styleId="affff8">
    <w:name w:val="Оглавление"/>
    <w:basedOn w:val="af5"/>
    <w:link w:val="affff9"/>
    <w:autoRedefine/>
    <w:rsid w:val="00FB2CF9"/>
    <w:pPr>
      <w:tabs>
        <w:tab w:val="left" w:pos="1760"/>
        <w:tab w:val="right" w:leader="dot" w:pos="9962"/>
      </w:tabs>
      <w:spacing w:before="240" w:after="240"/>
    </w:pPr>
    <w:rPr>
      <w:rFonts w:ascii="Arial" w:hAnsi="Arial"/>
      <w:bCs/>
      <w:noProof/>
      <w:sz w:val="32"/>
    </w:rPr>
  </w:style>
  <w:style w:type="paragraph" w:customStyle="1" w:styleId="-4">
    <w:name w:val="З-ТАБЛИЦЫ"/>
    <w:basedOn w:val="af5"/>
    <w:link w:val="-5"/>
    <w:autoRedefine/>
    <w:rsid w:val="00FB2CF9"/>
    <w:rPr>
      <w:rFonts w:ascii="Times New Roman" w:eastAsia="Times New Roman" w:hAnsi="Times New Roman" w:cs="Times New Roman"/>
      <w:color w:val="000000"/>
      <w:sz w:val="28"/>
      <w:szCs w:val="28"/>
    </w:rPr>
  </w:style>
  <w:style w:type="character" w:customStyle="1" w:styleId="2b">
    <w:name w:val="Оглавление 2 Знак"/>
    <w:basedOn w:val="af6"/>
    <w:link w:val="2a"/>
    <w:uiPriority w:val="39"/>
    <w:rsid w:val="00FB2CF9"/>
    <w:rPr>
      <w:rFonts w:ascii="Times New Roman" w:hAnsi="Times New Roman"/>
      <w:sz w:val="24"/>
    </w:rPr>
  </w:style>
  <w:style w:type="character" w:customStyle="1" w:styleId="affff9">
    <w:name w:val="Оглавление Знак"/>
    <w:basedOn w:val="2b"/>
    <w:link w:val="affff8"/>
    <w:rsid w:val="00FB2CF9"/>
    <w:rPr>
      <w:rFonts w:ascii="Arial" w:hAnsi="Arial"/>
      <w:bCs/>
      <w:noProof/>
      <w:sz w:val="32"/>
    </w:rPr>
  </w:style>
  <w:style w:type="paragraph" w:customStyle="1" w:styleId="affffa">
    <w:name w:val="ТАБЛИЦА"/>
    <w:basedOn w:val="af5"/>
    <w:link w:val="affffb"/>
    <w:autoRedefine/>
    <w:rsid w:val="00FB2CF9"/>
    <w:pPr>
      <w:framePr w:wrap="around" w:vAnchor="text" w:hAnchor="text" w:y="1"/>
      <w:spacing w:line="240" w:lineRule="auto"/>
      <w:jc w:val="left"/>
    </w:pPr>
    <w:rPr>
      <w:rFonts w:ascii="Times New Roman" w:eastAsia="Times New Roman" w:hAnsi="Times New Roman" w:cs="Times New Roman"/>
      <w:color w:val="000000"/>
      <w:sz w:val="24"/>
    </w:rPr>
  </w:style>
  <w:style w:type="character" w:customStyle="1" w:styleId="-5">
    <w:name w:val="З-ТАБЛИЦЫ Знак"/>
    <w:basedOn w:val="af6"/>
    <w:link w:val="-4"/>
    <w:rsid w:val="00FB2CF9"/>
    <w:rPr>
      <w:rFonts w:ascii="Times New Roman" w:eastAsia="Times New Roman" w:hAnsi="Times New Roman" w:cs="Times New Roman"/>
      <w:color w:val="000000"/>
      <w:sz w:val="28"/>
      <w:szCs w:val="28"/>
    </w:rPr>
  </w:style>
  <w:style w:type="character" w:customStyle="1" w:styleId="affffb">
    <w:name w:val="ТАБЛИЦА Знак"/>
    <w:basedOn w:val="af6"/>
    <w:link w:val="affffa"/>
    <w:rsid w:val="00FB2CF9"/>
    <w:rPr>
      <w:rFonts w:ascii="Times New Roman" w:eastAsia="Times New Roman" w:hAnsi="Times New Roman" w:cs="Times New Roman"/>
      <w:color w:val="000000"/>
      <w:sz w:val="24"/>
    </w:rPr>
  </w:style>
  <w:style w:type="paragraph" w:customStyle="1" w:styleId="affffc">
    <w:name w:val="БЕЗ НОМЕРА"/>
    <w:basedOn w:val="12"/>
    <w:link w:val="affffd"/>
    <w:autoRedefine/>
    <w:qFormat/>
    <w:rsid w:val="00FB2CF9"/>
    <w:pPr>
      <w:numPr>
        <w:numId w:val="0"/>
      </w:numPr>
    </w:pPr>
    <w:rPr>
      <w:szCs w:val="28"/>
    </w:rPr>
  </w:style>
  <w:style w:type="character" w:customStyle="1" w:styleId="affffd">
    <w:name w:val="БЕЗ НОМЕРА Знак"/>
    <w:basedOn w:val="1b"/>
    <w:link w:val="affffc"/>
    <w:rsid w:val="00FB2CF9"/>
    <w:rPr>
      <w:rFonts w:ascii="Arial" w:eastAsia="Arial" w:hAnsi="Arial" w:cs="Arial"/>
      <w:b/>
      <w:bCs/>
      <w:caps/>
      <w:color w:val="000000"/>
      <w:sz w:val="32"/>
      <w:szCs w:val="28"/>
      <w:lang w:eastAsia="ru-RU"/>
    </w:rPr>
  </w:style>
  <w:style w:type="paragraph" w:customStyle="1" w:styleId="affffe">
    <w:name w:val="ОГЛАВЛЕНИЕ"/>
    <w:basedOn w:val="af5"/>
    <w:link w:val="afffff"/>
    <w:autoRedefine/>
    <w:qFormat/>
    <w:rsid w:val="00FB2CF9"/>
    <w:pPr>
      <w:spacing w:after="240"/>
    </w:pPr>
    <w:rPr>
      <w:rFonts w:ascii="Arial" w:eastAsia="Times New Roman" w:hAnsi="Arial" w:cs="Times New Roman"/>
      <w:caps/>
      <w:color w:val="000000"/>
      <w:sz w:val="32"/>
    </w:rPr>
  </w:style>
  <w:style w:type="character" w:customStyle="1" w:styleId="afffff">
    <w:name w:val="ОГЛАВЛЕНИЕ Знак"/>
    <w:basedOn w:val="af6"/>
    <w:link w:val="affffe"/>
    <w:rsid w:val="00FB2CF9"/>
    <w:rPr>
      <w:rFonts w:ascii="Arial" w:eastAsia="Times New Roman" w:hAnsi="Arial" w:cs="Times New Roman"/>
      <w:caps/>
      <w:color w:val="000000"/>
      <w:sz w:val="32"/>
    </w:rPr>
  </w:style>
  <w:style w:type="paragraph" w:customStyle="1" w:styleId="afffff0">
    <w:name w:val="З_ТАБЛИЦЫ"/>
    <w:basedOn w:val="affff2"/>
    <w:link w:val="afffff1"/>
    <w:rsid w:val="00FB2CF9"/>
    <w:pPr>
      <w:jc w:val="center"/>
    </w:pPr>
  </w:style>
  <w:style w:type="paragraph" w:customStyle="1" w:styleId="afffff2">
    <w:name w:val="ОСН.ТЕКСТ_диплом"/>
    <w:basedOn w:val="af5"/>
    <w:link w:val="afffff3"/>
    <w:autoRedefine/>
    <w:rsid w:val="00FB2CF9"/>
    <w:pPr>
      <w:ind w:firstLine="567"/>
      <w:contextualSpacing/>
      <w:jc w:val="both"/>
    </w:pPr>
    <w:rPr>
      <w:rFonts w:ascii="Times New Roman" w:eastAsia="Calibri" w:hAnsi="Times New Roman" w:cs="Times New Roman"/>
      <w:sz w:val="28"/>
      <w:szCs w:val="28"/>
    </w:rPr>
  </w:style>
  <w:style w:type="character" w:customStyle="1" w:styleId="afffff1">
    <w:name w:val="З_ТАБЛИЦЫ Знак"/>
    <w:basedOn w:val="affff3"/>
    <w:link w:val="afffff0"/>
    <w:rsid w:val="00FB2CF9"/>
    <w:rPr>
      <w:rFonts w:ascii="Times New Roman" w:eastAsia="Times New Roman" w:hAnsi="Times New Roman" w:cs="Times New Roman"/>
      <w:color w:val="000000"/>
      <w:sz w:val="28"/>
      <w:szCs w:val="28"/>
    </w:rPr>
  </w:style>
  <w:style w:type="character" w:customStyle="1" w:styleId="afffff3">
    <w:name w:val="ОСН.ТЕКСТ_диплом Знак"/>
    <w:link w:val="afffff2"/>
    <w:rsid w:val="00FB2CF9"/>
    <w:rPr>
      <w:rFonts w:ascii="Times New Roman" w:eastAsia="Calibri" w:hAnsi="Times New Roman" w:cs="Times New Roman"/>
      <w:sz w:val="28"/>
      <w:szCs w:val="28"/>
      <w:lang w:eastAsia="en-US"/>
    </w:rPr>
  </w:style>
  <w:style w:type="paragraph" w:customStyle="1" w:styleId="a2">
    <w:name w:val="маркированый список"/>
    <w:basedOn w:val="afd"/>
    <w:link w:val="afffff4"/>
    <w:rsid w:val="00FB2CF9"/>
    <w:pPr>
      <w:numPr>
        <w:numId w:val="9"/>
      </w:numPr>
    </w:pPr>
  </w:style>
  <w:style w:type="character" w:customStyle="1" w:styleId="afffff4">
    <w:name w:val="маркированый список Знак"/>
    <w:link w:val="a2"/>
    <w:rsid w:val="00FB2CF9"/>
    <w:rPr>
      <w:rFonts w:ascii="Times New Roman" w:eastAsia="Times New Roman" w:hAnsi="Times New Roman" w:cs="Times New Roman"/>
      <w:color w:val="000000"/>
      <w:sz w:val="28"/>
      <w:szCs w:val="28"/>
    </w:rPr>
  </w:style>
  <w:style w:type="character" w:customStyle="1" w:styleId="afffff5">
    <w:name w:val="подраздел Знак"/>
    <w:basedOn w:val="af6"/>
    <w:link w:val="afffff6"/>
    <w:locked/>
    <w:rsid w:val="00FB2CF9"/>
    <w:rPr>
      <w:sz w:val="28"/>
      <w:szCs w:val="28"/>
    </w:rPr>
  </w:style>
  <w:style w:type="paragraph" w:customStyle="1" w:styleId="afffff6">
    <w:name w:val="подраздел"/>
    <w:basedOn w:val="af5"/>
    <w:link w:val="afffff5"/>
    <w:rsid w:val="00FB2CF9"/>
    <w:pPr>
      <w:spacing w:before="240" w:after="240"/>
      <w:ind w:firstLine="1080"/>
      <w:jc w:val="left"/>
    </w:pPr>
    <w:rPr>
      <w:sz w:val="28"/>
      <w:szCs w:val="28"/>
    </w:rPr>
  </w:style>
  <w:style w:type="paragraph" w:styleId="afffff7">
    <w:name w:val="Normal (Web)"/>
    <w:basedOn w:val="af5"/>
    <w:link w:val="afffff8"/>
    <w:uiPriority w:val="99"/>
    <w:unhideWhenUsed/>
    <w:rsid w:val="00FB2CF9"/>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6">
    <w:name w:val="Т-РИСУНОК"/>
    <w:basedOn w:val="affff2"/>
    <w:link w:val="-7"/>
    <w:autoRedefine/>
    <w:qFormat/>
    <w:rsid w:val="00FB2CF9"/>
    <w:pPr>
      <w:spacing w:after="240"/>
      <w:ind w:firstLine="0"/>
      <w:jc w:val="center"/>
    </w:pPr>
    <w:rPr>
      <w:i/>
      <w:sz w:val="24"/>
    </w:rPr>
  </w:style>
  <w:style w:type="character" w:customStyle="1" w:styleId="-7">
    <w:name w:val="Т-РИСУНОК Знак"/>
    <w:basedOn w:val="affff3"/>
    <w:link w:val="-6"/>
    <w:rsid w:val="00FB2CF9"/>
    <w:rPr>
      <w:rFonts w:ascii="Times New Roman" w:eastAsia="Times New Roman" w:hAnsi="Times New Roman" w:cs="Times New Roman"/>
      <w:i/>
      <w:color w:val="000000"/>
      <w:sz w:val="24"/>
      <w:szCs w:val="28"/>
    </w:rPr>
  </w:style>
  <w:style w:type="paragraph" w:customStyle="1" w:styleId="afffff9">
    <w:name w:val="РИСУНОК"/>
    <w:basedOn w:val="-6"/>
    <w:link w:val="afffffa"/>
    <w:autoRedefine/>
    <w:qFormat/>
    <w:rsid w:val="00FB2CF9"/>
    <w:pPr>
      <w:spacing w:after="0"/>
    </w:pPr>
    <w:rPr>
      <w:noProof/>
    </w:rPr>
  </w:style>
  <w:style w:type="character" w:customStyle="1" w:styleId="afffffa">
    <w:name w:val="РИСУНОК Знак"/>
    <w:basedOn w:val="-7"/>
    <w:link w:val="afffff9"/>
    <w:rsid w:val="00FB2CF9"/>
    <w:rPr>
      <w:rFonts w:ascii="Times New Roman" w:eastAsia="Times New Roman" w:hAnsi="Times New Roman" w:cs="Times New Roman"/>
      <w:i/>
      <w:noProof/>
      <w:color w:val="000000"/>
      <w:sz w:val="24"/>
      <w:szCs w:val="28"/>
    </w:rPr>
  </w:style>
  <w:style w:type="paragraph" w:customStyle="1" w:styleId="-1">
    <w:name w:val="П-ЗАГОЛОВОК1"/>
    <w:basedOn w:val="af5"/>
    <w:next w:val="afffff2"/>
    <w:link w:val="-10"/>
    <w:autoRedefine/>
    <w:qFormat/>
    <w:rsid w:val="002D61B1"/>
    <w:pPr>
      <w:numPr>
        <w:numId w:val="10"/>
      </w:numPr>
      <w:spacing w:before="100" w:beforeAutospacing="1" w:after="240"/>
      <w:ind w:left="0" w:firstLine="0"/>
    </w:pPr>
    <w:rPr>
      <w:rFonts w:ascii="Arial" w:eastAsia="Times New Roman" w:hAnsi="Arial" w:cs="Times New Roman"/>
      <w:caps/>
      <w:color w:val="000000"/>
      <w:sz w:val="32"/>
    </w:rPr>
  </w:style>
  <w:style w:type="paragraph" w:customStyle="1" w:styleId="a3">
    <w:name w:val="П_ПОДЗАГОЛОВОК"/>
    <w:next w:val="afffff2"/>
    <w:link w:val="afffffb"/>
    <w:autoRedefine/>
    <w:qFormat/>
    <w:rsid w:val="00FB2CF9"/>
    <w:pPr>
      <w:numPr>
        <w:ilvl w:val="1"/>
        <w:numId w:val="11"/>
      </w:numPr>
      <w:spacing w:before="240" w:after="240"/>
      <w:ind w:left="567" w:firstLine="567"/>
      <w:jc w:val="both"/>
    </w:pPr>
    <w:rPr>
      <w:rFonts w:ascii="Arial" w:eastAsia="Arial" w:hAnsi="Arial" w:cs="Arial"/>
      <w:color w:val="000000"/>
      <w:sz w:val="28"/>
    </w:rPr>
  </w:style>
  <w:style w:type="character" w:customStyle="1" w:styleId="-10">
    <w:name w:val="П-ЗАГОЛОВОК1 Знак"/>
    <w:basedOn w:val="af6"/>
    <w:link w:val="-1"/>
    <w:rsid w:val="002D61B1"/>
    <w:rPr>
      <w:rFonts w:ascii="Arial" w:eastAsia="Times New Roman" w:hAnsi="Arial" w:cs="Times New Roman"/>
      <w:caps/>
      <w:color w:val="000000"/>
      <w:sz w:val="32"/>
    </w:rPr>
  </w:style>
  <w:style w:type="paragraph" w:customStyle="1" w:styleId="af2">
    <w:name w:val="ЗАГОЛОВОК БЕЗ НОМЕРА"/>
    <w:basedOn w:val="af5"/>
    <w:autoRedefine/>
    <w:rsid w:val="00FB2CF9"/>
    <w:pPr>
      <w:numPr>
        <w:ilvl w:val="3"/>
        <w:numId w:val="12"/>
      </w:numPr>
      <w:spacing w:before="240" w:after="240" w:line="240" w:lineRule="auto"/>
      <w:jc w:val="both"/>
    </w:pPr>
    <w:rPr>
      <w:rFonts w:ascii="Arial" w:eastAsia="Times New Roman" w:hAnsi="Arial" w:cs="Arial"/>
      <w:iCs/>
      <w:color w:val="000000"/>
      <w:sz w:val="24"/>
      <w:szCs w:val="24"/>
    </w:rPr>
  </w:style>
  <w:style w:type="paragraph" w:customStyle="1" w:styleId="afffffc">
    <w:name w:val="Основной"/>
    <w:link w:val="afffffd"/>
    <w:rsid w:val="00FB2CF9"/>
    <w:pPr>
      <w:ind w:firstLine="567"/>
      <w:contextualSpacing/>
      <w:jc w:val="both"/>
    </w:pPr>
    <w:rPr>
      <w:rFonts w:ascii="Times New Roman" w:eastAsiaTheme="minorHAnsi" w:hAnsi="Times New Roman" w:cs="Times New Roman"/>
      <w:sz w:val="28"/>
      <w:szCs w:val="24"/>
    </w:rPr>
  </w:style>
  <w:style w:type="character" w:customStyle="1" w:styleId="afffffd">
    <w:name w:val="Основной Знак"/>
    <w:basedOn w:val="af6"/>
    <w:link w:val="afffffc"/>
    <w:rsid w:val="00FB2CF9"/>
    <w:rPr>
      <w:rFonts w:ascii="Times New Roman" w:eastAsiaTheme="minorHAnsi" w:hAnsi="Times New Roman" w:cs="Times New Roman"/>
      <w:sz w:val="28"/>
      <w:szCs w:val="24"/>
    </w:rPr>
  </w:style>
  <w:style w:type="character" w:customStyle="1" w:styleId="afffffe">
    <w:name w:val="основной текст ОТЧЕТ Знак"/>
    <w:link w:val="affffff"/>
    <w:locked/>
    <w:rsid w:val="00FB2CF9"/>
    <w:rPr>
      <w:rFonts w:ascii="Times New Roman" w:eastAsia="Times New Roman" w:hAnsi="Times New Roman"/>
      <w:sz w:val="28"/>
      <w:szCs w:val="28"/>
      <w:lang w:eastAsia="ar-SA"/>
    </w:rPr>
  </w:style>
  <w:style w:type="paragraph" w:customStyle="1" w:styleId="affffff">
    <w:name w:val="основной текст ОТЧЕТ"/>
    <w:basedOn w:val="af5"/>
    <w:link w:val="afffffe"/>
    <w:rsid w:val="00FB2CF9"/>
    <w:pPr>
      <w:ind w:firstLine="567"/>
      <w:jc w:val="both"/>
    </w:pPr>
    <w:rPr>
      <w:rFonts w:ascii="Times New Roman" w:eastAsia="Times New Roman" w:hAnsi="Times New Roman"/>
      <w:sz w:val="28"/>
      <w:szCs w:val="28"/>
      <w:lang w:eastAsia="ar-SA"/>
    </w:rPr>
  </w:style>
  <w:style w:type="paragraph" w:customStyle="1" w:styleId="affffff0">
    <w:name w:val="Рисунки"/>
    <w:next w:val="afffffc"/>
    <w:link w:val="affffff1"/>
    <w:rsid w:val="00FB2CF9"/>
    <w:pPr>
      <w:spacing w:before="240"/>
      <w:ind w:firstLine="0"/>
    </w:pPr>
    <w:rPr>
      <w:rFonts w:ascii="Times New Roman" w:eastAsiaTheme="minorHAnsi" w:hAnsi="Times New Roman"/>
      <w:i/>
      <w:iCs/>
      <w:color w:val="000000"/>
      <w:sz w:val="24"/>
      <w:szCs w:val="24"/>
    </w:rPr>
  </w:style>
  <w:style w:type="character" w:customStyle="1" w:styleId="affffff1">
    <w:name w:val="Рисунки Знак"/>
    <w:basedOn w:val="af6"/>
    <w:link w:val="affffff0"/>
    <w:rsid w:val="00FB2CF9"/>
    <w:rPr>
      <w:rFonts w:ascii="Times New Roman" w:eastAsiaTheme="minorHAnsi" w:hAnsi="Times New Roman"/>
      <w:i/>
      <w:iCs/>
      <w:color w:val="000000"/>
      <w:sz w:val="24"/>
      <w:szCs w:val="24"/>
    </w:rPr>
  </w:style>
  <w:style w:type="paragraph" w:customStyle="1" w:styleId="24">
    <w:name w:val="2 ур"/>
    <w:next w:val="afffffc"/>
    <w:link w:val="2e"/>
    <w:rsid w:val="00FB2CF9"/>
    <w:pPr>
      <w:numPr>
        <w:ilvl w:val="1"/>
        <w:numId w:val="12"/>
      </w:numPr>
      <w:spacing w:before="240"/>
      <w:contextualSpacing/>
      <w:jc w:val="left"/>
      <w:outlineLvl w:val="1"/>
    </w:pPr>
    <w:rPr>
      <w:rFonts w:ascii="Arial" w:eastAsia="Times New Roman" w:hAnsi="Arial" w:cs="Arial"/>
      <w:color w:val="000000"/>
      <w:sz w:val="28"/>
      <w:szCs w:val="28"/>
    </w:rPr>
  </w:style>
  <w:style w:type="character" w:customStyle="1" w:styleId="2e">
    <w:name w:val="2 ур Знак"/>
    <w:basedOn w:val="af6"/>
    <w:link w:val="24"/>
    <w:rsid w:val="00FB2CF9"/>
    <w:rPr>
      <w:rFonts w:ascii="Arial" w:eastAsia="Times New Roman" w:hAnsi="Arial" w:cs="Arial"/>
      <w:color w:val="000000"/>
      <w:sz w:val="28"/>
      <w:szCs w:val="28"/>
    </w:rPr>
  </w:style>
  <w:style w:type="paragraph" w:customStyle="1" w:styleId="10">
    <w:name w:val="1 ур"/>
    <w:next w:val="24"/>
    <w:link w:val="1c"/>
    <w:rsid w:val="00FB2CF9"/>
    <w:pPr>
      <w:numPr>
        <w:numId w:val="12"/>
      </w:numPr>
      <w:spacing w:before="240"/>
      <w:contextualSpacing/>
      <w:outlineLvl w:val="0"/>
    </w:pPr>
    <w:rPr>
      <w:rFonts w:ascii="Arial" w:eastAsia="Arial" w:hAnsi="Arial" w:cs="Arial"/>
      <w:caps/>
      <w:color w:val="000000"/>
      <w:sz w:val="32"/>
    </w:rPr>
  </w:style>
  <w:style w:type="character" w:customStyle="1" w:styleId="1c">
    <w:name w:val="1 ур Знак"/>
    <w:basedOn w:val="af6"/>
    <w:link w:val="10"/>
    <w:rsid w:val="00FB2CF9"/>
    <w:rPr>
      <w:rFonts w:ascii="Arial" w:eastAsia="Arial" w:hAnsi="Arial" w:cs="Arial"/>
      <w:caps/>
      <w:color w:val="000000"/>
      <w:sz w:val="32"/>
    </w:rPr>
  </w:style>
  <w:style w:type="paragraph" w:customStyle="1" w:styleId="31">
    <w:name w:val="3 ур"/>
    <w:link w:val="39"/>
    <w:rsid w:val="00FB2CF9"/>
    <w:pPr>
      <w:numPr>
        <w:ilvl w:val="2"/>
        <w:numId w:val="12"/>
      </w:numPr>
      <w:spacing w:before="120"/>
      <w:jc w:val="left"/>
      <w:outlineLvl w:val="2"/>
    </w:pPr>
    <w:rPr>
      <w:rFonts w:ascii="Arial" w:eastAsiaTheme="minorHAnsi" w:hAnsi="Arial" w:cs="Arial"/>
      <w:i/>
      <w:sz w:val="24"/>
      <w:szCs w:val="24"/>
      <w:shd w:val="clear" w:color="auto" w:fill="FFFFFF"/>
    </w:rPr>
  </w:style>
  <w:style w:type="character" w:customStyle="1" w:styleId="39">
    <w:name w:val="3 ур Знак"/>
    <w:basedOn w:val="af6"/>
    <w:link w:val="31"/>
    <w:rsid w:val="00FB2CF9"/>
    <w:rPr>
      <w:rFonts w:ascii="Arial" w:eastAsiaTheme="minorHAnsi" w:hAnsi="Arial" w:cs="Arial"/>
      <w:i/>
      <w:sz w:val="24"/>
      <w:szCs w:val="24"/>
    </w:rPr>
  </w:style>
  <w:style w:type="paragraph" w:customStyle="1" w:styleId="42">
    <w:name w:val="4 урур"/>
    <w:basedOn w:val="af2"/>
    <w:link w:val="43"/>
    <w:rsid w:val="00FB2CF9"/>
  </w:style>
  <w:style w:type="character" w:customStyle="1" w:styleId="43">
    <w:name w:val="4 урур Знак"/>
    <w:basedOn w:val="af6"/>
    <w:link w:val="42"/>
    <w:rsid w:val="00FB2CF9"/>
    <w:rPr>
      <w:rFonts w:ascii="Arial" w:eastAsia="Times New Roman" w:hAnsi="Arial" w:cs="Arial"/>
      <w:iCs/>
      <w:color w:val="000000"/>
      <w:sz w:val="24"/>
      <w:szCs w:val="24"/>
    </w:rPr>
  </w:style>
  <w:style w:type="paragraph" w:customStyle="1" w:styleId="affffff2">
    <w:name w:val="РАЗРЕЖЕННЫЙ_ЗАГ"/>
    <w:basedOn w:val="af5"/>
    <w:link w:val="affffff3"/>
    <w:qFormat/>
    <w:rsid w:val="00FB2CF9"/>
    <w:pPr>
      <w:spacing w:before="240" w:after="240"/>
      <w:ind w:left="1134"/>
      <w:jc w:val="both"/>
    </w:pPr>
    <w:rPr>
      <w:rFonts w:ascii="Arial" w:eastAsia="Times New Roman" w:hAnsi="Arial" w:cs="Arial"/>
      <w:color w:val="000000" w:themeColor="text1"/>
      <w:spacing w:val="30"/>
      <w:sz w:val="28"/>
    </w:rPr>
  </w:style>
  <w:style w:type="character" w:styleId="affffff4">
    <w:name w:val="Placeholder Text"/>
    <w:basedOn w:val="af6"/>
    <w:uiPriority w:val="99"/>
    <w:semiHidden/>
    <w:rsid w:val="00FB2CF9"/>
    <w:rPr>
      <w:color w:val="808080"/>
    </w:rPr>
  </w:style>
  <w:style w:type="character" w:customStyle="1" w:styleId="affffff3">
    <w:name w:val="РАЗРЕЖЕННЫЙ_ЗАГ Знак"/>
    <w:basedOn w:val="af6"/>
    <w:link w:val="affffff2"/>
    <w:rsid w:val="00FB2CF9"/>
    <w:rPr>
      <w:rFonts w:ascii="Arial" w:eastAsia="Times New Roman" w:hAnsi="Arial" w:cs="Arial"/>
      <w:color w:val="000000" w:themeColor="text1"/>
      <w:spacing w:val="30"/>
      <w:sz w:val="28"/>
    </w:rPr>
  </w:style>
  <w:style w:type="paragraph" w:customStyle="1" w:styleId="affffff5">
    <w:name w:val="ФОРМУЛА"/>
    <w:basedOn w:val="af5"/>
    <w:link w:val="affffff6"/>
    <w:autoRedefine/>
    <w:qFormat/>
    <w:rsid w:val="00FB2CF9"/>
    <w:pPr>
      <w:tabs>
        <w:tab w:val="left" w:pos="9072"/>
      </w:tabs>
      <w:spacing w:before="240" w:after="240"/>
      <w:ind w:left="3402"/>
      <w:jc w:val="both"/>
    </w:pPr>
    <w:rPr>
      <w:rFonts w:ascii="Cambria Math" w:eastAsia="Times New Roman" w:hAnsi="Cambria Math" w:cs="Times New Roman"/>
      <w:color w:val="000000"/>
      <w:sz w:val="28"/>
    </w:rPr>
  </w:style>
  <w:style w:type="paragraph" w:customStyle="1" w:styleId="affffff7">
    <w:name w:val="ПОДПИСИ ФОРМУЛ"/>
    <w:basedOn w:val="affff2"/>
    <w:link w:val="affffff8"/>
    <w:autoRedefine/>
    <w:rsid w:val="00FB2CF9"/>
    <w:pPr>
      <w:ind w:left="1134" w:hanging="567"/>
    </w:pPr>
    <w:rPr>
      <w:rFonts w:ascii="Cambria Math" w:hAnsi="Cambria Math"/>
    </w:rPr>
  </w:style>
  <w:style w:type="character" w:customStyle="1" w:styleId="affffff6">
    <w:name w:val="ФОРМУЛА Знак"/>
    <w:basedOn w:val="af6"/>
    <w:link w:val="affffff5"/>
    <w:rsid w:val="00FB2CF9"/>
    <w:rPr>
      <w:rFonts w:ascii="Cambria Math" w:eastAsia="Times New Roman" w:hAnsi="Cambria Math" w:cs="Times New Roman"/>
      <w:color w:val="000000"/>
      <w:sz w:val="28"/>
    </w:rPr>
  </w:style>
  <w:style w:type="character" w:customStyle="1" w:styleId="affffff8">
    <w:name w:val="ПОДПИСИ ФОРМУЛ Знак"/>
    <w:basedOn w:val="affff3"/>
    <w:link w:val="affffff7"/>
    <w:rsid w:val="00FB2CF9"/>
    <w:rPr>
      <w:rFonts w:ascii="Cambria Math" w:eastAsia="Times New Roman" w:hAnsi="Cambria Math" w:cs="Times New Roman"/>
      <w:color w:val="000000"/>
      <w:sz w:val="28"/>
      <w:szCs w:val="28"/>
    </w:rPr>
  </w:style>
  <w:style w:type="paragraph" w:customStyle="1" w:styleId="affffff9">
    <w:name w:val="текст ТРПП"/>
    <w:basedOn w:val="af5"/>
    <w:link w:val="affffffa"/>
    <w:rsid w:val="00FB2CF9"/>
    <w:pPr>
      <w:spacing w:line="240" w:lineRule="auto"/>
      <w:ind w:firstLine="709"/>
      <w:contextualSpacing/>
      <w:jc w:val="both"/>
    </w:pPr>
    <w:rPr>
      <w:rFonts w:ascii="Times New Roman" w:eastAsia="Times New Roman" w:hAnsi="Times New Roman" w:cs="Arial"/>
      <w:color w:val="000000"/>
      <w:sz w:val="28"/>
      <w:szCs w:val="23"/>
    </w:rPr>
  </w:style>
  <w:style w:type="character" w:customStyle="1" w:styleId="affffffa">
    <w:name w:val="текст ТРПП Знак"/>
    <w:basedOn w:val="af6"/>
    <w:link w:val="affffff9"/>
    <w:rsid w:val="00FB2CF9"/>
    <w:rPr>
      <w:rFonts w:ascii="Times New Roman" w:eastAsia="Times New Roman" w:hAnsi="Times New Roman" w:cs="Arial"/>
      <w:color w:val="000000"/>
      <w:sz w:val="28"/>
      <w:szCs w:val="23"/>
    </w:rPr>
  </w:style>
  <w:style w:type="paragraph" w:customStyle="1" w:styleId="affffffb">
    <w:name w:val="Заголовок таблицы"/>
    <w:basedOn w:val="afff"/>
    <w:qFormat/>
    <w:rsid w:val="00FB2CF9"/>
    <w:rPr>
      <w:bCs/>
    </w:rPr>
  </w:style>
  <w:style w:type="character" w:styleId="affffffc">
    <w:name w:val="page number"/>
    <w:basedOn w:val="af6"/>
    <w:rsid w:val="00FB2CF9"/>
  </w:style>
  <w:style w:type="paragraph" w:customStyle="1" w:styleId="affffffd">
    <w:name w:val="основной текст"/>
    <w:basedOn w:val="afd"/>
    <w:link w:val="affffffe"/>
    <w:rsid w:val="00FB2CF9"/>
    <w:pPr>
      <w:spacing w:after="120"/>
      <w:ind w:left="0" w:firstLine="567"/>
      <w:contextualSpacing/>
    </w:pPr>
    <w:rPr>
      <w:rFonts w:eastAsiaTheme="minorHAnsi"/>
    </w:rPr>
  </w:style>
  <w:style w:type="character" w:customStyle="1" w:styleId="affffffe">
    <w:name w:val="основной текст Знак"/>
    <w:basedOn w:val="af6"/>
    <w:link w:val="affffffd"/>
    <w:rsid w:val="00FB2CF9"/>
    <w:rPr>
      <w:rFonts w:ascii="Times New Roman" w:eastAsiaTheme="minorHAnsi" w:hAnsi="Times New Roman" w:cs="Times New Roman"/>
      <w:color w:val="000000"/>
      <w:sz w:val="28"/>
      <w:szCs w:val="28"/>
      <w:lang w:eastAsia="en-US"/>
    </w:rPr>
  </w:style>
  <w:style w:type="paragraph" w:customStyle="1" w:styleId="1d">
    <w:name w:val="маркеры 1"/>
    <w:basedOn w:val="af5"/>
    <w:link w:val="1e"/>
    <w:autoRedefine/>
    <w:rsid w:val="00FB2CF9"/>
    <w:pPr>
      <w:tabs>
        <w:tab w:val="left" w:pos="9072"/>
      </w:tabs>
      <w:contextualSpacing/>
    </w:pPr>
    <w:rPr>
      <w:rFonts w:ascii="Times New Roman" w:eastAsiaTheme="minorHAnsi" w:hAnsi="Times New Roman" w:cs="Times New Roman"/>
      <w:sz w:val="28"/>
      <w:szCs w:val="28"/>
    </w:rPr>
  </w:style>
  <w:style w:type="character" w:customStyle="1" w:styleId="1e">
    <w:name w:val="маркеры 1 Знак"/>
    <w:basedOn w:val="af6"/>
    <w:link w:val="1d"/>
    <w:rsid w:val="00FB2CF9"/>
    <w:rPr>
      <w:rFonts w:ascii="Times New Roman" w:eastAsiaTheme="minorHAnsi" w:hAnsi="Times New Roman" w:cs="Times New Roman"/>
      <w:sz w:val="28"/>
      <w:szCs w:val="28"/>
      <w:lang w:eastAsia="en-US"/>
    </w:rPr>
  </w:style>
  <w:style w:type="paragraph" w:customStyle="1" w:styleId="afffffff">
    <w:name w:val="Обычный_д"/>
    <w:link w:val="afffffff0"/>
    <w:rsid w:val="00FB2CF9"/>
    <w:pPr>
      <w:spacing w:before="240" w:after="240"/>
      <w:ind w:firstLine="709"/>
      <w:contextualSpacing/>
      <w:jc w:val="both"/>
    </w:pPr>
    <w:rPr>
      <w:rFonts w:ascii="Times New Roman" w:eastAsia="Times New Roman" w:hAnsi="Times New Roman" w:cs="Times New Roman"/>
      <w:color w:val="000000"/>
      <w:sz w:val="28"/>
      <w:szCs w:val="28"/>
    </w:rPr>
  </w:style>
  <w:style w:type="character" w:customStyle="1" w:styleId="afffffff0">
    <w:name w:val="Обычный_д Знак"/>
    <w:link w:val="afffffff"/>
    <w:rsid w:val="00FB2CF9"/>
    <w:rPr>
      <w:rFonts w:ascii="Times New Roman" w:eastAsia="Times New Roman" w:hAnsi="Times New Roman" w:cs="Times New Roman"/>
      <w:color w:val="000000"/>
      <w:sz w:val="28"/>
      <w:szCs w:val="28"/>
      <w:lang w:eastAsia="en-US"/>
    </w:rPr>
  </w:style>
  <w:style w:type="paragraph" w:customStyle="1" w:styleId="a4">
    <w:name w:val="П_П_ПОДЗАГОЛОВОК"/>
    <w:basedOn w:val="a3"/>
    <w:link w:val="afffffff1"/>
    <w:autoRedefine/>
    <w:qFormat/>
    <w:rsid w:val="00FB2CF9"/>
    <w:pPr>
      <w:numPr>
        <w:ilvl w:val="2"/>
      </w:numPr>
      <w:ind w:left="567" w:firstLine="567"/>
    </w:pPr>
  </w:style>
  <w:style w:type="character" w:customStyle="1" w:styleId="afffffb">
    <w:name w:val="П_ПОДЗАГОЛОВОК Знак"/>
    <w:basedOn w:val="af6"/>
    <w:link w:val="a3"/>
    <w:rsid w:val="00FB2CF9"/>
    <w:rPr>
      <w:rFonts w:ascii="Arial" w:eastAsia="Arial" w:hAnsi="Arial" w:cs="Arial"/>
      <w:color w:val="000000"/>
      <w:sz w:val="28"/>
    </w:rPr>
  </w:style>
  <w:style w:type="character" w:customStyle="1" w:styleId="afffffff1">
    <w:name w:val="П_П_ПОДЗАГОЛОВОК Знак"/>
    <w:basedOn w:val="afffffb"/>
    <w:link w:val="a4"/>
    <w:rsid w:val="00FB2CF9"/>
    <w:rPr>
      <w:rFonts w:ascii="Arial" w:eastAsia="Arial" w:hAnsi="Arial" w:cs="Arial"/>
      <w:color w:val="000000"/>
      <w:sz w:val="28"/>
    </w:rPr>
  </w:style>
  <w:style w:type="character" w:customStyle="1" w:styleId="affc">
    <w:name w:val="Без интервала Знак"/>
    <w:aliases w:val="11111 Знак,общий Знак"/>
    <w:link w:val="affb"/>
    <w:uiPriority w:val="1"/>
    <w:rsid w:val="00FB2CF9"/>
  </w:style>
  <w:style w:type="paragraph" w:customStyle="1" w:styleId="afffffff2">
    <w:name w:val="текст"/>
    <w:basedOn w:val="af5"/>
    <w:rsid w:val="00FB2CF9"/>
    <w:pPr>
      <w:spacing w:line="240" w:lineRule="auto"/>
      <w:ind w:firstLine="709"/>
      <w:jc w:val="both"/>
    </w:pPr>
    <w:rPr>
      <w:rFonts w:ascii="Times New Roman" w:eastAsia="Times New Roman" w:hAnsi="Times New Roman" w:cs="Arial"/>
      <w:bCs/>
      <w:color w:val="000000"/>
      <w:sz w:val="28"/>
      <w:szCs w:val="27"/>
      <w:shd w:val="clear" w:color="auto" w:fill="FFFFFF"/>
    </w:rPr>
  </w:style>
  <w:style w:type="paragraph" w:customStyle="1" w:styleId="afffffff3">
    <w:name w:val="ОБЩИЙ"/>
    <w:link w:val="afffffff4"/>
    <w:rsid w:val="00FB2CF9"/>
    <w:pPr>
      <w:ind w:firstLine="567"/>
      <w:jc w:val="both"/>
    </w:pPr>
    <w:rPr>
      <w:rFonts w:ascii="Times New Roman" w:eastAsia="Arial" w:hAnsi="Times New Roman" w:cs="Times New Roman"/>
      <w:sz w:val="28"/>
      <w:szCs w:val="28"/>
      <w:lang w:eastAsia="ar-SA"/>
    </w:rPr>
  </w:style>
  <w:style w:type="character" w:customStyle="1" w:styleId="afffffff4">
    <w:name w:val="ОБЩИЙ Знак"/>
    <w:link w:val="afffffff3"/>
    <w:rsid w:val="00FB2CF9"/>
    <w:rPr>
      <w:rFonts w:ascii="Times New Roman" w:eastAsia="Arial" w:hAnsi="Times New Roman" w:cs="Times New Roman"/>
      <w:sz w:val="28"/>
      <w:szCs w:val="28"/>
      <w:lang w:eastAsia="ar-SA"/>
    </w:rPr>
  </w:style>
  <w:style w:type="paragraph" w:customStyle="1" w:styleId="3a">
    <w:name w:val="3_ЗАГ"/>
    <w:basedOn w:val="af5"/>
    <w:link w:val="3b"/>
    <w:rsid w:val="00FB2CF9"/>
    <w:pPr>
      <w:spacing w:before="240" w:after="240"/>
      <w:ind w:firstLine="1134"/>
      <w:jc w:val="left"/>
    </w:pPr>
    <w:rPr>
      <w:rFonts w:ascii="Arial" w:eastAsia="Times New Roman" w:hAnsi="Arial" w:cs="Times New Roman"/>
      <w:sz w:val="28"/>
      <w:szCs w:val="28"/>
    </w:rPr>
  </w:style>
  <w:style w:type="character" w:customStyle="1" w:styleId="3b">
    <w:name w:val="3_ЗАГ Знак"/>
    <w:link w:val="3a"/>
    <w:rsid w:val="00FB2CF9"/>
    <w:rPr>
      <w:rFonts w:ascii="Arial" w:eastAsia="Times New Roman" w:hAnsi="Arial" w:cs="Times New Roman"/>
      <w:sz w:val="28"/>
      <w:szCs w:val="28"/>
      <w:lang w:eastAsia="en-US"/>
    </w:rPr>
  </w:style>
  <w:style w:type="paragraph" w:customStyle="1" w:styleId="afffffff5">
    <w:name w:val="+_МАРК"/>
    <w:basedOn w:val="a2"/>
    <w:link w:val="afffffff6"/>
    <w:rsid w:val="00FB2CF9"/>
    <w:pPr>
      <w:numPr>
        <w:numId w:val="0"/>
      </w:numPr>
      <w:ind w:left="568" w:hanging="284"/>
    </w:pPr>
  </w:style>
  <w:style w:type="character" w:customStyle="1" w:styleId="afffffff6">
    <w:name w:val="+_МАРК Знак"/>
    <w:link w:val="afffffff5"/>
    <w:rsid w:val="00FB2CF9"/>
    <w:rPr>
      <w:rFonts w:ascii="Times New Roman" w:eastAsia="Times New Roman" w:hAnsi="Times New Roman" w:cs="Times New Roman"/>
      <w:color w:val="000000"/>
      <w:sz w:val="28"/>
      <w:szCs w:val="28"/>
      <w:lang w:eastAsia="en-US"/>
    </w:rPr>
  </w:style>
  <w:style w:type="paragraph" w:customStyle="1" w:styleId="afffffff7">
    <w:name w:val="подзаголовок приложение"/>
    <w:basedOn w:val="af5"/>
    <w:uiPriority w:val="99"/>
    <w:rsid w:val="00FB2CF9"/>
    <w:pPr>
      <w:spacing w:before="240" w:after="240"/>
      <w:ind w:hanging="340"/>
      <w:jc w:val="both"/>
    </w:pPr>
    <w:rPr>
      <w:rFonts w:ascii="Arial" w:eastAsia="Times New Roman" w:hAnsi="Arial" w:cs="Times New Roman"/>
      <w:color w:val="000000"/>
      <w:sz w:val="28"/>
      <w:szCs w:val="28"/>
      <w:lang w:val="en-US"/>
    </w:rPr>
  </w:style>
  <w:style w:type="paragraph" w:customStyle="1" w:styleId="afffffff8">
    <w:name w:val="Стиль заголовка таблиц"/>
    <w:basedOn w:val="af5"/>
    <w:link w:val="afffffff9"/>
    <w:rsid w:val="00FB2CF9"/>
    <w:rPr>
      <w:rFonts w:ascii="Times New Roman" w:hAnsi="Times New Roman"/>
      <w:sz w:val="28"/>
    </w:rPr>
  </w:style>
  <w:style w:type="character" w:customStyle="1" w:styleId="afffffff9">
    <w:name w:val="Стиль заголовка таблиц Знак"/>
    <w:basedOn w:val="af6"/>
    <w:link w:val="afffffff8"/>
    <w:rsid w:val="00FB2CF9"/>
    <w:rPr>
      <w:rFonts w:ascii="Times New Roman" w:hAnsi="Times New Roman"/>
      <w:sz w:val="28"/>
    </w:rPr>
  </w:style>
  <w:style w:type="character" w:customStyle="1" w:styleId="afffff8">
    <w:name w:val="Обычный (веб) Знак"/>
    <w:link w:val="afffff7"/>
    <w:uiPriority w:val="99"/>
    <w:locked/>
    <w:rsid w:val="00FB2CF9"/>
    <w:rPr>
      <w:rFonts w:ascii="Times New Roman" w:eastAsia="Times New Roman" w:hAnsi="Times New Roman" w:cs="Times New Roman"/>
      <w:sz w:val="24"/>
      <w:szCs w:val="24"/>
    </w:rPr>
  </w:style>
  <w:style w:type="character" w:customStyle="1" w:styleId="afffffffa">
    <w:name w:val="об_текст Знак"/>
    <w:link w:val="afffffffb"/>
    <w:locked/>
    <w:rsid w:val="00FB2CF9"/>
    <w:rPr>
      <w:rFonts w:ascii="Times New Roman" w:eastAsia="AR PL KaitiM GB" w:hAnsi="Times New Roman" w:cs="Lohit Hindi"/>
      <w:kern w:val="2"/>
      <w:sz w:val="28"/>
      <w:szCs w:val="24"/>
      <w:lang w:eastAsia="zh-CN" w:bidi="hi-IN"/>
    </w:rPr>
  </w:style>
  <w:style w:type="paragraph" w:customStyle="1" w:styleId="afffffffb">
    <w:name w:val="об_текст"/>
    <w:basedOn w:val="afffffffc"/>
    <w:link w:val="afffffffa"/>
    <w:rsid w:val="00FB2CF9"/>
    <w:pPr>
      <w:widowControl w:val="0"/>
      <w:suppressAutoHyphens/>
      <w:spacing w:after="0"/>
      <w:ind w:firstLine="567"/>
    </w:pPr>
    <w:rPr>
      <w:rFonts w:eastAsia="AR PL KaitiM GB" w:cs="Lohit Hindi"/>
      <w:color w:val="auto"/>
      <w:kern w:val="2"/>
      <w:szCs w:val="24"/>
      <w:lang w:eastAsia="zh-CN" w:bidi="hi-IN"/>
    </w:rPr>
  </w:style>
  <w:style w:type="paragraph" w:styleId="afffffffc">
    <w:name w:val="Body Text"/>
    <w:basedOn w:val="af5"/>
    <w:link w:val="afffffffd"/>
    <w:uiPriority w:val="99"/>
    <w:semiHidden/>
    <w:unhideWhenUsed/>
    <w:rsid w:val="00FB2CF9"/>
    <w:pPr>
      <w:spacing w:after="120"/>
      <w:ind w:firstLine="720"/>
      <w:jc w:val="both"/>
    </w:pPr>
    <w:rPr>
      <w:rFonts w:ascii="Times New Roman" w:eastAsia="Times New Roman" w:hAnsi="Times New Roman" w:cs="Times New Roman"/>
      <w:color w:val="000000"/>
      <w:sz w:val="28"/>
    </w:rPr>
  </w:style>
  <w:style w:type="character" w:customStyle="1" w:styleId="afffffffd">
    <w:name w:val="Основной текст Знак"/>
    <w:basedOn w:val="af6"/>
    <w:link w:val="afffffffc"/>
    <w:uiPriority w:val="99"/>
    <w:semiHidden/>
    <w:rsid w:val="00FB2CF9"/>
    <w:rPr>
      <w:rFonts w:ascii="Times New Roman" w:eastAsia="Times New Roman" w:hAnsi="Times New Roman" w:cs="Times New Roman"/>
      <w:color w:val="000000"/>
      <w:sz w:val="28"/>
    </w:rPr>
  </w:style>
  <w:style w:type="character" w:customStyle="1" w:styleId="1f">
    <w:name w:val="Основной шрифт абзаца1"/>
    <w:rsid w:val="00FB2CF9"/>
  </w:style>
  <w:style w:type="character" w:customStyle="1" w:styleId="1f0">
    <w:name w:val="Стиль1 Знак"/>
    <w:rsid w:val="00FB2CF9"/>
    <w:rPr>
      <w:sz w:val="28"/>
      <w:szCs w:val="28"/>
      <w:lang w:val="ru-RU" w:eastAsia="ar-SA" w:bidi="ar-SA"/>
    </w:rPr>
  </w:style>
  <w:style w:type="paragraph" w:customStyle="1" w:styleId="dthjybrf">
    <w:name w:val="dthjybrf"/>
    <w:basedOn w:val="af5"/>
    <w:rsid w:val="00FB2CF9"/>
    <w:pPr>
      <w:spacing w:before="240" w:after="240"/>
      <w:ind w:firstLine="357"/>
    </w:pPr>
    <w:rPr>
      <w:rFonts w:ascii="Arial" w:eastAsia="Times New Roman" w:hAnsi="Arial" w:cs="Times New Roman"/>
      <w:sz w:val="32"/>
      <w:szCs w:val="32"/>
    </w:rPr>
  </w:style>
  <w:style w:type="paragraph" w:customStyle="1" w:styleId="afffffffe">
    <w:name w:val="заголовок диплом"/>
    <w:basedOn w:val="13"/>
    <w:rsid w:val="00FB2CF9"/>
    <w:pPr>
      <w:keepNext w:val="0"/>
      <w:keepLines w:val="0"/>
      <w:pBdr>
        <w:bottom w:val="single" w:sz="12" w:space="1" w:color="365F91"/>
      </w:pBdr>
      <w:spacing w:before="240" w:after="240"/>
    </w:pPr>
    <w:rPr>
      <w:rFonts w:ascii="Arial" w:eastAsia="Times New Roman" w:hAnsi="Arial" w:cs="Arial"/>
      <w:color w:val="365F91"/>
      <w:sz w:val="32"/>
    </w:rPr>
  </w:style>
  <w:style w:type="paragraph" w:customStyle="1" w:styleId="2f">
    <w:name w:val="2"/>
    <w:basedOn w:val="dthjybrf"/>
    <w:rsid w:val="00FB2CF9"/>
  </w:style>
  <w:style w:type="paragraph" w:customStyle="1" w:styleId="1f1">
    <w:name w:val="Стиль1"/>
    <w:next w:val="af5"/>
    <w:link w:val="110"/>
    <w:rsid w:val="00FB2CF9"/>
    <w:pPr>
      <w:suppressAutoHyphens/>
      <w:ind w:firstLine="567"/>
      <w:jc w:val="both"/>
    </w:pPr>
    <w:rPr>
      <w:rFonts w:ascii="Calibri" w:eastAsia="Arial" w:hAnsi="Calibri" w:cs="Times New Roman"/>
      <w:sz w:val="28"/>
      <w:szCs w:val="28"/>
      <w:lang w:eastAsia="ar-SA"/>
    </w:rPr>
  </w:style>
  <w:style w:type="paragraph" w:customStyle="1" w:styleId="1f2">
    <w:name w:val="Абзац списка1"/>
    <w:basedOn w:val="af5"/>
    <w:rsid w:val="00FB2CF9"/>
    <w:pPr>
      <w:spacing w:before="240" w:after="240" w:line="240" w:lineRule="auto"/>
      <w:ind w:left="720"/>
    </w:pPr>
    <w:rPr>
      <w:rFonts w:ascii="Arial" w:eastAsia="Times New Roman" w:hAnsi="Arial" w:cs="Times New Roman"/>
      <w:sz w:val="32"/>
    </w:rPr>
  </w:style>
  <w:style w:type="paragraph" w:customStyle="1" w:styleId="affffffff">
    <w:name w:val="подзаголовок диплом"/>
    <w:basedOn w:val="afffffffe"/>
    <w:link w:val="affffffff0"/>
    <w:rsid w:val="00FB2CF9"/>
    <w:pPr>
      <w:ind w:firstLine="567"/>
      <w:jc w:val="both"/>
    </w:pPr>
    <w:rPr>
      <w:sz w:val="28"/>
    </w:rPr>
  </w:style>
  <w:style w:type="paragraph" w:customStyle="1" w:styleId="affffffff1">
    <w:name w:val="список"/>
    <w:next w:val="af5"/>
    <w:uiPriority w:val="99"/>
    <w:rsid w:val="00FB2CF9"/>
    <w:pPr>
      <w:tabs>
        <w:tab w:val="left" w:pos="0"/>
      </w:tabs>
      <w:suppressAutoHyphens/>
      <w:spacing w:before="280" w:after="280"/>
      <w:ind w:left="568" w:hanging="284"/>
      <w:jc w:val="left"/>
    </w:pPr>
    <w:rPr>
      <w:rFonts w:ascii="Calibri" w:eastAsia="Arial" w:hAnsi="Calibri" w:cs="Times New Roman"/>
      <w:sz w:val="28"/>
      <w:szCs w:val="28"/>
      <w:lang w:eastAsia="ar-SA"/>
    </w:rPr>
  </w:style>
  <w:style w:type="paragraph" w:styleId="affffffff2">
    <w:name w:val="caption"/>
    <w:basedOn w:val="af5"/>
    <w:next w:val="af5"/>
    <w:uiPriority w:val="35"/>
    <w:unhideWhenUsed/>
    <w:rsid w:val="00FB2CF9"/>
    <w:pPr>
      <w:spacing w:before="240" w:after="240" w:line="240" w:lineRule="auto"/>
      <w:ind w:firstLine="357"/>
    </w:pPr>
    <w:rPr>
      <w:rFonts w:ascii="Arial" w:eastAsia="Times New Roman" w:hAnsi="Arial" w:cs="Times New Roman"/>
      <w:b/>
      <w:bCs/>
      <w:sz w:val="18"/>
      <w:szCs w:val="18"/>
    </w:rPr>
  </w:style>
  <w:style w:type="character" w:styleId="affffffff3">
    <w:name w:val="Strong"/>
    <w:uiPriority w:val="22"/>
    <w:rsid w:val="00FB2CF9"/>
    <w:rPr>
      <w:b/>
      <w:bCs/>
      <w:spacing w:val="0"/>
    </w:rPr>
  </w:style>
  <w:style w:type="paragraph" w:styleId="2f0">
    <w:name w:val="Quote"/>
    <w:basedOn w:val="af5"/>
    <w:next w:val="af5"/>
    <w:link w:val="2f1"/>
    <w:uiPriority w:val="29"/>
    <w:rsid w:val="00FB2CF9"/>
    <w:pPr>
      <w:spacing w:before="240" w:after="240" w:line="240" w:lineRule="auto"/>
      <w:ind w:firstLine="357"/>
    </w:pPr>
    <w:rPr>
      <w:rFonts w:ascii="Cambria" w:eastAsia="Times New Roman" w:hAnsi="Cambria" w:cs="Times New Roman"/>
      <w:i/>
      <w:iCs/>
      <w:color w:val="5A5A5A"/>
      <w:sz w:val="32"/>
    </w:rPr>
  </w:style>
  <w:style w:type="character" w:customStyle="1" w:styleId="2f1">
    <w:name w:val="Цитата 2 Знак"/>
    <w:basedOn w:val="af6"/>
    <w:link w:val="2f0"/>
    <w:uiPriority w:val="29"/>
    <w:rsid w:val="00FB2CF9"/>
    <w:rPr>
      <w:rFonts w:ascii="Cambria" w:eastAsia="Times New Roman" w:hAnsi="Cambria" w:cs="Times New Roman"/>
      <w:i/>
      <w:iCs/>
      <w:color w:val="5A5A5A"/>
      <w:sz w:val="32"/>
    </w:rPr>
  </w:style>
  <w:style w:type="paragraph" w:styleId="affffffff4">
    <w:name w:val="Intense Quote"/>
    <w:basedOn w:val="af5"/>
    <w:next w:val="af5"/>
    <w:link w:val="affffffff5"/>
    <w:uiPriority w:val="30"/>
    <w:rsid w:val="00FB2CF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57"/>
    </w:pPr>
    <w:rPr>
      <w:rFonts w:ascii="Cambria" w:eastAsia="Times New Roman" w:hAnsi="Cambria" w:cs="Times New Roman"/>
      <w:i/>
      <w:iCs/>
      <w:color w:val="FFFFFF"/>
      <w:sz w:val="24"/>
      <w:szCs w:val="24"/>
    </w:rPr>
  </w:style>
  <w:style w:type="character" w:customStyle="1" w:styleId="affffffff5">
    <w:name w:val="Выделенная цитата Знак"/>
    <w:basedOn w:val="af6"/>
    <w:link w:val="affffffff4"/>
    <w:uiPriority w:val="30"/>
    <w:rsid w:val="00FB2CF9"/>
    <w:rPr>
      <w:rFonts w:ascii="Cambria" w:eastAsia="Times New Roman" w:hAnsi="Cambria" w:cs="Times New Roman"/>
      <w:i/>
      <w:iCs/>
      <w:color w:val="FFFFFF"/>
      <w:sz w:val="24"/>
      <w:szCs w:val="24"/>
      <w:shd w:val="clear" w:color="auto" w:fill="4F81BD"/>
    </w:rPr>
  </w:style>
  <w:style w:type="character" w:styleId="affffffff6">
    <w:name w:val="Subtle Emphasis"/>
    <w:uiPriority w:val="19"/>
    <w:rsid w:val="00FB2CF9"/>
    <w:rPr>
      <w:i/>
      <w:iCs/>
      <w:color w:val="5A5A5A"/>
    </w:rPr>
  </w:style>
  <w:style w:type="character" w:styleId="affffffff7">
    <w:name w:val="Intense Emphasis"/>
    <w:uiPriority w:val="21"/>
    <w:rsid w:val="00FB2CF9"/>
    <w:rPr>
      <w:b/>
      <w:bCs/>
      <w:i/>
      <w:iCs/>
      <w:color w:val="4F81BD"/>
      <w:sz w:val="22"/>
      <w:szCs w:val="22"/>
    </w:rPr>
  </w:style>
  <w:style w:type="character" w:styleId="affffffff8">
    <w:name w:val="Subtle Reference"/>
    <w:uiPriority w:val="31"/>
    <w:rsid w:val="00FB2CF9"/>
    <w:rPr>
      <w:color w:val="auto"/>
      <w:u w:val="single" w:color="9BBB59"/>
    </w:rPr>
  </w:style>
  <w:style w:type="character" w:styleId="affffffff9">
    <w:name w:val="Intense Reference"/>
    <w:uiPriority w:val="32"/>
    <w:rsid w:val="00FB2CF9"/>
    <w:rPr>
      <w:b/>
      <w:bCs/>
      <w:color w:val="76923C"/>
      <w:u w:val="single" w:color="9BBB59"/>
    </w:rPr>
  </w:style>
  <w:style w:type="character" w:styleId="affffffffa">
    <w:name w:val="Book Title"/>
    <w:uiPriority w:val="33"/>
    <w:rsid w:val="00FB2CF9"/>
    <w:rPr>
      <w:rFonts w:ascii="Cambria" w:eastAsia="Times New Roman" w:hAnsi="Cambria" w:cs="Times New Roman"/>
      <w:b/>
      <w:bCs/>
      <w:i/>
      <w:iCs/>
      <w:color w:val="auto"/>
    </w:rPr>
  </w:style>
  <w:style w:type="paragraph" w:customStyle="1" w:styleId="ac">
    <w:name w:val="марк"/>
    <w:link w:val="affffffffb"/>
    <w:rsid w:val="00FB2CF9"/>
    <w:pPr>
      <w:numPr>
        <w:numId w:val="16"/>
      </w:numPr>
      <w:ind w:left="568" w:hanging="284"/>
      <w:jc w:val="left"/>
    </w:pPr>
    <w:rPr>
      <w:rFonts w:ascii="Times New Roman" w:eastAsia="Times New Roman" w:hAnsi="Times New Roman" w:cs="Times New Roman"/>
      <w:sz w:val="28"/>
      <w:szCs w:val="32"/>
    </w:rPr>
  </w:style>
  <w:style w:type="paragraph" w:customStyle="1" w:styleId="1f3">
    <w:name w:val="1_ЗАГ"/>
    <w:basedOn w:val="afffffffe"/>
    <w:link w:val="1f4"/>
    <w:rsid w:val="00FB2CF9"/>
    <w:pPr>
      <w:pBdr>
        <w:bottom w:val="none" w:sz="0" w:space="0" w:color="auto"/>
      </w:pBdr>
      <w:tabs>
        <w:tab w:val="num" w:pos="454"/>
      </w:tabs>
      <w:spacing w:before="0"/>
      <w:ind w:left="360" w:hanging="360"/>
      <w:outlineLvl w:val="9"/>
    </w:pPr>
    <w:rPr>
      <w:rFonts w:cs="Times New Roman"/>
      <w:b w:val="0"/>
      <w:bCs w:val="0"/>
      <w:color w:val="auto"/>
    </w:rPr>
  </w:style>
  <w:style w:type="character" w:customStyle="1" w:styleId="affffffffb">
    <w:name w:val="марк Знак"/>
    <w:link w:val="ac"/>
    <w:rsid w:val="00FB2CF9"/>
    <w:rPr>
      <w:rFonts w:ascii="Times New Roman" w:eastAsia="Times New Roman" w:hAnsi="Times New Roman" w:cs="Times New Roman"/>
      <w:sz w:val="28"/>
      <w:szCs w:val="32"/>
    </w:rPr>
  </w:style>
  <w:style w:type="paragraph" w:customStyle="1" w:styleId="1">
    <w:name w:val="ЭЧ_1"/>
    <w:basedOn w:val="af5"/>
    <w:link w:val="1f5"/>
    <w:rsid w:val="00FB2CF9"/>
    <w:pPr>
      <w:numPr>
        <w:ilvl w:val="1"/>
        <w:numId w:val="8"/>
      </w:numPr>
      <w:spacing w:before="240" w:after="240"/>
      <w:ind w:left="567" w:firstLine="567"/>
      <w:jc w:val="both"/>
    </w:pPr>
    <w:rPr>
      <w:rFonts w:ascii="Arial" w:eastAsia="Times New Roman" w:hAnsi="Arial" w:cs="Times New Roman"/>
      <w:sz w:val="28"/>
      <w:szCs w:val="28"/>
    </w:rPr>
  </w:style>
  <w:style w:type="character" w:customStyle="1" w:styleId="1f5">
    <w:name w:val="ЭЧ_1 Знак"/>
    <w:link w:val="1"/>
    <w:rsid w:val="00FB2CF9"/>
    <w:rPr>
      <w:rFonts w:ascii="Arial" w:eastAsia="Times New Roman" w:hAnsi="Arial" w:cs="Times New Roman"/>
      <w:sz w:val="28"/>
      <w:szCs w:val="28"/>
    </w:rPr>
  </w:style>
  <w:style w:type="paragraph" w:customStyle="1" w:styleId="22">
    <w:name w:val="ЭЧ_2"/>
    <w:basedOn w:val="3a"/>
    <w:link w:val="2f2"/>
    <w:rsid w:val="00FB2CF9"/>
    <w:pPr>
      <w:numPr>
        <w:ilvl w:val="2"/>
        <w:numId w:val="8"/>
      </w:numPr>
      <w:ind w:left="0" w:firstLine="1134"/>
    </w:pPr>
  </w:style>
  <w:style w:type="character" w:customStyle="1" w:styleId="2f2">
    <w:name w:val="ЭЧ_2 Знак"/>
    <w:link w:val="22"/>
    <w:rsid w:val="00FB2CF9"/>
    <w:rPr>
      <w:rFonts w:ascii="Arial" w:eastAsia="Times New Roman" w:hAnsi="Arial" w:cs="Times New Roman"/>
      <w:sz w:val="28"/>
      <w:szCs w:val="28"/>
    </w:rPr>
  </w:style>
  <w:style w:type="paragraph" w:customStyle="1" w:styleId="affffffffc">
    <w:name w:val="ТАБЛ_ТЕКСТ"/>
    <w:basedOn w:val="affffff"/>
    <w:link w:val="affffffffd"/>
    <w:rsid w:val="00FB2CF9"/>
    <w:pPr>
      <w:spacing w:line="240" w:lineRule="auto"/>
      <w:ind w:firstLine="0"/>
    </w:pPr>
    <w:rPr>
      <w:rFonts w:eastAsia="Calibri" w:cs="Times New Roman"/>
      <w:sz w:val="22"/>
      <w:szCs w:val="24"/>
      <w:lang w:eastAsia="en-US"/>
    </w:rPr>
  </w:style>
  <w:style w:type="character" w:customStyle="1" w:styleId="affffffffd">
    <w:name w:val="ТАБЛ_ТЕКСТ Знак"/>
    <w:link w:val="affffffffc"/>
    <w:rsid w:val="00FB2CF9"/>
    <w:rPr>
      <w:rFonts w:ascii="Times New Roman" w:eastAsia="Calibri" w:hAnsi="Times New Roman" w:cs="Times New Roman"/>
      <w:szCs w:val="24"/>
      <w:lang w:eastAsia="en-US"/>
    </w:rPr>
  </w:style>
  <w:style w:type="character" w:customStyle="1" w:styleId="1f4">
    <w:name w:val="1_ЗАГ Знак"/>
    <w:link w:val="1f3"/>
    <w:rsid w:val="00FB2CF9"/>
    <w:rPr>
      <w:rFonts w:ascii="Arial" w:eastAsia="Times New Roman" w:hAnsi="Arial" w:cs="Times New Roman"/>
      <w:sz w:val="32"/>
      <w:szCs w:val="28"/>
      <w:lang w:eastAsia="en-US"/>
    </w:rPr>
  </w:style>
  <w:style w:type="paragraph" w:customStyle="1" w:styleId="a6">
    <w:name w:val="№_СПИС"/>
    <w:basedOn w:val="affffff"/>
    <w:link w:val="affffffffe"/>
    <w:rsid w:val="00FB2CF9"/>
    <w:pPr>
      <w:numPr>
        <w:numId w:val="17"/>
      </w:numPr>
      <w:spacing w:after="240"/>
      <w:jc w:val="center"/>
    </w:pPr>
    <w:rPr>
      <w:rFonts w:ascii="Arial" w:eastAsia="Calibri" w:hAnsi="Arial" w:cs="Times New Roman"/>
      <w:sz w:val="32"/>
      <w:lang w:eastAsia="en-US"/>
    </w:rPr>
  </w:style>
  <w:style w:type="character" w:customStyle="1" w:styleId="affffffffe">
    <w:name w:val="№_СПИС Знак"/>
    <w:link w:val="a6"/>
    <w:rsid w:val="00FB2CF9"/>
    <w:rPr>
      <w:rFonts w:ascii="Arial" w:eastAsia="Calibri" w:hAnsi="Arial" w:cs="Times New Roman"/>
      <w:sz w:val="32"/>
      <w:szCs w:val="28"/>
    </w:rPr>
  </w:style>
  <w:style w:type="paragraph" w:customStyle="1" w:styleId="afffffffff">
    <w:name w:val="@_КАРТ_ИМЯ"/>
    <w:basedOn w:val="affffffff2"/>
    <w:link w:val="afffffffff0"/>
    <w:rsid w:val="00FB2CF9"/>
    <w:pPr>
      <w:spacing w:before="0" w:after="200"/>
      <w:ind w:firstLine="0"/>
    </w:pPr>
    <w:rPr>
      <w:rFonts w:ascii="Times New Roman" w:eastAsia="Calibri" w:hAnsi="Times New Roman"/>
      <w:b w:val="0"/>
      <w:i/>
      <w:sz w:val="24"/>
      <w:szCs w:val="24"/>
    </w:rPr>
  </w:style>
  <w:style w:type="character" w:customStyle="1" w:styleId="afffffffff0">
    <w:name w:val="@_КАРТ_ИМЯ Знак"/>
    <w:link w:val="afffffffff"/>
    <w:rsid w:val="00FB2CF9"/>
    <w:rPr>
      <w:rFonts w:ascii="Times New Roman" w:eastAsia="Calibri" w:hAnsi="Times New Roman" w:cs="Times New Roman"/>
      <w:bCs/>
      <w:i/>
      <w:sz w:val="24"/>
      <w:szCs w:val="24"/>
      <w:lang w:eastAsia="en-US"/>
    </w:rPr>
  </w:style>
  <w:style w:type="paragraph" w:customStyle="1" w:styleId="1f6">
    <w:name w:val="Без интервала1"/>
    <w:uiPriority w:val="1"/>
    <w:rsid w:val="00FB2CF9"/>
    <w:pPr>
      <w:ind w:firstLine="567"/>
      <w:jc w:val="both"/>
    </w:pPr>
    <w:rPr>
      <w:rFonts w:ascii="Times New Roman" w:eastAsia="Times New Roman" w:hAnsi="Times New Roman" w:cs="Times New Roman"/>
      <w:sz w:val="28"/>
    </w:rPr>
  </w:style>
  <w:style w:type="paragraph" w:customStyle="1" w:styleId="afffffffff1">
    <w:name w:val="приложение"/>
    <w:basedOn w:val="af5"/>
    <w:rsid w:val="00FB2CF9"/>
    <w:pPr>
      <w:suppressAutoHyphens/>
      <w:spacing w:before="240" w:after="240" w:line="240" w:lineRule="auto"/>
      <w:contextualSpacing/>
    </w:pPr>
    <w:rPr>
      <w:rFonts w:ascii="Arial" w:eastAsia="Times New Roman" w:hAnsi="Arial" w:cs="Times New Roman"/>
      <w:b/>
      <w:sz w:val="26"/>
      <w:szCs w:val="24"/>
      <w:lang w:eastAsia="ar-SA"/>
    </w:rPr>
  </w:style>
  <w:style w:type="character" w:customStyle="1" w:styleId="2f3">
    <w:name w:val="2 Знак"/>
    <w:rsid w:val="00FB2CF9"/>
    <w:rPr>
      <w:rFonts w:ascii="Arial" w:hAnsi="Arial" w:cs="Arial"/>
      <w:sz w:val="32"/>
      <w:szCs w:val="32"/>
    </w:rPr>
  </w:style>
  <w:style w:type="paragraph" w:customStyle="1" w:styleId="afffffffff2">
    <w:name w:val="списоктз"/>
    <w:basedOn w:val="af5"/>
    <w:rsid w:val="00FB2CF9"/>
    <w:pPr>
      <w:suppressAutoHyphens/>
      <w:spacing w:after="240"/>
      <w:ind w:left="567"/>
      <w:jc w:val="left"/>
    </w:pPr>
    <w:rPr>
      <w:rFonts w:ascii="Arial" w:eastAsia="Times New Roman" w:hAnsi="Arial" w:cs="Times New Roman"/>
      <w:sz w:val="32"/>
      <w:szCs w:val="32"/>
      <w:lang w:eastAsia="ar-SA"/>
    </w:rPr>
  </w:style>
  <w:style w:type="character" w:customStyle="1" w:styleId="110">
    <w:name w:val="Стиль1 Знак1"/>
    <w:link w:val="1f1"/>
    <w:rsid w:val="00FB2CF9"/>
    <w:rPr>
      <w:rFonts w:ascii="Calibri" w:eastAsia="Arial" w:hAnsi="Calibri" w:cs="Times New Roman"/>
      <w:sz w:val="28"/>
      <w:szCs w:val="28"/>
      <w:lang w:eastAsia="ar-SA"/>
    </w:rPr>
  </w:style>
  <w:style w:type="paragraph" w:customStyle="1" w:styleId="af4">
    <w:name w:val="ПРАВ МАРК"/>
    <w:basedOn w:val="af5"/>
    <w:link w:val="afffffffff3"/>
    <w:rsid w:val="00FB2CF9"/>
    <w:pPr>
      <w:numPr>
        <w:numId w:val="18"/>
      </w:numPr>
      <w:tabs>
        <w:tab w:val="clear" w:pos="0"/>
        <w:tab w:val="num" w:pos="567"/>
      </w:tabs>
      <w:suppressAutoHyphens/>
      <w:jc w:val="left"/>
    </w:pPr>
    <w:rPr>
      <w:rFonts w:ascii="Times New Roman" w:eastAsia="Times New Roman" w:hAnsi="Times New Roman" w:cs="Times New Roman"/>
      <w:sz w:val="28"/>
      <w:szCs w:val="28"/>
    </w:rPr>
  </w:style>
  <w:style w:type="paragraph" w:customStyle="1" w:styleId="1f7">
    <w:name w:val="заголовок 1 диплом"/>
    <w:basedOn w:val="13"/>
    <w:rsid w:val="00FB2CF9"/>
    <w:pPr>
      <w:pageBreakBefore/>
      <w:widowControl w:val="0"/>
      <w:spacing w:before="0" w:after="240" w:line="240" w:lineRule="auto"/>
      <w:contextualSpacing/>
    </w:pPr>
    <w:rPr>
      <w:rFonts w:ascii="Arial" w:eastAsia="SimSun" w:hAnsi="Arial" w:cs="Arial"/>
      <w:caps/>
      <w:color w:val="365F90"/>
      <w:kern w:val="44"/>
      <w:sz w:val="32"/>
      <w:lang w:val="en-US"/>
    </w:rPr>
  </w:style>
  <w:style w:type="character" w:customStyle="1" w:styleId="afffffffff3">
    <w:name w:val="ПРАВ МАРК Знак"/>
    <w:link w:val="af4"/>
    <w:rsid w:val="00FB2CF9"/>
    <w:rPr>
      <w:rFonts w:ascii="Times New Roman" w:eastAsia="Times New Roman" w:hAnsi="Times New Roman" w:cs="Times New Roman"/>
      <w:sz w:val="28"/>
      <w:szCs w:val="28"/>
    </w:rPr>
  </w:style>
  <w:style w:type="paragraph" w:customStyle="1" w:styleId="a">
    <w:name w:val="Маркированный список диплом"/>
    <w:basedOn w:val="af5"/>
    <w:rsid w:val="00FB2CF9"/>
    <w:pPr>
      <w:widowControl w:val="0"/>
      <w:numPr>
        <w:numId w:val="15"/>
      </w:numPr>
      <w:contextualSpacing/>
      <w:jc w:val="left"/>
    </w:pPr>
    <w:rPr>
      <w:rFonts w:ascii="Times New Roman" w:eastAsia="SimSun" w:hAnsi="Times New Roman" w:cs="Times New Roman"/>
      <w:kern w:val="2"/>
      <w:sz w:val="28"/>
      <w:szCs w:val="28"/>
      <w:lang w:val="en-US" w:eastAsia="zh-CN"/>
    </w:rPr>
  </w:style>
  <w:style w:type="paragraph" w:customStyle="1" w:styleId="2">
    <w:name w:val="2_ЗАГ"/>
    <w:basedOn w:val="affffffff"/>
    <w:link w:val="2f4"/>
    <w:rsid w:val="00FB2CF9"/>
    <w:pPr>
      <w:numPr>
        <w:numId w:val="14"/>
      </w:numPr>
      <w:pBdr>
        <w:bottom w:val="none" w:sz="0" w:space="0" w:color="auto"/>
      </w:pBdr>
      <w:tabs>
        <w:tab w:val="clear" w:pos="0"/>
      </w:tabs>
      <w:ind w:left="2160" w:firstLine="1800"/>
      <w:outlineLvl w:val="9"/>
    </w:pPr>
    <w:rPr>
      <w:rFonts w:cs="Times New Roman"/>
      <w:b w:val="0"/>
      <w:bCs w:val="0"/>
      <w:color w:val="auto"/>
    </w:rPr>
  </w:style>
  <w:style w:type="character" w:customStyle="1" w:styleId="2f4">
    <w:name w:val="2_ЗАГ Знак"/>
    <w:link w:val="2"/>
    <w:rsid w:val="00FB2CF9"/>
    <w:rPr>
      <w:rFonts w:ascii="Arial" w:eastAsia="Times New Roman" w:hAnsi="Arial" w:cs="Times New Roman"/>
      <w:sz w:val="28"/>
      <w:szCs w:val="28"/>
    </w:rPr>
  </w:style>
  <w:style w:type="paragraph" w:customStyle="1" w:styleId="afffffffff4">
    <w:name w:val="подраздел приложение"/>
    <w:basedOn w:val="af5"/>
    <w:uiPriority w:val="99"/>
    <w:rsid w:val="00FB2CF9"/>
    <w:pPr>
      <w:spacing w:before="240" w:after="240"/>
      <w:ind w:left="360" w:hanging="360"/>
      <w:jc w:val="both"/>
    </w:pPr>
    <w:rPr>
      <w:rFonts w:ascii="Arial" w:eastAsia="Times New Roman" w:hAnsi="Arial" w:cs="Times New Roman"/>
      <w:color w:val="000000"/>
      <w:sz w:val="28"/>
      <w:szCs w:val="28"/>
    </w:rPr>
  </w:style>
  <w:style w:type="numbering" w:customStyle="1" w:styleId="a1">
    <w:name w:val="СПИСОК"/>
    <w:uiPriority w:val="99"/>
    <w:rsid w:val="00FB2CF9"/>
    <w:pPr>
      <w:numPr>
        <w:numId w:val="19"/>
      </w:numPr>
    </w:pPr>
  </w:style>
  <w:style w:type="numbering" w:customStyle="1" w:styleId="21">
    <w:name w:val="Стиль2"/>
    <w:uiPriority w:val="99"/>
    <w:rsid w:val="00FB2CF9"/>
    <w:pPr>
      <w:numPr>
        <w:numId w:val="20"/>
      </w:numPr>
    </w:pPr>
  </w:style>
  <w:style w:type="paragraph" w:customStyle="1" w:styleId="ab">
    <w:name w:val="нумерация"/>
    <w:basedOn w:val="af5"/>
    <w:link w:val="afffffffff5"/>
    <w:rsid w:val="00FB2CF9"/>
    <w:pPr>
      <w:numPr>
        <w:numId w:val="21"/>
      </w:numPr>
      <w:tabs>
        <w:tab w:val="left" w:pos="0"/>
      </w:tabs>
      <w:jc w:val="both"/>
    </w:pPr>
    <w:rPr>
      <w:rFonts w:ascii="Times New Roman" w:eastAsia="Times New Roman" w:hAnsi="Times New Roman" w:cs="Times New Roman"/>
      <w:sz w:val="28"/>
      <w:szCs w:val="28"/>
    </w:rPr>
  </w:style>
  <w:style w:type="character" w:customStyle="1" w:styleId="afffffffff5">
    <w:name w:val="нумерация Знак"/>
    <w:basedOn w:val="af6"/>
    <w:link w:val="ab"/>
    <w:rsid w:val="00FB2CF9"/>
    <w:rPr>
      <w:rFonts w:ascii="Times New Roman" w:eastAsia="Times New Roman" w:hAnsi="Times New Roman" w:cs="Times New Roman"/>
      <w:sz w:val="28"/>
      <w:szCs w:val="28"/>
    </w:rPr>
  </w:style>
  <w:style w:type="paragraph" w:customStyle="1" w:styleId="afffffffff6">
    <w:name w:val="таблицы.подписи"/>
    <w:basedOn w:val="af5"/>
    <w:rsid w:val="00FB2CF9"/>
    <w:pPr>
      <w:spacing w:before="120"/>
      <w:jc w:val="both"/>
    </w:pPr>
    <w:rPr>
      <w:rFonts w:ascii="Times New Roman" w:eastAsia="Times New Roman" w:hAnsi="Times New Roman" w:cs="Times New Roman"/>
      <w:b/>
      <w:szCs w:val="24"/>
    </w:rPr>
  </w:style>
  <w:style w:type="paragraph" w:customStyle="1" w:styleId="3">
    <w:name w:val="Стиль для пункта 3"/>
    <w:basedOn w:val="af5"/>
    <w:link w:val="3c"/>
    <w:rsid w:val="00FB2CF9"/>
    <w:pPr>
      <w:numPr>
        <w:ilvl w:val="1"/>
        <w:numId w:val="22"/>
      </w:numPr>
      <w:spacing w:before="240" w:after="240"/>
      <w:ind w:left="1134" w:firstLine="0"/>
      <w:jc w:val="both"/>
    </w:pPr>
    <w:rPr>
      <w:rFonts w:ascii="Arial" w:hAnsi="Arial" w:cs="Arial"/>
      <w:sz w:val="28"/>
    </w:rPr>
  </w:style>
  <w:style w:type="character" w:customStyle="1" w:styleId="3c">
    <w:name w:val="Стиль для пункта 3 Знак"/>
    <w:basedOn w:val="af6"/>
    <w:link w:val="3"/>
    <w:rsid w:val="00FB2CF9"/>
    <w:rPr>
      <w:rFonts w:ascii="Arial" w:hAnsi="Arial" w:cs="Arial"/>
      <w:sz w:val="28"/>
    </w:rPr>
  </w:style>
  <w:style w:type="paragraph" w:customStyle="1" w:styleId="afffffffff7">
    <w:name w:val="Название рисунков"/>
    <w:basedOn w:val="affffffff2"/>
    <w:link w:val="afffffffff8"/>
    <w:rsid w:val="00FB2CF9"/>
    <w:pPr>
      <w:spacing w:before="0" w:after="0" w:line="360" w:lineRule="auto"/>
      <w:ind w:firstLine="0"/>
    </w:pPr>
    <w:rPr>
      <w:rFonts w:ascii="Times New Roman" w:eastAsiaTheme="minorEastAsia" w:hAnsi="Times New Roman" w:cstheme="minorBidi"/>
      <w:b w:val="0"/>
      <w:i/>
      <w:color w:val="4F81BD" w:themeColor="accent1"/>
      <w:sz w:val="24"/>
      <w:szCs w:val="24"/>
    </w:rPr>
  </w:style>
  <w:style w:type="character" w:customStyle="1" w:styleId="afffffffff8">
    <w:name w:val="Название рисунков Знак"/>
    <w:basedOn w:val="af6"/>
    <w:link w:val="afffffffff7"/>
    <w:rsid w:val="00FB2CF9"/>
    <w:rPr>
      <w:rFonts w:ascii="Times New Roman" w:hAnsi="Times New Roman"/>
      <w:bCs/>
      <w:i/>
      <w:color w:val="4F81BD" w:themeColor="accent1"/>
      <w:sz w:val="24"/>
      <w:szCs w:val="24"/>
    </w:rPr>
  </w:style>
  <w:style w:type="character" w:customStyle="1" w:styleId="affffffff0">
    <w:name w:val="подзаголовок диплом Знак"/>
    <w:link w:val="affffffff"/>
    <w:locked/>
    <w:rsid w:val="00FB2CF9"/>
    <w:rPr>
      <w:rFonts w:ascii="Arial" w:eastAsia="Times New Roman" w:hAnsi="Arial" w:cs="Arial"/>
      <w:b/>
      <w:bCs/>
      <w:color w:val="365F91"/>
      <w:sz w:val="28"/>
      <w:szCs w:val="28"/>
    </w:rPr>
  </w:style>
  <w:style w:type="character" w:customStyle="1" w:styleId="afffffffff9">
    <w:name w:val="текст ОТЧЕТ Знак"/>
    <w:link w:val="afffffffffa"/>
    <w:locked/>
    <w:rsid w:val="00FB2CF9"/>
    <w:rPr>
      <w:rFonts w:ascii="Times New Roman" w:eastAsia="Times New Roman" w:hAnsi="Times New Roman" w:cs="Times New Roman"/>
      <w:sz w:val="28"/>
      <w:szCs w:val="28"/>
    </w:rPr>
  </w:style>
  <w:style w:type="paragraph" w:customStyle="1" w:styleId="afffffffffa">
    <w:name w:val="текст ОТЧЕТ"/>
    <w:basedOn w:val="af5"/>
    <w:link w:val="afffffffff9"/>
    <w:rsid w:val="00FB2CF9"/>
    <w:pPr>
      <w:ind w:firstLine="567"/>
      <w:jc w:val="both"/>
    </w:pPr>
    <w:rPr>
      <w:rFonts w:ascii="Times New Roman" w:eastAsia="Times New Roman" w:hAnsi="Times New Roman" w:cs="Times New Roman"/>
      <w:sz w:val="28"/>
      <w:szCs w:val="28"/>
    </w:rPr>
  </w:style>
  <w:style w:type="character" w:customStyle="1" w:styleId="1f8">
    <w:name w:val="1 уровень ПП Знак"/>
    <w:link w:val="1f9"/>
    <w:locked/>
    <w:rsid w:val="00FB2CF9"/>
    <w:rPr>
      <w:rFonts w:ascii="Arial" w:eastAsia="Times New Roman" w:hAnsi="Arial" w:cs="Arial"/>
      <w:sz w:val="28"/>
      <w:szCs w:val="28"/>
    </w:rPr>
  </w:style>
  <w:style w:type="paragraph" w:customStyle="1" w:styleId="1f9">
    <w:name w:val="1 уровень ПП"/>
    <w:basedOn w:val="af5"/>
    <w:link w:val="1f8"/>
    <w:rsid w:val="00FB2CF9"/>
    <w:pPr>
      <w:spacing w:before="240" w:after="240"/>
      <w:jc w:val="left"/>
    </w:pPr>
    <w:rPr>
      <w:rFonts w:ascii="Arial" w:eastAsia="Times New Roman" w:hAnsi="Arial" w:cs="Arial"/>
      <w:sz w:val="28"/>
      <w:szCs w:val="28"/>
    </w:rPr>
  </w:style>
  <w:style w:type="character" w:customStyle="1" w:styleId="2f5">
    <w:name w:val="2 уровень ПП Знак"/>
    <w:basedOn w:val="affffffff0"/>
    <w:link w:val="23"/>
    <w:locked/>
    <w:rsid w:val="00FB2CF9"/>
    <w:rPr>
      <w:rFonts w:ascii="Arial" w:eastAsia="Times New Roman" w:hAnsi="Arial" w:cs="Arial"/>
      <w:b/>
      <w:bCs/>
      <w:color w:val="365F91"/>
      <w:sz w:val="28"/>
      <w:szCs w:val="28"/>
    </w:rPr>
  </w:style>
  <w:style w:type="paragraph" w:customStyle="1" w:styleId="23">
    <w:name w:val="2 уровень ПП"/>
    <w:basedOn w:val="affffffff"/>
    <w:link w:val="2f5"/>
    <w:rsid w:val="00FB2CF9"/>
    <w:pPr>
      <w:numPr>
        <w:ilvl w:val="1"/>
        <w:numId w:val="23"/>
      </w:numPr>
      <w:pBdr>
        <w:bottom w:val="none" w:sz="0" w:space="0" w:color="auto"/>
      </w:pBdr>
      <w:contextualSpacing/>
      <w:outlineLvl w:val="9"/>
    </w:pPr>
  </w:style>
  <w:style w:type="character" w:customStyle="1" w:styleId="afffffffffb">
    <w:name w:val="основной текст ПП Знак"/>
    <w:basedOn w:val="afffffe"/>
    <w:link w:val="afffffffffc"/>
    <w:locked/>
    <w:rsid w:val="00FB2CF9"/>
    <w:rPr>
      <w:rFonts w:ascii="Times New Roman" w:eastAsia="Times New Roman" w:hAnsi="Times New Roman" w:cs="Times New Roman"/>
      <w:sz w:val="28"/>
      <w:szCs w:val="28"/>
      <w:lang w:eastAsia="ar-SA"/>
    </w:rPr>
  </w:style>
  <w:style w:type="paragraph" w:customStyle="1" w:styleId="afffffffffc">
    <w:name w:val="основной текст ПП"/>
    <w:basedOn w:val="affffff"/>
    <w:link w:val="afffffffffb"/>
    <w:rsid w:val="00FB2CF9"/>
    <w:rPr>
      <w:rFonts w:cs="Times New Roman"/>
    </w:rPr>
  </w:style>
  <w:style w:type="character" w:customStyle="1" w:styleId="afffffffffd">
    <w:name w:val="рис Знак"/>
    <w:basedOn w:val="afffffffff9"/>
    <w:link w:val="afffffffffe"/>
    <w:locked/>
    <w:rsid w:val="00FB2CF9"/>
    <w:rPr>
      <w:rFonts w:ascii="Times New Roman" w:eastAsia="Times New Roman" w:hAnsi="Times New Roman" w:cs="Times New Roman"/>
      <w:i/>
      <w:sz w:val="24"/>
      <w:szCs w:val="24"/>
    </w:rPr>
  </w:style>
  <w:style w:type="paragraph" w:customStyle="1" w:styleId="afffffffffe">
    <w:name w:val="рис"/>
    <w:basedOn w:val="afffffffffa"/>
    <w:link w:val="afffffffffd"/>
    <w:rsid w:val="00FB2CF9"/>
    <w:pPr>
      <w:jc w:val="center"/>
    </w:pPr>
    <w:rPr>
      <w:i/>
      <w:sz w:val="24"/>
      <w:szCs w:val="24"/>
    </w:rPr>
  </w:style>
  <w:style w:type="character" w:customStyle="1" w:styleId="affffffffff">
    <w:name w:val="маркеров Знак"/>
    <w:basedOn w:val="afffffe"/>
    <w:link w:val="af1"/>
    <w:locked/>
    <w:rsid w:val="00FB2CF9"/>
    <w:rPr>
      <w:rFonts w:ascii="Times New Roman" w:eastAsia="Times New Roman" w:hAnsi="Times New Roman" w:cs="Times New Roman"/>
      <w:sz w:val="28"/>
      <w:szCs w:val="28"/>
      <w:lang w:eastAsia="ar-SA"/>
    </w:rPr>
  </w:style>
  <w:style w:type="paragraph" w:customStyle="1" w:styleId="af1">
    <w:name w:val="маркеров"/>
    <w:basedOn w:val="affffff"/>
    <w:link w:val="affffffffff"/>
    <w:rsid w:val="00FB2CF9"/>
    <w:pPr>
      <w:numPr>
        <w:numId w:val="24"/>
      </w:numPr>
      <w:tabs>
        <w:tab w:val="left" w:pos="851"/>
      </w:tabs>
      <w:ind w:left="0" w:firstLine="567"/>
    </w:pPr>
    <w:rPr>
      <w:rFonts w:cs="Times New Roman"/>
    </w:rPr>
  </w:style>
  <w:style w:type="paragraph" w:customStyle="1" w:styleId="affffffffff0">
    <w:name w:val="Основной текст проекта"/>
    <w:basedOn w:val="af5"/>
    <w:rsid w:val="00FB2CF9"/>
    <w:pPr>
      <w:ind w:firstLine="720"/>
      <w:jc w:val="both"/>
    </w:pPr>
    <w:rPr>
      <w:rFonts w:ascii="Times New Roman" w:eastAsia="Times New Roman" w:hAnsi="Times New Roman" w:cs="Times New Roman"/>
      <w:sz w:val="28"/>
      <w:szCs w:val="24"/>
    </w:rPr>
  </w:style>
  <w:style w:type="paragraph" w:customStyle="1" w:styleId="affffffffff1">
    <w:name w:val="Диплом"/>
    <w:basedOn w:val="afd"/>
    <w:rsid w:val="00FB2CF9"/>
    <w:pPr>
      <w:ind w:left="0" w:firstLine="567"/>
    </w:pPr>
    <w:rPr>
      <w:color w:val="auto"/>
      <w:lang w:eastAsia="ar-SA"/>
    </w:rPr>
  </w:style>
  <w:style w:type="character" w:customStyle="1" w:styleId="2f6">
    <w:name w:val="Маркеры 2 Знак"/>
    <w:basedOn w:val="af6"/>
    <w:link w:val="20"/>
    <w:locked/>
    <w:rsid w:val="00FB2CF9"/>
    <w:rPr>
      <w:rFonts w:ascii="Times New Roman" w:eastAsia="Times New Roman" w:hAnsi="Times New Roman" w:cs="Times New Roman"/>
      <w:color w:val="000000"/>
      <w:sz w:val="28"/>
      <w:szCs w:val="28"/>
    </w:rPr>
  </w:style>
  <w:style w:type="paragraph" w:customStyle="1" w:styleId="20">
    <w:name w:val="Маркеры 2"/>
    <w:basedOn w:val="af5"/>
    <w:link w:val="2f6"/>
    <w:rsid w:val="00FB2CF9"/>
    <w:pPr>
      <w:numPr>
        <w:numId w:val="25"/>
      </w:numPr>
      <w:ind w:left="567" w:hanging="283"/>
      <w:jc w:val="both"/>
    </w:pPr>
    <w:rPr>
      <w:rFonts w:ascii="Times New Roman" w:eastAsia="Times New Roman" w:hAnsi="Times New Roman" w:cs="Times New Roman"/>
      <w:color w:val="000000"/>
      <w:sz w:val="28"/>
      <w:szCs w:val="28"/>
    </w:rPr>
  </w:style>
  <w:style w:type="paragraph" w:customStyle="1" w:styleId="Numbered">
    <w:name w:val="Numbered"/>
    <w:basedOn w:val="af5"/>
    <w:qFormat/>
    <w:rsid w:val="0034450D"/>
    <w:pPr>
      <w:numPr>
        <w:numId w:val="26"/>
      </w:numPr>
      <w:jc w:val="both"/>
    </w:pPr>
    <w:rPr>
      <w:rFonts w:ascii="Times New Roman" w:eastAsiaTheme="minorHAnsi" w:hAnsi="Times New Roman" w:cs="Times New Roman"/>
      <w:sz w:val="28"/>
    </w:rPr>
  </w:style>
  <w:style w:type="paragraph" w:customStyle="1" w:styleId="affffffffff2">
    <w:name w:val="мойОсновноТекст"/>
    <w:basedOn w:val="af5"/>
    <w:qFormat/>
    <w:rsid w:val="00C1451B"/>
    <w:pPr>
      <w:widowControl w:val="0"/>
      <w:suppressLineNumbers/>
      <w:suppressAutoHyphens/>
      <w:spacing w:line="240" w:lineRule="auto"/>
      <w:contextualSpacing/>
      <w:jc w:val="left"/>
    </w:pPr>
    <w:rPr>
      <w:rFonts w:ascii="Times New Roman" w:eastAsia="SimSun" w:hAnsi="Times New Roman" w:cs="Arial"/>
      <w:bCs/>
      <w:kern w:val="1"/>
      <w:sz w:val="24"/>
      <w:lang w:eastAsia="hi-IN" w:bidi="hi-IN"/>
    </w:rPr>
  </w:style>
  <w:style w:type="paragraph" w:customStyle="1" w:styleId="a7">
    <w:name w:val="РАЗД_ПРИЛ"/>
    <w:basedOn w:val="af5"/>
    <w:next w:val="af0"/>
    <w:qFormat/>
    <w:rsid w:val="004A0A51"/>
    <w:pPr>
      <w:numPr>
        <w:numId w:val="27"/>
      </w:numPr>
      <w:spacing w:after="240"/>
      <w:ind w:left="0" w:firstLine="0"/>
    </w:pPr>
    <w:rPr>
      <w:rFonts w:ascii="Arial" w:hAnsi="Arial"/>
      <w:caps/>
      <w:sz w:val="32"/>
    </w:rPr>
  </w:style>
  <w:style w:type="paragraph" w:customStyle="1" w:styleId="af0">
    <w:name w:val="подразд_ПРИЛ"/>
    <w:basedOn w:val="af5"/>
    <w:qFormat/>
    <w:rsid w:val="004A0A51"/>
    <w:pPr>
      <w:numPr>
        <w:numId w:val="28"/>
      </w:numPr>
      <w:ind w:left="1491" w:hanging="357"/>
    </w:pPr>
    <w:rPr>
      <w:rFonts w:ascii="Arial" w:hAnsi="Arial"/>
      <w:sz w:val="28"/>
    </w:rPr>
  </w:style>
  <w:style w:type="paragraph" w:customStyle="1" w:styleId="a0">
    <w:name w:val="подраздел_ОСН"/>
    <w:basedOn w:val="27"/>
    <w:qFormat/>
    <w:rsid w:val="00E6705B"/>
    <w:pPr>
      <w:numPr>
        <w:numId w:val="29"/>
      </w:numPr>
      <w:spacing w:before="240" w:after="240"/>
      <w:ind w:left="567" w:firstLine="567"/>
      <w:jc w:val="both"/>
    </w:pPr>
    <w:rPr>
      <w:rFonts w:ascii="Arial" w:hAnsi="Arial"/>
      <w:b w:val="0"/>
      <w:sz w:val="28"/>
    </w:rPr>
  </w:style>
  <w:style w:type="paragraph" w:customStyle="1" w:styleId="ad">
    <w:name w:val="РАЗДЕЛ"/>
    <w:basedOn w:val="13"/>
    <w:qFormat/>
    <w:rsid w:val="00FA1BB3"/>
    <w:pPr>
      <w:numPr>
        <w:numId w:val="31"/>
      </w:numPr>
      <w:spacing w:before="0" w:after="240"/>
    </w:pPr>
    <w:rPr>
      <w:rFonts w:ascii="Arial" w:hAnsi="Arial"/>
      <w:b w:val="0"/>
      <w:caps/>
      <w:color w:val="auto"/>
      <w:sz w:val="32"/>
    </w:rPr>
  </w:style>
  <w:style w:type="paragraph" w:customStyle="1" w:styleId="ae">
    <w:name w:val="подраздел­_ГЛАВН"/>
    <w:basedOn w:val="27"/>
    <w:qFormat/>
    <w:rsid w:val="0076742D"/>
    <w:pPr>
      <w:numPr>
        <w:ilvl w:val="1"/>
        <w:numId w:val="31"/>
      </w:numPr>
      <w:spacing w:before="240" w:after="240"/>
      <w:ind w:left="567" w:firstLine="567"/>
      <w:jc w:val="left"/>
    </w:pPr>
    <w:rPr>
      <w:rFonts w:ascii="Arial" w:hAnsi="Arial"/>
      <w:b w:val="0"/>
      <w:sz w:val="28"/>
    </w:rPr>
  </w:style>
  <w:style w:type="paragraph" w:customStyle="1" w:styleId="af">
    <w:name w:val="ТРЕТИЙ_УРОВЕНЬ"/>
    <w:basedOn w:val="34"/>
    <w:qFormat/>
    <w:rsid w:val="0024225F"/>
    <w:pPr>
      <w:numPr>
        <w:ilvl w:val="2"/>
        <w:numId w:val="31"/>
      </w:numPr>
      <w:spacing w:before="240" w:after="240"/>
      <w:ind w:left="567" w:firstLine="567"/>
      <w:jc w:val="left"/>
    </w:pPr>
    <w:rPr>
      <w:rFonts w:ascii="Arial" w:hAnsi="Arial"/>
      <w:b w:val="0"/>
      <w:color w:val="auto"/>
      <w:sz w:val="28"/>
    </w:rPr>
  </w:style>
  <w:style w:type="paragraph" w:styleId="affffffffff3">
    <w:name w:val="footnote text"/>
    <w:basedOn w:val="af5"/>
    <w:link w:val="affffffffff4"/>
    <w:uiPriority w:val="99"/>
    <w:semiHidden/>
    <w:unhideWhenUsed/>
    <w:rsid w:val="007046DF"/>
    <w:pPr>
      <w:spacing w:line="240" w:lineRule="auto"/>
    </w:pPr>
    <w:rPr>
      <w:sz w:val="20"/>
      <w:szCs w:val="20"/>
    </w:rPr>
  </w:style>
  <w:style w:type="character" w:customStyle="1" w:styleId="affffffffff4">
    <w:name w:val="Текст сноски Знак"/>
    <w:basedOn w:val="af6"/>
    <w:link w:val="affffffffff3"/>
    <w:uiPriority w:val="99"/>
    <w:semiHidden/>
    <w:rsid w:val="007046DF"/>
    <w:rPr>
      <w:sz w:val="20"/>
      <w:szCs w:val="20"/>
    </w:rPr>
  </w:style>
  <w:style w:type="character" w:styleId="affffffffff5">
    <w:name w:val="footnote reference"/>
    <w:basedOn w:val="af6"/>
    <w:uiPriority w:val="99"/>
    <w:semiHidden/>
    <w:unhideWhenUsed/>
    <w:rsid w:val="007046DF"/>
    <w:rPr>
      <w:vertAlign w:val="superscript"/>
    </w:rPr>
  </w:style>
  <w:style w:type="paragraph" w:styleId="affffffffff6">
    <w:name w:val="Bibliography"/>
    <w:basedOn w:val="af5"/>
    <w:next w:val="af5"/>
    <w:uiPriority w:val="37"/>
    <w:unhideWhenUsed/>
    <w:rsid w:val="007046DF"/>
  </w:style>
  <w:style w:type="paragraph" w:styleId="affffffffff7">
    <w:name w:val="endnote text"/>
    <w:basedOn w:val="af5"/>
    <w:link w:val="affffffffff8"/>
    <w:uiPriority w:val="99"/>
    <w:semiHidden/>
    <w:unhideWhenUsed/>
    <w:rsid w:val="007046DF"/>
    <w:pPr>
      <w:spacing w:line="240" w:lineRule="auto"/>
    </w:pPr>
    <w:rPr>
      <w:sz w:val="20"/>
      <w:szCs w:val="20"/>
    </w:rPr>
  </w:style>
  <w:style w:type="character" w:customStyle="1" w:styleId="affffffffff8">
    <w:name w:val="Текст концевой сноски Знак"/>
    <w:basedOn w:val="af6"/>
    <w:link w:val="affffffffff7"/>
    <w:uiPriority w:val="99"/>
    <w:semiHidden/>
    <w:rsid w:val="007046DF"/>
    <w:rPr>
      <w:sz w:val="20"/>
      <w:szCs w:val="20"/>
    </w:rPr>
  </w:style>
  <w:style w:type="character" w:styleId="affffffffff9">
    <w:name w:val="endnote reference"/>
    <w:basedOn w:val="af6"/>
    <w:uiPriority w:val="99"/>
    <w:semiHidden/>
    <w:unhideWhenUsed/>
    <w:rsid w:val="007046DF"/>
    <w:rPr>
      <w:vertAlign w:val="superscript"/>
    </w:rPr>
  </w:style>
  <w:style w:type="paragraph" w:customStyle="1" w:styleId="Standard">
    <w:name w:val="Standard"/>
    <w:rsid w:val="00BE29C7"/>
    <w:pPr>
      <w:suppressAutoHyphens/>
      <w:autoSpaceDN w:val="0"/>
      <w:spacing w:after="160" w:line="247" w:lineRule="auto"/>
      <w:ind w:firstLine="0"/>
      <w:jc w:val="left"/>
      <w:textAlignment w:val="baseline"/>
    </w:pPr>
    <w:rPr>
      <w:rFonts w:ascii="Calibri" w:eastAsia="Calibri"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4240">
      <w:bodyDiv w:val="1"/>
      <w:marLeft w:val="0"/>
      <w:marRight w:val="0"/>
      <w:marTop w:val="0"/>
      <w:marBottom w:val="0"/>
      <w:divBdr>
        <w:top w:val="none" w:sz="0" w:space="0" w:color="auto"/>
        <w:left w:val="none" w:sz="0" w:space="0" w:color="auto"/>
        <w:bottom w:val="none" w:sz="0" w:space="0" w:color="auto"/>
        <w:right w:val="none" w:sz="0" w:space="0" w:color="auto"/>
      </w:divBdr>
    </w:div>
    <w:div w:id="89787970">
      <w:bodyDiv w:val="1"/>
      <w:marLeft w:val="0"/>
      <w:marRight w:val="0"/>
      <w:marTop w:val="0"/>
      <w:marBottom w:val="0"/>
      <w:divBdr>
        <w:top w:val="none" w:sz="0" w:space="0" w:color="auto"/>
        <w:left w:val="none" w:sz="0" w:space="0" w:color="auto"/>
        <w:bottom w:val="none" w:sz="0" w:space="0" w:color="auto"/>
        <w:right w:val="none" w:sz="0" w:space="0" w:color="auto"/>
      </w:divBdr>
    </w:div>
    <w:div w:id="296571064">
      <w:bodyDiv w:val="1"/>
      <w:marLeft w:val="0"/>
      <w:marRight w:val="0"/>
      <w:marTop w:val="0"/>
      <w:marBottom w:val="0"/>
      <w:divBdr>
        <w:top w:val="none" w:sz="0" w:space="0" w:color="auto"/>
        <w:left w:val="none" w:sz="0" w:space="0" w:color="auto"/>
        <w:bottom w:val="none" w:sz="0" w:space="0" w:color="auto"/>
        <w:right w:val="none" w:sz="0" w:space="0" w:color="auto"/>
      </w:divBdr>
    </w:div>
    <w:div w:id="328217758">
      <w:bodyDiv w:val="1"/>
      <w:marLeft w:val="0"/>
      <w:marRight w:val="0"/>
      <w:marTop w:val="0"/>
      <w:marBottom w:val="0"/>
      <w:divBdr>
        <w:top w:val="none" w:sz="0" w:space="0" w:color="auto"/>
        <w:left w:val="none" w:sz="0" w:space="0" w:color="auto"/>
        <w:bottom w:val="none" w:sz="0" w:space="0" w:color="auto"/>
        <w:right w:val="none" w:sz="0" w:space="0" w:color="auto"/>
      </w:divBdr>
    </w:div>
    <w:div w:id="528907770">
      <w:bodyDiv w:val="1"/>
      <w:marLeft w:val="0"/>
      <w:marRight w:val="0"/>
      <w:marTop w:val="0"/>
      <w:marBottom w:val="0"/>
      <w:divBdr>
        <w:top w:val="none" w:sz="0" w:space="0" w:color="auto"/>
        <w:left w:val="none" w:sz="0" w:space="0" w:color="auto"/>
        <w:bottom w:val="none" w:sz="0" w:space="0" w:color="auto"/>
        <w:right w:val="none" w:sz="0" w:space="0" w:color="auto"/>
      </w:divBdr>
    </w:div>
    <w:div w:id="534201590">
      <w:bodyDiv w:val="1"/>
      <w:marLeft w:val="0"/>
      <w:marRight w:val="0"/>
      <w:marTop w:val="0"/>
      <w:marBottom w:val="0"/>
      <w:divBdr>
        <w:top w:val="none" w:sz="0" w:space="0" w:color="auto"/>
        <w:left w:val="none" w:sz="0" w:space="0" w:color="auto"/>
        <w:bottom w:val="none" w:sz="0" w:space="0" w:color="auto"/>
        <w:right w:val="none" w:sz="0" w:space="0" w:color="auto"/>
      </w:divBdr>
    </w:div>
    <w:div w:id="545601736">
      <w:bodyDiv w:val="1"/>
      <w:marLeft w:val="0"/>
      <w:marRight w:val="0"/>
      <w:marTop w:val="0"/>
      <w:marBottom w:val="0"/>
      <w:divBdr>
        <w:top w:val="none" w:sz="0" w:space="0" w:color="auto"/>
        <w:left w:val="none" w:sz="0" w:space="0" w:color="auto"/>
        <w:bottom w:val="none" w:sz="0" w:space="0" w:color="auto"/>
        <w:right w:val="none" w:sz="0" w:space="0" w:color="auto"/>
      </w:divBdr>
    </w:div>
    <w:div w:id="601186336">
      <w:bodyDiv w:val="1"/>
      <w:marLeft w:val="0"/>
      <w:marRight w:val="0"/>
      <w:marTop w:val="0"/>
      <w:marBottom w:val="0"/>
      <w:divBdr>
        <w:top w:val="none" w:sz="0" w:space="0" w:color="auto"/>
        <w:left w:val="none" w:sz="0" w:space="0" w:color="auto"/>
        <w:bottom w:val="none" w:sz="0" w:space="0" w:color="auto"/>
        <w:right w:val="none" w:sz="0" w:space="0" w:color="auto"/>
      </w:divBdr>
    </w:div>
    <w:div w:id="680666816">
      <w:bodyDiv w:val="1"/>
      <w:marLeft w:val="0"/>
      <w:marRight w:val="0"/>
      <w:marTop w:val="0"/>
      <w:marBottom w:val="0"/>
      <w:divBdr>
        <w:top w:val="none" w:sz="0" w:space="0" w:color="auto"/>
        <w:left w:val="none" w:sz="0" w:space="0" w:color="auto"/>
        <w:bottom w:val="none" w:sz="0" w:space="0" w:color="auto"/>
        <w:right w:val="none" w:sz="0" w:space="0" w:color="auto"/>
      </w:divBdr>
    </w:div>
    <w:div w:id="719944403">
      <w:bodyDiv w:val="1"/>
      <w:marLeft w:val="0"/>
      <w:marRight w:val="0"/>
      <w:marTop w:val="0"/>
      <w:marBottom w:val="0"/>
      <w:divBdr>
        <w:top w:val="none" w:sz="0" w:space="0" w:color="auto"/>
        <w:left w:val="none" w:sz="0" w:space="0" w:color="auto"/>
        <w:bottom w:val="none" w:sz="0" w:space="0" w:color="auto"/>
        <w:right w:val="none" w:sz="0" w:space="0" w:color="auto"/>
      </w:divBdr>
    </w:div>
    <w:div w:id="826674629">
      <w:bodyDiv w:val="1"/>
      <w:marLeft w:val="0"/>
      <w:marRight w:val="0"/>
      <w:marTop w:val="0"/>
      <w:marBottom w:val="0"/>
      <w:divBdr>
        <w:top w:val="none" w:sz="0" w:space="0" w:color="auto"/>
        <w:left w:val="none" w:sz="0" w:space="0" w:color="auto"/>
        <w:bottom w:val="none" w:sz="0" w:space="0" w:color="auto"/>
        <w:right w:val="none" w:sz="0" w:space="0" w:color="auto"/>
      </w:divBdr>
    </w:div>
    <w:div w:id="833641542">
      <w:bodyDiv w:val="1"/>
      <w:marLeft w:val="0"/>
      <w:marRight w:val="0"/>
      <w:marTop w:val="0"/>
      <w:marBottom w:val="0"/>
      <w:divBdr>
        <w:top w:val="none" w:sz="0" w:space="0" w:color="auto"/>
        <w:left w:val="none" w:sz="0" w:space="0" w:color="auto"/>
        <w:bottom w:val="none" w:sz="0" w:space="0" w:color="auto"/>
        <w:right w:val="none" w:sz="0" w:space="0" w:color="auto"/>
      </w:divBdr>
    </w:div>
    <w:div w:id="876507685">
      <w:bodyDiv w:val="1"/>
      <w:marLeft w:val="0"/>
      <w:marRight w:val="0"/>
      <w:marTop w:val="0"/>
      <w:marBottom w:val="0"/>
      <w:divBdr>
        <w:top w:val="none" w:sz="0" w:space="0" w:color="auto"/>
        <w:left w:val="none" w:sz="0" w:space="0" w:color="auto"/>
        <w:bottom w:val="none" w:sz="0" w:space="0" w:color="auto"/>
        <w:right w:val="none" w:sz="0" w:space="0" w:color="auto"/>
      </w:divBdr>
    </w:div>
    <w:div w:id="918708741">
      <w:bodyDiv w:val="1"/>
      <w:marLeft w:val="0"/>
      <w:marRight w:val="0"/>
      <w:marTop w:val="0"/>
      <w:marBottom w:val="0"/>
      <w:divBdr>
        <w:top w:val="none" w:sz="0" w:space="0" w:color="auto"/>
        <w:left w:val="none" w:sz="0" w:space="0" w:color="auto"/>
        <w:bottom w:val="none" w:sz="0" w:space="0" w:color="auto"/>
        <w:right w:val="none" w:sz="0" w:space="0" w:color="auto"/>
      </w:divBdr>
    </w:div>
    <w:div w:id="991983892">
      <w:bodyDiv w:val="1"/>
      <w:marLeft w:val="0"/>
      <w:marRight w:val="0"/>
      <w:marTop w:val="0"/>
      <w:marBottom w:val="0"/>
      <w:divBdr>
        <w:top w:val="none" w:sz="0" w:space="0" w:color="auto"/>
        <w:left w:val="none" w:sz="0" w:space="0" w:color="auto"/>
        <w:bottom w:val="none" w:sz="0" w:space="0" w:color="auto"/>
        <w:right w:val="none" w:sz="0" w:space="0" w:color="auto"/>
      </w:divBdr>
    </w:div>
    <w:div w:id="1020618152">
      <w:bodyDiv w:val="1"/>
      <w:marLeft w:val="0"/>
      <w:marRight w:val="0"/>
      <w:marTop w:val="0"/>
      <w:marBottom w:val="0"/>
      <w:divBdr>
        <w:top w:val="none" w:sz="0" w:space="0" w:color="auto"/>
        <w:left w:val="none" w:sz="0" w:space="0" w:color="auto"/>
        <w:bottom w:val="none" w:sz="0" w:space="0" w:color="auto"/>
        <w:right w:val="none" w:sz="0" w:space="0" w:color="auto"/>
      </w:divBdr>
    </w:div>
    <w:div w:id="1073088552">
      <w:bodyDiv w:val="1"/>
      <w:marLeft w:val="0"/>
      <w:marRight w:val="0"/>
      <w:marTop w:val="0"/>
      <w:marBottom w:val="0"/>
      <w:divBdr>
        <w:top w:val="none" w:sz="0" w:space="0" w:color="auto"/>
        <w:left w:val="none" w:sz="0" w:space="0" w:color="auto"/>
        <w:bottom w:val="none" w:sz="0" w:space="0" w:color="auto"/>
        <w:right w:val="none" w:sz="0" w:space="0" w:color="auto"/>
      </w:divBdr>
    </w:div>
    <w:div w:id="1145127694">
      <w:bodyDiv w:val="1"/>
      <w:marLeft w:val="0"/>
      <w:marRight w:val="0"/>
      <w:marTop w:val="0"/>
      <w:marBottom w:val="0"/>
      <w:divBdr>
        <w:top w:val="none" w:sz="0" w:space="0" w:color="auto"/>
        <w:left w:val="none" w:sz="0" w:space="0" w:color="auto"/>
        <w:bottom w:val="none" w:sz="0" w:space="0" w:color="auto"/>
        <w:right w:val="none" w:sz="0" w:space="0" w:color="auto"/>
      </w:divBdr>
    </w:div>
    <w:div w:id="1148981419">
      <w:bodyDiv w:val="1"/>
      <w:marLeft w:val="0"/>
      <w:marRight w:val="0"/>
      <w:marTop w:val="0"/>
      <w:marBottom w:val="0"/>
      <w:divBdr>
        <w:top w:val="none" w:sz="0" w:space="0" w:color="auto"/>
        <w:left w:val="none" w:sz="0" w:space="0" w:color="auto"/>
        <w:bottom w:val="none" w:sz="0" w:space="0" w:color="auto"/>
        <w:right w:val="none" w:sz="0" w:space="0" w:color="auto"/>
      </w:divBdr>
    </w:div>
    <w:div w:id="1151600956">
      <w:bodyDiv w:val="1"/>
      <w:marLeft w:val="0"/>
      <w:marRight w:val="0"/>
      <w:marTop w:val="0"/>
      <w:marBottom w:val="0"/>
      <w:divBdr>
        <w:top w:val="none" w:sz="0" w:space="0" w:color="auto"/>
        <w:left w:val="none" w:sz="0" w:space="0" w:color="auto"/>
        <w:bottom w:val="none" w:sz="0" w:space="0" w:color="auto"/>
        <w:right w:val="none" w:sz="0" w:space="0" w:color="auto"/>
      </w:divBdr>
    </w:div>
    <w:div w:id="1159035780">
      <w:bodyDiv w:val="1"/>
      <w:marLeft w:val="0"/>
      <w:marRight w:val="0"/>
      <w:marTop w:val="0"/>
      <w:marBottom w:val="0"/>
      <w:divBdr>
        <w:top w:val="none" w:sz="0" w:space="0" w:color="auto"/>
        <w:left w:val="none" w:sz="0" w:space="0" w:color="auto"/>
        <w:bottom w:val="none" w:sz="0" w:space="0" w:color="auto"/>
        <w:right w:val="none" w:sz="0" w:space="0" w:color="auto"/>
      </w:divBdr>
    </w:div>
    <w:div w:id="1220287588">
      <w:bodyDiv w:val="1"/>
      <w:marLeft w:val="0"/>
      <w:marRight w:val="0"/>
      <w:marTop w:val="0"/>
      <w:marBottom w:val="0"/>
      <w:divBdr>
        <w:top w:val="none" w:sz="0" w:space="0" w:color="auto"/>
        <w:left w:val="none" w:sz="0" w:space="0" w:color="auto"/>
        <w:bottom w:val="none" w:sz="0" w:space="0" w:color="auto"/>
        <w:right w:val="none" w:sz="0" w:space="0" w:color="auto"/>
      </w:divBdr>
    </w:div>
    <w:div w:id="1241788458">
      <w:bodyDiv w:val="1"/>
      <w:marLeft w:val="0"/>
      <w:marRight w:val="0"/>
      <w:marTop w:val="0"/>
      <w:marBottom w:val="0"/>
      <w:divBdr>
        <w:top w:val="none" w:sz="0" w:space="0" w:color="auto"/>
        <w:left w:val="none" w:sz="0" w:space="0" w:color="auto"/>
        <w:bottom w:val="none" w:sz="0" w:space="0" w:color="auto"/>
        <w:right w:val="none" w:sz="0" w:space="0" w:color="auto"/>
      </w:divBdr>
    </w:div>
    <w:div w:id="1243029425">
      <w:bodyDiv w:val="1"/>
      <w:marLeft w:val="0"/>
      <w:marRight w:val="0"/>
      <w:marTop w:val="0"/>
      <w:marBottom w:val="0"/>
      <w:divBdr>
        <w:top w:val="none" w:sz="0" w:space="0" w:color="auto"/>
        <w:left w:val="none" w:sz="0" w:space="0" w:color="auto"/>
        <w:bottom w:val="none" w:sz="0" w:space="0" w:color="auto"/>
        <w:right w:val="none" w:sz="0" w:space="0" w:color="auto"/>
      </w:divBdr>
    </w:div>
    <w:div w:id="1287278914">
      <w:bodyDiv w:val="1"/>
      <w:marLeft w:val="0"/>
      <w:marRight w:val="0"/>
      <w:marTop w:val="0"/>
      <w:marBottom w:val="0"/>
      <w:divBdr>
        <w:top w:val="none" w:sz="0" w:space="0" w:color="auto"/>
        <w:left w:val="none" w:sz="0" w:space="0" w:color="auto"/>
        <w:bottom w:val="none" w:sz="0" w:space="0" w:color="auto"/>
        <w:right w:val="none" w:sz="0" w:space="0" w:color="auto"/>
      </w:divBdr>
    </w:div>
    <w:div w:id="1383477713">
      <w:bodyDiv w:val="1"/>
      <w:marLeft w:val="0"/>
      <w:marRight w:val="0"/>
      <w:marTop w:val="0"/>
      <w:marBottom w:val="0"/>
      <w:divBdr>
        <w:top w:val="none" w:sz="0" w:space="0" w:color="auto"/>
        <w:left w:val="none" w:sz="0" w:space="0" w:color="auto"/>
        <w:bottom w:val="none" w:sz="0" w:space="0" w:color="auto"/>
        <w:right w:val="none" w:sz="0" w:space="0" w:color="auto"/>
      </w:divBdr>
    </w:div>
    <w:div w:id="1423599483">
      <w:bodyDiv w:val="1"/>
      <w:marLeft w:val="0"/>
      <w:marRight w:val="0"/>
      <w:marTop w:val="0"/>
      <w:marBottom w:val="0"/>
      <w:divBdr>
        <w:top w:val="none" w:sz="0" w:space="0" w:color="auto"/>
        <w:left w:val="none" w:sz="0" w:space="0" w:color="auto"/>
        <w:bottom w:val="none" w:sz="0" w:space="0" w:color="auto"/>
        <w:right w:val="none" w:sz="0" w:space="0" w:color="auto"/>
      </w:divBdr>
    </w:div>
    <w:div w:id="1476022267">
      <w:bodyDiv w:val="1"/>
      <w:marLeft w:val="0"/>
      <w:marRight w:val="0"/>
      <w:marTop w:val="0"/>
      <w:marBottom w:val="0"/>
      <w:divBdr>
        <w:top w:val="none" w:sz="0" w:space="0" w:color="auto"/>
        <w:left w:val="none" w:sz="0" w:space="0" w:color="auto"/>
        <w:bottom w:val="none" w:sz="0" w:space="0" w:color="auto"/>
        <w:right w:val="none" w:sz="0" w:space="0" w:color="auto"/>
      </w:divBdr>
    </w:div>
    <w:div w:id="1540777166">
      <w:bodyDiv w:val="1"/>
      <w:marLeft w:val="0"/>
      <w:marRight w:val="0"/>
      <w:marTop w:val="0"/>
      <w:marBottom w:val="0"/>
      <w:divBdr>
        <w:top w:val="none" w:sz="0" w:space="0" w:color="auto"/>
        <w:left w:val="none" w:sz="0" w:space="0" w:color="auto"/>
        <w:bottom w:val="none" w:sz="0" w:space="0" w:color="auto"/>
        <w:right w:val="none" w:sz="0" w:space="0" w:color="auto"/>
      </w:divBdr>
    </w:div>
    <w:div w:id="1556626593">
      <w:bodyDiv w:val="1"/>
      <w:marLeft w:val="0"/>
      <w:marRight w:val="0"/>
      <w:marTop w:val="0"/>
      <w:marBottom w:val="0"/>
      <w:divBdr>
        <w:top w:val="none" w:sz="0" w:space="0" w:color="auto"/>
        <w:left w:val="none" w:sz="0" w:space="0" w:color="auto"/>
        <w:bottom w:val="none" w:sz="0" w:space="0" w:color="auto"/>
        <w:right w:val="none" w:sz="0" w:space="0" w:color="auto"/>
      </w:divBdr>
    </w:div>
    <w:div w:id="1569995192">
      <w:bodyDiv w:val="1"/>
      <w:marLeft w:val="0"/>
      <w:marRight w:val="0"/>
      <w:marTop w:val="0"/>
      <w:marBottom w:val="0"/>
      <w:divBdr>
        <w:top w:val="none" w:sz="0" w:space="0" w:color="auto"/>
        <w:left w:val="none" w:sz="0" w:space="0" w:color="auto"/>
        <w:bottom w:val="none" w:sz="0" w:space="0" w:color="auto"/>
        <w:right w:val="none" w:sz="0" w:space="0" w:color="auto"/>
      </w:divBdr>
    </w:div>
    <w:div w:id="1600216603">
      <w:bodyDiv w:val="1"/>
      <w:marLeft w:val="0"/>
      <w:marRight w:val="0"/>
      <w:marTop w:val="0"/>
      <w:marBottom w:val="0"/>
      <w:divBdr>
        <w:top w:val="none" w:sz="0" w:space="0" w:color="auto"/>
        <w:left w:val="none" w:sz="0" w:space="0" w:color="auto"/>
        <w:bottom w:val="none" w:sz="0" w:space="0" w:color="auto"/>
        <w:right w:val="none" w:sz="0" w:space="0" w:color="auto"/>
      </w:divBdr>
    </w:div>
    <w:div w:id="1611083124">
      <w:bodyDiv w:val="1"/>
      <w:marLeft w:val="0"/>
      <w:marRight w:val="0"/>
      <w:marTop w:val="0"/>
      <w:marBottom w:val="0"/>
      <w:divBdr>
        <w:top w:val="none" w:sz="0" w:space="0" w:color="auto"/>
        <w:left w:val="none" w:sz="0" w:space="0" w:color="auto"/>
        <w:bottom w:val="none" w:sz="0" w:space="0" w:color="auto"/>
        <w:right w:val="none" w:sz="0" w:space="0" w:color="auto"/>
      </w:divBdr>
    </w:div>
    <w:div w:id="1622568827">
      <w:bodyDiv w:val="1"/>
      <w:marLeft w:val="0"/>
      <w:marRight w:val="0"/>
      <w:marTop w:val="0"/>
      <w:marBottom w:val="0"/>
      <w:divBdr>
        <w:top w:val="none" w:sz="0" w:space="0" w:color="auto"/>
        <w:left w:val="none" w:sz="0" w:space="0" w:color="auto"/>
        <w:bottom w:val="none" w:sz="0" w:space="0" w:color="auto"/>
        <w:right w:val="none" w:sz="0" w:space="0" w:color="auto"/>
      </w:divBdr>
    </w:div>
    <w:div w:id="1633444362">
      <w:bodyDiv w:val="1"/>
      <w:marLeft w:val="0"/>
      <w:marRight w:val="0"/>
      <w:marTop w:val="0"/>
      <w:marBottom w:val="0"/>
      <w:divBdr>
        <w:top w:val="none" w:sz="0" w:space="0" w:color="auto"/>
        <w:left w:val="none" w:sz="0" w:space="0" w:color="auto"/>
        <w:bottom w:val="none" w:sz="0" w:space="0" w:color="auto"/>
        <w:right w:val="none" w:sz="0" w:space="0" w:color="auto"/>
      </w:divBdr>
    </w:div>
    <w:div w:id="1636176524">
      <w:bodyDiv w:val="1"/>
      <w:marLeft w:val="0"/>
      <w:marRight w:val="0"/>
      <w:marTop w:val="0"/>
      <w:marBottom w:val="0"/>
      <w:divBdr>
        <w:top w:val="none" w:sz="0" w:space="0" w:color="auto"/>
        <w:left w:val="none" w:sz="0" w:space="0" w:color="auto"/>
        <w:bottom w:val="none" w:sz="0" w:space="0" w:color="auto"/>
        <w:right w:val="none" w:sz="0" w:space="0" w:color="auto"/>
      </w:divBdr>
    </w:div>
    <w:div w:id="1710714953">
      <w:bodyDiv w:val="1"/>
      <w:marLeft w:val="0"/>
      <w:marRight w:val="0"/>
      <w:marTop w:val="0"/>
      <w:marBottom w:val="0"/>
      <w:divBdr>
        <w:top w:val="none" w:sz="0" w:space="0" w:color="auto"/>
        <w:left w:val="none" w:sz="0" w:space="0" w:color="auto"/>
        <w:bottom w:val="none" w:sz="0" w:space="0" w:color="auto"/>
        <w:right w:val="none" w:sz="0" w:space="0" w:color="auto"/>
      </w:divBdr>
    </w:div>
    <w:div w:id="1812943913">
      <w:bodyDiv w:val="1"/>
      <w:marLeft w:val="0"/>
      <w:marRight w:val="0"/>
      <w:marTop w:val="0"/>
      <w:marBottom w:val="0"/>
      <w:divBdr>
        <w:top w:val="none" w:sz="0" w:space="0" w:color="auto"/>
        <w:left w:val="none" w:sz="0" w:space="0" w:color="auto"/>
        <w:bottom w:val="none" w:sz="0" w:space="0" w:color="auto"/>
        <w:right w:val="none" w:sz="0" w:space="0" w:color="auto"/>
      </w:divBdr>
    </w:div>
    <w:div w:id="1855722709">
      <w:bodyDiv w:val="1"/>
      <w:marLeft w:val="0"/>
      <w:marRight w:val="0"/>
      <w:marTop w:val="0"/>
      <w:marBottom w:val="0"/>
      <w:divBdr>
        <w:top w:val="none" w:sz="0" w:space="0" w:color="auto"/>
        <w:left w:val="none" w:sz="0" w:space="0" w:color="auto"/>
        <w:bottom w:val="none" w:sz="0" w:space="0" w:color="auto"/>
        <w:right w:val="none" w:sz="0" w:space="0" w:color="auto"/>
      </w:divBdr>
    </w:div>
    <w:div w:id="1871602395">
      <w:bodyDiv w:val="1"/>
      <w:marLeft w:val="0"/>
      <w:marRight w:val="0"/>
      <w:marTop w:val="0"/>
      <w:marBottom w:val="0"/>
      <w:divBdr>
        <w:top w:val="none" w:sz="0" w:space="0" w:color="auto"/>
        <w:left w:val="none" w:sz="0" w:space="0" w:color="auto"/>
        <w:bottom w:val="none" w:sz="0" w:space="0" w:color="auto"/>
        <w:right w:val="none" w:sz="0" w:space="0" w:color="auto"/>
      </w:divBdr>
    </w:div>
    <w:div w:id="2002193050">
      <w:bodyDiv w:val="1"/>
      <w:marLeft w:val="0"/>
      <w:marRight w:val="0"/>
      <w:marTop w:val="0"/>
      <w:marBottom w:val="0"/>
      <w:divBdr>
        <w:top w:val="none" w:sz="0" w:space="0" w:color="auto"/>
        <w:left w:val="none" w:sz="0" w:space="0" w:color="auto"/>
        <w:bottom w:val="none" w:sz="0" w:space="0" w:color="auto"/>
        <w:right w:val="none" w:sz="0" w:space="0" w:color="auto"/>
      </w:divBdr>
    </w:div>
    <w:div w:id="2019653706">
      <w:bodyDiv w:val="1"/>
      <w:marLeft w:val="0"/>
      <w:marRight w:val="0"/>
      <w:marTop w:val="0"/>
      <w:marBottom w:val="0"/>
      <w:divBdr>
        <w:top w:val="none" w:sz="0" w:space="0" w:color="auto"/>
        <w:left w:val="none" w:sz="0" w:space="0" w:color="auto"/>
        <w:bottom w:val="none" w:sz="0" w:space="0" w:color="auto"/>
        <w:right w:val="none" w:sz="0" w:space="0" w:color="auto"/>
      </w:divBdr>
    </w:div>
    <w:div w:id="209180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grans.hse.ru/" TargetMode="External"/><Relationship Id="rId18" Type="http://schemas.openxmlformats.org/officeDocument/2006/relationships/hyperlink" Target="http://spbstrategy2030.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ni.org/sites/www.tni.org/files/download/informal_drug_policy_dialogue2013.pdf" TargetMode="External"/><Relationship Id="rId17" Type="http://schemas.openxmlformats.org/officeDocument/2006/relationships/hyperlink" Target="http://gov.spb.ru" TargetMode="External"/><Relationship Id="rId2" Type="http://schemas.openxmlformats.org/officeDocument/2006/relationships/numbering" Target="numbering.xml"/><Relationship Id="rId16" Type="http://schemas.openxmlformats.org/officeDocument/2006/relationships/hyperlink" Target="http://www.assembly.spb.ru/" TargetMode="External"/><Relationship Id="rId20" Type="http://schemas.openxmlformats.org/officeDocument/2006/relationships/hyperlink" Target="http://www.rb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gov.spb.ru/gov/otrasl/trud/organizacii-tretego-sektora/reestr-socialno-orientirovannyh-nekommercheskih-organizaciyah-poluchat/"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www.gks.ru/free_doc/new_site/finans/1-sonko2015.doc"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minjust.ru/nko/npa"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docs.cntd.ru/document/1900507" TargetMode="External"/><Relationship Id="rId13" Type="http://schemas.openxmlformats.org/officeDocument/2006/relationships/hyperlink" Target="file:///C:\Users\pva44_000\Downloads\normativno-pravovye-osnovy-deyatelnosti-molodezhnyh-obschestvennyh-organizatsiy-sssr-v-60-80-gody.pdf" TargetMode="External"/><Relationship Id="rId18" Type="http://schemas.openxmlformats.org/officeDocument/2006/relationships/hyperlink" Target="https://rg.ru/1996/01/24/nko-dok.html" TargetMode="External"/><Relationship Id="rId3" Type="http://schemas.openxmlformats.org/officeDocument/2006/relationships/hyperlink" Target="http://kremlin.ru/events/president/news/53379" TargetMode="External"/><Relationship Id="rId21" Type="http://schemas.openxmlformats.org/officeDocument/2006/relationships/hyperlink" Target="http://www.duma.gov.ru/president-message/" TargetMode="External"/><Relationship Id="rId7" Type="http://schemas.openxmlformats.org/officeDocument/2006/relationships/hyperlink" Target="https://www.researchgate.net/publication/284904005_Two_centuries_of_participation_NGOs_and_international_governance" TargetMode="External"/><Relationship Id="rId12" Type="http://schemas.openxmlformats.org/officeDocument/2006/relationships/hyperlink" Target="http://www.vestnik-mgou.ru/Articles/Doc/4395" TargetMode="External"/><Relationship Id="rId17" Type="http://schemas.openxmlformats.org/officeDocument/2006/relationships/hyperlink" Target="http://minjust.ru/nko/npa" TargetMode="External"/><Relationship Id="rId25" Type="http://schemas.openxmlformats.org/officeDocument/2006/relationships/hyperlink" Target="http://gov.spb.ru/gov/otrasl/trud/organizacii-tretego-sektora/reestr-socialno-orientirovannyh-nekommercheskih-organizaciyah-poluchat/" TargetMode="External"/><Relationship Id="rId2" Type="http://schemas.openxmlformats.org/officeDocument/2006/relationships/hyperlink" Target="http://unro.minjust.ru/NKOs.aspx" TargetMode="External"/><Relationship Id="rId16" Type="http://schemas.openxmlformats.org/officeDocument/2006/relationships/hyperlink" Target="http://www.constitution.ru/10003000/10003000-3.htm" TargetMode="External"/><Relationship Id="rId20" Type="http://schemas.openxmlformats.org/officeDocument/2006/relationships/hyperlink" Target="https://www.vedomosti.ru/politics/articles/2016/05/11/640573-kritika-zakona-inostrannih-agentah-yavlyaetsya-povodom-priznaniya-organizatsii-agentom" TargetMode="External"/><Relationship Id="rId1" Type="http://schemas.openxmlformats.org/officeDocument/2006/relationships/hyperlink" Target="http://www.mosportal.ru/15/3/dobrovoltchestvo-june-2013_site.pdf" TargetMode="External"/><Relationship Id="rId6" Type="http://schemas.openxmlformats.org/officeDocument/2006/relationships/hyperlink" Target="https://www.researchgate.net/researcher/2086161522_S_Charnovitz" TargetMode="External"/><Relationship Id="rId11" Type="http://schemas.openxmlformats.org/officeDocument/2006/relationships/hyperlink" Target="http://www.vestnik-mgou.ru/Articles/Doc/4395" TargetMode="External"/><Relationship Id="rId24" Type="http://schemas.openxmlformats.org/officeDocument/2006/relationships/hyperlink" Target="http://www.gks.ru/free_doc/new_site/finans/1-sonko2015.doc" TargetMode="External"/><Relationship Id="rId5" Type="http://schemas.openxmlformats.org/officeDocument/2006/relationships/hyperlink" Target="http://news.bbc.co.uk/2/hi/uk_news/7024049.stm" TargetMode="External"/><Relationship Id="rId15" Type="http://schemas.openxmlformats.org/officeDocument/2006/relationships/hyperlink" Target="http://www.hist.msu.ru/ER/Etext/cnst1977.htm" TargetMode="External"/><Relationship Id="rId23" Type="http://schemas.openxmlformats.org/officeDocument/2006/relationships/hyperlink" Target="http://cyberleninka.ru/article/n/preimuschestva-nko-kak-postavschikov-sotsialnyh-uslug-aprobatsiya-v-rossiyskih-usloviyah" TargetMode="External"/><Relationship Id="rId10" Type="http://schemas.openxmlformats.org/officeDocument/2006/relationships/hyperlink" Target="http://www.library.fa.ru/files/Lukichev.pdf" TargetMode="External"/><Relationship Id="rId19" Type="http://schemas.openxmlformats.org/officeDocument/2006/relationships/hyperlink" Target="https://rg.ru/2010/04/07/nko-dok.html" TargetMode="External"/><Relationship Id="rId4" Type="http://schemas.openxmlformats.org/officeDocument/2006/relationships/hyperlink" Target="https://www.jstor.org/stable/pdf/1094883.pdf?seq=1" TargetMode="External"/><Relationship Id="rId9" Type="http://schemas.openxmlformats.org/officeDocument/2006/relationships/hyperlink" Target="http://www.consultant.ru/document/cons_doc_LAW_8824/" TargetMode="External"/><Relationship Id="rId14" Type="http://schemas.openxmlformats.org/officeDocument/2006/relationships/hyperlink" Target="http://docs.cntd.ru/document/901855438" TargetMode="External"/><Relationship Id="rId22" Type="http://schemas.openxmlformats.org/officeDocument/2006/relationships/hyperlink" Target="http://www.civisbook.ru/files/File/Gornyi_vz_NKO-2007.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ru-RU"/>
              <a:t>Количество</a:t>
            </a:r>
            <a:r>
              <a:rPr lang="ru-RU" baseline="0"/>
              <a:t> НКО в РФ</a:t>
            </a:r>
            <a:endParaRPr lang="ru-RU"/>
          </a:p>
        </c:rich>
      </c:tx>
      <c:overlay val="0"/>
      <c:spPr>
        <a:noFill/>
        <a:ln>
          <a:noFill/>
        </a:ln>
        <a:effectLst/>
      </c:spPr>
    </c:title>
    <c:autoTitleDeleted val="0"/>
    <c:plotArea>
      <c:layout/>
      <c:lineChart>
        <c:grouping val="stacked"/>
        <c:varyColors val="0"/>
        <c:ser>
          <c:idx val="0"/>
          <c:order val="0"/>
          <c:tx>
            <c:strRef>
              <c:f>Лист1!$B$1</c:f>
              <c:strCache>
                <c:ptCount val="1"/>
                <c:pt idx="0">
                  <c:v>количество организаций</c:v>
                </c:pt>
              </c:strCache>
            </c:strRef>
          </c:tx>
          <c:spPr>
            <a:ln w="22225" cap="rnd" cmpd="sng" algn="ctr">
              <a:solidFill>
                <a:schemeClr val="accent1"/>
              </a:solidFill>
              <a:round/>
            </a:ln>
            <a:effectLst/>
          </c:spPr>
          <c:marker>
            <c:symbol val="none"/>
          </c:marker>
          <c:cat>
            <c:numRef>
              <c:f>Лист1!$A$2:$A$9</c:f>
              <c:numCache>
                <c:formatCode>General</c:formatCode>
                <c:ptCount val="7"/>
                <c:pt idx="0">
                  <c:v>2009</c:v>
                </c:pt>
                <c:pt idx="1">
                  <c:v>2010</c:v>
                </c:pt>
                <c:pt idx="2">
                  <c:v>2011</c:v>
                </c:pt>
                <c:pt idx="3">
                  <c:v>2012</c:v>
                </c:pt>
                <c:pt idx="4">
                  <c:v>2013</c:v>
                </c:pt>
                <c:pt idx="5">
                  <c:v>2014</c:v>
                </c:pt>
                <c:pt idx="6">
                  <c:v>2015</c:v>
                </c:pt>
              </c:numCache>
            </c:numRef>
          </c:cat>
          <c:val>
            <c:numRef>
              <c:f>Лист1!$B$2:$B$9</c:f>
              <c:numCache>
                <c:formatCode>General</c:formatCode>
                <c:ptCount val="7"/>
                <c:pt idx="0">
                  <c:v>275.89999999999969</c:v>
                </c:pt>
                <c:pt idx="1">
                  <c:v>301.2</c:v>
                </c:pt>
                <c:pt idx="2">
                  <c:v>317.5</c:v>
                </c:pt>
                <c:pt idx="3">
                  <c:v>323.5</c:v>
                </c:pt>
                <c:pt idx="4">
                  <c:v>270.60000000000002</c:v>
                </c:pt>
                <c:pt idx="5">
                  <c:v>214.5</c:v>
                </c:pt>
                <c:pt idx="6">
                  <c:v>215.6</c:v>
                </c:pt>
              </c:numCache>
            </c:numRef>
          </c:val>
          <c:smooth val="0"/>
        </c:ser>
        <c:ser>
          <c:idx val="1"/>
          <c:order val="1"/>
          <c:tx>
            <c:strRef>
              <c:f>Лист1!$C$1</c:f>
              <c:strCache>
                <c:ptCount val="1"/>
                <c:pt idx="0">
                  <c:v>Столбец1</c:v>
                </c:pt>
              </c:strCache>
            </c:strRef>
          </c:tx>
          <c:spPr>
            <a:ln w="22225" cap="rnd" cmpd="sng" algn="ctr">
              <a:solidFill>
                <a:schemeClr val="accent2"/>
              </a:solidFill>
              <a:round/>
            </a:ln>
            <a:effectLst/>
          </c:spPr>
          <c:marker>
            <c:symbol val="none"/>
          </c:marker>
          <c:cat>
            <c:numRef>
              <c:f>Лист1!$A$2:$A$9</c:f>
              <c:numCache>
                <c:formatCode>General</c:formatCode>
                <c:ptCount val="7"/>
                <c:pt idx="0">
                  <c:v>2009</c:v>
                </c:pt>
                <c:pt idx="1">
                  <c:v>2010</c:v>
                </c:pt>
                <c:pt idx="2">
                  <c:v>2011</c:v>
                </c:pt>
                <c:pt idx="3">
                  <c:v>2012</c:v>
                </c:pt>
                <c:pt idx="4">
                  <c:v>2013</c:v>
                </c:pt>
                <c:pt idx="5">
                  <c:v>2014</c:v>
                </c:pt>
                <c:pt idx="6">
                  <c:v>2015</c:v>
                </c:pt>
              </c:numCache>
            </c:numRef>
          </c:cat>
          <c:val>
            <c:numRef>
              <c:f>Лист1!$C$2:$C$9</c:f>
              <c:numCache>
                <c:formatCode>General</c:formatCode>
                <c:ptCount val="7"/>
              </c:numCache>
            </c:numRef>
          </c:val>
          <c:smooth val="0"/>
        </c:ser>
        <c:ser>
          <c:idx val="2"/>
          <c:order val="2"/>
          <c:tx>
            <c:strRef>
              <c:f>Лист1!$D$1</c:f>
              <c:strCache>
                <c:ptCount val="1"/>
                <c:pt idx="0">
                  <c:v>Столбец2</c:v>
                </c:pt>
              </c:strCache>
            </c:strRef>
          </c:tx>
          <c:spPr>
            <a:ln w="22225" cap="rnd" cmpd="sng" algn="ctr">
              <a:solidFill>
                <a:schemeClr val="accent3"/>
              </a:solidFill>
              <a:round/>
            </a:ln>
            <a:effectLst/>
          </c:spPr>
          <c:marker>
            <c:symbol val="none"/>
          </c:marker>
          <c:dLbls>
            <c:dLbl>
              <c:idx val="0"/>
              <c:tx>
                <c:rich>
                  <a:bodyPr/>
                  <a:lstStyle/>
                  <a:p>
                    <a:r>
                      <a:rPr lang="en-US"/>
                      <a:t>275,5</a:t>
                    </a:r>
                  </a:p>
                </c:rich>
              </c:tx>
              <c:dLblPos val="t"/>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301,2</a:t>
                    </a:r>
                  </a:p>
                </c:rich>
              </c:tx>
              <c:dLblPos val="t"/>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317,5</a:t>
                    </a:r>
                  </a:p>
                </c:rich>
              </c:tx>
              <c:dLblPos val="t"/>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323,5</a:t>
                    </a:r>
                    <a:fld id="{927D3B06-AB81-4D4C-B760-F59C2C250912}" type="VALUE">
                      <a:rPr lang="en-US"/>
                      <a:pPr/>
                      <a:t>[ЗНАЧЕНИЕ]</a:t>
                    </a:fld>
                    <a:endParaRPr lang="en-US"/>
                  </a:p>
                </c:rich>
              </c:tx>
              <c:dLblPos val="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tx>
                <c:rich>
                  <a:bodyPr/>
                  <a:lstStyle/>
                  <a:p>
                    <a:r>
                      <a:rPr lang="en-US"/>
                      <a:t>270,6</a:t>
                    </a:r>
                  </a:p>
                </c:rich>
              </c:tx>
              <c:dLblPos val="t"/>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214,5</a:t>
                    </a:r>
                  </a:p>
                </c:rich>
              </c:tx>
              <c:dLblPos val="t"/>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a:t>215,6</a:t>
                    </a:r>
                  </a:p>
                </c:rich>
              </c:tx>
              <c:dLblPos val="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Лист1!$A$2:$A$9</c:f>
              <c:numCache>
                <c:formatCode>General</c:formatCode>
                <c:ptCount val="7"/>
                <c:pt idx="0">
                  <c:v>2009</c:v>
                </c:pt>
                <c:pt idx="1">
                  <c:v>2010</c:v>
                </c:pt>
                <c:pt idx="2">
                  <c:v>2011</c:v>
                </c:pt>
                <c:pt idx="3">
                  <c:v>2012</c:v>
                </c:pt>
                <c:pt idx="4">
                  <c:v>2013</c:v>
                </c:pt>
                <c:pt idx="5">
                  <c:v>2014</c:v>
                </c:pt>
                <c:pt idx="6">
                  <c:v>2015</c:v>
                </c:pt>
              </c:numCache>
            </c:numRef>
          </c:cat>
          <c:val>
            <c:numRef>
              <c:f>Лист1!$D$2:$D$9</c:f>
              <c:numCache>
                <c:formatCode>General</c:formatCode>
                <c:ptCount val="7"/>
              </c:numCache>
            </c:numRef>
          </c:val>
          <c:smooth val="0"/>
        </c:ser>
        <c:dLbls>
          <c:showLegendKey val="0"/>
          <c:showVal val="0"/>
          <c:showCatName val="0"/>
          <c:showSerName val="0"/>
          <c:showPercent val="0"/>
          <c:showBubbleSize val="0"/>
        </c:dLbls>
        <c:dropLines>
          <c:spPr>
            <a:ln w="9525" cap="flat" cmpd="sng" algn="ctr">
              <a:gradFill>
                <a:gsLst>
                  <a:gs pos="2200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dropLines>
        <c:smooth val="0"/>
        <c:axId val="453101784"/>
        <c:axId val="453102176"/>
      </c:lineChart>
      <c:catAx>
        <c:axId val="45310178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453102176"/>
        <c:crosses val="autoZero"/>
        <c:auto val="1"/>
        <c:lblAlgn val="ctr"/>
        <c:lblOffset val="100"/>
        <c:noMultiLvlLbl val="0"/>
      </c:catAx>
      <c:valAx>
        <c:axId val="45310217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453101784"/>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zero"/>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Сферы деятельности СО</a:t>
            </a:r>
            <a:r>
              <a:rPr lang="ru-RU" baseline="0"/>
              <a:t> НКО в РФ</a:t>
            </a: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количество (шт).</c:v>
                </c:pt>
              </c:strCache>
            </c:strRef>
          </c:tx>
          <c:spPr>
            <a:solidFill>
              <a:schemeClr val="accent1"/>
            </a:solidFill>
            <a:ln>
              <a:noFill/>
            </a:ln>
            <a:effectLst/>
          </c:spPr>
          <c:invertIfNegative val="0"/>
          <c:cat>
            <c:strRef>
              <c:f>Лист1!$A$2:$A$8</c:f>
              <c:strCache>
                <c:ptCount val="7"/>
                <c:pt idx="0">
                  <c:v>улучшения морально - психологического состояния граждан и духовного развития личности</c:v>
                </c:pt>
                <c:pt idx="1">
                  <c:v>охрана здоровья граждан</c:v>
                </c:pt>
                <c:pt idx="2">
                  <c:v>физическая культура и спорт</c:v>
                </c:pt>
                <c:pt idx="3">
                  <c:v>образование, просвещение, наука</c:v>
                </c:pt>
                <c:pt idx="4">
                  <c:v>культура и искусство</c:v>
                </c:pt>
                <c:pt idx="5">
                  <c:v>распространение социальной рекламы </c:v>
                </c:pt>
                <c:pt idx="6">
                  <c:v>охрана и содержание объектов и территорий</c:v>
                </c:pt>
              </c:strCache>
            </c:strRef>
          </c:cat>
          <c:val>
            <c:numRef>
              <c:f>Лист1!$B$2:$B$8</c:f>
              <c:numCache>
                <c:formatCode>General</c:formatCode>
                <c:ptCount val="7"/>
                <c:pt idx="0">
                  <c:v>50455</c:v>
                </c:pt>
                <c:pt idx="1">
                  <c:v>48627</c:v>
                </c:pt>
                <c:pt idx="2">
                  <c:v>42658</c:v>
                </c:pt>
                <c:pt idx="3">
                  <c:v>59993</c:v>
                </c:pt>
                <c:pt idx="4">
                  <c:v>48645</c:v>
                </c:pt>
                <c:pt idx="5">
                  <c:v>766</c:v>
                </c:pt>
                <c:pt idx="6">
                  <c:v>2109</c:v>
                </c:pt>
              </c:numCache>
            </c:numRef>
          </c:val>
        </c:ser>
        <c:ser>
          <c:idx val="1"/>
          <c:order val="1"/>
          <c:tx>
            <c:strRef>
              <c:f>Лист1!$C$1</c:f>
              <c:strCache>
                <c:ptCount val="1"/>
                <c:pt idx="0">
                  <c:v>Столбец1</c:v>
                </c:pt>
              </c:strCache>
            </c:strRef>
          </c:tx>
          <c:spPr>
            <a:solidFill>
              <a:schemeClr val="accent2"/>
            </a:solidFill>
            <a:ln>
              <a:noFill/>
            </a:ln>
            <a:effectLst/>
          </c:spPr>
          <c:invertIfNegative val="0"/>
          <c:cat>
            <c:strRef>
              <c:f>Лист1!$A$2:$A$8</c:f>
              <c:strCache>
                <c:ptCount val="7"/>
                <c:pt idx="0">
                  <c:v>улучшения морально - психологического состояния граждан и духовного развития личности</c:v>
                </c:pt>
                <c:pt idx="1">
                  <c:v>охрана здоровья граждан</c:v>
                </c:pt>
                <c:pt idx="2">
                  <c:v>физическая культура и спорт</c:v>
                </c:pt>
                <c:pt idx="3">
                  <c:v>образование, просвещение, наука</c:v>
                </c:pt>
                <c:pt idx="4">
                  <c:v>культура и искусство</c:v>
                </c:pt>
                <c:pt idx="5">
                  <c:v>распространение социальной рекламы </c:v>
                </c:pt>
                <c:pt idx="6">
                  <c:v>охрана и содержание объектов и территорий</c:v>
                </c:pt>
              </c:strCache>
            </c:strRef>
          </c:cat>
          <c:val>
            <c:numRef>
              <c:f>Лист1!$C$2:$C$8</c:f>
              <c:numCache>
                <c:formatCode>General</c:formatCode>
                <c:ptCount val="7"/>
              </c:numCache>
            </c:numRef>
          </c:val>
        </c:ser>
        <c:ser>
          <c:idx val="2"/>
          <c:order val="2"/>
          <c:tx>
            <c:strRef>
              <c:f>Лист1!$D$1</c:f>
              <c:strCache>
                <c:ptCount val="1"/>
                <c:pt idx="0">
                  <c:v>Столбец2</c:v>
                </c:pt>
              </c:strCache>
            </c:strRef>
          </c:tx>
          <c:spPr>
            <a:solidFill>
              <a:schemeClr val="accent3"/>
            </a:solidFill>
            <a:ln>
              <a:noFill/>
            </a:ln>
            <a:effectLst/>
          </c:spPr>
          <c:invertIfNegative val="0"/>
          <c:cat>
            <c:strRef>
              <c:f>Лист1!$A$2:$A$8</c:f>
              <c:strCache>
                <c:ptCount val="7"/>
                <c:pt idx="0">
                  <c:v>улучшения морально - психологического состояния граждан и духовного развития личности</c:v>
                </c:pt>
                <c:pt idx="1">
                  <c:v>охрана здоровья граждан</c:v>
                </c:pt>
                <c:pt idx="2">
                  <c:v>физическая культура и спорт</c:v>
                </c:pt>
                <c:pt idx="3">
                  <c:v>образование, просвещение, наука</c:v>
                </c:pt>
                <c:pt idx="4">
                  <c:v>культура и искусство</c:v>
                </c:pt>
                <c:pt idx="5">
                  <c:v>распространение социальной рекламы </c:v>
                </c:pt>
                <c:pt idx="6">
                  <c:v>охрана и содержание объектов и территорий</c:v>
                </c:pt>
              </c:strCache>
            </c:strRef>
          </c:cat>
          <c:val>
            <c:numRef>
              <c:f>Лист1!$D$2:$D$8</c:f>
              <c:numCache>
                <c:formatCode>General</c:formatCode>
                <c:ptCount val="7"/>
              </c:numCache>
            </c:numRef>
          </c:val>
        </c:ser>
        <c:dLbls>
          <c:showLegendKey val="0"/>
          <c:showVal val="0"/>
          <c:showCatName val="0"/>
          <c:showSerName val="0"/>
          <c:showPercent val="0"/>
          <c:showBubbleSize val="0"/>
        </c:dLbls>
        <c:gapWidth val="219"/>
        <c:overlap val="-27"/>
        <c:axId val="453095904"/>
        <c:axId val="453096296"/>
      </c:barChart>
      <c:catAx>
        <c:axId val="453095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3096296"/>
        <c:crosses val="autoZero"/>
        <c:auto val="1"/>
        <c:lblAlgn val="ctr"/>
        <c:lblOffset val="100"/>
        <c:noMultiLvlLbl val="0"/>
      </c:catAx>
      <c:valAx>
        <c:axId val="453096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3095904"/>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Awe16</b:Tag>
    <b:SourceType>Book</b:SourceType>
    <b:Guid>{3803D7DF-3F52-48DE-92C1-C0F037BEBA96}</b:Guid>
    <b:Author>
      <b:Author>
        <b:NameList>
          <b:Person>
            <b:Last>Awerest</b:Last>
          </b:Person>
        </b:NameList>
      </b:Author>
    </b:Author>
    <b:Title>Good</b:Title>
    <b:Year>2016</b:Year>
    <b:RefOrder>1</b:RefOrder>
  </b:Source>
  <b:Source>
    <b:Tag>Тяп</b:Tag>
    <b:SourceType>ArticleInAPeriodical</b:SourceType>
    <b:Guid>{8E219AEC-B7F7-4098-A19B-AF7235410878}</b:Guid>
    <b:Title>Нормативно-правовые основы деятельности молодежных организаций СССР в 20-е-80-е годы</b:Title>
    <b:PeriodicalTitle>Социальная философия, история и политология.</b:PeriodicalTitle>
    <b:Author>
      <b:Author>
        <b:NameList>
          <b:Person>
            <b:Last>Тяпкина Т.Ю.</b:Last>
          </b:Person>
        </b:NameList>
      </b:Author>
    </b:Author>
    <b:Pages>49</b:Pages>
    <b:LCID>ru-RU</b:LCID>
    <b:RefOrder>1</b:RefOrder>
  </b:Source>
  <b:Source>
    <b:Tag>Син16</b:Tag>
    <b:SourceType>ElectronicSource</b:SourceType>
    <b:Guid>{2BD43F5C-395F-4A49-BC7F-401A38FB96D3}</b:Guid>
    <b:Title>ОБЩЕСТВЕННЫЕ ОРГАНИЗАЦИИ СССР В 20–40-е ГОДЫ</b:Title>
    <b:Year>2016</b:Year>
    <b:Author>
      <b:Author>
        <b:NameList>
          <b:Person>
            <b:Last>Синюткова Т.Н.</b:Last>
          </b:Person>
        </b:NameList>
      </b:Author>
    </b:Author>
    <b:Medium>URL: https://lib.herzen.spb.ru/media/magazines/contents/1/174/siniukova_174_95_100.pdf</b:Medium>
    <b:LCID>ru-RU</b:LCID>
    <b:RefOrder>2</b:RefOrder>
  </b:Source>
  <b:Source>
    <b:Tag>Оло14</b:Tag>
    <b:SourceType>ArticleInAPeriodical</b:SourceType>
    <b:Guid>{08F493AC-843A-47FE-B103-77360C156A8C}</b:Guid>
    <b:Title>Эволюция государственной политики в отношении институтов гражданского общества в современной России</b:Title>
    <b:Year>2014</b:Year>
    <b:PeriodicalTitle>Федеральная политика и управление</b:PeriodicalTitle>
    <b:Author>
      <b:Author>
        <b:NameList>
          <b:Person>
            <b:Last>Оломпиев К.С.</b:Last>
          </b:Person>
        </b:NameList>
      </b:Author>
    </b:Author>
    <b:Pages>20</b:Pages>
    <b:LCID>ru-RU</b:LCID>
    <b:RefOrder>3</b:RefOrder>
  </b:Source>
  <b:Source>
    <b:Tag>ВВН</b:Tag>
    <b:SourceType>JournalArticle</b:SourceType>
    <b:Guid>{20246CDF-8C35-4380-B3E8-82F9539DF8D3}</b:Guid>
    <b:Author>
      <b:Author>
        <b:NameList>
          <b:Person>
            <b:Last>Никулин В.В.</b:Last>
          </b:Person>
        </b:NameList>
      </b:Author>
    </b:Author>
    <b:JournalName>Вестник Тамбовского государственного университета №3</b:JournalName>
    <b:Pages>20</b:Pages>
    <b:Title>Общественные организации в советской политической системе</b:Title>
    <b:LCID>ru-RU</b:LCID>
    <b:RefOrder>4</b:RefOrder>
  </b:Source>
  <b:Source>
    <b:Tag>Лук15</b:Tag>
    <b:SourceType>ConferenceProceedings</b:SourceType>
    <b:Guid>{61116C43-DB01-46B4-9AFE-31F84FBA04CE}</b:Guid>
    <b:Title>К 250-летию Вольного экономического общества России</b:Title>
    <b:Year>2015</b:Year>
    <b:Author>
      <b:Author>
        <b:NameList>
          <b:Person>
            <b:Last>Лукичёв</b:Last>
            <b:First>П.</b:First>
            <b:Middle>М.</b:Middle>
          </b:Person>
        </b:NameList>
      </b:Author>
    </b:Author>
    <b:Pages>101</b:Pages>
    <b:LCID>ru-RU</b:LCID>
    <b:RefOrder>5</b:RefOrder>
  </b:Source>
  <b:Source>
    <b:Tag>Бен13</b:Tag>
    <b:SourceType>ArticleInAPeriodical</b:SourceType>
    <b:Guid>{9A93E349-C02B-44AA-8FD9-5811EFE86D66}</b:Guid>
    <b:Author>
      <b:Author>
        <b:NameList>
          <b:Person>
            <b:Last>Беневоленский В.Б.</b:Last>
            <b:First>Шмулевич</b:First>
            <b:Middle>Е.О.</b:Middle>
          </b:Person>
        </b:NameList>
      </b:Author>
    </b:Author>
    <b:Title>Государственная поддержка социально ориентированных НКО в свете зарубежного опыта</b:Title>
    <b:PeriodicalTitle>Вопросы государственного и муниципального уровня</b:PeriodicalTitle>
    <b:Year>2013</b:Year>
    <b:Edition>3</b:Edition>
    <b:Pages>26</b:Pages>
    <b:LCID>ru-RU</b:LCID>
    <b:RefOrder>6</b:RefOrder>
  </b:Source>
  <b:Source>
    <b:Tag>Sal</b:Tag>
    <b:SourceType>ArticleInAPeriodical</b:SourceType>
    <b:Guid>{E44AC004-063A-40F1-A2AC-83EA28135863}</b:Guid>
    <b:Author>
      <b:Author>
        <b:NameList>
          <b:Person>
            <b:Last>Salamon</b:Last>
            <b:First>L.</b:First>
            <b:Middle>M., and Anheier, H. K</b:Middle>
          </b:Person>
        </b:NameList>
      </b:Author>
    </b:Author>
    <b:Title>In Search of the Non-Profit Sector</b:Title>
    <b:PeriodicalTitle>The Question of Definitions</b:PeriodicalTitle>
    <b:Publisher>VOLUNTAS 3(2)</b:Publisher>
    <b:Pages>125-151</b:Pages>
    <b:LCID>ru-RU</b:LCID>
    <b:RefOrder>7</b:RefOrder>
  </b:Source>
  <b:Source>
    <b:Tag>Mor00</b:Tag>
    <b:SourceType>ArticleInAPeriodical</b:SourceType>
    <b:Guid>{4598C2AB-CC04-4965-B002-3ED2BEA9EC3B}</b:Guid>
    <b:Author>
      <b:Author>
        <b:NameList>
          <b:Person>
            <b:Last>Morris</b:Last>
            <b:First>Susannah</b:First>
          </b:Person>
        </b:NameList>
      </b:Author>
    </b:Author>
    <b:Title>Defining the non-profit sector: Some lessons from history</b:Title>
    <b:Year>2000</b:Year>
    <b:Issue>3</b:Issue>
    <b:LCID>ru-RU</b:LCID>
    <b:PeriodicalTitle>Civil Society Working Paper</b:PeriodicalTitle>
    <b:Pages>2</b:Pages>
    <b:RefOrder>8</b:RefOrder>
  </b:Source>
  <b:Source>
    <b:Tag>Lew10</b:Tag>
    <b:SourceType>ArticleInAPeriodical</b:SourceType>
    <b:Guid>{1D1368C7-311B-49BB-A7C5-FB303A06E704}</b:Guid>
    <b:Author>
      <b:Author>
        <b:NameList>
          <b:Person>
            <b:Last>Lewis</b:Last>
            <b:First>David</b:First>
          </b:Person>
        </b:NameList>
      </b:Author>
    </b:Author>
    <b:Title>Nongovernmental organizations, definition and history</b:Title>
    <b:PeriodicalTitle>International Encyclopedia of Civil Society</b:PeriodicalTitle>
    <b:Year>2010</b:Year>
    <b:LCID>ru-RU</b:LCID>
    <b:Pages>1056</b:Pages>
    <b:RefOrder>9</b:RefOrder>
  </b:Source>
  <b:Source>
    <b:Tag>Che79</b:Tag>
    <b:SourceType>ArticleInAPeriodical</b:SourceType>
    <b:Guid>{C89D18A7-4D38-4BEC-84FD-6F4ECCFA1FD5}</b:Guid>
    <b:Author>
      <b:Author>
        <b:NameList>
          <b:Person>
            <b:Last>Chesterman</b:Last>
            <b:First>M</b:First>
          </b:Person>
        </b:NameList>
      </b:Author>
    </b:Author>
    <b:Title>Charities, Trusts and Social Welfare</b:Title>
    <b:PeriodicalTitle>Weidenfeld and Nicholson</b:PeriodicalTitle>
    <b:City>London</b:City>
    <b:Year>1979</b:Year>
    <b:Pages>7</b:Pages>
    <b:LCID>ru-RU</b:LCID>
    <b:RefOrder>10</b:RefOrder>
  </b:Source>
  <b:Source>
    <b:Tag>Two77</b:Tag>
    <b:SourceType>Book</b:SourceType>
    <b:Guid>{8E2B17E8-0AD9-4ACA-9C4A-F02CE4579CAF}</b:Guid>
    <b:Title>Two centuries of participation: NGO`s and international governance</b:Title>
    <b:PeriodicalTitle>Two centuries of participation: NGO`s and international governance</b:PeriodicalTitle>
    <b:Year>1977</b:Year>
    <b:LCID>ru-RU</b:LCID>
    <b:Author>
      <b:Author>
        <b:NameList>
          <b:Person>
            <b:Last>Charnovitz</b:Last>
            <b:First>S.</b:First>
          </b:Person>
        </b:NameList>
      </b:Author>
    </b:Author>
    <b:RefOrder>11</b:RefOrder>
  </b:Source>
  <b:Source>
    <b:Tag>Обу</b:Tag>
    <b:SourceType>ElectronicSource</b:SourceType>
    <b:Guid>{4C9BF984-BACF-4E6F-97A4-CD08D746D22A}</b:Guid>
    <b:Title>Об утверждении Положения о добровольных обществах и союзах (объединениях, клубах, ассоциациях, федерациях) (с изменениями на 1 января 1932 года) (утратило силу с 10 июля 1932 года), пункт 1</b:Title>
    <b:Medium>URL: http://docs.cntd.ru/document/901855438</b:Medium>
    <b:LCID>ru-RU</b:LCID>
    <b:RefOrder>12</b:RefOrder>
  </b:Source>
</b:Sources>
</file>

<file path=customXml/itemProps1.xml><?xml version="1.0" encoding="utf-8"?>
<ds:datastoreItem xmlns:ds="http://schemas.openxmlformats.org/officeDocument/2006/customXml" ds:itemID="{98D8AD32-BBC9-4BA4-B581-E53045534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1146</TotalTime>
  <Pages>51</Pages>
  <Words>10862</Words>
  <Characters>61915</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Acer_Z5610</dc:creator>
  <cp:lastModifiedBy>pva44247@gmail.com</cp:lastModifiedBy>
  <cp:revision>39</cp:revision>
  <cp:lastPrinted>2014-03-24T19:35:00Z</cp:lastPrinted>
  <dcterms:created xsi:type="dcterms:W3CDTF">2017-05-28T01:44:00Z</dcterms:created>
  <dcterms:modified xsi:type="dcterms:W3CDTF">2017-05-29T14:29:00Z</dcterms:modified>
</cp:coreProperties>
</file>