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F081C" w14:textId="77777777" w:rsidR="001211EF" w:rsidRPr="00A06B53" w:rsidRDefault="001211EF" w:rsidP="001211EF">
      <w:pPr>
        <w:jc w:val="center"/>
        <w:rPr>
          <w:rFonts w:ascii="Times New Roman" w:hAnsi="Times New Roman" w:cs="Times New Roman"/>
          <w:sz w:val="24"/>
          <w:szCs w:val="24"/>
        </w:rPr>
      </w:pPr>
      <w:r w:rsidRPr="00A06B53">
        <w:rPr>
          <w:rFonts w:ascii="Times New Roman" w:hAnsi="Times New Roman" w:cs="Times New Roman"/>
          <w:sz w:val="24"/>
          <w:szCs w:val="24"/>
        </w:rPr>
        <w:t>САНКТ-ПЕТЕРБУРГСКИЙ ГОСУДАРСТВЕННЫЙ УНИВЕРСИТЕТ</w:t>
      </w:r>
    </w:p>
    <w:p w14:paraId="4B1719D9" w14:textId="77777777" w:rsidR="001211EF" w:rsidRPr="00A06B53" w:rsidRDefault="001211EF" w:rsidP="001211EF">
      <w:pPr>
        <w:jc w:val="center"/>
        <w:rPr>
          <w:rFonts w:ascii="Times New Roman" w:hAnsi="Times New Roman" w:cs="Times New Roman"/>
          <w:sz w:val="24"/>
          <w:szCs w:val="24"/>
        </w:rPr>
      </w:pPr>
    </w:p>
    <w:p w14:paraId="50478774" w14:textId="77777777" w:rsidR="001211EF" w:rsidRPr="00A06B53" w:rsidRDefault="001211EF" w:rsidP="001211EF">
      <w:pPr>
        <w:jc w:val="center"/>
        <w:rPr>
          <w:rFonts w:ascii="Times New Roman" w:hAnsi="Times New Roman" w:cs="Times New Roman"/>
          <w:sz w:val="24"/>
          <w:szCs w:val="24"/>
        </w:rPr>
      </w:pPr>
    </w:p>
    <w:p w14:paraId="63243D03" w14:textId="77777777" w:rsidR="001211EF" w:rsidRPr="00A06B53" w:rsidRDefault="001211EF" w:rsidP="001211EF">
      <w:pPr>
        <w:jc w:val="center"/>
        <w:rPr>
          <w:rFonts w:ascii="Times New Roman" w:hAnsi="Times New Roman" w:cs="Times New Roman"/>
          <w:sz w:val="24"/>
          <w:szCs w:val="24"/>
        </w:rPr>
      </w:pPr>
    </w:p>
    <w:p w14:paraId="00458E0F" w14:textId="77777777" w:rsidR="001211EF" w:rsidRPr="00A06B53" w:rsidRDefault="001211EF" w:rsidP="001211EF">
      <w:pPr>
        <w:jc w:val="center"/>
        <w:rPr>
          <w:rFonts w:ascii="Times New Roman" w:hAnsi="Times New Roman" w:cs="Times New Roman"/>
          <w:sz w:val="24"/>
          <w:szCs w:val="24"/>
        </w:rPr>
      </w:pPr>
      <w:r w:rsidRPr="00A06B53">
        <w:rPr>
          <w:rFonts w:ascii="Times New Roman" w:hAnsi="Times New Roman" w:cs="Times New Roman"/>
          <w:sz w:val="24"/>
          <w:szCs w:val="24"/>
        </w:rPr>
        <w:t>ШЕСТОПАЛОВ Михаил Вячеславович</w:t>
      </w:r>
    </w:p>
    <w:p w14:paraId="0767937E" w14:textId="77777777" w:rsidR="001211EF" w:rsidRPr="00A06B53" w:rsidRDefault="001211EF" w:rsidP="001211EF">
      <w:pPr>
        <w:jc w:val="center"/>
        <w:rPr>
          <w:rFonts w:ascii="Times New Roman" w:hAnsi="Times New Roman" w:cs="Times New Roman"/>
          <w:sz w:val="24"/>
          <w:szCs w:val="24"/>
        </w:rPr>
      </w:pPr>
    </w:p>
    <w:p w14:paraId="2B920B8A" w14:textId="77777777" w:rsidR="001211EF" w:rsidRPr="00A06B53" w:rsidRDefault="001211EF" w:rsidP="001211EF">
      <w:pPr>
        <w:jc w:val="center"/>
        <w:rPr>
          <w:rFonts w:ascii="Times New Roman" w:hAnsi="Times New Roman" w:cs="Times New Roman"/>
          <w:b/>
          <w:sz w:val="24"/>
          <w:szCs w:val="24"/>
        </w:rPr>
      </w:pPr>
      <w:r w:rsidRPr="00A06B53">
        <w:rPr>
          <w:rFonts w:ascii="Times New Roman" w:hAnsi="Times New Roman" w:cs="Times New Roman"/>
          <w:b/>
          <w:sz w:val="24"/>
          <w:szCs w:val="24"/>
        </w:rPr>
        <w:t>«СИЛОВАЯ ПОЛИТИКА ЛАТИНОАМЕРИКАНСКИХ ГОСУДАРСТВ ПО БОРЬБЕ С НАРКОТОРГОВЛЕЙ (1999-2016 ГГ.)»</w:t>
      </w:r>
    </w:p>
    <w:p w14:paraId="1CD168EB" w14:textId="77777777" w:rsidR="001211EF" w:rsidRPr="00A06B53" w:rsidRDefault="001211EF" w:rsidP="001211EF">
      <w:pPr>
        <w:jc w:val="center"/>
        <w:rPr>
          <w:rFonts w:ascii="Times New Roman" w:hAnsi="Times New Roman" w:cs="Times New Roman"/>
          <w:b/>
          <w:sz w:val="24"/>
          <w:szCs w:val="24"/>
          <w:lang w:val="en-US"/>
        </w:rPr>
      </w:pPr>
      <w:r w:rsidRPr="00A06B53">
        <w:rPr>
          <w:rFonts w:ascii="Times New Roman" w:hAnsi="Times New Roman" w:cs="Times New Roman"/>
          <w:b/>
          <w:sz w:val="24"/>
          <w:szCs w:val="24"/>
          <w:lang w:val="en-US"/>
        </w:rPr>
        <w:t>« THE HARDLINE-POLICY OF THE LATIN AMERICAN STATES TO COMBAT DRUG TRAFFICKING FROM 1999 TILL 2016»</w:t>
      </w:r>
    </w:p>
    <w:p w14:paraId="28B2C804" w14:textId="77777777" w:rsidR="001211EF" w:rsidRPr="00A06B53" w:rsidRDefault="001211EF" w:rsidP="001211EF">
      <w:pPr>
        <w:jc w:val="center"/>
        <w:rPr>
          <w:rFonts w:ascii="Times New Roman" w:hAnsi="Times New Roman" w:cs="Times New Roman"/>
          <w:b/>
          <w:sz w:val="24"/>
          <w:szCs w:val="24"/>
          <w:lang w:val="en-US"/>
        </w:rPr>
      </w:pPr>
    </w:p>
    <w:p w14:paraId="6DB00BF8" w14:textId="77777777" w:rsidR="001211EF" w:rsidRPr="00A06B53" w:rsidRDefault="001211EF" w:rsidP="001211EF">
      <w:pPr>
        <w:jc w:val="center"/>
        <w:rPr>
          <w:rFonts w:ascii="Times New Roman" w:hAnsi="Times New Roman" w:cs="Times New Roman"/>
          <w:sz w:val="24"/>
          <w:szCs w:val="24"/>
        </w:rPr>
      </w:pPr>
      <w:r w:rsidRPr="00A06B53">
        <w:rPr>
          <w:rFonts w:ascii="Times New Roman" w:hAnsi="Times New Roman" w:cs="Times New Roman"/>
          <w:sz w:val="24"/>
          <w:szCs w:val="24"/>
        </w:rPr>
        <w:t>Выпускная бакалаврская квалификационная работа</w:t>
      </w:r>
    </w:p>
    <w:p w14:paraId="15C8085E" w14:textId="77777777" w:rsidR="001211EF" w:rsidRPr="00A06B53" w:rsidRDefault="001211EF" w:rsidP="001211EF">
      <w:pPr>
        <w:jc w:val="center"/>
        <w:rPr>
          <w:rFonts w:ascii="Times New Roman" w:hAnsi="Times New Roman" w:cs="Times New Roman"/>
          <w:sz w:val="24"/>
          <w:szCs w:val="24"/>
        </w:rPr>
      </w:pPr>
      <w:r w:rsidRPr="00A06B53">
        <w:rPr>
          <w:rFonts w:ascii="Times New Roman" w:hAnsi="Times New Roman" w:cs="Times New Roman"/>
          <w:sz w:val="24"/>
          <w:szCs w:val="24"/>
        </w:rPr>
        <w:t>по направлению 41.03.05 – «Международные отношения»</w:t>
      </w:r>
    </w:p>
    <w:p w14:paraId="35F5C329" w14:textId="77777777" w:rsidR="001211EF" w:rsidRPr="00A06B53" w:rsidRDefault="001211EF" w:rsidP="001211EF">
      <w:pPr>
        <w:jc w:val="center"/>
        <w:rPr>
          <w:rFonts w:ascii="Times New Roman" w:hAnsi="Times New Roman" w:cs="Times New Roman"/>
          <w:sz w:val="24"/>
          <w:szCs w:val="24"/>
        </w:rPr>
      </w:pPr>
    </w:p>
    <w:p w14:paraId="304CBA89" w14:textId="77777777" w:rsidR="001211EF" w:rsidRPr="00A06B53" w:rsidRDefault="001211EF" w:rsidP="001211EF">
      <w:pPr>
        <w:jc w:val="center"/>
        <w:rPr>
          <w:rFonts w:ascii="Times New Roman" w:hAnsi="Times New Roman" w:cs="Times New Roman"/>
          <w:sz w:val="24"/>
          <w:szCs w:val="24"/>
        </w:rPr>
      </w:pPr>
    </w:p>
    <w:p w14:paraId="0A9CEDEB" w14:textId="77777777" w:rsidR="001211EF" w:rsidRPr="00A06B53" w:rsidRDefault="001211EF" w:rsidP="001211EF">
      <w:pPr>
        <w:jc w:val="center"/>
        <w:rPr>
          <w:rFonts w:ascii="Times New Roman" w:hAnsi="Times New Roman" w:cs="Times New Roman"/>
          <w:sz w:val="24"/>
          <w:szCs w:val="24"/>
        </w:rPr>
      </w:pPr>
    </w:p>
    <w:p w14:paraId="4160032C" w14:textId="77777777" w:rsidR="001211EF" w:rsidRPr="00A06B53" w:rsidRDefault="001211EF" w:rsidP="001211EF">
      <w:pPr>
        <w:jc w:val="center"/>
        <w:rPr>
          <w:rFonts w:ascii="Times New Roman" w:hAnsi="Times New Roman" w:cs="Times New Roman"/>
          <w:sz w:val="24"/>
          <w:szCs w:val="24"/>
        </w:rPr>
      </w:pPr>
    </w:p>
    <w:p w14:paraId="1B668EAC" w14:textId="77777777" w:rsidR="001211EF" w:rsidRPr="00A06B53" w:rsidRDefault="001211EF" w:rsidP="001211EF">
      <w:pPr>
        <w:jc w:val="center"/>
        <w:rPr>
          <w:rFonts w:ascii="Times New Roman" w:hAnsi="Times New Roman" w:cs="Times New Roman"/>
          <w:sz w:val="24"/>
          <w:szCs w:val="24"/>
        </w:rPr>
      </w:pPr>
    </w:p>
    <w:p w14:paraId="487C0E3D" w14:textId="77777777" w:rsidR="001211EF" w:rsidRPr="00A06B53" w:rsidRDefault="001211EF" w:rsidP="001211EF">
      <w:pPr>
        <w:jc w:val="right"/>
        <w:rPr>
          <w:rFonts w:ascii="Times New Roman" w:hAnsi="Times New Roman" w:cs="Times New Roman"/>
          <w:sz w:val="24"/>
          <w:szCs w:val="24"/>
        </w:rPr>
      </w:pPr>
    </w:p>
    <w:p w14:paraId="5A3B0503" w14:textId="77777777" w:rsidR="001211EF" w:rsidRPr="00A06B53" w:rsidRDefault="001211EF" w:rsidP="001211EF">
      <w:pPr>
        <w:jc w:val="right"/>
        <w:rPr>
          <w:rFonts w:ascii="Times New Roman" w:hAnsi="Times New Roman" w:cs="Times New Roman"/>
          <w:sz w:val="24"/>
          <w:szCs w:val="24"/>
        </w:rPr>
      </w:pPr>
      <w:r w:rsidRPr="00A06B53">
        <w:rPr>
          <w:rFonts w:ascii="Times New Roman" w:hAnsi="Times New Roman" w:cs="Times New Roman"/>
          <w:sz w:val="24"/>
          <w:szCs w:val="24"/>
        </w:rPr>
        <w:t>Научный руководитель –</w:t>
      </w:r>
    </w:p>
    <w:p w14:paraId="253C2F8A" w14:textId="77777777" w:rsidR="001211EF" w:rsidRPr="00A06B53" w:rsidRDefault="001211EF" w:rsidP="001211EF">
      <w:pPr>
        <w:jc w:val="right"/>
        <w:rPr>
          <w:rFonts w:ascii="Times New Roman" w:hAnsi="Times New Roman" w:cs="Times New Roman"/>
          <w:sz w:val="24"/>
          <w:szCs w:val="24"/>
        </w:rPr>
      </w:pPr>
      <w:r w:rsidRPr="00A06B53">
        <w:rPr>
          <w:rFonts w:ascii="Times New Roman" w:hAnsi="Times New Roman" w:cs="Times New Roman"/>
          <w:sz w:val="24"/>
          <w:szCs w:val="24"/>
        </w:rPr>
        <w:t>Доктор исторических наук</w:t>
      </w:r>
    </w:p>
    <w:p w14:paraId="10F886BF" w14:textId="77777777" w:rsidR="001211EF" w:rsidRPr="00A06B53" w:rsidRDefault="001211EF" w:rsidP="001211EF">
      <w:pPr>
        <w:jc w:val="right"/>
        <w:rPr>
          <w:rFonts w:ascii="Times New Roman" w:hAnsi="Times New Roman" w:cs="Times New Roman"/>
          <w:sz w:val="24"/>
          <w:szCs w:val="24"/>
        </w:rPr>
      </w:pPr>
      <w:r w:rsidRPr="00A06B53">
        <w:rPr>
          <w:rFonts w:ascii="Times New Roman" w:hAnsi="Times New Roman" w:cs="Times New Roman"/>
          <w:sz w:val="24"/>
          <w:szCs w:val="24"/>
        </w:rPr>
        <w:t>Профессор кафедры</w:t>
      </w:r>
    </w:p>
    <w:p w14:paraId="2955F70C" w14:textId="77777777" w:rsidR="001211EF" w:rsidRPr="00A06B53" w:rsidRDefault="001211EF" w:rsidP="001211EF">
      <w:pPr>
        <w:jc w:val="right"/>
        <w:rPr>
          <w:rFonts w:ascii="Times New Roman" w:hAnsi="Times New Roman" w:cs="Times New Roman"/>
          <w:sz w:val="24"/>
          <w:szCs w:val="24"/>
        </w:rPr>
      </w:pPr>
      <w:r w:rsidRPr="00A06B53">
        <w:rPr>
          <w:rFonts w:ascii="Times New Roman" w:hAnsi="Times New Roman" w:cs="Times New Roman"/>
          <w:sz w:val="24"/>
          <w:szCs w:val="24"/>
        </w:rPr>
        <w:t xml:space="preserve"> американских исследований</w:t>
      </w:r>
    </w:p>
    <w:p w14:paraId="61F360E6" w14:textId="77777777" w:rsidR="001211EF" w:rsidRPr="00A06B53" w:rsidRDefault="001211EF" w:rsidP="001211EF">
      <w:pPr>
        <w:jc w:val="right"/>
        <w:rPr>
          <w:rFonts w:ascii="Times New Roman" w:hAnsi="Times New Roman" w:cs="Times New Roman"/>
          <w:sz w:val="24"/>
          <w:szCs w:val="24"/>
        </w:rPr>
      </w:pPr>
      <w:r w:rsidRPr="00A06B53">
        <w:rPr>
          <w:rFonts w:ascii="Times New Roman" w:hAnsi="Times New Roman" w:cs="Times New Roman"/>
          <w:sz w:val="24"/>
          <w:szCs w:val="24"/>
        </w:rPr>
        <w:t>Лазарь Соломонович Хейфец</w:t>
      </w:r>
    </w:p>
    <w:p w14:paraId="50D933B7" w14:textId="77777777" w:rsidR="001211EF" w:rsidRPr="00A06B53" w:rsidRDefault="001211EF" w:rsidP="001211EF">
      <w:pPr>
        <w:rPr>
          <w:rFonts w:ascii="Times New Roman" w:hAnsi="Times New Roman" w:cs="Times New Roman"/>
          <w:sz w:val="24"/>
          <w:szCs w:val="24"/>
        </w:rPr>
      </w:pPr>
      <w:r w:rsidRPr="00A06B53">
        <w:rPr>
          <w:rFonts w:ascii="Times New Roman" w:hAnsi="Times New Roman" w:cs="Times New Roman"/>
          <w:sz w:val="24"/>
          <w:szCs w:val="24"/>
        </w:rPr>
        <w:t xml:space="preserve">Студент: </w:t>
      </w:r>
    </w:p>
    <w:p w14:paraId="37A1DD5B" w14:textId="77777777" w:rsidR="001211EF" w:rsidRPr="00A06B53" w:rsidRDefault="001211EF" w:rsidP="001211EF">
      <w:pPr>
        <w:rPr>
          <w:rFonts w:ascii="Times New Roman" w:hAnsi="Times New Roman" w:cs="Times New Roman"/>
          <w:sz w:val="24"/>
          <w:szCs w:val="24"/>
        </w:rPr>
      </w:pPr>
      <w:r w:rsidRPr="00A06B53">
        <w:rPr>
          <w:rFonts w:ascii="Times New Roman" w:hAnsi="Times New Roman" w:cs="Times New Roman"/>
          <w:sz w:val="24"/>
          <w:szCs w:val="24"/>
        </w:rPr>
        <w:t>Научный руководитель:</w:t>
      </w:r>
    </w:p>
    <w:p w14:paraId="57B5B8C9" w14:textId="77777777" w:rsidR="001211EF" w:rsidRPr="00A06B53" w:rsidRDefault="001211EF" w:rsidP="001211EF">
      <w:pPr>
        <w:rPr>
          <w:rFonts w:ascii="Times New Roman" w:hAnsi="Times New Roman" w:cs="Times New Roman"/>
          <w:sz w:val="24"/>
          <w:szCs w:val="24"/>
        </w:rPr>
      </w:pPr>
    </w:p>
    <w:p w14:paraId="717ED0DB" w14:textId="77777777" w:rsidR="001211EF" w:rsidRPr="00A06B53" w:rsidRDefault="001211EF" w:rsidP="001211EF">
      <w:pPr>
        <w:rPr>
          <w:rFonts w:ascii="Times New Roman" w:hAnsi="Times New Roman" w:cs="Times New Roman"/>
          <w:sz w:val="24"/>
          <w:szCs w:val="24"/>
        </w:rPr>
      </w:pPr>
    </w:p>
    <w:p w14:paraId="291F5998" w14:textId="77777777" w:rsidR="00D74FE2" w:rsidRPr="00A06B53" w:rsidRDefault="00D74FE2" w:rsidP="001211EF">
      <w:pPr>
        <w:rPr>
          <w:rFonts w:ascii="Times New Roman" w:hAnsi="Times New Roman" w:cs="Times New Roman"/>
          <w:sz w:val="24"/>
          <w:szCs w:val="24"/>
        </w:rPr>
      </w:pPr>
    </w:p>
    <w:p w14:paraId="32BCF5C2" w14:textId="77777777" w:rsidR="001211EF" w:rsidRPr="00A06B53" w:rsidRDefault="001211EF" w:rsidP="001211EF">
      <w:pPr>
        <w:jc w:val="center"/>
        <w:rPr>
          <w:rFonts w:ascii="Times New Roman" w:hAnsi="Times New Roman" w:cs="Times New Roman"/>
          <w:sz w:val="24"/>
          <w:szCs w:val="24"/>
        </w:rPr>
      </w:pPr>
      <w:r w:rsidRPr="00A06B53">
        <w:rPr>
          <w:rFonts w:ascii="Times New Roman" w:hAnsi="Times New Roman" w:cs="Times New Roman"/>
          <w:sz w:val="24"/>
          <w:szCs w:val="24"/>
        </w:rPr>
        <w:t>Санкт-Петербург</w:t>
      </w:r>
    </w:p>
    <w:p w14:paraId="162CEFA4" w14:textId="77777777" w:rsidR="001211EF" w:rsidRPr="00A06B53" w:rsidRDefault="001211EF" w:rsidP="001211EF">
      <w:pPr>
        <w:jc w:val="center"/>
        <w:rPr>
          <w:rFonts w:ascii="Times New Roman" w:hAnsi="Times New Roman" w:cs="Times New Roman"/>
          <w:sz w:val="24"/>
          <w:szCs w:val="24"/>
        </w:rPr>
      </w:pPr>
      <w:r w:rsidRPr="00A06B53">
        <w:rPr>
          <w:rFonts w:ascii="Times New Roman" w:hAnsi="Times New Roman" w:cs="Times New Roman"/>
          <w:sz w:val="24"/>
          <w:szCs w:val="24"/>
        </w:rPr>
        <w:t>2017</w:t>
      </w:r>
    </w:p>
    <w:p w14:paraId="54F22A16" w14:textId="77777777" w:rsidR="001211EF" w:rsidRPr="00A06B53" w:rsidRDefault="001211EF" w:rsidP="001211EF">
      <w:pPr>
        <w:spacing w:line="360" w:lineRule="auto"/>
        <w:jc w:val="center"/>
        <w:rPr>
          <w:rFonts w:ascii="Times New Roman" w:hAnsi="Times New Roman" w:cs="Times New Roman"/>
          <w:b/>
          <w:sz w:val="24"/>
          <w:szCs w:val="24"/>
        </w:rPr>
      </w:pPr>
    </w:p>
    <w:sdt>
      <w:sdtPr>
        <w:rPr>
          <w:rFonts w:ascii="Times New Roman" w:eastAsiaTheme="minorHAnsi" w:hAnsi="Times New Roman" w:cs="Times New Roman"/>
          <w:color w:val="auto"/>
          <w:sz w:val="24"/>
          <w:szCs w:val="24"/>
          <w:lang w:eastAsia="en-US"/>
        </w:rPr>
        <w:id w:val="-726377776"/>
        <w:docPartObj>
          <w:docPartGallery w:val="Table of Contents"/>
          <w:docPartUnique/>
        </w:docPartObj>
      </w:sdtPr>
      <w:sdtEndPr>
        <w:rPr>
          <w:b/>
          <w:bCs/>
        </w:rPr>
      </w:sdtEndPr>
      <w:sdtContent>
        <w:p w14:paraId="69458114" w14:textId="77777777" w:rsidR="00364E8A" w:rsidRDefault="00364E8A">
          <w:pPr>
            <w:pStyle w:val="ae"/>
            <w:rPr>
              <w:rFonts w:ascii="Times New Roman" w:hAnsi="Times New Roman" w:cs="Times New Roman"/>
              <w:b/>
              <w:color w:val="auto"/>
              <w:sz w:val="24"/>
              <w:szCs w:val="24"/>
            </w:rPr>
          </w:pPr>
          <w:r w:rsidRPr="00851DF4">
            <w:rPr>
              <w:rFonts w:ascii="Times New Roman" w:hAnsi="Times New Roman" w:cs="Times New Roman"/>
              <w:b/>
              <w:color w:val="auto"/>
              <w:sz w:val="24"/>
              <w:szCs w:val="24"/>
            </w:rPr>
            <w:t>Оглавление</w:t>
          </w:r>
        </w:p>
        <w:p w14:paraId="2A75DC78" w14:textId="77777777" w:rsidR="00851DF4" w:rsidRPr="00851DF4" w:rsidRDefault="00851DF4" w:rsidP="00851DF4">
          <w:pPr>
            <w:rPr>
              <w:lang w:eastAsia="ru-RU"/>
            </w:rPr>
          </w:pPr>
        </w:p>
        <w:p w14:paraId="5118F26A" w14:textId="5975C83E" w:rsidR="00C37799" w:rsidRDefault="00364E8A">
          <w:pPr>
            <w:pStyle w:val="11"/>
            <w:tabs>
              <w:tab w:val="right" w:leader="dot" w:pos="9345"/>
            </w:tabs>
            <w:rPr>
              <w:rFonts w:eastAsiaTheme="minorEastAsia"/>
              <w:noProof/>
              <w:lang w:eastAsia="ru-RU"/>
            </w:rPr>
          </w:pPr>
          <w:r w:rsidRPr="00851DF4">
            <w:rPr>
              <w:rFonts w:ascii="Times New Roman" w:hAnsi="Times New Roman" w:cs="Times New Roman"/>
              <w:sz w:val="24"/>
              <w:szCs w:val="24"/>
            </w:rPr>
            <w:fldChar w:fldCharType="begin"/>
          </w:r>
          <w:r w:rsidRPr="00851DF4">
            <w:rPr>
              <w:rFonts w:ascii="Times New Roman" w:hAnsi="Times New Roman" w:cs="Times New Roman"/>
              <w:sz w:val="24"/>
              <w:szCs w:val="24"/>
            </w:rPr>
            <w:instrText xml:space="preserve"> TOC \o "1-3" \h \z \u </w:instrText>
          </w:r>
          <w:r w:rsidRPr="00851DF4">
            <w:rPr>
              <w:rFonts w:ascii="Times New Roman" w:hAnsi="Times New Roman" w:cs="Times New Roman"/>
              <w:sz w:val="24"/>
              <w:szCs w:val="24"/>
            </w:rPr>
            <w:fldChar w:fldCharType="separate"/>
          </w:r>
          <w:hyperlink w:anchor="_Toc483233324" w:history="1">
            <w:r w:rsidR="00C37799" w:rsidRPr="00747537">
              <w:rPr>
                <w:rStyle w:val="ad"/>
                <w:rFonts w:ascii="Times New Roman" w:hAnsi="Times New Roman" w:cs="Times New Roman"/>
                <w:b/>
                <w:noProof/>
              </w:rPr>
              <w:t>Введение</w:t>
            </w:r>
            <w:r w:rsidR="00C37799">
              <w:rPr>
                <w:noProof/>
                <w:webHidden/>
              </w:rPr>
              <w:tab/>
            </w:r>
            <w:r w:rsidR="00C37799">
              <w:rPr>
                <w:noProof/>
                <w:webHidden/>
              </w:rPr>
              <w:fldChar w:fldCharType="begin"/>
            </w:r>
            <w:r w:rsidR="00C37799">
              <w:rPr>
                <w:noProof/>
                <w:webHidden/>
              </w:rPr>
              <w:instrText xml:space="preserve"> PAGEREF _Toc483233324 \h </w:instrText>
            </w:r>
            <w:r w:rsidR="00C37799">
              <w:rPr>
                <w:noProof/>
                <w:webHidden/>
              </w:rPr>
            </w:r>
            <w:r w:rsidR="00C37799">
              <w:rPr>
                <w:noProof/>
                <w:webHidden/>
              </w:rPr>
              <w:fldChar w:fldCharType="separate"/>
            </w:r>
            <w:r w:rsidR="00C37799">
              <w:rPr>
                <w:noProof/>
                <w:webHidden/>
              </w:rPr>
              <w:t>2</w:t>
            </w:r>
            <w:r w:rsidR="00C37799">
              <w:rPr>
                <w:noProof/>
                <w:webHidden/>
              </w:rPr>
              <w:fldChar w:fldCharType="end"/>
            </w:r>
          </w:hyperlink>
        </w:p>
        <w:p w14:paraId="4518B28F" w14:textId="51B51878" w:rsidR="00C37799" w:rsidRDefault="00854B11">
          <w:pPr>
            <w:pStyle w:val="11"/>
            <w:tabs>
              <w:tab w:val="right" w:leader="dot" w:pos="9345"/>
            </w:tabs>
            <w:rPr>
              <w:rFonts w:eastAsiaTheme="minorEastAsia"/>
              <w:noProof/>
              <w:lang w:eastAsia="ru-RU"/>
            </w:rPr>
          </w:pPr>
          <w:hyperlink w:anchor="_Toc483233325" w:history="1">
            <w:r w:rsidR="00C37799" w:rsidRPr="00747537">
              <w:rPr>
                <w:rStyle w:val="ad"/>
                <w:rFonts w:ascii="Times New Roman" w:hAnsi="Times New Roman" w:cs="Times New Roman"/>
                <w:b/>
                <w:noProof/>
              </w:rPr>
              <w:t>Глава 1. Борьба с наркоторговлей латиноамериканских государств «Андского треугольника»</w:t>
            </w:r>
            <w:r w:rsidR="00C37799">
              <w:rPr>
                <w:noProof/>
                <w:webHidden/>
              </w:rPr>
              <w:tab/>
            </w:r>
            <w:r w:rsidR="00C37799">
              <w:rPr>
                <w:noProof/>
                <w:webHidden/>
              </w:rPr>
              <w:fldChar w:fldCharType="begin"/>
            </w:r>
            <w:r w:rsidR="00C37799">
              <w:rPr>
                <w:noProof/>
                <w:webHidden/>
              </w:rPr>
              <w:instrText xml:space="preserve"> PAGEREF _Toc483233325 \h </w:instrText>
            </w:r>
            <w:r w:rsidR="00C37799">
              <w:rPr>
                <w:noProof/>
                <w:webHidden/>
              </w:rPr>
            </w:r>
            <w:r w:rsidR="00C37799">
              <w:rPr>
                <w:noProof/>
                <w:webHidden/>
              </w:rPr>
              <w:fldChar w:fldCharType="separate"/>
            </w:r>
            <w:r w:rsidR="00C37799">
              <w:rPr>
                <w:noProof/>
                <w:webHidden/>
              </w:rPr>
              <w:t>7</w:t>
            </w:r>
            <w:r w:rsidR="00C37799">
              <w:rPr>
                <w:noProof/>
                <w:webHidden/>
              </w:rPr>
              <w:fldChar w:fldCharType="end"/>
            </w:r>
          </w:hyperlink>
        </w:p>
        <w:p w14:paraId="5F8700EC" w14:textId="3B44B171" w:rsidR="00C37799" w:rsidRDefault="00854B11">
          <w:pPr>
            <w:pStyle w:val="22"/>
            <w:tabs>
              <w:tab w:val="right" w:leader="dot" w:pos="9345"/>
            </w:tabs>
            <w:rPr>
              <w:rFonts w:eastAsiaTheme="minorEastAsia"/>
              <w:noProof/>
              <w:lang w:eastAsia="ru-RU"/>
            </w:rPr>
          </w:pPr>
          <w:hyperlink w:anchor="_Toc483233326" w:history="1">
            <w:r w:rsidR="00C37799" w:rsidRPr="00747537">
              <w:rPr>
                <w:rStyle w:val="ad"/>
                <w:rFonts w:ascii="Times New Roman" w:hAnsi="Times New Roman" w:cs="Times New Roman"/>
                <w:b/>
                <w:noProof/>
              </w:rPr>
              <w:t>Глава 1.1 Роль стран «Андского треугольника» в наркоторговле в Латинской Америке</w:t>
            </w:r>
            <w:r w:rsidR="00C37799">
              <w:rPr>
                <w:noProof/>
                <w:webHidden/>
              </w:rPr>
              <w:tab/>
            </w:r>
            <w:r w:rsidR="00C37799">
              <w:rPr>
                <w:noProof/>
                <w:webHidden/>
              </w:rPr>
              <w:fldChar w:fldCharType="begin"/>
            </w:r>
            <w:r w:rsidR="00C37799">
              <w:rPr>
                <w:noProof/>
                <w:webHidden/>
              </w:rPr>
              <w:instrText xml:space="preserve"> PAGEREF _Toc483233326 \h </w:instrText>
            </w:r>
            <w:r w:rsidR="00C37799">
              <w:rPr>
                <w:noProof/>
                <w:webHidden/>
              </w:rPr>
            </w:r>
            <w:r w:rsidR="00C37799">
              <w:rPr>
                <w:noProof/>
                <w:webHidden/>
              </w:rPr>
              <w:fldChar w:fldCharType="separate"/>
            </w:r>
            <w:r w:rsidR="00C37799">
              <w:rPr>
                <w:noProof/>
                <w:webHidden/>
              </w:rPr>
              <w:t>7</w:t>
            </w:r>
            <w:r w:rsidR="00C37799">
              <w:rPr>
                <w:noProof/>
                <w:webHidden/>
              </w:rPr>
              <w:fldChar w:fldCharType="end"/>
            </w:r>
          </w:hyperlink>
        </w:p>
        <w:p w14:paraId="593B49EE" w14:textId="792F9FD0" w:rsidR="00C37799" w:rsidRDefault="00854B11">
          <w:pPr>
            <w:pStyle w:val="22"/>
            <w:tabs>
              <w:tab w:val="right" w:leader="dot" w:pos="9345"/>
            </w:tabs>
            <w:rPr>
              <w:rFonts w:eastAsiaTheme="minorEastAsia"/>
              <w:noProof/>
              <w:lang w:eastAsia="ru-RU"/>
            </w:rPr>
          </w:pPr>
          <w:hyperlink w:anchor="_Toc483233327" w:history="1">
            <w:r w:rsidR="00C37799" w:rsidRPr="00747537">
              <w:rPr>
                <w:rStyle w:val="ad"/>
                <w:rFonts w:ascii="Times New Roman" w:hAnsi="Times New Roman" w:cs="Times New Roman"/>
                <w:b/>
                <w:noProof/>
              </w:rPr>
              <w:t>Глава 1.2 Борьба с наркоторговлей стран «Андского треугольника».</w:t>
            </w:r>
            <w:r w:rsidR="00C37799">
              <w:rPr>
                <w:noProof/>
                <w:webHidden/>
              </w:rPr>
              <w:tab/>
            </w:r>
            <w:r w:rsidR="00C37799">
              <w:rPr>
                <w:noProof/>
                <w:webHidden/>
              </w:rPr>
              <w:fldChar w:fldCharType="begin"/>
            </w:r>
            <w:r w:rsidR="00C37799">
              <w:rPr>
                <w:noProof/>
                <w:webHidden/>
              </w:rPr>
              <w:instrText xml:space="preserve"> PAGEREF _Toc483233327 \h </w:instrText>
            </w:r>
            <w:r w:rsidR="00C37799">
              <w:rPr>
                <w:noProof/>
                <w:webHidden/>
              </w:rPr>
            </w:r>
            <w:r w:rsidR="00C37799">
              <w:rPr>
                <w:noProof/>
                <w:webHidden/>
              </w:rPr>
              <w:fldChar w:fldCharType="separate"/>
            </w:r>
            <w:r w:rsidR="00C37799">
              <w:rPr>
                <w:noProof/>
                <w:webHidden/>
              </w:rPr>
              <w:t>12</w:t>
            </w:r>
            <w:r w:rsidR="00C37799">
              <w:rPr>
                <w:noProof/>
                <w:webHidden/>
              </w:rPr>
              <w:fldChar w:fldCharType="end"/>
            </w:r>
          </w:hyperlink>
        </w:p>
        <w:p w14:paraId="52901463" w14:textId="4609FE3D" w:rsidR="00C37799" w:rsidRDefault="00854B11">
          <w:pPr>
            <w:pStyle w:val="11"/>
            <w:tabs>
              <w:tab w:val="right" w:leader="dot" w:pos="9345"/>
            </w:tabs>
            <w:rPr>
              <w:rFonts w:eastAsiaTheme="minorEastAsia"/>
              <w:noProof/>
              <w:lang w:eastAsia="ru-RU"/>
            </w:rPr>
          </w:pPr>
          <w:hyperlink w:anchor="_Toc483233328" w:history="1">
            <w:r w:rsidR="00C37799" w:rsidRPr="00747537">
              <w:rPr>
                <w:rStyle w:val="ad"/>
                <w:rFonts w:ascii="Times New Roman" w:hAnsi="Times New Roman" w:cs="Times New Roman"/>
                <w:b/>
                <w:noProof/>
              </w:rPr>
              <w:t>Глава 2. Борьба с наркоторговлей в странах «Северного треугольника» Центральной Америки</w:t>
            </w:r>
            <w:r w:rsidR="00C37799">
              <w:rPr>
                <w:noProof/>
                <w:webHidden/>
              </w:rPr>
              <w:tab/>
            </w:r>
            <w:r w:rsidR="00C37799">
              <w:rPr>
                <w:noProof/>
                <w:webHidden/>
              </w:rPr>
              <w:fldChar w:fldCharType="begin"/>
            </w:r>
            <w:r w:rsidR="00C37799">
              <w:rPr>
                <w:noProof/>
                <w:webHidden/>
              </w:rPr>
              <w:instrText xml:space="preserve"> PAGEREF _Toc483233328 \h </w:instrText>
            </w:r>
            <w:r w:rsidR="00C37799">
              <w:rPr>
                <w:noProof/>
                <w:webHidden/>
              </w:rPr>
            </w:r>
            <w:r w:rsidR="00C37799">
              <w:rPr>
                <w:noProof/>
                <w:webHidden/>
              </w:rPr>
              <w:fldChar w:fldCharType="separate"/>
            </w:r>
            <w:r w:rsidR="00C37799">
              <w:rPr>
                <w:noProof/>
                <w:webHidden/>
              </w:rPr>
              <w:t>22</w:t>
            </w:r>
            <w:r w:rsidR="00C37799">
              <w:rPr>
                <w:noProof/>
                <w:webHidden/>
              </w:rPr>
              <w:fldChar w:fldCharType="end"/>
            </w:r>
          </w:hyperlink>
        </w:p>
        <w:p w14:paraId="7C6B0D80" w14:textId="3AF6EB9F" w:rsidR="00C37799" w:rsidRDefault="00854B11">
          <w:pPr>
            <w:pStyle w:val="22"/>
            <w:tabs>
              <w:tab w:val="right" w:leader="dot" w:pos="9345"/>
            </w:tabs>
            <w:rPr>
              <w:rFonts w:eastAsiaTheme="minorEastAsia"/>
              <w:noProof/>
              <w:lang w:eastAsia="ru-RU"/>
            </w:rPr>
          </w:pPr>
          <w:hyperlink w:anchor="_Toc483233329" w:history="1">
            <w:r w:rsidR="00C37799" w:rsidRPr="00747537">
              <w:rPr>
                <w:rStyle w:val="ad"/>
                <w:rFonts w:ascii="Times New Roman" w:hAnsi="Times New Roman" w:cs="Times New Roman"/>
                <w:b/>
                <w:noProof/>
              </w:rPr>
              <w:t>Глава 2.1 Роль стран «Северного треугольника» Центральной Америки в наркоторговле в Латинской Америке.</w:t>
            </w:r>
            <w:r w:rsidR="00C37799">
              <w:rPr>
                <w:noProof/>
                <w:webHidden/>
              </w:rPr>
              <w:tab/>
            </w:r>
            <w:r w:rsidR="00C37799">
              <w:rPr>
                <w:noProof/>
                <w:webHidden/>
              </w:rPr>
              <w:fldChar w:fldCharType="begin"/>
            </w:r>
            <w:r w:rsidR="00C37799">
              <w:rPr>
                <w:noProof/>
                <w:webHidden/>
              </w:rPr>
              <w:instrText xml:space="preserve"> PAGEREF _Toc483233329 \h </w:instrText>
            </w:r>
            <w:r w:rsidR="00C37799">
              <w:rPr>
                <w:noProof/>
                <w:webHidden/>
              </w:rPr>
            </w:r>
            <w:r w:rsidR="00C37799">
              <w:rPr>
                <w:noProof/>
                <w:webHidden/>
              </w:rPr>
              <w:fldChar w:fldCharType="separate"/>
            </w:r>
            <w:r w:rsidR="00C37799">
              <w:rPr>
                <w:noProof/>
                <w:webHidden/>
              </w:rPr>
              <w:t>22</w:t>
            </w:r>
            <w:r w:rsidR="00C37799">
              <w:rPr>
                <w:noProof/>
                <w:webHidden/>
              </w:rPr>
              <w:fldChar w:fldCharType="end"/>
            </w:r>
          </w:hyperlink>
        </w:p>
        <w:p w14:paraId="31F1EB26" w14:textId="3B5AC248" w:rsidR="00C37799" w:rsidRDefault="00854B11">
          <w:pPr>
            <w:pStyle w:val="22"/>
            <w:tabs>
              <w:tab w:val="right" w:leader="dot" w:pos="9345"/>
            </w:tabs>
            <w:rPr>
              <w:rFonts w:eastAsiaTheme="minorEastAsia"/>
              <w:noProof/>
              <w:lang w:eastAsia="ru-RU"/>
            </w:rPr>
          </w:pPr>
          <w:hyperlink w:anchor="_Toc483233330" w:history="1">
            <w:r w:rsidR="00C37799" w:rsidRPr="00747537">
              <w:rPr>
                <w:rStyle w:val="ad"/>
                <w:rFonts w:ascii="Times New Roman" w:hAnsi="Times New Roman" w:cs="Times New Roman"/>
                <w:b/>
                <w:noProof/>
              </w:rPr>
              <w:t>Глава 2.2 Политика государств «Северного треугольника» в борьбе с наркоторговлей.</w:t>
            </w:r>
            <w:r w:rsidR="00C37799">
              <w:rPr>
                <w:noProof/>
                <w:webHidden/>
              </w:rPr>
              <w:tab/>
            </w:r>
            <w:r w:rsidR="00C37799">
              <w:rPr>
                <w:noProof/>
                <w:webHidden/>
              </w:rPr>
              <w:fldChar w:fldCharType="begin"/>
            </w:r>
            <w:r w:rsidR="00C37799">
              <w:rPr>
                <w:noProof/>
                <w:webHidden/>
              </w:rPr>
              <w:instrText xml:space="preserve"> PAGEREF _Toc483233330 \h </w:instrText>
            </w:r>
            <w:r w:rsidR="00C37799">
              <w:rPr>
                <w:noProof/>
                <w:webHidden/>
              </w:rPr>
            </w:r>
            <w:r w:rsidR="00C37799">
              <w:rPr>
                <w:noProof/>
                <w:webHidden/>
              </w:rPr>
              <w:fldChar w:fldCharType="separate"/>
            </w:r>
            <w:r w:rsidR="00C37799">
              <w:rPr>
                <w:noProof/>
                <w:webHidden/>
              </w:rPr>
              <w:t>28</w:t>
            </w:r>
            <w:r w:rsidR="00C37799">
              <w:rPr>
                <w:noProof/>
                <w:webHidden/>
              </w:rPr>
              <w:fldChar w:fldCharType="end"/>
            </w:r>
          </w:hyperlink>
        </w:p>
        <w:p w14:paraId="28D6F031" w14:textId="21199178" w:rsidR="00C37799" w:rsidRDefault="00854B11">
          <w:pPr>
            <w:pStyle w:val="11"/>
            <w:tabs>
              <w:tab w:val="right" w:leader="dot" w:pos="9345"/>
            </w:tabs>
            <w:rPr>
              <w:rFonts w:eastAsiaTheme="minorEastAsia"/>
              <w:noProof/>
              <w:lang w:eastAsia="ru-RU"/>
            </w:rPr>
          </w:pPr>
          <w:hyperlink w:anchor="_Toc483233331" w:history="1">
            <w:r w:rsidR="00C37799" w:rsidRPr="00747537">
              <w:rPr>
                <w:rStyle w:val="ad"/>
                <w:rFonts w:ascii="Times New Roman" w:hAnsi="Times New Roman" w:cs="Times New Roman"/>
                <w:b/>
                <w:noProof/>
              </w:rPr>
              <w:t>Глава 3. Борьбы с наркоторговлей в Мексике</w:t>
            </w:r>
            <w:r w:rsidR="00C37799">
              <w:rPr>
                <w:noProof/>
                <w:webHidden/>
              </w:rPr>
              <w:tab/>
            </w:r>
            <w:r w:rsidR="00C37799">
              <w:rPr>
                <w:noProof/>
                <w:webHidden/>
              </w:rPr>
              <w:fldChar w:fldCharType="begin"/>
            </w:r>
            <w:r w:rsidR="00C37799">
              <w:rPr>
                <w:noProof/>
                <w:webHidden/>
              </w:rPr>
              <w:instrText xml:space="preserve"> PAGEREF _Toc483233331 \h </w:instrText>
            </w:r>
            <w:r w:rsidR="00C37799">
              <w:rPr>
                <w:noProof/>
                <w:webHidden/>
              </w:rPr>
            </w:r>
            <w:r w:rsidR="00C37799">
              <w:rPr>
                <w:noProof/>
                <w:webHidden/>
              </w:rPr>
              <w:fldChar w:fldCharType="separate"/>
            </w:r>
            <w:r w:rsidR="00C37799">
              <w:rPr>
                <w:noProof/>
                <w:webHidden/>
              </w:rPr>
              <w:t>38</w:t>
            </w:r>
            <w:r w:rsidR="00C37799">
              <w:rPr>
                <w:noProof/>
                <w:webHidden/>
              </w:rPr>
              <w:fldChar w:fldCharType="end"/>
            </w:r>
          </w:hyperlink>
        </w:p>
        <w:p w14:paraId="58C9440B" w14:textId="38A02734" w:rsidR="00C37799" w:rsidRDefault="00854B11">
          <w:pPr>
            <w:pStyle w:val="22"/>
            <w:tabs>
              <w:tab w:val="right" w:leader="dot" w:pos="9345"/>
            </w:tabs>
            <w:rPr>
              <w:rFonts w:eastAsiaTheme="minorEastAsia"/>
              <w:noProof/>
              <w:lang w:eastAsia="ru-RU"/>
            </w:rPr>
          </w:pPr>
          <w:hyperlink w:anchor="_Toc483233332" w:history="1">
            <w:r w:rsidR="00C37799" w:rsidRPr="00747537">
              <w:rPr>
                <w:rStyle w:val="ad"/>
                <w:rFonts w:ascii="Times New Roman" w:hAnsi="Times New Roman" w:cs="Times New Roman"/>
                <w:b/>
                <w:noProof/>
              </w:rPr>
              <w:t>Глава 3.1 Роль Мексики в наркоторговле в Латинской Америке</w:t>
            </w:r>
            <w:r w:rsidR="00C37799">
              <w:rPr>
                <w:noProof/>
                <w:webHidden/>
              </w:rPr>
              <w:tab/>
            </w:r>
            <w:r w:rsidR="00C37799">
              <w:rPr>
                <w:noProof/>
                <w:webHidden/>
              </w:rPr>
              <w:fldChar w:fldCharType="begin"/>
            </w:r>
            <w:r w:rsidR="00C37799">
              <w:rPr>
                <w:noProof/>
                <w:webHidden/>
              </w:rPr>
              <w:instrText xml:space="preserve"> PAGEREF _Toc483233332 \h </w:instrText>
            </w:r>
            <w:r w:rsidR="00C37799">
              <w:rPr>
                <w:noProof/>
                <w:webHidden/>
              </w:rPr>
            </w:r>
            <w:r w:rsidR="00C37799">
              <w:rPr>
                <w:noProof/>
                <w:webHidden/>
              </w:rPr>
              <w:fldChar w:fldCharType="separate"/>
            </w:r>
            <w:r w:rsidR="00C37799">
              <w:rPr>
                <w:noProof/>
                <w:webHidden/>
              </w:rPr>
              <w:t>38</w:t>
            </w:r>
            <w:r w:rsidR="00C37799">
              <w:rPr>
                <w:noProof/>
                <w:webHidden/>
              </w:rPr>
              <w:fldChar w:fldCharType="end"/>
            </w:r>
          </w:hyperlink>
        </w:p>
        <w:p w14:paraId="3C443556" w14:textId="2394D113" w:rsidR="00C37799" w:rsidRDefault="00854B11">
          <w:pPr>
            <w:pStyle w:val="22"/>
            <w:tabs>
              <w:tab w:val="right" w:leader="dot" w:pos="9345"/>
            </w:tabs>
            <w:rPr>
              <w:rFonts w:eastAsiaTheme="minorEastAsia"/>
              <w:noProof/>
              <w:lang w:eastAsia="ru-RU"/>
            </w:rPr>
          </w:pPr>
          <w:hyperlink w:anchor="_Toc483233333" w:history="1">
            <w:r w:rsidR="00C37799" w:rsidRPr="00747537">
              <w:rPr>
                <w:rStyle w:val="ad"/>
                <w:rFonts w:ascii="Times New Roman" w:hAnsi="Times New Roman" w:cs="Times New Roman"/>
                <w:b/>
                <w:noProof/>
              </w:rPr>
              <w:t>Глава 3.2 Политика Мексики в борьбе с наркоторговлей.</w:t>
            </w:r>
            <w:r w:rsidR="00C37799">
              <w:rPr>
                <w:noProof/>
                <w:webHidden/>
              </w:rPr>
              <w:tab/>
            </w:r>
            <w:r w:rsidR="00C37799">
              <w:rPr>
                <w:noProof/>
                <w:webHidden/>
              </w:rPr>
              <w:fldChar w:fldCharType="begin"/>
            </w:r>
            <w:r w:rsidR="00C37799">
              <w:rPr>
                <w:noProof/>
                <w:webHidden/>
              </w:rPr>
              <w:instrText xml:space="preserve"> PAGEREF _Toc483233333 \h </w:instrText>
            </w:r>
            <w:r w:rsidR="00C37799">
              <w:rPr>
                <w:noProof/>
                <w:webHidden/>
              </w:rPr>
            </w:r>
            <w:r w:rsidR="00C37799">
              <w:rPr>
                <w:noProof/>
                <w:webHidden/>
              </w:rPr>
              <w:fldChar w:fldCharType="separate"/>
            </w:r>
            <w:r w:rsidR="00C37799">
              <w:rPr>
                <w:noProof/>
                <w:webHidden/>
              </w:rPr>
              <w:t>50</w:t>
            </w:r>
            <w:r w:rsidR="00C37799">
              <w:rPr>
                <w:noProof/>
                <w:webHidden/>
              </w:rPr>
              <w:fldChar w:fldCharType="end"/>
            </w:r>
          </w:hyperlink>
        </w:p>
        <w:p w14:paraId="1FBEE7D4" w14:textId="5FC23A17" w:rsidR="00C37799" w:rsidRDefault="00854B11">
          <w:pPr>
            <w:pStyle w:val="11"/>
            <w:tabs>
              <w:tab w:val="right" w:leader="dot" w:pos="9345"/>
            </w:tabs>
            <w:rPr>
              <w:rFonts w:eastAsiaTheme="minorEastAsia"/>
              <w:noProof/>
              <w:lang w:eastAsia="ru-RU"/>
            </w:rPr>
          </w:pPr>
          <w:hyperlink w:anchor="_Toc483233334" w:history="1">
            <w:r w:rsidR="00C37799" w:rsidRPr="00747537">
              <w:rPr>
                <w:rStyle w:val="ad"/>
                <w:rFonts w:ascii="Times New Roman" w:hAnsi="Times New Roman" w:cs="Times New Roman"/>
                <w:b/>
                <w:noProof/>
              </w:rPr>
              <w:t>Заключение</w:t>
            </w:r>
            <w:r w:rsidR="00C37799">
              <w:rPr>
                <w:noProof/>
                <w:webHidden/>
              </w:rPr>
              <w:tab/>
            </w:r>
            <w:r w:rsidR="00C37799">
              <w:rPr>
                <w:noProof/>
                <w:webHidden/>
              </w:rPr>
              <w:fldChar w:fldCharType="begin"/>
            </w:r>
            <w:r w:rsidR="00C37799">
              <w:rPr>
                <w:noProof/>
                <w:webHidden/>
              </w:rPr>
              <w:instrText xml:space="preserve"> PAGEREF _Toc483233334 \h </w:instrText>
            </w:r>
            <w:r w:rsidR="00C37799">
              <w:rPr>
                <w:noProof/>
                <w:webHidden/>
              </w:rPr>
            </w:r>
            <w:r w:rsidR="00C37799">
              <w:rPr>
                <w:noProof/>
                <w:webHidden/>
              </w:rPr>
              <w:fldChar w:fldCharType="separate"/>
            </w:r>
            <w:r w:rsidR="00C37799">
              <w:rPr>
                <w:noProof/>
                <w:webHidden/>
              </w:rPr>
              <w:t>58</w:t>
            </w:r>
            <w:r w:rsidR="00C37799">
              <w:rPr>
                <w:noProof/>
                <w:webHidden/>
              </w:rPr>
              <w:fldChar w:fldCharType="end"/>
            </w:r>
          </w:hyperlink>
        </w:p>
        <w:p w14:paraId="79D083B5" w14:textId="1CCECE4E" w:rsidR="00C37799" w:rsidRDefault="00854B11">
          <w:pPr>
            <w:pStyle w:val="11"/>
            <w:tabs>
              <w:tab w:val="right" w:leader="dot" w:pos="9345"/>
            </w:tabs>
            <w:rPr>
              <w:rFonts w:eastAsiaTheme="minorEastAsia"/>
              <w:noProof/>
              <w:lang w:eastAsia="ru-RU"/>
            </w:rPr>
          </w:pPr>
          <w:hyperlink w:anchor="_Toc483233335" w:history="1">
            <w:r w:rsidR="00C37799" w:rsidRPr="00747537">
              <w:rPr>
                <w:rStyle w:val="ad"/>
                <w:rFonts w:ascii="Times New Roman" w:hAnsi="Times New Roman" w:cs="Times New Roman"/>
                <w:b/>
                <w:noProof/>
              </w:rPr>
              <w:t>Список источников и литературы</w:t>
            </w:r>
            <w:r w:rsidR="00C37799">
              <w:rPr>
                <w:noProof/>
                <w:webHidden/>
              </w:rPr>
              <w:tab/>
            </w:r>
            <w:r w:rsidR="00C37799">
              <w:rPr>
                <w:noProof/>
                <w:webHidden/>
              </w:rPr>
              <w:fldChar w:fldCharType="begin"/>
            </w:r>
            <w:r w:rsidR="00C37799">
              <w:rPr>
                <w:noProof/>
                <w:webHidden/>
              </w:rPr>
              <w:instrText xml:space="preserve"> PAGEREF _Toc483233335 \h </w:instrText>
            </w:r>
            <w:r w:rsidR="00C37799">
              <w:rPr>
                <w:noProof/>
                <w:webHidden/>
              </w:rPr>
            </w:r>
            <w:r w:rsidR="00C37799">
              <w:rPr>
                <w:noProof/>
                <w:webHidden/>
              </w:rPr>
              <w:fldChar w:fldCharType="separate"/>
            </w:r>
            <w:r w:rsidR="00C37799">
              <w:rPr>
                <w:noProof/>
                <w:webHidden/>
              </w:rPr>
              <w:t>61</w:t>
            </w:r>
            <w:r w:rsidR="00C37799">
              <w:rPr>
                <w:noProof/>
                <w:webHidden/>
              </w:rPr>
              <w:fldChar w:fldCharType="end"/>
            </w:r>
          </w:hyperlink>
        </w:p>
        <w:p w14:paraId="4F59B2D6" w14:textId="522E1954" w:rsidR="00C37799" w:rsidRDefault="00854B11">
          <w:pPr>
            <w:pStyle w:val="11"/>
            <w:tabs>
              <w:tab w:val="right" w:leader="dot" w:pos="9345"/>
            </w:tabs>
            <w:rPr>
              <w:rFonts w:eastAsiaTheme="minorEastAsia"/>
              <w:noProof/>
              <w:lang w:eastAsia="ru-RU"/>
            </w:rPr>
          </w:pPr>
          <w:hyperlink w:anchor="_Toc483233336" w:history="1">
            <w:r w:rsidR="00C37799" w:rsidRPr="00747537">
              <w:rPr>
                <w:rStyle w:val="ad"/>
                <w:rFonts w:ascii="Times New Roman" w:hAnsi="Times New Roman" w:cs="Times New Roman"/>
                <w:b/>
                <w:noProof/>
              </w:rPr>
              <w:t>Приложение</w:t>
            </w:r>
            <w:r w:rsidR="00C37799">
              <w:rPr>
                <w:noProof/>
                <w:webHidden/>
              </w:rPr>
              <w:tab/>
            </w:r>
            <w:r w:rsidR="00C37799">
              <w:rPr>
                <w:noProof/>
                <w:webHidden/>
              </w:rPr>
              <w:fldChar w:fldCharType="begin"/>
            </w:r>
            <w:r w:rsidR="00C37799">
              <w:rPr>
                <w:noProof/>
                <w:webHidden/>
              </w:rPr>
              <w:instrText xml:space="preserve"> PAGEREF _Toc483233336 \h </w:instrText>
            </w:r>
            <w:r w:rsidR="00C37799">
              <w:rPr>
                <w:noProof/>
                <w:webHidden/>
              </w:rPr>
            </w:r>
            <w:r w:rsidR="00C37799">
              <w:rPr>
                <w:noProof/>
                <w:webHidden/>
              </w:rPr>
              <w:fldChar w:fldCharType="separate"/>
            </w:r>
            <w:r w:rsidR="00C37799">
              <w:rPr>
                <w:noProof/>
                <w:webHidden/>
              </w:rPr>
              <w:t>72</w:t>
            </w:r>
            <w:r w:rsidR="00C37799">
              <w:rPr>
                <w:noProof/>
                <w:webHidden/>
              </w:rPr>
              <w:fldChar w:fldCharType="end"/>
            </w:r>
          </w:hyperlink>
        </w:p>
        <w:p w14:paraId="413B320C" w14:textId="498D6999" w:rsidR="00364E8A" w:rsidRPr="00A06B53" w:rsidRDefault="00364E8A">
          <w:pPr>
            <w:rPr>
              <w:rFonts w:ascii="Times New Roman" w:hAnsi="Times New Roman" w:cs="Times New Roman"/>
              <w:sz w:val="24"/>
              <w:szCs w:val="24"/>
            </w:rPr>
          </w:pPr>
          <w:r w:rsidRPr="00851DF4">
            <w:rPr>
              <w:rFonts w:ascii="Times New Roman" w:hAnsi="Times New Roman" w:cs="Times New Roman"/>
              <w:b/>
              <w:bCs/>
              <w:sz w:val="24"/>
              <w:szCs w:val="24"/>
            </w:rPr>
            <w:fldChar w:fldCharType="end"/>
          </w:r>
        </w:p>
      </w:sdtContent>
    </w:sdt>
    <w:p w14:paraId="16FBBBF8" w14:textId="77777777" w:rsidR="001211EF" w:rsidRPr="00A06B53" w:rsidRDefault="001211EF" w:rsidP="001211EF">
      <w:pPr>
        <w:spacing w:line="360" w:lineRule="auto"/>
        <w:jc w:val="center"/>
        <w:rPr>
          <w:rFonts w:ascii="Times New Roman" w:hAnsi="Times New Roman" w:cs="Times New Roman"/>
          <w:b/>
          <w:sz w:val="24"/>
          <w:szCs w:val="24"/>
        </w:rPr>
      </w:pPr>
    </w:p>
    <w:p w14:paraId="5266E91E" w14:textId="77777777" w:rsidR="001211EF" w:rsidRPr="00A06B53" w:rsidRDefault="001211EF" w:rsidP="001211EF">
      <w:pPr>
        <w:spacing w:line="360" w:lineRule="auto"/>
        <w:jc w:val="center"/>
        <w:rPr>
          <w:rFonts w:ascii="Times New Roman" w:hAnsi="Times New Roman" w:cs="Times New Roman"/>
          <w:b/>
          <w:sz w:val="24"/>
          <w:szCs w:val="24"/>
        </w:rPr>
      </w:pPr>
    </w:p>
    <w:p w14:paraId="5109FD70" w14:textId="77777777" w:rsidR="001211EF" w:rsidRPr="00A06B53" w:rsidRDefault="001211EF" w:rsidP="001211EF">
      <w:pPr>
        <w:spacing w:line="360" w:lineRule="auto"/>
        <w:jc w:val="center"/>
        <w:rPr>
          <w:rFonts w:ascii="Times New Roman" w:hAnsi="Times New Roman" w:cs="Times New Roman"/>
          <w:b/>
          <w:sz w:val="24"/>
          <w:szCs w:val="24"/>
        </w:rPr>
      </w:pPr>
    </w:p>
    <w:p w14:paraId="074C8DDA" w14:textId="77777777" w:rsidR="001211EF" w:rsidRPr="00A06B53" w:rsidRDefault="001211EF" w:rsidP="001211EF">
      <w:pPr>
        <w:spacing w:line="360" w:lineRule="auto"/>
        <w:jc w:val="center"/>
        <w:rPr>
          <w:rFonts w:ascii="Times New Roman" w:hAnsi="Times New Roman" w:cs="Times New Roman"/>
          <w:b/>
          <w:sz w:val="24"/>
          <w:szCs w:val="24"/>
        </w:rPr>
      </w:pPr>
    </w:p>
    <w:p w14:paraId="1EEAA7B5" w14:textId="77777777" w:rsidR="001211EF" w:rsidRPr="00A06B53" w:rsidRDefault="001211EF" w:rsidP="001211EF">
      <w:pPr>
        <w:spacing w:line="360" w:lineRule="auto"/>
        <w:jc w:val="center"/>
        <w:rPr>
          <w:rFonts w:ascii="Times New Roman" w:hAnsi="Times New Roman" w:cs="Times New Roman"/>
          <w:b/>
          <w:sz w:val="24"/>
          <w:szCs w:val="24"/>
        </w:rPr>
      </w:pPr>
    </w:p>
    <w:p w14:paraId="2B30977B" w14:textId="77777777" w:rsidR="001211EF" w:rsidRPr="00A06B53" w:rsidRDefault="001211EF" w:rsidP="001211EF">
      <w:pPr>
        <w:spacing w:line="360" w:lineRule="auto"/>
        <w:jc w:val="center"/>
        <w:rPr>
          <w:rFonts w:ascii="Times New Roman" w:hAnsi="Times New Roman" w:cs="Times New Roman"/>
          <w:b/>
          <w:sz w:val="24"/>
          <w:szCs w:val="24"/>
        </w:rPr>
      </w:pPr>
    </w:p>
    <w:p w14:paraId="02302387" w14:textId="77777777" w:rsidR="001211EF" w:rsidRPr="00A06B53" w:rsidRDefault="001211EF" w:rsidP="001211EF">
      <w:pPr>
        <w:spacing w:line="360" w:lineRule="auto"/>
        <w:jc w:val="center"/>
        <w:rPr>
          <w:rFonts w:ascii="Times New Roman" w:hAnsi="Times New Roman" w:cs="Times New Roman"/>
          <w:b/>
          <w:sz w:val="24"/>
          <w:szCs w:val="24"/>
        </w:rPr>
      </w:pPr>
    </w:p>
    <w:p w14:paraId="0BCF9D5B" w14:textId="77777777" w:rsidR="001211EF" w:rsidRPr="00A06B53" w:rsidRDefault="001211EF" w:rsidP="001211EF">
      <w:pPr>
        <w:spacing w:line="360" w:lineRule="auto"/>
        <w:jc w:val="center"/>
        <w:rPr>
          <w:rFonts w:ascii="Times New Roman" w:hAnsi="Times New Roman" w:cs="Times New Roman"/>
          <w:b/>
          <w:sz w:val="24"/>
          <w:szCs w:val="24"/>
        </w:rPr>
      </w:pPr>
    </w:p>
    <w:p w14:paraId="36D45F17" w14:textId="77777777" w:rsidR="001211EF" w:rsidRPr="00A06B53" w:rsidRDefault="001211EF" w:rsidP="001211EF">
      <w:pPr>
        <w:spacing w:line="360" w:lineRule="auto"/>
        <w:jc w:val="center"/>
        <w:rPr>
          <w:rFonts w:ascii="Times New Roman" w:hAnsi="Times New Roman" w:cs="Times New Roman"/>
          <w:b/>
          <w:sz w:val="24"/>
          <w:szCs w:val="24"/>
        </w:rPr>
      </w:pPr>
    </w:p>
    <w:p w14:paraId="0C50B437" w14:textId="77777777" w:rsidR="001211EF" w:rsidRPr="00A06B53" w:rsidRDefault="001211EF" w:rsidP="001211EF">
      <w:pPr>
        <w:spacing w:line="360" w:lineRule="auto"/>
        <w:jc w:val="center"/>
        <w:rPr>
          <w:rFonts w:ascii="Times New Roman" w:hAnsi="Times New Roman" w:cs="Times New Roman"/>
          <w:b/>
          <w:sz w:val="24"/>
          <w:szCs w:val="24"/>
        </w:rPr>
      </w:pPr>
    </w:p>
    <w:p w14:paraId="0F1E5562" w14:textId="77777777" w:rsidR="001211EF" w:rsidRPr="00A06B53" w:rsidRDefault="001211EF" w:rsidP="001211EF">
      <w:pPr>
        <w:spacing w:line="360" w:lineRule="auto"/>
        <w:jc w:val="center"/>
        <w:rPr>
          <w:rFonts w:ascii="Times New Roman" w:hAnsi="Times New Roman" w:cs="Times New Roman"/>
          <w:b/>
          <w:sz w:val="24"/>
          <w:szCs w:val="24"/>
        </w:rPr>
      </w:pPr>
    </w:p>
    <w:p w14:paraId="19BE5B4F" w14:textId="77777777" w:rsidR="001211EF" w:rsidRPr="00A06B53" w:rsidRDefault="001211EF" w:rsidP="001211EF">
      <w:pPr>
        <w:spacing w:line="360" w:lineRule="auto"/>
        <w:jc w:val="center"/>
        <w:rPr>
          <w:rFonts w:ascii="Times New Roman" w:hAnsi="Times New Roman" w:cs="Times New Roman"/>
          <w:b/>
          <w:sz w:val="24"/>
          <w:szCs w:val="24"/>
        </w:rPr>
      </w:pPr>
    </w:p>
    <w:p w14:paraId="36C19CD9" w14:textId="77777777" w:rsidR="001211EF" w:rsidRPr="00A06B53" w:rsidRDefault="001211EF" w:rsidP="00364E8A">
      <w:pPr>
        <w:pStyle w:val="1"/>
        <w:jc w:val="center"/>
        <w:rPr>
          <w:rFonts w:ascii="Times New Roman" w:hAnsi="Times New Roman" w:cs="Times New Roman"/>
          <w:b/>
          <w:color w:val="auto"/>
          <w:sz w:val="24"/>
          <w:szCs w:val="24"/>
        </w:rPr>
      </w:pPr>
      <w:bookmarkStart w:id="0" w:name="_Toc483233324"/>
      <w:r w:rsidRPr="00A06B53">
        <w:rPr>
          <w:rFonts w:ascii="Times New Roman" w:hAnsi="Times New Roman" w:cs="Times New Roman"/>
          <w:b/>
          <w:color w:val="auto"/>
          <w:sz w:val="24"/>
          <w:szCs w:val="24"/>
        </w:rPr>
        <w:lastRenderedPageBreak/>
        <w:t>Введение</w:t>
      </w:r>
      <w:bookmarkEnd w:id="0"/>
    </w:p>
    <w:p w14:paraId="3CAAFEAF" w14:textId="77777777" w:rsidR="00364E8A" w:rsidRPr="00A06B53" w:rsidRDefault="00364E8A" w:rsidP="00364E8A">
      <w:pPr>
        <w:rPr>
          <w:rFonts w:ascii="Times New Roman" w:hAnsi="Times New Roman" w:cs="Times New Roman"/>
          <w:sz w:val="24"/>
          <w:szCs w:val="24"/>
        </w:rPr>
      </w:pPr>
    </w:p>
    <w:p w14:paraId="06F94EDA" w14:textId="6305982A" w:rsidR="001211EF" w:rsidRPr="00A06B53" w:rsidRDefault="001211EF" w:rsidP="001211EF">
      <w:pPr>
        <w:spacing w:line="360" w:lineRule="auto"/>
        <w:jc w:val="both"/>
        <w:rPr>
          <w:rFonts w:ascii="Times New Roman" w:hAnsi="Times New Roman" w:cs="Times New Roman"/>
          <w:sz w:val="24"/>
          <w:szCs w:val="24"/>
        </w:rPr>
      </w:pPr>
      <w:r w:rsidRPr="00A06B53">
        <w:rPr>
          <w:rFonts w:ascii="Times New Roman" w:hAnsi="Times New Roman" w:cs="Times New Roman"/>
          <w:b/>
          <w:sz w:val="24"/>
          <w:szCs w:val="24"/>
        </w:rPr>
        <w:tab/>
      </w:r>
      <w:r w:rsidRPr="00A06B53">
        <w:rPr>
          <w:rFonts w:ascii="Times New Roman" w:hAnsi="Times New Roman" w:cs="Times New Roman"/>
          <w:sz w:val="24"/>
          <w:szCs w:val="24"/>
        </w:rPr>
        <w:t>Проблема борьбы с наркоторговлей во всем мире стоит очень остро. На сегодняшний день около 247</w:t>
      </w:r>
      <w:r w:rsidR="009D1179">
        <w:rPr>
          <w:rFonts w:ascii="Times New Roman" w:hAnsi="Times New Roman" w:cs="Times New Roman"/>
          <w:sz w:val="24"/>
          <w:szCs w:val="24"/>
        </w:rPr>
        <w:t xml:space="preserve"> миллионов</w:t>
      </w:r>
      <w:r w:rsidRPr="00A06B53">
        <w:rPr>
          <w:rFonts w:ascii="Times New Roman" w:hAnsi="Times New Roman" w:cs="Times New Roman"/>
          <w:sz w:val="24"/>
          <w:szCs w:val="24"/>
        </w:rPr>
        <w:t xml:space="preserve"> человек являются наркозависимыми и только 1 из 6 наркоманов получает медицинскую помощь</w:t>
      </w:r>
      <w:r w:rsidRPr="00A06B53">
        <w:rPr>
          <w:rStyle w:val="a5"/>
          <w:rFonts w:ascii="Times New Roman" w:hAnsi="Times New Roman" w:cs="Times New Roman"/>
          <w:sz w:val="24"/>
          <w:szCs w:val="24"/>
        </w:rPr>
        <w:footnoteReference w:id="1"/>
      </w:r>
      <w:r w:rsidRPr="00A06B53">
        <w:rPr>
          <w:rFonts w:ascii="Times New Roman" w:hAnsi="Times New Roman" w:cs="Times New Roman"/>
          <w:sz w:val="24"/>
          <w:szCs w:val="24"/>
        </w:rPr>
        <w:t xml:space="preserve">. Однако наркомания не является единственной проблемой, которую приносят наркотики в развивающиеся страны. </w:t>
      </w:r>
    </w:p>
    <w:p w14:paraId="2552BB6B" w14:textId="77777777" w:rsidR="001211EF" w:rsidRPr="00A06B53"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Одной из наиболее серьезных угро</w:t>
      </w:r>
      <w:bookmarkStart w:id="1" w:name="_GoBack"/>
      <w:bookmarkEnd w:id="1"/>
      <w:r w:rsidRPr="00A06B53">
        <w:rPr>
          <w:rFonts w:ascii="Times New Roman" w:hAnsi="Times New Roman" w:cs="Times New Roman"/>
          <w:sz w:val="24"/>
          <w:szCs w:val="24"/>
        </w:rPr>
        <w:t>з, следующей за наркоторговлей, является разложение общественных институтов, коррупция</w:t>
      </w:r>
      <w:r w:rsidRPr="00A06B53">
        <w:rPr>
          <w:rStyle w:val="a5"/>
          <w:rFonts w:ascii="Times New Roman" w:hAnsi="Times New Roman" w:cs="Times New Roman"/>
          <w:sz w:val="24"/>
          <w:szCs w:val="24"/>
        </w:rPr>
        <w:footnoteReference w:id="2"/>
      </w:r>
      <w:r w:rsidRPr="00A06B53">
        <w:rPr>
          <w:rFonts w:ascii="Times New Roman" w:hAnsi="Times New Roman" w:cs="Times New Roman"/>
          <w:sz w:val="24"/>
          <w:szCs w:val="24"/>
        </w:rPr>
        <w:t>. Так, например, в Мексике наркоторговцы активно вмешивались в политическую жизнь страны, проникая в конгресс, армию, полицию</w:t>
      </w:r>
      <w:r w:rsidRPr="00A06B53">
        <w:rPr>
          <w:rStyle w:val="a5"/>
          <w:rFonts w:ascii="Times New Roman" w:hAnsi="Times New Roman" w:cs="Times New Roman"/>
          <w:sz w:val="24"/>
          <w:szCs w:val="24"/>
        </w:rPr>
        <w:footnoteReference w:id="3"/>
      </w:r>
      <w:r w:rsidRPr="00A06B53">
        <w:rPr>
          <w:rFonts w:ascii="Times New Roman" w:hAnsi="Times New Roman" w:cs="Times New Roman"/>
          <w:sz w:val="24"/>
          <w:szCs w:val="24"/>
        </w:rPr>
        <w:t>. Кроме того, деньги, получаемые с наркоторговли, являются источником средств как для повстанческих организаций, к примеру, FARC, так и для преступных группировок, занимающихся терроризмом, например,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w:t>
      </w:r>
    </w:p>
    <w:p w14:paraId="71ECB084" w14:textId="77777777" w:rsidR="001211EF" w:rsidRPr="00A06B53"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Еще одной важной проблемой, которая является следствием наркоторговли, считается маргинализация населения и разрастающийся теневой сектор экономики. Сверхприбыли соблазняют самые бедные и незащищенные слои населения, в особенности молодёжь. Они выбирают насилие и нелегальный бизнес, а не образование и честную занятость. Например, в Центральной Америке вот уже несколько десятилетий существует проблема банд, в которые вступают все больше и больше подростков из бедных семей. Они ответственны как за наркоторговлю, торговлю оружием и людьми, так и за рост количества умышленных убийств, делая Гватемалу, Сальвадор и Гондурас одними из самых небезопасных стран на земле.   </w:t>
      </w:r>
    </w:p>
    <w:p w14:paraId="203C9E15" w14:textId="77777777" w:rsidR="001211EF" w:rsidRPr="00A06B53"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Практикуются абсолютно разные тактики борьбы с наркоторговлей: как легализация, так </w:t>
      </w:r>
      <w:r w:rsidR="00A06B53">
        <w:rPr>
          <w:rFonts w:ascii="Times New Roman" w:hAnsi="Times New Roman" w:cs="Times New Roman"/>
          <w:sz w:val="24"/>
          <w:szCs w:val="24"/>
        </w:rPr>
        <w:t>и полная криминализация. Однако</w:t>
      </w:r>
      <w:r w:rsidRPr="00A06B53">
        <w:rPr>
          <w:rFonts w:ascii="Times New Roman" w:hAnsi="Times New Roman" w:cs="Times New Roman"/>
          <w:sz w:val="24"/>
          <w:szCs w:val="24"/>
        </w:rPr>
        <w:t xml:space="preserve"> универсального метода эффективной борьбы с транснациональной наркоторговлей до сих пор не появилось. В Латинской Америке на сегодняшний день государства практикуют силовую политику для борьбы с наркоторговлей. Усиливаются специальные службы и полиция, активно привлекается армия, проводятся дорогостоящие операции по поимке главарей наркокартелей, законы, направленные против банд, наркокартелей и наркоторговли в целом становятся еще более </w:t>
      </w:r>
      <w:r w:rsidRPr="00A06B53">
        <w:rPr>
          <w:rFonts w:ascii="Times New Roman" w:hAnsi="Times New Roman" w:cs="Times New Roman"/>
          <w:sz w:val="24"/>
          <w:szCs w:val="24"/>
        </w:rPr>
        <w:lastRenderedPageBreak/>
        <w:t xml:space="preserve">суровыми. Однако эффективны ли они, наносят ли эти меры ощутимый урон по Латиноамериканской наркоторговле или больше вредят латиноамериканскому обществу? Этот непростой вопрос и ожидает ответа. </w:t>
      </w:r>
    </w:p>
    <w:p w14:paraId="50895548" w14:textId="77777777" w:rsidR="001211EF" w:rsidRPr="00C37799"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b/>
          <w:sz w:val="24"/>
          <w:szCs w:val="24"/>
        </w:rPr>
        <w:t xml:space="preserve">Актуальность. </w:t>
      </w:r>
      <w:r w:rsidR="00A06B53">
        <w:rPr>
          <w:rFonts w:ascii="Times New Roman" w:hAnsi="Times New Roman" w:cs="Times New Roman"/>
          <w:sz w:val="24"/>
          <w:szCs w:val="24"/>
        </w:rPr>
        <w:t>В двухтысячные годы</w:t>
      </w:r>
      <w:r w:rsidRPr="00A06B53">
        <w:rPr>
          <w:rFonts w:ascii="Times New Roman" w:hAnsi="Times New Roman" w:cs="Times New Roman"/>
          <w:sz w:val="24"/>
          <w:szCs w:val="24"/>
        </w:rPr>
        <w:t xml:space="preserve"> были запущены, пожалуй, самые значимые и масштабные программы силовой политики по борьбе с наркоторговлей. В 1999 был начата работа по антинаркотической программе США и Колумбии – «План Колумбия», в первой половине 2000</w:t>
      </w:r>
      <w:r w:rsidR="00A06B53">
        <w:rPr>
          <w:rFonts w:ascii="Times New Roman" w:hAnsi="Times New Roman" w:cs="Times New Roman"/>
          <w:sz w:val="24"/>
          <w:szCs w:val="24"/>
        </w:rPr>
        <w:t>-</w:t>
      </w:r>
      <w:r w:rsidRPr="00A06B53">
        <w:rPr>
          <w:rFonts w:ascii="Times New Roman" w:hAnsi="Times New Roman" w:cs="Times New Roman"/>
          <w:sz w:val="24"/>
          <w:szCs w:val="24"/>
        </w:rPr>
        <w:t xml:space="preserve">х в «Северном регионе» Центральной Америки – Гватемале, Сальвадоре и Гондурасе была начата политика жесткого противодействия росту наркопреступности под названием «Mano dura» (с исп. крепкая рука), в 2006 году при Филиппе Кальдероне в Мексике была начата «Война с наркотиками», а годом позже «Инициатива Мерида» </w:t>
      </w:r>
      <w:r w:rsidR="00A06B53">
        <w:rPr>
          <w:rFonts w:ascii="Times New Roman" w:hAnsi="Times New Roman" w:cs="Times New Roman"/>
          <w:sz w:val="24"/>
          <w:szCs w:val="24"/>
        </w:rPr>
        <w:t>–</w:t>
      </w:r>
      <w:r w:rsidRPr="00A06B53">
        <w:rPr>
          <w:rFonts w:ascii="Times New Roman" w:hAnsi="Times New Roman" w:cs="Times New Roman"/>
          <w:sz w:val="24"/>
          <w:szCs w:val="24"/>
        </w:rPr>
        <w:t xml:space="preserve"> крупный пакет действий по кооперации правительств Мексики и США в борьбе с наркоторговлей. Поэтому именно сейчас п</w:t>
      </w:r>
      <w:r w:rsidR="00A06B53">
        <w:rPr>
          <w:rFonts w:ascii="Times New Roman" w:hAnsi="Times New Roman" w:cs="Times New Roman"/>
          <w:sz w:val="24"/>
          <w:szCs w:val="24"/>
        </w:rPr>
        <w:t>редставляется наиболее актуальным</w:t>
      </w:r>
      <w:r w:rsidRPr="00A06B53">
        <w:rPr>
          <w:rFonts w:ascii="Times New Roman" w:hAnsi="Times New Roman" w:cs="Times New Roman"/>
          <w:sz w:val="24"/>
          <w:szCs w:val="24"/>
        </w:rPr>
        <w:t xml:space="preserve"> исследовать эффективность примененных правительствами мер. </w:t>
      </w:r>
    </w:p>
    <w:p w14:paraId="3F999A33" w14:textId="77777777" w:rsidR="001211EF" w:rsidRPr="00A06B53"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b/>
          <w:sz w:val="24"/>
          <w:szCs w:val="24"/>
        </w:rPr>
        <w:t xml:space="preserve">Исследовательская проблема </w:t>
      </w:r>
      <w:r w:rsidRPr="00A06B53">
        <w:rPr>
          <w:rFonts w:ascii="Times New Roman" w:hAnsi="Times New Roman" w:cs="Times New Roman"/>
          <w:sz w:val="24"/>
          <w:szCs w:val="24"/>
        </w:rPr>
        <w:t>работы заключается в том, что эффективность борьбы с наркоторговлей значительно снижается ввиду недостаточной изученности свойств агенто</w:t>
      </w:r>
      <w:r w:rsidR="00A06B53">
        <w:rPr>
          <w:rFonts w:ascii="Times New Roman" w:hAnsi="Times New Roman" w:cs="Times New Roman"/>
          <w:sz w:val="24"/>
          <w:szCs w:val="24"/>
        </w:rPr>
        <w:t>в наркоторговли. Именно поэтому</w:t>
      </w:r>
      <w:r w:rsidRPr="00A06B53">
        <w:rPr>
          <w:rFonts w:ascii="Times New Roman" w:hAnsi="Times New Roman" w:cs="Times New Roman"/>
          <w:sz w:val="24"/>
          <w:szCs w:val="24"/>
        </w:rPr>
        <w:t xml:space="preserve"> при частных победах над наркоторговлей, например, поимкой очередного наркобарона, государства Латинской Америки все еще проигрывают войну с наркоторговлей в целом. </w:t>
      </w:r>
    </w:p>
    <w:p w14:paraId="02BD77B7" w14:textId="77777777" w:rsidR="001211EF" w:rsidRPr="00A06B53"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b/>
          <w:sz w:val="24"/>
          <w:szCs w:val="24"/>
        </w:rPr>
        <w:t xml:space="preserve">Объектом </w:t>
      </w:r>
      <w:r w:rsidRPr="00A06B53">
        <w:rPr>
          <w:rFonts w:ascii="Times New Roman" w:hAnsi="Times New Roman" w:cs="Times New Roman"/>
          <w:sz w:val="24"/>
          <w:szCs w:val="24"/>
        </w:rPr>
        <w:t xml:space="preserve">исследования является борьба с наркоторговлей в Латинской Америке. </w:t>
      </w:r>
    </w:p>
    <w:p w14:paraId="39A64B26" w14:textId="77777777" w:rsidR="001211EF" w:rsidRPr="00A06B53"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b/>
          <w:sz w:val="24"/>
          <w:szCs w:val="24"/>
        </w:rPr>
        <w:t xml:space="preserve">Предметом </w:t>
      </w:r>
      <w:r w:rsidRPr="00A06B53">
        <w:rPr>
          <w:rFonts w:ascii="Times New Roman" w:hAnsi="Times New Roman" w:cs="Times New Roman"/>
          <w:sz w:val="24"/>
          <w:szCs w:val="24"/>
        </w:rPr>
        <w:t xml:space="preserve">исследования является эффективность силовой политики латиноамериканских государств.  </w:t>
      </w:r>
    </w:p>
    <w:p w14:paraId="3B9DB5F7" w14:textId="77777777" w:rsidR="001211EF" w:rsidRPr="00A06B53"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Это исследование имеет определенные рамки. Временные: в исследовании будут рассмотрены действия правительств изучаемых государств Латинской Америки с 1999 года по 2016. Эти рамки были выбраны исходя из того, что именно в это время были проведены наиболее значимые для исследования программы силовой политики. Тем не менее, автор будет также рассматривать события, предшествующие исследуемому периоду для более глубокого рассмотрения проблемы исследования. Географические: в исследовании будут рассмотрены страны «Андского треугольника»: Боливия, Перу, Колумбия, страны «Северного треугольника» Центральной Америки: Сальвадор, Гватемала, Гондурас, а также Мексика. Выбор этих стран не случаен, так как именно через них идет основной поток наркотиков в США, именно они играют наиболее важную роль в наркоторговле в этом полушарии и именно в них поводятся наиболее масштабные акты силовой политики в борьбе с наркоторговлей. </w:t>
      </w:r>
    </w:p>
    <w:p w14:paraId="2C5AA850" w14:textId="77777777" w:rsidR="001211EF" w:rsidRPr="00A06B53"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b/>
          <w:sz w:val="24"/>
          <w:szCs w:val="24"/>
        </w:rPr>
        <w:lastRenderedPageBreak/>
        <w:t>Целью</w:t>
      </w:r>
      <w:r w:rsidRPr="00A06B53">
        <w:rPr>
          <w:rFonts w:ascii="Times New Roman" w:hAnsi="Times New Roman" w:cs="Times New Roman"/>
          <w:sz w:val="24"/>
          <w:szCs w:val="24"/>
        </w:rPr>
        <w:t xml:space="preserve"> данного исследования является оценка эффективности силовой политики государств исследуемых регионов по борьбе с наркоторговлей.</w:t>
      </w:r>
    </w:p>
    <w:p w14:paraId="2CF7C7E6" w14:textId="77777777" w:rsidR="001211EF" w:rsidRPr="00A06B53" w:rsidRDefault="001211EF" w:rsidP="001211EF">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Для достижения поставленных целей, мной были поставлены следующие </w:t>
      </w:r>
      <w:r w:rsidRPr="00A06B53">
        <w:rPr>
          <w:rFonts w:ascii="Times New Roman" w:hAnsi="Times New Roman" w:cs="Times New Roman"/>
          <w:b/>
          <w:sz w:val="24"/>
          <w:szCs w:val="24"/>
        </w:rPr>
        <w:t>задачи</w:t>
      </w:r>
      <w:r w:rsidRPr="00A06B53">
        <w:rPr>
          <w:rFonts w:ascii="Times New Roman" w:hAnsi="Times New Roman" w:cs="Times New Roman"/>
          <w:sz w:val="24"/>
          <w:szCs w:val="24"/>
        </w:rPr>
        <w:t>:</w:t>
      </w:r>
    </w:p>
    <w:p w14:paraId="38BC9D4B" w14:textId="77777777" w:rsidR="001211EF" w:rsidRPr="00A06B53" w:rsidRDefault="001211EF" w:rsidP="001211EF">
      <w:pPr>
        <w:pStyle w:val="a6"/>
        <w:numPr>
          <w:ilvl w:val="0"/>
          <w:numId w:val="15"/>
        </w:numPr>
        <w:spacing w:after="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Рассмотреть структуру крупнейших наркокартелей в исследуемых регионах. </w:t>
      </w:r>
    </w:p>
    <w:p w14:paraId="36EB1ED0" w14:textId="77777777" w:rsidR="001211EF" w:rsidRPr="00A06B53" w:rsidRDefault="001211EF" w:rsidP="001211EF">
      <w:pPr>
        <w:pStyle w:val="a6"/>
        <w:numPr>
          <w:ilvl w:val="0"/>
          <w:numId w:val="15"/>
        </w:numPr>
        <w:spacing w:after="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Определить, как действия правительств государств исследуемого региона повлияли деятельность транснациональных преступных организаций.   </w:t>
      </w:r>
    </w:p>
    <w:p w14:paraId="7509DFDC" w14:textId="77777777" w:rsidR="001211EF" w:rsidRPr="00A06B53" w:rsidRDefault="001211EF" w:rsidP="001211EF">
      <w:pPr>
        <w:pStyle w:val="a6"/>
        <w:numPr>
          <w:ilvl w:val="0"/>
          <w:numId w:val="15"/>
        </w:numPr>
        <w:spacing w:after="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Рассмотреть законодательную базу и основные действия по противодействию наркоторговле государств в исследуемых регионах. </w:t>
      </w:r>
    </w:p>
    <w:p w14:paraId="16DDF402" w14:textId="77777777" w:rsidR="001211EF" w:rsidRPr="00A06B53" w:rsidRDefault="001211EF" w:rsidP="001211EF">
      <w:pPr>
        <w:pStyle w:val="a6"/>
        <w:numPr>
          <w:ilvl w:val="0"/>
          <w:numId w:val="15"/>
        </w:numPr>
        <w:spacing w:after="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Определить эффективность применения мер правительств. </w:t>
      </w:r>
    </w:p>
    <w:p w14:paraId="5BE6B895" w14:textId="77777777" w:rsidR="001211EF" w:rsidRPr="00A06B53" w:rsidRDefault="001211EF" w:rsidP="001211EF">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 xml:space="preserve">В своей работе я опирался как на российскую, так и на иностранную </w:t>
      </w:r>
      <w:r w:rsidRPr="00A06B53">
        <w:rPr>
          <w:rFonts w:ascii="Times New Roman" w:hAnsi="Times New Roman" w:cs="Times New Roman"/>
          <w:b/>
          <w:sz w:val="24"/>
          <w:szCs w:val="24"/>
        </w:rPr>
        <w:t>литературу</w:t>
      </w:r>
      <w:r w:rsidRPr="00A06B53">
        <w:rPr>
          <w:rFonts w:ascii="Times New Roman" w:hAnsi="Times New Roman" w:cs="Times New Roman"/>
          <w:sz w:val="24"/>
          <w:szCs w:val="24"/>
        </w:rPr>
        <w:t>. Мною были использованы работы следующих отечественных ученых: Ивановский, Степанова, Мартынов, Асташенков, Григорьев, Морозов, Чумакова, Щенин, Сулейманов, Шишков. В своей работе о криминализации региона Мартынов Борис Федорович и Ивановский Збигнев Владиславович выделяют ряд причин проблем с безопасностью, основными из которых являются ослабление государства и экономические проблемы, связанные с высокой интегрированностью в экономику США</w:t>
      </w:r>
      <w:r w:rsidR="00EB031A">
        <w:rPr>
          <w:rStyle w:val="a5"/>
          <w:rFonts w:ascii="Times New Roman" w:hAnsi="Times New Roman" w:cs="Times New Roman"/>
          <w:sz w:val="24"/>
          <w:szCs w:val="24"/>
        </w:rPr>
        <w:footnoteReference w:id="4"/>
      </w:r>
      <w:r w:rsidRPr="00A06B53">
        <w:rPr>
          <w:rFonts w:ascii="Times New Roman" w:hAnsi="Times New Roman" w:cs="Times New Roman"/>
          <w:sz w:val="24"/>
          <w:szCs w:val="24"/>
        </w:rPr>
        <w:t xml:space="preserve">. Степанова Екатерина Андреевна в своей монографии «Роль наркобизнеса в политэкономии конфликтов и терроризма» рассматривает, как доходы от наркоторговли влияют на деятельность повстанческих организаций, в частности </w:t>
      </w:r>
      <w:r w:rsidRPr="00A06B53">
        <w:rPr>
          <w:rFonts w:ascii="Times New Roman" w:hAnsi="Times New Roman" w:cs="Times New Roman"/>
          <w:sz w:val="24"/>
          <w:szCs w:val="24"/>
          <w:lang w:val="en-US"/>
        </w:rPr>
        <w:t>FARC</w:t>
      </w:r>
      <w:r w:rsidR="00EB031A">
        <w:rPr>
          <w:rStyle w:val="a5"/>
          <w:rFonts w:ascii="Times New Roman" w:hAnsi="Times New Roman" w:cs="Times New Roman"/>
          <w:sz w:val="24"/>
          <w:szCs w:val="24"/>
          <w:lang w:val="en-US"/>
        </w:rPr>
        <w:footnoteReference w:id="5"/>
      </w:r>
      <w:r w:rsidRPr="00A06B53">
        <w:rPr>
          <w:rFonts w:ascii="Times New Roman" w:hAnsi="Times New Roman" w:cs="Times New Roman"/>
          <w:sz w:val="24"/>
          <w:szCs w:val="24"/>
        </w:rPr>
        <w:t>.  Асташенков Артем Андреевич, еще один ученый ИЛА РАН, в двух статьях для журнала «Латинская Америка» рассматривает текущую ситуацию в Мексике в области борьбы с наркоторговлей</w:t>
      </w:r>
      <w:r w:rsidR="00EB031A">
        <w:rPr>
          <w:rStyle w:val="a5"/>
          <w:rFonts w:ascii="Times New Roman" w:hAnsi="Times New Roman" w:cs="Times New Roman"/>
          <w:sz w:val="24"/>
          <w:szCs w:val="24"/>
        </w:rPr>
        <w:footnoteReference w:id="6"/>
      </w:r>
      <w:r w:rsidRPr="00A06B53">
        <w:rPr>
          <w:rFonts w:ascii="Times New Roman" w:hAnsi="Times New Roman" w:cs="Times New Roman"/>
          <w:sz w:val="24"/>
          <w:szCs w:val="24"/>
        </w:rPr>
        <w:t>. В своей статье «Контуры антинаркотической стратегии Энрике Пеньи Ньето» исследователь изучает основные изменения в политике борьбы с наркоторговлей при администрации Пеньи Ньето, а именно постановку во главу угла обеспечение безопасности и укрепление государственных институтов</w:t>
      </w:r>
      <w:r w:rsidR="00EB031A">
        <w:rPr>
          <w:rStyle w:val="a5"/>
          <w:rFonts w:ascii="Times New Roman" w:hAnsi="Times New Roman" w:cs="Times New Roman"/>
          <w:sz w:val="24"/>
          <w:szCs w:val="24"/>
        </w:rPr>
        <w:footnoteReference w:id="7"/>
      </w:r>
      <w:r w:rsidRPr="00A06B53">
        <w:rPr>
          <w:rFonts w:ascii="Times New Roman" w:hAnsi="Times New Roman" w:cs="Times New Roman"/>
          <w:sz w:val="24"/>
          <w:szCs w:val="24"/>
        </w:rPr>
        <w:t xml:space="preserve">. Сергей Иванович Григорьев в своей статье для «Латинской Америки» под названием «Наркотики в Гватемале. Некоторые аспекты проблемы» рассмотрел современный этап борьбы с наркоторговлей в Гватемале, сделав акцент на </w:t>
      </w:r>
      <w:r w:rsidRPr="00A06B53">
        <w:rPr>
          <w:rFonts w:ascii="Times New Roman" w:hAnsi="Times New Roman" w:cs="Times New Roman"/>
          <w:sz w:val="24"/>
          <w:szCs w:val="24"/>
        </w:rPr>
        <w:lastRenderedPageBreak/>
        <w:t>опасность проникновения в эту страну мексиканских картелей «</w:t>
      </w:r>
      <w:r w:rsidRPr="00A06B53">
        <w:rPr>
          <w:rFonts w:ascii="Times New Roman" w:hAnsi="Times New Roman" w:cs="Times New Roman"/>
          <w:sz w:val="24"/>
          <w:szCs w:val="24"/>
          <w:lang w:val="en-US"/>
        </w:rPr>
        <w:t>Sinaloa</w:t>
      </w:r>
      <w:r w:rsidRPr="00A06B53">
        <w:rPr>
          <w:rFonts w:ascii="Times New Roman" w:hAnsi="Times New Roman" w:cs="Times New Roman"/>
          <w:sz w:val="24"/>
          <w:szCs w:val="24"/>
        </w:rPr>
        <w:t>» и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w:t>
      </w:r>
      <w:r w:rsidR="00CB1603">
        <w:rPr>
          <w:rStyle w:val="a5"/>
          <w:rFonts w:ascii="Times New Roman" w:hAnsi="Times New Roman" w:cs="Times New Roman"/>
          <w:sz w:val="24"/>
          <w:szCs w:val="24"/>
        </w:rPr>
        <w:footnoteReference w:id="8"/>
      </w:r>
      <w:r w:rsidRPr="00A06B53">
        <w:rPr>
          <w:rFonts w:ascii="Times New Roman" w:hAnsi="Times New Roman" w:cs="Times New Roman"/>
          <w:sz w:val="24"/>
          <w:szCs w:val="24"/>
        </w:rPr>
        <w:t>. Дмитрий Валерьевич Морозов в статье «Гондурас: итоги антинаркотической стратегии правительства Хуана Эрнандеса» дает характеристику ситуации с наркоторговлей в Гондурасе, а также рассматривает меры, принятые правительством в борьбе с наркоторговлей</w:t>
      </w:r>
      <w:r w:rsidR="00CB1603">
        <w:rPr>
          <w:rStyle w:val="a5"/>
          <w:rFonts w:ascii="Times New Roman" w:hAnsi="Times New Roman" w:cs="Times New Roman"/>
          <w:sz w:val="24"/>
          <w:szCs w:val="24"/>
        </w:rPr>
        <w:footnoteReference w:id="9"/>
      </w:r>
      <w:r w:rsidRPr="00A06B53">
        <w:rPr>
          <w:rFonts w:ascii="Times New Roman" w:hAnsi="Times New Roman" w:cs="Times New Roman"/>
          <w:sz w:val="24"/>
          <w:szCs w:val="24"/>
        </w:rPr>
        <w:t>. Автор делает вывод, что ключевым в борьбе с наркоторговлей является борьба с бедностью и социальным неблагополучием. Мария Львовна Чумакова в своей статье «Кризис общественной безопасности» делает вывод, что причиной роста насилия в Латинской Америке является социальное расслоение и коррупция</w:t>
      </w:r>
      <w:r w:rsidR="00CB1603">
        <w:rPr>
          <w:rStyle w:val="a5"/>
          <w:rFonts w:ascii="Times New Roman" w:hAnsi="Times New Roman" w:cs="Times New Roman"/>
          <w:sz w:val="24"/>
          <w:szCs w:val="24"/>
        </w:rPr>
        <w:footnoteReference w:id="10"/>
      </w:r>
      <w:r w:rsidRPr="00A06B53">
        <w:rPr>
          <w:rFonts w:ascii="Times New Roman" w:hAnsi="Times New Roman" w:cs="Times New Roman"/>
          <w:sz w:val="24"/>
          <w:szCs w:val="24"/>
        </w:rPr>
        <w:t>. Отдельно стоит отметить коллег из журнала «Мировая экономика и международные отношения» Шишкова</w:t>
      </w:r>
      <w:r w:rsidR="00CB1603">
        <w:rPr>
          <w:rStyle w:val="a5"/>
          <w:rFonts w:ascii="Times New Roman" w:hAnsi="Times New Roman" w:cs="Times New Roman"/>
          <w:sz w:val="24"/>
          <w:szCs w:val="24"/>
        </w:rPr>
        <w:footnoteReference w:id="11"/>
      </w:r>
      <w:r w:rsidRPr="00A06B53">
        <w:rPr>
          <w:rFonts w:ascii="Times New Roman" w:hAnsi="Times New Roman" w:cs="Times New Roman"/>
          <w:sz w:val="24"/>
          <w:szCs w:val="24"/>
        </w:rPr>
        <w:t>, Щенина и Сулейманова</w:t>
      </w:r>
      <w:r w:rsidR="00CB1603">
        <w:rPr>
          <w:rStyle w:val="a5"/>
          <w:rFonts w:ascii="Times New Roman" w:hAnsi="Times New Roman" w:cs="Times New Roman"/>
          <w:sz w:val="24"/>
          <w:szCs w:val="24"/>
        </w:rPr>
        <w:footnoteReference w:id="12"/>
      </w:r>
      <w:r w:rsidRPr="00A06B53">
        <w:rPr>
          <w:rFonts w:ascii="Times New Roman" w:hAnsi="Times New Roman" w:cs="Times New Roman"/>
          <w:sz w:val="24"/>
          <w:szCs w:val="24"/>
        </w:rPr>
        <w:t>. В своих стат</w:t>
      </w:r>
      <w:r w:rsidR="00A06B53">
        <w:rPr>
          <w:rFonts w:ascii="Times New Roman" w:hAnsi="Times New Roman" w:cs="Times New Roman"/>
          <w:sz w:val="24"/>
          <w:szCs w:val="24"/>
        </w:rPr>
        <w:t>ьях они рассмотрели наркобизнес</w:t>
      </w:r>
      <w:r w:rsidRPr="00A06B53">
        <w:rPr>
          <w:rFonts w:ascii="Times New Roman" w:hAnsi="Times New Roman" w:cs="Times New Roman"/>
          <w:sz w:val="24"/>
          <w:szCs w:val="24"/>
        </w:rPr>
        <w:t xml:space="preserve"> как глобальную проблему человечества, изучили причины становления этого явления, как глобального. </w:t>
      </w:r>
    </w:p>
    <w:p w14:paraId="3D440D63" w14:textId="77777777" w:rsidR="001211EF" w:rsidRPr="00A06B53" w:rsidRDefault="001211EF" w:rsidP="001211EF">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 xml:space="preserve">Кроме того, в работе были использованы в качестве </w:t>
      </w:r>
      <w:r w:rsidRPr="00A06B53">
        <w:rPr>
          <w:rFonts w:ascii="Times New Roman" w:hAnsi="Times New Roman" w:cs="Times New Roman"/>
          <w:b/>
          <w:sz w:val="24"/>
          <w:szCs w:val="24"/>
        </w:rPr>
        <w:t xml:space="preserve">источников </w:t>
      </w:r>
      <w:r w:rsidRPr="00A06B53">
        <w:rPr>
          <w:rFonts w:ascii="Times New Roman" w:hAnsi="Times New Roman" w:cs="Times New Roman"/>
          <w:sz w:val="24"/>
          <w:szCs w:val="24"/>
        </w:rPr>
        <w:t xml:space="preserve">законы изучаемых стран, направленные против наркоторговли и криминальных организаций. Были использованы отчеты управления ООН по наркотикам и преступности, из них были взяты данные по изменениям на рынке наркотиков в регионе. Также были использованы отчеты различных агентств гос. департамента США, из них была взята информация по вопросам безопасности в Латинской Америке.  </w:t>
      </w:r>
    </w:p>
    <w:p w14:paraId="76C25FF6" w14:textId="77777777" w:rsidR="001211EF" w:rsidRPr="00A06B53" w:rsidRDefault="001211EF" w:rsidP="001211EF">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 xml:space="preserve">Из всех электронных ресурсов, используемых в этой работе, отдельно следует выделить портал </w:t>
      </w:r>
      <w:r w:rsidRPr="00A06B53">
        <w:rPr>
          <w:rFonts w:ascii="Times New Roman" w:hAnsi="Times New Roman" w:cs="Times New Roman"/>
          <w:sz w:val="24"/>
          <w:szCs w:val="24"/>
          <w:lang w:val="en-US"/>
        </w:rPr>
        <w:t>insightcrime</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org</w:t>
      </w:r>
      <w:r w:rsidRPr="00A06B53">
        <w:rPr>
          <w:rFonts w:ascii="Times New Roman" w:hAnsi="Times New Roman" w:cs="Times New Roman"/>
          <w:sz w:val="24"/>
          <w:szCs w:val="24"/>
        </w:rPr>
        <w:t xml:space="preserve">, на котором регулярно публикуется разнообразная аналитическая информация по борьбе с наркоторговлей в Латинской Америке. Также следует выделить портал </w:t>
      </w:r>
      <w:r w:rsidRPr="00A06B53">
        <w:rPr>
          <w:rFonts w:ascii="Times New Roman" w:hAnsi="Times New Roman" w:cs="Times New Roman"/>
          <w:sz w:val="24"/>
          <w:szCs w:val="24"/>
          <w:lang w:val="en-US"/>
        </w:rPr>
        <w:t>tni</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org</w:t>
      </w:r>
      <w:r w:rsidRPr="00A06B53">
        <w:rPr>
          <w:rFonts w:ascii="Times New Roman" w:hAnsi="Times New Roman" w:cs="Times New Roman"/>
          <w:sz w:val="24"/>
          <w:szCs w:val="24"/>
        </w:rPr>
        <w:t>, на этом портале публикуется актуальная информация по изменениям в законодательстве, регулирующем на</w:t>
      </w:r>
      <w:r w:rsidR="00A06B53">
        <w:rPr>
          <w:rFonts w:ascii="Times New Roman" w:hAnsi="Times New Roman" w:cs="Times New Roman"/>
          <w:sz w:val="24"/>
          <w:szCs w:val="24"/>
        </w:rPr>
        <w:t>ркотики, стран Латинской Америки</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C</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web</w:t>
      </w:r>
      <w:r w:rsidRPr="00A06B53">
        <w:rPr>
          <w:rFonts w:ascii="Times New Roman" w:hAnsi="Times New Roman" w:cs="Times New Roman"/>
          <w:sz w:val="24"/>
          <w:szCs w:val="24"/>
        </w:rPr>
        <w:t xml:space="preserve">-сайта </w:t>
      </w:r>
      <w:r w:rsidRPr="00A06B53">
        <w:rPr>
          <w:rFonts w:ascii="Times New Roman" w:hAnsi="Times New Roman" w:cs="Times New Roman"/>
          <w:sz w:val="24"/>
          <w:szCs w:val="24"/>
          <w:lang w:val="en-US"/>
        </w:rPr>
        <w:t>data</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worldbank</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org</w:t>
      </w:r>
      <w:r w:rsidRPr="00A06B53">
        <w:rPr>
          <w:rFonts w:ascii="Times New Roman" w:hAnsi="Times New Roman" w:cs="Times New Roman"/>
          <w:sz w:val="24"/>
          <w:szCs w:val="24"/>
        </w:rPr>
        <w:t xml:space="preserve"> была взята статистика по умышленным у</w:t>
      </w:r>
      <w:r w:rsidR="00A06B53">
        <w:rPr>
          <w:rFonts w:ascii="Times New Roman" w:hAnsi="Times New Roman" w:cs="Times New Roman"/>
          <w:sz w:val="24"/>
          <w:szCs w:val="24"/>
        </w:rPr>
        <w:t>бийствам в Центральной Америке.</w:t>
      </w:r>
    </w:p>
    <w:p w14:paraId="19E847C5" w14:textId="77777777" w:rsidR="00364E8A" w:rsidRPr="00A06B53" w:rsidRDefault="001211EF" w:rsidP="00CB1603">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r>
    </w:p>
    <w:p w14:paraId="7F161D84" w14:textId="77777777" w:rsidR="00943D51" w:rsidRPr="00943D51" w:rsidRDefault="00943D51" w:rsidP="00943D51">
      <w:pPr>
        <w:pStyle w:val="1"/>
        <w:spacing w:line="360" w:lineRule="auto"/>
        <w:jc w:val="center"/>
        <w:rPr>
          <w:rFonts w:ascii="Times New Roman" w:hAnsi="Times New Roman" w:cs="Times New Roman"/>
          <w:b/>
          <w:color w:val="auto"/>
          <w:sz w:val="24"/>
          <w:szCs w:val="24"/>
        </w:rPr>
      </w:pPr>
      <w:bookmarkStart w:id="2" w:name="_Toc483233325"/>
      <w:r>
        <w:rPr>
          <w:rFonts w:ascii="Times New Roman" w:hAnsi="Times New Roman" w:cs="Times New Roman"/>
          <w:b/>
          <w:color w:val="auto"/>
          <w:sz w:val="24"/>
          <w:szCs w:val="24"/>
        </w:rPr>
        <w:lastRenderedPageBreak/>
        <w:t>Глава 1. Борьба с наркоторговлей латиноамериканских государств «Андского треугольника»</w:t>
      </w:r>
      <w:bookmarkEnd w:id="2"/>
    </w:p>
    <w:p w14:paraId="0E773FB3" w14:textId="77777777" w:rsidR="001513E1" w:rsidRPr="00A06B53" w:rsidRDefault="001513E1" w:rsidP="00943D51">
      <w:pPr>
        <w:pStyle w:val="20"/>
        <w:spacing w:line="360" w:lineRule="auto"/>
        <w:jc w:val="center"/>
        <w:rPr>
          <w:rFonts w:ascii="Times New Roman" w:hAnsi="Times New Roman" w:cs="Times New Roman"/>
          <w:b/>
          <w:color w:val="auto"/>
          <w:sz w:val="24"/>
          <w:szCs w:val="24"/>
        </w:rPr>
      </w:pPr>
      <w:bookmarkStart w:id="3" w:name="_Toc483233326"/>
      <w:r w:rsidRPr="00A06B53">
        <w:rPr>
          <w:rFonts w:ascii="Times New Roman" w:hAnsi="Times New Roman" w:cs="Times New Roman"/>
          <w:b/>
          <w:color w:val="auto"/>
          <w:sz w:val="24"/>
          <w:szCs w:val="24"/>
        </w:rPr>
        <w:t>Глава 1.1 Роль стран «Андского треугольника» в наркоторговле в Латинской Америке</w:t>
      </w:r>
      <w:bookmarkEnd w:id="3"/>
    </w:p>
    <w:p w14:paraId="0FD37B7D" w14:textId="77777777" w:rsidR="001513E1" w:rsidRPr="00A06B53" w:rsidRDefault="00364E8A"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r>
      <w:r w:rsidR="001513E1" w:rsidRPr="00A06B53">
        <w:rPr>
          <w:rFonts w:ascii="Times New Roman" w:hAnsi="Times New Roman" w:cs="Times New Roman"/>
          <w:sz w:val="24"/>
          <w:szCs w:val="24"/>
        </w:rPr>
        <w:t>Страны «Андского треугольника» с начала ХХ века являются пос</w:t>
      </w:r>
      <w:r w:rsidR="00CC5358" w:rsidRPr="00A06B53">
        <w:rPr>
          <w:rFonts w:ascii="Times New Roman" w:hAnsi="Times New Roman" w:cs="Times New Roman"/>
          <w:sz w:val="24"/>
          <w:szCs w:val="24"/>
        </w:rPr>
        <w:t>тавщиком кокаина в Соединенные Ш</w:t>
      </w:r>
      <w:r w:rsidR="001513E1" w:rsidRPr="00A06B53">
        <w:rPr>
          <w:rFonts w:ascii="Times New Roman" w:hAnsi="Times New Roman" w:cs="Times New Roman"/>
          <w:sz w:val="24"/>
          <w:szCs w:val="24"/>
        </w:rPr>
        <w:t xml:space="preserve">таты. Идеальная для коки география и относительно неподконтрольные </w:t>
      </w:r>
      <w:r w:rsidR="00CC5358" w:rsidRPr="00A06B53">
        <w:rPr>
          <w:rFonts w:ascii="Times New Roman" w:hAnsi="Times New Roman" w:cs="Times New Roman"/>
          <w:sz w:val="24"/>
          <w:szCs w:val="24"/>
        </w:rPr>
        <w:t>правительствам из-за колумбийской гражданской</w:t>
      </w:r>
      <w:r w:rsidR="001513E1" w:rsidRPr="00A06B53">
        <w:rPr>
          <w:rFonts w:ascii="Times New Roman" w:hAnsi="Times New Roman" w:cs="Times New Roman"/>
          <w:sz w:val="24"/>
          <w:szCs w:val="24"/>
        </w:rPr>
        <w:t xml:space="preserve"> войн</w:t>
      </w:r>
      <w:r w:rsidR="00CC5358" w:rsidRPr="00A06B53">
        <w:rPr>
          <w:rFonts w:ascii="Times New Roman" w:hAnsi="Times New Roman" w:cs="Times New Roman"/>
          <w:sz w:val="24"/>
          <w:szCs w:val="24"/>
        </w:rPr>
        <w:t>ы и партизан</w:t>
      </w:r>
      <w:r w:rsidR="001513E1" w:rsidRPr="00A06B53">
        <w:rPr>
          <w:rFonts w:ascii="Times New Roman" w:hAnsi="Times New Roman" w:cs="Times New Roman"/>
          <w:sz w:val="24"/>
          <w:szCs w:val="24"/>
        </w:rPr>
        <w:t xml:space="preserve"> регионы этих стран сделали «Андский регион» источником кокаина для мировой наркоторговли. Но по-настоящему рынок кокаина разросся в 70-80</w:t>
      </w:r>
      <w:r w:rsidR="00CF4893">
        <w:rPr>
          <w:rFonts w:ascii="Times New Roman" w:hAnsi="Times New Roman" w:cs="Times New Roman"/>
          <w:sz w:val="24"/>
          <w:szCs w:val="24"/>
        </w:rPr>
        <w:t>-</w:t>
      </w:r>
      <w:r w:rsidR="001513E1" w:rsidRPr="00A06B53">
        <w:rPr>
          <w:rFonts w:ascii="Times New Roman" w:hAnsi="Times New Roman" w:cs="Times New Roman"/>
          <w:sz w:val="24"/>
          <w:szCs w:val="24"/>
        </w:rPr>
        <w:t>е годы, когда возникли крупные</w:t>
      </w:r>
      <w:r w:rsidR="00CF4893">
        <w:rPr>
          <w:rFonts w:ascii="Times New Roman" w:hAnsi="Times New Roman" w:cs="Times New Roman"/>
          <w:sz w:val="24"/>
          <w:szCs w:val="24"/>
        </w:rPr>
        <w:t xml:space="preserve"> преступные организации: картели</w:t>
      </w:r>
      <w:r w:rsidR="00CC5358" w:rsidRPr="00A06B53">
        <w:rPr>
          <w:rFonts w:ascii="Times New Roman" w:hAnsi="Times New Roman" w:cs="Times New Roman"/>
          <w:sz w:val="24"/>
          <w:szCs w:val="24"/>
        </w:rPr>
        <w:t xml:space="preserve"> из городов</w:t>
      </w:r>
      <w:r w:rsidR="00CF4893">
        <w:rPr>
          <w:rFonts w:ascii="Times New Roman" w:hAnsi="Times New Roman" w:cs="Times New Roman"/>
          <w:sz w:val="24"/>
          <w:szCs w:val="24"/>
        </w:rPr>
        <w:t xml:space="preserve"> Медельин и Кали. В то же время</w:t>
      </w:r>
      <w:r w:rsidR="001513E1" w:rsidRPr="00A06B53">
        <w:rPr>
          <w:rFonts w:ascii="Times New Roman" w:hAnsi="Times New Roman" w:cs="Times New Roman"/>
          <w:sz w:val="24"/>
          <w:szCs w:val="24"/>
        </w:rPr>
        <w:t xml:space="preserve"> были проложены устойчивые каналы доставки наркотиков в США. </w:t>
      </w:r>
    </w:p>
    <w:p w14:paraId="3F352C7F"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«Андский треугольник» является </w:t>
      </w:r>
      <w:r w:rsidR="00CC5358" w:rsidRPr="00A06B53">
        <w:rPr>
          <w:rFonts w:ascii="Times New Roman" w:hAnsi="Times New Roman" w:cs="Times New Roman"/>
          <w:sz w:val="24"/>
          <w:szCs w:val="24"/>
        </w:rPr>
        <w:t>поставщиком</w:t>
      </w:r>
      <w:r w:rsidRPr="00A06B53">
        <w:rPr>
          <w:rFonts w:ascii="Times New Roman" w:hAnsi="Times New Roman" w:cs="Times New Roman"/>
          <w:sz w:val="24"/>
          <w:szCs w:val="24"/>
        </w:rPr>
        <w:t xml:space="preserve"> кокаина для всего мира: часть ид</w:t>
      </w:r>
      <w:r w:rsidR="00CF4893">
        <w:rPr>
          <w:rFonts w:ascii="Times New Roman" w:hAnsi="Times New Roman" w:cs="Times New Roman"/>
          <w:sz w:val="24"/>
          <w:szCs w:val="24"/>
        </w:rPr>
        <w:t>ет через Центральную Америку и К</w:t>
      </w:r>
      <w:r w:rsidRPr="00A06B53">
        <w:rPr>
          <w:rFonts w:ascii="Times New Roman" w:hAnsi="Times New Roman" w:cs="Times New Roman"/>
          <w:sz w:val="24"/>
          <w:szCs w:val="24"/>
        </w:rPr>
        <w:t>арибские острова на самый крупный рынок Западного полушария – США</w:t>
      </w:r>
      <w:r w:rsidR="00B80986" w:rsidRPr="00A06B53">
        <w:rPr>
          <w:rStyle w:val="a5"/>
          <w:rFonts w:ascii="Times New Roman" w:hAnsi="Times New Roman" w:cs="Times New Roman"/>
          <w:sz w:val="24"/>
          <w:szCs w:val="24"/>
        </w:rPr>
        <w:footnoteReference w:id="13"/>
      </w:r>
      <w:r w:rsidRPr="00A06B53">
        <w:rPr>
          <w:rFonts w:ascii="Times New Roman" w:hAnsi="Times New Roman" w:cs="Times New Roman"/>
          <w:sz w:val="24"/>
          <w:szCs w:val="24"/>
        </w:rPr>
        <w:t xml:space="preserve">; часть идет на внутренний рынок Южной Америки, где крупнейшими потребителями на сегодняшний день являются Бразилия и Аргентина; а часть через Венесуэлу и Бразилию отправляется в Западную Африку, откуда попадает в Европу. Кроме того, часть кокаина отправляется на быстрорастущие рынки в Азию и Океанию. </w:t>
      </w:r>
    </w:p>
    <w:p w14:paraId="75F8E5EA" w14:textId="77777777" w:rsidR="001513E1" w:rsidRPr="00A06B53" w:rsidRDefault="00CC5358"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На протяжении 70</w:t>
      </w:r>
      <w:r w:rsidR="00CF4893">
        <w:rPr>
          <w:rFonts w:ascii="Times New Roman" w:hAnsi="Times New Roman" w:cs="Times New Roman"/>
          <w:sz w:val="24"/>
          <w:szCs w:val="24"/>
        </w:rPr>
        <w:t>-</w:t>
      </w:r>
      <w:r w:rsidRPr="00A06B53">
        <w:rPr>
          <w:rFonts w:ascii="Times New Roman" w:hAnsi="Times New Roman" w:cs="Times New Roman"/>
          <w:sz w:val="24"/>
          <w:szCs w:val="24"/>
        </w:rPr>
        <w:t>х годов лидером</w:t>
      </w:r>
      <w:r w:rsidR="001513E1" w:rsidRPr="00A06B53">
        <w:rPr>
          <w:rFonts w:ascii="Times New Roman" w:hAnsi="Times New Roman" w:cs="Times New Roman"/>
          <w:sz w:val="24"/>
          <w:szCs w:val="24"/>
        </w:rPr>
        <w:t xml:space="preserve"> в культивации коки и производстве кокаина была страна Перу. Большая часть наркотика сбывалась через Чили до тех пор, пока режим Пиночет</w:t>
      </w:r>
      <w:r w:rsidRPr="00A06B53">
        <w:rPr>
          <w:rFonts w:ascii="Times New Roman" w:hAnsi="Times New Roman" w:cs="Times New Roman"/>
          <w:sz w:val="24"/>
          <w:szCs w:val="24"/>
        </w:rPr>
        <w:t>а не перекрыл коридоры поставки. П</w:t>
      </w:r>
      <w:r w:rsidR="001513E1" w:rsidRPr="00A06B53">
        <w:rPr>
          <w:rFonts w:ascii="Times New Roman" w:hAnsi="Times New Roman" w:cs="Times New Roman"/>
          <w:sz w:val="24"/>
          <w:szCs w:val="24"/>
        </w:rPr>
        <w:t>осле этого вся кока, паста из коки и кокаи</w:t>
      </w:r>
      <w:r w:rsidRPr="00A06B53">
        <w:rPr>
          <w:rFonts w:ascii="Times New Roman" w:hAnsi="Times New Roman" w:cs="Times New Roman"/>
          <w:sz w:val="24"/>
          <w:szCs w:val="24"/>
        </w:rPr>
        <w:t>н начали отправляться в Колумбию</w:t>
      </w:r>
      <w:r w:rsidR="001513E1" w:rsidRPr="00A06B53">
        <w:rPr>
          <w:rFonts w:ascii="Times New Roman" w:hAnsi="Times New Roman" w:cs="Times New Roman"/>
          <w:sz w:val="24"/>
          <w:szCs w:val="24"/>
        </w:rPr>
        <w:t>, что также послужило причиной роста крупных колумбийских картелей. В 80</w:t>
      </w:r>
      <w:r w:rsidR="00CF4893">
        <w:rPr>
          <w:rFonts w:ascii="Times New Roman" w:hAnsi="Times New Roman" w:cs="Times New Roman"/>
          <w:sz w:val="24"/>
          <w:szCs w:val="24"/>
        </w:rPr>
        <w:t>-е гг.</w:t>
      </w:r>
      <w:r w:rsidR="001513E1" w:rsidRPr="00A06B53">
        <w:rPr>
          <w:rFonts w:ascii="Times New Roman" w:hAnsi="Times New Roman" w:cs="Times New Roman"/>
          <w:sz w:val="24"/>
          <w:szCs w:val="24"/>
        </w:rPr>
        <w:t xml:space="preserve"> Перу все еще осталась лидером, хотя сам кокаин начали производить в Колумбии, перенеся туда часть лабораторий. Основным игроком на перуанском рынке наркоторговли в то время, как собственно и в наши дни, являлась группировка ультралевых повстанцев Сендеро Луминосо (в переводе с </w:t>
      </w:r>
      <w:r w:rsidRPr="00A06B53">
        <w:rPr>
          <w:rFonts w:ascii="Times New Roman" w:hAnsi="Times New Roman" w:cs="Times New Roman"/>
          <w:sz w:val="24"/>
          <w:szCs w:val="24"/>
        </w:rPr>
        <w:t>исп. «Сияющий Путь»). В 1992 г. лидер группировки Абимаэль Гус</w:t>
      </w:r>
      <w:r w:rsidR="001513E1" w:rsidRPr="00A06B53">
        <w:rPr>
          <w:rFonts w:ascii="Times New Roman" w:hAnsi="Times New Roman" w:cs="Times New Roman"/>
          <w:sz w:val="24"/>
          <w:szCs w:val="24"/>
        </w:rPr>
        <w:t>ман был пойман правительством, а сам «Сияющий путь» стал терять контроль над территорией. Вместе с те</w:t>
      </w:r>
      <w:r w:rsidRPr="00A06B53">
        <w:rPr>
          <w:rFonts w:ascii="Times New Roman" w:hAnsi="Times New Roman" w:cs="Times New Roman"/>
          <w:sz w:val="24"/>
          <w:szCs w:val="24"/>
        </w:rPr>
        <w:t>м правительство Альберто Фухимори</w:t>
      </w:r>
      <w:r w:rsidR="001513E1" w:rsidRPr="00A06B53">
        <w:rPr>
          <w:rFonts w:ascii="Times New Roman" w:hAnsi="Times New Roman" w:cs="Times New Roman"/>
          <w:sz w:val="24"/>
          <w:szCs w:val="24"/>
        </w:rPr>
        <w:t xml:space="preserve"> начало вести жесткую силовую политику в отношении наркоторговцев</w:t>
      </w:r>
      <w:r w:rsidR="001513E1" w:rsidRPr="00A06B53">
        <w:rPr>
          <w:rStyle w:val="a5"/>
          <w:rFonts w:ascii="Times New Roman" w:hAnsi="Times New Roman" w:cs="Times New Roman"/>
          <w:sz w:val="24"/>
          <w:szCs w:val="24"/>
        </w:rPr>
        <w:footnoteReference w:id="14"/>
      </w:r>
      <w:r w:rsidR="001513E1" w:rsidRPr="00A06B53">
        <w:rPr>
          <w:rFonts w:ascii="Times New Roman" w:hAnsi="Times New Roman" w:cs="Times New Roman"/>
          <w:sz w:val="24"/>
          <w:szCs w:val="24"/>
        </w:rPr>
        <w:t>, что привело к резкому падению производства к</w:t>
      </w:r>
      <w:r w:rsidR="00CF4893">
        <w:rPr>
          <w:rFonts w:ascii="Times New Roman" w:hAnsi="Times New Roman" w:cs="Times New Roman"/>
          <w:sz w:val="24"/>
          <w:szCs w:val="24"/>
        </w:rPr>
        <w:t>оки в период с 1990 по 2000 гг</w:t>
      </w:r>
      <w:r w:rsidR="001513E1" w:rsidRPr="00A06B53">
        <w:rPr>
          <w:rFonts w:ascii="Times New Roman" w:hAnsi="Times New Roman" w:cs="Times New Roman"/>
          <w:sz w:val="24"/>
          <w:szCs w:val="24"/>
        </w:rPr>
        <w:t xml:space="preserve">. Так, еще в 1990 году на Перу приходилось 62% мировой культивации коки, а в 1999 </w:t>
      </w:r>
      <w:r w:rsidR="001513E1" w:rsidRPr="00A06B53">
        <w:rPr>
          <w:rFonts w:ascii="Times New Roman" w:hAnsi="Times New Roman" w:cs="Times New Roman"/>
          <w:sz w:val="24"/>
          <w:szCs w:val="24"/>
        </w:rPr>
        <w:lastRenderedPageBreak/>
        <w:t>году уже 24%</w:t>
      </w:r>
      <w:r w:rsidR="001513E1" w:rsidRPr="00A06B53">
        <w:rPr>
          <w:rStyle w:val="a5"/>
          <w:rFonts w:ascii="Times New Roman" w:hAnsi="Times New Roman" w:cs="Times New Roman"/>
          <w:sz w:val="24"/>
          <w:szCs w:val="24"/>
        </w:rPr>
        <w:footnoteReference w:id="15"/>
      </w:r>
      <w:r w:rsidR="001513E1" w:rsidRPr="00A06B53">
        <w:rPr>
          <w:rFonts w:ascii="Times New Roman" w:hAnsi="Times New Roman" w:cs="Times New Roman"/>
          <w:sz w:val="24"/>
          <w:szCs w:val="24"/>
        </w:rPr>
        <w:t xml:space="preserve">. В то время за девять лет в Колумбии увеличилась доля в мировой культивации коки с 14% до 68%.  </w:t>
      </w:r>
    </w:p>
    <w:p w14:paraId="689943C8"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Таким образом, Колумбия превратилась к концу 80</w:t>
      </w:r>
      <w:r w:rsidR="00CF4893">
        <w:rPr>
          <w:rFonts w:ascii="Times New Roman" w:hAnsi="Times New Roman" w:cs="Times New Roman"/>
          <w:sz w:val="24"/>
          <w:szCs w:val="24"/>
        </w:rPr>
        <w:t>-х гг.</w:t>
      </w:r>
      <w:r w:rsidRPr="00A06B53">
        <w:rPr>
          <w:rFonts w:ascii="Times New Roman" w:hAnsi="Times New Roman" w:cs="Times New Roman"/>
          <w:sz w:val="24"/>
          <w:szCs w:val="24"/>
        </w:rPr>
        <w:t xml:space="preserve"> в основного производителя кокаина в «Андском треугольнике», что крайне пагубно сказалось на уровне безопасности в стране, и без того терзаемой вялотекущей гражданской войной. В начале 90</w:t>
      </w:r>
      <w:r w:rsidR="00CF4893">
        <w:rPr>
          <w:rFonts w:ascii="Times New Roman" w:hAnsi="Times New Roman" w:cs="Times New Roman"/>
          <w:sz w:val="24"/>
          <w:szCs w:val="24"/>
        </w:rPr>
        <w:t>-</w:t>
      </w:r>
      <w:r w:rsidRPr="00A06B53">
        <w:rPr>
          <w:rFonts w:ascii="Times New Roman" w:hAnsi="Times New Roman" w:cs="Times New Roman"/>
          <w:sz w:val="24"/>
          <w:szCs w:val="24"/>
        </w:rPr>
        <w:t>х г</w:t>
      </w:r>
      <w:r w:rsidR="00CF4893">
        <w:rPr>
          <w:rFonts w:ascii="Times New Roman" w:hAnsi="Times New Roman" w:cs="Times New Roman"/>
          <w:sz w:val="24"/>
          <w:szCs w:val="24"/>
        </w:rPr>
        <w:t>г.</w:t>
      </w:r>
      <w:r w:rsidRPr="00A06B53">
        <w:rPr>
          <w:rFonts w:ascii="Times New Roman" w:hAnsi="Times New Roman" w:cs="Times New Roman"/>
          <w:sz w:val="24"/>
          <w:szCs w:val="24"/>
        </w:rPr>
        <w:t xml:space="preserve"> правительство Колумбии, заручившись поддержкой США, начали охоту на лидеров картелей </w:t>
      </w:r>
      <w:r w:rsidR="00CF4893">
        <w:rPr>
          <w:rFonts w:ascii="Times New Roman" w:hAnsi="Times New Roman" w:cs="Times New Roman"/>
          <w:sz w:val="24"/>
          <w:szCs w:val="24"/>
        </w:rPr>
        <w:t>Медельин и Кали. В конце концов</w:t>
      </w:r>
      <w:r w:rsidRPr="00A06B53">
        <w:rPr>
          <w:rFonts w:ascii="Times New Roman" w:hAnsi="Times New Roman" w:cs="Times New Roman"/>
          <w:sz w:val="24"/>
          <w:szCs w:val="24"/>
        </w:rPr>
        <w:t xml:space="preserve"> ценой больших жертв как среди полицейских, так и среди гражданских им удалось ликвидировать</w:t>
      </w:r>
      <w:r w:rsidR="00CC5358" w:rsidRPr="00A06B53">
        <w:rPr>
          <w:rFonts w:ascii="Times New Roman" w:hAnsi="Times New Roman" w:cs="Times New Roman"/>
          <w:sz w:val="24"/>
          <w:szCs w:val="24"/>
        </w:rPr>
        <w:t xml:space="preserve"> печально известного</w:t>
      </w:r>
      <w:r w:rsidRPr="00A06B53">
        <w:rPr>
          <w:rFonts w:ascii="Times New Roman" w:hAnsi="Times New Roman" w:cs="Times New Roman"/>
          <w:sz w:val="24"/>
          <w:szCs w:val="24"/>
        </w:rPr>
        <w:t xml:space="preserve"> Па</w:t>
      </w:r>
      <w:r w:rsidR="00CC5358" w:rsidRPr="00A06B53">
        <w:rPr>
          <w:rFonts w:ascii="Times New Roman" w:hAnsi="Times New Roman" w:cs="Times New Roman"/>
          <w:sz w:val="24"/>
          <w:szCs w:val="24"/>
        </w:rPr>
        <w:t>бло Эскобара 2 декабря 1993 г</w:t>
      </w:r>
      <w:r w:rsidRPr="00A06B53">
        <w:rPr>
          <w:rFonts w:ascii="Times New Roman" w:hAnsi="Times New Roman" w:cs="Times New Roman"/>
          <w:sz w:val="24"/>
          <w:szCs w:val="24"/>
        </w:rPr>
        <w:t>, а за</w:t>
      </w:r>
      <w:r w:rsidR="00CF4893">
        <w:rPr>
          <w:rFonts w:ascii="Times New Roman" w:hAnsi="Times New Roman" w:cs="Times New Roman"/>
          <w:sz w:val="24"/>
          <w:szCs w:val="24"/>
        </w:rPr>
        <w:t xml:space="preserve"> ним, в</w:t>
      </w:r>
      <w:r w:rsidRPr="00A06B53">
        <w:rPr>
          <w:rFonts w:ascii="Times New Roman" w:hAnsi="Times New Roman" w:cs="Times New Roman"/>
          <w:sz w:val="24"/>
          <w:szCs w:val="24"/>
        </w:rPr>
        <w:t>виду мощной пирамидальной иерархии, развалился и сам картель. Картель Кали просуществовал немногим дольше. Летом 1995 все главари картеля Кали были арестованы</w:t>
      </w:r>
      <w:r w:rsidRPr="00A06B53">
        <w:rPr>
          <w:rStyle w:val="a5"/>
          <w:rFonts w:ascii="Times New Roman" w:hAnsi="Times New Roman" w:cs="Times New Roman"/>
          <w:sz w:val="24"/>
          <w:szCs w:val="24"/>
        </w:rPr>
        <w:footnoteReference w:id="16"/>
      </w:r>
      <w:r w:rsidRPr="00A06B53">
        <w:rPr>
          <w:rFonts w:ascii="Times New Roman" w:hAnsi="Times New Roman" w:cs="Times New Roman"/>
          <w:sz w:val="24"/>
          <w:szCs w:val="24"/>
        </w:rPr>
        <w:t xml:space="preserve">.  </w:t>
      </w:r>
    </w:p>
    <w:p w14:paraId="5ACA4092"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С развалом двух наиболее влиятельных картелей 70</w:t>
      </w:r>
      <w:r w:rsidR="00CF4893">
        <w:rPr>
          <w:rFonts w:ascii="Times New Roman" w:hAnsi="Times New Roman" w:cs="Times New Roman"/>
          <w:sz w:val="24"/>
          <w:szCs w:val="24"/>
        </w:rPr>
        <w:t>-</w:t>
      </w:r>
      <w:r w:rsidRPr="00A06B53">
        <w:rPr>
          <w:rFonts w:ascii="Times New Roman" w:hAnsi="Times New Roman" w:cs="Times New Roman"/>
          <w:sz w:val="24"/>
          <w:szCs w:val="24"/>
        </w:rPr>
        <w:t>х, 80</w:t>
      </w:r>
      <w:r w:rsidR="00CF4893">
        <w:rPr>
          <w:rFonts w:ascii="Times New Roman" w:hAnsi="Times New Roman" w:cs="Times New Roman"/>
          <w:sz w:val="24"/>
          <w:szCs w:val="24"/>
        </w:rPr>
        <w:t>-</w:t>
      </w:r>
      <w:r w:rsidRPr="00A06B53">
        <w:rPr>
          <w:rFonts w:ascii="Times New Roman" w:hAnsi="Times New Roman" w:cs="Times New Roman"/>
          <w:sz w:val="24"/>
          <w:szCs w:val="24"/>
        </w:rPr>
        <w:t>х и первой половины 90</w:t>
      </w:r>
      <w:r w:rsidR="00CF4893">
        <w:rPr>
          <w:rFonts w:ascii="Times New Roman" w:hAnsi="Times New Roman" w:cs="Times New Roman"/>
          <w:sz w:val="24"/>
          <w:szCs w:val="24"/>
        </w:rPr>
        <w:t>-х гг.</w:t>
      </w:r>
      <w:r w:rsidRPr="00A06B53">
        <w:rPr>
          <w:rFonts w:ascii="Times New Roman" w:hAnsi="Times New Roman" w:cs="Times New Roman"/>
          <w:sz w:val="24"/>
          <w:szCs w:val="24"/>
        </w:rPr>
        <w:t xml:space="preserve"> закончилась и эпоха картелей так называе</w:t>
      </w:r>
      <w:r w:rsidR="00CF4893">
        <w:rPr>
          <w:rFonts w:ascii="Times New Roman" w:hAnsi="Times New Roman" w:cs="Times New Roman"/>
          <w:sz w:val="24"/>
          <w:szCs w:val="24"/>
        </w:rPr>
        <w:t>мого первого поколения, которые в первую очередь</w:t>
      </w:r>
      <w:r w:rsidRPr="00A06B53">
        <w:rPr>
          <w:rFonts w:ascii="Times New Roman" w:hAnsi="Times New Roman" w:cs="Times New Roman"/>
          <w:sz w:val="24"/>
          <w:szCs w:val="24"/>
        </w:rPr>
        <w:t xml:space="preserve"> отличались высокой степенью централизации. Пришло время картелей-федераций. Наиболее характерным примером подобной организации являлс</w:t>
      </w:r>
      <w:r w:rsidR="00CF4893">
        <w:rPr>
          <w:rFonts w:ascii="Times New Roman" w:hAnsi="Times New Roman" w:cs="Times New Roman"/>
          <w:sz w:val="24"/>
          <w:szCs w:val="24"/>
        </w:rPr>
        <w:t>я картель Норте дель Валье, так</w:t>
      </w:r>
      <w:r w:rsidRPr="00A06B53">
        <w:rPr>
          <w:rFonts w:ascii="Times New Roman" w:hAnsi="Times New Roman" w:cs="Times New Roman"/>
          <w:sz w:val="24"/>
          <w:szCs w:val="24"/>
        </w:rPr>
        <w:t>же известный</w:t>
      </w:r>
      <w:r w:rsidR="00CF4893">
        <w:rPr>
          <w:rFonts w:ascii="Times New Roman" w:hAnsi="Times New Roman" w:cs="Times New Roman"/>
          <w:sz w:val="24"/>
          <w:szCs w:val="24"/>
        </w:rPr>
        <w:t xml:space="preserve"> </w:t>
      </w:r>
      <w:r w:rsidRPr="00A06B53">
        <w:rPr>
          <w:rFonts w:ascii="Times New Roman" w:hAnsi="Times New Roman" w:cs="Times New Roman"/>
          <w:sz w:val="24"/>
          <w:szCs w:val="24"/>
        </w:rPr>
        <w:t>как картель Северной долины. Картель стал образовываться во второй половине 90</w:t>
      </w:r>
      <w:r w:rsidR="00CF4893">
        <w:rPr>
          <w:rFonts w:ascii="Times New Roman" w:hAnsi="Times New Roman" w:cs="Times New Roman"/>
          <w:sz w:val="24"/>
          <w:szCs w:val="24"/>
        </w:rPr>
        <w:t>-</w:t>
      </w:r>
      <w:r w:rsidRPr="00A06B53">
        <w:rPr>
          <w:rFonts w:ascii="Times New Roman" w:hAnsi="Times New Roman" w:cs="Times New Roman"/>
          <w:sz w:val="24"/>
          <w:szCs w:val="24"/>
        </w:rPr>
        <w:t>х годов на основе бывших семей-членов картеля Кали, а также участников ультраправой организации, известной как Объединенные Силы Самообороны Колумбии (</w:t>
      </w:r>
      <w:r w:rsidRPr="00A06B53">
        <w:rPr>
          <w:rFonts w:ascii="Times New Roman" w:hAnsi="Times New Roman" w:cs="Times New Roman"/>
          <w:sz w:val="24"/>
          <w:szCs w:val="24"/>
          <w:lang w:val="en-US"/>
        </w:rPr>
        <w:t>AUC</w:t>
      </w:r>
      <w:r w:rsidRPr="00A06B53">
        <w:rPr>
          <w:rFonts w:ascii="Times New Roman" w:hAnsi="Times New Roman" w:cs="Times New Roman"/>
          <w:sz w:val="24"/>
          <w:szCs w:val="24"/>
        </w:rPr>
        <w:t xml:space="preserve">), которая в свое время создавалась для противодействия </w:t>
      </w:r>
      <w:r w:rsidRPr="00A06B53">
        <w:rPr>
          <w:rFonts w:ascii="Times New Roman" w:hAnsi="Times New Roman" w:cs="Times New Roman"/>
          <w:sz w:val="24"/>
          <w:szCs w:val="24"/>
          <w:lang w:val="en-US"/>
        </w:rPr>
        <w:t>FARC</w:t>
      </w:r>
      <w:r w:rsidR="00CC5358" w:rsidRPr="00A06B53">
        <w:rPr>
          <w:rFonts w:ascii="Times New Roman" w:hAnsi="Times New Roman" w:cs="Times New Roman"/>
          <w:sz w:val="24"/>
          <w:szCs w:val="24"/>
        </w:rPr>
        <w:t xml:space="preserve"> (</w:t>
      </w:r>
      <w:r w:rsidR="00CC5358" w:rsidRPr="00A06B53">
        <w:rPr>
          <w:rFonts w:ascii="Times New Roman" w:hAnsi="Times New Roman" w:cs="Times New Roman"/>
          <w:i/>
          <w:sz w:val="24"/>
          <w:szCs w:val="24"/>
        </w:rPr>
        <w:t>Fuerzas Armadas Revolucionarias de Colombia</w:t>
      </w:r>
      <w:r w:rsidR="00CC5358" w:rsidRPr="00A06B53">
        <w:rPr>
          <w:rFonts w:ascii="Times New Roman" w:hAnsi="Times New Roman" w:cs="Times New Roman"/>
          <w:sz w:val="24"/>
          <w:szCs w:val="24"/>
        </w:rPr>
        <w:t xml:space="preserve"> </w:t>
      </w:r>
      <w:r w:rsidR="00CC5358" w:rsidRPr="00A06B53">
        <w:rPr>
          <w:rFonts w:ascii="Times New Roman" w:hAnsi="Times New Roman" w:cs="Times New Roman"/>
          <w:sz w:val="24"/>
          <w:szCs w:val="24"/>
          <w:lang w:val="en-US"/>
        </w:rPr>
        <w:t>c</w:t>
      </w:r>
      <w:r w:rsidR="00CC5358" w:rsidRPr="00A06B53">
        <w:rPr>
          <w:rFonts w:ascii="Times New Roman" w:hAnsi="Times New Roman" w:cs="Times New Roman"/>
          <w:sz w:val="24"/>
          <w:szCs w:val="24"/>
        </w:rPr>
        <w:t xml:space="preserve"> исп. революционные вооружённые силы Колумбии)</w:t>
      </w:r>
      <w:r w:rsidRPr="00A06B53">
        <w:rPr>
          <w:rFonts w:ascii="Times New Roman" w:hAnsi="Times New Roman" w:cs="Times New Roman"/>
          <w:sz w:val="24"/>
          <w:szCs w:val="24"/>
        </w:rPr>
        <w:t xml:space="preserve"> и финансировалась в том числе правительством. Однако после не</w:t>
      </w:r>
      <w:r w:rsidR="00430C92">
        <w:rPr>
          <w:rFonts w:ascii="Times New Roman" w:hAnsi="Times New Roman" w:cs="Times New Roman"/>
          <w:sz w:val="24"/>
          <w:szCs w:val="24"/>
        </w:rPr>
        <w:t>скольких террористических акций</w:t>
      </w:r>
      <w:r w:rsidRPr="00A06B53">
        <w:rPr>
          <w:rFonts w:ascii="Times New Roman" w:hAnsi="Times New Roman" w:cs="Times New Roman"/>
          <w:sz w:val="24"/>
          <w:szCs w:val="24"/>
        </w:rPr>
        <w:t xml:space="preserve"> и громких скандалов, связанных с производством и продажей наркотиков, организация была объявлена незаконной и террористической</w:t>
      </w:r>
      <w:r w:rsidRPr="00A06B53">
        <w:rPr>
          <w:rStyle w:val="a5"/>
          <w:rFonts w:ascii="Times New Roman" w:hAnsi="Times New Roman" w:cs="Times New Roman"/>
          <w:sz w:val="24"/>
          <w:szCs w:val="24"/>
        </w:rPr>
        <w:footnoteReference w:id="17"/>
      </w:r>
      <w:r w:rsidRPr="00A06B53">
        <w:rPr>
          <w:rFonts w:ascii="Times New Roman" w:hAnsi="Times New Roman" w:cs="Times New Roman"/>
          <w:sz w:val="24"/>
          <w:szCs w:val="24"/>
        </w:rPr>
        <w:t>.</w:t>
      </w:r>
    </w:p>
    <w:p w14:paraId="1C1C16FB"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Успех Норте дель Валье в объединении </w:t>
      </w:r>
      <w:r w:rsidR="00430C92">
        <w:rPr>
          <w:rFonts w:ascii="Times New Roman" w:hAnsi="Times New Roman" w:cs="Times New Roman"/>
          <w:sz w:val="24"/>
          <w:szCs w:val="24"/>
        </w:rPr>
        <w:t>разрозненных группировок и мини-картелей в одну федерацию</w:t>
      </w:r>
      <w:r w:rsidRPr="00A06B53">
        <w:rPr>
          <w:rFonts w:ascii="Times New Roman" w:hAnsi="Times New Roman" w:cs="Times New Roman"/>
          <w:sz w:val="24"/>
          <w:szCs w:val="24"/>
        </w:rPr>
        <w:t xml:space="preserve"> с общими целями и задачами определенно обозначал прохождение очередного этапа в развитии рынка наркотиков в </w:t>
      </w:r>
      <w:r w:rsidR="00430C92">
        <w:rPr>
          <w:rFonts w:ascii="Times New Roman" w:hAnsi="Times New Roman" w:cs="Times New Roman"/>
          <w:sz w:val="24"/>
          <w:szCs w:val="24"/>
        </w:rPr>
        <w:t>Колумбии. Под давлением властей</w:t>
      </w:r>
      <w:r w:rsidRPr="00A06B53">
        <w:rPr>
          <w:rFonts w:ascii="Times New Roman" w:hAnsi="Times New Roman" w:cs="Times New Roman"/>
          <w:sz w:val="24"/>
          <w:szCs w:val="24"/>
        </w:rPr>
        <w:t xml:space="preserve"> семьи начинали понимать, что, работая в кооперации, можно добиться гораздо большего, нежели в</w:t>
      </w:r>
      <w:r w:rsidR="00430C92">
        <w:rPr>
          <w:rFonts w:ascii="Times New Roman" w:hAnsi="Times New Roman" w:cs="Times New Roman"/>
          <w:sz w:val="24"/>
          <w:szCs w:val="24"/>
        </w:rPr>
        <w:t>раждуя друг с другом. Именно эта</w:t>
      </w:r>
      <w:r w:rsidRPr="00A06B53">
        <w:rPr>
          <w:rFonts w:ascii="Times New Roman" w:hAnsi="Times New Roman" w:cs="Times New Roman"/>
          <w:sz w:val="24"/>
          <w:szCs w:val="24"/>
        </w:rPr>
        <w:t xml:space="preserve"> идея и будет лейтмотивом третьего поколения </w:t>
      </w:r>
      <w:r w:rsidRPr="00A06B53">
        <w:rPr>
          <w:rFonts w:ascii="Times New Roman" w:hAnsi="Times New Roman" w:cs="Times New Roman"/>
          <w:sz w:val="24"/>
          <w:szCs w:val="24"/>
        </w:rPr>
        <w:lastRenderedPageBreak/>
        <w:t>н</w:t>
      </w:r>
      <w:r w:rsidR="00430C92">
        <w:rPr>
          <w:rFonts w:ascii="Times New Roman" w:hAnsi="Times New Roman" w:cs="Times New Roman"/>
          <w:sz w:val="24"/>
          <w:szCs w:val="24"/>
        </w:rPr>
        <w:t>аркокартелей в Колумбии. Однако</w:t>
      </w:r>
      <w:r w:rsidRPr="00A06B53">
        <w:rPr>
          <w:rFonts w:ascii="Times New Roman" w:hAnsi="Times New Roman" w:cs="Times New Roman"/>
          <w:sz w:val="24"/>
          <w:szCs w:val="24"/>
        </w:rPr>
        <w:t xml:space="preserve"> в конце концов главы картелей не смогли договориться между собой, и их кровопролитная вражда </w:t>
      </w:r>
      <w:r w:rsidR="00CC5358" w:rsidRPr="00A06B53">
        <w:rPr>
          <w:rFonts w:ascii="Times New Roman" w:hAnsi="Times New Roman" w:cs="Times New Roman"/>
          <w:sz w:val="24"/>
          <w:szCs w:val="24"/>
        </w:rPr>
        <w:t>привела к гибели</w:t>
      </w:r>
      <w:r w:rsidRPr="00A06B53">
        <w:rPr>
          <w:rFonts w:ascii="Times New Roman" w:hAnsi="Times New Roman" w:cs="Times New Roman"/>
          <w:sz w:val="24"/>
          <w:szCs w:val="24"/>
        </w:rPr>
        <w:t xml:space="preserve"> картеля. </w:t>
      </w:r>
    </w:p>
    <w:p w14:paraId="7CAA4AE9"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Под давлением правительства привычная структура картелей стала кардинально перестраиваться в нечто совершенно иное, в структуру, которая могла бы эффективно действовать в реалиях современного рынка</w:t>
      </w:r>
      <w:r w:rsidR="00430C92">
        <w:rPr>
          <w:rFonts w:ascii="Times New Roman" w:hAnsi="Times New Roman" w:cs="Times New Roman"/>
          <w:sz w:val="24"/>
          <w:szCs w:val="24"/>
        </w:rPr>
        <w:t>,</w:t>
      </w:r>
      <w:r w:rsidRPr="00A06B53">
        <w:rPr>
          <w:rFonts w:ascii="Times New Roman" w:hAnsi="Times New Roman" w:cs="Times New Roman"/>
          <w:sz w:val="24"/>
          <w:szCs w:val="24"/>
        </w:rPr>
        <w:t xml:space="preserve"> несмотря на все новые и новые программы борьбы с наркоторговлей. Появился </w:t>
      </w:r>
      <w:r w:rsidRPr="00A06B53">
        <w:rPr>
          <w:rFonts w:ascii="Times New Roman" w:hAnsi="Times New Roman" w:cs="Times New Roman"/>
          <w:sz w:val="24"/>
          <w:szCs w:val="24"/>
          <w:lang w:val="en-US"/>
        </w:rPr>
        <w:t>BACRIM</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c</w:t>
      </w:r>
      <w:r w:rsidR="00430C92">
        <w:rPr>
          <w:rFonts w:ascii="Times New Roman" w:hAnsi="Times New Roman" w:cs="Times New Roman"/>
          <w:sz w:val="24"/>
          <w:szCs w:val="24"/>
        </w:rPr>
        <w:t xml:space="preserve"> исп. bandas de criminales) –</w:t>
      </w:r>
      <w:r w:rsidRPr="00A06B53">
        <w:rPr>
          <w:rFonts w:ascii="Times New Roman" w:hAnsi="Times New Roman" w:cs="Times New Roman"/>
          <w:sz w:val="24"/>
          <w:szCs w:val="24"/>
        </w:rPr>
        <w:t xml:space="preserve"> картель третьего поколения. Хотя, по сути своей, наркокартелем в привычном понимании </w:t>
      </w:r>
      <w:r w:rsidRPr="00A06B53">
        <w:rPr>
          <w:rFonts w:ascii="Times New Roman" w:hAnsi="Times New Roman" w:cs="Times New Roman"/>
          <w:sz w:val="24"/>
          <w:szCs w:val="24"/>
          <w:lang w:val="en-US"/>
        </w:rPr>
        <w:t>BACRIM</w:t>
      </w:r>
      <w:r w:rsidRPr="00A06B53">
        <w:rPr>
          <w:rFonts w:ascii="Times New Roman" w:hAnsi="Times New Roman" w:cs="Times New Roman"/>
          <w:sz w:val="24"/>
          <w:szCs w:val="24"/>
        </w:rPr>
        <w:t xml:space="preserve"> назвать очень и очень сложно. </w:t>
      </w:r>
    </w:p>
    <w:p w14:paraId="2C08C189"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r>
      <w:r w:rsidRPr="00A06B53">
        <w:rPr>
          <w:rFonts w:ascii="Times New Roman" w:hAnsi="Times New Roman" w:cs="Times New Roman"/>
          <w:sz w:val="24"/>
          <w:szCs w:val="24"/>
          <w:lang w:val="en-US"/>
        </w:rPr>
        <w:t>BACRIM</w:t>
      </w:r>
      <w:r w:rsidRPr="00A06B53">
        <w:rPr>
          <w:rFonts w:ascii="Times New Roman" w:hAnsi="Times New Roman" w:cs="Times New Roman"/>
          <w:sz w:val="24"/>
          <w:szCs w:val="24"/>
        </w:rPr>
        <w:t xml:space="preserve"> проще всего сравнить с современной транс</w:t>
      </w:r>
      <w:r w:rsidR="00430C92">
        <w:rPr>
          <w:rFonts w:ascii="Times New Roman" w:hAnsi="Times New Roman" w:cs="Times New Roman"/>
          <w:sz w:val="24"/>
          <w:szCs w:val="24"/>
        </w:rPr>
        <w:t>континентальной корпорацией, наподобие</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Google</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Inc</w:t>
      </w:r>
      <w:r w:rsidRPr="00A06B53">
        <w:rPr>
          <w:rFonts w:ascii="Times New Roman" w:hAnsi="Times New Roman" w:cs="Times New Roman"/>
          <w:sz w:val="24"/>
          <w:szCs w:val="24"/>
        </w:rPr>
        <w:t xml:space="preserve">., которая имеет собственный офис, который указывает направление развития компании, а также ряд франшиз и компаний, которые по ним работают. Франшизы могут работать независимо и прибегать к помощи головного офиса лишь при решении каких-либо серьезных проблем. Так и </w:t>
      </w:r>
      <w:r w:rsidRPr="00A06B53">
        <w:rPr>
          <w:rFonts w:ascii="Times New Roman" w:hAnsi="Times New Roman" w:cs="Times New Roman"/>
          <w:sz w:val="24"/>
          <w:szCs w:val="24"/>
          <w:lang w:val="en-US"/>
        </w:rPr>
        <w:t>BACRIM</w:t>
      </w:r>
      <w:r w:rsidRPr="00A06B53">
        <w:rPr>
          <w:rFonts w:ascii="Times New Roman" w:hAnsi="Times New Roman" w:cs="Times New Roman"/>
          <w:sz w:val="24"/>
          <w:szCs w:val="24"/>
        </w:rPr>
        <w:t xml:space="preserve"> имеет сложную многоступенчатую структуру, которая включает в себя как картели и так называемые «фирмы», которые является более постоянными участниками </w:t>
      </w:r>
      <w:r w:rsidRPr="00A06B53">
        <w:rPr>
          <w:rFonts w:ascii="Times New Roman" w:hAnsi="Times New Roman" w:cs="Times New Roman"/>
          <w:sz w:val="24"/>
          <w:szCs w:val="24"/>
          <w:lang w:val="en-US"/>
        </w:rPr>
        <w:t>BACRIM</w:t>
      </w:r>
      <w:r w:rsidRPr="00A06B53">
        <w:rPr>
          <w:rFonts w:ascii="Times New Roman" w:hAnsi="Times New Roman" w:cs="Times New Roman"/>
          <w:sz w:val="24"/>
          <w:szCs w:val="24"/>
        </w:rPr>
        <w:t>, так и группировки, которые работают скорее "по франшизе" и пользуются услугами или предоставляют услуги остальной корпорации от случая к случаю. Таким образом, семья</w:t>
      </w:r>
      <w:r w:rsidR="00430C92">
        <w:rPr>
          <w:rFonts w:ascii="Times New Roman" w:hAnsi="Times New Roman" w:cs="Times New Roman"/>
          <w:sz w:val="24"/>
          <w:szCs w:val="24"/>
        </w:rPr>
        <w:t>,</w:t>
      </w:r>
      <w:r w:rsidRPr="00A06B53">
        <w:rPr>
          <w:rFonts w:ascii="Times New Roman" w:hAnsi="Times New Roman" w:cs="Times New Roman"/>
          <w:sz w:val="24"/>
          <w:szCs w:val="24"/>
        </w:rPr>
        <w:t xml:space="preserve"> стоящая во главе структуры</w:t>
      </w:r>
      <w:r w:rsidR="00430C92">
        <w:rPr>
          <w:rFonts w:ascii="Times New Roman" w:hAnsi="Times New Roman" w:cs="Times New Roman"/>
          <w:sz w:val="24"/>
          <w:szCs w:val="24"/>
        </w:rPr>
        <w:t>,</w:t>
      </w:r>
      <w:r w:rsidRPr="00A06B53">
        <w:rPr>
          <w:rFonts w:ascii="Times New Roman" w:hAnsi="Times New Roman" w:cs="Times New Roman"/>
          <w:sz w:val="24"/>
          <w:szCs w:val="24"/>
        </w:rPr>
        <w:t xml:space="preserve"> имеет возможность контролировать деятельность лишь 10% картелей и фирм, которые включены в сеть </w:t>
      </w:r>
      <w:r w:rsidRPr="00A06B53">
        <w:rPr>
          <w:rFonts w:ascii="Times New Roman" w:hAnsi="Times New Roman" w:cs="Times New Roman"/>
          <w:sz w:val="24"/>
          <w:szCs w:val="24"/>
          <w:lang w:val="en-US"/>
        </w:rPr>
        <w:t>BACRIM</w:t>
      </w:r>
      <w:r w:rsidRPr="00A06B53">
        <w:rPr>
          <w:rStyle w:val="a5"/>
          <w:rFonts w:ascii="Times New Roman" w:hAnsi="Times New Roman" w:cs="Times New Roman"/>
          <w:sz w:val="24"/>
          <w:szCs w:val="24"/>
          <w:lang w:val="en-US"/>
        </w:rPr>
        <w:footnoteReference w:id="18"/>
      </w:r>
      <w:r w:rsidRPr="00A06B53">
        <w:rPr>
          <w:rFonts w:ascii="Times New Roman" w:hAnsi="Times New Roman" w:cs="Times New Roman"/>
          <w:sz w:val="24"/>
          <w:szCs w:val="24"/>
        </w:rPr>
        <w:t xml:space="preserve">. </w:t>
      </w:r>
    </w:p>
    <w:p w14:paraId="66F56608"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В Колумбии на сегодняшний день существует несколько группировок </w:t>
      </w:r>
      <w:r w:rsidRPr="00A06B53">
        <w:rPr>
          <w:rFonts w:ascii="Times New Roman" w:hAnsi="Times New Roman" w:cs="Times New Roman"/>
          <w:sz w:val="24"/>
          <w:szCs w:val="24"/>
          <w:lang w:val="en-US"/>
        </w:rPr>
        <w:t>BACRIM</w:t>
      </w:r>
      <w:r w:rsidRPr="00A06B53">
        <w:rPr>
          <w:rFonts w:ascii="Times New Roman" w:hAnsi="Times New Roman" w:cs="Times New Roman"/>
          <w:sz w:val="24"/>
          <w:szCs w:val="24"/>
        </w:rPr>
        <w:t>, но самой влиятельной среди них являются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Urabenos</w:t>
      </w:r>
      <w:r w:rsidRPr="00A06B53">
        <w:rPr>
          <w:rFonts w:ascii="Times New Roman" w:hAnsi="Times New Roman" w:cs="Times New Roman"/>
          <w:sz w:val="24"/>
          <w:szCs w:val="24"/>
        </w:rPr>
        <w:t>»</w:t>
      </w:r>
      <w:r w:rsidR="00CC5358" w:rsidRPr="00A06B53">
        <w:rPr>
          <w:rFonts w:ascii="Times New Roman" w:hAnsi="Times New Roman" w:cs="Times New Roman"/>
          <w:sz w:val="24"/>
          <w:szCs w:val="24"/>
        </w:rPr>
        <w:t xml:space="preserve"> (с исп. те, которые из Урабы)</w:t>
      </w:r>
      <w:r w:rsidRPr="00A06B53">
        <w:rPr>
          <w:rFonts w:ascii="Times New Roman" w:hAnsi="Times New Roman" w:cs="Times New Roman"/>
          <w:sz w:val="24"/>
          <w:szCs w:val="24"/>
        </w:rPr>
        <w:t>, на их примере мы и рассмотрим их структуру:</w:t>
      </w:r>
    </w:p>
    <w:p w14:paraId="6F5822C3" w14:textId="77777777" w:rsidR="001513E1" w:rsidRPr="00A06B53" w:rsidRDefault="001513E1" w:rsidP="001513E1">
      <w:pPr>
        <w:pStyle w:val="a6"/>
        <w:numPr>
          <w:ilvl w:val="0"/>
          <w:numId w:val="1"/>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На вершине (в центре круга</w:t>
      </w:r>
      <w:r w:rsidRPr="00A06B53">
        <w:rPr>
          <w:rStyle w:val="a5"/>
          <w:rFonts w:ascii="Times New Roman" w:hAnsi="Times New Roman" w:cs="Times New Roman"/>
          <w:sz w:val="24"/>
          <w:szCs w:val="24"/>
        </w:rPr>
        <w:footnoteReference w:id="19"/>
      </w:r>
      <w:r w:rsidRPr="00A06B53">
        <w:rPr>
          <w:rFonts w:ascii="Times New Roman" w:hAnsi="Times New Roman" w:cs="Times New Roman"/>
          <w:sz w:val="24"/>
          <w:szCs w:val="24"/>
        </w:rPr>
        <w:t xml:space="preserve">) находится сам глава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Urabenos</w:t>
      </w:r>
      <w:r w:rsidR="00CC5358" w:rsidRPr="00A06B53">
        <w:rPr>
          <w:rFonts w:ascii="Times New Roman" w:hAnsi="Times New Roman" w:cs="Times New Roman"/>
          <w:sz w:val="24"/>
          <w:szCs w:val="24"/>
        </w:rPr>
        <w:t xml:space="preserve"> </w:t>
      </w:r>
      <w:r w:rsidR="00430C92">
        <w:rPr>
          <w:rFonts w:ascii="Times New Roman" w:hAnsi="Times New Roman" w:cs="Times New Roman"/>
          <w:sz w:val="24"/>
          <w:szCs w:val="24"/>
        </w:rPr>
        <w:t>, а так</w:t>
      </w:r>
      <w:r w:rsidRPr="00A06B53">
        <w:rPr>
          <w:rFonts w:ascii="Times New Roman" w:hAnsi="Times New Roman" w:cs="Times New Roman"/>
          <w:sz w:val="24"/>
          <w:szCs w:val="24"/>
        </w:rPr>
        <w:t>же старшие военоначал</w:t>
      </w:r>
      <w:r w:rsidR="00430C92">
        <w:rPr>
          <w:rFonts w:ascii="Times New Roman" w:hAnsi="Times New Roman" w:cs="Times New Roman"/>
          <w:sz w:val="24"/>
          <w:szCs w:val="24"/>
        </w:rPr>
        <w:t>ьники, которые являются частью «совета директоров»,</w:t>
      </w:r>
      <w:r w:rsidRPr="00A06B53">
        <w:rPr>
          <w:rFonts w:ascii="Times New Roman" w:hAnsi="Times New Roman" w:cs="Times New Roman"/>
          <w:sz w:val="24"/>
          <w:szCs w:val="24"/>
        </w:rPr>
        <w:t xml:space="preserve"> или</w:t>
      </w:r>
      <w:r w:rsidR="00430C92">
        <w:rPr>
          <w:rFonts w:ascii="Times New Roman" w:hAnsi="Times New Roman" w:cs="Times New Roman"/>
          <w:sz w:val="24"/>
          <w:szCs w:val="24"/>
        </w:rPr>
        <w:t>,</w:t>
      </w:r>
      <w:r w:rsidRPr="00A06B53">
        <w:rPr>
          <w:rFonts w:ascii="Times New Roman" w:hAnsi="Times New Roman" w:cs="Times New Roman"/>
          <w:sz w:val="24"/>
          <w:szCs w:val="24"/>
        </w:rPr>
        <w:t xml:space="preserve"> как они себя называют</w:t>
      </w:r>
      <w:r w:rsidR="00430C92">
        <w:rPr>
          <w:rFonts w:ascii="Times New Roman" w:hAnsi="Times New Roman" w:cs="Times New Roman"/>
          <w:sz w:val="24"/>
          <w:szCs w:val="24"/>
        </w:rPr>
        <w:t>, «Генерального штаба». Так</w:t>
      </w:r>
      <w:r w:rsidRPr="00A06B53">
        <w:rPr>
          <w:rFonts w:ascii="Times New Roman" w:hAnsi="Times New Roman" w:cs="Times New Roman"/>
          <w:sz w:val="24"/>
          <w:szCs w:val="24"/>
        </w:rPr>
        <w:t>же в высший круг входят старшие наркоторговцы, которые являются неотъемлемой частью организации Los Urabeños.</w:t>
      </w:r>
    </w:p>
    <w:p w14:paraId="233A7539" w14:textId="77777777" w:rsidR="001513E1" w:rsidRPr="00A06B53" w:rsidRDefault="001513E1" w:rsidP="001513E1">
      <w:pPr>
        <w:pStyle w:val="a6"/>
        <w:numPr>
          <w:ilvl w:val="0"/>
          <w:numId w:val="1"/>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На втором у</w:t>
      </w:r>
      <w:r w:rsidR="00430C92">
        <w:rPr>
          <w:rFonts w:ascii="Times New Roman" w:hAnsi="Times New Roman" w:cs="Times New Roman"/>
          <w:sz w:val="24"/>
          <w:szCs w:val="24"/>
        </w:rPr>
        <w:t>ровне находятся так называемые «полевые командиры»</w:t>
      </w:r>
      <w:r w:rsidRPr="00A06B53">
        <w:rPr>
          <w:rFonts w:ascii="Times New Roman" w:hAnsi="Times New Roman" w:cs="Times New Roman"/>
          <w:sz w:val="24"/>
          <w:szCs w:val="24"/>
        </w:rPr>
        <w:t xml:space="preserve"> организации. </w:t>
      </w:r>
      <w:r w:rsidR="00430C92">
        <w:rPr>
          <w:rFonts w:ascii="Times New Roman" w:hAnsi="Times New Roman" w:cs="Times New Roman"/>
          <w:sz w:val="24"/>
          <w:szCs w:val="24"/>
        </w:rPr>
        <w:t>В зону их ответственности входит</w:t>
      </w:r>
      <w:r w:rsidRPr="00A06B53">
        <w:rPr>
          <w:rFonts w:ascii="Times New Roman" w:hAnsi="Times New Roman" w:cs="Times New Roman"/>
          <w:sz w:val="24"/>
          <w:szCs w:val="24"/>
        </w:rPr>
        <w:t xml:space="preserve"> контроль над некоторыми </w:t>
      </w:r>
      <w:r w:rsidR="00430C92">
        <w:rPr>
          <w:rFonts w:ascii="Times New Roman" w:hAnsi="Times New Roman" w:cs="Times New Roman"/>
          <w:sz w:val="24"/>
          <w:szCs w:val="24"/>
        </w:rPr>
        <w:t>территориями и предоставление</w:t>
      </w:r>
      <w:r w:rsidRPr="00A06B53">
        <w:rPr>
          <w:rFonts w:ascii="Times New Roman" w:hAnsi="Times New Roman" w:cs="Times New Roman"/>
          <w:sz w:val="24"/>
          <w:szCs w:val="24"/>
        </w:rPr>
        <w:t xml:space="preserve"> услуг другим картелям, </w:t>
      </w:r>
      <w:r w:rsidR="00430C92">
        <w:rPr>
          <w:rFonts w:ascii="Times New Roman" w:hAnsi="Times New Roman" w:cs="Times New Roman"/>
          <w:sz w:val="24"/>
          <w:szCs w:val="24"/>
        </w:rPr>
        <w:t>что способствует</w:t>
      </w:r>
      <w:r w:rsidRPr="00A06B53">
        <w:rPr>
          <w:rFonts w:ascii="Times New Roman" w:hAnsi="Times New Roman" w:cs="Times New Roman"/>
          <w:sz w:val="24"/>
          <w:szCs w:val="24"/>
        </w:rPr>
        <w:t xml:space="preserve"> незаконному обороту наркотиков, а также другому нелегальному бизнесу. Кроме того, необходимо </w:t>
      </w:r>
      <w:r w:rsidRPr="00A06B53">
        <w:rPr>
          <w:rFonts w:ascii="Times New Roman" w:hAnsi="Times New Roman" w:cs="Times New Roman"/>
          <w:sz w:val="24"/>
          <w:szCs w:val="24"/>
        </w:rPr>
        <w:lastRenderedPageBreak/>
        <w:t>заме</w:t>
      </w:r>
      <w:r w:rsidR="00430C92">
        <w:rPr>
          <w:rFonts w:ascii="Times New Roman" w:hAnsi="Times New Roman" w:cs="Times New Roman"/>
          <w:sz w:val="24"/>
          <w:szCs w:val="24"/>
        </w:rPr>
        <w:t>тить, что эти полевые командиры,</w:t>
      </w:r>
      <w:r w:rsidRPr="00A06B53">
        <w:rPr>
          <w:rFonts w:ascii="Times New Roman" w:hAnsi="Times New Roman" w:cs="Times New Roman"/>
          <w:sz w:val="24"/>
          <w:szCs w:val="24"/>
        </w:rPr>
        <w:t xml:space="preserve"> как правило</w:t>
      </w:r>
      <w:r w:rsidR="00430C92">
        <w:rPr>
          <w:rFonts w:ascii="Times New Roman" w:hAnsi="Times New Roman" w:cs="Times New Roman"/>
          <w:sz w:val="24"/>
          <w:szCs w:val="24"/>
        </w:rPr>
        <w:t>,</w:t>
      </w:r>
      <w:r w:rsidRPr="00A06B53">
        <w:rPr>
          <w:rFonts w:ascii="Times New Roman" w:hAnsi="Times New Roman" w:cs="Times New Roman"/>
          <w:sz w:val="24"/>
          <w:szCs w:val="24"/>
        </w:rPr>
        <w:t xml:space="preserve"> самодостаточны и черпают свои доходы от преступной деятельности на своей территории, которая может быть и не связана с делами</w:t>
      </w:r>
      <w:r w:rsidR="00430C92">
        <w:rPr>
          <w:rFonts w:ascii="Times New Roman" w:hAnsi="Times New Roman" w:cs="Times New Roman"/>
          <w:sz w:val="24"/>
          <w:szCs w:val="24"/>
        </w:rPr>
        <w:t xml:space="preserve"> «головного офиса»</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Los</w:t>
      </w:r>
      <w:r w:rsidR="00430C92">
        <w:rPr>
          <w:rFonts w:ascii="Times New Roman" w:hAnsi="Times New Roman" w:cs="Times New Roman"/>
          <w:sz w:val="24"/>
          <w:szCs w:val="24"/>
        </w:rPr>
        <w:t xml:space="preserve"> Urabeños</w:t>
      </w:r>
      <w:r w:rsidRPr="00A06B53">
        <w:rPr>
          <w:rFonts w:ascii="Times New Roman" w:hAnsi="Times New Roman" w:cs="Times New Roman"/>
          <w:sz w:val="24"/>
          <w:szCs w:val="24"/>
        </w:rPr>
        <w:t>.</w:t>
      </w:r>
    </w:p>
    <w:p w14:paraId="14AFD238" w14:textId="77777777" w:rsidR="008C4355" w:rsidRDefault="001513E1" w:rsidP="008C4355">
      <w:pPr>
        <w:pStyle w:val="a6"/>
        <w:numPr>
          <w:ilvl w:val="0"/>
          <w:numId w:val="1"/>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Третий круг представляется самым обширным. Туда входят преступные группировки и о</w:t>
      </w:r>
      <w:r w:rsidR="00430C92">
        <w:rPr>
          <w:rFonts w:ascii="Times New Roman" w:hAnsi="Times New Roman" w:cs="Times New Roman"/>
          <w:sz w:val="24"/>
          <w:szCs w:val="24"/>
        </w:rPr>
        <w:t>рганизации, которые нанимаются «головным офисом»</w:t>
      </w:r>
      <w:r w:rsidRPr="00A06B53">
        <w:rPr>
          <w:rFonts w:ascii="Times New Roman" w:hAnsi="Times New Roman" w:cs="Times New Roman"/>
          <w:sz w:val="24"/>
          <w:szCs w:val="24"/>
        </w:rPr>
        <w:t xml:space="preserve"> в качестве подрядчика для выполнения кон</w:t>
      </w:r>
      <w:r w:rsidR="00430C92">
        <w:rPr>
          <w:rFonts w:ascii="Times New Roman" w:hAnsi="Times New Roman" w:cs="Times New Roman"/>
          <w:sz w:val="24"/>
          <w:szCs w:val="24"/>
        </w:rPr>
        <w:t>кретной задачи. Также на этих «подрядчиков»</w:t>
      </w:r>
      <w:r w:rsidRPr="00A06B53">
        <w:rPr>
          <w:rFonts w:ascii="Times New Roman" w:hAnsi="Times New Roman" w:cs="Times New Roman"/>
          <w:sz w:val="24"/>
          <w:szCs w:val="24"/>
        </w:rPr>
        <w:t xml:space="preserve"> может р</w:t>
      </w:r>
      <w:r w:rsidR="00430C92">
        <w:rPr>
          <w:rFonts w:ascii="Times New Roman" w:hAnsi="Times New Roman" w:cs="Times New Roman"/>
          <w:sz w:val="24"/>
          <w:szCs w:val="24"/>
        </w:rPr>
        <w:t>аспространяться так называемая «франшиза»</w:t>
      </w:r>
      <w:r w:rsidRPr="00A06B53">
        <w:rPr>
          <w:rFonts w:ascii="Times New Roman" w:hAnsi="Times New Roman" w:cs="Times New Roman"/>
          <w:sz w:val="24"/>
          <w:szCs w:val="24"/>
        </w:rPr>
        <w:t xml:space="preserve">, которая позволяет им действовать от лица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Urabeños и обращаться за помощью в вышестоящие круги, если таковая понадобится. Как можно догадаться, основной процент арестов членов этой организации приходится именно на третий круг, так как мелкие подрядчики наименее защищены картелем в виду своей низкой ценности и легкозаменяемости.</w:t>
      </w:r>
    </w:p>
    <w:p w14:paraId="38205EE6" w14:textId="77777777" w:rsidR="008C4355" w:rsidRPr="008C4355" w:rsidRDefault="008C4355" w:rsidP="008C4355">
      <w:pPr>
        <w:pStyle w:val="a6"/>
        <w:spacing w:line="360" w:lineRule="auto"/>
        <w:jc w:val="both"/>
        <w:rPr>
          <w:rFonts w:ascii="Times New Roman" w:hAnsi="Times New Roman" w:cs="Times New Roman"/>
          <w:sz w:val="24"/>
          <w:szCs w:val="24"/>
        </w:rPr>
      </w:pPr>
    </w:p>
    <w:p w14:paraId="4CE56C01"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 xml:space="preserve">Что касается </w:t>
      </w:r>
      <w:r w:rsidRPr="00A06B53">
        <w:rPr>
          <w:rFonts w:ascii="Times New Roman" w:hAnsi="Times New Roman" w:cs="Times New Roman"/>
          <w:sz w:val="24"/>
          <w:szCs w:val="24"/>
          <w:lang w:val="en-US"/>
        </w:rPr>
        <w:t>FAR</w:t>
      </w:r>
      <w:r w:rsidRPr="00A06B53">
        <w:rPr>
          <w:rFonts w:ascii="Times New Roman" w:hAnsi="Times New Roman" w:cs="Times New Roman"/>
          <w:sz w:val="24"/>
          <w:szCs w:val="24"/>
        </w:rPr>
        <w:t xml:space="preserve">С, то у этой организации очень большой опыт взаимодействия с наркотрафиком. Изначально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w:t>
      </w:r>
      <w:r w:rsidR="00FC64AE" w:rsidRPr="00A06B53">
        <w:rPr>
          <w:rFonts w:ascii="Times New Roman" w:hAnsi="Times New Roman" w:cs="Times New Roman"/>
          <w:sz w:val="24"/>
          <w:szCs w:val="24"/>
        </w:rPr>
        <w:t>не являлись организацией</w:t>
      </w:r>
      <w:r w:rsidRPr="00A06B53">
        <w:rPr>
          <w:rFonts w:ascii="Times New Roman" w:hAnsi="Times New Roman" w:cs="Times New Roman"/>
          <w:sz w:val="24"/>
          <w:szCs w:val="24"/>
        </w:rPr>
        <w:t xml:space="preserve">, </w:t>
      </w:r>
      <w:r w:rsidR="00FC64AE" w:rsidRPr="00A06B53">
        <w:rPr>
          <w:rFonts w:ascii="Times New Roman" w:hAnsi="Times New Roman" w:cs="Times New Roman"/>
          <w:sz w:val="24"/>
          <w:szCs w:val="24"/>
        </w:rPr>
        <w:t>которая специализировалась</w:t>
      </w:r>
      <w:r w:rsidRPr="00A06B53">
        <w:rPr>
          <w:rFonts w:ascii="Times New Roman" w:hAnsi="Times New Roman" w:cs="Times New Roman"/>
          <w:sz w:val="24"/>
          <w:szCs w:val="24"/>
        </w:rPr>
        <w:t xml:space="preserve"> на производстве и прод</w:t>
      </w:r>
      <w:r w:rsidR="008C4355">
        <w:rPr>
          <w:rFonts w:ascii="Times New Roman" w:hAnsi="Times New Roman" w:cs="Times New Roman"/>
          <w:sz w:val="24"/>
          <w:szCs w:val="24"/>
        </w:rPr>
        <w:t>аже кокаина, более того,</w:t>
      </w:r>
      <w:r w:rsidR="00FC64AE" w:rsidRPr="00A06B53">
        <w:rPr>
          <w:rFonts w:ascii="Times New Roman" w:hAnsi="Times New Roman" w:cs="Times New Roman"/>
          <w:sz w:val="24"/>
          <w:szCs w:val="24"/>
        </w:rPr>
        <w:t xml:space="preserve"> их лидеры </w:t>
      </w:r>
      <w:r w:rsidRPr="00A06B53">
        <w:rPr>
          <w:rFonts w:ascii="Times New Roman" w:hAnsi="Times New Roman" w:cs="Times New Roman"/>
          <w:sz w:val="24"/>
          <w:szCs w:val="24"/>
        </w:rPr>
        <w:t>признавали, что углубленное участие  наркотрафике принесет больше вреда, чем пользы</w:t>
      </w:r>
      <w:r w:rsidR="00FC64AE" w:rsidRPr="00A06B53">
        <w:rPr>
          <w:rFonts w:ascii="Times New Roman" w:hAnsi="Times New Roman" w:cs="Times New Roman"/>
          <w:sz w:val="24"/>
          <w:szCs w:val="24"/>
        </w:rPr>
        <w:t xml:space="preserve"> для</w:t>
      </w:r>
      <w:r w:rsidRPr="00A06B53">
        <w:rPr>
          <w:rFonts w:ascii="Times New Roman" w:hAnsi="Times New Roman" w:cs="Times New Roman"/>
          <w:sz w:val="24"/>
          <w:szCs w:val="24"/>
        </w:rPr>
        <w:t xml:space="preserve"> организац</w:t>
      </w:r>
      <w:r w:rsidR="008C4355">
        <w:rPr>
          <w:rFonts w:ascii="Times New Roman" w:hAnsi="Times New Roman" w:cs="Times New Roman"/>
          <w:sz w:val="24"/>
          <w:szCs w:val="24"/>
        </w:rPr>
        <w:t>ии</w:t>
      </w:r>
      <w:r w:rsidRPr="00A06B53">
        <w:rPr>
          <w:rFonts w:ascii="Times New Roman" w:hAnsi="Times New Roman" w:cs="Times New Roman"/>
          <w:sz w:val="24"/>
          <w:szCs w:val="24"/>
        </w:rPr>
        <w:t xml:space="preserve"> в связи с падением морали, увеличением корру</w:t>
      </w:r>
      <w:r w:rsidR="008C4355">
        <w:rPr>
          <w:rFonts w:ascii="Times New Roman" w:hAnsi="Times New Roman" w:cs="Times New Roman"/>
          <w:sz w:val="24"/>
          <w:szCs w:val="24"/>
        </w:rPr>
        <w:t>пции в рядах организации, а так</w:t>
      </w:r>
      <w:r w:rsidRPr="00A06B53">
        <w:rPr>
          <w:rFonts w:ascii="Times New Roman" w:hAnsi="Times New Roman" w:cs="Times New Roman"/>
          <w:sz w:val="24"/>
          <w:szCs w:val="24"/>
        </w:rPr>
        <w:t xml:space="preserve">же отхода от основной сути и целей </w:t>
      </w:r>
      <w:r w:rsidRPr="00A06B53">
        <w:rPr>
          <w:rFonts w:ascii="Times New Roman" w:hAnsi="Times New Roman" w:cs="Times New Roman"/>
          <w:sz w:val="24"/>
          <w:szCs w:val="24"/>
          <w:lang w:val="en-US"/>
        </w:rPr>
        <w:t>FARC</w:t>
      </w:r>
      <w:r w:rsidRPr="00A06B53">
        <w:rPr>
          <w:rStyle w:val="a5"/>
          <w:rFonts w:ascii="Times New Roman" w:hAnsi="Times New Roman" w:cs="Times New Roman"/>
          <w:sz w:val="24"/>
          <w:szCs w:val="24"/>
          <w:lang w:val="en-US"/>
        </w:rPr>
        <w:footnoteReference w:id="20"/>
      </w:r>
      <w:r w:rsidRPr="00A06B53">
        <w:rPr>
          <w:rFonts w:ascii="Times New Roman" w:hAnsi="Times New Roman" w:cs="Times New Roman"/>
          <w:sz w:val="24"/>
          <w:szCs w:val="24"/>
        </w:rPr>
        <w:t xml:space="preserve">. Изначально </w:t>
      </w:r>
      <w:r w:rsidRPr="00A06B53">
        <w:rPr>
          <w:rFonts w:ascii="Times New Roman" w:hAnsi="Times New Roman" w:cs="Times New Roman"/>
          <w:sz w:val="24"/>
          <w:szCs w:val="24"/>
          <w:lang w:val="en-US"/>
        </w:rPr>
        <w:t>FARC</w:t>
      </w:r>
      <w:r w:rsidR="008C4355">
        <w:rPr>
          <w:rFonts w:ascii="Times New Roman" w:hAnsi="Times New Roman" w:cs="Times New Roman"/>
          <w:sz w:val="24"/>
          <w:szCs w:val="24"/>
        </w:rPr>
        <w:t xml:space="preserve"> лишь собирали так называемый «революционный налог»</w:t>
      </w:r>
      <w:r w:rsidRPr="00A06B53">
        <w:rPr>
          <w:rFonts w:ascii="Times New Roman" w:hAnsi="Times New Roman" w:cs="Times New Roman"/>
          <w:sz w:val="24"/>
          <w:szCs w:val="24"/>
        </w:rPr>
        <w:t xml:space="preserve"> с крестьян, участвуя в наркотрафике скорее косвенно. Но со временем участие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в наркотрафике углублялось, этому способствовали кризисы финансирования организации, потребовался новый источник доходов, а именно прямая продажа картелям коки и кокаиновой пасты, добываемой на их территории</w:t>
      </w:r>
      <w:r w:rsidRPr="00A06B53">
        <w:rPr>
          <w:rStyle w:val="a5"/>
          <w:rFonts w:ascii="Times New Roman" w:hAnsi="Times New Roman" w:cs="Times New Roman"/>
          <w:sz w:val="24"/>
          <w:szCs w:val="24"/>
        </w:rPr>
        <w:footnoteReference w:id="21"/>
      </w:r>
      <w:r w:rsidRPr="00A06B53">
        <w:rPr>
          <w:rFonts w:ascii="Times New Roman" w:hAnsi="Times New Roman" w:cs="Times New Roman"/>
          <w:sz w:val="24"/>
          <w:szCs w:val="24"/>
        </w:rPr>
        <w:t xml:space="preserve">. Переход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к самостоятельной наркоторговле осуществил</w:t>
      </w:r>
      <w:r w:rsidR="00FC64AE" w:rsidRPr="00A06B53">
        <w:rPr>
          <w:rFonts w:ascii="Times New Roman" w:hAnsi="Times New Roman" w:cs="Times New Roman"/>
          <w:sz w:val="24"/>
          <w:szCs w:val="24"/>
        </w:rPr>
        <w:t>ся во второй половине 90-х г. В</w:t>
      </w:r>
      <w:r w:rsidRPr="00A06B53">
        <w:rPr>
          <w:rFonts w:ascii="Times New Roman" w:hAnsi="Times New Roman" w:cs="Times New Roman"/>
          <w:sz w:val="24"/>
          <w:szCs w:val="24"/>
        </w:rPr>
        <w:t xml:space="preserve"> связи с распадом картелей из Медельин и Кали образовался вакуум, который позволил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стать самостоятельным произво</w:t>
      </w:r>
      <w:r w:rsidR="008C4355">
        <w:rPr>
          <w:rFonts w:ascii="Times New Roman" w:hAnsi="Times New Roman" w:cs="Times New Roman"/>
          <w:sz w:val="24"/>
          <w:szCs w:val="24"/>
        </w:rPr>
        <w:t>дителем и продавцом, кроме того</w:t>
      </w:r>
      <w:r w:rsidRPr="00A06B53">
        <w:rPr>
          <w:rFonts w:ascii="Times New Roman" w:hAnsi="Times New Roman" w:cs="Times New Roman"/>
          <w:sz w:val="24"/>
          <w:szCs w:val="24"/>
        </w:rPr>
        <w:t xml:space="preserve"> началось еще более основательное давление на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со стороны правительства, понадобились еще большие финансы для продолжения рев</w:t>
      </w:r>
      <w:r w:rsidR="00FC64AE" w:rsidRPr="00A06B53">
        <w:rPr>
          <w:rFonts w:ascii="Times New Roman" w:hAnsi="Times New Roman" w:cs="Times New Roman"/>
          <w:sz w:val="24"/>
          <w:szCs w:val="24"/>
        </w:rPr>
        <w:t>олюционной борьбы. И к 2006 г.</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стали ответственны за 50% производства коки в Колумбии</w:t>
      </w:r>
      <w:r w:rsidRPr="00A06B53">
        <w:rPr>
          <w:rStyle w:val="a5"/>
          <w:rFonts w:ascii="Times New Roman" w:hAnsi="Times New Roman" w:cs="Times New Roman"/>
          <w:sz w:val="24"/>
          <w:szCs w:val="24"/>
        </w:rPr>
        <w:footnoteReference w:id="22"/>
      </w:r>
      <w:r w:rsidRPr="00A06B53">
        <w:rPr>
          <w:rFonts w:ascii="Times New Roman" w:hAnsi="Times New Roman" w:cs="Times New Roman"/>
          <w:sz w:val="24"/>
          <w:szCs w:val="24"/>
        </w:rPr>
        <w:t xml:space="preserve">. Однако, как бы то ни было, вытеснение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с их территорий стояло второй главной задачей</w:t>
      </w:r>
      <w:r w:rsidR="00FC64AE" w:rsidRPr="00A06B53">
        <w:rPr>
          <w:rFonts w:ascii="Times New Roman" w:hAnsi="Times New Roman" w:cs="Times New Roman"/>
          <w:sz w:val="24"/>
          <w:szCs w:val="24"/>
        </w:rPr>
        <w:t xml:space="preserve"> совокупности антинаркотических стратегий, известной как</w:t>
      </w:r>
      <w:r w:rsidR="008C4355">
        <w:rPr>
          <w:rFonts w:ascii="Times New Roman" w:hAnsi="Times New Roman" w:cs="Times New Roman"/>
          <w:sz w:val="24"/>
          <w:szCs w:val="24"/>
        </w:rPr>
        <w:t xml:space="preserve"> План</w:t>
      </w:r>
      <w:r w:rsidRPr="00A06B53">
        <w:rPr>
          <w:rFonts w:ascii="Times New Roman" w:hAnsi="Times New Roman" w:cs="Times New Roman"/>
          <w:sz w:val="24"/>
          <w:szCs w:val="24"/>
        </w:rPr>
        <w:t xml:space="preserve"> Колумбия</w:t>
      </w:r>
      <w:r w:rsidR="008C4355">
        <w:rPr>
          <w:rFonts w:ascii="Times New Roman" w:hAnsi="Times New Roman" w:cs="Times New Roman"/>
          <w:sz w:val="24"/>
          <w:szCs w:val="24"/>
        </w:rPr>
        <w:t>,</w:t>
      </w:r>
      <w:r w:rsidRPr="00A06B53">
        <w:rPr>
          <w:rFonts w:ascii="Times New Roman" w:hAnsi="Times New Roman" w:cs="Times New Roman"/>
          <w:sz w:val="24"/>
          <w:szCs w:val="24"/>
        </w:rPr>
        <w:t xml:space="preserve"> после уменьшения производства кокаинового листа на территории Колумбии. И </w:t>
      </w:r>
      <w:r w:rsidRPr="00A06B53">
        <w:rPr>
          <w:rFonts w:ascii="Times New Roman" w:hAnsi="Times New Roman" w:cs="Times New Roman"/>
          <w:sz w:val="24"/>
          <w:szCs w:val="24"/>
        </w:rPr>
        <w:lastRenderedPageBreak/>
        <w:t>колумбийские власти добились успеха, многие главари повстанцев были ликвидированны, а территории, им подконтр</w:t>
      </w:r>
      <w:r w:rsidR="008C4355">
        <w:rPr>
          <w:rFonts w:ascii="Times New Roman" w:hAnsi="Times New Roman" w:cs="Times New Roman"/>
          <w:sz w:val="24"/>
          <w:szCs w:val="24"/>
        </w:rPr>
        <w:t>ольные, сокращены. Во многом</w:t>
      </w:r>
      <w:r w:rsidRPr="00A06B53">
        <w:rPr>
          <w:rFonts w:ascii="Times New Roman" w:hAnsi="Times New Roman" w:cs="Times New Roman"/>
          <w:sz w:val="24"/>
          <w:szCs w:val="24"/>
        </w:rPr>
        <w:t xml:space="preserve"> именно успешные действия правительства Колумбии сделали возможными переговоры о мире с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w:t>
      </w:r>
    </w:p>
    <w:p w14:paraId="186D4306"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Боливия всегда была на третьем месте по производству кокаина в Андском регионе. Как таковых мощных преступных группировок в самой Боливии не сфор</w:t>
      </w:r>
      <w:r w:rsidR="008C4355">
        <w:rPr>
          <w:rFonts w:ascii="Times New Roman" w:hAnsi="Times New Roman" w:cs="Times New Roman"/>
          <w:sz w:val="24"/>
          <w:szCs w:val="24"/>
        </w:rPr>
        <w:t>мировались, в большинстве своем</w:t>
      </w:r>
      <w:r w:rsidRPr="00A06B53">
        <w:rPr>
          <w:rFonts w:ascii="Times New Roman" w:hAnsi="Times New Roman" w:cs="Times New Roman"/>
          <w:sz w:val="24"/>
          <w:szCs w:val="24"/>
        </w:rPr>
        <w:t xml:space="preserve"> преступность представлена небольшими семейными кланами. Однако, начиная с 70</w:t>
      </w:r>
      <w:r w:rsidR="008C4355">
        <w:rPr>
          <w:rFonts w:ascii="Times New Roman" w:hAnsi="Times New Roman" w:cs="Times New Roman"/>
          <w:sz w:val="24"/>
          <w:szCs w:val="24"/>
        </w:rPr>
        <w:t>-</w:t>
      </w:r>
      <w:r w:rsidRPr="00A06B53">
        <w:rPr>
          <w:rFonts w:ascii="Times New Roman" w:hAnsi="Times New Roman" w:cs="Times New Roman"/>
          <w:sz w:val="24"/>
          <w:szCs w:val="24"/>
        </w:rPr>
        <w:t>х г</w:t>
      </w:r>
      <w:r w:rsidR="008C4355">
        <w:rPr>
          <w:rFonts w:ascii="Times New Roman" w:hAnsi="Times New Roman" w:cs="Times New Roman"/>
          <w:sz w:val="24"/>
          <w:szCs w:val="24"/>
        </w:rPr>
        <w:t>г.</w:t>
      </w:r>
      <w:r w:rsidRPr="00A06B53">
        <w:rPr>
          <w:rFonts w:ascii="Times New Roman" w:hAnsi="Times New Roman" w:cs="Times New Roman"/>
          <w:sz w:val="24"/>
          <w:szCs w:val="24"/>
        </w:rPr>
        <w:t xml:space="preserve">, Боливия становится прибежищем для наркоторговцев из других стран. Сначала это были колумбийские картели Кали и Медельин, в </w:t>
      </w:r>
      <w:r w:rsidRPr="00A06B53">
        <w:rPr>
          <w:rFonts w:ascii="Times New Roman" w:hAnsi="Times New Roman" w:cs="Times New Roman"/>
          <w:sz w:val="24"/>
          <w:szCs w:val="24"/>
          <w:lang w:val="en-US"/>
        </w:rPr>
        <w:t>XXI</w:t>
      </w:r>
      <w:r w:rsidRPr="00A06B53">
        <w:rPr>
          <w:rFonts w:ascii="Times New Roman" w:hAnsi="Times New Roman" w:cs="Times New Roman"/>
          <w:sz w:val="24"/>
          <w:szCs w:val="24"/>
        </w:rPr>
        <w:t xml:space="preserve"> веке им на смену пришли группировки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Urabenos</w:t>
      </w:r>
      <w:r w:rsidRPr="00A06B53">
        <w:rPr>
          <w:rFonts w:ascii="Times New Roman" w:hAnsi="Times New Roman" w:cs="Times New Roman"/>
          <w:sz w:val="24"/>
          <w:szCs w:val="24"/>
        </w:rPr>
        <w:t>» и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Rastrojos</w:t>
      </w:r>
      <w:r w:rsidR="008C4355">
        <w:rPr>
          <w:rFonts w:ascii="Times New Roman" w:hAnsi="Times New Roman" w:cs="Times New Roman"/>
          <w:sz w:val="24"/>
          <w:szCs w:val="24"/>
        </w:rPr>
        <w:t>». Также замечено присутствие мексиканских и б</w:t>
      </w:r>
      <w:r w:rsidRPr="00A06B53">
        <w:rPr>
          <w:rFonts w:ascii="Times New Roman" w:hAnsi="Times New Roman" w:cs="Times New Roman"/>
          <w:sz w:val="24"/>
          <w:szCs w:val="24"/>
        </w:rPr>
        <w:t xml:space="preserve">разильских картелей. </w:t>
      </w:r>
    </w:p>
    <w:p w14:paraId="32B0FCCC"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 xml:space="preserve">Необходимо отметить, что в Боливии крайне сильны традиции употребления листа коки в пищу среди коренных народов, процент которых по отношению ко всему населению составляет 62%. Нынешний президент Боливии, Эво Моралес, активно защищает права своего народа на </w:t>
      </w:r>
      <w:r w:rsidR="008C4355">
        <w:rPr>
          <w:rFonts w:ascii="Times New Roman" w:hAnsi="Times New Roman" w:cs="Times New Roman"/>
          <w:sz w:val="24"/>
          <w:szCs w:val="24"/>
        </w:rPr>
        <w:t>эту традицию. В настоящее время</w:t>
      </w:r>
      <w:r w:rsidRPr="00A06B53">
        <w:rPr>
          <w:rFonts w:ascii="Times New Roman" w:hAnsi="Times New Roman" w:cs="Times New Roman"/>
          <w:sz w:val="24"/>
          <w:szCs w:val="24"/>
        </w:rPr>
        <w:t xml:space="preserve"> в стране легально выращивается 12 тысяч гектаров коки, что, однако, не отменяет того, что правительство продолжает активно бороться с нелицензи</w:t>
      </w:r>
      <w:r w:rsidR="008C4355">
        <w:rPr>
          <w:rFonts w:ascii="Times New Roman" w:hAnsi="Times New Roman" w:cs="Times New Roman"/>
          <w:sz w:val="24"/>
          <w:szCs w:val="24"/>
        </w:rPr>
        <w:t>рованной кокой. Однако по факту</w:t>
      </w:r>
      <w:r w:rsidRPr="00A06B53">
        <w:rPr>
          <w:rFonts w:ascii="Times New Roman" w:hAnsi="Times New Roman" w:cs="Times New Roman"/>
          <w:sz w:val="24"/>
          <w:szCs w:val="24"/>
        </w:rPr>
        <w:t xml:space="preserve"> кокаин продолжает производиться и из легальной и из</w:t>
      </w:r>
      <w:r w:rsidR="00FC64AE" w:rsidRPr="00A06B53">
        <w:rPr>
          <w:rFonts w:ascii="Times New Roman" w:hAnsi="Times New Roman" w:cs="Times New Roman"/>
          <w:sz w:val="24"/>
          <w:szCs w:val="24"/>
        </w:rPr>
        <w:t xml:space="preserve"> нелегальной коки.   В 2011 г.</w:t>
      </w:r>
      <w:r w:rsidRPr="00A06B53">
        <w:rPr>
          <w:rFonts w:ascii="Times New Roman" w:hAnsi="Times New Roman" w:cs="Times New Roman"/>
          <w:sz w:val="24"/>
          <w:szCs w:val="24"/>
        </w:rPr>
        <w:t xml:space="preserve"> Боливия вышла из единой конвенции о н</w:t>
      </w:r>
      <w:r w:rsidR="00FC64AE" w:rsidRPr="00A06B53">
        <w:rPr>
          <w:rFonts w:ascii="Times New Roman" w:hAnsi="Times New Roman" w:cs="Times New Roman"/>
          <w:sz w:val="24"/>
          <w:szCs w:val="24"/>
        </w:rPr>
        <w:t>аркотических средствах 1961 г.</w:t>
      </w:r>
      <w:r w:rsidRPr="00A06B53">
        <w:rPr>
          <w:rFonts w:ascii="Times New Roman" w:hAnsi="Times New Roman" w:cs="Times New Roman"/>
          <w:sz w:val="24"/>
          <w:szCs w:val="24"/>
        </w:rPr>
        <w:t>, когда ООН не отменила пункт, запрещающий жевать листья коки</w:t>
      </w:r>
      <w:r w:rsidR="00FC64AE" w:rsidRPr="00A06B53">
        <w:rPr>
          <w:rStyle w:val="a5"/>
          <w:rFonts w:ascii="Times New Roman" w:hAnsi="Times New Roman" w:cs="Times New Roman"/>
          <w:sz w:val="24"/>
          <w:szCs w:val="24"/>
        </w:rPr>
        <w:footnoteReference w:id="23"/>
      </w:r>
      <w:r w:rsidRPr="00A06B53">
        <w:rPr>
          <w:rFonts w:ascii="Times New Roman" w:hAnsi="Times New Roman" w:cs="Times New Roman"/>
          <w:sz w:val="24"/>
          <w:szCs w:val="24"/>
        </w:rPr>
        <w:t xml:space="preserve">. И вернулась, когда кока была признана легальна к потреблению в Боливии. </w:t>
      </w:r>
    </w:p>
    <w:p w14:paraId="4ADED9C1" w14:textId="77777777" w:rsidR="00EE001F"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 Таким образом, «Андский регион» является началом потоков кокаина, который так или иначе затрагивает все страны на пути к США. Страны региона совмещают как силовую политику, так и декриминализационные меры в борьбе с наркоторговлей. </w:t>
      </w:r>
      <w:r w:rsidR="008C4355">
        <w:rPr>
          <w:rFonts w:ascii="Times New Roman" w:hAnsi="Times New Roman" w:cs="Times New Roman"/>
          <w:sz w:val="24"/>
          <w:szCs w:val="24"/>
        </w:rPr>
        <w:t>Региональные</w:t>
      </w:r>
      <w:r w:rsidRPr="00A06B53">
        <w:rPr>
          <w:rFonts w:ascii="Times New Roman" w:hAnsi="Times New Roman" w:cs="Times New Roman"/>
          <w:sz w:val="24"/>
          <w:szCs w:val="24"/>
        </w:rPr>
        <w:t xml:space="preserve"> преступные группировки к настоящему моменту утратили международное влияние, </w:t>
      </w:r>
      <w:r w:rsidR="008C4355">
        <w:rPr>
          <w:rFonts w:ascii="Times New Roman" w:hAnsi="Times New Roman" w:cs="Times New Roman"/>
          <w:sz w:val="24"/>
          <w:szCs w:val="24"/>
        </w:rPr>
        <w:t>которое</w:t>
      </w:r>
      <w:r w:rsidRPr="00A06B53">
        <w:rPr>
          <w:rFonts w:ascii="Times New Roman" w:hAnsi="Times New Roman" w:cs="Times New Roman"/>
          <w:sz w:val="24"/>
          <w:szCs w:val="24"/>
        </w:rPr>
        <w:t xml:space="preserve"> было</w:t>
      </w:r>
      <w:r w:rsidR="008C4355">
        <w:rPr>
          <w:rFonts w:ascii="Times New Roman" w:hAnsi="Times New Roman" w:cs="Times New Roman"/>
          <w:sz w:val="24"/>
          <w:szCs w:val="24"/>
        </w:rPr>
        <w:t xml:space="preserve"> у них</w:t>
      </w:r>
      <w:r w:rsidRPr="00A06B53">
        <w:rPr>
          <w:rFonts w:ascii="Times New Roman" w:hAnsi="Times New Roman" w:cs="Times New Roman"/>
          <w:sz w:val="24"/>
          <w:szCs w:val="24"/>
        </w:rPr>
        <w:t xml:space="preserve"> в 80-90</w:t>
      </w:r>
      <w:r w:rsidR="008C4355">
        <w:rPr>
          <w:rFonts w:ascii="Times New Roman" w:hAnsi="Times New Roman" w:cs="Times New Roman"/>
          <w:sz w:val="24"/>
          <w:szCs w:val="24"/>
        </w:rPr>
        <w:t>-е гг.</w:t>
      </w:r>
      <w:r w:rsidRPr="00A06B53">
        <w:rPr>
          <w:rFonts w:ascii="Times New Roman" w:hAnsi="Times New Roman" w:cs="Times New Roman"/>
          <w:sz w:val="24"/>
          <w:szCs w:val="24"/>
        </w:rPr>
        <w:t>, а также стали более децентрализованы</w:t>
      </w:r>
      <w:r w:rsidR="00D633A2" w:rsidRPr="00A06B53">
        <w:rPr>
          <w:rStyle w:val="a5"/>
          <w:rFonts w:ascii="Times New Roman" w:hAnsi="Times New Roman" w:cs="Times New Roman"/>
          <w:sz w:val="24"/>
          <w:szCs w:val="24"/>
        </w:rPr>
        <w:footnoteReference w:id="24"/>
      </w:r>
      <w:r w:rsidRPr="00A06B53">
        <w:rPr>
          <w:rFonts w:ascii="Times New Roman" w:hAnsi="Times New Roman" w:cs="Times New Roman"/>
          <w:sz w:val="24"/>
          <w:szCs w:val="24"/>
        </w:rPr>
        <w:t>.</w:t>
      </w:r>
    </w:p>
    <w:p w14:paraId="62548B11" w14:textId="77777777" w:rsidR="001513E1" w:rsidRPr="00A06B53" w:rsidRDefault="001513E1" w:rsidP="001513E1">
      <w:pPr>
        <w:spacing w:line="360" w:lineRule="auto"/>
        <w:jc w:val="both"/>
        <w:rPr>
          <w:rFonts w:ascii="Times New Roman" w:hAnsi="Times New Roman" w:cs="Times New Roman"/>
          <w:sz w:val="24"/>
          <w:szCs w:val="24"/>
        </w:rPr>
      </w:pPr>
    </w:p>
    <w:p w14:paraId="6067EFBA" w14:textId="77777777" w:rsidR="001513E1" w:rsidRPr="00A06B53" w:rsidRDefault="001513E1" w:rsidP="001513E1">
      <w:pPr>
        <w:spacing w:line="360" w:lineRule="auto"/>
        <w:jc w:val="both"/>
        <w:rPr>
          <w:rFonts w:ascii="Times New Roman" w:hAnsi="Times New Roman" w:cs="Times New Roman"/>
          <w:sz w:val="24"/>
          <w:szCs w:val="24"/>
        </w:rPr>
      </w:pPr>
    </w:p>
    <w:p w14:paraId="0E64A9A2" w14:textId="77777777" w:rsidR="001513E1" w:rsidRPr="00A06B53" w:rsidRDefault="001513E1" w:rsidP="001513E1">
      <w:pPr>
        <w:spacing w:line="360" w:lineRule="auto"/>
        <w:jc w:val="both"/>
        <w:rPr>
          <w:rFonts w:ascii="Times New Roman" w:hAnsi="Times New Roman" w:cs="Times New Roman"/>
          <w:sz w:val="24"/>
          <w:szCs w:val="24"/>
        </w:rPr>
      </w:pPr>
    </w:p>
    <w:p w14:paraId="46CC7761" w14:textId="77777777" w:rsidR="001513E1" w:rsidRPr="00A06B53" w:rsidRDefault="001513E1" w:rsidP="001513E1">
      <w:pPr>
        <w:spacing w:line="360" w:lineRule="auto"/>
        <w:jc w:val="both"/>
        <w:rPr>
          <w:rFonts w:ascii="Times New Roman" w:hAnsi="Times New Roman" w:cs="Times New Roman"/>
          <w:sz w:val="24"/>
          <w:szCs w:val="24"/>
        </w:rPr>
      </w:pPr>
    </w:p>
    <w:p w14:paraId="2D0CA1AD" w14:textId="77777777" w:rsidR="00D728D0" w:rsidRPr="00A06B53" w:rsidRDefault="00D728D0" w:rsidP="001513E1">
      <w:pPr>
        <w:spacing w:line="360" w:lineRule="auto"/>
        <w:jc w:val="center"/>
        <w:rPr>
          <w:rFonts w:ascii="Times New Roman" w:hAnsi="Times New Roman" w:cs="Times New Roman"/>
          <w:b/>
          <w:sz w:val="24"/>
          <w:szCs w:val="24"/>
        </w:rPr>
      </w:pPr>
    </w:p>
    <w:p w14:paraId="58A330BB" w14:textId="77777777" w:rsidR="001513E1" w:rsidRPr="00A06B53" w:rsidRDefault="001513E1" w:rsidP="00943D51">
      <w:pPr>
        <w:pStyle w:val="20"/>
        <w:jc w:val="center"/>
        <w:rPr>
          <w:rFonts w:ascii="Times New Roman" w:hAnsi="Times New Roman" w:cs="Times New Roman"/>
          <w:b/>
          <w:color w:val="auto"/>
          <w:sz w:val="24"/>
          <w:szCs w:val="24"/>
        </w:rPr>
      </w:pPr>
      <w:bookmarkStart w:id="4" w:name="_Toc483233327"/>
      <w:r w:rsidRPr="00A06B53">
        <w:rPr>
          <w:rFonts w:ascii="Times New Roman" w:hAnsi="Times New Roman" w:cs="Times New Roman"/>
          <w:b/>
          <w:color w:val="auto"/>
          <w:sz w:val="24"/>
          <w:szCs w:val="24"/>
        </w:rPr>
        <w:lastRenderedPageBreak/>
        <w:t>Глава 1.2 Борьба с наркоторговлей стран «Андского треугольника».</w:t>
      </w:r>
      <w:bookmarkEnd w:id="4"/>
    </w:p>
    <w:p w14:paraId="07914955" w14:textId="77777777" w:rsidR="00364E8A" w:rsidRPr="00A06B53" w:rsidRDefault="00364E8A" w:rsidP="00364E8A">
      <w:pPr>
        <w:rPr>
          <w:rFonts w:ascii="Times New Roman" w:hAnsi="Times New Roman" w:cs="Times New Roman"/>
          <w:sz w:val="24"/>
          <w:szCs w:val="24"/>
        </w:rPr>
      </w:pPr>
    </w:p>
    <w:p w14:paraId="6BB6FBB9"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«Андский треугольник» является одним из ключевых пунктов латиноамериканской наркоторговли, этот регион можно по праву называть местом, где впервые появились транснациональные латиноамериканские нар</w:t>
      </w:r>
      <w:r w:rsidR="008C4355">
        <w:rPr>
          <w:rFonts w:ascii="Times New Roman" w:hAnsi="Times New Roman" w:cs="Times New Roman"/>
          <w:sz w:val="24"/>
          <w:szCs w:val="24"/>
        </w:rPr>
        <w:t>кокартели. А «План Колумбия» стал первой столь крупной транснациональной</w:t>
      </w:r>
      <w:r w:rsidRPr="00A06B53">
        <w:rPr>
          <w:rFonts w:ascii="Times New Roman" w:hAnsi="Times New Roman" w:cs="Times New Roman"/>
          <w:sz w:val="24"/>
          <w:szCs w:val="24"/>
        </w:rPr>
        <w:t xml:space="preserve"> </w:t>
      </w:r>
      <w:r w:rsidR="00F1471F" w:rsidRPr="00A06B53">
        <w:rPr>
          <w:rFonts w:ascii="Times New Roman" w:hAnsi="Times New Roman" w:cs="Times New Roman"/>
          <w:sz w:val="24"/>
          <w:szCs w:val="24"/>
        </w:rPr>
        <w:t>совокупностью</w:t>
      </w:r>
      <w:r w:rsidRPr="00A06B53">
        <w:rPr>
          <w:rFonts w:ascii="Times New Roman" w:hAnsi="Times New Roman" w:cs="Times New Roman"/>
          <w:sz w:val="24"/>
          <w:szCs w:val="24"/>
        </w:rPr>
        <w:t xml:space="preserve"> стратегий против наркотиков в Латинской Америке. Можно с уверенностью сказать, что наряду </w:t>
      </w:r>
      <w:r w:rsidR="008C4355">
        <w:rPr>
          <w:rFonts w:ascii="Times New Roman" w:hAnsi="Times New Roman" w:cs="Times New Roman"/>
          <w:sz w:val="24"/>
          <w:szCs w:val="24"/>
        </w:rPr>
        <w:t>с мексиканской «Нарковойной» и ц</w:t>
      </w:r>
      <w:r w:rsidRPr="00A06B53">
        <w:rPr>
          <w:rFonts w:ascii="Times New Roman" w:hAnsi="Times New Roman" w:cs="Times New Roman"/>
          <w:sz w:val="24"/>
          <w:szCs w:val="24"/>
        </w:rPr>
        <w:t>ентральноамериканской политикой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w:t>
      </w:r>
      <w:r w:rsidR="00F1471F" w:rsidRPr="00A06B53">
        <w:rPr>
          <w:rFonts w:ascii="Times New Roman" w:hAnsi="Times New Roman" w:cs="Times New Roman"/>
          <w:sz w:val="24"/>
          <w:szCs w:val="24"/>
        </w:rPr>
        <w:t xml:space="preserve"> (с исп. крепкая рука)</w:t>
      </w:r>
      <w:r w:rsidRPr="00A06B53">
        <w:rPr>
          <w:rFonts w:ascii="Times New Roman" w:hAnsi="Times New Roman" w:cs="Times New Roman"/>
          <w:sz w:val="24"/>
          <w:szCs w:val="24"/>
        </w:rPr>
        <w:t>, политика, з</w:t>
      </w:r>
      <w:r w:rsidR="00053A26">
        <w:rPr>
          <w:rFonts w:ascii="Times New Roman" w:hAnsi="Times New Roman" w:cs="Times New Roman"/>
          <w:sz w:val="24"/>
          <w:szCs w:val="24"/>
        </w:rPr>
        <w:t>апущенная в Колумбии в 1999 г.</w:t>
      </w:r>
      <w:r w:rsidRPr="00A06B53">
        <w:rPr>
          <w:rFonts w:ascii="Times New Roman" w:hAnsi="Times New Roman" w:cs="Times New Roman"/>
          <w:sz w:val="24"/>
          <w:szCs w:val="24"/>
        </w:rPr>
        <w:t xml:space="preserve">, является одним из наиболее ярких примеров силовой политики в борьбе с наркоторговлей в Латинской Америке.  </w:t>
      </w:r>
    </w:p>
    <w:p w14:paraId="65E3CABC"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В 1994</w:t>
      </w:r>
      <w:r w:rsidR="00F1471F" w:rsidRPr="00A06B53">
        <w:rPr>
          <w:rFonts w:ascii="Times New Roman" w:hAnsi="Times New Roman" w:cs="Times New Roman"/>
          <w:sz w:val="24"/>
          <w:szCs w:val="24"/>
        </w:rPr>
        <w:t xml:space="preserve"> г.</w:t>
      </w:r>
      <w:r w:rsidRPr="00A06B53">
        <w:rPr>
          <w:rFonts w:ascii="Times New Roman" w:hAnsi="Times New Roman" w:cs="Times New Roman"/>
          <w:sz w:val="24"/>
          <w:szCs w:val="24"/>
        </w:rPr>
        <w:t xml:space="preserve"> в Латинской Америки была инициирована новая программ</w:t>
      </w:r>
      <w:r w:rsidR="00053A26">
        <w:rPr>
          <w:rFonts w:ascii="Times New Roman" w:hAnsi="Times New Roman" w:cs="Times New Roman"/>
          <w:sz w:val="24"/>
          <w:szCs w:val="24"/>
        </w:rPr>
        <w:t>а по закрытию «воздушного моста»</w:t>
      </w:r>
      <w:r w:rsidRPr="00A06B53">
        <w:rPr>
          <w:rFonts w:ascii="Times New Roman" w:hAnsi="Times New Roman" w:cs="Times New Roman"/>
          <w:sz w:val="24"/>
          <w:szCs w:val="24"/>
        </w:rPr>
        <w:t xml:space="preserve"> между Перу и Боливией, где выращивался лист коки, и Колумбией, где он в дальнейшем перерабатывался в лабораториях</w:t>
      </w:r>
      <w:r w:rsidRPr="00A06B53">
        <w:rPr>
          <w:rStyle w:val="a5"/>
          <w:rFonts w:ascii="Times New Roman" w:hAnsi="Times New Roman" w:cs="Times New Roman"/>
          <w:sz w:val="24"/>
          <w:szCs w:val="24"/>
        </w:rPr>
        <w:footnoteReference w:id="25"/>
      </w:r>
      <w:r w:rsidRPr="00A06B53">
        <w:rPr>
          <w:rFonts w:ascii="Times New Roman" w:hAnsi="Times New Roman" w:cs="Times New Roman"/>
          <w:sz w:val="24"/>
          <w:szCs w:val="24"/>
        </w:rPr>
        <w:t xml:space="preserve">. Это привело к увеличению доли Колумбии в производстве листа коки, что сделало ее основным производителем, с одной стороны, и к развитию более автономной системы производства (как листа коки, так и кокаина) в Перу и Боливии, с другой. </w:t>
      </w:r>
    </w:p>
    <w:p w14:paraId="6EE5891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В ответ на увеличение прои</w:t>
      </w:r>
      <w:r w:rsidR="00053A26">
        <w:rPr>
          <w:rFonts w:ascii="Times New Roman" w:hAnsi="Times New Roman" w:cs="Times New Roman"/>
          <w:sz w:val="24"/>
          <w:szCs w:val="24"/>
        </w:rPr>
        <w:t>зводства кокаина в своей стране</w:t>
      </w:r>
      <w:r w:rsidRPr="00A06B53">
        <w:rPr>
          <w:rFonts w:ascii="Times New Roman" w:hAnsi="Times New Roman" w:cs="Times New Roman"/>
          <w:sz w:val="24"/>
          <w:szCs w:val="24"/>
        </w:rPr>
        <w:t xml:space="preserve"> в 1999 г. правительство Колумбии при поддержке США объявило о стратегии борьбы про</w:t>
      </w:r>
      <w:r w:rsidR="00053A26">
        <w:rPr>
          <w:rFonts w:ascii="Times New Roman" w:hAnsi="Times New Roman" w:cs="Times New Roman"/>
          <w:sz w:val="24"/>
          <w:szCs w:val="24"/>
        </w:rPr>
        <w:t>тив наркоугрозы, известной как «План Колумбия»</w:t>
      </w:r>
      <w:r w:rsidRPr="00A06B53">
        <w:rPr>
          <w:rFonts w:ascii="Times New Roman" w:hAnsi="Times New Roman" w:cs="Times New Roman"/>
          <w:sz w:val="24"/>
          <w:szCs w:val="24"/>
        </w:rPr>
        <w:t xml:space="preserve">. Эта программа имела две основные цели: во-первых, уменьшить производство наркотиков (в основном кокаина) на 50% за 6 лет; во-вторых, вытеснить незаконные вооруженные формирования, такие как Революционные вооружённые силы Колумбии </w:t>
      </w:r>
      <w:r w:rsidR="00F1471F" w:rsidRPr="00A06B53">
        <w:rPr>
          <w:rFonts w:ascii="Times New Roman" w:hAnsi="Times New Roman" w:cs="Times New Roman"/>
          <w:sz w:val="24"/>
          <w:szCs w:val="24"/>
        </w:rPr>
        <w:t>(</w:t>
      </w:r>
      <w:r w:rsidR="00F1471F" w:rsidRPr="00A06B53">
        <w:rPr>
          <w:rFonts w:ascii="Times New Roman" w:hAnsi="Times New Roman" w:cs="Times New Roman"/>
          <w:sz w:val="24"/>
          <w:szCs w:val="24"/>
          <w:lang w:val="en-US"/>
        </w:rPr>
        <w:t>FARC</w:t>
      </w:r>
      <w:r w:rsidR="00F1471F" w:rsidRPr="00A06B53">
        <w:rPr>
          <w:rFonts w:ascii="Times New Roman" w:hAnsi="Times New Roman" w:cs="Times New Roman"/>
          <w:sz w:val="24"/>
          <w:szCs w:val="24"/>
        </w:rPr>
        <w:t>)</w:t>
      </w:r>
      <w:r w:rsidR="00053A26">
        <w:rPr>
          <w:rFonts w:ascii="Times New Roman" w:hAnsi="Times New Roman" w:cs="Times New Roman"/>
          <w:sz w:val="24"/>
          <w:szCs w:val="24"/>
        </w:rPr>
        <w:t>,</w:t>
      </w:r>
      <w:r w:rsidR="00F1471F" w:rsidRPr="00A06B53">
        <w:rPr>
          <w:rFonts w:ascii="Times New Roman" w:hAnsi="Times New Roman" w:cs="Times New Roman"/>
          <w:sz w:val="24"/>
          <w:szCs w:val="24"/>
        </w:rPr>
        <w:t xml:space="preserve"> </w:t>
      </w:r>
      <w:r w:rsidRPr="00A06B53">
        <w:rPr>
          <w:rFonts w:ascii="Times New Roman" w:hAnsi="Times New Roman" w:cs="Times New Roman"/>
          <w:sz w:val="24"/>
          <w:szCs w:val="24"/>
        </w:rPr>
        <w:t>с занимаемых ими территорий</w:t>
      </w:r>
      <w:r w:rsidRPr="00A06B53">
        <w:rPr>
          <w:rStyle w:val="a5"/>
          <w:rFonts w:ascii="Times New Roman" w:hAnsi="Times New Roman" w:cs="Times New Roman"/>
          <w:sz w:val="24"/>
          <w:szCs w:val="24"/>
        </w:rPr>
        <w:footnoteReference w:id="26"/>
      </w:r>
      <w:r w:rsidRPr="00A06B53">
        <w:rPr>
          <w:rFonts w:ascii="Times New Roman" w:hAnsi="Times New Roman" w:cs="Times New Roman"/>
          <w:sz w:val="24"/>
          <w:szCs w:val="24"/>
        </w:rPr>
        <w:t xml:space="preserve">. </w:t>
      </w:r>
    </w:p>
    <w:p w14:paraId="76C99F7B"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Для осуществления этой программы были привлечены колоссальные ресурсы: правительство США и Колумбии тратили около миллиарда долларов в год (500 миллионов и 720 миллионов соответственно). Основная часть этих средств пошла на усиление армии и органов по борьбе с наркотиками, в то время как на социальные программы и материальную поддержку фермерам и другим пострадавшим было потрачено всего лишь около 16 процентов от всех средств.</w:t>
      </w:r>
      <w:r w:rsidRPr="00A06B53">
        <w:rPr>
          <w:rFonts w:ascii="Times New Roman" w:hAnsi="Times New Roman" w:cs="Times New Roman"/>
          <w:sz w:val="24"/>
          <w:szCs w:val="24"/>
        </w:rPr>
        <w:tab/>
      </w:r>
    </w:p>
    <w:p w14:paraId="2FF82766"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Основными методами борьбы стали воздушные и наземные операции по уничтожению плантаций коки, ликвидации лабораторий по изготовлению кокаина и </w:t>
      </w:r>
      <w:r w:rsidRPr="00A06B53">
        <w:rPr>
          <w:rFonts w:ascii="Times New Roman" w:hAnsi="Times New Roman" w:cs="Times New Roman"/>
          <w:sz w:val="24"/>
          <w:szCs w:val="24"/>
        </w:rPr>
        <w:lastRenderedPageBreak/>
        <w:t>кокаиновой основы, а также контроль за химикатами, необходимыми в изготовлении наркотика. Помимо всего прочего, власти сделали упор на пресечении распространения кокаина как в Латинской Америке, так и за ее пределами. Были усилены ведомс</w:t>
      </w:r>
      <w:r w:rsidR="001D7BA6">
        <w:rPr>
          <w:rFonts w:ascii="Times New Roman" w:hAnsi="Times New Roman" w:cs="Times New Roman"/>
          <w:sz w:val="24"/>
          <w:szCs w:val="24"/>
        </w:rPr>
        <w:t>тва антинаркотических структур.</w:t>
      </w:r>
    </w:p>
    <w:p w14:paraId="5E0C3551" w14:textId="77777777" w:rsidR="001513E1" w:rsidRPr="00A06B53" w:rsidRDefault="001D7BA6" w:rsidP="001513E1">
      <w:pPr>
        <w:spacing w:line="360" w:lineRule="auto"/>
        <w:jc w:val="both"/>
        <w:rPr>
          <w:rFonts w:ascii="Times New Roman" w:hAnsi="Times New Roman" w:cs="Times New Roman"/>
          <w:sz w:val="24"/>
          <w:szCs w:val="24"/>
        </w:rPr>
      </w:pPr>
      <w:r>
        <w:rPr>
          <w:rFonts w:ascii="Times New Roman" w:hAnsi="Times New Roman" w:cs="Times New Roman"/>
          <w:sz w:val="24"/>
          <w:szCs w:val="24"/>
        </w:rPr>
        <w:tab/>
        <w:t>«План Колумбия»</w:t>
      </w:r>
      <w:r w:rsidR="001513E1" w:rsidRPr="00A06B53">
        <w:rPr>
          <w:rFonts w:ascii="Times New Roman" w:hAnsi="Times New Roman" w:cs="Times New Roman"/>
          <w:sz w:val="24"/>
          <w:szCs w:val="24"/>
        </w:rPr>
        <w:t xml:space="preserve"> можно без преувеличений назвать самой масштабной программой действий по борьбе с наркотрафиком за всю историю существования этой проблемы. Были привлечены миллиарды долларов, а также тысячи высок</w:t>
      </w:r>
      <w:r>
        <w:rPr>
          <w:rFonts w:ascii="Times New Roman" w:hAnsi="Times New Roman" w:cs="Times New Roman"/>
          <w:sz w:val="24"/>
          <w:szCs w:val="24"/>
        </w:rPr>
        <w:t>оквалифицированных специалистов</w:t>
      </w:r>
      <w:r w:rsidR="001513E1" w:rsidRPr="00A06B53">
        <w:rPr>
          <w:rFonts w:ascii="Times New Roman" w:hAnsi="Times New Roman" w:cs="Times New Roman"/>
          <w:sz w:val="24"/>
          <w:szCs w:val="24"/>
        </w:rPr>
        <w:t xml:space="preserve"> как иностранных, так и колумбийских. Однако добились ли его авторы ощутимого успеха в борьбе с наркотрафиком, в частности, кокаина? Чтобы ответить на этот вопрос, мы проанализируем отчеты управления ООН по наркотикам и преступности за 1999 г., год за</w:t>
      </w:r>
      <w:r>
        <w:rPr>
          <w:rFonts w:ascii="Times New Roman" w:hAnsi="Times New Roman" w:cs="Times New Roman"/>
          <w:sz w:val="24"/>
          <w:szCs w:val="24"/>
        </w:rPr>
        <w:t>пуска «Плана Колумбия»</w:t>
      </w:r>
      <w:r w:rsidR="00F1471F" w:rsidRPr="00A06B53">
        <w:rPr>
          <w:rFonts w:ascii="Times New Roman" w:hAnsi="Times New Roman" w:cs="Times New Roman"/>
          <w:sz w:val="24"/>
          <w:szCs w:val="24"/>
        </w:rPr>
        <w:t>. Следующей точкой отсчета</w:t>
      </w:r>
      <w:r w:rsidR="001513E1" w:rsidRPr="00A06B53">
        <w:rPr>
          <w:rFonts w:ascii="Times New Roman" w:hAnsi="Times New Roman" w:cs="Times New Roman"/>
          <w:sz w:val="24"/>
          <w:szCs w:val="24"/>
        </w:rPr>
        <w:t xml:space="preserve"> будет взят 2007</w:t>
      </w:r>
      <w:r w:rsidR="00F1471F" w:rsidRPr="00A06B53">
        <w:rPr>
          <w:rFonts w:ascii="Times New Roman" w:hAnsi="Times New Roman" w:cs="Times New Roman"/>
          <w:sz w:val="24"/>
          <w:szCs w:val="24"/>
        </w:rPr>
        <w:t xml:space="preserve"> г.</w:t>
      </w:r>
      <w:r w:rsidR="001513E1" w:rsidRPr="00A06B53">
        <w:rPr>
          <w:rFonts w:ascii="Times New Roman" w:hAnsi="Times New Roman" w:cs="Times New Roman"/>
          <w:sz w:val="24"/>
          <w:szCs w:val="24"/>
        </w:rPr>
        <w:t xml:space="preserve"> как своеобразный экватор Плана Колумбия. Трет</w:t>
      </w:r>
      <w:r>
        <w:rPr>
          <w:rFonts w:ascii="Times New Roman" w:hAnsi="Times New Roman" w:cs="Times New Roman"/>
          <w:sz w:val="24"/>
          <w:szCs w:val="24"/>
        </w:rPr>
        <w:t>ий отчет будет посвящен 2014 г. С</w:t>
      </w:r>
      <w:r w:rsidR="001513E1" w:rsidRPr="00A06B53">
        <w:rPr>
          <w:rFonts w:ascii="Times New Roman" w:hAnsi="Times New Roman" w:cs="Times New Roman"/>
          <w:sz w:val="24"/>
          <w:szCs w:val="24"/>
        </w:rPr>
        <w:t>равнив его с предыдущими, мы сможет оцен</w:t>
      </w:r>
      <w:r w:rsidR="00194B76">
        <w:rPr>
          <w:rFonts w:ascii="Times New Roman" w:hAnsi="Times New Roman" w:cs="Times New Roman"/>
          <w:sz w:val="24"/>
          <w:szCs w:val="24"/>
        </w:rPr>
        <w:t>ить эффективность принятых мер.</w:t>
      </w:r>
    </w:p>
    <w:p w14:paraId="15664649"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Начиная изучать рынок наркотиков 1999 г., мы неминуемо сталкиваемся с некоторыми тенденциями, которые будут иметь место и в дальнейшем. Во-первых, можно с уверенность говорить о растущей глобализации рынка наркотиков, это ощущается в первую очер</w:t>
      </w:r>
      <w:r w:rsidR="00F1471F" w:rsidRPr="00A06B53">
        <w:rPr>
          <w:rFonts w:ascii="Times New Roman" w:hAnsi="Times New Roman" w:cs="Times New Roman"/>
          <w:sz w:val="24"/>
          <w:szCs w:val="24"/>
        </w:rPr>
        <w:t>едь в Латинской Америке. Крупные</w:t>
      </w:r>
      <w:r w:rsidRPr="00A06B53">
        <w:rPr>
          <w:rFonts w:ascii="Times New Roman" w:hAnsi="Times New Roman" w:cs="Times New Roman"/>
          <w:sz w:val="24"/>
          <w:szCs w:val="24"/>
        </w:rPr>
        <w:t xml:space="preserve"> национальные картели с пирамидальной системой иерархии  перестают существовать, уступая свое место мультинациональным группировкам, которые действуют более свободно друг от друга</w:t>
      </w:r>
      <w:r w:rsidRPr="00A06B53">
        <w:rPr>
          <w:rStyle w:val="a5"/>
          <w:rFonts w:ascii="Times New Roman" w:hAnsi="Times New Roman" w:cs="Times New Roman"/>
          <w:sz w:val="24"/>
          <w:szCs w:val="24"/>
        </w:rPr>
        <w:footnoteReference w:id="27"/>
      </w:r>
      <w:r w:rsidRPr="00A06B53">
        <w:rPr>
          <w:rFonts w:ascii="Times New Roman" w:hAnsi="Times New Roman" w:cs="Times New Roman"/>
          <w:sz w:val="24"/>
          <w:szCs w:val="24"/>
        </w:rPr>
        <w:t>. Во-вторых, новые для Латинской Америки наркотики планомерно захватывают часть местного рынка. Речь идет прежде всего об опиатах, которые стали выращиваться в огромных объемах в Колумбии и Мексике, а также о стимуляторах амфитаминового ряда, которые так же стали пользоваться большой популярностью среди наркоторговцев. Легкость распространения новых наркотиков в Латинской Америке обусловлена выработанными маршрутами наркотрафика, которые складывались десятки лет, в основном для транспортировки кокаина, однако теперь, когда картели, специализирующиеся на одном виде наркотиков, практически перестали существовать, эти пути откр</w:t>
      </w:r>
      <w:r w:rsidR="00194B76">
        <w:rPr>
          <w:rFonts w:ascii="Times New Roman" w:hAnsi="Times New Roman" w:cs="Times New Roman"/>
          <w:sz w:val="24"/>
          <w:szCs w:val="24"/>
        </w:rPr>
        <w:t xml:space="preserve">ылись и для других наркотиков. </w:t>
      </w:r>
      <w:r w:rsidRPr="00A06B53">
        <w:rPr>
          <w:rFonts w:ascii="Times New Roman" w:hAnsi="Times New Roman" w:cs="Times New Roman"/>
          <w:sz w:val="24"/>
          <w:szCs w:val="24"/>
        </w:rPr>
        <w:t>Анализируя традиционный наркотик андских стран, можно с уве</w:t>
      </w:r>
      <w:r w:rsidR="00194B76">
        <w:rPr>
          <w:rFonts w:ascii="Times New Roman" w:hAnsi="Times New Roman" w:cs="Times New Roman"/>
          <w:sz w:val="24"/>
          <w:szCs w:val="24"/>
        </w:rPr>
        <w:t>ренностью говорить, что 1999 г.</w:t>
      </w:r>
      <w:r w:rsidRPr="00A06B53">
        <w:rPr>
          <w:rFonts w:ascii="Times New Roman" w:hAnsi="Times New Roman" w:cs="Times New Roman"/>
          <w:sz w:val="24"/>
          <w:szCs w:val="24"/>
        </w:rPr>
        <w:t xml:space="preserve"> стал пиком в производстве кокаина. По данным ООН</w:t>
      </w:r>
      <w:r w:rsidRPr="00A06B53">
        <w:rPr>
          <w:rStyle w:val="a5"/>
          <w:rFonts w:ascii="Times New Roman" w:hAnsi="Times New Roman" w:cs="Times New Roman"/>
          <w:sz w:val="24"/>
          <w:szCs w:val="24"/>
        </w:rPr>
        <w:footnoteReference w:id="28"/>
      </w:r>
      <w:r w:rsidRPr="00A06B53">
        <w:rPr>
          <w:rFonts w:ascii="Times New Roman" w:hAnsi="Times New Roman" w:cs="Times New Roman"/>
          <w:sz w:val="24"/>
          <w:szCs w:val="24"/>
        </w:rPr>
        <w:t xml:space="preserve">, на начало 1999 в Латинской Америке насчитывалось приблизительно 180 тысяч гектаров коки, на которых было выращено около </w:t>
      </w:r>
      <w:r w:rsidRPr="00A06B53">
        <w:rPr>
          <w:rFonts w:ascii="Times New Roman" w:hAnsi="Times New Roman" w:cs="Times New Roman"/>
          <w:sz w:val="24"/>
          <w:szCs w:val="24"/>
        </w:rPr>
        <w:lastRenderedPageBreak/>
        <w:t xml:space="preserve">339 тысяч тонн кокаинового листа, из которых произведено приблизительно 785 тонн кокаина.  </w:t>
      </w:r>
    </w:p>
    <w:p w14:paraId="0FA31A8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Инициатива в производстве кокаинового листа и собственно гидрохлорида кокаина </w:t>
      </w:r>
      <w:r w:rsidR="00194B76">
        <w:rPr>
          <w:rFonts w:ascii="Times New Roman" w:hAnsi="Times New Roman" w:cs="Times New Roman"/>
          <w:sz w:val="24"/>
          <w:szCs w:val="24"/>
        </w:rPr>
        <w:t xml:space="preserve">остаётся </w:t>
      </w:r>
      <w:r w:rsidRPr="00A06B53">
        <w:rPr>
          <w:rFonts w:ascii="Times New Roman" w:hAnsi="Times New Roman" w:cs="Times New Roman"/>
          <w:sz w:val="24"/>
          <w:szCs w:val="24"/>
        </w:rPr>
        <w:t>за Колумбией, чему поспособствовало рез</w:t>
      </w:r>
      <w:r w:rsidR="00194B76">
        <w:rPr>
          <w:rFonts w:ascii="Times New Roman" w:hAnsi="Times New Roman" w:cs="Times New Roman"/>
          <w:sz w:val="24"/>
          <w:szCs w:val="24"/>
        </w:rPr>
        <w:t>кое падение производства в Перу</w:t>
      </w:r>
      <w:r w:rsidRPr="00A06B53">
        <w:rPr>
          <w:rFonts w:ascii="Times New Roman" w:hAnsi="Times New Roman" w:cs="Times New Roman"/>
          <w:sz w:val="24"/>
          <w:szCs w:val="24"/>
        </w:rPr>
        <w:t xml:space="preserve"> в силу воздушных операций, проводимых властями Перу. Необходимо сразу подметить, что, </w:t>
      </w:r>
      <w:r w:rsidR="00F1471F" w:rsidRPr="00A06B53">
        <w:rPr>
          <w:rFonts w:ascii="Times New Roman" w:hAnsi="Times New Roman" w:cs="Times New Roman"/>
          <w:sz w:val="24"/>
          <w:szCs w:val="24"/>
        </w:rPr>
        <w:t>несмотря на столь резкое падение</w:t>
      </w:r>
      <w:r w:rsidRPr="00A06B53">
        <w:rPr>
          <w:rFonts w:ascii="Times New Roman" w:hAnsi="Times New Roman" w:cs="Times New Roman"/>
          <w:sz w:val="24"/>
          <w:szCs w:val="24"/>
        </w:rPr>
        <w:t xml:space="preserve"> производства кокаинового листа в Перу, а именно с 129 тонн в </w:t>
      </w:r>
      <w:r w:rsidR="00194B76">
        <w:rPr>
          <w:rFonts w:ascii="Times New Roman" w:hAnsi="Times New Roman" w:cs="Times New Roman"/>
          <w:sz w:val="24"/>
          <w:szCs w:val="24"/>
        </w:rPr>
        <w:t>1992 г. до 38 тонн в 1999 г.</w:t>
      </w:r>
      <w:r w:rsidRPr="00A06B53">
        <w:rPr>
          <w:rStyle w:val="a5"/>
          <w:rFonts w:ascii="Times New Roman" w:hAnsi="Times New Roman" w:cs="Times New Roman"/>
          <w:sz w:val="24"/>
          <w:szCs w:val="24"/>
        </w:rPr>
        <w:footnoteReference w:id="29"/>
      </w:r>
      <w:r w:rsidRPr="00A06B53">
        <w:rPr>
          <w:rFonts w:ascii="Times New Roman" w:hAnsi="Times New Roman" w:cs="Times New Roman"/>
          <w:sz w:val="24"/>
          <w:szCs w:val="24"/>
        </w:rPr>
        <w:t xml:space="preserve">, общий латиноамериканский объем производства изменился столь незначительно, что вполне возможно говорить о практически полном замещении ‒ если не переносе ‒ производства кокаина и кокаинового листа из Перу в Колумбию. </w:t>
      </w:r>
    </w:p>
    <w:p w14:paraId="7F3DE690" w14:textId="77777777" w:rsidR="001513E1" w:rsidRPr="00A06B53" w:rsidRDefault="00194B76" w:rsidP="001513E1">
      <w:pPr>
        <w:spacing w:line="360" w:lineRule="auto"/>
        <w:jc w:val="both"/>
        <w:rPr>
          <w:rFonts w:ascii="Times New Roman" w:hAnsi="Times New Roman" w:cs="Times New Roman"/>
          <w:sz w:val="24"/>
          <w:szCs w:val="24"/>
        </w:rPr>
      </w:pPr>
      <w:r>
        <w:rPr>
          <w:rFonts w:ascii="Times New Roman" w:hAnsi="Times New Roman" w:cs="Times New Roman"/>
          <w:sz w:val="24"/>
          <w:szCs w:val="24"/>
        </w:rPr>
        <w:tab/>
        <w:t>Пик производства кокаина дал</w:t>
      </w:r>
      <w:r w:rsidR="001513E1" w:rsidRPr="00A06B53">
        <w:rPr>
          <w:rFonts w:ascii="Times New Roman" w:hAnsi="Times New Roman" w:cs="Times New Roman"/>
          <w:sz w:val="24"/>
          <w:szCs w:val="24"/>
        </w:rPr>
        <w:t xml:space="preserve"> свои последствия. В первую очередь, произошло перенасыщение традиционных рынков сбыта продукции, что привело</w:t>
      </w:r>
      <w:r>
        <w:rPr>
          <w:rFonts w:ascii="Times New Roman" w:hAnsi="Times New Roman" w:cs="Times New Roman"/>
          <w:sz w:val="24"/>
          <w:szCs w:val="24"/>
        </w:rPr>
        <w:t>,</w:t>
      </w:r>
      <w:r w:rsidR="001513E1" w:rsidRPr="00A06B53">
        <w:rPr>
          <w:rFonts w:ascii="Times New Roman" w:hAnsi="Times New Roman" w:cs="Times New Roman"/>
          <w:sz w:val="24"/>
          <w:szCs w:val="24"/>
        </w:rPr>
        <w:t xml:space="preserve"> с одной стороны</w:t>
      </w:r>
      <w:r>
        <w:rPr>
          <w:rFonts w:ascii="Times New Roman" w:hAnsi="Times New Roman" w:cs="Times New Roman"/>
          <w:sz w:val="24"/>
          <w:szCs w:val="24"/>
        </w:rPr>
        <w:t>,</w:t>
      </w:r>
      <w:r w:rsidR="001513E1" w:rsidRPr="00A06B53">
        <w:rPr>
          <w:rFonts w:ascii="Times New Roman" w:hAnsi="Times New Roman" w:cs="Times New Roman"/>
          <w:sz w:val="24"/>
          <w:szCs w:val="24"/>
        </w:rPr>
        <w:t xml:space="preserve"> к естественному снижению производства, а также к поиску и открытию новых рынков. Кроме того, перенасыщение рынка ударило и </w:t>
      </w:r>
      <w:r>
        <w:rPr>
          <w:rFonts w:ascii="Times New Roman" w:hAnsi="Times New Roman" w:cs="Times New Roman"/>
          <w:sz w:val="24"/>
          <w:szCs w:val="24"/>
        </w:rPr>
        <w:t>по самим странам-производителям. Так, в поисках новых рынков</w:t>
      </w:r>
      <w:r w:rsidR="001513E1" w:rsidRPr="00A06B53">
        <w:rPr>
          <w:rFonts w:ascii="Times New Roman" w:hAnsi="Times New Roman" w:cs="Times New Roman"/>
          <w:sz w:val="24"/>
          <w:szCs w:val="24"/>
        </w:rPr>
        <w:t xml:space="preserve"> </w:t>
      </w:r>
      <w:r>
        <w:rPr>
          <w:rFonts w:ascii="Times New Roman" w:hAnsi="Times New Roman" w:cs="Times New Roman"/>
          <w:sz w:val="24"/>
          <w:szCs w:val="24"/>
        </w:rPr>
        <w:t>наркоторговцы нашли</w:t>
      </w:r>
      <w:r w:rsidR="001513E1" w:rsidRPr="00A06B53">
        <w:rPr>
          <w:rFonts w:ascii="Times New Roman" w:hAnsi="Times New Roman" w:cs="Times New Roman"/>
          <w:sz w:val="24"/>
          <w:szCs w:val="24"/>
        </w:rPr>
        <w:t xml:space="preserve"> </w:t>
      </w:r>
      <w:r>
        <w:rPr>
          <w:rFonts w:ascii="Times New Roman" w:hAnsi="Times New Roman" w:cs="Times New Roman"/>
          <w:sz w:val="24"/>
          <w:szCs w:val="24"/>
        </w:rPr>
        <w:t>их</w:t>
      </w:r>
      <w:r w:rsidR="001513E1" w:rsidRPr="00A06B53">
        <w:rPr>
          <w:rFonts w:ascii="Times New Roman" w:hAnsi="Times New Roman" w:cs="Times New Roman"/>
          <w:sz w:val="24"/>
          <w:szCs w:val="24"/>
        </w:rPr>
        <w:t xml:space="preserve"> в </w:t>
      </w:r>
      <w:r w:rsidR="0092344F">
        <w:rPr>
          <w:rFonts w:ascii="Times New Roman" w:hAnsi="Times New Roman" w:cs="Times New Roman"/>
          <w:sz w:val="24"/>
          <w:szCs w:val="24"/>
        </w:rPr>
        <w:t>этих же странах, где и производят наркотики</w:t>
      </w:r>
      <w:r w:rsidR="001513E1" w:rsidRPr="00A06B53">
        <w:rPr>
          <w:rFonts w:ascii="Times New Roman" w:hAnsi="Times New Roman" w:cs="Times New Roman"/>
          <w:sz w:val="24"/>
          <w:szCs w:val="24"/>
        </w:rPr>
        <w:t>. Таким образом, еще более усилилась тенденция к росту числа кокаиновых наркоманов среди населения стран Латинской Америки. Можно с уверенностью говорить, что все эти факторы повлияли на мировое сооб</w:t>
      </w:r>
      <w:r w:rsidR="00F1471F" w:rsidRPr="00A06B53">
        <w:rPr>
          <w:rFonts w:ascii="Times New Roman" w:hAnsi="Times New Roman" w:cs="Times New Roman"/>
          <w:sz w:val="24"/>
          <w:szCs w:val="24"/>
        </w:rPr>
        <w:t xml:space="preserve">щество и дали толчок к запуску </w:t>
      </w:r>
      <w:r w:rsidR="0092344F">
        <w:rPr>
          <w:rFonts w:ascii="Times New Roman" w:hAnsi="Times New Roman" w:cs="Times New Roman"/>
          <w:sz w:val="24"/>
          <w:szCs w:val="24"/>
        </w:rPr>
        <w:t>«</w:t>
      </w:r>
      <w:r w:rsidR="00F1471F" w:rsidRPr="00A06B53">
        <w:rPr>
          <w:rFonts w:ascii="Times New Roman" w:hAnsi="Times New Roman" w:cs="Times New Roman"/>
          <w:sz w:val="24"/>
          <w:szCs w:val="24"/>
        </w:rPr>
        <w:t>Плана Колумбия</w:t>
      </w:r>
      <w:r w:rsidR="0092344F">
        <w:rPr>
          <w:rFonts w:ascii="Times New Roman" w:hAnsi="Times New Roman" w:cs="Times New Roman"/>
          <w:sz w:val="24"/>
          <w:szCs w:val="24"/>
        </w:rPr>
        <w:t>»</w:t>
      </w:r>
      <w:r w:rsidR="001513E1" w:rsidRPr="00A06B53">
        <w:rPr>
          <w:rFonts w:ascii="Times New Roman" w:hAnsi="Times New Roman" w:cs="Times New Roman"/>
          <w:sz w:val="24"/>
          <w:szCs w:val="24"/>
        </w:rPr>
        <w:t xml:space="preserve">. </w:t>
      </w:r>
    </w:p>
    <w:p w14:paraId="04C318A1"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Провод</w:t>
      </w:r>
      <w:r w:rsidR="0092344F">
        <w:rPr>
          <w:rFonts w:ascii="Times New Roman" w:hAnsi="Times New Roman" w:cs="Times New Roman"/>
          <w:sz w:val="24"/>
          <w:szCs w:val="24"/>
        </w:rPr>
        <w:t>я анализ деятельности «Плана Колумбия»</w:t>
      </w:r>
      <w:r w:rsidRPr="00A06B53">
        <w:rPr>
          <w:rFonts w:ascii="Times New Roman" w:hAnsi="Times New Roman" w:cs="Times New Roman"/>
          <w:sz w:val="24"/>
          <w:szCs w:val="24"/>
        </w:rPr>
        <w:t>, нельзя переоценить важность отчетов ООН середины 2000 годов. Так как именно в этих отчетах содержится информация о достижениях антинаркотических мер, которые были предприняты с целью достижения первоначальных намечен</w:t>
      </w:r>
      <w:r w:rsidR="0092344F">
        <w:rPr>
          <w:rFonts w:ascii="Times New Roman" w:hAnsi="Times New Roman" w:cs="Times New Roman"/>
          <w:sz w:val="24"/>
          <w:szCs w:val="24"/>
        </w:rPr>
        <w:t>ных целей «Плана Колумбия»</w:t>
      </w:r>
      <w:r w:rsidRPr="00A06B53">
        <w:rPr>
          <w:rFonts w:ascii="Times New Roman" w:hAnsi="Times New Roman" w:cs="Times New Roman"/>
          <w:sz w:val="24"/>
          <w:szCs w:val="24"/>
        </w:rPr>
        <w:t>. Так был нанесен удар по плантациям куста коки. По данным ООН</w:t>
      </w:r>
      <w:r w:rsidRPr="00A06B53">
        <w:rPr>
          <w:rStyle w:val="a5"/>
          <w:rFonts w:ascii="Times New Roman" w:hAnsi="Times New Roman" w:cs="Times New Roman"/>
          <w:sz w:val="24"/>
          <w:szCs w:val="24"/>
        </w:rPr>
        <w:footnoteReference w:id="30"/>
      </w:r>
      <w:r w:rsidRPr="00A06B53">
        <w:rPr>
          <w:rFonts w:ascii="Times New Roman" w:hAnsi="Times New Roman" w:cs="Times New Roman"/>
          <w:sz w:val="24"/>
          <w:szCs w:val="24"/>
        </w:rPr>
        <w:t>, плантации коки сократились в</w:t>
      </w:r>
      <w:r w:rsidR="0092344F">
        <w:rPr>
          <w:rFonts w:ascii="Times New Roman" w:hAnsi="Times New Roman" w:cs="Times New Roman"/>
          <w:sz w:val="24"/>
          <w:szCs w:val="24"/>
        </w:rPr>
        <w:t xml:space="preserve"> период с 2000 гг. по 2006 г.</w:t>
      </w:r>
      <w:r w:rsidRPr="00A06B53">
        <w:rPr>
          <w:rFonts w:ascii="Times New Roman" w:hAnsi="Times New Roman" w:cs="Times New Roman"/>
          <w:sz w:val="24"/>
          <w:szCs w:val="24"/>
        </w:rPr>
        <w:t xml:space="preserve"> на 29 процентов, в большей степени речь идет о Колумбии, где количество кустарников сократилось практически наполовину. Последний раз индустрия производства кокаинового листа находилась на таком уровне более 20 лет назад.</w:t>
      </w:r>
    </w:p>
    <w:p w14:paraId="4B9484C5"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 Может показаться, что колумбийское правительство преуспело в борьбе с наркотиками, добилось снижения площадей культивирования коки более чем на 50 процентов. Однако говорить о победе в данном случае нельзя. Прежде всего, следует обратить внимание на то, что пропорционального снижения производства самого кокаина </w:t>
      </w:r>
      <w:r w:rsidRPr="00A06B53">
        <w:rPr>
          <w:rFonts w:ascii="Times New Roman" w:hAnsi="Times New Roman" w:cs="Times New Roman"/>
          <w:sz w:val="24"/>
          <w:szCs w:val="24"/>
        </w:rPr>
        <w:lastRenderedPageBreak/>
        <w:t>вслед за снижением выращивания листа коки не произошло. Это говорит о том, что рынок неле</w:t>
      </w:r>
      <w:r w:rsidR="0092344F">
        <w:rPr>
          <w:rFonts w:ascii="Times New Roman" w:hAnsi="Times New Roman" w:cs="Times New Roman"/>
          <w:sz w:val="24"/>
          <w:szCs w:val="24"/>
        </w:rPr>
        <w:t>гальных наркотиков крайне гибок</w:t>
      </w:r>
      <w:r w:rsidRPr="00A06B53">
        <w:rPr>
          <w:rFonts w:ascii="Times New Roman" w:hAnsi="Times New Roman" w:cs="Times New Roman"/>
          <w:sz w:val="24"/>
          <w:szCs w:val="24"/>
        </w:rPr>
        <w:t xml:space="preserve"> и может эффективно подстраиваться под новые реалии. Так, производство кокаина сокра</w:t>
      </w:r>
      <w:r w:rsidR="00154FCF" w:rsidRPr="00A06B53">
        <w:rPr>
          <w:rFonts w:ascii="Times New Roman" w:hAnsi="Times New Roman" w:cs="Times New Roman"/>
          <w:sz w:val="24"/>
          <w:szCs w:val="24"/>
        </w:rPr>
        <w:t>тилось в 2001 г.</w:t>
      </w:r>
      <w:r w:rsidRPr="00A06B53">
        <w:rPr>
          <w:rFonts w:ascii="Times New Roman" w:hAnsi="Times New Roman" w:cs="Times New Roman"/>
          <w:sz w:val="24"/>
          <w:szCs w:val="24"/>
        </w:rPr>
        <w:t xml:space="preserve"> до 800 тонн, но после этого сокращения производство стало неимоверно расти и достигло нового рекорда в 1000 тонн пр</w:t>
      </w:r>
      <w:r w:rsidR="00154FCF" w:rsidRPr="00A06B53">
        <w:rPr>
          <w:rFonts w:ascii="Times New Roman" w:hAnsi="Times New Roman" w:cs="Times New Roman"/>
          <w:sz w:val="24"/>
          <w:szCs w:val="24"/>
        </w:rPr>
        <w:t>оизведенного кокаина в 2004 г.</w:t>
      </w:r>
      <w:r w:rsidRPr="00A06B53">
        <w:rPr>
          <w:rFonts w:ascii="Times New Roman" w:hAnsi="Times New Roman" w:cs="Times New Roman"/>
          <w:sz w:val="24"/>
          <w:szCs w:val="24"/>
        </w:rPr>
        <w:t>, спровоцировав новый кокаиновый бум</w:t>
      </w:r>
      <w:r w:rsidRPr="00A06B53">
        <w:rPr>
          <w:rStyle w:val="a5"/>
          <w:rFonts w:ascii="Times New Roman" w:hAnsi="Times New Roman" w:cs="Times New Roman"/>
          <w:sz w:val="24"/>
          <w:szCs w:val="24"/>
        </w:rPr>
        <w:footnoteReference w:id="31"/>
      </w:r>
      <w:r w:rsidRPr="00A06B53">
        <w:rPr>
          <w:rFonts w:ascii="Times New Roman" w:hAnsi="Times New Roman" w:cs="Times New Roman"/>
          <w:sz w:val="24"/>
          <w:szCs w:val="24"/>
        </w:rPr>
        <w:t>. Причиной этого принято считать технологический прогресс в деле производства наркотиков: наркопроизводители научились более эффективно использовать исходный ресурс в условиях его недостатка. Исходя из всег</w:t>
      </w:r>
      <w:r w:rsidR="0092344F">
        <w:rPr>
          <w:rFonts w:ascii="Times New Roman" w:hAnsi="Times New Roman" w:cs="Times New Roman"/>
          <w:sz w:val="24"/>
          <w:szCs w:val="24"/>
        </w:rPr>
        <w:t>о этого, успешными первые годы «Плана Колумбия»</w:t>
      </w:r>
      <w:r w:rsidRPr="00A06B53">
        <w:rPr>
          <w:rFonts w:ascii="Times New Roman" w:hAnsi="Times New Roman" w:cs="Times New Roman"/>
          <w:sz w:val="24"/>
          <w:szCs w:val="24"/>
        </w:rPr>
        <w:t xml:space="preserve"> считать нельзя, ведь глобального сокращение производства кокаина в Колумбии так и не было достигнуто, а понижение на несколько процентов между 1999 и 2001 г</w:t>
      </w:r>
      <w:r w:rsidR="0092344F">
        <w:rPr>
          <w:rFonts w:ascii="Times New Roman" w:hAnsi="Times New Roman" w:cs="Times New Roman"/>
          <w:sz w:val="24"/>
          <w:szCs w:val="24"/>
        </w:rPr>
        <w:t>г.</w:t>
      </w:r>
      <w:r w:rsidRPr="00A06B53">
        <w:rPr>
          <w:rFonts w:ascii="Times New Roman" w:hAnsi="Times New Roman" w:cs="Times New Roman"/>
          <w:sz w:val="24"/>
          <w:szCs w:val="24"/>
        </w:rPr>
        <w:t xml:space="preserve"> можно с легкостью списать на естественные колебания рынка – спад после пика 1999. </w:t>
      </w:r>
    </w:p>
    <w:p w14:paraId="1BB660D2"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Говоря о резком снижении производства листа коки в Колумбии, нельзя не упомянуть небольшой прирост в культивации коки в Перу и Боливии. Разумеется, в 2007 </w:t>
      </w:r>
      <w:r w:rsidR="0092344F">
        <w:rPr>
          <w:rFonts w:ascii="Times New Roman" w:hAnsi="Times New Roman" w:cs="Times New Roman"/>
          <w:sz w:val="24"/>
          <w:szCs w:val="24"/>
        </w:rPr>
        <w:t xml:space="preserve">г. </w:t>
      </w:r>
      <w:r w:rsidRPr="00A06B53">
        <w:rPr>
          <w:rFonts w:ascii="Times New Roman" w:hAnsi="Times New Roman" w:cs="Times New Roman"/>
          <w:sz w:val="24"/>
          <w:szCs w:val="24"/>
        </w:rPr>
        <w:t>еще было рано говорить о скором возвращении этих стран на</w:t>
      </w:r>
      <w:r w:rsidR="0092344F">
        <w:rPr>
          <w:rFonts w:ascii="Times New Roman" w:hAnsi="Times New Roman" w:cs="Times New Roman"/>
          <w:sz w:val="24"/>
          <w:szCs w:val="24"/>
        </w:rPr>
        <w:t xml:space="preserve"> уровень производства 90-х гг.</w:t>
      </w:r>
      <w:r w:rsidRPr="00A06B53">
        <w:rPr>
          <w:rFonts w:ascii="Times New Roman" w:hAnsi="Times New Roman" w:cs="Times New Roman"/>
          <w:sz w:val="24"/>
          <w:szCs w:val="24"/>
        </w:rPr>
        <w:t>, но тенденция к этому прослеживалась.</w:t>
      </w:r>
    </w:p>
    <w:p w14:paraId="3EAD174E" w14:textId="77777777" w:rsidR="001513E1" w:rsidRPr="00A06B53" w:rsidRDefault="00154FCF"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Анализируя ситуацию на 2014 г.</w:t>
      </w:r>
      <w:r w:rsidR="001513E1" w:rsidRPr="00A06B53">
        <w:rPr>
          <w:rFonts w:ascii="Times New Roman" w:hAnsi="Times New Roman" w:cs="Times New Roman"/>
          <w:sz w:val="24"/>
          <w:szCs w:val="24"/>
        </w:rPr>
        <w:t>, можно сказать, что произошло несколько коренных изменений на ры</w:t>
      </w:r>
      <w:r w:rsidRPr="00A06B53">
        <w:rPr>
          <w:rFonts w:ascii="Times New Roman" w:hAnsi="Times New Roman" w:cs="Times New Roman"/>
          <w:sz w:val="24"/>
          <w:szCs w:val="24"/>
        </w:rPr>
        <w:t>нке кокаина. Начиная с 2008 г.</w:t>
      </w:r>
      <w:r w:rsidR="001513E1" w:rsidRPr="00A06B53">
        <w:rPr>
          <w:rFonts w:ascii="Times New Roman" w:hAnsi="Times New Roman" w:cs="Times New Roman"/>
          <w:sz w:val="24"/>
          <w:szCs w:val="24"/>
        </w:rPr>
        <w:t>, был зафиксирован очередной спад. Общая площадь культивации коки уменьшилась на 14 процентов</w:t>
      </w:r>
      <w:r w:rsidR="001513E1" w:rsidRPr="00A06B53">
        <w:rPr>
          <w:rStyle w:val="a5"/>
          <w:rFonts w:ascii="Times New Roman" w:hAnsi="Times New Roman" w:cs="Times New Roman"/>
          <w:sz w:val="24"/>
          <w:szCs w:val="24"/>
        </w:rPr>
        <w:footnoteReference w:id="32"/>
      </w:r>
      <w:r w:rsidR="001513E1" w:rsidRPr="00A06B53">
        <w:rPr>
          <w:rFonts w:ascii="Times New Roman" w:hAnsi="Times New Roman" w:cs="Times New Roman"/>
          <w:sz w:val="24"/>
          <w:szCs w:val="24"/>
        </w:rPr>
        <w:t>. Особенно снижение ощущается в Колумбии, где площади выращивания коки приблизились к показателям 90-х годов и составили менее 50 тысяч гектаров. Производство кокаина в Колумбии составило приблизительно 309 тонн, что откину</w:t>
      </w:r>
      <w:r w:rsidRPr="00A06B53">
        <w:rPr>
          <w:rFonts w:ascii="Times New Roman" w:hAnsi="Times New Roman" w:cs="Times New Roman"/>
          <w:sz w:val="24"/>
          <w:szCs w:val="24"/>
        </w:rPr>
        <w:t>ло Колумбию на уровень 1996 г</w:t>
      </w:r>
      <w:r w:rsidR="001513E1" w:rsidRPr="00A06B53">
        <w:rPr>
          <w:rFonts w:ascii="Times New Roman" w:hAnsi="Times New Roman" w:cs="Times New Roman"/>
          <w:sz w:val="24"/>
          <w:szCs w:val="24"/>
        </w:rPr>
        <w:t xml:space="preserve">. Однако нельзя забывать и о том, что мировой рынок кокаина пребывает в естественном спаде после двух пиков </w:t>
      </w:r>
      <w:r w:rsidRPr="00A06B53">
        <w:rPr>
          <w:rFonts w:ascii="Times New Roman" w:hAnsi="Times New Roman" w:cs="Times New Roman"/>
          <w:sz w:val="24"/>
          <w:szCs w:val="24"/>
        </w:rPr>
        <w:t>производства в 2004 и 2007 г.</w:t>
      </w:r>
      <w:r w:rsidR="0092344F">
        <w:rPr>
          <w:rFonts w:ascii="Times New Roman" w:hAnsi="Times New Roman" w:cs="Times New Roman"/>
          <w:sz w:val="24"/>
          <w:szCs w:val="24"/>
        </w:rPr>
        <w:t>, поэтому достижения «</w:t>
      </w:r>
      <w:r w:rsidR="001513E1" w:rsidRPr="00A06B53">
        <w:rPr>
          <w:rFonts w:ascii="Times New Roman" w:hAnsi="Times New Roman" w:cs="Times New Roman"/>
          <w:sz w:val="24"/>
          <w:szCs w:val="24"/>
        </w:rPr>
        <w:t>Плана Ко</w:t>
      </w:r>
      <w:r w:rsidR="0092344F">
        <w:rPr>
          <w:rFonts w:ascii="Times New Roman" w:hAnsi="Times New Roman" w:cs="Times New Roman"/>
          <w:sz w:val="24"/>
          <w:szCs w:val="24"/>
        </w:rPr>
        <w:t>лумбия»</w:t>
      </w:r>
      <w:r w:rsidR="001513E1" w:rsidRPr="00A06B53">
        <w:rPr>
          <w:rFonts w:ascii="Times New Roman" w:hAnsi="Times New Roman" w:cs="Times New Roman"/>
          <w:sz w:val="24"/>
          <w:szCs w:val="24"/>
        </w:rPr>
        <w:t xml:space="preserve"> несколько сомнительны. Веру в сомнительность успеха подогревает и тот факт, что на рынке кокаина произошло одно глобальное изменение: Колумбия уступила место лидера Перу. Произошел процесс аналогичный тому, что имел место в 90-х годах, когда производство наркотика в Перу сократилось более чем на половину </w:t>
      </w:r>
      <w:r w:rsidR="0092344F">
        <w:rPr>
          <w:rFonts w:ascii="Times New Roman" w:hAnsi="Times New Roman" w:cs="Times New Roman"/>
          <w:sz w:val="24"/>
          <w:szCs w:val="24"/>
        </w:rPr>
        <w:t>из-за</w:t>
      </w:r>
      <w:r w:rsidR="001513E1" w:rsidRPr="00A06B53">
        <w:rPr>
          <w:rFonts w:ascii="Times New Roman" w:hAnsi="Times New Roman" w:cs="Times New Roman"/>
          <w:sz w:val="24"/>
          <w:szCs w:val="24"/>
        </w:rPr>
        <w:t xml:space="preserve"> успеха властей в борьбе с плантациями коки. Более того, абсолютно аналогичен процесс замещения производства. Так, производство кокаинового листа в Колумбии уменьшилось более чем на треть, однако это снижение едва </w:t>
      </w:r>
      <w:r w:rsidR="001513E1" w:rsidRPr="00A06B53">
        <w:rPr>
          <w:rFonts w:ascii="Times New Roman" w:hAnsi="Times New Roman" w:cs="Times New Roman"/>
          <w:sz w:val="24"/>
          <w:szCs w:val="24"/>
        </w:rPr>
        <w:lastRenderedPageBreak/>
        <w:t>ли повлияло на общую картину рынка, так как в Колумбии</w:t>
      </w:r>
      <w:r w:rsidR="0092344F">
        <w:rPr>
          <w:rFonts w:ascii="Times New Roman" w:hAnsi="Times New Roman" w:cs="Times New Roman"/>
          <w:sz w:val="24"/>
          <w:szCs w:val="24"/>
        </w:rPr>
        <w:t xml:space="preserve"> оно</w:t>
      </w:r>
      <w:r w:rsidR="001513E1" w:rsidRPr="00A06B53">
        <w:rPr>
          <w:rFonts w:ascii="Times New Roman" w:hAnsi="Times New Roman" w:cs="Times New Roman"/>
          <w:sz w:val="24"/>
          <w:szCs w:val="24"/>
        </w:rPr>
        <w:t xml:space="preserve"> было компенсировано практически полностью повышением объемов культивации в Перу. </w:t>
      </w:r>
    </w:p>
    <w:p w14:paraId="1163DBF6"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Говоря о площадях культивации исходного ресурса для производства кокаина (листьев коки), важно понимать од</w:t>
      </w:r>
      <w:r w:rsidR="0092344F">
        <w:rPr>
          <w:rFonts w:ascii="Times New Roman" w:hAnsi="Times New Roman" w:cs="Times New Roman"/>
          <w:sz w:val="24"/>
          <w:szCs w:val="24"/>
        </w:rPr>
        <w:t>ин простой тезис</w:t>
      </w:r>
      <w:r w:rsidRPr="00A06B53">
        <w:rPr>
          <w:rFonts w:ascii="Times New Roman" w:hAnsi="Times New Roman" w:cs="Times New Roman"/>
          <w:sz w:val="24"/>
          <w:szCs w:val="24"/>
        </w:rPr>
        <w:t>: понижение объемов культивации не означает понижения объемов производства конечного продукта. Более того, может сложиться так, что лидером производства исходного ресурса может быть одна страна, в нашем случае Перу, а лидером в производстве конечного продукта ‒ другая, в нашем случае ‒ Колумбия. По причине того, что точно подсчитать количество произведенного вещества не представляется возможным, а все данные касательно производства наркотика в той или иной стране строятся на основе потенциальной возможности произвести некоторое количество конечного товара, имея в наличии некоторое количество исходного материала, очень часто не учитывается процесс раздельного производства. Так, многие производители листьев коки в Перу продают свою продукцию (листья или изготовленное из них основание для кокаина) в Колумбию, где в лабораториях уже получается конечный продукт</w:t>
      </w:r>
      <w:r w:rsidRPr="00A06B53">
        <w:rPr>
          <w:rStyle w:val="a5"/>
          <w:rFonts w:ascii="Times New Roman" w:hAnsi="Times New Roman" w:cs="Times New Roman"/>
          <w:sz w:val="24"/>
          <w:szCs w:val="24"/>
        </w:rPr>
        <w:footnoteReference w:id="33"/>
      </w:r>
      <w:r w:rsidRPr="00A06B53">
        <w:rPr>
          <w:rFonts w:ascii="Times New Roman" w:hAnsi="Times New Roman" w:cs="Times New Roman"/>
          <w:sz w:val="24"/>
          <w:szCs w:val="24"/>
        </w:rPr>
        <w:t xml:space="preserve">. Поэтому говорить о том, что в Колумбии удалось достичь большого успеха в борьбе с производством наркотиков, крайне преждевременно. </w:t>
      </w:r>
    </w:p>
    <w:p w14:paraId="3EFA30ED"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Результаты</w:t>
      </w:r>
      <w:r w:rsidR="00154FCF" w:rsidRPr="00A06B53">
        <w:rPr>
          <w:rFonts w:ascii="Times New Roman" w:hAnsi="Times New Roman" w:cs="Times New Roman"/>
          <w:sz w:val="24"/>
          <w:szCs w:val="24"/>
        </w:rPr>
        <w:t xml:space="preserve"> реализации</w:t>
      </w:r>
      <w:r w:rsidR="00514FE4" w:rsidRPr="00A06B53">
        <w:rPr>
          <w:rFonts w:ascii="Times New Roman" w:hAnsi="Times New Roman" w:cs="Times New Roman"/>
          <w:sz w:val="24"/>
          <w:szCs w:val="24"/>
        </w:rPr>
        <w:t xml:space="preserve"> </w:t>
      </w:r>
      <w:r w:rsidR="00EB4BDB">
        <w:rPr>
          <w:rFonts w:ascii="Times New Roman" w:hAnsi="Times New Roman" w:cs="Times New Roman"/>
          <w:sz w:val="24"/>
          <w:szCs w:val="24"/>
        </w:rPr>
        <w:t>«</w:t>
      </w:r>
      <w:r w:rsidR="00514FE4" w:rsidRPr="00A06B53">
        <w:rPr>
          <w:rFonts w:ascii="Times New Roman" w:hAnsi="Times New Roman" w:cs="Times New Roman"/>
          <w:sz w:val="24"/>
          <w:szCs w:val="24"/>
        </w:rPr>
        <w:t>Плана Колумбия</w:t>
      </w:r>
      <w:r w:rsidR="00EB4BDB">
        <w:rPr>
          <w:rFonts w:ascii="Times New Roman" w:hAnsi="Times New Roman" w:cs="Times New Roman"/>
          <w:sz w:val="24"/>
          <w:szCs w:val="24"/>
        </w:rPr>
        <w:t>»</w:t>
      </w:r>
      <w:r w:rsidRPr="00A06B53">
        <w:rPr>
          <w:rFonts w:ascii="Times New Roman" w:hAnsi="Times New Roman" w:cs="Times New Roman"/>
          <w:sz w:val="24"/>
          <w:szCs w:val="24"/>
        </w:rPr>
        <w:t xml:space="preserve"> весьма неоднозначны. Прежде всего, необходимо признать, что власти Колумбии добились значительного успеха в борьбе с культивацией листа коки. Однако, как мы видим, на общий объем кокаина, производимого в Латинской Америке, эта борьба не повлияла. Еще одна важная проблема, которая не была затронута ранее, ‒ это проблема фермеров, которые пострадали от действий властей. Химикаты, которые использовали власти Колумбии для борьбы с растениями, наносили вред легальным культурам, а также здоровью самих фермеров. Нередки стали случаи, когда фермеры специально высаживали нелегальную коку, чтобы прокормиться, так как большую часть их легального урожая уничтожили химикаты, сбрасываемые с самолетов</w:t>
      </w:r>
      <w:r w:rsidRPr="00A06B53">
        <w:rPr>
          <w:rStyle w:val="a5"/>
          <w:rFonts w:ascii="Times New Roman" w:hAnsi="Times New Roman" w:cs="Times New Roman"/>
          <w:sz w:val="24"/>
          <w:szCs w:val="24"/>
        </w:rPr>
        <w:footnoteReference w:id="34"/>
      </w:r>
      <w:r w:rsidRPr="00A06B53">
        <w:rPr>
          <w:rFonts w:ascii="Times New Roman" w:hAnsi="Times New Roman" w:cs="Times New Roman"/>
          <w:sz w:val="24"/>
          <w:szCs w:val="24"/>
        </w:rPr>
        <w:t>. Именно этим и объясняется рост производства лис</w:t>
      </w:r>
      <w:r w:rsidR="00EB4BDB">
        <w:rPr>
          <w:rFonts w:ascii="Times New Roman" w:hAnsi="Times New Roman" w:cs="Times New Roman"/>
          <w:sz w:val="24"/>
          <w:szCs w:val="24"/>
        </w:rPr>
        <w:t>та коки в первые годы действия «Плана Колумбия»</w:t>
      </w:r>
      <w:r w:rsidRPr="00A06B53">
        <w:rPr>
          <w:rFonts w:ascii="Times New Roman" w:hAnsi="Times New Roman" w:cs="Times New Roman"/>
          <w:sz w:val="24"/>
          <w:szCs w:val="24"/>
        </w:rPr>
        <w:t>. Кроме того, из-за сбросо</w:t>
      </w:r>
      <w:r w:rsidR="00EB4BDB">
        <w:rPr>
          <w:rFonts w:ascii="Times New Roman" w:hAnsi="Times New Roman" w:cs="Times New Roman"/>
          <w:sz w:val="24"/>
          <w:szCs w:val="24"/>
        </w:rPr>
        <w:t xml:space="preserve">в химикатов и военных действий </w:t>
      </w:r>
      <w:r w:rsidRPr="00A06B53">
        <w:rPr>
          <w:rFonts w:ascii="Times New Roman" w:hAnsi="Times New Roman" w:cs="Times New Roman"/>
          <w:sz w:val="24"/>
          <w:szCs w:val="24"/>
        </w:rPr>
        <w:t xml:space="preserve">многие фермеры были вытеснены со своих территорий: кто-то уехал в город в поисках работы, которую было найти и так крайне проблематично. Многие потерявшие работу фермеры вступали в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или становились уличными преступниками.</w:t>
      </w:r>
    </w:p>
    <w:p w14:paraId="1F33D5A8"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lastRenderedPageBreak/>
        <w:tab/>
        <w:t xml:space="preserve">Что касается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мож</w:t>
      </w:r>
      <w:r w:rsidR="00514FE4" w:rsidRPr="00A06B53">
        <w:rPr>
          <w:rFonts w:ascii="Times New Roman" w:hAnsi="Times New Roman" w:cs="Times New Roman"/>
          <w:sz w:val="24"/>
          <w:szCs w:val="24"/>
        </w:rPr>
        <w:t xml:space="preserve">но с уверенностью сказать, что </w:t>
      </w:r>
      <w:r w:rsidR="00EB4BDB">
        <w:rPr>
          <w:rFonts w:ascii="Times New Roman" w:hAnsi="Times New Roman" w:cs="Times New Roman"/>
          <w:sz w:val="24"/>
          <w:szCs w:val="24"/>
        </w:rPr>
        <w:t>«</w:t>
      </w:r>
      <w:r w:rsidR="00514FE4" w:rsidRPr="00A06B53">
        <w:rPr>
          <w:rFonts w:ascii="Times New Roman" w:hAnsi="Times New Roman" w:cs="Times New Roman"/>
          <w:sz w:val="24"/>
          <w:szCs w:val="24"/>
        </w:rPr>
        <w:t>План Колумбия</w:t>
      </w:r>
      <w:r w:rsidR="00EB4BDB">
        <w:rPr>
          <w:rFonts w:ascii="Times New Roman" w:hAnsi="Times New Roman" w:cs="Times New Roman"/>
          <w:sz w:val="24"/>
          <w:szCs w:val="24"/>
        </w:rPr>
        <w:t>»</w:t>
      </w:r>
      <w:r w:rsidRPr="00A06B53">
        <w:rPr>
          <w:rFonts w:ascii="Times New Roman" w:hAnsi="Times New Roman" w:cs="Times New Roman"/>
          <w:sz w:val="24"/>
          <w:szCs w:val="24"/>
        </w:rPr>
        <w:t xml:space="preserve"> добился успехов в этом направлении. Тем не менее, вытеснение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xml:space="preserve"> видится скорее политической борьбой правительства против оппозиционных сил, нежели борьбой с производителем наркотиков. Если обра</w:t>
      </w:r>
      <w:r w:rsidR="003C130E">
        <w:rPr>
          <w:rFonts w:ascii="Times New Roman" w:hAnsi="Times New Roman" w:cs="Times New Roman"/>
          <w:sz w:val="24"/>
          <w:szCs w:val="24"/>
        </w:rPr>
        <w:t>ться к данным о финансировании «Плана Колумбия»</w:t>
      </w:r>
      <w:r w:rsidRPr="00A06B53">
        <w:rPr>
          <w:rStyle w:val="a5"/>
          <w:rFonts w:ascii="Times New Roman" w:hAnsi="Times New Roman" w:cs="Times New Roman"/>
          <w:sz w:val="24"/>
          <w:szCs w:val="24"/>
        </w:rPr>
        <w:footnoteReference w:id="35"/>
      </w:r>
      <w:r w:rsidRPr="00A06B53">
        <w:rPr>
          <w:rFonts w:ascii="Times New Roman" w:hAnsi="Times New Roman" w:cs="Times New Roman"/>
          <w:sz w:val="24"/>
          <w:szCs w:val="24"/>
        </w:rPr>
        <w:t>, можно увидеть</w:t>
      </w:r>
      <w:r w:rsidR="003C130E">
        <w:rPr>
          <w:rFonts w:ascii="Times New Roman" w:hAnsi="Times New Roman" w:cs="Times New Roman"/>
          <w:sz w:val="24"/>
          <w:szCs w:val="24"/>
        </w:rPr>
        <w:t>, что основная часть средств</w:t>
      </w:r>
      <w:r w:rsidRPr="00A06B53">
        <w:rPr>
          <w:rFonts w:ascii="Times New Roman" w:hAnsi="Times New Roman" w:cs="Times New Roman"/>
          <w:sz w:val="24"/>
          <w:szCs w:val="24"/>
        </w:rPr>
        <w:t xml:space="preserve"> как из бюджета Колумбии, так и из бюджета </w:t>
      </w:r>
      <w:r w:rsidR="003C130E">
        <w:rPr>
          <w:rFonts w:ascii="Times New Roman" w:hAnsi="Times New Roman" w:cs="Times New Roman"/>
          <w:sz w:val="24"/>
          <w:szCs w:val="24"/>
        </w:rPr>
        <w:t>США</w:t>
      </w:r>
      <w:r w:rsidRPr="00A06B53">
        <w:rPr>
          <w:rFonts w:ascii="Times New Roman" w:hAnsi="Times New Roman" w:cs="Times New Roman"/>
          <w:sz w:val="24"/>
          <w:szCs w:val="24"/>
        </w:rPr>
        <w:t xml:space="preserve"> шла на усиление армии и правоохранительных сил Колумбии, и гораздо меньшая часть использовалась с целью провидения социальных и экономических  реформ. Более того, невозможно не заметить, что благодаря Плану Колумбия в стране заметно увеличилось присутствие США. Таким образом, можно сделать предположение о том, что война с производством кокаина была использована правительством Колумбии и США для окончательной победы над ультралевыми силами в стране.</w:t>
      </w:r>
    </w:p>
    <w:p w14:paraId="2298548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Во многом именно в акценте на вооруженную борьбу с производством кокаинового листа внутри страны и кроется неэффективность </w:t>
      </w:r>
      <w:r w:rsidR="003C130E">
        <w:rPr>
          <w:rFonts w:ascii="Times New Roman" w:hAnsi="Times New Roman" w:cs="Times New Roman"/>
          <w:sz w:val="24"/>
          <w:szCs w:val="24"/>
        </w:rPr>
        <w:t>«</w:t>
      </w:r>
      <w:r w:rsidRPr="00A06B53">
        <w:rPr>
          <w:rFonts w:ascii="Times New Roman" w:hAnsi="Times New Roman" w:cs="Times New Roman"/>
          <w:sz w:val="24"/>
          <w:szCs w:val="24"/>
        </w:rPr>
        <w:t>Плана Колумбия</w:t>
      </w:r>
      <w:r w:rsidR="003C130E">
        <w:rPr>
          <w:rFonts w:ascii="Times New Roman" w:hAnsi="Times New Roman" w:cs="Times New Roman"/>
          <w:sz w:val="24"/>
          <w:szCs w:val="24"/>
        </w:rPr>
        <w:t>»</w:t>
      </w:r>
      <w:r w:rsidRPr="00A06B53">
        <w:rPr>
          <w:rFonts w:ascii="Times New Roman" w:hAnsi="Times New Roman" w:cs="Times New Roman"/>
          <w:sz w:val="24"/>
          <w:szCs w:val="24"/>
        </w:rPr>
        <w:t xml:space="preserve"> в глобальном плане. Усиление давления на производителей в Колумбии привело</w:t>
      </w:r>
      <w:r w:rsidR="003C130E">
        <w:rPr>
          <w:rFonts w:ascii="Times New Roman" w:hAnsi="Times New Roman" w:cs="Times New Roman"/>
          <w:sz w:val="24"/>
          <w:szCs w:val="24"/>
        </w:rPr>
        <w:t xml:space="preserve"> к</w:t>
      </w:r>
      <w:r w:rsidRPr="00A06B53">
        <w:rPr>
          <w:rFonts w:ascii="Times New Roman" w:hAnsi="Times New Roman" w:cs="Times New Roman"/>
          <w:sz w:val="24"/>
          <w:szCs w:val="24"/>
        </w:rPr>
        <w:t xml:space="preserve"> вытеснению производства в Перу, что в конечном счете свело эффективность принятых мер к минимуму, если учесть, что глобальный выход готового продукта кардинально не уменьшился, а его основная часть все так же направлена в США. Специалисты Йельского центра по изучению глобализации отмечают</w:t>
      </w:r>
      <w:r w:rsidRPr="00A06B53">
        <w:rPr>
          <w:rStyle w:val="a5"/>
          <w:rFonts w:ascii="Times New Roman" w:hAnsi="Times New Roman" w:cs="Times New Roman"/>
          <w:sz w:val="24"/>
          <w:szCs w:val="24"/>
        </w:rPr>
        <w:footnoteReference w:id="36"/>
      </w:r>
      <w:r w:rsidRPr="00A06B53">
        <w:rPr>
          <w:rFonts w:ascii="Times New Roman" w:hAnsi="Times New Roman" w:cs="Times New Roman"/>
          <w:sz w:val="24"/>
          <w:szCs w:val="24"/>
        </w:rPr>
        <w:t xml:space="preserve">, что если бы основная часть средств была потрачена на ликвидацию коридоров транспортировки кокаина в Латинской Америке, то это привело бы к снижению объемов реализации продукта, что в конечном счете привело бы к уменьшению производства. </w:t>
      </w:r>
    </w:p>
    <w:p w14:paraId="48F0090D" w14:textId="77777777" w:rsidR="001513E1" w:rsidRPr="00A06B53" w:rsidRDefault="003C130E" w:rsidP="001513E1">
      <w:pPr>
        <w:spacing w:line="360" w:lineRule="auto"/>
        <w:jc w:val="both"/>
        <w:rPr>
          <w:rFonts w:ascii="Times New Roman" w:hAnsi="Times New Roman" w:cs="Times New Roman"/>
          <w:sz w:val="24"/>
          <w:szCs w:val="24"/>
        </w:rPr>
      </w:pPr>
      <w:r>
        <w:rPr>
          <w:rFonts w:ascii="Times New Roman" w:hAnsi="Times New Roman" w:cs="Times New Roman"/>
          <w:sz w:val="24"/>
          <w:szCs w:val="24"/>
        </w:rPr>
        <w:tab/>
        <w:t>Если оценивать эффективность «Плана Колумбия»</w:t>
      </w:r>
      <w:r w:rsidR="001513E1" w:rsidRPr="00A06B53">
        <w:rPr>
          <w:rFonts w:ascii="Times New Roman" w:hAnsi="Times New Roman" w:cs="Times New Roman"/>
          <w:sz w:val="24"/>
          <w:szCs w:val="24"/>
        </w:rPr>
        <w:t xml:space="preserve"> на сегодняшний день, можно получить весьма интересную картину. С одной стороны, правительство Колумбии добилось тех целей, которые для себя поставило: производство листа коки уменьшено более чем на 50%, </w:t>
      </w:r>
      <w:r w:rsidR="001513E1" w:rsidRPr="00A06B53">
        <w:rPr>
          <w:rFonts w:ascii="Times New Roman" w:hAnsi="Times New Roman" w:cs="Times New Roman"/>
          <w:sz w:val="24"/>
          <w:szCs w:val="24"/>
          <w:lang w:val="en-US"/>
        </w:rPr>
        <w:t>FARC</w:t>
      </w:r>
      <w:r w:rsidR="001513E1" w:rsidRPr="00A06B53">
        <w:rPr>
          <w:rFonts w:ascii="Times New Roman" w:hAnsi="Times New Roman" w:cs="Times New Roman"/>
          <w:sz w:val="24"/>
          <w:szCs w:val="24"/>
        </w:rPr>
        <w:t xml:space="preserve"> оттеснены, и с ними ведутся переговоры о мире</w:t>
      </w:r>
      <w:r w:rsidR="001513E1" w:rsidRPr="00A06B53">
        <w:rPr>
          <w:rStyle w:val="a5"/>
          <w:rFonts w:ascii="Times New Roman" w:hAnsi="Times New Roman" w:cs="Times New Roman"/>
          <w:sz w:val="24"/>
          <w:szCs w:val="24"/>
        </w:rPr>
        <w:footnoteReference w:id="37"/>
      </w:r>
      <w:r w:rsidR="001513E1" w:rsidRPr="00A06B53">
        <w:rPr>
          <w:rFonts w:ascii="Times New Roman" w:hAnsi="Times New Roman" w:cs="Times New Roman"/>
          <w:sz w:val="24"/>
          <w:szCs w:val="24"/>
        </w:rPr>
        <w:t xml:space="preserve">. Однако, с другой стороны, производство кокаина в Латинской Америке глобально не уменьшилось, кроме того, борьба с наркоторговцами легла тяжелым бременем на плечи рядовых граждан Колумбии. Речь идет не только об увеличении количества безработных фермеров, но и о тысячах жертв, связанных с военными действиями как армии Колумбии, так и ультраправых военизированных группировок, известных как парамилитарез. Так же нельзя забывать и том, что уменьшения производства сырья не всегда приводит к уменьшению производства </w:t>
      </w:r>
      <w:r w:rsidR="001513E1" w:rsidRPr="00A06B53">
        <w:rPr>
          <w:rFonts w:ascii="Times New Roman" w:hAnsi="Times New Roman" w:cs="Times New Roman"/>
          <w:sz w:val="24"/>
          <w:szCs w:val="24"/>
        </w:rPr>
        <w:lastRenderedPageBreak/>
        <w:t>готового продукта. Таким образом, Колумбия остается крупнейшим источником кокаина в Латинской Америке, даже несмотря на резкое снижение площадей культивации кокаинового куста.</w:t>
      </w:r>
    </w:p>
    <w:p w14:paraId="3B98062C"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Анализируя результаты совместных действий Соединенных Штатов и Колумбии  по борьбе с наркотиками в рамках пр</w:t>
      </w:r>
      <w:r w:rsidR="003C130E">
        <w:rPr>
          <w:rFonts w:ascii="Times New Roman" w:hAnsi="Times New Roman" w:cs="Times New Roman"/>
          <w:sz w:val="24"/>
          <w:szCs w:val="24"/>
        </w:rPr>
        <w:t>ограммы «План Колумбия»,</w:t>
      </w:r>
      <w:r w:rsidRPr="00A06B53">
        <w:rPr>
          <w:rFonts w:ascii="Times New Roman" w:hAnsi="Times New Roman" w:cs="Times New Roman"/>
          <w:sz w:val="24"/>
          <w:szCs w:val="24"/>
        </w:rPr>
        <w:t xml:space="preserve"> можно п</w:t>
      </w:r>
      <w:r w:rsidR="003C130E">
        <w:rPr>
          <w:rFonts w:ascii="Times New Roman" w:hAnsi="Times New Roman" w:cs="Times New Roman"/>
          <w:sz w:val="24"/>
          <w:szCs w:val="24"/>
        </w:rPr>
        <w:t>рийти к двум с первого взгляда</w:t>
      </w:r>
      <w:r w:rsidRPr="00A06B53">
        <w:rPr>
          <w:rFonts w:ascii="Times New Roman" w:hAnsi="Times New Roman" w:cs="Times New Roman"/>
          <w:sz w:val="24"/>
          <w:szCs w:val="24"/>
        </w:rPr>
        <w:t xml:space="preserve"> противоречащим друг другу выводам. С одной стороны, был нанесен мощнейший удар по наркоторговле в Колумбии, площади культивации были уменьшены более чем в два раза, и правительство получило контроль над теми областями, где раньше заправляли военизированные группировки. Но с другой стороны, общий объем производимого кокаина в Андском регионе не уменьшился более чем на 15%, и это учитывая, что на территории Колумбии культивировалось до 75% коки в Андском регионе. Причиной этого несоответствия кроется в так называемом эффекте</w:t>
      </w:r>
      <w:r w:rsidR="003C130E">
        <w:rPr>
          <w:rFonts w:ascii="Times New Roman" w:hAnsi="Times New Roman" w:cs="Times New Roman"/>
          <w:sz w:val="24"/>
          <w:szCs w:val="24"/>
        </w:rPr>
        <w:t xml:space="preserve"> воздушного шара, суть которого</w:t>
      </w:r>
      <w:r w:rsidRPr="00A06B53">
        <w:rPr>
          <w:rFonts w:ascii="Times New Roman" w:hAnsi="Times New Roman" w:cs="Times New Roman"/>
          <w:sz w:val="24"/>
          <w:szCs w:val="24"/>
        </w:rPr>
        <w:t xml:space="preserve"> заключается в перемещении наркопроизводства из Ко</w:t>
      </w:r>
      <w:r w:rsidR="003C130E">
        <w:rPr>
          <w:rFonts w:ascii="Times New Roman" w:hAnsi="Times New Roman" w:cs="Times New Roman"/>
          <w:sz w:val="24"/>
          <w:szCs w:val="24"/>
        </w:rPr>
        <w:t>лумбии в Перу под воздействием «Плана Колумбия»</w:t>
      </w:r>
      <w:r w:rsidRPr="00A06B53">
        <w:rPr>
          <w:rFonts w:ascii="Times New Roman" w:hAnsi="Times New Roman" w:cs="Times New Roman"/>
          <w:sz w:val="24"/>
          <w:szCs w:val="24"/>
        </w:rPr>
        <w:t>, подобно тому, как перемещается воздух в воздушном шаре из одной его части в другую при надавливании, при этом сохраняясь в полном объеме.  Причиной подобного эффекта является сверхприбыль, которую могут получить наркоторговцы, которая настолько велика, что может покрыть любые расходы связанные с изменением места производства исходного материала – коки. Таким образом</w:t>
      </w:r>
      <w:r w:rsidR="003C130E">
        <w:rPr>
          <w:rFonts w:ascii="Times New Roman" w:hAnsi="Times New Roman" w:cs="Times New Roman"/>
          <w:sz w:val="24"/>
          <w:szCs w:val="24"/>
        </w:rPr>
        <w:t>,</w:t>
      </w:r>
      <w:r w:rsidRPr="00A06B53">
        <w:rPr>
          <w:rFonts w:ascii="Times New Roman" w:hAnsi="Times New Roman" w:cs="Times New Roman"/>
          <w:sz w:val="24"/>
          <w:szCs w:val="24"/>
        </w:rPr>
        <w:t xml:space="preserve"> успех ликвидации в одной области временно уменьшает поставку товара на рынок, что приводит к росту цен, а более высокие цены стимулируют людей сажать коку в других, более подходящих на это</w:t>
      </w:r>
      <w:r w:rsidR="003C130E">
        <w:rPr>
          <w:rFonts w:ascii="Times New Roman" w:hAnsi="Times New Roman" w:cs="Times New Roman"/>
          <w:sz w:val="24"/>
          <w:szCs w:val="24"/>
        </w:rPr>
        <w:t>т момент</w:t>
      </w:r>
      <w:r w:rsidRPr="00A06B53">
        <w:rPr>
          <w:rFonts w:ascii="Times New Roman" w:hAnsi="Times New Roman" w:cs="Times New Roman"/>
          <w:sz w:val="24"/>
          <w:szCs w:val="24"/>
        </w:rPr>
        <w:t xml:space="preserve"> областях региона.  </w:t>
      </w:r>
    </w:p>
    <w:p w14:paraId="5231A6A4"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Масштабное перемещение плантаций коки под воздействием антинаркотических мер уже имело место быть в 90</w:t>
      </w:r>
      <w:r w:rsidR="003C130E">
        <w:rPr>
          <w:rFonts w:ascii="Times New Roman" w:hAnsi="Times New Roman" w:cs="Times New Roman"/>
          <w:sz w:val="24"/>
          <w:szCs w:val="24"/>
        </w:rPr>
        <w:t>-</w:t>
      </w:r>
      <w:r w:rsidRPr="00A06B53">
        <w:rPr>
          <w:rFonts w:ascii="Times New Roman" w:hAnsi="Times New Roman" w:cs="Times New Roman"/>
          <w:sz w:val="24"/>
          <w:szCs w:val="24"/>
        </w:rPr>
        <w:t>х г</w:t>
      </w:r>
      <w:r w:rsidR="003C130E">
        <w:rPr>
          <w:rFonts w:ascii="Times New Roman" w:hAnsi="Times New Roman" w:cs="Times New Roman"/>
          <w:sz w:val="24"/>
          <w:szCs w:val="24"/>
        </w:rPr>
        <w:t>г</w:t>
      </w:r>
      <w:r w:rsidRPr="00A06B53">
        <w:rPr>
          <w:rFonts w:ascii="Times New Roman" w:hAnsi="Times New Roman" w:cs="Times New Roman"/>
          <w:sz w:val="24"/>
          <w:szCs w:val="24"/>
        </w:rPr>
        <w:t>, когда на территории Перу в середине 80</w:t>
      </w:r>
      <w:r w:rsidR="003C130E">
        <w:rPr>
          <w:rFonts w:ascii="Times New Roman" w:hAnsi="Times New Roman" w:cs="Times New Roman"/>
          <w:sz w:val="24"/>
          <w:szCs w:val="24"/>
        </w:rPr>
        <w:t>-</w:t>
      </w:r>
      <w:r w:rsidRPr="00A06B53">
        <w:rPr>
          <w:rFonts w:ascii="Times New Roman" w:hAnsi="Times New Roman" w:cs="Times New Roman"/>
          <w:sz w:val="24"/>
          <w:szCs w:val="24"/>
        </w:rPr>
        <w:t>х г</w:t>
      </w:r>
      <w:r w:rsidR="003C130E">
        <w:rPr>
          <w:rFonts w:ascii="Times New Roman" w:hAnsi="Times New Roman" w:cs="Times New Roman"/>
          <w:sz w:val="24"/>
          <w:szCs w:val="24"/>
        </w:rPr>
        <w:t>г.</w:t>
      </w:r>
      <w:r w:rsidRPr="00A06B53">
        <w:rPr>
          <w:rFonts w:ascii="Times New Roman" w:hAnsi="Times New Roman" w:cs="Times New Roman"/>
          <w:sz w:val="24"/>
          <w:szCs w:val="24"/>
        </w:rPr>
        <w:t xml:space="preserve"> культивировались все те же 75% коки в Андском регионе, и уже к 2000 году под воздействием операций правительства культивация сократилась до 15%</w:t>
      </w:r>
      <w:r w:rsidRPr="00A06B53">
        <w:rPr>
          <w:rStyle w:val="a5"/>
          <w:rFonts w:ascii="Times New Roman" w:hAnsi="Times New Roman" w:cs="Times New Roman"/>
          <w:sz w:val="24"/>
          <w:szCs w:val="24"/>
        </w:rPr>
        <w:footnoteReference w:id="38"/>
      </w:r>
      <w:r w:rsidRPr="00A06B53">
        <w:rPr>
          <w:rFonts w:ascii="Times New Roman" w:hAnsi="Times New Roman" w:cs="Times New Roman"/>
          <w:sz w:val="24"/>
          <w:szCs w:val="24"/>
        </w:rPr>
        <w:t xml:space="preserve">. В то </w:t>
      </w:r>
      <w:r w:rsidR="003C130E">
        <w:rPr>
          <w:rFonts w:ascii="Times New Roman" w:hAnsi="Times New Roman" w:cs="Times New Roman"/>
          <w:sz w:val="24"/>
          <w:szCs w:val="24"/>
        </w:rPr>
        <w:t>же время</w:t>
      </w:r>
      <w:r w:rsidRPr="00A06B53">
        <w:rPr>
          <w:rFonts w:ascii="Times New Roman" w:hAnsi="Times New Roman" w:cs="Times New Roman"/>
          <w:sz w:val="24"/>
          <w:szCs w:val="24"/>
        </w:rPr>
        <w:t xml:space="preserve"> в Колумбии началось увеличение культивации. Падению производства в Перу способствовал успех правительства Альб</w:t>
      </w:r>
      <w:r w:rsidR="003C130E">
        <w:rPr>
          <w:rFonts w:ascii="Times New Roman" w:hAnsi="Times New Roman" w:cs="Times New Roman"/>
          <w:sz w:val="24"/>
          <w:szCs w:val="24"/>
        </w:rPr>
        <w:t>ерто Фухимори в борьбе с леворад</w:t>
      </w:r>
      <w:r w:rsidRPr="00A06B53">
        <w:rPr>
          <w:rFonts w:ascii="Times New Roman" w:hAnsi="Times New Roman" w:cs="Times New Roman"/>
          <w:sz w:val="24"/>
          <w:szCs w:val="24"/>
        </w:rPr>
        <w:t>икальными повстанцами из организации «Сендеро Луминосо» («Светлого пути»), которые и контролировали большую часть плантаций коки и за счет этого пополняли свой бюджет. Можно с уверенностью говорить, что наркобизнес крайне подвержен рыночным законам, поэтому производство ведется как правило там, где созданы специфические социально-политич</w:t>
      </w:r>
      <w:r w:rsidR="00514FE4" w:rsidRPr="00A06B53">
        <w:rPr>
          <w:rFonts w:ascii="Times New Roman" w:hAnsi="Times New Roman" w:cs="Times New Roman"/>
          <w:sz w:val="24"/>
          <w:szCs w:val="24"/>
        </w:rPr>
        <w:t>еские условия. Еще в 70-80</w:t>
      </w:r>
      <w:r w:rsidR="003C130E">
        <w:rPr>
          <w:rFonts w:ascii="Times New Roman" w:hAnsi="Times New Roman" w:cs="Times New Roman"/>
          <w:sz w:val="24"/>
          <w:szCs w:val="24"/>
        </w:rPr>
        <w:t>-</w:t>
      </w:r>
      <w:r w:rsidR="00514FE4" w:rsidRPr="00A06B53">
        <w:rPr>
          <w:rFonts w:ascii="Times New Roman" w:hAnsi="Times New Roman" w:cs="Times New Roman"/>
          <w:sz w:val="24"/>
          <w:szCs w:val="24"/>
        </w:rPr>
        <w:t>е г</w:t>
      </w:r>
      <w:r w:rsidR="003C130E">
        <w:rPr>
          <w:rFonts w:ascii="Times New Roman" w:hAnsi="Times New Roman" w:cs="Times New Roman"/>
          <w:sz w:val="24"/>
          <w:szCs w:val="24"/>
        </w:rPr>
        <w:t>г</w:t>
      </w:r>
      <w:r w:rsidR="00514FE4" w:rsidRPr="00A06B53">
        <w:rPr>
          <w:rFonts w:ascii="Times New Roman" w:hAnsi="Times New Roman" w:cs="Times New Roman"/>
          <w:sz w:val="24"/>
          <w:szCs w:val="24"/>
        </w:rPr>
        <w:t>.</w:t>
      </w:r>
      <w:r w:rsidRPr="00A06B53">
        <w:rPr>
          <w:rFonts w:ascii="Times New Roman" w:hAnsi="Times New Roman" w:cs="Times New Roman"/>
          <w:sz w:val="24"/>
          <w:szCs w:val="24"/>
        </w:rPr>
        <w:t xml:space="preserve">, во время существования картелей Медельин и Кали, наркоторговцы </w:t>
      </w:r>
      <w:r w:rsidRPr="00A06B53">
        <w:rPr>
          <w:rFonts w:ascii="Times New Roman" w:hAnsi="Times New Roman" w:cs="Times New Roman"/>
          <w:sz w:val="24"/>
          <w:szCs w:val="24"/>
        </w:rPr>
        <w:lastRenderedPageBreak/>
        <w:t>закупали сырье для производства кокаина в Перу и Боливии, после чего в Колумбии изготовляли кокаин, полагая, что так будет дешевле, чем воссоздать весь цикл производства кокаина на территории Колумбии. Такая связь ячеек наркоторговцев между Перу, Боливией и Колумбией сохранялась на протяжении всего времени существования проблемы наркотрафика, что, в частности, объясняет такую гибкость рынка наркоторговли. Кроме того, следует отметить, что зачастую ячей</w:t>
      </w:r>
      <w:r w:rsidR="005C7938">
        <w:rPr>
          <w:rFonts w:ascii="Times New Roman" w:hAnsi="Times New Roman" w:cs="Times New Roman"/>
          <w:sz w:val="24"/>
          <w:szCs w:val="24"/>
        </w:rPr>
        <w:t>ки наркодельцов из одной страны</w:t>
      </w:r>
      <w:r w:rsidRPr="00A06B53">
        <w:rPr>
          <w:rFonts w:ascii="Times New Roman" w:hAnsi="Times New Roman" w:cs="Times New Roman"/>
          <w:sz w:val="24"/>
          <w:szCs w:val="24"/>
        </w:rPr>
        <w:t xml:space="preserve"> мог</w:t>
      </w:r>
      <w:r w:rsidR="00514FE4" w:rsidRPr="00A06B53">
        <w:rPr>
          <w:rFonts w:ascii="Times New Roman" w:hAnsi="Times New Roman" w:cs="Times New Roman"/>
          <w:sz w:val="24"/>
          <w:szCs w:val="24"/>
        </w:rPr>
        <w:t>ли</w:t>
      </w:r>
      <w:r w:rsidRPr="00A06B53">
        <w:rPr>
          <w:rFonts w:ascii="Times New Roman" w:hAnsi="Times New Roman" w:cs="Times New Roman"/>
          <w:sz w:val="24"/>
          <w:szCs w:val="24"/>
        </w:rPr>
        <w:t xml:space="preserve"> контролировать картель из другой, как правило, это были картели из Колумбии. Так зарождалась интернационализация наркоторговли, которая приобрела огромные размахи в наше время, когда картели третьего поколения больше не состоят из одних лишь колумбийцев или мексиканцев. </w:t>
      </w:r>
    </w:p>
    <w:p w14:paraId="55D2C78E"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 В новом тысячелетии мы можем наблюдать ситуацию, зеркальную перуанской. Так, под нажимом колумбийских властей были оттеснены </w:t>
      </w:r>
      <w:r w:rsidRPr="00A06B53">
        <w:rPr>
          <w:rFonts w:ascii="Times New Roman" w:hAnsi="Times New Roman" w:cs="Times New Roman"/>
          <w:sz w:val="24"/>
          <w:szCs w:val="24"/>
          <w:lang w:val="en-US"/>
        </w:rPr>
        <w:t>FARC</w:t>
      </w:r>
      <w:r w:rsidRPr="00A06B53">
        <w:rPr>
          <w:rFonts w:ascii="Times New Roman" w:hAnsi="Times New Roman" w:cs="Times New Roman"/>
          <w:sz w:val="24"/>
          <w:szCs w:val="24"/>
        </w:rPr>
        <w:t>, что способствовало некоторому уменьшению площадей культивации коки в Колумбии, но росту в Перу.  Однако, есть и отличие. Во-первых, больше не существует мощных картелей, которые подминают под себя как можно большую часть производства кокаина и его продажи, напротив, теперь узкоспециализированные ячейки действуют более независимо, напоминая транснациональную корпорацию с ши</w:t>
      </w:r>
      <w:r w:rsidR="005C7938">
        <w:rPr>
          <w:rFonts w:ascii="Times New Roman" w:hAnsi="Times New Roman" w:cs="Times New Roman"/>
          <w:sz w:val="24"/>
          <w:szCs w:val="24"/>
        </w:rPr>
        <w:t>роким спектром франшиз, что так</w:t>
      </w:r>
      <w:r w:rsidRPr="00A06B53">
        <w:rPr>
          <w:rFonts w:ascii="Times New Roman" w:hAnsi="Times New Roman" w:cs="Times New Roman"/>
          <w:sz w:val="24"/>
          <w:szCs w:val="24"/>
        </w:rPr>
        <w:t xml:space="preserve">же увеличивает гибкость рынка и способность его выдержать удары борцов с наркоторговлей. </w:t>
      </w:r>
    </w:p>
    <w:p w14:paraId="123E7498" w14:textId="77777777" w:rsidR="001513E1" w:rsidRPr="00A06B53" w:rsidRDefault="005C7938" w:rsidP="001513E1">
      <w:pPr>
        <w:spacing w:line="360" w:lineRule="auto"/>
        <w:jc w:val="both"/>
        <w:rPr>
          <w:rFonts w:ascii="Times New Roman" w:hAnsi="Times New Roman" w:cs="Times New Roman"/>
          <w:sz w:val="24"/>
          <w:szCs w:val="24"/>
        </w:rPr>
      </w:pPr>
      <w:r>
        <w:rPr>
          <w:rFonts w:ascii="Times New Roman" w:hAnsi="Times New Roman" w:cs="Times New Roman"/>
          <w:sz w:val="24"/>
          <w:szCs w:val="24"/>
        </w:rPr>
        <w:tab/>
        <w:t>Так</w:t>
      </w:r>
      <w:r w:rsidR="001513E1" w:rsidRPr="00A06B53">
        <w:rPr>
          <w:rFonts w:ascii="Times New Roman" w:hAnsi="Times New Roman" w:cs="Times New Roman"/>
          <w:sz w:val="24"/>
          <w:szCs w:val="24"/>
        </w:rPr>
        <w:t>же следует отметить, что эффект воздушного шара</w:t>
      </w:r>
      <w:r w:rsidR="00514FE4" w:rsidRPr="00A06B53">
        <w:rPr>
          <w:rFonts w:ascii="Times New Roman" w:hAnsi="Times New Roman" w:cs="Times New Roman"/>
          <w:sz w:val="24"/>
          <w:szCs w:val="24"/>
        </w:rPr>
        <w:t>, который выражался в перемещении произво</w:t>
      </w:r>
      <w:r w:rsidR="00B73C8D" w:rsidRPr="00A06B53">
        <w:rPr>
          <w:rFonts w:ascii="Times New Roman" w:hAnsi="Times New Roman" w:cs="Times New Roman"/>
          <w:sz w:val="24"/>
          <w:szCs w:val="24"/>
        </w:rPr>
        <w:t>дства наркотиков из одного района в другой, в связи с давлением правительства,</w:t>
      </w:r>
      <w:r w:rsidR="001513E1" w:rsidRPr="00A06B53">
        <w:rPr>
          <w:rFonts w:ascii="Times New Roman" w:hAnsi="Times New Roman" w:cs="Times New Roman"/>
          <w:sz w:val="24"/>
          <w:szCs w:val="24"/>
        </w:rPr>
        <w:t xml:space="preserve"> работает не только в вопросе культивации и производства наркотика, но и при его транс</w:t>
      </w:r>
      <w:r>
        <w:rPr>
          <w:rFonts w:ascii="Times New Roman" w:hAnsi="Times New Roman" w:cs="Times New Roman"/>
          <w:sz w:val="24"/>
          <w:szCs w:val="24"/>
        </w:rPr>
        <w:t>портировке. Во времена Эскобара</w:t>
      </w:r>
      <w:r w:rsidR="001513E1" w:rsidRPr="00A06B53">
        <w:rPr>
          <w:rFonts w:ascii="Times New Roman" w:hAnsi="Times New Roman" w:cs="Times New Roman"/>
          <w:sz w:val="24"/>
          <w:szCs w:val="24"/>
        </w:rPr>
        <w:t xml:space="preserve"> для транспортировки из одного государства в другое </w:t>
      </w:r>
      <w:r>
        <w:rPr>
          <w:rFonts w:ascii="Times New Roman" w:hAnsi="Times New Roman" w:cs="Times New Roman"/>
          <w:sz w:val="24"/>
          <w:szCs w:val="24"/>
        </w:rPr>
        <w:t>зачастую использовалась авиация –</w:t>
      </w:r>
      <w:r w:rsidR="001513E1" w:rsidRPr="00A06B53">
        <w:rPr>
          <w:rFonts w:ascii="Times New Roman" w:hAnsi="Times New Roman" w:cs="Times New Roman"/>
          <w:sz w:val="24"/>
          <w:szCs w:val="24"/>
        </w:rPr>
        <w:t xml:space="preserve"> наиболее быстрый и сравнительно дешевый способ, так как подобные рейсы могли доставлять наркотики напрямую, из места их производства, Колумбии, до места их потребления, США. Изменения стали происходить в 90</w:t>
      </w:r>
      <w:r w:rsidR="00B73C8D" w:rsidRPr="00A06B53">
        <w:rPr>
          <w:rFonts w:ascii="Times New Roman" w:hAnsi="Times New Roman" w:cs="Times New Roman"/>
          <w:sz w:val="24"/>
          <w:szCs w:val="24"/>
        </w:rPr>
        <w:t>-е г</w:t>
      </w:r>
      <w:r>
        <w:rPr>
          <w:rFonts w:ascii="Times New Roman" w:hAnsi="Times New Roman" w:cs="Times New Roman"/>
          <w:sz w:val="24"/>
          <w:szCs w:val="24"/>
        </w:rPr>
        <w:t>г</w:t>
      </w:r>
      <w:r w:rsidR="00B73C8D" w:rsidRPr="00A06B53">
        <w:rPr>
          <w:rFonts w:ascii="Times New Roman" w:hAnsi="Times New Roman" w:cs="Times New Roman"/>
          <w:sz w:val="24"/>
          <w:szCs w:val="24"/>
        </w:rPr>
        <w:t>., когда в результате</w:t>
      </w:r>
      <w:r w:rsidR="001513E1" w:rsidRPr="00A06B53">
        <w:rPr>
          <w:rFonts w:ascii="Times New Roman" w:hAnsi="Times New Roman" w:cs="Times New Roman"/>
          <w:sz w:val="24"/>
          <w:szCs w:val="24"/>
        </w:rPr>
        <w:t xml:space="preserve"> правительственных мер, принятых против наркоавиации, популярность приобрела доставка товара с помощью кораблей через карибский бассейн </w:t>
      </w:r>
      <w:r w:rsidR="008B0098" w:rsidRPr="00A06B53">
        <w:rPr>
          <w:rFonts w:ascii="Times New Roman" w:hAnsi="Times New Roman" w:cs="Times New Roman"/>
          <w:sz w:val="24"/>
          <w:szCs w:val="24"/>
        </w:rPr>
        <w:t>и мексиканский</w:t>
      </w:r>
      <w:r w:rsidR="00B73C8D" w:rsidRPr="00A06B53">
        <w:rPr>
          <w:rFonts w:ascii="Times New Roman" w:hAnsi="Times New Roman" w:cs="Times New Roman"/>
          <w:sz w:val="24"/>
          <w:szCs w:val="24"/>
        </w:rPr>
        <w:t xml:space="preserve"> залив. В 2000-х г</w:t>
      </w:r>
      <w:r>
        <w:rPr>
          <w:rFonts w:ascii="Times New Roman" w:hAnsi="Times New Roman" w:cs="Times New Roman"/>
          <w:sz w:val="24"/>
          <w:szCs w:val="24"/>
        </w:rPr>
        <w:t>г</w:t>
      </w:r>
      <w:r w:rsidR="00B73C8D" w:rsidRPr="00A06B53">
        <w:rPr>
          <w:rFonts w:ascii="Times New Roman" w:hAnsi="Times New Roman" w:cs="Times New Roman"/>
          <w:sz w:val="24"/>
          <w:szCs w:val="24"/>
        </w:rPr>
        <w:t>.</w:t>
      </w:r>
      <w:r w:rsidR="001513E1" w:rsidRPr="00A06B53">
        <w:rPr>
          <w:rFonts w:ascii="Times New Roman" w:hAnsi="Times New Roman" w:cs="Times New Roman"/>
          <w:sz w:val="24"/>
          <w:szCs w:val="24"/>
        </w:rPr>
        <w:t>, транспортировка наркотиков стала осуществляться через страны Центральной Америки</w:t>
      </w:r>
      <w:r w:rsidR="001513E1" w:rsidRPr="00A06B53">
        <w:rPr>
          <w:rStyle w:val="a5"/>
          <w:rFonts w:ascii="Times New Roman" w:hAnsi="Times New Roman" w:cs="Times New Roman"/>
          <w:sz w:val="24"/>
          <w:szCs w:val="24"/>
        </w:rPr>
        <w:footnoteReference w:id="39"/>
      </w:r>
      <w:r w:rsidR="001513E1" w:rsidRPr="00A06B53">
        <w:rPr>
          <w:rFonts w:ascii="Times New Roman" w:hAnsi="Times New Roman" w:cs="Times New Roman"/>
          <w:sz w:val="24"/>
          <w:szCs w:val="24"/>
        </w:rPr>
        <w:t xml:space="preserve">, что крайне усложнило работу служб по борьбе с наркотиками, так как с исчезновением централизованности в структуре наркоторговли способствовало появлению множества независимых ячеек, работающих в качестве </w:t>
      </w:r>
      <w:r w:rsidR="001513E1" w:rsidRPr="00A06B53">
        <w:rPr>
          <w:rFonts w:ascii="Times New Roman" w:hAnsi="Times New Roman" w:cs="Times New Roman"/>
          <w:sz w:val="24"/>
          <w:szCs w:val="24"/>
        </w:rPr>
        <w:lastRenderedPageBreak/>
        <w:t>подрядчика, которые занимаются перевозом наркотиков малыми партиями, что делает классические методы изъятия крупных партий наркотиков менее эффективными.</w:t>
      </w:r>
    </w:p>
    <w:p w14:paraId="010BB52D"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Третьим отражением эффекта воздушного шара в рамках проблемы наркоторговли может послужит появления на рынке Латинской </w:t>
      </w:r>
      <w:r w:rsidR="005C7938">
        <w:rPr>
          <w:rFonts w:ascii="Times New Roman" w:hAnsi="Times New Roman" w:cs="Times New Roman"/>
          <w:sz w:val="24"/>
          <w:szCs w:val="24"/>
        </w:rPr>
        <w:t>Америки других видов наркотиков</w:t>
      </w:r>
      <w:r w:rsidRPr="00A06B53">
        <w:rPr>
          <w:rFonts w:ascii="Times New Roman" w:hAnsi="Times New Roman" w:cs="Times New Roman"/>
          <w:sz w:val="24"/>
          <w:szCs w:val="24"/>
        </w:rPr>
        <w:t xml:space="preserve"> в связи с усилением давления структур, борющихся с наркоторговлей на производителей кокаина. Анализируя современные тенденции наркоторговли, можно прийти к выводу, что по всему миру популярность набирает производство синтетических наркотиков, создание которых не требует особых географических условий, связанных с климатом или характером почвы. Таким образом, для производства этих наркотиков требуется лишь специфические социально-экономические условия, которые характеризуются бедственным положением незащищенных слоев общества, из которых черпает людской ресурс организованная преступность, а также доступ к веществам, прекурсорам, необходимым для производства наркотика.  К сожалению, в развивающихся странах Латинской Америки эти условия присутствуют, и, опираясь на доклады ООН</w:t>
      </w:r>
      <w:r w:rsidR="00B67609">
        <w:rPr>
          <w:rFonts w:ascii="Times New Roman" w:hAnsi="Times New Roman" w:cs="Times New Roman"/>
          <w:sz w:val="24"/>
          <w:szCs w:val="24"/>
        </w:rPr>
        <w:t>,</w:t>
      </w:r>
      <w:r w:rsidRPr="00A06B53">
        <w:rPr>
          <w:rFonts w:ascii="Times New Roman" w:hAnsi="Times New Roman" w:cs="Times New Roman"/>
          <w:sz w:val="24"/>
          <w:szCs w:val="24"/>
        </w:rPr>
        <w:t xml:space="preserve"> можно сделать неутешительный вывод: синтетические наркотики, в большинстве своем стимуляторы амфитоминового ряда, захватывают рынок стремительными темпами. Так, в 2007 г. в Латинской Америке было изъято лишь 0.9 тонны синтетических</w:t>
      </w:r>
      <w:r w:rsidR="00B67609">
        <w:rPr>
          <w:rFonts w:ascii="Times New Roman" w:hAnsi="Times New Roman" w:cs="Times New Roman"/>
          <w:sz w:val="24"/>
          <w:szCs w:val="24"/>
        </w:rPr>
        <w:t xml:space="preserve"> наркотиков, но уже в 2012 году</w:t>
      </w:r>
      <w:r w:rsidRPr="00A06B53">
        <w:rPr>
          <w:rFonts w:ascii="Times New Roman" w:hAnsi="Times New Roman" w:cs="Times New Roman"/>
          <w:sz w:val="24"/>
          <w:szCs w:val="24"/>
        </w:rPr>
        <w:t xml:space="preserve"> эта цифра увеличилась более чем в 30 раз и составила 31.6 тонны</w:t>
      </w:r>
      <w:r w:rsidRPr="00A06B53">
        <w:rPr>
          <w:rStyle w:val="a5"/>
          <w:rFonts w:ascii="Times New Roman" w:hAnsi="Times New Roman" w:cs="Times New Roman"/>
          <w:sz w:val="24"/>
          <w:szCs w:val="24"/>
        </w:rPr>
        <w:footnoteReference w:id="40"/>
      </w:r>
      <w:r w:rsidRPr="00A06B53">
        <w:rPr>
          <w:rFonts w:ascii="Times New Roman" w:hAnsi="Times New Roman" w:cs="Times New Roman"/>
          <w:sz w:val="24"/>
          <w:szCs w:val="24"/>
        </w:rPr>
        <w:t>. Ест</w:t>
      </w:r>
      <w:r w:rsidR="00B67609">
        <w:rPr>
          <w:rFonts w:ascii="Times New Roman" w:hAnsi="Times New Roman" w:cs="Times New Roman"/>
          <w:sz w:val="24"/>
          <w:szCs w:val="24"/>
        </w:rPr>
        <w:t>ественно, пока что эти цифры не</w:t>
      </w:r>
      <w:r w:rsidRPr="00A06B53">
        <w:rPr>
          <w:rFonts w:ascii="Times New Roman" w:hAnsi="Times New Roman" w:cs="Times New Roman"/>
          <w:sz w:val="24"/>
          <w:szCs w:val="24"/>
        </w:rPr>
        <w:t>соизмеримы с объемами изъятиями кокаина, которые измеряются сотнями тонн, однако темпы развития производства наркотиков амфитоминового ряда говорят о том, что вскоре возможна ситуация, когда кокаин будет потеснен с позиции основного наркотика, производимого в Латинской Америке.</w:t>
      </w:r>
    </w:p>
    <w:p w14:paraId="39323D8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Другим наркотиком, производство которого наращивается в Латинской Америке, в том числе в андском регионе, являются опиаты. Так, Мексика лидирует в производстве опиума, в то время как Колумбия является основным производителем героина в Латинской Америке. Таким образом, в настоящее время можно говорить о том, что героиновый рынок стран обоих Америк, за исключением Канады, черпает основную часть опиатов в самом регионе</w:t>
      </w:r>
      <w:r w:rsidRPr="00A06B53">
        <w:rPr>
          <w:rStyle w:val="a5"/>
          <w:rFonts w:ascii="Times New Roman" w:hAnsi="Times New Roman" w:cs="Times New Roman"/>
          <w:sz w:val="24"/>
          <w:szCs w:val="24"/>
        </w:rPr>
        <w:footnoteReference w:id="41"/>
      </w:r>
      <w:r w:rsidR="00B67609">
        <w:rPr>
          <w:rFonts w:ascii="Times New Roman" w:hAnsi="Times New Roman" w:cs="Times New Roman"/>
          <w:sz w:val="24"/>
          <w:szCs w:val="24"/>
        </w:rPr>
        <w:t>. Однако</w:t>
      </w:r>
      <w:r w:rsidRPr="00A06B53">
        <w:rPr>
          <w:rFonts w:ascii="Times New Roman" w:hAnsi="Times New Roman" w:cs="Times New Roman"/>
          <w:sz w:val="24"/>
          <w:szCs w:val="24"/>
        </w:rPr>
        <w:t xml:space="preserve"> говорить о том, что Латинская Америка приближается по объемам производства опиа</w:t>
      </w:r>
      <w:r w:rsidR="00B67609">
        <w:rPr>
          <w:rFonts w:ascii="Times New Roman" w:hAnsi="Times New Roman" w:cs="Times New Roman"/>
          <w:sz w:val="24"/>
          <w:szCs w:val="24"/>
        </w:rPr>
        <w:t>тов к «Золотому треугольнику» или «Золотому полумесяцу»</w:t>
      </w:r>
      <w:r w:rsidRPr="00A06B53">
        <w:rPr>
          <w:rFonts w:ascii="Times New Roman" w:hAnsi="Times New Roman" w:cs="Times New Roman"/>
          <w:sz w:val="24"/>
          <w:szCs w:val="24"/>
        </w:rPr>
        <w:t xml:space="preserve"> нельзя, так как процент изготовления опиатов в Мексики и Колумбии составляет не более 5-6 </w:t>
      </w:r>
      <w:r w:rsidRPr="00A06B53">
        <w:rPr>
          <w:rFonts w:ascii="Times New Roman" w:hAnsi="Times New Roman" w:cs="Times New Roman"/>
          <w:sz w:val="24"/>
          <w:szCs w:val="24"/>
        </w:rPr>
        <w:lastRenderedPageBreak/>
        <w:t>процентов от общемирового производства</w:t>
      </w:r>
      <w:r w:rsidRPr="00A06B53">
        <w:rPr>
          <w:rStyle w:val="a5"/>
          <w:rFonts w:ascii="Times New Roman" w:hAnsi="Times New Roman" w:cs="Times New Roman"/>
          <w:sz w:val="24"/>
          <w:szCs w:val="24"/>
        </w:rPr>
        <w:footnoteReference w:id="42"/>
      </w:r>
      <w:r w:rsidR="00B67609">
        <w:rPr>
          <w:rFonts w:ascii="Times New Roman" w:hAnsi="Times New Roman" w:cs="Times New Roman"/>
          <w:sz w:val="24"/>
          <w:szCs w:val="24"/>
        </w:rPr>
        <w:t>. Это обуславливается в первую очередь</w:t>
      </w:r>
      <w:r w:rsidRPr="00A06B53">
        <w:rPr>
          <w:rFonts w:ascii="Times New Roman" w:hAnsi="Times New Roman" w:cs="Times New Roman"/>
          <w:sz w:val="24"/>
          <w:szCs w:val="24"/>
        </w:rPr>
        <w:t xml:space="preserve"> тем, что спрос на опиаты в странах Северной и Латинской Америки не настолько высок, как в Евразии, и региональное производство, а </w:t>
      </w:r>
      <w:r w:rsidR="00504E7C">
        <w:rPr>
          <w:rFonts w:ascii="Times New Roman" w:hAnsi="Times New Roman" w:cs="Times New Roman"/>
          <w:sz w:val="24"/>
          <w:szCs w:val="24"/>
        </w:rPr>
        <w:t>также поставки из Старого Света</w:t>
      </w:r>
      <w:r w:rsidRPr="00A06B53">
        <w:rPr>
          <w:rFonts w:ascii="Times New Roman" w:hAnsi="Times New Roman" w:cs="Times New Roman"/>
          <w:sz w:val="24"/>
          <w:szCs w:val="24"/>
        </w:rPr>
        <w:t xml:space="preserve"> полностью его удовлетворяют. </w:t>
      </w:r>
    </w:p>
    <w:p w14:paraId="576FA7D5" w14:textId="77777777" w:rsidR="001513E1" w:rsidRPr="00A06B53" w:rsidRDefault="00504E7C" w:rsidP="001513E1">
      <w:pPr>
        <w:spacing w:line="360" w:lineRule="auto"/>
        <w:jc w:val="both"/>
        <w:rPr>
          <w:rFonts w:ascii="Times New Roman" w:hAnsi="Times New Roman" w:cs="Times New Roman"/>
          <w:sz w:val="24"/>
          <w:szCs w:val="24"/>
        </w:rPr>
      </w:pPr>
      <w:r>
        <w:rPr>
          <w:rFonts w:ascii="Times New Roman" w:hAnsi="Times New Roman" w:cs="Times New Roman"/>
          <w:sz w:val="24"/>
          <w:szCs w:val="24"/>
        </w:rPr>
        <w:tab/>
        <w:t>В итоге</w:t>
      </w:r>
      <w:r w:rsidR="001513E1" w:rsidRPr="00A06B53">
        <w:rPr>
          <w:rFonts w:ascii="Times New Roman" w:hAnsi="Times New Roman" w:cs="Times New Roman"/>
          <w:sz w:val="24"/>
          <w:szCs w:val="24"/>
        </w:rPr>
        <w:t xml:space="preserve"> можно с уверенностью говорить о том, что эффект воздушного шара является отражением возможности рынка нелегальных наркотиков адаптироваться под практически любые современные реалии. Одно наличие сверхприбыли с продажи наркотиков, которая в сотни раз превышает издержки производства, будет и дальше стимулировать наркоторговлю к развитию своей структуры и проникновению на новые рынки как в Латинской Америке, так и во всем остальном мире.</w:t>
      </w:r>
    </w:p>
    <w:p w14:paraId="71866D5E"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Что касается Перу и Боливии</w:t>
      </w:r>
      <w:r w:rsidR="00B73C8D" w:rsidRPr="00A06B53">
        <w:rPr>
          <w:rFonts w:ascii="Times New Roman" w:hAnsi="Times New Roman" w:cs="Times New Roman"/>
          <w:sz w:val="24"/>
          <w:szCs w:val="24"/>
        </w:rPr>
        <w:t>,</w:t>
      </w:r>
      <w:r w:rsidRPr="00A06B53">
        <w:rPr>
          <w:rFonts w:ascii="Times New Roman" w:hAnsi="Times New Roman" w:cs="Times New Roman"/>
          <w:sz w:val="24"/>
          <w:szCs w:val="24"/>
        </w:rPr>
        <w:t xml:space="preserve"> то тенденции следующие: в 2013 году площадь культива</w:t>
      </w:r>
      <w:r w:rsidR="00504E7C">
        <w:rPr>
          <w:rFonts w:ascii="Times New Roman" w:hAnsi="Times New Roman" w:cs="Times New Roman"/>
          <w:sz w:val="24"/>
          <w:szCs w:val="24"/>
        </w:rPr>
        <w:t>ции коки снизилась и стала равна</w:t>
      </w:r>
      <w:r w:rsidRPr="00A06B53">
        <w:rPr>
          <w:rFonts w:ascii="Times New Roman" w:hAnsi="Times New Roman" w:cs="Times New Roman"/>
          <w:sz w:val="24"/>
          <w:szCs w:val="24"/>
        </w:rPr>
        <w:t xml:space="preserve"> колумбийской, которая наоборот росла и уже в 2014 году стала больше</w:t>
      </w:r>
      <w:r w:rsidR="00504E7C">
        <w:rPr>
          <w:rFonts w:ascii="Times New Roman" w:hAnsi="Times New Roman" w:cs="Times New Roman"/>
          <w:sz w:val="24"/>
          <w:szCs w:val="24"/>
        </w:rPr>
        <w:t>,</w:t>
      </w:r>
      <w:r w:rsidRPr="00A06B53">
        <w:rPr>
          <w:rFonts w:ascii="Times New Roman" w:hAnsi="Times New Roman" w:cs="Times New Roman"/>
          <w:sz w:val="24"/>
          <w:szCs w:val="24"/>
        </w:rPr>
        <w:t xml:space="preserve"> чем у Перу и Боливии вместе взятых</w:t>
      </w:r>
      <w:r w:rsidRPr="00A06B53">
        <w:rPr>
          <w:rStyle w:val="a5"/>
          <w:rFonts w:ascii="Times New Roman" w:hAnsi="Times New Roman" w:cs="Times New Roman"/>
          <w:sz w:val="24"/>
          <w:szCs w:val="24"/>
        </w:rPr>
        <w:footnoteReference w:id="43"/>
      </w:r>
      <w:r w:rsidR="00504E7C">
        <w:rPr>
          <w:rFonts w:ascii="Times New Roman" w:hAnsi="Times New Roman" w:cs="Times New Roman"/>
          <w:sz w:val="24"/>
          <w:szCs w:val="24"/>
        </w:rPr>
        <w:t>. Таким образом, в</w:t>
      </w:r>
      <w:r w:rsidRPr="00A06B53">
        <w:rPr>
          <w:rFonts w:ascii="Times New Roman" w:hAnsi="Times New Roman" w:cs="Times New Roman"/>
          <w:sz w:val="24"/>
          <w:szCs w:val="24"/>
        </w:rPr>
        <w:t xml:space="preserve">виду эффекта воздушного пузыря, Колумбия снова вышла на первое место по культивации коки. Что касается Боливии, то площадь культивации коки за последние 10 лет медленно, но верно уменьшается. Что является как достижением политики Моралеса, так и возможным перемещением посевов в Колумбию. </w:t>
      </w:r>
    </w:p>
    <w:p w14:paraId="4D1EAAEE" w14:textId="77777777" w:rsidR="00BE6292" w:rsidRPr="00A06B53" w:rsidRDefault="001513E1" w:rsidP="0032231C">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Таком образом, можно сделать вывод</w:t>
      </w:r>
      <w:r w:rsidR="00504E7C">
        <w:rPr>
          <w:rFonts w:ascii="Times New Roman" w:hAnsi="Times New Roman" w:cs="Times New Roman"/>
          <w:sz w:val="24"/>
          <w:szCs w:val="24"/>
        </w:rPr>
        <w:t>,</w:t>
      </w:r>
      <w:r w:rsidRPr="00A06B53">
        <w:rPr>
          <w:rFonts w:ascii="Times New Roman" w:hAnsi="Times New Roman" w:cs="Times New Roman"/>
          <w:sz w:val="24"/>
          <w:szCs w:val="24"/>
        </w:rPr>
        <w:t xml:space="preserve"> что в «Андском регионе» силовая политика по отношению к наркоторговле работает своеобразно – насилие государства снижает площади культивации и производства наркотик</w:t>
      </w:r>
      <w:r w:rsidR="00504E7C">
        <w:rPr>
          <w:rFonts w:ascii="Times New Roman" w:hAnsi="Times New Roman" w:cs="Times New Roman"/>
          <w:sz w:val="24"/>
          <w:szCs w:val="24"/>
        </w:rPr>
        <w:t>ов, однако в силу повышения цен</w:t>
      </w:r>
      <w:r w:rsidRPr="00A06B53">
        <w:rPr>
          <w:rFonts w:ascii="Times New Roman" w:hAnsi="Times New Roman" w:cs="Times New Roman"/>
          <w:sz w:val="24"/>
          <w:szCs w:val="24"/>
        </w:rPr>
        <w:t xml:space="preserve"> культивация и производство увеличивается в соседних странах. </w:t>
      </w:r>
      <w:r w:rsidR="00504E7C">
        <w:rPr>
          <w:rFonts w:ascii="Times New Roman" w:hAnsi="Times New Roman" w:cs="Times New Roman"/>
          <w:sz w:val="24"/>
          <w:szCs w:val="24"/>
        </w:rPr>
        <w:t xml:space="preserve">С </w:t>
      </w:r>
      <w:r w:rsidRPr="00A06B53">
        <w:rPr>
          <w:rFonts w:ascii="Times New Roman" w:hAnsi="Times New Roman" w:cs="Times New Roman"/>
          <w:sz w:val="24"/>
          <w:szCs w:val="24"/>
        </w:rPr>
        <w:t>одной стороны</w:t>
      </w:r>
      <w:r w:rsidR="00504E7C">
        <w:rPr>
          <w:rFonts w:ascii="Times New Roman" w:hAnsi="Times New Roman" w:cs="Times New Roman"/>
          <w:sz w:val="24"/>
          <w:szCs w:val="24"/>
        </w:rPr>
        <w:t>,</w:t>
      </w:r>
      <w:r w:rsidRPr="00A06B53">
        <w:rPr>
          <w:rFonts w:ascii="Times New Roman" w:hAnsi="Times New Roman" w:cs="Times New Roman"/>
          <w:sz w:val="24"/>
          <w:szCs w:val="24"/>
        </w:rPr>
        <w:t xml:space="preserve"> силовую политику не имеет смысла проводить без глубокой координации между странами «Андского треугольника», с другой</w:t>
      </w:r>
      <w:r w:rsidR="00504E7C">
        <w:rPr>
          <w:rFonts w:ascii="Times New Roman" w:hAnsi="Times New Roman" w:cs="Times New Roman"/>
          <w:sz w:val="24"/>
          <w:szCs w:val="24"/>
        </w:rPr>
        <w:t>,</w:t>
      </w:r>
      <w:r w:rsidRPr="00A06B53">
        <w:rPr>
          <w:rFonts w:ascii="Times New Roman" w:hAnsi="Times New Roman" w:cs="Times New Roman"/>
          <w:sz w:val="24"/>
          <w:szCs w:val="24"/>
        </w:rPr>
        <w:t xml:space="preserve"> </w:t>
      </w:r>
      <w:r w:rsidR="00504E7C">
        <w:rPr>
          <w:rFonts w:ascii="Times New Roman" w:hAnsi="Times New Roman" w:cs="Times New Roman"/>
          <w:sz w:val="24"/>
          <w:szCs w:val="24"/>
        </w:rPr>
        <w:t xml:space="preserve">она бессмысленна </w:t>
      </w:r>
      <w:r w:rsidRPr="00A06B53">
        <w:rPr>
          <w:rFonts w:ascii="Times New Roman" w:hAnsi="Times New Roman" w:cs="Times New Roman"/>
          <w:sz w:val="24"/>
          <w:szCs w:val="24"/>
        </w:rPr>
        <w:t>без глубокой социально-направленной политики, а также частичной декриминализации.</w:t>
      </w:r>
    </w:p>
    <w:p w14:paraId="2C904900" w14:textId="77777777" w:rsidR="00B73C8D" w:rsidRPr="00A06B53" w:rsidRDefault="00B73C8D" w:rsidP="0032231C">
      <w:pPr>
        <w:spacing w:line="360" w:lineRule="auto"/>
        <w:jc w:val="both"/>
        <w:rPr>
          <w:rFonts w:ascii="Times New Roman" w:hAnsi="Times New Roman" w:cs="Times New Roman"/>
          <w:sz w:val="24"/>
          <w:szCs w:val="24"/>
        </w:rPr>
      </w:pPr>
    </w:p>
    <w:p w14:paraId="364D44FD" w14:textId="77777777" w:rsidR="00B73C8D" w:rsidRPr="00A06B53" w:rsidRDefault="00B73C8D" w:rsidP="0032231C">
      <w:pPr>
        <w:spacing w:line="360" w:lineRule="auto"/>
        <w:jc w:val="both"/>
        <w:rPr>
          <w:rFonts w:ascii="Times New Roman" w:hAnsi="Times New Roman" w:cs="Times New Roman"/>
          <w:sz w:val="24"/>
          <w:szCs w:val="24"/>
        </w:rPr>
      </w:pPr>
    </w:p>
    <w:p w14:paraId="4D5C7C65" w14:textId="77777777" w:rsidR="00B73C8D" w:rsidRPr="00A06B53" w:rsidRDefault="00B73C8D" w:rsidP="0032231C">
      <w:pPr>
        <w:spacing w:line="360" w:lineRule="auto"/>
        <w:jc w:val="both"/>
        <w:rPr>
          <w:rFonts w:ascii="Times New Roman" w:hAnsi="Times New Roman" w:cs="Times New Roman"/>
          <w:sz w:val="24"/>
          <w:szCs w:val="24"/>
        </w:rPr>
      </w:pPr>
    </w:p>
    <w:p w14:paraId="701D0A67" w14:textId="77777777" w:rsidR="00943D51" w:rsidRDefault="00943D51" w:rsidP="00CE3D42">
      <w:pPr>
        <w:pStyle w:val="1"/>
        <w:spacing w:line="360" w:lineRule="auto"/>
        <w:jc w:val="center"/>
        <w:rPr>
          <w:rFonts w:ascii="Times New Roman" w:hAnsi="Times New Roman" w:cs="Times New Roman"/>
          <w:b/>
          <w:color w:val="auto"/>
          <w:sz w:val="24"/>
          <w:szCs w:val="24"/>
        </w:rPr>
      </w:pPr>
      <w:bookmarkStart w:id="5" w:name="_Toc483233328"/>
      <w:r>
        <w:rPr>
          <w:rFonts w:ascii="Times New Roman" w:hAnsi="Times New Roman" w:cs="Times New Roman"/>
          <w:b/>
          <w:color w:val="auto"/>
          <w:sz w:val="24"/>
          <w:szCs w:val="24"/>
        </w:rPr>
        <w:lastRenderedPageBreak/>
        <w:t>Глава 2. Борьба с наркоторговлей в странах «Северного тр</w:t>
      </w:r>
      <w:r w:rsidR="00CE3D42">
        <w:rPr>
          <w:rFonts w:ascii="Times New Roman" w:hAnsi="Times New Roman" w:cs="Times New Roman"/>
          <w:b/>
          <w:color w:val="auto"/>
          <w:sz w:val="24"/>
          <w:szCs w:val="24"/>
        </w:rPr>
        <w:t>еугольника» Центральной Америки</w:t>
      </w:r>
      <w:bookmarkEnd w:id="5"/>
    </w:p>
    <w:p w14:paraId="2524F7D9" w14:textId="77777777" w:rsidR="00CE3D42" w:rsidRPr="00CE3D42" w:rsidRDefault="00CE3D42" w:rsidP="00CE3D42"/>
    <w:p w14:paraId="1644FF00" w14:textId="77777777" w:rsidR="001513E1" w:rsidRPr="00A06B53" w:rsidRDefault="001513E1" w:rsidP="00CE3D42">
      <w:pPr>
        <w:pStyle w:val="20"/>
        <w:spacing w:line="360" w:lineRule="auto"/>
        <w:jc w:val="center"/>
        <w:rPr>
          <w:rFonts w:ascii="Times New Roman" w:hAnsi="Times New Roman" w:cs="Times New Roman"/>
          <w:b/>
          <w:color w:val="auto"/>
          <w:sz w:val="24"/>
          <w:szCs w:val="24"/>
        </w:rPr>
      </w:pPr>
      <w:bookmarkStart w:id="6" w:name="_Toc483233329"/>
      <w:r w:rsidRPr="00A06B53">
        <w:rPr>
          <w:rFonts w:ascii="Times New Roman" w:hAnsi="Times New Roman" w:cs="Times New Roman"/>
          <w:b/>
          <w:color w:val="auto"/>
          <w:sz w:val="24"/>
          <w:szCs w:val="24"/>
        </w:rPr>
        <w:t>Глава 2.1 Роль стран «Северного треугольника» Центральной Америки в наркоторговле в Латинской Америке.</w:t>
      </w:r>
      <w:bookmarkEnd w:id="6"/>
    </w:p>
    <w:p w14:paraId="6FF75B32" w14:textId="77777777" w:rsidR="00364E8A" w:rsidRPr="00A06B53" w:rsidRDefault="00364E8A" w:rsidP="00364E8A">
      <w:pPr>
        <w:rPr>
          <w:rFonts w:ascii="Times New Roman" w:hAnsi="Times New Roman" w:cs="Times New Roman"/>
          <w:sz w:val="24"/>
          <w:szCs w:val="24"/>
        </w:rPr>
      </w:pPr>
    </w:p>
    <w:p w14:paraId="7F726FD7"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Странами «Северного треугольника» Центральной Америки являются Гватемала, Сальвадор и Гондурас</w:t>
      </w:r>
      <w:r w:rsidR="00504E7C">
        <w:rPr>
          <w:rFonts w:ascii="Times New Roman" w:hAnsi="Times New Roman" w:cs="Times New Roman"/>
          <w:sz w:val="24"/>
          <w:szCs w:val="24"/>
        </w:rPr>
        <w:t>. Рассмотрение этих государств</w:t>
      </w:r>
      <w:r w:rsidRPr="00A06B53">
        <w:rPr>
          <w:rFonts w:ascii="Times New Roman" w:hAnsi="Times New Roman" w:cs="Times New Roman"/>
          <w:sz w:val="24"/>
          <w:szCs w:val="24"/>
        </w:rPr>
        <w:t xml:space="preserve"> отдельно от остальных стран Центральной Америки обусловлено в первую очередь тем, что наряду с Мексикой и Колумбией этот субрегион является ключевым звеном в американской наркоторговле. Кроме того, там ведут свою деятельность такие известные преступные группировки, как </w:t>
      </w:r>
      <w:r w:rsidRPr="00A06B53">
        <w:rPr>
          <w:rFonts w:ascii="Times New Roman" w:hAnsi="Times New Roman" w:cs="Times New Roman"/>
          <w:sz w:val="24"/>
          <w:szCs w:val="24"/>
          <w:lang w:val="en-US"/>
        </w:rPr>
        <w:t>MS</w:t>
      </w:r>
      <w:r w:rsidRPr="00A06B53">
        <w:rPr>
          <w:rFonts w:ascii="Times New Roman" w:hAnsi="Times New Roman" w:cs="Times New Roman"/>
          <w:sz w:val="24"/>
          <w:szCs w:val="24"/>
        </w:rPr>
        <w:t>-13 и Barrio 18. Однако наибольшую печальную известность эти три страны приобрели благодаря росту насилия, которое побудило миллионы жителей мигрировать в поисках убежища в Мексике и США</w:t>
      </w:r>
      <w:r w:rsidR="0032231C" w:rsidRPr="00A06B53">
        <w:rPr>
          <w:rStyle w:val="a5"/>
          <w:rFonts w:ascii="Times New Roman" w:hAnsi="Times New Roman" w:cs="Times New Roman"/>
          <w:sz w:val="24"/>
          <w:szCs w:val="24"/>
        </w:rPr>
        <w:footnoteReference w:id="44"/>
      </w:r>
      <w:r w:rsidRPr="00A06B53">
        <w:rPr>
          <w:rFonts w:ascii="Times New Roman" w:hAnsi="Times New Roman" w:cs="Times New Roman"/>
          <w:sz w:val="24"/>
          <w:szCs w:val="24"/>
        </w:rPr>
        <w:t xml:space="preserve">. </w:t>
      </w:r>
    </w:p>
    <w:p w14:paraId="643993D9"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Корни этого насилия следует искать прежде всего в прошлом стран: Сальвадор и Гватемала перенесли оп</w:t>
      </w:r>
      <w:r w:rsidR="00504E7C">
        <w:rPr>
          <w:rFonts w:ascii="Times New Roman" w:hAnsi="Times New Roman" w:cs="Times New Roman"/>
          <w:sz w:val="24"/>
          <w:szCs w:val="24"/>
        </w:rPr>
        <w:t>устошительные гражданские войны. В</w:t>
      </w:r>
      <w:r w:rsidRPr="00A06B53">
        <w:rPr>
          <w:rFonts w:ascii="Times New Roman" w:hAnsi="Times New Roman" w:cs="Times New Roman"/>
          <w:sz w:val="24"/>
          <w:szCs w:val="24"/>
        </w:rPr>
        <w:t xml:space="preserve"> Гватемале жертвами войны стали от 140 до 200 тысяч человек</w:t>
      </w:r>
      <w:r w:rsidRPr="00A06B53">
        <w:rPr>
          <w:rStyle w:val="a5"/>
          <w:rFonts w:ascii="Times New Roman" w:hAnsi="Times New Roman" w:cs="Times New Roman"/>
          <w:sz w:val="24"/>
          <w:szCs w:val="24"/>
        </w:rPr>
        <w:footnoteReference w:id="45"/>
      </w:r>
      <w:r w:rsidRPr="00A06B53">
        <w:rPr>
          <w:rFonts w:ascii="Times New Roman" w:hAnsi="Times New Roman" w:cs="Times New Roman"/>
          <w:sz w:val="24"/>
          <w:szCs w:val="24"/>
        </w:rPr>
        <w:t xml:space="preserve"> и до полумиллиона</w:t>
      </w:r>
      <w:r w:rsidRPr="00A06B53">
        <w:rPr>
          <w:rStyle w:val="a5"/>
          <w:rFonts w:ascii="Times New Roman" w:hAnsi="Times New Roman" w:cs="Times New Roman"/>
          <w:sz w:val="24"/>
          <w:szCs w:val="24"/>
        </w:rPr>
        <w:footnoteReference w:id="46"/>
      </w:r>
      <w:r w:rsidR="00504E7C">
        <w:rPr>
          <w:rFonts w:ascii="Times New Roman" w:hAnsi="Times New Roman" w:cs="Times New Roman"/>
          <w:sz w:val="24"/>
          <w:szCs w:val="24"/>
        </w:rPr>
        <w:t xml:space="preserve"> мигрировало из страны. В</w:t>
      </w:r>
      <w:r w:rsidRPr="00A06B53">
        <w:rPr>
          <w:rFonts w:ascii="Times New Roman" w:hAnsi="Times New Roman" w:cs="Times New Roman"/>
          <w:sz w:val="24"/>
          <w:szCs w:val="24"/>
        </w:rPr>
        <w:t xml:space="preserve"> Сальвадоре погибло более 75 тысяч и около 500 тысяч стали беженцами</w:t>
      </w:r>
      <w:r w:rsidRPr="00A06B53">
        <w:rPr>
          <w:rStyle w:val="a5"/>
          <w:rFonts w:ascii="Times New Roman" w:hAnsi="Times New Roman" w:cs="Times New Roman"/>
          <w:sz w:val="24"/>
          <w:szCs w:val="24"/>
        </w:rPr>
        <w:footnoteReference w:id="47"/>
      </w:r>
      <w:r w:rsidR="00504E7C">
        <w:rPr>
          <w:rFonts w:ascii="Times New Roman" w:hAnsi="Times New Roman" w:cs="Times New Roman"/>
          <w:sz w:val="24"/>
          <w:szCs w:val="24"/>
        </w:rPr>
        <w:t>. Что не</w:t>
      </w:r>
      <w:r w:rsidRPr="00A06B53">
        <w:rPr>
          <w:rFonts w:ascii="Times New Roman" w:hAnsi="Times New Roman" w:cs="Times New Roman"/>
          <w:sz w:val="24"/>
          <w:szCs w:val="24"/>
        </w:rPr>
        <w:t xml:space="preserve">маловажно, для все трех стран характерна слабость государственных институтов. Так, например, гондурасская полиция является одной из самых коррумпированных в регионе: помимо взяток, передачи информации преступным группировкам, полиция, как сообщается, участвовала в нескольких насильственных преступлениях.  Именно поэтому правительство Гондураса стало все чаще применять армию, чтобы выполнять полицейские функции.  </w:t>
      </w:r>
    </w:p>
    <w:p w14:paraId="0FE9D8B5"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Особенно слабыми институтами являются правоохранительные. Всеобщая коррупция порождает ненаказуемость. Так, например, в период с 2011 по 2014 </w:t>
      </w:r>
      <w:r w:rsidR="00B73C8D" w:rsidRPr="00A06B53">
        <w:rPr>
          <w:rFonts w:ascii="Times New Roman" w:hAnsi="Times New Roman" w:cs="Times New Roman"/>
          <w:sz w:val="24"/>
          <w:szCs w:val="24"/>
        </w:rPr>
        <w:t xml:space="preserve">гг. </w:t>
      </w:r>
      <w:r w:rsidRPr="00A06B53">
        <w:rPr>
          <w:rFonts w:ascii="Times New Roman" w:hAnsi="Times New Roman" w:cs="Times New Roman"/>
          <w:sz w:val="24"/>
          <w:szCs w:val="24"/>
        </w:rPr>
        <w:t xml:space="preserve">в этих странах было убито 48,987 человек, однако обвинительные приговоры были вынесены </w:t>
      </w:r>
      <w:r w:rsidRPr="00A06B53">
        <w:rPr>
          <w:rFonts w:ascii="Times New Roman" w:hAnsi="Times New Roman" w:cs="Times New Roman"/>
          <w:sz w:val="24"/>
          <w:szCs w:val="24"/>
        </w:rPr>
        <w:lastRenderedPageBreak/>
        <w:t>лишь по 2,295 делам. Таким образом процент безнаказанных преступлений составляет до 90 – 95%</w:t>
      </w:r>
      <w:r w:rsidRPr="00A06B53">
        <w:rPr>
          <w:rStyle w:val="a5"/>
          <w:rFonts w:ascii="Times New Roman" w:hAnsi="Times New Roman" w:cs="Times New Roman"/>
          <w:sz w:val="24"/>
          <w:szCs w:val="24"/>
        </w:rPr>
        <w:footnoteReference w:id="48"/>
      </w:r>
      <w:r w:rsidRPr="00A06B53">
        <w:rPr>
          <w:rFonts w:ascii="Times New Roman" w:hAnsi="Times New Roman" w:cs="Times New Roman"/>
          <w:sz w:val="24"/>
          <w:szCs w:val="24"/>
        </w:rPr>
        <w:t xml:space="preserve">. </w:t>
      </w:r>
    </w:p>
    <w:p w14:paraId="192B484F"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Печально дело обстоит с тюрьмами. К сожалению, едва ли они служат своей основной функции. Напротив, в связи с </w:t>
      </w:r>
      <w:r w:rsidR="00504E7C">
        <w:rPr>
          <w:rFonts w:ascii="Times New Roman" w:hAnsi="Times New Roman" w:cs="Times New Roman"/>
          <w:sz w:val="24"/>
          <w:szCs w:val="24"/>
        </w:rPr>
        <w:t>коррупцией и</w:t>
      </w:r>
      <w:r w:rsidR="00504E7C" w:rsidRPr="00A06B53">
        <w:rPr>
          <w:rFonts w:ascii="Times New Roman" w:hAnsi="Times New Roman" w:cs="Times New Roman"/>
          <w:sz w:val="24"/>
          <w:szCs w:val="24"/>
        </w:rPr>
        <w:t xml:space="preserve"> </w:t>
      </w:r>
      <w:r w:rsidRPr="00A06B53">
        <w:rPr>
          <w:rFonts w:ascii="Times New Roman" w:hAnsi="Times New Roman" w:cs="Times New Roman"/>
          <w:sz w:val="24"/>
          <w:szCs w:val="24"/>
        </w:rPr>
        <w:t>объединения</w:t>
      </w:r>
      <w:r w:rsidR="00504E7C">
        <w:rPr>
          <w:rFonts w:ascii="Times New Roman" w:hAnsi="Times New Roman" w:cs="Times New Roman"/>
          <w:sz w:val="24"/>
          <w:szCs w:val="24"/>
        </w:rPr>
        <w:t>ми преступников в банды</w:t>
      </w:r>
      <w:r w:rsidRPr="00A06B53">
        <w:rPr>
          <w:rFonts w:ascii="Times New Roman" w:hAnsi="Times New Roman" w:cs="Times New Roman"/>
          <w:sz w:val="24"/>
          <w:szCs w:val="24"/>
        </w:rPr>
        <w:t>, тюрьмы стали чем</w:t>
      </w:r>
      <w:r w:rsidR="00645779" w:rsidRPr="00A06B53">
        <w:rPr>
          <w:rFonts w:ascii="Times New Roman" w:hAnsi="Times New Roman" w:cs="Times New Roman"/>
          <w:sz w:val="24"/>
          <w:szCs w:val="24"/>
        </w:rPr>
        <w:t>-то</w:t>
      </w:r>
      <w:r w:rsidRPr="00A06B53">
        <w:rPr>
          <w:rFonts w:ascii="Times New Roman" w:hAnsi="Times New Roman" w:cs="Times New Roman"/>
          <w:sz w:val="24"/>
          <w:szCs w:val="24"/>
        </w:rPr>
        <w:t xml:space="preserve"> средним между штаб-ква</w:t>
      </w:r>
      <w:r w:rsidR="00645779" w:rsidRPr="00A06B53">
        <w:rPr>
          <w:rFonts w:ascii="Times New Roman" w:hAnsi="Times New Roman" w:cs="Times New Roman"/>
          <w:sz w:val="24"/>
          <w:szCs w:val="24"/>
        </w:rPr>
        <w:t>ртирами и рекрутскими центрами ц</w:t>
      </w:r>
      <w:r w:rsidRPr="00A06B53">
        <w:rPr>
          <w:rFonts w:ascii="Times New Roman" w:hAnsi="Times New Roman" w:cs="Times New Roman"/>
          <w:sz w:val="24"/>
          <w:szCs w:val="24"/>
        </w:rPr>
        <w:t>ентральноамериканских преступных группировок. Более жесткие меры в борьбе государств с бандами привели к тому, что тюрьмы перепо</w:t>
      </w:r>
      <w:r w:rsidR="00504E7C">
        <w:rPr>
          <w:rFonts w:ascii="Times New Roman" w:hAnsi="Times New Roman" w:cs="Times New Roman"/>
          <w:sz w:val="24"/>
          <w:szCs w:val="24"/>
        </w:rPr>
        <w:t>лнились заключенными. В среднем</w:t>
      </w:r>
      <w:r w:rsidRPr="00A06B53">
        <w:rPr>
          <w:rFonts w:ascii="Times New Roman" w:hAnsi="Times New Roman" w:cs="Times New Roman"/>
          <w:sz w:val="24"/>
          <w:szCs w:val="24"/>
        </w:rPr>
        <w:t xml:space="preserve"> тюрьмы стран «северного треугольника» заполнены на 300%</w:t>
      </w:r>
      <w:r w:rsidRPr="00A06B53">
        <w:rPr>
          <w:rStyle w:val="a5"/>
          <w:rFonts w:ascii="Times New Roman" w:hAnsi="Times New Roman" w:cs="Times New Roman"/>
          <w:sz w:val="24"/>
          <w:szCs w:val="24"/>
        </w:rPr>
        <w:footnoteReference w:id="49"/>
      </w:r>
      <w:r w:rsidRPr="00A06B53">
        <w:rPr>
          <w:rFonts w:ascii="Times New Roman" w:hAnsi="Times New Roman" w:cs="Times New Roman"/>
          <w:sz w:val="24"/>
          <w:szCs w:val="24"/>
        </w:rPr>
        <w:t>. Антисанитария, насилие и переполненность являются причинами высокой смертности. Чтобы прекратить драки между бандами, тюремным администрациям приходится содержать заключенных только с членами своей банды или национальности, что еще больше усиливает эффект преступного инкубатора</w:t>
      </w:r>
      <w:r w:rsidRPr="00A06B53">
        <w:rPr>
          <w:rStyle w:val="a5"/>
          <w:rFonts w:ascii="Times New Roman" w:hAnsi="Times New Roman" w:cs="Times New Roman"/>
          <w:sz w:val="24"/>
          <w:szCs w:val="24"/>
        </w:rPr>
        <w:footnoteReference w:id="50"/>
      </w:r>
      <w:r w:rsidRPr="00A06B53">
        <w:rPr>
          <w:rFonts w:ascii="Times New Roman" w:hAnsi="Times New Roman" w:cs="Times New Roman"/>
          <w:sz w:val="24"/>
          <w:szCs w:val="24"/>
        </w:rPr>
        <w:t xml:space="preserve">. </w:t>
      </w:r>
    </w:p>
    <w:p w14:paraId="2C81CD27"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Рассмотрим преступность в странах треугольника подробнее. В целом, если рассматривать путь кокаина из Колумбии в Мексику, а после и в США через «Северный треугольник», то картина следующая: сначала основная часть груза попадает в Сальвадор и Гондурас, а уже оттуда в Гватемалу, где груз пересекает мексиканскую границу и распространяется по Мексике</w:t>
      </w:r>
      <w:r w:rsidRPr="00A06B53">
        <w:rPr>
          <w:rStyle w:val="a5"/>
          <w:rFonts w:ascii="Times New Roman" w:hAnsi="Times New Roman" w:cs="Times New Roman"/>
          <w:sz w:val="24"/>
          <w:szCs w:val="24"/>
        </w:rPr>
        <w:footnoteReference w:id="51"/>
      </w:r>
      <w:r w:rsidRPr="00A06B53">
        <w:rPr>
          <w:rFonts w:ascii="Times New Roman" w:hAnsi="Times New Roman" w:cs="Times New Roman"/>
          <w:sz w:val="24"/>
          <w:szCs w:val="24"/>
        </w:rPr>
        <w:t>. Хотя, естественно, это далеко не единственный путь кокаина из «Андского треугольника» в США, но в связи с тем, что службы соединенных штатов усиливают контроль за морем и воздухом, этот «коридор» можно считать основным. По данным бюро по международной борьбе с наркотиками и правоохранительной деятельности</w:t>
      </w:r>
      <w:r w:rsidR="00504E7C">
        <w:rPr>
          <w:rFonts w:ascii="Times New Roman" w:hAnsi="Times New Roman" w:cs="Times New Roman"/>
          <w:sz w:val="24"/>
          <w:szCs w:val="24"/>
        </w:rPr>
        <w:t>,</w:t>
      </w:r>
      <w:r w:rsidRPr="00A06B53">
        <w:rPr>
          <w:rFonts w:ascii="Times New Roman" w:hAnsi="Times New Roman" w:cs="Times New Roman"/>
          <w:sz w:val="24"/>
          <w:szCs w:val="24"/>
        </w:rPr>
        <w:t xml:space="preserve"> до 86% кокаина, попавшего в США в 2013 году, прошли через коридор Мексика/Центральная Америка</w:t>
      </w:r>
      <w:r w:rsidRPr="00A06B53">
        <w:rPr>
          <w:rStyle w:val="a5"/>
          <w:rFonts w:ascii="Times New Roman" w:hAnsi="Times New Roman" w:cs="Times New Roman"/>
          <w:sz w:val="24"/>
          <w:szCs w:val="24"/>
        </w:rPr>
        <w:footnoteReference w:id="52"/>
      </w:r>
      <w:r w:rsidRPr="00A06B53">
        <w:rPr>
          <w:rFonts w:ascii="Times New Roman" w:hAnsi="Times New Roman" w:cs="Times New Roman"/>
          <w:sz w:val="24"/>
          <w:szCs w:val="24"/>
        </w:rPr>
        <w:t>.</w:t>
      </w:r>
    </w:p>
    <w:p w14:paraId="0AA80B77"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Сальвадорская преступная сеть предоставляет защиту для перевозчиков наркотиков, оружия, людей. Развитие организованной преступности в Сальвадоре можно рассмотреть в несколько фаз. </w:t>
      </w:r>
    </w:p>
    <w:p w14:paraId="6BCC93D8"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lastRenderedPageBreak/>
        <w:t>Первая фаза началась сразу после окончания гражданской войны, унесшей более 75,000 жизней, в 1992 году. Преступный мир пополнился экс-комбатантами, некоторыми бывшими военными и повстан</w:t>
      </w:r>
      <w:r w:rsidR="00645779" w:rsidRPr="00A06B53">
        <w:rPr>
          <w:rFonts w:ascii="Times New Roman" w:hAnsi="Times New Roman" w:cs="Times New Roman"/>
          <w:sz w:val="24"/>
          <w:szCs w:val="24"/>
        </w:rPr>
        <w:t>цами, которые не сложили оружие, н</w:t>
      </w:r>
      <w:r w:rsidRPr="00A06B53">
        <w:rPr>
          <w:rFonts w:ascii="Times New Roman" w:hAnsi="Times New Roman" w:cs="Times New Roman"/>
          <w:sz w:val="24"/>
          <w:szCs w:val="24"/>
        </w:rPr>
        <w:t xml:space="preserve">о вместо этого создали криминальные организации, занимавшиеся угонами машин, похищениями и торговлей людьми. </w:t>
      </w:r>
    </w:p>
    <w:p w14:paraId="2250A77A"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Вторая фаза ознаменовалась расцветом уличных банд, которые сами себя называли «</w:t>
      </w:r>
      <w:r w:rsidRPr="00A06B53">
        <w:rPr>
          <w:rFonts w:ascii="Times New Roman" w:hAnsi="Times New Roman" w:cs="Times New Roman"/>
          <w:sz w:val="24"/>
          <w:szCs w:val="24"/>
          <w:lang w:val="en-US"/>
        </w:rPr>
        <w:t>maras</w:t>
      </w:r>
      <w:r w:rsidRPr="00A06B53">
        <w:rPr>
          <w:rFonts w:ascii="Times New Roman" w:hAnsi="Times New Roman" w:cs="Times New Roman"/>
          <w:sz w:val="24"/>
          <w:szCs w:val="24"/>
        </w:rPr>
        <w:t>»</w:t>
      </w:r>
      <w:r w:rsidR="00645779" w:rsidRPr="00A06B53">
        <w:rPr>
          <w:rFonts w:ascii="Times New Roman" w:hAnsi="Times New Roman" w:cs="Times New Roman"/>
          <w:sz w:val="24"/>
          <w:szCs w:val="24"/>
        </w:rPr>
        <w:t xml:space="preserve"> (с исп. банда)</w:t>
      </w:r>
      <w:r w:rsidRPr="00A06B53">
        <w:rPr>
          <w:rFonts w:ascii="Times New Roman" w:hAnsi="Times New Roman" w:cs="Times New Roman"/>
          <w:sz w:val="24"/>
          <w:szCs w:val="24"/>
        </w:rPr>
        <w:t>. В Сальвадоре действуют две доминирующие организации: «</w:t>
      </w:r>
      <w:r w:rsidRPr="00A06B53">
        <w:rPr>
          <w:rFonts w:ascii="Times New Roman" w:hAnsi="Times New Roman" w:cs="Times New Roman"/>
          <w:sz w:val="24"/>
          <w:szCs w:val="24"/>
          <w:lang w:val="en-US"/>
        </w:rPr>
        <w:t>MS</w:t>
      </w:r>
      <w:r w:rsidRPr="00A06B53">
        <w:rPr>
          <w:rFonts w:ascii="Times New Roman" w:hAnsi="Times New Roman" w:cs="Times New Roman"/>
          <w:sz w:val="24"/>
          <w:szCs w:val="24"/>
        </w:rPr>
        <w:t>13» и «</w:t>
      </w:r>
      <w:r w:rsidRPr="00A06B53">
        <w:rPr>
          <w:rFonts w:ascii="Times New Roman" w:hAnsi="Times New Roman" w:cs="Times New Roman"/>
          <w:sz w:val="24"/>
          <w:szCs w:val="24"/>
          <w:lang w:val="en-US"/>
        </w:rPr>
        <w:t>Barrio</w:t>
      </w:r>
      <w:r w:rsidRPr="00A06B53">
        <w:rPr>
          <w:rFonts w:ascii="Times New Roman" w:hAnsi="Times New Roman" w:cs="Times New Roman"/>
          <w:sz w:val="24"/>
          <w:szCs w:val="24"/>
        </w:rPr>
        <w:t xml:space="preserve"> 18»</w:t>
      </w:r>
      <w:r w:rsidRPr="00A06B53">
        <w:rPr>
          <w:rStyle w:val="a5"/>
          <w:rFonts w:ascii="Times New Roman" w:hAnsi="Times New Roman" w:cs="Times New Roman"/>
          <w:sz w:val="24"/>
          <w:szCs w:val="24"/>
        </w:rPr>
        <w:footnoteReference w:id="53"/>
      </w:r>
      <w:r w:rsidRPr="00A06B53">
        <w:rPr>
          <w:rFonts w:ascii="Times New Roman" w:hAnsi="Times New Roman" w:cs="Times New Roman"/>
          <w:sz w:val="24"/>
          <w:szCs w:val="24"/>
        </w:rPr>
        <w:t xml:space="preserve">.  Многочисленными причинами их </w:t>
      </w:r>
      <w:r w:rsidR="00504E7C">
        <w:rPr>
          <w:rFonts w:ascii="Times New Roman" w:hAnsi="Times New Roman" w:cs="Times New Roman"/>
          <w:sz w:val="24"/>
          <w:szCs w:val="24"/>
        </w:rPr>
        <w:t>возникновения и роста считаются</w:t>
      </w:r>
      <w:r w:rsidRPr="00A06B53">
        <w:rPr>
          <w:rFonts w:ascii="Times New Roman" w:hAnsi="Times New Roman" w:cs="Times New Roman"/>
          <w:sz w:val="24"/>
          <w:szCs w:val="24"/>
        </w:rPr>
        <w:t xml:space="preserve"> бедность, маргинализация населения, отсутствие доступа к образованию, неблагополучные, неполные семьи, резкая и незапланированная урбанизация, депортация членов сальвадорских банд из США обратно в Сальвадор. Также стоит отметить наследство гражданской войны: «культуру насилия»</w:t>
      </w:r>
      <w:r w:rsidRPr="00A06B53">
        <w:rPr>
          <w:rStyle w:val="a5"/>
          <w:rFonts w:ascii="Times New Roman" w:hAnsi="Times New Roman" w:cs="Times New Roman"/>
          <w:sz w:val="24"/>
          <w:szCs w:val="24"/>
        </w:rPr>
        <w:footnoteReference w:id="54"/>
      </w:r>
      <w:r w:rsidRPr="00A06B53">
        <w:rPr>
          <w:rFonts w:ascii="Times New Roman" w:hAnsi="Times New Roman" w:cs="Times New Roman"/>
          <w:sz w:val="24"/>
          <w:szCs w:val="24"/>
        </w:rPr>
        <w:t xml:space="preserve"> и легкий доступ к оружию, которое осталось с военных действий. Эти банды в основном занимаются вымогательством, похищениями, местным распространением наркотиков в бедных районах. Кроме того, они также часто работают по контракту с более крупными организациями, выполняя локальные задачи, например, заказные убийства. Наиболее известными партнерами этих банд являются мексиканские картели: картель Синалоа и организация «Лос Зетас»</w:t>
      </w:r>
      <w:r w:rsidRPr="00A06B53">
        <w:rPr>
          <w:rStyle w:val="a5"/>
          <w:rFonts w:ascii="Times New Roman" w:hAnsi="Times New Roman" w:cs="Times New Roman"/>
          <w:sz w:val="24"/>
          <w:szCs w:val="24"/>
        </w:rPr>
        <w:footnoteReference w:id="55"/>
      </w:r>
      <w:r w:rsidRPr="00A06B53">
        <w:rPr>
          <w:rFonts w:ascii="Times New Roman" w:hAnsi="Times New Roman" w:cs="Times New Roman"/>
          <w:sz w:val="24"/>
          <w:szCs w:val="24"/>
        </w:rPr>
        <w:t xml:space="preserve">. </w:t>
      </w:r>
    </w:p>
    <w:p w14:paraId="0B35BD47"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Последняя фаза развития связана с возникновением по всему Сальвадору малых, но сложноорганизованных преступных групп, которые стали называться «transportistas»</w:t>
      </w:r>
      <w:r w:rsidR="00504E7C">
        <w:rPr>
          <w:rFonts w:ascii="Times New Roman" w:hAnsi="Times New Roman" w:cs="Times New Roman"/>
          <w:sz w:val="24"/>
          <w:szCs w:val="24"/>
        </w:rPr>
        <w:t>,</w:t>
      </w:r>
      <w:r w:rsidRPr="00A06B53">
        <w:rPr>
          <w:rFonts w:ascii="Times New Roman" w:hAnsi="Times New Roman" w:cs="Times New Roman"/>
          <w:sz w:val="24"/>
          <w:szCs w:val="24"/>
        </w:rPr>
        <w:t xml:space="preserve"> или транспортники</w:t>
      </w:r>
      <w:r w:rsidRPr="00A06B53">
        <w:rPr>
          <w:rStyle w:val="a5"/>
          <w:rFonts w:ascii="Times New Roman" w:hAnsi="Times New Roman" w:cs="Times New Roman"/>
          <w:sz w:val="24"/>
          <w:szCs w:val="24"/>
        </w:rPr>
        <w:footnoteReference w:id="56"/>
      </w:r>
      <w:r w:rsidRPr="00A06B53">
        <w:rPr>
          <w:rFonts w:ascii="Times New Roman" w:hAnsi="Times New Roman" w:cs="Times New Roman"/>
          <w:sz w:val="24"/>
          <w:szCs w:val="24"/>
        </w:rPr>
        <w:t>. Они выросли из малых группировок, которые еще в годы гражданской войны занимались контрабандой между Гондурасом, Никарагуа и</w:t>
      </w:r>
      <w:r w:rsidR="00504E7C">
        <w:rPr>
          <w:rFonts w:ascii="Times New Roman" w:hAnsi="Times New Roman" w:cs="Times New Roman"/>
          <w:sz w:val="24"/>
          <w:szCs w:val="24"/>
        </w:rPr>
        <w:t xml:space="preserve"> Гватемалой. Теперь же, используя</w:t>
      </w:r>
      <w:r w:rsidRPr="00A06B53">
        <w:rPr>
          <w:rFonts w:ascii="Times New Roman" w:hAnsi="Times New Roman" w:cs="Times New Roman"/>
          <w:sz w:val="24"/>
          <w:szCs w:val="24"/>
        </w:rPr>
        <w:t xml:space="preserve"> старые пути, «транспортники» перевозят грузы, которые включают в себя мигрантов, контрабанду, краденые товары, химические прекурсоры и нарк</w:t>
      </w:r>
      <w:r w:rsidR="00504E7C">
        <w:rPr>
          <w:rFonts w:ascii="Times New Roman" w:hAnsi="Times New Roman" w:cs="Times New Roman"/>
          <w:sz w:val="24"/>
          <w:szCs w:val="24"/>
        </w:rPr>
        <w:t>отики. Во время транспортировок</w:t>
      </w:r>
      <w:r w:rsidRPr="00A06B53">
        <w:rPr>
          <w:rFonts w:ascii="Times New Roman" w:hAnsi="Times New Roman" w:cs="Times New Roman"/>
          <w:sz w:val="24"/>
          <w:szCs w:val="24"/>
        </w:rPr>
        <w:t xml:space="preserve"> эти организации часто взаимодействуют с коррумпированными пограничниками, военными, полицейскими. На сегодняшний день двумя основными группами перевозчиков считаются «Перронес» и картель «Тексис». По большому счету, эти организации лишь осуществляют перевозку, работая на крупные колумбийские и </w:t>
      </w:r>
      <w:r w:rsidRPr="00A06B53">
        <w:rPr>
          <w:rFonts w:ascii="Times New Roman" w:hAnsi="Times New Roman" w:cs="Times New Roman"/>
          <w:sz w:val="24"/>
          <w:szCs w:val="24"/>
        </w:rPr>
        <w:lastRenderedPageBreak/>
        <w:t xml:space="preserve">мексиканские картели. Таким образом, на сегодняшний день «транспортники» занимаются перемещением наркотиков, а банды ответственны за насилие в стране. </w:t>
      </w:r>
    </w:p>
    <w:p w14:paraId="27AB0AFC"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Гондурас никогда нельзя было назвать стабильной страной, однако в последние десятилетия макроэкономические сдвиги сделали эту страну уязвимой для организованной преступности. До 2000</w:t>
      </w:r>
      <w:r w:rsidR="00045947">
        <w:rPr>
          <w:rFonts w:ascii="Times New Roman" w:hAnsi="Times New Roman" w:cs="Times New Roman"/>
          <w:sz w:val="24"/>
          <w:szCs w:val="24"/>
        </w:rPr>
        <w:t>-</w:t>
      </w:r>
      <w:r w:rsidRPr="00A06B53">
        <w:rPr>
          <w:rFonts w:ascii="Times New Roman" w:hAnsi="Times New Roman" w:cs="Times New Roman"/>
          <w:sz w:val="24"/>
          <w:szCs w:val="24"/>
        </w:rPr>
        <w:t>х годов наиболее печально известным наркоторговцем в Гондурасе был Рамон Матта Баллестерос</w:t>
      </w:r>
      <w:r w:rsidRPr="00A06B53">
        <w:rPr>
          <w:rStyle w:val="a5"/>
          <w:rFonts w:ascii="Times New Roman" w:hAnsi="Times New Roman" w:cs="Times New Roman"/>
          <w:sz w:val="24"/>
          <w:szCs w:val="24"/>
        </w:rPr>
        <w:footnoteReference w:id="57"/>
      </w:r>
      <w:r w:rsidRPr="00A06B53">
        <w:rPr>
          <w:rFonts w:ascii="Times New Roman" w:hAnsi="Times New Roman" w:cs="Times New Roman"/>
          <w:sz w:val="24"/>
          <w:szCs w:val="24"/>
        </w:rPr>
        <w:t xml:space="preserve">. </w:t>
      </w:r>
      <w:r w:rsidR="00045947">
        <w:rPr>
          <w:rFonts w:ascii="Times New Roman" w:hAnsi="Times New Roman" w:cs="Times New Roman"/>
          <w:sz w:val="24"/>
          <w:szCs w:val="24"/>
        </w:rPr>
        <w:t>З</w:t>
      </w:r>
      <w:r w:rsidRPr="00A06B53">
        <w:rPr>
          <w:rFonts w:ascii="Times New Roman" w:hAnsi="Times New Roman" w:cs="Times New Roman"/>
          <w:sz w:val="24"/>
          <w:szCs w:val="24"/>
        </w:rPr>
        <w:t>ахватив власть над преступным миром страны в 1977</w:t>
      </w:r>
      <w:r w:rsidR="00946402" w:rsidRPr="00A06B53">
        <w:rPr>
          <w:rFonts w:ascii="Times New Roman" w:hAnsi="Times New Roman" w:cs="Times New Roman"/>
          <w:sz w:val="24"/>
          <w:szCs w:val="24"/>
        </w:rPr>
        <w:t xml:space="preserve"> г.</w:t>
      </w:r>
      <w:r w:rsidRPr="00A06B53">
        <w:rPr>
          <w:rFonts w:ascii="Times New Roman" w:hAnsi="Times New Roman" w:cs="Times New Roman"/>
          <w:sz w:val="24"/>
          <w:szCs w:val="24"/>
        </w:rPr>
        <w:t xml:space="preserve">, после убийства </w:t>
      </w:r>
      <w:r w:rsidR="00946402" w:rsidRPr="00A06B53">
        <w:rPr>
          <w:rFonts w:ascii="Times New Roman" w:hAnsi="Times New Roman" w:cs="Times New Roman"/>
          <w:sz w:val="24"/>
          <w:szCs w:val="24"/>
        </w:rPr>
        <w:t xml:space="preserve">другого наркоторговца </w:t>
      </w:r>
      <w:r w:rsidRPr="00A06B53">
        <w:rPr>
          <w:rFonts w:ascii="Times New Roman" w:hAnsi="Times New Roman" w:cs="Times New Roman"/>
          <w:sz w:val="24"/>
          <w:szCs w:val="24"/>
        </w:rPr>
        <w:t>Мери Феррари,</w:t>
      </w:r>
      <w:r w:rsidR="00045947">
        <w:rPr>
          <w:rFonts w:ascii="Times New Roman" w:hAnsi="Times New Roman" w:cs="Times New Roman"/>
          <w:sz w:val="24"/>
          <w:szCs w:val="24"/>
        </w:rPr>
        <w:t xml:space="preserve"> он</w:t>
      </w:r>
      <w:r w:rsidRPr="00A06B53">
        <w:rPr>
          <w:rFonts w:ascii="Times New Roman" w:hAnsi="Times New Roman" w:cs="Times New Roman"/>
          <w:sz w:val="24"/>
          <w:szCs w:val="24"/>
        </w:rPr>
        <w:t xml:space="preserve"> наладил коридор для транспортировки колумбийского кокаина между картелем Медельин в Колумбии и Гвадалахарским картелем в Мексике, сделав тем самым Гондурас трамплином наркотиков из «Андского треугольника» в США.</w:t>
      </w:r>
    </w:p>
    <w:p w14:paraId="67D1363E"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В начале 2000</w:t>
      </w:r>
      <w:r w:rsidR="00645779" w:rsidRPr="00A06B53">
        <w:rPr>
          <w:rFonts w:ascii="Times New Roman" w:hAnsi="Times New Roman" w:cs="Times New Roman"/>
          <w:sz w:val="24"/>
          <w:szCs w:val="24"/>
        </w:rPr>
        <w:t>-</w:t>
      </w:r>
      <w:r w:rsidRPr="00A06B53">
        <w:rPr>
          <w:rFonts w:ascii="Times New Roman" w:hAnsi="Times New Roman" w:cs="Times New Roman"/>
          <w:sz w:val="24"/>
          <w:szCs w:val="24"/>
        </w:rPr>
        <w:t>х</w:t>
      </w:r>
      <w:r w:rsidR="00645779" w:rsidRPr="00A06B53">
        <w:rPr>
          <w:rFonts w:ascii="Times New Roman" w:hAnsi="Times New Roman" w:cs="Times New Roman"/>
          <w:sz w:val="24"/>
          <w:szCs w:val="24"/>
        </w:rPr>
        <w:t xml:space="preserve"> гг.</w:t>
      </w:r>
      <w:r w:rsidRPr="00A06B53">
        <w:rPr>
          <w:rFonts w:ascii="Times New Roman" w:hAnsi="Times New Roman" w:cs="Times New Roman"/>
          <w:sz w:val="24"/>
          <w:szCs w:val="24"/>
        </w:rPr>
        <w:t xml:space="preserve"> Гондурас пережил новый скачек нелегальной активности. В силу того, что мексиканские наркокартели стали основными игроками на латиноамериканском рынке наркотиков, важность Центральной Америки росла. Появились группировки перевозчиков, наиболее важными из которых являлись «Качирос» в департаменте Колон и «Валлес» в департаменте Копан</w:t>
      </w:r>
      <w:r w:rsidRPr="00A06B53">
        <w:rPr>
          <w:rStyle w:val="a5"/>
          <w:rFonts w:ascii="Times New Roman" w:hAnsi="Times New Roman" w:cs="Times New Roman"/>
          <w:sz w:val="24"/>
          <w:szCs w:val="24"/>
        </w:rPr>
        <w:footnoteReference w:id="58"/>
      </w:r>
      <w:r w:rsidRPr="00A06B53">
        <w:rPr>
          <w:rFonts w:ascii="Times New Roman" w:hAnsi="Times New Roman" w:cs="Times New Roman"/>
          <w:sz w:val="24"/>
          <w:szCs w:val="24"/>
        </w:rPr>
        <w:t>. Эти организации начали работать как с местными наркокартелями, так и с</w:t>
      </w:r>
      <w:r w:rsidR="00045947">
        <w:rPr>
          <w:rFonts w:ascii="Times New Roman" w:hAnsi="Times New Roman" w:cs="Times New Roman"/>
          <w:sz w:val="24"/>
          <w:szCs w:val="24"/>
        </w:rPr>
        <w:t xml:space="preserve"> мексиканским картелем Синалоа.</w:t>
      </w:r>
    </w:p>
    <w:p w14:paraId="601ADA6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В последние годы наблюдается резкий всплеск насилия в стране. В 2011 году коэффициент убийств составил 91,6 убийства на 100.000 жителей</w:t>
      </w:r>
      <w:r w:rsidRPr="00A06B53">
        <w:rPr>
          <w:rStyle w:val="a5"/>
          <w:rFonts w:ascii="Times New Roman" w:hAnsi="Times New Roman" w:cs="Times New Roman"/>
          <w:sz w:val="24"/>
          <w:szCs w:val="24"/>
        </w:rPr>
        <w:footnoteReference w:id="59"/>
      </w:r>
      <w:r w:rsidRPr="00A06B53">
        <w:rPr>
          <w:rFonts w:ascii="Times New Roman" w:hAnsi="Times New Roman" w:cs="Times New Roman"/>
          <w:sz w:val="24"/>
          <w:szCs w:val="24"/>
        </w:rPr>
        <w:t>, что является наивысшим показателем в мире в невоенное время. На молодых мужчин от 20 до 34 и вовсе приходится более 300 убийств на 100.000 жителей</w:t>
      </w:r>
      <w:r w:rsidRPr="00A06B53">
        <w:rPr>
          <w:rStyle w:val="a5"/>
          <w:rFonts w:ascii="Times New Roman" w:hAnsi="Times New Roman" w:cs="Times New Roman"/>
          <w:sz w:val="24"/>
          <w:szCs w:val="24"/>
        </w:rPr>
        <w:footnoteReference w:id="60"/>
      </w:r>
      <w:r w:rsidRPr="00A06B53">
        <w:rPr>
          <w:rFonts w:ascii="Times New Roman" w:hAnsi="Times New Roman" w:cs="Times New Roman"/>
          <w:sz w:val="24"/>
          <w:szCs w:val="24"/>
        </w:rPr>
        <w:t>. Основным источником насилия послужили уличные банды, чей рост был вызван экономическим неравенством и отсутствием перспектив для молодых людей. Количество чле</w:t>
      </w:r>
      <w:r w:rsidR="00045947">
        <w:rPr>
          <w:rFonts w:ascii="Times New Roman" w:hAnsi="Times New Roman" w:cs="Times New Roman"/>
          <w:sz w:val="24"/>
          <w:szCs w:val="24"/>
        </w:rPr>
        <w:t>нов банд исчисляется тысячами,</w:t>
      </w:r>
      <w:r w:rsidRPr="00A06B53">
        <w:rPr>
          <w:rFonts w:ascii="Times New Roman" w:hAnsi="Times New Roman" w:cs="Times New Roman"/>
          <w:sz w:val="24"/>
          <w:szCs w:val="24"/>
        </w:rPr>
        <w:t xml:space="preserve"> как правило все они так или иначе связаны с печально известными «</w:t>
      </w:r>
      <w:r w:rsidRPr="00A06B53">
        <w:rPr>
          <w:rFonts w:ascii="Times New Roman" w:hAnsi="Times New Roman" w:cs="Times New Roman"/>
          <w:sz w:val="24"/>
          <w:szCs w:val="24"/>
          <w:lang w:val="en-US"/>
        </w:rPr>
        <w:t>MS</w:t>
      </w:r>
      <w:r w:rsidRPr="00A06B53">
        <w:rPr>
          <w:rFonts w:ascii="Times New Roman" w:hAnsi="Times New Roman" w:cs="Times New Roman"/>
          <w:sz w:val="24"/>
          <w:szCs w:val="24"/>
        </w:rPr>
        <w:t>13» и «</w:t>
      </w:r>
      <w:r w:rsidRPr="00A06B53">
        <w:rPr>
          <w:rFonts w:ascii="Times New Roman" w:hAnsi="Times New Roman" w:cs="Times New Roman"/>
          <w:sz w:val="24"/>
          <w:szCs w:val="24"/>
          <w:lang w:val="en-US"/>
        </w:rPr>
        <w:t>Barrio</w:t>
      </w:r>
      <w:r w:rsidRPr="00A06B53">
        <w:rPr>
          <w:rFonts w:ascii="Times New Roman" w:hAnsi="Times New Roman" w:cs="Times New Roman"/>
          <w:sz w:val="24"/>
          <w:szCs w:val="24"/>
        </w:rPr>
        <w:t xml:space="preserve"> 18». </w:t>
      </w:r>
    </w:p>
    <w:p w14:paraId="0139F1F3"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Еще одной проблемой регионального масштаба в Гондурасе является рост нелегального обращения оружия</w:t>
      </w:r>
      <w:r w:rsidRPr="00A06B53">
        <w:rPr>
          <w:rStyle w:val="a5"/>
          <w:rFonts w:ascii="Times New Roman" w:hAnsi="Times New Roman" w:cs="Times New Roman"/>
          <w:sz w:val="24"/>
          <w:szCs w:val="24"/>
        </w:rPr>
        <w:footnoteReference w:id="61"/>
      </w:r>
      <w:r w:rsidRPr="00A06B53">
        <w:rPr>
          <w:rFonts w:ascii="Times New Roman" w:hAnsi="Times New Roman" w:cs="Times New Roman"/>
          <w:sz w:val="24"/>
          <w:szCs w:val="24"/>
        </w:rPr>
        <w:t xml:space="preserve">. По оценкам экспертов, в 2014 году в стране находилось около одного миллиона единиц незарегистрированного огнестрельного оружия. Тысячи </w:t>
      </w:r>
      <w:r w:rsidRPr="00A06B53">
        <w:rPr>
          <w:rFonts w:ascii="Times New Roman" w:hAnsi="Times New Roman" w:cs="Times New Roman"/>
          <w:sz w:val="24"/>
          <w:szCs w:val="24"/>
        </w:rPr>
        <w:lastRenderedPageBreak/>
        <w:t xml:space="preserve">единиц исчезли из государственных хранилищ и, как предполагается, пошли на «черный» рынок. Кроме того, </w:t>
      </w:r>
      <w:r w:rsidR="00946402" w:rsidRPr="00A06B53">
        <w:rPr>
          <w:rFonts w:ascii="Times New Roman" w:hAnsi="Times New Roman" w:cs="Times New Roman"/>
          <w:sz w:val="24"/>
          <w:szCs w:val="24"/>
        </w:rPr>
        <w:t>неразвитое законодательство</w:t>
      </w:r>
      <w:r w:rsidRPr="00A06B53">
        <w:rPr>
          <w:rFonts w:ascii="Times New Roman" w:hAnsi="Times New Roman" w:cs="Times New Roman"/>
          <w:sz w:val="24"/>
          <w:szCs w:val="24"/>
        </w:rPr>
        <w:t xml:space="preserve"> Гондураса в отношен</w:t>
      </w:r>
      <w:r w:rsidR="00946402" w:rsidRPr="00A06B53">
        <w:rPr>
          <w:rFonts w:ascii="Times New Roman" w:hAnsi="Times New Roman" w:cs="Times New Roman"/>
          <w:sz w:val="24"/>
          <w:szCs w:val="24"/>
        </w:rPr>
        <w:t>ии огнестрельного оружия сделало</w:t>
      </w:r>
      <w:r w:rsidRPr="00A06B53">
        <w:rPr>
          <w:rFonts w:ascii="Times New Roman" w:hAnsi="Times New Roman" w:cs="Times New Roman"/>
          <w:sz w:val="24"/>
          <w:szCs w:val="24"/>
        </w:rPr>
        <w:t xml:space="preserve"> эту страну источником вооружения для наркоторговцев региона. </w:t>
      </w:r>
    </w:p>
    <w:p w14:paraId="270397CC"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Гватемальская преступность расцвела в годы гражданской войны. Небольшие группировки контрабандистов, торговцев людьми и наркоторговцев действовали относительно безнаказанно. Большинство из них были семейными кланами и действовали вдоль северной границы. В ходе войны они предоставляли свои услуги обеим сторонам конфликта, особенно властным структурам: армии и полиции, когда те становились все более и более вовлечены в организованную преступность</w:t>
      </w:r>
      <w:r w:rsidRPr="00A06B53">
        <w:rPr>
          <w:rStyle w:val="a5"/>
          <w:rFonts w:ascii="Times New Roman" w:hAnsi="Times New Roman" w:cs="Times New Roman"/>
          <w:sz w:val="24"/>
          <w:szCs w:val="24"/>
        </w:rPr>
        <w:footnoteReference w:id="62"/>
      </w:r>
      <w:r w:rsidRPr="00A06B53">
        <w:rPr>
          <w:rFonts w:ascii="Times New Roman" w:hAnsi="Times New Roman" w:cs="Times New Roman"/>
          <w:sz w:val="24"/>
          <w:szCs w:val="24"/>
        </w:rPr>
        <w:t>. К началу 80</w:t>
      </w:r>
      <w:r w:rsidR="00045947">
        <w:rPr>
          <w:rFonts w:ascii="Times New Roman" w:hAnsi="Times New Roman" w:cs="Times New Roman"/>
          <w:sz w:val="24"/>
          <w:szCs w:val="24"/>
        </w:rPr>
        <w:t>-</w:t>
      </w:r>
      <w:r w:rsidRPr="00A06B53">
        <w:rPr>
          <w:rFonts w:ascii="Times New Roman" w:hAnsi="Times New Roman" w:cs="Times New Roman"/>
          <w:sz w:val="24"/>
          <w:szCs w:val="24"/>
        </w:rPr>
        <w:t xml:space="preserve">х существовали сотни взлётно-посадочных полос, которые использовались службами безопасности, чтобы осуществлять контрабандистскую деятельность. Кроме того, армией и полицией контролировался оборот нелегального огнестрельного оружия в стране. Когда гражданская война закончилась, дела едва ли стали лучше: слабость послевоенных институтов правопорядка совпала с репатриацией центральноамериканских мигрантов из США, что привело к новому насилию. </w:t>
      </w:r>
    </w:p>
    <w:p w14:paraId="4FE34081"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Организованную преступность можно условно поделить на несколько групп:</w:t>
      </w:r>
    </w:p>
    <w:p w14:paraId="5C2E8092" w14:textId="77777777" w:rsidR="001513E1" w:rsidRPr="00A06B53" w:rsidRDefault="001513E1" w:rsidP="001513E1">
      <w:pPr>
        <w:pStyle w:val="a6"/>
        <w:numPr>
          <w:ilvl w:val="0"/>
          <w:numId w:val="2"/>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rPr>
        <w:t>Вездесущие в Центральной Америке «</w:t>
      </w:r>
      <w:r w:rsidRPr="00A06B53">
        <w:rPr>
          <w:rFonts w:ascii="Times New Roman" w:hAnsi="Times New Roman" w:cs="Times New Roman"/>
          <w:sz w:val="24"/>
          <w:szCs w:val="24"/>
          <w:lang w:val="en-US"/>
        </w:rPr>
        <w:t>t</w:t>
      </w:r>
      <w:r w:rsidRPr="00A06B53">
        <w:rPr>
          <w:rFonts w:ascii="Times New Roman" w:hAnsi="Times New Roman" w:cs="Times New Roman"/>
          <w:sz w:val="24"/>
          <w:szCs w:val="24"/>
        </w:rPr>
        <w:t>ransportistas»</w:t>
      </w:r>
      <w:r w:rsidR="00946402" w:rsidRPr="00A06B53">
        <w:rPr>
          <w:rFonts w:ascii="Times New Roman" w:hAnsi="Times New Roman" w:cs="Times New Roman"/>
          <w:sz w:val="24"/>
          <w:szCs w:val="24"/>
        </w:rPr>
        <w:t xml:space="preserve"> (с исп. перевозчики)</w:t>
      </w:r>
      <w:r w:rsidRPr="00A06B53">
        <w:rPr>
          <w:rFonts w:ascii="Times New Roman" w:hAnsi="Times New Roman" w:cs="Times New Roman"/>
          <w:sz w:val="24"/>
          <w:szCs w:val="24"/>
        </w:rPr>
        <w:t>, занимающиеся   преимуществ</w:t>
      </w:r>
      <w:r w:rsidR="00045947">
        <w:rPr>
          <w:rFonts w:ascii="Times New Roman" w:hAnsi="Times New Roman" w:cs="Times New Roman"/>
          <w:sz w:val="24"/>
          <w:szCs w:val="24"/>
        </w:rPr>
        <w:t xml:space="preserve">енно контрабандой и работающие </w:t>
      </w:r>
      <w:r w:rsidRPr="00A06B53">
        <w:rPr>
          <w:rFonts w:ascii="Times New Roman" w:hAnsi="Times New Roman" w:cs="Times New Roman"/>
          <w:sz w:val="24"/>
          <w:szCs w:val="24"/>
        </w:rPr>
        <w:t>как с местными бандами, так и с крупными интернациональными картелями.    Как правило</w:t>
      </w:r>
      <w:r w:rsidR="00045947">
        <w:rPr>
          <w:rFonts w:ascii="Times New Roman" w:hAnsi="Times New Roman" w:cs="Times New Roman"/>
          <w:sz w:val="24"/>
          <w:szCs w:val="24"/>
        </w:rPr>
        <w:t>,</w:t>
      </w:r>
      <w:r w:rsidRPr="00A06B53">
        <w:rPr>
          <w:rFonts w:ascii="Times New Roman" w:hAnsi="Times New Roman" w:cs="Times New Roman"/>
          <w:sz w:val="24"/>
          <w:szCs w:val="24"/>
        </w:rPr>
        <w:t xml:space="preserve"> они управляются семьями. Наиболее известные из них семьи Мендоза, Лорензана, Ортиз, Лопез и Леон. Все они контролируют стратегические зоны возле границы.</w:t>
      </w:r>
    </w:p>
    <w:p w14:paraId="7F07522D" w14:textId="77777777" w:rsidR="001513E1" w:rsidRPr="00A06B53" w:rsidRDefault="001513E1" w:rsidP="001513E1">
      <w:pPr>
        <w:pStyle w:val="a6"/>
        <w:numPr>
          <w:ilvl w:val="0"/>
          <w:numId w:val="2"/>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Уличные банды, крупнейшими из которых являются интернациональные «</w:t>
      </w:r>
      <w:r w:rsidRPr="00A06B53">
        <w:rPr>
          <w:rFonts w:ascii="Times New Roman" w:hAnsi="Times New Roman" w:cs="Times New Roman"/>
          <w:sz w:val="24"/>
          <w:szCs w:val="24"/>
          <w:lang w:val="en-US"/>
        </w:rPr>
        <w:t>MS</w:t>
      </w:r>
      <w:r w:rsidRPr="00A06B53">
        <w:rPr>
          <w:rFonts w:ascii="Times New Roman" w:hAnsi="Times New Roman" w:cs="Times New Roman"/>
          <w:sz w:val="24"/>
          <w:szCs w:val="24"/>
        </w:rPr>
        <w:t>13» и «</w:t>
      </w:r>
      <w:r w:rsidRPr="00A06B53">
        <w:rPr>
          <w:rFonts w:ascii="Times New Roman" w:hAnsi="Times New Roman" w:cs="Times New Roman"/>
          <w:sz w:val="24"/>
          <w:szCs w:val="24"/>
          <w:lang w:val="en-US"/>
        </w:rPr>
        <w:t>Barrio</w:t>
      </w:r>
      <w:r w:rsidRPr="00A06B53">
        <w:rPr>
          <w:rFonts w:ascii="Times New Roman" w:hAnsi="Times New Roman" w:cs="Times New Roman"/>
          <w:sz w:val="24"/>
          <w:szCs w:val="24"/>
        </w:rPr>
        <w:t xml:space="preserve"> 18», являются также проблемой Гватемалы. Их спектр деятельности крайне широк: воровство, контрабанда, вымогательство, похищения, заказные убийства. Кроме того, они являются одним из основных каналов проникновения Колумбийских и Мексиканский картелей в страны «Северного треугольника».</w:t>
      </w:r>
    </w:p>
    <w:p w14:paraId="56E89330" w14:textId="77777777" w:rsidR="001513E1" w:rsidRPr="00A06B53" w:rsidRDefault="001513E1" w:rsidP="001513E1">
      <w:pPr>
        <w:pStyle w:val="a6"/>
        <w:numPr>
          <w:ilvl w:val="0"/>
          <w:numId w:val="2"/>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Бывшие военные и офицеры разведки, которые после гражданской войны решили продолжить ведение </w:t>
      </w:r>
      <w:r w:rsidR="00946402" w:rsidRPr="00A06B53">
        <w:rPr>
          <w:rFonts w:ascii="Times New Roman" w:hAnsi="Times New Roman" w:cs="Times New Roman"/>
          <w:sz w:val="24"/>
          <w:szCs w:val="24"/>
        </w:rPr>
        <w:t>нелегального бизнеса</w:t>
      </w:r>
      <w:r w:rsidRPr="00A06B53">
        <w:rPr>
          <w:rFonts w:ascii="Times New Roman" w:hAnsi="Times New Roman" w:cs="Times New Roman"/>
          <w:sz w:val="24"/>
          <w:szCs w:val="24"/>
        </w:rPr>
        <w:t>. Они имеют общее обозначение «</w:t>
      </w:r>
      <w:r w:rsidRPr="00A06B53">
        <w:rPr>
          <w:rFonts w:ascii="Times New Roman" w:hAnsi="Times New Roman" w:cs="Times New Roman"/>
          <w:sz w:val="24"/>
          <w:szCs w:val="24"/>
          <w:lang w:val="en-US"/>
        </w:rPr>
        <w:t>CIACS</w:t>
      </w:r>
      <w:r w:rsidR="00946402" w:rsidRPr="00A06B53">
        <w:rPr>
          <w:rFonts w:ascii="Times New Roman" w:hAnsi="Times New Roman" w:cs="Times New Roman"/>
          <w:sz w:val="24"/>
          <w:szCs w:val="24"/>
        </w:rPr>
        <w:t xml:space="preserve">» (исп. </w:t>
      </w:r>
      <w:r w:rsidRPr="00A06B53">
        <w:rPr>
          <w:rFonts w:ascii="Times New Roman" w:hAnsi="Times New Roman" w:cs="Times New Roman"/>
          <w:sz w:val="24"/>
          <w:szCs w:val="24"/>
        </w:rPr>
        <w:t>незаконные формирования служб безопасности</w:t>
      </w:r>
      <w:r w:rsidR="00946402" w:rsidRPr="00A06B53">
        <w:rPr>
          <w:rFonts w:ascii="Times New Roman" w:hAnsi="Times New Roman" w:cs="Times New Roman"/>
          <w:sz w:val="24"/>
          <w:szCs w:val="24"/>
        </w:rPr>
        <w:t>)</w:t>
      </w:r>
      <w:r w:rsidRPr="00A06B53">
        <w:rPr>
          <w:rFonts w:ascii="Times New Roman" w:hAnsi="Times New Roman" w:cs="Times New Roman"/>
          <w:sz w:val="24"/>
          <w:szCs w:val="24"/>
        </w:rPr>
        <w:t>. Они занимаются тем же, чем занимались в гражданскую войну – контрабандой. Однако следует помнить, что и в действующих частях гватемальских спецслужб все еще остаютс</w:t>
      </w:r>
      <w:r w:rsidR="00045947">
        <w:rPr>
          <w:rFonts w:ascii="Times New Roman" w:hAnsi="Times New Roman" w:cs="Times New Roman"/>
          <w:sz w:val="24"/>
          <w:szCs w:val="24"/>
        </w:rPr>
        <w:t>я криминальные элементы, оставши</w:t>
      </w:r>
      <w:r w:rsidRPr="00A06B53">
        <w:rPr>
          <w:rFonts w:ascii="Times New Roman" w:hAnsi="Times New Roman" w:cs="Times New Roman"/>
          <w:sz w:val="24"/>
          <w:szCs w:val="24"/>
        </w:rPr>
        <w:t>еся с гражданской войны.</w:t>
      </w:r>
    </w:p>
    <w:p w14:paraId="3363889B" w14:textId="77777777" w:rsidR="001513E1" w:rsidRPr="00A06B53" w:rsidRDefault="001513E1" w:rsidP="001513E1">
      <w:pPr>
        <w:pStyle w:val="a6"/>
        <w:numPr>
          <w:ilvl w:val="0"/>
          <w:numId w:val="2"/>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lastRenderedPageBreak/>
        <w:t xml:space="preserve">Крупные мексиканские картели, испытывающие давление в Мексике, создают свои филиалы в Гватемале. </w:t>
      </w:r>
    </w:p>
    <w:p w14:paraId="0C7C78EE" w14:textId="77777777" w:rsidR="001513E1" w:rsidRPr="00A06B53" w:rsidRDefault="001513E1" w:rsidP="001513E1">
      <w:pPr>
        <w:spacing w:line="360" w:lineRule="auto"/>
        <w:ind w:firstLine="360"/>
        <w:jc w:val="both"/>
        <w:rPr>
          <w:rFonts w:ascii="Times New Roman" w:hAnsi="Times New Roman" w:cs="Times New Roman"/>
          <w:sz w:val="24"/>
          <w:szCs w:val="24"/>
        </w:rPr>
      </w:pPr>
      <w:r w:rsidRPr="00A06B53">
        <w:rPr>
          <w:rFonts w:ascii="Times New Roman" w:hAnsi="Times New Roman" w:cs="Times New Roman"/>
          <w:sz w:val="24"/>
          <w:szCs w:val="24"/>
        </w:rPr>
        <w:t>Таким образом, рассмотрев страны «Северного треугольника»</w:t>
      </w:r>
      <w:r w:rsidR="00946402" w:rsidRPr="00A06B53">
        <w:rPr>
          <w:rFonts w:ascii="Times New Roman" w:hAnsi="Times New Roman" w:cs="Times New Roman"/>
          <w:sz w:val="24"/>
          <w:szCs w:val="24"/>
        </w:rPr>
        <w:t xml:space="preserve"> (Гватемалу, Сальвадор и Гондурас)</w:t>
      </w:r>
      <w:r w:rsidR="00045947">
        <w:rPr>
          <w:rFonts w:ascii="Times New Roman" w:hAnsi="Times New Roman" w:cs="Times New Roman"/>
          <w:sz w:val="24"/>
          <w:szCs w:val="24"/>
        </w:rPr>
        <w:t>,</w:t>
      </w:r>
      <w:r w:rsidRPr="00A06B53">
        <w:rPr>
          <w:rFonts w:ascii="Times New Roman" w:hAnsi="Times New Roman" w:cs="Times New Roman"/>
          <w:sz w:val="24"/>
          <w:szCs w:val="24"/>
        </w:rPr>
        <w:t xml:space="preserve"> можно сделать следующие выводы относительно преступности:</w:t>
      </w:r>
    </w:p>
    <w:p w14:paraId="1E37F50A" w14:textId="77777777" w:rsidR="001513E1" w:rsidRPr="00A06B53" w:rsidRDefault="001513E1" w:rsidP="001513E1">
      <w:pPr>
        <w:pStyle w:val="a6"/>
        <w:numPr>
          <w:ilvl w:val="0"/>
          <w:numId w:val="3"/>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Причиной всплеска насилия и возникновения крупных преступных организаций во всех трех странах можно считать</w:t>
      </w:r>
      <w:r w:rsidR="00946402" w:rsidRPr="00A06B53">
        <w:rPr>
          <w:rFonts w:ascii="Times New Roman" w:hAnsi="Times New Roman" w:cs="Times New Roman"/>
          <w:sz w:val="24"/>
          <w:szCs w:val="24"/>
        </w:rPr>
        <w:t>,</w:t>
      </w:r>
      <w:r w:rsidRPr="00A06B53">
        <w:rPr>
          <w:rFonts w:ascii="Times New Roman" w:hAnsi="Times New Roman" w:cs="Times New Roman"/>
          <w:sz w:val="24"/>
          <w:szCs w:val="24"/>
        </w:rPr>
        <w:t xml:space="preserve"> с одной стороны</w:t>
      </w:r>
      <w:r w:rsidR="00946402" w:rsidRPr="00A06B53">
        <w:rPr>
          <w:rFonts w:ascii="Times New Roman" w:hAnsi="Times New Roman" w:cs="Times New Roman"/>
          <w:sz w:val="24"/>
          <w:szCs w:val="24"/>
        </w:rPr>
        <w:t>,</w:t>
      </w:r>
      <w:r w:rsidRPr="00A06B53">
        <w:rPr>
          <w:rFonts w:ascii="Times New Roman" w:hAnsi="Times New Roman" w:cs="Times New Roman"/>
          <w:sz w:val="24"/>
          <w:szCs w:val="24"/>
        </w:rPr>
        <w:t xml:space="preserve"> хроническую слабость институтов, с другой стороны</w:t>
      </w:r>
      <w:r w:rsidR="00946402" w:rsidRPr="00A06B53">
        <w:rPr>
          <w:rFonts w:ascii="Times New Roman" w:hAnsi="Times New Roman" w:cs="Times New Roman"/>
          <w:sz w:val="24"/>
          <w:szCs w:val="24"/>
        </w:rPr>
        <w:t>,</w:t>
      </w:r>
      <w:r w:rsidRPr="00A06B53">
        <w:rPr>
          <w:rFonts w:ascii="Times New Roman" w:hAnsi="Times New Roman" w:cs="Times New Roman"/>
          <w:sz w:val="24"/>
          <w:szCs w:val="24"/>
        </w:rPr>
        <w:t xml:space="preserve"> массовую репатриацию из США преступных элементов, которые</w:t>
      </w:r>
      <w:r w:rsidR="00045947">
        <w:rPr>
          <w:rFonts w:ascii="Times New Roman" w:hAnsi="Times New Roman" w:cs="Times New Roman"/>
          <w:sz w:val="24"/>
          <w:szCs w:val="24"/>
        </w:rPr>
        <w:t>,</w:t>
      </w:r>
      <w:r w:rsidRPr="00A06B53">
        <w:rPr>
          <w:rFonts w:ascii="Times New Roman" w:hAnsi="Times New Roman" w:cs="Times New Roman"/>
          <w:sz w:val="24"/>
          <w:szCs w:val="24"/>
        </w:rPr>
        <w:t xml:space="preserve"> приехав обратно в свои страны</w:t>
      </w:r>
      <w:r w:rsidR="00946402" w:rsidRPr="00A06B53">
        <w:rPr>
          <w:rFonts w:ascii="Times New Roman" w:hAnsi="Times New Roman" w:cs="Times New Roman"/>
          <w:sz w:val="24"/>
          <w:szCs w:val="24"/>
        </w:rPr>
        <w:t>,</w:t>
      </w:r>
      <w:r w:rsidRPr="00A06B53">
        <w:rPr>
          <w:rFonts w:ascii="Times New Roman" w:hAnsi="Times New Roman" w:cs="Times New Roman"/>
          <w:sz w:val="24"/>
          <w:szCs w:val="24"/>
        </w:rPr>
        <w:t xml:space="preserve"> возобновили свою преступную деятельность, с которой коррумпированные правительства были не в силах справиться. </w:t>
      </w:r>
    </w:p>
    <w:p w14:paraId="63C04B69" w14:textId="77777777" w:rsidR="001513E1" w:rsidRPr="00A06B53" w:rsidRDefault="001513E1" w:rsidP="001513E1">
      <w:pPr>
        <w:pStyle w:val="a6"/>
        <w:numPr>
          <w:ilvl w:val="0"/>
          <w:numId w:val="3"/>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Деятельность преступных группировок можно условно поделить на мес</w:t>
      </w:r>
      <w:r w:rsidR="00045947">
        <w:rPr>
          <w:rFonts w:ascii="Times New Roman" w:hAnsi="Times New Roman" w:cs="Times New Roman"/>
          <w:sz w:val="24"/>
          <w:szCs w:val="24"/>
        </w:rPr>
        <w:t>тное насилие –</w:t>
      </w:r>
      <w:r w:rsidRPr="00A06B53">
        <w:rPr>
          <w:rFonts w:ascii="Times New Roman" w:hAnsi="Times New Roman" w:cs="Times New Roman"/>
          <w:sz w:val="24"/>
          <w:szCs w:val="24"/>
        </w:rPr>
        <w:t xml:space="preserve"> похищения, вымогательство, грабеж, убийства, распространение наркотиков и транспортировку разного рода контрабанды через свои страны. </w:t>
      </w:r>
    </w:p>
    <w:p w14:paraId="6319DF9F"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 Коррупция мешает эффективной борьбе с преступностью, практически сводя все усилия </w:t>
      </w:r>
      <w:r w:rsidR="00D74B67">
        <w:rPr>
          <w:rFonts w:ascii="Times New Roman" w:hAnsi="Times New Roman" w:cs="Times New Roman"/>
          <w:sz w:val="24"/>
          <w:szCs w:val="24"/>
        </w:rPr>
        <w:t>к нулю</w:t>
      </w:r>
      <w:r w:rsidRPr="00A06B53">
        <w:rPr>
          <w:rFonts w:ascii="Times New Roman" w:hAnsi="Times New Roman" w:cs="Times New Roman"/>
          <w:sz w:val="24"/>
          <w:szCs w:val="24"/>
        </w:rPr>
        <w:t>. Переполненные тюрьмы становятся базами для преступных организаций, а полицейские либо игнорируют прес</w:t>
      </w:r>
      <w:r w:rsidR="00D74B67">
        <w:rPr>
          <w:rFonts w:ascii="Times New Roman" w:hAnsi="Times New Roman" w:cs="Times New Roman"/>
          <w:sz w:val="24"/>
          <w:szCs w:val="24"/>
        </w:rPr>
        <w:t>тупления, либо содействуют им</w:t>
      </w:r>
      <w:r w:rsidRPr="00A06B53">
        <w:rPr>
          <w:rFonts w:ascii="Times New Roman" w:hAnsi="Times New Roman" w:cs="Times New Roman"/>
          <w:sz w:val="24"/>
          <w:szCs w:val="24"/>
        </w:rPr>
        <w:t>.</w:t>
      </w:r>
    </w:p>
    <w:p w14:paraId="72A4C6DA" w14:textId="77777777" w:rsidR="001513E1" w:rsidRPr="00A06B53" w:rsidRDefault="001513E1" w:rsidP="001513E1">
      <w:pPr>
        <w:spacing w:line="360" w:lineRule="auto"/>
        <w:jc w:val="both"/>
        <w:rPr>
          <w:rFonts w:ascii="Times New Roman" w:hAnsi="Times New Roman" w:cs="Times New Roman"/>
          <w:sz w:val="24"/>
          <w:szCs w:val="24"/>
        </w:rPr>
      </w:pPr>
    </w:p>
    <w:p w14:paraId="366D8F35" w14:textId="77777777" w:rsidR="001513E1" w:rsidRPr="00A06B53" w:rsidRDefault="001513E1" w:rsidP="001513E1">
      <w:pPr>
        <w:spacing w:line="360" w:lineRule="auto"/>
        <w:jc w:val="both"/>
        <w:rPr>
          <w:rFonts w:ascii="Times New Roman" w:hAnsi="Times New Roman" w:cs="Times New Roman"/>
          <w:sz w:val="24"/>
          <w:szCs w:val="24"/>
        </w:rPr>
      </w:pPr>
    </w:p>
    <w:p w14:paraId="241BC164" w14:textId="77777777" w:rsidR="001513E1" w:rsidRPr="00A06B53" w:rsidRDefault="001513E1" w:rsidP="001513E1">
      <w:pPr>
        <w:spacing w:line="360" w:lineRule="auto"/>
        <w:jc w:val="both"/>
        <w:rPr>
          <w:rFonts w:ascii="Times New Roman" w:hAnsi="Times New Roman" w:cs="Times New Roman"/>
          <w:sz w:val="24"/>
          <w:szCs w:val="24"/>
        </w:rPr>
      </w:pPr>
    </w:p>
    <w:p w14:paraId="57D6EAB3" w14:textId="77777777" w:rsidR="001513E1" w:rsidRPr="00A06B53" w:rsidRDefault="001513E1" w:rsidP="001513E1">
      <w:pPr>
        <w:spacing w:line="360" w:lineRule="auto"/>
        <w:jc w:val="both"/>
        <w:rPr>
          <w:rFonts w:ascii="Times New Roman" w:hAnsi="Times New Roman" w:cs="Times New Roman"/>
          <w:sz w:val="24"/>
          <w:szCs w:val="24"/>
        </w:rPr>
      </w:pPr>
    </w:p>
    <w:p w14:paraId="6AF6B8E8" w14:textId="77777777" w:rsidR="001513E1" w:rsidRPr="00A06B53" w:rsidRDefault="001513E1" w:rsidP="001513E1">
      <w:pPr>
        <w:spacing w:line="360" w:lineRule="auto"/>
        <w:jc w:val="both"/>
        <w:rPr>
          <w:rFonts w:ascii="Times New Roman" w:hAnsi="Times New Roman" w:cs="Times New Roman"/>
          <w:sz w:val="24"/>
          <w:szCs w:val="24"/>
        </w:rPr>
      </w:pPr>
    </w:p>
    <w:p w14:paraId="16207AFE" w14:textId="77777777" w:rsidR="001513E1" w:rsidRPr="00A06B53" w:rsidRDefault="001513E1" w:rsidP="001513E1">
      <w:pPr>
        <w:spacing w:line="360" w:lineRule="auto"/>
        <w:jc w:val="both"/>
        <w:rPr>
          <w:rFonts w:ascii="Times New Roman" w:hAnsi="Times New Roman" w:cs="Times New Roman"/>
          <w:sz w:val="24"/>
          <w:szCs w:val="24"/>
        </w:rPr>
      </w:pPr>
    </w:p>
    <w:p w14:paraId="771B2C86" w14:textId="77777777" w:rsidR="001513E1" w:rsidRPr="00A06B53" w:rsidRDefault="001513E1" w:rsidP="001513E1">
      <w:pPr>
        <w:spacing w:line="360" w:lineRule="auto"/>
        <w:jc w:val="both"/>
        <w:rPr>
          <w:rFonts w:ascii="Times New Roman" w:hAnsi="Times New Roman" w:cs="Times New Roman"/>
          <w:sz w:val="24"/>
          <w:szCs w:val="24"/>
        </w:rPr>
      </w:pPr>
    </w:p>
    <w:p w14:paraId="6888111B" w14:textId="77777777" w:rsidR="001513E1" w:rsidRPr="00A06B53" w:rsidRDefault="001513E1" w:rsidP="001513E1">
      <w:pPr>
        <w:spacing w:line="360" w:lineRule="auto"/>
        <w:jc w:val="both"/>
        <w:rPr>
          <w:rFonts w:ascii="Times New Roman" w:hAnsi="Times New Roman" w:cs="Times New Roman"/>
          <w:sz w:val="24"/>
          <w:szCs w:val="24"/>
        </w:rPr>
      </w:pPr>
    </w:p>
    <w:p w14:paraId="47051F89" w14:textId="77777777" w:rsidR="001513E1" w:rsidRPr="00A06B53" w:rsidRDefault="001513E1" w:rsidP="001513E1">
      <w:pPr>
        <w:spacing w:line="360" w:lineRule="auto"/>
        <w:jc w:val="both"/>
        <w:rPr>
          <w:rFonts w:ascii="Times New Roman" w:hAnsi="Times New Roman" w:cs="Times New Roman"/>
          <w:sz w:val="24"/>
          <w:szCs w:val="24"/>
        </w:rPr>
      </w:pPr>
    </w:p>
    <w:p w14:paraId="2A97A5BC" w14:textId="77777777" w:rsidR="001513E1" w:rsidRPr="00A06B53" w:rsidRDefault="001513E1" w:rsidP="001513E1">
      <w:pPr>
        <w:spacing w:line="360" w:lineRule="auto"/>
        <w:jc w:val="both"/>
        <w:rPr>
          <w:rFonts w:ascii="Times New Roman" w:hAnsi="Times New Roman" w:cs="Times New Roman"/>
          <w:sz w:val="24"/>
          <w:szCs w:val="24"/>
        </w:rPr>
      </w:pPr>
    </w:p>
    <w:p w14:paraId="16BDE468" w14:textId="77777777" w:rsidR="001513E1" w:rsidRPr="00A06B53" w:rsidRDefault="001513E1" w:rsidP="001513E1">
      <w:pPr>
        <w:spacing w:line="360" w:lineRule="auto"/>
        <w:jc w:val="both"/>
        <w:rPr>
          <w:rFonts w:ascii="Times New Roman" w:hAnsi="Times New Roman" w:cs="Times New Roman"/>
          <w:sz w:val="24"/>
          <w:szCs w:val="24"/>
        </w:rPr>
      </w:pPr>
    </w:p>
    <w:p w14:paraId="0DF02BB9" w14:textId="77777777" w:rsidR="001513E1" w:rsidRPr="00A06B53" w:rsidRDefault="001513E1" w:rsidP="001513E1">
      <w:pPr>
        <w:spacing w:line="360" w:lineRule="auto"/>
        <w:jc w:val="both"/>
        <w:rPr>
          <w:rFonts w:ascii="Times New Roman" w:hAnsi="Times New Roman" w:cs="Times New Roman"/>
          <w:sz w:val="24"/>
          <w:szCs w:val="24"/>
        </w:rPr>
      </w:pPr>
    </w:p>
    <w:p w14:paraId="51CA05B0" w14:textId="77777777" w:rsidR="001513E1" w:rsidRPr="00A06B53" w:rsidRDefault="001513E1" w:rsidP="001513E1">
      <w:pPr>
        <w:spacing w:line="360" w:lineRule="auto"/>
        <w:jc w:val="both"/>
        <w:rPr>
          <w:rFonts w:ascii="Times New Roman" w:hAnsi="Times New Roman" w:cs="Times New Roman"/>
          <w:sz w:val="24"/>
          <w:szCs w:val="24"/>
        </w:rPr>
      </w:pPr>
    </w:p>
    <w:p w14:paraId="4E491497" w14:textId="77777777" w:rsidR="001513E1" w:rsidRPr="00A06B53" w:rsidRDefault="001513E1" w:rsidP="00CE3D42">
      <w:pPr>
        <w:pStyle w:val="20"/>
        <w:spacing w:line="360" w:lineRule="auto"/>
        <w:jc w:val="center"/>
        <w:rPr>
          <w:rFonts w:ascii="Times New Roman" w:hAnsi="Times New Roman" w:cs="Times New Roman"/>
          <w:b/>
          <w:color w:val="auto"/>
          <w:sz w:val="24"/>
          <w:szCs w:val="24"/>
        </w:rPr>
      </w:pPr>
      <w:bookmarkStart w:id="7" w:name="_Toc483233330"/>
      <w:r w:rsidRPr="00A06B53">
        <w:rPr>
          <w:rFonts w:ascii="Times New Roman" w:hAnsi="Times New Roman" w:cs="Times New Roman"/>
          <w:b/>
          <w:color w:val="auto"/>
          <w:sz w:val="24"/>
          <w:szCs w:val="24"/>
        </w:rPr>
        <w:lastRenderedPageBreak/>
        <w:t>Глава 2.2 Политика государств «Северного треугольника» в борьбе с наркоторговлей.</w:t>
      </w:r>
      <w:bookmarkEnd w:id="7"/>
    </w:p>
    <w:p w14:paraId="64A7D505" w14:textId="77777777" w:rsidR="00364E8A" w:rsidRPr="00A06B53" w:rsidRDefault="00364E8A" w:rsidP="00364E8A">
      <w:pPr>
        <w:rPr>
          <w:rFonts w:ascii="Times New Roman" w:hAnsi="Times New Roman" w:cs="Times New Roman"/>
          <w:sz w:val="24"/>
          <w:szCs w:val="24"/>
        </w:rPr>
      </w:pPr>
    </w:p>
    <w:p w14:paraId="15A41DCD"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Наркопреступность в странах «Северного треугольника»: Гватемале, Сальвадоре и Гондурасе появилась еще в середине </w:t>
      </w:r>
      <w:r w:rsidRPr="00A06B53">
        <w:rPr>
          <w:rFonts w:ascii="Times New Roman" w:hAnsi="Times New Roman" w:cs="Times New Roman"/>
          <w:sz w:val="24"/>
          <w:szCs w:val="24"/>
          <w:lang w:val="en-US"/>
        </w:rPr>
        <w:t>XX</w:t>
      </w:r>
      <w:r w:rsidR="00853036" w:rsidRPr="00A06B53">
        <w:rPr>
          <w:rFonts w:ascii="Times New Roman" w:hAnsi="Times New Roman" w:cs="Times New Roman"/>
          <w:sz w:val="24"/>
          <w:szCs w:val="24"/>
        </w:rPr>
        <w:t xml:space="preserve"> в.</w:t>
      </w:r>
      <w:r w:rsidRPr="00A06B53">
        <w:rPr>
          <w:rFonts w:ascii="Times New Roman" w:hAnsi="Times New Roman" w:cs="Times New Roman"/>
          <w:sz w:val="24"/>
          <w:szCs w:val="24"/>
        </w:rPr>
        <w:t>, однако по-настоящему расцвела в 80</w:t>
      </w:r>
      <w:r w:rsidR="00853036" w:rsidRPr="00A06B53">
        <w:rPr>
          <w:rFonts w:ascii="Times New Roman" w:hAnsi="Times New Roman" w:cs="Times New Roman"/>
          <w:sz w:val="24"/>
          <w:szCs w:val="24"/>
        </w:rPr>
        <w:t>-е гг.</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XX</w:t>
      </w:r>
      <w:r w:rsidRPr="00A06B53">
        <w:rPr>
          <w:rFonts w:ascii="Times New Roman" w:hAnsi="Times New Roman" w:cs="Times New Roman"/>
          <w:sz w:val="24"/>
          <w:szCs w:val="24"/>
        </w:rPr>
        <w:t xml:space="preserve"> века</w:t>
      </w:r>
      <w:r w:rsidRPr="00A06B53">
        <w:rPr>
          <w:rStyle w:val="a5"/>
          <w:rFonts w:ascii="Times New Roman" w:hAnsi="Times New Roman" w:cs="Times New Roman"/>
          <w:sz w:val="24"/>
          <w:szCs w:val="24"/>
        </w:rPr>
        <w:footnoteReference w:id="63"/>
      </w:r>
      <w:r w:rsidRPr="00A06B53">
        <w:rPr>
          <w:rFonts w:ascii="Times New Roman" w:hAnsi="Times New Roman" w:cs="Times New Roman"/>
          <w:sz w:val="24"/>
          <w:szCs w:val="24"/>
        </w:rPr>
        <w:t xml:space="preserve">. Тому было множество причин, главной из которых было перенаправление потоков кокаина из Колумбии, Перу и Боливии. Если раньше кокаин в США шел через карибский бассейн с помощью авиации и кораблей, то в связи с объединенными усилиями латиноамериканских стран, «карибский путь» был почти полностью перекрыть, и основная масса наркотика стала поступать в Соединённые Штаты через Центральную Америку. </w:t>
      </w:r>
    </w:p>
    <w:p w14:paraId="5417F40C"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Перенаправление коридоров наркоторговцев и международное давление привели к переносу политики запрещения во внутренние законодательства стран «Северного треугольника». Так, например, Гватемала перешла от санкций за нарушения общественного порядка в результате наркотического опьянения к уголовному преследованию и криминализации всех аспектов спроса и предложения наркотиков. Поспособствовала изменению политики государства по отношению к наркоторговле конвенция ООН против нелегального оборота наркотических </w:t>
      </w:r>
      <w:r w:rsidR="00853036" w:rsidRPr="00A06B53">
        <w:rPr>
          <w:rFonts w:ascii="Times New Roman" w:hAnsi="Times New Roman" w:cs="Times New Roman"/>
          <w:sz w:val="24"/>
          <w:szCs w:val="24"/>
        </w:rPr>
        <w:t>и психотропных веществ 1988 г</w:t>
      </w:r>
      <w:r w:rsidRPr="00A06B53">
        <w:rPr>
          <w:rFonts w:ascii="Times New Roman" w:hAnsi="Times New Roman" w:cs="Times New Roman"/>
          <w:sz w:val="24"/>
          <w:szCs w:val="24"/>
        </w:rPr>
        <w:t>. Она ознаменовалась ростом репрессивности по отношению к потребителям наркотиков</w:t>
      </w:r>
      <w:r w:rsidRPr="00A06B53">
        <w:rPr>
          <w:rStyle w:val="a5"/>
          <w:rFonts w:ascii="Times New Roman" w:hAnsi="Times New Roman" w:cs="Times New Roman"/>
          <w:sz w:val="24"/>
          <w:szCs w:val="24"/>
        </w:rPr>
        <w:footnoteReference w:id="64"/>
      </w:r>
      <w:r w:rsidRPr="00A06B53">
        <w:rPr>
          <w:rFonts w:ascii="Times New Roman" w:hAnsi="Times New Roman" w:cs="Times New Roman"/>
          <w:sz w:val="24"/>
          <w:szCs w:val="24"/>
        </w:rPr>
        <w:t>. В странах «Северного треугольника» стала практиковаться политика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 xml:space="preserve">» (с исп. крепкая рука), которая характеризовалась репрессивными действиями правительств против предполагаемых членов банд с привлечением вооруженных сил.  </w:t>
      </w:r>
    </w:p>
    <w:p w14:paraId="35FA6181"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Основным законом Гондураса по борьбе с наркоторговлей является зак</w:t>
      </w:r>
      <w:r w:rsidR="00853036" w:rsidRPr="00A06B53">
        <w:rPr>
          <w:rFonts w:ascii="Times New Roman" w:hAnsi="Times New Roman" w:cs="Times New Roman"/>
          <w:sz w:val="24"/>
          <w:szCs w:val="24"/>
        </w:rPr>
        <w:t>он «О злоупотреблении и незаконный оборот наркотических средств и психотропных веществах», принятый 23 ноября 1989 г</w:t>
      </w:r>
      <w:r w:rsidRPr="00A06B53">
        <w:rPr>
          <w:rFonts w:ascii="Times New Roman" w:hAnsi="Times New Roman" w:cs="Times New Roman"/>
          <w:sz w:val="24"/>
          <w:szCs w:val="24"/>
        </w:rPr>
        <w:t>. Он предусматривает различные меры наказания за преступления различной тяжести, связанные с наркотиками: от трех до двадцати лет лишения свободы</w:t>
      </w:r>
      <w:r w:rsidRPr="00A06B53">
        <w:rPr>
          <w:rStyle w:val="a5"/>
          <w:rFonts w:ascii="Times New Roman" w:hAnsi="Times New Roman" w:cs="Times New Roman"/>
          <w:sz w:val="24"/>
          <w:szCs w:val="24"/>
        </w:rPr>
        <w:footnoteReference w:id="65"/>
      </w:r>
      <w:r w:rsidRPr="00A06B53">
        <w:rPr>
          <w:rFonts w:ascii="Times New Roman" w:hAnsi="Times New Roman" w:cs="Times New Roman"/>
          <w:sz w:val="24"/>
          <w:szCs w:val="24"/>
        </w:rPr>
        <w:t xml:space="preserve">. Закон также криминализирует употребление наркотиков, однако с той оговоркой, что при первых нескольких арестах наркозависимого следует отправлять на </w:t>
      </w:r>
      <w:r w:rsidRPr="00A06B53">
        <w:rPr>
          <w:rFonts w:ascii="Times New Roman" w:hAnsi="Times New Roman" w:cs="Times New Roman"/>
          <w:sz w:val="24"/>
          <w:szCs w:val="24"/>
        </w:rPr>
        <w:lastRenderedPageBreak/>
        <w:t>принудительное лечение в центры борьбы с наркоманией. Однако на практике, в силу того, что ресурсов подобных центров не хватает на весь поток наркозависимых, последние чаще всего отпускаются по решению суда без последующего лечения</w:t>
      </w:r>
      <w:r w:rsidRPr="00A06B53">
        <w:rPr>
          <w:rStyle w:val="a5"/>
          <w:rFonts w:ascii="Times New Roman" w:hAnsi="Times New Roman" w:cs="Times New Roman"/>
          <w:sz w:val="24"/>
          <w:szCs w:val="24"/>
        </w:rPr>
        <w:footnoteReference w:id="66"/>
      </w:r>
      <w:r w:rsidR="00853036" w:rsidRPr="00A06B53">
        <w:rPr>
          <w:rFonts w:ascii="Times New Roman" w:hAnsi="Times New Roman" w:cs="Times New Roman"/>
          <w:sz w:val="24"/>
          <w:szCs w:val="24"/>
        </w:rPr>
        <w:t>. В 2012 г.</w:t>
      </w:r>
      <w:r w:rsidRPr="00A06B53">
        <w:rPr>
          <w:rFonts w:ascii="Times New Roman" w:hAnsi="Times New Roman" w:cs="Times New Roman"/>
          <w:sz w:val="24"/>
          <w:szCs w:val="24"/>
        </w:rPr>
        <w:t xml:space="preserve"> были предприняты реформы для повышения эффективности борьбы с наркоторговлей: в июне была создана комиссия реформы публичной безопасности, целью которой была разработка пути обновления полиции и служб безопасности, а в ноябре был разработан законопроект, позволяющий более эффективно бороться с контрабандистами</w:t>
      </w:r>
      <w:r w:rsidRPr="00A06B53">
        <w:rPr>
          <w:rStyle w:val="a5"/>
          <w:rFonts w:ascii="Times New Roman" w:hAnsi="Times New Roman" w:cs="Times New Roman"/>
          <w:sz w:val="24"/>
          <w:szCs w:val="24"/>
        </w:rPr>
        <w:footnoteReference w:id="67"/>
      </w:r>
      <w:r w:rsidRPr="00A06B53">
        <w:rPr>
          <w:rFonts w:ascii="Times New Roman" w:hAnsi="Times New Roman" w:cs="Times New Roman"/>
          <w:sz w:val="24"/>
          <w:szCs w:val="24"/>
        </w:rPr>
        <w:t xml:space="preserve">. В частности, по новому закону, службы безопасности получали право принудительно сажать любую частную авиацию по подозрению в перевозке наркотиков, или же уничтожать ее в воздухе, если приказ не был выполнен. </w:t>
      </w:r>
    </w:p>
    <w:p w14:paraId="617B4FF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Также следует упомянуть пакет законов, инициированный президентом</w:t>
      </w:r>
      <w:r w:rsidR="00E706BB" w:rsidRPr="00A06B53">
        <w:rPr>
          <w:rFonts w:ascii="Times New Roman" w:hAnsi="Times New Roman" w:cs="Times New Roman"/>
          <w:sz w:val="24"/>
          <w:szCs w:val="24"/>
        </w:rPr>
        <w:t xml:space="preserve"> Гондураса Мадуро в 2002 г.</w:t>
      </w:r>
      <w:r w:rsidRPr="00A06B53">
        <w:rPr>
          <w:rFonts w:ascii="Times New Roman" w:hAnsi="Times New Roman" w:cs="Times New Roman"/>
          <w:sz w:val="24"/>
          <w:szCs w:val="24"/>
        </w:rPr>
        <w:t>, по борьбе с организованной преступностью, который называется политикой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w:t>
      </w:r>
      <w:r w:rsidRPr="00A06B53">
        <w:rPr>
          <w:rStyle w:val="a5"/>
          <w:rFonts w:ascii="Times New Roman" w:hAnsi="Times New Roman" w:cs="Times New Roman"/>
          <w:sz w:val="24"/>
          <w:szCs w:val="24"/>
        </w:rPr>
        <w:footnoteReference w:id="68"/>
      </w:r>
      <w:r w:rsidRPr="00A06B53">
        <w:rPr>
          <w:rFonts w:ascii="Times New Roman" w:hAnsi="Times New Roman" w:cs="Times New Roman"/>
          <w:sz w:val="24"/>
          <w:szCs w:val="24"/>
        </w:rPr>
        <w:t>. Она вытекает из теории «разбитых окон», которая подразумевает, что незначительные нарушения закона влекут за собой более тяжкие преступления. В целом, силовую политику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 можно охарактеризовать, как политику минимальной терпимости к преступлениям и борьбы против банд, как организаций. Другими словами, криминализировалось членство в бандах: офицеры полиции имели право арестовывать граждан Гондураса, как правило молодежь, если те имели соответствующие татуировки, носили соответствующую одежду, или вели образ жизни, выдающи</w:t>
      </w:r>
      <w:r w:rsidR="00E706BB" w:rsidRPr="00A06B53">
        <w:rPr>
          <w:rFonts w:ascii="Times New Roman" w:hAnsi="Times New Roman" w:cs="Times New Roman"/>
          <w:sz w:val="24"/>
          <w:szCs w:val="24"/>
        </w:rPr>
        <w:t>й в них члена банды. В 2002 г.</w:t>
      </w:r>
      <w:r w:rsidRPr="00A06B53">
        <w:rPr>
          <w:rFonts w:ascii="Times New Roman" w:hAnsi="Times New Roman" w:cs="Times New Roman"/>
          <w:sz w:val="24"/>
          <w:szCs w:val="24"/>
        </w:rPr>
        <w:t xml:space="preserve"> были проведены с привлечением армии спец. операции по поимке лидеров банд: операции «Tolerancia Cero» </w:t>
      </w:r>
      <w:r w:rsidR="00E706BB" w:rsidRPr="00A06B53">
        <w:rPr>
          <w:rFonts w:ascii="Times New Roman" w:hAnsi="Times New Roman" w:cs="Times New Roman"/>
          <w:sz w:val="24"/>
          <w:szCs w:val="24"/>
        </w:rPr>
        <w:t>(с исп. нулевая толерантность)</w:t>
      </w:r>
      <w:r w:rsidRPr="00A06B53">
        <w:rPr>
          <w:rFonts w:ascii="Times New Roman" w:hAnsi="Times New Roman" w:cs="Times New Roman"/>
          <w:sz w:val="24"/>
          <w:szCs w:val="24"/>
        </w:rPr>
        <w:t>и «</w:t>
      </w:r>
      <w:r w:rsidRPr="00A06B53">
        <w:rPr>
          <w:rFonts w:ascii="Times New Roman" w:hAnsi="Times New Roman" w:cs="Times New Roman"/>
          <w:color w:val="000000"/>
          <w:sz w:val="24"/>
          <w:szCs w:val="24"/>
          <w:shd w:val="clear" w:color="auto" w:fill="FFFFFF"/>
        </w:rPr>
        <w:t>Libertad</w:t>
      </w:r>
      <w:r w:rsidRPr="00A06B53">
        <w:rPr>
          <w:rFonts w:ascii="Times New Roman" w:hAnsi="Times New Roman" w:cs="Times New Roman"/>
          <w:sz w:val="24"/>
          <w:szCs w:val="24"/>
        </w:rPr>
        <w:t>»</w:t>
      </w:r>
      <w:r w:rsidRPr="00A06B53">
        <w:rPr>
          <w:rStyle w:val="a5"/>
          <w:rFonts w:ascii="Times New Roman" w:hAnsi="Times New Roman" w:cs="Times New Roman"/>
          <w:sz w:val="24"/>
          <w:szCs w:val="24"/>
        </w:rPr>
        <w:footnoteReference w:id="69"/>
      </w:r>
      <w:r w:rsidR="00E706BB" w:rsidRPr="00A06B53">
        <w:rPr>
          <w:rFonts w:ascii="Times New Roman" w:hAnsi="Times New Roman" w:cs="Times New Roman"/>
          <w:sz w:val="24"/>
          <w:szCs w:val="24"/>
        </w:rPr>
        <w:t xml:space="preserve"> (с исп. свобода)</w:t>
      </w:r>
      <w:r w:rsidRPr="00A06B53">
        <w:rPr>
          <w:rFonts w:ascii="Times New Roman" w:hAnsi="Times New Roman" w:cs="Times New Roman"/>
          <w:sz w:val="24"/>
          <w:szCs w:val="24"/>
        </w:rPr>
        <w:t xml:space="preserve">. </w:t>
      </w:r>
    </w:p>
    <w:p w14:paraId="52B819E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Безусловно, политика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 xml:space="preserve">» была направленна на снижение уровня насилия, борьбу с наркоторговлей и снижению влияния банд в гондурасском обществе, однако во многом потому, что государственные институты Гондураса были крайне слабы, силовая политика возымела обратный эффект. Во-первых, произошли изменения в бандах, члены банд стали лучше маскироваться: перестали делать татуировки, стали носить обычную одежду и начали всячески скрывать своё членство в банде, соответственно идентификация </w:t>
      </w:r>
      <w:r w:rsidRPr="00A06B53">
        <w:rPr>
          <w:rFonts w:ascii="Times New Roman" w:hAnsi="Times New Roman" w:cs="Times New Roman"/>
          <w:sz w:val="24"/>
          <w:szCs w:val="24"/>
        </w:rPr>
        <w:lastRenderedPageBreak/>
        <w:t>преступников, совершивших тяжкие преступления стала труднее</w:t>
      </w:r>
      <w:r w:rsidRPr="00A06B53">
        <w:rPr>
          <w:rStyle w:val="a5"/>
          <w:rFonts w:ascii="Times New Roman" w:hAnsi="Times New Roman" w:cs="Times New Roman"/>
          <w:sz w:val="24"/>
          <w:szCs w:val="24"/>
        </w:rPr>
        <w:footnoteReference w:id="70"/>
      </w:r>
      <w:r w:rsidRPr="00A06B53">
        <w:rPr>
          <w:rFonts w:ascii="Times New Roman" w:hAnsi="Times New Roman" w:cs="Times New Roman"/>
          <w:sz w:val="24"/>
          <w:szCs w:val="24"/>
        </w:rPr>
        <w:t>. Во-вторых, гонения на банды спровоцировало миграцию преступников в другие страны, таки</w:t>
      </w:r>
      <w:r w:rsidR="00E706BB" w:rsidRPr="00A06B53">
        <w:rPr>
          <w:rFonts w:ascii="Times New Roman" w:hAnsi="Times New Roman" w:cs="Times New Roman"/>
          <w:sz w:val="24"/>
          <w:szCs w:val="24"/>
        </w:rPr>
        <w:t>е как Сальвадор, Гватемала и Бе</w:t>
      </w:r>
      <w:r w:rsidRPr="00A06B53">
        <w:rPr>
          <w:rFonts w:ascii="Times New Roman" w:hAnsi="Times New Roman" w:cs="Times New Roman"/>
          <w:sz w:val="24"/>
          <w:szCs w:val="24"/>
        </w:rPr>
        <w:t>лиз, то есть силовая политика подстегнула интернационализацию банд, как преступных группировок</w:t>
      </w:r>
      <w:r w:rsidRPr="00A06B53">
        <w:rPr>
          <w:rStyle w:val="a5"/>
          <w:rFonts w:ascii="Times New Roman" w:hAnsi="Times New Roman" w:cs="Times New Roman"/>
          <w:sz w:val="24"/>
          <w:szCs w:val="24"/>
        </w:rPr>
        <w:footnoteReference w:id="71"/>
      </w:r>
      <w:r w:rsidRPr="00A06B53">
        <w:rPr>
          <w:rFonts w:ascii="Times New Roman" w:hAnsi="Times New Roman" w:cs="Times New Roman"/>
          <w:sz w:val="24"/>
          <w:szCs w:val="24"/>
        </w:rPr>
        <w:t>. В-третьих, силовая политика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 наполнила гондурасские тюрьмы</w:t>
      </w:r>
      <w:r w:rsidRPr="00A06B53">
        <w:rPr>
          <w:rStyle w:val="a5"/>
          <w:rFonts w:ascii="Times New Roman" w:hAnsi="Times New Roman" w:cs="Times New Roman"/>
          <w:sz w:val="24"/>
          <w:szCs w:val="24"/>
        </w:rPr>
        <w:footnoteReference w:id="72"/>
      </w:r>
      <w:r w:rsidRPr="00A06B53">
        <w:rPr>
          <w:rFonts w:ascii="Times New Roman" w:hAnsi="Times New Roman" w:cs="Times New Roman"/>
          <w:sz w:val="24"/>
          <w:szCs w:val="24"/>
        </w:rPr>
        <w:t xml:space="preserve">. Так по состоянию на 2014 год, в тюрьмах содержится более двенадцати тысяч заключенных, хотя они были построены чтобы вместить не более восьми тысяч. Политика разделения банд в тюрьмах во избежание тюремного насилия только подстегнула развития преступных группировок. Коррумпированность тюремного персонала практически никак не связывала руки заключенным преступникам, позволив им вести нелегальный бизнес из мест заключения.  </w:t>
      </w:r>
    </w:p>
    <w:p w14:paraId="7BC6F5A7"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Пытаясь решить проблему с тюрьмами, гондурасский президент Парфирио Лобо осуществил несколько инициатив: проект, вовлекающий заключенных в производство парт для школ Гондураса, предполагалось, что данный проект даст заключенным навыки, которые помогут им найти работу после тюрьмы; работникам тюрьмы была увеличена зарплата, а тюрьмы были оборудованы устройствами, глушащими телефоны, которые проносят заключённые в тюрьму, данная инициатива была рассчитана на снижение нелегальной активности членов банд в тюрьме</w:t>
      </w:r>
      <w:r w:rsidRPr="00A06B53">
        <w:rPr>
          <w:rStyle w:val="a5"/>
          <w:rFonts w:ascii="Times New Roman" w:hAnsi="Times New Roman" w:cs="Times New Roman"/>
          <w:sz w:val="24"/>
          <w:szCs w:val="24"/>
        </w:rPr>
        <w:footnoteReference w:id="73"/>
      </w:r>
      <w:r w:rsidRPr="00A06B53">
        <w:rPr>
          <w:rFonts w:ascii="Times New Roman" w:hAnsi="Times New Roman" w:cs="Times New Roman"/>
          <w:sz w:val="24"/>
          <w:szCs w:val="24"/>
        </w:rPr>
        <w:t xml:space="preserve">. Также была запланирована реконструкция старых тюрем и постройка новых, чтобы уменьшить их переполненность. </w:t>
      </w:r>
    </w:p>
    <w:p w14:paraId="1ACB0B18"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Как уже было отмечено, силовая политика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 частично базировалась на привлечении военных для выполнения работы полицейских, так как последние были крайне неэффективны и коррумпированы. Таким образом прекратилась послевоенная тенденция по снижению роли армии в обществе. Военные патрули в неблагополучных районах стали все более част</w:t>
      </w:r>
      <w:r w:rsidR="00E706BB" w:rsidRPr="00A06B53">
        <w:rPr>
          <w:rFonts w:ascii="Times New Roman" w:hAnsi="Times New Roman" w:cs="Times New Roman"/>
          <w:sz w:val="24"/>
          <w:szCs w:val="24"/>
        </w:rPr>
        <w:t>ым явлением. В декабре 2011 г.</w:t>
      </w:r>
      <w:r w:rsidRPr="00A06B53">
        <w:rPr>
          <w:rFonts w:ascii="Times New Roman" w:hAnsi="Times New Roman" w:cs="Times New Roman"/>
          <w:sz w:val="24"/>
          <w:szCs w:val="24"/>
        </w:rPr>
        <w:t xml:space="preserve"> президент Гондураса Лобо подписал указ, дающий право осуществлять рейды, аресты, насильственные действия против граждан, нарушающих закон</w:t>
      </w:r>
      <w:r w:rsidRPr="00A06B53">
        <w:rPr>
          <w:rStyle w:val="a5"/>
          <w:rFonts w:ascii="Times New Roman" w:hAnsi="Times New Roman" w:cs="Times New Roman"/>
          <w:sz w:val="24"/>
          <w:szCs w:val="24"/>
        </w:rPr>
        <w:footnoteReference w:id="74"/>
      </w:r>
      <w:r w:rsidRPr="00A06B53">
        <w:rPr>
          <w:rFonts w:ascii="Times New Roman" w:hAnsi="Times New Roman" w:cs="Times New Roman"/>
          <w:sz w:val="24"/>
          <w:szCs w:val="24"/>
        </w:rPr>
        <w:t xml:space="preserve">. Несмотря на критику правозащитных организаций, в целом, население одобряет участие армии в жизни общества, однако приходится признать, что </w:t>
      </w:r>
      <w:r w:rsidRPr="00A06B53">
        <w:rPr>
          <w:rFonts w:ascii="Times New Roman" w:hAnsi="Times New Roman" w:cs="Times New Roman"/>
          <w:sz w:val="24"/>
          <w:szCs w:val="24"/>
        </w:rPr>
        <w:lastRenderedPageBreak/>
        <w:t xml:space="preserve">кроме ослабления чувства незащищенности и временной безопасности в тех районах, где проводятся патрули, подобная политика не приносит результатов, так как сами преступные организации продолжают вести нелегальную деятельность, хотя и более скрытно. </w:t>
      </w:r>
    </w:p>
    <w:p w14:paraId="7A756245"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Правительство Гондураса открыто выступает против тенденции либерализации законодательства относительно наркотиков, которая очень популярна в Латинской Америке в наши дни. Напротив, Гондурас призывает каждую страну выполнять свою часть общего дела по борьбе с наркоторговлей: страны-производители Андского региона – с картелями, производящими кокаин, страны-потребители – бороться с потреблением наркотиков, а страны-транзитеры – с транзитом наркотиков</w:t>
      </w:r>
      <w:r w:rsidRPr="00A06B53">
        <w:rPr>
          <w:rStyle w:val="a5"/>
          <w:rFonts w:ascii="Times New Roman" w:hAnsi="Times New Roman" w:cs="Times New Roman"/>
          <w:sz w:val="24"/>
          <w:szCs w:val="24"/>
        </w:rPr>
        <w:footnoteReference w:id="75"/>
      </w:r>
      <w:r w:rsidRPr="00A06B53">
        <w:rPr>
          <w:rFonts w:ascii="Times New Roman" w:hAnsi="Times New Roman" w:cs="Times New Roman"/>
          <w:sz w:val="24"/>
          <w:szCs w:val="24"/>
        </w:rPr>
        <w:t>.</w:t>
      </w:r>
    </w:p>
    <w:p w14:paraId="0447E702"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 Справедливо будет отметить, что во втором десятилетии </w:t>
      </w:r>
      <w:r w:rsidRPr="00A06B53">
        <w:rPr>
          <w:rFonts w:ascii="Times New Roman" w:hAnsi="Times New Roman" w:cs="Times New Roman"/>
          <w:sz w:val="24"/>
          <w:szCs w:val="24"/>
          <w:lang w:val="en-US"/>
        </w:rPr>
        <w:t>XXI</w:t>
      </w:r>
      <w:r w:rsidR="00E706BB" w:rsidRPr="00A06B53">
        <w:rPr>
          <w:rFonts w:ascii="Times New Roman" w:hAnsi="Times New Roman" w:cs="Times New Roman"/>
          <w:sz w:val="24"/>
          <w:szCs w:val="24"/>
        </w:rPr>
        <w:t xml:space="preserve"> в.</w:t>
      </w:r>
      <w:r w:rsidRPr="00A06B53">
        <w:rPr>
          <w:rFonts w:ascii="Times New Roman" w:hAnsi="Times New Roman" w:cs="Times New Roman"/>
          <w:sz w:val="24"/>
          <w:szCs w:val="24"/>
        </w:rPr>
        <w:t xml:space="preserve"> Гондурас придерживаясь политики силовой борьбы с наркоторговлей, достигает пе</w:t>
      </w:r>
      <w:r w:rsidR="00E706BB" w:rsidRPr="00A06B53">
        <w:rPr>
          <w:rFonts w:ascii="Times New Roman" w:hAnsi="Times New Roman" w:cs="Times New Roman"/>
          <w:sz w:val="24"/>
          <w:szCs w:val="24"/>
        </w:rPr>
        <w:t>рвых успехов. В январе 2014 г.</w:t>
      </w:r>
      <w:r w:rsidRPr="00A06B53">
        <w:rPr>
          <w:rFonts w:ascii="Times New Roman" w:hAnsi="Times New Roman" w:cs="Times New Roman"/>
          <w:sz w:val="24"/>
          <w:szCs w:val="24"/>
        </w:rPr>
        <w:t xml:space="preserve"> была создана межведомственная служба национальной безопасности, в нее вошли представители армии, полиции, прокуратуры</w:t>
      </w:r>
      <w:r w:rsidRPr="00A06B53">
        <w:rPr>
          <w:rStyle w:val="a5"/>
          <w:rFonts w:ascii="Times New Roman" w:hAnsi="Times New Roman" w:cs="Times New Roman"/>
          <w:sz w:val="24"/>
          <w:szCs w:val="24"/>
        </w:rPr>
        <w:footnoteReference w:id="76"/>
      </w:r>
      <w:r w:rsidRPr="00A06B53">
        <w:rPr>
          <w:rFonts w:ascii="Times New Roman" w:hAnsi="Times New Roman" w:cs="Times New Roman"/>
          <w:sz w:val="24"/>
          <w:szCs w:val="24"/>
        </w:rPr>
        <w:t>. Таким способом была создана эффективная система кооперации государственных институтов. Результаты не заставили с</w:t>
      </w:r>
      <w:r w:rsidR="000D3467" w:rsidRPr="00A06B53">
        <w:rPr>
          <w:rFonts w:ascii="Times New Roman" w:hAnsi="Times New Roman" w:cs="Times New Roman"/>
          <w:sz w:val="24"/>
          <w:szCs w:val="24"/>
        </w:rPr>
        <w:t>ебя ждать: по данным на 2015 г.</w:t>
      </w:r>
      <w:r w:rsidRPr="00A06B53">
        <w:rPr>
          <w:rFonts w:ascii="Times New Roman" w:hAnsi="Times New Roman" w:cs="Times New Roman"/>
          <w:sz w:val="24"/>
          <w:szCs w:val="24"/>
        </w:rPr>
        <w:t>, активность наркоторговцев снизилась в Гондурасе на 70%</w:t>
      </w:r>
      <w:r w:rsidRPr="00A06B53">
        <w:rPr>
          <w:rStyle w:val="a5"/>
          <w:rFonts w:ascii="Times New Roman" w:hAnsi="Times New Roman" w:cs="Times New Roman"/>
          <w:sz w:val="24"/>
          <w:szCs w:val="24"/>
        </w:rPr>
        <w:footnoteReference w:id="77"/>
      </w:r>
      <w:r w:rsidRPr="00A06B53">
        <w:rPr>
          <w:rFonts w:ascii="Times New Roman" w:hAnsi="Times New Roman" w:cs="Times New Roman"/>
          <w:sz w:val="24"/>
          <w:szCs w:val="24"/>
        </w:rPr>
        <w:t xml:space="preserve">, а уровень умышленных убийств снизился с 90 убийств </w:t>
      </w:r>
      <w:r w:rsidR="000D3467" w:rsidRPr="00A06B53">
        <w:rPr>
          <w:rFonts w:ascii="Times New Roman" w:hAnsi="Times New Roman" w:cs="Times New Roman"/>
          <w:sz w:val="24"/>
          <w:szCs w:val="24"/>
        </w:rPr>
        <w:t>на 100 тысяч человек в 2011 г.</w:t>
      </w:r>
      <w:r w:rsidRPr="00A06B53">
        <w:rPr>
          <w:rFonts w:ascii="Times New Roman" w:hAnsi="Times New Roman" w:cs="Times New Roman"/>
          <w:sz w:val="24"/>
          <w:szCs w:val="24"/>
        </w:rPr>
        <w:t xml:space="preserve"> до 56 в 2015</w:t>
      </w:r>
      <w:r w:rsidR="000D3467" w:rsidRPr="00A06B53">
        <w:rPr>
          <w:rFonts w:ascii="Times New Roman" w:hAnsi="Times New Roman" w:cs="Times New Roman"/>
          <w:sz w:val="24"/>
          <w:szCs w:val="24"/>
        </w:rPr>
        <w:t xml:space="preserve"> г.</w:t>
      </w:r>
      <w:r w:rsidRPr="00A06B53">
        <w:rPr>
          <w:rStyle w:val="a5"/>
          <w:rFonts w:ascii="Times New Roman" w:hAnsi="Times New Roman" w:cs="Times New Roman"/>
          <w:sz w:val="24"/>
          <w:szCs w:val="24"/>
        </w:rPr>
        <w:footnoteReference w:id="78"/>
      </w:r>
      <w:r w:rsidRPr="00A06B53">
        <w:rPr>
          <w:rFonts w:ascii="Times New Roman" w:hAnsi="Times New Roman" w:cs="Times New Roman"/>
          <w:sz w:val="24"/>
          <w:szCs w:val="24"/>
        </w:rPr>
        <w:t xml:space="preserve"> </w:t>
      </w:r>
    </w:p>
    <w:p w14:paraId="5575E79B"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Также следует отметить активизацию в последние годы борьбы с контрабандистами, такими, как например </w:t>
      </w:r>
      <w:r w:rsidR="000D3467" w:rsidRPr="00A06B53">
        <w:rPr>
          <w:rFonts w:ascii="Times New Roman" w:hAnsi="Times New Roman" w:cs="Times New Roman"/>
          <w:sz w:val="24"/>
          <w:szCs w:val="24"/>
        </w:rPr>
        <w:t xml:space="preserve">группировки </w:t>
      </w:r>
      <w:r w:rsidRPr="00A06B53">
        <w:rPr>
          <w:rFonts w:ascii="Times New Roman" w:hAnsi="Times New Roman" w:cs="Times New Roman"/>
          <w:sz w:val="24"/>
          <w:szCs w:val="24"/>
        </w:rPr>
        <w:t xml:space="preserve">"Valle" и "Los Cachiros". В период с 2011 по 2015 </w:t>
      </w:r>
      <w:r w:rsidR="000D3467" w:rsidRPr="00A06B53">
        <w:rPr>
          <w:rFonts w:ascii="Times New Roman" w:hAnsi="Times New Roman" w:cs="Times New Roman"/>
          <w:sz w:val="24"/>
          <w:szCs w:val="24"/>
        </w:rPr>
        <w:t xml:space="preserve">гг. </w:t>
      </w:r>
      <w:r w:rsidRPr="00A06B53">
        <w:rPr>
          <w:rFonts w:ascii="Times New Roman" w:hAnsi="Times New Roman" w:cs="Times New Roman"/>
          <w:sz w:val="24"/>
          <w:szCs w:val="24"/>
        </w:rPr>
        <w:t xml:space="preserve">правительство конфисковало более 1800 объектов, принадлежащих главарям этих картелей. Кроме того, </w:t>
      </w:r>
      <w:r w:rsidR="000D3467" w:rsidRPr="00A06B53">
        <w:rPr>
          <w:rFonts w:ascii="Times New Roman" w:hAnsi="Times New Roman" w:cs="Times New Roman"/>
          <w:sz w:val="24"/>
          <w:szCs w:val="24"/>
        </w:rPr>
        <w:t>в</w:t>
      </w:r>
      <w:r w:rsidRPr="00A06B53">
        <w:rPr>
          <w:rFonts w:ascii="Times New Roman" w:hAnsi="Times New Roman" w:cs="Times New Roman"/>
          <w:sz w:val="24"/>
          <w:szCs w:val="24"/>
        </w:rPr>
        <w:t xml:space="preserve"> 2014-2015</w:t>
      </w:r>
      <w:r w:rsidR="000D3467" w:rsidRPr="00A06B53">
        <w:rPr>
          <w:rFonts w:ascii="Times New Roman" w:hAnsi="Times New Roman" w:cs="Times New Roman"/>
          <w:sz w:val="24"/>
          <w:szCs w:val="24"/>
        </w:rPr>
        <w:t xml:space="preserve"> гг.</w:t>
      </w:r>
      <w:r w:rsidRPr="00A06B53">
        <w:rPr>
          <w:rFonts w:ascii="Times New Roman" w:hAnsi="Times New Roman" w:cs="Times New Roman"/>
          <w:sz w:val="24"/>
          <w:szCs w:val="24"/>
        </w:rPr>
        <w:t xml:space="preserve"> правоохранительным органам удалось изъять 13,5 тысяч кг. кокаина</w:t>
      </w:r>
      <w:r w:rsidRPr="00A06B53">
        <w:rPr>
          <w:rStyle w:val="a5"/>
          <w:rFonts w:ascii="Times New Roman" w:hAnsi="Times New Roman" w:cs="Times New Roman"/>
          <w:sz w:val="24"/>
          <w:szCs w:val="24"/>
        </w:rPr>
        <w:footnoteReference w:id="79"/>
      </w:r>
      <w:r w:rsidRPr="00A06B53">
        <w:rPr>
          <w:rFonts w:ascii="Times New Roman" w:hAnsi="Times New Roman" w:cs="Times New Roman"/>
          <w:sz w:val="24"/>
          <w:szCs w:val="24"/>
        </w:rPr>
        <w:t>. Необходимо отметить, что Гондурас регулярно с 2012 года участвует в программе «</w:t>
      </w:r>
      <w:r w:rsidRPr="00A06B53">
        <w:rPr>
          <w:rFonts w:ascii="Times New Roman" w:hAnsi="Times New Roman" w:cs="Times New Roman"/>
          <w:sz w:val="24"/>
          <w:szCs w:val="24"/>
          <w:lang w:val="en-US"/>
        </w:rPr>
        <w:t>Martillo</w:t>
      </w:r>
      <w:r w:rsidRPr="00A06B53">
        <w:rPr>
          <w:rFonts w:ascii="Times New Roman" w:hAnsi="Times New Roman" w:cs="Times New Roman"/>
          <w:sz w:val="24"/>
          <w:szCs w:val="24"/>
        </w:rPr>
        <w:t xml:space="preserve">», которая предполагает кооперацию для перехвата морских транспортных средств, перевозящих наркотики. </w:t>
      </w:r>
    </w:p>
    <w:p w14:paraId="274301C6"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lastRenderedPageBreak/>
        <w:t xml:space="preserve">Таким образом, можно отметить, что на примере Гондураса в </w:t>
      </w:r>
      <w:r w:rsidRPr="00A06B53">
        <w:rPr>
          <w:rFonts w:ascii="Times New Roman" w:hAnsi="Times New Roman" w:cs="Times New Roman"/>
          <w:sz w:val="24"/>
          <w:szCs w:val="24"/>
          <w:lang w:val="en-US"/>
        </w:rPr>
        <w:t>XXI</w:t>
      </w:r>
      <w:r w:rsidR="000D3467" w:rsidRPr="00A06B53">
        <w:rPr>
          <w:rFonts w:ascii="Times New Roman" w:hAnsi="Times New Roman" w:cs="Times New Roman"/>
          <w:sz w:val="24"/>
          <w:szCs w:val="24"/>
        </w:rPr>
        <w:t xml:space="preserve"> в.</w:t>
      </w:r>
      <w:r w:rsidRPr="00A06B53">
        <w:rPr>
          <w:rFonts w:ascii="Times New Roman" w:hAnsi="Times New Roman" w:cs="Times New Roman"/>
          <w:sz w:val="24"/>
          <w:szCs w:val="24"/>
        </w:rPr>
        <w:t xml:space="preserve"> можно рассмотреть силовую политику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 xml:space="preserve">» с двух сторон. В первом десятилетии </w:t>
      </w:r>
      <w:r w:rsidRPr="00A06B53">
        <w:rPr>
          <w:rFonts w:ascii="Times New Roman" w:hAnsi="Times New Roman" w:cs="Times New Roman"/>
          <w:sz w:val="24"/>
          <w:szCs w:val="24"/>
          <w:lang w:val="en-US"/>
        </w:rPr>
        <w:t>XXI</w:t>
      </w:r>
      <w:r w:rsidR="000D3467" w:rsidRPr="00A06B53">
        <w:rPr>
          <w:rFonts w:ascii="Times New Roman" w:hAnsi="Times New Roman" w:cs="Times New Roman"/>
          <w:sz w:val="24"/>
          <w:szCs w:val="24"/>
        </w:rPr>
        <w:t xml:space="preserve"> в.</w:t>
      </w:r>
      <w:r w:rsidRPr="00A06B53">
        <w:rPr>
          <w:rFonts w:ascii="Times New Roman" w:hAnsi="Times New Roman" w:cs="Times New Roman"/>
          <w:sz w:val="24"/>
          <w:szCs w:val="24"/>
        </w:rPr>
        <w:t xml:space="preserve"> силовая политика была применена с помощью чрезвычайно слабых институтов, что сделало ее не только не эффективной, но даже усугубило ситуацию. А во втором десятилетии Гондурас поставил во главу угла укрепление институтов, поэтому и действия государства по борьбе с наркоторговлей принесли несоизмеримо больше пользы. Тем не менее, общих успех нынешнего правительства Гондураса достаточно относителен. Во-первых, регионально ситуация не изменилась, так как контрабандные коридоры позволяют перемещать наркотики и в обход Гондураса. Во-вторых, представляют большую опасность для Гондураса банды «</w:t>
      </w:r>
      <w:r w:rsidRPr="00A06B53">
        <w:rPr>
          <w:rFonts w:ascii="Times New Roman" w:hAnsi="Times New Roman" w:cs="Times New Roman"/>
          <w:sz w:val="24"/>
          <w:szCs w:val="24"/>
          <w:lang w:val="en-US"/>
        </w:rPr>
        <w:t>MS</w:t>
      </w:r>
      <w:r w:rsidRPr="00A06B53">
        <w:rPr>
          <w:rFonts w:ascii="Times New Roman" w:hAnsi="Times New Roman" w:cs="Times New Roman"/>
          <w:sz w:val="24"/>
          <w:szCs w:val="24"/>
        </w:rPr>
        <w:t>-13» и «</w:t>
      </w:r>
      <w:r w:rsidRPr="00A06B53">
        <w:rPr>
          <w:rFonts w:ascii="Times New Roman" w:hAnsi="Times New Roman" w:cs="Times New Roman"/>
          <w:sz w:val="24"/>
          <w:szCs w:val="24"/>
          <w:lang w:val="en-US"/>
        </w:rPr>
        <w:t>Barrio</w:t>
      </w:r>
      <w:r w:rsidRPr="00A06B53">
        <w:rPr>
          <w:rFonts w:ascii="Times New Roman" w:hAnsi="Times New Roman" w:cs="Times New Roman"/>
          <w:sz w:val="24"/>
          <w:szCs w:val="24"/>
        </w:rPr>
        <w:t xml:space="preserve"> 18», которые достаточно быстро адаптировались под современные условия, переключившись с торговли наркотиков на другие способы нелегального заработка. </w:t>
      </w:r>
    </w:p>
    <w:p w14:paraId="50A7C1F3"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В Сальвадоре современное законодательство относительно наркотиков в сравнении с государствами-соседями – молод</w:t>
      </w:r>
      <w:r w:rsidR="000D3467" w:rsidRPr="00A06B53">
        <w:rPr>
          <w:rFonts w:ascii="Times New Roman" w:hAnsi="Times New Roman" w:cs="Times New Roman"/>
          <w:sz w:val="24"/>
          <w:szCs w:val="24"/>
        </w:rPr>
        <w:t>ое.  Закон «О регуляции активности, связанной с наркотиками», принятый в 2003 г.</w:t>
      </w:r>
      <w:r w:rsidRPr="00A06B53">
        <w:rPr>
          <w:rFonts w:ascii="Times New Roman" w:hAnsi="Times New Roman" w:cs="Times New Roman"/>
          <w:sz w:val="24"/>
          <w:szCs w:val="24"/>
        </w:rPr>
        <w:t>, заменил собой другой закон от 1991 года. Основным изменением стало увеличение сроков тюремного заключения за производство наркотиков. Если раньше это преступление каралось тюремным сроком от 5 до 10 лет, то современный закон предусматривает наказание от 10 до 15 лет</w:t>
      </w:r>
      <w:r w:rsidRPr="00A06B53">
        <w:rPr>
          <w:rStyle w:val="a5"/>
          <w:rFonts w:ascii="Times New Roman" w:hAnsi="Times New Roman" w:cs="Times New Roman"/>
          <w:sz w:val="24"/>
          <w:szCs w:val="24"/>
        </w:rPr>
        <w:footnoteReference w:id="80"/>
      </w:r>
      <w:r w:rsidRPr="00A06B53">
        <w:rPr>
          <w:rFonts w:ascii="Times New Roman" w:hAnsi="Times New Roman" w:cs="Times New Roman"/>
          <w:sz w:val="24"/>
          <w:szCs w:val="24"/>
        </w:rPr>
        <w:t xml:space="preserve">. Также было введено разграничение между хранением с целью продажи и с целью употребления, однако в обоих случаях нарушителя ждал тюремный срок, но разной длинны. </w:t>
      </w:r>
    </w:p>
    <w:p w14:paraId="4EC869E2"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Необходимо отметить, что Сальвадор был государством, одним из первых, заключить борьбу не просто с наркотиками, но с преступными организациями в законо</w:t>
      </w:r>
      <w:r w:rsidR="000D3467" w:rsidRPr="00A06B53">
        <w:rPr>
          <w:rFonts w:ascii="Times New Roman" w:hAnsi="Times New Roman" w:cs="Times New Roman"/>
          <w:sz w:val="24"/>
          <w:szCs w:val="24"/>
        </w:rPr>
        <w:t>дательные рамки. Еще в 1996 г.</w:t>
      </w:r>
      <w:r w:rsidRPr="00A06B53">
        <w:rPr>
          <w:rFonts w:ascii="Times New Roman" w:hAnsi="Times New Roman" w:cs="Times New Roman"/>
          <w:sz w:val="24"/>
          <w:szCs w:val="24"/>
        </w:rPr>
        <w:t xml:space="preserve"> был принят чрезвычайный закон по борьбе с организованной преступностью. Закон предусматривал, что каждому, кто принимает участие или состоит в группе или организации, чьей целью является совершение противоправных действий, грозит тюремный срок от 1 до 3 лет</w:t>
      </w:r>
      <w:r w:rsidRPr="00A06B53">
        <w:rPr>
          <w:rStyle w:val="a5"/>
          <w:rFonts w:ascii="Times New Roman" w:hAnsi="Times New Roman" w:cs="Times New Roman"/>
          <w:sz w:val="24"/>
          <w:szCs w:val="24"/>
        </w:rPr>
        <w:footnoteReference w:id="81"/>
      </w:r>
      <w:r w:rsidRPr="00A06B53">
        <w:rPr>
          <w:rFonts w:ascii="Times New Roman" w:hAnsi="Times New Roman" w:cs="Times New Roman"/>
          <w:sz w:val="24"/>
          <w:szCs w:val="24"/>
        </w:rPr>
        <w:t>. К сожалению, закон исполнялся крайне неэффективно в виду слабости институтов правопорядка, а в 19</w:t>
      </w:r>
      <w:r w:rsidR="000D3467" w:rsidRPr="00A06B53">
        <w:rPr>
          <w:rFonts w:ascii="Times New Roman" w:hAnsi="Times New Roman" w:cs="Times New Roman"/>
          <w:sz w:val="24"/>
          <w:szCs w:val="24"/>
        </w:rPr>
        <w:t>97 г.</w:t>
      </w:r>
      <w:r w:rsidRPr="00A06B53">
        <w:rPr>
          <w:rFonts w:ascii="Times New Roman" w:hAnsi="Times New Roman" w:cs="Times New Roman"/>
          <w:sz w:val="24"/>
          <w:szCs w:val="24"/>
        </w:rPr>
        <w:t xml:space="preserve"> закон и вовсе был признан не конституционным и отменен. Следящие несколько лет как таковой политики против банд выработано не</w:t>
      </w:r>
      <w:r w:rsidR="000C1A17" w:rsidRPr="00A06B53">
        <w:rPr>
          <w:rFonts w:ascii="Times New Roman" w:hAnsi="Times New Roman" w:cs="Times New Roman"/>
          <w:sz w:val="24"/>
          <w:szCs w:val="24"/>
        </w:rPr>
        <w:t xml:space="preserve"> было, вплоть до 2002-2003 гг.</w:t>
      </w:r>
      <w:r w:rsidRPr="00A06B53">
        <w:rPr>
          <w:rFonts w:ascii="Times New Roman" w:hAnsi="Times New Roman" w:cs="Times New Roman"/>
          <w:sz w:val="24"/>
          <w:szCs w:val="24"/>
        </w:rPr>
        <w:t xml:space="preserve">, когда во всех </w:t>
      </w:r>
      <w:r w:rsidRPr="00A06B53">
        <w:rPr>
          <w:rFonts w:ascii="Times New Roman" w:hAnsi="Times New Roman" w:cs="Times New Roman"/>
          <w:sz w:val="24"/>
          <w:szCs w:val="24"/>
        </w:rPr>
        <w:lastRenderedPageBreak/>
        <w:t>странах «Северного треугольника» была запущена политика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 Презид</w:t>
      </w:r>
      <w:r w:rsidR="000C1A17" w:rsidRPr="00A06B53">
        <w:rPr>
          <w:rFonts w:ascii="Times New Roman" w:hAnsi="Times New Roman" w:cs="Times New Roman"/>
          <w:sz w:val="24"/>
          <w:szCs w:val="24"/>
        </w:rPr>
        <w:t>ент Франс</w:t>
      </w:r>
      <w:r w:rsidRPr="00A06B53">
        <w:rPr>
          <w:rFonts w:ascii="Times New Roman" w:hAnsi="Times New Roman" w:cs="Times New Roman"/>
          <w:sz w:val="24"/>
          <w:szCs w:val="24"/>
        </w:rPr>
        <w:t>иско Флорес привлек полицию и армию к более активному противодействию преступным организациям, и призвал Национальное Собрание принять предлагаемый закон против банд. Закон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000C1A17" w:rsidRPr="00A06B53">
        <w:rPr>
          <w:rFonts w:ascii="Times New Roman" w:hAnsi="Times New Roman" w:cs="Times New Roman"/>
          <w:sz w:val="24"/>
          <w:szCs w:val="24"/>
        </w:rPr>
        <w:t>» был принят в 2003 г., а следом за ним, в 2004 г.</w:t>
      </w:r>
      <w:r w:rsidRPr="00A06B53">
        <w:rPr>
          <w:rFonts w:ascii="Times New Roman" w:hAnsi="Times New Roman" w:cs="Times New Roman"/>
          <w:sz w:val="24"/>
          <w:szCs w:val="24"/>
        </w:rPr>
        <w:t>, был принят пакет реформ к нему, который назывался «</w:t>
      </w:r>
      <w:r w:rsidRPr="00A06B53">
        <w:rPr>
          <w:rFonts w:ascii="Times New Roman" w:hAnsi="Times New Roman" w:cs="Times New Roman"/>
          <w:sz w:val="24"/>
          <w:szCs w:val="24"/>
          <w:lang w:val="en-US"/>
        </w:rPr>
        <w:t>super</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 и предполагал еще большее ужесточение мер по борьбе с бандами</w:t>
      </w:r>
      <w:r w:rsidRPr="00A06B53">
        <w:rPr>
          <w:rStyle w:val="a5"/>
          <w:rFonts w:ascii="Times New Roman" w:hAnsi="Times New Roman" w:cs="Times New Roman"/>
          <w:sz w:val="24"/>
          <w:szCs w:val="24"/>
        </w:rPr>
        <w:footnoteReference w:id="82"/>
      </w:r>
      <w:r w:rsidRPr="00A06B53">
        <w:rPr>
          <w:rFonts w:ascii="Times New Roman" w:hAnsi="Times New Roman" w:cs="Times New Roman"/>
          <w:sz w:val="24"/>
          <w:szCs w:val="24"/>
        </w:rPr>
        <w:t>. Отныне любой гражданин Сальвадора мог быть арестован по подозрению в связи с бандами. Очередной закон против банд был принят в 2010</w:t>
      </w:r>
      <w:r w:rsidR="000C1A17" w:rsidRPr="00A06B53">
        <w:rPr>
          <w:rFonts w:ascii="Times New Roman" w:hAnsi="Times New Roman" w:cs="Times New Roman"/>
          <w:sz w:val="24"/>
          <w:szCs w:val="24"/>
        </w:rPr>
        <w:t xml:space="preserve"> г.</w:t>
      </w:r>
      <w:r w:rsidRPr="00A06B53">
        <w:rPr>
          <w:rFonts w:ascii="Times New Roman" w:hAnsi="Times New Roman" w:cs="Times New Roman"/>
          <w:sz w:val="24"/>
          <w:szCs w:val="24"/>
        </w:rPr>
        <w:t>, теперь членство в банде каралось от трех до двадцати лет лишения свободы. Параллельно с этим была запущена серия программ, известная как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Amiga</w:t>
      </w:r>
      <w:r w:rsidRPr="00A06B53">
        <w:rPr>
          <w:rFonts w:ascii="Times New Roman" w:hAnsi="Times New Roman" w:cs="Times New Roman"/>
          <w:sz w:val="24"/>
          <w:szCs w:val="24"/>
        </w:rPr>
        <w:t>»</w:t>
      </w:r>
      <w:r w:rsidR="000C1A17" w:rsidRPr="00A06B53">
        <w:rPr>
          <w:rFonts w:ascii="Times New Roman" w:hAnsi="Times New Roman" w:cs="Times New Roman"/>
          <w:sz w:val="24"/>
          <w:szCs w:val="24"/>
        </w:rPr>
        <w:t xml:space="preserve"> (с исп. дружеская рука)</w:t>
      </w:r>
      <w:r w:rsidRPr="00A06B53">
        <w:rPr>
          <w:rFonts w:ascii="Times New Roman" w:hAnsi="Times New Roman" w:cs="Times New Roman"/>
          <w:sz w:val="24"/>
          <w:szCs w:val="24"/>
        </w:rPr>
        <w:t>, призванная предотвратить попадание молодежи в банды, а также реабилитацию и социальную поддержку желающих покинуть их</w:t>
      </w:r>
      <w:r w:rsidRPr="00A06B53">
        <w:rPr>
          <w:rStyle w:val="a5"/>
          <w:rFonts w:ascii="Times New Roman" w:hAnsi="Times New Roman" w:cs="Times New Roman"/>
          <w:sz w:val="24"/>
          <w:szCs w:val="24"/>
        </w:rPr>
        <w:footnoteReference w:id="83"/>
      </w:r>
      <w:r w:rsidRPr="00A06B53">
        <w:rPr>
          <w:rFonts w:ascii="Times New Roman" w:hAnsi="Times New Roman" w:cs="Times New Roman"/>
          <w:sz w:val="24"/>
          <w:szCs w:val="24"/>
        </w:rPr>
        <w:t xml:space="preserve">. </w:t>
      </w:r>
    </w:p>
    <w:p w14:paraId="7992DE70"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Однако, вышеозначенные законы были малоэффективны. Большую часть подозреваемых отпускали за отсутствием улик, хотя, нужно отметить, что тюремная система испытала сильнейшую наг</w:t>
      </w:r>
      <w:r w:rsidR="000C1A17" w:rsidRPr="00A06B53">
        <w:rPr>
          <w:rFonts w:ascii="Times New Roman" w:hAnsi="Times New Roman" w:cs="Times New Roman"/>
          <w:sz w:val="24"/>
          <w:szCs w:val="24"/>
        </w:rPr>
        <w:t>рузку. По данным ООН на 2012 г.</w:t>
      </w:r>
      <w:r w:rsidRPr="00A06B53">
        <w:rPr>
          <w:rFonts w:ascii="Times New Roman" w:hAnsi="Times New Roman" w:cs="Times New Roman"/>
          <w:sz w:val="24"/>
          <w:szCs w:val="24"/>
        </w:rPr>
        <w:t>, за 9 лет активной силовой политики, тюрьмы Сальвадора являются переполненными примерно на 240-250%</w:t>
      </w:r>
      <w:r w:rsidRPr="00A06B53">
        <w:rPr>
          <w:rStyle w:val="a5"/>
          <w:rFonts w:ascii="Times New Roman" w:hAnsi="Times New Roman" w:cs="Times New Roman"/>
          <w:sz w:val="24"/>
          <w:szCs w:val="24"/>
        </w:rPr>
        <w:footnoteReference w:id="84"/>
      </w:r>
      <w:r w:rsidRPr="00A06B53">
        <w:rPr>
          <w:rFonts w:ascii="Times New Roman" w:hAnsi="Times New Roman" w:cs="Times New Roman"/>
          <w:sz w:val="24"/>
          <w:szCs w:val="24"/>
        </w:rPr>
        <w:t xml:space="preserve">. Кроме того, в Сальвадоре на 100,000 жителей приходится 391 заключенный, что делает Сальвадор одним из лидеров региона в по количеству лишенных свободы граждан. Недостатком политики было еще и то, что государство Сальвадор, как и свои соседи, частично утратило контроль над ситуацией в тюрьмах, которые по сути стали источником нелегальной деятельности. Также, силовая политика поспособствовала усилению и усложнению структуры банд, сделав их еще более опасными. Кроме того, появилась тенденция к большей фрагментации банд на более мелкие организации, которые также вступали в противоборство друг с другом, как в тюрьмах, так и за их пределами. </w:t>
      </w:r>
    </w:p>
    <w:p w14:paraId="126C58A4"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Стратегия по отношению к бандам несколько и</w:t>
      </w:r>
      <w:r w:rsidR="000C1A17" w:rsidRPr="00A06B53">
        <w:rPr>
          <w:rFonts w:ascii="Times New Roman" w:hAnsi="Times New Roman" w:cs="Times New Roman"/>
          <w:sz w:val="24"/>
          <w:szCs w:val="24"/>
        </w:rPr>
        <w:t>зменилась в конце 2011 г.</w:t>
      </w:r>
      <w:r w:rsidRPr="00A06B53">
        <w:rPr>
          <w:rFonts w:ascii="Times New Roman" w:hAnsi="Times New Roman" w:cs="Times New Roman"/>
          <w:sz w:val="24"/>
          <w:szCs w:val="24"/>
        </w:rPr>
        <w:t xml:space="preserve">, когда министром общественной безопасности и правосудия стал Мангуя Паяс. Он полагал, что выросший с начала силовой политики коэффициент насильственных смертей напрямую связан с противоборством между бандами, а члены банд ответственны за 90% убийств в Сальвадоре. Новый министр решил попытаться призвать лидеров банд, находящихся в </w:t>
      </w:r>
      <w:r w:rsidRPr="00A06B53">
        <w:rPr>
          <w:rFonts w:ascii="Times New Roman" w:hAnsi="Times New Roman" w:cs="Times New Roman"/>
          <w:sz w:val="24"/>
          <w:szCs w:val="24"/>
        </w:rPr>
        <w:lastRenderedPageBreak/>
        <w:t>заключении, к перемирию</w:t>
      </w:r>
      <w:r w:rsidRPr="00A06B53">
        <w:rPr>
          <w:rStyle w:val="a5"/>
          <w:rFonts w:ascii="Times New Roman" w:hAnsi="Times New Roman" w:cs="Times New Roman"/>
          <w:sz w:val="24"/>
          <w:szCs w:val="24"/>
        </w:rPr>
        <w:footnoteReference w:id="85"/>
      </w:r>
      <w:r w:rsidRPr="00A06B53">
        <w:rPr>
          <w:rFonts w:ascii="Times New Roman" w:hAnsi="Times New Roman" w:cs="Times New Roman"/>
          <w:sz w:val="24"/>
          <w:szCs w:val="24"/>
        </w:rPr>
        <w:t>. Таким образом, он выступил неформальным посредником между воюющими группировками. Лидеры согласились прекратить насилие, за что их и перевели из тюрем особого режима в тюрьмы с более общим режимом, где они смогли видеться с семьями и свободно контактировать с членами своей банды. Эта мера дала свои результаты. Количество умышленных убийств сократилось почти на половину с 72 на 10</w:t>
      </w:r>
      <w:r w:rsidR="000C1A17" w:rsidRPr="00A06B53">
        <w:rPr>
          <w:rFonts w:ascii="Times New Roman" w:hAnsi="Times New Roman" w:cs="Times New Roman"/>
          <w:sz w:val="24"/>
          <w:szCs w:val="24"/>
        </w:rPr>
        <w:t xml:space="preserve">0 тысяч человек в 2011 г. </w:t>
      </w:r>
      <w:r w:rsidRPr="00A06B53">
        <w:rPr>
          <w:rFonts w:ascii="Times New Roman" w:hAnsi="Times New Roman" w:cs="Times New Roman"/>
          <w:sz w:val="24"/>
          <w:szCs w:val="24"/>
        </w:rPr>
        <w:t>до 41 на 100 тысяч человек в 2013</w:t>
      </w:r>
      <w:r w:rsidR="000C1A17" w:rsidRPr="00A06B53">
        <w:rPr>
          <w:rFonts w:ascii="Times New Roman" w:hAnsi="Times New Roman" w:cs="Times New Roman"/>
          <w:sz w:val="24"/>
          <w:szCs w:val="24"/>
        </w:rPr>
        <w:t xml:space="preserve"> г.</w:t>
      </w:r>
      <w:r w:rsidRPr="00A06B53">
        <w:rPr>
          <w:rStyle w:val="a5"/>
          <w:rFonts w:ascii="Times New Roman" w:hAnsi="Times New Roman" w:cs="Times New Roman"/>
          <w:sz w:val="24"/>
          <w:szCs w:val="24"/>
        </w:rPr>
        <w:footnoteReference w:id="86"/>
      </w:r>
      <w:r w:rsidRPr="00A06B53">
        <w:rPr>
          <w:rFonts w:ascii="Times New Roman" w:hAnsi="Times New Roman" w:cs="Times New Roman"/>
          <w:sz w:val="24"/>
          <w:szCs w:val="24"/>
        </w:rPr>
        <w:t xml:space="preserve"> Дальнейшая фрагментация банд временно прекратилась, а между лидерами банд и правительством появилось доверие, которое помогло создавать «мирные зоны», территории, где банды обязывались не вести какую-либо нелегальную активность. Критики данной политики выделяют следующие ее минусы: </w:t>
      </w:r>
    </w:p>
    <w:p w14:paraId="6191390F" w14:textId="77777777" w:rsidR="001513E1" w:rsidRPr="00A06B53" w:rsidRDefault="001513E1" w:rsidP="001513E1">
      <w:pPr>
        <w:pStyle w:val="a6"/>
        <w:numPr>
          <w:ilvl w:val="0"/>
          <w:numId w:val="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Криминальная активность и насилие стали политическим капиталом, с помощью которого банды смогли манипулировать правительством в свою пользу. В целом, именно поэтому правительство попыталось максимально дистанцироваться от перемирия между бандами. </w:t>
      </w:r>
    </w:p>
    <w:p w14:paraId="1B46D81B" w14:textId="77777777" w:rsidR="001513E1" w:rsidRPr="00A06B53" w:rsidRDefault="001513E1" w:rsidP="001513E1">
      <w:pPr>
        <w:pStyle w:val="a6"/>
        <w:numPr>
          <w:ilvl w:val="0"/>
          <w:numId w:val="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Уменьшение давления правительства на банды дало им возможность вести дела более эффективно, а также расширить спектр своей нелегальной деятельности. </w:t>
      </w:r>
    </w:p>
    <w:p w14:paraId="07DD4D9E" w14:textId="77777777" w:rsidR="001513E1" w:rsidRPr="00A06B53" w:rsidRDefault="001513E1" w:rsidP="001513E1">
      <w:pPr>
        <w:pStyle w:val="a6"/>
        <w:numPr>
          <w:ilvl w:val="0"/>
          <w:numId w:val="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Отсутствие транспарантности действий правительства подорвало доверие к нему со стороны граждан. </w:t>
      </w:r>
    </w:p>
    <w:p w14:paraId="4FF756A7" w14:textId="77777777" w:rsidR="001513E1" w:rsidRPr="00A06B53" w:rsidRDefault="001513E1" w:rsidP="001513E1">
      <w:pPr>
        <w:spacing w:line="360" w:lineRule="auto"/>
        <w:ind w:firstLine="435"/>
        <w:jc w:val="both"/>
        <w:rPr>
          <w:rFonts w:ascii="Times New Roman" w:hAnsi="Times New Roman" w:cs="Times New Roman"/>
          <w:sz w:val="24"/>
          <w:szCs w:val="24"/>
        </w:rPr>
      </w:pPr>
      <w:r w:rsidRPr="00A06B53">
        <w:rPr>
          <w:rFonts w:ascii="Times New Roman" w:hAnsi="Times New Roman" w:cs="Times New Roman"/>
          <w:sz w:val="24"/>
          <w:szCs w:val="24"/>
        </w:rPr>
        <w:t>Так или иначе</w:t>
      </w:r>
      <w:r w:rsidR="000C1A17" w:rsidRPr="00A06B53">
        <w:rPr>
          <w:rFonts w:ascii="Times New Roman" w:hAnsi="Times New Roman" w:cs="Times New Roman"/>
          <w:sz w:val="24"/>
          <w:szCs w:val="24"/>
        </w:rPr>
        <w:t>,</w:t>
      </w:r>
      <w:r w:rsidRPr="00A06B53">
        <w:rPr>
          <w:rFonts w:ascii="Times New Roman" w:hAnsi="Times New Roman" w:cs="Times New Roman"/>
          <w:sz w:val="24"/>
          <w:szCs w:val="24"/>
        </w:rPr>
        <w:t xml:space="preserve"> мир между бандам</w:t>
      </w:r>
      <w:r w:rsidR="000C1A17" w:rsidRPr="00A06B53">
        <w:rPr>
          <w:rFonts w:ascii="Times New Roman" w:hAnsi="Times New Roman" w:cs="Times New Roman"/>
          <w:sz w:val="24"/>
          <w:szCs w:val="24"/>
        </w:rPr>
        <w:t>и и правительством продлился не</w:t>
      </w:r>
      <w:r w:rsidRPr="00A06B53">
        <w:rPr>
          <w:rFonts w:ascii="Times New Roman" w:hAnsi="Times New Roman" w:cs="Times New Roman"/>
          <w:sz w:val="24"/>
          <w:szCs w:val="24"/>
        </w:rPr>
        <w:t>долго. Тенденция к фрагментации возобновилась с новой силой, и новые осколки банд уже не считали себя связанными договорами, а позже и правительство перестало их соблюдать. Так, с 2013</w:t>
      </w:r>
      <w:r w:rsidR="000C1A17" w:rsidRPr="00A06B53">
        <w:rPr>
          <w:rFonts w:ascii="Times New Roman" w:hAnsi="Times New Roman" w:cs="Times New Roman"/>
          <w:sz w:val="24"/>
          <w:szCs w:val="24"/>
        </w:rPr>
        <w:t xml:space="preserve"> г.</w:t>
      </w:r>
      <w:r w:rsidRPr="00A06B53">
        <w:rPr>
          <w:rFonts w:ascii="Times New Roman" w:hAnsi="Times New Roman" w:cs="Times New Roman"/>
          <w:sz w:val="24"/>
          <w:szCs w:val="24"/>
        </w:rPr>
        <w:t xml:space="preserve"> по 2014 показатель умышленных убийств вырос почти на 50%</w:t>
      </w:r>
      <w:r w:rsidRPr="00A06B53">
        <w:rPr>
          <w:rStyle w:val="a5"/>
          <w:rFonts w:ascii="Times New Roman" w:hAnsi="Times New Roman" w:cs="Times New Roman"/>
          <w:sz w:val="24"/>
          <w:szCs w:val="24"/>
        </w:rPr>
        <w:footnoteReference w:id="87"/>
      </w:r>
      <w:r w:rsidRPr="00A06B53">
        <w:rPr>
          <w:rFonts w:ascii="Times New Roman" w:hAnsi="Times New Roman" w:cs="Times New Roman"/>
          <w:sz w:val="24"/>
          <w:szCs w:val="24"/>
        </w:rPr>
        <w:t xml:space="preserve">.  </w:t>
      </w:r>
    </w:p>
    <w:p w14:paraId="5EC41D9B" w14:textId="77777777" w:rsidR="001513E1" w:rsidRPr="00A06B53" w:rsidRDefault="001513E1" w:rsidP="001513E1">
      <w:pPr>
        <w:spacing w:line="360" w:lineRule="auto"/>
        <w:ind w:firstLine="435"/>
        <w:jc w:val="both"/>
        <w:rPr>
          <w:rFonts w:ascii="Times New Roman" w:hAnsi="Times New Roman" w:cs="Times New Roman"/>
          <w:sz w:val="24"/>
          <w:szCs w:val="24"/>
        </w:rPr>
      </w:pPr>
      <w:r w:rsidRPr="00A06B53">
        <w:rPr>
          <w:rFonts w:ascii="Times New Roman" w:hAnsi="Times New Roman" w:cs="Times New Roman"/>
          <w:sz w:val="24"/>
          <w:szCs w:val="24"/>
        </w:rPr>
        <w:t>Нынешнее правительство продолжает силовую политику в отношении банда так же солидарно с правительством Гондураса в том, что либеральные реформы, предложенные Гватемалой, не будут полезны для решения проблемы наркоторговли и наркомании.</w:t>
      </w:r>
    </w:p>
    <w:p w14:paraId="24B0B474" w14:textId="77777777" w:rsidR="001513E1" w:rsidRPr="00A06B53" w:rsidRDefault="001513E1" w:rsidP="001513E1">
      <w:pPr>
        <w:spacing w:line="360" w:lineRule="auto"/>
        <w:ind w:firstLine="435"/>
        <w:jc w:val="both"/>
        <w:rPr>
          <w:rFonts w:ascii="Times New Roman" w:hAnsi="Times New Roman" w:cs="Times New Roman"/>
          <w:sz w:val="24"/>
          <w:szCs w:val="24"/>
        </w:rPr>
      </w:pPr>
      <w:r w:rsidRPr="00A06B53">
        <w:rPr>
          <w:rFonts w:ascii="Times New Roman" w:hAnsi="Times New Roman" w:cs="Times New Roman"/>
          <w:sz w:val="24"/>
          <w:szCs w:val="24"/>
        </w:rPr>
        <w:t xml:space="preserve">На примере истории борьбы с наркоторговлей и организованной преступностью в Сальвадоре можно рассмотреть два кардинально разных подхода: попытка примирения и курс силовой политики. В итоге можно прийти к выводу, что и тот и другой подход не </w:t>
      </w:r>
      <w:r w:rsidRPr="00A06B53">
        <w:rPr>
          <w:rFonts w:ascii="Times New Roman" w:hAnsi="Times New Roman" w:cs="Times New Roman"/>
          <w:sz w:val="24"/>
          <w:szCs w:val="24"/>
        </w:rPr>
        <w:lastRenderedPageBreak/>
        <w:t xml:space="preserve">являются эффективными в этой стране, во многом из-за слабости институтов государства, которая выражается во всеобщей коррупции и неэффективности. </w:t>
      </w:r>
    </w:p>
    <w:p w14:paraId="2A078442" w14:textId="77777777" w:rsidR="001513E1" w:rsidRPr="00A06B53" w:rsidRDefault="001513E1" w:rsidP="001513E1">
      <w:pPr>
        <w:spacing w:line="360" w:lineRule="auto"/>
        <w:ind w:firstLine="435"/>
        <w:jc w:val="both"/>
        <w:rPr>
          <w:rFonts w:ascii="Times New Roman" w:hAnsi="Times New Roman" w:cs="Times New Roman"/>
          <w:sz w:val="24"/>
          <w:szCs w:val="24"/>
        </w:rPr>
      </w:pPr>
      <w:r w:rsidRPr="00A06B53">
        <w:rPr>
          <w:rFonts w:ascii="Times New Roman" w:hAnsi="Times New Roman" w:cs="Times New Roman"/>
          <w:sz w:val="24"/>
          <w:szCs w:val="24"/>
        </w:rPr>
        <w:t>Гватемала ратифицировала конвенцию</w:t>
      </w:r>
      <w:r w:rsidR="004C2936" w:rsidRPr="00A06B53">
        <w:rPr>
          <w:rFonts w:ascii="Times New Roman" w:hAnsi="Times New Roman" w:cs="Times New Roman"/>
          <w:sz w:val="24"/>
          <w:szCs w:val="24"/>
        </w:rPr>
        <w:t xml:space="preserve"> ООН против наркотиков 1988 г.</w:t>
      </w:r>
      <w:r w:rsidRPr="00A06B53">
        <w:rPr>
          <w:rFonts w:ascii="Times New Roman" w:hAnsi="Times New Roman" w:cs="Times New Roman"/>
          <w:sz w:val="24"/>
          <w:szCs w:val="24"/>
        </w:rPr>
        <w:t xml:space="preserve"> и приняла а</w:t>
      </w:r>
      <w:r w:rsidR="004C2936" w:rsidRPr="00A06B53">
        <w:rPr>
          <w:rFonts w:ascii="Times New Roman" w:hAnsi="Times New Roman" w:cs="Times New Roman"/>
          <w:sz w:val="24"/>
          <w:szCs w:val="24"/>
        </w:rPr>
        <w:t>нтинаркотический акт в 1992 г.</w:t>
      </w:r>
      <w:r w:rsidRPr="00A06B53">
        <w:rPr>
          <w:rStyle w:val="a5"/>
          <w:rFonts w:ascii="Times New Roman" w:hAnsi="Times New Roman" w:cs="Times New Roman"/>
          <w:sz w:val="24"/>
          <w:szCs w:val="24"/>
        </w:rPr>
        <w:footnoteReference w:id="88"/>
      </w:r>
      <w:r w:rsidRPr="00A06B53">
        <w:rPr>
          <w:rFonts w:ascii="Times New Roman" w:hAnsi="Times New Roman" w:cs="Times New Roman"/>
          <w:sz w:val="24"/>
          <w:szCs w:val="24"/>
        </w:rPr>
        <w:t xml:space="preserve"> До этого акта в Гватемале не было единого закона по поводу наркотиков в целом, вместо этого кодекс здравоохранения выделял различные препараты, которые подлежат контролю, а уголовный кодекс предусматривал различные формы наказания за различные формы нелегальной деятельности, от штрафа до тюр</w:t>
      </w:r>
      <w:r w:rsidR="004C2936" w:rsidRPr="00A06B53">
        <w:rPr>
          <w:rFonts w:ascii="Times New Roman" w:hAnsi="Times New Roman" w:cs="Times New Roman"/>
          <w:sz w:val="24"/>
          <w:szCs w:val="24"/>
        </w:rPr>
        <w:t>емного заключения. Акт 1992 г.</w:t>
      </w:r>
      <w:r w:rsidRPr="00A06B53">
        <w:rPr>
          <w:rFonts w:ascii="Times New Roman" w:hAnsi="Times New Roman" w:cs="Times New Roman"/>
          <w:sz w:val="24"/>
          <w:szCs w:val="24"/>
        </w:rPr>
        <w:t xml:space="preserve"> консолидировал нормы, применяемые к наркотикам, а также криминализировал хранение для личного употребления. Однако акт не предусматривал четкого разделения между хранением для личного использования и с целью сбыта, что привело к вольной интерпретации закона судьями. В целом, можно сказать, что закон предусматривает достаточно длительные сроки тюремного заключения за наркоторговлю – от 12 до 20 лет лишения свободы. Необходимо отметить, что Гватемала, в отличии от своих соседей – Гондураса и Сальвадора, хоть и действовала в 2000е годы духе </w:t>
      </w:r>
      <w:r w:rsidR="00494AB3" w:rsidRPr="00A06B53">
        <w:rPr>
          <w:rFonts w:ascii="Times New Roman" w:hAnsi="Times New Roman" w:cs="Times New Roman"/>
          <w:sz w:val="24"/>
          <w:szCs w:val="24"/>
        </w:rPr>
        <w:t>политики «крепкой руки»</w:t>
      </w:r>
      <w:r w:rsidRPr="00A06B53">
        <w:rPr>
          <w:rFonts w:ascii="Times New Roman" w:hAnsi="Times New Roman" w:cs="Times New Roman"/>
          <w:sz w:val="24"/>
          <w:szCs w:val="24"/>
        </w:rPr>
        <w:t>, все же не принимала специализированных законов, направленных против банд</w:t>
      </w:r>
      <w:r w:rsidRPr="00A06B53">
        <w:rPr>
          <w:rStyle w:val="a5"/>
          <w:rFonts w:ascii="Times New Roman" w:hAnsi="Times New Roman" w:cs="Times New Roman"/>
          <w:sz w:val="24"/>
          <w:szCs w:val="24"/>
        </w:rPr>
        <w:footnoteReference w:id="89"/>
      </w:r>
      <w:r w:rsidRPr="00A06B53">
        <w:rPr>
          <w:rFonts w:ascii="Times New Roman" w:hAnsi="Times New Roman" w:cs="Times New Roman"/>
          <w:sz w:val="24"/>
          <w:szCs w:val="24"/>
        </w:rPr>
        <w:t>.</w:t>
      </w:r>
    </w:p>
    <w:p w14:paraId="7D69A1B4" w14:textId="77777777" w:rsidR="001513E1" w:rsidRPr="00A06B53" w:rsidRDefault="004C2936"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Акт 1992 г.</w:t>
      </w:r>
      <w:r w:rsidR="001513E1" w:rsidRPr="00A06B53">
        <w:rPr>
          <w:rFonts w:ascii="Times New Roman" w:hAnsi="Times New Roman" w:cs="Times New Roman"/>
          <w:sz w:val="24"/>
          <w:szCs w:val="24"/>
        </w:rPr>
        <w:t xml:space="preserve"> также учредил комиссию по борьбе с наркоманией и незаконным оборотом наркотиков, целью которой является разработка политики по сокращению предложения и спроса на наркотические вещества и алкоголь. Секретариат комиссии формально играет важную роль как при разработки национальной программе по борьбе с наркотиками, так и при проведении эпидемиологических исследований употребления наркотиков в стране. Также комиссия занимается вопросом реабилитации наркозависимых</w:t>
      </w:r>
      <w:r w:rsidR="001513E1" w:rsidRPr="00A06B53">
        <w:rPr>
          <w:rStyle w:val="a5"/>
          <w:rFonts w:ascii="Times New Roman" w:hAnsi="Times New Roman" w:cs="Times New Roman"/>
          <w:sz w:val="24"/>
          <w:szCs w:val="24"/>
        </w:rPr>
        <w:footnoteReference w:id="90"/>
      </w:r>
      <w:r w:rsidR="001513E1" w:rsidRPr="00A06B53">
        <w:rPr>
          <w:rFonts w:ascii="Times New Roman" w:hAnsi="Times New Roman" w:cs="Times New Roman"/>
          <w:sz w:val="24"/>
          <w:szCs w:val="24"/>
        </w:rPr>
        <w:t xml:space="preserve">. Однако на практике комиссия имеет небольшой бюджет и играет скорее второстепенную роль в борьбе с наркоторговлей. </w:t>
      </w:r>
    </w:p>
    <w:p w14:paraId="586D6C67"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К сожалению, закон не смог остановить растущий поток наркотиков через Гватемалу и внутри Гватемалы. Рынок наркотиков в стране постоянно</w:t>
      </w:r>
      <w:r w:rsidR="00494AB3" w:rsidRPr="00A06B53">
        <w:rPr>
          <w:rFonts w:ascii="Times New Roman" w:hAnsi="Times New Roman" w:cs="Times New Roman"/>
          <w:sz w:val="24"/>
          <w:szCs w:val="24"/>
        </w:rPr>
        <w:t xml:space="preserve"> растет с конца 90-х гг</w:t>
      </w:r>
      <w:r w:rsidRPr="00A06B53">
        <w:rPr>
          <w:rFonts w:ascii="Times New Roman" w:hAnsi="Times New Roman" w:cs="Times New Roman"/>
          <w:sz w:val="24"/>
          <w:szCs w:val="24"/>
        </w:rPr>
        <w:t xml:space="preserve">. Помимо транзитного кокаина, Гватемала столкнулась с производством опиатов, каннабиса, и амфитаминов. По площади плантаций опиумного мака Гватемала на данный момент </w:t>
      </w:r>
      <w:r w:rsidRPr="00A06B53">
        <w:rPr>
          <w:rFonts w:ascii="Times New Roman" w:hAnsi="Times New Roman" w:cs="Times New Roman"/>
          <w:sz w:val="24"/>
          <w:szCs w:val="24"/>
        </w:rPr>
        <w:lastRenderedPageBreak/>
        <w:t>занимает третье место после Афганистана и Пакистана. Проблема осложняется тем, что для многих бедных крестьян выращиванье нелегальных, но дорогих культур, таких как мак и марихуана, является ключом к выживанию</w:t>
      </w:r>
      <w:r w:rsidRPr="00A06B53">
        <w:rPr>
          <w:rStyle w:val="a5"/>
          <w:rFonts w:ascii="Times New Roman" w:hAnsi="Times New Roman" w:cs="Times New Roman"/>
          <w:sz w:val="24"/>
          <w:szCs w:val="24"/>
        </w:rPr>
        <w:footnoteReference w:id="91"/>
      </w:r>
      <w:r w:rsidRPr="00A06B53">
        <w:rPr>
          <w:rFonts w:ascii="Times New Roman" w:hAnsi="Times New Roman" w:cs="Times New Roman"/>
          <w:sz w:val="24"/>
          <w:szCs w:val="24"/>
        </w:rPr>
        <w:t>.</w:t>
      </w:r>
    </w:p>
    <w:p w14:paraId="78E4888D"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  Вместе с ростом потока наркотиков увеличилось количество умыш</w:t>
      </w:r>
      <w:r w:rsidR="00494AB3" w:rsidRPr="00A06B53">
        <w:rPr>
          <w:rFonts w:ascii="Times New Roman" w:hAnsi="Times New Roman" w:cs="Times New Roman"/>
          <w:sz w:val="24"/>
          <w:szCs w:val="24"/>
        </w:rPr>
        <w:t>ленных убийств. Если в 1999 г.</w:t>
      </w:r>
      <w:r w:rsidRPr="00A06B53">
        <w:rPr>
          <w:rFonts w:ascii="Times New Roman" w:hAnsi="Times New Roman" w:cs="Times New Roman"/>
          <w:sz w:val="24"/>
          <w:szCs w:val="24"/>
        </w:rPr>
        <w:t xml:space="preserve"> показатель составлял приблизительно 24 смерти на 1</w:t>
      </w:r>
      <w:r w:rsidR="00494AB3" w:rsidRPr="00A06B53">
        <w:rPr>
          <w:rFonts w:ascii="Times New Roman" w:hAnsi="Times New Roman" w:cs="Times New Roman"/>
          <w:sz w:val="24"/>
          <w:szCs w:val="24"/>
        </w:rPr>
        <w:t>00 тысяч человек, то к 2009 г.</w:t>
      </w:r>
      <w:r w:rsidRPr="00A06B53">
        <w:rPr>
          <w:rFonts w:ascii="Times New Roman" w:hAnsi="Times New Roman" w:cs="Times New Roman"/>
          <w:sz w:val="24"/>
          <w:szCs w:val="24"/>
        </w:rPr>
        <w:t xml:space="preserve"> он достиг 45 смертей</w:t>
      </w:r>
      <w:r w:rsidRPr="00A06B53">
        <w:rPr>
          <w:rStyle w:val="a5"/>
          <w:rFonts w:ascii="Times New Roman" w:hAnsi="Times New Roman" w:cs="Times New Roman"/>
          <w:sz w:val="24"/>
          <w:szCs w:val="24"/>
        </w:rPr>
        <w:footnoteReference w:id="92"/>
      </w:r>
      <w:r w:rsidRPr="00A06B53">
        <w:rPr>
          <w:rFonts w:ascii="Times New Roman" w:hAnsi="Times New Roman" w:cs="Times New Roman"/>
          <w:sz w:val="24"/>
          <w:szCs w:val="24"/>
        </w:rPr>
        <w:t>. Вместе с тем росло количес</w:t>
      </w:r>
      <w:r w:rsidR="00494AB3" w:rsidRPr="00A06B53">
        <w:rPr>
          <w:rFonts w:ascii="Times New Roman" w:hAnsi="Times New Roman" w:cs="Times New Roman"/>
          <w:sz w:val="24"/>
          <w:szCs w:val="24"/>
        </w:rPr>
        <w:t>тво членов банд. Так в 2012 г.</w:t>
      </w:r>
      <w:r w:rsidRPr="00A06B53">
        <w:rPr>
          <w:rFonts w:ascii="Times New Roman" w:hAnsi="Times New Roman" w:cs="Times New Roman"/>
          <w:sz w:val="24"/>
          <w:szCs w:val="24"/>
        </w:rPr>
        <w:t xml:space="preserve"> в Гватемале 17 тысяч человек были членами банды «</w:t>
      </w:r>
      <w:r w:rsidRPr="00A06B53">
        <w:rPr>
          <w:rFonts w:ascii="Times New Roman" w:hAnsi="Times New Roman" w:cs="Times New Roman"/>
          <w:sz w:val="24"/>
          <w:szCs w:val="24"/>
          <w:lang w:val="en-US"/>
        </w:rPr>
        <w:t>Barrio</w:t>
      </w:r>
      <w:r w:rsidRPr="00A06B53">
        <w:rPr>
          <w:rFonts w:ascii="Times New Roman" w:hAnsi="Times New Roman" w:cs="Times New Roman"/>
          <w:sz w:val="24"/>
          <w:szCs w:val="24"/>
        </w:rPr>
        <w:t xml:space="preserve"> 18» и еще 5 тысяч «</w:t>
      </w:r>
      <w:r w:rsidRPr="00A06B53">
        <w:rPr>
          <w:rFonts w:ascii="Times New Roman" w:hAnsi="Times New Roman" w:cs="Times New Roman"/>
          <w:sz w:val="24"/>
          <w:szCs w:val="24"/>
          <w:lang w:val="en-US"/>
        </w:rPr>
        <w:t>MS</w:t>
      </w:r>
      <w:r w:rsidR="00494AB3" w:rsidRPr="00A06B53">
        <w:rPr>
          <w:rFonts w:ascii="Times New Roman" w:hAnsi="Times New Roman" w:cs="Times New Roman"/>
          <w:sz w:val="24"/>
          <w:szCs w:val="24"/>
        </w:rPr>
        <w:t>-13». Также с 1992 г.</w:t>
      </w:r>
      <w:r w:rsidRPr="00A06B53">
        <w:rPr>
          <w:rFonts w:ascii="Times New Roman" w:hAnsi="Times New Roman" w:cs="Times New Roman"/>
          <w:sz w:val="24"/>
          <w:szCs w:val="24"/>
        </w:rPr>
        <w:t xml:space="preserve"> более чем в трое увеличилось количество заключённых в тюрьмах, а переполненность тюрем достигла 280%</w:t>
      </w:r>
      <w:r w:rsidRPr="00A06B53">
        <w:rPr>
          <w:rStyle w:val="a5"/>
          <w:rFonts w:ascii="Times New Roman" w:hAnsi="Times New Roman" w:cs="Times New Roman"/>
          <w:sz w:val="24"/>
          <w:szCs w:val="24"/>
        </w:rPr>
        <w:footnoteReference w:id="93"/>
      </w:r>
      <w:r w:rsidRPr="00A06B53">
        <w:rPr>
          <w:rFonts w:ascii="Times New Roman" w:hAnsi="Times New Roman" w:cs="Times New Roman"/>
          <w:sz w:val="24"/>
          <w:szCs w:val="24"/>
        </w:rPr>
        <w:t xml:space="preserve">.  </w:t>
      </w:r>
    </w:p>
    <w:p w14:paraId="725780F5"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Помощь США в борьбе с наркоторговлей последовала в 2005 году, когда администрация Буша направила 3,2 миллиона долларов на обновление обмундирования для гватемальской армии. Также с запуском в 2008 году инициативы Мерида, пакета помощи в борьбе с наркоторговлей Мексике и Центральной Америке, была запущена Центральноамериканская региональная инициатива по безопасности. На нее было потрачено около 800 миллионов долларов, большая часть из которых пошла Гватемале. Цель этой инициативы заключалась в построении более крепких институтов, укреплению государства и улучшению безопасности, путем перевооружения армии и спец. служб</w:t>
      </w:r>
      <w:r w:rsidRPr="00A06B53">
        <w:rPr>
          <w:rStyle w:val="a5"/>
          <w:rFonts w:ascii="Times New Roman" w:hAnsi="Times New Roman" w:cs="Times New Roman"/>
          <w:sz w:val="24"/>
          <w:szCs w:val="24"/>
        </w:rPr>
        <w:footnoteReference w:id="94"/>
      </w:r>
      <w:r w:rsidRPr="00A06B53">
        <w:rPr>
          <w:rFonts w:ascii="Times New Roman" w:hAnsi="Times New Roman" w:cs="Times New Roman"/>
          <w:sz w:val="24"/>
          <w:szCs w:val="24"/>
        </w:rPr>
        <w:t xml:space="preserve">. </w:t>
      </w:r>
    </w:p>
    <w:p w14:paraId="21FB1B09"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Поворот к реформам в законодательстве начался с избранием в президенты Переза Молины. Несмотря на то, что на выборах он призывал к возвращению к жесткой политике по отношению к наркоторговле, уже в должности Молина призвал к переосмыслению политики по отношению к наркотикам.  Молина утверждал, что силовая политика провалилась и требует пересмотра. Была инициирована реформа полиции, призванная сделать ее более профессиональной. Также был утвержден указ о возможности сжигать прекурсоры в течении 72 часов после ареста</w:t>
      </w:r>
      <w:r w:rsidRPr="00A06B53">
        <w:rPr>
          <w:rStyle w:val="a5"/>
          <w:rFonts w:ascii="Times New Roman" w:hAnsi="Times New Roman" w:cs="Times New Roman"/>
          <w:sz w:val="24"/>
          <w:szCs w:val="24"/>
        </w:rPr>
        <w:footnoteReference w:id="95"/>
      </w:r>
      <w:r w:rsidRPr="00A06B53">
        <w:rPr>
          <w:rFonts w:ascii="Times New Roman" w:hAnsi="Times New Roman" w:cs="Times New Roman"/>
          <w:sz w:val="24"/>
          <w:szCs w:val="24"/>
        </w:rPr>
        <w:t xml:space="preserve">. </w:t>
      </w:r>
    </w:p>
    <w:p w14:paraId="3948EEA1"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 xml:space="preserve">Необходимо отметить, что либеральный настрой президента Гватемалы, отказаться от политики запрещения и криминализации, не встретил поддержки у государств-соседей. </w:t>
      </w:r>
      <w:r w:rsidRPr="00A06B53">
        <w:rPr>
          <w:rFonts w:ascii="Times New Roman" w:hAnsi="Times New Roman" w:cs="Times New Roman"/>
          <w:sz w:val="24"/>
          <w:szCs w:val="24"/>
        </w:rPr>
        <w:lastRenderedPageBreak/>
        <w:t xml:space="preserve">А без международного решения, как заявил Молина, не имеет смысла изменять текущее законодательство. </w:t>
      </w:r>
    </w:p>
    <w:p w14:paraId="3DF75F78" w14:textId="77777777" w:rsidR="001513E1" w:rsidRPr="00A06B53" w:rsidRDefault="00494AB3"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В октябре 2013 г.</w:t>
      </w:r>
      <w:r w:rsidR="001513E1" w:rsidRPr="00A06B53">
        <w:rPr>
          <w:rFonts w:ascii="Times New Roman" w:hAnsi="Times New Roman" w:cs="Times New Roman"/>
          <w:sz w:val="24"/>
          <w:szCs w:val="24"/>
        </w:rPr>
        <w:t xml:space="preserve"> была создана комиссия по реформе политики в области наркотиков. Эта комиссия состоит из независимых экспертов, которые будут оценивать текущую политику в отношении наркотиков с целью реформирования неэффективной политики и рекомендовать возможные изменения в политике в отношении наркотиков. Основным направлением работы комиссии является разработка планов по декриминализации наркотиков, в том числе посевы опиумного мака и марихуаны.</w:t>
      </w:r>
      <w:r w:rsidR="001513E1" w:rsidRPr="00A06B53">
        <w:rPr>
          <w:rStyle w:val="a5"/>
          <w:rFonts w:ascii="Times New Roman" w:hAnsi="Times New Roman" w:cs="Times New Roman"/>
          <w:sz w:val="24"/>
          <w:szCs w:val="24"/>
        </w:rPr>
        <w:footnoteReference w:id="96"/>
      </w:r>
      <w:r w:rsidR="001513E1" w:rsidRPr="00A06B53">
        <w:rPr>
          <w:rFonts w:ascii="Times New Roman" w:hAnsi="Times New Roman" w:cs="Times New Roman"/>
          <w:sz w:val="24"/>
          <w:szCs w:val="24"/>
        </w:rPr>
        <w:t xml:space="preserve"> </w:t>
      </w:r>
    </w:p>
    <w:p w14:paraId="56165549" w14:textId="77777777" w:rsidR="001513E1" w:rsidRPr="00A06B53" w:rsidRDefault="001513E1" w:rsidP="001513E1">
      <w:pPr>
        <w:spacing w:line="360" w:lineRule="auto"/>
        <w:ind w:firstLine="708"/>
        <w:jc w:val="both"/>
        <w:rPr>
          <w:rFonts w:ascii="Times New Roman" w:hAnsi="Times New Roman" w:cs="Times New Roman"/>
          <w:sz w:val="24"/>
          <w:szCs w:val="24"/>
        </w:rPr>
      </w:pPr>
      <w:r w:rsidRPr="00A06B53">
        <w:rPr>
          <w:rFonts w:ascii="Times New Roman" w:hAnsi="Times New Roman" w:cs="Times New Roman"/>
          <w:sz w:val="24"/>
          <w:szCs w:val="24"/>
        </w:rPr>
        <w:t>Таким образом, на основе всего вышеизложенного можно сказать, что на сегодняшний день Гватемала встает на путь либерализации законодательства, хотя ее законодательство и не является в полной мере воплощением политики «</w:t>
      </w:r>
      <w:r w:rsidRPr="00A06B53">
        <w:rPr>
          <w:rFonts w:ascii="Times New Roman" w:hAnsi="Times New Roman" w:cs="Times New Roman"/>
          <w:sz w:val="24"/>
          <w:szCs w:val="24"/>
          <w:lang w:val="en-US"/>
        </w:rPr>
        <w:t>mano</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dura</w:t>
      </w:r>
      <w:r w:rsidRPr="00A06B53">
        <w:rPr>
          <w:rFonts w:ascii="Times New Roman" w:hAnsi="Times New Roman" w:cs="Times New Roman"/>
          <w:sz w:val="24"/>
          <w:szCs w:val="24"/>
        </w:rPr>
        <w:t xml:space="preserve">». </w:t>
      </w:r>
    </w:p>
    <w:p w14:paraId="31D2B16E" w14:textId="77777777" w:rsidR="001513E1" w:rsidRPr="00A06B53" w:rsidRDefault="00494AB3"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r>
      <w:r w:rsidR="001513E1" w:rsidRPr="00A06B53">
        <w:rPr>
          <w:rFonts w:ascii="Times New Roman" w:hAnsi="Times New Roman" w:cs="Times New Roman"/>
          <w:sz w:val="24"/>
          <w:szCs w:val="24"/>
        </w:rPr>
        <w:t xml:space="preserve">В целом, оценивая политику борьбы с наркоторговлей за последние 15-17 лет в странах «Северного треугольника», можно прийти к выводу, что она была неэффективной. Силовые меры, предпринятые государствами в 200х годах, не только не принесли желаемых результатов, но и повлияли более пагубно на безопасность, не причинив ощутимого вреда наркоторговле. Преступные группировки стали распадаться на более мелкие, что привело к новым войнам за территорию. Репрессивная политика заполнила тюрьмы заключенными, однако слабость институтов, не позволила удержать над тюрьмами контроль, и сделала их очередным рассадником преступности. Сами преступные группировки стали более искусны в сокрытии своего нелегального бизнеса, лучше вооружились и стали представлять еще большую опасность. Начиная с 2010-2011 </w:t>
      </w:r>
      <w:r w:rsidRPr="00A06B53">
        <w:rPr>
          <w:rFonts w:ascii="Times New Roman" w:hAnsi="Times New Roman" w:cs="Times New Roman"/>
          <w:sz w:val="24"/>
          <w:szCs w:val="24"/>
        </w:rPr>
        <w:t xml:space="preserve">гг. </w:t>
      </w:r>
      <w:r w:rsidR="001513E1" w:rsidRPr="00A06B53">
        <w:rPr>
          <w:rFonts w:ascii="Times New Roman" w:hAnsi="Times New Roman" w:cs="Times New Roman"/>
          <w:sz w:val="24"/>
          <w:szCs w:val="24"/>
        </w:rPr>
        <w:t>мы видим качественные изменения в политике борьбы с наркоторговлей. Страны все больше тратят средств и усилий не на экстенсивное улучшение служб безопасности, а на интенсивное. Институты становятся крепче, вырабатываются более эффективные подходы к силовой борьбе с наркоторговлей, принимаются новые законы. Однако, пока говорить, что страны «Северного треугольника» вышли на кардинально новый уровень не приходится. Во многом из-за все еще слабых государственных институтов и недостаточной кооперации силовой политики: успех Гондураса в борьбе с наркокартелями вытеснил их в Сальвадо</w:t>
      </w:r>
      <w:r w:rsidRPr="00A06B53">
        <w:rPr>
          <w:rFonts w:ascii="Times New Roman" w:hAnsi="Times New Roman" w:cs="Times New Roman"/>
          <w:sz w:val="24"/>
          <w:szCs w:val="24"/>
        </w:rPr>
        <w:t>р, что повлияло на резкий скачок</w:t>
      </w:r>
      <w:r w:rsidR="001513E1" w:rsidRPr="00A06B53">
        <w:rPr>
          <w:rFonts w:ascii="Times New Roman" w:hAnsi="Times New Roman" w:cs="Times New Roman"/>
          <w:sz w:val="24"/>
          <w:szCs w:val="24"/>
        </w:rPr>
        <w:t xml:space="preserve"> насилия в этой стране, в то время как Гватемала декларирует желание отказаться от силовой политики.</w:t>
      </w:r>
    </w:p>
    <w:p w14:paraId="7AED8F9D" w14:textId="77777777" w:rsidR="001513E1" w:rsidRPr="00A06B53" w:rsidRDefault="001513E1" w:rsidP="001513E1">
      <w:pPr>
        <w:spacing w:line="360" w:lineRule="auto"/>
        <w:jc w:val="both"/>
        <w:rPr>
          <w:rFonts w:ascii="Times New Roman" w:hAnsi="Times New Roman" w:cs="Times New Roman"/>
          <w:sz w:val="24"/>
          <w:szCs w:val="24"/>
        </w:rPr>
      </w:pPr>
    </w:p>
    <w:p w14:paraId="06AB8541" w14:textId="77777777" w:rsidR="00CE3D42" w:rsidRDefault="00CE3D42" w:rsidP="00CE3D42">
      <w:pPr>
        <w:pStyle w:val="1"/>
        <w:spacing w:line="360" w:lineRule="auto"/>
        <w:jc w:val="center"/>
        <w:rPr>
          <w:rFonts w:ascii="Times New Roman" w:hAnsi="Times New Roman" w:cs="Times New Roman"/>
          <w:b/>
          <w:color w:val="auto"/>
          <w:sz w:val="24"/>
          <w:szCs w:val="24"/>
        </w:rPr>
      </w:pPr>
      <w:bookmarkStart w:id="8" w:name="_Toc483233331"/>
      <w:r>
        <w:rPr>
          <w:rFonts w:ascii="Times New Roman" w:hAnsi="Times New Roman" w:cs="Times New Roman"/>
          <w:b/>
          <w:color w:val="auto"/>
          <w:sz w:val="24"/>
          <w:szCs w:val="24"/>
        </w:rPr>
        <w:lastRenderedPageBreak/>
        <w:t>Глава 3. Борьбы с наркоторговлей в Мексике</w:t>
      </w:r>
      <w:bookmarkEnd w:id="8"/>
    </w:p>
    <w:p w14:paraId="7D23D4F8" w14:textId="77777777" w:rsidR="00CE3D42" w:rsidRPr="00CE3D42" w:rsidRDefault="00CE3D42" w:rsidP="00CE3D42"/>
    <w:p w14:paraId="62AE1D6F" w14:textId="77777777" w:rsidR="001513E1" w:rsidRPr="00A06B53" w:rsidRDefault="001513E1" w:rsidP="00CE3D42">
      <w:pPr>
        <w:pStyle w:val="20"/>
        <w:spacing w:line="360" w:lineRule="auto"/>
        <w:jc w:val="center"/>
        <w:rPr>
          <w:rFonts w:ascii="Times New Roman" w:hAnsi="Times New Roman" w:cs="Times New Roman"/>
          <w:b/>
          <w:color w:val="auto"/>
          <w:sz w:val="24"/>
          <w:szCs w:val="24"/>
        </w:rPr>
      </w:pPr>
      <w:bookmarkStart w:id="9" w:name="_Toc483233332"/>
      <w:r w:rsidRPr="00A06B53">
        <w:rPr>
          <w:rFonts w:ascii="Times New Roman" w:hAnsi="Times New Roman" w:cs="Times New Roman"/>
          <w:b/>
          <w:color w:val="auto"/>
          <w:sz w:val="24"/>
          <w:szCs w:val="24"/>
        </w:rPr>
        <w:t>Глава 3.1 Роль Мексики в наркоторговле в Латинской Америке</w:t>
      </w:r>
      <w:bookmarkEnd w:id="9"/>
    </w:p>
    <w:p w14:paraId="4CAC2887" w14:textId="77777777" w:rsidR="00364E8A" w:rsidRPr="00A06B53" w:rsidRDefault="00364E8A" w:rsidP="00364E8A">
      <w:pPr>
        <w:rPr>
          <w:rFonts w:ascii="Times New Roman" w:hAnsi="Times New Roman" w:cs="Times New Roman"/>
          <w:sz w:val="24"/>
          <w:szCs w:val="24"/>
        </w:rPr>
      </w:pPr>
    </w:p>
    <w:p w14:paraId="039BB0E4"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На сегодняшний день, Мексика играет, пожалуй, главенствующую роль в латиноамериканской наркоторговле. В Мексику идет большинство потоков контрабанды наркотиков: кокаин из стран «Андского региона» и опиаты из стран Центральной Америки. Таким образом Мексика выполняет по сути роль двери для наркоторговцев перед их основным потребителем – США. Также в Мексике действуют самые влиятельные и опасные наркокартели, чьи ячейки существуют как почти во всех странах западного полушария, так и в странах Европы. Кроме того, в Мексике происходят одни из самых ожесточенных схваток сил правопорядка с бойцами наркокартелей, которые в последнее время не уступают первым ни в оснащенности, ни в профессионализме. </w:t>
      </w:r>
    </w:p>
    <w:p w14:paraId="06DDD93F"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Представляется, что для рассмотрения современной роли Мексики в наркоторговле, будет необходимо сначала рассмотреть процесс становления современного мексикансокго преступного мира. </w:t>
      </w:r>
    </w:p>
    <w:p w14:paraId="07E40521"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Важный период в истории развития наркокартелей Мексики, который начался с убийства</w:t>
      </w:r>
      <w:r w:rsidR="00494AB3" w:rsidRPr="00A06B53">
        <w:rPr>
          <w:rFonts w:ascii="Times New Roman" w:hAnsi="Times New Roman" w:cs="Times New Roman"/>
          <w:sz w:val="24"/>
          <w:szCs w:val="24"/>
        </w:rPr>
        <w:t xml:space="preserve"> американского агента</w:t>
      </w:r>
      <w:r w:rsidRPr="00A06B53">
        <w:rPr>
          <w:rFonts w:ascii="Times New Roman" w:hAnsi="Times New Roman" w:cs="Times New Roman"/>
          <w:sz w:val="24"/>
          <w:szCs w:val="24"/>
        </w:rPr>
        <w:t xml:space="preserve"> Энрике Камарены и распада Гвадалахарского, примечателен тем, что именно в это время, 90е и начало 2000х годов, сложилась та система Мексиканской преступности, которую с некоторыми изменениями мы имеем сегодня. Кроме того, этот период можно смело охарактеризовать возникновением в Мексике атмосферы насилия и беззакония, которая была в меньшей степени характерна, для страны в 70е годы, когда интернациональная наркопреступность только зарождалась.</w:t>
      </w:r>
    </w:p>
    <w:p w14:paraId="51A58227"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Нельзя уверенно сказать, что же стало основной причиной бума в развитии наркокартелей. Более уместно говорить про комплекс причин. Во-первых, в американской наркоторговле наметились изменения: великие колумбийские наркокартели из городов Медельин и Кали были ликвидированы, а новообразовавшиеся колумбийские ОПГ так и не смогли взять под централизованный контроль производством, транзитом и продажей кокаина, чем воспользовались мексиканские наркокартели, распространив свое влияния за пределы Мексики и заполучив более выгодные условия торговли кокаином, что в конечном счете простимулировало их рост. Во-вторых, как уже отмечалось выше, в мексиканском наркобизнесе наметился раскол, вызванный борьбой за сферы влияния, который вылился в крупномасштабные противостояние картелей, а позже "альянсов" картелей, которые </w:t>
      </w:r>
      <w:r w:rsidRPr="00A06B53">
        <w:rPr>
          <w:rFonts w:ascii="Times New Roman" w:hAnsi="Times New Roman" w:cs="Times New Roman"/>
          <w:sz w:val="24"/>
          <w:szCs w:val="24"/>
        </w:rPr>
        <w:lastRenderedPageBreak/>
        <w:t>сопровождались массовыми убийствами и разбоем. Однако, как будет показано далее, атмосфера постоянной угрозы как со стороны своих «коллег», так и со стороны правительства способствовала развитию военного потенциала картелей. В-третьих, на руку картелям сыграл экономический кризис в Мексике в 1994-1995 годов, в процессе которого обанкротилось до 20 тысяч предприятий, и без работы осталось около 700 тысяч человек, все это на фоне общего снижения уровня жизни привлекло в организованную преступность новых людей, обедневших и отчаявшихся.  В-четвертых, по м</w:t>
      </w:r>
      <w:r w:rsidR="00494AB3" w:rsidRPr="00A06B53">
        <w:rPr>
          <w:rFonts w:ascii="Times New Roman" w:hAnsi="Times New Roman" w:cs="Times New Roman"/>
          <w:sz w:val="24"/>
          <w:szCs w:val="24"/>
        </w:rPr>
        <w:t>нению российских исследователей</w:t>
      </w:r>
      <w:r w:rsidRPr="00A06B53">
        <w:rPr>
          <w:rFonts w:ascii="Times New Roman" w:hAnsi="Times New Roman" w:cs="Times New Roman"/>
          <w:sz w:val="24"/>
          <w:szCs w:val="24"/>
        </w:rPr>
        <w:t xml:space="preserve"> Мартынова Б. Ф. и Ивановского З. В., интеграция в рамках </w:t>
      </w:r>
      <w:r w:rsidRPr="00A06B53">
        <w:rPr>
          <w:rFonts w:ascii="Times New Roman" w:hAnsi="Times New Roman" w:cs="Times New Roman"/>
          <w:sz w:val="24"/>
          <w:szCs w:val="24"/>
          <w:lang w:val="en-US"/>
        </w:rPr>
        <w:t>NAFTA</w:t>
      </w:r>
      <w:r w:rsidR="00494AB3" w:rsidRPr="00A06B53">
        <w:rPr>
          <w:rFonts w:ascii="Times New Roman" w:hAnsi="Times New Roman" w:cs="Times New Roman"/>
          <w:sz w:val="24"/>
          <w:szCs w:val="24"/>
        </w:rPr>
        <w:t xml:space="preserve"> (с англ. Североамериканское соглашение о свободной торговле)</w:t>
      </w:r>
      <w:r w:rsidRPr="00A06B53">
        <w:rPr>
          <w:rFonts w:ascii="Times New Roman" w:hAnsi="Times New Roman" w:cs="Times New Roman"/>
          <w:sz w:val="24"/>
          <w:szCs w:val="24"/>
        </w:rPr>
        <w:t xml:space="preserve"> крайне пагубно сказалась на культурном и психологическом состоянии мексиканской нации</w:t>
      </w:r>
      <w:r w:rsidRPr="00A06B53">
        <w:rPr>
          <w:rStyle w:val="a5"/>
          <w:rFonts w:ascii="Times New Roman" w:hAnsi="Times New Roman" w:cs="Times New Roman"/>
          <w:sz w:val="24"/>
          <w:szCs w:val="24"/>
        </w:rPr>
        <w:footnoteReference w:id="97"/>
      </w:r>
      <w:r w:rsidRPr="00A06B53">
        <w:rPr>
          <w:rFonts w:ascii="Times New Roman" w:hAnsi="Times New Roman" w:cs="Times New Roman"/>
          <w:sz w:val="24"/>
          <w:szCs w:val="24"/>
        </w:rPr>
        <w:t xml:space="preserve">, что в конечном счете привело к росту криминальной активности. </w:t>
      </w:r>
    </w:p>
    <w:p w14:paraId="557EF0B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Новый этап развития мексиканской наркопреступности начался с распада Гвадалахарского картеля и появления трех непримиримых карт</w:t>
      </w:r>
      <w:r w:rsidR="00494AB3" w:rsidRPr="00A06B53">
        <w:rPr>
          <w:rFonts w:ascii="Times New Roman" w:hAnsi="Times New Roman" w:cs="Times New Roman"/>
          <w:sz w:val="24"/>
          <w:szCs w:val="24"/>
        </w:rPr>
        <w:t>елей-соперников: Синалоа, Хуарес</w:t>
      </w:r>
      <w:r w:rsidRPr="00A06B53">
        <w:rPr>
          <w:rFonts w:ascii="Times New Roman" w:hAnsi="Times New Roman" w:cs="Times New Roman"/>
          <w:sz w:val="24"/>
          <w:szCs w:val="24"/>
        </w:rPr>
        <w:t xml:space="preserve"> и Тихуанский картель. В то время </w:t>
      </w:r>
      <w:r w:rsidR="00494AB3" w:rsidRPr="00A06B53">
        <w:rPr>
          <w:rFonts w:ascii="Times New Roman" w:hAnsi="Times New Roman" w:cs="Times New Roman"/>
          <w:sz w:val="24"/>
          <w:szCs w:val="24"/>
        </w:rPr>
        <w:t>как лидер картеля Хуареса Карильо</w:t>
      </w:r>
      <w:r w:rsidRPr="00A06B53">
        <w:rPr>
          <w:rFonts w:ascii="Times New Roman" w:hAnsi="Times New Roman" w:cs="Times New Roman"/>
          <w:sz w:val="24"/>
          <w:szCs w:val="24"/>
        </w:rPr>
        <w:t xml:space="preserve"> Фуэнтес занял важнейший перевалочный пункт контрабанды наркотиков — приграничный </w:t>
      </w:r>
      <w:r w:rsidR="00494AB3" w:rsidRPr="00A06B53">
        <w:rPr>
          <w:rFonts w:ascii="Times New Roman" w:hAnsi="Times New Roman" w:cs="Times New Roman"/>
          <w:sz w:val="24"/>
          <w:szCs w:val="24"/>
        </w:rPr>
        <w:t>Сьюдад-Хуарес</w:t>
      </w:r>
      <w:r w:rsidRPr="00A06B53">
        <w:rPr>
          <w:rFonts w:ascii="Times New Roman" w:hAnsi="Times New Roman" w:cs="Times New Roman"/>
          <w:sz w:val="24"/>
          <w:szCs w:val="24"/>
        </w:rPr>
        <w:t>, лидеры Тихуанского картеля и Синалоа оказались не довольны своей частью наследства Гвадалахарского картеля и начали кровавую войну между собой. Перестрелки насчитывали десятки бойцов с обоих сторон, участились случаи поджогов и подрывов, волна насилия захлестнула девять мексиканских штатов. В 1993 году невинной жертвой войны картелей помимо прочих оказался гвадалахарский кардинал Посадас</w:t>
      </w:r>
      <w:r w:rsidRPr="00A06B53">
        <w:rPr>
          <w:rStyle w:val="a5"/>
          <w:rFonts w:ascii="Times New Roman" w:hAnsi="Times New Roman" w:cs="Times New Roman"/>
          <w:sz w:val="24"/>
          <w:szCs w:val="24"/>
        </w:rPr>
        <w:footnoteReference w:id="98"/>
      </w:r>
      <w:r w:rsidRPr="00A06B53">
        <w:rPr>
          <w:rFonts w:ascii="Times New Roman" w:hAnsi="Times New Roman" w:cs="Times New Roman"/>
          <w:sz w:val="24"/>
          <w:szCs w:val="24"/>
        </w:rPr>
        <w:t>. Убийцы, охотившиеся за Хоакином Гусманом, лидером картеля Синалоа, по всей видимости перепутали автомобили и расстреляли кардинала и его водителя. Такого откровенного акта терроризма правительство не стерпело, и объявило охоту на всех участников конфликта. Не прошло и месяца, как Хоакин Гусман был арестован в Гватемале, а еще ч</w:t>
      </w:r>
      <w:r w:rsidR="00494AB3" w:rsidRPr="00A06B53">
        <w:rPr>
          <w:rFonts w:ascii="Times New Roman" w:hAnsi="Times New Roman" w:cs="Times New Roman"/>
          <w:sz w:val="24"/>
          <w:szCs w:val="24"/>
        </w:rPr>
        <w:t>ерез два года, 23 июня 1995 г.</w:t>
      </w:r>
      <w:r w:rsidRPr="00A06B53">
        <w:rPr>
          <w:rFonts w:ascii="Times New Roman" w:hAnsi="Times New Roman" w:cs="Times New Roman"/>
          <w:sz w:val="24"/>
          <w:szCs w:val="24"/>
        </w:rPr>
        <w:t>, его пе</w:t>
      </w:r>
      <w:r w:rsidR="00494AB3" w:rsidRPr="00A06B53">
        <w:rPr>
          <w:rFonts w:ascii="Times New Roman" w:hAnsi="Times New Roman" w:cs="Times New Roman"/>
          <w:sz w:val="24"/>
          <w:szCs w:val="24"/>
        </w:rPr>
        <w:t>рвый заместитель— Палма Салазар</w:t>
      </w:r>
      <w:r w:rsidRPr="00A06B53">
        <w:rPr>
          <w:rFonts w:ascii="Times New Roman" w:hAnsi="Times New Roman" w:cs="Times New Roman"/>
          <w:sz w:val="24"/>
          <w:szCs w:val="24"/>
        </w:rPr>
        <w:t xml:space="preserve">. Таким образом, Тихуанский картель вышел победителем из противостояния 90х годов. </w:t>
      </w:r>
    </w:p>
    <w:p w14:paraId="01E5F241"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Необходимо отметить, что противостояние шло вполне в традиционном стиле: плохо подготовленные головорезы, вооруженные контрабандным оружием, устраивали </w:t>
      </w:r>
      <w:r w:rsidRPr="00A06B53">
        <w:rPr>
          <w:rFonts w:ascii="Times New Roman" w:hAnsi="Times New Roman" w:cs="Times New Roman"/>
          <w:sz w:val="24"/>
          <w:szCs w:val="24"/>
        </w:rPr>
        <w:lastRenderedPageBreak/>
        <w:t xml:space="preserve">рейды на территории друг друга, не забывая при этом использовать административный ресурс в виде продажных полицейских. </w:t>
      </w:r>
    </w:p>
    <w:p w14:paraId="6D8B638E"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Рассматривая развитие мексиканских наркокартелей в 90е года, нужно отметить что после уничтожения колумбийских картелей «Кали» и «Медельин», уже мексиканские преступные группировки озаботились расширением своего влияния в Центральной Америке и в самой Колумбии, для того чтобы обеспечить поступление кокаина и прочих наркотиков из Южной Америки. Так, например, организация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которую далее мы рассмотрим подробнее, установила прочные связи аналогичными преступными группировками в Центральной Америке: гватемальскими Kaibiles, сальвадорской Mara</w:t>
      </w:r>
      <w:r w:rsidR="00494AB3" w:rsidRPr="00A06B53">
        <w:rPr>
          <w:rFonts w:ascii="Times New Roman" w:hAnsi="Times New Roman" w:cs="Times New Roman"/>
          <w:sz w:val="24"/>
          <w:szCs w:val="24"/>
        </w:rPr>
        <w:t xml:space="preserve"> </w:t>
      </w:r>
      <w:r w:rsidRPr="00A06B53">
        <w:rPr>
          <w:rFonts w:ascii="Times New Roman" w:hAnsi="Times New Roman" w:cs="Times New Roman"/>
          <w:sz w:val="24"/>
          <w:szCs w:val="24"/>
        </w:rPr>
        <w:t xml:space="preserve"> Salvatrucha, гондурасской Barrio 18</w:t>
      </w:r>
      <w:r w:rsidRPr="00A06B53">
        <w:rPr>
          <w:rStyle w:val="a5"/>
          <w:rFonts w:ascii="Times New Roman" w:hAnsi="Times New Roman" w:cs="Times New Roman"/>
          <w:sz w:val="24"/>
          <w:szCs w:val="24"/>
        </w:rPr>
        <w:footnoteReference w:id="99"/>
      </w:r>
      <w:r w:rsidRPr="00A06B53">
        <w:rPr>
          <w:rFonts w:ascii="Times New Roman" w:hAnsi="Times New Roman" w:cs="Times New Roman"/>
          <w:sz w:val="24"/>
          <w:szCs w:val="24"/>
        </w:rPr>
        <w:t xml:space="preserve">. Аналогично поступали и другие картели.  </w:t>
      </w:r>
    </w:p>
    <w:p w14:paraId="1777246B"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Правила игры изменил Гуилен Карденас, влиятельный наркоторговец, ставший лидером картеля Залива вместо Гарсиа Абрего арестованного в январе 1996 года. В первую очередь, оказавшись у власти, Карденас озаботился проблемой безопасности, что стало жизненно необходимым в условиях хаоса 90х годов, сменившего относительный порядок в 80е. Исходя из этого Карденас принял решение нанять не головорезов или продажных полицейских, а опытных бойцов спецназа из подразделения </w:t>
      </w:r>
      <w:r w:rsidRPr="00A06B53">
        <w:rPr>
          <w:rFonts w:ascii="Times New Roman" w:hAnsi="Times New Roman" w:cs="Times New Roman"/>
          <w:sz w:val="24"/>
          <w:szCs w:val="24"/>
          <w:lang w:val="en-US"/>
        </w:rPr>
        <w:t>GAFES</w:t>
      </w:r>
      <w:r w:rsidRPr="00A06B53">
        <w:rPr>
          <w:rStyle w:val="a5"/>
          <w:rFonts w:ascii="Times New Roman" w:hAnsi="Times New Roman" w:cs="Times New Roman"/>
          <w:sz w:val="24"/>
          <w:szCs w:val="24"/>
          <w:lang w:val="en-US"/>
        </w:rPr>
        <w:footnoteReference w:id="100"/>
      </w:r>
      <w:r w:rsidRPr="00A06B53">
        <w:rPr>
          <w:rFonts w:ascii="Times New Roman" w:hAnsi="Times New Roman" w:cs="Times New Roman"/>
          <w:sz w:val="24"/>
          <w:szCs w:val="24"/>
        </w:rPr>
        <w:t>. Новое боевое крыло получило название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w:t>
      </w:r>
      <w:r w:rsidRPr="00A06B53">
        <w:rPr>
          <w:rStyle w:val="a5"/>
          <w:rFonts w:ascii="Times New Roman" w:hAnsi="Times New Roman" w:cs="Times New Roman"/>
          <w:sz w:val="24"/>
          <w:szCs w:val="24"/>
        </w:rPr>
        <w:footnoteReference w:id="101"/>
      </w:r>
      <w:r w:rsidRPr="00A06B53">
        <w:rPr>
          <w:rFonts w:ascii="Times New Roman" w:hAnsi="Times New Roman" w:cs="Times New Roman"/>
          <w:sz w:val="24"/>
          <w:szCs w:val="24"/>
        </w:rPr>
        <w:t xml:space="preserve">. Таким образом в руках картеля Залива оказалась беспрецедентная сила, ведь по степени технического оснащения, дисциплины и тактической </w:t>
      </w:r>
      <w:r w:rsidR="00494AB3" w:rsidRPr="00A06B53">
        <w:rPr>
          <w:rFonts w:ascii="Times New Roman" w:hAnsi="Times New Roman" w:cs="Times New Roman"/>
          <w:sz w:val="24"/>
          <w:szCs w:val="24"/>
        </w:rPr>
        <w:t>подготовке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оставляли далеко позади не только бойцов других картелей, но и регулярную армию Мексики. В дальнейшем, подобную тактику использования дезертировавших военных возьмут на вооружение и другие картели. Однако по состоянию на 1996 год можно было сделать два вывода: во-первых, мексиканская армия пребывала в крайне плачевном состоянии, если наркокартели смогли переманивать на свою сторону военнослужащих спецназа всего лишь обещая им большую зарплату; наркокартели постепенно обзаводятся ресурсами, дающими возможность вести с государством противостояние на равных. </w:t>
      </w:r>
    </w:p>
    <w:p w14:paraId="50BCE194"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Следующее важное событие, повлиявшее на облик мексиканского наркобизнеса, произошло в 2001 году, Хоакин Гусман, так же известный как «</w:t>
      </w:r>
      <w:r w:rsidRPr="00A06B53">
        <w:rPr>
          <w:rFonts w:ascii="Times New Roman" w:hAnsi="Times New Roman" w:cs="Times New Roman"/>
          <w:sz w:val="24"/>
          <w:szCs w:val="24"/>
          <w:lang w:val="en-US"/>
        </w:rPr>
        <w:t>El</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Chapo</w:t>
      </w:r>
      <w:r w:rsidRPr="00A06B53">
        <w:rPr>
          <w:rFonts w:ascii="Times New Roman" w:hAnsi="Times New Roman" w:cs="Times New Roman"/>
          <w:sz w:val="24"/>
          <w:szCs w:val="24"/>
        </w:rPr>
        <w:t>»</w:t>
      </w:r>
      <w:r w:rsidR="003F5401" w:rsidRPr="00A06B53">
        <w:rPr>
          <w:rFonts w:ascii="Times New Roman" w:hAnsi="Times New Roman" w:cs="Times New Roman"/>
          <w:sz w:val="24"/>
          <w:szCs w:val="24"/>
        </w:rPr>
        <w:t xml:space="preserve"> (с исп. карлик)</w:t>
      </w:r>
      <w:r w:rsidRPr="00A06B53">
        <w:rPr>
          <w:rFonts w:ascii="Times New Roman" w:hAnsi="Times New Roman" w:cs="Times New Roman"/>
          <w:sz w:val="24"/>
          <w:szCs w:val="24"/>
        </w:rPr>
        <w:t xml:space="preserve"> сбежал из тюрьмы строго режима. Его побег запустил цепь событий, которые </w:t>
      </w:r>
      <w:r w:rsidRPr="00A06B53">
        <w:rPr>
          <w:rFonts w:ascii="Times New Roman" w:hAnsi="Times New Roman" w:cs="Times New Roman"/>
          <w:sz w:val="24"/>
          <w:szCs w:val="24"/>
        </w:rPr>
        <w:lastRenderedPageBreak/>
        <w:t>поспособствовали значительному расширению картеля Синалоа: Гусман заключает союз с картелем из Сьюдад Хуарес, тем самым образовывая так называемую «Федерацию Синалоа», далее он объявляет войну Тихуанскому картелю и картелю Залива.  На этот раз деятельность властей сыграло на руку Гусману: в марте 2002 они арестовали Бенджамина Арелано Фелик</w:t>
      </w:r>
      <w:r w:rsidR="003F5401" w:rsidRPr="00A06B53">
        <w:rPr>
          <w:rFonts w:ascii="Times New Roman" w:hAnsi="Times New Roman" w:cs="Times New Roman"/>
          <w:sz w:val="24"/>
          <w:szCs w:val="24"/>
        </w:rPr>
        <w:t>са, старшего из братьев Арелано</w:t>
      </w:r>
      <w:r w:rsidRPr="00A06B53">
        <w:rPr>
          <w:rFonts w:ascii="Times New Roman" w:hAnsi="Times New Roman" w:cs="Times New Roman"/>
          <w:sz w:val="24"/>
          <w:szCs w:val="24"/>
        </w:rPr>
        <w:t xml:space="preserve">, лидеров Тихуанского картеля, а в марте 2003 года был пойман сам Озиель Гуилен Карденас. Таким образом картели-соперники были обезглавлены, а картель Синалоа стал мощнейшим из мексиканских преступных </w:t>
      </w:r>
      <w:r w:rsidR="003F5401" w:rsidRPr="00A06B53">
        <w:rPr>
          <w:rFonts w:ascii="Times New Roman" w:hAnsi="Times New Roman" w:cs="Times New Roman"/>
          <w:sz w:val="24"/>
          <w:szCs w:val="24"/>
        </w:rPr>
        <w:t>группировок.</w:t>
      </w:r>
      <w:r w:rsidRPr="00A06B53">
        <w:rPr>
          <w:rFonts w:ascii="Times New Roman" w:hAnsi="Times New Roman" w:cs="Times New Roman"/>
          <w:sz w:val="24"/>
          <w:szCs w:val="24"/>
        </w:rPr>
        <w:t xml:space="preserve"> В свете этих событий в СМИ поползли слухи о коррумпированности депутатов и чиновников Партии Национального Действия и их прямой связи с Хоакином Гусманом</w:t>
      </w:r>
      <w:r w:rsidRPr="00A06B53">
        <w:rPr>
          <w:rStyle w:val="a5"/>
          <w:rFonts w:ascii="Times New Roman" w:hAnsi="Times New Roman" w:cs="Times New Roman"/>
          <w:sz w:val="24"/>
          <w:szCs w:val="24"/>
        </w:rPr>
        <w:footnoteReference w:id="102"/>
      </w:r>
      <w:r w:rsidRPr="00A06B53">
        <w:rPr>
          <w:rFonts w:ascii="Times New Roman" w:hAnsi="Times New Roman" w:cs="Times New Roman"/>
          <w:sz w:val="24"/>
          <w:szCs w:val="24"/>
        </w:rPr>
        <w:t>.  Это противостояние дорого стоило противникам Гусмана. После ареста Бенджамина Арелано Феликса,</w:t>
      </w:r>
      <w:r w:rsidR="00FA7D0D" w:rsidRPr="00A06B53">
        <w:rPr>
          <w:rFonts w:ascii="Times New Roman" w:hAnsi="Times New Roman" w:cs="Times New Roman"/>
          <w:sz w:val="24"/>
          <w:szCs w:val="24"/>
        </w:rPr>
        <w:t xml:space="preserve"> до 2008 г.</w:t>
      </w:r>
      <w:r w:rsidRPr="00A06B53">
        <w:rPr>
          <w:rFonts w:ascii="Times New Roman" w:hAnsi="Times New Roman" w:cs="Times New Roman"/>
          <w:sz w:val="24"/>
          <w:szCs w:val="24"/>
        </w:rPr>
        <w:t xml:space="preserve"> были арестованы еще пять </w:t>
      </w:r>
      <w:r w:rsidR="00FA7D0D" w:rsidRPr="00A06B53">
        <w:rPr>
          <w:rFonts w:ascii="Times New Roman" w:hAnsi="Times New Roman" w:cs="Times New Roman"/>
          <w:sz w:val="24"/>
          <w:szCs w:val="24"/>
        </w:rPr>
        <w:t>лидеров,</w:t>
      </w:r>
      <w:r w:rsidRPr="00A06B53">
        <w:rPr>
          <w:rFonts w:ascii="Times New Roman" w:hAnsi="Times New Roman" w:cs="Times New Roman"/>
          <w:sz w:val="24"/>
          <w:szCs w:val="24"/>
        </w:rPr>
        <w:t xml:space="preserve"> а, когда картель и вовсе раскололся на две фракции с Эдуардо "</w:t>
      </w:r>
      <w:r w:rsidRPr="00A06B53">
        <w:rPr>
          <w:rFonts w:ascii="Times New Roman" w:hAnsi="Times New Roman" w:cs="Times New Roman"/>
          <w:sz w:val="24"/>
          <w:szCs w:val="24"/>
          <w:lang w:val="en-US"/>
        </w:rPr>
        <w:t>El</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Teo</w:t>
      </w:r>
      <w:r w:rsidRPr="00A06B53">
        <w:rPr>
          <w:rFonts w:ascii="Times New Roman" w:hAnsi="Times New Roman" w:cs="Times New Roman"/>
          <w:sz w:val="24"/>
          <w:szCs w:val="24"/>
        </w:rPr>
        <w:t>" Сименталем, бывшим "лейтенантом" картеля, и Фернандо Арелано, племянником братьев Арелано, основателей картеля. В итоге противостояния "</w:t>
      </w:r>
      <w:r w:rsidRPr="00A06B53">
        <w:rPr>
          <w:rFonts w:ascii="Times New Roman" w:hAnsi="Times New Roman" w:cs="Times New Roman"/>
          <w:sz w:val="24"/>
          <w:szCs w:val="24"/>
          <w:lang w:val="en-US"/>
        </w:rPr>
        <w:t>El</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Teo</w:t>
      </w:r>
      <w:r w:rsidRPr="00A06B53">
        <w:rPr>
          <w:rFonts w:ascii="Times New Roman" w:hAnsi="Times New Roman" w:cs="Times New Roman"/>
          <w:sz w:val="24"/>
          <w:szCs w:val="24"/>
        </w:rPr>
        <w:t>" присоединился к картелю Синалоа</w:t>
      </w:r>
      <w:r w:rsidRPr="00A06B53">
        <w:rPr>
          <w:rStyle w:val="a5"/>
          <w:rFonts w:ascii="Times New Roman" w:hAnsi="Times New Roman" w:cs="Times New Roman"/>
          <w:sz w:val="24"/>
          <w:szCs w:val="24"/>
        </w:rPr>
        <w:footnoteReference w:id="103"/>
      </w:r>
      <w:r w:rsidRPr="00A06B53">
        <w:rPr>
          <w:rFonts w:ascii="Times New Roman" w:hAnsi="Times New Roman" w:cs="Times New Roman"/>
          <w:sz w:val="24"/>
          <w:szCs w:val="24"/>
        </w:rPr>
        <w:t>, а Фернандо Арелано продолжал бор</w:t>
      </w:r>
      <w:r w:rsidR="00FA7D0D" w:rsidRPr="00A06B53">
        <w:rPr>
          <w:rFonts w:ascii="Times New Roman" w:hAnsi="Times New Roman" w:cs="Times New Roman"/>
          <w:sz w:val="24"/>
          <w:szCs w:val="24"/>
        </w:rPr>
        <w:t>оться за территорию до 2010 г.</w:t>
      </w:r>
      <w:r w:rsidRPr="00A06B53">
        <w:rPr>
          <w:rFonts w:ascii="Times New Roman" w:hAnsi="Times New Roman" w:cs="Times New Roman"/>
          <w:sz w:val="24"/>
          <w:szCs w:val="24"/>
        </w:rPr>
        <w:t>, когда заключил соглашение с организацией Синалоа, отдав ей практически все влияние на своей территории, в штате Баха Калифорния</w:t>
      </w:r>
      <w:r w:rsidRPr="00A06B53">
        <w:rPr>
          <w:rStyle w:val="a5"/>
          <w:rFonts w:ascii="Times New Roman" w:hAnsi="Times New Roman" w:cs="Times New Roman"/>
          <w:sz w:val="24"/>
          <w:szCs w:val="24"/>
        </w:rPr>
        <w:footnoteReference w:id="104"/>
      </w:r>
      <w:r w:rsidRPr="00A06B53">
        <w:rPr>
          <w:rFonts w:ascii="Times New Roman" w:hAnsi="Times New Roman" w:cs="Times New Roman"/>
          <w:sz w:val="24"/>
          <w:szCs w:val="24"/>
        </w:rPr>
        <w:t xml:space="preserve">. Что касается картеля Залива, то можно уверенно сказать, что хотя он и не пострадал, так сильно как его союзник, однако арест в 2003 </w:t>
      </w:r>
      <w:r w:rsidR="00FA7D0D" w:rsidRPr="00A06B53">
        <w:rPr>
          <w:rFonts w:ascii="Times New Roman" w:hAnsi="Times New Roman" w:cs="Times New Roman"/>
          <w:sz w:val="24"/>
          <w:szCs w:val="24"/>
        </w:rPr>
        <w:t xml:space="preserve">г. </w:t>
      </w:r>
      <w:r w:rsidRPr="00A06B53">
        <w:rPr>
          <w:rFonts w:ascii="Times New Roman" w:hAnsi="Times New Roman" w:cs="Times New Roman"/>
          <w:sz w:val="24"/>
          <w:szCs w:val="24"/>
        </w:rPr>
        <w:t xml:space="preserve">и экстрадиция в США в 2007 </w:t>
      </w:r>
      <w:r w:rsidR="00FA7D0D" w:rsidRPr="00A06B53">
        <w:rPr>
          <w:rFonts w:ascii="Times New Roman" w:hAnsi="Times New Roman" w:cs="Times New Roman"/>
          <w:sz w:val="24"/>
          <w:szCs w:val="24"/>
        </w:rPr>
        <w:t xml:space="preserve">г. </w:t>
      </w:r>
      <w:r w:rsidRPr="00A06B53">
        <w:rPr>
          <w:rFonts w:ascii="Times New Roman" w:hAnsi="Times New Roman" w:cs="Times New Roman"/>
          <w:sz w:val="24"/>
          <w:szCs w:val="24"/>
        </w:rPr>
        <w:t>Карденаса сильно ударили по структуре организации. Организации, так называемые "боевые крылья", как, например,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стали действовать более независимо и активно. Начался процесс распада картеля, который завершился убийством приемника Кардена</w:t>
      </w:r>
      <w:r w:rsidR="00FA7D0D" w:rsidRPr="00A06B53">
        <w:rPr>
          <w:rFonts w:ascii="Times New Roman" w:hAnsi="Times New Roman" w:cs="Times New Roman"/>
          <w:sz w:val="24"/>
          <w:szCs w:val="24"/>
        </w:rPr>
        <w:t>са — Антонио Гуилена в 2010 г.</w:t>
      </w:r>
      <w:r w:rsidRPr="00A06B53">
        <w:rPr>
          <w:rFonts w:ascii="Times New Roman" w:hAnsi="Times New Roman" w:cs="Times New Roman"/>
          <w:sz w:val="24"/>
          <w:szCs w:val="24"/>
        </w:rPr>
        <w:t xml:space="preserve"> и окончательным отделением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в 2010-11</w:t>
      </w:r>
      <w:r w:rsidR="00FA7D0D" w:rsidRPr="00A06B53">
        <w:rPr>
          <w:rFonts w:ascii="Times New Roman" w:hAnsi="Times New Roman" w:cs="Times New Roman"/>
          <w:sz w:val="24"/>
          <w:szCs w:val="24"/>
        </w:rPr>
        <w:t xml:space="preserve"> гг.</w:t>
      </w:r>
      <w:r w:rsidRPr="00A06B53">
        <w:rPr>
          <w:rStyle w:val="a5"/>
          <w:rFonts w:ascii="Times New Roman" w:hAnsi="Times New Roman" w:cs="Times New Roman"/>
          <w:sz w:val="24"/>
          <w:szCs w:val="24"/>
        </w:rPr>
        <w:footnoteReference w:id="105"/>
      </w:r>
      <w:r w:rsidRPr="00A06B53">
        <w:rPr>
          <w:rFonts w:ascii="Times New Roman" w:hAnsi="Times New Roman" w:cs="Times New Roman"/>
          <w:sz w:val="24"/>
          <w:szCs w:val="24"/>
        </w:rPr>
        <w:t xml:space="preserve"> </w:t>
      </w:r>
    </w:p>
    <w:p w14:paraId="7926DA41"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Не успев закончить противостояние с </w:t>
      </w:r>
      <w:r w:rsidR="00FA7D0D" w:rsidRPr="00A06B53">
        <w:rPr>
          <w:rFonts w:ascii="Times New Roman" w:hAnsi="Times New Roman" w:cs="Times New Roman"/>
          <w:sz w:val="24"/>
          <w:szCs w:val="24"/>
        </w:rPr>
        <w:t>Тихуанским картелем, в 2008 г.</w:t>
      </w:r>
      <w:r w:rsidRPr="00A06B53">
        <w:rPr>
          <w:rFonts w:ascii="Times New Roman" w:hAnsi="Times New Roman" w:cs="Times New Roman"/>
          <w:sz w:val="24"/>
          <w:szCs w:val="24"/>
        </w:rPr>
        <w:t xml:space="preserve"> Хоакин Гусман начинает "колониальное" противостояние со своими бывшими союзниками, с картелем Хуареса и организацией Бельтрана Лейвы, "федерация наркокартелей" ушла в прошлое. Причиной противостояния считаются стремление боссов картеля Синалоа </w:t>
      </w:r>
      <w:r w:rsidRPr="00A06B53">
        <w:rPr>
          <w:rFonts w:ascii="Times New Roman" w:hAnsi="Times New Roman" w:cs="Times New Roman"/>
          <w:sz w:val="24"/>
          <w:szCs w:val="24"/>
        </w:rPr>
        <w:lastRenderedPageBreak/>
        <w:t>заполучить гегемонию в Сьюдад-Хуарес, ключевом пункте наркотрафика. Противостояние в Сьюдад-Ху</w:t>
      </w:r>
      <w:r w:rsidR="00FA7D0D" w:rsidRPr="00A06B53">
        <w:rPr>
          <w:rFonts w:ascii="Times New Roman" w:hAnsi="Times New Roman" w:cs="Times New Roman"/>
          <w:sz w:val="24"/>
          <w:szCs w:val="24"/>
        </w:rPr>
        <w:t>арес длилось с 2008 по 2012 г/</w:t>
      </w:r>
      <w:r w:rsidRPr="00A06B53">
        <w:rPr>
          <w:rFonts w:ascii="Times New Roman" w:hAnsi="Times New Roman" w:cs="Times New Roman"/>
          <w:sz w:val="24"/>
          <w:szCs w:val="24"/>
        </w:rPr>
        <w:t>, превратив приграничный город в один из самых опасных городов в мире: жестокие убийства, рэкет, похищения людей и воровство стали повседневностью в городе. Сообщается, что в среднем каждый день за все время конфликта картелей и полиции, в Сьюдад-Хуарес погибало по 10 человек в день, а в январе 2011 было зарегистрировано 269 убийств, связанных с наркоторговлей</w:t>
      </w:r>
      <w:r w:rsidRPr="00A06B53">
        <w:rPr>
          <w:rStyle w:val="a5"/>
          <w:rFonts w:ascii="Times New Roman" w:hAnsi="Times New Roman" w:cs="Times New Roman"/>
          <w:sz w:val="24"/>
          <w:szCs w:val="24"/>
        </w:rPr>
        <w:footnoteReference w:id="106"/>
      </w:r>
      <w:r w:rsidRPr="00A06B53">
        <w:rPr>
          <w:rFonts w:ascii="Times New Roman" w:hAnsi="Times New Roman" w:cs="Times New Roman"/>
          <w:sz w:val="24"/>
          <w:szCs w:val="24"/>
        </w:rPr>
        <w:t xml:space="preserve">. Всего с 2008 по 2012 </w:t>
      </w:r>
      <w:r w:rsidR="00FA7D0D" w:rsidRPr="00A06B53">
        <w:rPr>
          <w:rFonts w:ascii="Times New Roman" w:hAnsi="Times New Roman" w:cs="Times New Roman"/>
          <w:sz w:val="24"/>
          <w:szCs w:val="24"/>
        </w:rPr>
        <w:t xml:space="preserve">гг. </w:t>
      </w:r>
      <w:r w:rsidRPr="00A06B53">
        <w:rPr>
          <w:rFonts w:ascii="Times New Roman" w:hAnsi="Times New Roman" w:cs="Times New Roman"/>
          <w:sz w:val="24"/>
          <w:szCs w:val="24"/>
        </w:rPr>
        <w:t>погибло по оценкам экспертов до 10 тысяч человек, а 15% населения были вынуждены мигрировать из города, в связи с насилием на улицах</w:t>
      </w:r>
      <w:r w:rsidRPr="00A06B53">
        <w:rPr>
          <w:rStyle w:val="a5"/>
          <w:rFonts w:ascii="Times New Roman" w:hAnsi="Times New Roman" w:cs="Times New Roman"/>
          <w:sz w:val="24"/>
          <w:szCs w:val="24"/>
        </w:rPr>
        <w:footnoteReference w:id="107"/>
      </w:r>
      <w:r w:rsidRPr="00A06B53">
        <w:rPr>
          <w:rFonts w:ascii="Times New Roman" w:hAnsi="Times New Roman" w:cs="Times New Roman"/>
          <w:sz w:val="24"/>
          <w:szCs w:val="24"/>
        </w:rPr>
        <w:t>. В ходе противостояния картель Хуареса активно использовал военизированные организации внутри себя, "боевые крылья" формата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w:t>
      </w:r>
      <w:r w:rsidRPr="00A06B53">
        <w:rPr>
          <w:rFonts w:ascii="Times New Roman" w:hAnsi="Times New Roman" w:cs="Times New Roman"/>
          <w:sz w:val="24"/>
          <w:szCs w:val="24"/>
          <w:lang w:val="en-US"/>
        </w:rPr>
        <w:t>La</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Linea</w:t>
      </w:r>
      <w:r w:rsidRPr="00A06B53">
        <w:rPr>
          <w:rFonts w:ascii="Times New Roman" w:hAnsi="Times New Roman" w:cs="Times New Roman"/>
          <w:sz w:val="24"/>
          <w:szCs w:val="24"/>
        </w:rPr>
        <w:t>" и "</w:t>
      </w:r>
      <w:r w:rsidRPr="00A06B53">
        <w:rPr>
          <w:rFonts w:ascii="Times New Roman" w:hAnsi="Times New Roman" w:cs="Times New Roman"/>
          <w:sz w:val="24"/>
          <w:szCs w:val="24"/>
          <w:lang w:val="en-US"/>
        </w:rPr>
        <w:t>Aztecas</w:t>
      </w:r>
      <w:r w:rsidRPr="00A06B53">
        <w:rPr>
          <w:rFonts w:ascii="Times New Roman" w:hAnsi="Times New Roman" w:cs="Times New Roman"/>
          <w:sz w:val="24"/>
          <w:szCs w:val="24"/>
        </w:rPr>
        <w:t>". Позже была создана еще одна организация "</w:t>
      </w:r>
      <w:r w:rsidRPr="00A06B53">
        <w:rPr>
          <w:rFonts w:ascii="Times New Roman" w:hAnsi="Times New Roman" w:cs="Times New Roman"/>
          <w:sz w:val="24"/>
          <w:szCs w:val="24"/>
          <w:lang w:val="en-US"/>
        </w:rPr>
        <w:t>Linces</w:t>
      </w:r>
      <w:r w:rsidRPr="00A06B53">
        <w:rPr>
          <w:rFonts w:ascii="Times New Roman" w:hAnsi="Times New Roman" w:cs="Times New Roman"/>
          <w:sz w:val="24"/>
          <w:szCs w:val="24"/>
        </w:rPr>
        <w:t>". Как и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все они формировались из солдат-дезертиров и действовали с большой долей автономности, выполняя задание основной организации</w:t>
      </w:r>
      <w:r w:rsidRPr="00A06B53">
        <w:rPr>
          <w:rStyle w:val="a5"/>
          <w:rFonts w:ascii="Times New Roman" w:hAnsi="Times New Roman" w:cs="Times New Roman"/>
          <w:sz w:val="24"/>
          <w:szCs w:val="24"/>
        </w:rPr>
        <w:footnoteReference w:id="108"/>
      </w:r>
      <w:r w:rsidRPr="00A06B53">
        <w:rPr>
          <w:rFonts w:ascii="Times New Roman" w:hAnsi="Times New Roman" w:cs="Times New Roman"/>
          <w:sz w:val="24"/>
          <w:szCs w:val="24"/>
        </w:rPr>
        <w:t xml:space="preserve">.  Тем не менее, под напором мексиканской полиции и армии, а </w:t>
      </w:r>
      <w:r w:rsidR="00FA7D0D" w:rsidRPr="00A06B53">
        <w:rPr>
          <w:rFonts w:ascii="Times New Roman" w:hAnsi="Times New Roman" w:cs="Times New Roman"/>
          <w:sz w:val="24"/>
          <w:szCs w:val="24"/>
        </w:rPr>
        <w:t>также</w:t>
      </w:r>
      <w:r w:rsidRPr="00A06B53">
        <w:rPr>
          <w:rFonts w:ascii="Times New Roman" w:hAnsi="Times New Roman" w:cs="Times New Roman"/>
          <w:sz w:val="24"/>
          <w:szCs w:val="24"/>
        </w:rPr>
        <w:t xml:space="preserve"> картеля Синалоа, картель Хуареса проиграл: картель передал организации Гусмана влияние над транзитными путями на границе с США, а сам сохраняя свое присутствие в городе (хотя уже и не во всем штате), распался на несколько банд с общим названием. Однако победа Хоакина Гусмана была не полной, осколки картеля Хуареса:  "</w:t>
      </w:r>
      <w:r w:rsidRPr="00A06B53">
        <w:rPr>
          <w:rFonts w:ascii="Times New Roman" w:hAnsi="Times New Roman" w:cs="Times New Roman"/>
          <w:sz w:val="24"/>
          <w:szCs w:val="24"/>
          <w:lang w:val="en-US"/>
        </w:rPr>
        <w:t>La</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Linea</w:t>
      </w:r>
      <w:r w:rsidRPr="00A06B53">
        <w:rPr>
          <w:rFonts w:ascii="Times New Roman" w:hAnsi="Times New Roman" w:cs="Times New Roman"/>
          <w:sz w:val="24"/>
          <w:szCs w:val="24"/>
        </w:rPr>
        <w:t>" и "</w:t>
      </w:r>
      <w:r w:rsidRPr="00A06B53">
        <w:rPr>
          <w:rFonts w:ascii="Times New Roman" w:hAnsi="Times New Roman" w:cs="Times New Roman"/>
          <w:sz w:val="24"/>
          <w:szCs w:val="24"/>
          <w:lang w:val="en-US"/>
        </w:rPr>
        <w:t>Aztecas</w:t>
      </w:r>
      <w:r w:rsidRPr="00A06B53">
        <w:rPr>
          <w:rFonts w:ascii="Times New Roman" w:hAnsi="Times New Roman" w:cs="Times New Roman"/>
          <w:sz w:val="24"/>
          <w:szCs w:val="24"/>
        </w:rPr>
        <w:t>", поспешили заручиться поддержкой набирающих силу на Западе страны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предоставив им часть влияния в городе, с чем картель Синалоа был вынужден считаться</w:t>
      </w:r>
      <w:r w:rsidRPr="00A06B53">
        <w:rPr>
          <w:rStyle w:val="a5"/>
          <w:rFonts w:ascii="Times New Roman" w:hAnsi="Times New Roman" w:cs="Times New Roman"/>
          <w:sz w:val="24"/>
          <w:szCs w:val="24"/>
        </w:rPr>
        <w:footnoteReference w:id="109"/>
      </w:r>
      <w:r w:rsidRPr="00A06B53">
        <w:rPr>
          <w:rFonts w:ascii="Times New Roman" w:hAnsi="Times New Roman" w:cs="Times New Roman"/>
          <w:sz w:val="24"/>
          <w:szCs w:val="24"/>
        </w:rPr>
        <w:t>. Как и в случае с противостоянием наркокартелей в Тихуане, справедливо будет отметить, что правительственные силы принимали участие не только в войне с наркоторговцами в целом, но и в противостоянии между картелями: многие полицейские и военные были завербованы сторонами конфликта, чтобы использовать их против друг друга</w:t>
      </w:r>
      <w:r w:rsidRPr="00A06B53">
        <w:rPr>
          <w:rStyle w:val="a5"/>
          <w:rFonts w:ascii="Times New Roman" w:hAnsi="Times New Roman" w:cs="Times New Roman"/>
          <w:sz w:val="24"/>
          <w:szCs w:val="24"/>
        </w:rPr>
        <w:footnoteReference w:id="110"/>
      </w:r>
      <w:r w:rsidRPr="00A06B53">
        <w:rPr>
          <w:rFonts w:ascii="Times New Roman" w:hAnsi="Times New Roman" w:cs="Times New Roman"/>
          <w:sz w:val="24"/>
          <w:szCs w:val="24"/>
        </w:rPr>
        <w:t>.</w:t>
      </w:r>
    </w:p>
    <w:p w14:paraId="628FFA9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Начиная рассматривать очередной этап развития картелей и их дальнейшей фрагментации, необходимо акцентировать свое внимание на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w:t>
      </w:r>
      <w:r w:rsidR="00FA7D0D" w:rsidRPr="00A06B53">
        <w:rPr>
          <w:rFonts w:ascii="Times New Roman" w:hAnsi="Times New Roman" w:cs="Times New Roman"/>
          <w:sz w:val="24"/>
          <w:szCs w:val="24"/>
        </w:rPr>
        <w:t>пожалуй,</w:t>
      </w:r>
      <w:r w:rsidRPr="00A06B53">
        <w:rPr>
          <w:rFonts w:ascii="Times New Roman" w:hAnsi="Times New Roman" w:cs="Times New Roman"/>
          <w:sz w:val="24"/>
          <w:szCs w:val="24"/>
        </w:rPr>
        <w:t xml:space="preserve"> самого яркого представителя картелей, выделившихся из других организаций и начавших борьбу </w:t>
      </w:r>
      <w:r w:rsidRPr="00A06B53">
        <w:rPr>
          <w:rFonts w:ascii="Times New Roman" w:hAnsi="Times New Roman" w:cs="Times New Roman"/>
          <w:sz w:val="24"/>
          <w:szCs w:val="24"/>
        </w:rPr>
        <w:lastRenderedPageBreak/>
        <w:t>за влияние в 2011-12 годах. Эта организация имеет несколько ключевых отличий от относительно классических картелей Залива и Синалоа:</w:t>
      </w:r>
    </w:p>
    <w:p w14:paraId="488DE40D" w14:textId="77777777" w:rsidR="001513E1" w:rsidRPr="00A06B53" w:rsidRDefault="001513E1" w:rsidP="001513E1">
      <w:pPr>
        <w:pStyle w:val="a6"/>
        <w:numPr>
          <w:ilvl w:val="0"/>
          <w:numId w:val="5"/>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В первую очередь,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отличает стиль ведения дел и принцип общения с "внешним миром", который можно описать как терроризм. Действительно, в отличии от картеля Синалоа, который привык запускать своих людей в полицию, армию, суды и конгресс,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действовали методом массовых убийств с особой жестокостью, запугивая конкурентов и местные власти. Естественно, картель Синалоа так же прославился убийствами государственных лиц, так, например, </w:t>
      </w:r>
      <w:r w:rsidR="00FA7D0D" w:rsidRPr="00A06B53">
        <w:rPr>
          <w:rFonts w:ascii="Times New Roman" w:hAnsi="Times New Roman" w:cs="Times New Roman"/>
          <w:sz w:val="24"/>
          <w:szCs w:val="24"/>
        </w:rPr>
        <w:t>во время войны с картелем Хуарес</w:t>
      </w:r>
      <w:r w:rsidRPr="00A06B53">
        <w:rPr>
          <w:rFonts w:ascii="Times New Roman" w:hAnsi="Times New Roman" w:cs="Times New Roman"/>
          <w:sz w:val="24"/>
          <w:szCs w:val="24"/>
        </w:rPr>
        <w:t>а б</w:t>
      </w:r>
      <w:r w:rsidR="00FA7D0D" w:rsidRPr="00A06B53">
        <w:rPr>
          <w:rFonts w:ascii="Times New Roman" w:hAnsi="Times New Roman" w:cs="Times New Roman"/>
          <w:sz w:val="24"/>
          <w:szCs w:val="24"/>
        </w:rPr>
        <w:t>ойцами Синалоа был пойман и убит</w:t>
      </w:r>
      <w:r w:rsidRPr="00A06B53">
        <w:rPr>
          <w:rFonts w:ascii="Times New Roman" w:hAnsi="Times New Roman" w:cs="Times New Roman"/>
          <w:sz w:val="24"/>
          <w:szCs w:val="24"/>
        </w:rPr>
        <w:t xml:space="preserve"> брат генерального прокурора Мексики</w:t>
      </w:r>
      <w:r w:rsidRPr="00A06B53">
        <w:rPr>
          <w:rStyle w:val="a5"/>
          <w:rFonts w:ascii="Times New Roman" w:hAnsi="Times New Roman" w:cs="Times New Roman"/>
          <w:sz w:val="24"/>
          <w:szCs w:val="24"/>
        </w:rPr>
        <w:footnoteReference w:id="111"/>
      </w:r>
      <w:r w:rsidRPr="00A06B53">
        <w:rPr>
          <w:rFonts w:ascii="Times New Roman" w:hAnsi="Times New Roman" w:cs="Times New Roman"/>
          <w:sz w:val="24"/>
          <w:szCs w:val="24"/>
        </w:rPr>
        <w:t>. Однако именно у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убийства стали принимать масс</w:t>
      </w:r>
      <w:r w:rsidR="00FA7D0D" w:rsidRPr="00A06B53">
        <w:rPr>
          <w:rFonts w:ascii="Times New Roman" w:hAnsi="Times New Roman" w:cs="Times New Roman"/>
          <w:sz w:val="24"/>
          <w:szCs w:val="24"/>
        </w:rPr>
        <w:t>овый характер.  13 мая 2012 г.</w:t>
      </w:r>
      <w:r w:rsidRPr="00A06B53">
        <w:rPr>
          <w:rFonts w:ascii="Times New Roman" w:hAnsi="Times New Roman" w:cs="Times New Roman"/>
          <w:sz w:val="24"/>
          <w:szCs w:val="24"/>
        </w:rPr>
        <w:t xml:space="preserve"> полицией были найдены 49 расчлененных тел, уложенных вдоль дороги в пригороде Монтерея, а еще 18 в Гвадалахаре четырьмя днями ранее</w:t>
      </w:r>
      <w:r w:rsidRPr="00A06B53">
        <w:rPr>
          <w:rStyle w:val="a5"/>
          <w:rFonts w:ascii="Times New Roman" w:hAnsi="Times New Roman" w:cs="Times New Roman"/>
          <w:sz w:val="24"/>
          <w:szCs w:val="24"/>
        </w:rPr>
        <w:footnoteReference w:id="112"/>
      </w:r>
      <w:r w:rsidRPr="00A06B53">
        <w:rPr>
          <w:rFonts w:ascii="Times New Roman" w:hAnsi="Times New Roman" w:cs="Times New Roman"/>
          <w:sz w:val="24"/>
          <w:szCs w:val="24"/>
        </w:rPr>
        <w:t>. Самым крупным массовым убийством на сегодняшний день считаются события, происходившие весной 2011 года на ранчо "</w:t>
      </w:r>
      <w:r w:rsidRPr="00A06B53">
        <w:rPr>
          <w:rFonts w:ascii="Times New Roman" w:hAnsi="Times New Roman" w:cs="Times New Roman"/>
          <w:color w:val="252525"/>
          <w:sz w:val="24"/>
          <w:szCs w:val="24"/>
          <w:shd w:val="clear" w:color="auto" w:fill="FFFFFF"/>
        </w:rPr>
        <w:t>La Joya</w:t>
      </w:r>
      <w:r w:rsidRPr="00A06B53">
        <w:rPr>
          <w:rStyle w:val="apple-converted-space"/>
          <w:rFonts w:ascii="Times New Roman" w:hAnsi="Times New Roman" w:cs="Times New Roman"/>
          <w:color w:val="252525"/>
          <w:sz w:val="24"/>
          <w:szCs w:val="24"/>
          <w:shd w:val="clear" w:color="auto" w:fill="FFFFFF"/>
        </w:rPr>
        <w:t xml:space="preserve"> " при муниципалитете Сан Фернандо. </w:t>
      </w:r>
      <w:r w:rsidR="00FA7D0D" w:rsidRPr="00A06B53">
        <w:rPr>
          <w:rStyle w:val="apple-converted-space"/>
          <w:rFonts w:ascii="Times New Roman" w:hAnsi="Times New Roman" w:cs="Times New Roman"/>
          <w:color w:val="252525"/>
          <w:sz w:val="24"/>
          <w:szCs w:val="24"/>
          <w:shd w:val="clear" w:color="auto" w:fill="FFFFFF"/>
        </w:rPr>
        <w:t>Правительствами силами</w:t>
      </w:r>
      <w:r w:rsidRPr="00A06B53">
        <w:rPr>
          <w:rStyle w:val="apple-converted-space"/>
          <w:rFonts w:ascii="Times New Roman" w:hAnsi="Times New Roman" w:cs="Times New Roman"/>
          <w:color w:val="252525"/>
          <w:sz w:val="24"/>
          <w:szCs w:val="24"/>
          <w:shd w:val="clear" w:color="auto" w:fill="FFFFFF"/>
        </w:rPr>
        <w:t xml:space="preserve"> было найдено 8 братских могил, где было похоронено 193 изуродованных тела</w:t>
      </w:r>
      <w:r w:rsidRPr="00A06B53">
        <w:rPr>
          <w:rStyle w:val="a5"/>
          <w:rFonts w:ascii="Times New Roman" w:hAnsi="Times New Roman" w:cs="Times New Roman"/>
          <w:color w:val="252525"/>
          <w:sz w:val="24"/>
          <w:szCs w:val="24"/>
          <w:shd w:val="clear" w:color="auto" w:fill="FFFFFF"/>
        </w:rPr>
        <w:footnoteReference w:id="113"/>
      </w:r>
      <w:r w:rsidRPr="00A06B53">
        <w:rPr>
          <w:rStyle w:val="apple-converted-space"/>
          <w:rFonts w:ascii="Times New Roman" w:hAnsi="Times New Roman" w:cs="Times New Roman"/>
          <w:color w:val="252525"/>
          <w:sz w:val="24"/>
          <w:szCs w:val="24"/>
          <w:shd w:val="clear" w:color="auto" w:fill="FFFFFF"/>
        </w:rPr>
        <w:t xml:space="preserve">. Предполагается, что большая часть из них были мигрантами, не сумевшими расплатиться за услуги с картелем. Можно предположить, что жестокость </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возрастала с каждым днем, по мере расширения картеля и присоединения к нему новых организаций. </w:t>
      </w:r>
    </w:p>
    <w:p w14:paraId="0672951A" w14:textId="77777777" w:rsidR="001513E1" w:rsidRPr="00A06B53" w:rsidRDefault="001513E1" w:rsidP="001513E1">
      <w:pPr>
        <w:pStyle w:val="a6"/>
        <w:numPr>
          <w:ilvl w:val="0"/>
          <w:numId w:val="5"/>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Второй ключевой чертой, отличающей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от остальных картелей, можно считать широкий спектр преступной деятельности. Нужно понимать, что, например, для картеля Синалоа наркоторговля оставалась приоритетным и по большому счету единственным источником нелегального дохода, в силу того, что боссы картеля считали, что иные излишне жестокие способы обогащения навредят целостности структуры организации и привлекут ненужное внимание. В то же время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никогда не воспринимали себя как наркоторговцев, и с момента обретения полной независимости начали заниматься всеми доступными видами преступной </w:t>
      </w:r>
      <w:r w:rsidRPr="00A06B53">
        <w:rPr>
          <w:rFonts w:ascii="Times New Roman" w:hAnsi="Times New Roman" w:cs="Times New Roman"/>
          <w:sz w:val="24"/>
          <w:szCs w:val="24"/>
        </w:rPr>
        <w:lastRenderedPageBreak/>
        <w:t>деятельности: похищение нефти, вымогательство, работорговля, киднепинг, нелегальная разработка полезных ископаемых и многое другое</w:t>
      </w:r>
      <w:r w:rsidRPr="00A06B53">
        <w:rPr>
          <w:rStyle w:val="a5"/>
          <w:rFonts w:ascii="Times New Roman" w:hAnsi="Times New Roman" w:cs="Times New Roman"/>
          <w:sz w:val="24"/>
          <w:szCs w:val="24"/>
        </w:rPr>
        <w:footnoteReference w:id="114"/>
      </w:r>
      <w:r w:rsidRPr="00A06B53">
        <w:rPr>
          <w:rFonts w:ascii="Times New Roman" w:hAnsi="Times New Roman" w:cs="Times New Roman"/>
          <w:sz w:val="24"/>
          <w:szCs w:val="24"/>
        </w:rPr>
        <w:t xml:space="preserve">. </w:t>
      </w:r>
    </w:p>
    <w:p w14:paraId="74CEB9C5" w14:textId="77777777" w:rsidR="001513E1" w:rsidRPr="00A06B53" w:rsidRDefault="001513E1" w:rsidP="001513E1">
      <w:pPr>
        <w:pStyle w:val="a6"/>
        <w:numPr>
          <w:ilvl w:val="0"/>
          <w:numId w:val="5"/>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Третьим отличием можно считать значительную децентрализованность организации, которая выражается в том, что входящие в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банды часто берут названия в качестве "бренда" и пользуются услугами "центра"</w:t>
      </w:r>
      <w:r w:rsidRPr="00A06B53">
        <w:rPr>
          <w:rStyle w:val="a5"/>
          <w:rFonts w:ascii="Times New Roman" w:hAnsi="Times New Roman" w:cs="Times New Roman"/>
          <w:sz w:val="24"/>
          <w:szCs w:val="24"/>
        </w:rPr>
        <w:footnoteReference w:id="115"/>
      </w:r>
      <w:r w:rsidRPr="00A06B53">
        <w:rPr>
          <w:rFonts w:ascii="Times New Roman" w:hAnsi="Times New Roman" w:cs="Times New Roman"/>
          <w:sz w:val="24"/>
          <w:szCs w:val="24"/>
        </w:rPr>
        <w:t>. Этим так же объясняется широкий спектр нелегальной деятельности. Таким образом,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правильнее представлять не как монолитный картель, а как объединение совершенно разных группировок и нелегальных бизнесов во имя сотрудничества и защиты общих интересов. </w:t>
      </w:r>
    </w:p>
    <w:p w14:paraId="39B9A4AA"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Экспансию, направленную против представителей картеля Залива,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начали еще до прямого вооруженного столкн</w:t>
      </w:r>
      <w:r w:rsidR="009606AF" w:rsidRPr="00A06B53">
        <w:rPr>
          <w:rFonts w:ascii="Times New Roman" w:hAnsi="Times New Roman" w:cs="Times New Roman"/>
          <w:sz w:val="24"/>
          <w:szCs w:val="24"/>
        </w:rPr>
        <w:t>овения. Еще в 2007 году, после э</w:t>
      </w:r>
      <w:r w:rsidRPr="00A06B53">
        <w:rPr>
          <w:rFonts w:ascii="Times New Roman" w:hAnsi="Times New Roman" w:cs="Times New Roman"/>
          <w:sz w:val="24"/>
          <w:szCs w:val="24"/>
        </w:rPr>
        <w:t>кстрадиции Карденаса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стали функционировать практически независимо от картеля Залива, они больше не воспринимали себя, исключительно как боевое крыло</w:t>
      </w:r>
      <w:r w:rsidR="009606AF" w:rsidRPr="00A06B53">
        <w:rPr>
          <w:rFonts w:ascii="Times New Roman" w:hAnsi="Times New Roman" w:cs="Times New Roman"/>
          <w:sz w:val="24"/>
          <w:szCs w:val="24"/>
        </w:rPr>
        <w:t xml:space="preserve"> картеля</w:t>
      </w:r>
      <w:r w:rsidRPr="00A06B53">
        <w:rPr>
          <w:rFonts w:ascii="Times New Roman" w:hAnsi="Times New Roman" w:cs="Times New Roman"/>
          <w:sz w:val="24"/>
          <w:szCs w:val="24"/>
        </w:rPr>
        <w:t>. Дело усугубилось</w:t>
      </w:r>
      <w:r w:rsidR="009606AF" w:rsidRPr="00A06B53">
        <w:rPr>
          <w:rFonts w:ascii="Times New Roman" w:hAnsi="Times New Roman" w:cs="Times New Roman"/>
          <w:sz w:val="24"/>
          <w:szCs w:val="24"/>
        </w:rPr>
        <w:t xml:space="preserve"> в 2010-11 г.</w:t>
      </w:r>
      <w:r w:rsidRPr="00A06B53">
        <w:rPr>
          <w:rFonts w:ascii="Times New Roman" w:hAnsi="Times New Roman" w:cs="Times New Roman"/>
          <w:sz w:val="24"/>
          <w:szCs w:val="24"/>
        </w:rPr>
        <w:t>, когда от картеля стали отделяться военизированные организации схожего назначения, такие как "</w:t>
      </w:r>
      <w:r w:rsidRPr="00A06B53">
        <w:rPr>
          <w:rFonts w:ascii="Times New Roman" w:hAnsi="Times New Roman" w:cs="Times New Roman"/>
          <w:sz w:val="24"/>
          <w:szCs w:val="24"/>
          <w:lang w:val="en-US"/>
        </w:rPr>
        <w:t>La</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Familia</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Michoacana</w:t>
      </w:r>
      <w:r w:rsidRPr="00A06B53">
        <w:rPr>
          <w:rFonts w:ascii="Times New Roman" w:hAnsi="Times New Roman" w:cs="Times New Roman"/>
          <w:sz w:val="24"/>
          <w:szCs w:val="24"/>
        </w:rPr>
        <w:t>". Картель залива оказался фактически без военной мощи, что позволило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поглотить большую часть его территории в ходе кровавой но относительно скоротечной войны</w:t>
      </w:r>
      <w:r w:rsidRPr="00A06B53">
        <w:rPr>
          <w:rStyle w:val="a5"/>
          <w:rFonts w:ascii="Times New Roman" w:hAnsi="Times New Roman" w:cs="Times New Roman"/>
          <w:sz w:val="24"/>
          <w:szCs w:val="24"/>
        </w:rPr>
        <w:footnoteReference w:id="116"/>
      </w:r>
      <w:r w:rsidRPr="00A06B53">
        <w:rPr>
          <w:rFonts w:ascii="Times New Roman" w:hAnsi="Times New Roman" w:cs="Times New Roman"/>
          <w:sz w:val="24"/>
          <w:szCs w:val="24"/>
        </w:rPr>
        <w:t>. Как уже отмечалось выше,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пользовались тактикой массовых убийств, уничтожали стратегические пункты противника, убивали представителей властей, которые сотрудничали с картелем Залива. К 2014 году некогда влиятельный картель Залива сначала сжался до одного штата — Тамаулипас, а позже и вовсе распался на банды, с общим названием</w:t>
      </w:r>
      <w:r w:rsidRPr="00A06B53">
        <w:rPr>
          <w:rStyle w:val="a5"/>
          <w:rFonts w:ascii="Times New Roman" w:hAnsi="Times New Roman" w:cs="Times New Roman"/>
          <w:sz w:val="24"/>
          <w:szCs w:val="24"/>
        </w:rPr>
        <w:footnoteReference w:id="117"/>
      </w:r>
      <w:r w:rsidRPr="00A06B53">
        <w:rPr>
          <w:rFonts w:ascii="Times New Roman" w:hAnsi="Times New Roman" w:cs="Times New Roman"/>
          <w:sz w:val="24"/>
          <w:szCs w:val="24"/>
        </w:rPr>
        <w:t>. Таким образом,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стали доминирующей преступной организацией на восточном побережье Мексики. </w:t>
      </w:r>
    </w:p>
    <w:p w14:paraId="21EEEF64"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Параллельно событиям, происходящим в Тихуане, Сюдад-Хуарес и на востоке страны, в штатах Нуэво Леон и Тамаулипас, образовался еще один центр конфликта в штате Мичоакан. Конфликт интересов сразу нескольких банд и картелей вызвал настолько мощную волну насилия, что именно в этом городе в 2006 году, впервые в Мексике, были использованы правительственные войска по приказу Кальдерона в рамках войны с </w:t>
      </w:r>
      <w:r w:rsidRPr="00A06B53">
        <w:rPr>
          <w:rFonts w:ascii="Times New Roman" w:hAnsi="Times New Roman" w:cs="Times New Roman"/>
          <w:sz w:val="24"/>
          <w:szCs w:val="24"/>
        </w:rPr>
        <w:lastRenderedPageBreak/>
        <w:t>наркоторговцами</w:t>
      </w:r>
      <w:r w:rsidRPr="00A06B53">
        <w:rPr>
          <w:rStyle w:val="a5"/>
          <w:rFonts w:ascii="Times New Roman" w:hAnsi="Times New Roman" w:cs="Times New Roman"/>
          <w:sz w:val="24"/>
          <w:szCs w:val="24"/>
        </w:rPr>
        <w:footnoteReference w:id="118"/>
      </w:r>
      <w:r w:rsidRPr="00A06B53">
        <w:rPr>
          <w:rFonts w:ascii="Times New Roman" w:hAnsi="Times New Roman" w:cs="Times New Roman"/>
          <w:sz w:val="24"/>
          <w:szCs w:val="24"/>
        </w:rPr>
        <w:t>. Изначально, на территории штата Мичоакан главенствовали две группировки: организация Белтрана Лейвы, которая одно время была частью "федерации Синалоа", и банда семьи Валенсии, так же известная как картель Миленио</w:t>
      </w:r>
      <w:r w:rsidRPr="00A06B53">
        <w:rPr>
          <w:rStyle w:val="a5"/>
          <w:rFonts w:ascii="Times New Roman" w:hAnsi="Times New Roman" w:cs="Times New Roman"/>
          <w:sz w:val="24"/>
          <w:szCs w:val="24"/>
        </w:rPr>
        <w:footnoteReference w:id="119"/>
      </w:r>
      <w:r w:rsidRPr="00A06B53">
        <w:rPr>
          <w:rFonts w:ascii="Times New Roman" w:hAnsi="Times New Roman" w:cs="Times New Roman"/>
          <w:sz w:val="24"/>
          <w:szCs w:val="24"/>
        </w:rPr>
        <w:t>. Первые контролировали побережье штата, а вторые контролировали регион Тьерра-Кальенте, где выращиваются мак и марихуана. Картель Миленио имел прочные деловые связи с Озиелем Карденесом и его картелем Залива, поэтому, когда картель Миленио в 2000 году переименовал себя в "</w:t>
      </w:r>
      <w:r w:rsidRPr="00A06B53">
        <w:rPr>
          <w:rFonts w:ascii="Times New Roman" w:hAnsi="Times New Roman" w:cs="Times New Roman"/>
          <w:sz w:val="24"/>
          <w:szCs w:val="24"/>
          <w:lang w:val="en-US"/>
        </w:rPr>
        <w:t>La</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Empresa</w:t>
      </w:r>
      <w:r w:rsidRPr="00A06B53">
        <w:rPr>
          <w:rFonts w:ascii="Times New Roman" w:hAnsi="Times New Roman" w:cs="Times New Roman"/>
          <w:sz w:val="24"/>
          <w:szCs w:val="24"/>
        </w:rPr>
        <w:t>" и запросил помощи в борьбе и организацией Белтрана Лейвы и прочими мелкими бандами, картель Залива откликнулся, послав на помощь свое боевое крыло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w:t>
      </w:r>
      <w:r w:rsidRPr="00A06B53">
        <w:rPr>
          <w:rStyle w:val="a5"/>
          <w:rFonts w:ascii="Times New Roman" w:hAnsi="Times New Roman" w:cs="Times New Roman"/>
          <w:sz w:val="24"/>
          <w:szCs w:val="24"/>
        </w:rPr>
        <w:footnoteReference w:id="120"/>
      </w:r>
      <w:r w:rsidRPr="00A06B53">
        <w:rPr>
          <w:rFonts w:ascii="Times New Roman" w:hAnsi="Times New Roman" w:cs="Times New Roman"/>
          <w:sz w:val="24"/>
          <w:szCs w:val="24"/>
        </w:rPr>
        <w:t xml:space="preserve">, которые принялись обучать местных гангстеров обращению с современным вооружением с средствами разведки, армейской тактике и прочим инновациям в нелегальном бизнесе. </w:t>
      </w:r>
    </w:p>
    <w:p w14:paraId="66629CCD"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С арестом и экстрадицией Карденаса и главы</w:t>
      </w:r>
      <w:r w:rsidR="009606AF" w:rsidRPr="00A06B53">
        <w:rPr>
          <w:rFonts w:ascii="Times New Roman" w:hAnsi="Times New Roman" w:cs="Times New Roman"/>
          <w:sz w:val="24"/>
          <w:szCs w:val="24"/>
        </w:rPr>
        <w:t xml:space="preserve"> групптровки</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La</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Empresa</w:t>
      </w:r>
      <w:r w:rsidRPr="00A06B53">
        <w:rPr>
          <w:rFonts w:ascii="Times New Roman" w:hAnsi="Times New Roman" w:cs="Times New Roman"/>
          <w:sz w:val="24"/>
          <w:szCs w:val="24"/>
        </w:rPr>
        <w:t>" Розалеса, образовалась новая организация, куда вошли люди из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и "</w:t>
      </w:r>
      <w:r w:rsidRPr="00A06B53">
        <w:rPr>
          <w:rFonts w:ascii="Times New Roman" w:hAnsi="Times New Roman" w:cs="Times New Roman"/>
          <w:sz w:val="24"/>
          <w:szCs w:val="24"/>
          <w:lang w:val="en-US"/>
        </w:rPr>
        <w:t>La</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Empresa</w:t>
      </w:r>
      <w:r w:rsidRPr="00A06B53">
        <w:rPr>
          <w:rFonts w:ascii="Times New Roman" w:hAnsi="Times New Roman" w:cs="Times New Roman"/>
          <w:sz w:val="24"/>
          <w:szCs w:val="24"/>
        </w:rPr>
        <w:t xml:space="preserve">", он стала называться "La Familia Michoacana". Они объявили себя </w:t>
      </w:r>
      <w:r w:rsidR="009606AF" w:rsidRPr="00A06B53">
        <w:rPr>
          <w:rFonts w:ascii="Times New Roman" w:hAnsi="Times New Roman" w:cs="Times New Roman"/>
          <w:sz w:val="24"/>
          <w:szCs w:val="24"/>
        </w:rPr>
        <w:t>противниками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и любой другой группировки, которая посягнет на их штат. Пожалуй, основной отличительной особенностью "La Familia Michoacana" являлась стройная идеология, основанная на борьбе со злом наркоторговли и религиозных ценностях. Они объявили себя защитниками Мичоакана, бойцами самообороны. Между тем, два лидера группировки, Насарио Морено и Хесус Мендес, поделили штат на пополам.  Морено, являясь духовным лидером, доработал кодекс, который стал предписывать помогать бедным и больным, а </w:t>
      </w:r>
      <w:r w:rsidR="009606AF" w:rsidRPr="00A06B53">
        <w:rPr>
          <w:rFonts w:ascii="Times New Roman" w:hAnsi="Times New Roman" w:cs="Times New Roman"/>
          <w:sz w:val="24"/>
          <w:szCs w:val="24"/>
        </w:rPr>
        <w:t>также</w:t>
      </w:r>
      <w:r w:rsidRPr="00A06B53">
        <w:rPr>
          <w:rFonts w:ascii="Times New Roman" w:hAnsi="Times New Roman" w:cs="Times New Roman"/>
          <w:sz w:val="24"/>
          <w:szCs w:val="24"/>
        </w:rPr>
        <w:t xml:space="preserve"> проводить антинаркотичекую пропаганду, набирать новобранцев из излечившихся наркоманов. Тем не менее, идеологический запал вскоре закончился, и в целях обретения богатства организация стала заниматься привычным делом: вымогательство, похищение, </w:t>
      </w:r>
      <w:r w:rsidR="009606AF" w:rsidRPr="00A06B53">
        <w:rPr>
          <w:rFonts w:ascii="Times New Roman" w:hAnsi="Times New Roman" w:cs="Times New Roman"/>
          <w:sz w:val="24"/>
          <w:szCs w:val="24"/>
        </w:rPr>
        <w:t>импорт химических</w:t>
      </w:r>
      <w:r w:rsidRPr="00A06B53">
        <w:rPr>
          <w:rFonts w:ascii="Times New Roman" w:hAnsi="Times New Roman" w:cs="Times New Roman"/>
          <w:sz w:val="24"/>
          <w:szCs w:val="24"/>
        </w:rPr>
        <w:t xml:space="preserve"> веществ-прекурсоров  для изготовления метамфетамина. Вскоре они начали открыто сражаться с пред</w:t>
      </w:r>
      <w:r w:rsidR="009606AF" w:rsidRPr="00A06B53">
        <w:rPr>
          <w:rFonts w:ascii="Times New Roman" w:hAnsi="Times New Roman" w:cs="Times New Roman"/>
          <w:sz w:val="24"/>
          <w:szCs w:val="24"/>
        </w:rPr>
        <w:t>ставителями властей. В 2009 г.</w:t>
      </w:r>
      <w:r w:rsidRPr="00A06B53">
        <w:rPr>
          <w:rFonts w:ascii="Times New Roman" w:hAnsi="Times New Roman" w:cs="Times New Roman"/>
          <w:sz w:val="24"/>
          <w:szCs w:val="24"/>
        </w:rPr>
        <w:t>, бойцы группировки убили  21 полицейского по всему штату после ареста одного из полевых командиров</w:t>
      </w:r>
      <w:r w:rsidRPr="00A06B53">
        <w:rPr>
          <w:rStyle w:val="a5"/>
          <w:rFonts w:ascii="Times New Roman" w:hAnsi="Times New Roman" w:cs="Times New Roman"/>
          <w:sz w:val="24"/>
          <w:szCs w:val="24"/>
        </w:rPr>
        <w:footnoteReference w:id="121"/>
      </w:r>
      <w:r w:rsidRPr="00A06B53">
        <w:rPr>
          <w:rFonts w:ascii="Times New Roman" w:hAnsi="Times New Roman" w:cs="Times New Roman"/>
          <w:sz w:val="24"/>
          <w:szCs w:val="24"/>
        </w:rPr>
        <w:t>. Давление правительства усилилось, и в декабре 2010</w:t>
      </w:r>
      <w:r w:rsidR="009606AF" w:rsidRPr="00A06B53">
        <w:rPr>
          <w:rFonts w:ascii="Times New Roman" w:hAnsi="Times New Roman" w:cs="Times New Roman"/>
          <w:sz w:val="24"/>
          <w:szCs w:val="24"/>
        </w:rPr>
        <w:t xml:space="preserve"> г.</w:t>
      </w:r>
      <w:r w:rsidRPr="00A06B53">
        <w:rPr>
          <w:rFonts w:ascii="Times New Roman" w:hAnsi="Times New Roman" w:cs="Times New Roman"/>
          <w:sz w:val="24"/>
          <w:szCs w:val="24"/>
        </w:rPr>
        <w:t xml:space="preserve"> в ходе очередной перестрелке с правительственными силами Морено исчез, а позже объявлен мертвым</w:t>
      </w:r>
      <w:r w:rsidRPr="00A06B53">
        <w:rPr>
          <w:rStyle w:val="a5"/>
          <w:rFonts w:ascii="Times New Roman" w:hAnsi="Times New Roman" w:cs="Times New Roman"/>
          <w:sz w:val="24"/>
          <w:szCs w:val="24"/>
        </w:rPr>
        <w:footnoteReference w:id="122"/>
      </w:r>
      <w:r w:rsidRPr="00A06B53">
        <w:rPr>
          <w:rFonts w:ascii="Times New Roman" w:hAnsi="Times New Roman" w:cs="Times New Roman"/>
          <w:sz w:val="24"/>
          <w:szCs w:val="24"/>
        </w:rPr>
        <w:t xml:space="preserve">.  </w:t>
      </w:r>
      <w:r w:rsidR="009606AF" w:rsidRPr="00A06B53">
        <w:rPr>
          <w:rFonts w:ascii="Times New Roman" w:hAnsi="Times New Roman" w:cs="Times New Roman"/>
          <w:sz w:val="24"/>
          <w:szCs w:val="24"/>
        </w:rPr>
        <w:t xml:space="preserve">Увидев окно </w:t>
      </w:r>
      <w:r w:rsidR="009606AF" w:rsidRPr="00A06B53">
        <w:rPr>
          <w:rFonts w:ascii="Times New Roman" w:hAnsi="Times New Roman" w:cs="Times New Roman"/>
          <w:sz w:val="24"/>
          <w:szCs w:val="24"/>
        </w:rPr>
        <w:lastRenderedPageBreak/>
        <w:t>возможностей, Мендес</w:t>
      </w:r>
      <w:r w:rsidRPr="00A06B53">
        <w:rPr>
          <w:rFonts w:ascii="Times New Roman" w:hAnsi="Times New Roman" w:cs="Times New Roman"/>
          <w:sz w:val="24"/>
          <w:szCs w:val="24"/>
        </w:rPr>
        <w:t xml:space="preserve"> захватывает власть в картеле и с верными ему людьми создает новую организацию — "Рыцари-Тамплиеры"</w:t>
      </w:r>
      <w:r w:rsidRPr="00A06B53">
        <w:rPr>
          <w:rStyle w:val="a5"/>
          <w:rFonts w:ascii="Times New Roman" w:hAnsi="Times New Roman" w:cs="Times New Roman"/>
          <w:sz w:val="24"/>
          <w:szCs w:val="24"/>
        </w:rPr>
        <w:footnoteReference w:id="123"/>
      </w:r>
      <w:r w:rsidRPr="00A06B53">
        <w:rPr>
          <w:rFonts w:ascii="Times New Roman" w:hAnsi="Times New Roman" w:cs="Times New Roman"/>
          <w:sz w:val="24"/>
          <w:szCs w:val="24"/>
        </w:rPr>
        <w:t xml:space="preserve">, в то время как "La Familia Michoacana" фактически распадается и превращается в мелкую банду. </w:t>
      </w:r>
    </w:p>
    <w:p w14:paraId="70265DA1"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По большому счету, новообразовавшийся картель "Рыцари-Тамплиеры" был копией "La Familia Michoacana", он имел такую же идеологию и статьи дохода, в которых все больше стали превалировать альтернативные способы нелегального бизнеса, так картель начал заниматься нелегальной добычей железной руды, в июне 2014 года мексиканское правительство заявило, что арестовало железной руды на 70 миллионов долларов</w:t>
      </w:r>
      <w:r w:rsidRPr="00A06B53">
        <w:rPr>
          <w:rStyle w:val="a5"/>
          <w:rFonts w:ascii="Times New Roman" w:hAnsi="Times New Roman" w:cs="Times New Roman"/>
          <w:sz w:val="24"/>
          <w:szCs w:val="24"/>
        </w:rPr>
        <w:footnoteReference w:id="124"/>
      </w:r>
      <w:r w:rsidRPr="00A06B53">
        <w:rPr>
          <w:rFonts w:ascii="Times New Roman" w:hAnsi="Times New Roman" w:cs="Times New Roman"/>
          <w:sz w:val="24"/>
          <w:szCs w:val="24"/>
        </w:rPr>
        <w:t>. Усилилась пропаганда среди активистов самообороны и прочих правых, с целью привлечения их в картель. Помешал развитию картеля закон 2014 года о регистрации ополчения, позволяющий легально владеть автоматическим оружием и принимать участие в кооперации с федеральной полицией в борьбе с наркоторговцами</w:t>
      </w:r>
      <w:r w:rsidRPr="00A06B53">
        <w:rPr>
          <w:rStyle w:val="a5"/>
          <w:rFonts w:ascii="Times New Roman" w:hAnsi="Times New Roman" w:cs="Times New Roman"/>
          <w:sz w:val="24"/>
          <w:szCs w:val="24"/>
        </w:rPr>
        <w:footnoteReference w:id="125"/>
      </w:r>
      <w:r w:rsidRPr="00A06B53">
        <w:rPr>
          <w:rFonts w:ascii="Times New Roman" w:hAnsi="Times New Roman" w:cs="Times New Roman"/>
          <w:sz w:val="24"/>
          <w:szCs w:val="24"/>
        </w:rPr>
        <w:t>. Однако, некоторые милицейские дружины к тому моменту представляли сформировавшиеся ОПГ и не спешили сотрудничать с полицией. Так в апреле и июне было задержано двое лидеров вооруженного ополчения за нелегальную деятельность (рэкет)</w:t>
      </w:r>
      <w:r w:rsidRPr="00A06B53">
        <w:rPr>
          <w:rStyle w:val="a5"/>
          <w:rFonts w:ascii="Times New Roman" w:hAnsi="Times New Roman" w:cs="Times New Roman"/>
          <w:sz w:val="24"/>
          <w:szCs w:val="24"/>
        </w:rPr>
        <w:footnoteReference w:id="126"/>
      </w:r>
      <w:r w:rsidRPr="00A06B53">
        <w:rPr>
          <w:rFonts w:ascii="Times New Roman" w:hAnsi="Times New Roman" w:cs="Times New Roman"/>
          <w:sz w:val="24"/>
          <w:szCs w:val="24"/>
        </w:rPr>
        <w:t xml:space="preserve">.Таким образом, к бандам и картелем в конфликт вступили и силы самообороны, подобно тому, как в свое время было в Колумбии. </w:t>
      </w:r>
    </w:p>
    <w:p w14:paraId="0AE2DEAE"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Еще одним игроком в регионе выступил картель Новое поколение Халиско, далее КНПХ. Изначально КНПХ был боевым крылом картеля Синалоа, предназначенным исключительно для борьбы с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таким образом они им практически полностью соответствовали, как по подготовке и вооружению, так и в приверженности террористическим методам ведения войны. Так в 2011</w:t>
      </w:r>
      <w:r w:rsidR="009606AF" w:rsidRPr="00A06B53">
        <w:rPr>
          <w:rFonts w:ascii="Times New Roman" w:hAnsi="Times New Roman" w:cs="Times New Roman"/>
          <w:sz w:val="24"/>
          <w:szCs w:val="24"/>
        </w:rPr>
        <w:t xml:space="preserve"> г.</w:t>
      </w:r>
      <w:r w:rsidRPr="00A06B53">
        <w:rPr>
          <w:rFonts w:ascii="Times New Roman" w:hAnsi="Times New Roman" w:cs="Times New Roman"/>
          <w:sz w:val="24"/>
          <w:szCs w:val="24"/>
        </w:rPr>
        <w:t xml:space="preserve"> чуть менее чем за три недели было совершенно несколько массовых убийств, жертвами которых стало более 100 человек. В распространяемых листовках и видеозаписях, представители КНПХ заявляли, что будут уничтожать всех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если те окажутся на их территории, кроме того будут </w:t>
      </w:r>
      <w:r w:rsidRPr="00A06B53">
        <w:rPr>
          <w:rFonts w:ascii="Times New Roman" w:hAnsi="Times New Roman" w:cs="Times New Roman"/>
          <w:sz w:val="24"/>
          <w:szCs w:val="24"/>
        </w:rPr>
        <w:lastRenderedPageBreak/>
        <w:t>уничтожаться чиновники, которые им помогают</w:t>
      </w:r>
      <w:r w:rsidRPr="00A06B53">
        <w:rPr>
          <w:rStyle w:val="a5"/>
          <w:rFonts w:ascii="Times New Roman" w:hAnsi="Times New Roman" w:cs="Times New Roman"/>
          <w:sz w:val="24"/>
          <w:szCs w:val="24"/>
        </w:rPr>
        <w:footnoteReference w:id="127"/>
      </w:r>
      <w:r w:rsidRPr="00A06B53">
        <w:rPr>
          <w:rFonts w:ascii="Times New Roman" w:hAnsi="Times New Roman" w:cs="Times New Roman"/>
          <w:sz w:val="24"/>
          <w:szCs w:val="24"/>
        </w:rPr>
        <w:t>. В 2</w:t>
      </w:r>
      <w:r w:rsidR="009606AF" w:rsidRPr="00A06B53">
        <w:rPr>
          <w:rFonts w:ascii="Times New Roman" w:hAnsi="Times New Roman" w:cs="Times New Roman"/>
          <w:sz w:val="24"/>
          <w:szCs w:val="24"/>
        </w:rPr>
        <w:t>013 г.</w:t>
      </w:r>
      <w:r w:rsidRPr="00A06B53">
        <w:rPr>
          <w:rFonts w:ascii="Times New Roman" w:hAnsi="Times New Roman" w:cs="Times New Roman"/>
          <w:sz w:val="24"/>
          <w:szCs w:val="24"/>
        </w:rPr>
        <w:t xml:space="preserve"> КНПХ отделились от картеля Синалоа и набрали новобранцев из организаций самообороны и распавшегося "La Familia Michoacana". Традиционно правая идеология, строившаяся на ненависти к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и их террору, сделала поворот в сторону националистических идей. КНПХ стали считать себя союзом "простых мексиканцев" против террора наркоторговцев, подрывающих их благополучие, как нации, пообещав отчистить Мичоакан и Халиско от похищений и вымогательства</w:t>
      </w:r>
      <w:r w:rsidRPr="00A06B53">
        <w:rPr>
          <w:rStyle w:val="a5"/>
          <w:rFonts w:ascii="Times New Roman" w:hAnsi="Times New Roman" w:cs="Times New Roman"/>
          <w:sz w:val="24"/>
          <w:szCs w:val="24"/>
        </w:rPr>
        <w:footnoteReference w:id="128"/>
      </w:r>
      <w:r w:rsidRPr="00A06B53">
        <w:rPr>
          <w:rFonts w:ascii="Times New Roman" w:hAnsi="Times New Roman" w:cs="Times New Roman"/>
          <w:sz w:val="24"/>
          <w:szCs w:val="24"/>
        </w:rPr>
        <w:t>. Несмотря на активную борьбу властей против этого картеля и череду арестов</w:t>
      </w:r>
      <w:r w:rsidR="009606AF" w:rsidRPr="00A06B53">
        <w:rPr>
          <w:rFonts w:ascii="Times New Roman" w:hAnsi="Times New Roman" w:cs="Times New Roman"/>
          <w:sz w:val="24"/>
          <w:szCs w:val="24"/>
        </w:rPr>
        <w:t xml:space="preserve"> руководства в 2013 и 2014 гг.</w:t>
      </w:r>
      <w:r w:rsidRPr="00A06B53">
        <w:rPr>
          <w:rFonts w:ascii="Times New Roman" w:hAnsi="Times New Roman" w:cs="Times New Roman"/>
          <w:sz w:val="24"/>
          <w:szCs w:val="24"/>
        </w:rPr>
        <w:t>, картель проявляет себя более чем жизнеспособно и является пожалуй основной силой в регионе, во многом благодаря отличной военной оснащенности, позволившей бойцам КНПХ сбить армейский вертолет 1 мая 20</w:t>
      </w:r>
      <w:r w:rsidR="009606AF" w:rsidRPr="00A06B53">
        <w:rPr>
          <w:rFonts w:ascii="Times New Roman" w:hAnsi="Times New Roman" w:cs="Times New Roman"/>
          <w:sz w:val="24"/>
          <w:szCs w:val="24"/>
        </w:rPr>
        <w:t>15 г.</w:t>
      </w:r>
      <w:r w:rsidRPr="00A06B53">
        <w:rPr>
          <w:rStyle w:val="a5"/>
          <w:rFonts w:ascii="Times New Roman" w:hAnsi="Times New Roman" w:cs="Times New Roman"/>
          <w:sz w:val="24"/>
          <w:szCs w:val="24"/>
        </w:rPr>
        <w:footnoteReference w:id="129"/>
      </w:r>
      <w:r w:rsidRPr="00A06B53">
        <w:rPr>
          <w:rFonts w:ascii="Times New Roman" w:hAnsi="Times New Roman" w:cs="Times New Roman"/>
          <w:sz w:val="24"/>
          <w:szCs w:val="24"/>
        </w:rPr>
        <w:t xml:space="preserve"> </w:t>
      </w:r>
    </w:p>
    <w:p w14:paraId="3C856FFC"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Таким образом на сегодняшний день мы имеем следующую картину мексиканского преступного мира: картель Синалоа и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являются двумя полюсами силы, с которым сотрудничают так или иначе остальные преступные организации, в силу того, что именно они контролируют сухопутную границу Мексики с США. Оба картеля значительно ослаблены как центробежными силами, так и действиями властей. Повторный арест Хоакина Гусмана после его побега</w:t>
      </w:r>
      <w:r w:rsidRPr="00A06B53">
        <w:rPr>
          <w:rStyle w:val="a5"/>
          <w:rFonts w:ascii="Times New Roman" w:hAnsi="Times New Roman" w:cs="Times New Roman"/>
          <w:sz w:val="24"/>
          <w:szCs w:val="24"/>
        </w:rPr>
        <w:footnoteReference w:id="130"/>
      </w:r>
      <w:r w:rsidRPr="00A06B53">
        <w:rPr>
          <w:rFonts w:ascii="Times New Roman" w:hAnsi="Times New Roman" w:cs="Times New Roman"/>
          <w:sz w:val="24"/>
          <w:szCs w:val="24"/>
        </w:rPr>
        <w:t xml:space="preserve"> хоть и был болезненным, но не был смертельным для картеля Синалоа, который ранее показал, чт</w:t>
      </w:r>
      <w:r w:rsidR="00440BBB" w:rsidRPr="00A06B53">
        <w:rPr>
          <w:rFonts w:ascii="Times New Roman" w:hAnsi="Times New Roman" w:cs="Times New Roman"/>
          <w:sz w:val="24"/>
          <w:szCs w:val="24"/>
        </w:rPr>
        <w:t>о вполне способен управляться и</w:t>
      </w:r>
      <w:r w:rsidRPr="00A06B53">
        <w:rPr>
          <w:rFonts w:ascii="Times New Roman" w:hAnsi="Times New Roman" w:cs="Times New Roman"/>
          <w:sz w:val="24"/>
          <w:szCs w:val="24"/>
        </w:rPr>
        <w:t xml:space="preserve"> без своего знаменитого лидера.  Кроме того, оба картеля добились определенной гегемонии на своих традиционных территориях: картель Синалоа получил контроль над Тихуаной, Сонорой и Сьюдадом-Хуарезом, а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над всеми территориями картеля Залива, от Техаса до Гватемалы и Гондураса. В общем и целом, спорной и неспокойной является лишь регион Тьерра-Кальенте, где по сей день борются относительно равные по силе картели, поддерживаемые полюсами силы, такие как КНПХ, "Рыцари-тамплиеры",  "La Familia Michoacana" а так же банды и организации самообороны помельче. Если условно поделить Мексику на три региона, как показано на карте</w:t>
      </w:r>
      <w:r w:rsidRPr="00A06B53">
        <w:rPr>
          <w:rStyle w:val="a5"/>
          <w:rFonts w:ascii="Times New Roman" w:hAnsi="Times New Roman" w:cs="Times New Roman"/>
          <w:sz w:val="24"/>
          <w:szCs w:val="24"/>
        </w:rPr>
        <w:footnoteReference w:id="131"/>
      </w:r>
      <w:r w:rsidRPr="00A06B53">
        <w:rPr>
          <w:rFonts w:ascii="Times New Roman" w:hAnsi="Times New Roman" w:cs="Times New Roman"/>
          <w:sz w:val="24"/>
          <w:szCs w:val="24"/>
        </w:rPr>
        <w:t xml:space="preserve">, то становится очевидно, что именно регион Тьерра-Калиенте представляет наибольшую важность для наркоторговцев, так как </w:t>
      </w:r>
      <w:r w:rsidRPr="00A06B53">
        <w:rPr>
          <w:rFonts w:ascii="Times New Roman" w:hAnsi="Times New Roman" w:cs="Times New Roman"/>
          <w:sz w:val="24"/>
          <w:szCs w:val="24"/>
        </w:rPr>
        <w:lastRenderedPageBreak/>
        <w:t xml:space="preserve">здесь развернуто производство наркотиков, а также пункты приема транзитного кокаина из Колумбии.  </w:t>
      </w:r>
    </w:p>
    <w:p w14:paraId="6625E7EB"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Что касается деятельности мексиканских преступных организаций на территории США, то можно утверждать, что они выступаю в качестве посредников и дистрибьюторов наркотиков из Латинской Америки, работая вместе с группировками в США, которые и контролируют рынок сбыта</w:t>
      </w:r>
      <w:r w:rsidRPr="00A06B53">
        <w:rPr>
          <w:rStyle w:val="a5"/>
          <w:rFonts w:ascii="Times New Roman" w:hAnsi="Times New Roman" w:cs="Times New Roman"/>
          <w:sz w:val="24"/>
          <w:szCs w:val="24"/>
        </w:rPr>
        <w:footnoteReference w:id="132"/>
      </w:r>
      <w:r w:rsidRPr="00A06B53">
        <w:rPr>
          <w:rFonts w:ascii="Times New Roman" w:hAnsi="Times New Roman" w:cs="Times New Roman"/>
          <w:sz w:val="24"/>
          <w:szCs w:val="24"/>
        </w:rPr>
        <w:t xml:space="preserve">. Эта опасная взаимосвязь стала одной из причин запуска </w:t>
      </w:r>
      <w:r w:rsidR="00F42092" w:rsidRPr="00A06B53">
        <w:rPr>
          <w:rFonts w:ascii="Times New Roman" w:hAnsi="Times New Roman" w:cs="Times New Roman"/>
          <w:sz w:val="24"/>
          <w:szCs w:val="24"/>
        </w:rPr>
        <w:t>программы против наркоторговли США и Мексики</w:t>
      </w:r>
      <w:r w:rsidRPr="00A06B53">
        <w:rPr>
          <w:rFonts w:ascii="Times New Roman" w:hAnsi="Times New Roman" w:cs="Times New Roman"/>
          <w:sz w:val="24"/>
          <w:szCs w:val="24"/>
        </w:rPr>
        <w:t xml:space="preserve"> "Инициативы Мерида",  частью которой стала новая антибандовая стратегия США, направленная на приграничные группировки</w:t>
      </w:r>
      <w:r w:rsidRPr="00A06B53">
        <w:rPr>
          <w:rStyle w:val="a5"/>
          <w:rFonts w:ascii="Times New Roman" w:hAnsi="Times New Roman" w:cs="Times New Roman"/>
          <w:sz w:val="24"/>
          <w:szCs w:val="24"/>
        </w:rPr>
        <w:footnoteReference w:id="133"/>
      </w:r>
      <w:r w:rsidRPr="00A06B53">
        <w:rPr>
          <w:rFonts w:ascii="Times New Roman" w:hAnsi="Times New Roman" w:cs="Times New Roman"/>
          <w:sz w:val="24"/>
          <w:szCs w:val="24"/>
        </w:rPr>
        <w:t xml:space="preserve">.  </w:t>
      </w:r>
    </w:p>
    <w:p w14:paraId="573F0640"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Подводя итог рассмотрению истории развития наркобизнеса в Мексике представляется важным выделить основные особенности в развитии наркокартелей: </w:t>
      </w:r>
    </w:p>
    <w:p w14:paraId="27DFA3F6" w14:textId="77777777" w:rsidR="001513E1" w:rsidRPr="00A06B53" w:rsidRDefault="001513E1" w:rsidP="001513E1">
      <w:pPr>
        <w:pStyle w:val="a6"/>
        <w:numPr>
          <w:ilvl w:val="0"/>
          <w:numId w:val="6"/>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Тенденция к фрагментации. Среди специалистов нет четкого понимания причины распада крупных картелей на самостоятельные организации. Быть может дело в усилении давления властей на наркобизнес, которое не позволяет достаточно долго существовать централизованным структурам, как это происходило в Колумбии в 1990е и 2000е. Или же дело в усилении боеспособности каждой отдельной ячейки, которая со временем превращается в автономную организацию в организации. Так или иначе, увеличение количества акторов в будущем приведет лишь к новым конфликтам и кровопролитиям.</w:t>
      </w:r>
    </w:p>
    <w:p w14:paraId="49A1DE9F" w14:textId="77777777" w:rsidR="001513E1" w:rsidRPr="00A06B53" w:rsidRDefault="001513E1" w:rsidP="001513E1">
      <w:pPr>
        <w:pStyle w:val="a6"/>
        <w:numPr>
          <w:ilvl w:val="0"/>
          <w:numId w:val="6"/>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Боеспособность. История противостояния картелей показывает, что все акторы наркобизнеса так или иначе перешли на модель с созданием "боевых крыльев", организаций, специально вооруженных и подготовленных для ведения боя на равных с профессиональной армией. Кроме того, основной контингент в таких организациях составляют не уличное отребье, а профессиональные солдаты, оставившие военную службу в пользу наемничества. </w:t>
      </w:r>
    </w:p>
    <w:p w14:paraId="61E653D3" w14:textId="77777777" w:rsidR="001513E1" w:rsidRPr="00A06B53" w:rsidRDefault="001513E1" w:rsidP="001513E1">
      <w:pPr>
        <w:pStyle w:val="a6"/>
        <w:numPr>
          <w:ilvl w:val="0"/>
          <w:numId w:val="6"/>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Широкий спектр преступной деятельности. Действительно, в современной едва ли остались преступные организации, которые опираются лишь на производство и транзит наркотиков. В современное портфолио мексиканского картеля входит рэкет, похищение, вымогательства, незаконная добыча полезных ископаемых, разнообразное воровство, торговля людьми и так далее. Разница лишь в том, что в </w:t>
      </w:r>
      <w:r w:rsidRPr="00A06B53">
        <w:rPr>
          <w:rFonts w:ascii="Times New Roman" w:hAnsi="Times New Roman" w:cs="Times New Roman"/>
          <w:sz w:val="24"/>
          <w:szCs w:val="24"/>
        </w:rPr>
        <w:lastRenderedPageBreak/>
        <w:t xml:space="preserve">некоторых картелях, например в картеле Синалоа, доход от наркотиков превалирует над другими статьями, так как высшее руководство считает, что в силу ряда причин доход через грабительские преступления (с англ. </w:t>
      </w:r>
      <w:r w:rsidRPr="00A06B53">
        <w:rPr>
          <w:rFonts w:ascii="Times New Roman" w:hAnsi="Times New Roman" w:cs="Times New Roman"/>
          <w:sz w:val="24"/>
          <w:szCs w:val="24"/>
          <w:lang w:val="en-US"/>
        </w:rPr>
        <w:t>predatory</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crimes</w:t>
      </w:r>
      <w:r w:rsidRPr="00A06B53">
        <w:rPr>
          <w:rFonts w:ascii="Times New Roman" w:hAnsi="Times New Roman" w:cs="Times New Roman"/>
          <w:sz w:val="24"/>
          <w:szCs w:val="24"/>
        </w:rPr>
        <w:t xml:space="preserve">) вредит организации. </w:t>
      </w:r>
    </w:p>
    <w:p w14:paraId="5C2AAC3A" w14:textId="77777777" w:rsidR="001513E1" w:rsidRPr="00A06B53" w:rsidRDefault="00F42092" w:rsidP="001513E1">
      <w:pPr>
        <w:pStyle w:val="a6"/>
        <w:numPr>
          <w:ilvl w:val="0"/>
          <w:numId w:val="6"/>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Терроризм</w:t>
      </w:r>
      <w:r w:rsidR="001513E1" w:rsidRPr="00A06B53">
        <w:rPr>
          <w:rFonts w:ascii="Times New Roman" w:hAnsi="Times New Roman" w:cs="Times New Roman"/>
          <w:sz w:val="24"/>
          <w:szCs w:val="24"/>
        </w:rPr>
        <w:t xml:space="preserve"> как тактика. Еще в 80е и 90е годы массовые убийства и полноценные сражения с полицией и армией были едва ли характерны для картелей, чей основной заработок заключался в наркоторговле. Однако сегодня, с возросшей боеспособностью картелей, мы все чаще можем видеть в СМИ информацию о новых массовых убийствах с десятками и сотнями жертв. Сами картели активно используют такие средства пропаганды и запугивания, как листовки со списками людей, которые будут убиты в будущем, и видеоролики с казнями. </w:t>
      </w:r>
    </w:p>
    <w:p w14:paraId="6C1E2075" w14:textId="77777777" w:rsidR="001513E1" w:rsidRPr="00A06B53" w:rsidRDefault="001513E1" w:rsidP="001513E1">
      <w:pPr>
        <w:pStyle w:val="a6"/>
        <w:numPr>
          <w:ilvl w:val="0"/>
          <w:numId w:val="6"/>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Идеологизированность. Наличие строгой идеологии характерно не для всех картелей, а скорее для тех, кто в своем бизнесе активно сотрудничает с неофициальными силами самообороны. Идеология таких картелей, как "Рыцари-тамплиеры" и КНПХ, является смесью призывов к самообороне, религиозной морали и национализма.  </w:t>
      </w:r>
    </w:p>
    <w:p w14:paraId="5AD01E37" w14:textId="77777777" w:rsidR="001513E1" w:rsidRPr="00A06B53" w:rsidRDefault="001513E1" w:rsidP="001513E1">
      <w:pPr>
        <w:pStyle w:val="a6"/>
        <w:numPr>
          <w:ilvl w:val="0"/>
          <w:numId w:val="6"/>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Широкое использование коррупции, как тактика борьбы с конкурентом. Не секрет, что некоторые картели, как весьма влиятельные организации, просачивались в мексиканские ветви власти на протяжении десятилетий. Наибольшего успеха в этом достиг картель Синалоа, активно используя полицию и армию в войне против других картелей.</w:t>
      </w:r>
    </w:p>
    <w:p w14:paraId="7D240B9A" w14:textId="77777777" w:rsidR="001513E1" w:rsidRPr="00A06B53" w:rsidRDefault="001513E1" w:rsidP="001513E1">
      <w:pPr>
        <w:pStyle w:val="a6"/>
        <w:numPr>
          <w:ilvl w:val="0"/>
          <w:numId w:val="6"/>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Децентрализованность. Современные картели следует воспринимать не как монолитные структуры с четкой иерархией, а скорее, как федерации множества организаций с целью максимизировать свой доход и минимизировать издержки. Таким образом, не редки случаи, когда организации отделяются от картелей и примыкают к другим, или же создают собственный. </w:t>
      </w:r>
    </w:p>
    <w:p w14:paraId="6ADE1B2A" w14:textId="77777777" w:rsidR="00D815E0" w:rsidRPr="00CE3D42" w:rsidRDefault="001513E1" w:rsidP="00CE3D42">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Таким образом, мексиканская организованная преступность является ключевым игроком в латиноамериканской наркоторговле, так как она вовлечена почти в полный цикл торговли кокаином, а также отвечает за контрабанду в США опиатов, марихуаны и синтетических наркотиков. Кроме того, мексиканские картели играют ключевую роль в современном миграционном кризисе, занимаясь переправкой нелегальных мигрантов в США, к сожалению, для многих из них, попытки воспользоваться подобными услугами заканчиваются рабством или гибелью. Не случайно, именно картели Синалоа и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являются основными целями американских спец. служб в борьбе с наркоторговлей.</w:t>
      </w:r>
    </w:p>
    <w:p w14:paraId="65C4FCC9" w14:textId="77777777" w:rsidR="001513E1" w:rsidRPr="00A06B53" w:rsidRDefault="001513E1" w:rsidP="00CE3D42">
      <w:pPr>
        <w:pStyle w:val="20"/>
        <w:jc w:val="center"/>
        <w:rPr>
          <w:rFonts w:ascii="Times New Roman" w:hAnsi="Times New Roman" w:cs="Times New Roman"/>
          <w:b/>
          <w:color w:val="auto"/>
          <w:sz w:val="24"/>
          <w:szCs w:val="24"/>
        </w:rPr>
      </w:pPr>
      <w:bookmarkStart w:id="10" w:name="_Toc483233333"/>
      <w:r w:rsidRPr="00A06B53">
        <w:rPr>
          <w:rFonts w:ascii="Times New Roman" w:hAnsi="Times New Roman" w:cs="Times New Roman"/>
          <w:b/>
          <w:color w:val="auto"/>
          <w:sz w:val="24"/>
          <w:szCs w:val="24"/>
        </w:rPr>
        <w:lastRenderedPageBreak/>
        <w:t>Глава 3.2 Политика Мексики в борьбе с наркоторговлей.</w:t>
      </w:r>
      <w:bookmarkEnd w:id="10"/>
    </w:p>
    <w:p w14:paraId="5122A5D4" w14:textId="77777777" w:rsidR="00364E8A" w:rsidRPr="00A06B53" w:rsidRDefault="00364E8A" w:rsidP="00364E8A">
      <w:pPr>
        <w:rPr>
          <w:rFonts w:ascii="Times New Roman" w:hAnsi="Times New Roman" w:cs="Times New Roman"/>
          <w:sz w:val="24"/>
          <w:szCs w:val="24"/>
        </w:rPr>
      </w:pPr>
    </w:p>
    <w:p w14:paraId="394084B1"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Взаимоотношения правительства Мексики и организованной преступности всегда были достаточно противоречивыми. Справедливо будет отметить, что вплоть до середины 80</w:t>
      </w:r>
      <w:r w:rsidR="00F42092" w:rsidRPr="00A06B53">
        <w:rPr>
          <w:rFonts w:ascii="Times New Roman" w:hAnsi="Times New Roman" w:cs="Times New Roman"/>
          <w:sz w:val="24"/>
          <w:szCs w:val="24"/>
        </w:rPr>
        <w:t>-х гг.</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XX</w:t>
      </w:r>
      <w:r w:rsidR="00F42092" w:rsidRPr="00A06B53">
        <w:rPr>
          <w:rFonts w:ascii="Times New Roman" w:hAnsi="Times New Roman" w:cs="Times New Roman"/>
          <w:sz w:val="24"/>
          <w:szCs w:val="24"/>
        </w:rPr>
        <w:t xml:space="preserve"> в.</w:t>
      </w:r>
      <w:r w:rsidRPr="00A06B53">
        <w:rPr>
          <w:rFonts w:ascii="Times New Roman" w:hAnsi="Times New Roman" w:cs="Times New Roman"/>
          <w:sz w:val="24"/>
          <w:szCs w:val="24"/>
        </w:rPr>
        <w:t>, отношения носили "гармоничный" характер, наркокартели просачивались во властные структуры, гарантируя своему нелегальному бизнесу безопасность. Разумеется, антинаркотические акции со стороны правительства происходили, однако они не носили системный характер и были не эффективны в силу коррумпированности муниципальной полиции и чиновн</w:t>
      </w:r>
      <w:r w:rsidR="00F42092" w:rsidRPr="00A06B53">
        <w:rPr>
          <w:rFonts w:ascii="Times New Roman" w:hAnsi="Times New Roman" w:cs="Times New Roman"/>
          <w:sz w:val="24"/>
          <w:szCs w:val="24"/>
        </w:rPr>
        <w:t>иков. Все изменилось в 1985 г.</w:t>
      </w:r>
      <w:r w:rsidRPr="00A06B53">
        <w:rPr>
          <w:rFonts w:ascii="Times New Roman" w:hAnsi="Times New Roman" w:cs="Times New Roman"/>
          <w:sz w:val="24"/>
          <w:szCs w:val="24"/>
        </w:rPr>
        <w:t xml:space="preserve">, когда при сотрудничестве с Соединенными Штатами правительство Мексики начало проводить крупные операции по противодействию наркоторговле. В одной из таких операций погиб агент АНБ, что спровоцировало небывалый шквал критики в адрес мексиканского руководства и побудило к крупномасштабным действиям против наркокартелей, которые </w:t>
      </w:r>
      <w:r w:rsidR="00F42092" w:rsidRPr="00A06B53">
        <w:rPr>
          <w:rFonts w:ascii="Times New Roman" w:hAnsi="Times New Roman" w:cs="Times New Roman"/>
          <w:sz w:val="24"/>
          <w:szCs w:val="24"/>
        </w:rPr>
        <w:t>позволили арестовать в 1989 г.</w:t>
      </w:r>
      <w:r w:rsidRPr="00A06B53">
        <w:rPr>
          <w:rFonts w:ascii="Times New Roman" w:hAnsi="Times New Roman" w:cs="Times New Roman"/>
          <w:sz w:val="24"/>
          <w:szCs w:val="24"/>
        </w:rPr>
        <w:t xml:space="preserve"> богатейшего на тот момент наркобарона —  Феликса Гальярдо</w:t>
      </w:r>
      <w:r w:rsidRPr="00A06B53">
        <w:rPr>
          <w:rStyle w:val="a5"/>
          <w:rFonts w:ascii="Times New Roman" w:hAnsi="Times New Roman" w:cs="Times New Roman"/>
          <w:sz w:val="24"/>
          <w:szCs w:val="24"/>
        </w:rPr>
        <w:footnoteReference w:id="134"/>
      </w:r>
      <w:r w:rsidRPr="00A06B53">
        <w:rPr>
          <w:rFonts w:ascii="Times New Roman" w:hAnsi="Times New Roman" w:cs="Times New Roman"/>
          <w:sz w:val="24"/>
          <w:szCs w:val="24"/>
        </w:rPr>
        <w:t>.  Президенты Седильо и Фокс, продолжая активную антинаркотическую политику, столкнулись с несостоятельностью муниципальной полиции и коррумпированностью местных органов власти. С переменным успехом действовать могли лишь федеральные силы с усилением в виду специалистов УБН и ФБР США, при условии, что их действия все также не носили системного характера и были направлены против конкретных лидеров картелей, как правило, когда происходили беспрецедентные случаи насилия</w:t>
      </w:r>
      <w:r w:rsidRPr="00A06B53">
        <w:rPr>
          <w:rStyle w:val="a5"/>
          <w:rFonts w:ascii="Times New Roman" w:hAnsi="Times New Roman" w:cs="Times New Roman"/>
          <w:sz w:val="24"/>
          <w:szCs w:val="24"/>
        </w:rPr>
        <w:footnoteReference w:id="135"/>
      </w:r>
      <w:r w:rsidRPr="00A06B53">
        <w:rPr>
          <w:rFonts w:ascii="Times New Roman" w:hAnsi="Times New Roman" w:cs="Times New Roman"/>
          <w:sz w:val="24"/>
          <w:szCs w:val="24"/>
        </w:rPr>
        <w:t xml:space="preserve">. </w:t>
      </w:r>
    </w:p>
    <w:p w14:paraId="7B2F497F"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Основа мексиканского законодательства о наркотиках складывается из общего законна о здра</w:t>
      </w:r>
      <w:r w:rsidR="00F42092" w:rsidRPr="00A06B53">
        <w:rPr>
          <w:rFonts w:ascii="Times New Roman" w:hAnsi="Times New Roman" w:cs="Times New Roman"/>
          <w:sz w:val="24"/>
          <w:szCs w:val="24"/>
        </w:rPr>
        <w:t>воохранении и реформах 1994 г.</w:t>
      </w:r>
      <w:r w:rsidRPr="00A06B53">
        <w:rPr>
          <w:rFonts w:ascii="Times New Roman" w:hAnsi="Times New Roman" w:cs="Times New Roman"/>
          <w:sz w:val="24"/>
          <w:szCs w:val="24"/>
        </w:rPr>
        <w:t xml:space="preserve"> в федеральном уголовном кодексе, которые разделили наркоторговлю, как преступление, на отдельные статьи. Так, например, за транспортировку и продажу наркотиков срок тюремный срок был увеличен до 10-25 лет, а за культивацию культур, содержащих наркотические вещества, и употребление наркотиков сроки были снижены</w:t>
      </w:r>
      <w:r w:rsidRPr="00A06B53">
        <w:rPr>
          <w:rStyle w:val="a5"/>
          <w:rFonts w:ascii="Times New Roman" w:hAnsi="Times New Roman" w:cs="Times New Roman"/>
          <w:sz w:val="24"/>
          <w:szCs w:val="24"/>
        </w:rPr>
        <w:footnoteReference w:id="136"/>
      </w:r>
      <w:r w:rsidR="00F42092" w:rsidRPr="00A06B53">
        <w:rPr>
          <w:rFonts w:ascii="Times New Roman" w:hAnsi="Times New Roman" w:cs="Times New Roman"/>
          <w:sz w:val="24"/>
          <w:szCs w:val="24"/>
        </w:rPr>
        <w:t>.  В 1996 г.</w:t>
      </w:r>
      <w:r w:rsidRPr="00A06B53">
        <w:rPr>
          <w:rFonts w:ascii="Times New Roman" w:hAnsi="Times New Roman" w:cs="Times New Roman"/>
          <w:sz w:val="24"/>
          <w:szCs w:val="24"/>
        </w:rPr>
        <w:t xml:space="preserve"> был принят федеральный закон «О борьбе с организованной преступностью», в соответствии с этим законом увеличилось наказание за преступления, совершенное в рамках сговора</w:t>
      </w:r>
      <w:r w:rsidRPr="00A06B53">
        <w:rPr>
          <w:rStyle w:val="a5"/>
          <w:rFonts w:ascii="Times New Roman" w:hAnsi="Times New Roman" w:cs="Times New Roman"/>
          <w:sz w:val="24"/>
          <w:szCs w:val="24"/>
        </w:rPr>
        <w:footnoteReference w:id="137"/>
      </w:r>
      <w:r w:rsidRPr="00A06B53">
        <w:rPr>
          <w:rFonts w:ascii="Times New Roman" w:hAnsi="Times New Roman" w:cs="Times New Roman"/>
          <w:sz w:val="24"/>
          <w:szCs w:val="24"/>
        </w:rPr>
        <w:t xml:space="preserve">. Этот закон установил понятие </w:t>
      </w:r>
      <w:r w:rsidRPr="00A06B53">
        <w:rPr>
          <w:rFonts w:ascii="Times New Roman" w:hAnsi="Times New Roman" w:cs="Times New Roman"/>
          <w:sz w:val="24"/>
          <w:szCs w:val="24"/>
        </w:rPr>
        <w:lastRenderedPageBreak/>
        <w:t xml:space="preserve">превентивного задержания, которое допускает содержание под стражей до 80 дней без ордера на арест, если лицо подозревается в связях с организованной преступностью.  </w:t>
      </w:r>
    </w:p>
    <w:p w14:paraId="60238D1D"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Подход изменился кардинально с приходом</w:t>
      </w:r>
      <w:r w:rsidR="00F42092" w:rsidRPr="00A06B53">
        <w:rPr>
          <w:rFonts w:ascii="Times New Roman" w:hAnsi="Times New Roman" w:cs="Times New Roman"/>
          <w:sz w:val="24"/>
          <w:szCs w:val="24"/>
        </w:rPr>
        <w:t xml:space="preserve"> Кальдерона, который в 2006 г.</w:t>
      </w:r>
      <w:r w:rsidRPr="00A06B53">
        <w:rPr>
          <w:rFonts w:ascii="Times New Roman" w:hAnsi="Times New Roman" w:cs="Times New Roman"/>
          <w:sz w:val="24"/>
          <w:szCs w:val="24"/>
        </w:rPr>
        <w:t xml:space="preserve"> объявил наркоторговцам войну, начав использовать армию вместо коррумпированной полиции. Изначально, «война» была воспринята риторически, однако последующие годы показали, что конфликт существующий в Мексике чуть ли не с начала </w:t>
      </w:r>
      <w:r w:rsidRPr="00A06B53">
        <w:rPr>
          <w:rFonts w:ascii="Times New Roman" w:hAnsi="Times New Roman" w:cs="Times New Roman"/>
          <w:sz w:val="24"/>
          <w:szCs w:val="24"/>
          <w:lang w:val="en-US"/>
        </w:rPr>
        <w:t>XX</w:t>
      </w:r>
      <w:r w:rsidRPr="00A06B53">
        <w:rPr>
          <w:rFonts w:ascii="Times New Roman" w:hAnsi="Times New Roman" w:cs="Times New Roman"/>
          <w:sz w:val="24"/>
          <w:szCs w:val="24"/>
        </w:rPr>
        <w:t xml:space="preserve"> века, при Кальдероне перерос в реальное военное столкновение, по масштабам сравнимое с гражданской войной.  </w:t>
      </w:r>
    </w:p>
    <w:p w14:paraId="4EE974AA"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Одной из основных причин объявления «Нарковойны»</w:t>
      </w:r>
      <w:r w:rsidRPr="00A06B53">
        <w:rPr>
          <w:rFonts w:ascii="Times New Roman" w:hAnsi="Times New Roman" w:cs="Times New Roman"/>
          <w:b/>
          <w:sz w:val="24"/>
          <w:szCs w:val="24"/>
        </w:rPr>
        <w:t xml:space="preserve"> </w:t>
      </w:r>
      <w:r w:rsidR="00F42092" w:rsidRPr="00A06B53">
        <w:rPr>
          <w:rFonts w:ascii="Times New Roman" w:hAnsi="Times New Roman" w:cs="Times New Roman"/>
          <w:sz w:val="24"/>
          <w:szCs w:val="24"/>
        </w:rPr>
        <w:t>в 2006 г.</w:t>
      </w:r>
      <w:r w:rsidRPr="00A06B53">
        <w:rPr>
          <w:rFonts w:ascii="Times New Roman" w:hAnsi="Times New Roman" w:cs="Times New Roman"/>
          <w:sz w:val="24"/>
          <w:szCs w:val="24"/>
        </w:rPr>
        <w:t xml:space="preserve"> можно назвать неконтролируемый рост насилия, связанного с деятельностью наркокартелей, справиться с которым мексиканское правительство оказалось не способным в виду неэффективности полиции. </w:t>
      </w:r>
    </w:p>
    <w:p w14:paraId="6D2D8382" w14:textId="77777777" w:rsidR="001513E1" w:rsidRPr="00A06B53" w:rsidRDefault="009F52FD"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Фе</w:t>
      </w:r>
      <w:r w:rsidR="001513E1" w:rsidRPr="00A06B53">
        <w:rPr>
          <w:rFonts w:ascii="Times New Roman" w:hAnsi="Times New Roman" w:cs="Times New Roman"/>
          <w:sz w:val="24"/>
          <w:szCs w:val="24"/>
        </w:rPr>
        <w:t>липпе Кальдерон с первого дня занял решительную позицию в отношении борьбы с наркоторговлей. Сразу после избрания, Кальдерон увеличивает зарплаты служащих федеральной полиции и мексиканских вооруженных сил, а 11 декабря привлекает военных для участия в антинаркотической операции в штате Мичоакан</w:t>
      </w:r>
      <w:r w:rsidR="001513E1" w:rsidRPr="00A06B53">
        <w:rPr>
          <w:rStyle w:val="a5"/>
          <w:rFonts w:ascii="Times New Roman" w:hAnsi="Times New Roman" w:cs="Times New Roman"/>
          <w:sz w:val="24"/>
          <w:szCs w:val="24"/>
        </w:rPr>
        <w:footnoteReference w:id="138"/>
      </w:r>
      <w:r w:rsidR="001513E1" w:rsidRPr="00A06B53">
        <w:rPr>
          <w:rFonts w:ascii="Times New Roman" w:hAnsi="Times New Roman" w:cs="Times New Roman"/>
          <w:sz w:val="24"/>
          <w:szCs w:val="24"/>
        </w:rPr>
        <w:t xml:space="preserve">. Смысл использования военных заключался не только лишь в увеличении огневой мощи, но и в меньшей коррумпированности их рядов. Масштабы операции были беспрецедентны. В ходе боевых действий в столкновении с картелем "La Familia Michoacana" погибло 60 мексиканских солдат и 100 офицеров полиции, картель же потерял убитыми 500 бойцов, а также двух главарей. </w:t>
      </w:r>
    </w:p>
    <w:p w14:paraId="061B05B2" w14:textId="77777777" w:rsidR="001513E1" w:rsidRPr="00A06B53" w:rsidRDefault="00F42092"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В 2007 г.</w:t>
      </w:r>
      <w:r w:rsidR="001513E1" w:rsidRPr="00A06B53">
        <w:rPr>
          <w:rFonts w:ascii="Times New Roman" w:hAnsi="Times New Roman" w:cs="Times New Roman"/>
          <w:sz w:val="24"/>
          <w:szCs w:val="24"/>
        </w:rPr>
        <w:t xml:space="preserve"> параллельно начались операции в штатах: Нижняя Калифорния, Тихуана, Тамаулипас и других. Правительство боролось параллельно со всеми картелями сразу, однако эффективность была весьма относительна, в силу того, что некоторые, такие как, например, картель Синалоа, в силу своего глубокого проникновения во властные структуры Мексики не только избегали разгромов и арестов высокопоставленных членов, но и использовали «Нарковойну» Кальдерона, чтобы бороться со своими соперниками. </w:t>
      </w:r>
    </w:p>
    <w:p w14:paraId="55B62DB1" w14:textId="77777777" w:rsidR="001513E1" w:rsidRPr="00A06B53" w:rsidRDefault="001513E1"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Пожалуй, одним из важнейших событий президентства Кальдерона была инициатива «Мерида», которая заключалась в оказании финансово-экономической и военно-технической поддержки Мексике со стороны США</w:t>
      </w:r>
      <w:r w:rsidRPr="00A06B53">
        <w:rPr>
          <w:rStyle w:val="a5"/>
          <w:rFonts w:ascii="Times New Roman" w:hAnsi="Times New Roman" w:cs="Times New Roman"/>
          <w:sz w:val="24"/>
          <w:szCs w:val="24"/>
        </w:rPr>
        <w:footnoteReference w:id="139"/>
      </w:r>
      <w:r w:rsidRPr="00A06B53">
        <w:rPr>
          <w:rFonts w:ascii="Times New Roman" w:hAnsi="Times New Roman" w:cs="Times New Roman"/>
          <w:sz w:val="24"/>
          <w:szCs w:val="24"/>
        </w:rPr>
        <w:t xml:space="preserve">. Позже эта инициатива была </w:t>
      </w:r>
      <w:r w:rsidRPr="00A06B53">
        <w:rPr>
          <w:rFonts w:ascii="Times New Roman" w:hAnsi="Times New Roman" w:cs="Times New Roman"/>
          <w:sz w:val="24"/>
          <w:szCs w:val="24"/>
        </w:rPr>
        <w:lastRenderedPageBreak/>
        <w:t>расширена также на Гаити, Гватемалу и Доминиканскую Республику. План был рассчитан на три года - с 2008 по 2010 г. Однако 29 марта 2010 г., после встречи в Мехико госсекретаря США Хилари Клинтон и министра иностранных дел Мексики Патрисии Эспиносы, было заявлено о его продлении</w:t>
      </w:r>
      <w:r w:rsidRPr="00A06B53">
        <w:rPr>
          <w:rStyle w:val="a5"/>
          <w:rFonts w:ascii="Times New Roman" w:hAnsi="Times New Roman" w:cs="Times New Roman"/>
          <w:sz w:val="24"/>
          <w:szCs w:val="24"/>
        </w:rPr>
        <w:footnoteReference w:id="140"/>
      </w:r>
      <w:r w:rsidRPr="00A06B53">
        <w:rPr>
          <w:rFonts w:ascii="Times New Roman" w:hAnsi="Times New Roman" w:cs="Times New Roman"/>
          <w:sz w:val="24"/>
          <w:szCs w:val="24"/>
        </w:rPr>
        <w:t>. Приблизительный бюджет программы на сегодняшний момент оценивается в 2.5 миллиарда долларов, 1.4 из которых изначально планировалось потратить на модернизацию мексиканской армии и  полиции, а также на программу по укреплению границ, сама Мексика должна была потратить на эти цели около 79 миллиардов долларов</w:t>
      </w:r>
      <w:r w:rsidRPr="00A06B53">
        <w:rPr>
          <w:rStyle w:val="a5"/>
          <w:rFonts w:ascii="Times New Roman" w:hAnsi="Times New Roman" w:cs="Times New Roman"/>
          <w:sz w:val="24"/>
          <w:szCs w:val="24"/>
        </w:rPr>
        <w:footnoteReference w:id="141"/>
      </w:r>
      <w:r w:rsidRPr="00A06B53">
        <w:rPr>
          <w:rFonts w:ascii="Times New Roman" w:hAnsi="Times New Roman" w:cs="Times New Roman"/>
          <w:sz w:val="24"/>
          <w:szCs w:val="24"/>
        </w:rPr>
        <w:t>. В 2010 году к силовым аспектам были добавлены составляющие гуманитарного характера, таким образом были сформированы следующие цели инициативы</w:t>
      </w:r>
      <w:r w:rsidRPr="00A06B53">
        <w:rPr>
          <w:rStyle w:val="a5"/>
          <w:rFonts w:ascii="Times New Roman" w:hAnsi="Times New Roman" w:cs="Times New Roman"/>
          <w:sz w:val="24"/>
          <w:szCs w:val="24"/>
        </w:rPr>
        <w:footnoteReference w:id="142"/>
      </w:r>
      <w:r w:rsidRPr="00A06B53">
        <w:rPr>
          <w:rFonts w:ascii="Times New Roman" w:hAnsi="Times New Roman" w:cs="Times New Roman"/>
          <w:sz w:val="24"/>
          <w:szCs w:val="24"/>
        </w:rPr>
        <w:t xml:space="preserve">: </w:t>
      </w:r>
    </w:p>
    <w:p w14:paraId="4903C9B3" w14:textId="77777777" w:rsidR="001513E1" w:rsidRPr="00A06B53" w:rsidRDefault="001513E1" w:rsidP="001513E1">
      <w:pPr>
        <w:pStyle w:val="a8"/>
        <w:numPr>
          <w:ilvl w:val="0"/>
          <w:numId w:val="7"/>
        </w:numPr>
        <w:shd w:val="clear" w:color="auto" w:fill="FFFFFF"/>
        <w:spacing w:before="313" w:beforeAutospacing="0" w:after="313" w:afterAutospacing="0" w:line="360" w:lineRule="auto"/>
        <w:ind w:right="313"/>
        <w:jc w:val="both"/>
        <w:rPr>
          <w:color w:val="000000"/>
        </w:rPr>
      </w:pPr>
      <w:r w:rsidRPr="00A06B53">
        <w:rPr>
          <w:color w:val="000000"/>
        </w:rPr>
        <w:t>снижение эффективности преступных организаций обоих государств через систематическое ослабление оперативных, логистических и финансовых структур и возможностей вышеупомянутых группировок;</w:t>
      </w:r>
    </w:p>
    <w:p w14:paraId="315DAF2C" w14:textId="77777777" w:rsidR="001513E1" w:rsidRPr="00A06B53" w:rsidRDefault="001513E1" w:rsidP="001513E1">
      <w:pPr>
        <w:pStyle w:val="a8"/>
        <w:numPr>
          <w:ilvl w:val="0"/>
          <w:numId w:val="7"/>
        </w:numPr>
        <w:shd w:val="clear" w:color="auto" w:fill="FFFFFF"/>
        <w:spacing w:before="313" w:beforeAutospacing="0" w:after="313" w:afterAutospacing="0" w:line="360" w:lineRule="auto"/>
        <w:ind w:right="313"/>
        <w:jc w:val="both"/>
        <w:rPr>
          <w:color w:val="000000"/>
        </w:rPr>
      </w:pPr>
      <w:r w:rsidRPr="00A06B53">
        <w:rPr>
          <w:color w:val="000000"/>
        </w:rPr>
        <w:t>взаимная поддержка в расширении формата сотрудничества по безопасности и правосудию, а также укрепление общественных институтов, отвечающих за борьбу с организованной преступностью в обеих странах, в условиях стремления к полному соблюдению прав человека и активному вовлечению гражданского общества;</w:t>
      </w:r>
    </w:p>
    <w:p w14:paraId="7215E7F9" w14:textId="77777777" w:rsidR="001513E1" w:rsidRPr="00A06B53" w:rsidRDefault="001513E1" w:rsidP="001513E1">
      <w:pPr>
        <w:pStyle w:val="a8"/>
        <w:numPr>
          <w:ilvl w:val="0"/>
          <w:numId w:val="7"/>
        </w:numPr>
        <w:shd w:val="clear" w:color="auto" w:fill="FFFFFF"/>
        <w:spacing w:before="313" w:beforeAutospacing="0" w:after="313" w:afterAutospacing="0" w:line="360" w:lineRule="auto"/>
        <w:ind w:right="313"/>
        <w:jc w:val="both"/>
        <w:rPr>
          <w:color w:val="000000"/>
        </w:rPr>
      </w:pPr>
      <w:r w:rsidRPr="00A06B53">
        <w:rPr>
          <w:color w:val="000000"/>
        </w:rPr>
        <w:t>совместная разработка обоюдовыгодной системы безопасного и легкого перехода границы, обеспечивающей эффективность и безопасность как коммерческих предприятий, так и частных лиц, а также пресекающей незаконную перевозку оружия, наркотиков, наличных денег и пр.;</w:t>
      </w:r>
    </w:p>
    <w:p w14:paraId="4D71361D" w14:textId="77777777" w:rsidR="001513E1" w:rsidRPr="00A06B53" w:rsidRDefault="001513E1" w:rsidP="001513E1">
      <w:pPr>
        <w:pStyle w:val="a8"/>
        <w:numPr>
          <w:ilvl w:val="0"/>
          <w:numId w:val="7"/>
        </w:numPr>
        <w:shd w:val="clear" w:color="auto" w:fill="FFFFFF"/>
        <w:spacing w:before="313" w:beforeAutospacing="0" w:after="313" w:afterAutospacing="0" w:line="360" w:lineRule="auto"/>
        <w:ind w:right="313"/>
        <w:jc w:val="both"/>
        <w:rPr>
          <w:color w:val="000000"/>
        </w:rPr>
      </w:pPr>
      <w:r w:rsidRPr="00A06B53">
        <w:rPr>
          <w:color w:val="000000"/>
        </w:rPr>
        <w:t xml:space="preserve">создание сильных и жизнеспособных сообществ, что подразумевает поддержку мер по устранению причин преступности и насилия, продвижению культуры законопослушания, снижению употребления наркотиков, продвижению более глубокого понимания связи между преступностью и </w:t>
      </w:r>
      <w:r w:rsidRPr="00A06B53">
        <w:rPr>
          <w:color w:val="000000"/>
        </w:rPr>
        <w:lastRenderedPageBreak/>
        <w:t>употреблением наркотиков и уменьшению потока потенциальных рекрутов в картели посредством предложения молодежи легальных альтернатив.</w:t>
      </w:r>
    </w:p>
    <w:p w14:paraId="0B35DDB7"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Параллельно классическим методам борьбы с наркоторговлей при Кальдероне получил ход процесс частичной декриминализации употр</w:t>
      </w:r>
      <w:r w:rsidR="009F52FD" w:rsidRPr="00A06B53">
        <w:rPr>
          <w:rFonts w:ascii="Times New Roman" w:hAnsi="Times New Roman" w:cs="Times New Roman"/>
          <w:sz w:val="24"/>
          <w:szCs w:val="24"/>
        </w:rPr>
        <w:t xml:space="preserve">ебления наркотиков. В 2009 г. </w:t>
      </w:r>
      <w:r w:rsidRPr="00A06B53">
        <w:rPr>
          <w:rFonts w:ascii="Times New Roman" w:hAnsi="Times New Roman" w:cs="Times New Roman"/>
          <w:sz w:val="24"/>
          <w:szCs w:val="24"/>
        </w:rPr>
        <w:t>был принят закон, в соответствии с которым гражданам Мексики разрешается хранить и транспортировать небольшое количество наркотиков в целях личного использования. Таким образом, люди, задержанные с наркотиками объемом, не превышающим нормы закона, не понесут уголовной ответственности, хотя к ним и будут применены меры профилактического характера, например, им будет предлагаться пройти бесплатное лечение в наркологических клиниках. В отдельных случаях, лечение может быть назначено принудительно</w:t>
      </w:r>
      <w:r w:rsidRPr="00A06B53">
        <w:rPr>
          <w:rStyle w:val="a5"/>
          <w:rFonts w:ascii="Times New Roman" w:hAnsi="Times New Roman" w:cs="Times New Roman"/>
          <w:sz w:val="24"/>
          <w:szCs w:val="24"/>
        </w:rPr>
        <w:footnoteReference w:id="143"/>
      </w:r>
      <w:r w:rsidRPr="00A06B53">
        <w:rPr>
          <w:rFonts w:ascii="Times New Roman" w:hAnsi="Times New Roman" w:cs="Times New Roman"/>
          <w:sz w:val="24"/>
          <w:szCs w:val="24"/>
        </w:rPr>
        <w:t xml:space="preserve">. Важность этого закона нельзя недооценивать, так как он позволил уменьшить количество молодых людей за решеткой, а также ударил по взяточничеству в рядах муниципальной полиции. </w:t>
      </w:r>
    </w:p>
    <w:p w14:paraId="2C876D87"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С занятием поста п</w:t>
      </w:r>
      <w:r w:rsidR="009F52FD" w:rsidRPr="00A06B53">
        <w:rPr>
          <w:rFonts w:ascii="Times New Roman" w:hAnsi="Times New Roman" w:cs="Times New Roman"/>
          <w:sz w:val="24"/>
          <w:szCs w:val="24"/>
        </w:rPr>
        <w:t>резидента Мексики Энрике Пьенья</w:t>
      </w:r>
      <w:r w:rsidRPr="00A06B53">
        <w:rPr>
          <w:rFonts w:ascii="Times New Roman" w:hAnsi="Times New Roman" w:cs="Times New Roman"/>
          <w:sz w:val="24"/>
          <w:szCs w:val="24"/>
        </w:rPr>
        <w:t xml:space="preserve"> Ньето, ход противоборства наркоторговле несколько изменился. Новый президент призвал сконцентрироваться на восстановлении порядка в стране, реформах в правоохранительных органах и обеспечении безопасности граждан. Что касается борьбы с картелями, было принято решение сосредоточить усилия на поимке главарей картелей и их ближайших заместителей</w:t>
      </w:r>
      <w:r w:rsidRPr="00A06B53">
        <w:rPr>
          <w:rStyle w:val="a5"/>
          <w:rFonts w:ascii="Times New Roman" w:hAnsi="Times New Roman" w:cs="Times New Roman"/>
          <w:sz w:val="24"/>
          <w:szCs w:val="24"/>
        </w:rPr>
        <w:footnoteReference w:id="144"/>
      </w:r>
      <w:r w:rsidRPr="00A06B53">
        <w:rPr>
          <w:rFonts w:ascii="Times New Roman" w:hAnsi="Times New Roman" w:cs="Times New Roman"/>
          <w:sz w:val="24"/>
          <w:szCs w:val="24"/>
        </w:rPr>
        <w:t xml:space="preserve">. </w:t>
      </w:r>
    </w:p>
    <w:p w14:paraId="6281A8C9"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 xml:space="preserve">Пенья Ньето продолжил работу по инициативе «Мерида», а также выработал 6 столпов, на которые и должна будет опираться новая стратегия по обеспечению безопасности: </w:t>
      </w:r>
    </w:p>
    <w:p w14:paraId="23351192" w14:textId="77777777" w:rsidR="001513E1" w:rsidRPr="00A06B53" w:rsidRDefault="001513E1" w:rsidP="001513E1">
      <w:pPr>
        <w:pStyle w:val="a6"/>
        <w:numPr>
          <w:ilvl w:val="0"/>
          <w:numId w:val="8"/>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Планирование, которое подразумевает под собой тщательную подготовку операций с учетом информации, полученной от национальных и иностранных служб. </w:t>
      </w:r>
    </w:p>
    <w:p w14:paraId="45EFCCC1" w14:textId="77777777" w:rsidR="001513E1" w:rsidRPr="00A06B53" w:rsidRDefault="001513E1" w:rsidP="001513E1">
      <w:pPr>
        <w:pStyle w:val="a6"/>
        <w:numPr>
          <w:ilvl w:val="0"/>
          <w:numId w:val="8"/>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Предотвращение — использование полного набора государственных средств, направленных на поддержание атмосферы правопорядка и недопущения насилия.</w:t>
      </w:r>
    </w:p>
    <w:p w14:paraId="1B8EE33B" w14:textId="77777777" w:rsidR="001513E1" w:rsidRPr="00A06B53" w:rsidRDefault="001513E1" w:rsidP="001513E1">
      <w:pPr>
        <w:pStyle w:val="a6"/>
        <w:numPr>
          <w:ilvl w:val="0"/>
          <w:numId w:val="8"/>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Защита граждан и уважение прав человека — переход к от чисто военных к более безопасным способам борьбы с наркоторговцами.</w:t>
      </w:r>
    </w:p>
    <w:p w14:paraId="53AFFD1D" w14:textId="77777777" w:rsidR="001513E1" w:rsidRPr="00A06B53" w:rsidRDefault="001513E1" w:rsidP="001513E1">
      <w:pPr>
        <w:pStyle w:val="a6"/>
        <w:numPr>
          <w:ilvl w:val="0"/>
          <w:numId w:val="8"/>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Координация — грамотное объединение усилий национальных и иностранных ведомств по борьбе с наркоторговлей.</w:t>
      </w:r>
    </w:p>
    <w:p w14:paraId="218E2198" w14:textId="77777777" w:rsidR="001513E1" w:rsidRPr="00A06B53" w:rsidRDefault="001513E1" w:rsidP="001513E1">
      <w:pPr>
        <w:pStyle w:val="a6"/>
        <w:numPr>
          <w:ilvl w:val="0"/>
          <w:numId w:val="8"/>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Институциональная трансформация — обширные реформы в государственных институтах.</w:t>
      </w:r>
    </w:p>
    <w:p w14:paraId="64AB98D0" w14:textId="77777777" w:rsidR="001513E1" w:rsidRPr="00A06B53" w:rsidRDefault="001513E1" w:rsidP="001513E1">
      <w:pPr>
        <w:pStyle w:val="a6"/>
        <w:numPr>
          <w:ilvl w:val="0"/>
          <w:numId w:val="8"/>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lastRenderedPageBreak/>
        <w:t>Мониторинг и оценка угроз — анализ разведывательных данных и составление прогнозов</w:t>
      </w:r>
      <w:r w:rsidRPr="00A06B53">
        <w:rPr>
          <w:rStyle w:val="a5"/>
          <w:rFonts w:ascii="Times New Roman" w:hAnsi="Times New Roman" w:cs="Times New Roman"/>
          <w:sz w:val="24"/>
          <w:szCs w:val="24"/>
        </w:rPr>
        <w:footnoteReference w:id="145"/>
      </w:r>
      <w:r w:rsidRPr="00A06B53">
        <w:rPr>
          <w:rFonts w:ascii="Times New Roman" w:hAnsi="Times New Roman" w:cs="Times New Roman"/>
          <w:sz w:val="24"/>
          <w:szCs w:val="24"/>
        </w:rPr>
        <w:t>.</w:t>
      </w:r>
    </w:p>
    <w:p w14:paraId="2612402D"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В рамках этой стратегии была проведена реформа в области правосудия, которая заключалась в увеличении прозрачности судопроизводства, переход к открытым процессам. Увеличились требования к доказательной базе, которую обязана предоставлять обвиняющая сторона. В судах, прокуратуре и полиции были проведены чистки, с целью выявления коррупционеров. Многие служители правосудия были отправлены на переквалификацию или уволены.  Был проведен ряд мероприятий по увеличению эффективности взаимодействия полиции и прокураторы</w:t>
      </w:r>
      <w:r w:rsidRPr="00A06B53">
        <w:rPr>
          <w:rStyle w:val="a5"/>
          <w:rFonts w:ascii="Times New Roman" w:hAnsi="Times New Roman" w:cs="Times New Roman"/>
          <w:sz w:val="24"/>
          <w:szCs w:val="24"/>
        </w:rPr>
        <w:footnoteReference w:id="146"/>
      </w:r>
      <w:r w:rsidRPr="00A06B53">
        <w:rPr>
          <w:rFonts w:ascii="Times New Roman" w:hAnsi="Times New Roman" w:cs="Times New Roman"/>
          <w:sz w:val="24"/>
          <w:szCs w:val="24"/>
        </w:rPr>
        <w:t>.  Так же был создан корпус национальной жандармерии, призванный заменить армейские части в борьбе с наркоторговцами.</w:t>
      </w:r>
    </w:p>
    <w:p w14:paraId="2534C54F"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 xml:space="preserve">Продолжается работа с населением с целью предотвратить преступления. Были развернуты специальные программы в Сьюдад-Хуаресе, Монтерее, Нуэво Леоне, Тихуане и Нижней Калифорнии. Эти программы были направлены на поддержание и развитие населения в особо опасных районах, пропаганду законопослушности среди молодежи и повышение эффективности сотрудничества местных жителей с органами правопорядка. </w:t>
      </w:r>
    </w:p>
    <w:p w14:paraId="74821BB2"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Анализируя вышеозначенные действия Мексиканского правительства можно сделать вывод, что Пенья Ньето направил значительные ресурсы на реализацию пунктов инициативы «Мерида». Однако, есть место и для критики новой стратегии, как с точки зрения исполнения, так и изначальной теории:</w:t>
      </w:r>
    </w:p>
    <w:p w14:paraId="3E6D7E1D" w14:textId="77777777" w:rsidR="001513E1" w:rsidRPr="00A06B53" w:rsidRDefault="001513E1" w:rsidP="001513E1">
      <w:pPr>
        <w:pStyle w:val="a6"/>
        <w:numPr>
          <w:ilvl w:val="0"/>
          <w:numId w:val="9"/>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Концепция сосредоточения сил полиции на поимке лидеров наркокартелей дала свои результаты: 98 высокопоставленных членов картелей из 122 запланированных</w:t>
      </w:r>
      <w:r w:rsidR="009F52FD" w:rsidRPr="00A06B53">
        <w:rPr>
          <w:rFonts w:ascii="Times New Roman" w:hAnsi="Times New Roman" w:cs="Times New Roman"/>
          <w:sz w:val="24"/>
          <w:szCs w:val="24"/>
        </w:rPr>
        <w:t xml:space="preserve"> были пойманы к январю 2016 г.</w:t>
      </w:r>
      <w:r w:rsidRPr="00A06B53">
        <w:rPr>
          <w:rFonts w:ascii="Times New Roman" w:hAnsi="Times New Roman" w:cs="Times New Roman"/>
          <w:sz w:val="24"/>
          <w:szCs w:val="24"/>
        </w:rPr>
        <w:t>, в том числе и печально известный Хоакин Гусман</w:t>
      </w:r>
      <w:r w:rsidRPr="00A06B53">
        <w:rPr>
          <w:rStyle w:val="a5"/>
          <w:rFonts w:ascii="Times New Roman" w:hAnsi="Times New Roman" w:cs="Times New Roman"/>
          <w:sz w:val="24"/>
          <w:szCs w:val="24"/>
        </w:rPr>
        <w:footnoteReference w:id="147"/>
      </w:r>
      <w:r w:rsidRPr="00A06B53">
        <w:rPr>
          <w:rFonts w:ascii="Times New Roman" w:hAnsi="Times New Roman" w:cs="Times New Roman"/>
          <w:sz w:val="24"/>
          <w:szCs w:val="24"/>
        </w:rPr>
        <w:t xml:space="preserve">. Однако остается весьма неочевидным, каким образом это влияет на уменьшение насилия и показателей наркоторговли. Так как, в самом удачном случае, если крупный картель после потери лидера распадется, то на его месте появятся сразу несколько новых, которые мгновенно начнут борьбу друг с другом, тем самым чиня новое насилие. </w:t>
      </w:r>
    </w:p>
    <w:p w14:paraId="098C0185" w14:textId="77777777" w:rsidR="001513E1" w:rsidRPr="00A06B53" w:rsidRDefault="001513E1" w:rsidP="001513E1">
      <w:pPr>
        <w:pStyle w:val="a6"/>
        <w:numPr>
          <w:ilvl w:val="0"/>
          <w:numId w:val="9"/>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lastRenderedPageBreak/>
        <w:t>Национальная жандармерия некоторыми критиками воспринимается не как усиленная полиция, а скорее, как все та же армия. И это справедливо, учитывая, что состоит она в основном из солдат мексиканской армии, которые действуют в соответствии с армейской тактикой, управляются тем же командованием и вооружены примерно так же как и регулярная армия</w:t>
      </w:r>
      <w:r w:rsidRPr="00A06B53">
        <w:rPr>
          <w:rStyle w:val="a5"/>
          <w:rFonts w:ascii="Times New Roman" w:hAnsi="Times New Roman" w:cs="Times New Roman"/>
          <w:sz w:val="24"/>
          <w:szCs w:val="24"/>
        </w:rPr>
        <w:footnoteReference w:id="148"/>
      </w:r>
      <w:r w:rsidRPr="00A06B53">
        <w:rPr>
          <w:rFonts w:ascii="Times New Roman" w:hAnsi="Times New Roman" w:cs="Times New Roman"/>
          <w:sz w:val="24"/>
          <w:szCs w:val="24"/>
        </w:rPr>
        <w:t xml:space="preserve">. </w:t>
      </w:r>
    </w:p>
    <w:p w14:paraId="5B22FCC5" w14:textId="77777777" w:rsidR="001513E1" w:rsidRPr="00A06B53" w:rsidRDefault="001513E1" w:rsidP="001513E1">
      <w:pPr>
        <w:pStyle w:val="a6"/>
        <w:numPr>
          <w:ilvl w:val="0"/>
          <w:numId w:val="9"/>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Критики реформы правосудия заявляют о т</w:t>
      </w:r>
      <w:r w:rsidR="009F52FD" w:rsidRPr="00A06B53">
        <w:rPr>
          <w:rFonts w:ascii="Times New Roman" w:hAnsi="Times New Roman" w:cs="Times New Roman"/>
          <w:sz w:val="24"/>
          <w:szCs w:val="24"/>
        </w:rPr>
        <w:t>ом, что по состоянию на 2015 г.</w:t>
      </w:r>
      <w:r w:rsidRPr="00A06B53">
        <w:rPr>
          <w:rFonts w:ascii="Times New Roman" w:hAnsi="Times New Roman" w:cs="Times New Roman"/>
          <w:sz w:val="24"/>
          <w:szCs w:val="24"/>
        </w:rPr>
        <w:t xml:space="preserve"> только 4 штата сумели реформировать свои суды так, как того предписывает реформа, в то время как в остальных штатах процесс движется очень медленно</w:t>
      </w:r>
      <w:r w:rsidRPr="00A06B53">
        <w:rPr>
          <w:rStyle w:val="a5"/>
          <w:rFonts w:ascii="Times New Roman" w:hAnsi="Times New Roman" w:cs="Times New Roman"/>
          <w:sz w:val="24"/>
          <w:szCs w:val="24"/>
        </w:rPr>
        <w:footnoteReference w:id="149"/>
      </w:r>
      <w:r w:rsidRPr="00A06B53">
        <w:rPr>
          <w:rFonts w:ascii="Times New Roman" w:hAnsi="Times New Roman" w:cs="Times New Roman"/>
          <w:sz w:val="24"/>
          <w:szCs w:val="24"/>
        </w:rPr>
        <w:t>.</w:t>
      </w:r>
    </w:p>
    <w:p w14:paraId="6847E6E8"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Что касается производства наркотиков на территории Мексики, то можно судить о некотором снижении его темпов по сравнен</w:t>
      </w:r>
      <w:r w:rsidR="009F52FD" w:rsidRPr="00A06B53">
        <w:rPr>
          <w:rFonts w:ascii="Times New Roman" w:hAnsi="Times New Roman" w:cs="Times New Roman"/>
          <w:sz w:val="24"/>
          <w:szCs w:val="24"/>
        </w:rPr>
        <w:t>ию с показателями 2006 г.</w:t>
      </w:r>
      <w:r w:rsidRPr="00A06B53">
        <w:rPr>
          <w:rFonts w:ascii="Times New Roman" w:hAnsi="Times New Roman" w:cs="Times New Roman"/>
          <w:sz w:val="24"/>
          <w:szCs w:val="24"/>
        </w:rPr>
        <w:t>, когда масштабная наркотическая компания была начата. Так, нап</w:t>
      </w:r>
      <w:r w:rsidR="009F52FD" w:rsidRPr="00A06B53">
        <w:rPr>
          <w:rFonts w:ascii="Times New Roman" w:hAnsi="Times New Roman" w:cs="Times New Roman"/>
          <w:sz w:val="24"/>
          <w:szCs w:val="24"/>
        </w:rPr>
        <w:t>ример, по данным ООН на 2006 г.</w:t>
      </w:r>
      <w:r w:rsidRPr="00A06B53">
        <w:rPr>
          <w:rFonts w:ascii="Times New Roman" w:hAnsi="Times New Roman" w:cs="Times New Roman"/>
          <w:sz w:val="24"/>
          <w:szCs w:val="24"/>
        </w:rPr>
        <w:t>, потенциальное производство опиума в Мексике составляло 108 тонн в год</w:t>
      </w:r>
      <w:r w:rsidRPr="00A06B53">
        <w:rPr>
          <w:rStyle w:val="a5"/>
          <w:rFonts w:ascii="Times New Roman" w:hAnsi="Times New Roman" w:cs="Times New Roman"/>
          <w:sz w:val="24"/>
          <w:szCs w:val="24"/>
        </w:rPr>
        <w:footnoteReference w:id="150"/>
      </w:r>
      <w:r w:rsidRPr="00A06B53">
        <w:rPr>
          <w:rFonts w:ascii="Times New Roman" w:hAnsi="Times New Roman" w:cs="Times New Roman"/>
          <w:sz w:val="24"/>
          <w:szCs w:val="24"/>
        </w:rPr>
        <w:t>. Со стартом антинаркотической компании показатели только продолж</w:t>
      </w:r>
      <w:r w:rsidR="009F52FD" w:rsidRPr="00A06B53">
        <w:rPr>
          <w:rFonts w:ascii="Times New Roman" w:hAnsi="Times New Roman" w:cs="Times New Roman"/>
          <w:sz w:val="24"/>
          <w:szCs w:val="24"/>
        </w:rPr>
        <w:t>или расти, достигнув в 2009 г.</w:t>
      </w:r>
      <w:r w:rsidRPr="00A06B53">
        <w:rPr>
          <w:rFonts w:ascii="Times New Roman" w:hAnsi="Times New Roman" w:cs="Times New Roman"/>
          <w:sz w:val="24"/>
          <w:szCs w:val="24"/>
        </w:rPr>
        <w:t xml:space="preserve"> своего пика в 425 тонн</w:t>
      </w:r>
      <w:r w:rsidRPr="00A06B53">
        <w:rPr>
          <w:rStyle w:val="a5"/>
          <w:rFonts w:ascii="Times New Roman" w:hAnsi="Times New Roman" w:cs="Times New Roman"/>
          <w:sz w:val="24"/>
          <w:szCs w:val="24"/>
        </w:rPr>
        <w:footnoteReference w:id="151"/>
      </w:r>
      <w:r w:rsidRPr="00A06B53">
        <w:rPr>
          <w:rFonts w:ascii="Times New Roman" w:hAnsi="Times New Roman" w:cs="Times New Roman"/>
          <w:sz w:val="24"/>
          <w:szCs w:val="24"/>
        </w:rPr>
        <w:t>. Далее начался рез</w:t>
      </w:r>
      <w:r w:rsidR="009F52FD" w:rsidRPr="00A06B53">
        <w:rPr>
          <w:rFonts w:ascii="Times New Roman" w:hAnsi="Times New Roman" w:cs="Times New Roman"/>
          <w:sz w:val="24"/>
          <w:szCs w:val="24"/>
        </w:rPr>
        <w:t>кий спад до 175 тонн в 2012 г.</w:t>
      </w:r>
      <w:r w:rsidRPr="00A06B53">
        <w:rPr>
          <w:rStyle w:val="a5"/>
          <w:rFonts w:ascii="Times New Roman" w:hAnsi="Times New Roman" w:cs="Times New Roman"/>
          <w:sz w:val="24"/>
          <w:szCs w:val="24"/>
        </w:rPr>
        <w:footnoteReference w:id="152"/>
      </w:r>
      <w:r w:rsidRPr="00A06B53">
        <w:rPr>
          <w:rFonts w:ascii="Times New Roman" w:hAnsi="Times New Roman" w:cs="Times New Roman"/>
          <w:sz w:val="24"/>
          <w:szCs w:val="24"/>
        </w:rPr>
        <w:t xml:space="preserve"> По последним подсчетам, показатели производства опиума закрепились на отметке в 150 тонн</w:t>
      </w:r>
      <w:r w:rsidRPr="00A06B53">
        <w:rPr>
          <w:rStyle w:val="a5"/>
          <w:rFonts w:ascii="Times New Roman" w:hAnsi="Times New Roman" w:cs="Times New Roman"/>
          <w:sz w:val="24"/>
          <w:szCs w:val="24"/>
        </w:rPr>
        <w:footnoteReference w:id="153"/>
      </w:r>
      <w:r w:rsidRPr="00A06B53">
        <w:rPr>
          <w:rFonts w:ascii="Times New Roman" w:hAnsi="Times New Roman" w:cs="Times New Roman"/>
          <w:sz w:val="24"/>
          <w:szCs w:val="24"/>
        </w:rPr>
        <w:t>. Кроме того, наблюдается спад темпов производства и марихуаны, причина которого кроется в том числе и в том, что в США развивается внутреннее производство этого наркотика</w:t>
      </w:r>
      <w:r w:rsidRPr="00A06B53">
        <w:rPr>
          <w:rStyle w:val="a5"/>
          <w:rFonts w:ascii="Times New Roman" w:hAnsi="Times New Roman" w:cs="Times New Roman"/>
          <w:sz w:val="24"/>
          <w:szCs w:val="24"/>
        </w:rPr>
        <w:footnoteReference w:id="154"/>
      </w:r>
      <w:r w:rsidRPr="00A06B53">
        <w:rPr>
          <w:rFonts w:ascii="Times New Roman" w:hAnsi="Times New Roman" w:cs="Times New Roman"/>
          <w:sz w:val="24"/>
          <w:szCs w:val="24"/>
        </w:rPr>
        <w:t>. В тоже время растут объемы производства веществ амфетаминового ряда. УБН США отмечает, что подобный рост вызван повышением эффективности производства вещества в лабораториях и получением доступа наркопроизводителей к прекурсорам, позволяющим упростить процесс производства</w:t>
      </w:r>
      <w:r w:rsidRPr="00A06B53">
        <w:rPr>
          <w:rStyle w:val="a5"/>
          <w:rFonts w:ascii="Times New Roman" w:hAnsi="Times New Roman" w:cs="Times New Roman"/>
          <w:sz w:val="24"/>
          <w:szCs w:val="24"/>
        </w:rPr>
        <w:footnoteReference w:id="155"/>
      </w:r>
      <w:r w:rsidRPr="00A06B53">
        <w:rPr>
          <w:rFonts w:ascii="Times New Roman" w:hAnsi="Times New Roman" w:cs="Times New Roman"/>
          <w:sz w:val="24"/>
          <w:szCs w:val="24"/>
        </w:rPr>
        <w:t xml:space="preserve">. </w:t>
      </w:r>
    </w:p>
    <w:p w14:paraId="29724E37"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lastRenderedPageBreak/>
        <w:tab/>
        <w:t>Можно констат</w:t>
      </w:r>
      <w:r w:rsidR="009F52FD" w:rsidRPr="00A06B53">
        <w:rPr>
          <w:rFonts w:ascii="Times New Roman" w:hAnsi="Times New Roman" w:cs="Times New Roman"/>
          <w:sz w:val="24"/>
          <w:szCs w:val="24"/>
        </w:rPr>
        <w:t>ировать, что правительство Пенья</w:t>
      </w:r>
      <w:r w:rsidRPr="00A06B53">
        <w:rPr>
          <w:rFonts w:ascii="Times New Roman" w:hAnsi="Times New Roman" w:cs="Times New Roman"/>
          <w:sz w:val="24"/>
          <w:szCs w:val="24"/>
        </w:rPr>
        <w:t xml:space="preserve"> Ньето относительно преуспело в борьбе с наркопроизводством, однако не приходится говорить, что подобные достижения нанесли значительный урон благосостоянию картелей, так как они переключились на другие способы нелегального обогащения, не связанные с наркотиками. </w:t>
      </w:r>
    </w:p>
    <w:p w14:paraId="212F5818"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Анализируя влияние и итоги мексиканской войны против наркоторговли можно выделить несколько последствий активной военной политики против картелей.</w:t>
      </w:r>
    </w:p>
    <w:p w14:paraId="30534877"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В первую очередь, приходится говорить об мексиканской экономике, которая будучи всерьез потр</w:t>
      </w:r>
      <w:r w:rsidR="009F52FD" w:rsidRPr="00A06B53">
        <w:rPr>
          <w:rFonts w:ascii="Times New Roman" w:hAnsi="Times New Roman" w:cs="Times New Roman"/>
          <w:sz w:val="24"/>
          <w:szCs w:val="24"/>
        </w:rPr>
        <w:t>епана мировым кризисом 2008 г.</w:t>
      </w:r>
      <w:r w:rsidRPr="00A06B53">
        <w:rPr>
          <w:rFonts w:ascii="Times New Roman" w:hAnsi="Times New Roman" w:cs="Times New Roman"/>
          <w:sz w:val="24"/>
          <w:szCs w:val="24"/>
        </w:rPr>
        <w:t>, в силу своей зависимости от экономики США, была не вполне готова принять новые лишения. Военные действия внутри страны привнесли не только хаос в хозяйственной жизни, который повлек за собой рост безработицы, но огромные бюджетные расходы. Таким образом, мексиканское правительство в год тратило до 172 миллиардов долларов в год, что в два раза больше внешнего долга Мексики и составляет около 9,4% ВВП страны</w:t>
      </w:r>
      <w:r w:rsidRPr="00A06B53">
        <w:rPr>
          <w:rStyle w:val="a5"/>
          <w:rFonts w:ascii="Times New Roman" w:hAnsi="Times New Roman" w:cs="Times New Roman"/>
          <w:sz w:val="24"/>
          <w:szCs w:val="24"/>
        </w:rPr>
        <w:footnoteReference w:id="156"/>
      </w:r>
      <w:r w:rsidRPr="00A06B53">
        <w:rPr>
          <w:rFonts w:ascii="Times New Roman" w:hAnsi="Times New Roman" w:cs="Times New Roman"/>
          <w:sz w:val="24"/>
          <w:szCs w:val="24"/>
        </w:rPr>
        <w:t xml:space="preserve">, что в конечном счете не позволяет Мексиканской экономике полностью восстановиться. </w:t>
      </w:r>
    </w:p>
    <w:p w14:paraId="060FDC78"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Второй особенностью, которую приобрела Мексика, стала милитаризация мексиканского общества. Использование мексиканской армии в борьбе с наркоторговцами и волна насилия, которая прокатилась по Мексике в связи с этим вызвала большой интерес у мексиканских граждан к обладанию личным вооружением. Более того, активисты ношения оружия начали объединяться в так называемые «отряд самообороняющихся». Проблема заключается в том, что эти организации не только не сотрудничают с полицией на постоянной основе, при том, что владеют автоматическими винтовками и другим военным оборудованием, но и ведут независимые военные действия с наркоторговцами, а также сами занимаются такими нелегальными видами деятельности, как рэкет, наркоторговля и похищения, что в конечном счете приводит к вооруженным столкновениям с полицией, картелями и друг с другом</w:t>
      </w:r>
      <w:r w:rsidRPr="00A06B53">
        <w:rPr>
          <w:rStyle w:val="a5"/>
          <w:rFonts w:ascii="Times New Roman" w:hAnsi="Times New Roman" w:cs="Times New Roman"/>
          <w:sz w:val="24"/>
          <w:szCs w:val="24"/>
        </w:rPr>
        <w:footnoteReference w:id="157"/>
      </w:r>
      <w:r w:rsidRPr="00A06B53">
        <w:rPr>
          <w:rFonts w:ascii="Times New Roman" w:hAnsi="Times New Roman" w:cs="Times New Roman"/>
          <w:sz w:val="24"/>
          <w:szCs w:val="24"/>
        </w:rPr>
        <w:t xml:space="preserve">. </w:t>
      </w:r>
    </w:p>
    <w:p w14:paraId="298995E7" w14:textId="77777777" w:rsidR="001513E1" w:rsidRPr="00A06B53" w:rsidRDefault="001513E1" w:rsidP="001513E1">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 xml:space="preserve">Война с наркоторговлей сказалась и на самосознании мексиканской нации. В связи не столько с увеличением количества преступлений, совершаемых наркокартелями, сколько с ростом уровня жестокости этих преступлений, мексиканский народ перестает верить в то, что правительство Мексики может обеспечить безопасность людей и их процветание. Действительно, еще 20 лет назад, даже учитывая то, что влияние </w:t>
      </w:r>
      <w:r w:rsidRPr="00A06B53">
        <w:rPr>
          <w:rFonts w:ascii="Times New Roman" w:hAnsi="Times New Roman" w:cs="Times New Roman"/>
          <w:sz w:val="24"/>
          <w:szCs w:val="24"/>
        </w:rPr>
        <w:lastRenderedPageBreak/>
        <w:t>наркокартелей было ничуть не слабее,  не возможно было представить, что пытки, массовые убийства и похищения детей станут обыденностью</w:t>
      </w:r>
      <w:r w:rsidRPr="00A06B53">
        <w:rPr>
          <w:rStyle w:val="a5"/>
          <w:rFonts w:ascii="Times New Roman" w:hAnsi="Times New Roman" w:cs="Times New Roman"/>
          <w:sz w:val="24"/>
          <w:szCs w:val="24"/>
        </w:rPr>
        <w:footnoteReference w:id="158"/>
      </w:r>
      <w:r w:rsidRPr="00A06B53">
        <w:rPr>
          <w:rFonts w:ascii="Times New Roman" w:hAnsi="Times New Roman" w:cs="Times New Roman"/>
          <w:sz w:val="24"/>
          <w:szCs w:val="24"/>
        </w:rPr>
        <w:t>. По большей части именно отсутствие каких-то явных перспектив и побуждает мексиканцев мигрировать в США, вызывая тем самым современный Иммиграционный кризис</w:t>
      </w:r>
      <w:r w:rsidRPr="00A06B53">
        <w:rPr>
          <w:rStyle w:val="a5"/>
          <w:rFonts w:ascii="Times New Roman" w:hAnsi="Times New Roman" w:cs="Times New Roman"/>
          <w:sz w:val="24"/>
          <w:szCs w:val="24"/>
        </w:rPr>
        <w:footnoteReference w:id="159"/>
      </w:r>
      <w:r w:rsidRPr="00A06B53">
        <w:rPr>
          <w:rFonts w:ascii="Times New Roman" w:hAnsi="Times New Roman" w:cs="Times New Roman"/>
          <w:sz w:val="24"/>
          <w:szCs w:val="24"/>
        </w:rPr>
        <w:t xml:space="preserve">.  </w:t>
      </w:r>
    </w:p>
    <w:p w14:paraId="1E487C23" w14:textId="77777777" w:rsidR="001513E1" w:rsidRPr="00A06B53" w:rsidRDefault="009F52FD" w:rsidP="001513E1">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В 2017 г.</w:t>
      </w:r>
      <w:r w:rsidR="001513E1" w:rsidRPr="00A06B53">
        <w:rPr>
          <w:rFonts w:ascii="Times New Roman" w:hAnsi="Times New Roman" w:cs="Times New Roman"/>
          <w:sz w:val="24"/>
          <w:szCs w:val="24"/>
        </w:rPr>
        <w:t xml:space="preserve"> Мексиканской война с наркоторговлей будет длится уже 11 лет, и пока можно говорить только о том, что Мексика в ней проигрывает. Поток наркотиков через эту страну не уменьшился, а объемы производства опиума и синтетических наркотиков по сравнению с началом крупномасштабной силовой политики только возросли. Не раскрываемость преступлений все еще остается на уровне 90%, территория Сьерра Кальенте все еще остается полем битвы нескольких картелей и правительственных сил. По всей стране исчезают люди, часть из которых обнаруживают в братских могилах, так, напр</w:t>
      </w:r>
      <w:r w:rsidRPr="00A06B53">
        <w:rPr>
          <w:rFonts w:ascii="Times New Roman" w:hAnsi="Times New Roman" w:cs="Times New Roman"/>
          <w:sz w:val="24"/>
          <w:szCs w:val="24"/>
        </w:rPr>
        <w:t>имер, третьего августа 2016 г.</w:t>
      </w:r>
      <w:r w:rsidR="001513E1" w:rsidRPr="00A06B53">
        <w:rPr>
          <w:rFonts w:ascii="Times New Roman" w:hAnsi="Times New Roman" w:cs="Times New Roman"/>
          <w:sz w:val="24"/>
          <w:szCs w:val="24"/>
        </w:rPr>
        <w:t xml:space="preserve"> коллектив родственников, пропавших без вести города Веракруз, обнаружил 75 массовых захоронений, что стало крупнейшим обнаружением братских могил гражданским населением за всю историю Мексики</w:t>
      </w:r>
      <w:r w:rsidR="001513E1" w:rsidRPr="00A06B53">
        <w:rPr>
          <w:rStyle w:val="a5"/>
          <w:rFonts w:ascii="Times New Roman" w:hAnsi="Times New Roman" w:cs="Times New Roman"/>
          <w:sz w:val="24"/>
          <w:szCs w:val="24"/>
        </w:rPr>
        <w:footnoteReference w:id="160"/>
      </w:r>
      <w:r w:rsidR="001513E1" w:rsidRPr="00A06B53">
        <w:rPr>
          <w:rFonts w:ascii="Times New Roman" w:hAnsi="Times New Roman" w:cs="Times New Roman"/>
          <w:sz w:val="24"/>
          <w:szCs w:val="24"/>
        </w:rPr>
        <w:t>.  Подобное бессилие государства влечет за собой милитаризацию населения и объединение в несанкционированные группировки самообороны, что в последствии влечет за собой еще больше насилия. Казавш</w:t>
      </w:r>
      <w:r w:rsidRPr="00A06B53">
        <w:rPr>
          <w:rFonts w:ascii="Times New Roman" w:hAnsi="Times New Roman" w:cs="Times New Roman"/>
          <w:sz w:val="24"/>
          <w:szCs w:val="24"/>
        </w:rPr>
        <w:t>ееся правильным шагом в 2006 г.</w:t>
      </w:r>
      <w:r w:rsidR="001513E1" w:rsidRPr="00A06B53">
        <w:rPr>
          <w:rFonts w:ascii="Times New Roman" w:hAnsi="Times New Roman" w:cs="Times New Roman"/>
          <w:sz w:val="24"/>
          <w:szCs w:val="24"/>
        </w:rPr>
        <w:t xml:space="preserve"> вовлечение армии в гражданские процессы, через 11 лет дает негативные результаты: пытки, нарушение прав, нанесение тяжких увечий и «исчезновение» заключенных, все больше становится рутиной для мексиканской армии</w:t>
      </w:r>
      <w:r w:rsidR="001513E1" w:rsidRPr="00A06B53">
        <w:rPr>
          <w:rStyle w:val="a5"/>
          <w:rFonts w:ascii="Times New Roman" w:hAnsi="Times New Roman" w:cs="Times New Roman"/>
          <w:sz w:val="24"/>
          <w:szCs w:val="24"/>
        </w:rPr>
        <w:footnoteReference w:id="161"/>
      </w:r>
      <w:r w:rsidR="001513E1" w:rsidRPr="00A06B53">
        <w:rPr>
          <w:rFonts w:ascii="Times New Roman" w:hAnsi="Times New Roman" w:cs="Times New Roman"/>
          <w:sz w:val="24"/>
          <w:szCs w:val="24"/>
        </w:rPr>
        <w:t>.  Совершенно очевидно, что Мексике следовало бы признать поражение в «Войне с наркотиками» и начать поиск новых подходов не столько к борьбе с наркоторговлей, сколько к повышению безопасности своих граждан, борьбе с бедностью и укреплению институтов государства.</w:t>
      </w:r>
    </w:p>
    <w:p w14:paraId="5DCF0D8D" w14:textId="77777777" w:rsidR="00D21C44" w:rsidRPr="00A06B53" w:rsidRDefault="00D21C44" w:rsidP="001513E1">
      <w:pPr>
        <w:spacing w:line="360" w:lineRule="auto"/>
        <w:jc w:val="both"/>
        <w:rPr>
          <w:rFonts w:ascii="Times New Roman" w:hAnsi="Times New Roman" w:cs="Times New Roman"/>
          <w:sz w:val="24"/>
          <w:szCs w:val="24"/>
        </w:rPr>
      </w:pPr>
    </w:p>
    <w:p w14:paraId="6B47B4F5" w14:textId="77777777" w:rsidR="00D21C44" w:rsidRPr="00A06B53" w:rsidRDefault="00D21C44" w:rsidP="001513E1">
      <w:pPr>
        <w:spacing w:line="360" w:lineRule="auto"/>
        <w:jc w:val="both"/>
        <w:rPr>
          <w:rFonts w:ascii="Times New Roman" w:hAnsi="Times New Roman" w:cs="Times New Roman"/>
          <w:sz w:val="24"/>
          <w:szCs w:val="24"/>
        </w:rPr>
      </w:pPr>
    </w:p>
    <w:p w14:paraId="38F619EF" w14:textId="77777777" w:rsidR="009F52FD" w:rsidRPr="00A06B53" w:rsidRDefault="001A74ED" w:rsidP="00364E8A">
      <w:pPr>
        <w:pStyle w:val="1"/>
        <w:jc w:val="center"/>
        <w:rPr>
          <w:rFonts w:ascii="Times New Roman" w:hAnsi="Times New Roman" w:cs="Times New Roman"/>
          <w:b/>
          <w:color w:val="auto"/>
          <w:sz w:val="24"/>
          <w:szCs w:val="24"/>
        </w:rPr>
      </w:pPr>
      <w:bookmarkStart w:id="11" w:name="_Toc483233334"/>
      <w:r w:rsidRPr="00A06B53">
        <w:rPr>
          <w:rFonts w:ascii="Times New Roman" w:hAnsi="Times New Roman" w:cs="Times New Roman"/>
          <w:b/>
          <w:color w:val="auto"/>
          <w:sz w:val="24"/>
          <w:szCs w:val="24"/>
        </w:rPr>
        <w:lastRenderedPageBreak/>
        <w:t>Заключение</w:t>
      </w:r>
      <w:bookmarkEnd w:id="11"/>
    </w:p>
    <w:p w14:paraId="544DB446" w14:textId="77777777" w:rsidR="00364E8A" w:rsidRPr="00A06B53" w:rsidRDefault="00364E8A" w:rsidP="00364E8A">
      <w:pPr>
        <w:rPr>
          <w:rFonts w:ascii="Times New Roman" w:hAnsi="Times New Roman" w:cs="Times New Roman"/>
          <w:sz w:val="24"/>
          <w:szCs w:val="24"/>
        </w:rPr>
      </w:pPr>
    </w:p>
    <w:p w14:paraId="4409C216" w14:textId="62A72BBF" w:rsidR="002746D8" w:rsidRPr="00A06B53" w:rsidRDefault="002746D8" w:rsidP="001A74ED">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r>
      <w:r w:rsidR="00C37799" w:rsidRPr="00A06B53">
        <w:rPr>
          <w:rFonts w:ascii="Times New Roman" w:hAnsi="Times New Roman" w:cs="Times New Roman"/>
          <w:sz w:val="24"/>
          <w:szCs w:val="24"/>
        </w:rPr>
        <w:t>Рассмотрев современную политику латиноамериканских государств в трех ключ</w:t>
      </w:r>
      <w:r w:rsidR="00C37799">
        <w:rPr>
          <w:rFonts w:ascii="Times New Roman" w:hAnsi="Times New Roman" w:cs="Times New Roman"/>
          <w:sz w:val="24"/>
          <w:szCs w:val="24"/>
        </w:rPr>
        <w:t>евых для наркоторговли регионах, а именно «Андском треугольнике», «Северном</w:t>
      </w:r>
      <w:r w:rsidR="00C37799" w:rsidRPr="00A06B53">
        <w:rPr>
          <w:rFonts w:ascii="Times New Roman" w:hAnsi="Times New Roman" w:cs="Times New Roman"/>
          <w:sz w:val="24"/>
          <w:szCs w:val="24"/>
        </w:rPr>
        <w:t xml:space="preserve"> треугольник</w:t>
      </w:r>
      <w:r w:rsidR="00C37799">
        <w:rPr>
          <w:rFonts w:ascii="Times New Roman" w:hAnsi="Times New Roman" w:cs="Times New Roman"/>
          <w:sz w:val="24"/>
          <w:szCs w:val="24"/>
        </w:rPr>
        <w:t>е</w:t>
      </w:r>
      <w:r w:rsidR="00C37799" w:rsidRPr="00A06B53">
        <w:rPr>
          <w:rFonts w:ascii="Times New Roman" w:hAnsi="Times New Roman" w:cs="Times New Roman"/>
          <w:sz w:val="24"/>
          <w:szCs w:val="24"/>
        </w:rPr>
        <w:t xml:space="preserve">» Центральной Америки </w:t>
      </w:r>
      <w:r w:rsidR="00C37799">
        <w:rPr>
          <w:rFonts w:ascii="Times New Roman" w:hAnsi="Times New Roman" w:cs="Times New Roman"/>
          <w:sz w:val="24"/>
          <w:szCs w:val="24"/>
        </w:rPr>
        <w:t xml:space="preserve">и Мексике, </w:t>
      </w:r>
      <w:r w:rsidR="00C37799" w:rsidRPr="00A06B53">
        <w:rPr>
          <w:rFonts w:ascii="Times New Roman" w:hAnsi="Times New Roman" w:cs="Times New Roman"/>
          <w:sz w:val="24"/>
          <w:szCs w:val="24"/>
        </w:rPr>
        <w:t>можно сделать ряд выводов относительно эффективности анти</w:t>
      </w:r>
      <w:r w:rsidR="00C37799">
        <w:rPr>
          <w:rFonts w:ascii="Times New Roman" w:hAnsi="Times New Roman" w:cs="Times New Roman"/>
          <w:sz w:val="24"/>
          <w:szCs w:val="24"/>
        </w:rPr>
        <w:t>наркотических мер правительств.</w:t>
      </w:r>
    </w:p>
    <w:p w14:paraId="0B31EA76" w14:textId="77777777" w:rsidR="00C37799" w:rsidRPr="00A06B53" w:rsidRDefault="002746D8" w:rsidP="00C37799">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r>
      <w:r w:rsidR="00C37799">
        <w:rPr>
          <w:rFonts w:ascii="Times New Roman" w:hAnsi="Times New Roman" w:cs="Times New Roman"/>
          <w:sz w:val="24"/>
          <w:szCs w:val="24"/>
        </w:rPr>
        <w:t>В первую очередь</w:t>
      </w:r>
      <w:r w:rsidR="00C37799" w:rsidRPr="00A06B53">
        <w:rPr>
          <w:rFonts w:ascii="Times New Roman" w:hAnsi="Times New Roman" w:cs="Times New Roman"/>
          <w:sz w:val="24"/>
          <w:szCs w:val="24"/>
        </w:rPr>
        <w:t xml:space="preserve"> необходимо отметить, что подходы у правительств изучаемых стран имели одно общее сходство: политика относительно наркоторговли была в целом силовой, то есть была направленная на решительную борьбу с наркокартелям</w:t>
      </w:r>
      <w:r w:rsidR="00C37799">
        <w:rPr>
          <w:rFonts w:ascii="Times New Roman" w:hAnsi="Times New Roman" w:cs="Times New Roman"/>
          <w:sz w:val="24"/>
          <w:szCs w:val="24"/>
        </w:rPr>
        <w:t>и силами армии, полиции и спец</w:t>
      </w:r>
      <w:r w:rsidR="00C37799" w:rsidRPr="00A06B53">
        <w:rPr>
          <w:rFonts w:ascii="Times New Roman" w:hAnsi="Times New Roman" w:cs="Times New Roman"/>
          <w:sz w:val="24"/>
          <w:szCs w:val="24"/>
        </w:rPr>
        <w:t xml:space="preserve">служб. Безусловно, программы по борьбе с наркотиками предусматривали также и ряд социальных и институциональных реформ, однако все же основные средства шли на усиление армии, постройку новых тюрем и проведение амбициозных операций по поимке лидеров картелей. Это можно проследить как на примере Плана Колумбия, при котором все же основные средства были направлены на военные нужды в ущерб гражданским, так и на примере политики «крепкой руки» и «нулевой терпимости» в Центральной Америке. </w:t>
      </w:r>
      <w:r w:rsidR="00C37799">
        <w:rPr>
          <w:rFonts w:ascii="Times New Roman" w:hAnsi="Times New Roman" w:cs="Times New Roman"/>
          <w:sz w:val="24"/>
          <w:szCs w:val="24"/>
        </w:rPr>
        <w:t>Коренным образом политика</w:t>
      </w:r>
      <w:r w:rsidR="00C37799" w:rsidRPr="00A06B53">
        <w:rPr>
          <w:rFonts w:ascii="Times New Roman" w:hAnsi="Times New Roman" w:cs="Times New Roman"/>
          <w:sz w:val="24"/>
          <w:szCs w:val="24"/>
        </w:rPr>
        <w:t xml:space="preserve"> стала меняться лишь в последние 5 лет, все больше внимания стало уделяться социальным программам, созданию «зон безопасности» и глубоким институциональным реформам. Так, например, президент Мексики Энрике П</w:t>
      </w:r>
      <w:r w:rsidR="00C37799">
        <w:rPr>
          <w:rFonts w:ascii="Times New Roman" w:hAnsi="Times New Roman" w:cs="Times New Roman"/>
          <w:sz w:val="24"/>
          <w:szCs w:val="24"/>
        </w:rPr>
        <w:t>енья Ньето, как было рассмотрено</w:t>
      </w:r>
      <w:r w:rsidR="00C37799" w:rsidRPr="00A06B53">
        <w:rPr>
          <w:rFonts w:ascii="Times New Roman" w:hAnsi="Times New Roman" w:cs="Times New Roman"/>
          <w:sz w:val="24"/>
          <w:szCs w:val="24"/>
        </w:rPr>
        <w:t xml:space="preserve"> выше, поставил во главу угла вопрос безопасности мексиканского народа, который</w:t>
      </w:r>
      <w:r w:rsidR="00C37799">
        <w:rPr>
          <w:rFonts w:ascii="Times New Roman" w:hAnsi="Times New Roman" w:cs="Times New Roman"/>
          <w:sz w:val="24"/>
          <w:szCs w:val="24"/>
        </w:rPr>
        <w:t>,</w:t>
      </w:r>
      <w:r w:rsidR="00C37799" w:rsidRPr="00A06B53">
        <w:rPr>
          <w:rFonts w:ascii="Times New Roman" w:hAnsi="Times New Roman" w:cs="Times New Roman"/>
          <w:sz w:val="24"/>
          <w:szCs w:val="24"/>
        </w:rPr>
        <w:t xml:space="preserve"> безусловно</w:t>
      </w:r>
      <w:r w:rsidR="00C37799">
        <w:rPr>
          <w:rFonts w:ascii="Times New Roman" w:hAnsi="Times New Roman" w:cs="Times New Roman"/>
          <w:sz w:val="24"/>
          <w:szCs w:val="24"/>
        </w:rPr>
        <w:t>,</w:t>
      </w:r>
      <w:r w:rsidR="00C37799" w:rsidRPr="00A06B53">
        <w:rPr>
          <w:rFonts w:ascii="Times New Roman" w:hAnsi="Times New Roman" w:cs="Times New Roman"/>
          <w:sz w:val="24"/>
          <w:szCs w:val="24"/>
        </w:rPr>
        <w:t xml:space="preserve"> устал от «Войны с наркотиками», начатой его предшественником Фелипе Кальдероном. </w:t>
      </w:r>
    </w:p>
    <w:p w14:paraId="14FC74C1" w14:textId="77777777" w:rsidR="00C37799" w:rsidRPr="00A06B53" w:rsidRDefault="00C37799" w:rsidP="00C37799">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 xml:space="preserve">Активная силовая политика исследуемых государств коренным образом повлияла на облик латиноамериканской преступности: </w:t>
      </w:r>
    </w:p>
    <w:p w14:paraId="3417D952" w14:textId="77777777" w:rsidR="00C37799" w:rsidRPr="00A06B53" w:rsidRDefault="00C37799" w:rsidP="00C37799">
      <w:pPr>
        <w:pStyle w:val="a6"/>
        <w:numPr>
          <w:ilvl w:val="0"/>
          <w:numId w:val="16"/>
        </w:numPr>
        <w:spacing w:line="360" w:lineRule="auto"/>
        <w:jc w:val="both"/>
        <w:rPr>
          <w:rFonts w:ascii="Times New Roman" w:hAnsi="Times New Roman" w:cs="Times New Roman"/>
          <w:sz w:val="24"/>
          <w:szCs w:val="24"/>
        </w:rPr>
      </w:pPr>
      <w:r w:rsidRPr="00A06B53">
        <w:rPr>
          <w:rFonts w:ascii="Times New Roman" w:hAnsi="Times New Roman" w:cs="Times New Roman"/>
          <w:b/>
          <w:sz w:val="24"/>
          <w:szCs w:val="24"/>
        </w:rPr>
        <w:t xml:space="preserve">Фрагментация. </w:t>
      </w:r>
      <w:r w:rsidRPr="00A06B53">
        <w:rPr>
          <w:rFonts w:ascii="Times New Roman" w:hAnsi="Times New Roman" w:cs="Times New Roman"/>
          <w:sz w:val="24"/>
          <w:szCs w:val="24"/>
        </w:rPr>
        <w:t>Для многих латиноамериканских государств показателем успешной борьбы с наркоугрозой стала поимка влиятельных наркоторговцев, лидеров картелей, полевых командиров банд. Однако, как показал опыт Мексики, стоящие миллионы долларов операции по поимке или ликвидации высокопоставленных целей не привели к желаемым результат – к снижению уровня насилия, снижению объемов наркоторговли и иной нелегальной деятельности. Успешная поимка лидера картеля либо никак не влияла на деят</w:t>
      </w:r>
      <w:r>
        <w:rPr>
          <w:rFonts w:ascii="Times New Roman" w:hAnsi="Times New Roman" w:cs="Times New Roman"/>
          <w:sz w:val="24"/>
          <w:szCs w:val="24"/>
        </w:rPr>
        <w:t>ельность этой организации, либо</w:t>
      </w:r>
      <w:r w:rsidRPr="00A06B53">
        <w:rPr>
          <w:rFonts w:ascii="Times New Roman" w:hAnsi="Times New Roman" w:cs="Times New Roman"/>
          <w:sz w:val="24"/>
          <w:szCs w:val="24"/>
        </w:rPr>
        <w:t xml:space="preserve"> при</w:t>
      </w:r>
      <w:r>
        <w:rPr>
          <w:rFonts w:ascii="Times New Roman" w:hAnsi="Times New Roman" w:cs="Times New Roman"/>
          <w:sz w:val="24"/>
          <w:szCs w:val="24"/>
        </w:rPr>
        <w:t xml:space="preserve"> удачном стечении обстоятельств</w:t>
      </w:r>
      <w:r w:rsidRPr="00A06B53">
        <w:rPr>
          <w:rFonts w:ascii="Times New Roman" w:hAnsi="Times New Roman" w:cs="Times New Roman"/>
          <w:sz w:val="24"/>
          <w:szCs w:val="24"/>
        </w:rPr>
        <w:t xml:space="preserve"> картель разваливался на более мелкие организации, которые начинали соперничать друг с другом, тем самым лишь увеличивая показатели насилия.  </w:t>
      </w:r>
    </w:p>
    <w:p w14:paraId="11F8E407" w14:textId="77777777" w:rsidR="00C37799" w:rsidRPr="00A06B53" w:rsidRDefault="00C37799" w:rsidP="00C37799">
      <w:pPr>
        <w:pStyle w:val="a6"/>
        <w:numPr>
          <w:ilvl w:val="0"/>
          <w:numId w:val="16"/>
        </w:numPr>
        <w:spacing w:line="360" w:lineRule="auto"/>
        <w:jc w:val="both"/>
        <w:rPr>
          <w:rFonts w:ascii="Times New Roman" w:hAnsi="Times New Roman" w:cs="Times New Roman"/>
          <w:sz w:val="24"/>
          <w:szCs w:val="24"/>
        </w:rPr>
      </w:pPr>
      <w:r w:rsidRPr="00A06B53">
        <w:rPr>
          <w:rFonts w:ascii="Times New Roman" w:hAnsi="Times New Roman" w:cs="Times New Roman"/>
          <w:b/>
          <w:sz w:val="24"/>
          <w:szCs w:val="24"/>
        </w:rPr>
        <w:lastRenderedPageBreak/>
        <w:t xml:space="preserve">Боеспособность. </w:t>
      </w:r>
      <w:r>
        <w:rPr>
          <w:rFonts w:ascii="Times New Roman" w:hAnsi="Times New Roman" w:cs="Times New Roman"/>
          <w:sz w:val="24"/>
          <w:szCs w:val="24"/>
        </w:rPr>
        <w:t>Современные наркокартели</w:t>
      </w:r>
      <w:r w:rsidRPr="00A06B53">
        <w:rPr>
          <w:rFonts w:ascii="Times New Roman" w:hAnsi="Times New Roman" w:cs="Times New Roman"/>
          <w:sz w:val="24"/>
          <w:szCs w:val="24"/>
        </w:rPr>
        <w:t xml:space="preserve"> как в Колумбии, так и в Центральной Америки и Мексике все больше п</w:t>
      </w:r>
      <w:r>
        <w:rPr>
          <w:rFonts w:ascii="Times New Roman" w:hAnsi="Times New Roman" w:cs="Times New Roman"/>
          <w:sz w:val="24"/>
          <w:szCs w:val="24"/>
        </w:rPr>
        <w:t>ереходят на модель с созданием «боевых крыльев» –</w:t>
      </w:r>
      <w:r w:rsidRPr="00A06B53">
        <w:rPr>
          <w:rFonts w:ascii="Times New Roman" w:hAnsi="Times New Roman" w:cs="Times New Roman"/>
          <w:sz w:val="24"/>
          <w:szCs w:val="24"/>
        </w:rPr>
        <w:t xml:space="preserve"> организаций, специально вооруженных и подготовленных для ведения боя на равных с профессиональной армией. К сожалению, латиноамериканским правительственным силам, даже учитывая иностранную поддержку со стороны США и ООН в целом, приходится противостоять преступникам, которые лучше экипированы и подготовлены. </w:t>
      </w:r>
    </w:p>
    <w:p w14:paraId="14508DBA" w14:textId="7BCAD1A7" w:rsidR="00C37799" w:rsidRPr="00A06B53" w:rsidRDefault="00C37799" w:rsidP="00C37799">
      <w:pPr>
        <w:pStyle w:val="a6"/>
        <w:numPr>
          <w:ilvl w:val="0"/>
          <w:numId w:val="16"/>
        </w:numPr>
        <w:spacing w:line="360" w:lineRule="auto"/>
        <w:jc w:val="both"/>
        <w:rPr>
          <w:rFonts w:ascii="Times New Roman" w:hAnsi="Times New Roman" w:cs="Times New Roman"/>
          <w:sz w:val="24"/>
          <w:szCs w:val="24"/>
        </w:rPr>
      </w:pPr>
      <w:r w:rsidRPr="00A06B53">
        <w:rPr>
          <w:rFonts w:ascii="Times New Roman" w:hAnsi="Times New Roman" w:cs="Times New Roman"/>
          <w:b/>
          <w:sz w:val="24"/>
          <w:szCs w:val="24"/>
        </w:rPr>
        <w:t>Децентрализованность</w:t>
      </w:r>
      <w:r w:rsidRPr="00A06B53">
        <w:rPr>
          <w:rFonts w:ascii="Times New Roman" w:hAnsi="Times New Roman" w:cs="Times New Roman"/>
          <w:sz w:val="24"/>
          <w:szCs w:val="24"/>
        </w:rPr>
        <w:t>. Современные картели следует воспринимать не как монолитные структу</w:t>
      </w:r>
      <w:r>
        <w:rPr>
          <w:rFonts w:ascii="Times New Roman" w:hAnsi="Times New Roman" w:cs="Times New Roman"/>
          <w:sz w:val="24"/>
          <w:szCs w:val="24"/>
        </w:rPr>
        <w:t>ры с четкой иерархией, а скорее,</w:t>
      </w:r>
      <w:r w:rsidRPr="00A06B53">
        <w:rPr>
          <w:rFonts w:ascii="Times New Roman" w:hAnsi="Times New Roman" w:cs="Times New Roman"/>
          <w:sz w:val="24"/>
          <w:szCs w:val="24"/>
        </w:rPr>
        <w:t xml:space="preserve"> как федерации множества организаций с целью максимизировать свой доход и минимизировать издержки. Таким образом, не редки случаи, когда организации отделяются от картелей и примыкают к другим, или же создают собственный. </w:t>
      </w:r>
    </w:p>
    <w:p w14:paraId="7159E059" w14:textId="77777777" w:rsidR="00C37799" w:rsidRPr="00A06B53" w:rsidRDefault="00C37799" w:rsidP="00C37799">
      <w:pPr>
        <w:pStyle w:val="a6"/>
        <w:numPr>
          <w:ilvl w:val="0"/>
          <w:numId w:val="16"/>
        </w:numPr>
        <w:spacing w:line="360" w:lineRule="auto"/>
        <w:jc w:val="both"/>
        <w:rPr>
          <w:rFonts w:ascii="Times New Roman" w:hAnsi="Times New Roman" w:cs="Times New Roman"/>
          <w:sz w:val="24"/>
          <w:szCs w:val="24"/>
        </w:rPr>
      </w:pPr>
      <w:r w:rsidRPr="00A06B53">
        <w:rPr>
          <w:rFonts w:ascii="Times New Roman" w:hAnsi="Times New Roman" w:cs="Times New Roman"/>
          <w:b/>
          <w:sz w:val="24"/>
          <w:szCs w:val="24"/>
        </w:rPr>
        <w:t xml:space="preserve">Широкий спектр преступной деятельности. </w:t>
      </w:r>
      <w:r w:rsidRPr="00A06B53">
        <w:rPr>
          <w:rFonts w:ascii="Times New Roman" w:hAnsi="Times New Roman" w:cs="Times New Roman"/>
          <w:sz w:val="24"/>
          <w:szCs w:val="24"/>
        </w:rPr>
        <w:t>В связи с активной силовой политикой правительства, которая направлена на борьбу с торговлей наркотиками, наркокартели начинают опираться на другие исто</w:t>
      </w:r>
      <w:r>
        <w:rPr>
          <w:rFonts w:ascii="Times New Roman" w:hAnsi="Times New Roman" w:cs="Times New Roman"/>
          <w:sz w:val="24"/>
          <w:szCs w:val="24"/>
        </w:rPr>
        <w:t>чники нелегального дохода. Такие</w:t>
      </w:r>
      <w:r w:rsidRPr="00A06B53">
        <w:rPr>
          <w:rFonts w:ascii="Times New Roman" w:hAnsi="Times New Roman" w:cs="Times New Roman"/>
          <w:sz w:val="24"/>
          <w:szCs w:val="24"/>
        </w:rPr>
        <w:t xml:space="preserve"> как рэкет, похищение, вымогательства, незаконная добыча полезных ископаемых, разнообразное воровство, торговля людьми. </w:t>
      </w:r>
    </w:p>
    <w:p w14:paraId="2000B6FC" w14:textId="77777777" w:rsidR="00C37799" w:rsidRPr="00A06B53" w:rsidRDefault="00C37799" w:rsidP="00C37799">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b/>
          <w:sz w:val="24"/>
          <w:szCs w:val="24"/>
        </w:rPr>
        <w:tab/>
      </w:r>
      <w:r w:rsidRPr="00A06B53">
        <w:rPr>
          <w:rFonts w:ascii="Times New Roman" w:hAnsi="Times New Roman" w:cs="Times New Roman"/>
          <w:sz w:val="24"/>
          <w:szCs w:val="24"/>
        </w:rPr>
        <w:t xml:space="preserve">Таким образом, можно сделать вывод, что наркоторговцы адоптировались к изменениям и стали представлять еще большую опасность для общества. </w:t>
      </w:r>
    </w:p>
    <w:p w14:paraId="5678B6BD" w14:textId="77777777" w:rsidR="00C37799" w:rsidRPr="00A06B53" w:rsidRDefault="00C37799" w:rsidP="00C37799">
      <w:pPr>
        <w:pStyle w:val="a6"/>
        <w:spacing w:line="360" w:lineRule="auto"/>
        <w:ind w:left="0"/>
        <w:jc w:val="both"/>
        <w:rPr>
          <w:rFonts w:ascii="Times New Roman" w:hAnsi="Times New Roman" w:cs="Times New Roman"/>
          <w:sz w:val="24"/>
          <w:szCs w:val="24"/>
        </w:rPr>
      </w:pPr>
      <w:r w:rsidRPr="00A06B53">
        <w:rPr>
          <w:rFonts w:ascii="Times New Roman" w:hAnsi="Times New Roman" w:cs="Times New Roman"/>
          <w:sz w:val="24"/>
          <w:szCs w:val="24"/>
        </w:rPr>
        <w:tab/>
        <w:t>Оценивая же достижения силовой политики исследуемых латиноамериканских государств и учитывая при этом, что о</w:t>
      </w:r>
      <w:r>
        <w:rPr>
          <w:rFonts w:ascii="Times New Roman" w:hAnsi="Times New Roman" w:cs="Times New Roman"/>
          <w:sz w:val="24"/>
          <w:szCs w:val="24"/>
        </w:rPr>
        <w:t>сновными целями ее было снижение</w:t>
      </w:r>
      <w:r w:rsidRPr="00A06B53">
        <w:rPr>
          <w:rFonts w:ascii="Times New Roman" w:hAnsi="Times New Roman" w:cs="Times New Roman"/>
          <w:sz w:val="24"/>
          <w:szCs w:val="24"/>
        </w:rPr>
        <w:t xml:space="preserve"> оборотов наркоторговли и уровня насилия, приходится констатирова</w:t>
      </w:r>
      <w:r>
        <w:rPr>
          <w:rFonts w:ascii="Times New Roman" w:hAnsi="Times New Roman" w:cs="Times New Roman"/>
          <w:sz w:val="24"/>
          <w:szCs w:val="24"/>
        </w:rPr>
        <w:t>ть, что ни по одному из пунктов</w:t>
      </w:r>
      <w:r w:rsidRPr="00A06B53">
        <w:rPr>
          <w:rFonts w:ascii="Times New Roman" w:hAnsi="Times New Roman" w:cs="Times New Roman"/>
          <w:sz w:val="24"/>
          <w:szCs w:val="24"/>
        </w:rPr>
        <w:t xml:space="preserve"> эта политика не преуспела. </w:t>
      </w:r>
    </w:p>
    <w:p w14:paraId="70075EA7" w14:textId="77777777" w:rsidR="00C37799" w:rsidRPr="00A06B53" w:rsidRDefault="00C37799" w:rsidP="00C37799">
      <w:pPr>
        <w:pStyle w:val="a6"/>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Несмотря на</w:t>
      </w:r>
      <w:r w:rsidRPr="00A06B53">
        <w:rPr>
          <w:rFonts w:ascii="Times New Roman" w:hAnsi="Times New Roman" w:cs="Times New Roman"/>
          <w:sz w:val="24"/>
          <w:szCs w:val="24"/>
        </w:rPr>
        <w:t xml:space="preserve"> отдельные операции по уничтожению наркотиков, лабораторий, где их производят</w:t>
      </w:r>
      <w:r>
        <w:rPr>
          <w:rFonts w:ascii="Times New Roman" w:hAnsi="Times New Roman" w:cs="Times New Roman"/>
          <w:sz w:val="24"/>
          <w:szCs w:val="24"/>
        </w:rPr>
        <w:t>,</w:t>
      </w:r>
      <w:r w:rsidRPr="00A06B53">
        <w:rPr>
          <w:rFonts w:ascii="Times New Roman" w:hAnsi="Times New Roman" w:cs="Times New Roman"/>
          <w:sz w:val="24"/>
          <w:szCs w:val="24"/>
        </w:rPr>
        <w:t xml:space="preserve"> и посевов, где их выращивают, глобального падения объемов производства наркотиков в Лат</w:t>
      </w:r>
      <w:r>
        <w:rPr>
          <w:rFonts w:ascii="Times New Roman" w:hAnsi="Times New Roman" w:cs="Times New Roman"/>
          <w:sz w:val="24"/>
          <w:szCs w:val="24"/>
        </w:rPr>
        <w:t xml:space="preserve">инской Америке не произошло. Во </w:t>
      </w:r>
      <w:r w:rsidRPr="00A06B53">
        <w:rPr>
          <w:rFonts w:ascii="Times New Roman" w:hAnsi="Times New Roman" w:cs="Times New Roman"/>
          <w:sz w:val="24"/>
          <w:szCs w:val="24"/>
        </w:rPr>
        <w:t>многом причиной тому послужил «эффект воздушного шара», когда активнос</w:t>
      </w:r>
      <w:r>
        <w:rPr>
          <w:rFonts w:ascii="Times New Roman" w:hAnsi="Times New Roman" w:cs="Times New Roman"/>
          <w:sz w:val="24"/>
          <w:szCs w:val="24"/>
        </w:rPr>
        <w:t>ть правительства в одном районе</w:t>
      </w:r>
      <w:r w:rsidRPr="00A06B53">
        <w:rPr>
          <w:rFonts w:ascii="Times New Roman" w:hAnsi="Times New Roman" w:cs="Times New Roman"/>
          <w:sz w:val="24"/>
          <w:szCs w:val="24"/>
        </w:rPr>
        <w:t xml:space="preserve"> побуждала переносить деятельность, связанную с наркоторговлей</w:t>
      </w:r>
      <w:r>
        <w:rPr>
          <w:rFonts w:ascii="Times New Roman" w:hAnsi="Times New Roman" w:cs="Times New Roman"/>
          <w:sz w:val="24"/>
          <w:szCs w:val="24"/>
        </w:rPr>
        <w:t>,</w:t>
      </w:r>
      <w:r w:rsidRPr="00A06B53">
        <w:rPr>
          <w:rFonts w:ascii="Times New Roman" w:hAnsi="Times New Roman" w:cs="Times New Roman"/>
          <w:sz w:val="24"/>
          <w:szCs w:val="24"/>
        </w:rPr>
        <w:t xml:space="preserve"> в другой район, где активность правительства не так сильно ощущается. Наиболее явно это можно проследить в странах «Андского Треугольника», где на протяжении последних 30 лет производство кокаина перемещается между Перу и Колумбией, при этом общий объем производства не изменяется. </w:t>
      </w:r>
    </w:p>
    <w:p w14:paraId="65C71F62" w14:textId="77777777" w:rsidR="00C37799" w:rsidRPr="00A06B53" w:rsidRDefault="00C37799" w:rsidP="00C37799">
      <w:pPr>
        <w:pStyle w:val="a6"/>
        <w:numPr>
          <w:ilvl w:val="0"/>
          <w:numId w:val="17"/>
        </w:num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Как можно увидеть на примере таких стран, как Мексика, Гондурас, Сальвадор и Гватемала, активное вооруженное противоборство и политика «нулевой толерантности» по отношению к наркоторговле не только не сделали эти страны </w:t>
      </w:r>
      <w:r w:rsidRPr="00A06B53">
        <w:rPr>
          <w:rFonts w:ascii="Times New Roman" w:hAnsi="Times New Roman" w:cs="Times New Roman"/>
          <w:sz w:val="24"/>
          <w:szCs w:val="24"/>
        </w:rPr>
        <w:lastRenderedPageBreak/>
        <w:t>более безопасными, а напротив</w:t>
      </w:r>
      <w:r>
        <w:rPr>
          <w:rFonts w:ascii="Times New Roman" w:hAnsi="Times New Roman" w:cs="Times New Roman"/>
          <w:sz w:val="24"/>
          <w:szCs w:val="24"/>
        </w:rPr>
        <w:t>,</w:t>
      </w:r>
      <w:r w:rsidRPr="00A06B53">
        <w:rPr>
          <w:rFonts w:ascii="Times New Roman" w:hAnsi="Times New Roman" w:cs="Times New Roman"/>
          <w:sz w:val="24"/>
          <w:szCs w:val="24"/>
        </w:rPr>
        <w:t xml:space="preserve"> привели к небывалому росту насилия, которое продолжается до сих пор. Преступные организации становятся все более агрессивными, практикуя террористические акции. Так, например, мексиканский картель «</w:t>
      </w:r>
      <w:r w:rsidRPr="00A06B53">
        <w:rPr>
          <w:rFonts w:ascii="Times New Roman" w:hAnsi="Times New Roman" w:cs="Times New Roman"/>
          <w:sz w:val="24"/>
          <w:szCs w:val="24"/>
          <w:lang w:val="en-US"/>
        </w:rPr>
        <w:t>Los</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Zetas</w:t>
      </w:r>
      <w:r w:rsidRPr="00A06B53">
        <w:rPr>
          <w:rFonts w:ascii="Times New Roman" w:hAnsi="Times New Roman" w:cs="Times New Roman"/>
          <w:sz w:val="24"/>
          <w:szCs w:val="24"/>
        </w:rPr>
        <w:t xml:space="preserve">» активно использует практику запугиваний и убийств как представителей властей, так и обычных граждан. </w:t>
      </w:r>
    </w:p>
    <w:p w14:paraId="5A45F59E" w14:textId="230BD00A" w:rsidR="00BA727A" w:rsidRPr="00A06B53" w:rsidRDefault="00C37799" w:rsidP="00C37799">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rPr>
        <w:tab/>
        <w:t>Чтобы понять, почему же силовая политика по борьб</w:t>
      </w:r>
      <w:r>
        <w:rPr>
          <w:rFonts w:ascii="Times New Roman" w:hAnsi="Times New Roman" w:cs="Times New Roman"/>
          <w:sz w:val="24"/>
          <w:szCs w:val="24"/>
        </w:rPr>
        <w:t>е с наркоторговлей оказалась не</w:t>
      </w:r>
      <w:r w:rsidRPr="00A06B53">
        <w:rPr>
          <w:rFonts w:ascii="Times New Roman" w:hAnsi="Times New Roman" w:cs="Times New Roman"/>
          <w:sz w:val="24"/>
          <w:szCs w:val="24"/>
        </w:rPr>
        <w:t>эффективной в исследуемых странах, нужно понимать и то, в чем же заключаются причины самой проблемы. Как отмечает ряд исследователей, первопричиной проблем с наркоторговлей является слабость государственных институтов, бедность, плохая социальная защищенность, безработица. Поэтому именно на этом следует сконцентрироваться правительствам латиноамериканских государств для победы над наркоторговлей.</w:t>
      </w:r>
    </w:p>
    <w:p w14:paraId="48EC999F" w14:textId="77777777" w:rsidR="00255589" w:rsidRPr="00A06B53" w:rsidRDefault="00255589" w:rsidP="00255589">
      <w:pPr>
        <w:pStyle w:val="a6"/>
        <w:spacing w:line="360" w:lineRule="auto"/>
        <w:jc w:val="both"/>
        <w:rPr>
          <w:rFonts w:ascii="Times New Roman" w:hAnsi="Times New Roman" w:cs="Times New Roman"/>
          <w:b/>
          <w:sz w:val="24"/>
          <w:szCs w:val="24"/>
        </w:rPr>
      </w:pPr>
    </w:p>
    <w:p w14:paraId="37CE3FD4" w14:textId="77777777" w:rsidR="002746D8" w:rsidRPr="00A06B53" w:rsidRDefault="002746D8" w:rsidP="00D21C44">
      <w:pPr>
        <w:spacing w:line="360" w:lineRule="auto"/>
        <w:jc w:val="center"/>
        <w:rPr>
          <w:rFonts w:ascii="Times New Roman" w:hAnsi="Times New Roman" w:cs="Times New Roman"/>
          <w:b/>
          <w:sz w:val="24"/>
          <w:szCs w:val="24"/>
        </w:rPr>
      </w:pPr>
    </w:p>
    <w:p w14:paraId="7E738466" w14:textId="77777777" w:rsidR="002746D8" w:rsidRPr="00A06B53" w:rsidRDefault="002746D8" w:rsidP="00D21C44">
      <w:pPr>
        <w:spacing w:line="360" w:lineRule="auto"/>
        <w:jc w:val="center"/>
        <w:rPr>
          <w:rFonts w:ascii="Times New Roman" w:hAnsi="Times New Roman" w:cs="Times New Roman"/>
          <w:b/>
          <w:sz w:val="24"/>
          <w:szCs w:val="24"/>
        </w:rPr>
      </w:pPr>
    </w:p>
    <w:p w14:paraId="30AB3BD6" w14:textId="77777777" w:rsidR="002746D8" w:rsidRPr="00A06B53" w:rsidRDefault="002746D8" w:rsidP="00D21C44">
      <w:pPr>
        <w:spacing w:line="360" w:lineRule="auto"/>
        <w:jc w:val="center"/>
        <w:rPr>
          <w:rFonts w:ascii="Times New Roman" w:hAnsi="Times New Roman" w:cs="Times New Roman"/>
          <w:b/>
          <w:sz w:val="24"/>
          <w:szCs w:val="24"/>
        </w:rPr>
      </w:pPr>
    </w:p>
    <w:p w14:paraId="3423411B" w14:textId="77777777" w:rsidR="002746D8" w:rsidRPr="00A06B53" w:rsidRDefault="002746D8" w:rsidP="00D21C44">
      <w:pPr>
        <w:spacing w:line="360" w:lineRule="auto"/>
        <w:jc w:val="center"/>
        <w:rPr>
          <w:rFonts w:ascii="Times New Roman" w:hAnsi="Times New Roman" w:cs="Times New Roman"/>
          <w:b/>
          <w:sz w:val="24"/>
          <w:szCs w:val="24"/>
        </w:rPr>
      </w:pPr>
    </w:p>
    <w:p w14:paraId="478583C5" w14:textId="77777777" w:rsidR="002746D8" w:rsidRPr="00A06B53" w:rsidRDefault="002746D8" w:rsidP="00D21C44">
      <w:pPr>
        <w:spacing w:line="360" w:lineRule="auto"/>
        <w:jc w:val="center"/>
        <w:rPr>
          <w:rFonts w:ascii="Times New Roman" w:hAnsi="Times New Roman" w:cs="Times New Roman"/>
          <w:b/>
          <w:sz w:val="24"/>
          <w:szCs w:val="24"/>
        </w:rPr>
      </w:pPr>
    </w:p>
    <w:p w14:paraId="681D0A09" w14:textId="77777777" w:rsidR="002746D8" w:rsidRPr="00A06B53" w:rsidRDefault="002746D8" w:rsidP="00D21C44">
      <w:pPr>
        <w:spacing w:line="360" w:lineRule="auto"/>
        <w:jc w:val="center"/>
        <w:rPr>
          <w:rFonts w:ascii="Times New Roman" w:hAnsi="Times New Roman" w:cs="Times New Roman"/>
          <w:b/>
          <w:sz w:val="24"/>
          <w:szCs w:val="24"/>
        </w:rPr>
      </w:pPr>
    </w:p>
    <w:p w14:paraId="3D16E392" w14:textId="77777777" w:rsidR="002746D8" w:rsidRPr="00A06B53" w:rsidRDefault="002746D8" w:rsidP="00D21C44">
      <w:pPr>
        <w:spacing w:line="360" w:lineRule="auto"/>
        <w:jc w:val="center"/>
        <w:rPr>
          <w:rFonts w:ascii="Times New Roman" w:hAnsi="Times New Roman" w:cs="Times New Roman"/>
          <w:b/>
          <w:sz w:val="24"/>
          <w:szCs w:val="24"/>
        </w:rPr>
      </w:pPr>
    </w:p>
    <w:p w14:paraId="32252BE3" w14:textId="77777777" w:rsidR="002746D8" w:rsidRPr="00A06B53" w:rsidRDefault="002746D8" w:rsidP="00D21C44">
      <w:pPr>
        <w:spacing w:line="360" w:lineRule="auto"/>
        <w:jc w:val="center"/>
        <w:rPr>
          <w:rFonts w:ascii="Times New Roman" w:hAnsi="Times New Roman" w:cs="Times New Roman"/>
          <w:b/>
          <w:sz w:val="24"/>
          <w:szCs w:val="24"/>
        </w:rPr>
      </w:pPr>
    </w:p>
    <w:p w14:paraId="571160C1" w14:textId="77777777" w:rsidR="002746D8" w:rsidRPr="00A06B53" w:rsidRDefault="002746D8" w:rsidP="00D21C44">
      <w:pPr>
        <w:spacing w:line="360" w:lineRule="auto"/>
        <w:jc w:val="center"/>
        <w:rPr>
          <w:rFonts w:ascii="Times New Roman" w:hAnsi="Times New Roman" w:cs="Times New Roman"/>
          <w:b/>
          <w:sz w:val="24"/>
          <w:szCs w:val="24"/>
        </w:rPr>
      </w:pPr>
    </w:p>
    <w:p w14:paraId="50B9BC48" w14:textId="77777777" w:rsidR="002746D8" w:rsidRPr="00A06B53" w:rsidRDefault="002746D8" w:rsidP="00D21C44">
      <w:pPr>
        <w:spacing w:line="360" w:lineRule="auto"/>
        <w:jc w:val="center"/>
        <w:rPr>
          <w:rFonts w:ascii="Times New Roman" w:hAnsi="Times New Roman" w:cs="Times New Roman"/>
          <w:b/>
          <w:sz w:val="24"/>
          <w:szCs w:val="24"/>
        </w:rPr>
      </w:pPr>
    </w:p>
    <w:p w14:paraId="0078ECC7" w14:textId="77777777" w:rsidR="002746D8" w:rsidRPr="00A06B53" w:rsidRDefault="002746D8" w:rsidP="00D21C44">
      <w:pPr>
        <w:spacing w:line="360" w:lineRule="auto"/>
        <w:jc w:val="center"/>
        <w:rPr>
          <w:rFonts w:ascii="Times New Roman" w:hAnsi="Times New Roman" w:cs="Times New Roman"/>
          <w:b/>
          <w:sz w:val="24"/>
          <w:szCs w:val="24"/>
        </w:rPr>
      </w:pPr>
    </w:p>
    <w:p w14:paraId="3ADE1D64" w14:textId="77777777" w:rsidR="00C37799" w:rsidRDefault="00C37799" w:rsidP="00364E8A">
      <w:pPr>
        <w:pStyle w:val="1"/>
        <w:jc w:val="center"/>
        <w:rPr>
          <w:rFonts w:ascii="Times New Roman" w:hAnsi="Times New Roman" w:cs="Times New Roman"/>
          <w:b/>
          <w:color w:val="auto"/>
          <w:sz w:val="24"/>
          <w:szCs w:val="24"/>
        </w:rPr>
      </w:pPr>
      <w:bookmarkStart w:id="12" w:name="_Toc483233335"/>
    </w:p>
    <w:p w14:paraId="1CF9292E" w14:textId="43B3BF35" w:rsidR="00C37799" w:rsidRDefault="00C37799" w:rsidP="00364E8A">
      <w:pPr>
        <w:pStyle w:val="1"/>
        <w:jc w:val="center"/>
        <w:rPr>
          <w:rFonts w:ascii="Times New Roman" w:hAnsi="Times New Roman" w:cs="Times New Roman"/>
          <w:b/>
          <w:color w:val="auto"/>
          <w:sz w:val="24"/>
          <w:szCs w:val="24"/>
        </w:rPr>
      </w:pPr>
    </w:p>
    <w:p w14:paraId="61BB21E1" w14:textId="7B17D3A0" w:rsidR="00C37799" w:rsidRDefault="00C37799" w:rsidP="00C37799"/>
    <w:p w14:paraId="5C1E9BAB" w14:textId="77777777" w:rsidR="00C37799" w:rsidRPr="00C37799" w:rsidRDefault="00C37799" w:rsidP="00C37799"/>
    <w:p w14:paraId="3A2040DF" w14:textId="04C537C5" w:rsidR="00D21C44" w:rsidRPr="00A06B53" w:rsidRDefault="00D21C44" w:rsidP="00364E8A">
      <w:pPr>
        <w:pStyle w:val="1"/>
        <w:jc w:val="center"/>
        <w:rPr>
          <w:rFonts w:ascii="Times New Roman" w:hAnsi="Times New Roman" w:cs="Times New Roman"/>
          <w:b/>
          <w:color w:val="auto"/>
          <w:sz w:val="24"/>
          <w:szCs w:val="24"/>
        </w:rPr>
      </w:pPr>
      <w:r w:rsidRPr="00A06B53">
        <w:rPr>
          <w:rFonts w:ascii="Times New Roman" w:hAnsi="Times New Roman" w:cs="Times New Roman"/>
          <w:b/>
          <w:color w:val="auto"/>
          <w:sz w:val="24"/>
          <w:szCs w:val="24"/>
        </w:rPr>
        <w:lastRenderedPageBreak/>
        <w:t>Список источников и литературы</w:t>
      </w:r>
      <w:bookmarkEnd w:id="12"/>
    </w:p>
    <w:p w14:paraId="026575CC" w14:textId="77777777" w:rsidR="00364E8A" w:rsidRPr="00A06B53" w:rsidRDefault="00364E8A" w:rsidP="00364E8A">
      <w:pPr>
        <w:rPr>
          <w:rFonts w:ascii="Times New Roman" w:hAnsi="Times New Roman" w:cs="Times New Roman"/>
          <w:sz w:val="24"/>
          <w:szCs w:val="24"/>
        </w:rPr>
      </w:pPr>
    </w:p>
    <w:p w14:paraId="0964B654" w14:textId="77777777" w:rsidR="00D21C44" w:rsidRPr="00A06B53" w:rsidRDefault="00D21C44" w:rsidP="00D21C44">
      <w:pPr>
        <w:pStyle w:val="a6"/>
        <w:numPr>
          <w:ilvl w:val="0"/>
          <w:numId w:val="11"/>
        </w:numPr>
        <w:spacing w:after="160" w:line="360" w:lineRule="auto"/>
        <w:jc w:val="both"/>
        <w:rPr>
          <w:rFonts w:ascii="Times New Roman" w:hAnsi="Times New Roman" w:cs="Times New Roman"/>
          <w:b/>
          <w:sz w:val="24"/>
          <w:szCs w:val="24"/>
        </w:rPr>
      </w:pPr>
      <w:r w:rsidRPr="00A06B53">
        <w:rPr>
          <w:rFonts w:ascii="Times New Roman" w:hAnsi="Times New Roman" w:cs="Times New Roman"/>
          <w:b/>
          <w:sz w:val="24"/>
          <w:szCs w:val="24"/>
        </w:rPr>
        <w:t>Источники</w:t>
      </w:r>
    </w:p>
    <w:p w14:paraId="77B3763A"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Articulo 193-194, Código Penal Federal // Diario Oficial de la Federación</w:t>
      </w:r>
      <w:r w:rsidR="00E05ECF">
        <w:rPr>
          <w:rFonts w:ascii="Times New Roman" w:hAnsi="Times New Roman" w:cs="Times New Roman"/>
          <w:sz w:val="24"/>
          <w:szCs w:val="24"/>
          <w:lang w:val="en-US"/>
        </w:rPr>
        <w:t xml:space="preserve"> de Estados Unidos Mexicanos, u</w:t>
      </w:r>
      <w:r w:rsidR="00E05ECF" w:rsidRPr="00E05ECF">
        <w:rPr>
          <w:rFonts w:ascii="Times New Roman" w:hAnsi="Times New Roman" w:cs="Times New Roman"/>
          <w:sz w:val="24"/>
          <w:szCs w:val="24"/>
          <w:lang w:val="en-US"/>
        </w:rPr>
        <w:t>ltima reforma publicada DOF 14-07-2014</w:t>
      </w:r>
      <w:r w:rsidRPr="00A06B53">
        <w:rPr>
          <w:rFonts w:ascii="Times New Roman" w:hAnsi="Times New Roman" w:cs="Times New Roman"/>
          <w:sz w:val="24"/>
          <w:szCs w:val="24"/>
          <w:lang w:val="en-US"/>
        </w:rPr>
        <w:t xml:space="preserve"> URL: http://www.wipo.int/edocs/lexdocs/laws/es/mx/mx148es.pdf </w:t>
      </w:r>
    </w:p>
    <w:p w14:paraId="3ACB8B5E" w14:textId="77777777" w:rsidR="00D21C44" w:rsidRPr="00EB031A"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Ley contra la Narcoactividad, decreto numero 48-92, 1992 // El Congreso de la República de Guatemala, 1992. </w:t>
      </w:r>
      <w:r w:rsidRPr="00EB031A">
        <w:rPr>
          <w:rFonts w:ascii="Times New Roman" w:hAnsi="Times New Roman" w:cs="Times New Roman"/>
          <w:sz w:val="24"/>
          <w:szCs w:val="24"/>
          <w:lang w:val="en-US"/>
        </w:rPr>
        <w:t xml:space="preserve">URL: https://www.oas.org/juridico/mla/sp/gtm/sp_gtm-mla-leg-narco.pdf </w:t>
      </w:r>
    </w:p>
    <w:p w14:paraId="2DAE6CE4"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LEY Federal contra la Delincuencia Organizada, 07/11/1996 // Secretaria de gobernacion URL: http://www.diputados.gob.mx/LeyesBiblio/ref/lfcdo/LFCDO_orig_07nov96.pdf </w:t>
      </w:r>
    </w:p>
    <w:p w14:paraId="17943535"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Ley Reguladora de las Actividades Relativas a las Drogas, </w:t>
      </w:r>
      <w:r w:rsidR="00AE466B">
        <w:rPr>
          <w:rFonts w:ascii="Times New Roman" w:hAnsi="Times New Roman" w:cs="Times New Roman"/>
          <w:sz w:val="24"/>
          <w:szCs w:val="24"/>
          <w:lang w:val="en-US"/>
        </w:rPr>
        <w:t>Decreto No. 153.// El Salvador, Sistema Judicia</w:t>
      </w:r>
      <w:r w:rsidRPr="00A06B53">
        <w:rPr>
          <w:rFonts w:ascii="Times New Roman" w:hAnsi="Times New Roman" w:cs="Times New Roman"/>
          <w:sz w:val="24"/>
          <w:szCs w:val="24"/>
          <w:lang w:val="en-US"/>
        </w:rPr>
        <w:t xml:space="preserve">, Fecha Emisión: 02/10/2003, Fecha Publicación: 07/11/2003. URL: http://www.asamblea.gob.sv/eparlamento/indice-legislativo/buscador-de-documentos-legislativos/ley-reguladora-de-las-actividades-relativas-a-las-drogas </w:t>
      </w:r>
    </w:p>
    <w:p w14:paraId="2BC9E595" w14:textId="77777777" w:rsidR="00D21C44" w:rsidRPr="00EB031A"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Ley Sobre Uso Indebido y Trafico Ilicito de Drogas y Sustancias Psicotropicas, decreto numero</w:t>
      </w:r>
      <w:r w:rsidR="00AE466B">
        <w:rPr>
          <w:rFonts w:ascii="Times New Roman" w:hAnsi="Times New Roman" w:cs="Times New Roman"/>
          <w:sz w:val="24"/>
          <w:szCs w:val="24"/>
          <w:lang w:val="en-US"/>
        </w:rPr>
        <w:t xml:space="preserve"> 126-89, 23.11.1989</w:t>
      </w:r>
      <w:r w:rsidRPr="00A06B53">
        <w:rPr>
          <w:rFonts w:ascii="Times New Roman" w:hAnsi="Times New Roman" w:cs="Times New Roman"/>
          <w:sz w:val="24"/>
          <w:szCs w:val="24"/>
          <w:lang w:val="en-US"/>
        </w:rPr>
        <w:t xml:space="preserve">// Honduras, Publicado en el Diario Oficial La Gaceta número 25992 de fecha 23 de noviembre de 1989. </w:t>
      </w:r>
      <w:r w:rsidRPr="00EB031A">
        <w:rPr>
          <w:rFonts w:ascii="Times New Roman" w:hAnsi="Times New Roman" w:cs="Times New Roman"/>
          <w:sz w:val="24"/>
          <w:szCs w:val="24"/>
          <w:lang w:val="en-US"/>
        </w:rPr>
        <w:t xml:space="preserve">URL:http://www.poderjudicial.gob.hn/juris/Leyes/Ley%20sobre%20uso%20Indebido%20y%20Trafico%20Ilicito%20de%20Drogas%20y%20Sustancias%20Psicotropicas.pdf </w:t>
      </w:r>
    </w:p>
    <w:p w14:paraId="7B7948DC"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Ley transitoria de emergencia contra la delincuencia y el crimen organizado, 1996 // El Salvador, Ed. Jurídica Salvadoreña, 1996. URL: http://www.jurisprudencia.gob.sv/VisorMLX/Tesauro/tes_primer_nivel.as </w:t>
      </w:r>
    </w:p>
    <w:p w14:paraId="76ED27EA"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Amphetamine-Type Stimulants in Latin America report // United Nations Office on Drugs and Crime, February 2014 URL: http://www.unodc.org/unodc/en/scientists/amphetamine-type-stimulants-in-latin-america.html </w:t>
      </w:r>
    </w:p>
    <w:p w14:paraId="03212FED"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lang w:val="en-US"/>
        </w:rPr>
        <w:t xml:space="preserve">Attorney General's Report to Congress on the Growth of Violent Street Gangs in Suburban Areas // National Drug Intelligence Center, </w:t>
      </w:r>
      <w:r w:rsidRPr="00A06B53">
        <w:rPr>
          <w:rFonts w:ascii="Times New Roman" w:hAnsi="Times New Roman" w:cs="Times New Roman"/>
          <w:sz w:val="24"/>
          <w:szCs w:val="24"/>
        </w:rPr>
        <w:t>апрель</w:t>
      </w:r>
      <w:r w:rsidRPr="00A06B53">
        <w:rPr>
          <w:rFonts w:ascii="Times New Roman" w:hAnsi="Times New Roman" w:cs="Times New Roman"/>
          <w:sz w:val="24"/>
          <w:szCs w:val="24"/>
          <w:lang w:val="en-US"/>
        </w:rPr>
        <w:t xml:space="preserve"> 2008. </w:t>
      </w:r>
      <w:r w:rsidRPr="00A06B53">
        <w:rPr>
          <w:rFonts w:ascii="Times New Roman" w:hAnsi="Times New Roman" w:cs="Times New Roman"/>
          <w:sz w:val="24"/>
          <w:szCs w:val="24"/>
        </w:rPr>
        <w:t xml:space="preserve">URL: https://www.justice.gov/archive/ndic/pubs27/27612/dept.htm </w:t>
      </w:r>
    </w:p>
    <w:p w14:paraId="2B384A93"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Global Illicit Drug Trends 1999 // United Nations Office on Drugs and Crimes. https://www.unodc.org/pdf/report_1999-06-01_1.pdf </w:t>
      </w:r>
    </w:p>
    <w:p w14:paraId="2991BB14"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Global Illicit Drug Trends 2001 // United Nations Office on Drugs and Crime URL: http://www.unodc.org/pdf/report_2001-06-26_1/report_2001-06-26_1.pdf </w:t>
      </w:r>
    </w:p>
    <w:p w14:paraId="56C2B84B"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Drugs: Breaking the Cycle // House of Commons, Home Affairs Committee, Ninth Report of Session 2012–13 Volume I: Report, together with formal minutes, 03.12.2012 URL: http://www.publications.parliament.uk/pa/cm201213/cmselect/cmhaff/184/184.pdf </w:t>
      </w:r>
    </w:p>
    <w:p w14:paraId="072500C6"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Honduras 2016 Crime &amp; Safety Report // United States Department of State, Bureau of Diplomatic Security, 2016 URL: https://www.osac.gov/pages/ContentReportDetails.aspx?cid=19281 </w:t>
      </w:r>
    </w:p>
    <w:p w14:paraId="319B5225"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International Narcotics Control Strategy Report (INCSR) 2014 // Bureau of International Narcotics and Law Enforcement Affairs (INL) URL: https://www.state.gov/j/inl/rls/nrcrpt/2014/vol1/222887.htm </w:t>
      </w:r>
    </w:p>
    <w:p w14:paraId="2EAB2158" w14:textId="77777777" w:rsidR="00D21C44" w:rsidRPr="00EB031A"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National Drug Threat Assessment Summary 2014 // U.S. Department of Justice, Drug Enforcement Administration.  </w:t>
      </w:r>
      <w:r w:rsidRPr="00EB031A">
        <w:rPr>
          <w:rFonts w:ascii="Times New Roman" w:hAnsi="Times New Roman" w:cs="Times New Roman"/>
          <w:sz w:val="24"/>
          <w:szCs w:val="24"/>
          <w:lang w:val="en-US"/>
        </w:rPr>
        <w:t xml:space="preserve">URL: http://www.dea.gov/resource-center/dir-ndta-unclass.pdf </w:t>
      </w:r>
    </w:p>
    <w:p w14:paraId="762B06E1"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lang w:val="en-US"/>
        </w:rPr>
        <w:t xml:space="preserve">National Drug Threat Assessment Summary 2015 // U.S. Department of Justice, Drug Enforcement Administration. </w:t>
      </w:r>
      <w:r w:rsidRPr="00A06B53">
        <w:rPr>
          <w:rFonts w:ascii="Times New Roman" w:hAnsi="Times New Roman" w:cs="Times New Roman"/>
          <w:sz w:val="24"/>
          <w:szCs w:val="24"/>
        </w:rPr>
        <w:t>URL: http://www.dea.gov/docs/2015%20NDTA%20Report.pdf</w:t>
      </w:r>
    </w:p>
    <w:p w14:paraId="6BB3E4BD"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Seelke C. R., Mérida Initiative for Mexico and Central America: Funding and Policy Issues // Congressinal Research Service 21/08/2009 URL: https://fas.org/sgp/crs/row/R40135.pdf </w:t>
      </w:r>
    </w:p>
    <w:p w14:paraId="6F5B225D" w14:textId="77777777" w:rsidR="00D21C44" w:rsidRPr="00EB031A"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Statement of Michael P. Botticelli Director of National Drug Control Policy: "Drug Trafficking Across the Southwest Border and Oversight of U.S. Counterdrug Assistance to Mexico" // Office of National Drug Control Policy, 17 </w:t>
      </w:r>
      <w:r w:rsidRPr="00A06B53">
        <w:rPr>
          <w:rFonts w:ascii="Times New Roman" w:hAnsi="Times New Roman" w:cs="Times New Roman"/>
          <w:sz w:val="24"/>
          <w:szCs w:val="24"/>
        </w:rPr>
        <w:t>ноября</w:t>
      </w:r>
      <w:r w:rsidRPr="00A06B53">
        <w:rPr>
          <w:rFonts w:ascii="Times New Roman" w:hAnsi="Times New Roman" w:cs="Times New Roman"/>
          <w:sz w:val="24"/>
          <w:szCs w:val="24"/>
          <w:lang w:val="en-US"/>
        </w:rPr>
        <w:t xml:space="preserve"> 2015. </w:t>
      </w:r>
      <w:r w:rsidRPr="00EB031A">
        <w:rPr>
          <w:rFonts w:ascii="Times New Roman" w:hAnsi="Times New Roman" w:cs="Times New Roman"/>
          <w:sz w:val="24"/>
          <w:szCs w:val="24"/>
          <w:lang w:val="en-US"/>
        </w:rPr>
        <w:t xml:space="preserve">URL:https://www.whitehouse.gov/sites/default/files/ondcp/OLA/ondcp_statement_for_nov_17_senate_drug_caucus_mexico_hearing_--_final.pdf </w:t>
      </w:r>
    </w:p>
    <w:p w14:paraId="164245CB"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World Drug Report 2006 // United Nations Office on Drugs and Crimes URL: https://www.unodc.org/unodc/en/data-and-analysis/WDR-2006.html </w:t>
      </w:r>
    </w:p>
    <w:p w14:paraId="077C47E7"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World Drug Report 2007 // United Nations Office on Drugs and Crime URL: http://www.unodc.org/unodc/en/data-and-analysis/WDR-2007.html </w:t>
      </w:r>
    </w:p>
    <w:p w14:paraId="45DF2383"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Wor</w:t>
      </w:r>
      <w:r w:rsidR="00364E8A" w:rsidRPr="00A06B53">
        <w:rPr>
          <w:rFonts w:ascii="Times New Roman" w:hAnsi="Times New Roman" w:cs="Times New Roman"/>
          <w:sz w:val="24"/>
          <w:szCs w:val="24"/>
          <w:lang w:val="en-US"/>
        </w:rPr>
        <w:t>l</w:t>
      </w:r>
      <w:r w:rsidRPr="00A06B53">
        <w:rPr>
          <w:rFonts w:ascii="Times New Roman" w:hAnsi="Times New Roman" w:cs="Times New Roman"/>
          <w:sz w:val="24"/>
          <w:szCs w:val="24"/>
          <w:lang w:val="en-US"/>
        </w:rPr>
        <w:t xml:space="preserve">d Drug Report 2009// United Nations Office on Drugs and Crimes URL:https://www.unodc.org/documents/wdr/WDR_2009/WDR2009_eng_web.pdf </w:t>
      </w:r>
    </w:p>
    <w:p w14:paraId="1C623414"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World Drug Report 2012 // // United Nations Office on Drugs and Crime, 2012 URL: http://www.unodc.org/documents/data-and-analysis/WDR2012/WDR_2012_web_small.pdf </w:t>
      </w:r>
    </w:p>
    <w:p w14:paraId="7E74B4C9"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World Drug Report 2013 // // United Nations Office on Drugs and Crime, 2013 URL: http://www.unodc.org/unodc/secured/wdr/wdr2013/World_Drug_Report_2013.pdf </w:t>
      </w:r>
    </w:p>
    <w:p w14:paraId="5E4874D6"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World Drug Report 2014 // United Nations Office on Drugs and Crime URL: http://www.unodc.org/documents/wdr2014/World_Drug_Report_2014_web.pdf </w:t>
      </w:r>
    </w:p>
    <w:p w14:paraId="1CB70C49"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World Drug Report 2015 // United Nations Office on Drugs and Crimes URL: https://www.unodc.org/documents/wdr2015/World_Drug_Report_2015.pdf </w:t>
      </w:r>
    </w:p>
    <w:p w14:paraId="355F1E7E" w14:textId="77777777" w:rsidR="00D21C44" w:rsidRPr="00A06B53"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Veillette C., Plan Colombia: A Progress Report // Congressional Research Service, 22/06/2005 URL: https://fas.org/sgp/crs/row/RL32774.pdf </w:t>
      </w:r>
    </w:p>
    <w:p w14:paraId="1D2196AD" w14:textId="77777777" w:rsidR="00D21C44" w:rsidRPr="00EB031A" w:rsidRDefault="00D21C44" w:rsidP="00D21C44">
      <w:pPr>
        <w:pStyle w:val="a6"/>
        <w:numPr>
          <w:ilvl w:val="1"/>
          <w:numId w:val="11"/>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United Nations Convection Against Illcit Traffic in Narcotic Drugs and Psychotropic Substances, 1988 // United Nations, UNODC, 20 </w:t>
      </w:r>
      <w:r w:rsidRPr="00A06B53">
        <w:rPr>
          <w:rFonts w:ascii="Times New Roman" w:hAnsi="Times New Roman" w:cs="Times New Roman"/>
          <w:sz w:val="24"/>
          <w:szCs w:val="24"/>
        </w:rPr>
        <w:t>декабря</w:t>
      </w:r>
      <w:r w:rsidRPr="00A06B53">
        <w:rPr>
          <w:rFonts w:ascii="Times New Roman" w:hAnsi="Times New Roman" w:cs="Times New Roman"/>
          <w:sz w:val="24"/>
          <w:szCs w:val="24"/>
          <w:lang w:val="en-US"/>
        </w:rPr>
        <w:t xml:space="preserve"> 1988. </w:t>
      </w:r>
      <w:r w:rsidRPr="00EB031A">
        <w:rPr>
          <w:rFonts w:ascii="Times New Roman" w:hAnsi="Times New Roman" w:cs="Times New Roman"/>
          <w:sz w:val="24"/>
          <w:szCs w:val="24"/>
          <w:lang w:val="en-US"/>
        </w:rPr>
        <w:t xml:space="preserve">URL: https://treaties.un.org/Pages/ViewDetails.aspx?src=TREATY&amp;mtdsg_no=VI-19&amp;chapter=6&amp;clang=_en </w:t>
      </w:r>
    </w:p>
    <w:p w14:paraId="2C9E2897" w14:textId="77777777" w:rsidR="00D21C44" w:rsidRPr="00A06B53" w:rsidRDefault="00D21C44" w:rsidP="00D21C44">
      <w:pPr>
        <w:pStyle w:val="a6"/>
        <w:numPr>
          <w:ilvl w:val="0"/>
          <w:numId w:val="11"/>
        </w:numPr>
        <w:spacing w:after="160" w:line="360" w:lineRule="auto"/>
        <w:jc w:val="both"/>
        <w:rPr>
          <w:rFonts w:ascii="Times New Roman" w:hAnsi="Times New Roman" w:cs="Times New Roman"/>
          <w:b/>
          <w:sz w:val="24"/>
          <w:szCs w:val="24"/>
        </w:rPr>
      </w:pPr>
      <w:r w:rsidRPr="00A06B53">
        <w:rPr>
          <w:rFonts w:ascii="Times New Roman" w:hAnsi="Times New Roman" w:cs="Times New Roman"/>
          <w:b/>
          <w:sz w:val="24"/>
          <w:szCs w:val="24"/>
        </w:rPr>
        <w:t>Монографии</w:t>
      </w:r>
    </w:p>
    <w:p w14:paraId="4A87F61B" w14:textId="77777777" w:rsidR="00D21C44" w:rsidRPr="00A06B53" w:rsidRDefault="00D21C44" w:rsidP="00D21C44">
      <w:pPr>
        <w:pStyle w:val="a6"/>
        <w:numPr>
          <w:ilvl w:val="1"/>
          <w:numId w:val="12"/>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Ивановский З. В. Мартынов Б. Ф., Криминализация региона: внутренние и внешние причины // Аналитические тетради ИЛА РАН, Организованная преступность — вызов безопасности Латинской Америки. — М.: ИЛА РАН, 2014. 18-19 стр.  </w:t>
      </w:r>
    </w:p>
    <w:p w14:paraId="5CF94E10" w14:textId="77777777" w:rsidR="00D21C44" w:rsidRPr="00A06B53" w:rsidRDefault="00D21C44" w:rsidP="00D21C44">
      <w:pPr>
        <w:pStyle w:val="a6"/>
        <w:numPr>
          <w:ilvl w:val="1"/>
          <w:numId w:val="12"/>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Степанова Е. А., Роль наркобизнеса в политэкономии конфликтов и терроризма // М., Издательство "Весь Мир", 2005, 312 с.</w:t>
      </w:r>
    </w:p>
    <w:p w14:paraId="63349700" w14:textId="77777777" w:rsidR="00D21C44" w:rsidRPr="00A06B53" w:rsidRDefault="00D21C44" w:rsidP="00D21C44">
      <w:pPr>
        <w:pStyle w:val="a6"/>
        <w:numPr>
          <w:ilvl w:val="0"/>
          <w:numId w:val="12"/>
        </w:numPr>
        <w:spacing w:after="160" w:line="360" w:lineRule="auto"/>
        <w:jc w:val="both"/>
        <w:rPr>
          <w:rFonts w:ascii="Times New Roman" w:hAnsi="Times New Roman" w:cs="Times New Roman"/>
          <w:b/>
          <w:sz w:val="24"/>
          <w:szCs w:val="24"/>
        </w:rPr>
      </w:pPr>
      <w:r w:rsidRPr="00A06B53">
        <w:rPr>
          <w:rFonts w:ascii="Times New Roman" w:hAnsi="Times New Roman" w:cs="Times New Roman"/>
          <w:b/>
          <w:sz w:val="24"/>
          <w:szCs w:val="24"/>
        </w:rPr>
        <w:t>Аналитические статьи</w:t>
      </w:r>
    </w:p>
    <w:p w14:paraId="7391B702" w14:textId="77777777" w:rsidR="00D21C44" w:rsidRPr="00A06B53" w:rsidRDefault="00D21C44" w:rsidP="00D21C44">
      <w:pPr>
        <w:pStyle w:val="a6"/>
        <w:numPr>
          <w:ilvl w:val="1"/>
          <w:numId w:val="13"/>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Асташенков А. А., Контуры антинаркотической стратегии Энрике Пеньи Ньето // Латинская Америка,  № 2, Февраль  2014, C. 52-60.</w:t>
      </w:r>
    </w:p>
    <w:p w14:paraId="3826CA07" w14:textId="77777777" w:rsidR="00D21C44" w:rsidRPr="00A06B53" w:rsidRDefault="00D21C44" w:rsidP="00D21C44">
      <w:pPr>
        <w:pStyle w:val="a6"/>
        <w:numPr>
          <w:ilvl w:val="1"/>
          <w:numId w:val="13"/>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Асташенков, А. А., Мексиканская нарковойна // Латинская Америка,  № 3, Март  2011, C. 39-47</w:t>
      </w:r>
    </w:p>
    <w:p w14:paraId="43214396" w14:textId="77777777" w:rsidR="00D21C44" w:rsidRPr="00A06B53" w:rsidRDefault="00D21C44" w:rsidP="00D21C44">
      <w:pPr>
        <w:pStyle w:val="a6"/>
        <w:numPr>
          <w:ilvl w:val="1"/>
          <w:numId w:val="13"/>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Григорьев С. И., Наркотики в Гватемале. Некоторые аспекты проблемы // Латинская Америка, № 8, Август 2014, C. 53-61. URL: https://proxy.library.spbu.ru:4204/browse/doc/42420853 </w:t>
      </w:r>
    </w:p>
    <w:p w14:paraId="6E2AB18C" w14:textId="77777777" w:rsidR="00D21C44" w:rsidRPr="00A06B53" w:rsidRDefault="00D21C44" w:rsidP="00D21C44">
      <w:pPr>
        <w:pStyle w:val="a6"/>
        <w:numPr>
          <w:ilvl w:val="1"/>
          <w:numId w:val="13"/>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Морозов Д. В., Гондурас: итоги антинаркотической стратегии правительства Хуана Эрнандеса // Латинская Америка, № 3, Март 2016, C. 32-38 URL: https://proxy.library.spbu.ru:4204/browse/doc/46467457 </w:t>
      </w:r>
    </w:p>
    <w:p w14:paraId="76EA42D0" w14:textId="77777777" w:rsidR="0032231C" w:rsidRPr="00A06B53" w:rsidRDefault="0032231C" w:rsidP="0032231C">
      <w:pPr>
        <w:pStyle w:val="a6"/>
        <w:numPr>
          <w:ilvl w:val="1"/>
          <w:numId w:val="13"/>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Чумакова М. Л., Кризис общественной безопасности // Латинская Америка,  № 1, Январь  2013, C. 4-20 URL: https://proxy.library.spbu.ru:4204/browse/doc/28776063 </w:t>
      </w:r>
    </w:p>
    <w:p w14:paraId="1412289D" w14:textId="77777777" w:rsidR="00B80986" w:rsidRPr="00A06B53" w:rsidRDefault="00B80986" w:rsidP="00B80986">
      <w:pPr>
        <w:pStyle w:val="a6"/>
        <w:numPr>
          <w:ilvl w:val="1"/>
          <w:numId w:val="13"/>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Щенин Р., Сулейманов Г., Проблемы безопасности в современном мире. Наркобизнес – глобальная проблема </w:t>
      </w:r>
      <w:r w:rsidRPr="00A06B53">
        <w:rPr>
          <w:rFonts w:ascii="Times New Roman" w:hAnsi="Times New Roman" w:cs="Times New Roman"/>
          <w:sz w:val="24"/>
          <w:szCs w:val="24"/>
          <w:lang w:val="en-US"/>
        </w:rPr>
        <w:t>XXI</w:t>
      </w:r>
      <w:r w:rsidRPr="00A06B53">
        <w:rPr>
          <w:rFonts w:ascii="Times New Roman" w:hAnsi="Times New Roman" w:cs="Times New Roman"/>
          <w:sz w:val="24"/>
          <w:szCs w:val="24"/>
        </w:rPr>
        <w:t xml:space="preserve"> века. // Мировая экономика и международные отношения, №6, июнь 2006, С. 50-57 </w:t>
      </w:r>
      <w:r w:rsidRPr="00A06B53">
        <w:rPr>
          <w:rFonts w:ascii="Times New Roman" w:hAnsi="Times New Roman" w:cs="Times New Roman"/>
          <w:sz w:val="24"/>
          <w:szCs w:val="24"/>
          <w:lang w:val="en-US"/>
        </w:rPr>
        <w:t>URL</w:t>
      </w:r>
      <w:r w:rsidRPr="00A06B53">
        <w:rPr>
          <w:rFonts w:ascii="Times New Roman" w:hAnsi="Times New Roman" w:cs="Times New Roman"/>
          <w:sz w:val="24"/>
          <w:szCs w:val="24"/>
        </w:rPr>
        <w:t xml:space="preserve">: </w:t>
      </w:r>
      <w:r w:rsidR="008E2595" w:rsidRPr="00A06B53">
        <w:rPr>
          <w:rFonts w:ascii="Times New Roman" w:hAnsi="Times New Roman" w:cs="Times New Roman"/>
          <w:sz w:val="24"/>
          <w:szCs w:val="24"/>
        </w:rPr>
        <w:t>https://proxy.library.spbu.ru:4204/browse/doc/9838103</w:t>
      </w:r>
    </w:p>
    <w:p w14:paraId="17ACDD0A" w14:textId="77777777" w:rsidR="008E2595" w:rsidRPr="00A06B53" w:rsidRDefault="008E2595" w:rsidP="008E2595">
      <w:pPr>
        <w:pStyle w:val="a6"/>
        <w:numPr>
          <w:ilvl w:val="1"/>
          <w:numId w:val="13"/>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Шишков Ю., Наркобизнес – Специфическая глобальная проблема // Мировая экономика и международные отношения,  № 2, Февраль  2011, C. 3-12 URL: https://proxy.library.spbu.ru:4204/browse/doc/24374163 </w:t>
      </w:r>
    </w:p>
    <w:p w14:paraId="5DA87F7B" w14:textId="77777777" w:rsidR="00D21C44" w:rsidRPr="00A06B53" w:rsidRDefault="00D21C44" w:rsidP="00D21C44">
      <w:pPr>
        <w:pStyle w:val="a6"/>
        <w:numPr>
          <w:ilvl w:val="0"/>
          <w:numId w:val="13"/>
        </w:numPr>
        <w:spacing w:after="160" w:line="360" w:lineRule="auto"/>
        <w:jc w:val="both"/>
        <w:rPr>
          <w:rFonts w:ascii="Times New Roman" w:hAnsi="Times New Roman" w:cs="Times New Roman"/>
          <w:b/>
          <w:sz w:val="24"/>
          <w:szCs w:val="24"/>
        </w:rPr>
      </w:pPr>
      <w:r w:rsidRPr="00A06B53">
        <w:rPr>
          <w:rFonts w:ascii="Times New Roman" w:hAnsi="Times New Roman" w:cs="Times New Roman"/>
          <w:b/>
          <w:sz w:val="24"/>
          <w:szCs w:val="24"/>
        </w:rPr>
        <w:t xml:space="preserve">Электронные ресурсы </w:t>
      </w:r>
    </w:p>
    <w:p w14:paraId="242F6A07" w14:textId="77777777" w:rsidR="00D21C44" w:rsidRPr="00A06B53" w:rsidRDefault="00D21C44" w:rsidP="00CB1603">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Amador I., Fuerza de élite FUSINA responsable de la caída de homicios en Honduras // Dialogo Revista Militar Digital, 11/02/2016 URL: https://dialogo-americas.com/es/articles/fuerza-de-elite-fusina-responsable-de-la-caida-de-homicios-en-honduras </w:t>
      </w:r>
    </w:p>
    <w:p w14:paraId="4A0347F0"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lang w:val="en-US"/>
        </w:rPr>
        <w:t xml:space="preserve">Bonilla A., Garcia L., Ley Antimaras aprobada // ElSalvador.com 10/10/2003. </w:t>
      </w:r>
      <w:r w:rsidRPr="00A06B53">
        <w:rPr>
          <w:rFonts w:ascii="Times New Roman" w:hAnsi="Times New Roman" w:cs="Times New Roman"/>
          <w:sz w:val="24"/>
          <w:szCs w:val="24"/>
        </w:rPr>
        <w:t xml:space="preserve">URL: http://archivo.elsalvador.com/noticias/2003/10/10/nacional/nacio18.html#top </w:t>
      </w:r>
    </w:p>
    <w:p w14:paraId="7AEBA145"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Dudley S., Élites y crimen organizado en Honduras: Juan Ramón Matta Ballesteros // InSightCrime, 13/04/2016 URL: http://es.insightcrime.org/investigaciones/elites-crimen-organizado-honduras-juan-ramon-matta-ballesteros </w:t>
      </w:r>
    </w:p>
    <w:p w14:paraId="3C96C12A"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Dudley S., Bargent J., El dilema de las prisiones: incubadoras del crimen organizado en Latinoamérica // InSightCrime, 19/01/2017 URL: http://es.insightcrime.org/investigaciones/dilema-prisiones-incubadoras-crimen-organizado-latinoamerica#ftn11 </w:t>
      </w:r>
    </w:p>
    <w:p w14:paraId="7E7D2DB6"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Honduras: Fusina celebra tercer aniversario // La Tribuna, 27/01/2017. </w:t>
      </w:r>
      <w:r w:rsidRPr="00EB031A">
        <w:rPr>
          <w:rFonts w:ascii="Times New Roman" w:hAnsi="Times New Roman" w:cs="Times New Roman"/>
          <w:sz w:val="24"/>
          <w:szCs w:val="24"/>
          <w:lang w:val="en-US"/>
        </w:rPr>
        <w:t xml:space="preserve">URL: http://www.latribuna.hn/2017/01/27/honduras-fusina-celebra-tercer-aniversario/ </w:t>
      </w:r>
    </w:p>
    <w:p w14:paraId="234FADEF"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La criminalidad y el hacinamiento mantienen en crisis a las cárceles // El Telegrafo, 26/02/2017 URL: http://www.eltelegrafo.com.ec/noticias/judicial/13/la-criminalidad-y-el-hacinamiento-mantienen-en-crisis-a-las-carceles </w:t>
      </w:r>
    </w:p>
    <w:p w14:paraId="42D06564"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La Nacion, Arrestan a 83 miembros y a líder de autodefensas en México // La Nacion, 27 </w:t>
      </w:r>
      <w:r w:rsidRPr="00A06B53">
        <w:rPr>
          <w:rFonts w:ascii="Times New Roman" w:hAnsi="Times New Roman" w:cs="Times New Roman"/>
          <w:sz w:val="24"/>
          <w:szCs w:val="24"/>
        </w:rPr>
        <w:t>июня</w:t>
      </w:r>
      <w:r w:rsidRPr="00A06B53">
        <w:rPr>
          <w:rFonts w:ascii="Times New Roman" w:hAnsi="Times New Roman" w:cs="Times New Roman"/>
          <w:sz w:val="24"/>
          <w:szCs w:val="24"/>
          <w:lang w:val="en-US"/>
        </w:rPr>
        <w:t xml:space="preserve"> 2014. </w:t>
      </w:r>
      <w:r w:rsidRPr="00EB031A">
        <w:rPr>
          <w:rFonts w:ascii="Times New Roman" w:hAnsi="Times New Roman" w:cs="Times New Roman"/>
          <w:sz w:val="24"/>
          <w:szCs w:val="24"/>
          <w:lang w:val="en-US"/>
        </w:rPr>
        <w:t xml:space="preserve">URL: http://www.nacion.com/mundo/norteamerica/Arrestan-miembros-lider-autodefensas-Mexico_0_1423257889.html </w:t>
      </w:r>
    </w:p>
    <w:p w14:paraId="4FCE96AD"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Lapper R., La vida en Centroamérica es tan violenta como antes // El Tiempo, 24/04/2016, URL: http://www.eltiempo.com/archivo/documento/CMS-16572190 </w:t>
      </w:r>
    </w:p>
    <w:p w14:paraId="43775386"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NarcoViolencia, Una Historia del Cártel del Golfo: Golfos contra Zetas // Narco Violencia, 27 мая 2015.URL: http://www.narcoviolencia.com.mx/2015/05/una-historia-del-cartel-del-golfo.html </w:t>
      </w:r>
    </w:p>
    <w:p w14:paraId="53CC0C00"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Ventura J. P., El camino de la droga // El Orden Mundial, 05/02/2014 URL: http://elordenmundial.com/2014/02/05/el-camino-de-la-droga/ </w:t>
      </w:r>
    </w:p>
    <w:p w14:paraId="55F55169"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Pachico E., 'MS13 Trabajando con Narcotraficantes Internacionales' // InSightCrime, 05/03/2013 URL: http://es.insightcrime.org/analisis/ms-13-trabajando-con-narcotraficantes-internacionales </w:t>
      </w:r>
    </w:p>
    <w:p w14:paraId="3F411B30"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Ahmed A., Schmitt E., Mexican Military Runs Up Body Count in Drug War // The New York Times, 26/05/2016. </w:t>
      </w:r>
      <w:r w:rsidRPr="00EB031A">
        <w:rPr>
          <w:rFonts w:ascii="Times New Roman" w:hAnsi="Times New Roman" w:cs="Times New Roman"/>
          <w:sz w:val="24"/>
          <w:szCs w:val="24"/>
          <w:lang w:val="en-US"/>
        </w:rPr>
        <w:t xml:space="preserve">URL: https://www.nytimes.com/2016/05/27/world/americas/mexican-militarys-high-kill-rate-raises-human-rights-fears.html?_r=0 </w:t>
      </w:r>
    </w:p>
    <w:p w14:paraId="3FBCC572"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Althaus D., Dudley S., Mexico's Security Dilemma: The Battle for Michoacan // Insight Crime, 30 </w:t>
      </w:r>
      <w:r w:rsidRPr="00A06B53">
        <w:rPr>
          <w:rFonts w:ascii="Times New Roman" w:hAnsi="Times New Roman" w:cs="Times New Roman"/>
          <w:sz w:val="24"/>
          <w:szCs w:val="24"/>
        </w:rPr>
        <w:t>апреля</w:t>
      </w:r>
      <w:r w:rsidRPr="00A06B53">
        <w:rPr>
          <w:rFonts w:ascii="Times New Roman" w:hAnsi="Times New Roman" w:cs="Times New Roman"/>
          <w:sz w:val="24"/>
          <w:szCs w:val="24"/>
          <w:lang w:val="en-US"/>
        </w:rPr>
        <w:t xml:space="preserve"> 2014. </w:t>
      </w:r>
      <w:r w:rsidRPr="00EB031A">
        <w:rPr>
          <w:rFonts w:ascii="Times New Roman" w:hAnsi="Times New Roman" w:cs="Times New Roman"/>
          <w:sz w:val="24"/>
          <w:szCs w:val="24"/>
          <w:lang w:val="en-US"/>
        </w:rPr>
        <w:t xml:space="preserve">URL: http://www.insightcrime.org/investigations/mexico-security-dilemma-battle-michoacan </w:t>
      </w:r>
    </w:p>
    <w:p w14:paraId="47EF8B6B"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Arana A., How the Street Gangs Took Central America // Foreign Affairs, 1/06/2005. </w:t>
      </w:r>
      <w:r w:rsidRPr="00EB031A">
        <w:rPr>
          <w:rFonts w:ascii="Times New Roman" w:hAnsi="Times New Roman" w:cs="Times New Roman"/>
          <w:sz w:val="24"/>
          <w:szCs w:val="24"/>
          <w:lang w:val="en-US"/>
        </w:rPr>
        <w:t xml:space="preserve">URL: https://www.foreignaffairs.com/articles/central-america-caribbean/2005-05-01/how-street-gangs-took-central-america </w:t>
      </w:r>
    </w:p>
    <w:p w14:paraId="4BC45C04"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Associated Press, Mexico seizes $70 million in iron ore from cartel that diversified from drugs to mines // Associated Press, 11 </w:t>
      </w:r>
      <w:r w:rsidRPr="00A06B53">
        <w:rPr>
          <w:rFonts w:ascii="Times New Roman" w:hAnsi="Times New Roman" w:cs="Times New Roman"/>
          <w:sz w:val="24"/>
          <w:szCs w:val="24"/>
        </w:rPr>
        <w:t>июня</w:t>
      </w:r>
      <w:r w:rsidRPr="00A06B53">
        <w:rPr>
          <w:rFonts w:ascii="Times New Roman" w:hAnsi="Times New Roman" w:cs="Times New Roman"/>
          <w:sz w:val="24"/>
          <w:szCs w:val="24"/>
          <w:lang w:val="en-US"/>
        </w:rPr>
        <w:t xml:space="preserve"> 2014. </w:t>
      </w:r>
      <w:r w:rsidRPr="00EB031A">
        <w:rPr>
          <w:rFonts w:ascii="Times New Roman" w:hAnsi="Times New Roman" w:cs="Times New Roman"/>
          <w:sz w:val="24"/>
          <w:szCs w:val="24"/>
          <w:lang w:val="en-US"/>
        </w:rPr>
        <w:t xml:space="preserve">URL: http://neurope.eu/article/mexico-seizes-70-million-iron-ore-cartel-diversified-drugs-mines/ </w:t>
      </w:r>
    </w:p>
    <w:p w14:paraId="470ADE9E"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AUC Profile // InSightCrime http://www.insightcrime.org/colombia-organized-crime-news/auc-profile?highlight=WyJhdWMiLCJhdWMncyJd </w:t>
      </w:r>
    </w:p>
    <w:p w14:paraId="070B3316"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Bender J., Mexico's drug war is getting even worse // Business Insider,  MILITARY &amp; DEFENSE, 14 </w:t>
      </w:r>
      <w:r w:rsidRPr="00A06B53">
        <w:rPr>
          <w:rFonts w:ascii="Times New Roman" w:hAnsi="Times New Roman" w:cs="Times New Roman"/>
          <w:sz w:val="24"/>
          <w:szCs w:val="24"/>
        </w:rPr>
        <w:t>мая</w:t>
      </w:r>
      <w:r w:rsidRPr="00A06B53">
        <w:rPr>
          <w:rFonts w:ascii="Times New Roman" w:hAnsi="Times New Roman" w:cs="Times New Roman"/>
          <w:sz w:val="24"/>
          <w:szCs w:val="24"/>
          <w:lang w:val="en-US"/>
        </w:rPr>
        <w:t xml:space="preserve"> 2015. </w:t>
      </w:r>
      <w:r w:rsidRPr="00EB031A">
        <w:rPr>
          <w:rFonts w:ascii="Times New Roman" w:hAnsi="Times New Roman" w:cs="Times New Roman"/>
          <w:sz w:val="24"/>
          <w:szCs w:val="24"/>
          <w:lang w:val="en-US"/>
        </w:rPr>
        <w:t xml:space="preserve">URL: http://www.businessinsider.com/mexicos-drug-war-is-taking-worse-turn-2015-5 </w:t>
      </w:r>
    </w:p>
    <w:p w14:paraId="53B384BE"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Branford S.  Farmers losing Colombia's drugs war // BBC news, 17.01.2002 URL: http://news.bbc.co.uk/2/hi/programmes/from_our_own_correspondent/1765609.stm </w:t>
      </w:r>
    </w:p>
    <w:p w14:paraId="28F85E3E"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Briggs B., Secrets of the dead // The Guardian, 02/02/2007 URL: https://www.theguardian.com/theguardian/2007/feb/02/features11.g2 </w:t>
      </w:r>
    </w:p>
    <w:p w14:paraId="5B44359B"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BorderlandBeat, A Nightmare of the Massacre in San Fernando // Borderland Beat, Reporting on the Mexican Cartal Drug War, 18 </w:t>
      </w:r>
      <w:r w:rsidRPr="00A06B53">
        <w:rPr>
          <w:rFonts w:ascii="Times New Roman" w:hAnsi="Times New Roman" w:cs="Times New Roman"/>
          <w:sz w:val="24"/>
          <w:szCs w:val="24"/>
        </w:rPr>
        <w:t>апреля</w:t>
      </w:r>
      <w:r w:rsidRPr="00A06B53">
        <w:rPr>
          <w:rFonts w:ascii="Times New Roman" w:hAnsi="Times New Roman" w:cs="Times New Roman"/>
          <w:sz w:val="24"/>
          <w:szCs w:val="24"/>
          <w:lang w:val="en-US"/>
        </w:rPr>
        <w:t xml:space="preserve"> 2011. </w:t>
      </w:r>
      <w:r w:rsidRPr="00EB031A">
        <w:rPr>
          <w:rFonts w:ascii="Times New Roman" w:hAnsi="Times New Roman" w:cs="Times New Roman"/>
          <w:sz w:val="24"/>
          <w:szCs w:val="24"/>
          <w:lang w:val="en-US"/>
        </w:rPr>
        <w:t xml:space="preserve">URL: http://www.borderlandbeat.com/2011/04/nightmare-of-massacre-in-san-fernando.html  </w:t>
      </w:r>
    </w:p>
    <w:p w14:paraId="62C96747"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lang w:val="en-US"/>
        </w:rPr>
        <w:t xml:space="preserve">Borderland Beat,  Operation Michoacan // Borderland Beat, Reporting on the Mexican Cartel Drug War, 13 </w:t>
      </w:r>
      <w:r w:rsidRPr="00A06B53">
        <w:rPr>
          <w:rFonts w:ascii="Times New Roman" w:hAnsi="Times New Roman" w:cs="Times New Roman"/>
          <w:sz w:val="24"/>
          <w:szCs w:val="24"/>
        </w:rPr>
        <w:t>июля</w:t>
      </w:r>
      <w:r w:rsidRPr="00A06B53">
        <w:rPr>
          <w:rFonts w:ascii="Times New Roman" w:hAnsi="Times New Roman" w:cs="Times New Roman"/>
          <w:sz w:val="24"/>
          <w:szCs w:val="24"/>
          <w:lang w:val="en-US"/>
        </w:rPr>
        <w:t xml:space="preserve"> 2010. </w:t>
      </w:r>
      <w:r w:rsidRPr="00A06B53">
        <w:rPr>
          <w:rFonts w:ascii="Times New Roman" w:hAnsi="Times New Roman" w:cs="Times New Roman"/>
          <w:sz w:val="24"/>
          <w:szCs w:val="24"/>
        </w:rPr>
        <w:t xml:space="preserve">URL: http://www.borderlandbeat.com/2010/07/operation-michoacan.html </w:t>
      </w:r>
    </w:p>
    <w:p w14:paraId="638C052E"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Brooke J., Crackdown Has Cali Drug Cartel on the Run // The New York Times, 27/06/1995 URL: http://www.nytimes.com/1995/06/27/world/crackdown-has-cali-drug-cartel-on-the-run.html?pagewanted=all </w:t>
      </w:r>
    </w:p>
    <w:p w14:paraId="0DAF8F41"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Chavez S. Avalos J., The Northern Triangle: The Countries That Don't Cry for Their Dead // InSightCrime, 23/04/2014. URL</w:t>
      </w:r>
      <w:r w:rsidRPr="00EB031A">
        <w:rPr>
          <w:rFonts w:ascii="Times New Roman" w:hAnsi="Times New Roman" w:cs="Times New Roman"/>
          <w:sz w:val="24"/>
          <w:szCs w:val="24"/>
          <w:lang w:val="en-US"/>
        </w:rPr>
        <w:t xml:space="preserve">: </w:t>
      </w:r>
      <w:r w:rsidRPr="00A06B53">
        <w:rPr>
          <w:rFonts w:ascii="Times New Roman" w:hAnsi="Times New Roman" w:cs="Times New Roman"/>
          <w:sz w:val="24"/>
          <w:szCs w:val="24"/>
          <w:lang w:val="en-US"/>
        </w:rPr>
        <w:t>http</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www</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insightcrime</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org</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news</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analysis</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the</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northern</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triangle</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the</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countries</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that</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dont</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cry</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for</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their</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dead</w:t>
      </w:r>
      <w:r w:rsidRPr="00EB031A">
        <w:rPr>
          <w:rFonts w:ascii="Times New Roman" w:hAnsi="Times New Roman" w:cs="Times New Roman"/>
          <w:sz w:val="24"/>
          <w:szCs w:val="24"/>
          <w:lang w:val="en-US"/>
        </w:rPr>
        <w:t xml:space="preserve"> </w:t>
      </w:r>
    </w:p>
    <w:p w14:paraId="2317666A"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Chavez J. M., An Anatomy of Violence in El Salvador // Nacla, reporting on the America URL: https://nacla.org/article/anatomy-violence-el-salvador </w:t>
      </w:r>
    </w:p>
    <w:p w14:paraId="53C0B404"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Drug law reform in Honduras // TNI Drug Law Reform Project. </w:t>
      </w:r>
      <w:r w:rsidRPr="00EB031A">
        <w:rPr>
          <w:rFonts w:ascii="Times New Roman" w:hAnsi="Times New Roman" w:cs="Times New Roman"/>
          <w:sz w:val="24"/>
          <w:szCs w:val="24"/>
          <w:lang w:val="en-US"/>
        </w:rPr>
        <w:t xml:space="preserve">URL: https://www.tni.org/es/countries/honduras/item/4677-honduras?content_language=en prisons </w:t>
      </w:r>
    </w:p>
    <w:p w14:paraId="22C6F08C"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Dudley S., Ghost of 'The Craziest One' is Alive in Mexico // Insight Crime, 11 </w:t>
      </w:r>
      <w:r w:rsidRPr="00A06B53">
        <w:rPr>
          <w:rFonts w:ascii="Times New Roman" w:hAnsi="Times New Roman" w:cs="Times New Roman"/>
          <w:sz w:val="24"/>
          <w:szCs w:val="24"/>
        </w:rPr>
        <w:t>июня</w:t>
      </w:r>
      <w:r w:rsidRPr="00A06B53">
        <w:rPr>
          <w:rFonts w:ascii="Times New Roman" w:hAnsi="Times New Roman" w:cs="Times New Roman"/>
          <w:sz w:val="24"/>
          <w:szCs w:val="24"/>
          <w:lang w:val="en-US"/>
        </w:rPr>
        <w:t xml:space="preserve"> 2013. </w:t>
      </w:r>
      <w:r w:rsidRPr="00EB031A">
        <w:rPr>
          <w:rFonts w:ascii="Times New Roman" w:hAnsi="Times New Roman" w:cs="Times New Roman"/>
          <w:sz w:val="24"/>
          <w:szCs w:val="24"/>
          <w:lang w:val="en-US"/>
        </w:rPr>
        <w:t>URL: http://www.insightcrime.org/news-analysis/ghost-of-the-craziest-one-is-alive-in-mexico</w:t>
      </w:r>
    </w:p>
    <w:p w14:paraId="4506DE56"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Dudley S., How Juarez's Police, Politicians Picked Winners of Gang War // Insight Crime, 13 февраль 2013.URL: http://www.insightcrime.org/investigations/juarez-police-politicians-picked-winners-gang-war </w:t>
      </w:r>
    </w:p>
    <w:p w14:paraId="338C5AEA"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Dudley S., El Salvador's Gang Truce: Positives and Negatives // InSightCrime, 11/06/2013. </w:t>
      </w:r>
      <w:r w:rsidRPr="00EB031A">
        <w:rPr>
          <w:rFonts w:ascii="Times New Roman" w:hAnsi="Times New Roman" w:cs="Times New Roman"/>
          <w:sz w:val="24"/>
          <w:szCs w:val="24"/>
          <w:lang w:val="en-US"/>
        </w:rPr>
        <w:t xml:space="preserve">URL: http://www.insightcrime.org/investigations/el-salvadors-gang-truce-positives-and-negatives </w:t>
      </w:r>
    </w:p>
    <w:p w14:paraId="2A889C66"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Dudley S., Police Use Brute Force to Break Crime’s Hold on Juarez // Insight Crime, 13 февраля 2013.URL: http://www.insightcrime.org/investigations/brute-force-breaks-crime-s-hold-on-juarez </w:t>
      </w:r>
    </w:p>
    <w:p w14:paraId="55E4C347"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Dudley S., Who Controls Tijuana? // InSight Crime, 3 </w:t>
      </w:r>
      <w:r w:rsidRPr="00A06B53">
        <w:rPr>
          <w:rFonts w:ascii="Times New Roman" w:hAnsi="Times New Roman" w:cs="Times New Roman"/>
          <w:sz w:val="24"/>
          <w:szCs w:val="24"/>
        </w:rPr>
        <w:t>мая</w:t>
      </w:r>
      <w:r w:rsidRPr="00A06B53">
        <w:rPr>
          <w:rFonts w:ascii="Times New Roman" w:hAnsi="Times New Roman" w:cs="Times New Roman"/>
          <w:sz w:val="24"/>
          <w:szCs w:val="24"/>
          <w:lang w:val="en-US"/>
        </w:rPr>
        <w:t xml:space="preserve"> 2011. </w:t>
      </w:r>
      <w:r w:rsidRPr="00EB031A">
        <w:rPr>
          <w:rFonts w:ascii="Times New Roman" w:hAnsi="Times New Roman" w:cs="Times New Roman"/>
          <w:sz w:val="24"/>
          <w:szCs w:val="24"/>
          <w:lang w:val="en-US"/>
        </w:rPr>
        <w:t xml:space="preserve">URL:http://www.insightcrime.org/investigations/who-controls-tijuana </w:t>
      </w:r>
    </w:p>
    <w:p w14:paraId="44246CE9" w14:textId="77777777" w:rsidR="00D21C44" w:rsidRPr="00B2291B"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El Salvador, Overview of drug laws and legislative trends in El Salvador // TNI Drug Law Reform Project. </w:t>
      </w:r>
      <w:r w:rsidRPr="00B2291B">
        <w:rPr>
          <w:rFonts w:ascii="Times New Roman" w:hAnsi="Times New Roman" w:cs="Times New Roman"/>
          <w:sz w:val="24"/>
          <w:szCs w:val="24"/>
          <w:lang w:val="en-US"/>
        </w:rPr>
        <w:t>URL: http://www.druglawreform.info/en/country-information/central-america/el-salvador/item/4740-el-salvador</w:t>
      </w:r>
    </w:p>
    <w:p w14:paraId="4472F29F"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Ernst F.A., Seeking a Place in History – Nazario Moreno's Narco Messiah // InSightCrime, 12 </w:t>
      </w:r>
      <w:r w:rsidRPr="00A06B53">
        <w:rPr>
          <w:rFonts w:ascii="Times New Roman" w:hAnsi="Times New Roman" w:cs="Times New Roman"/>
          <w:sz w:val="24"/>
          <w:szCs w:val="24"/>
        </w:rPr>
        <w:t>марта</w:t>
      </w:r>
      <w:r w:rsidRPr="00A06B53">
        <w:rPr>
          <w:rFonts w:ascii="Times New Roman" w:hAnsi="Times New Roman" w:cs="Times New Roman"/>
          <w:sz w:val="24"/>
          <w:szCs w:val="24"/>
          <w:lang w:val="en-US"/>
        </w:rPr>
        <w:t xml:space="preserve"> 2014. </w:t>
      </w:r>
      <w:r w:rsidRPr="00EB031A">
        <w:rPr>
          <w:rFonts w:ascii="Times New Roman" w:hAnsi="Times New Roman" w:cs="Times New Roman"/>
          <w:sz w:val="24"/>
          <w:szCs w:val="24"/>
          <w:lang w:val="en-US"/>
        </w:rPr>
        <w:t xml:space="preserve">URL: http://www.insightcrime.org/news-analysis/seeking-a-place-in-history-narazio-moreno-narco-messiah </w:t>
      </w:r>
    </w:p>
    <w:p w14:paraId="08D29EA6"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Estevez D., Mexico's Astonishing Costs Of Fighting Drug Cartels Have Not Reduced Violence // Forbes, 19 </w:t>
      </w:r>
      <w:r w:rsidRPr="00A06B53">
        <w:rPr>
          <w:rFonts w:ascii="Times New Roman" w:hAnsi="Times New Roman" w:cs="Times New Roman"/>
          <w:sz w:val="24"/>
          <w:szCs w:val="24"/>
        </w:rPr>
        <w:t>января</w:t>
      </w:r>
      <w:r w:rsidRPr="00A06B53">
        <w:rPr>
          <w:rFonts w:ascii="Times New Roman" w:hAnsi="Times New Roman" w:cs="Times New Roman"/>
          <w:sz w:val="24"/>
          <w:szCs w:val="24"/>
          <w:lang w:val="en-US"/>
        </w:rPr>
        <w:t xml:space="preserve"> 2014.  </w:t>
      </w:r>
      <w:r w:rsidRPr="00EB031A">
        <w:rPr>
          <w:rFonts w:ascii="Times New Roman" w:hAnsi="Times New Roman" w:cs="Times New Roman"/>
          <w:sz w:val="24"/>
          <w:szCs w:val="24"/>
          <w:lang w:val="en-US"/>
        </w:rPr>
        <w:t xml:space="preserve">URL: http://www.forbes.com/sites/doliaestevez/2014/06/19/mexicos-astonishing-spending-on-fighting-drug-cartels-has-not-reduced-violence/#3ee3e9aec8d7 </w:t>
      </w:r>
    </w:p>
    <w:p w14:paraId="131CF477"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Fact Sheet, The Four Pillars of Merida // US Embassy in Mexico, 2010. </w:t>
      </w:r>
      <w:r w:rsidRPr="00EB031A">
        <w:rPr>
          <w:rFonts w:ascii="Times New Roman" w:hAnsi="Times New Roman" w:cs="Times New Roman"/>
          <w:sz w:val="24"/>
          <w:szCs w:val="24"/>
          <w:lang w:val="en-US"/>
        </w:rPr>
        <w:t xml:space="preserve">URL: https://www2.gwu.edu/~clai/recent_events/2010/Mexico_Security_Conference/Mex_Sec_The_Four_Pillars_of_Cooperation.pdf </w:t>
      </w:r>
    </w:p>
    <w:p w14:paraId="58DB2882"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Felbab-Brown V.,  Mexico’s Security and Anti-Crime Strategy under President Enrique Peña Nieto // Latin America Initiative Foreign Policy at BROOKINGS, </w:t>
      </w:r>
      <w:r w:rsidRPr="00A06B53">
        <w:rPr>
          <w:rFonts w:ascii="Times New Roman" w:hAnsi="Times New Roman" w:cs="Times New Roman"/>
          <w:sz w:val="24"/>
          <w:szCs w:val="24"/>
        </w:rPr>
        <w:t>ноябрь</w:t>
      </w:r>
      <w:r w:rsidRPr="00A06B53">
        <w:rPr>
          <w:rFonts w:ascii="Times New Roman" w:hAnsi="Times New Roman" w:cs="Times New Roman"/>
          <w:sz w:val="24"/>
          <w:szCs w:val="24"/>
          <w:lang w:val="en-US"/>
        </w:rPr>
        <w:t xml:space="preserve"> 2014. </w:t>
      </w:r>
      <w:r w:rsidRPr="00EB031A">
        <w:rPr>
          <w:rFonts w:ascii="Times New Roman" w:hAnsi="Times New Roman" w:cs="Times New Roman"/>
          <w:sz w:val="24"/>
          <w:szCs w:val="24"/>
          <w:lang w:val="en-US"/>
        </w:rPr>
        <w:t xml:space="preserve">URL:  http://www.brookings.edu/~/media/research/files/papers/2014/11/mexico-security-anti-crime-nieto-felbabbrown/mexico-security-anti-crime-nieto-v2-felbabbrown.pdf  </w:t>
      </w:r>
    </w:p>
    <w:p w14:paraId="6AADF4AA"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Fernandez de Castro R., U.S. cuts $5 million in drug war aid to Mexico over human rights concerns // Fusion.net, 26 </w:t>
      </w:r>
      <w:r w:rsidRPr="00A06B53">
        <w:rPr>
          <w:rFonts w:ascii="Times New Roman" w:hAnsi="Times New Roman" w:cs="Times New Roman"/>
          <w:sz w:val="24"/>
          <w:szCs w:val="24"/>
        </w:rPr>
        <w:t>октября</w:t>
      </w:r>
      <w:r w:rsidRPr="00A06B53">
        <w:rPr>
          <w:rFonts w:ascii="Times New Roman" w:hAnsi="Times New Roman" w:cs="Times New Roman"/>
          <w:sz w:val="24"/>
          <w:szCs w:val="24"/>
          <w:lang w:val="en-US"/>
        </w:rPr>
        <w:t xml:space="preserve"> 2015.  </w:t>
      </w:r>
      <w:r w:rsidRPr="00EB031A">
        <w:rPr>
          <w:rFonts w:ascii="Times New Roman" w:hAnsi="Times New Roman" w:cs="Times New Roman"/>
          <w:sz w:val="24"/>
          <w:szCs w:val="24"/>
          <w:lang w:val="en-US"/>
        </w:rPr>
        <w:t xml:space="preserve">URL: http://fusion.net/story/220960/u-s-cuts-5-million-in-drug-war-aid-to-mexico-over-human-rights-concerns/ </w:t>
      </w:r>
    </w:p>
    <w:p w14:paraId="2E901E1D"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Figuerona L., Analyst: Sinaloa cartel losing power in Juárez // El Paso Times, 17 </w:t>
      </w:r>
      <w:r w:rsidRPr="00A06B53">
        <w:rPr>
          <w:rFonts w:ascii="Times New Roman" w:hAnsi="Times New Roman" w:cs="Times New Roman"/>
          <w:sz w:val="24"/>
          <w:szCs w:val="24"/>
        </w:rPr>
        <w:t>апреля</w:t>
      </w:r>
      <w:r w:rsidRPr="00A06B53">
        <w:rPr>
          <w:rFonts w:ascii="Times New Roman" w:hAnsi="Times New Roman" w:cs="Times New Roman"/>
          <w:sz w:val="24"/>
          <w:szCs w:val="24"/>
          <w:lang w:val="en-US"/>
        </w:rPr>
        <w:t xml:space="preserve"> 2014. </w:t>
      </w:r>
      <w:r w:rsidRPr="00EB031A">
        <w:rPr>
          <w:rFonts w:ascii="Times New Roman" w:hAnsi="Times New Roman" w:cs="Times New Roman"/>
          <w:sz w:val="24"/>
          <w:szCs w:val="24"/>
          <w:lang w:val="en-US"/>
        </w:rPr>
        <w:t xml:space="preserve">URL:http://www.elpasotimes.com/news/ci_25583946/analyst-sinaloa-cartel-losing-power-ju-rez </w:t>
      </w:r>
    </w:p>
    <w:p w14:paraId="69DFF7C7"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Franklin, N., The Immigration Crisis: Just Another Byproduct of the Drug War // Huffpost Politics, 11 </w:t>
      </w:r>
      <w:r w:rsidRPr="00A06B53">
        <w:rPr>
          <w:rFonts w:ascii="Times New Roman" w:hAnsi="Times New Roman" w:cs="Times New Roman"/>
          <w:sz w:val="24"/>
          <w:szCs w:val="24"/>
        </w:rPr>
        <w:t>октября</w:t>
      </w:r>
      <w:r w:rsidRPr="00A06B53">
        <w:rPr>
          <w:rFonts w:ascii="Times New Roman" w:hAnsi="Times New Roman" w:cs="Times New Roman"/>
          <w:sz w:val="24"/>
          <w:szCs w:val="24"/>
          <w:lang w:val="en-US"/>
        </w:rPr>
        <w:t xml:space="preserve">, 2014. </w:t>
      </w:r>
      <w:r w:rsidRPr="00EB031A">
        <w:rPr>
          <w:rFonts w:ascii="Times New Roman" w:hAnsi="Times New Roman" w:cs="Times New Roman"/>
          <w:sz w:val="24"/>
          <w:szCs w:val="24"/>
          <w:lang w:val="en-US"/>
        </w:rPr>
        <w:t xml:space="preserve">URL: http://www.huffingtonpost.com/neill-franklin/the-immigration-crisis-ju_b_5668595.html </w:t>
      </w:r>
    </w:p>
    <w:p w14:paraId="503184CE" w14:textId="77777777" w:rsidR="00F1471F" w:rsidRPr="00A06B53" w:rsidRDefault="00F1471F" w:rsidP="00F1471F">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Friedman-Rudovsky J., Why Bolivia Quit the U.S. War on Drugs // Time, 04.11.2008 URL: http://content.time.com/time/world/article/0,8599,1856153,00.html </w:t>
      </w:r>
    </w:p>
    <w:p w14:paraId="16C0A1D0"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Gammage S. El Salvador: Despite End to Civil War, Emigration Continues // Migration Political Institute, 26/07/2007 URL: http://www.migrationpolicy.org/article/el-salvador-despite-end-civil-war-emigration-continues </w:t>
      </w:r>
    </w:p>
    <w:p w14:paraId="770C6D45"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Golden T., Cardinal in Mexico Killed in a Shooting Tied to Drug // The New York Times, World, 25 мая 1993 URL: http://www.nytimes.com/1993/05/25/world/cardinal-in-mexico-killed-in-a-shooting-tied-to-drug-battle.html </w:t>
      </w:r>
    </w:p>
    <w:p w14:paraId="32C8DF90"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Gordon T., Webber J.R., Honduran Labyrinth // Jacobin, 02/04/2013., URL: https://www.jacobinmag.com/2013/04/honduran-labyrinth/ </w:t>
      </w:r>
    </w:p>
    <w:p w14:paraId="5F355594"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lang w:val="en-US"/>
        </w:rPr>
        <w:t xml:space="preserve">Grayson W. G., The Evolution of Los Zetas in Mexico and Central America: Sadism as an Instrument of Cartel Warfare // The United States Army War College, </w:t>
      </w:r>
      <w:r w:rsidRPr="00A06B53">
        <w:rPr>
          <w:rFonts w:ascii="Times New Roman" w:hAnsi="Times New Roman" w:cs="Times New Roman"/>
          <w:sz w:val="24"/>
          <w:szCs w:val="24"/>
        </w:rPr>
        <w:t>апрель</w:t>
      </w:r>
      <w:r w:rsidRPr="00A06B53">
        <w:rPr>
          <w:rFonts w:ascii="Times New Roman" w:hAnsi="Times New Roman" w:cs="Times New Roman"/>
          <w:sz w:val="24"/>
          <w:szCs w:val="24"/>
          <w:lang w:val="en-US"/>
        </w:rPr>
        <w:t xml:space="preserve"> 2014. </w:t>
      </w:r>
      <w:r w:rsidRPr="00A06B53">
        <w:rPr>
          <w:rFonts w:ascii="Times New Roman" w:hAnsi="Times New Roman" w:cs="Times New Roman"/>
          <w:sz w:val="24"/>
          <w:szCs w:val="24"/>
        </w:rPr>
        <w:t xml:space="preserve">URL: https: http://www.strategicstudiesinstitute.army.mil/pdffiles/PUB1195.pdf </w:t>
      </w:r>
    </w:p>
    <w:p w14:paraId="1C20E66F"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lang w:val="en-US"/>
        </w:rPr>
        <w:t xml:space="preserve">Grillo L., Autumn of the Capo: The Diary of a Drug Lord // Time, 20 </w:t>
      </w:r>
      <w:r w:rsidRPr="00A06B53">
        <w:rPr>
          <w:rFonts w:ascii="Times New Roman" w:hAnsi="Times New Roman" w:cs="Times New Roman"/>
          <w:sz w:val="24"/>
          <w:szCs w:val="24"/>
        </w:rPr>
        <w:t>мая</w:t>
      </w:r>
      <w:r w:rsidRPr="00A06B53">
        <w:rPr>
          <w:rFonts w:ascii="Times New Roman" w:hAnsi="Times New Roman" w:cs="Times New Roman"/>
          <w:sz w:val="24"/>
          <w:szCs w:val="24"/>
          <w:lang w:val="en-US"/>
        </w:rPr>
        <w:t xml:space="preserve"> 2009. </w:t>
      </w:r>
      <w:r w:rsidRPr="00A06B53">
        <w:rPr>
          <w:rFonts w:ascii="Times New Roman" w:hAnsi="Times New Roman" w:cs="Times New Roman"/>
          <w:sz w:val="24"/>
          <w:szCs w:val="24"/>
        </w:rPr>
        <w:t xml:space="preserve">URL: http://content.time.com/time/world/article/0,8599,1899404,00.html </w:t>
      </w:r>
    </w:p>
    <w:p w14:paraId="3534F7BB"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Guatemala, Overview of drug policies, drug laws and legislative trends in Guatemala // TNI Drug Law Reform Project. </w:t>
      </w:r>
      <w:r w:rsidRPr="00EB031A">
        <w:rPr>
          <w:rFonts w:ascii="Times New Roman" w:hAnsi="Times New Roman" w:cs="Times New Roman"/>
          <w:sz w:val="24"/>
          <w:szCs w:val="24"/>
          <w:lang w:val="en-US"/>
        </w:rPr>
        <w:t xml:space="preserve">URL: http://www.druglawreform.info/en/country-information/central-america/guatemala/item/4341-guatemala </w:t>
      </w:r>
    </w:p>
    <w:p w14:paraId="4C109EBE"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Guatemala Profile // InSightCrime, 09.03.2017 URL: http://www.insightcrime.org/guatemala-organized-crime-news/guatemala </w:t>
      </w:r>
    </w:p>
    <w:p w14:paraId="34A6C8C0"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Gulf Cartel Profile // Insight Crime. </w:t>
      </w:r>
      <w:r w:rsidRPr="00EB031A">
        <w:rPr>
          <w:rFonts w:ascii="Times New Roman" w:hAnsi="Times New Roman" w:cs="Times New Roman"/>
          <w:sz w:val="24"/>
          <w:szCs w:val="24"/>
          <w:lang w:val="en-US"/>
        </w:rPr>
        <w:t xml:space="preserve">URL: http://www.insightcrime.org/mexico-organized-crime-news/gulf-cartel-profile </w:t>
      </w:r>
    </w:p>
    <w:p w14:paraId="7D702C89"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Honduras Profile, Overview of drug laws and legislative trends in Honduras // TNI Drug Law Reform Project URL: http://www.druglawreform.info/en/country-information/central-america/honduras/item/4739-honduras </w:t>
      </w:r>
    </w:p>
    <w:p w14:paraId="53698C37"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Honduras Profile // InSightCrime 06/12/2016 URL: http://www.insightcrime.org/honduras-organized-crime-news/honduras </w:t>
      </w:r>
    </w:p>
    <w:p w14:paraId="1334EAFB"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Hope A. , A lean year for the kingpin strategy // El Daily Post, январь 2016.  URL</w:t>
      </w:r>
      <w:r w:rsidRPr="00EB031A">
        <w:rPr>
          <w:rFonts w:ascii="Times New Roman" w:hAnsi="Times New Roman" w:cs="Times New Roman"/>
          <w:sz w:val="24"/>
          <w:szCs w:val="24"/>
          <w:lang w:val="en-US"/>
        </w:rPr>
        <w:t xml:space="preserve">: </w:t>
      </w:r>
      <w:r w:rsidRPr="00A06B53">
        <w:rPr>
          <w:rFonts w:ascii="Times New Roman" w:hAnsi="Times New Roman" w:cs="Times New Roman"/>
          <w:sz w:val="24"/>
          <w:szCs w:val="24"/>
          <w:lang w:val="en-US"/>
        </w:rPr>
        <w:t>http</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www</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eldailypost</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com</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opinion</w:t>
      </w:r>
      <w:r w:rsidRPr="00EB031A">
        <w:rPr>
          <w:rFonts w:ascii="Times New Roman" w:hAnsi="Times New Roman" w:cs="Times New Roman"/>
          <w:sz w:val="24"/>
          <w:szCs w:val="24"/>
          <w:lang w:val="en-US"/>
        </w:rPr>
        <w:t>/2015/11/</w:t>
      </w:r>
      <w:r w:rsidRPr="00A06B53">
        <w:rPr>
          <w:rFonts w:ascii="Times New Roman" w:hAnsi="Times New Roman" w:cs="Times New Roman"/>
          <w:sz w:val="24"/>
          <w:szCs w:val="24"/>
          <w:lang w:val="en-US"/>
        </w:rPr>
        <w:t>a</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lean</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year</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for</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the</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kingpin</w:t>
      </w:r>
      <w:r w:rsidRPr="00EB031A">
        <w:rPr>
          <w:rFonts w:ascii="Times New Roman" w:hAnsi="Times New Roman" w:cs="Times New Roman"/>
          <w:sz w:val="24"/>
          <w:szCs w:val="24"/>
          <w:lang w:val="en-US"/>
        </w:rPr>
        <w:t>-</w:t>
      </w:r>
      <w:r w:rsidRPr="00A06B53">
        <w:rPr>
          <w:rFonts w:ascii="Times New Roman" w:hAnsi="Times New Roman" w:cs="Times New Roman"/>
          <w:sz w:val="24"/>
          <w:szCs w:val="24"/>
          <w:lang w:val="en-US"/>
        </w:rPr>
        <w:t>strategy</w:t>
      </w:r>
      <w:r w:rsidRPr="00EB031A">
        <w:rPr>
          <w:rFonts w:ascii="Times New Roman" w:hAnsi="Times New Roman" w:cs="Times New Roman"/>
          <w:sz w:val="24"/>
          <w:szCs w:val="24"/>
          <w:lang w:val="en-US"/>
        </w:rPr>
        <w:t xml:space="preserve">/ </w:t>
      </w:r>
    </w:p>
    <w:p w14:paraId="70276038"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Hope A. , Is it Worth Creating a Gendarmerie in Mexico? // Insight Crime, 10 </w:t>
      </w:r>
      <w:r w:rsidRPr="00A06B53">
        <w:rPr>
          <w:rFonts w:ascii="Times New Roman" w:hAnsi="Times New Roman" w:cs="Times New Roman"/>
          <w:sz w:val="24"/>
          <w:szCs w:val="24"/>
        </w:rPr>
        <w:t>декабря</w:t>
      </w:r>
      <w:r w:rsidRPr="00A06B53">
        <w:rPr>
          <w:rFonts w:ascii="Times New Roman" w:hAnsi="Times New Roman" w:cs="Times New Roman"/>
          <w:sz w:val="24"/>
          <w:szCs w:val="24"/>
          <w:lang w:val="en-US"/>
        </w:rPr>
        <w:t xml:space="preserve"> 2012.URL: http://www.insightcrime.org/news-analysis/worth-creating-gendarmerie-in-mexico  / </w:t>
      </w:r>
    </w:p>
    <w:p w14:paraId="31A337A9"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Jalisco Cartel - New Generation (CJNG) // Insight Crime Profile, 6 мая 2015.URL: http://www.insightcrime.org/mexico-organized-crime-news/jalisco-cartel-new-generation </w:t>
      </w:r>
    </w:p>
    <w:p w14:paraId="5D9B16D9"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Johnson T., El Salvador prison overcrowding creates horrific conditions in police station holding cells // McClatchy, DC BUREAU 04/10/2013. </w:t>
      </w:r>
      <w:r w:rsidRPr="00EB031A">
        <w:rPr>
          <w:rFonts w:ascii="Times New Roman" w:hAnsi="Times New Roman" w:cs="Times New Roman"/>
          <w:sz w:val="24"/>
          <w:szCs w:val="24"/>
          <w:lang w:val="en-US"/>
        </w:rPr>
        <w:t xml:space="preserve">URL: http://www.mcclatchydc.com/news/nation-world/world/article24756565.html </w:t>
      </w:r>
    </w:p>
    <w:p w14:paraId="21C87579"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Jonas S., Guatemalan Migration in Times of Civil War and Post-War Challenges // Migration Political Institute, 01/04/2006 URL: http://www.migrationpolicy.org/article/guatemalan-migration-times-civil-war-and-post-war-challenges </w:t>
      </w:r>
    </w:p>
    <w:p w14:paraId="224F795A"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Logan S., Sulvivan  J. P., The Gulf-Zeta Split and the Praetorian Revolt // ISN, The International Relations and Security Network, 7 </w:t>
      </w:r>
      <w:r w:rsidRPr="00A06B53">
        <w:rPr>
          <w:rFonts w:ascii="Times New Roman" w:hAnsi="Times New Roman" w:cs="Times New Roman"/>
          <w:sz w:val="24"/>
          <w:szCs w:val="24"/>
        </w:rPr>
        <w:t>апреля</w:t>
      </w:r>
      <w:r w:rsidRPr="00A06B53">
        <w:rPr>
          <w:rFonts w:ascii="Times New Roman" w:hAnsi="Times New Roman" w:cs="Times New Roman"/>
          <w:sz w:val="24"/>
          <w:szCs w:val="24"/>
          <w:lang w:val="en-US"/>
        </w:rPr>
        <w:t xml:space="preserve"> 2010 </w:t>
      </w:r>
      <w:r w:rsidRPr="00A06B53">
        <w:rPr>
          <w:rFonts w:ascii="Times New Roman" w:hAnsi="Times New Roman" w:cs="Times New Roman"/>
          <w:sz w:val="24"/>
          <w:szCs w:val="24"/>
        </w:rPr>
        <w:t>года</w:t>
      </w:r>
      <w:r w:rsidRPr="00A06B53">
        <w:rPr>
          <w:rFonts w:ascii="Times New Roman" w:hAnsi="Times New Roman" w:cs="Times New Roman"/>
          <w:sz w:val="24"/>
          <w:szCs w:val="24"/>
          <w:lang w:val="en-US"/>
        </w:rPr>
        <w:t xml:space="preserve">.  </w:t>
      </w:r>
      <w:r w:rsidRPr="00EB031A">
        <w:rPr>
          <w:rFonts w:ascii="Times New Roman" w:hAnsi="Times New Roman" w:cs="Times New Roman"/>
          <w:sz w:val="24"/>
          <w:szCs w:val="24"/>
          <w:lang w:val="en-US"/>
        </w:rPr>
        <w:t xml:space="preserve">URL: http://www.isn.ethz.ch/Digital-Library/Articles/Detail/?id=114551 </w:t>
      </w:r>
    </w:p>
    <w:p w14:paraId="5DEF35BB"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Lohmuller M., Experts Warn of Challenges to Mexico's Judicial Reform Rollout // Insight Crime, 30 </w:t>
      </w:r>
      <w:r w:rsidRPr="00A06B53">
        <w:rPr>
          <w:rFonts w:ascii="Times New Roman" w:hAnsi="Times New Roman" w:cs="Times New Roman"/>
          <w:sz w:val="24"/>
          <w:szCs w:val="24"/>
        </w:rPr>
        <w:t>марта</w:t>
      </w:r>
      <w:r w:rsidRPr="00A06B53">
        <w:rPr>
          <w:rFonts w:ascii="Times New Roman" w:hAnsi="Times New Roman" w:cs="Times New Roman"/>
          <w:sz w:val="24"/>
          <w:szCs w:val="24"/>
          <w:lang w:val="en-US"/>
        </w:rPr>
        <w:t xml:space="preserve"> 2015. </w:t>
      </w:r>
      <w:r w:rsidRPr="00EB031A">
        <w:rPr>
          <w:rFonts w:ascii="Times New Roman" w:hAnsi="Times New Roman" w:cs="Times New Roman"/>
          <w:sz w:val="24"/>
          <w:szCs w:val="24"/>
          <w:lang w:val="en-US"/>
        </w:rPr>
        <w:t xml:space="preserve">URL: http://www.insightcrime.org/news-briefs/experts-warn-of-challenges-to-mexico-s-judicial-reform-rollout </w:t>
      </w:r>
    </w:p>
    <w:p w14:paraId="3CED1E13"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Lohmuller M., Over 50% of Incarcerated in Honduras in Pre-trial Detention: NGO // InSightCrime, 02/07/2015. </w:t>
      </w:r>
      <w:r w:rsidRPr="00EB031A">
        <w:rPr>
          <w:rFonts w:ascii="Times New Roman" w:hAnsi="Times New Roman" w:cs="Times New Roman"/>
          <w:sz w:val="24"/>
          <w:szCs w:val="24"/>
          <w:lang w:val="en-US"/>
        </w:rPr>
        <w:t xml:space="preserve">URL: http://www.insightcrime.org/news-briefs/ngo-report-documents-sad-state-of-honduras-prisons </w:t>
      </w:r>
    </w:p>
    <w:p w14:paraId="6FA7A241"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Los Zetas Profile // Insight Crime Profiles URL: http://www.insightcrime.org/mexico-organized-crime-news/zetas-profile</w:t>
      </w:r>
    </w:p>
    <w:p w14:paraId="0D089246"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Main A., The U.S. Re-militarization of Central America and Mexico //Nacla, reporting on the Americas since 1967. </w:t>
      </w:r>
      <w:r w:rsidRPr="00EB031A">
        <w:rPr>
          <w:rFonts w:ascii="Times New Roman" w:hAnsi="Times New Roman" w:cs="Times New Roman"/>
          <w:sz w:val="24"/>
          <w:szCs w:val="24"/>
          <w:lang w:val="en-US"/>
        </w:rPr>
        <w:t xml:space="preserve">URL: https://nacla.org/article/us-re-militarization-central-america-and-mexico </w:t>
      </w:r>
    </w:p>
    <w:p w14:paraId="1CE0483F"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Martinez C., Bodies of Innocents Used as Props in Mexico's Drug War // Insight Crime, 19 </w:t>
      </w:r>
      <w:r w:rsidRPr="00A06B53">
        <w:rPr>
          <w:rFonts w:ascii="Times New Roman" w:hAnsi="Times New Roman" w:cs="Times New Roman"/>
          <w:sz w:val="24"/>
          <w:szCs w:val="24"/>
        </w:rPr>
        <w:t>июля</w:t>
      </w:r>
      <w:r w:rsidRPr="00A06B53">
        <w:rPr>
          <w:rFonts w:ascii="Times New Roman" w:hAnsi="Times New Roman" w:cs="Times New Roman"/>
          <w:sz w:val="24"/>
          <w:szCs w:val="24"/>
          <w:lang w:val="en-US"/>
        </w:rPr>
        <w:t xml:space="preserve"> 2012. </w:t>
      </w:r>
      <w:r w:rsidRPr="00EB031A">
        <w:rPr>
          <w:rFonts w:ascii="Times New Roman" w:hAnsi="Times New Roman" w:cs="Times New Roman"/>
          <w:sz w:val="24"/>
          <w:szCs w:val="24"/>
          <w:lang w:val="en-US"/>
        </w:rPr>
        <w:t xml:space="preserve">URL: http://www.insightcrime.org/news-analysis/bodies-of-innocents-used-as-props-in-mexicos-drug-war </w:t>
      </w:r>
    </w:p>
    <w:p w14:paraId="634050EE"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McDermott J. 20 Years After Pablo: The Evolution of Colombia's Drug Trade // InSightCrime 03/12/2013 URL: http://www.insightcrime.org/news-analysis/20-years-after-pablo-the-evolution-of-colombias-drug-trade </w:t>
      </w:r>
    </w:p>
    <w:p w14:paraId="356DB592"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McDermott J., The BACRIM and Their Position in Colombia's Underworld // InSightCrime 02/05/2014 http://www.insightcrime.org/investigations/bacrim-and-their-position-in-colombia-underworld </w:t>
      </w:r>
    </w:p>
    <w:p w14:paraId="4CDB6639"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McKinley J. C., Mexico Arrests Man in Killing of Cardinal // The New York Times, 27 января 2008.URL:http://www.nytimes.com/2008/01/27/world/americas/27mexico.html </w:t>
      </w:r>
    </w:p>
    <w:p w14:paraId="17ED7DCA"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Meiners S., Central America: An Emerging Role in the Drug Trade // Stratfor, 26 </w:t>
      </w:r>
      <w:r w:rsidRPr="00A06B53">
        <w:rPr>
          <w:rFonts w:ascii="Times New Roman" w:hAnsi="Times New Roman" w:cs="Times New Roman"/>
          <w:sz w:val="24"/>
          <w:szCs w:val="24"/>
        </w:rPr>
        <w:t>марта</w:t>
      </w:r>
      <w:r w:rsidRPr="00A06B53">
        <w:rPr>
          <w:rFonts w:ascii="Times New Roman" w:hAnsi="Times New Roman" w:cs="Times New Roman"/>
          <w:sz w:val="24"/>
          <w:szCs w:val="24"/>
          <w:lang w:val="en-US"/>
        </w:rPr>
        <w:t xml:space="preserve"> 2009. </w:t>
      </w:r>
      <w:r w:rsidRPr="00EB031A">
        <w:rPr>
          <w:rFonts w:ascii="Times New Roman" w:hAnsi="Times New Roman" w:cs="Times New Roman"/>
          <w:sz w:val="24"/>
          <w:szCs w:val="24"/>
          <w:lang w:val="en-US"/>
        </w:rPr>
        <w:t xml:space="preserve">URL: https://www.stratfor.com/weekly/central-america-emerging-role-drug-trade </w:t>
      </w:r>
    </w:p>
    <w:p w14:paraId="0CFF6323"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Mejia C., Guatemala Prisons at 280% Capacity: Study // InSightCrime, 08/08/2014. </w:t>
      </w:r>
      <w:r w:rsidRPr="00EB031A">
        <w:rPr>
          <w:rFonts w:ascii="Times New Roman" w:hAnsi="Times New Roman" w:cs="Times New Roman"/>
          <w:sz w:val="24"/>
          <w:szCs w:val="24"/>
          <w:lang w:val="en-US"/>
        </w:rPr>
        <w:t xml:space="preserve">URL: http://www.insightcrime.org/news-briefs/guatemala-prisons-at-280-capacity-study </w:t>
      </w:r>
    </w:p>
    <w:p w14:paraId="3C8AE465"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Mejia D. The war on drugs under Plan Colombia // Yale center for the study of globalization URL:http://www.ycsg.yale.edu/center/forms/plan-colombia19-32.pdf </w:t>
      </w:r>
    </w:p>
    <w:p w14:paraId="3768D6C0"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Mexico Legalizes Drug Possession // New York Times, 21 августа 2009.URL: http://www.nytimes.com/2009/08/21/world/americas/21mexico.html </w:t>
      </w:r>
    </w:p>
    <w:p w14:paraId="4C035858"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lang w:val="en-US"/>
        </w:rPr>
        <w:t xml:space="preserve">Mexico troops sent to fight drugs // BBC NEWS, 12 </w:t>
      </w:r>
      <w:r w:rsidRPr="00A06B53">
        <w:rPr>
          <w:rFonts w:ascii="Times New Roman" w:hAnsi="Times New Roman" w:cs="Times New Roman"/>
          <w:sz w:val="24"/>
          <w:szCs w:val="24"/>
        </w:rPr>
        <w:t>декабря</w:t>
      </w:r>
      <w:r w:rsidRPr="00A06B53">
        <w:rPr>
          <w:rFonts w:ascii="Times New Roman" w:hAnsi="Times New Roman" w:cs="Times New Roman"/>
          <w:sz w:val="24"/>
          <w:szCs w:val="24"/>
          <w:lang w:val="en-US"/>
        </w:rPr>
        <w:t xml:space="preserve"> 2006 </w:t>
      </w:r>
      <w:r w:rsidRPr="00A06B53">
        <w:rPr>
          <w:rFonts w:ascii="Times New Roman" w:hAnsi="Times New Roman" w:cs="Times New Roman"/>
          <w:sz w:val="24"/>
          <w:szCs w:val="24"/>
        </w:rPr>
        <w:t>года</w:t>
      </w:r>
      <w:r w:rsidRPr="00A06B53">
        <w:rPr>
          <w:rFonts w:ascii="Times New Roman" w:hAnsi="Times New Roman" w:cs="Times New Roman"/>
          <w:sz w:val="24"/>
          <w:szCs w:val="24"/>
          <w:lang w:val="en-US"/>
        </w:rPr>
        <w:t xml:space="preserve">. </w:t>
      </w:r>
      <w:r w:rsidRPr="00A06B53">
        <w:rPr>
          <w:rFonts w:ascii="Times New Roman" w:hAnsi="Times New Roman" w:cs="Times New Roman"/>
          <w:sz w:val="24"/>
          <w:szCs w:val="24"/>
        </w:rPr>
        <w:t xml:space="preserve">URL: http://news.bbc.co.uk/2/hi/americas/6170981.stm  </w:t>
      </w:r>
    </w:p>
    <w:p w14:paraId="37610495"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Mexico: Cartels Changing Tactics in Turf War // CBS News, 26 </w:t>
      </w:r>
      <w:r w:rsidRPr="00A06B53">
        <w:rPr>
          <w:rFonts w:ascii="Times New Roman" w:hAnsi="Times New Roman" w:cs="Times New Roman"/>
          <w:sz w:val="24"/>
          <w:szCs w:val="24"/>
        </w:rPr>
        <w:t>апреля</w:t>
      </w:r>
      <w:r w:rsidRPr="00A06B53">
        <w:rPr>
          <w:rFonts w:ascii="Times New Roman" w:hAnsi="Times New Roman" w:cs="Times New Roman"/>
          <w:sz w:val="24"/>
          <w:szCs w:val="24"/>
          <w:lang w:val="en-US"/>
        </w:rPr>
        <w:t xml:space="preserve"> 2010. </w:t>
      </w:r>
      <w:r w:rsidRPr="00EB031A">
        <w:rPr>
          <w:rFonts w:ascii="Times New Roman" w:hAnsi="Times New Roman" w:cs="Times New Roman"/>
          <w:sz w:val="24"/>
          <w:szCs w:val="24"/>
          <w:lang w:val="en-US"/>
        </w:rPr>
        <w:t xml:space="preserve">URL: http://www.cbsnews.com/news/mexico-cartels-changing-tactics-in-turf-war/ </w:t>
      </w:r>
    </w:p>
    <w:p w14:paraId="1FF98F17"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Miller S. A., El Chapo Joaquin Guzman recaptured, Mexican president says // The Wasington Times, 4 </w:t>
      </w:r>
      <w:r w:rsidRPr="00A06B53">
        <w:rPr>
          <w:rFonts w:ascii="Times New Roman" w:hAnsi="Times New Roman" w:cs="Times New Roman"/>
          <w:sz w:val="24"/>
          <w:szCs w:val="24"/>
        </w:rPr>
        <w:t>января</w:t>
      </w:r>
      <w:r w:rsidRPr="00A06B53">
        <w:rPr>
          <w:rFonts w:ascii="Times New Roman" w:hAnsi="Times New Roman" w:cs="Times New Roman"/>
          <w:sz w:val="24"/>
          <w:szCs w:val="24"/>
          <w:lang w:val="en-US"/>
        </w:rPr>
        <w:t xml:space="preserve"> 2016.  </w:t>
      </w:r>
      <w:r w:rsidRPr="00EB031A">
        <w:rPr>
          <w:rFonts w:ascii="Times New Roman" w:hAnsi="Times New Roman" w:cs="Times New Roman"/>
          <w:sz w:val="24"/>
          <w:szCs w:val="24"/>
          <w:lang w:val="en-US"/>
        </w:rPr>
        <w:t xml:space="preserve">URL: http://www.washingtontimes.com/news/2016/jan/4/el-chapo-joaquin-guzman-days-numbers-are-us-offici/?page=all </w:t>
      </w:r>
    </w:p>
    <w:p w14:paraId="43F3195B"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lang w:val="en-US"/>
        </w:rPr>
        <w:t xml:space="preserve">Miroff N., Partlow J., In Mexico, Militias Taste Power // The Washington Post, 12 </w:t>
      </w:r>
      <w:r w:rsidRPr="00A06B53">
        <w:rPr>
          <w:rFonts w:ascii="Times New Roman" w:hAnsi="Times New Roman" w:cs="Times New Roman"/>
          <w:sz w:val="24"/>
          <w:szCs w:val="24"/>
        </w:rPr>
        <w:t>мая</w:t>
      </w:r>
      <w:r w:rsidRPr="00A06B53">
        <w:rPr>
          <w:rFonts w:ascii="Times New Roman" w:hAnsi="Times New Roman" w:cs="Times New Roman"/>
          <w:sz w:val="24"/>
          <w:szCs w:val="24"/>
          <w:lang w:val="en-US"/>
        </w:rPr>
        <w:t xml:space="preserve"> 2014. </w:t>
      </w:r>
      <w:r w:rsidRPr="00A06B53">
        <w:rPr>
          <w:rFonts w:ascii="Times New Roman" w:hAnsi="Times New Roman" w:cs="Times New Roman"/>
          <w:sz w:val="24"/>
          <w:szCs w:val="24"/>
        </w:rPr>
        <w:t xml:space="preserve">URL: https://www.highbeam.com/doc/1P2-36038423.html </w:t>
      </w:r>
    </w:p>
    <w:p w14:paraId="60209425"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Moss S., The gangs of El Salvador: inside the prison the guards are too afraid to enter // The Guardian, 04/09/2015 URL: https://www.theguardian.com/artanddesign/2015/sep/04/adam-hinton-el-salvador-ms-13-gangs-prison-portraits </w:t>
      </w:r>
    </w:p>
    <w:p w14:paraId="5CE03258"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Olson A., Mendoza M., El Chapo, Mexico Drug Lord, Gains Power As Cartels Fall // The Word Post, 25 </w:t>
      </w:r>
      <w:r w:rsidRPr="00A06B53">
        <w:rPr>
          <w:rFonts w:ascii="Times New Roman" w:hAnsi="Times New Roman" w:cs="Times New Roman"/>
          <w:sz w:val="24"/>
          <w:szCs w:val="24"/>
        </w:rPr>
        <w:t>мая</w:t>
      </w:r>
      <w:r w:rsidRPr="00A06B53">
        <w:rPr>
          <w:rFonts w:ascii="Times New Roman" w:hAnsi="Times New Roman" w:cs="Times New Roman"/>
          <w:sz w:val="24"/>
          <w:szCs w:val="24"/>
          <w:lang w:val="en-US"/>
        </w:rPr>
        <w:t xml:space="preserve"> 2011. </w:t>
      </w:r>
      <w:r w:rsidRPr="00EB031A">
        <w:rPr>
          <w:rFonts w:ascii="Times New Roman" w:hAnsi="Times New Roman" w:cs="Times New Roman"/>
          <w:sz w:val="24"/>
          <w:szCs w:val="24"/>
          <w:lang w:val="en-US"/>
        </w:rPr>
        <w:t xml:space="preserve">URL: http://www.huffingtonpost.com/2011/01/18/el-chapo-mexico-drug-lord_n_810512.html </w:t>
      </w:r>
    </w:p>
    <w:p w14:paraId="1FF8512F"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Pachico E. Three Questions as Colombia's Peace Talks Resume // In Sight Crime .org 10.12.2014 URL: http://www.insightcrime.org/news-analysis/three-questions-as-colombia-peace-talks-resume </w:t>
      </w:r>
    </w:p>
    <w:p w14:paraId="144F2B2E"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Partlow J., Mexican helicopter trades fire with gunmen on ground near border, kills 6. // The Washington Post, 6 </w:t>
      </w:r>
      <w:r w:rsidRPr="00A06B53">
        <w:rPr>
          <w:rFonts w:ascii="Times New Roman" w:hAnsi="Times New Roman" w:cs="Times New Roman"/>
          <w:sz w:val="24"/>
          <w:szCs w:val="24"/>
        </w:rPr>
        <w:t>июля</w:t>
      </w:r>
      <w:r w:rsidRPr="00A06B53">
        <w:rPr>
          <w:rFonts w:ascii="Times New Roman" w:hAnsi="Times New Roman" w:cs="Times New Roman"/>
          <w:sz w:val="24"/>
          <w:szCs w:val="24"/>
          <w:lang w:val="en-US"/>
        </w:rPr>
        <w:t xml:space="preserve"> 2015.  </w:t>
      </w:r>
      <w:r w:rsidRPr="00EB031A">
        <w:rPr>
          <w:rFonts w:ascii="Times New Roman" w:hAnsi="Times New Roman" w:cs="Times New Roman"/>
          <w:sz w:val="24"/>
          <w:szCs w:val="24"/>
          <w:lang w:val="en-US"/>
        </w:rPr>
        <w:t xml:space="preserve">URL: https://www.washingtonpost.com/world/the_americas/mexican-helicopter-trades-fire-with-gunmen-on-ground-near-border-kills-6/2015/07/06/10897e6e-23ec-11e5-b621-b55e495e9b78_story.html </w:t>
      </w:r>
    </w:p>
    <w:p w14:paraId="3C38328B"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Peru Profile // InSightCrime, 26/02/2016 URL: http://www.insightcrime.org/peru-organized-crime-news/peru </w:t>
      </w:r>
    </w:p>
    <w:p w14:paraId="52F7C620"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Rayman N., Mexico’s Feared Narcos: A Brief History of the Zetas Drug Cartel // Time, Latin America, 16 </w:t>
      </w:r>
      <w:r w:rsidRPr="00A06B53">
        <w:rPr>
          <w:rFonts w:ascii="Times New Roman" w:hAnsi="Times New Roman" w:cs="Times New Roman"/>
          <w:sz w:val="24"/>
          <w:szCs w:val="24"/>
        </w:rPr>
        <w:t>июля</w:t>
      </w:r>
      <w:r w:rsidRPr="00A06B53">
        <w:rPr>
          <w:rFonts w:ascii="Times New Roman" w:hAnsi="Times New Roman" w:cs="Times New Roman"/>
          <w:sz w:val="24"/>
          <w:szCs w:val="24"/>
          <w:lang w:val="en-US"/>
        </w:rPr>
        <w:t xml:space="preserve"> 2013. </w:t>
      </w:r>
      <w:r w:rsidRPr="00EB031A">
        <w:rPr>
          <w:rFonts w:ascii="Times New Roman" w:hAnsi="Times New Roman" w:cs="Times New Roman"/>
          <w:sz w:val="24"/>
          <w:szCs w:val="24"/>
          <w:lang w:val="en-US"/>
        </w:rPr>
        <w:t xml:space="preserve">URL: http://world.time.com/2013/07/16/mexicos-feared-narcos-a-brief-history-of-the-zetas-drug-cartel/ </w:t>
      </w:r>
    </w:p>
    <w:p w14:paraId="0678AC58"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Ramsey G., Honduras: Home to the New Ciudad Juarez? // InSightCrime, 17/01/2012 URL: http://www.insightcrime.org/news-analysis/honduras-home-to-the-new-ciudad-juarez </w:t>
      </w:r>
    </w:p>
    <w:p w14:paraId="5E7862F7"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Rochkind D., Violence, addiction, funerals…How Mexico’s drugs war impacts regular people // The Journal.ie, 25 </w:t>
      </w:r>
      <w:r w:rsidRPr="00A06B53">
        <w:rPr>
          <w:rFonts w:ascii="Times New Roman" w:hAnsi="Times New Roman" w:cs="Times New Roman"/>
          <w:sz w:val="24"/>
          <w:szCs w:val="24"/>
        </w:rPr>
        <w:t>января</w:t>
      </w:r>
      <w:r w:rsidRPr="00A06B53">
        <w:rPr>
          <w:rFonts w:ascii="Times New Roman" w:hAnsi="Times New Roman" w:cs="Times New Roman"/>
          <w:sz w:val="24"/>
          <w:szCs w:val="24"/>
          <w:lang w:val="en-US"/>
        </w:rPr>
        <w:t xml:space="preserve"> 2014. </w:t>
      </w:r>
      <w:r w:rsidRPr="00EB031A">
        <w:rPr>
          <w:rFonts w:ascii="Times New Roman" w:hAnsi="Times New Roman" w:cs="Times New Roman"/>
          <w:sz w:val="24"/>
          <w:szCs w:val="24"/>
          <w:lang w:val="en-US"/>
        </w:rPr>
        <w:t xml:space="preserve">URL: http://www.thejournal.ie/mexico-war-david-rochkind-photos-1277332-Jan2014/ 5  </w:t>
      </w:r>
    </w:p>
    <w:p w14:paraId="4B798402"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Savenije W., Anti-gang policies and gang responses in the Northern Triangle // The Broker, Connecting worlds of knowledge, 03/07/2014. </w:t>
      </w:r>
      <w:r w:rsidRPr="00EB031A">
        <w:rPr>
          <w:rFonts w:ascii="Times New Roman" w:hAnsi="Times New Roman" w:cs="Times New Roman"/>
          <w:sz w:val="24"/>
          <w:szCs w:val="24"/>
          <w:lang w:val="en-US"/>
        </w:rPr>
        <w:t xml:space="preserve">URL: http://www.thebrokeronline.eu/Articles/Anti-gang-policies-and-gang-responses-in-the-Northern-Triangle </w:t>
      </w:r>
    </w:p>
    <w:p w14:paraId="0FCA183F"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Shirk A. D., Justice Reform in Mexico: Change and Challenges in the Judicial Sector // GSDRC applied knowledge services, 2010. </w:t>
      </w:r>
      <w:r w:rsidRPr="00EB031A">
        <w:rPr>
          <w:rFonts w:ascii="Times New Roman" w:hAnsi="Times New Roman" w:cs="Times New Roman"/>
          <w:sz w:val="24"/>
          <w:szCs w:val="24"/>
          <w:lang w:val="en-US"/>
        </w:rPr>
        <w:t xml:space="preserve">URL: http://www.gsdrc.org/document-library/justice-reform-in-mexico-change-and-challenges-in-the-judicial-sector/ </w:t>
      </w:r>
    </w:p>
    <w:p w14:paraId="5710E25B"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Stratfor, Mexico Security Memo: Torreon Leader Arrested, Violence in Tijuana // Stratfor Analysis, 24 </w:t>
      </w:r>
      <w:r w:rsidRPr="00A06B53">
        <w:rPr>
          <w:rFonts w:ascii="Times New Roman" w:hAnsi="Times New Roman" w:cs="Times New Roman"/>
          <w:sz w:val="24"/>
          <w:szCs w:val="24"/>
        </w:rPr>
        <w:t>апреля</w:t>
      </w:r>
      <w:r w:rsidRPr="00A06B53">
        <w:rPr>
          <w:rFonts w:ascii="Times New Roman" w:hAnsi="Times New Roman" w:cs="Times New Roman"/>
          <w:sz w:val="24"/>
          <w:szCs w:val="24"/>
          <w:lang w:val="en-US"/>
        </w:rPr>
        <w:t xml:space="preserve"> 2013. </w:t>
      </w:r>
      <w:r w:rsidRPr="00EB031A">
        <w:rPr>
          <w:rFonts w:ascii="Times New Roman" w:hAnsi="Times New Roman" w:cs="Times New Roman"/>
          <w:sz w:val="24"/>
          <w:szCs w:val="24"/>
          <w:lang w:val="en-US"/>
        </w:rPr>
        <w:t xml:space="preserve">URL: https://www.stratfor.com/analysis/mexico-security-memo-torreon-leader-arrested-violence-tijuana </w:t>
      </w:r>
    </w:p>
    <w:p w14:paraId="3DC8A31D"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The guerrilla groups in Colombia // United Nations Regional Information Centre for Western Europe URL: http://www.unric.org/en/colombia/27013-the-guerrilla-groups-in-colombia </w:t>
      </w:r>
    </w:p>
    <w:p w14:paraId="55265225" w14:textId="77777777" w:rsidR="00D21C44" w:rsidRPr="00EB031A"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Tuckman J., Mexican drug cartel massacres have method in their brutal madness // The Guardian World, 14 </w:t>
      </w:r>
      <w:r w:rsidRPr="00A06B53">
        <w:rPr>
          <w:rFonts w:ascii="Times New Roman" w:hAnsi="Times New Roman" w:cs="Times New Roman"/>
          <w:sz w:val="24"/>
          <w:szCs w:val="24"/>
        </w:rPr>
        <w:t>мая</w:t>
      </w:r>
      <w:r w:rsidRPr="00A06B53">
        <w:rPr>
          <w:rFonts w:ascii="Times New Roman" w:hAnsi="Times New Roman" w:cs="Times New Roman"/>
          <w:sz w:val="24"/>
          <w:szCs w:val="24"/>
          <w:lang w:val="en-US"/>
        </w:rPr>
        <w:t xml:space="preserve"> 2012. </w:t>
      </w:r>
      <w:r w:rsidRPr="00EB031A">
        <w:rPr>
          <w:rFonts w:ascii="Times New Roman" w:hAnsi="Times New Roman" w:cs="Times New Roman"/>
          <w:sz w:val="24"/>
          <w:szCs w:val="24"/>
          <w:lang w:val="en-US"/>
        </w:rPr>
        <w:t xml:space="preserve">URL: http://www.theguardian.com/world/2012/may/14/mexico-drug-cartel-massacres-analysis </w:t>
      </w:r>
    </w:p>
    <w:p w14:paraId="3A2A41A3"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Vargas R., The Revolutionary Armed Forces of Colombia (FARC) and the Illicit Drug Trade // Transnational Institute A worldwide fellowship of scholar activists, 07.06.1999 URL: http://www.tni.org/briefing/revolutionary-armed-forces-colombia-farc-and-illicit-drug-trade </w:t>
      </w:r>
    </w:p>
    <w:p w14:paraId="0224EF26"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Yagoub M., Mexico Victims Discover 75 Mass Graves, Rebuke Authorities // InSightCrime, 06/09/2016 URL: http://www.insightcrime.org/news-briefs/mexico-victims-discover-75-mass-graves-rebuke-authorities </w:t>
      </w:r>
    </w:p>
    <w:p w14:paraId="5DF72B9E" w14:textId="77777777" w:rsidR="00D21C44" w:rsidRPr="00A06B53" w:rsidRDefault="00D21C44" w:rsidP="00D21C44">
      <w:pPr>
        <w:pStyle w:val="a6"/>
        <w:numPr>
          <w:ilvl w:val="1"/>
          <w:numId w:val="14"/>
        </w:numPr>
        <w:spacing w:after="160"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lastRenderedPageBreak/>
        <w:t xml:space="preserve">Zedillo E., Wheeler H., Rethinking the "War on Drugs" Through the US-Mexico Prism // A Yale Center for the Study of Globalization, 2012 URL: http://www.ycsg.yale.edu/center/forms/rethinking-war-on-drugs.pdf </w:t>
      </w:r>
    </w:p>
    <w:p w14:paraId="6E5129AF" w14:textId="77777777" w:rsidR="008E2595" w:rsidRPr="00A06B53" w:rsidRDefault="00D21C44" w:rsidP="00D21C44">
      <w:pPr>
        <w:pStyle w:val="a6"/>
        <w:numPr>
          <w:ilvl w:val="1"/>
          <w:numId w:val="14"/>
        </w:numPr>
        <w:spacing w:after="160" w:line="360" w:lineRule="auto"/>
        <w:jc w:val="both"/>
        <w:rPr>
          <w:rFonts w:ascii="Times New Roman" w:hAnsi="Times New Roman" w:cs="Times New Roman"/>
          <w:sz w:val="24"/>
          <w:szCs w:val="24"/>
        </w:rPr>
      </w:pPr>
      <w:r w:rsidRPr="00A06B53">
        <w:rPr>
          <w:rFonts w:ascii="Times New Roman" w:hAnsi="Times New Roman" w:cs="Times New Roman"/>
          <w:sz w:val="24"/>
          <w:szCs w:val="24"/>
        </w:rPr>
        <w:t xml:space="preserve">Бериаин Д., Работники кокаинового цеха // EL PAIS, Madrid 23.01.2014 URL: http://inosmi.ru/world/20140128/216921785.html?id=216975010 </w:t>
      </w:r>
    </w:p>
    <w:p w14:paraId="3AB914E3" w14:textId="77777777" w:rsidR="00D21C44" w:rsidRPr="00A06B53" w:rsidRDefault="00D21C44" w:rsidP="001513E1">
      <w:pPr>
        <w:spacing w:line="360" w:lineRule="auto"/>
        <w:jc w:val="both"/>
        <w:rPr>
          <w:rFonts w:ascii="Times New Roman" w:hAnsi="Times New Roman" w:cs="Times New Roman"/>
          <w:sz w:val="24"/>
          <w:szCs w:val="24"/>
        </w:rPr>
      </w:pPr>
    </w:p>
    <w:p w14:paraId="69631B1C" w14:textId="77777777" w:rsidR="00D21C44" w:rsidRPr="00A06B53" w:rsidRDefault="00D21C44" w:rsidP="001513E1">
      <w:pPr>
        <w:spacing w:line="360" w:lineRule="auto"/>
        <w:jc w:val="both"/>
        <w:rPr>
          <w:rFonts w:ascii="Times New Roman" w:hAnsi="Times New Roman" w:cs="Times New Roman"/>
          <w:sz w:val="24"/>
          <w:szCs w:val="24"/>
        </w:rPr>
      </w:pPr>
    </w:p>
    <w:p w14:paraId="1A13E86D" w14:textId="77777777" w:rsidR="00D21C44" w:rsidRPr="00A06B53" w:rsidRDefault="00D21C44" w:rsidP="001513E1">
      <w:pPr>
        <w:spacing w:line="360" w:lineRule="auto"/>
        <w:jc w:val="both"/>
        <w:rPr>
          <w:rFonts w:ascii="Times New Roman" w:hAnsi="Times New Roman" w:cs="Times New Roman"/>
          <w:sz w:val="24"/>
          <w:szCs w:val="24"/>
        </w:rPr>
      </w:pPr>
    </w:p>
    <w:p w14:paraId="08C85C9E" w14:textId="77777777" w:rsidR="00D21C44" w:rsidRPr="00A06B53" w:rsidRDefault="00D21C44" w:rsidP="001513E1">
      <w:pPr>
        <w:spacing w:line="360" w:lineRule="auto"/>
        <w:jc w:val="both"/>
        <w:rPr>
          <w:rFonts w:ascii="Times New Roman" w:hAnsi="Times New Roman" w:cs="Times New Roman"/>
          <w:sz w:val="24"/>
          <w:szCs w:val="24"/>
        </w:rPr>
      </w:pPr>
    </w:p>
    <w:p w14:paraId="0995C3A9" w14:textId="77777777" w:rsidR="00D21C44" w:rsidRDefault="00D21C44" w:rsidP="001513E1">
      <w:pPr>
        <w:spacing w:line="360" w:lineRule="auto"/>
        <w:jc w:val="both"/>
        <w:rPr>
          <w:rFonts w:ascii="Times New Roman" w:hAnsi="Times New Roman" w:cs="Times New Roman"/>
          <w:sz w:val="24"/>
          <w:szCs w:val="24"/>
        </w:rPr>
      </w:pPr>
    </w:p>
    <w:p w14:paraId="517FEEF4" w14:textId="77777777" w:rsidR="00B2291B" w:rsidRDefault="00B2291B" w:rsidP="001513E1">
      <w:pPr>
        <w:spacing w:line="360" w:lineRule="auto"/>
        <w:jc w:val="both"/>
        <w:rPr>
          <w:rFonts w:ascii="Times New Roman" w:hAnsi="Times New Roman" w:cs="Times New Roman"/>
          <w:sz w:val="24"/>
          <w:szCs w:val="24"/>
        </w:rPr>
      </w:pPr>
    </w:p>
    <w:p w14:paraId="33FEE833" w14:textId="77777777" w:rsidR="00B2291B" w:rsidRDefault="00B2291B" w:rsidP="001513E1">
      <w:pPr>
        <w:spacing w:line="360" w:lineRule="auto"/>
        <w:jc w:val="both"/>
        <w:rPr>
          <w:rFonts w:ascii="Times New Roman" w:hAnsi="Times New Roman" w:cs="Times New Roman"/>
          <w:sz w:val="24"/>
          <w:szCs w:val="24"/>
        </w:rPr>
      </w:pPr>
    </w:p>
    <w:p w14:paraId="551EB309" w14:textId="77777777" w:rsidR="00B2291B" w:rsidRDefault="00B2291B" w:rsidP="001513E1">
      <w:pPr>
        <w:spacing w:line="360" w:lineRule="auto"/>
        <w:jc w:val="both"/>
        <w:rPr>
          <w:rFonts w:ascii="Times New Roman" w:hAnsi="Times New Roman" w:cs="Times New Roman"/>
          <w:sz w:val="24"/>
          <w:szCs w:val="24"/>
        </w:rPr>
      </w:pPr>
    </w:p>
    <w:p w14:paraId="15C73730" w14:textId="77777777" w:rsidR="00B2291B" w:rsidRDefault="00B2291B" w:rsidP="001513E1">
      <w:pPr>
        <w:spacing w:line="360" w:lineRule="auto"/>
        <w:jc w:val="both"/>
        <w:rPr>
          <w:rFonts w:ascii="Times New Roman" w:hAnsi="Times New Roman" w:cs="Times New Roman"/>
          <w:sz w:val="24"/>
          <w:szCs w:val="24"/>
        </w:rPr>
      </w:pPr>
    </w:p>
    <w:p w14:paraId="169CFAE4" w14:textId="77777777" w:rsidR="00B2291B" w:rsidRDefault="00B2291B" w:rsidP="001513E1">
      <w:pPr>
        <w:spacing w:line="360" w:lineRule="auto"/>
        <w:jc w:val="both"/>
        <w:rPr>
          <w:rFonts w:ascii="Times New Roman" w:hAnsi="Times New Roman" w:cs="Times New Roman"/>
          <w:sz w:val="24"/>
          <w:szCs w:val="24"/>
        </w:rPr>
      </w:pPr>
    </w:p>
    <w:p w14:paraId="1F51B720" w14:textId="77777777" w:rsidR="00B2291B" w:rsidRDefault="00B2291B" w:rsidP="001513E1">
      <w:pPr>
        <w:spacing w:line="360" w:lineRule="auto"/>
        <w:jc w:val="both"/>
        <w:rPr>
          <w:rFonts w:ascii="Times New Roman" w:hAnsi="Times New Roman" w:cs="Times New Roman"/>
          <w:sz w:val="24"/>
          <w:szCs w:val="24"/>
        </w:rPr>
      </w:pPr>
    </w:p>
    <w:p w14:paraId="1CEB063E" w14:textId="77777777" w:rsidR="00B2291B" w:rsidRDefault="00B2291B" w:rsidP="001513E1">
      <w:pPr>
        <w:spacing w:line="360" w:lineRule="auto"/>
        <w:jc w:val="both"/>
        <w:rPr>
          <w:rFonts w:ascii="Times New Roman" w:hAnsi="Times New Roman" w:cs="Times New Roman"/>
          <w:sz w:val="24"/>
          <w:szCs w:val="24"/>
        </w:rPr>
      </w:pPr>
    </w:p>
    <w:p w14:paraId="7F5B342A" w14:textId="77777777" w:rsidR="00B2291B" w:rsidRDefault="00B2291B" w:rsidP="001513E1">
      <w:pPr>
        <w:spacing w:line="360" w:lineRule="auto"/>
        <w:jc w:val="both"/>
        <w:rPr>
          <w:rFonts w:ascii="Times New Roman" w:hAnsi="Times New Roman" w:cs="Times New Roman"/>
          <w:sz w:val="24"/>
          <w:szCs w:val="24"/>
        </w:rPr>
      </w:pPr>
    </w:p>
    <w:p w14:paraId="68ED1F93" w14:textId="77777777" w:rsidR="00B2291B" w:rsidRDefault="00B2291B" w:rsidP="001513E1">
      <w:pPr>
        <w:spacing w:line="360" w:lineRule="auto"/>
        <w:jc w:val="both"/>
        <w:rPr>
          <w:rFonts w:ascii="Times New Roman" w:hAnsi="Times New Roman" w:cs="Times New Roman"/>
          <w:sz w:val="24"/>
          <w:szCs w:val="24"/>
        </w:rPr>
      </w:pPr>
    </w:p>
    <w:p w14:paraId="6BE12F07" w14:textId="77777777" w:rsidR="00B2291B" w:rsidRDefault="00B2291B" w:rsidP="001513E1">
      <w:pPr>
        <w:spacing w:line="360" w:lineRule="auto"/>
        <w:jc w:val="both"/>
        <w:rPr>
          <w:rFonts w:ascii="Times New Roman" w:hAnsi="Times New Roman" w:cs="Times New Roman"/>
          <w:sz w:val="24"/>
          <w:szCs w:val="24"/>
        </w:rPr>
      </w:pPr>
    </w:p>
    <w:p w14:paraId="38D61D93" w14:textId="77777777" w:rsidR="00B2291B" w:rsidRDefault="00B2291B" w:rsidP="001513E1">
      <w:pPr>
        <w:spacing w:line="360" w:lineRule="auto"/>
        <w:jc w:val="both"/>
        <w:rPr>
          <w:rFonts w:ascii="Times New Roman" w:hAnsi="Times New Roman" w:cs="Times New Roman"/>
          <w:sz w:val="24"/>
          <w:szCs w:val="24"/>
        </w:rPr>
      </w:pPr>
    </w:p>
    <w:p w14:paraId="093957F6" w14:textId="77777777" w:rsidR="00B2291B" w:rsidRDefault="00B2291B" w:rsidP="001513E1">
      <w:pPr>
        <w:spacing w:line="360" w:lineRule="auto"/>
        <w:jc w:val="both"/>
        <w:rPr>
          <w:rFonts w:ascii="Times New Roman" w:hAnsi="Times New Roman" w:cs="Times New Roman"/>
          <w:sz w:val="24"/>
          <w:szCs w:val="24"/>
        </w:rPr>
      </w:pPr>
    </w:p>
    <w:p w14:paraId="77F03DBF" w14:textId="77777777" w:rsidR="00B2291B" w:rsidRDefault="00B2291B" w:rsidP="001513E1">
      <w:pPr>
        <w:spacing w:line="360" w:lineRule="auto"/>
        <w:jc w:val="both"/>
        <w:rPr>
          <w:rFonts w:ascii="Times New Roman" w:hAnsi="Times New Roman" w:cs="Times New Roman"/>
          <w:sz w:val="24"/>
          <w:szCs w:val="24"/>
        </w:rPr>
      </w:pPr>
    </w:p>
    <w:p w14:paraId="567DD03B" w14:textId="77777777" w:rsidR="00B2291B" w:rsidRDefault="00B2291B" w:rsidP="001513E1">
      <w:pPr>
        <w:spacing w:line="360" w:lineRule="auto"/>
        <w:jc w:val="both"/>
        <w:rPr>
          <w:rFonts w:ascii="Times New Roman" w:hAnsi="Times New Roman" w:cs="Times New Roman"/>
          <w:sz w:val="24"/>
          <w:szCs w:val="24"/>
        </w:rPr>
      </w:pPr>
    </w:p>
    <w:p w14:paraId="33AA4D69" w14:textId="77777777" w:rsidR="00B2291B" w:rsidRDefault="00B2291B" w:rsidP="001513E1">
      <w:pPr>
        <w:spacing w:line="360" w:lineRule="auto"/>
        <w:jc w:val="both"/>
        <w:rPr>
          <w:rFonts w:ascii="Times New Roman" w:hAnsi="Times New Roman" w:cs="Times New Roman"/>
          <w:sz w:val="24"/>
          <w:szCs w:val="24"/>
        </w:rPr>
      </w:pPr>
    </w:p>
    <w:p w14:paraId="27689727" w14:textId="77777777" w:rsidR="00B2291B" w:rsidRPr="00A06B53" w:rsidRDefault="00B2291B" w:rsidP="001513E1">
      <w:pPr>
        <w:spacing w:line="360" w:lineRule="auto"/>
        <w:jc w:val="both"/>
        <w:rPr>
          <w:rFonts w:ascii="Times New Roman" w:hAnsi="Times New Roman" w:cs="Times New Roman"/>
          <w:sz w:val="24"/>
          <w:szCs w:val="24"/>
        </w:rPr>
      </w:pPr>
    </w:p>
    <w:p w14:paraId="727B7D1F" w14:textId="77777777" w:rsidR="00D21C44" w:rsidRPr="00A06B53" w:rsidRDefault="00D21C44" w:rsidP="00364E8A">
      <w:pPr>
        <w:pStyle w:val="1"/>
        <w:jc w:val="center"/>
        <w:rPr>
          <w:rFonts w:ascii="Times New Roman" w:hAnsi="Times New Roman" w:cs="Times New Roman"/>
          <w:b/>
          <w:color w:val="auto"/>
          <w:sz w:val="24"/>
          <w:szCs w:val="24"/>
          <w:lang w:val="en-US"/>
        </w:rPr>
      </w:pPr>
      <w:bookmarkStart w:id="13" w:name="_Toc483233336"/>
      <w:r w:rsidRPr="00A06B53">
        <w:rPr>
          <w:rFonts w:ascii="Times New Roman" w:hAnsi="Times New Roman" w:cs="Times New Roman"/>
          <w:b/>
          <w:color w:val="auto"/>
          <w:sz w:val="24"/>
          <w:szCs w:val="24"/>
        </w:rPr>
        <w:lastRenderedPageBreak/>
        <w:t>Приложение</w:t>
      </w:r>
      <w:bookmarkEnd w:id="13"/>
    </w:p>
    <w:p w14:paraId="067BF2D2" w14:textId="77777777" w:rsidR="00364E8A" w:rsidRPr="00A06B53" w:rsidRDefault="00364E8A" w:rsidP="00364E8A">
      <w:pPr>
        <w:rPr>
          <w:rFonts w:ascii="Times New Roman" w:hAnsi="Times New Roman" w:cs="Times New Roman"/>
          <w:sz w:val="24"/>
          <w:szCs w:val="24"/>
          <w:lang w:val="en-US"/>
        </w:rPr>
      </w:pPr>
    </w:p>
    <w:p w14:paraId="5C1F0CC6" w14:textId="77777777" w:rsidR="00D21C44" w:rsidRPr="00A06B53" w:rsidRDefault="00D21C44" w:rsidP="00D21C44">
      <w:pPr>
        <w:pStyle w:val="a6"/>
        <w:spacing w:line="360" w:lineRule="auto"/>
        <w:ind w:left="0"/>
        <w:jc w:val="center"/>
        <w:rPr>
          <w:rFonts w:ascii="Times New Roman" w:hAnsi="Times New Roman" w:cs="Times New Roman"/>
          <w:b/>
          <w:sz w:val="24"/>
          <w:szCs w:val="24"/>
          <w:lang w:val="en-US"/>
        </w:rPr>
      </w:pPr>
      <w:r w:rsidRPr="00A06B53">
        <w:rPr>
          <w:rFonts w:ascii="Times New Roman" w:hAnsi="Times New Roman" w:cs="Times New Roman"/>
          <w:b/>
          <w:sz w:val="24"/>
          <w:szCs w:val="24"/>
        </w:rPr>
        <w:t>Приложение</w:t>
      </w:r>
      <w:r w:rsidRPr="00A06B53">
        <w:rPr>
          <w:rFonts w:ascii="Times New Roman" w:hAnsi="Times New Roman" w:cs="Times New Roman"/>
          <w:b/>
          <w:sz w:val="24"/>
          <w:szCs w:val="24"/>
          <w:lang w:val="en-US"/>
        </w:rPr>
        <w:t xml:space="preserve"> №1</w:t>
      </w:r>
    </w:p>
    <w:p w14:paraId="2E39E165" w14:textId="77777777" w:rsidR="00D21C44" w:rsidRPr="00A06B53" w:rsidRDefault="00D21C44" w:rsidP="00D21C44">
      <w:pPr>
        <w:pStyle w:val="a3"/>
        <w:jc w:val="center"/>
        <w:rPr>
          <w:rFonts w:ascii="Times New Roman" w:hAnsi="Times New Roman" w:cs="Times New Roman"/>
          <w:sz w:val="24"/>
          <w:szCs w:val="24"/>
          <w:lang w:val="en-US"/>
        </w:rPr>
      </w:pPr>
      <w:r w:rsidRPr="00A06B53">
        <w:rPr>
          <w:rFonts w:ascii="Times New Roman" w:hAnsi="Times New Roman" w:cs="Times New Roman"/>
          <w:sz w:val="24"/>
          <w:szCs w:val="24"/>
          <w:lang w:val="en-US"/>
        </w:rPr>
        <w:t>McDermott Jeremy, The BACRIM and Their Position in Colombia's Underworld // In sight Crime 02.05.2014</w:t>
      </w:r>
    </w:p>
    <w:p w14:paraId="7D88B4E2" w14:textId="77777777" w:rsidR="00D21C44" w:rsidRPr="00A06B53" w:rsidRDefault="00D21C44" w:rsidP="00D21C44">
      <w:pPr>
        <w:pStyle w:val="a6"/>
        <w:spacing w:line="360" w:lineRule="auto"/>
        <w:ind w:left="0"/>
        <w:jc w:val="center"/>
        <w:rPr>
          <w:rFonts w:ascii="Times New Roman" w:hAnsi="Times New Roman" w:cs="Times New Roman"/>
          <w:sz w:val="24"/>
          <w:szCs w:val="24"/>
          <w:lang w:val="en-US"/>
        </w:rPr>
      </w:pPr>
      <w:r w:rsidRPr="00A06B53">
        <w:rPr>
          <w:rFonts w:ascii="Times New Roman" w:hAnsi="Times New Roman" w:cs="Times New Roman"/>
          <w:sz w:val="24"/>
          <w:szCs w:val="24"/>
          <w:lang w:val="en-US"/>
        </w:rPr>
        <w:t>URL:http://www.insightcrime.org/investigations/bacrim-and-their-position-in-colombia-underworld</w:t>
      </w:r>
    </w:p>
    <w:p w14:paraId="0090301A" w14:textId="77777777" w:rsidR="00D21C44" w:rsidRPr="00A06B53" w:rsidRDefault="00D21C44" w:rsidP="00D21C44">
      <w:pPr>
        <w:pStyle w:val="a6"/>
        <w:spacing w:line="360" w:lineRule="auto"/>
        <w:ind w:left="0"/>
        <w:jc w:val="center"/>
        <w:rPr>
          <w:rFonts w:ascii="Times New Roman" w:hAnsi="Times New Roman" w:cs="Times New Roman"/>
          <w:sz w:val="24"/>
          <w:szCs w:val="24"/>
        </w:rPr>
      </w:pPr>
      <w:r w:rsidRPr="00A06B53">
        <w:rPr>
          <w:rFonts w:ascii="Times New Roman" w:hAnsi="Times New Roman" w:cs="Times New Roman"/>
          <w:sz w:val="24"/>
          <w:szCs w:val="24"/>
        </w:rPr>
        <w:t>Криминальная сеть группировки Урабенос</w:t>
      </w:r>
    </w:p>
    <w:p w14:paraId="3691FB6F" w14:textId="77777777" w:rsidR="00D21C44" w:rsidRPr="00A06B53" w:rsidRDefault="00D21C44" w:rsidP="00D21C44">
      <w:pPr>
        <w:spacing w:line="360" w:lineRule="auto"/>
        <w:jc w:val="center"/>
        <w:rPr>
          <w:rFonts w:ascii="Times New Roman" w:hAnsi="Times New Roman" w:cs="Times New Roman"/>
          <w:b/>
          <w:sz w:val="24"/>
          <w:szCs w:val="24"/>
        </w:rPr>
      </w:pPr>
      <w:r w:rsidRPr="00A06B53">
        <w:rPr>
          <w:rFonts w:ascii="Times New Roman" w:hAnsi="Times New Roman" w:cs="Times New Roman"/>
          <w:noProof/>
          <w:sz w:val="24"/>
          <w:szCs w:val="24"/>
          <w:lang w:eastAsia="ru-RU"/>
        </w:rPr>
        <w:drawing>
          <wp:inline distT="0" distB="0" distL="0" distR="0" wp14:anchorId="2233811A" wp14:editId="2CEC89B4">
            <wp:extent cx="5742731" cy="6782009"/>
            <wp:effectExtent l="19050" t="0" r="0" b="0"/>
            <wp:docPr id="1" name="Рисунок 0" descr="charturabenosinl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urabenosinlges-01.jpg"/>
                    <pic:cNvPicPr/>
                  </pic:nvPicPr>
                  <pic:blipFill>
                    <a:blip r:embed="rId8" cstate="print"/>
                    <a:stretch>
                      <a:fillRect/>
                    </a:stretch>
                  </pic:blipFill>
                  <pic:spPr>
                    <a:xfrm>
                      <a:off x="0" y="0"/>
                      <a:ext cx="5744721" cy="6784359"/>
                    </a:xfrm>
                    <a:prstGeom prst="rect">
                      <a:avLst/>
                    </a:prstGeom>
                  </pic:spPr>
                </pic:pic>
              </a:graphicData>
            </a:graphic>
          </wp:inline>
        </w:drawing>
      </w:r>
    </w:p>
    <w:p w14:paraId="1967AEB0" w14:textId="77777777" w:rsidR="00D21C44" w:rsidRPr="00A06B53" w:rsidRDefault="00D21C44" w:rsidP="00D21C44">
      <w:pPr>
        <w:spacing w:line="360" w:lineRule="auto"/>
        <w:jc w:val="center"/>
        <w:rPr>
          <w:rFonts w:ascii="Times New Roman" w:hAnsi="Times New Roman" w:cs="Times New Roman"/>
          <w:b/>
          <w:sz w:val="24"/>
          <w:szCs w:val="24"/>
        </w:rPr>
      </w:pPr>
    </w:p>
    <w:p w14:paraId="39A56151" w14:textId="77777777" w:rsidR="00D21C44" w:rsidRPr="00A06B53" w:rsidRDefault="00D21C44" w:rsidP="00D21C44">
      <w:pPr>
        <w:spacing w:line="360" w:lineRule="auto"/>
        <w:jc w:val="center"/>
        <w:rPr>
          <w:rFonts w:ascii="Times New Roman" w:hAnsi="Times New Roman" w:cs="Times New Roman"/>
          <w:b/>
          <w:sz w:val="24"/>
          <w:szCs w:val="24"/>
        </w:rPr>
      </w:pPr>
    </w:p>
    <w:p w14:paraId="18932FED" w14:textId="77777777" w:rsidR="000A5882" w:rsidRPr="00A06B53" w:rsidRDefault="000A5882" w:rsidP="000A5882">
      <w:pPr>
        <w:spacing w:line="360" w:lineRule="auto"/>
        <w:jc w:val="center"/>
        <w:rPr>
          <w:rFonts w:ascii="Times New Roman" w:hAnsi="Times New Roman" w:cs="Times New Roman"/>
          <w:b/>
          <w:sz w:val="24"/>
          <w:szCs w:val="24"/>
          <w:lang w:val="en-US"/>
        </w:rPr>
      </w:pPr>
      <w:r w:rsidRPr="00A06B53">
        <w:rPr>
          <w:rFonts w:ascii="Times New Roman" w:hAnsi="Times New Roman" w:cs="Times New Roman"/>
          <w:b/>
          <w:sz w:val="24"/>
          <w:szCs w:val="24"/>
        </w:rPr>
        <w:t>Приложение</w:t>
      </w:r>
      <w:r w:rsidRPr="00A06B53">
        <w:rPr>
          <w:rFonts w:ascii="Times New Roman" w:hAnsi="Times New Roman" w:cs="Times New Roman"/>
          <w:b/>
          <w:sz w:val="24"/>
          <w:szCs w:val="24"/>
          <w:lang w:val="en-US"/>
        </w:rPr>
        <w:t xml:space="preserve"> № 2</w:t>
      </w:r>
    </w:p>
    <w:p w14:paraId="61A26638" w14:textId="77777777" w:rsidR="000A5882" w:rsidRPr="00A06B53" w:rsidRDefault="000A5882" w:rsidP="000A5882">
      <w:pPr>
        <w:pStyle w:val="a3"/>
        <w:jc w:val="center"/>
        <w:rPr>
          <w:rFonts w:ascii="Times New Roman" w:hAnsi="Times New Roman" w:cs="Times New Roman"/>
          <w:sz w:val="24"/>
          <w:szCs w:val="24"/>
          <w:lang w:val="en-US"/>
        </w:rPr>
      </w:pPr>
      <w:r w:rsidRPr="00A06B53">
        <w:rPr>
          <w:rFonts w:ascii="Times New Roman" w:hAnsi="Times New Roman" w:cs="Times New Roman"/>
          <w:sz w:val="24"/>
          <w:szCs w:val="24"/>
          <w:lang w:val="en-US"/>
        </w:rPr>
        <w:t xml:space="preserve">World Drug Report 2007 // United Nations Office on Drugs and Crime, </w:t>
      </w:r>
      <w:r w:rsidRPr="00A06B53">
        <w:rPr>
          <w:rFonts w:ascii="Times New Roman" w:hAnsi="Times New Roman" w:cs="Times New Roman"/>
          <w:sz w:val="24"/>
          <w:szCs w:val="24"/>
        </w:rPr>
        <w:t>стр</w:t>
      </w:r>
      <w:r w:rsidRPr="00A06B53">
        <w:rPr>
          <w:rFonts w:ascii="Times New Roman" w:hAnsi="Times New Roman" w:cs="Times New Roman"/>
          <w:sz w:val="24"/>
          <w:szCs w:val="24"/>
          <w:lang w:val="en-US"/>
        </w:rPr>
        <w:t>. 66</w:t>
      </w:r>
    </w:p>
    <w:p w14:paraId="2E386B5B" w14:textId="77777777" w:rsidR="000A5882" w:rsidRPr="00A06B53" w:rsidRDefault="000A5882" w:rsidP="000A5882">
      <w:pPr>
        <w:spacing w:line="360" w:lineRule="auto"/>
        <w:jc w:val="center"/>
        <w:rPr>
          <w:rFonts w:ascii="Times New Roman" w:hAnsi="Times New Roman" w:cs="Times New Roman"/>
          <w:sz w:val="24"/>
          <w:szCs w:val="24"/>
        </w:rPr>
      </w:pPr>
      <w:r w:rsidRPr="00A06B53">
        <w:rPr>
          <w:rFonts w:ascii="Times New Roman" w:hAnsi="Times New Roman" w:cs="Times New Roman"/>
          <w:sz w:val="24"/>
          <w:szCs w:val="24"/>
          <w:lang w:val="en-US"/>
        </w:rPr>
        <w:t>URL</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http</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www</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unodc</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org</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unodc</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en</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data</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and</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analysis</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WDR</w:t>
      </w:r>
      <w:r w:rsidRPr="00A06B53">
        <w:rPr>
          <w:rFonts w:ascii="Times New Roman" w:hAnsi="Times New Roman" w:cs="Times New Roman"/>
          <w:sz w:val="24"/>
          <w:szCs w:val="24"/>
        </w:rPr>
        <w:t>-2007.</w:t>
      </w:r>
      <w:r w:rsidRPr="00A06B53">
        <w:rPr>
          <w:rFonts w:ascii="Times New Roman" w:hAnsi="Times New Roman" w:cs="Times New Roman"/>
          <w:sz w:val="24"/>
          <w:szCs w:val="24"/>
          <w:lang w:val="en-US"/>
        </w:rPr>
        <w:t>html</w:t>
      </w:r>
      <w:r w:rsidRPr="00A06B53">
        <w:rPr>
          <w:rFonts w:ascii="Times New Roman" w:hAnsi="Times New Roman" w:cs="Times New Roman"/>
          <w:sz w:val="24"/>
          <w:szCs w:val="24"/>
        </w:rPr>
        <w:t xml:space="preserve"> (дата обращения 24.02.2015)</w:t>
      </w:r>
    </w:p>
    <w:p w14:paraId="457B42F2" w14:textId="77777777" w:rsidR="000A5882" w:rsidRPr="00A06B53" w:rsidRDefault="000A5882" w:rsidP="000A5882">
      <w:pPr>
        <w:spacing w:line="360" w:lineRule="auto"/>
        <w:jc w:val="center"/>
        <w:rPr>
          <w:rFonts w:ascii="Times New Roman" w:hAnsi="Times New Roman" w:cs="Times New Roman"/>
          <w:sz w:val="24"/>
          <w:szCs w:val="24"/>
        </w:rPr>
      </w:pPr>
      <w:r w:rsidRPr="00A06B53">
        <w:rPr>
          <w:rFonts w:ascii="Times New Roman" w:hAnsi="Times New Roman" w:cs="Times New Roman"/>
          <w:sz w:val="24"/>
          <w:szCs w:val="24"/>
        </w:rPr>
        <w:t>Глобальное производства кокаина (в тоннах), с 1990 по 2006</w:t>
      </w:r>
    </w:p>
    <w:p w14:paraId="24C4234B" w14:textId="77777777" w:rsidR="00D21C44" w:rsidRPr="00A06B53" w:rsidRDefault="000A5882" w:rsidP="00D21C44">
      <w:pPr>
        <w:spacing w:line="360" w:lineRule="auto"/>
        <w:jc w:val="center"/>
        <w:rPr>
          <w:rFonts w:ascii="Times New Roman" w:hAnsi="Times New Roman" w:cs="Times New Roman"/>
          <w:b/>
          <w:sz w:val="24"/>
          <w:szCs w:val="24"/>
        </w:rPr>
      </w:pPr>
      <w:r w:rsidRPr="00A06B53">
        <w:rPr>
          <w:rFonts w:ascii="Times New Roman" w:hAnsi="Times New Roman" w:cs="Times New Roman"/>
          <w:noProof/>
          <w:sz w:val="24"/>
          <w:szCs w:val="24"/>
          <w:lang w:eastAsia="ru-RU"/>
        </w:rPr>
        <w:drawing>
          <wp:inline distT="0" distB="0" distL="0" distR="0" wp14:anchorId="096B8E45" wp14:editId="7E3D924D">
            <wp:extent cx="5940425" cy="4169410"/>
            <wp:effectExtent l="0" t="0" r="3175" b="2540"/>
            <wp:docPr id="2" name="Рисунок 0" descr="проду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дукция.PNG"/>
                    <pic:cNvPicPr/>
                  </pic:nvPicPr>
                  <pic:blipFill>
                    <a:blip r:embed="rId9" cstate="print"/>
                    <a:stretch>
                      <a:fillRect/>
                    </a:stretch>
                  </pic:blipFill>
                  <pic:spPr>
                    <a:xfrm>
                      <a:off x="0" y="0"/>
                      <a:ext cx="5940425" cy="4169410"/>
                    </a:xfrm>
                    <a:prstGeom prst="rect">
                      <a:avLst/>
                    </a:prstGeom>
                  </pic:spPr>
                </pic:pic>
              </a:graphicData>
            </a:graphic>
          </wp:inline>
        </w:drawing>
      </w:r>
    </w:p>
    <w:p w14:paraId="138AC4DF" w14:textId="77777777" w:rsidR="000A5882" w:rsidRPr="00A06B53" w:rsidRDefault="000A5882" w:rsidP="00D21C44">
      <w:pPr>
        <w:spacing w:line="360" w:lineRule="auto"/>
        <w:jc w:val="center"/>
        <w:rPr>
          <w:rFonts w:ascii="Times New Roman" w:hAnsi="Times New Roman" w:cs="Times New Roman"/>
          <w:b/>
          <w:sz w:val="24"/>
          <w:szCs w:val="24"/>
        </w:rPr>
      </w:pPr>
    </w:p>
    <w:p w14:paraId="4DAF6392" w14:textId="77777777" w:rsidR="000A5882" w:rsidRPr="00A06B53" w:rsidRDefault="000A5882" w:rsidP="00D21C44">
      <w:pPr>
        <w:spacing w:line="360" w:lineRule="auto"/>
        <w:jc w:val="center"/>
        <w:rPr>
          <w:rFonts w:ascii="Times New Roman" w:hAnsi="Times New Roman" w:cs="Times New Roman"/>
          <w:b/>
          <w:sz w:val="24"/>
          <w:szCs w:val="24"/>
        </w:rPr>
      </w:pPr>
    </w:p>
    <w:p w14:paraId="5C8BB998" w14:textId="77777777" w:rsidR="000A5882" w:rsidRPr="00A06B53" w:rsidRDefault="000A5882" w:rsidP="00D21C44">
      <w:pPr>
        <w:spacing w:line="360" w:lineRule="auto"/>
        <w:jc w:val="center"/>
        <w:rPr>
          <w:rFonts w:ascii="Times New Roman" w:hAnsi="Times New Roman" w:cs="Times New Roman"/>
          <w:b/>
          <w:sz w:val="24"/>
          <w:szCs w:val="24"/>
        </w:rPr>
      </w:pPr>
    </w:p>
    <w:p w14:paraId="775BE916" w14:textId="77777777" w:rsidR="000A5882" w:rsidRPr="00A06B53" w:rsidRDefault="000A5882" w:rsidP="00D21C44">
      <w:pPr>
        <w:spacing w:line="360" w:lineRule="auto"/>
        <w:jc w:val="center"/>
        <w:rPr>
          <w:rFonts w:ascii="Times New Roman" w:hAnsi="Times New Roman" w:cs="Times New Roman"/>
          <w:b/>
          <w:sz w:val="24"/>
          <w:szCs w:val="24"/>
        </w:rPr>
      </w:pPr>
    </w:p>
    <w:p w14:paraId="1C09EE46" w14:textId="77777777" w:rsidR="000A5882" w:rsidRPr="00A06B53" w:rsidRDefault="000A5882" w:rsidP="00D21C44">
      <w:pPr>
        <w:spacing w:line="360" w:lineRule="auto"/>
        <w:jc w:val="center"/>
        <w:rPr>
          <w:rFonts w:ascii="Times New Roman" w:hAnsi="Times New Roman" w:cs="Times New Roman"/>
          <w:b/>
          <w:sz w:val="24"/>
          <w:szCs w:val="24"/>
        </w:rPr>
      </w:pPr>
    </w:p>
    <w:p w14:paraId="4406C1E1" w14:textId="77777777" w:rsidR="000A5882" w:rsidRPr="00A06B53" w:rsidRDefault="000A5882" w:rsidP="00D21C44">
      <w:pPr>
        <w:spacing w:line="360" w:lineRule="auto"/>
        <w:jc w:val="center"/>
        <w:rPr>
          <w:rFonts w:ascii="Times New Roman" w:hAnsi="Times New Roman" w:cs="Times New Roman"/>
          <w:b/>
          <w:sz w:val="24"/>
          <w:szCs w:val="24"/>
        </w:rPr>
      </w:pPr>
    </w:p>
    <w:p w14:paraId="5248B565" w14:textId="77777777" w:rsidR="000A5882" w:rsidRPr="00A06B53" w:rsidRDefault="000A5882" w:rsidP="00D21C44">
      <w:pPr>
        <w:spacing w:line="360" w:lineRule="auto"/>
        <w:jc w:val="center"/>
        <w:rPr>
          <w:rFonts w:ascii="Times New Roman" w:hAnsi="Times New Roman" w:cs="Times New Roman"/>
          <w:b/>
          <w:sz w:val="24"/>
          <w:szCs w:val="24"/>
        </w:rPr>
      </w:pPr>
    </w:p>
    <w:p w14:paraId="4A63C9AB" w14:textId="77777777" w:rsidR="000A5882" w:rsidRPr="00A06B53" w:rsidRDefault="000A5882" w:rsidP="00D21C44">
      <w:pPr>
        <w:spacing w:line="360" w:lineRule="auto"/>
        <w:jc w:val="center"/>
        <w:rPr>
          <w:rFonts w:ascii="Times New Roman" w:hAnsi="Times New Roman" w:cs="Times New Roman"/>
          <w:b/>
          <w:sz w:val="24"/>
          <w:szCs w:val="24"/>
        </w:rPr>
      </w:pPr>
    </w:p>
    <w:p w14:paraId="713C8720" w14:textId="77777777" w:rsidR="000A5882" w:rsidRPr="00A06B53" w:rsidRDefault="000A5882" w:rsidP="00D21C44">
      <w:pPr>
        <w:spacing w:line="360" w:lineRule="auto"/>
        <w:jc w:val="center"/>
        <w:rPr>
          <w:rFonts w:ascii="Times New Roman" w:hAnsi="Times New Roman" w:cs="Times New Roman"/>
          <w:b/>
          <w:sz w:val="24"/>
          <w:szCs w:val="24"/>
        </w:rPr>
      </w:pPr>
    </w:p>
    <w:p w14:paraId="3A18C6F1" w14:textId="77777777" w:rsidR="000A5882" w:rsidRPr="00A06B53" w:rsidRDefault="000A5882" w:rsidP="00D21C44">
      <w:pPr>
        <w:spacing w:line="360" w:lineRule="auto"/>
        <w:jc w:val="center"/>
        <w:rPr>
          <w:rFonts w:ascii="Times New Roman" w:hAnsi="Times New Roman" w:cs="Times New Roman"/>
          <w:b/>
          <w:sz w:val="24"/>
          <w:szCs w:val="24"/>
        </w:rPr>
      </w:pPr>
    </w:p>
    <w:p w14:paraId="6394F02D" w14:textId="77777777" w:rsidR="000A5882" w:rsidRPr="00A06B53" w:rsidRDefault="0064545B" w:rsidP="00D21C44">
      <w:pPr>
        <w:spacing w:line="360" w:lineRule="auto"/>
        <w:jc w:val="center"/>
        <w:rPr>
          <w:rFonts w:ascii="Times New Roman" w:hAnsi="Times New Roman" w:cs="Times New Roman"/>
          <w:b/>
          <w:sz w:val="24"/>
          <w:szCs w:val="24"/>
          <w:lang w:val="en-US"/>
        </w:rPr>
      </w:pPr>
      <w:r w:rsidRPr="00A06B53">
        <w:rPr>
          <w:rFonts w:ascii="Times New Roman" w:hAnsi="Times New Roman" w:cs="Times New Roman"/>
          <w:b/>
          <w:sz w:val="24"/>
          <w:szCs w:val="24"/>
        </w:rPr>
        <w:t>Приложение</w:t>
      </w:r>
      <w:r w:rsidRPr="00A06B53">
        <w:rPr>
          <w:rFonts w:ascii="Times New Roman" w:hAnsi="Times New Roman" w:cs="Times New Roman"/>
          <w:b/>
          <w:sz w:val="24"/>
          <w:szCs w:val="24"/>
          <w:lang w:val="en-US"/>
        </w:rPr>
        <w:t xml:space="preserve"> №3 </w:t>
      </w:r>
    </w:p>
    <w:p w14:paraId="63CEEC60" w14:textId="77777777" w:rsidR="0064545B" w:rsidRPr="00A06B53" w:rsidRDefault="0064545B" w:rsidP="00D21C44">
      <w:pPr>
        <w:spacing w:line="360" w:lineRule="auto"/>
        <w:jc w:val="center"/>
        <w:rPr>
          <w:rFonts w:ascii="Times New Roman" w:hAnsi="Times New Roman" w:cs="Times New Roman"/>
          <w:sz w:val="24"/>
          <w:szCs w:val="24"/>
        </w:rPr>
      </w:pPr>
      <w:r w:rsidRPr="00A06B53">
        <w:rPr>
          <w:rFonts w:ascii="Times New Roman" w:hAnsi="Times New Roman" w:cs="Times New Roman"/>
          <w:sz w:val="24"/>
          <w:szCs w:val="24"/>
          <w:lang w:val="en-US"/>
        </w:rPr>
        <w:t>Intentional homicides per 100,000 people rate: El Salvador 2000-2014. URL</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http</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data</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worldbank</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org</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indicator</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VC</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IHR</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PSRC</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P</w:t>
      </w:r>
      <w:r w:rsidRPr="00A06B53">
        <w:rPr>
          <w:rFonts w:ascii="Times New Roman" w:hAnsi="Times New Roman" w:cs="Times New Roman"/>
          <w:sz w:val="24"/>
          <w:szCs w:val="24"/>
        </w:rPr>
        <w:t>5?</w:t>
      </w:r>
      <w:r w:rsidRPr="00A06B53">
        <w:rPr>
          <w:rFonts w:ascii="Times New Roman" w:hAnsi="Times New Roman" w:cs="Times New Roman"/>
          <w:sz w:val="24"/>
          <w:szCs w:val="24"/>
          <w:lang w:val="en-US"/>
        </w:rPr>
        <w:t>contextual</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default</w:t>
      </w:r>
      <w:r w:rsidRPr="00A06B53">
        <w:rPr>
          <w:rFonts w:ascii="Times New Roman" w:hAnsi="Times New Roman" w:cs="Times New Roman"/>
          <w:sz w:val="24"/>
          <w:szCs w:val="24"/>
        </w:rPr>
        <w:t>&amp;</w:t>
      </w:r>
      <w:r w:rsidRPr="00A06B53">
        <w:rPr>
          <w:rFonts w:ascii="Times New Roman" w:hAnsi="Times New Roman" w:cs="Times New Roman"/>
          <w:sz w:val="24"/>
          <w:szCs w:val="24"/>
          <w:lang w:val="en-US"/>
        </w:rPr>
        <w:t>end</w:t>
      </w:r>
      <w:r w:rsidRPr="00A06B53">
        <w:rPr>
          <w:rFonts w:ascii="Times New Roman" w:hAnsi="Times New Roman" w:cs="Times New Roman"/>
          <w:sz w:val="24"/>
          <w:szCs w:val="24"/>
        </w:rPr>
        <w:t>=2014&amp;</w:t>
      </w:r>
      <w:r w:rsidRPr="00A06B53">
        <w:rPr>
          <w:rFonts w:ascii="Times New Roman" w:hAnsi="Times New Roman" w:cs="Times New Roman"/>
          <w:sz w:val="24"/>
          <w:szCs w:val="24"/>
          <w:lang w:val="en-US"/>
        </w:rPr>
        <w:t>locations</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SV</w:t>
      </w:r>
      <w:r w:rsidRPr="00A06B53">
        <w:rPr>
          <w:rFonts w:ascii="Times New Roman" w:hAnsi="Times New Roman" w:cs="Times New Roman"/>
          <w:sz w:val="24"/>
          <w:szCs w:val="24"/>
        </w:rPr>
        <w:t>&amp;</w:t>
      </w:r>
      <w:r w:rsidRPr="00A06B53">
        <w:rPr>
          <w:rFonts w:ascii="Times New Roman" w:hAnsi="Times New Roman" w:cs="Times New Roman"/>
          <w:sz w:val="24"/>
          <w:szCs w:val="24"/>
          <w:lang w:val="en-US"/>
        </w:rPr>
        <w:t>start</w:t>
      </w:r>
      <w:r w:rsidRPr="00A06B53">
        <w:rPr>
          <w:rFonts w:ascii="Times New Roman" w:hAnsi="Times New Roman" w:cs="Times New Roman"/>
          <w:sz w:val="24"/>
          <w:szCs w:val="24"/>
        </w:rPr>
        <w:t>=1999&amp;</w:t>
      </w:r>
      <w:r w:rsidRPr="00A06B53">
        <w:rPr>
          <w:rFonts w:ascii="Times New Roman" w:hAnsi="Times New Roman" w:cs="Times New Roman"/>
          <w:sz w:val="24"/>
          <w:szCs w:val="24"/>
          <w:lang w:val="en-US"/>
        </w:rPr>
        <w:t>view</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chart</w:t>
      </w:r>
      <w:r w:rsidRPr="00A06B53">
        <w:rPr>
          <w:rFonts w:ascii="Times New Roman" w:hAnsi="Times New Roman" w:cs="Times New Roman"/>
          <w:sz w:val="24"/>
          <w:szCs w:val="24"/>
        </w:rPr>
        <w:t xml:space="preserve"> (Дата обращения 11.04.2017)</w:t>
      </w:r>
    </w:p>
    <w:p w14:paraId="144F0CA6" w14:textId="77777777" w:rsidR="0064545B" w:rsidRPr="00A06B53" w:rsidRDefault="0064545B" w:rsidP="00D21C44">
      <w:pPr>
        <w:spacing w:line="360" w:lineRule="auto"/>
        <w:jc w:val="center"/>
        <w:rPr>
          <w:rFonts w:ascii="Times New Roman" w:hAnsi="Times New Roman" w:cs="Times New Roman"/>
          <w:sz w:val="24"/>
          <w:szCs w:val="24"/>
        </w:rPr>
      </w:pPr>
      <w:r w:rsidRPr="00A06B53">
        <w:rPr>
          <w:rFonts w:ascii="Times New Roman" w:hAnsi="Times New Roman" w:cs="Times New Roman"/>
          <w:sz w:val="24"/>
          <w:szCs w:val="24"/>
        </w:rPr>
        <w:t>Количество умышленных убийств на 100,000 человек в Сальвадоре</w:t>
      </w:r>
    </w:p>
    <w:p w14:paraId="37A4F3C1" w14:textId="77777777" w:rsidR="0064545B" w:rsidRPr="00A06B53" w:rsidRDefault="0064545B" w:rsidP="00D21C44">
      <w:pPr>
        <w:spacing w:line="360" w:lineRule="auto"/>
        <w:jc w:val="center"/>
        <w:rPr>
          <w:rFonts w:ascii="Times New Roman" w:hAnsi="Times New Roman" w:cs="Times New Roman"/>
          <w:b/>
          <w:sz w:val="24"/>
          <w:szCs w:val="24"/>
        </w:rPr>
      </w:pPr>
      <w:r w:rsidRPr="00A06B53">
        <w:rPr>
          <w:rFonts w:ascii="Times New Roman" w:hAnsi="Times New Roman" w:cs="Times New Roman"/>
          <w:noProof/>
          <w:sz w:val="24"/>
          <w:szCs w:val="24"/>
          <w:lang w:eastAsia="ru-RU"/>
        </w:rPr>
        <w:drawing>
          <wp:inline distT="0" distB="0" distL="0" distR="0" wp14:anchorId="1B229EBE" wp14:editId="1A30A1CA">
            <wp:extent cx="5210175" cy="3888740"/>
            <wp:effectExtent l="171450" t="171450" r="200025" b="1879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 salvador.PNG"/>
                    <pic:cNvPicPr/>
                  </pic:nvPicPr>
                  <pic:blipFill>
                    <a:blip r:embed="rId10">
                      <a:extLst>
                        <a:ext uri="{28A0092B-C50C-407E-A947-70E740481C1C}">
                          <a14:useLocalDpi xmlns:a14="http://schemas.microsoft.com/office/drawing/2010/main" val="0"/>
                        </a:ext>
                      </a:extLst>
                    </a:blip>
                    <a:stretch>
                      <a:fillRect/>
                    </a:stretch>
                  </pic:blipFill>
                  <pic:spPr>
                    <a:xfrm>
                      <a:off x="0" y="0"/>
                      <a:ext cx="5217165" cy="38939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E27F679" w14:textId="77777777" w:rsidR="0064545B" w:rsidRPr="00A06B53" w:rsidRDefault="0064545B" w:rsidP="00D21C44">
      <w:pPr>
        <w:spacing w:line="360" w:lineRule="auto"/>
        <w:jc w:val="center"/>
        <w:rPr>
          <w:rFonts w:ascii="Times New Roman" w:hAnsi="Times New Roman" w:cs="Times New Roman"/>
          <w:b/>
          <w:sz w:val="24"/>
          <w:szCs w:val="24"/>
        </w:rPr>
      </w:pPr>
    </w:p>
    <w:p w14:paraId="6E27651C" w14:textId="77777777" w:rsidR="0064545B" w:rsidRPr="00A06B53" w:rsidRDefault="0064545B" w:rsidP="00D21C44">
      <w:pPr>
        <w:spacing w:line="360" w:lineRule="auto"/>
        <w:jc w:val="center"/>
        <w:rPr>
          <w:rFonts w:ascii="Times New Roman" w:hAnsi="Times New Roman" w:cs="Times New Roman"/>
          <w:b/>
          <w:sz w:val="24"/>
          <w:szCs w:val="24"/>
        </w:rPr>
      </w:pPr>
    </w:p>
    <w:p w14:paraId="785EC540" w14:textId="77777777" w:rsidR="0064545B" w:rsidRPr="00A06B53" w:rsidRDefault="0064545B" w:rsidP="00D21C44">
      <w:pPr>
        <w:spacing w:line="360" w:lineRule="auto"/>
        <w:jc w:val="center"/>
        <w:rPr>
          <w:rFonts w:ascii="Times New Roman" w:hAnsi="Times New Roman" w:cs="Times New Roman"/>
          <w:b/>
          <w:sz w:val="24"/>
          <w:szCs w:val="24"/>
        </w:rPr>
      </w:pPr>
    </w:p>
    <w:p w14:paraId="66C21F9C" w14:textId="77777777" w:rsidR="0064545B" w:rsidRPr="00A06B53" w:rsidRDefault="0064545B" w:rsidP="00D21C44">
      <w:pPr>
        <w:spacing w:line="360" w:lineRule="auto"/>
        <w:jc w:val="center"/>
        <w:rPr>
          <w:rFonts w:ascii="Times New Roman" w:hAnsi="Times New Roman" w:cs="Times New Roman"/>
          <w:b/>
          <w:sz w:val="24"/>
          <w:szCs w:val="24"/>
        </w:rPr>
      </w:pPr>
    </w:p>
    <w:p w14:paraId="40438B26" w14:textId="77777777" w:rsidR="0064545B" w:rsidRPr="00A06B53" w:rsidRDefault="0064545B" w:rsidP="00D21C44">
      <w:pPr>
        <w:spacing w:line="360" w:lineRule="auto"/>
        <w:jc w:val="center"/>
        <w:rPr>
          <w:rFonts w:ascii="Times New Roman" w:hAnsi="Times New Roman" w:cs="Times New Roman"/>
          <w:b/>
          <w:sz w:val="24"/>
          <w:szCs w:val="24"/>
        </w:rPr>
      </w:pPr>
    </w:p>
    <w:p w14:paraId="7A3E04B9" w14:textId="77777777" w:rsidR="0064545B" w:rsidRPr="00A06B53" w:rsidRDefault="0064545B" w:rsidP="00D21C44">
      <w:pPr>
        <w:spacing w:line="360" w:lineRule="auto"/>
        <w:jc w:val="center"/>
        <w:rPr>
          <w:rFonts w:ascii="Times New Roman" w:hAnsi="Times New Roman" w:cs="Times New Roman"/>
          <w:b/>
          <w:sz w:val="24"/>
          <w:szCs w:val="24"/>
        </w:rPr>
      </w:pPr>
    </w:p>
    <w:p w14:paraId="384817D5" w14:textId="77777777" w:rsidR="0064545B" w:rsidRPr="00A06B53" w:rsidRDefault="0064545B" w:rsidP="00D21C44">
      <w:pPr>
        <w:spacing w:line="360" w:lineRule="auto"/>
        <w:jc w:val="center"/>
        <w:rPr>
          <w:rFonts w:ascii="Times New Roman" w:hAnsi="Times New Roman" w:cs="Times New Roman"/>
          <w:b/>
          <w:sz w:val="24"/>
          <w:szCs w:val="24"/>
        </w:rPr>
      </w:pPr>
    </w:p>
    <w:p w14:paraId="40C70C23" w14:textId="77777777" w:rsidR="0064545B" w:rsidRPr="00A06B53" w:rsidRDefault="0064545B" w:rsidP="00D21C44">
      <w:pPr>
        <w:spacing w:line="360" w:lineRule="auto"/>
        <w:jc w:val="center"/>
        <w:rPr>
          <w:rFonts w:ascii="Times New Roman" w:hAnsi="Times New Roman" w:cs="Times New Roman"/>
          <w:b/>
          <w:sz w:val="24"/>
          <w:szCs w:val="24"/>
        </w:rPr>
      </w:pPr>
    </w:p>
    <w:p w14:paraId="2F2978AD" w14:textId="77777777" w:rsidR="0064545B" w:rsidRPr="00A06B53" w:rsidRDefault="0064545B" w:rsidP="00D21C44">
      <w:pPr>
        <w:spacing w:line="360" w:lineRule="auto"/>
        <w:jc w:val="center"/>
        <w:rPr>
          <w:rFonts w:ascii="Times New Roman" w:hAnsi="Times New Roman" w:cs="Times New Roman"/>
          <w:b/>
          <w:sz w:val="24"/>
          <w:szCs w:val="24"/>
          <w:lang w:val="en-US"/>
        </w:rPr>
      </w:pPr>
      <w:r w:rsidRPr="00A06B53">
        <w:rPr>
          <w:rFonts w:ascii="Times New Roman" w:hAnsi="Times New Roman" w:cs="Times New Roman"/>
          <w:b/>
          <w:sz w:val="24"/>
          <w:szCs w:val="24"/>
        </w:rPr>
        <w:t>Приложение</w:t>
      </w:r>
      <w:r w:rsidRPr="00A06B53">
        <w:rPr>
          <w:rFonts w:ascii="Times New Roman" w:hAnsi="Times New Roman" w:cs="Times New Roman"/>
          <w:b/>
          <w:sz w:val="24"/>
          <w:szCs w:val="24"/>
          <w:lang w:val="en-US"/>
        </w:rPr>
        <w:t xml:space="preserve"> №4 </w:t>
      </w:r>
    </w:p>
    <w:p w14:paraId="65075625" w14:textId="77777777" w:rsidR="0064545B" w:rsidRPr="00A06B53" w:rsidRDefault="0064545B" w:rsidP="0064545B">
      <w:pPr>
        <w:spacing w:line="360" w:lineRule="auto"/>
        <w:ind w:firstLine="708"/>
        <w:rPr>
          <w:rFonts w:ascii="Times New Roman" w:hAnsi="Times New Roman" w:cs="Times New Roman"/>
          <w:sz w:val="24"/>
          <w:szCs w:val="24"/>
          <w:lang w:val="en-US"/>
        </w:rPr>
      </w:pPr>
      <w:r w:rsidRPr="00A06B53">
        <w:rPr>
          <w:rFonts w:ascii="Times New Roman" w:hAnsi="Times New Roman" w:cs="Times New Roman"/>
          <w:sz w:val="24"/>
          <w:szCs w:val="24"/>
          <w:lang w:val="en-US"/>
        </w:rPr>
        <w:t>Intentional homicides per 100,000 people rate: Guatemala 2000-2014.</w:t>
      </w:r>
    </w:p>
    <w:p w14:paraId="6580A65A" w14:textId="77777777" w:rsidR="0064545B" w:rsidRPr="00A06B53" w:rsidRDefault="0064545B" w:rsidP="0064545B">
      <w:pPr>
        <w:spacing w:line="360" w:lineRule="auto"/>
        <w:ind w:firstLine="708"/>
        <w:rPr>
          <w:rFonts w:ascii="Times New Roman" w:hAnsi="Times New Roman" w:cs="Times New Roman"/>
          <w:sz w:val="24"/>
          <w:szCs w:val="24"/>
        </w:rPr>
      </w:pPr>
      <w:r w:rsidRPr="00A06B53">
        <w:rPr>
          <w:rFonts w:ascii="Times New Roman" w:hAnsi="Times New Roman" w:cs="Times New Roman"/>
          <w:sz w:val="24"/>
          <w:szCs w:val="24"/>
          <w:lang w:val="en-US"/>
        </w:rPr>
        <w:t>URL</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http</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data</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worldbank</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org</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indicator</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VC</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IHR</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PSRC</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P</w:t>
      </w:r>
      <w:r w:rsidRPr="00A06B53">
        <w:rPr>
          <w:rFonts w:ascii="Times New Roman" w:hAnsi="Times New Roman" w:cs="Times New Roman"/>
          <w:sz w:val="24"/>
          <w:szCs w:val="24"/>
        </w:rPr>
        <w:t>5?</w:t>
      </w:r>
      <w:r w:rsidRPr="00A06B53">
        <w:rPr>
          <w:rFonts w:ascii="Times New Roman" w:hAnsi="Times New Roman" w:cs="Times New Roman"/>
          <w:sz w:val="24"/>
          <w:szCs w:val="24"/>
          <w:lang w:val="en-US"/>
        </w:rPr>
        <w:t>contextual</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default</w:t>
      </w:r>
      <w:r w:rsidRPr="00A06B53">
        <w:rPr>
          <w:rFonts w:ascii="Times New Roman" w:hAnsi="Times New Roman" w:cs="Times New Roman"/>
          <w:sz w:val="24"/>
          <w:szCs w:val="24"/>
        </w:rPr>
        <w:t>&amp;</w:t>
      </w:r>
      <w:r w:rsidRPr="00A06B53">
        <w:rPr>
          <w:rFonts w:ascii="Times New Roman" w:hAnsi="Times New Roman" w:cs="Times New Roman"/>
          <w:sz w:val="24"/>
          <w:szCs w:val="24"/>
          <w:lang w:val="en-US"/>
        </w:rPr>
        <w:t>end</w:t>
      </w:r>
      <w:r w:rsidRPr="00A06B53">
        <w:rPr>
          <w:rFonts w:ascii="Times New Roman" w:hAnsi="Times New Roman" w:cs="Times New Roman"/>
          <w:sz w:val="24"/>
          <w:szCs w:val="24"/>
        </w:rPr>
        <w:t>=2014&amp;</w:t>
      </w:r>
      <w:r w:rsidRPr="00A06B53">
        <w:rPr>
          <w:rFonts w:ascii="Times New Roman" w:hAnsi="Times New Roman" w:cs="Times New Roman"/>
          <w:sz w:val="24"/>
          <w:szCs w:val="24"/>
          <w:lang w:val="en-US"/>
        </w:rPr>
        <w:t>locations</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GT</w:t>
      </w:r>
      <w:r w:rsidRPr="00A06B53">
        <w:rPr>
          <w:rFonts w:ascii="Times New Roman" w:hAnsi="Times New Roman" w:cs="Times New Roman"/>
          <w:sz w:val="24"/>
          <w:szCs w:val="24"/>
        </w:rPr>
        <w:t>&amp;</w:t>
      </w:r>
      <w:r w:rsidRPr="00A06B53">
        <w:rPr>
          <w:rFonts w:ascii="Times New Roman" w:hAnsi="Times New Roman" w:cs="Times New Roman"/>
          <w:sz w:val="24"/>
          <w:szCs w:val="24"/>
          <w:lang w:val="en-US"/>
        </w:rPr>
        <w:t>start</w:t>
      </w:r>
      <w:r w:rsidRPr="00A06B53">
        <w:rPr>
          <w:rFonts w:ascii="Times New Roman" w:hAnsi="Times New Roman" w:cs="Times New Roman"/>
          <w:sz w:val="24"/>
          <w:szCs w:val="24"/>
        </w:rPr>
        <w:t>=1999&amp;</w:t>
      </w:r>
      <w:r w:rsidRPr="00A06B53">
        <w:rPr>
          <w:rFonts w:ascii="Times New Roman" w:hAnsi="Times New Roman" w:cs="Times New Roman"/>
          <w:sz w:val="24"/>
          <w:szCs w:val="24"/>
          <w:lang w:val="en-US"/>
        </w:rPr>
        <w:t>view</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chart</w:t>
      </w:r>
      <w:r w:rsidRPr="00A06B53">
        <w:rPr>
          <w:rFonts w:ascii="Times New Roman" w:hAnsi="Times New Roman" w:cs="Times New Roman"/>
          <w:sz w:val="24"/>
          <w:szCs w:val="24"/>
        </w:rPr>
        <w:t xml:space="preserve"> (Дата обращения 11.04.2017)</w:t>
      </w:r>
    </w:p>
    <w:p w14:paraId="137AAD87" w14:textId="77777777" w:rsidR="0064545B" w:rsidRPr="00A06B53" w:rsidRDefault="0064545B" w:rsidP="0064545B">
      <w:pPr>
        <w:spacing w:line="360" w:lineRule="auto"/>
        <w:jc w:val="center"/>
        <w:rPr>
          <w:rFonts w:ascii="Times New Roman" w:hAnsi="Times New Roman" w:cs="Times New Roman"/>
          <w:sz w:val="24"/>
          <w:szCs w:val="24"/>
        </w:rPr>
      </w:pPr>
      <w:r w:rsidRPr="00A06B53">
        <w:rPr>
          <w:rFonts w:ascii="Times New Roman" w:hAnsi="Times New Roman" w:cs="Times New Roman"/>
          <w:sz w:val="24"/>
          <w:szCs w:val="24"/>
        </w:rPr>
        <w:t>Количество умышленных убийств на 100,000 человек в Гватемале</w:t>
      </w:r>
    </w:p>
    <w:p w14:paraId="645FDDEC" w14:textId="77777777" w:rsidR="0064545B" w:rsidRPr="00A06B53" w:rsidRDefault="0064545B" w:rsidP="0064545B">
      <w:pPr>
        <w:spacing w:line="360" w:lineRule="auto"/>
        <w:ind w:firstLine="708"/>
        <w:rPr>
          <w:rFonts w:ascii="Times New Roman" w:hAnsi="Times New Roman" w:cs="Times New Roman"/>
          <w:sz w:val="24"/>
          <w:szCs w:val="24"/>
        </w:rPr>
      </w:pPr>
      <w:r w:rsidRPr="00A06B53">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56BB6FCA" wp14:editId="6FBC7511">
            <wp:simplePos x="0" y="0"/>
            <wp:positionH relativeFrom="margin">
              <wp:posOffset>0</wp:posOffset>
            </wp:positionH>
            <wp:positionV relativeFrom="margin">
              <wp:posOffset>2263140</wp:posOffset>
            </wp:positionV>
            <wp:extent cx="5600700" cy="4151630"/>
            <wp:effectExtent l="171450" t="171450" r="171450" b="1917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atemala.PNG"/>
                    <pic:cNvPicPr/>
                  </pic:nvPicPr>
                  <pic:blipFill>
                    <a:blip r:embed="rId11">
                      <a:extLst>
                        <a:ext uri="{28A0092B-C50C-407E-A947-70E740481C1C}">
                          <a14:useLocalDpi xmlns:a14="http://schemas.microsoft.com/office/drawing/2010/main" val="0"/>
                        </a:ext>
                      </a:extLst>
                    </a:blip>
                    <a:stretch>
                      <a:fillRect/>
                    </a:stretch>
                  </pic:blipFill>
                  <pic:spPr>
                    <a:xfrm>
                      <a:off x="0" y="0"/>
                      <a:ext cx="5600700" cy="4151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CD18452" w14:textId="77777777" w:rsidR="0064545B" w:rsidRPr="00A06B53" w:rsidRDefault="0064545B" w:rsidP="0064545B">
      <w:pPr>
        <w:spacing w:line="360" w:lineRule="auto"/>
        <w:ind w:firstLine="708"/>
        <w:rPr>
          <w:rFonts w:ascii="Times New Roman" w:hAnsi="Times New Roman" w:cs="Times New Roman"/>
          <w:sz w:val="24"/>
          <w:szCs w:val="24"/>
        </w:rPr>
      </w:pPr>
    </w:p>
    <w:p w14:paraId="1CCE129C" w14:textId="77777777" w:rsidR="0030121A" w:rsidRPr="00A06B53" w:rsidRDefault="0030121A" w:rsidP="0064545B">
      <w:pPr>
        <w:spacing w:line="360" w:lineRule="auto"/>
        <w:ind w:firstLine="708"/>
        <w:rPr>
          <w:rFonts w:ascii="Times New Roman" w:hAnsi="Times New Roman" w:cs="Times New Roman"/>
          <w:sz w:val="24"/>
          <w:szCs w:val="24"/>
        </w:rPr>
      </w:pPr>
    </w:p>
    <w:p w14:paraId="28ACB5D4" w14:textId="77777777" w:rsidR="0030121A" w:rsidRPr="00A06B53" w:rsidRDefault="0030121A" w:rsidP="0064545B">
      <w:pPr>
        <w:spacing w:line="360" w:lineRule="auto"/>
        <w:ind w:firstLine="708"/>
        <w:rPr>
          <w:rFonts w:ascii="Times New Roman" w:hAnsi="Times New Roman" w:cs="Times New Roman"/>
          <w:sz w:val="24"/>
          <w:szCs w:val="24"/>
        </w:rPr>
      </w:pPr>
    </w:p>
    <w:p w14:paraId="04C8409D" w14:textId="77777777" w:rsidR="0030121A" w:rsidRPr="00A06B53" w:rsidRDefault="0030121A" w:rsidP="0064545B">
      <w:pPr>
        <w:spacing w:line="360" w:lineRule="auto"/>
        <w:ind w:firstLine="708"/>
        <w:rPr>
          <w:rFonts w:ascii="Times New Roman" w:hAnsi="Times New Roman" w:cs="Times New Roman"/>
          <w:sz w:val="24"/>
          <w:szCs w:val="24"/>
        </w:rPr>
      </w:pPr>
    </w:p>
    <w:p w14:paraId="11637C2A" w14:textId="77777777" w:rsidR="0030121A" w:rsidRPr="00A06B53" w:rsidRDefault="0030121A" w:rsidP="0064545B">
      <w:pPr>
        <w:spacing w:line="360" w:lineRule="auto"/>
        <w:ind w:firstLine="708"/>
        <w:rPr>
          <w:rFonts w:ascii="Times New Roman" w:hAnsi="Times New Roman" w:cs="Times New Roman"/>
          <w:sz w:val="24"/>
          <w:szCs w:val="24"/>
        </w:rPr>
      </w:pPr>
    </w:p>
    <w:p w14:paraId="309F026B" w14:textId="77777777" w:rsidR="0030121A" w:rsidRPr="00A06B53" w:rsidRDefault="0030121A" w:rsidP="0064545B">
      <w:pPr>
        <w:spacing w:line="360" w:lineRule="auto"/>
        <w:ind w:firstLine="708"/>
        <w:rPr>
          <w:rFonts w:ascii="Times New Roman" w:hAnsi="Times New Roman" w:cs="Times New Roman"/>
          <w:sz w:val="24"/>
          <w:szCs w:val="24"/>
        </w:rPr>
      </w:pPr>
    </w:p>
    <w:p w14:paraId="5F2C8E53" w14:textId="77777777" w:rsidR="0030121A" w:rsidRPr="00A06B53" w:rsidRDefault="0030121A" w:rsidP="0064545B">
      <w:pPr>
        <w:spacing w:line="360" w:lineRule="auto"/>
        <w:ind w:firstLine="708"/>
        <w:rPr>
          <w:rFonts w:ascii="Times New Roman" w:hAnsi="Times New Roman" w:cs="Times New Roman"/>
          <w:sz w:val="24"/>
          <w:szCs w:val="24"/>
        </w:rPr>
      </w:pPr>
    </w:p>
    <w:p w14:paraId="4B5CDC9F" w14:textId="77777777" w:rsidR="0030121A" w:rsidRPr="00A06B53" w:rsidRDefault="0030121A" w:rsidP="0030121A">
      <w:pPr>
        <w:spacing w:line="360" w:lineRule="auto"/>
        <w:ind w:firstLine="708"/>
        <w:jc w:val="center"/>
        <w:rPr>
          <w:rFonts w:ascii="Times New Roman" w:hAnsi="Times New Roman" w:cs="Times New Roman"/>
          <w:b/>
          <w:sz w:val="24"/>
          <w:szCs w:val="24"/>
          <w:lang w:val="en-US"/>
        </w:rPr>
      </w:pPr>
      <w:r w:rsidRPr="00A06B53">
        <w:rPr>
          <w:rFonts w:ascii="Times New Roman" w:hAnsi="Times New Roman" w:cs="Times New Roman"/>
          <w:b/>
          <w:sz w:val="24"/>
          <w:szCs w:val="24"/>
        </w:rPr>
        <w:t>Приложение</w:t>
      </w:r>
      <w:r w:rsidRPr="00A06B53">
        <w:rPr>
          <w:rFonts w:ascii="Times New Roman" w:hAnsi="Times New Roman" w:cs="Times New Roman"/>
          <w:b/>
          <w:sz w:val="24"/>
          <w:szCs w:val="24"/>
          <w:lang w:val="en-US"/>
        </w:rPr>
        <w:t xml:space="preserve"> №5</w:t>
      </w:r>
    </w:p>
    <w:p w14:paraId="44888AC4" w14:textId="77777777" w:rsidR="0030121A" w:rsidRPr="00A06B53" w:rsidRDefault="0030121A" w:rsidP="0030121A">
      <w:pPr>
        <w:spacing w:line="360" w:lineRule="auto"/>
        <w:jc w:val="both"/>
        <w:rPr>
          <w:rFonts w:ascii="Times New Roman" w:hAnsi="Times New Roman" w:cs="Times New Roman"/>
          <w:sz w:val="24"/>
          <w:szCs w:val="24"/>
          <w:lang w:val="en-US"/>
        </w:rPr>
      </w:pPr>
      <w:r w:rsidRPr="00A06B53">
        <w:rPr>
          <w:rFonts w:ascii="Times New Roman" w:hAnsi="Times New Roman" w:cs="Times New Roman"/>
          <w:sz w:val="24"/>
          <w:szCs w:val="24"/>
          <w:lang w:val="en-US"/>
        </w:rPr>
        <w:t>The geography of Mexican Drug Cartel // Stratfor, 20 years of global inteligence, 2015.</w:t>
      </w:r>
    </w:p>
    <w:p w14:paraId="45405439" w14:textId="77777777" w:rsidR="0030121A" w:rsidRPr="00A06B53" w:rsidRDefault="0030121A" w:rsidP="0030121A">
      <w:pPr>
        <w:spacing w:line="360" w:lineRule="auto"/>
        <w:jc w:val="both"/>
        <w:rPr>
          <w:rFonts w:ascii="Times New Roman" w:hAnsi="Times New Roman" w:cs="Times New Roman"/>
          <w:sz w:val="24"/>
          <w:szCs w:val="24"/>
        </w:rPr>
      </w:pPr>
      <w:r w:rsidRPr="00A06B53">
        <w:rPr>
          <w:rFonts w:ascii="Times New Roman" w:hAnsi="Times New Roman" w:cs="Times New Roman"/>
          <w:sz w:val="24"/>
          <w:szCs w:val="24"/>
          <w:lang w:val="en-US"/>
        </w:rPr>
        <w:t>URL</w:t>
      </w:r>
      <w:r w:rsidRPr="00A06B53">
        <w:rPr>
          <w:rFonts w:ascii="Times New Roman" w:hAnsi="Times New Roman" w:cs="Times New Roman"/>
          <w:sz w:val="24"/>
          <w:szCs w:val="24"/>
        </w:rPr>
        <w:t xml:space="preserve">: </w:t>
      </w:r>
      <w:r w:rsidRPr="00A06B53">
        <w:rPr>
          <w:rFonts w:ascii="Times New Roman" w:hAnsi="Times New Roman" w:cs="Times New Roman"/>
          <w:sz w:val="24"/>
          <w:szCs w:val="24"/>
          <w:lang w:val="en-US"/>
        </w:rPr>
        <w:t>https</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www</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stratfor</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com</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sample</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image</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geography</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mexican</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drug</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cartels</w:t>
      </w:r>
      <w:r w:rsidRPr="00A06B53">
        <w:rPr>
          <w:rFonts w:ascii="Times New Roman" w:hAnsi="Times New Roman" w:cs="Times New Roman"/>
          <w:sz w:val="24"/>
          <w:szCs w:val="24"/>
        </w:rPr>
        <w:t>?</w:t>
      </w:r>
      <w:r w:rsidRPr="00A06B53">
        <w:rPr>
          <w:rFonts w:ascii="Times New Roman" w:hAnsi="Times New Roman" w:cs="Times New Roman"/>
          <w:sz w:val="24"/>
          <w:szCs w:val="24"/>
          <w:lang w:val="en-US"/>
        </w:rPr>
        <w:t>topics</w:t>
      </w:r>
      <w:r w:rsidRPr="00A06B53">
        <w:rPr>
          <w:rFonts w:ascii="Times New Roman" w:hAnsi="Times New Roman" w:cs="Times New Roman"/>
          <w:sz w:val="24"/>
          <w:szCs w:val="24"/>
        </w:rPr>
        <w:t>=300 (дата обращения 29/02/2016)</w:t>
      </w:r>
    </w:p>
    <w:p w14:paraId="4FEBF270" w14:textId="77777777" w:rsidR="0030121A" w:rsidRPr="00A06B53" w:rsidRDefault="0030121A" w:rsidP="0030121A">
      <w:pPr>
        <w:spacing w:line="360" w:lineRule="auto"/>
        <w:ind w:firstLine="708"/>
        <w:jc w:val="center"/>
        <w:rPr>
          <w:rFonts w:ascii="Times New Roman" w:hAnsi="Times New Roman" w:cs="Times New Roman"/>
          <w:sz w:val="24"/>
          <w:szCs w:val="24"/>
        </w:rPr>
      </w:pPr>
      <w:r w:rsidRPr="00A06B53">
        <w:rPr>
          <w:rFonts w:ascii="Times New Roman" w:hAnsi="Times New Roman" w:cs="Times New Roman"/>
          <w:sz w:val="24"/>
          <w:szCs w:val="24"/>
        </w:rPr>
        <w:t>География мексиканских картелей</w:t>
      </w:r>
    </w:p>
    <w:p w14:paraId="29C08376" w14:textId="77777777" w:rsidR="0030121A" w:rsidRPr="00A06B53" w:rsidRDefault="0030121A" w:rsidP="0030121A">
      <w:pPr>
        <w:spacing w:line="360" w:lineRule="auto"/>
        <w:ind w:firstLine="708"/>
        <w:jc w:val="center"/>
        <w:rPr>
          <w:rFonts w:ascii="Times New Roman" w:hAnsi="Times New Roman" w:cs="Times New Roman"/>
          <w:sz w:val="24"/>
          <w:szCs w:val="24"/>
        </w:rPr>
      </w:pPr>
      <w:r w:rsidRPr="00A06B53">
        <w:rPr>
          <w:rFonts w:ascii="Times New Roman" w:hAnsi="Times New Roman" w:cs="Times New Roman"/>
          <w:noProof/>
          <w:sz w:val="24"/>
          <w:szCs w:val="24"/>
          <w:lang w:eastAsia="ru-RU"/>
        </w:rPr>
        <w:drawing>
          <wp:inline distT="0" distB="0" distL="0" distR="0" wp14:anchorId="2BE40177" wp14:editId="65190879">
            <wp:extent cx="5940425" cy="5007610"/>
            <wp:effectExtent l="0" t="0" r="3175" b="2540"/>
            <wp:docPr id="5" name="Рисунок 0" descr="8DP13_croper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P13_croper_ru.png"/>
                    <pic:cNvPicPr/>
                  </pic:nvPicPr>
                  <pic:blipFill>
                    <a:blip r:embed="rId12" cstate="print"/>
                    <a:stretch>
                      <a:fillRect/>
                    </a:stretch>
                  </pic:blipFill>
                  <pic:spPr>
                    <a:xfrm>
                      <a:off x="0" y="0"/>
                      <a:ext cx="5940425" cy="5007610"/>
                    </a:xfrm>
                    <a:prstGeom prst="rect">
                      <a:avLst/>
                    </a:prstGeom>
                  </pic:spPr>
                </pic:pic>
              </a:graphicData>
            </a:graphic>
          </wp:inline>
        </w:drawing>
      </w:r>
    </w:p>
    <w:p w14:paraId="5980185D" w14:textId="77777777" w:rsidR="0064545B" w:rsidRPr="00A06B53" w:rsidRDefault="0064545B" w:rsidP="00D21C44">
      <w:pPr>
        <w:spacing w:line="360" w:lineRule="auto"/>
        <w:jc w:val="center"/>
        <w:rPr>
          <w:rFonts w:ascii="Times New Roman" w:hAnsi="Times New Roman" w:cs="Times New Roman"/>
          <w:b/>
          <w:sz w:val="24"/>
          <w:szCs w:val="24"/>
        </w:rPr>
      </w:pPr>
    </w:p>
    <w:sectPr w:rsidR="0064545B" w:rsidRPr="00A06B53" w:rsidSect="00D74FE2">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3BF2E" w14:textId="77777777" w:rsidR="00854B11" w:rsidRDefault="00854B11" w:rsidP="001513E1">
      <w:pPr>
        <w:spacing w:after="0" w:line="240" w:lineRule="auto"/>
      </w:pPr>
      <w:r>
        <w:separator/>
      </w:r>
    </w:p>
  </w:endnote>
  <w:endnote w:type="continuationSeparator" w:id="0">
    <w:p w14:paraId="15DFD4E2" w14:textId="77777777" w:rsidR="00854B11" w:rsidRDefault="00854B11" w:rsidP="00151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407432"/>
      <w:docPartObj>
        <w:docPartGallery w:val="Page Numbers (Bottom of Page)"/>
        <w:docPartUnique/>
      </w:docPartObj>
    </w:sdtPr>
    <w:sdtEndPr/>
    <w:sdtContent>
      <w:p w14:paraId="65FB0160" w14:textId="55B596B5" w:rsidR="00EB031A" w:rsidRDefault="00EB031A">
        <w:pPr>
          <w:pStyle w:val="ab"/>
          <w:jc w:val="center"/>
        </w:pPr>
        <w:r>
          <w:fldChar w:fldCharType="begin"/>
        </w:r>
        <w:r>
          <w:instrText>PAGE   \* MERGEFORMAT</w:instrText>
        </w:r>
        <w:r>
          <w:fldChar w:fldCharType="separate"/>
        </w:r>
        <w:r w:rsidR="009D1179">
          <w:rPr>
            <w:noProof/>
          </w:rPr>
          <w:t>3</w:t>
        </w:r>
        <w:r>
          <w:fldChar w:fldCharType="end"/>
        </w:r>
      </w:p>
    </w:sdtContent>
  </w:sdt>
  <w:p w14:paraId="6970B7C2" w14:textId="77777777" w:rsidR="00EB031A" w:rsidRDefault="00EB031A">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94B08" w14:textId="77777777" w:rsidR="00854B11" w:rsidRDefault="00854B11" w:rsidP="001513E1">
      <w:pPr>
        <w:spacing w:after="0" w:line="240" w:lineRule="auto"/>
      </w:pPr>
      <w:r>
        <w:separator/>
      </w:r>
    </w:p>
  </w:footnote>
  <w:footnote w:type="continuationSeparator" w:id="0">
    <w:p w14:paraId="15494B5E" w14:textId="77777777" w:rsidR="00854B11" w:rsidRDefault="00854B11" w:rsidP="001513E1">
      <w:pPr>
        <w:spacing w:after="0" w:line="240" w:lineRule="auto"/>
      </w:pPr>
      <w:r>
        <w:continuationSeparator/>
      </w:r>
    </w:p>
  </w:footnote>
  <w:footnote w:id="1">
    <w:p w14:paraId="4DD5D57C" w14:textId="77777777" w:rsidR="00EB031A" w:rsidRPr="00CB1603" w:rsidRDefault="00EB031A" w:rsidP="001211EF">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World Drug Report 2016 // UNODC, UN, 2016 URL: http://www.unodc.org/doc/wdr2016/WORLD_DRUG_REPORT_2016_web.pdf (Дата обращения 20.03.2017) </w:t>
      </w:r>
    </w:p>
  </w:footnote>
  <w:footnote w:id="2">
    <w:p w14:paraId="1F6BC912" w14:textId="77777777" w:rsidR="00EB031A" w:rsidRPr="00CB1603" w:rsidRDefault="00EB031A" w:rsidP="001211EF">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Шишков Ю., Наркобизнес – Специфическая глобальная проблема // Мировая экономика и международные отношения,  № 2, Февраль  2011, C. 3-12 URL: https://proxy.library.spbu.ru:4204/browse/doc/24374163 (Дата обращения 20.03.2017)</w:t>
      </w:r>
    </w:p>
  </w:footnote>
  <w:footnote w:id="3">
    <w:p w14:paraId="050D74E9" w14:textId="77777777" w:rsidR="00EB031A" w:rsidRPr="00CB1603" w:rsidRDefault="00EB031A" w:rsidP="001211EF">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Мартынов Б. Ф., Коваль Б. И., Семенов С. И., Чусакова М. Л., Лунин В. Н., Сударев В. П., Мазин А. В., Трансграничный терроризм: угрозы безопасности и императивы международного сотрудничества // ИЛА РАН. – М.: Наука, 2006. – 237с. </w:t>
      </w:r>
    </w:p>
  </w:footnote>
  <w:footnote w:id="4">
    <w:p w14:paraId="704AB90D" w14:textId="77777777" w:rsidR="00EB031A" w:rsidRPr="00CB1603" w:rsidRDefault="00EB031A">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Ивановский З. В. Мартынов Б. Ф., Криминализация региона: внутренние и внешние причины // Аналитические тетради ИЛА РАН, Организованная преступность — вызов безопасности Латинской Америки. — М.: ИЛА РАН, 2014. 18-19 стр.</w:t>
      </w:r>
    </w:p>
  </w:footnote>
  <w:footnote w:id="5">
    <w:p w14:paraId="7DAA2094" w14:textId="77777777" w:rsidR="00EB031A" w:rsidRPr="00CB1603" w:rsidRDefault="00EB031A">
      <w:pPr>
        <w:pStyle w:val="a3"/>
        <w:rPr>
          <w:rFonts w:ascii="Times New Roman" w:hAnsi="Times New Roman" w:cs="Times New Roman"/>
        </w:rPr>
      </w:pPr>
      <w:r w:rsidRPr="00CB1603">
        <w:rPr>
          <w:rStyle w:val="a5"/>
          <w:rFonts w:ascii="Times New Roman" w:hAnsi="Times New Roman" w:cs="Times New Roman"/>
        </w:rPr>
        <w:footnoteRef/>
      </w:r>
      <w:r w:rsidR="00CB1603">
        <w:rPr>
          <w:rFonts w:ascii="Times New Roman" w:hAnsi="Times New Roman" w:cs="Times New Roman"/>
        </w:rPr>
        <w:t xml:space="preserve"> </w:t>
      </w:r>
      <w:r w:rsidRPr="00CB1603">
        <w:rPr>
          <w:rFonts w:ascii="Times New Roman" w:hAnsi="Times New Roman" w:cs="Times New Roman"/>
        </w:rPr>
        <w:t>Степанова Е. А., Роль наркобизнеса в политэкономии конфликтов и терроризма // М., Издательство "Весь Мир", 2005, 312 с.</w:t>
      </w:r>
    </w:p>
  </w:footnote>
  <w:footnote w:id="6">
    <w:p w14:paraId="02B0CD86" w14:textId="77777777" w:rsidR="00EB031A" w:rsidRPr="00CB1603" w:rsidRDefault="00EB031A">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Асташенков, А. А., Мексиканская нарковойна // Латинская Америка,  № 3, Март  2011, C. 39-47</w:t>
      </w:r>
    </w:p>
  </w:footnote>
  <w:footnote w:id="7">
    <w:p w14:paraId="53C9359E" w14:textId="77777777" w:rsidR="00EB031A" w:rsidRPr="00CB1603" w:rsidRDefault="00EB031A">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Асташенков А. А., Контуры антинаркотической стратегии Энрике Пеньи Ньето // Латинская Америка,  № 2, Февраль  2014, C. 52-60.</w:t>
      </w:r>
    </w:p>
  </w:footnote>
  <w:footnote w:id="8">
    <w:p w14:paraId="691AC11F" w14:textId="77777777" w:rsidR="00CB1603" w:rsidRPr="00CB1603" w:rsidRDefault="00CB1603">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Григорьев С. И., Наркотики в Гватемале. Некоторые аспекты проблемы // Латинская Америка, № 8, Август 2014, C. 53-61. URL: https://proxy.library.spbu.ru:4204/browse/doc/42420853 (Дата обращения 06.03.2017).</w:t>
      </w:r>
    </w:p>
  </w:footnote>
  <w:footnote w:id="9">
    <w:p w14:paraId="426FA11F" w14:textId="77777777" w:rsidR="00CB1603" w:rsidRPr="00CB1603" w:rsidRDefault="00CB1603">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Морозов Д. В., Гондурас: итоги антинаркотической стратегии правительства Хуана Эрнандеса // Латинская Америка, № 3, Март 2016, C. 32-38 URL: https://proxy.library.spbu.ru:4204/browse/doc/46467457 (Дата обращения 09.02.2017)</w:t>
      </w:r>
    </w:p>
  </w:footnote>
  <w:footnote w:id="10">
    <w:p w14:paraId="4F84FA74" w14:textId="77777777" w:rsidR="00CB1603" w:rsidRPr="00CB1603" w:rsidRDefault="00CB1603">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Чумакова М. Л., Кризис общественной безопасности // Латинская Америка,  № 1, Январь  2013, C. 4-20 URL: https://proxy.library.spbu.ru:4204/browse/doc/28776063 (дата обращения 02.03.2017)</w:t>
      </w:r>
    </w:p>
  </w:footnote>
  <w:footnote w:id="11">
    <w:p w14:paraId="3B8905F7" w14:textId="77777777" w:rsidR="00CB1603" w:rsidRPr="00CB1603" w:rsidRDefault="00CB1603">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Шишков Ю., Наркобизнес – Специфическая глобальная проблема // Мировая экономика и международные отношения,  № 2, Февраль  2011, C. 3-12 URL: https://proxy.library.spbu.ru:4204/browse/doc/24374163 (Дата обращения 20.03.2017)</w:t>
      </w:r>
    </w:p>
  </w:footnote>
  <w:footnote w:id="12">
    <w:p w14:paraId="12B695B2" w14:textId="3149D372" w:rsidR="00CB1603" w:rsidRPr="00CB1603" w:rsidRDefault="00CB1603">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Щенин Р., Сулейманов Г., Проблемы безопасности в современном мире. Наркобизнес – глобальная проблема XXI века. // Мировая экономика и международные отношения, №6, июнь 2006, С. 50-57 URL: </w:t>
      </w:r>
      <w:r w:rsidRPr="00F95EC7">
        <w:rPr>
          <w:rFonts w:ascii="Times New Roman" w:hAnsi="Times New Roman" w:cs="Times New Roman"/>
        </w:rPr>
        <w:t>https://proxy.library.spbu.ru:4204/browse/doc/9838103</w:t>
      </w:r>
      <w:r>
        <w:rPr>
          <w:rFonts w:ascii="Times New Roman" w:hAnsi="Times New Roman" w:cs="Times New Roman"/>
        </w:rPr>
        <w:t xml:space="preserve"> </w:t>
      </w:r>
      <w:r w:rsidRPr="00CB1603">
        <w:rPr>
          <w:rFonts w:ascii="Times New Roman" w:hAnsi="Times New Roman" w:cs="Times New Roman"/>
        </w:rPr>
        <w:t>(Дата обращения 20.03.2017)</w:t>
      </w:r>
    </w:p>
  </w:footnote>
  <w:footnote w:id="13">
    <w:p w14:paraId="019993A7" w14:textId="77777777" w:rsidR="00EB031A" w:rsidRPr="00CB1603" w:rsidRDefault="00EB031A">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Щенин Р., Сулейманов Г., Проблемы безопасности в современном мире. Наркобизнес – глобальная проблема </w:t>
      </w:r>
      <w:r w:rsidRPr="00CB1603">
        <w:rPr>
          <w:rFonts w:ascii="Times New Roman" w:hAnsi="Times New Roman" w:cs="Times New Roman"/>
          <w:lang w:val="en-US"/>
        </w:rPr>
        <w:t>XXI</w:t>
      </w:r>
      <w:r w:rsidRPr="00CB1603">
        <w:rPr>
          <w:rFonts w:ascii="Times New Roman" w:hAnsi="Times New Roman" w:cs="Times New Roman"/>
        </w:rPr>
        <w:t xml:space="preserve"> века. // Мировая экономика и международные отношения, №6, июнь 2006, С. 50-57 </w:t>
      </w:r>
      <w:r w:rsidRPr="00CB1603">
        <w:rPr>
          <w:rFonts w:ascii="Times New Roman" w:hAnsi="Times New Roman" w:cs="Times New Roman"/>
          <w:lang w:val="en-US"/>
        </w:rPr>
        <w:t>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proxy</w:t>
      </w:r>
      <w:r w:rsidRPr="00CB1603">
        <w:rPr>
          <w:rFonts w:ascii="Times New Roman" w:hAnsi="Times New Roman" w:cs="Times New Roman"/>
        </w:rPr>
        <w:t>.</w:t>
      </w:r>
      <w:r w:rsidRPr="00CB1603">
        <w:rPr>
          <w:rFonts w:ascii="Times New Roman" w:hAnsi="Times New Roman" w:cs="Times New Roman"/>
          <w:lang w:val="en-US"/>
        </w:rPr>
        <w:t>library</w:t>
      </w:r>
      <w:r w:rsidRPr="00CB1603">
        <w:rPr>
          <w:rFonts w:ascii="Times New Roman" w:hAnsi="Times New Roman" w:cs="Times New Roman"/>
        </w:rPr>
        <w:t>.</w:t>
      </w:r>
      <w:r w:rsidRPr="00CB1603">
        <w:rPr>
          <w:rFonts w:ascii="Times New Roman" w:hAnsi="Times New Roman" w:cs="Times New Roman"/>
          <w:lang w:val="en-US"/>
        </w:rPr>
        <w:t>spbu</w:t>
      </w:r>
      <w:r w:rsidRPr="00CB1603">
        <w:rPr>
          <w:rFonts w:ascii="Times New Roman" w:hAnsi="Times New Roman" w:cs="Times New Roman"/>
        </w:rPr>
        <w:t>.</w:t>
      </w:r>
      <w:r w:rsidRPr="00CB1603">
        <w:rPr>
          <w:rFonts w:ascii="Times New Roman" w:hAnsi="Times New Roman" w:cs="Times New Roman"/>
          <w:lang w:val="en-US"/>
        </w:rPr>
        <w:t>ru</w:t>
      </w:r>
      <w:r w:rsidRPr="00CB1603">
        <w:rPr>
          <w:rFonts w:ascii="Times New Roman" w:hAnsi="Times New Roman" w:cs="Times New Roman"/>
        </w:rPr>
        <w:t>:4204/</w:t>
      </w:r>
      <w:r w:rsidRPr="00CB1603">
        <w:rPr>
          <w:rFonts w:ascii="Times New Roman" w:hAnsi="Times New Roman" w:cs="Times New Roman"/>
          <w:lang w:val="en-US"/>
        </w:rPr>
        <w:t>browse</w:t>
      </w:r>
      <w:r w:rsidRPr="00CB1603">
        <w:rPr>
          <w:rFonts w:ascii="Times New Roman" w:hAnsi="Times New Roman" w:cs="Times New Roman"/>
        </w:rPr>
        <w:t>/</w:t>
      </w:r>
      <w:r w:rsidRPr="00CB1603">
        <w:rPr>
          <w:rFonts w:ascii="Times New Roman" w:hAnsi="Times New Roman" w:cs="Times New Roman"/>
          <w:lang w:val="en-US"/>
        </w:rPr>
        <w:t>doc</w:t>
      </w:r>
      <w:r w:rsidRPr="00CB1603">
        <w:rPr>
          <w:rFonts w:ascii="Times New Roman" w:hAnsi="Times New Roman" w:cs="Times New Roman"/>
        </w:rPr>
        <w:t>/9838103 (Дата обращения 14.04.2017)</w:t>
      </w:r>
    </w:p>
  </w:footnote>
  <w:footnote w:id="14">
    <w:p w14:paraId="7BC213CE"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Peru Profile // InSightCrime, 26/02/2016 URL: http://www.insightcrime.org/peru-organized-crime-news/peru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16.04.2017)</w:t>
      </w:r>
    </w:p>
  </w:footnote>
  <w:footnote w:id="15">
    <w:p w14:paraId="5F7EB122"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Global Illicit Drug Trends 1999 // United Nations Office on Drugs and Crimes. https://www.unodc.org/pdf/report_1999-06-01_1.pdf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16.04.2017)</w:t>
      </w:r>
    </w:p>
  </w:footnote>
  <w:footnote w:id="16">
    <w:p w14:paraId="1A5E4EEE"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Brooke J., Crackdown Has Cali Drug Cartel on the Run // The New York Times, 27/06/1995 URL: http://www.nytimes.com/1995/06/27/world/crackdown-has-cali-drug-cartel-on-the-run.html?pagewanted=all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17.04.2017)</w:t>
      </w:r>
    </w:p>
  </w:footnote>
  <w:footnote w:id="17">
    <w:p w14:paraId="2F06B151"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AUC Profile // InSightCrime http://www.insightcrime.org/colombia-organized-crime-news/auc-profile?highlight=WyJhdWMiLCJhdWMncyJd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17.04.2017)</w:t>
      </w:r>
    </w:p>
  </w:footnote>
  <w:footnote w:id="18">
    <w:p w14:paraId="2ECD3463"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McDermott Jeremy, The BACRIM and Their Position in Colombia's Underworld // InSightCrime 02/05/2014 http://www.insightcrime.org/investigations/bacrim-and-their-position-in-colombia-underworld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16/04/2017)</w:t>
      </w:r>
    </w:p>
  </w:footnote>
  <w:footnote w:id="19">
    <w:p w14:paraId="115F8A2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t>
      </w:r>
      <w:r w:rsidRPr="00CB1603">
        <w:rPr>
          <w:rFonts w:ascii="Times New Roman" w:hAnsi="Times New Roman" w:cs="Times New Roman"/>
        </w:rPr>
        <w:t>См</w:t>
      </w:r>
      <w:r w:rsidRPr="00CB1603">
        <w:rPr>
          <w:rFonts w:ascii="Times New Roman" w:hAnsi="Times New Roman" w:cs="Times New Roman"/>
          <w:lang w:val="en-US"/>
        </w:rPr>
        <w:t xml:space="preserve">. </w:t>
      </w:r>
      <w:r w:rsidRPr="00CB1603">
        <w:rPr>
          <w:rFonts w:ascii="Times New Roman" w:hAnsi="Times New Roman" w:cs="Times New Roman"/>
        </w:rPr>
        <w:t>приложение</w:t>
      </w:r>
      <w:r w:rsidRPr="00CB1603">
        <w:rPr>
          <w:rFonts w:ascii="Times New Roman" w:hAnsi="Times New Roman" w:cs="Times New Roman"/>
          <w:lang w:val="en-US"/>
        </w:rPr>
        <w:t xml:space="preserve"> №1</w:t>
      </w:r>
    </w:p>
  </w:footnote>
  <w:footnote w:id="20">
    <w:p w14:paraId="19434832"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Vargas R., The Revolutionary Armed Forces of Colombia (FARC) and the Illicit Drug Trade // Transnational Institute A worldwide fellowship of scholar activists, 07.06.1999 URL: http://www.tni.org/briefing/revolutionary-armed-forces-colombia-farc-and-illicit-drug-trade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03.03.2017)</w:t>
      </w:r>
    </w:p>
  </w:footnote>
  <w:footnote w:id="21">
    <w:p w14:paraId="453553B8"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Степанова Е. А., Роль наркобизнеса в политэкономии конфликтов и терроризма // М., Издательство "Весь Мир", 2005, 312 с.</w:t>
      </w:r>
    </w:p>
  </w:footnote>
  <w:footnote w:id="22">
    <w:p w14:paraId="29D9A478"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The guerrilla groups in Colombia // United Nations Regional Information Centre for Western Europe URL: http://www.unric.org/en/colombia/27013-the-guerrilla-groups-in-colombia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03.03.2017)</w:t>
      </w:r>
    </w:p>
  </w:footnote>
  <w:footnote w:id="23">
    <w:p w14:paraId="1D875548" w14:textId="77777777" w:rsidR="00EB031A" w:rsidRPr="00CB1603" w:rsidRDefault="00EB031A">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Friedman-Rudovsky J., Why Bolivia Quit the U.S. War on Drugs // Time, 04.11.2008 URL: http://content.time.com/time/world/article/0,8599,1856153,00.html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03.03.2017)</w:t>
      </w:r>
    </w:p>
  </w:footnote>
  <w:footnote w:id="24">
    <w:p w14:paraId="6BDF5BC8" w14:textId="77777777" w:rsidR="00EB031A" w:rsidRPr="00CB1603" w:rsidRDefault="00EB031A">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Чумакова М. Л., Наркоугроза и наркополитика // Латинская Америка,  № 8, Август  2013, C. 37-55  </w:t>
      </w:r>
      <w:r w:rsidRPr="00CB1603">
        <w:rPr>
          <w:rFonts w:ascii="Times New Roman" w:hAnsi="Times New Roman" w:cs="Times New Roman"/>
          <w:lang w:val="en-US"/>
        </w:rPr>
        <w:t>URL</w:t>
      </w:r>
      <w:r w:rsidRPr="00CB1603">
        <w:rPr>
          <w:rFonts w:ascii="Times New Roman" w:hAnsi="Times New Roman" w:cs="Times New Roman"/>
        </w:rPr>
        <w:t>: https://proxy.library.spbu.ru:4204/browse/doc/36160267 (Дата обращения 03.03.2017)</w:t>
      </w:r>
    </w:p>
  </w:footnote>
  <w:footnote w:id="25">
    <w:p w14:paraId="72D1036F"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Zedillo E., Wheeler H., Rethinking the "War on Drugs" Through the US-Mexico Prism // A Yale Center for the Study of Globalization, 2012 URL: http://www.ycsg.yale.edu/center/forms/rethinking-war-on-drugs.pdf (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22.02.2017) </w:t>
      </w:r>
    </w:p>
  </w:footnote>
  <w:footnote w:id="26">
    <w:p w14:paraId="577DBC39"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Veillette C., Plan Colombia: A Progress Report // Congressional Research Service, 22/06/2005 URL: https://fas.org/sgp/crs/row/RL32774.pdf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17.04.2017)</w:t>
      </w:r>
    </w:p>
  </w:footnote>
  <w:footnote w:id="27">
    <w:p w14:paraId="0DAABD23"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McDermott J. 20 Years After Pablo: The Evolution of Colombia's Drug Trade // InSightCrime 03/12/2013 URL: http://www.insightcrime.org/news-analysis/20-years-after-pablo-the-evolution-of-colombias-drug-trade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23.02.2017)</w:t>
      </w:r>
    </w:p>
  </w:footnote>
  <w:footnote w:id="28">
    <w:p w14:paraId="6A26A6CD"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Global Illicit Drug Trends 1999 // United Nations Office on Drugs and Crime </w:t>
      </w:r>
    </w:p>
    <w:p w14:paraId="67DA046D" w14:textId="77777777" w:rsidR="00EB031A" w:rsidRPr="00CB1603" w:rsidRDefault="00EB031A" w:rsidP="001513E1">
      <w:pPr>
        <w:pStyle w:val="a3"/>
        <w:rPr>
          <w:rFonts w:ascii="Times New Roman" w:hAnsi="Times New Roman" w:cs="Times New Roman"/>
        </w:rPr>
      </w:pPr>
      <w:r w:rsidRPr="00CB1603">
        <w:rPr>
          <w:rFonts w:ascii="Times New Roman" w:hAnsi="Times New Roman" w:cs="Times New Roman"/>
          <w:lang w:val="en-US"/>
        </w:rPr>
        <w:t>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unodc</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w:t>
      </w:r>
      <w:r w:rsidRPr="00CB1603">
        <w:rPr>
          <w:rFonts w:ascii="Times New Roman" w:hAnsi="Times New Roman" w:cs="Times New Roman"/>
          <w:lang w:val="en-US"/>
        </w:rPr>
        <w:t>report</w:t>
      </w:r>
      <w:r w:rsidRPr="00CB1603">
        <w:rPr>
          <w:rFonts w:ascii="Times New Roman" w:hAnsi="Times New Roman" w:cs="Times New Roman"/>
        </w:rPr>
        <w:t>_1999-06-01_1.</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23.02.2017) </w:t>
      </w:r>
    </w:p>
  </w:footnote>
  <w:footnote w:id="29">
    <w:p w14:paraId="31E8B067"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Global Illicit Drug Trends 2001 // United Nations Office on Drugs and Crime  URL: http://www.unodc.org/pdf/report_2001-06-26_1/report_2001-06-26_1.pdf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23.02.2017)</w:t>
      </w:r>
    </w:p>
  </w:footnote>
  <w:footnote w:id="30">
    <w:p w14:paraId="46C41AFC"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World Drug Report 2007 // United Nations Office on Drugs and Crime URL: http://www.unodc.org/unodc/en/data-and-analysis/WDR-2007.html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24.02.2017)</w:t>
      </w:r>
    </w:p>
  </w:footnote>
  <w:footnote w:id="31">
    <w:p w14:paraId="6C4C1EE5"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t>
      </w:r>
      <w:r w:rsidRPr="00CB1603">
        <w:rPr>
          <w:rFonts w:ascii="Times New Roman" w:hAnsi="Times New Roman" w:cs="Times New Roman"/>
        </w:rPr>
        <w:t>См</w:t>
      </w:r>
      <w:r w:rsidRPr="00CB1603">
        <w:rPr>
          <w:rFonts w:ascii="Times New Roman" w:hAnsi="Times New Roman" w:cs="Times New Roman"/>
          <w:lang w:val="en-US"/>
        </w:rPr>
        <w:t xml:space="preserve">. </w:t>
      </w:r>
      <w:r w:rsidRPr="00CB1603">
        <w:rPr>
          <w:rFonts w:ascii="Times New Roman" w:hAnsi="Times New Roman" w:cs="Times New Roman"/>
        </w:rPr>
        <w:t>Приложение</w:t>
      </w:r>
      <w:r w:rsidRPr="00CB1603">
        <w:rPr>
          <w:rFonts w:ascii="Times New Roman" w:hAnsi="Times New Roman" w:cs="Times New Roman"/>
          <w:lang w:val="en-US"/>
        </w:rPr>
        <w:t xml:space="preserve"> №2</w:t>
      </w:r>
    </w:p>
  </w:footnote>
  <w:footnote w:id="32">
    <w:p w14:paraId="3F4A1FDE"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World Drug Report 2014 // United Nations Office on Drugs and Crime  URL: http://www.unodc.org/documents/wdr2014/World_Drug_Report_2014_web.pdf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24.02.2017)</w:t>
      </w:r>
    </w:p>
  </w:footnote>
  <w:footnote w:id="33">
    <w:p w14:paraId="19B5580D"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Бериаин Д.,  Работники кокаинового цеха // </w:t>
      </w:r>
      <w:r w:rsidRPr="00CB1603">
        <w:rPr>
          <w:rFonts w:ascii="Times New Roman" w:hAnsi="Times New Roman" w:cs="Times New Roman"/>
          <w:lang w:val="en-US"/>
        </w:rPr>
        <w:t>EL</w:t>
      </w:r>
      <w:r w:rsidRPr="00CB1603">
        <w:rPr>
          <w:rFonts w:ascii="Times New Roman" w:hAnsi="Times New Roman" w:cs="Times New Roman"/>
        </w:rPr>
        <w:t xml:space="preserve"> </w:t>
      </w:r>
      <w:r w:rsidRPr="00CB1603">
        <w:rPr>
          <w:rFonts w:ascii="Times New Roman" w:hAnsi="Times New Roman" w:cs="Times New Roman"/>
          <w:lang w:val="en-US"/>
        </w:rPr>
        <w:t>PAIS</w:t>
      </w:r>
      <w:r w:rsidRPr="00CB1603">
        <w:rPr>
          <w:rFonts w:ascii="Times New Roman" w:hAnsi="Times New Roman" w:cs="Times New Roman"/>
        </w:rPr>
        <w:t xml:space="preserve">, </w:t>
      </w:r>
      <w:r w:rsidRPr="00CB1603">
        <w:rPr>
          <w:rFonts w:ascii="Times New Roman" w:hAnsi="Times New Roman" w:cs="Times New Roman"/>
          <w:lang w:val="en-US"/>
        </w:rPr>
        <w:t>Madrid</w:t>
      </w:r>
      <w:r w:rsidRPr="00CB1603">
        <w:rPr>
          <w:rFonts w:ascii="Times New Roman" w:hAnsi="Times New Roman" w:cs="Times New Roman"/>
        </w:rPr>
        <w:t xml:space="preserve"> 23.01.2014  </w:t>
      </w:r>
      <w:r w:rsidRPr="00CB1603">
        <w:rPr>
          <w:rFonts w:ascii="Times New Roman" w:hAnsi="Times New Roman" w:cs="Times New Roman"/>
          <w:lang w:val="en-US"/>
        </w:rPr>
        <w:t>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inosmi</w:t>
      </w:r>
      <w:r w:rsidRPr="00CB1603">
        <w:rPr>
          <w:rFonts w:ascii="Times New Roman" w:hAnsi="Times New Roman" w:cs="Times New Roman"/>
        </w:rPr>
        <w:t>.</w:t>
      </w:r>
      <w:r w:rsidRPr="00CB1603">
        <w:rPr>
          <w:rFonts w:ascii="Times New Roman" w:hAnsi="Times New Roman" w:cs="Times New Roman"/>
          <w:lang w:val="en-US"/>
        </w:rPr>
        <w:t>ru</w:t>
      </w:r>
      <w:r w:rsidRPr="00CB1603">
        <w:rPr>
          <w:rFonts w:ascii="Times New Roman" w:hAnsi="Times New Roman" w:cs="Times New Roman"/>
        </w:rPr>
        <w:t>/</w:t>
      </w:r>
      <w:r w:rsidRPr="00CB1603">
        <w:rPr>
          <w:rFonts w:ascii="Times New Roman" w:hAnsi="Times New Roman" w:cs="Times New Roman"/>
          <w:lang w:val="en-US"/>
        </w:rPr>
        <w:t>world</w:t>
      </w:r>
      <w:r w:rsidRPr="00CB1603">
        <w:rPr>
          <w:rFonts w:ascii="Times New Roman" w:hAnsi="Times New Roman" w:cs="Times New Roman"/>
        </w:rPr>
        <w:t>/20140128/216921785.</w:t>
      </w:r>
      <w:r w:rsidRPr="00CB1603">
        <w:rPr>
          <w:rFonts w:ascii="Times New Roman" w:hAnsi="Times New Roman" w:cs="Times New Roman"/>
          <w:lang w:val="en-US"/>
        </w:rPr>
        <w:t>html</w:t>
      </w:r>
      <w:r w:rsidRPr="00CB1603">
        <w:rPr>
          <w:rFonts w:ascii="Times New Roman" w:hAnsi="Times New Roman" w:cs="Times New Roman"/>
        </w:rPr>
        <w:t>?</w:t>
      </w:r>
      <w:r w:rsidRPr="00CB1603">
        <w:rPr>
          <w:rFonts w:ascii="Times New Roman" w:hAnsi="Times New Roman" w:cs="Times New Roman"/>
          <w:lang w:val="en-US"/>
        </w:rPr>
        <w:t>id</w:t>
      </w:r>
      <w:r w:rsidRPr="00CB1603">
        <w:rPr>
          <w:rFonts w:ascii="Times New Roman" w:hAnsi="Times New Roman" w:cs="Times New Roman"/>
        </w:rPr>
        <w:t>=216975010 (дата обращения 24.02.2017)</w:t>
      </w:r>
    </w:p>
  </w:footnote>
  <w:footnote w:id="34">
    <w:p w14:paraId="5CFF9A60"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Branford S.  Farmers losing Colombia's drugs war  // BBC news, 17.01.2002 URL: http://news.bbc.co.uk/2/hi/programmes/from_our_own_correspondent/1765609.stm  (дата обращение 03.10.2017)</w:t>
      </w:r>
    </w:p>
  </w:footnote>
  <w:footnote w:id="35">
    <w:p w14:paraId="54D242CB"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Mejia D. The war on drugs under Plan Colombia // Yale center for the study of globalization URL:http://www.ycsg.yale.edu/center/forms/plan-colombia19-32.pdf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03.03.2017)</w:t>
      </w:r>
    </w:p>
  </w:footnote>
  <w:footnote w:id="36">
    <w:p w14:paraId="2159517F"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37">
    <w:p w14:paraId="7A983040" w14:textId="77777777" w:rsidR="00EB031A" w:rsidRPr="00CB1603" w:rsidRDefault="00EB031A" w:rsidP="001513E1">
      <w:pPr>
        <w:pStyle w:val="a3"/>
        <w:rPr>
          <w:rFonts w:ascii="Times New Roman" w:hAnsi="Times New Roman" w:cs="Times New Roman"/>
          <w:color w:val="000000"/>
          <w:shd w:val="clear" w:color="auto" w:fill="FFFFFF"/>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t>
      </w:r>
      <w:r w:rsidRPr="00CB1603">
        <w:rPr>
          <w:rFonts w:ascii="Times New Roman" w:hAnsi="Times New Roman" w:cs="Times New Roman"/>
          <w:color w:val="000000"/>
          <w:shd w:val="clear" w:color="auto" w:fill="FFFFFF"/>
          <w:lang w:val="en-US"/>
        </w:rPr>
        <w:t>Pachico E. Three Questions as Colombia's Peace Talks Resume // In Sight Crime .org 10.12.2014 URL: http://www.insightcrime.org/news-analysis/three-questions-as-colombia-peace-talks-resume (</w:t>
      </w:r>
      <w:r w:rsidRPr="00CB1603">
        <w:rPr>
          <w:rFonts w:ascii="Times New Roman" w:hAnsi="Times New Roman" w:cs="Times New Roman"/>
          <w:color w:val="000000"/>
          <w:shd w:val="clear" w:color="auto" w:fill="FFFFFF"/>
        </w:rPr>
        <w:t>дата</w:t>
      </w:r>
      <w:r w:rsidRPr="00CB1603">
        <w:rPr>
          <w:rFonts w:ascii="Times New Roman" w:hAnsi="Times New Roman" w:cs="Times New Roman"/>
          <w:color w:val="000000"/>
          <w:shd w:val="clear" w:color="auto" w:fill="FFFFFF"/>
          <w:lang w:val="en-US"/>
        </w:rPr>
        <w:t xml:space="preserve"> </w:t>
      </w:r>
      <w:r w:rsidRPr="00CB1603">
        <w:rPr>
          <w:rFonts w:ascii="Times New Roman" w:hAnsi="Times New Roman" w:cs="Times New Roman"/>
          <w:color w:val="000000"/>
          <w:shd w:val="clear" w:color="auto" w:fill="FFFFFF"/>
        </w:rPr>
        <w:t>обращения</w:t>
      </w:r>
      <w:r w:rsidRPr="00CB1603">
        <w:rPr>
          <w:rFonts w:ascii="Times New Roman" w:hAnsi="Times New Roman" w:cs="Times New Roman"/>
          <w:color w:val="000000"/>
          <w:shd w:val="clear" w:color="auto" w:fill="FFFFFF"/>
          <w:lang w:val="en-US"/>
        </w:rPr>
        <w:t xml:space="preserve"> 02.03.2017)</w:t>
      </w:r>
    </w:p>
  </w:footnote>
  <w:footnote w:id="38">
    <w:p w14:paraId="3B80138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Global Illicit Drug Trends 2001 // United Nations Office on Drugs and Crime </w:t>
      </w:r>
    </w:p>
    <w:p w14:paraId="3B7989FE" w14:textId="77777777" w:rsidR="00EB031A" w:rsidRPr="00CB1603" w:rsidRDefault="00EB031A" w:rsidP="001513E1">
      <w:pPr>
        <w:pStyle w:val="a3"/>
        <w:rPr>
          <w:rFonts w:ascii="Times New Roman" w:hAnsi="Times New Roman" w:cs="Times New Roman"/>
        </w:rPr>
      </w:pPr>
      <w:r w:rsidRPr="00CB1603">
        <w:rPr>
          <w:rFonts w:ascii="Times New Roman" w:hAnsi="Times New Roman" w:cs="Times New Roman"/>
          <w:lang w:val="en-US"/>
        </w:rPr>
        <w:t>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unodc</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w:t>
      </w:r>
      <w:r w:rsidRPr="00CB1603">
        <w:rPr>
          <w:rFonts w:ascii="Times New Roman" w:hAnsi="Times New Roman" w:cs="Times New Roman"/>
          <w:lang w:val="en-US"/>
        </w:rPr>
        <w:t>report</w:t>
      </w:r>
      <w:r w:rsidRPr="00CB1603">
        <w:rPr>
          <w:rFonts w:ascii="Times New Roman" w:hAnsi="Times New Roman" w:cs="Times New Roman"/>
        </w:rPr>
        <w:t>_2001-06-26_1/</w:t>
      </w:r>
      <w:r w:rsidRPr="00CB1603">
        <w:rPr>
          <w:rFonts w:ascii="Times New Roman" w:hAnsi="Times New Roman" w:cs="Times New Roman"/>
          <w:lang w:val="en-US"/>
        </w:rPr>
        <w:t>report</w:t>
      </w:r>
      <w:r w:rsidRPr="00CB1603">
        <w:rPr>
          <w:rFonts w:ascii="Times New Roman" w:hAnsi="Times New Roman" w:cs="Times New Roman"/>
        </w:rPr>
        <w:t>_2001-06-26_1.</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23.02.2015)</w:t>
      </w:r>
    </w:p>
  </w:footnote>
  <w:footnote w:id="39">
    <w:p w14:paraId="40AFA359"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Drugs: Breaking the Cycle // House of Commons, Home Affairs Committee, Ninth Report of Session 2012–13 Volume I: Report, together with formal minutes, 03.12.2012 URL: http://www.publications.parliament.uk/pa/cm201213/cmselect/cmhaff/184/184.pdf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18/04/2017)</w:t>
      </w:r>
    </w:p>
  </w:footnote>
  <w:footnote w:id="40">
    <w:p w14:paraId="2D1A7183"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Amphetamine-Type Stimulants in Latin America report // United Nations Office on Drugs and Crime, February 2014 URL: http://www.unodc.org/unodc/en/scientists/amphetamine-type-stimulants-in-latin-america.html (06.04.2017)</w:t>
      </w:r>
    </w:p>
  </w:footnote>
  <w:footnote w:id="41">
    <w:p w14:paraId="6A8182CF"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World Drug Report 2013 // // United Nations Office on Drugs and Crime, 2013 URL: http://www.unodc.org/unodc/secured/wdr/wdr2013/World_Drug_Report_2013.pdf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06.04.2017)</w:t>
      </w:r>
    </w:p>
  </w:footnote>
  <w:footnote w:id="42">
    <w:p w14:paraId="05841F56"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World Drug Report 2012 // // United Nations Office on Drugs and Crime, 2012 </w:t>
      </w:r>
    </w:p>
  </w:footnote>
  <w:footnote w:id="43">
    <w:p w14:paraId="38B2DB71"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Colombia coca cultivation survey 2014 // // United Nations Office on Drugs and Crime, </w:t>
      </w:r>
      <w:r w:rsidRPr="00CB1603">
        <w:rPr>
          <w:rFonts w:ascii="Times New Roman" w:hAnsi="Times New Roman" w:cs="Times New Roman"/>
        </w:rPr>
        <w:t>Июль</w:t>
      </w:r>
      <w:r w:rsidRPr="00CB1603">
        <w:rPr>
          <w:rFonts w:ascii="Times New Roman" w:hAnsi="Times New Roman" w:cs="Times New Roman"/>
          <w:lang w:val="en-US"/>
        </w:rPr>
        <w:t xml:space="preserve"> 2015.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unodc</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documents</w:t>
      </w:r>
      <w:r w:rsidRPr="00CB1603">
        <w:rPr>
          <w:rFonts w:ascii="Times New Roman" w:hAnsi="Times New Roman" w:cs="Times New Roman"/>
        </w:rPr>
        <w:t>/</w:t>
      </w:r>
      <w:r w:rsidRPr="00CB1603">
        <w:rPr>
          <w:rFonts w:ascii="Times New Roman" w:hAnsi="Times New Roman" w:cs="Times New Roman"/>
          <w:lang w:val="en-US"/>
        </w:rPr>
        <w:t>crop</w:t>
      </w:r>
      <w:r w:rsidRPr="00CB1603">
        <w:rPr>
          <w:rFonts w:ascii="Times New Roman" w:hAnsi="Times New Roman" w:cs="Times New Roman"/>
        </w:rPr>
        <w:t>-</w:t>
      </w:r>
      <w:r w:rsidRPr="00CB1603">
        <w:rPr>
          <w:rFonts w:ascii="Times New Roman" w:hAnsi="Times New Roman" w:cs="Times New Roman"/>
          <w:lang w:val="en-US"/>
        </w:rPr>
        <w:t>monitoring</w:t>
      </w:r>
      <w:r w:rsidRPr="00CB1603">
        <w:rPr>
          <w:rFonts w:ascii="Times New Roman" w:hAnsi="Times New Roman" w:cs="Times New Roman"/>
        </w:rPr>
        <w:t>/</w:t>
      </w:r>
      <w:r w:rsidRPr="00CB1603">
        <w:rPr>
          <w:rFonts w:ascii="Times New Roman" w:hAnsi="Times New Roman" w:cs="Times New Roman"/>
          <w:lang w:val="en-US"/>
        </w:rPr>
        <w:t>Colombia</w:t>
      </w:r>
      <w:r w:rsidRPr="00CB1603">
        <w:rPr>
          <w:rFonts w:ascii="Times New Roman" w:hAnsi="Times New Roman" w:cs="Times New Roman"/>
        </w:rPr>
        <w:t>/</w:t>
      </w:r>
      <w:r w:rsidRPr="00CB1603">
        <w:rPr>
          <w:rFonts w:ascii="Times New Roman" w:hAnsi="Times New Roman" w:cs="Times New Roman"/>
          <w:lang w:val="en-US"/>
        </w:rPr>
        <w:t>censo</w:t>
      </w:r>
      <w:r w:rsidRPr="00CB1603">
        <w:rPr>
          <w:rFonts w:ascii="Times New Roman" w:hAnsi="Times New Roman" w:cs="Times New Roman"/>
        </w:rPr>
        <w:t>_</w:t>
      </w:r>
      <w:r w:rsidRPr="00CB1603">
        <w:rPr>
          <w:rFonts w:ascii="Times New Roman" w:hAnsi="Times New Roman" w:cs="Times New Roman"/>
          <w:lang w:val="en-US"/>
        </w:rPr>
        <w:t>INGLES</w:t>
      </w:r>
      <w:r w:rsidRPr="00CB1603">
        <w:rPr>
          <w:rFonts w:ascii="Times New Roman" w:hAnsi="Times New Roman" w:cs="Times New Roman"/>
        </w:rPr>
        <w:t>_2014_</w:t>
      </w:r>
      <w:r w:rsidRPr="00CB1603">
        <w:rPr>
          <w:rFonts w:ascii="Times New Roman" w:hAnsi="Times New Roman" w:cs="Times New Roman"/>
          <w:lang w:val="en-US"/>
        </w:rPr>
        <w:t>WEB</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17.04.2017)</w:t>
      </w:r>
    </w:p>
  </w:footnote>
  <w:footnote w:id="44">
    <w:p w14:paraId="4099568B" w14:textId="77777777" w:rsidR="00EB031A" w:rsidRPr="00CB1603" w:rsidRDefault="00EB031A">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Чумакова М. Л., Кризис общественной безопасности // Латинская Америка,  № 1, Январь  2013, C. 4-20 </w:t>
      </w:r>
      <w:r w:rsidRPr="00CB1603">
        <w:rPr>
          <w:rFonts w:ascii="Times New Roman" w:hAnsi="Times New Roman" w:cs="Times New Roman"/>
          <w:lang w:val="en-US"/>
        </w:rPr>
        <w:t>URL</w:t>
      </w:r>
      <w:r w:rsidRPr="00CB1603">
        <w:rPr>
          <w:rFonts w:ascii="Times New Roman" w:hAnsi="Times New Roman" w:cs="Times New Roman"/>
        </w:rPr>
        <w:t>: https://proxy.library.spbu.ru:4204/browse/doc/28776063 (дата обращения 02.03.2017)</w:t>
      </w:r>
    </w:p>
  </w:footnote>
  <w:footnote w:id="45">
    <w:p w14:paraId="5599D9D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Briggs B., Secrets of the dead // The Guardian, 02/02/2007 URL: https://www.theguardian.com/theguardian/2007/feb/02/features11.g2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02.03.2017)</w:t>
      </w:r>
    </w:p>
  </w:footnote>
  <w:footnote w:id="46">
    <w:p w14:paraId="0A4670DC"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Jonas S., Guatemalan Migration in Times of Civil War and Post-War Challenges // Migration Political Institute, 01/04/2006 URL: http://www.migrationpolicy.org/article/guatemalan-migration-times-civil-war-and-post-war-challenges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02.03.2017)</w:t>
      </w:r>
    </w:p>
  </w:footnote>
  <w:footnote w:id="47">
    <w:p w14:paraId="4B646F67"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Gammage S. El Salvador: Despite End to Civil War, Emigration Continues // Migration Political Institute, 26/07/2007 URL: http://www.migrationpolicy.org/article/el-salvador-despite-end-civil-war-emigration-continues (дата обращения 02.03.2017)</w:t>
      </w:r>
    </w:p>
  </w:footnote>
  <w:footnote w:id="48">
    <w:p w14:paraId="6712A732"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Chavez S. Avalos J., The Northern Triangle: The Countries That Don't Cry for Their Dead // InSightCrime, 23/04/2014.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analysis</w:t>
      </w:r>
      <w:r w:rsidRPr="00CB1603">
        <w:rPr>
          <w:rFonts w:ascii="Times New Roman" w:hAnsi="Times New Roman" w:cs="Times New Roman"/>
        </w:rPr>
        <w:t>/</w:t>
      </w:r>
      <w:r w:rsidRPr="00CB1603">
        <w:rPr>
          <w:rFonts w:ascii="Times New Roman" w:hAnsi="Times New Roman" w:cs="Times New Roman"/>
          <w:lang w:val="en-US"/>
        </w:rPr>
        <w:t>the</w:t>
      </w:r>
      <w:r w:rsidRPr="00CB1603">
        <w:rPr>
          <w:rFonts w:ascii="Times New Roman" w:hAnsi="Times New Roman" w:cs="Times New Roman"/>
        </w:rPr>
        <w:t>-</w:t>
      </w:r>
      <w:r w:rsidRPr="00CB1603">
        <w:rPr>
          <w:rFonts w:ascii="Times New Roman" w:hAnsi="Times New Roman" w:cs="Times New Roman"/>
          <w:lang w:val="en-US"/>
        </w:rPr>
        <w:t>northern</w:t>
      </w:r>
      <w:r w:rsidRPr="00CB1603">
        <w:rPr>
          <w:rFonts w:ascii="Times New Roman" w:hAnsi="Times New Roman" w:cs="Times New Roman"/>
        </w:rPr>
        <w:t>-</w:t>
      </w:r>
      <w:r w:rsidRPr="00CB1603">
        <w:rPr>
          <w:rFonts w:ascii="Times New Roman" w:hAnsi="Times New Roman" w:cs="Times New Roman"/>
          <w:lang w:val="en-US"/>
        </w:rPr>
        <w:t>triangle</w:t>
      </w:r>
      <w:r w:rsidRPr="00CB1603">
        <w:rPr>
          <w:rFonts w:ascii="Times New Roman" w:hAnsi="Times New Roman" w:cs="Times New Roman"/>
        </w:rPr>
        <w:t>-</w:t>
      </w:r>
      <w:r w:rsidRPr="00CB1603">
        <w:rPr>
          <w:rFonts w:ascii="Times New Roman" w:hAnsi="Times New Roman" w:cs="Times New Roman"/>
          <w:lang w:val="en-US"/>
        </w:rPr>
        <w:t>the</w:t>
      </w:r>
      <w:r w:rsidRPr="00CB1603">
        <w:rPr>
          <w:rFonts w:ascii="Times New Roman" w:hAnsi="Times New Roman" w:cs="Times New Roman"/>
        </w:rPr>
        <w:t>-</w:t>
      </w:r>
      <w:r w:rsidRPr="00CB1603">
        <w:rPr>
          <w:rFonts w:ascii="Times New Roman" w:hAnsi="Times New Roman" w:cs="Times New Roman"/>
          <w:lang w:val="en-US"/>
        </w:rPr>
        <w:t>countries</w:t>
      </w:r>
      <w:r w:rsidRPr="00CB1603">
        <w:rPr>
          <w:rFonts w:ascii="Times New Roman" w:hAnsi="Times New Roman" w:cs="Times New Roman"/>
        </w:rPr>
        <w:t>-</w:t>
      </w:r>
      <w:r w:rsidRPr="00CB1603">
        <w:rPr>
          <w:rFonts w:ascii="Times New Roman" w:hAnsi="Times New Roman" w:cs="Times New Roman"/>
          <w:lang w:val="en-US"/>
        </w:rPr>
        <w:t>that</w:t>
      </w:r>
      <w:r w:rsidRPr="00CB1603">
        <w:rPr>
          <w:rFonts w:ascii="Times New Roman" w:hAnsi="Times New Roman" w:cs="Times New Roman"/>
        </w:rPr>
        <w:t>-</w:t>
      </w:r>
      <w:r w:rsidRPr="00CB1603">
        <w:rPr>
          <w:rFonts w:ascii="Times New Roman" w:hAnsi="Times New Roman" w:cs="Times New Roman"/>
          <w:lang w:val="en-US"/>
        </w:rPr>
        <w:t>dont</w:t>
      </w:r>
      <w:r w:rsidRPr="00CB1603">
        <w:rPr>
          <w:rFonts w:ascii="Times New Roman" w:hAnsi="Times New Roman" w:cs="Times New Roman"/>
        </w:rPr>
        <w:t>-</w:t>
      </w:r>
      <w:r w:rsidRPr="00CB1603">
        <w:rPr>
          <w:rFonts w:ascii="Times New Roman" w:hAnsi="Times New Roman" w:cs="Times New Roman"/>
          <w:lang w:val="en-US"/>
        </w:rPr>
        <w:t>cry</w:t>
      </w:r>
      <w:r w:rsidRPr="00CB1603">
        <w:rPr>
          <w:rFonts w:ascii="Times New Roman" w:hAnsi="Times New Roman" w:cs="Times New Roman"/>
        </w:rPr>
        <w:t>-</w:t>
      </w:r>
      <w:r w:rsidRPr="00CB1603">
        <w:rPr>
          <w:rFonts w:ascii="Times New Roman" w:hAnsi="Times New Roman" w:cs="Times New Roman"/>
          <w:lang w:val="en-US"/>
        </w:rPr>
        <w:t>for</w:t>
      </w:r>
      <w:r w:rsidRPr="00CB1603">
        <w:rPr>
          <w:rFonts w:ascii="Times New Roman" w:hAnsi="Times New Roman" w:cs="Times New Roman"/>
        </w:rPr>
        <w:t>-</w:t>
      </w:r>
      <w:r w:rsidRPr="00CB1603">
        <w:rPr>
          <w:rFonts w:ascii="Times New Roman" w:hAnsi="Times New Roman" w:cs="Times New Roman"/>
          <w:lang w:val="en-US"/>
        </w:rPr>
        <w:t>their</w:t>
      </w:r>
      <w:r w:rsidRPr="00CB1603">
        <w:rPr>
          <w:rFonts w:ascii="Times New Roman" w:hAnsi="Times New Roman" w:cs="Times New Roman"/>
        </w:rPr>
        <w:t>-</w:t>
      </w:r>
      <w:r w:rsidRPr="00CB1603">
        <w:rPr>
          <w:rFonts w:ascii="Times New Roman" w:hAnsi="Times New Roman" w:cs="Times New Roman"/>
          <w:lang w:val="en-US"/>
        </w:rPr>
        <w:t>dead</w:t>
      </w:r>
      <w:r w:rsidRPr="00CB1603">
        <w:rPr>
          <w:rFonts w:ascii="Times New Roman" w:hAnsi="Times New Roman" w:cs="Times New Roman"/>
        </w:rPr>
        <w:t xml:space="preserve"> (дата обращения 09.03.2017)</w:t>
      </w:r>
    </w:p>
  </w:footnote>
  <w:footnote w:id="49">
    <w:p w14:paraId="51A50EC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La criminalidad y el hacinamiento mantienen en crisis a las cárceles // El Telegrafo, 26/02/2017 URL: http://www.eltelegrafo.com.ec/noticias/judicial/13/la-criminalidad-y-el-hacinamiento-mantienen-en-crisis-a-las-carceles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09.03.2017)</w:t>
      </w:r>
    </w:p>
  </w:footnote>
  <w:footnote w:id="50">
    <w:p w14:paraId="44345ABB"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Dudley S., Bargent J., El dilema de las prisiones: incubadoras del crimen organizado en Latinoamérica // InSightCrime, 19/01/2017 URL: http://es.insightcrime.org/investigaciones/dilema-prisiones-incubadoras-crimen-organizado-latinoamerica#ftn11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09.03.2017)</w:t>
      </w:r>
    </w:p>
  </w:footnote>
  <w:footnote w:id="51">
    <w:p w14:paraId="2789967F"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International Narcotics Control Strategy Report (INCSR) 2014 // Bureau of International Narcotics and Law Enforcement Affairs (INL) URL: https://www.state.gov/j/inl/rls/nrcrpt/2014/vol1/222887.htm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08.03.2017)</w:t>
      </w:r>
    </w:p>
  </w:footnote>
  <w:footnote w:id="52">
    <w:p w14:paraId="645F427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53">
    <w:p w14:paraId="35853E73"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Moss S., The gangs of El Salvador: inside the prison the guards are too afraid to enter // The Guardian, 04/09/2015 URL: https://www.theguardian.com/artanddesign/2015/sep/04/adam-hinton-el-salvador-ms-13-gangs-prison-portraits (Дата обращения 08.03.2017)</w:t>
      </w:r>
    </w:p>
  </w:footnote>
  <w:footnote w:id="54">
    <w:p w14:paraId="53B9813E"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Chavez J. M., An Anatomy of Violence in El Salvador // Nacla, reporting on the America URL: https://nacla.org/article/anatomy-violence-el-salvador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08.03.2017)</w:t>
      </w:r>
    </w:p>
  </w:footnote>
  <w:footnote w:id="55">
    <w:p w14:paraId="0E9FFB99"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Pachico E., 'MS13 Trabajando con Narcotraficantes Internacionales' // InSightCrime, 05/03/2013 URL: http://es.insightcrime.org/analisis/ms-13-trabajando-con-narcotraficantes-internacionales (Дата обращения 08.03.2017)</w:t>
      </w:r>
    </w:p>
  </w:footnote>
  <w:footnote w:id="56">
    <w:p w14:paraId="2A83C86B"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Ventura J. P., El camino de la droga // El Orden Mundial, 05/02/2014 URL: http://elordenmundial.com/2014/02/05/el-camino-de-la-droga/ (Дата обращения 08.03.2017)</w:t>
      </w:r>
    </w:p>
  </w:footnote>
  <w:footnote w:id="57">
    <w:p w14:paraId="1CAC6E51"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Dudley S., Élites y crimen organizado en Honduras: Juan Ramón Matta Ballesteros // InSightCrime, 13/04/2016 URL: http://es.insightcrime.org/investigaciones/elites-crimen-organizado-honduras-juan-ramon-matta-ballesteros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13.03.2017)</w:t>
      </w:r>
    </w:p>
  </w:footnote>
  <w:footnote w:id="58">
    <w:p w14:paraId="1E10CACE"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Ramsey G., Honduras: Home to the New Ciudad Juarez? // InSightCrime, 17/01/2012 URL: http://www.insightcrime.org/news-analysis/honduras-home-to-the-new-ciudad-juarez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13.03.2017)</w:t>
      </w:r>
    </w:p>
  </w:footnote>
  <w:footnote w:id="59">
    <w:p w14:paraId="05410F37"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t>
      </w:r>
      <w:r w:rsidRPr="00CB1603">
        <w:rPr>
          <w:rFonts w:ascii="Times New Roman" w:hAnsi="Times New Roman" w:cs="Times New Roman"/>
        </w:rPr>
        <w:t>См</w:t>
      </w:r>
      <w:r w:rsidRPr="00CB1603">
        <w:rPr>
          <w:rFonts w:ascii="Times New Roman" w:hAnsi="Times New Roman" w:cs="Times New Roman"/>
          <w:lang w:val="en-US"/>
        </w:rPr>
        <w:t xml:space="preserve">. </w:t>
      </w:r>
      <w:r w:rsidRPr="00CB1603">
        <w:rPr>
          <w:rFonts w:ascii="Times New Roman" w:hAnsi="Times New Roman" w:cs="Times New Roman"/>
        </w:rPr>
        <w:t>приложение</w:t>
      </w:r>
      <w:r w:rsidRPr="00CB1603">
        <w:rPr>
          <w:rFonts w:ascii="Times New Roman" w:hAnsi="Times New Roman" w:cs="Times New Roman"/>
          <w:lang w:val="en-US"/>
        </w:rPr>
        <w:t xml:space="preserve"> №2</w:t>
      </w:r>
    </w:p>
  </w:footnote>
  <w:footnote w:id="60">
    <w:p w14:paraId="2BF1644F"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61">
    <w:p w14:paraId="66A1EE6F"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Honduras Profile // InSightCrime 06/12/2016 URL: http://www.insightcrime.org/honduras-organized-crime-news/honduras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13.03.2017)</w:t>
      </w:r>
    </w:p>
  </w:footnote>
  <w:footnote w:id="62">
    <w:p w14:paraId="6D44F9F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Guatemala Profile // InSightCrime, 09.03.2017 URL: http://www.insightcrime.org/guatemala-organized-crime-news/guatemala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13.03.2017)</w:t>
      </w:r>
    </w:p>
  </w:footnote>
  <w:footnote w:id="63">
    <w:p w14:paraId="0A35F97C"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Meiners S., Central America: An Emerging Role in the Drug Trade // Stratfor, 26 </w:t>
      </w:r>
      <w:r w:rsidRPr="00CB1603">
        <w:rPr>
          <w:rFonts w:ascii="Times New Roman" w:hAnsi="Times New Roman" w:cs="Times New Roman"/>
        </w:rPr>
        <w:t>марта</w:t>
      </w:r>
      <w:r w:rsidRPr="00CB1603">
        <w:rPr>
          <w:rFonts w:ascii="Times New Roman" w:hAnsi="Times New Roman" w:cs="Times New Roman"/>
          <w:lang w:val="en-US"/>
        </w:rPr>
        <w:t xml:space="preserve"> 2009.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stratfor</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weekly</w:t>
      </w:r>
      <w:r w:rsidRPr="00CB1603">
        <w:rPr>
          <w:rFonts w:ascii="Times New Roman" w:hAnsi="Times New Roman" w:cs="Times New Roman"/>
        </w:rPr>
        <w:t>/</w:t>
      </w:r>
      <w:r w:rsidRPr="00CB1603">
        <w:rPr>
          <w:rFonts w:ascii="Times New Roman" w:hAnsi="Times New Roman" w:cs="Times New Roman"/>
          <w:lang w:val="en-US"/>
        </w:rPr>
        <w:t>central</w:t>
      </w:r>
      <w:r w:rsidRPr="00CB1603">
        <w:rPr>
          <w:rFonts w:ascii="Times New Roman" w:hAnsi="Times New Roman" w:cs="Times New Roman"/>
        </w:rPr>
        <w:t>-</w:t>
      </w:r>
      <w:r w:rsidRPr="00CB1603">
        <w:rPr>
          <w:rFonts w:ascii="Times New Roman" w:hAnsi="Times New Roman" w:cs="Times New Roman"/>
          <w:lang w:val="en-US"/>
        </w:rPr>
        <w:t>america</w:t>
      </w:r>
      <w:r w:rsidRPr="00CB1603">
        <w:rPr>
          <w:rFonts w:ascii="Times New Roman" w:hAnsi="Times New Roman" w:cs="Times New Roman"/>
        </w:rPr>
        <w:t>-</w:t>
      </w:r>
      <w:r w:rsidRPr="00CB1603">
        <w:rPr>
          <w:rFonts w:ascii="Times New Roman" w:hAnsi="Times New Roman" w:cs="Times New Roman"/>
          <w:lang w:val="en-US"/>
        </w:rPr>
        <w:t>emerging</w:t>
      </w:r>
      <w:r w:rsidRPr="00CB1603">
        <w:rPr>
          <w:rFonts w:ascii="Times New Roman" w:hAnsi="Times New Roman" w:cs="Times New Roman"/>
        </w:rPr>
        <w:t>-</w:t>
      </w:r>
      <w:r w:rsidRPr="00CB1603">
        <w:rPr>
          <w:rFonts w:ascii="Times New Roman" w:hAnsi="Times New Roman" w:cs="Times New Roman"/>
          <w:lang w:val="en-US"/>
        </w:rPr>
        <w:t>role</w:t>
      </w:r>
      <w:r w:rsidRPr="00CB1603">
        <w:rPr>
          <w:rFonts w:ascii="Times New Roman" w:hAnsi="Times New Roman" w:cs="Times New Roman"/>
        </w:rPr>
        <w:t>-</w:t>
      </w:r>
      <w:r w:rsidRPr="00CB1603">
        <w:rPr>
          <w:rFonts w:ascii="Times New Roman" w:hAnsi="Times New Roman" w:cs="Times New Roman"/>
          <w:lang w:val="en-US"/>
        </w:rPr>
        <w:t>drug</w:t>
      </w:r>
      <w:r w:rsidRPr="00CB1603">
        <w:rPr>
          <w:rFonts w:ascii="Times New Roman" w:hAnsi="Times New Roman" w:cs="Times New Roman"/>
        </w:rPr>
        <w:t>-</w:t>
      </w:r>
      <w:r w:rsidRPr="00CB1603">
        <w:rPr>
          <w:rFonts w:ascii="Times New Roman" w:hAnsi="Times New Roman" w:cs="Times New Roman"/>
          <w:lang w:val="en-US"/>
        </w:rPr>
        <w:t>trade</w:t>
      </w:r>
      <w:r w:rsidRPr="00CB1603">
        <w:rPr>
          <w:rFonts w:ascii="Times New Roman" w:hAnsi="Times New Roman" w:cs="Times New Roman"/>
        </w:rPr>
        <w:t xml:space="preserve"> (Дата обращения 10.03.2017).</w:t>
      </w:r>
    </w:p>
  </w:footnote>
  <w:footnote w:id="64">
    <w:p w14:paraId="53B0B6A1"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United Nations Convection Against Illcit Traffic in Narcotic Drugs and Psychotropic Substances, 1988 // United Nations, UNODC, 20 </w:t>
      </w:r>
      <w:r w:rsidRPr="00CB1603">
        <w:rPr>
          <w:rFonts w:ascii="Times New Roman" w:hAnsi="Times New Roman" w:cs="Times New Roman"/>
        </w:rPr>
        <w:t>декабря</w:t>
      </w:r>
      <w:r w:rsidRPr="00CB1603">
        <w:rPr>
          <w:rFonts w:ascii="Times New Roman" w:hAnsi="Times New Roman" w:cs="Times New Roman"/>
          <w:lang w:val="en-US"/>
        </w:rPr>
        <w:t xml:space="preserve"> 1988.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treaties</w:t>
      </w:r>
      <w:r w:rsidRPr="00CB1603">
        <w:rPr>
          <w:rFonts w:ascii="Times New Roman" w:hAnsi="Times New Roman" w:cs="Times New Roman"/>
        </w:rPr>
        <w:t>.</w:t>
      </w:r>
      <w:r w:rsidRPr="00CB1603">
        <w:rPr>
          <w:rFonts w:ascii="Times New Roman" w:hAnsi="Times New Roman" w:cs="Times New Roman"/>
          <w:lang w:val="en-US"/>
        </w:rPr>
        <w:t>un</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Pages</w:t>
      </w:r>
      <w:r w:rsidRPr="00CB1603">
        <w:rPr>
          <w:rFonts w:ascii="Times New Roman" w:hAnsi="Times New Roman" w:cs="Times New Roman"/>
        </w:rPr>
        <w:t>/</w:t>
      </w:r>
      <w:r w:rsidRPr="00CB1603">
        <w:rPr>
          <w:rFonts w:ascii="Times New Roman" w:hAnsi="Times New Roman" w:cs="Times New Roman"/>
          <w:lang w:val="en-US"/>
        </w:rPr>
        <w:t>ViewDetails</w:t>
      </w:r>
      <w:r w:rsidRPr="00CB1603">
        <w:rPr>
          <w:rFonts w:ascii="Times New Roman" w:hAnsi="Times New Roman" w:cs="Times New Roman"/>
        </w:rPr>
        <w:t>.</w:t>
      </w:r>
      <w:r w:rsidRPr="00CB1603">
        <w:rPr>
          <w:rFonts w:ascii="Times New Roman" w:hAnsi="Times New Roman" w:cs="Times New Roman"/>
          <w:lang w:val="en-US"/>
        </w:rPr>
        <w:t>aspx</w:t>
      </w:r>
      <w:r w:rsidRPr="00CB1603">
        <w:rPr>
          <w:rFonts w:ascii="Times New Roman" w:hAnsi="Times New Roman" w:cs="Times New Roman"/>
        </w:rPr>
        <w:t>?</w:t>
      </w:r>
      <w:r w:rsidRPr="00CB1603">
        <w:rPr>
          <w:rFonts w:ascii="Times New Roman" w:hAnsi="Times New Roman" w:cs="Times New Roman"/>
          <w:lang w:val="en-US"/>
        </w:rPr>
        <w:t>src</w:t>
      </w:r>
      <w:r w:rsidRPr="00CB1603">
        <w:rPr>
          <w:rFonts w:ascii="Times New Roman" w:hAnsi="Times New Roman" w:cs="Times New Roman"/>
        </w:rPr>
        <w:t>=</w:t>
      </w:r>
      <w:r w:rsidRPr="00CB1603">
        <w:rPr>
          <w:rFonts w:ascii="Times New Roman" w:hAnsi="Times New Roman" w:cs="Times New Roman"/>
          <w:lang w:val="en-US"/>
        </w:rPr>
        <w:t>TREATY</w:t>
      </w:r>
      <w:r w:rsidRPr="00CB1603">
        <w:rPr>
          <w:rFonts w:ascii="Times New Roman" w:hAnsi="Times New Roman" w:cs="Times New Roman"/>
        </w:rPr>
        <w:t>&amp;</w:t>
      </w:r>
      <w:r w:rsidRPr="00CB1603">
        <w:rPr>
          <w:rFonts w:ascii="Times New Roman" w:hAnsi="Times New Roman" w:cs="Times New Roman"/>
          <w:lang w:val="en-US"/>
        </w:rPr>
        <w:t>mtdsg</w:t>
      </w:r>
      <w:r w:rsidRPr="00CB1603">
        <w:rPr>
          <w:rFonts w:ascii="Times New Roman" w:hAnsi="Times New Roman" w:cs="Times New Roman"/>
        </w:rPr>
        <w:t>_</w:t>
      </w:r>
      <w:r w:rsidRPr="00CB1603">
        <w:rPr>
          <w:rFonts w:ascii="Times New Roman" w:hAnsi="Times New Roman" w:cs="Times New Roman"/>
          <w:lang w:val="en-US"/>
        </w:rPr>
        <w:t>no</w:t>
      </w:r>
      <w:r w:rsidRPr="00CB1603">
        <w:rPr>
          <w:rFonts w:ascii="Times New Roman" w:hAnsi="Times New Roman" w:cs="Times New Roman"/>
        </w:rPr>
        <w:t>=</w:t>
      </w:r>
      <w:r w:rsidRPr="00CB1603">
        <w:rPr>
          <w:rFonts w:ascii="Times New Roman" w:hAnsi="Times New Roman" w:cs="Times New Roman"/>
          <w:lang w:val="en-US"/>
        </w:rPr>
        <w:t>VI</w:t>
      </w:r>
      <w:r w:rsidRPr="00CB1603">
        <w:rPr>
          <w:rFonts w:ascii="Times New Roman" w:hAnsi="Times New Roman" w:cs="Times New Roman"/>
        </w:rPr>
        <w:t>-19&amp;</w:t>
      </w:r>
      <w:r w:rsidRPr="00CB1603">
        <w:rPr>
          <w:rFonts w:ascii="Times New Roman" w:hAnsi="Times New Roman" w:cs="Times New Roman"/>
          <w:lang w:val="en-US"/>
        </w:rPr>
        <w:t>chapter</w:t>
      </w:r>
      <w:r w:rsidRPr="00CB1603">
        <w:rPr>
          <w:rFonts w:ascii="Times New Roman" w:hAnsi="Times New Roman" w:cs="Times New Roman"/>
        </w:rPr>
        <w:t>=6&amp;</w:t>
      </w:r>
      <w:r w:rsidRPr="00CB1603">
        <w:rPr>
          <w:rFonts w:ascii="Times New Roman" w:hAnsi="Times New Roman" w:cs="Times New Roman"/>
          <w:lang w:val="en-US"/>
        </w:rPr>
        <w:t>clang</w:t>
      </w:r>
      <w:r w:rsidRPr="00CB1603">
        <w:rPr>
          <w:rFonts w:ascii="Times New Roman" w:hAnsi="Times New Roman" w:cs="Times New Roman"/>
        </w:rPr>
        <w:t>=_</w:t>
      </w:r>
      <w:r w:rsidRPr="00CB1603">
        <w:rPr>
          <w:rFonts w:ascii="Times New Roman" w:hAnsi="Times New Roman" w:cs="Times New Roman"/>
          <w:lang w:val="en-US"/>
        </w:rPr>
        <w:t>en</w:t>
      </w:r>
      <w:r w:rsidRPr="00CB1603">
        <w:rPr>
          <w:rFonts w:ascii="Times New Roman" w:hAnsi="Times New Roman" w:cs="Times New Roman"/>
        </w:rPr>
        <w:t xml:space="preserve"> (Дата обращения 10.03.2017)</w:t>
      </w:r>
    </w:p>
  </w:footnote>
  <w:footnote w:id="65">
    <w:p w14:paraId="3D5B1B40"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Ley Sobre Uso Indebido y Trafico Ilicito de Drogas y Sustancias Psicotropicas, decreto numero 126-89, 23 de noviembre de 1989// Honduras, Publicado en el Diario Oficial La Gaceta número 25992 de fecha 23 de noviembre de 1989.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poderjudicial</w:t>
      </w:r>
      <w:r w:rsidRPr="00CB1603">
        <w:rPr>
          <w:rFonts w:ascii="Times New Roman" w:hAnsi="Times New Roman" w:cs="Times New Roman"/>
        </w:rPr>
        <w:t>.</w:t>
      </w:r>
      <w:r w:rsidRPr="00CB1603">
        <w:rPr>
          <w:rFonts w:ascii="Times New Roman" w:hAnsi="Times New Roman" w:cs="Times New Roman"/>
          <w:lang w:val="en-US"/>
        </w:rPr>
        <w:t>gob</w:t>
      </w:r>
      <w:r w:rsidRPr="00CB1603">
        <w:rPr>
          <w:rFonts w:ascii="Times New Roman" w:hAnsi="Times New Roman" w:cs="Times New Roman"/>
        </w:rPr>
        <w:t>.</w:t>
      </w:r>
      <w:r w:rsidRPr="00CB1603">
        <w:rPr>
          <w:rFonts w:ascii="Times New Roman" w:hAnsi="Times New Roman" w:cs="Times New Roman"/>
          <w:lang w:val="en-US"/>
        </w:rPr>
        <w:t>hn</w:t>
      </w:r>
      <w:r w:rsidRPr="00CB1603">
        <w:rPr>
          <w:rFonts w:ascii="Times New Roman" w:hAnsi="Times New Roman" w:cs="Times New Roman"/>
        </w:rPr>
        <w:t>/</w:t>
      </w:r>
      <w:r w:rsidRPr="00CB1603">
        <w:rPr>
          <w:rFonts w:ascii="Times New Roman" w:hAnsi="Times New Roman" w:cs="Times New Roman"/>
          <w:lang w:val="en-US"/>
        </w:rPr>
        <w:t>juris</w:t>
      </w:r>
      <w:r w:rsidRPr="00CB1603">
        <w:rPr>
          <w:rFonts w:ascii="Times New Roman" w:hAnsi="Times New Roman" w:cs="Times New Roman"/>
        </w:rPr>
        <w:t>/</w:t>
      </w:r>
      <w:r w:rsidRPr="00CB1603">
        <w:rPr>
          <w:rFonts w:ascii="Times New Roman" w:hAnsi="Times New Roman" w:cs="Times New Roman"/>
          <w:lang w:val="en-US"/>
        </w:rPr>
        <w:t>Leyes</w:t>
      </w:r>
      <w:r w:rsidRPr="00CB1603">
        <w:rPr>
          <w:rFonts w:ascii="Times New Roman" w:hAnsi="Times New Roman" w:cs="Times New Roman"/>
        </w:rPr>
        <w:t>/</w:t>
      </w:r>
      <w:r w:rsidRPr="00CB1603">
        <w:rPr>
          <w:rFonts w:ascii="Times New Roman" w:hAnsi="Times New Roman" w:cs="Times New Roman"/>
          <w:lang w:val="en-US"/>
        </w:rPr>
        <w:t>Ley</w:t>
      </w:r>
      <w:r w:rsidRPr="00CB1603">
        <w:rPr>
          <w:rFonts w:ascii="Times New Roman" w:hAnsi="Times New Roman" w:cs="Times New Roman"/>
        </w:rPr>
        <w:t>%20</w:t>
      </w:r>
      <w:r w:rsidRPr="00CB1603">
        <w:rPr>
          <w:rFonts w:ascii="Times New Roman" w:hAnsi="Times New Roman" w:cs="Times New Roman"/>
          <w:lang w:val="en-US"/>
        </w:rPr>
        <w:t>sobre</w:t>
      </w:r>
      <w:r w:rsidRPr="00CB1603">
        <w:rPr>
          <w:rFonts w:ascii="Times New Roman" w:hAnsi="Times New Roman" w:cs="Times New Roman"/>
        </w:rPr>
        <w:t>%20</w:t>
      </w:r>
      <w:r w:rsidRPr="00CB1603">
        <w:rPr>
          <w:rFonts w:ascii="Times New Roman" w:hAnsi="Times New Roman" w:cs="Times New Roman"/>
          <w:lang w:val="en-US"/>
        </w:rPr>
        <w:t>uso</w:t>
      </w:r>
      <w:r w:rsidRPr="00CB1603">
        <w:rPr>
          <w:rFonts w:ascii="Times New Roman" w:hAnsi="Times New Roman" w:cs="Times New Roman"/>
        </w:rPr>
        <w:t>%20</w:t>
      </w:r>
      <w:r w:rsidRPr="00CB1603">
        <w:rPr>
          <w:rFonts w:ascii="Times New Roman" w:hAnsi="Times New Roman" w:cs="Times New Roman"/>
          <w:lang w:val="en-US"/>
        </w:rPr>
        <w:t>Indebido</w:t>
      </w:r>
      <w:r w:rsidRPr="00CB1603">
        <w:rPr>
          <w:rFonts w:ascii="Times New Roman" w:hAnsi="Times New Roman" w:cs="Times New Roman"/>
        </w:rPr>
        <w:t>%20</w:t>
      </w:r>
      <w:r w:rsidRPr="00CB1603">
        <w:rPr>
          <w:rFonts w:ascii="Times New Roman" w:hAnsi="Times New Roman" w:cs="Times New Roman"/>
          <w:lang w:val="en-US"/>
        </w:rPr>
        <w:t>y</w:t>
      </w:r>
      <w:r w:rsidRPr="00CB1603">
        <w:rPr>
          <w:rFonts w:ascii="Times New Roman" w:hAnsi="Times New Roman" w:cs="Times New Roman"/>
        </w:rPr>
        <w:t>%20</w:t>
      </w:r>
      <w:r w:rsidRPr="00CB1603">
        <w:rPr>
          <w:rFonts w:ascii="Times New Roman" w:hAnsi="Times New Roman" w:cs="Times New Roman"/>
          <w:lang w:val="en-US"/>
        </w:rPr>
        <w:t>Trafico</w:t>
      </w:r>
      <w:r w:rsidRPr="00CB1603">
        <w:rPr>
          <w:rFonts w:ascii="Times New Roman" w:hAnsi="Times New Roman" w:cs="Times New Roman"/>
        </w:rPr>
        <w:t>%20</w:t>
      </w:r>
      <w:r w:rsidRPr="00CB1603">
        <w:rPr>
          <w:rFonts w:ascii="Times New Roman" w:hAnsi="Times New Roman" w:cs="Times New Roman"/>
          <w:lang w:val="en-US"/>
        </w:rPr>
        <w:t>Ilicito</w:t>
      </w:r>
      <w:r w:rsidRPr="00CB1603">
        <w:rPr>
          <w:rFonts w:ascii="Times New Roman" w:hAnsi="Times New Roman" w:cs="Times New Roman"/>
        </w:rPr>
        <w:t>%20</w:t>
      </w:r>
      <w:r w:rsidRPr="00CB1603">
        <w:rPr>
          <w:rFonts w:ascii="Times New Roman" w:hAnsi="Times New Roman" w:cs="Times New Roman"/>
          <w:lang w:val="en-US"/>
        </w:rPr>
        <w:t>de</w:t>
      </w:r>
      <w:r w:rsidRPr="00CB1603">
        <w:rPr>
          <w:rFonts w:ascii="Times New Roman" w:hAnsi="Times New Roman" w:cs="Times New Roman"/>
        </w:rPr>
        <w:t>%20</w:t>
      </w:r>
      <w:r w:rsidRPr="00CB1603">
        <w:rPr>
          <w:rFonts w:ascii="Times New Roman" w:hAnsi="Times New Roman" w:cs="Times New Roman"/>
          <w:lang w:val="en-US"/>
        </w:rPr>
        <w:t>Drogas</w:t>
      </w:r>
      <w:r w:rsidRPr="00CB1603">
        <w:rPr>
          <w:rFonts w:ascii="Times New Roman" w:hAnsi="Times New Roman" w:cs="Times New Roman"/>
        </w:rPr>
        <w:t>%20</w:t>
      </w:r>
      <w:r w:rsidRPr="00CB1603">
        <w:rPr>
          <w:rFonts w:ascii="Times New Roman" w:hAnsi="Times New Roman" w:cs="Times New Roman"/>
          <w:lang w:val="en-US"/>
        </w:rPr>
        <w:t>y</w:t>
      </w:r>
      <w:r w:rsidRPr="00CB1603">
        <w:rPr>
          <w:rFonts w:ascii="Times New Roman" w:hAnsi="Times New Roman" w:cs="Times New Roman"/>
        </w:rPr>
        <w:t>%20</w:t>
      </w:r>
      <w:r w:rsidRPr="00CB1603">
        <w:rPr>
          <w:rFonts w:ascii="Times New Roman" w:hAnsi="Times New Roman" w:cs="Times New Roman"/>
          <w:lang w:val="en-US"/>
        </w:rPr>
        <w:t>Sustancias</w:t>
      </w:r>
      <w:r w:rsidRPr="00CB1603">
        <w:rPr>
          <w:rFonts w:ascii="Times New Roman" w:hAnsi="Times New Roman" w:cs="Times New Roman"/>
        </w:rPr>
        <w:t>%20</w:t>
      </w:r>
      <w:r w:rsidRPr="00CB1603">
        <w:rPr>
          <w:rFonts w:ascii="Times New Roman" w:hAnsi="Times New Roman" w:cs="Times New Roman"/>
          <w:lang w:val="en-US"/>
        </w:rPr>
        <w:t>Psicotropicas</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10.03.2017).</w:t>
      </w:r>
    </w:p>
  </w:footnote>
  <w:footnote w:id="66">
    <w:p w14:paraId="6B313B2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Honduras Profile, Overview of drug laws and legislative trends in Honduras // TNI Drug Law Reform Project URL: http://www.druglawreform.info/en/country-information/central-america/honduras/item/4739-honduras (Дата обращения 10.03.2017)</w:t>
      </w:r>
    </w:p>
  </w:footnote>
  <w:footnote w:id="67">
    <w:p w14:paraId="5AB6CC90"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68">
    <w:p w14:paraId="31D28D26"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Savenije W., Anti-gang policies and gang responses in the Northern Triangle // The Broker, Connecting worlds of knowledge, 03/07/2014.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thebrokeronline</w:t>
      </w:r>
      <w:r w:rsidRPr="00CB1603">
        <w:rPr>
          <w:rFonts w:ascii="Times New Roman" w:hAnsi="Times New Roman" w:cs="Times New Roman"/>
        </w:rPr>
        <w:t>.</w:t>
      </w:r>
      <w:r w:rsidRPr="00CB1603">
        <w:rPr>
          <w:rFonts w:ascii="Times New Roman" w:hAnsi="Times New Roman" w:cs="Times New Roman"/>
          <w:lang w:val="en-US"/>
        </w:rPr>
        <w:t>eu</w:t>
      </w:r>
      <w:r w:rsidRPr="00CB1603">
        <w:rPr>
          <w:rFonts w:ascii="Times New Roman" w:hAnsi="Times New Roman" w:cs="Times New Roman"/>
        </w:rPr>
        <w:t>/</w:t>
      </w:r>
      <w:r w:rsidRPr="00CB1603">
        <w:rPr>
          <w:rFonts w:ascii="Times New Roman" w:hAnsi="Times New Roman" w:cs="Times New Roman"/>
          <w:lang w:val="en-US"/>
        </w:rPr>
        <w:t>Articles</w:t>
      </w:r>
      <w:r w:rsidRPr="00CB1603">
        <w:rPr>
          <w:rFonts w:ascii="Times New Roman" w:hAnsi="Times New Roman" w:cs="Times New Roman"/>
        </w:rPr>
        <w:t>/</w:t>
      </w:r>
      <w:r w:rsidRPr="00CB1603">
        <w:rPr>
          <w:rFonts w:ascii="Times New Roman" w:hAnsi="Times New Roman" w:cs="Times New Roman"/>
          <w:lang w:val="en-US"/>
        </w:rPr>
        <w:t>Anti</w:t>
      </w:r>
      <w:r w:rsidRPr="00CB1603">
        <w:rPr>
          <w:rFonts w:ascii="Times New Roman" w:hAnsi="Times New Roman" w:cs="Times New Roman"/>
        </w:rPr>
        <w:t>-</w:t>
      </w:r>
      <w:r w:rsidRPr="00CB1603">
        <w:rPr>
          <w:rFonts w:ascii="Times New Roman" w:hAnsi="Times New Roman" w:cs="Times New Roman"/>
          <w:lang w:val="en-US"/>
        </w:rPr>
        <w:t>gang</w:t>
      </w:r>
      <w:r w:rsidRPr="00CB1603">
        <w:rPr>
          <w:rFonts w:ascii="Times New Roman" w:hAnsi="Times New Roman" w:cs="Times New Roman"/>
        </w:rPr>
        <w:t>-</w:t>
      </w:r>
      <w:r w:rsidRPr="00CB1603">
        <w:rPr>
          <w:rFonts w:ascii="Times New Roman" w:hAnsi="Times New Roman" w:cs="Times New Roman"/>
          <w:lang w:val="en-US"/>
        </w:rPr>
        <w:t>policies</w:t>
      </w:r>
      <w:r w:rsidRPr="00CB1603">
        <w:rPr>
          <w:rFonts w:ascii="Times New Roman" w:hAnsi="Times New Roman" w:cs="Times New Roman"/>
        </w:rPr>
        <w:t>-</w:t>
      </w:r>
      <w:r w:rsidRPr="00CB1603">
        <w:rPr>
          <w:rFonts w:ascii="Times New Roman" w:hAnsi="Times New Roman" w:cs="Times New Roman"/>
          <w:lang w:val="en-US"/>
        </w:rPr>
        <w:t>and</w:t>
      </w:r>
      <w:r w:rsidRPr="00CB1603">
        <w:rPr>
          <w:rFonts w:ascii="Times New Roman" w:hAnsi="Times New Roman" w:cs="Times New Roman"/>
        </w:rPr>
        <w:t>-</w:t>
      </w:r>
      <w:r w:rsidRPr="00CB1603">
        <w:rPr>
          <w:rFonts w:ascii="Times New Roman" w:hAnsi="Times New Roman" w:cs="Times New Roman"/>
          <w:lang w:val="en-US"/>
        </w:rPr>
        <w:t>gang</w:t>
      </w:r>
      <w:r w:rsidRPr="00CB1603">
        <w:rPr>
          <w:rFonts w:ascii="Times New Roman" w:hAnsi="Times New Roman" w:cs="Times New Roman"/>
        </w:rPr>
        <w:t>-</w:t>
      </w:r>
      <w:r w:rsidRPr="00CB1603">
        <w:rPr>
          <w:rFonts w:ascii="Times New Roman" w:hAnsi="Times New Roman" w:cs="Times New Roman"/>
          <w:lang w:val="en-US"/>
        </w:rPr>
        <w:t>responses</w:t>
      </w:r>
      <w:r w:rsidRPr="00CB1603">
        <w:rPr>
          <w:rFonts w:ascii="Times New Roman" w:hAnsi="Times New Roman" w:cs="Times New Roman"/>
        </w:rPr>
        <w:t>-</w:t>
      </w:r>
      <w:r w:rsidRPr="00CB1603">
        <w:rPr>
          <w:rFonts w:ascii="Times New Roman" w:hAnsi="Times New Roman" w:cs="Times New Roman"/>
          <w:lang w:val="en-US"/>
        </w:rPr>
        <w:t>in</w:t>
      </w:r>
      <w:r w:rsidRPr="00CB1603">
        <w:rPr>
          <w:rFonts w:ascii="Times New Roman" w:hAnsi="Times New Roman" w:cs="Times New Roman"/>
        </w:rPr>
        <w:t>-</w:t>
      </w:r>
      <w:r w:rsidRPr="00CB1603">
        <w:rPr>
          <w:rFonts w:ascii="Times New Roman" w:hAnsi="Times New Roman" w:cs="Times New Roman"/>
          <w:lang w:val="en-US"/>
        </w:rPr>
        <w:t>the</w:t>
      </w:r>
      <w:r w:rsidRPr="00CB1603">
        <w:rPr>
          <w:rFonts w:ascii="Times New Roman" w:hAnsi="Times New Roman" w:cs="Times New Roman"/>
        </w:rPr>
        <w:t>-</w:t>
      </w:r>
      <w:r w:rsidRPr="00CB1603">
        <w:rPr>
          <w:rFonts w:ascii="Times New Roman" w:hAnsi="Times New Roman" w:cs="Times New Roman"/>
          <w:lang w:val="en-US"/>
        </w:rPr>
        <w:t>Northern</w:t>
      </w:r>
      <w:r w:rsidRPr="00CB1603">
        <w:rPr>
          <w:rFonts w:ascii="Times New Roman" w:hAnsi="Times New Roman" w:cs="Times New Roman"/>
        </w:rPr>
        <w:t>-</w:t>
      </w:r>
      <w:r w:rsidRPr="00CB1603">
        <w:rPr>
          <w:rFonts w:ascii="Times New Roman" w:hAnsi="Times New Roman" w:cs="Times New Roman"/>
          <w:lang w:val="en-US"/>
        </w:rPr>
        <w:t>Triangle</w:t>
      </w:r>
      <w:r w:rsidRPr="00CB1603">
        <w:rPr>
          <w:rFonts w:ascii="Times New Roman" w:hAnsi="Times New Roman" w:cs="Times New Roman"/>
        </w:rPr>
        <w:t xml:space="preserve"> (Дата обращения 06.03.2017).</w:t>
      </w:r>
    </w:p>
  </w:footnote>
  <w:footnote w:id="69">
    <w:p w14:paraId="757DC6AA"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70">
    <w:p w14:paraId="753B5C1E"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Lapper R., La vida en Centroamérica es tan violenta como antes // El Tiempo, 24/04/2016, URL: http://www.eltiempo.com/archivo/documento/CMS-16572190 (Дата обращения 06.03.2017)</w:t>
      </w:r>
    </w:p>
  </w:footnote>
  <w:footnote w:id="71">
    <w:p w14:paraId="0149EE8D"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Arana A., How the Street Gangs Took Central America // Foreign Affairs, 1/06/2005.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foreignaffairs</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articles</w:t>
      </w:r>
      <w:r w:rsidRPr="00CB1603">
        <w:rPr>
          <w:rFonts w:ascii="Times New Roman" w:hAnsi="Times New Roman" w:cs="Times New Roman"/>
        </w:rPr>
        <w:t>/</w:t>
      </w:r>
      <w:r w:rsidRPr="00CB1603">
        <w:rPr>
          <w:rFonts w:ascii="Times New Roman" w:hAnsi="Times New Roman" w:cs="Times New Roman"/>
          <w:lang w:val="en-US"/>
        </w:rPr>
        <w:t>central</w:t>
      </w:r>
      <w:r w:rsidRPr="00CB1603">
        <w:rPr>
          <w:rFonts w:ascii="Times New Roman" w:hAnsi="Times New Roman" w:cs="Times New Roman"/>
        </w:rPr>
        <w:t>-</w:t>
      </w:r>
      <w:r w:rsidRPr="00CB1603">
        <w:rPr>
          <w:rFonts w:ascii="Times New Roman" w:hAnsi="Times New Roman" w:cs="Times New Roman"/>
          <w:lang w:val="en-US"/>
        </w:rPr>
        <w:t>america</w:t>
      </w:r>
      <w:r w:rsidRPr="00CB1603">
        <w:rPr>
          <w:rFonts w:ascii="Times New Roman" w:hAnsi="Times New Roman" w:cs="Times New Roman"/>
        </w:rPr>
        <w:t>-</w:t>
      </w:r>
      <w:r w:rsidRPr="00CB1603">
        <w:rPr>
          <w:rFonts w:ascii="Times New Roman" w:hAnsi="Times New Roman" w:cs="Times New Roman"/>
          <w:lang w:val="en-US"/>
        </w:rPr>
        <w:t>caribbean</w:t>
      </w:r>
      <w:r w:rsidRPr="00CB1603">
        <w:rPr>
          <w:rFonts w:ascii="Times New Roman" w:hAnsi="Times New Roman" w:cs="Times New Roman"/>
        </w:rPr>
        <w:t>/2005-05-01/</w:t>
      </w:r>
      <w:r w:rsidRPr="00CB1603">
        <w:rPr>
          <w:rFonts w:ascii="Times New Roman" w:hAnsi="Times New Roman" w:cs="Times New Roman"/>
          <w:lang w:val="en-US"/>
        </w:rPr>
        <w:t>how</w:t>
      </w:r>
      <w:r w:rsidRPr="00CB1603">
        <w:rPr>
          <w:rFonts w:ascii="Times New Roman" w:hAnsi="Times New Roman" w:cs="Times New Roman"/>
        </w:rPr>
        <w:t>-</w:t>
      </w:r>
      <w:r w:rsidRPr="00CB1603">
        <w:rPr>
          <w:rFonts w:ascii="Times New Roman" w:hAnsi="Times New Roman" w:cs="Times New Roman"/>
          <w:lang w:val="en-US"/>
        </w:rPr>
        <w:t>street</w:t>
      </w:r>
      <w:r w:rsidRPr="00CB1603">
        <w:rPr>
          <w:rFonts w:ascii="Times New Roman" w:hAnsi="Times New Roman" w:cs="Times New Roman"/>
        </w:rPr>
        <w:t>-</w:t>
      </w:r>
      <w:r w:rsidRPr="00CB1603">
        <w:rPr>
          <w:rFonts w:ascii="Times New Roman" w:hAnsi="Times New Roman" w:cs="Times New Roman"/>
          <w:lang w:val="en-US"/>
        </w:rPr>
        <w:t>gangs</w:t>
      </w:r>
      <w:r w:rsidRPr="00CB1603">
        <w:rPr>
          <w:rFonts w:ascii="Times New Roman" w:hAnsi="Times New Roman" w:cs="Times New Roman"/>
        </w:rPr>
        <w:t>-</w:t>
      </w:r>
      <w:r w:rsidRPr="00CB1603">
        <w:rPr>
          <w:rFonts w:ascii="Times New Roman" w:hAnsi="Times New Roman" w:cs="Times New Roman"/>
          <w:lang w:val="en-US"/>
        </w:rPr>
        <w:t>took</w:t>
      </w:r>
      <w:r w:rsidRPr="00CB1603">
        <w:rPr>
          <w:rFonts w:ascii="Times New Roman" w:hAnsi="Times New Roman" w:cs="Times New Roman"/>
        </w:rPr>
        <w:t>-</w:t>
      </w:r>
      <w:r w:rsidRPr="00CB1603">
        <w:rPr>
          <w:rFonts w:ascii="Times New Roman" w:hAnsi="Times New Roman" w:cs="Times New Roman"/>
          <w:lang w:val="en-US"/>
        </w:rPr>
        <w:t>central</w:t>
      </w:r>
      <w:r w:rsidRPr="00CB1603">
        <w:rPr>
          <w:rFonts w:ascii="Times New Roman" w:hAnsi="Times New Roman" w:cs="Times New Roman"/>
        </w:rPr>
        <w:t>-</w:t>
      </w:r>
      <w:r w:rsidRPr="00CB1603">
        <w:rPr>
          <w:rFonts w:ascii="Times New Roman" w:hAnsi="Times New Roman" w:cs="Times New Roman"/>
          <w:lang w:val="en-US"/>
        </w:rPr>
        <w:t>america</w:t>
      </w:r>
      <w:r w:rsidRPr="00CB1603">
        <w:rPr>
          <w:rFonts w:ascii="Times New Roman" w:hAnsi="Times New Roman" w:cs="Times New Roman"/>
        </w:rPr>
        <w:t xml:space="preserve"> (Дата обращения 06.03.2017).</w:t>
      </w:r>
    </w:p>
  </w:footnote>
  <w:footnote w:id="72">
    <w:p w14:paraId="0C51503F"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Lohmuller M., Over 50% of Incarcerated in Honduras in Pre-trial Detention: NGO // InSightCrime, 02/07/2015.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briefs</w:t>
      </w:r>
      <w:r w:rsidRPr="00CB1603">
        <w:rPr>
          <w:rFonts w:ascii="Times New Roman" w:hAnsi="Times New Roman" w:cs="Times New Roman"/>
        </w:rPr>
        <w:t>/</w:t>
      </w:r>
      <w:r w:rsidRPr="00CB1603">
        <w:rPr>
          <w:rFonts w:ascii="Times New Roman" w:hAnsi="Times New Roman" w:cs="Times New Roman"/>
          <w:lang w:val="en-US"/>
        </w:rPr>
        <w:t>ngo</w:t>
      </w:r>
      <w:r w:rsidRPr="00CB1603">
        <w:rPr>
          <w:rFonts w:ascii="Times New Roman" w:hAnsi="Times New Roman" w:cs="Times New Roman"/>
        </w:rPr>
        <w:t>-</w:t>
      </w:r>
      <w:r w:rsidRPr="00CB1603">
        <w:rPr>
          <w:rFonts w:ascii="Times New Roman" w:hAnsi="Times New Roman" w:cs="Times New Roman"/>
          <w:lang w:val="en-US"/>
        </w:rPr>
        <w:t>report</w:t>
      </w:r>
      <w:r w:rsidRPr="00CB1603">
        <w:rPr>
          <w:rFonts w:ascii="Times New Roman" w:hAnsi="Times New Roman" w:cs="Times New Roman"/>
        </w:rPr>
        <w:t>-</w:t>
      </w:r>
      <w:r w:rsidRPr="00CB1603">
        <w:rPr>
          <w:rFonts w:ascii="Times New Roman" w:hAnsi="Times New Roman" w:cs="Times New Roman"/>
          <w:lang w:val="en-US"/>
        </w:rPr>
        <w:t>documents</w:t>
      </w:r>
      <w:r w:rsidRPr="00CB1603">
        <w:rPr>
          <w:rFonts w:ascii="Times New Roman" w:hAnsi="Times New Roman" w:cs="Times New Roman"/>
        </w:rPr>
        <w:t>-</w:t>
      </w:r>
      <w:r w:rsidRPr="00CB1603">
        <w:rPr>
          <w:rFonts w:ascii="Times New Roman" w:hAnsi="Times New Roman" w:cs="Times New Roman"/>
          <w:lang w:val="en-US"/>
        </w:rPr>
        <w:t>sad</w:t>
      </w:r>
      <w:r w:rsidRPr="00CB1603">
        <w:rPr>
          <w:rFonts w:ascii="Times New Roman" w:hAnsi="Times New Roman" w:cs="Times New Roman"/>
        </w:rPr>
        <w:t>-</w:t>
      </w:r>
      <w:r w:rsidRPr="00CB1603">
        <w:rPr>
          <w:rFonts w:ascii="Times New Roman" w:hAnsi="Times New Roman" w:cs="Times New Roman"/>
          <w:lang w:val="en-US"/>
        </w:rPr>
        <w:t>state</w:t>
      </w:r>
      <w:r w:rsidRPr="00CB1603">
        <w:rPr>
          <w:rFonts w:ascii="Times New Roman" w:hAnsi="Times New Roman" w:cs="Times New Roman"/>
        </w:rPr>
        <w:t>-</w:t>
      </w:r>
      <w:r w:rsidRPr="00CB1603">
        <w:rPr>
          <w:rFonts w:ascii="Times New Roman" w:hAnsi="Times New Roman" w:cs="Times New Roman"/>
          <w:lang w:val="en-US"/>
        </w:rPr>
        <w:t>of</w:t>
      </w:r>
      <w:r w:rsidRPr="00CB1603">
        <w:rPr>
          <w:rFonts w:ascii="Times New Roman" w:hAnsi="Times New Roman" w:cs="Times New Roman"/>
        </w:rPr>
        <w:t>-</w:t>
      </w:r>
      <w:r w:rsidRPr="00CB1603">
        <w:rPr>
          <w:rFonts w:ascii="Times New Roman" w:hAnsi="Times New Roman" w:cs="Times New Roman"/>
          <w:lang w:val="en-US"/>
        </w:rPr>
        <w:t>honduras</w:t>
      </w:r>
      <w:r w:rsidRPr="00CB1603">
        <w:rPr>
          <w:rFonts w:ascii="Times New Roman" w:hAnsi="Times New Roman" w:cs="Times New Roman"/>
        </w:rPr>
        <w:t>-</w:t>
      </w:r>
      <w:r w:rsidRPr="00CB1603">
        <w:rPr>
          <w:rFonts w:ascii="Times New Roman" w:hAnsi="Times New Roman" w:cs="Times New Roman"/>
          <w:lang w:val="en-US"/>
        </w:rPr>
        <w:t>prisons</w:t>
      </w:r>
      <w:r w:rsidRPr="00CB1603">
        <w:rPr>
          <w:rFonts w:ascii="Times New Roman" w:hAnsi="Times New Roman" w:cs="Times New Roman"/>
        </w:rPr>
        <w:t xml:space="preserve"> (Дата обращения 01.03.2017).</w:t>
      </w:r>
    </w:p>
  </w:footnote>
  <w:footnote w:id="73">
    <w:p w14:paraId="26803D22"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Drug law reform in Honduras // TNI Drug Law Reform Project.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tni</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es</w:t>
      </w:r>
      <w:r w:rsidRPr="00CB1603">
        <w:rPr>
          <w:rFonts w:ascii="Times New Roman" w:hAnsi="Times New Roman" w:cs="Times New Roman"/>
        </w:rPr>
        <w:t>/</w:t>
      </w:r>
      <w:r w:rsidRPr="00CB1603">
        <w:rPr>
          <w:rFonts w:ascii="Times New Roman" w:hAnsi="Times New Roman" w:cs="Times New Roman"/>
          <w:lang w:val="en-US"/>
        </w:rPr>
        <w:t>countries</w:t>
      </w:r>
      <w:r w:rsidRPr="00CB1603">
        <w:rPr>
          <w:rFonts w:ascii="Times New Roman" w:hAnsi="Times New Roman" w:cs="Times New Roman"/>
        </w:rPr>
        <w:t>/</w:t>
      </w:r>
      <w:r w:rsidRPr="00CB1603">
        <w:rPr>
          <w:rFonts w:ascii="Times New Roman" w:hAnsi="Times New Roman" w:cs="Times New Roman"/>
          <w:lang w:val="en-US"/>
        </w:rPr>
        <w:t>honduras</w:t>
      </w:r>
      <w:r w:rsidRPr="00CB1603">
        <w:rPr>
          <w:rFonts w:ascii="Times New Roman" w:hAnsi="Times New Roman" w:cs="Times New Roman"/>
        </w:rPr>
        <w:t>/</w:t>
      </w:r>
      <w:r w:rsidRPr="00CB1603">
        <w:rPr>
          <w:rFonts w:ascii="Times New Roman" w:hAnsi="Times New Roman" w:cs="Times New Roman"/>
          <w:lang w:val="en-US"/>
        </w:rPr>
        <w:t>item</w:t>
      </w:r>
      <w:r w:rsidRPr="00CB1603">
        <w:rPr>
          <w:rFonts w:ascii="Times New Roman" w:hAnsi="Times New Roman" w:cs="Times New Roman"/>
        </w:rPr>
        <w:t>/4677-</w:t>
      </w:r>
      <w:r w:rsidRPr="00CB1603">
        <w:rPr>
          <w:rFonts w:ascii="Times New Roman" w:hAnsi="Times New Roman" w:cs="Times New Roman"/>
          <w:lang w:val="en-US"/>
        </w:rPr>
        <w:t>honduras</w:t>
      </w:r>
      <w:r w:rsidRPr="00CB1603">
        <w:rPr>
          <w:rFonts w:ascii="Times New Roman" w:hAnsi="Times New Roman" w:cs="Times New Roman"/>
        </w:rPr>
        <w:t>?</w:t>
      </w:r>
      <w:r w:rsidRPr="00CB1603">
        <w:rPr>
          <w:rFonts w:ascii="Times New Roman" w:hAnsi="Times New Roman" w:cs="Times New Roman"/>
          <w:lang w:val="en-US"/>
        </w:rPr>
        <w:t>content</w:t>
      </w:r>
      <w:r w:rsidRPr="00CB1603">
        <w:rPr>
          <w:rFonts w:ascii="Times New Roman" w:hAnsi="Times New Roman" w:cs="Times New Roman"/>
        </w:rPr>
        <w:t>_</w:t>
      </w:r>
      <w:r w:rsidRPr="00CB1603">
        <w:rPr>
          <w:rFonts w:ascii="Times New Roman" w:hAnsi="Times New Roman" w:cs="Times New Roman"/>
          <w:lang w:val="en-US"/>
        </w:rPr>
        <w:t>language</w:t>
      </w:r>
      <w:r w:rsidRPr="00CB1603">
        <w:rPr>
          <w:rFonts w:ascii="Times New Roman" w:hAnsi="Times New Roman" w:cs="Times New Roman"/>
        </w:rPr>
        <w:t>=</w:t>
      </w:r>
      <w:r w:rsidRPr="00CB1603">
        <w:rPr>
          <w:rFonts w:ascii="Times New Roman" w:hAnsi="Times New Roman" w:cs="Times New Roman"/>
          <w:lang w:val="en-US"/>
        </w:rPr>
        <w:t>en</w:t>
      </w:r>
      <w:r w:rsidRPr="00CB1603">
        <w:rPr>
          <w:rFonts w:ascii="Times New Roman" w:hAnsi="Times New Roman" w:cs="Times New Roman"/>
        </w:rPr>
        <w:t xml:space="preserve"> </w:t>
      </w:r>
      <w:r w:rsidRPr="00CB1603">
        <w:rPr>
          <w:rFonts w:ascii="Times New Roman" w:hAnsi="Times New Roman" w:cs="Times New Roman"/>
          <w:lang w:val="en-US"/>
        </w:rPr>
        <w:t>prisons</w:t>
      </w:r>
      <w:r w:rsidRPr="00CB1603">
        <w:rPr>
          <w:rFonts w:ascii="Times New Roman" w:hAnsi="Times New Roman" w:cs="Times New Roman"/>
        </w:rPr>
        <w:t xml:space="preserve"> (Дата обращения 01.03.2017).</w:t>
      </w:r>
    </w:p>
  </w:footnote>
  <w:footnote w:id="74">
    <w:p w14:paraId="20B601D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Gordon T., Webber J.R., Honduran Labyrinth // Jacobin, 02/04/2013., URL: https://www.jacobinmag.com/2013/04/honduran-labyrinth/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01.03.2017).</w:t>
      </w:r>
    </w:p>
  </w:footnote>
  <w:footnote w:id="75">
    <w:p w14:paraId="0170F441"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Honduras Profile, Overview of drug laws and legislative trends in Honduras // TNI Drug Law Reform Project URL: http://www.druglawreform.info/en/country-information/central-america/honduras/item/4739-honduras (Дата обращения 10.03.2017)</w:t>
      </w:r>
    </w:p>
  </w:footnote>
  <w:footnote w:id="76">
    <w:p w14:paraId="65570F5B"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Honduras: Fusina celebra tercer aniversario // La Tribuna, 27/01/2017.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latribuna</w:t>
      </w:r>
      <w:r w:rsidRPr="00CB1603">
        <w:rPr>
          <w:rFonts w:ascii="Times New Roman" w:hAnsi="Times New Roman" w:cs="Times New Roman"/>
        </w:rPr>
        <w:t>.</w:t>
      </w:r>
      <w:r w:rsidRPr="00CB1603">
        <w:rPr>
          <w:rFonts w:ascii="Times New Roman" w:hAnsi="Times New Roman" w:cs="Times New Roman"/>
          <w:lang w:val="en-US"/>
        </w:rPr>
        <w:t>hn</w:t>
      </w:r>
      <w:r w:rsidRPr="00CB1603">
        <w:rPr>
          <w:rFonts w:ascii="Times New Roman" w:hAnsi="Times New Roman" w:cs="Times New Roman"/>
        </w:rPr>
        <w:t>/2017/01/27/</w:t>
      </w:r>
      <w:r w:rsidRPr="00CB1603">
        <w:rPr>
          <w:rFonts w:ascii="Times New Roman" w:hAnsi="Times New Roman" w:cs="Times New Roman"/>
          <w:lang w:val="en-US"/>
        </w:rPr>
        <w:t>honduras</w:t>
      </w:r>
      <w:r w:rsidRPr="00CB1603">
        <w:rPr>
          <w:rFonts w:ascii="Times New Roman" w:hAnsi="Times New Roman" w:cs="Times New Roman"/>
        </w:rPr>
        <w:t>-</w:t>
      </w:r>
      <w:r w:rsidRPr="00CB1603">
        <w:rPr>
          <w:rFonts w:ascii="Times New Roman" w:hAnsi="Times New Roman" w:cs="Times New Roman"/>
          <w:lang w:val="en-US"/>
        </w:rPr>
        <w:t>fusina</w:t>
      </w:r>
      <w:r w:rsidRPr="00CB1603">
        <w:rPr>
          <w:rFonts w:ascii="Times New Roman" w:hAnsi="Times New Roman" w:cs="Times New Roman"/>
        </w:rPr>
        <w:t>-</w:t>
      </w:r>
      <w:r w:rsidRPr="00CB1603">
        <w:rPr>
          <w:rFonts w:ascii="Times New Roman" w:hAnsi="Times New Roman" w:cs="Times New Roman"/>
          <w:lang w:val="en-US"/>
        </w:rPr>
        <w:t>celebra</w:t>
      </w:r>
      <w:r w:rsidRPr="00CB1603">
        <w:rPr>
          <w:rFonts w:ascii="Times New Roman" w:hAnsi="Times New Roman" w:cs="Times New Roman"/>
        </w:rPr>
        <w:t>-</w:t>
      </w:r>
      <w:r w:rsidRPr="00CB1603">
        <w:rPr>
          <w:rFonts w:ascii="Times New Roman" w:hAnsi="Times New Roman" w:cs="Times New Roman"/>
          <w:lang w:val="en-US"/>
        </w:rPr>
        <w:t>tercer</w:t>
      </w:r>
      <w:r w:rsidRPr="00CB1603">
        <w:rPr>
          <w:rFonts w:ascii="Times New Roman" w:hAnsi="Times New Roman" w:cs="Times New Roman"/>
        </w:rPr>
        <w:t>-</w:t>
      </w:r>
      <w:r w:rsidRPr="00CB1603">
        <w:rPr>
          <w:rFonts w:ascii="Times New Roman" w:hAnsi="Times New Roman" w:cs="Times New Roman"/>
          <w:lang w:val="en-US"/>
        </w:rPr>
        <w:t>aniversario</w:t>
      </w:r>
      <w:r w:rsidRPr="00CB1603">
        <w:rPr>
          <w:rFonts w:ascii="Times New Roman" w:hAnsi="Times New Roman" w:cs="Times New Roman"/>
        </w:rPr>
        <w:t>/ (Дата обращения 10.02.2017)</w:t>
      </w:r>
    </w:p>
  </w:footnote>
  <w:footnote w:id="77">
    <w:p w14:paraId="57F4FEEC"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Amador I., Fuerza de élite FUSINA responsable de la caída de homicios en Honduras // Dialogo Revista Militar Digital, 11/02/2016 URL: https://dialogo-americas.com/es/articles/fuerza-de-elite-fusina-responsable-de-la-caida-de-homicios-en-honduras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10.02.2017)</w:t>
      </w:r>
    </w:p>
  </w:footnote>
  <w:footnote w:id="78">
    <w:p w14:paraId="6CE47DCC"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Honduras 2016 Crime &amp; Safety Report // United States Department of State, Bureau of Diplomatic Security, 2016 URL: https://www.osac.gov/pages/ContentReportDetails.aspx?cid=19281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09.02.2017)</w:t>
      </w:r>
    </w:p>
  </w:footnote>
  <w:footnote w:id="79">
    <w:p w14:paraId="14BAE1B0"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Морозов Д. В., Гондурас: итоги антинаркотической стратегии правительства Хуана Эрнандеса // Латинская Америка, № 3, Март 2016, C. 32-38 </w:t>
      </w:r>
      <w:r w:rsidRPr="00CB1603">
        <w:rPr>
          <w:rFonts w:ascii="Times New Roman" w:hAnsi="Times New Roman" w:cs="Times New Roman"/>
          <w:lang w:val="en-US"/>
        </w:rPr>
        <w:t>URL</w:t>
      </w:r>
      <w:r w:rsidRPr="00CB1603">
        <w:rPr>
          <w:rFonts w:ascii="Times New Roman" w:hAnsi="Times New Roman" w:cs="Times New Roman"/>
        </w:rPr>
        <w:t>: https://proxy.library.spbu.ru:4204/browse/doc/46467457 (Дата обращения 09.02.2017)</w:t>
      </w:r>
    </w:p>
  </w:footnote>
  <w:footnote w:id="80">
    <w:p w14:paraId="6070EA09"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Ley Reguladora de las Actividades Relativas a las Drogas, DECRETO No. 153.// El Salvador, SISTEMA JUDICIA, Fecha Emisión: 02/10/2003, Fecha Publicación: 07/11/2003. URL: http://www.asamblea.gob.sv/eparlamento/indice-legislativo/buscador-de-documentos-legislativos/ley-reguladora-de-las-actividades-relativas-a-las-drogas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07.02.2017).</w:t>
      </w:r>
    </w:p>
  </w:footnote>
  <w:footnote w:id="81">
    <w:p w14:paraId="66CF57F3"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t>
      </w:r>
      <w:r w:rsidRPr="00CB1603">
        <w:rPr>
          <w:rFonts w:ascii="Times New Roman" w:hAnsi="Times New Roman" w:cs="Times New Roman"/>
          <w:color w:val="000000"/>
          <w:shd w:val="clear" w:color="auto" w:fill="FFFFFF"/>
          <w:lang w:val="en-US"/>
        </w:rPr>
        <w:t>Ley transitoria de emergencia contra la delincuencia y el crimen organizado, 1996 // El Salvador, Ed. Jurídica Salvadoreña, 1996. URL:</w:t>
      </w:r>
      <w:r w:rsidRPr="00CB1603">
        <w:rPr>
          <w:rFonts w:ascii="Times New Roman" w:hAnsi="Times New Roman" w:cs="Times New Roman"/>
          <w:lang w:val="en-US"/>
        </w:rPr>
        <w:t xml:space="preserve"> </w:t>
      </w:r>
      <w:r w:rsidRPr="00CB1603">
        <w:rPr>
          <w:rFonts w:ascii="Times New Roman" w:hAnsi="Times New Roman" w:cs="Times New Roman"/>
          <w:color w:val="000000"/>
          <w:shd w:val="clear" w:color="auto" w:fill="FFFFFF"/>
          <w:lang w:val="en-US"/>
        </w:rPr>
        <w:t>http://www.jurisprudencia.gob.sv/VisorMLX/Tesauro/tes_primer_nivel.as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07.02.2017).</w:t>
      </w:r>
    </w:p>
  </w:footnote>
  <w:footnote w:id="82">
    <w:p w14:paraId="3B6DE8B5"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Bonilla A., Garcia L., Ley Antimaras aprobada // ElSalvador.com 10/10/2003.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archivo</w:t>
      </w:r>
      <w:r w:rsidRPr="00CB1603">
        <w:rPr>
          <w:rFonts w:ascii="Times New Roman" w:hAnsi="Times New Roman" w:cs="Times New Roman"/>
        </w:rPr>
        <w:t>.</w:t>
      </w:r>
      <w:r w:rsidRPr="00CB1603">
        <w:rPr>
          <w:rFonts w:ascii="Times New Roman" w:hAnsi="Times New Roman" w:cs="Times New Roman"/>
          <w:lang w:val="en-US"/>
        </w:rPr>
        <w:t>elsalvador</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noticias</w:t>
      </w:r>
      <w:r w:rsidRPr="00CB1603">
        <w:rPr>
          <w:rFonts w:ascii="Times New Roman" w:hAnsi="Times New Roman" w:cs="Times New Roman"/>
        </w:rPr>
        <w:t>/2003/10/10/</w:t>
      </w:r>
      <w:r w:rsidRPr="00CB1603">
        <w:rPr>
          <w:rFonts w:ascii="Times New Roman" w:hAnsi="Times New Roman" w:cs="Times New Roman"/>
          <w:lang w:val="en-US"/>
        </w:rPr>
        <w:t>nacional</w:t>
      </w:r>
      <w:r w:rsidRPr="00CB1603">
        <w:rPr>
          <w:rFonts w:ascii="Times New Roman" w:hAnsi="Times New Roman" w:cs="Times New Roman"/>
        </w:rPr>
        <w:t>/</w:t>
      </w:r>
      <w:r w:rsidRPr="00CB1603">
        <w:rPr>
          <w:rFonts w:ascii="Times New Roman" w:hAnsi="Times New Roman" w:cs="Times New Roman"/>
          <w:lang w:val="en-US"/>
        </w:rPr>
        <w:t>nacio</w:t>
      </w:r>
      <w:r w:rsidRPr="00CB1603">
        <w:rPr>
          <w:rFonts w:ascii="Times New Roman" w:hAnsi="Times New Roman" w:cs="Times New Roman"/>
        </w:rPr>
        <w:t>18.</w:t>
      </w:r>
      <w:r w:rsidRPr="00CB1603">
        <w:rPr>
          <w:rFonts w:ascii="Times New Roman" w:hAnsi="Times New Roman" w:cs="Times New Roman"/>
          <w:lang w:val="en-US"/>
        </w:rPr>
        <w:t>html</w:t>
      </w:r>
      <w:r w:rsidRPr="00CB1603">
        <w:rPr>
          <w:rFonts w:ascii="Times New Roman" w:hAnsi="Times New Roman" w:cs="Times New Roman"/>
        </w:rPr>
        <w:t>#</w:t>
      </w:r>
      <w:r w:rsidRPr="00CB1603">
        <w:rPr>
          <w:rFonts w:ascii="Times New Roman" w:hAnsi="Times New Roman" w:cs="Times New Roman"/>
          <w:lang w:val="en-US"/>
        </w:rPr>
        <w:t>top</w:t>
      </w:r>
      <w:r w:rsidRPr="00CB1603">
        <w:rPr>
          <w:rFonts w:ascii="Times New Roman" w:hAnsi="Times New Roman" w:cs="Times New Roman"/>
        </w:rPr>
        <w:t xml:space="preserve"> (Дата обращения 09.03.2017).</w:t>
      </w:r>
    </w:p>
  </w:footnote>
  <w:footnote w:id="83">
    <w:p w14:paraId="02854305"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El Salvador, Overview of drug laws and legislative trends in El Salvador // TNI Drug Law Reform Project.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druglawreform</w:t>
      </w:r>
      <w:r w:rsidRPr="00CB1603">
        <w:rPr>
          <w:rFonts w:ascii="Times New Roman" w:hAnsi="Times New Roman" w:cs="Times New Roman"/>
        </w:rPr>
        <w:t>.</w:t>
      </w:r>
      <w:r w:rsidRPr="00CB1603">
        <w:rPr>
          <w:rFonts w:ascii="Times New Roman" w:hAnsi="Times New Roman" w:cs="Times New Roman"/>
          <w:lang w:val="en-US"/>
        </w:rPr>
        <w:t>info</w:t>
      </w:r>
      <w:r w:rsidRPr="00CB1603">
        <w:rPr>
          <w:rFonts w:ascii="Times New Roman" w:hAnsi="Times New Roman" w:cs="Times New Roman"/>
        </w:rPr>
        <w:t>/</w:t>
      </w:r>
      <w:r w:rsidRPr="00CB1603">
        <w:rPr>
          <w:rFonts w:ascii="Times New Roman" w:hAnsi="Times New Roman" w:cs="Times New Roman"/>
          <w:lang w:val="en-US"/>
        </w:rPr>
        <w:t>en</w:t>
      </w:r>
      <w:r w:rsidRPr="00CB1603">
        <w:rPr>
          <w:rFonts w:ascii="Times New Roman" w:hAnsi="Times New Roman" w:cs="Times New Roman"/>
        </w:rPr>
        <w:t>/</w:t>
      </w:r>
      <w:r w:rsidRPr="00CB1603">
        <w:rPr>
          <w:rFonts w:ascii="Times New Roman" w:hAnsi="Times New Roman" w:cs="Times New Roman"/>
          <w:lang w:val="en-US"/>
        </w:rPr>
        <w:t>country</w:t>
      </w:r>
      <w:r w:rsidRPr="00CB1603">
        <w:rPr>
          <w:rFonts w:ascii="Times New Roman" w:hAnsi="Times New Roman" w:cs="Times New Roman"/>
        </w:rPr>
        <w:t>-</w:t>
      </w:r>
      <w:r w:rsidRPr="00CB1603">
        <w:rPr>
          <w:rFonts w:ascii="Times New Roman" w:hAnsi="Times New Roman" w:cs="Times New Roman"/>
          <w:lang w:val="en-US"/>
        </w:rPr>
        <w:t>information</w:t>
      </w:r>
      <w:r w:rsidRPr="00CB1603">
        <w:rPr>
          <w:rFonts w:ascii="Times New Roman" w:hAnsi="Times New Roman" w:cs="Times New Roman"/>
        </w:rPr>
        <w:t>/</w:t>
      </w:r>
      <w:r w:rsidRPr="00CB1603">
        <w:rPr>
          <w:rFonts w:ascii="Times New Roman" w:hAnsi="Times New Roman" w:cs="Times New Roman"/>
          <w:lang w:val="en-US"/>
        </w:rPr>
        <w:t>central</w:t>
      </w:r>
      <w:r w:rsidRPr="00CB1603">
        <w:rPr>
          <w:rFonts w:ascii="Times New Roman" w:hAnsi="Times New Roman" w:cs="Times New Roman"/>
        </w:rPr>
        <w:t>-</w:t>
      </w:r>
      <w:r w:rsidRPr="00CB1603">
        <w:rPr>
          <w:rFonts w:ascii="Times New Roman" w:hAnsi="Times New Roman" w:cs="Times New Roman"/>
          <w:lang w:val="en-US"/>
        </w:rPr>
        <w:t>america</w:t>
      </w:r>
      <w:r w:rsidRPr="00CB1603">
        <w:rPr>
          <w:rFonts w:ascii="Times New Roman" w:hAnsi="Times New Roman" w:cs="Times New Roman"/>
        </w:rPr>
        <w:t>/</w:t>
      </w:r>
      <w:r w:rsidRPr="00CB1603">
        <w:rPr>
          <w:rFonts w:ascii="Times New Roman" w:hAnsi="Times New Roman" w:cs="Times New Roman"/>
          <w:lang w:val="en-US"/>
        </w:rPr>
        <w:t>el</w:t>
      </w:r>
      <w:r w:rsidRPr="00CB1603">
        <w:rPr>
          <w:rFonts w:ascii="Times New Roman" w:hAnsi="Times New Roman" w:cs="Times New Roman"/>
        </w:rPr>
        <w:t>-</w:t>
      </w:r>
      <w:r w:rsidRPr="00CB1603">
        <w:rPr>
          <w:rFonts w:ascii="Times New Roman" w:hAnsi="Times New Roman" w:cs="Times New Roman"/>
          <w:lang w:val="en-US"/>
        </w:rPr>
        <w:t>salvador</w:t>
      </w:r>
      <w:r w:rsidRPr="00CB1603">
        <w:rPr>
          <w:rFonts w:ascii="Times New Roman" w:hAnsi="Times New Roman" w:cs="Times New Roman"/>
        </w:rPr>
        <w:t>/</w:t>
      </w:r>
      <w:r w:rsidRPr="00CB1603">
        <w:rPr>
          <w:rFonts w:ascii="Times New Roman" w:hAnsi="Times New Roman" w:cs="Times New Roman"/>
          <w:lang w:val="en-US"/>
        </w:rPr>
        <w:t>item</w:t>
      </w:r>
      <w:r w:rsidRPr="00CB1603">
        <w:rPr>
          <w:rFonts w:ascii="Times New Roman" w:hAnsi="Times New Roman" w:cs="Times New Roman"/>
        </w:rPr>
        <w:t>/4740-</w:t>
      </w:r>
      <w:r w:rsidRPr="00CB1603">
        <w:rPr>
          <w:rFonts w:ascii="Times New Roman" w:hAnsi="Times New Roman" w:cs="Times New Roman"/>
          <w:lang w:val="en-US"/>
        </w:rPr>
        <w:t>el</w:t>
      </w:r>
      <w:r w:rsidRPr="00CB1603">
        <w:rPr>
          <w:rFonts w:ascii="Times New Roman" w:hAnsi="Times New Roman" w:cs="Times New Roman"/>
        </w:rPr>
        <w:t>-</w:t>
      </w:r>
      <w:r w:rsidRPr="00CB1603">
        <w:rPr>
          <w:rFonts w:ascii="Times New Roman" w:hAnsi="Times New Roman" w:cs="Times New Roman"/>
          <w:lang w:val="en-US"/>
        </w:rPr>
        <w:t>salvador</w:t>
      </w:r>
      <w:r w:rsidRPr="00CB1603">
        <w:rPr>
          <w:rFonts w:ascii="Times New Roman" w:hAnsi="Times New Roman" w:cs="Times New Roman"/>
        </w:rPr>
        <w:t xml:space="preserve"> (Дата обращения 09.03.2017).</w:t>
      </w:r>
    </w:p>
  </w:footnote>
  <w:footnote w:id="84">
    <w:p w14:paraId="4D68D36F"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Johnson T., El Salvador prison overcrowding creates horrific conditions in police station holding cells // McClatchy, DC BUREAU 04/10/2013.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mcclatchydc</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nation</w:t>
      </w:r>
      <w:r w:rsidRPr="00CB1603">
        <w:rPr>
          <w:rFonts w:ascii="Times New Roman" w:hAnsi="Times New Roman" w:cs="Times New Roman"/>
        </w:rPr>
        <w:t>-</w:t>
      </w:r>
      <w:r w:rsidRPr="00CB1603">
        <w:rPr>
          <w:rFonts w:ascii="Times New Roman" w:hAnsi="Times New Roman" w:cs="Times New Roman"/>
          <w:lang w:val="en-US"/>
        </w:rPr>
        <w:t>world</w:t>
      </w:r>
      <w:r w:rsidRPr="00CB1603">
        <w:rPr>
          <w:rFonts w:ascii="Times New Roman" w:hAnsi="Times New Roman" w:cs="Times New Roman"/>
        </w:rPr>
        <w:t>/</w:t>
      </w:r>
      <w:r w:rsidRPr="00CB1603">
        <w:rPr>
          <w:rFonts w:ascii="Times New Roman" w:hAnsi="Times New Roman" w:cs="Times New Roman"/>
          <w:lang w:val="en-US"/>
        </w:rPr>
        <w:t>world</w:t>
      </w:r>
      <w:r w:rsidRPr="00CB1603">
        <w:rPr>
          <w:rFonts w:ascii="Times New Roman" w:hAnsi="Times New Roman" w:cs="Times New Roman"/>
        </w:rPr>
        <w:t>/</w:t>
      </w:r>
      <w:r w:rsidRPr="00CB1603">
        <w:rPr>
          <w:rFonts w:ascii="Times New Roman" w:hAnsi="Times New Roman" w:cs="Times New Roman"/>
          <w:lang w:val="en-US"/>
        </w:rPr>
        <w:t>article</w:t>
      </w:r>
      <w:r w:rsidRPr="00CB1603">
        <w:rPr>
          <w:rFonts w:ascii="Times New Roman" w:hAnsi="Times New Roman" w:cs="Times New Roman"/>
        </w:rPr>
        <w:t>24756565.</w:t>
      </w:r>
      <w:r w:rsidRPr="00CB1603">
        <w:rPr>
          <w:rFonts w:ascii="Times New Roman" w:hAnsi="Times New Roman" w:cs="Times New Roman"/>
          <w:lang w:val="en-US"/>
        </w:rPr>
        <w:t>html</w:t>
      </w:r>
      <w:r w:rsidRPr="00CB1603">
        <w:rPr>
          <w:rFonts w:ascii="Times New Roman" w:hAnsi="Times New Roman" w:cs="Times New Roman"/>
        </w:rPr>
        <w:t xml:space="preserve"> (Дата обращения 09.03.2017).</w:t>
      </w:r>
    </w:p>
  </w:footnote>
  <w:footnote w:id="85">
    <w:p w14:paraId="49842124"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Dudley S., El Salvador's Gang Truce: Positives and Negatives // InSightCrime, 11/06/2013.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investigations</w:t>
      </w:r>
      <w:r w:rsidRPr="00CB1603">
        <w:rPr>
          <w:rFonts w:ascii="Times New Roman" w:hAnsi="Times New Roman" w:cs="Times New Roman"/>
        </w:rPr>
        <w:t>/</w:t>
      </w:r>
      <w:r w:rsidRPr="00CB1603">
        <w:rPr>
          <w:rFonts w:ascii="Times New Roman" w:hAnsi="Times New Roman" w:cs="Times New Roman"/>
          <w:lang w:val="en-US"/>
        </w:rPr>
        <w:t>el</w:t>
      </w:r>
      <w:r w:rsidRPr="00CB1603">
        <w:rPr>
          <w:rFonts w:ascii="Times New Roman" w:hAnsi="Times New Roman" w:cs="Times New Roman"/>
        </w:rPr>
        <w:t>-</w:t>
      </w:r>
      <w:r w:rsidRPr="00CB1603">
        <w:rPr>
          <w:rFonts w:ascii="Times New Roman" w:hAnsi="Times New Roman" w:cs="Times New Roman"/>
          <w:lang w:val="en-US"/>
        </w:rPr>
        <w:t>salvadors</w:t>
      </w:r>
      <w:r w:rsidRPr="00CB1603">
        <w:rPr>
          <w:rFonts w:ascii="Times New Roman" w:hAnsi="Times New Roman" w:cs="Times New Roman"/>
        </w:rPr>
        <w:t>-</w:t>
      </w:r>
      <w:r w:rsidRPr="00CB1603">
        <w:rPr>
          <w:rFonts w:ascii="Times New Roman" w:hAnsi="Times New Roman" w:cs="Times New Roman"/>
          <w:lang w:val="en-US"/>
        </w:rPr>
        <w:t>gang</w:t>
      </w:r>
      <w:r w:rsidRPr="00CB1603">
        <w:rPr>
          <w:rFonts w:ascii="Times New Roman" w:hAnsi="Times New Roman" w:cs="Times New Roman"/>
        </w:rPr>
        <w:t>-</w:t>
      </w:r>
      <w:r w:rsidRPr="00CB1603">
        <w:rPr>
          <w:rFonts w:ascii="Times New Roman" w:hAnsi="Times New Roman" w:cs="Times New Roman"/>
          <w:lang w:val="en-US"/>
        </w:rPr>
        <w:t>truce</w:t>
      </w:r>
      <w:r w:rsidRPr="00CB1603">
        <w:rPr>
          <w:rFonts w:ascii="Times New Roman" w:hAnsi="Times New Roman" w:cs="Times New Roman"/>
        </w:rPr>
        <w:t>-</w:t>
      </w:r>
      <w:r w:rsidRPr="00CB1603">
        <w:rPr>
          <w:rFonts w:ascii="Times New Roman" w:hAnsi="Times New Roman" w:cs="Times New Roman"/>
          <w:lang w:val="en-US"/>
        </w:rPr>
        <w:t>positives</w:t>
      </w:r>
      <w:r w:rsidRPr="00CB1603">
        <w:rPr>
          <w:rFonts w:ascii="Times New Roman" w:hAnsi="Times New Roman" w:cs="Times New Roman"/>
        </w:rPr>
        <w:t>-</w:t>
      </w:r>
      <w:r w:rsidRPr="00CB1603">
        <w:rPr>
          <w:rFonts w:ascii="Times New Roman" w:hAnsi="Times New Roman" w:cs="Times New Roman"/>
          <w:lang w:val="en-US"/>
        </w:rPr>
        <w:t>and</w:t>
      </w:r>
      <w:r w:rsidRPr="00CB1603">
        <w:rPr>
          <w:rFonts w:ascii="Times New Roman" w:hAnsi="Times New Roman" w:cs="Times New Roman"/>
        </w:rPr>
        <w:t>-</w:t>
      </w:r>
      <w:r w:rsidRPr="00CB1603">
        <w:rPr>
          <w:rFonts w:ascii="Times New Roman" w:hAnsi="Times New Roman" w:cs="Times New Roman"/>
          <w:lang w:val="en-US"/>
        </w:rPr>
        <w:t>negatives</w:t>
      </w:r>
      <w:r w:rsidRPr="00CB1603">
        <w:rPr>
          <w:rFonts w:ascii="Times New Roman" w:hAnsi="Times New Roman" w:cs="Times New Roman"/>
        </w:rPr>
        <w:t xml:space="preserve"> (Дата обращения 05.04.2017)</w:t>
      </w:r>
    </w:p>
  </w:footnote>
  <w:footnote w:id="86">
    <w:p w14:paraId="6CF84E6C"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t>
      </w:r>
      <w:r w:rsidRPr="00CB1603">
        <w:rPr>
          <w:rFonts w:ascii="Times New Roman" w:hAnsi="Times New Roman" w:cs="Times New Roman"/>
        </w:rPr>
        <w:t>См</w:t>
      </w:r>
      <w:r w:rsidRPr="00CB1603">
        <w:rPr>
          <w:rFonts w:ascii="Times New Roman" w:hAnsi="Times New Roman" w:cs="Times New Roman"/>
          <w:lang w:val="en-US"/>
        </w:rPr>
        <w:t xml:space="preserve">. </w:t>
      </w:r>
      <w:r w:rsidRPr="00CB1603">
        <w:rPr>
          <w:rFonts w:ascii="Times New Roman" w:hAnsi="Times New Roman" w:cs="Times New Roman"/>
        </w:rPr>
        <w:t>приложение</w:t>
      </w:r>
      <w:r w:rsidRPr="00CB1603">
        <w:rPr>
          <w:rFonts w:ascii="Times New Roman" w:hAnsi="Times New Roman" w:cs="Times New Roman"/>
          <w:lang w:val="en-US"/>
        </w:rPr>
        <w:t xml:space="preserve"> №3.</w:t>
      </w:r>
    </w:p>
  </w:footnote>
  <w:footnote w:id="87">
    <w:p w14:paraId="0CE5781A"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 </w:t>
      </w:r>
    </w:p>
  </w:footnote>
  <w:footnote w:id="88">
    <w:p w14:paraId="5A3D4274"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Ley contra la Narcoactividad, decreto numero 48-92, 1992 // El Congreso de la República de Guatemala, 1992.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oas</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juridico</w:t>
      </w:r>
      <w:r w:rsidRPr="00CB1603">
        <w:rPr>
          <w:rFonts w:ascii="Times New Roman" w:hAnsi="Times New Roman" w:cs="Times New Roman"/>
        </w:rPr>
        <w:t>/</w:t>
      </w:r>
      <w:r w:rsidRPr="00CB1603">
        <w:rPr>
          <w:rFonts w:ascii="Times New Roman" w:hAnsi="Times New Roman" w:cs="Times New Roman"/>
          <w:lang w:val="en-US"/>
        </w:rPr>
        <w:t>mla</w:t>
      </w:r>
      <w:r w:rsidRPr="00CB1603">
        <w:rPr>
          <w:rFonts w:ascii="Times New Roman" w:hAnsi="Times New Roman" w:cs="Times New Roman"/>
        </w:rPr>
        <w:t>/</w:t>
      </w:r>
      <w:r w:rsidRPr="00CB1603">
        <w:rPr>
          <w:rFonts w:ascii="Times New Roman" w:hAnsi="Times New Roman" w:cs="Times New Roman"/>
          <w:lang w:val="en-US"/>
        </w:rPr>
        <w:t>sp</w:t>
      </w:r>
      <w:r w:rsidRPr="00CB1603">
        <w:rPr>
          <w:rFonts w:ascii="Times New Roman" w:hAnsi="Times New Roman" w:cs="Times New Roman"/>
        </w:rPr>
        <w:t>/</w:t>
      </w:r>
      <w:r w:rsidRPr="00CB1603">
        <w:rPr>
          <w:rFonts w:ascii="Times New Roman" w:hAnsi="Times New Roman" w:cs="Times New Roman"/>
          <w:lang w:val="en-US"/>
        </w:rPr>
        <w:t>gtm</w:t>
      </w:r>
      <w:r w:rsidRPr="00CB1603">
        <w:rPr>
          <w:rFonts w:ascii="Times New Roman" w:hAnsi="Times New Roman" w:cs="Times New Roman"/>
        </w:rPr>
        <w:t>/</w:t>
      </w:r>
      <w:r w:rsidRPr="00CB1603">
        <w:rPr>
          <w:rFonts w:ascii="Times New Roman" w:hAnsi="Times New Roman" w:cs="Times New Roman"/>
          <w:lang w:val="en-US"/>
        </w:rPr>
        <w:t>sp</w:t>
      </w:r>
      <w:r w:rsidRPr="00CB1603">
        <w:rPr>
          <w:rFonts w:ascii="Times New Roman" w:hAnsi="Times New Roman" w:cs="Times New Roman"/>
        </w:rPr>
        <w:t>_</w:t>
      </w:r>
      <w:r w:rsidRPr="00CB1603">
        <w:rPr>
          <w:rFonts w:ascii="Times New Roman" w:hAnsi="Times New Roman" w:cs="Times New Roman"/>
          <w:lang w:val="en-US"/>
        </w:rPr>
        <w:t>gtm</w:t>
      </w:r>
      <w:r w:rsidRPr="00CB1603">
        <w:rPr>
          <w:rFonts w:ascii="Times New Roman" w:hAnsi="Times New Roman" w:cs="Times New Roman"/>
        </w:rPr>
        <w:t>-</w:t>
      </w:r>
      <w:r w:rsidRPr="00CB1603">
        <w:rPr>
          <w:rFonts w:ascii="Times New Roman" w:hAnsi="Times New Roman" w:cs="Times New Roman"/>
          <w:lang w:val="en-US"/>
        </w:rPr>
        <w:t>mla</w:t>
      </w:r>
      <w:r w:rsidRPr="00CB1603">
        <w:rPr>
          <w:rFonts w:ascii="Times New Roman" w:hAnsi="Times New Roman" w:cs="Times New Roman"/>
        </w:rPr>
        <w:t>-</w:t>
      </w:r>
      <w:r w:rsidRPr="00CB1603">
        <w:rPr>
          <w:rFonts w:ascii="Times New Roman" w:hAnsi="Times New Roman" w:cs="Times New Roman"/>
          <w:lang w:val="en-US"/>
        </w:rPr>
        <w:t>leg</w:t>
      </w:r>
      <w:r w:rsidRPr="00CB1603">
        <w:rPr>
          <w:rFonts w:ascii="Times New Roman" w:hAnsi="Times New Roman" w:cs="Times New Roman"/>
        </w:rPr>
        <w:t>-</w:t>
      </w:r>
      <w:r w:rsidRPr="00CB1603">
        <w:rPr>
          <w:rFonts w:ascii="Times New Roman" w:hAnsi="Times New Roman" w:cs="Times New Roman"/>
          <w:lang w:val="en-US"/>
        </w:rPr>
        <w:t>narco</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11.04.2017).</w:t>
      </w:r>
    </w:p>
  </w:footnote>
  <w:footnote w:id="89">
    <w:p w14:paraId="7B2B4124" w14:textId="77777777" w:rsidR="00EB031A" w:rsidRPr="00CB1603" w:rsidRDefault="00EB031A" w:rsidP="001513E1">
      <w:pPr>
        <w:pStyle w:val="a3"/>
        <w:rPr>
          <w:rFonts w:ascii="Times New Roman" w:hAnsi="Times New Roman" w:cs="Times New Roman"/>
          <w:color w:val="000000" w:themeColor="text1"/>
        </w:rPr>
      </w:pPr>
      <w:r w:rsidRPr="00CB1603">
        <w:rPr>
          <w:rStyle w:val="a5"/>
          <w:rFonts w:ascii="Times New Roman" w:hAnsi="Times New Roman" w:cs="Times New Roman"/>
          <w:color w:val="000000" w:themeColor="text1"/>
        </w:rPr>
        <w:footnoteRef/>
      </w:r>
      <w:r w:rsidRPr="00CB1603">
        <w:rPr>
          <w:rFonts w:ascii="Times New Roman" w:hAnsi="Times New Roman" w:cs="Times New Roman"/>
          <w:color w:val="000000" w:themeColor="text1"/>
          <w:lang w:val="en-US"/>
        </w:rPr>
        <w:t xml:space="preserve"> Savenije W., Anti-gang policies and gang responses in the Northern Triangle // The Broker, Connecting worlds of knowledge, 03/07/2014. URL</w:t>
      </w:r>
      <w:r w:rsidRPr="00CB1603">
        <w:rPr>
          <w:rFonts w:ascii="Times New Roman" w:hAnsi="Times New Roman" w:cs="Times New Roman"/>
          <w:color w:val="000000" w:themeColor="text1"/>
        </w:rPr>
        <w:t xml:space="preserve">: </w:t>
      </w:r>
      <w:r w:rsidRPr="00CB1603">
        <w:rPr>
          <w:rFonts w:ascii="Times New Roman" w:hAnsi="Times New Roman" w:cs="Times New Roman"/>
          <w:color w:val="000000" w:themeColor="text1"/>
          <w:lang w:val="en-US"/>
        </w:rPr>
        <w:t>http</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www</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thebrokeronline</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eu</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Articles</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Anti</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gang</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policies</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and</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gang</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responses</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in</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the</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Northern</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Triangle</w:t>
      </w:r>
      <w:r w:rsidRPr="00CB1603">
        <w:rPr>
          <w:rFonts w:ascii="Times New Roman" w:hAnsi="Times New Roman" w:cs="Times New Roman"/>
          <w:color w:val="000000" w:themeColor="text1"/>
        </w:rPr>
        <w:t xml:space="preserve"> (Дата обращения 06.03.2017).</w:t>
      </w:r>
    </w:p>
  </w:footnote>
  <w:footnote w:id="90">
    <w:p w14:paraId="456EFC96" w14:textId="77777777" w:rsidR="00EB031A" w:rsidRPr="00CB1603" w:rsidRDefault="00EB031A" w:rsidP="001513E1">
      <w:pPr>
        <w:pStyle w:val="a3"/>
        <w:rPr>
          <w:rFonts w:ascii="Times New Roman" w:hAnsi="Times New Roman" w:cs="Times New Roman"/>
          <w:color w:val="000000" w:themeColor="text1"/>
        </w:rPr>
      </w:pPr>
      <w:r w:rsidRPr="00CB1603">
        <w:rPr>
          <w:rStyle w:val="a5"/>
          <w:rFonts w:ascii="Times New Roman" w:hAnsi="Times New Roman" w:cs="Times New Roman"/>
          <w:color w:val="000000" w:themeColor="text1"/>
        </w:rPr>
        <w:footnoteRef/>
      </w:r>
      <w:r w:rsidRPr="00CB1603">
        <w:rPr>
          <w:rFonts w:ascii="Times New Roman" w:hAnsi="Times New Roman" w:cs="Times New Roman"/>
          <w:color w:val="000000" w:themeColor="text1"/>
          <w:lang w:val="en-US"/>
        </w:rPr>
        <w:t xml:space="preserve"> Guatemala, Overview of drug policies, drug laws and legislative trends in Guatemala // TNI Drug Law Reform Project. URL</w:t>
      </w:r>
      <w:r w:rsidRPr="00CB1603">
        <w:rPr>
          <w:rFonts w:ascii="Times New Roman" w:hAnsi="Times New Roman" w:cs="Times New Roman"/>
          <w:color w:val="000000" w:themeColor="text1"/>
        </w:rPr>
        <w:t xml:space="preserve">: </w:t>
      </w:r>
      <w:r w:rsidRPr="00CB1603">
        <w:rPr>
          <w:rFonts w:ascii="Times New Roman" w:hAnsi="Times New Roman" w:cs="Times New Roman"/>
          <w:color w:val="000000" w:themeColor="text1"/>
          <w:lang w:val="en-US"/>
        </w:rPr>
        <w:t>http</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www</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druglawreform</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info</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en</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country</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information</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central</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america</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guatemala</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item</w:t>
      </w:r>
      <w:r w:rsidRPr="00CB1603">
        <w:rPr>
          <w:rFonts w:ascii="Times New Roman" w:hAnsi="Times New Roman" w:cs="Times New Roman"/>
          <w:color w:val="000000" w:themeColor="text1"/>
        </w:rPr>
        <w:t>/4341-</w:t>
      </w:r>
      <w:r w:rsidRPr="00CB1603">
        <w:rPr>
          <w:rFonts w:ascii="Times New Roman" w:hAnsi="Times New Roman" w:cs="Times New Roman"/>
          <w:color w:val="000000" w:themeColor="text1"/>
          <w:lang w:val="en-US"/>
        </w:rPr>
        <w:t>guatemala</w:t>
      </w:r>
      <w:r w:rsidRPr="00CB1603">
        <w:rPr>
          <w:rFonts w:ascii="Times New Roman" w:hAnsi="Times New Roman" w:cs="Times New Roman"/>
          <w:color w:val="000000" w:themeColor="text1"/>
        </w:rPr>
        <w:t xml:space="preserve"> (Дата обращения 06.03.2017).</w:t>
      </w:r>
    </w:p>
  </w:footnote>
  <w:footnote w:id="91">
    <w:p w14:paraId="4DDCDFBB"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color w:val="000000" w:themeColor="text1"/>
        </w:rPr>
        <w:footnoteRef/>
      </w:r>
      <w:r w:rsidRPr="00CB1603">
        <w:rPr>
          <w:rFonts w:ascii="Times New Roman" w:hAnsi="Times New Roman" w:cs="Times New Roman"/>
          <w:color w:val="000000" w:themeColor="text1"/>
        </w:rPr>
        <w:t xml:space="preserve"> Григорьев С. И., </w:t>
      </w:r>
      <w:r w:rsidRPr="00CB1603">
        <w:rPr>
          <w:rFonts w:ascii="Times New Roman" w:hAnsi="Times New Roman" w:cs="Times New Roman"/>
          <w:color w:val="000000" w:themeColor="text1"/>
          <w:shd w:val="clear" w:color="auto" w:fill="FFFFFF"/>
        </w:rPr>
        <w:t xml:space="preserve">Наркотики в Гватемале. Некоторые аспекты проблемы // Латинская Америка, № 8, Август 2014, C. 53-61. </w:t>
      </w:r>
      <w:r w:rsidRPr="00CB1603">
        <w:rPr>
          <w:rFonts w:ascii="Times New Roman" w:hAnsi="Times New Roman" w:cs="Times New Roman"/>
          <w:color w:val="000000" w:themeColor="text1"/>
          <w:shd w:val="clear" w:color="auto" w:fill="FFFFFF"/>
          <w:lang w:val="en-US"/>
        </w:rPr>
        <w:t>URL</w:t>
      </w:r>
      <w:r w:rsidRPr="00CB1603">
        <w:rPr>
          <w:rFonts w:ascii="Times New Roman" w:hAnsi="Times New Roman" w:cs="Times New Roman"/>
          <w:color w:val="000000" w:themeColor="text1"/>
          <w:shd w:val="clear" w:color="auto" w:fill="FFFFFF"/>
        </w:rPr>
        <w:t>: https://proxy.library.spbu.ru:4204/browse/doc/42420853</w:t>
      </w:r>
      <w:r w:rsidRPr="00CB1603">
        <w:rPr>
          <w:rFonts w:ascii="Times New Roman" w:hAnsi="Times New Roman" w:cs="Times New Roman"/>
          <w:color w:val="000000" w:themeColor="text1"/>
        </w:rPr>
        <w:t xml:space="preserve"> (Дата обращения 06.03.2017).</w:t>
      </w:r>
    </w:p>
  </w:footnote>
  <w:footnote w:id="92">
    <w:p w14:paraId="2D7FEF96"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t>
      </w:r>
      <w:r w:rsidRPr="00CB1603">
        <w:rPr>
          <w:rFonts w:ascii="Times New Roman" w:hAnsi="Times New Roman" w:cs="Times New Roman"/>
        </w:rPr>
        <w:t>См</w:t>
      </w:r>
      <w:r w:rsidRPr="00CB1603">
        <w:rPr>
          <w:rFonts w:ascii="Times New Roman" w:hAnsi="Times New Roman" w:cs="Times New Roman"/>
          <w:lang w:val="en-US"/>
        </w:rPr>
        <w:t xml:space="preserve">. </w:t>
      </w:r>
      <w:r w:rsidRPr="00CB1603">
        <w:rPr>
          <w:rFonts w:ascii="Times New Roman" w:hAnsi="Times New Roman" w:cs="Times New Roman"/>
        </w:rPr>
        <w:t>приложение</w:t>
      </w:r>
      <w:r w:rsidRPr="00CB1603">
        <w:rPr>
          <w:rFonts w:ascii="Times New Roman" w:hAnsi="Times New Roman" w:cs="Times New Roman"/>
          <w:lang w:val="en-US"/>
        </w:rPr>
        <w:t xml:space="preserve"> №4. </w:t>
      </w:r>
    </w:p>
  </w:footnote>
  <w:footnote w:id="93">
    <w:p w14:paraId="2017217D"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Mejia C., Guatemala Prisons at 280% Capacity: Study // InSightCrime, 08/08/2014.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briefs</w:t>
      </w:r>
      <w:r w:rsidRPr="00CB1603">
        <w:rPr>
          <w:rFonts w:ascii="Times New Roman" w:hAnsi="Times New Roman" w:cs="Times New Roman"/>
        </w:rPr>
        <w:t>/</w:t>
      </w:r>
      <w:r w:rsidRPr="00CB1603">
        <w:rPr>
          <w:rFonts w:ascii="Times New Roman" w:hAnsi="Times New Roman" w:cs="Times New Roman"/>
          <w:lang w:val="en-US"/>
        </w:rPr>
        <w:t>guatemala</w:t>
      </w:r>
      <w:r w:rsidRPr="00CB1603">
        <w:rPr>
          <w:rFonts w:ascii="Times New Roman" w:hAnsi="Times New Roman" w:cs="Times New Roman"/>
        </w:rPr>
        <w:t>-</w:t>
      </w:r>
      <w:r w:rsidRPr="00CB1603">
        <w:rPr>
          <w:rFonts w:ascii="Times New Roman" w:hAnsi="Times New Roman" w:cs="Times New Roman"/>
          <w:lang w:val="en-US"/>
        </w:rPr>
        <w:t>prisons</w:t>
      </w:r>
      <w:r w:rsidRPr="00CB1603">
        <w:rPr>
          <w:rFonts w:ascii="Times New Roman" w:hAnsi="Times New Roman" w:cs="Times New Roman"/>
        </w:rPr>
        <w:t>-</w:t>
      </w:r>
      <w:r w:rsidRPr="00CB1603">
        <w:rPr>
          <w:rFonts w:ascii="Times New Roman" w:hAnsi="Times New Roman" w:cs="Times New Roman"/>
          <w:lang w:val="en-US"/>
        </w:rPr>
        <w:t>at</w:t>
      </w:r>
      <w:r w:rsidRPr="00CB1603">
        <w:rPr>
          <w:rFonts w:ascii="Times New Roman" w:hAnsi="Times New Roman" w:cs="Times New Roman"/>
        </w:rPr>
        <w:t>-280-</w:t>
      </w:r>
      <w:r w:rsidRPr="00CB1603">
        <w:rPr>
          <w:rFonts w:ascii="Times New Roman" w:hAnsi="Times New Roman" w:cs="Times New Roman"/>
          <w:lang w:val="en-US"/>
        </w:rPr>
        <w:t>capacity</w:t>
      </w:r>
      <w:r w:rsidRPr="00CB1603">
        <w:rPr>
          <w:rFonts w:ascii="Times New Roman" w:hAnsi="Times New Roman" w:cs="Times New Roman"/>
        </w:rPr>
        <w:t>-</w:t>
      </w:r>
      <w:r w:rsidRPr="00CB1603">
        <w:rPr>
          <w:rFonts w:ascii="Times New Roman" w:hAnsi="Times New Roman" w:cs="Times New Roman"/>
          <w:lang w:val="en-US"/>
        </w:rPr>
        <w:t>study</w:t>
      </w:r>
      <w:r w:rsidRPr="00CB1603">
        <w:rPr>
          <w:rFonts w:ascii="Times New Roman" w:hAnsi="Times New Roman" w:cs="Times New Roman"/>
        </w:rPr>
        <w:t xml:space="preserve"> </w:t>
      </w:r>
      <w:r w:rsidRPr="00CB1603">
        <w:rPr>
          <w:rFonts w:ascii="Times New Roman" w:hAnsi="Times New Roman" w:cs="Times New Roman"/>
          <w:color w:val="000000" w:themeColor="text1"/>
        </w:rPr>
        <w:t>Дата обращения 11.04.2017).</w:t>
      </w:r>
    </w:p>
  </w:footnote>
  <w:footnote w:id="94">
    <w:p w14:paraId="326C83A4"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Main A., The U.S. Re-militarization of Central America and Mexico //Nacla, reporting on the Americas since 1967.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nacla</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article</w:t>
      </w:r>
      <w:r w:rsidRPr="00CB1603">
        <w:rPr>
          <w:rFonts w:ascii="Times New Roman" w:hAnsi="Times New Roman" w:cs="Times New Roman"/>
        </w:rPr>
        <w:t>/</w:t>
      </w:r>
      <w:r w:rsidRPr="00CB1603">
        <w:rPr>
          <w:rFonts w:ascii="Times New Roman" w:hAnsi="Times New Roman" w:cs="Times New Roman"/>
          <w:lang w:val="en-US"/>
        </w:rPr>
        <w:t>us</w:t>
      </w:r>
      <w:r w:rsidRPr="00CB1603">
        <w:rPr>
          <w:rFonts w:ascii="Times New Roman" w:hAnsi="Times New Roman" w:cs="Times New Roman"/>
        </w:rPr>
        <w:t>-</w:t>
      </w:r>
      <w:r w:rsidRPr="00CB1603">
        <w:rPr>
          <w:rFonts w:ascii="Times New Roman" w:hAnsi="Times New Roman" w:cs="Times New Roman"/>
          <w:lang w:val="en-US"/>
        </w:rPr>
        <w:t>re</w:t>
      </w:r>
      <w:r w:rsidRPr="00CB1603">
        <w:rPr>
          <w:rFonts w:ascii="Times New Roman" w:hAnsi="Times New Roman" w:cs="Times New Roman"/>
        </w:rPr>
        <w:t>-</w:t>
      </w:r>
      <w:r w:rsidRPr="00CB1603">
        <w:rPr>
          <w:rFonts w:ascii="Times New Roman" w:hAnsi="Times New Roman" w:cs="Times New Roman"/>
          <w:lang w:val="en-US"/>
        </w:rPr>
        <w:t>militarization</w:t>
      </w:r>
      <w:r w:rsidRPr="00CB1603">
        <w:rPr>
          <w:rFonts w:ascii="Times New Roman" w:hAnsi="Times New Roman" w:cs="Times New Roman"/>
        </w:rPr>
        <w:t>-</w:t>
      </w:r>
      <w:r w:rsidRPr="00CB1603">
        <w:rPr>
          <w:rFonts w:ascii="Times New Roman" w:hAnsi="Times New Roman" w:cs="Times New Roman"/>
          <w:lang w:val="en-US"/>
        </w:rPr>
        <w:t>central</w:t>
      </w:r>
      <w:r w:rsidRPr="00CB1603">
        <w:rPr>
          <w:rFonts w:ascii="Times New Roman" w:hAnsi="Times New Roman" w:cs="Times New Roman"/>
        </w:rPr>
        <w:t>-</w:t>
      </w:r>
      <w:r w:rsidRPr="00CB1603">
        <w:rPr>
          <w:rFonts w:ascii="Times New Roman" w:hAnsi="Times New Roman" w:cs="Times New Roman"/>
          <w:lang w:val="en-US"/>
        </w:rPr>
        <w:t>america</w:t>
      </w:r>
      <w:r w:rsidRPr="00CB1603">
        <w:rPr>
          <w:rFonts w:ascii="Times New Roman" w:hAnsi="Times New Roman" w:cs="Times New Roman"/>
        </w:rPr>
        <w:t>-</w:t>
      </w:r>
      <w:r w:rsidRPr="00CB1603">
        <w:rPr>
          <w:rFonts w:ascii="Times New Roman" w:hAnsi="Times New Roman" w:cs="Times New Roman"/>
          <w:lang w:val="en-US"/>
        </w:rPr>
        <w:t>and</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 xml:space="preserve"> </w:t>
      </w:r>
      <w:r w:rsidRPr="00CB1603">
        <w:rPr>
          <w:rFonts w:ascii="Times New Roman" w:hAnsi="Times New Roman" w:cs="Times New Roman"/>
          <w:color w:val="000000" w:themeColor="text1"/>
        </w:rPr>
        <w:t>(Дата обращения 11.04.2017).</w:t>
      </w:r>
    </w:p>
  </w:footnote>
  <w:footnote w:id="95">
    <w:p w14:paraId="0802EC25" w14:textId="77777777" w:rsidR="00EB031A" w:rsidRPr="00CB1603" w:rsidRDefault="00EB031A" w:rsidP="001513E1">
      <w:pPr>
        <w:pStyle w:val="a3"/>
        <w:rPr>
          <w:rFonts w:ascii="Times New Roman" w:hAnsi="Times New Roman" w:cs="Times New Roman"/>
          <w:color w:val="000000" w:themeColor="text1"/>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t>
      </w:r>
      <w:r w:rsidRPr="00CB1603">
        <w:rPr>
          <w:rFonts w:ascii="Times New Roman" w:hAnsi="Times New Roman" w:cs="Times New Roman"/>
          <w:color w:val="000000" w:themeColor="text1"/>
          <w:lang w:val="en-US"/>
        </w:rPr>
        <w:t>Guatemala, Overview of drug policies, drug laws and legislative trends in Guatemala // TNI Drug Law Reform Project. URL</w:t>
      </w:r>
      <w:r w:rsidRPr="00CB1603">
        <w:rPr>
          <w:rFonts w:ascii="Times New Roman" w:hAnsi="Times New Roman" w:cs="Times New Roman"/>
          <w:color w:val="000000" w:themeColor="text1"/>
        </w:rPr>
        <w:t xml:space="preserve">: </w:t>
      </w:r>
      <w:r w:rsidRPr="00CB1603">
        <w:rPr>
          <w:rFonts w:ascii="Times New Roman" w:hAnsi="Times New Roman" w:cs="Times New Roman"/>
          <w:color w:val="000000" w:themeColor="text1"/>
          <w:lang w:val="en-US"/>
        </w:rPr>
        <w:t>http</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www</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druglawreform</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info</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en</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country</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information</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central</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america</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guatemala</w:t>
      </w:r>
      <w:r w:rsidRPr="00CB1603">
        <w:rPr>
          <w:rFonts w:ascii="Times New Roman" w:hAnsi="Times New Roman" w:cs="Times New Roman"/>
          <w:color w:val="000000" w:themeColor="text1"/>
        </w:rPr>
        <w:t>/</w:t>
      </w:r>
      <w:r w:rsidRPr="00CB1603">
        <w:rPr>
          <w:rFonts w:ascii="Times New Roman" w:hAnsi="Times New Roman" w:cs="Times New Roman"/>
          <w:color w:val="000000" w:themeColor="text1"/>
          <w:lang w:val="en-US"/>
        </w:rPr>
        <w:t>item</w:t>
      </w:r>
      <w:r w:rsidRPr="00CB1603">
        <w:rPr>
          <w:rFonts w:ascii="Times New Roman" w:hAnsi="Times New Roman" w:cs="Times New Roman"/>
          <w:color w:val="000000" w:themeColor="text1"/>
        </w:rPr>
        <w:t>/4341-</w:t>
      </w:r>
      <w:r w:rsidRPr="00CB1603">
        <w:rPr>
          <w:rFonts w:ascii="Times New Roman" w:hAnsi="Times New Roman" w:cs="Times New Roman"/>
          <w:color w:val="000000" w:themeColor="text1"/>
          <w:lang w:val="en-US"/>
        </w:rPr>
        <w:t>guatemala</w:t>
      </w:r>
      <w:r w:rsidRPr="00CB1603">
        <w:rPr>
          <w:rFonts w:ascii="Times New Roman" w:hAnsi="Times New Roman" w:cs="Times New Roman"/>
          <w:color w:val="000000" w:themeColor="text1"/>
        </w:rPr>
        <w:t xml:space="preserve"> (Дата обращения 06.03.2017).</w:t>
      </w:r>
    </w:p>
    <w:p w14:paraId="7329F871" w14:textId="77777777" w:rsidR="00EB031A" w:rsidRPr="00CB1603" w:rsidRDefault="00EB031A" w:rsidP="001513E1">
      <w:pPr>
        <w:pStyle w:val="a3"/>
        <w:rPr>
          <w:rFonts w:ascii="Times New Roman" w:hAnsi="Times New Roman" w:cs="Times New Roman"/>
        </w:rPr>
      </w:pPr>
    </w:p>
  </w:footnote>
  <w:footnote w:id="96">
    <w:p w14:paraId="2C2CFF50"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w:t>
      </w:r>
      <w:r w:rsidRPr="00CB1603">
        <w:rPr>
          <w:rFonts w:ascii="Times New Roman" w:hAnsi="Times New Roman" w:cs="Times New Roman"/>
          <w:lang w:val="en-US"/>
        </w:rPr>
        <w:t>Ibid</w:t>
      </w:r>
      <w:r w:rsidRPr="00CB1603">
        <w:rPr>
          <w:rFonts w:ascii="Times New Roman" w:hAnsi="Times New Roman" w:cs="Times New Roman"/>
        </w:rPr>
        <w:t>.</w:t>
      </w:r>
    </w:p>
  </w:footnote>
  <w:footnote w:id="97">
    <w:p w14:paraId="554B6811"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rPr>
        <w:t xml:space="preserve"> Ивановский З. В. Мартынов Б. Ф., Криминализация региона: внутренние и внешние причины // Аналитические тетради ИЛА РАН, Организованная преступность — вызов безопасности  Латинской Америки. — М.: ИЛА РАН, 2014. </w:t>
      </w:r>
      <w:r w:rsidRPr="00CB1603">
        <w:rPr>
          <w:rFonts w:ascii="Times New Roman" w:hAnsi="Times New Roman" w:cs="Times New Roman"/>
          <w:lang w:val="en-US"/>
        </w:rPr>
        <w:t xml:space="preserve">18-19 </w:t>
      </w:r>
      <w:r w:rsidRPr="00CB1603">
        <w:rPr>
          <w:rFonts w:ascii="Times New Roman" w:hAnsi="Times New Roman" w:cs="Times New Roman"/>
        </w:rPr>
        <w:t>стр</w:t>
      </w:r>
      <w:r w:rsidRPr="00CB1603">
        <w:rPr>
          <w:rFonts w:ascii="Times New Roman" w:hAnsi="Times New Roman" w:cs="Times New Roman"/>
          <w:lang w:val="en-US"/>
        </w:rPr>
        <w:t xml:space="preserve">.  </w:t>
      </w:r>
    </w:p>
  </w:footnote>
  <w:footnote w:id="98">
    <w:p w14:paraId="48E4435F"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Golden T., Cardinal in Mexico Killed in a Shooting Tied to Drug // The New York Times, World, 25 </w:t>
      </w:r>
      <w:r w:rsidRPr="00CB1603">
        <w:rPr>
          <w:rFonts w:ascii="Times New Roman" w:hAnsi="Times New Roman" w:cs="Times New Roman"/>
        </w:rPr>
        <w:t>мая</w:t>
      </w:r>
      <w:r w:rsidRPr="00CB1603">
        <w:rPr>
          <w:rFonts w:ascii="Times New Roman" w:hAnsi="Times New Roman" w:cs="Times New Roman"/>
          <w:lang w:val="en-US"/>
        </w:rPr>
        <w:t xml:space="preserve"> 1993 URL: http://www.nytimes.com/1993/05/25/world/cardinal-in-mexico-killed-in-a-shooting-tied-to-drug-battle.html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29/02/2016)</w:t>
      </w:r>
    </w:p>
  </w:footnote>
  <w:footnote w:id="99">
    <w:p w14:paraId="77F95C44"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Асташенков, А. А., Мексиканская нарковойна // Латинская Америка,  № 3, Март  2011, C. 39-47</w:t>
      </w:r>
    </w:p>
  </w:footnote>
  <w:footnote w:id="100">
    <w:p w14:paraId="345584DB"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Los Zetas Profile // Insight Crime Profiles URL: http://www.insightcrime.org/mexico-organized-crime-news/zetas-profile(</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29/02/2016)</w:t>
      </w:r>
    </w:p>
  </w:footnote>
  <w:footnote w:id="101">
    <w:p w14:paraId="4FD68B9E"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Rayman N., Mexico’s Feared Narcos: A Brief History of the Zetas Drug Cartel // Time, Latin America, 16 </w:t>
      </w:r>
      <w:r w:rsidRPr="00CB1603">
        <w:rPr>
          <w:rFonts w:ascii="Times New Roman" w:hAnsi="Times New Roman" w:cs="Times New Roman"/>
        </w:rPr>
        <w:t>июля</w:t>
      </w:r>
      <w:r w:rsidRPr="00CB1603">
        <w:rPr>
          <w:rFonts w:ascii="Times New Roman" w:hAnsi="Times New Roman" w:cs="Times New Roman"/>
          <w:lang w:val="en-US"/>
        </w:rPr>
        <w:t xml:space="preserve"> 2013.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world</w:t>
      </w:r>
      <w:r w:rsidRPr="00CB1603">
        <w:rPr>
          <w:rFonts w:ascii="Times New Roman" w:hAnsi="Times New Roman" w:cs="Times New Roman"/>
        </w:rPr>
        <w:t>.</w:t>
      </w:r>
      <w:r w:rsidRPr="00CB1603">
        <w:rPr>
          <w:rFonts w:ascii="Times New Roman" w:hAnsi="Times New Roman" w:cs="Times New Roman"/>
          <w:lang w:val="en-US"/>
        </w:rPr>
        <w:t>time</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/2013/07/16/</w:t>
      </w:r>
      <w:r w:rsidRPr="00CB1603">
        <w:rPr>
          <w:rFonts w:ascii="Times New Roman" w:hAnsi="Times New Roman" w:cs="Times New Roman"/>
          <w:lang w:val="en-US"/>
        </w:rPr>
        <w:t>mexicos</w:t>
      </w:r>
      <w:r w:rsidRPr="00CB1603">
        <w:rPr>
          <w:rFonts w:ascii="Times New Roman" w:hAnsi="Times New Roman" w:cs="Times New Roman"/>
        </w:rPr>
        <w:t>-</w:t>
      </w:r>
      <w:r w:rsidRPr="00CB1603">
        <w:rPr>
          <w:rFonts w:ascii="Times New Roman" w:hAnsi="Times New Roman" w:cs="Times New Roman"/>
          <w:lang w:val="en-US"/>
        </w:rPr>
        <w:t>feared</w:t>
      </w:r>
      <w:r w:rsidRPr="00CB1603">
        <w:rPr>
          <w:rFonts w:ascii="Times New Roman" w:hAnsi="Times New Roman" w:cs="Times New Roman"/>
        </w:rPr>
        <w:t>-</w:t>
      </w:r>
      <w:r w:rsidRPr="00CB1603">
        <w:rPr>
          <w:rFonts w:ascii="Times New Roman" w:hAnsi="Times New Roman" w:cs="Times New Roman"/>
          <w:lang w:val="en-US"/>
        </w:rPr>
        <w:t>narcos</w:t>
      </w:r>
      <w:r w:rsidRPr="00CB1603">
        <w:rPr>
          <w:rFonts w:ascii="Times New Roman" w:hAnsi="Times New Roman" w:cs="Times New Roman"/>
        </w:rPr>
        <w:t>-</w:t>
      </w:r>
      <w:r w:rsidRPr="00CB1603">
        <w:rPr>
          <w:rFonts w:ascii="Times New Roman" w:hAnsi="Times New Roman" w:cs="Times New Roman"/>
          <w:lang w:val="en-US"/>
        </w:rPr>
        <w:t>a</w:t>
      </w:r>
      <w:r w:rsidRPr="00CB1603">
        <w:rPr>
          <w:rFonts w:ascii="Times New Roman" w:hAnsi="Times New Roman" w:cs="Times New Roman"/>
        </w:rPr>
        <w:t>-</w:t>
      </w:r>
      <w:r w:rsidRPr="00CB1603">
        <w:rPr>
          <w:rFonts w:ascii="Times New Roman" w:hAnsi="Times New Roman" w:cs="Times New Roman"/>
          <w:lang w:val="en-US"/>
        </w:rPr>
        <w:t>brief</w:t>
      </w:r>
      <w:r w:rsidRPr="00CB1603">
        <w:rPr>
          <w:rFonts w:ascii="Times New Roman" w:hAnsi="Times New Roman" w:cs="Times New Roman"/>
        </w:rPr>
        <w:t>-</w:t>
      </w:r>
      <w:r w:rsidRPr="00CB1603">
        <w:rPr>
          <w:rFonts w:ascii="Times New Roman" w:hAnsi="Times New Roman" w:cs="Times New Roman"/>
          <w:lang w:val="en-US"/>
        </w:rPr>
        <w:t>history</w:t>
      </w:r>
      <w:r w:rsidRPr="00CB1603">
        <w:rPr>
          <w:rFonts w:ascii="Times New Roman" w:hAnsi="Times New Roman" w:cs="Times New Roman"/>
        </w:rPr>
        <w:t>-</w:t>
      </w:r>
      <w:r w:rsidRPr="00CB1603">
        <w:rPr>
          <w:rFonts w:ascii="Times New Roman" w:hAnsi="Times New Roman" w:cs="Times New Roman"/>
          <w:lang w:val="en-US"/>
        </w:rPr>
        <w:t>of</w:t>
      </w:r>
      <w:r w:rsidRPr="00CB1603">
        <w:rPr>
          <w:rFonts w:ascii="Times New Roman" w:hAnsi="Times New Roman" w:cs="Times New Roman"/>
        </w:rPr>
        <w:t>-</w:t>
      </w:r>
      <w:r w:rsidRPr="00CB1603">
        <w:rPr>
          <w:rFonts w:ascii="Times New Roman" w:hAnsi="Times New Roman" w:cs="Times New Roman"/>
          <w:lang w:val="en-US"/>
        </w:rPr>
        <w:t>the</w:t>
      </w:r>
      <w:r w:rsidRPr="00CB1603">
        <w:rPr>
          <w:rFonts w:ascii="Times New Roman" w:hAnsi="Times New Roman" w:cs="Times New Roman"/>
        </w:rPr>
        <w:t>-</w:t>
      </w:r>
      <w:r w:rsidRPr="00CB1603">
        <w:rPr>
          <w:rFonts w:ascii="Times New Roman" w:hAnsi="Times New Roman" w:cs="Times New Roman"/>
          <w:lang w:val="en-US"/>
        </w:rPr>
        <w:t>zetas</w:t>
      </w:r>
      <w:r w:rsidRPr="00CB1603">
        <w:rPr>
          <w:rFonts w:ascii="Times New Roman" w:hAnsi="Times New Roman" w:cs="Times New Roman"/>
        </w:rPr>
        <w:t>-</w:t>
      </w:r>
      <w:r w:rsidRPr="00CB1603">
        <w:rPr>
          <w:rFonts w:ascii="Times New Roman" w:hAnsi="Times New Roman" w:cs="Times New Roman"/>
          <w:lang w:val="en-US"/>
        </w:rPr>
        <w:t>drug</w:t>
      </w:r>
      <w:r w:rsidRPr="00CB1603">
        <w:rPr>
          <w:rFonts w:ascii="Times New Roman" w:hAnsi="Times New Roman" w:cs="Times New Roman"/>
        </w:rPr>
        <w:t>-</w:t>
      </w:r>
      <w:r w:rsidRPr="00CB1603">
        <w:rPr>
          <w:rFonts w:ascii="Times New Roman" w:hAnsi="Times New Roman" w:cs="Times New Roman"/>
          <w:lang w:val="en-US"/>
        </w:rPr>
        <w:t>cartel</w:t>
      </w:r>
      <w:r w:rsidRPr="00CB1603">
        <w:rPr>
          <w:rFonts w:ascii="Times New Roman" w:hAnsi="Times New Roman" w:cs="Times New Roman"/>
        </w:rPr>
        <w:t>/ (дата обращения 29/02/2016)</w:t>
      </w:r>
    </w:p>
  </w:footnote>
  <w:footnote w:id="102">
    <w:p w14:paraId="74B6FFDE"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Olson A., Mendoza M., El Chapo, Mexico Drug Lord, Gains Power As Cartels Fall // The Word Post, 25 </w:t>
      </w:r>
      <w:r w:rsidRPr="00CB1603">
        <w:rPr>
          <w:rFonts w:ascii="Times New Roman" w:hAnsi="Times New Roman" w:cs="Times New Roman"/>
        </w:rPr>
        <w:t>мая</w:t>
      </w:r>
      <w:r w:rsidRPr="00CB1603">
        <w:rPr>
          <w:rFonts w:ascii="Times New Roman" w:hAnsi="Times New Roman" w:cs="Times New Roman"/>
          <w:lang w:val="en-US"/>
        </w:rPr>
        <w:t xml:space="preserve"> 2011.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huffingtonpost</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/2011/01/18/</w:t>
      </w:r>
      <w:r w:rsidRPr="00CB1603">
        <w:rPr>
          <w:rFonts w:ascii="Times New Roman" w:hAnsi="Times New Roman" w:cs="Times New Roman"/>
          <w:lang w:val="en-US"/>
        </w:rPr>
        <w:t>el</w:t>
      </w:r>
      <w:r w:rsidRPr="00CB1603">
        <w:rPr>
          <w:rFonts w:ascii="Times New Roman" w:hAnsi="Times New Roman" w:cs="Times New Roman"/>
        </w:rPr>
        <w:t>-</w:t>
      </w:r>
      <w:r w:rsidRPr="00CB1603">
        <w:rPr>
          <w:rFonts w:ascii="Times New Roman" w:hAnsi="Times New Roman" w:cs="Times New Roman"/>
          <w:lang w:val="en-US"/>
        </w:rPr>
        <w:t>chapo</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drug</w:t>
      </w:r>
      <w:r w:rsidRPr="00CB1603">
        <w:rPr>
          <w:rFonts w:ascii="Times New Roman" w:hAnsi="Times New Roman" w:cs="Times New Roman"/>
        </w:rPr>
        <w:t>-</w:t>
      </w:r>
      <w:r w:rsidRPr="00CB1603">
        <w:rPr>
          <w:rFonts w:ascii="Times New Roman" w:hAnsi="Times New Roman" w:cs="Times New Roman"/>
          <w:lang w:val="en-US"/>
        </w:rPr>
        <w:t>lord</w:t>
      </w:r>
      <w:r w:rsidRPr="00CB1603">
        <w:rPr>
          <w:rFonts w:ascii="Times New Roman" w:hAnsi="Times New Roman" w:cs="Times New Roman"/>
        </w:rPr>
        <w:t>_</w:t>
      </w:r>
      <w:r w:rsidRPr="00CB1603">
        <w:rPr>
          <w:rFonts w:ascii="Times New Roman" w:hAnsi="Times New Roman" w:cs="Times New Roman"/>
          <w:lang w:val="en-US"/>
        </w:rPr>
        <w:t>n</w:t>
      </w:r>
      <w:r w:rsidRPr="00CB1603">
        <w:rPr>
          <w:rFonts w:ascii="Times New Roman" w:hAnsi="Times New Roman" w:cs="Times New Roman"/>
        </w:rPr>
        <w:t>_810512.</w:t>
      </w:r>
      <w:r w:rsidRPr="00CB1603">
        <w:rPr>
          <w:rFonts w:ascii="Times New Roman" w:hAnsi="Times New Roman" w:cs="Times New Roman"/>
          <w:lang w:val="en-US"/>
        </w:rPr>
        <w:t>html</w:t>
      </w:r>
      <w:r w:rsidRPr="00CB1603">
        <w:rPr>
          <w:rFonts w:ascii="Times New Roman" w:hAnsi="Times New Roman" w:cs="Times New Roman"/>
        </w:rPr>
        <w:t xml:space="preserve"> (дата обращения 29/02/2016)</w:t>
      </w:r>
    </w:p>
  </w:footnote>
  <w:footnote w:id="103">
    <w:p w14:paraId="2B82CED4"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Dudley S., Who Controls Tijuana? // InSight Crime, 3 </w:t>
      </w:r>
      <w:r w:rsidRPr="00CB1603">
        <w:rPr>
          <w:rFonts w:ascii="Times New Roman" w:hAnsi="Times New Roman" w:cs="Times New Roman"/>
        </w:rPr>
        <w:t>мая</w:t>
      </w:r>
      <w:r w:rsidRPr="00CB1603">
        <w:rPr>
          <w:rFonts w:ascii="Times New Roman" w:hAnsi="Times New Roman" w:cs="Times New Roman"/>
          <w:lang w:val="en-US"/>
        </w:rPr>
        <w:t xml:space="preserve"> 2011. URL</w:t>
      </w:r>
      <w:r w:rsidRPr="00CB1603">
        <w:rPr>
          <w:rFonts w:ascii="Times New Roman" w:hAnsi="Times New Roman" w:cs="Times New Roman"/>
        </w:rPr>
        <w:t>:</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investigations</w:t>
      </w:r>
      <w:r w:rsidRPr="00CB1603">
        <w:rPr>
          <w:rFonts w:ascii="Times New Roman" w:hAnsi="Times New Roman" w:cs="Times New Roman"/>
        </w:rPr>
        <w:t>/</w:t>
      </w:r>
      <w:r w:rsidRPr="00CB1603">
        <w:rPr>
          <w:rFonts w:ascii="Times New Roman" w:hAnsi="Times New Roman" w:cs="Times New Roman"/>
          <w:lang w:val="en-US"/>
        </w:rPr>
        <w:t>who</w:t>
      </w:r>
      <w:r w:rsidRPr="00CB1603">
        <w:rPr>
          <w:rFonts w:ascii="Times New Roman" w:hAnsi="Times New Roman" w:cs="Times New Roman"/>
        </w:rPr>
        <w:t>-</w:t>
      </w:r>
      <w:r w:rsidRPr="00CB1603">
        <w:rPr>
          <w:rFonts w:ascii="Times New Roman" w:hAnsi="Times New Roman" w:cs="Times New Roman"/>
          <w:lang w:val="en-US"/>
        </w:rPr>
        <w:t>controls</w:t>
      </w:r>
      <w:r w:rsidRPr="00CB1603">
        <w:rPr>
          <w:rFonts w:ascii="Times New Roman" w:hAnsi="Times New Roman" w:cs="Times New Roman"/>
        </w:rPr>
        <w:t>-</w:t>
      </w:r>
      <w:r w:rsidRPr="00CB1603">
        <w:rPr>
          <w:rFonts w:ascii="Times New Roman" w:hAnsi="Times New Roman" w:cs="Times New Roman"/>
          <w:lang w:val="en-US"/>
        </w:rPr>
        <w:t>tijuana</w:t>
      </w:r>
      <w:r w:rsidRPr="00CB1603">
        <w:rPr>
          <w:rFonts w:ascii="Times New Roman" w:hAnsi="Times New Roman" w:cs="Times New Roman"/>
        </w:rPr>
        <w:t xml:space="preserve"> (дата обращения 20/03/2016)</w:t>
      </w:r>
    </w:p>
  </w:footnote>
  <w:footnote w:id="104">
    <w:p w14:paraId="54455323"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Stratfor, Mexico Security Memo: Torreon Leader Arrested, Violence in Tijuana // Stratfor Analysis, 24 </w:t>
      </w:r>
      <w:r w:rsidRPr="00CB1603">
        <w:rPr>
          <w:rFonts w:ascii="Times New Roman" w:hAnsi="Times New Roman" w:cs="Times New Roman"/>
        </w:rPr>
        <w:t>апреля</w:t>
      </w:r>
      <w:r w:rsidRPr="00CB1603">
        <w:rPr>
          <w:rFonts w:ascii="Times New Roman" w:hAnsi="Times New Roman" w:cs="Times New Roman"/>
          <w:lang w:val="en-US"/>
        </w:rPr>
        <w:t xml:space="preserve"> 2013.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stratfor</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analysis</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security</w:t>
      </w:r>
      <w:r w:rsidRPr="00CB1603">
        <w:rPr>
          <w:rFonts w:ascii="Times New Roman" w:hAnsi="Times New Roman" w:cs="Times New Roman"/>
        </w:rPr>
        <w:t>-</w:t>
      </w:r>
      <w:r w:rsidRPr="00CB1603">
        <w:rPr>
          <w:rFonts w:ascii="Times New Roman" w:hAnsi="Times New Roman" w:cs="Times New Roman"/>
          <w:lang w:val="en-US"/>
        </w:rPr>
        <w:t>memo</w:t>
      </w:r>
      <w:r w:rsidRPr="00CB1603">
        <w:rPr>
          <w:rFonts w:ascii="Times New Roman" w:hAnsi="Times New Roman" w:cs="Times New Roman"/>
        </w:rPr>
        <w:t>-</w:t>
      </w:r>
      <w:r w:rsidRPr="00CB1603">
        <w:rPr>
          <w:rFonts w:ascii="Times New Roman" w:hAnsi="Times New Roman" w:cs="Times New Roman"/>
          <w:lang w:val="en-US"/>
        </w:rPr>
        <w:t>torreon</w:t>
      </w:r>
      <w:r w:rsidRPr="00CB1603">
        <w:rPr>
          <w:rFonts w:ascii="Times New Roman" w:hAnsi="Times New Roman" w:cs="Times New Roman"/>
        </w:rPr>
        <w:t>-</w:t>
      </w:r>
      <w:r w:rsidRPr="00CB1603">
        <w:rPr>
          <w:rFonts w:ascii="Times New Roman" w:hAnsi="Times New Roman" w:cs="Times New Roman"/>
          <w:lang w:val="en-US"/>
        </w:rPr>
        <w:t>leader</w:t>
      </w:r>
      <w:r w:rsidRPr="00CB1603">
        <w:rPr>
          <w:rFonts w:ascii="Times New Roman" w:hAnsi="Times New Roman" w:cs="Times New Roman"/>
        </w:rPr>
        <w:t>-</w:t>
      </w:r>
      <w:r w:rsidRPr="00CB1603">
        <w:rPr>
          <w:rFonts w:ascii="Times New Roman" w:hAnsi="Times New Roman" w:cs="Times New Roman"/>
          <w:lang w:val="en-US"/>
        </w:rPr>
        <w:t>arrested</w:t>
      </w:r>
      <w:r w:rsidRPr="00CB1603">
        <w:rPr>
          <w:rFonts w:ascii="Times New Roman" w:hAnsi="Times New Roman" w:cs="Times New Roman"/>
        </w:rPr>
        <w:t>-</w:t>
      </w:r>
      <w:r w:rsidRPr="00CB1603">
        <w:rPr>
          <w:rFonts w:ascii="Times New Roman" w:hAnsi="Times New Roman" w:cs="Times New Roman"/>
          <w:lang w:val="en-US"/>
        </w:rPr>
        <w:t>violence</w:t>
      </w:r>
      <w:r w:rsidRPr="00CB1603">
        <w:rPr>
          <w:rFonts w:ascii="Times New Roman" w:hAnsi="Times New Roman" w:cs="Times New Roman"/>
        </w:rPr>
        <w:t>-</w:t>
      </w:r>
      <w:r w:rsidRPr="00CB1603">
        <w:rPr>
          <w:rFonts w:ascii="Times New Roman" w:hAnsi="Times New Roman" w:cs="Times New Roman"/>
          <w:lang w:val="en-US"/>
        </w:rPr>
        <w:t>tijuana</w:t>
      </w:r>
      <w:r w:rsidRPr="00CB1603">
        <w:rPr>
          <w:rFonts w:ascii="Times New Roman" w:hAnsi="Times New Roman" w:cs="Times New Roman"/>
        </w:rPr>
        <w:t xml:space="preserve"> (дата обращения 29/02/2016)</w:t>
      </w:r>
    </w:p>
  </w:footnote>
  <w:footnote w:id="105">
    <w:p w14:paraId="0293416E"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Logan S., Sulvivan  J. P., The Gulf-Zeta Split and the Praetorian Revolt // ISN, The International Relations and Security Network, 7 </w:t>
      </w:r>
      <w:r w:rsidRPr="00CB1603">
        <w:rPr>
          <w:rFonts w:ascii="Times New Roman" w:hAnsi="Times New Roman" w:cs="Times New Roman"/>
        </w:rPr>
        <w:t>апреля</w:t>
      </w:r>
      <w:r w:rsidRPr="00CB1603">
        <w:rPr>
          <w:rFonts w:ascii="Times New Roman" w:hAnsi="Times New Roman" w:cs="Times New Roman"/>
          <w:lang w:val="en-US"/>
        </w:rPr>
        <w:t xml:space="preserve"> 2010 </w:t>
      </w:r>
      <w:r w:rsidRPr="00CB1603">
        <w:rPr>
          <w:rFonts w:ascii="Times New Roman" w:hAnsi="Times New Roman" w:cs="Times New Roman"/>
        </w:rPr>
        <w:t>года</w:t>
      </w:r>
      <w:r w:rsidRPr="00CB1603">
        <w:rPr>
          <w:rFonts w:ascii="Times New Roman" w:hAnsi="Times New Roman" w:cs="Times New Roman"/>
          <w:lang w:val="en-US"/>
        </w:rPr>
        <w:t>.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isn</w:t>
      </w:r>
      <w:r w:rsidRPr="00CB1603">
        <w:rPr>
          <w:rFonts w:ascii="Times New Roman" w:hAnsi="Times New Roman" w:cs="Times New Roman"/>
        </w:rPr>
        <w:t>.</w:t>
      </w:r>
      <w:r w:rsidRPr="00CB1603">
        <w:rPr>
          <w:rFonts w:ascii="Times New Roman" w:hAnsi="Times New Roman" w:cs="Times New Roman"/>
          <w:lang w:val="en-US"/>
        </w:rPr>
        <w:t>ethz</w:t>
      </w:r>
      <w:r w:rsidRPr="00CB1603">
        <w:rPr>
          <w:rFonts w:ascii="Times New Roman" w:hAnsi="Times New Roman" w:cs="Times New Roman"/>
        </w:rPr>
        <w:t>.</w:t>
      </w:r>
      <w:r w:rsidRPr="00CB1603">
        <w:rPr>
          <w:rFonts w:ascii="Times New Roman" w:hAnsi="Times New Roman" w:cs="Times New Roman"/>
          <w:lang w:val="en-US"/>
        </w:rPr>
        <w:t>ch</w:t>
      </w:r>
      <w:r w:rsidRPr="00CB1603">
        <w:rPr>
          <w:rFonts w:ascii="Times New Roman" w:hAnsi="Times New Roman" w:cs="Times New Roman"/>
        </w:rPr>
        <w:t>/</w:t>
      </w:r>
      <w:r w:rsidRPr="00CB1603">
        <w:rPr>
          <w:rFonts w:ascii="Times New Roman" w:hAnsi="Times New Roman" w:cs="Times New Roman"/>
          <w:lang w:val="en-US"/>
        </w:rPr>
        <w:t>Digital</w:t>
      </w:r>
      <w:r w:rsidRPr="00CB1603">
        <w:rPr>
          <w:rFonts w:ascii="Times New Roman" w:hAnsi="Times New Roman" w:cs="Times New Roman"/>
        </w:rPr>
        <w:t>-</w:t>
      </w:r>
      <w:r w:rsidRPr="00CB1603">
        <w:rPr>
          <w:rFonts w:ascii="Times New Roman" w:hAnsi="Times New Roman" w:cs="Times New Roman"/>
          <w:lang w:val="en-US"/>
        </w:rPr>
        <w:t>Library</w:t>
      </w:r>
      <w:r w:rsidRPr="00CB1603">
        <w:rPr>
          <w:rFonts w:ascii="Times New Roman" w:hAnsi="Times New Roman" w:cs="Times New Roman"/>
        </w:rPr>
        <w:t>/</w:t>
      </w:r>
      <w:r w:rsidRPr="00CB1603">
        <w:rPr>
          <w:rFonts w:ascii="Times New Roman" w:hAnsi="Times New Roman" w:cs="Times New Roman"/>
          <w:lang w:val="en-US"/>
        </w:rPr>
        <w:t>Articles</w:t>
      </w:r>
      <w:r w:rsidRPr="00CB1603">
        <w:rPr>
          <w:rFonts w:ascii="Times New Roman" w:hAnsi="Times New Roman" w:cs="Times New Roman"/>
        </w:rPr>
        <w:t>/</w:t>
      </w:r>
      <w:r w:rsidRPr="00CB1603">
        <w:rPr>
          <w:rFonts w:ascii="Times New Roman" w:hAnsi="Times New Roman" w:cs="Times New Roman"/>
          <w:lang w:val="en-US"/>
        </w:rPr>
        <w:t>Detail</w:t>
      </w:r>
      <w:r w:rsidRPr="00CB1603">
        <w:rPr>
          <w:rFonts w:ascii="Times New Roman" w:hAnsi="Times New Roman" w:cs="Times New Roman"/>
        </w:rPr>
        <w:t>/?</w:t>
      </w:r>
      <w:r w:rsidRPr="00CB1603">
        <w:rPr>
          <w:rFonts w:ascii="Times New Roman" w:hAnsi="Times New Roman" w:cs="Times New Roman"/>
          <w:lang w:val="en-US"/>
        </w:rPr>
        <w:t>id</w:t>
      </w:r>
      <w:r w:rsidRPr="00CB1603">
        <w:rPr>
          <w:rFonts w:ascii="Times New Roman" w:hAnsi="Times New Roman" w:cs="Times New Roman"/>
        </w:rPr>
        <w:t>=114551 (дата обращения 29/02/2016)</w:t>
      </w:r>
    </w:p>
  </w:footnote>
  <w:footnote w:id="106">
    <w:p w14:paraId="6641D906"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Dudley S., Police Use Brute Force to Break Crime’s Hold on Juarez // Insight Crime, 13 </w:t>
      </w:r>
      <w:r w:rsidRPr="00CB1603">
        <w:rPr>
          <w:rFonts w:ascii="Times New Roman" w:hAnsi="Times New Roman" w:cs="Times New Roman"/>
        </w:rPr>
        <w:t>февраля</w:t>
      </w:r>
      <w:r w:rsidRPr="00CB1603">
        <w:rPr>
          <w:rFonts w:ascii="Times New Roman" w:hAnsi="Times New Roman" w:cs="Times New Roman"/>
          <w:lang w:val="en-US"/>
        </w:rPr>
        <w:t xml:space="preserve"> 2013.URL: http://www.insightcrime.org/investigations/brute-force-breaks-crime-s-hold-on-juarez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29/02/2016)</w:t>
      </w:r>
    </w:p>
  </w:footnote>
  <w:footnote w:id="107">
    <w:p w14:paraId="072FA0A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108">
    <w:p w14:paraId="49325572"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Mexico: Cartels Changing Tactics in Turf War // CBS News, 26 </w:t>
      </w:r>
      <w:r w:rsidRPr="00CB1603">
        <w:rPr>
          <w:rFonts w:ascii="Times New Roman" w:hAnsi="Times New Roman" w:cs="Times New Roman"/>
        </w:rPr>
        <w:t>апреля</w:t>
      </w:r>
      <w:r w:rsidRPr="00CB1603">
        <w:rPr>
          <w:rFonts w:ascii="Times New Roman" w:hAnsi="Times New Roman" w:cs="Times New Roman"/>
          <w:lang w:val="en-US"/>
        </w:rPr>
        <w:t xml:space="preserve"> 2010.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cbsnews</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cartels</w:t>
      </w:r>
      <w:r w:rsidRPr="00CB1603">
        <w:rPr>
          <w:rFonts w:ascii="Times New Roman" w:hAnsi="Times New Roman" w:cs="Times New Roman"/>
        </w:rPr>
        <w:t>-</w:t>
      </w:r>
      <w:r w:rsidRPr="00CB1603">
        <w:rPr>
          <w:rFonts w:ascii="Times New Roman" w:hAnsi="Times New Roman" w:cs="Times New Roman"/>
          <w:lang w:val="en-US"/>
        </w:rPr>
        <w:t>changing</w:t>
      </w:r>
      <w:r w:rsidRPr="00CB1603">
        <w:rPr>
          <w:rFonts w:ascii="Times New Roman" w:hAnsi="Times New Roman" w:cs="Times New Roman"/>
        </w:rPr>
        <w:t>-</w:t>
      </w:r>
      <w:r w:rsidRPr="00CB1603">
        <w:rPr>
          <w:rFonts w:ascii="Times New Roman" w:hAnsi="Times New Roman" w:cs="Times New Roman"/>
          <w:lang w:val="en-US"/>
        </w:rPr>
        <w:t>tactics</w:t>
      </w:r>
      <w:r w:rsidRPr="00CB1603">
        <w:rPr>
          <w:rFonts w:ascii="Times New Roman" w:hAnsi="Times New Roman" w:cs="Times New Roman"/>
        </w:rPr>
        <w:t>-</w:t>
      </w:r>
      <w:r w:rsidRPr="00CB1603">
        <w:rPr>
          <w:rFonts w:ascii="Times New Roman" w:hAnsi="Times New Roman" w:cs="Times New Roman"/>
          <w:lang w:val="en-US"/>
        </w:rPr>
        <w:t>in</w:t>
      </w:r>
      <w:r w:rsidRPr="00CB1603">
        <w:rPr>
          <w:rFonts w:ascii="Times New Roman" w:hAnsi="Times New Roman" w:cs="Times New Roman"/>
        </w:rPr>
        <w:t>-</w:t>
      </w:r>
      <w:r w:rsidRPr="00CB1603">
        <w:rPr>
          <w:rFonts w:ascii="Times New Roman" w:hAnsi="Times New Roman" w:cs="Times New Roman"/>
          <w:lang w:val="en-US"/>
        </w:rPr>
        <w:t>turf</w:t>
      </w:r>
      <w:r w:rsidRPr="00CB1603">
        <w:rPr>
          <w:rFonts w:ascii="Times New Roman" w:hAnsi="Times New Roman" w:cs="Times New Roman"/>
        </w:rPr>
        <w:t>-</w:t>
      </w:r>
      <w:r w:rsidRPr="00CB1603">
        <w:rPr>
          <w:rFonts w:ascii="Times New Roman" w:hAnsi="Times New Roman" w:cs="Times New Roman"/>
          <w:lang w:val="en-US"/>
        </w:rPr>
        <w:t>war</w:t>
      </w:r>
      <w:r w:rsidRPr="00CB1603">
        <w:rPr>
          <w:rFonts w:ascii="Times New Roman" w:hAnsi="Times New Roman" w:cs="Times New Roman"/>
        </w:rPr>
        <w:t>/ (дата обращения 29/02/2016)</w:t>
      </w:r>
    </w:p>
  </w:footnote>
  <w:footnote w:id="109">
    <w:p w14:paraId="2B04D427"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Figuerona L., Analyst: Sinaloa cartel losing power in Juárez // El Paso Times, 17 </w:t>
      </w:r>
      <w:r w:rsidRPr="00CB1603">
        <w:rPr>
          <w:rFonts w:ascii="Times New Roman" w:hAnsi="Times New Roman" w:cs="Times New Roman"/>
        </w:rPr>
        <w:t>апреля</w:t>
      </w:r>
      <w:r w:rsidRPr="00CB1603">
        <w:rPr>
          <w:rFonts w:ascii="Times New Roman" w:hAnsi="Times New Roman" w:cs="Times New Roman"/>
          <w:lang w:val="en-US"/>
        </w:rPr>
        <w:t xml:space="preserve"> 2014. URL</w:t>
      </w:r>
      <w:r w:rsidRPr="00CB1603">
        <w:rPr>
          <w:rFonts w:ascii="Times New Roman" w:hAnsi="Times New Roman" w:cs="Times New Roman"/>
        </w:rPr>
        <w:t>:</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elpasotimes</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ci</w:t>
      </w:r>
      <w:r w:rsidRPr="00CB1603">
        <w:rPr>
          <w:rFonts w:ascii="Times New Roman" w:hAnsi="Times New Roman" w:cs="Times New Roman"/>
        </w:rPr>
        <w:t>_25583946/</w:t>
      </w:r>
      <w:r w:rsidRPr="00CB1603">
        <w:rPr>
          <w:rFonts w:ascii="Times New Roman" w:hAnsi="Times New Roman" w:cs="Times New Roman"/>
          <w:lang w:val="en-US"/>
        </w:rPr>
        <w:t>analyst</w:t>
      </w:r>
      <w:r w:rsidRPr="00CB1603">
        <w:rPr>
          <w:rFonts w:ascii="Times New Roman" w:hAnsi="Times New Roman" w:cs="Times New Roman"/>
        </w:rPr>
        <w:t>-</w:t>
      </w:r>
      <w:r w:rsidRPr="00CB1603">
        <w:rPr>
          <w:rFonts w:ascii="Times New Roman" w:hAnsi="Times New Roman" w:cs="Times New Roman"/>
          <w:lang w:val="en-US"/>
        </w:rPr>
        <w:t>sinaloa</w:t>
      </w:r>
      <w:r w:rsidRPr="00CB1603">
        <w:rPr>
          <w:rFonts w:ascii="Times New Roman" w:hAnsi="Times New Roman" w:cs="Times New Roman"/>
        </w:rPr>
        <w:t>-</w:t>
      </w:r>
      <w:r w:rsidRPr="00CB1603">
        <w:rPr>
          <w:rFonts w:ascii="Times New Roman" w:hAnsi="Times New Roman" w:cs="Times New Roman"/>
          <w:lang w:val="en-US"/>
        </w:rPr>
        <w:t>cartel</w:t>
      </w:r>
      <w:r w:rsidRPr="00CB1603">
        <w:rPr>
          <w:rFonts w:ascii="Times New Roman" w:hAnsi="Times New Roman" w:cs="Times New Roman"/>
        </w:rPr>
        <w:t>-</w:t>
      </w:r>
      <w:r w:rsidRPr="00CB1603">
        <w:rPr>
          <w:rFonts w:ascii="Times New Roman" w:hAnsi="Times New Roman" w:cs="Times New Roman"/>
          <w:lang w:val="en-US"/>
        </w:rPr>
        <w:t>losing</w:t>
      </w:r>
      <w:r w:rsidRPr="00CB1603">
        <w:rPr>
          <w:rFonts w:ascii="Times New Roman" w:hAnsi="Times New Roman" w:cs="Times New Roman"/>
        </w:rPr>
        <w:t>-</w:t>
      </w:r>
      <w:r w:rsidRPr="00CB1603">
        <w:rPr>
          <w:rFonts w:ascii="Times New Roman" w:hAnsi="Times New Roman" w:cs="Times New Roman"/>
          <w:lang w:val="en-US"/>
        </w:rPr>
        <w:t>power</w:t>
      </w:r>
      <w:r w:rsidRPr="00CB1603">
        <w:rPr>
          <w:rFonts w:ascii="Times New Roman" w:hAnsi="Times New Roman" w:cs="Times New Roman"/>
        </w:rPr>
        <w:t>-</w:t>
      </w:r>
      <w:r w:rsidRPr="00CB1603">
        <w:rPr>
          <w:rFonts w:ascii="Times New Roman" w:hAnsi="Times New Roman" w:cs="Times New Roman"/>
          <w:lang w:val="en-US"/>
        </w:rPr>
        <w:t>ju</w:t>
      </w:r>
      <w:r w:rsidRPr="00CB1603">
        <w:rPr>
          <w:rFonts w:ascii="Times New Roman" w:hAnsi="Times New Roman" w:cs="Times New Roman"/>
        </w:rPr>
        <w:t>-</w:t>
      </w:r>
      <w:r w:rsidRPr="00CB1603">
        <w:rPr>
          <w:rFonts w:ascii="Times New Roman" w:hAnsi="Times New Roman" w:cs="Times New Roman"/>
          <w:lang w:val="en-US"/>
        </w:rPr>
        <w:t>rez</w:t>
      </w:r>
      <w:r w:rsidRPr="00CB1603">
        <w:rPr>
          <w:rFonts w:ascii="Times New Roman" w:hAnsi="Times New Roman" w:cs="Times New Roman"/>
        </w:rPr>
        <w:t xml:space="preserve"> (дата обращения 29/02/2016)</w:t>
      </w:r>
    </w:p>
  </w:footnote>
  <w:footnote w:id="110">
    <w:p w14:paraId="734B988F"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Dudley S., How Juarez's Police, Politicians Picked Winners of Gang War // Insight Crime, 13 </w:t>
      </w:r>
      <w:r w:rsidRPr="00CB1603">
        <w:rPr>
          <w:rFonts w:ascii="Times New Roman" w:hAnsi="Times New Roman" w:cs="Times New Roman"/>
        </w:rPr>
        <w:t>февраль</w:t>
      </w:r>
      <w:r w:rsidRPr="00CB1603">
        <w:rPr>
          <w:rFonts w:ascii="Times New Roman" w:hAnsi="Times New Roman" w:cs="Times New Roman"/>
          <w:lang w:val="en-US"/>
        </w:rPr>
        <w:t xml:space="preserve"> 2013.URL: http://www.insightcrime.org/investigations/juarez-police-politicians-picked-winners-gang-war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29/02/2016)</w:t>
      </w:r>
    </w:p>
  </w:footnote>
  <w:footnote w:id="111">
    <w:p w14:paraId="36288F39"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112">
    <w:p w14:paraId="4D0B5F7D"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Tuckman J., Mexican drug cartel massacres have method in their brutal madness // The Guardian World, 14 </w:t>
      </w:r>
      <w:r w:rsidRPr="00CB1603">
        <w:rPr>
          <w:rFonts w:ascii="Times New Roman" w:hAnsi="Times New Roman" w:cs="Times New Roman"/>
        </w:rPr>
        <w:t>мая</w:t>
      </w:r>
      <w:r w:rsidRPr="00CB1603">
        <w:rPr>
          <w:rFonts w:ascii="Times New Roman" w:hAnsi="Times New Roman" w:cs="Times New Roman"/>
          <w:lang w:val="en-US"/>
        </w:rPr>
        <w:t xml:space="preserve"> 2012.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theguardian</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world</w:t>
      </w:r>
      <w:r w:rsidRPr="00CB1603">
        <w:rPr>
          <w:rFonts w:ascii="Times New Roman" w:hAnsi="Times New Roman" w:cs="Times New Roman"/>
        </w:rPr>
        <w:t>/2012/</w:t>
      </w:r>
      <w:r w:rsidRPr="00CB1603">
        <w:rPr>
          <w:rFonts w:ascii="Times New Roman" w:hAnsi="Times New Roman" w:cs="Times New Roman"/>
          <w:lang w:val="en-US"/>
        </w:rPr>
        <w:t>may</w:t>
      </w:r>
      <w:r w:rsidRPr="00CB1603">
        <w:rPr>
          <w:rFonts w:ascii="Times New Roman" w:hAnsi="Times New Roman" w:cs="Times New Roman"/>
        </w:rPr>
        <w:t>/14/</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drug</w:t>
      </w:r>
      <w:r w:rsidRPr="00CB1603">
        <w:rPr>
          <w:rFonts w:ascii="Times New Roman" w:hAnsi="Times New Roman" w:cs="Times New Roman"/>
        </w:rPr>
        <w:t>-</w:t>
      </w:r>
      <w:r w:rsidRPr="00CB1603">
        <w:rPr>
          <w:rFonts w:ascii="Times New Roman" w:hAnsi="Times New Roman" w:cs="Times New Roman"/>
          <w:lang w:val="en-US"/>
        </w:rPr>
        <w:t>cartel</w:t>
      </w:r>
      <w:r w:rsidRPr="00CB1603">
        <w:rPr>
          <w:rFonts w:ascii="Times New Roman" w:hAnsi="Times New Roman" w:cs="Times New Roman"/>
        </w:rPr>
        <w:t>-</w:t>
      </w:r>
      <w:r w:rsidRPr="00CB1603">
        <w:rPr>
          <w:rFonts w:ascii="Times New Roman" w:hAnsi="Times New Roman" w:cs="Times New Roman"/>
          <w:lang w:val="en-US"/>
        </w:rPr>
        <w:t>massacres</w:t>
      </w:r>
      <w:r w:rsidRPr="00CB1603">
        <w:rPr>
          <w:rFonts w:ascii="Times New Roman" w:hAnsi="Times New Roman" w:cs="Times New Roman"/>
        </w:rPr>
        <w:t>-</w:t>
      </w:r>
      <w:r w:rsidRPr="00CB1603">
        <w:rPr>
          <w:rFonts w:ascii="Times New Roman" w:hAnsi="Times New Roman" w:cs="Times New Roman"/>
          <w:lang w:val="en-US"/>
        </w:rPr>
        <w:t>analysis</w:t>
      </w:r>
      <w:r w:rsidRPr="00CB1603">
        <w:rPr>
          <w:rFonts w:ascii="Times New Roman" w:hAnsi="Times New Roman" w:cs="Times New Roman"/>
        </w:rPr>
        <w:t xml:space="preserve"> (дата обращения 29/02/2016)</w:t>
      </w:r>
    </w:p>
  </w:footnote>
  <w:footnote w:id="113">
    <w:p w14:paraId="485B19D3"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BorderlandBeat, A Nightmare of the Massacre in San Fernando // Borderland Beat, Reporting on the Mexican Cartal Drug War, 18 </w:t>
      </w:r>
      <w:r w:rsidRPr="00CB1603">
        <w:rPr>
          <w:rFonts w:ascii="Times New Roman" w:hAnsi="Times New Roman" w:cs="Times New Roman"/>
        </w:rPr>
        <w:t>апреля</w:t>
      </w:r>
      <w:r w:rsidRPr="00CB1603">
        <w:rPr>
          <w:rFonts w:ascii="Times New Roman" w:hAnsi="Times New Roman" w:cs="Times New Roman"/>
          <w:lang w:val="en-US"/>
        </w:rPr>
        <w:t xml:space="preserve"> 2011.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borderlandbeat</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/2011/04/</w:t>
      </w:r>
      <w:r w:rsidRPr="00CB1603">
        <w:rPr>
          <w:rFonts w:ascii="Times New Roman" w:hAnsi="Times New Roman" w:cs="Times New Roman"/>
          <w:lang w:val="en-US"/>
        </w:rPr>
        <w:t>nightmare</w:t>
      </w:r>
      <w:r w:rsidRPr="00CB1603">
        <w:rPr>
          <w:rFonts w:ascii="Times New Roman" w:hAnsi="Times New Roman" w:cs="Times New Roman"/>
        </w:rPr>
        <w:t>-</w:t>
      </w:r>
      <w:r w:rsidRPr="00CB1603">
        <w:rPr>
          <w:rFonts w:ascii="Times New Roman" w:hAnsi="Times New Roman" w:cs="Times New Roman"/>
          <w:lang w:val="en-US"/>
        </w:rPr>
        <w:t>of</w:t>
      </w:r>
      <w:r w:rsidRPr="00CB1603">
        <w:rPr>
          <w:rFonts w:ascii="Times New Roman" w:hAnsi="Times New Roman" w:cs="Times New Roman"/>
        </w:rPr>
        <w:t>-</w:t>
      </w:r>
      <w:r w:rsidRPr="00CB1603">
        <w:rPr>
          <w:rFonts w:ascii="Times New Roman" w:hAnsi="Times New Roman" w:cs="Times New Roman"/>
          <w:lang w:val="en-US"/>
        </w:rPr>
        <w:t>massacre</w:t>
      </w:r>
      <w:r w:rsidRPr="00CB1603">
        <w:rPr>
          <w:rFonts w:ascii="Times New Roman" w:hAnsi="Times New Roman" w:cs="Times New Roman"/>
        </w:rPr>
        <w:t>-</w:t>
      </w:r>
      <w:r w:rsidRPr="00CB1603">
        <w:rPr>
          <w:rFonts w:ascii="Times New Roman" w:hAnsi="Times New Roman" w:cs="Times New Roman"/>
          <w:lang w:val="en-US"/>
        </w:rPr>
        <w:t>in</w:t>
      </w:r>
      <w:r w:rsidRPr="00CB1603">
        <w:rPr>
          <w:rFonts w:ascii="Times New Roman" w:hAnsi="Times New Roman" w:cs="Times New Roman"/>
        </w:rPr>
        <w:t>-</w:t>
      </w:r>
      <w:r w:rsidRPr="00CB1603">
        <w:rPr>
          <w:rFonts w:ascii="Times New Roman" w:hAnsi="Times New Roman" w:cs="Times New Roman"/>
          <w:lang w:val="en-US"/>
        </w:rPr>
        <w:t>san</w:t>
      </w:r>
      <w:r w:rsidRPr="00CB1603">
        <w:rPr>
          <w:rFonts w:ascii="Times New Roman" w:hAnsi="Times New Roman" w:cs="Times New Roman"/>
        </w:rPr>
        <w:t>-</w:t>
      </w:r>
      <w:r w:rsidRPr="00CB1603">
        <w:rPr>
          <w:rFonts w:ascii="Times New Roman" w:hAnsi="Times New Roman" w:cs="Times New Roman"/>
          <w:lang w:val="en-US"/>
        </w:rPr>
        <w:t>fernando</w:t>
      </w:r>
      <w:r w:rsidRPr="00CB1603">
        <w:rPr>
          <w:rFonts w:ascii="Times New Roman" w:hAnsi="Times New Roman" w:cs="Times New Roman"/>
        </w:rPr>
        <w:t>.</w:t>
      </w:r>
      <w:r w:rsidRPr="00CB1603">
        <w:rPr>
          <w:rFonts w:ascii="Times New Roman" w:hAnsi="Times New Roman" w:cs="Times New Roman"/>
          <w:lang w:val="en-US"/>
        </w:rPr>
        <w:t>html</w:t>
      </w:r>
      <w:r w:rsidRPr="00CB1603">
        <w:rPr>
          <w:rFonts w:ascii="Times New Roman" w:hAnsi="Times New Roman" w:cs="Times New Roman"/>
        </w:rPr>
        <w:t xml:space="preserve">  (дата обращения 29/02/2016)</w:t>
      </w:r>
    </w:p>
  </w:footnote>
  <w:footnote w:id="114">
    <w:p w14:paraId="69FA7E34"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Grayson W. G., The Evolution of Los Zetas in Mexico and Central America: Sadism as an Instrument of Cartel Warfare // The United States Army War College, </w:t>
      </w:r>
      <w:r w:rsidRPr="00CB1603">
        <w:rPr>
          <w:rFonts w:ascii="Times New Roman" w:hAnsi="Times New Roman" w:cs="Times New Roman"/>
        </w:rPr>
        <w:t>апрель</w:t>
      </w:r>
      <w:r w:rsidRPr="00CB1603">
        <w:rPr>
          <w:rFonts w:ascii="Times New Roman" w:hAnsi="Times New Roman" w:cs="Times New Roman"/>
          <w:lang w:val="en-US"/>
        </w:rPr>
        <w:t xml:space="preserve"> 2014.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strategicstudiesinstitute</w:t>
      </w:r>
      <w:r w:rsidRPr="00CB1603">
        <w:rPr>
          <w:rFonts w:ascii="Times New Roman" w:hAnsi="Times New Roman" w:cs="Times New Roman"/>
        </w:rPr>
        <w:t>.</w:t>
      </w:r>
      <w:r w:rsidRPr="00CB1603">
        <w:rPr>
          <w:rFonts w:ascii="Times New Roman" w:hAnsi="Times New Roman" w:cs="Times New Roman"/>
          <w:lang w:val="en-US"/>
        </w:rPr>
        <w:t>army</w:t>
      </w:r>
      <w:r w:rsidRPr="00CB1603">
        <w:rPr>
          <w:rFonts w:ascii="Times New Roman" w:hAnsi="Times New Roman" w:cs="Times New Roman"/>
        </w:rPr>
        <w:t>.</w:t>
      </w:r>
      <w:r w:rsidRPr="00CB1603">
        <w:rPr>
          <w:rFonts w:ascii="Times New Roman" w:hAnsi="Times New Roman" w:cs="Times New Roman"/>
          <w:lang w:val="en-US"/>
        </w:rPr>
        <w:t>mil</w:t>
      </w:r>
      <w:r w:rsidRPr="00CB1603">
        <w:rPr>
          <w:rFonts w:ascii="Times New Roman" w:hAnsi="Times New Roman" w:cs="Times New Roman"/>
        </w:rPr>
        <w:t>/</w:t>
      </w:r>
      <w:r w:rsidRPr="00CB1603">
        <w:rPr>
          <w:rFonts w:ascii="Times New Roman" w:hAnsi="Times New Roman" w:cs="Times New Roman"/>
          <w:lang w:val="en-US"/>
        </w:rPr>
        <w:t>pdffiles</w:t>
      </w:r>
      <w:r w:rsidRPr="00CB1603">
        <w:rPr>
          <w:rFonts w:ascii="Times New Roman" w:hAnsi="Times New Roman" w:cs="Times New Roman"/>
        </w:rPr>
        <w:t>/</w:t>
      </w:r>
      <w:r w:rsidRPr="00CB1603">
        <w:rPr>
          <w:rFonts w:ascii="Times New Roman" w:hAnsi="Times New Roman" w:cs="Times New Roman"/>
          <w:lang w:val="en-US"/>
        </w:rPr>
        <w:t>PUB</w:t>
      </w:r>
      <w:r w:rsidRPr="00CB1603">
        <w:rPr>
          <w:rFonts w:ascii="Times New Roman" w:hAnsi="Times New Roman" w:cs="Times New Roman"/>
        </w:rPr>
        <w:t>1195.</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29/02/2016)</w:t>
      </w:r>
    </w:p>
  </w:footnote>
  <w:footnote w:id="115">
    <w:p w14:paraId="49C886D4"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116">
    <w:p w14:paraId="2CE9491C"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NarcoViolencia, Una Historia del Cártel del Golfo: Golfos contra Zetas // Narco Violencia, 27 </w:t>
      </w:r>
      <w:r w:rsidRPr="00CB1603">
        <w:rPr>
          <w:rFonts w:ascii="Times New Roman" w:hAnsi="Times New Roman" w:cs="Times New Roman"/>
        </w:rPr>
        <w:t>мая</w:t>
      </w:r>
      <w:r w:rsidRPr="00CB1603">
        <w:rPr>
          <w:rFonts w:ascii="Times New Roman" w:hAnsi="Times New Roman" w:cs="Times New Roman"/>
          <w:lang w:val="en-US"/>
        </w:rPr>
        <w:t xml:space="preserve"> 2015.URL: http://www.narcoviolencia.com.mx/2015/05/una-historia-del-cartel-del-golfo.html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29/02/2016)</w:t>
      </w:r>
    </w:p>
  </w:footnote>
  <w:footnote w:id="117">
    <w:p w14:paraId="0CA685B3"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Gulf Cartel Profile // Insight Crime.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organized</w:t>
      </w:r>
      <w:r w:rsidRPr="00CB1603">
        <w:rPr>
          <w:rFonts w:ascii="Times New Roman" w:hAnsi="Times New Roman" w:cs="Times New Roman"/>
        </w:rPr>
        <w:t>-</w:t>
      </w:r>
      <w:r w:rsidRPr="00CB1603">
        <w:rPr>
          <w:rFonts w:ascii="Times New Roman" w:hAnsi="Times New Roman" w:cs="Times New Roman"/>
          <w:lang w:val="en-US"/>
        </w:rPr>
        <w:t>crime</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gulf</w:t>
      </w:r>
      <w:r w:rsidRPr="00CB1603">
        <w:rPr>
          <w:rFonts w:ascii="Times New Roman" w:hAnsi="Times New Roman" w:cs="Times New Roman"/>
        </w:rPr>
        <w:t>-</w:t>
      </w:r>
      <w:r w:rsidRPr="00CB1603">
        <w:rPr>
          <w:rFonts w:ascii="Times New Roman" w:hAnsi="Times New Roman" w:cs="Times New Roman"/>
          <w:lang w:val="en-US"/>
        </w:rPr>
        <w:t>cartel</w:t>
      </w:r>
      <w:r w:rsidRPr="00CB1603">
        <w:rPr>
          <w:rFonts w:ascii="Times New Roman" w:hAnsi="Times New Roman" w:cs="Times New Roman"/>
        </w:rPr>
        <w:t>-</w:t>
      </w:r>
      <w:r w:rsidRPr="00CB1603">
        <w:rPr>
          <w:rFonts w:ascii="Times New Roman" w:hAnsi="Times New Roman" w:cs="Times New Roman"/>
          <w:lang w:val="en-US"/>
        </w:rPr>
        <w:t>profile</w:t>
      </w:r>
      <w:r w:rsidRPr="00CB1603">
        <w:rPr>
          <w:rFonts w:ascii="Times New Roman" w:hAnsi="Times New Roman" w:cs="Times New Roman"/>
        </w:rPr>
        <w:t xml:space="preserve"> (дата обращения 29/02/2016)</w:t>
      </w:r>
    </w:p>
  </w:footnote>
  <w:footnote w:id="118">
    <w:p w14:paraId="6B63E54A"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Mexico troops sent to fight drugs // BBC NEWS, 12 </w:t>
      </w:r>
      <w:r w:rsidRPr="00CB1603">
        <w:rPr>
          <w:rFonts w:ascii="Times New Roman" w:hAnsi="Times New Roman" w:cs="Times New Roman"/>
        </w:rPr>
        <w:t>декабря</w:t>
      </w:r>
      <w:r w:rsidRPr="00CB1603">
        <w:rPr>
          <w:rFonts w:ascii="Times New Roman" w:hAnsi="Times New Roman" w:cs="Times New Roman"/>
          <w:lang w:val="en-US"/>
        </w:rPr>
        <w:t xml:space="preserve"> 2006 </w:t>
      </w:r>
      <w:r w:rsidRPr="00CB1603">
        <w:rPr>
          <w:rFonts w:ascii="Times New Roman" w:hAnsi="Times New Roman" w:cs="Times New Roman"/>
        </w:rPr>
        <w:t>года</w:t>
      </w:r>
      <w:r w:rsidRPr="00CB1603">
        <w:rPr>
          <w:rFonts w:ascii="Times New Roman" w:hAnsi="Times New Roman" w:cs="Times New Roman"/>
          <w:lang w:val="en-US"/>
        </w:rPr>
        <w:t>.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bbc</w:t>
      </w:r>
      <w:r w:rsidRPr="00CB1603">
        <w:rPr>
          <w:rFonts w:ascii="Times New Roman" w:hAnsi="Times New Roman" w:cs="Times New Roman"/>
        </w:rPr>
        <w:t>.</w:t>
      </w:r>
      <w:r w:rsidRPr="00CB1603">
        <w:rPr>
          <w:rFonts w:ascii="Times New Roman" w:hAnsi="Times New Roman" w:cs="Times New Roman"/>
          <w:lang w:val="en-US"/>
        </w:rPr>
        <w:t>co</w:t>
      </w:r>
      <w:r w:rsidRPr="00CB1603">
        <w:rPr>
          <w:rFonts w:ascii="Times New Roman" w:hAnsi="Times New Roman" w:cs="Times New Roman"/>
        </w:rPr>
        <w:t>.</w:t>
      </w:r>
      <w:r w:rsidRPr="00CB1603">
        <w:rPr>
          <w:rFonts w:ascii="Times New Roman" w:hAnsi="Times New Roman" w:cs="Times New Roman"/>
          <w:lang w:val="en-US"/>
        </w:rPr>
        <w:t>uk</w:t>
      </w:r>
      <w:r w:rsidRPr="00CB1603">
        <w:rPr>
          <w:rFonts w:ascii="Times New Roman" w:hAnsi="Times New Roman" w:cs="Times New Roman"/>
        </w:rPr>
        <w:t>/2/</w:t>
      </w:r>
      <w:r w:rsidRPr="00CB1603">
        <w:rPr>
          <w:rFonts w:ascii="Times New Roman" w:hAnsi="Times New Roman" w:cs="Times New Roman"/>
          <w:lang w:val="en-US"/>
        </w:rPr>
        <w:t>hi</w:t>
      </w:r>
      <w:r w:rsidRPr="00CB1603">
        <w:rPr>
          <w:rFonts w:ascii="Times New Roman" w:hAnsi="Times New Roman" w:cs="Times New Roman"/>
        </w:rPr>
        <w:t>/</w:t>
      </w:r>
      <w:r w:rsidRPr="00CB1603">
        <w:rPr>
          <w:rFonts w:ascii="Times New Roman" w:hAnsi="Times New Roman" w:cs="Times New Roman"/>
          <w:lang w:val="en-US"/>
        </w:rPr>
        <w:t>americas</w:t>
      </w:r>
      <w:r w:rsidRPr="00CB1603">
        <w:rPr>
          <w:rFonts w:ascii="Times New Roman" w:hAnsi="Times New Roman" w:cs="Times New Roman"/>
        </w:rPr>
        <w:t>/6170981.</w:t>
      </w:r>
      <w:r w:rsidRPr="00CB1603">
        <w:rPr>
          <w:rFonts w:ascii="Times New Roman" w:hAnsi="Times New Roman" w:cs="Times New Roman"/>
          <w:lang w:val="en-US"/>
        </w:rPr>
        <w:t>stm</w:t>
      </w:r>
      <w:r w:rsidRPr="00CB1603">
        <w:rPr>
          <w:rFonts w:ascii="Times New Roman" w:hAnsi="Times New Roman" w:cs="Times New Roman"/>
        </w:rPr>
        <w:t xml:space="preserve">  (дата обращения 29/02/2016)</w:t>
      </w:r>
    </w:p>
  </w:footnote>
  <w:footnote w:id="119">
    <w:p w14:paraId="726029BD"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Althaus D., Dudley S., Mexico's Security Dilemma: The Battle for Michoacan // Insight Crime, 30 </w:t>
      </w:r>
      <w:r w:rsidRPr="00CB1603">
        <w:rPr>
          <w:rFonts w:ascii="Times New Roman" w:hAnsi="Times New Roman" w:cs="Times New Roman"/>
        </w:rPr>
        <w:t>апреля</w:t>
      </w:r>
      <w:r w:rsidRPr="00CB1603">
        <w:rPr>
          <w:rFonts w:ascii="Times New Roman" w:hAnsi="Times New Roman" w:cs="Times New Roman"/>
          <w:lang w:val="en-US"/>
        </w:rPr>
        <w:t xml:space="preserve"> 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investigations</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security</w:t>
      </w:r>
      <w:r w:rsidRPr="00CB1603">
        <w:rPr>
          <w:rFonts w:ascii="Times New Roman" w:hAnsi="Times New Roman" w:cs="Times New Roman"/>
        </w:rPr>
        <w:t>-</w:t>
      </w:r>
      <w:r w:rsidRPr="00CB1603">
        <w:rPr>
          <w:rFonts w:ascii="Times New Roman" w:hAnsi="Times New Roman" w:cs="Times New Roman"/>
          <w:lang w:val="en-US"/>
        </w:rPr>
        <w:t>dilemma</w:t>
      </w:r>
      <w:r w:rsidRPr="00CB1603">
        <w:rPr>
          <w:rFonts w:ascii="Times New Roman" w:hAnsi="Times New Roman" w:cs="Times New Roman"/>
        </w:rPr>
        <w:t>-</w:t>
      </w:r>
      <w:r w:rsidRPr="00CB1603">
        <w:rPr>
          <w:rFonts w:ascii="Times New Roman" w:hAnsi="Times New Roman" w:cs="Times New Roman"/>
          <w:lang w:val="en-US"/>
        </w:rPr>
        <w:t>battle</w:t>
      </w:r>
      <w:r w:rsidRPr="00CB1603">
        <w:rPr>
          <w:rFonts w:ascii="Times New Roman" w:hAnsi="Times New Roman" w:cs="Times New Roman"/>
        </w:rPr>
        <w:t>-</w:t>
      </w:r>
      <w:r w:rsidRPr="00CB1603">
        <w:rPr>
          <w:rFonts w:ascii="Times New Roman" w:hAnsi="Times New Roman" w:cs="Times New Roman"/>
          <w:lang w:val="en-US"/>
        </w:rPr>
        <w:t>michoacan</w:t>
      </w:r>
      <w:r w:rsidRPr="00CB1603">
        <w:rPr>
          <w:rFonts w:ascii="Times New Roman" w:hAnsi="Times New Roman" w:cs="Times New Roman"/>
        </w:rPr>
        <w:t xml:space="preserve"> (дата обращения 29/02/2016)</w:t>
      </w:r>
    </w:p>
  </w:footnote>
  <w:footnote w:id="120">
    <w:p w14:paraId="6E2E1A30"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121">
    <w:p w14:paraId="79AF9E3E"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Ibid.</w:t>
      </w:r>
    </w:p>
  </w:footnote>
  <w:footnote w:id="122">
    <w:p w14:paraId="6156A5A2"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Dudley S., Ghost of 'The Craziest One' is Alive in Mexico // Insight Crime, 11 </w:t>
      </w:r>
      <w:r w:rsidRPr="00CB1603">
        <w:rPr>
          <w:rFonts w:ascii="Times New Roman" w:hAnsi="Times New Roman" w:cs="Times New Roman"/>
        </w:rPr>
        <w:t>июня</w:t>
      </w:r>
      <w:r w:rsidRPr="00CB1603">
        <w:rPr>
          <w:rFonts w:ascii="Times New Roman" w:hAnsi="Times New Roman" w:cs="Times New Roman"/>
          <w:lang w:val="en-US"/>
        </w:rPr>
        <w:t xml:space="preserve"> 2013.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analysis</w:t>
      </w:r>
      <w:r w:rsidRPr="00CB1603">
        <w:rPr>
          <w:rFonts w:ascii="Times New Roman" w:hAnsi="Times New Roman" w:cs="Times New Roman"/>
        </w:rPr>
        <w:t>/</w:t>
      </w:r>
      <w:r w:rsidRPr="00CB1603">
        <w:rPr>
          <w:rFonts w:ascii="Times New Roman" w:hAnsi="Times New Roman" w:cs="Times New Roman"/>
          <w:lang w:val="en-US"/>
        </w:rPr>
        <w:t>ghost</w:t>
      </w:r>
      <w:r w:rsidRPr="00CB1603">
        <w:rPr>
          <w:rFonts w:ascii="Times New Roman" w:hAnsi="Times New Roman" w:cs="Times New Roman"/>
        </w:rPr>
        <w:t>-</w:t>
      </w:r>
      <w:r w:rsidRPr="00CB1603">
        <w:rPr>
          <w:rFonts w:ascii="Times New Roman" w:hAnsi="Times New Roman" w:cs="Times New Roman"/>
          <w:lang w:val="en-US"/>
        </w:rPr>
        <w:t>of</w:t>
      </w:r>
      <w:r w:rsidRPr="00CB1603">
        <w:rPr>
          <w:rFonts w:ascii="Times New Roman" w:hAnsi="Times New Roman" w:cs="Times New Roman"/>
        </w:rPr>
        <w:t>-</w:t>
      </w:r>
      <w:r w:rsidRPr="00CB1603">
        <w:rPr>
          <w:rFonts w:ascii="Times New Roman" w:hAnsi="Times New Roman" w:cs="Times New Roman"/>
          <w:lang w:val="en-US"/>
        </w:rPr>
        <w:t>the</w:t>
      </w:r>
      <w:r w:rsidRPr="00CB1603">
        <w:rPr>
          <w:rFonts w:ascii="Times New Roman" w:hAnsi="Times New Roman" w:cs="Times New Roman"/>
        </w:rPr>
        <w:t>-</w:t>
      </w:r>
      <w:r w:rsidRPr="00CB1603">
        <w:rPr>
          <w:rFonts w:ascii="Times New Roman" w:hAnsi="Times New Roman" w:cs="Times New Roman"/>
          <w:lang w:val="en-US"/>
        </w:rPr>
        <w:t>craziest</w:t>
      </w:r>
      <w:r w:rsidRPr="00CB1603">
        <w:rPr>
          <w:rFonts w:ascii="Times New Roman" w:hAnsi="Times New Roman" w:cs="Times New Roman"/>
        </w:rPr>
        <w:t>-</w:t>
      </w:r>
      <w:r w:rsidRPr="00CB1603">
        <w:rPr>
          <w:rFonts w:ascii="Times New Roman" w:hAnsi="Times New Roman" w:cs="Times New Roman"/>
          <w:lang w:val="en-US"/>
        </w:rPr>
        <w:t>one</w:t>
      </w:r>
      <w:r w:rsidRPr="00CB1603">
        <w:rPr>
          <w:rFonts w:ascii="Times New Roman" w:hAnsi="Times New Roman" w:cs="Times New Roman"/>
        </w:rPr>
        <w:t>-</w:t>
      </w:r>
      <w:r w:rsidRPr="00CB1603">
        <w:rPr>
          <w:rFonts w:ascii="Times New Roman" w:hAnsi="Times New Roman" w:cs="Times New Roman"/>
          <w:lang w:val="en-US"/>
        </w:rPr>
        <w:t>is</w:t>
      </w:r>
      <w:r w:rsidRPr="00CB1603">
        <w:rPr>
          <w:rFonts w:ascii="Times New Roman" w:hAnsi="Times New Roman" w:cs="Times New Roman"/>
        </w:rPr>
        <w:t>-</w:t>
      </w:r>
      <w:r w:rsidRPr="00CB1603">
        <w:rPr>
          <w:rFonts w:ascii="Times New Roman" w:hAnsi="Times New Roman" w:cs="Times New Roman"/>
          <w:lang w:val="en-US"/>
        </w:rPr>
        <w:t>alive</w:t>
      </w:r>
      <w:r w:rsidRPr="00CB1603">
        <w:rPr>
          <w:rFonts w:ascii="Times New Roman" w:hAnsi="Times New Roman" w:cs="Times New Roman"/>
        </w:rPr>
        <w:t>-</w:t>
      </w:r>
      <w:r w:rsidRPr="00CB1603">
        <w:rPr>
          <w:rFonts w:ascii="Times New Roman" w:hAnsi="Times New Roman" w:cs="Times New Roman"/>
          <w:lang w:val="en-US"/>
        </w:rPr>
        <w:t>in</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(дата обращения 29/02/2016)</w:t>
      </w:r>
    </w:p>
  </w:footnote>
  <w:footnote w:id="123">
    <w:p w14:paraId="541D3475"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Ernst F.A., Seeking a Place in History – Nazario Moreno's Narco Messiah // InSightCrime, 12 </w:t>
      </w:r>
      <w:r w:rsidRPr="00CB1603">
        <w:rPr>
          <w:rFonts w:ascii="Times New Roman" w:hAnsi="Times New Roman" w:cs="Times New Roman"/>
        </w:rPr>
        <w:t>марта</w:t>
      </w:r>
      <w:r w:rsidRPr="00CB1603">
        <w:rPr>
          <w:rFonts w:ascii="Times New Roman" w:hAnsi="Times New Roman" w:cs="Times New Roman"/>
          <w:lang w:val="en-US"/>
        </w:rPr>
        <w:t xml:space="preserve"> 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analysis</w:t>
      </w:r>
      <w:r w:rsidRPr="00CB1603">
        <w:rPr>
          <w:rFonts w:ascii="Times New Roman" w:hAnsi="Times New Roman" w:cs="Times New Roman"/>
        </w:rPr>
        <w:t>/</w:t>
      </w:r>
      <w:r w:rsidRPr="00CB1603">
        <w:rPr>
          <w:rFonts w:ascii="Times New Roman" w:hAnsi="Times New Roman" w:cs="Times New Roman"/>
          <w:lang w:val="en-US"/>
        </w:rPr>
        <w:t>seeking</w:t>
      </w:r>
      <w:r w:rsidRPr="00CB1603">
        <w:rPr>
          <w:rFonts w:ascii="Times New Roman" w:hAnsi="Times New Roman" w:cs="Times New Roman"/>
        </w:rPr>
        <w:t>-</w:t>
      </w:r>
      <w:r w:rsidRPr="00CB1603">
        <w:rPr>
          <w:rFonts w:ascii="Times New Roman" w:hAnsi="Times New Roman" w:cs="Times New Roman"/>
          <w:lang w:val="en-US"/>
        </w:rPr>
        <w:t>a</w:t>
      </w:r>
      <w:r w:rsidRPr="00CB1603">
        <w:rPr>
          <w:rFonts w:ascii="Times New Roman" w:hAnsi="Times New Roman" w:cs="Times New Roman"/>
        </w:rPr>
        <w:t>-</w:t>
      </w:r>
      <w:r w:rsidRPr="00CB1603">
        <w:rPr>
          <w:rFonts w:ascii="Times New Roman" w:hAnsi="Times New Roman" w:cs="Times New Roman"/>
          <w:lang w:val="en-US"/>
        </w:rPr>
        <w:t>place</w:t>
      </w:r>
      <w:r w:rsidRPr="00CB1603">
        <w:rPr>
          <w:rFonts w:ascii="Times New Roman" w:hAnsi="Times New Roman" w:cs="Times New Roman"/>
        </w:rPr>
        <w:t>-</w:t>
      </w:r>
      <w:r w:rsidRPr="00CB1603">
        <w:rPr>
          <w:rFonts w:ascii="Times New Roman" w:hAnsi="Times New Roman" w:cs="Times New Roman"/>
          <w:lang w:val="en-US"/>
        </w:rPr>
        <w:t>in</w:t>
      </w:r>
      <w:r w:rsidRPr="00CB1603">
        <w:rPr>
          <w:rFonts w:ascii="Times New Roman" w:hAnsi="Times New Roman" w:cs="Times New Roman"/>
        </w:rPr>
        <w:t>-</w:t>
      </w:r>
      <w:r w:rsidRPr="00CB1603">
        <w:rPr>
          <w:rFonts w:ascii="Times New Roman" w:hAnsi="Times New Roman" w:cs="Times New Roman"/>
          <w:lang w:val="en-US"/>
        </w:rPr>
        <w:t>history</w:t>
      </w:r>
      <w:r w:rsidRPr="00CB1603">
        <w:rPr>
          <w:rFonts w:ascii="Times New Roman" w:hAnsi="Times New Roman" w:cs="Times New Roman"/>
        </w:rPr>
        <w:t>-</w:t>
      </w:r>
      <w:r w:rsidRPr="00CB1603">
        <w:rPr>
          <w:rFonts w:ascii="Times New Roman" w:hAnsi="Times New Roman" w:cs="Times New Roman"/>
          <w:lang w:val="en-US"/>
        </w:rPr>
        <w:t>narazio</w:t>
      </w:r>
      <w:r w:rsidRPr="00CB1603">
        <w:rPr>
          <w:rFonts w:ascii="Times New Roman" w:hAnsi="Times New Roman" w:cs="Times New Roman"/>
        </w:rPr>
        <w:t>-</w:t>
      </w:r>
      <w:r w:rsidRPr="00CB1603">
        <w:rPr>
          <w:rFonts w:ascii="Times New Roman" w:hAnsi="Times New Roman" w:cs="Times New Roman"/>
          <w:lang w:val="en-US"/>
        </w:rPr>
        <w:t>moreno</w:t>
      </w:r>
      <w:r w:rsidRPr="00CB1603">
        <w:rPr>
          <w:rFonts w:ascii="Times New Roman" w:hAnsi="Times New Roman" w:cs="Times New Roman"/>
        </w:rPr>
        <w:t>-</w:t>
      </w:r>
      <w:r w:rsidRPr="00CB1603">
        <w:rPr>
          <w:rFonts w:ascii="Times New Roman" w:hAnsi="Times New Roman" w:cs="Times New Roman"/>
          <w:lang w:val="en-US"/>
        </w:rPr>
        <w:t>narco</w:t>
      </w:r>
      <w:r w:rsidRPr="00CB1603">
        <w:rPr>
          <w:rFonts w:ascii="Times New Roman" w:hAnsi="Times New Roman" w:cs="Times New Roman"/>
        </w:rPr>
        <w:t>-</w:t>
      </w:r>
      <w:r w:rsidRPr="00CB1603">
        <w:rPr>
          <w:rFonts w:ascii="Times New Roman" w:hAnsi="Times New Roman" w:cs="Times New Roman"/>
          <w:lang w:val="en-US"/>
        </w:rPr>
        <w:t>messiah</w:t>
      </w:r>
      <w:r w:rsidRPr="00CB1603">
        <w:rPr>
          <w:rFonts w:ascii="Times New Roman" w:hAnsi="Times New Roman" w:cs="Times New Roman"/>
        </w:rPr>
        <w:t xml:space="preserve"> (дата обращения 29/02/2016)</w:t>
      </w:r>
    </w:p>
  </w:footnote>
  <w:footnote w:id="124">
    <w:p w14:paraId="7F7248F6"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Associated Press, Mexico seizes $70 million in iron ore from cartel that diversified from drugs to mines // Associated Press, 11 </w:t>
      </w:r>
      <w:r w:rsidRPr="00CB1603">
        <w:rPr>
          <w:rFonts w:ascii="Times New Roman" w:hAnsi="Times New Roman" w:cs="Times New Roman"/>
        </w:rPr>
        <w:t>июня</w:t>
      </w:r>
      <w:r w:rsidRPr="00CB1603">
        <w:rPr>
          <w:rFonts w:ascii="Times New Roman" w:hAnsi="Times New Roman" w:cs="Times New Roman"/>
          <w:lang w:val="en-US"/>
        </w:rPr>
        <w:t xml:space="preserve"> 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neurope</w:t>
      </w:r>
      <w:r w:rsidRPr="00CB1603">
        <w:rPr>
          <w:rFonts w:ascii="Times New Roman" w:hAnsi="Times New Roman" w:cs="Times New Roman"/>
        </w:rPr>
        <w:t>.</w:t>
      </w:r>
      <w:r w:rsidRPr="00CB1603">
        <w:rPr>
          <w:rFonts w:ascii="Times New Roman" w:hAnsi="Times New Roman" w:cs="Times New Roman"/>
          <w:lang w:val="en-US"/>
        </w:rPr>
        <w:t>eu</w:t>
      </w:r>
      <w:r w:rsidRPr="00CB1603">
        <w:rPr>
          <w:rFonts w:ascii="Times New Roman" w:hAnsi="Times New Roman" w:cs="Times New Roman"/>
        </w:rPr>
        <w:t>/</w:t>
      </w:r>
      <w:r w:rsidRPr="00CB1603">
        <w:rPr>
          <w:rFonts w:ascii="Times New Roman" w:hAnsi="Times New Roman" w:cs="Times New Roman"/>
          <w:lang w:val="en-US"/>
        </w:rPr>
        <w:t>article</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seizes</w:t>
      </w:r>
      <w:r w:rsidRPr="00CB1603">
        <w:rPr>
          <w:rFonts w:ascii="Times New Roman" w:hAnsi="Times New Roman" w:cs="Times New Roman"/>
        </w:rPr>
        <w:t>-70-</w:t>
      </w:r>
      <w:r w:rsidRPr="00CB1603">
        <w:rPr>
          <w:rFonts w:ascii="Times New Roman" w:hAnsi="Times New Roman" w:cs="Times New Roman"/>
          <w:lang w:val="en-US"/>
        </w:rPr>
        <w:t>million</w:t>
      </w:r>
      <w:r w:rsidRPr="00CB1603">
        <w:rPr>
          <w:rFonts w:ascii="Times New Roman" w:hAnsi="Times New Roman" w:cs="Times New Roman"/>
        </w:rPr>
        <w:t>-</w:t>
      </w:r>
      <w:r w:rsidRPr="00CB1603">
        <w:rPr>
          <w:rFonts w:ascii="Times New Roman" w:hAnsi="Times New Roman" w:cs="Times New Roman"/>
          <w:lang w:val="en-US"/>
        </w:rPr>
        <w:t>iron</w:t>
      </w:r>
      <w:r w:rsidRPr="00CB1603">
        <w:rPr>
          <w:rFonts w:ascii="Times New Roman" w:hAnsi="Times New Roman" w:cs="Times New Roman"/>
        </w:rPr>
        <w:t>-</w:t>
      </w:r>
      <w:r w:rsidRPr="00CB1603">
        <w:rPr>
          <w:rFonts w:ascii="Times New Roman" w:hAnsi="Times New Roman" w:cs="Times New Roman"/>
          <w:lang w:val="en-US"/>
        </w:rPr>
        <w:t>ore</w:t>
      </w:r>
      <w:r w:rsidRPr="00CB1603">
        <w:rPr>
          <w:rFonts w:ascii="Times New Roman" w:hAnsi="Times New Roman" w:cs="Times New Roman"/>
        </w:rPr>
        <w:t>-</w:t>
      </w:r>
      <w:r w:rsidRPr="00CB1603">
        <w:rPr>
          <w:rFonts w:ascii="Times New Roman" w:hAnsi="Times New Roman" w:cs="Times New Roman"/>
          <w:lang w:val="en-US"/>
        </w:rPr>
        <w:t>cartel</w:t>
      </w:r>
      <w:r w:rsidRPr="00CB1603">
        <w:rPr>
          <w:rFonts w:ascii="Times New Roman" w:hAnsi="Times New Roman" w:cs="Times New Roman"/>
        </w:rPr>
        <w:t>-</w:t>
      </w:r>
      <w:r w:rsidRPr="00CB1603">
        <w:rPr>
          <w:rFonts w:ascii="Times New Roman" w:hAnsi="Times New Roman" w:cs="Times New Roman"/>
          <w:lang w:val="en-US"/>
        </w:rPr>
        <w:t>diversified</w:t>
      </w:r>
      <w:r w:rsidRPr="00CB1603">
        <w:rPr>
          <w:rFonts w:ascii="Times New Roman" w:hAnsi="Times New Roman" w:cs="Times New Roman"/>
        </w:rPr>
        <w:t>-</w:t>
      </w:r>
      <w:r w:rsidRPr="00CB1603">
        <w:rPr>
          <w:rFonts w:ascii="Times New Roman" w:hAnsi="Times New Roman" w:cs="Times New Roman"/>
          <w:lang w:val="en-US"/>
        </w:rPr>
        <w:t>drugs</w:t>
      </w:r>
      <w:r w:rsidRPr="00CB1603">
        <w:rPr>
          <w:rFonts w:ascii="Times New Roman" w:hAnsi="Times New Roman" w:cs="Times New Roman"/>
        </w:rPr>
        <w:t>-</w:t>
      </w:r>
      <w:r w:rsidRPr="00CB1603">
        <w:rPr>
          <w:rFonts w:ascii="Times New Roman" w:hAnsi="Times New Roman" w:cs="Times New Roman"/>
          <w:lang w:val="en-US"/>
        </w:rPr>
        <w:t>mines</w:t>
      </w:r>
      <w:r w:rsidRPr="00CB1603">
        <w:rPr>
          <w:rFonts w:ascii="Times New Roman" w:hAnsi="Times New Roman" w:cs="Times New Roman"/>
        </w:rPr>
        <w:t>/ (дата обращения 29/02/2016)</w:t>
      </w:r>
    </w:p>
  </w:footnote>
  <w:footnote w:id="125">
    <w:p w14:paraId="5E660B1D"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Miroff N., Partlow J., In Mexico, Militias Taste Power // The Washington Post, 12 </w:t>
      </w:r>
      <w:r w:rsidRPr="00CB1603">
        <w:rPr>
          <w:rFonts w:ascii="Times New Roman" w:hAnsi="Times New Roman" w:cs="Times New Roman"/>
        </w:rPr>
        <w:t>мая</w:t>
      </w:r>
      <w:r w:rsidRPr="00CB1603">
        <w:rPr>
          <w:rFonts w:ascii="Times New Roman" w:hAnsi="Times New Roman" w:cs="Times New Roman"/>
          <w:lang w:val="en-US"/>
        </w:rPr>
        <w:t xml:space="preserve"> 2014.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highbeam</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doc</w:t>
      </w:r>
      <w:r w:rsidRPr="00CB1603">
        <w:rPr>
          <w:rFonts w:ascii="Times New Roman" w:hAnsi="Times New Roman" w:cs="Times New Roman"/>
        </w:rPr>
        <w:t>/1</w:t>
      </w:r>
      <w:r w:rsidRPr="00CB1603">
        <w:rPr>
          <w:rFonts w:ascii="Times New Roman" w:hAnsi="Times New Roman" w:cs="Times New Roman"/>
          <w:lang w:val="en-US"/>
        </w:rPr>
        <w:t>P</w:t>
      </w:r>
      <w:r w:rsidRPr="00CB1603">
        <w:rPr>
          <w:rFonts w:ascii="Times New Roman" w:hAnsi="Times New Roman" w:cs="Times New Roman"/>
        </w:rPr>
        <w:t>2-36038423.</w:t>
      </w:r>
      <w:r w:rsidRPr="00CB1603">
        <w:rPr>
          <w:rFonts w:ascii="Times New Roman" w:hAnsi="Times New Roman" w:cs="Times New Roman"/>
          <w:lang w:val="en-US"/>
        </w:rPr>
        <w:t>html</w:t>
      </w:r>
      <w:r w:rsidRPr="00CB1603">
        <w:rPr>
          <w:rFonts w:ascii="Times New Roman" w:hAnsi="Times New Roman" w:cs="Times New Roman"/>
        </w:rPr>
        <w:t xml:space="preserve"> (дата обращения 29/02/2016)</w:t>
      </w:r>
    </w:p>
  </w:footnote>
  <w:footnote w:id="126">
    <w:p w14:paraId="0BC53A38"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La Nacion, Arrestan a 83 miembros y a líder de autodefensas en México // La Nacion, 27 </w:t>
      </w:r>
      <w:r w:rsidRPr="00CB1603">
        <w:rPr>
          <w:rFonts w:ascii="Times New Roman" w:hAnsi="Times New Roman" w:cs="Times New Roman"/>
        </w:rPr>
        <w:t>июня</w:t>
      </w:r>
      <w:r w:rsidRPr="00CB1603">
        <w:rPr>
          <w:rFonts w:ascii="Times New Roman" w:hAnsi="Times New Roman" w:cs="Times New Roman"/>
          <w:lang w:val="en-US"/>
        </w:rPr>
        <w:t xml:space="preserve"> 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nacion</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mundo</w:t>
      </w:r>
      <w:r w:rsidRPr="00CB1603">
        <w:rPr>
          <w:rFonts w:ascii="Times New Roman" w:hAnsi="Times New Roman" w:cs="Times New Roman"/>
        </w:rPr>
        <w:t>/</w:t>
      </w:r>
      <w:r w:rsidRPr="00CB1603">
        <w:rPr>
          <w:rFonts w:ascii="Times New Roman" w:hAnsi="Times New Roman" w:cs="Times New Roman"/>
          <w:lang w:val="en-US"/>
        </w:rPr>
        <w:t>norteamerica</w:t>
      </w:r>
      <w:r w:rsidRPr="00CB1603">
        <w:rPr>
          <w:rFonts w:ascii="Times New Roman" w:hAnsi="Times New Roman" w:cs="Times New Roman"/>
        </w:rPr>
        <w:t>/</w:t>
      </w:r>
      <w:r w:rsidRPr="00CB1603">
        <w:rPr>
          <w:rFonts w:ascii="Times New Roman" w:hAnsi="Times New Roman" w:cs="Times New Roman"/>
          <w:lang w:val="en-US"/>
        </w:rPr>
        <w:t>Arrestan</w:t>
      </w:r>
      <w:r w:rsidRPr="00CB1603">
        <w:rPr>
          <w:rFonts w:ascii="Times New Roman" w:hAnsi="Times New Roman" w:cs="Times New Roman"/>
        </w:rPr>
        <w:t>-</w:t>
      </w:r>
      <w:r w:rsidRPr="00CB1603">
        <w:rPr>
          <w:rFonts w:ascii="Times New Roman" w:hAnsi="Times New Roman" w:cs="Times New Roman"/>
          <w:lang w:val="en-US"/>
        </w:rPr>
        <w:t>miembros</w:t>
      </w:r>
      <w:r w:rsidRPr="00CB1603">
        <w:rPr>
          <w:rFonts w:ascii="Times New Roman" w:hAnsi="Times New Roman" w:cs="Times New Roman"/>
        </w:rPr>
        <w:t>-</w:t>
      </w:r>
      <w:r w:rsidRPr="00CB1603">
        <w:rPr>
          <w:rFonts w:ascii="Times New Roman" w:hAnsi="Times New Roman" w:cs="Times New Roman"/>
          <w:lang w:val="en-US"/>
        </w:rPr>
        <w:t>lider</w:t>
      </w:r>
      <w:r w:rsidRPr="00CB1603">
        <w:rPr>
          <w:rFonts w:ascii="Times New Roman" w:hAnsi="Times New Roman" w:cs="Times New Roman"/>
        </w:rPr>
        <w:t>-</w:t>
      </w:r>
      <w:r w:rsidRPr="00CB1603">
        <w:rPr>
          <w:rFonts w:ascii="Times New Roman" w:hAnsi="Times New Roman" w:cs="Times New Roman"/>
          <w:lang w:val="en-US"/>
        </w:rPr>
        <w:t>autodefensas</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_0_1423257889.</w:t>
      </w:r>
      <w:r w:rsidRPr="00CB1603">
        <w:rPr>
          <w:rFonts w:ascii="Times New Roman" w:hAnsi="Times New Roman" w:cs="Times New Roman"/>
          <w:lang w:val="en-US"/>
        </w:rPr>
        <w:t>html</w:t>
      </w:r>
      <w:r w:rsidRPr="00CB1603">
        <w:rPr>
          <w:rFonts w:ascii="Times New Roman" w:hAnsi="Times New Roman" w:cs="Times New Roman"/>
        </w:rPr>
        <w:t xml:space="preserve"> (дата обращения 29/02/2016)</w:t>
      </w:r>
    </w:p>
  </w:footnote>
  <w:footnote w:id="127">
    <w:p w14:paraId="2857324A"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Martinez C., Bodies of Innocents Used as Props in Mexico's Drug War // Insight Crime, 19 </w:t>
      </w:r>
      <w:r w:rsidRPr="00CB1603">
        <w:rPr>
          <w:rFonts w:ascii="Times New Roman" w:hAnsi="Times New Roman" w:cs="Times New Roman"/>
        </w:rPr>
        <w:t>июля</w:t>
      </w:r>
      <w:r w:rsidRPr="00CB1603">
        <w:rPr>
          <w:rFonts w:ascii="Times New Roman" w:hAnsi="Times New Roman" w:cs="Times New Roman"/>
          <w:lang w:val="en-US"/>
        </w:rPr>
        <w:t xml:space="preserve"> 2012.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analysis</w:t>
      </w:r>
      <w:r w:rsidRPr="00CB1603">
        <w:rPr>
          <w:rFonts w:ascii="Times New Roman" w:hAnsi="Times New Roman" w:cs="Times New Roman"/>
        </w:rPr>
        <w:t>/</w:t>
      </w:r>
      <w:r w:rsidRPr="00CB1603">
        <w:rPr>
          <w:rFonts w:ascii="Times New Roman" w:hAnsi="Times New Roman" w:cs="Times New Roman"/>
          <w:lang w:val="en-US"/>
        </w:rPr>
        <w:t>bodies</w:t>
      </w:r>
      <w:r w:rsidRPr="00CB1603">
        <w:rPr>
          <w:rFonts w:ascii="Times New Roman" w:hAnsi="Times New Roman" w:cs="Times New Roman"/>
        </w:rPr>
        <w:t>-</w:t>
      </w:r>
      <w:r w:rsidRPr="00CB1603">
        <w:rPr>
          <w:rFonts w:ascii="Times New Roman" w:hAnsi="Times New Roman" w:cs="Times New Roman"/>
          <w:lang w:val="en-US"/>
        </w:rPr>
        <w:t>of</w:t>
      </w:r>
      <w:r w:rsidRPr="00CB1603">
        <w:rPr>
          <w:rFonts w:ascii="Times New Roman" w:hAnsi="Times New Roman" w:cs="Times New Roman"/>
        </w:rPr>
        <w:t>-</w:t>
      </w:r>
      <w:r w:rsidRPr="00CB1603">
        <w:rPr>
          <w:rFonts w:ascii="Times New Roman" w:hAnsi="Times New Roman" w:cs="Times New Roman"/>
          <w:lang w:val="en-US"/>
        </w:rPr>
        <w:t>innocents</w:t>
      </w:r>
      <w:r w:rsidRPr="00CB1603">
        <w:rPr>
          <w:rFonts w:ascii="Times New Roman" w:hAnsi="Times New Roman" w:cs="Times New Roman"/>
        </w:rPr>
        <w:t>-</w:t>
      </w:r>
      <w:r w:rsidRPr="00CB1603">
        <w:rPr>
          <w:rFonts w:ascii="Times New Roman" w:hAnsi="Times New Roman" w:cs="Times New Roman"/>
          <w:lang w:val="en-US"/>
        </w:rPr>
        <w:t>used</w:t>
      </w:r>
      <w:r w:rsidRPr="00CB1603">
        <w:rPr>
          <w:rFonts w:ascii="Times New Roman" w:hAnsi="Times New Roman" w:cs="Times New Roman"/>
        </w:rPr>
        <w:t>-</w:t>
      </w:r>
      <w:r w:rsidRPr="00CB1603">
        <w:rPr>
          <w:rFonts w:ascii="Times New Roman" w:hAnsi="Times New Roman" w:cs="Times New Roman"/>
          <w:lang w:val="en-US"/>
        </w:rPr>
        <w:t>as</w:t>
      </w:r>
      <w:r w:rsidRPr="00CB1603">
        <w:rPr>
          <w:rFonts w:ascii="Times New Roman" w:hAnsi="Times New Roman" w:cs="Times New Roman"/>
        </w:rPr>
        <w:t>-</w:t>
      </w:r>
      <w:r w:rsidRPr="00CB1603">
        <w:rPr>
          <w:rFonts w:ascii="Times New Roman" w:hAnsi="Times New Roman" w:cs="Times New Roman"/>
          <w:lang w:val="en-US"/>
        </w:rPr>
        <w:t>props</w:t>
      </w:r>
      <w:r w:rsidRPr="00CB1603">
        <w:rPr>
          <w:rFonts w:ascii="Times New Roman" w:hAnsi="Times New Roman" w:cs="Times New Roman"/>
        </w:rPr>
        <w:t>-</w:t>
      </w:r>
      <w:r w:rsidRPr="00CB1603">
        <w:rPr>
          <w:rFonts w:ascii="Times New Roman" w:hAnsi="Times New Roman" w:cs="Times New Roman"/>
          <w:lang w:val="en-US"/>
        </w:rPr>
        <w:t>in</w:t>
      </w:r>
      <w:r w:rsidRPr="00CB1603">
        <w:rPr>
          <w:rFonts w:ascii="Times New Roman" w:hAnsi="Times New Roman" w:cs="Times New Roman"/>
        </w:rPr>
        <w:t>-</w:t>
      </w:r>
      <w:r w:rsidRPr="00CB1603">
        <w:rPr>
          <w:rFonts w:ascii="Times New Roman" w:hAnsi="Times New Roman" w:cs="Times New Roman"/>
          <w:lang w:val="en-US"/>
        </w:rPr>
        <w:t>mexicos</w:t>
      </w:r>
      <w:r w:rsidRPr="00CB1603">
        <w:rPr>
          <w:rFonts w:ascii="Times New Roman" w:hAnsi="Times New Roman" w:cs="Times New Roman"/>
        </w:rPr>
        <w:t>-</w:t>
      </w:r>
      <w:r w:rsidRPr="00CB1603">
        <w:rPr>
          <w:rFonts w:ascii="Times New Roman" w:hAnsi="Times New Roman" w:cs="Times New Roman"/>
          <w:lang w:val="en-US"/>
        </w:rPr>
        <w:t>drug</w:t>
      </w:r>
      <w:r w:rsidRPr="00CB1603">
        <w:rPr>
          <w:rFonts w:ascii="Times New Roman" w:hAnsi="Times New Roman" w:cs="Times New Roman"/>
        </w:rPr>
        <w:t>-</w:t>
      </w:r>
      <w:r w:rsidRPr="00CB1603">
        <w:rPr>
          <w:rFonts w:ascii="Times New Roman" w:hAnsi="Times New Roman" w:cs="Times New Roman"/>
          <w:lang w:val="en-US"/>
        </w:rPr>
        <w:t>war</w:t>
      </w:r>
      <w:r w:rsidRPr="00CB1603">
        <w:rPr>
          <w:rFonts w:ascii="Times New Roman" w:hAnsi="Times New Roman" w:cs="Times New Roman"/>
        </w:rPr>
        <w:t xml:space="preserve"> (дата обращения 29/02/2016)</w:t>
      </w:r>
    </w:p>
  </w:footnote>
  <w:footnote w:id="128">
    <w:p w14:paraId="34310059"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Jalisco Cartel - New Generation (CJNG) // Insight Crime Profile, 6 </w:t>
      </w:r>
      <w:r w:rsidRPr="00CB1603">
        <w:rPr>
          <w:rFonts w:ascii="Times New Roman" w:hAnsi="Times New Roman" w:cs="Times New Roman"/>
        </w:rPr>
        <w:t>мая</w:t>
      </w:r>
      <w:r w:rsidRPr="00CB1603">
        <w:rPr>
          <w:rFonts w:ascii="Times New Roman" w:hAnsi="Times New Roman" w:cs="Times New Roman"/>
          <w:lang w:val="en-US"/>
        </w:rPr>
        <w:t xml:space="preserve"> 2015.URL: http://www.insightcrime.org/mexico-organized-crime-news/jalisco-cartel-new-generation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29/02/2016)</w:t>
      </w:r>
    </w:p>
  </w:footnote>
  <w:footnote w:id="129">
    <w:p w14:paraId="56E72A67"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Partlow J., Mexican helicopter trades fire with gunmen on ground near border, kills 6. // The Washington Post, 6 </w:t>
      </w:r>
      <w:r w:rsidRPr="00CB1603">
        <w:rPr>
          <w:rFonts w:ascii="Times New Roman" w:hAnsi="Times New Roman" w:cs="Times New Roman"/>
        </w:rPr>
        <w:t>июля</w:t>
      </w:r>
      <w:r w:rsidRPr="00CB1603">
        <w:rPr>
          <w:rFonts w:ascii="Times New Roman" w:hAnsi="Times New Roman" w:cs="Times New Roman"/>
          <w:lang w:val="en-US"/>
        </w:rPr>
        <w:t xml:space="preserve"> 2015.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washingtonpost</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world</w:t>
      </w:r>
      <w:r w:rsidRPr="00CB1603">
        <w:rPr>
          <w:rFonts w:ascii="Times New Roman" w:hAnsi="Times New Roman" w:cs="Times New Roman"/>
        </w:rPr>
        <w:t>/</w:t>
      </w:r>
      <w:r w:rsidRPr="00CB1603">
        <w:rPr>
          <w:rFonts w:ascii="Times New Roman" w:hAnsi="Times New Roman" w:cs="Times New Roman"/>
          <w:lang w:val="en-US"/>
        </w:rPr>
        <w:t>the</w:t>
      </w:r>
      <w:r w:rsidRPr="00CB1603">
        <w:rPr>
          <w:rFonts w:ascii="Times New Roman" w:hAnsi="Times New Roman" w:cs="Times New Roman"/>
        </w:rPr>
        <w:t>_</w:t>
      </w:r>
      <w:r w:rsidRPr="00CB1603">
        <w:rPr>
          <w:rFonts w:ascii="Times New Roman" w:hAnsi="Times New Roman" w:cs="Times New Roman"/>
          <w:lang w:val="en-US"/>
        </w:rPr>
        <w:t>americas</w:t>
      </w:r>
      <w:r w:rsidRPr="00CB1603">
        <w:rPr>
          <w:rFonts w:ascii="Times New Roman" w:hAnsi="Times New Roman" w:cs="Times New Roman"/>
        </w:rPr>
        <w:t>/</w:t>
      </w:r>
      <w:r w:rsidRPr="00CB1603">
        <w:rPr>
          <w:rFonts w:ascii="Times New Roman" w:hAnsi="Times New Roman" w:cs="Times New Roman"/>
          <w:lang w:val="en-US"/>
        </w:rPr>
        <w:t>mexican</w:t>
      </w:r>
      <w:r w:rsidRPr="00CB1603">
        <w:rPr>
          <w:rFonts w:ascii="Times New Roman" w:hAnsi="Times New Roman" w:cs="Times New Roman"/>
        </w:rPr>
        <w:t>-</w:t>
      </w:r>
      <w:r w:rsidRPr="00CB1603">
        <w:rPr>
          <w:rFonts w:ascii="Times New Roman" w:hAnsi="Times New Roman" w:cs="Times New Roman"/>
          <w:lang w:val="en-US"/>
        </w:rPr>
        <w:t>helicopter</w:t>
      </w:r>
      <w:r w:rsidRPr="00CB1603">
        <w:rPr>
          <w:rFonts w:ascii="Times New Roman" w:hAnsi="Times New Roman" w:cs="Times New Roman"/>
        </w:rPr>
        <w:t>-</w:t>
      </w:r>
      <w:r w:rsidRPr="00CB1603">
        <w:rPr>
          <w:rFonts w:ascii="Times New Roman" w:hAnsi="Times New Roman" w:cs="Times New Roman"/>
          <w:lang w:val="en-US"/>
        </w:rPr>
        <w:t>trades</w:t>
      </w:r>
      <w:r w:rsidRPr="00CB1603">
        <w:rPr>
          <w:rFonts w:ascii="Times New Roman" w:hAnsi="Times New Roman" w:cs="Times New Roman"/>
        </w:rPr>
        <w:t>-</w:t>
      </w:r>
      <w:r w:rsidRPr="00CB1603">
        <w:rPr>
          <w:rFonts w:ascii="Times New Roman" w:hAnsi="Times New Roman" w:cs="Times New Roman"/>
          <w:lang w:val="en-US"/>
        </w:rPr>
        <w:t>fire</w:t>
      </w:r>
      <w:r w:rsidRPr="00CB1603">
        <w:rPr>
          <w:rFonts w:ascii="Times New Roman" w:hAnsi="Times New Roman" w:cs="Times New Roman"/>
        </w:rPr>
        <w:t>-</w:t>
      </w:r>
      <w:r w:rsidRPr="00CB1603">
        <w:rPr>
          <w:rFonts w:ascii="Times New Roman" w:hAnsi="Times New Roman" w:cs="Times New Roman"/>
          <w:lang w:val="en-US"/>
        </w:rPr>
        <w:t>with</w:t>
      </w:r>
      <w:r w:rsidRPr="00CB1603">
        <w:rPr>
          <w:rFonts w:ascii="Times New Roman" w:hAnsi="Times New Roman" w:cs="Times New Roman"/>
        </w:rPr>
        <w:t>-</w:t>
      </w:r>
      <w:r w:rsidRPr="00CB1603">
        <w:rPr>
          <w:rFonts w:ascii="Times New Roman" w:hAnsi="Times New Roman" w:cs="Times New Roman"/>
          <w:lang w:val="en-US"/>
        </w:rPr>
        <w:t>gunmen</w:t>
      </w:r>
      <w:r w:rsidRPr="00CB1603">
        <w:rPr>
          <w:rFonts w:ascii="Times New Roman" w:hAnsi="Times New Roman" w:cs="Times New Roman"/>
        </w:rPr>
        <w:t>-</w:t>
      </w:r>
      <w:r w:rsidRPr="00CB1603">
        <w:rPr>
          <w:rFonts w:ascii="Times New Roman" w:hAnsi="Times New Roman" w:cs="Times New Roman"/>
          <w:lang w:val="en-US"/>
        </w:rPr>
        <w:t>on</w:t>
      </w:r>
      <w:r w:rsidRPr="00CB1603">
        <w:rPr>
          <w:rFonts w:ascii="Times New Roman" w:hAnsi="Times New Roman" w:cs="Times New Roman"/>
        </w:rPr>
        <w:t>-</w:t>
      </w:r>
      <w:r w:rsidRPr="00CB1603">
        <w:rPr>
          <w:rFonts w:ascii="Times New Roman" w:hAnsi="Times New Roman" w:cs="Times New Roman"/>
          <w:lang w:val="en-US"/>
        </w:rPr>
        <w:t>ground</w:t>
      </w:r>
      <w:r w:rsidRPr="00CB1603">
        <w:rPr>
          <w:rFonts w:ascii="Times New Roman" w:hAnsi="Times New Roman" w:cs="Times New Roman"/>
        </w:rPr>
        <w:t>-</w:t>
      </w:r>
      <w:r w:rsidRPr="00CB1603">
        <w:rPr>
          <w:rFonts w:ascii="Times New Roman" w:hAnsi="Times New Roman" w:cs="Times New Roman"/>
          <w:lang w:val="en-US"/>
        </w:rPr>
        <w:t>near</w:t>
      </w:r>
      <w:r w:rsidRPr="00CB1603">
        <w:rPr>
          <w:rFonts w:ascii="Times New Roman" w:hAnsi="Times New Roman" w:cs="Times New Roman"/>
        </w:rPr>
        <w:t>-</w:t>
      </w:r>
      <w:r w:rsidRPr="00CB1603">
        <w:rPr>
          <w:rFonts w:ascii="Times New Roman" w:hAnsi="Times New Roman" w:cs="Times New Roman"/>
          <w:lang w:val="en-US"/>
        </w:rPr>
        <w:t>border</w:t>
      </w:r>
      <w:r w:rsidRPr="00CB1603">
        <w:rPr>
          <w:rFonts w:ascii="Times New Roman" w:hAnsi="Times New Roman" w:cs="Times New Roman"/>
        </w:rPr>
        <w:t>-</w:t>
      </w:r>
      <w:r w:rsidRPr="00CB1603">
        <w:rPr>
          <w:rFonts w:ascii="Times New Roman" w:hAnsi="Times New Roman" w:cs="Times New Roman"/>
          <w:lang w:val="en-US"/>
        </w:rPr>
        <w:t>kills</w:t>
      </w:r>
      <w:r w:rsidRPr="00CB1603">
        <w:rPr>
          <w:rFonts w:ascii="Times New Roman" w:hAnsi="Times New Roman" w:cs="Times New Roman"/>
        </w:rPr>
        <w:t>-6/2015/07/06/10897</w:t>
      </w:r>
      <w:r w:rsidRPr="00CB1603">
        <w:rPr>
          <w:rFonts w:ascii="Times New Roman" w:hAnsi="Times New Roman" w:cs="Times New Roman"/>
          <w:lang w:val="en-US"/>
        </w:rPr>
        <w:t>e</w:t>
      </w:r>
      <w:r w:rsidRPr="00CB1603">
        <w:rPr>
          <w:rFonts w:ascii="Times New Roman" w:hAnsi="Times New Roman" w:cs="Times New Roman"/>
        </w:rPr>
        <w:t>6</w:t>
      </w:r>
      <w:r w:rsidRPr="00CB1603">
        <w:rPr>
          <w:rFonts w:ascii="Times New Roman" w:hAnsi="Times New Roman" w:cs="Times New Roman"/>
          <w:lang w:val="en-US"/>
        </w:rPr>
        <w:t>e</w:t>
      </w:r>
      <w:r w:rsidRPr="00CB1603">
        <w:rPr>
          <w:rFonts w:ascii="Times New Roman" w:hAnsi="Times New Roman" w:cs="Times New Roman"/>
        </w:rPr>
        <w:t>-23</w:t>
      </w:r>
      <w:r w:rsidRPr="00CB1603">
        <w:rPr>
          <w:rFonts w:ascii="Times New Roman" w:hAnsi="Times New Roman" w:cs="Times New Roman"/>
          <w:lang w:val="en-US"/>
        </w:rPr>
        <w:t>ec</w:t>
      </w:r>
      <w:r w:rsidRPr="00CB1603">
        <w:rPr>
          <w:rFonts w:ascii="Times New Roman" w:hAnsi="Times New Roman" w:cs="Times New Roman"/>
        </w:rPr>
        <w:t>-11</w:t>
      </w:r>
      <w:r w:rsidRPr="00CB1603">
        <w:rPr>
          <w:rFonts w:ascii="Times New Roman" w:hAnsi="Times New Roman" w:cs="Times New Roman"/>
          <w:lang w:val="en-US"/>
        </w:rPr>
        <w:t>e</w:t>
      </w:r>
      <w:r w:rsidRPr="00CB1603">
        <w:rPr>
          <w:rFonts w:ascii="Times New Roman" w:hAnsi="Times New Roman" w:cs="Times New Roman"/>
        </w:rPr>
        <w:t>5-</w:t>
      </w:r>
      <w:r w:rsidRPr="00CB1603">
        <w:rPr>
          <w:rFonts w:ascii="Times New Roman" w:hAnsi="Times New Roman" w:cs="Times New Roman"/>
          <w:lang w:val="en-US"/>
        </w:rPr>
        <w:t>b</w:t>
      </w:r>
      <w:r w:rsidRPr="00CB1603">
        <w:rPr>
          <w:rFonts w:ascii="Times New Roman" w:hAnsi="Times New Roman" w:cs="Times New Roman"/>
        </w:rPr>
        <w:t>621-</w:t>
      </w:r>
      <w:r w:rsidRPr="00CB1603">
        <w:rPr>
          <w:rFonts w:ascii="Times New Roman" w:hAnsi="Times New Roman" w:cs="Times New Roman"/>
          <w:lang w:val="en-US"/>
        </w:rPr>
        <w:t>b</w:t>
      </w:r>
      <w:r w:rsidRPr="00CB1603">
        <w:rPr>
          <w:rFonts w:ascii="Times New Roman" w:hAnsi="Times New Roman" w:cs="Times New Roman"/>
        </w:rPr>
        <w:t>55</w:t>
      </w:r>
      <w:r w:rsidRPr="00CB1603">
        <w:rPr>
          <w:rFonts w:ascii="Times New Roman" w:hAnsi="Times New Roman" w:cs="Times New Roman"/>
          <w:lang w:val="en-US"/>
        </w:rPr>
        <w:t>e</w:t>
      </w:r>
      <w:r w:rsidRPr="00CB1603">
        <w:rPr>
          <w:rFonts w:ascii="Times New Roman" w:hAnsi="Times New Roman" w:cs="Times New Roman"/>
        </w:rPr>
        <w:t>495</w:t>
      </w:r>
      <w:r w:rsidRPr="00CB1603">
        <w:rPr>
          <w:rFonts w:ascii="Times New Roman" w:hAnsi="Times New Roman" w:cs="Times New Roman"/>
          <w:lang w:val="en-US"/>
        </w:rPr>
        <w:t>e</w:t>
      </w:r>
      <w:r w:rsidRPr="00CB1603">
        <w:rPr>
          <w:rFonts w:ascii="Times New Roman" w:hAnsi="Times New Roman" w:cs="Times New Roman"/>
        </w:rPr>
        <w:t>9</w:t>
      </w:r>
      <w:r w:rsidRPr="00CB1603">
        <w:rPr>
          <w:rFonts w:ascii="Times New Roman" w:hAnsi="Times New Roman" w:cs="Times New Roman"/>
          <w:lang w:val="en-US"/>
        </w:rPr>
        <w:t>b</w:t>
      </w:r>
      <w:r w:rsidRPr="00CB1603">
        <w:rPr>
          <w:rFonts w:ascii="Times New Roman" w:hAnsi="Times New Roman" w:cs="Times New Roman"/>
        </w:rPr>
        <w:t>78_</w:t>
      </w:r>
      <w:r w:rsidRPr="00CB1603">
        <w:rPr>
          <w:rFonts w:ascii="Times New Roman" w:hAnsi="Times New Roman" w:cs="Times New Roman"/>
          <w:lang w:val="en-US"/>
        </w:rPr>
        <w:t>story</w:t>
      </w:r>
      <w:r w:rsidRPr="00CB1603">
        <w:rPr>
          <w:rFonts w:ascii="Times New Roman" w:hAnsi="Times New Roman" w:cs="Times New Roman"/>
        </w:rPr>
        <w:t>.</w:t>
      </w:r>
      <w:r w:rsidRPr="00CB1603">
        <w:rPr>
          <w:rFonts w:ascii="Times New Roman" w:hAnsi="Times New Roman" w:cs="Times New Roman"/>
          <w:lang w:val="en-US"/>
        </w:rPr>
        <w:t>html</w:t>
      </w:r>
      <w:r w:rsidRPr="00CB1603">
        <w:rPr>
          <w:rFonts w:ascii="Times New Roman" w:hAnsi="Times New Roman" w:cs="Times New Roman"/>
        </w:rPr>
        <w:t xml:space="preserve"> (дата обращения 29/02/2016)</w:t>
      </w:r>
    </w:p>
  </w:footnote>
  <w:footnote w:id="130">
    <w:p w14:paraId="7D52839C"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Miller S. A., El Chapo Joaquin Guzman recaptured, Mexican president says // The Wasington Times, 4 </w:t>
      </w:r>
      <w:r w:rsidRPr="00CB1603">
        <w:rPr>
          <w:rFonts w:ascii="Times New Roman" w:hAnsi="Times New Roman" w:cs="Times New Roman"/>
        </w:rPr>
        <w:t>января</w:t>
      </w:r>
      <w:r w:rsidRPr="00CB1603">
        <w:rPr>
          <w:rFonts w:ascii="Times New Roman" w:hAnsi="Times New Roman" w:cs="Times New Roman"/>
          <w:lang w:val="en-US"/>
        </w:rPr>
        <w:t xml:space="preserve"> 2016.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washingtontimes</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/2016/</w:t>
      </w:r>
      <w:r w:rsidRPr="00CB1603">
        <w:rPr>
          <w:rFonts w:ascii="Times New Roman" w:hAnsi="Times New Roman" w:cs="Times New Roman"/>
          <w:lang w:val="en-US"/>
        </w:rPr>
        <w:t>jan</w:t>
      </w:r>
      <w:r w:rsidRPr="00CB1603">
        <w:rPr>
          <w:rFonts w:ascii="Times New Roman" w:hAnsi="Times New Roman" w:cs="Times New Roman"/>
        </w:rPr>
        <w:t>/4/</w:t>
      </w:r>
      <w:r w:rsidRPr="00CB1603">
        <w:rPr>
          <w:rFonts w:ascii="Times New Roman" w:hAnsi="Times New Roman" w:cs="Times New Roman"/>
          <w:lang w:val="en-US"/>
        </w:rPr>
        <w:t>el</w:t>
      </w:r>
      <w:r w:rsidRPr="00CB1603">
        <w:rPr>
          <w:rFonts w:ascii="Times New Roman" w:hAnsi="Times New Roman" w:cs="Times New Roman"/>
        </w:rPr>
        <w:t>-</w:t>
      </w:r>
      <w:r w:rsidRPr="00CB1603">
        <w:rPr>
          <w:rFonts w:ascii="Times New Roman" w:hAnsi="Times New Roman" w:cs="Times New Roman"/>
          <w:lang w:val="en-US"/>
        </w:rPr>
        <w:t>chapo</w:t>
      </w:r>
      <w:r w:rsidRPr="00CB1603">
        <w:rPr>
          <w:rFonts w:ascii="Times New Roman" w:hAnsi="Times New Roman" w:cs="Times New Roman"/>
        </w:rPr>
        <w:t>-</w:t>
      </w:r>
      <w:r w:rsidRPr="00CB1603">
        <w:rPr>
          <w:rFonts w:ascii="Times New Roman" w:hAnsi="Times New Roman" w:cs="Times New Roman"/>
          <w:lang w:val="en-US"/>
        </w:rPr>
        <w:t>joaquin</w:t>
      </w:r>
      <w:r w:rsidRPr="00CB1603">
        <w:rPr>
          <w:rFonts w:ascii="Times New Roman" w:hAnsi="Times New Roman" w:cs="Times New Roman"/>
        </w:rPr>
        <w:t>-</w:t>
      </w:r>
      <w:r w:rsidRPr="00CB1603">
        <w:rPr>
          <w:rFonts w:ascii="Times New Roman" w:hAnsi="Times New Roman" w:cs="Times New Roman"/>
          <w:lang w:val="en-US"/>
        </w:rPr>
        <w:t>guzman</w:t>
      </w:r>
      <w:r w:rsidRPr="00CB1603">
        <w:rPr>
          <w:rFonts w:ascii="Times New Roman" w:hAnsi="Times New Roman" w:cs="Times New Roman"/>
        </w:rPr>
        <w:t>-</w:t>
      </w:r>
      <w:r w:rsidRPr="00CB1603">
        <w:rPr>
          <w:rFonts w:ascii="Times New Roman" w:hAnsi="Times New Roman" w:cs="Times New Roman"/>
          <w:lang w:val="en-US"/>
        </w:rPr>
        <w:t>days</w:t>
      </w:r>
      <w:r w:rsidRPr="00CB1603">
        <w:rPr>
          <w:rFonts w:ascii="Times New Roman" w:hAnsi="Times New Roman" w:cs="Times New Roman"/>
        </w:rPr>
        <w:t>-</w:t>
      </w:r>
      <w:r w:rsidRPr="00CB1603">
        <w:rPr>
          <w:rFonts w:ascii="Times New Roman" w:hAnsi="Times New Roman" w:cs="Times New Roman"/>
          <w:lang w:val="en-US"/>
        </w:rPr>
        <w:t>numbers</w:t>
      </w:r>
      <w:r w:rsidRPr="00CB1603">
        <w:rPr>
          <w:rFonts w:ascii="Times New Roman" w:hAnsi="Times New Roman" w:cs="Times New Roman"/>
        </w:rPr>
        <w:t>-</w:t>
      </w:r>
      <w:r w:rsidRPr="00CB1603">
        <w:rPr>
          <w:rFonts w:ascii="Times New Roman" w:hAnsi="Times New Roman" w:cs="Times New Roman"/>
          <w:lang w:val="en-US"/>
        </w:rPr>
        <w:t>are</w:t>
      </w:r>
      <w:r w:rsidRPr="00CB1603">
        <w:rPr>
          <w:rFonts w:ascii="Times New Roman" w:hAnsi="Times New Roman" w:cs="Times New Roman"/>
        </w:rPr>
        <w:t>-</w:t>
      </w:r>
      <w:r w:rsidRPr="00CB1603">
        <w:rPr>
          <w:rFonts w:ascii="Times New Roman" w:hAnsi="Times New Roman" w:cs="Times New Roman"/>
          <w:lang w:val="en-US"/>
        </w:rPr>
        <w:t>us</w:t>
      </w:r>
      <w:r w:rsidRPr="00CB1603">
        <w:rPr>
          <w:rFonts w:ascii="Times New Roman" w:hAnsi="Times New Roman" w:cs="Times New Roman"/>
        </w:rPr>
        <w:t>-</w:t>
      </w:r>
      <w:r w:rsidRPr="00CB1603">
        <w:rPr>
          <w:rFonts w:ascii="Times New Roman" w:hAnsi="Times New Roman" w:cs="Times New Roman"/>
          <w:lang w:val="en-US"/>
        </w:rPr>
        <w:t>offici</w:t>
      </w:r>
      <w:r w:rsidRPr="00CB1603">
        <w:rPr>
          <w:rFonts w:ascii="Times New Roman" w:hAnsi="Times New Roman" w:cs="Times New Roman"/>
        </w:rPr>
        <w:t>/?</w:t>
      </w:r>
      <w:r w:rsidRPr="00CB1603">
        <w:rPr>
          <w:rFonts w:ascii="Times New Roman" w:hAnsi="Times New Roman" w:cs="Times New Roman"/>
          <w:lang w:val="en-US"/>
        </w:rPr>
        <w:t>page</w:t>
      </w:r>
      <w:r w:rsidRPr="00CB1603">
        <w:rPr>
          <w:rFonts w:ascii="Times New Roman" w:hAnsi="Times New Roman" w:cs="Times New Roman"/>
        </w:rPr>
        <w:t>=</w:t>
      </w:r>
      <w:r w:rsidRPr="00CB1603">
        <w:rPr>
          <w:rFonts w:ascii="Times New Roman" w:hAnsi="Times New Roman" w:cs="Times New Roman"/>
          <w:lang w:val="en-US"/>
        </w:rPr>
        <w:t>all</w:t>
      </w:r>
      <w:r w:rsidRPr="00CB1603">
        <w:rPr>
          <w:rFonts w:ascii="Times New Roman" w:hAnsi="Times New Roman" w:cs="Times New Roman"/>
        </w:rPr>
        <w:t xml:space="preserve"> (дата обращения 29/02/2016)</w:t>
      </w:r>
    </w:p>
  </w:footnote>
  <w:footnote w:id="131">
    <w:p w14:paraId="619001D7"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t>
      </w:r>
      <w:r w:rsidRPr="00CB1603">
        <w:rPr>
          <w:rFonts w:ascii="Times New Roman" w:hAnsi="Times New Roman" w:cs="Times New Roman"/>
        </w:rPr>
        <w:t>См</w:t>
      </w:r>
      <w:r w:rsidRPr="00CB1603">
        <w:rPr>
          <w:rFonts w:ascii="Times New Roman" w:hAnsi="Times New Roman" w:cs="Times New Roman"/>
          <w:lang w:val="en-US"/>
        </w:rPr>
        <w:t xml:space="preserve">. </w:t>
      </w:r>
      <w:r w:rsidRPr="00CB1603">
        <w:rPr>
          <w:rFonts w:ascii="Times New Roman" w:hAnsi="Times New Roman" w:cs="Times New Roman"/>
        </w:rPr>
        <w:t>приложение</w:t>
      </w:r>
      <w:r w:rsidRPr="00CB1603">
        <w:rPr>
          <w:rFonts w:ascii="Times New Roman" w:hAnsi="Times New Roman" w:cs="Times New Roman"/>
          <w:lang w:val="en-US"/>
        </w:rPr>
        <w:t xml:space="preserve"> №5. </w:t>
      </w:r>
    </w:p>
  </w:footnote>
  <w:footnote w:id="132">
    <w:p w14:paraId="6CA36CD8"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National Drug Threat Assessment Summary 2015 // U.S. Department of Justice, Drug Enforcement Administration.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dea</w:t>
      </w:r>
      <w:r w:rsidRPr="00CB1603">
        <w:rPr>
          <w:rFonts w:ascii="Times New Roman" w:hAnsi="Times New Roman" w:cs="Times New Roman"/>
        </w:rPr>
        <w:t>.</w:t>
      </w:r>
      <w:r w:rsidRPr="00CB1603">
        <w:rPr>
          <w:rFonts w:ascii="Times New Roman" w:hAnsi="Times New Roman" w:cs="Times New Roman"/>
          <w:lang w:val="en-US"/>
        </w:rPr>
        <w:t>gov</w:t>
      </w:r>
      <w:r w:rsidRPr="00CB1603">
        <w:rPr>
          <w:rFonts w:ascii="Times New Roman" w:hAnsi="Times New Roman" w:cs="Times New Roman"/>
        </w:rPr>
        <w:t>/</w:t>
      </w:r>
      <w:r w:rsidRPr="00CB1603">
        <w:rPr>
          <w:rFonts w:ascii="Times New Roman" w:hAnsi="Times New Roman" w:cs="Times New Roman"/>
          <w:lang w:val="en-US"/>
        </w:rPr>
        <w:t>docs</w:t>
      </w:r>
      <w:r w:rsidRPr="00CB1603">
        <w:rPr>
          <w:rFonts w:ascii="Times New Roman" w:hAnsi="Times New Roman" w:cs="Times New Roman"/>
        </w:rPr>
        <w:t>/2015%20</w:t>
      </w:r>
      <w:r w:rsidRPr="00CB1603">
        <w:rPr>
          <w:rFonts w:ascii="Times New Roman" w:hAnsi="Times New Roman" w:cs="Times New Roman"/>
          <w:lang w:val="en-US"/>
        </w:rPr>
        <w:t>NDTA</w:t>
      </w:r>
      <w:r w:rsidRPr="00CB1603">
        <w:rPr>
          <w:rFonts w:ascii="Times New Roman" w:hAnsi="Times New Roman" w:cs="Times New Roman"/>
        </w:rPr>
        <w:t>%20</w:t>
      </w:r>
      <w:r w:rsidRPr="00CB1603">
        <w:rPr>
          <w:rFonts w:ascii="Times New Roman" w:hAnsi="Times New Roman" w:cs="Times New Roman"/>
          <w:lang w:val="en-US"/>
        </w:rPr>
        <w:t>Report</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29/02/2016)</w:t>
      </w:r>
    </w:p>
  </w:footnote>
  <w:footnote w:id="133">
    <w:p w14:paraId="54938F35"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Attorney General's Report to Congress on the Growth of Violent Street Gangs in Suburban Areas // National Drug Intelligence Center, </w:t>
      </w:r>
      <w:r w:rsidRPr="00CB1603">
        <w:rPr>
          <w:rFonts w:ascii="Times New Roman" w:hAnsi="Times New Roman" w:cs="Times New Roman"/>
        </w:rPr>
        <w:t>апрель</w:t>
      </w:r>
      <w:r w:rsidRPr="00CB1603">
        <w:rPr>
          <w:rFonts w:ascii="Times New Roman" w:hAnsi="Times New Roman" w:cs="Times New Roman"/>
          <w:lang w:val="en-US"/>
        </w:rPr>
        <w:t xml:space="preserve"> 2008.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justice</w:t>
      </w:r>
      <w:r w:rsidRPr="00CB1603">
        <w:rPr>
          <w:rFonts w:ascii="Times New Roman" w:hAnsi="Times New Roman" w:cs="Times New Roman"/>
        </w:rPr>
        <w:t>.</w:t>
      </w:r>
      <w:r w:rsidRPr="00CB1603">
        <w:rPr>
          <w:rFonts w:ascii="Times New Roman" w:hAnsi="Times New Roman" w:cs="Times New Roman"/>
          <w:lang w:val="en-US"/>
        </w:rPr>
        <w:t>gov</w:t>
      </w:r>
      <w:r w:rsidRPr="00CB1603">
        <w:rPr>
          <w:rFonts w:ascii="Times New Roman" w:hAnsi="Times New Roman" w:cs="Times New Roman"/>
        </w:rPr>
        <w:t>/</w:t>
      </w:r>
      <w:r w:rsidRPr="00CB1603">
        <w:rPr>
          <w:rFonts w:ascii="Times New Roman" w:hAnsi="Times New Roman" w:cs="Times New Roman"/>
          <w:lang w:val="en-US"/>
        </w:rPr>
        <w:t>archive</w:t>
      </w:r>
      <w:r w:rsidRPr="00CB1603">
        <w:rPr>
          <w:rFonts w:ascii="Times New Roman" w:hAnsi="Times New Roman" w:cs="Times New Roman"/>
        </w:rPr>
        <w:t>/</w:t>
      </w:r>
      <w:r w:rsidRPr="00CB1603">
        <w:rPr>
          <w:rFonts w:ascii="Times New Roman" w:hAnsi="Times New Roman" w:cs="Times New Roman"/>
          <w:lang w:val="en-US"/>
        </w:rPr>
        <w:t>ndic</w:t>
      </w:r>
      <w:r w:rsidRPr="00CB1603">
        <w:rPr>
          <w:rFonts w:ascii="Times New Roman" w:hAnsi="Times New Roman" w:cs="Times New Roman"/>
        </w:rPr>
        <w:t>/</w:t>
      </w:r>
      <w:r w:rsidRPr="00CB1603">
        <w:rPr>
          <w:rFonts w:ascii="Times New Roman" w:hAnsi="Times New Roman" w:cs="Times New Roman"/>
          <w:lang w:val="en-US"/>
        </w:rPr>
        <w:t>pubs</w:t>
      </w:r>
      <w:r w:rsidRPr="00CB1603">
        <w:rPr>
          <w:rFonts w:ascii="Times New Roman" w:hAnsi="Times New Roman" w:cs="Times New Roman"/>
        </w:rPr>
        <w:t>27/27612/</w:t>
      </w:r>
      <w:r w:rsidRPr="00CB1603">
        <w:rPr>
          <w:rFonts w:ascii="Times New Roman" w:hAnsi="Times New Roman" w:cs="Times New Roman"/>
          <w:lang w:val="en-US"/>
        </w:rPr>
        <w:t>dept</w:t>
      </w:r>
      <w:r w:rsidRPr="00CB1603">
        <w:rPr>
          <w:rFonts w:ascii="Times New Roman" w:hAnsi="Times New Roman" w:cs="Times New Roman"/>
        </w:rPr>
        <w:t>.</w:t>
      </w:r>
      <w:r w:rsidRPr="00CB1603">
        <w:rPr>
          <w:rFonts w:ascii="Times New Roman" w:hAnsi="Times New Roman" w:cs="Times New Roman"/>
          <w:lang w:val="en-US"/>
        </w:rPr>
        <w:t>htm</w:t>
      </w:r>
      <w:r w:rsidRPr="00CB1603">
        <w:rPr>
          <w:rFonts w:ascii="Times New Roman" w:hAnsi="Times New Roman" w:cs="Times New Roman"/>
        </w:rPr>
        <w:t xml:space="preserve"> (дата обращения 29/02/2016)</w:t>
      </w:r>
    </w:p>
  </w:footnote>
  <w:footnote w:id="134">
    <w:p w14:paraId="3BE9BE18"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Grillo L., Autumn of the Capo: The Diary of a Drug Lord // Time, 20 </w:t>
      </w:r>
      <w:r w:rsidRPr="00CB1603">
        <w:rPr>
          <w:rFonts w:ascii="Times New Roman" w:hAnsi="Times New Roman" w:cs="Times New Roman"/>
        </w:rPr>
        <w:t>мая</w:t>
      </w:r>
      <w:r w:rsidRPr="00CB1603">
        <w:rPr>
          <w:rFonts w:ascii="Times New Roman" w:hAnsi="Times New Roman" w:cs="Times New Roman"/>
          <w:lang w:val="en-US"/>
        </w:rPr>
        <w:t xml:space="preserve"> 2009.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content</w:t>
      </w:r>
      <w:r w:rsidRPr="00CB1603">
        <w:rPr>
          <w:rFonts w:ascii="Times New Roman" w:hAnsi="Times New Roman" w:cs="Times New Roman"/>
        </w:rPr>
        <w:t>.</w:t>
      </w:r>
      <w:r w:rsidRPr="00CB1603">
        <w:rPr>
          <w:rFonts w:ascii="Times New Roman" w:hAnsi="Times New Roman" w:cs="Times New Roman"/>
          <w:lang w:val="en-US"/>
        </w:rPr>
        <w:t>time</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time</w:t>
      </w:r>
      <w:r w:rsidRPr="00CB1603">
        <w:rPr>
          <w:rFonts w:ascii="Times New Roman" w:hAnsi="Times New Roman" w:cs="Times New Roman"/>
        </w:rPr>
        <w:t>/</w:t>
      </w:r>
      <w:r w:rsidRPr="00CB1603">
        <w:rPr>
          <w:rFonts w:ascii="Times New Roman" w:hAnsi="Times New Roman" w:cs="Times New Roman"/>
          <w:lang w:val="en-US"/>
        </w:rPr>
        <w:t>world</w:t>
      </w:r>
      <w:r w:rsidRPr="00CB1603">
        <w:rPr>
          <w:rFonts w:ascii="Times New Roman" w:hAnsi="Times New Roman" w:cs="Times New Roman"/>
        </w:rPr>
        <w:t>/</w:t>
      </w:r>
      <w:r w:rsidRPr="00CB1603">
        <w:rPr>
          <w:rFonts w:ascii="Times New Roman" w:hAnsi="Times New Roman" w:cs="Times New Roman"/>
          <w:lang w:val="en-US"/>
        </w:rPr>
        <w:t>article</w:t>
      </w:r>
      <w:r w:rsidRPr="00CB1603">
        <w:rPr>
          <w:rFonts w:ascii="Times New Roman" w:hAnsi="Times New Roman" w:cs="Times New Roman"/>
        </w:rPr>
        <w:t>/0,8599,1899404,00.</w:t>
      </w:r>
      <w:r w:rsidRPr="00CB1603">
        <w:rPr>
          <w:rFonts w:ascii="Times New Roman" w:hAnsi="Times New Roman" w:cs="Times New Roman"/>
          <w:lang w:val="en-US"/>
        </w:rPr>
        <w:t>html</w:t>
      </w:r>
      <w:r w:rsidRPr="00CB1603">
        <w:rPr>
          <w:rFonts w:ascii="Times New Roman" w:hAnsi="Times New Roman" w:cs="Times New Roman"/>
        </w:rPr>
        <w:t xml:space="preserve"> (дата обращения 28/03/2016)</w:t>
      </w:r>
    </w:p>
  </w:footnote>
  <w:footnote w:id="135">
    <w:p w14:paraId="112E7065"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McKinley J. C., Mexico Arrests Man in Killing of Cardinal // The New York Times, 27 </w:t>
      </w:r>
      <w:r w:rsidRPr="00CB1603">
        <w:rPr>
          <w:rFonts w:ascii="Times New Roman" w:hAnsi="Times New Roman" w:cs="Times New Roman"/>
        </w:rPr>
        <w:t>января</w:t>
      </w:r>
      <w:r w:rsidRPr="00CB1603">
        <w:rPr>
          <w:rFonts w:ascii="Times New Roman" w:hAnsi="Times New Roman" w:cs="Times New Roman"/>
          <w:lang w:val="en-US"/>
        </w:rPr>
        <w:t xml:space="preserve"> 2008.URL:http://www.nytimes.com/2008/01/27/world/americas/27mexico.html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28/03/2016)</w:t>
      </w:r>
    </w:p>
  </w:footnote>
  <w:footnote w:id="136">
    <w:p w14:paraId="3D9A85B8"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Articulo 193-194, Código Penal Federal // Diario Oficial de la Federación URL: http://www.wipo.int/edocs/lexdocs/laws/es/mx/mx148es.pdf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28/03/2017)</w:t>
      </w:r>
    </w:p>
  </w:footnote>
  <w:footnote w:id="137">
    <w:p w14:paraId="6C08B211"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LEY Federal contra la Delincuencia Organizada, 07/11/1996 // Secretaria de gobernacion URL: http://www.diputados.gob.mx/LeyesBiblio/ref/lfcdo/LFCDO_orig_07nov96.pdf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28/03/2017)</w:t>
      </w:r>
    </w:p>
  </w:footnote>
  <w:footnote w:id="138">
    <w:p w14:paraId="24A4284B"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Borderland Beat,  Operation Michoacan // Borderland Beat, Reporting on the Mexican Cartel Drug War, 13 </w:t>
      </w:r>
      <w:r w:rsidRPr="00CB1603">
        <w:rPr>
          <w:rFonts w:ascii="Times New Roman" w:hAnsi="Times New Roman" w:cs="Times New Roman"/>
        </w:rPr>
        <w:t>июля</w:t>
      </w:r>
      <w:r w:rsidRPr="00CB1603">
        <w:rPr>
          <w:rFonts w:ascii="Times New Roman" w:hAnsi="Times New Roman" w:cs="Times New Roman"/>
          <w:lang w:val="en-US"/>
        </w:rPr>
        <w:t xml:space="preserve"> 2010.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borderlandbeat</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/2010/07/</w:t>
      </w:r>
      <w:r w:rsidRPr="00CB1603">
        <w:rPr>
          <w:rFonts w:ascii="Times New Roman" w:hAnsi="Times New Roman" w:cs="Times New Roman"/>
          <w:lang w:val="en-US"/>
        </w:rPr>
        <w:t>operation</w:t>
      </w:r>
      <w:r w:rsidRPr="00CB1603">
        <w:rPr>
          <w:rFonts w:ascii="Times New Roman" w:hAnsi="Times New Roman" w:cs="Times New Roman"/>
        </w:rPr>
        <w:t>-</w:t>
      </w:r>
      <w:r w:rsidRPr="00CB1603">
        <w:rPr>
          <w:rFonts w:ascii="Times New Roman" w:hAnsi="Times New Roman" w:cs="Times New Roman"/>
          <w:lang w:val="en-US"/>
        </w:rPr>
        <w:t>michoacan</w:t>
      </w:r>
      <w:r w:rsidRPr="00CB1603">
        <w:rPr>
          <w:rFonts w:ascii="Times New Roman" w:hAnsi="Times New Roman" w:cs="Times New Roman"/>
        </w:rPr>
        <w:t>.</w:t>
      </w:r>
      <w:r w:rsidRPr="00CB1603">
        <w:rPr>
          <w:rFonts w:ascii="Times New Roman" w:hAnsi="Times New Roman" w:cs="Times New Roman"/>
          <w:lang w:val="en-US"/>
        </w:rPr>
        <w:t>html</w:t>
      </w:r>
      <w:r w:rsidRPr="00CB1603">
        <w:rPr>
          <w:rFonts w:ascii="Times New Roman" w:hAnsi="Times New Roman" w:cs="Times New Roman"/>
        </w:rPr>
        <w:t xml:space="preserve"> (дата обращения 28/03/2016)</w:t>
      </w:r>
    </w:p>
  </w:footnote>
  <w:footnote w:id="139">
    <w:p w14:paraId="48AA914C"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Seelke C. R., Mérida Initiative for Mexico and Central America: Funding and Policy Issues // Congressinal Research Service 21/08/2009 URL: https://fas.org/sgp/crs/row/R40135.pdf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28/03/2017)</w:t>
      </w:r>
    </w:p>
  </w:footnote>
  <w:footnote w:id="140">
    <w:p w14:paraId="5294F876"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Асташенков, А. А., Мексиканская нарковойна // Латинская Америка,  № 3, Март  2011, C. 39-47</w:t>
      </w:r>
    </w:p>
  </w:footnote>
  <w:footnote w:id="141">
    <w:p w14:paraId="380C9744"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Fernandez de Castro R., U.S. cuts $5 million in drug war aid to Mexico over human rights concerns // Fusion.net, 26 </w:t>
      </w:r>
      <w:r w:rsidRPr="00CB1603">
        <w:rPr>
          <w:rFonts w:ascii="Times New Roman" w:hAnsi="Times New Roman" w:cs="Times New Roman"/>
        </w:rPr>
        <w:t>октября</w:t>
      </w:r>
      <w:r w:rsidRPr="00CB1603">
        <w:rPr>
          <w:rFonts w:ascii="Times New Roman" w:hAnsi="Times New Roman" w:cs="Times New Roman"/>
          <w:lang w:val="en-US"/>
        </w:rPr>
        <w:t xml:space="preserve"> 2015.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fusion</w:t>
      </w:r>
      <w:r w:rsidRPr="00CB1603">
        <w:rPr>
          <w:rFonts w:ascii="Times New Roman" w:hAnsi="Times New Roman" w:cs="Times New Roman"/>
        </w:rPr>
        <w:t>.</w:t>
      </w:r>
      <w:r w:rsidRPr="00CB1603">
        <w:rPr>
          <w:rFonts w:ascii="Times New Roman" w:hAnsi="Times New Roman" w:cs="Times New Roman"/>
          <w:lang w:val="en-US"/>
        </w:rPr>
        <w:t>net</w:t>
      </w:r>
      <w:r w:rsidRPr="00CB1603">
        <w:rPr>
          <w:rFonts w:ascii="Times New Roman" w:hAnsi="Times New Roman" w:cs="Times New Roman"/>
        </w:rPr>
        <w:t>/</w:t>
      </w:r>
      <w:r w:rsidRPr="00CB1603">
        <w:rPr>
          <w:rFonts w:ascii="Times New Roman" w:hAnsi="Times New Roman" w:cs="Times New Roman"/>
          <w:lang w:val="en-US"/>
        </w:rPr>
        <w:t>story</w:t>
      </w:r>
      <w:r w:rsidRPr="00CB1603">
        <w:rPr>
          <w:rFonts w:ascii="Times New Roman" w:hAnsi="Times New Roman" w:cs="Times New Roman"/>
        </w:rPr>
        <w:t>/220960/</w:t>
      </w:r>
      <w:r w:rsidRPr="00CB1603">
        <w:rPr>
          <w:rFonts w:ascii="Times New Roman" w:hAnsi="Times New Roman" w:cs="Times New Roman"/>
          <w:lang w:val="en-US"/>
        </w:rPr>
        <w:t>u</w:t>
      </w:r>
      <w:r w:rsidRPr="00CB1603">
        <w:rPr>
          <w:rFonts w:ascii="Times New Roman" w:hAnsi="Times New Roman" w:cs="Times New Roman"/>
        </w:rPr>
        <w:t>-</w:t>
      </w:r>
      <w:r w:rsidRPr="00CB1603">
        <w:rPr>
          <w:rFonts w:ascii="Times New Roman" w:hAnsi="Times New Roman" w:cs="Times New Roman"/>
          <w:lang w:val="en-US"/>
        </w:rPr>
        <w:t>s</w:t>
      </w:r>
      <w:r w:rsidRPr="00CB1603">
        <w:rPr>
          <w:rFonts w:ascii="Times New Roman" w:hAnsi="Times New Roman" w:cs="Times New Roman"/>
        </w:rPr>
        <w:t>-</w:t>
      </w:r>
      <w:r w:rsidRPr="00CB1603">
        <w:rPr>
          <w:rFonts w:ascii="Times New Roman" w:hAnsi="Times New Roman" w:cs="Times New Roman"/>
          <w:lang w:val="en-US"/>
        </w:rPr>
        <w:t>cuts</w:t>
      </w:r>
      <w:r w:rsidRPr="00CB1603">
        <w:rPr>
          <w:rFonts w:ascii="Times New Roman" w:hAnsi="Times New Roman" w:cs="Times New Roman"/>
        </w:rPr>
        <w:t>-5-</w:t>
      </w:r>
      <w:r w:rsidRPr="00CB1603">
        <w:rPr>
          <w:rFonts w:ascii="Times New Roman" w:hAnsi="Times New Roman" w:cs="Times New Roman"/>
          <w:lang w:val="en-US"/>
        </w:rPr>
        <w:t>million</w:t>
      </w:r>
      <w:r w:rsidRPr="00CB1603">
        <w:rPr>
          <w:rFonts w:ascii="Times New Roman" w:hAnsi="Times New Roman" w:cs="Times New Roman"/>
        </w:rPr>
        <w:t>-</w:t>
      </w:r>
      <w:r w:rsidRPr="00CB1603">
        <w:rPr>
          <w:rFonts w:ascii="Times New Roman" w:hAnsi="Times New Roman" w:cs="Times New Roman"/>
          <w:lang w:val="en-US"/>
        </w:rPr>
        <w:t>in</w:t>
      </w:r>
      <w:r w:rsidRPr="00CB1603">
        <w:rPr>
          <w:rFonts w:ascii="Times New Roman" w:hAnsi="Times New Roman" w:cs="Times New Roman"/>
        </w:rPr>
        <w:t>-</w:t>
      </w:r>
      <w:r w:rsidRPr="00CB1603">
        <w:rPr>
          <w:rFonts w:ascii="Times New Roman" w:hAnsi="Times New Roman" w:cs="Times New Roman"/>
          <w:lang w:val="en-US"/>
        </w:rPr>
        <w:t>drug</w:t>
      </w:r>
      <w:r w:rsidRPr="00CB1603">
        <w:rPr>
          <w:rFonts w:ascii="Times New Roman" w:hAnsi="Times New Roman" w:cs="Times New Roman"/>
        </w:rPr>
        <w:t>-</w:t>
      </w:r>
      <w:r w:rsidRPr="00CB1603">
        <w:rPr>
          <w:rFonts w:ascii="Times New Roman" w:hAnsi="Times New Roman" w:cs="Times New Roman"/>
          <w:lang w:val="en-US"/>
        </w:rPr>
        <w:t>war</w:t>
      </w:r>
      <w:r w:rsidRPr="00CB1603">
        <w:rPr>
          <w:rFonts w:ascii="Times New Roman" w:hAnsi="Times New Roman" w:cs="Times New Roman"/>
        </w:rPr>
        <w:t>-</w:t>
      </w:r>
      <w:r w:rsidRPr="00CB1603">
        <w:rPr>
          <w:rFonts w:ascii="Times New Roman" w:hAnsi="Times New Roman" w:cs="Times New Roman"/>
          <w:lang w:val="en-US"/>
        </w:rPr>
        <w:t>aid</w:t>
      </w:r>
      <w:r w:rsidRPr="00CB1603">
        <w:rPr>
          <w:rFonts w:ascii="Times New Roman" w:hAnsi="Times New Roman" w:cs="Times New Roman"/>
        </w:rPr>
        <w:t>-</w:t>
      </w:r>
      <w:r w:rsidRPr="00CB1603">
        <w:rPr>
          <w:rFonts w:ascii="Times New Roman" w:hAnsi="Times New Roman" w:cs="Times New Roman"/>
          <w:lang w:val="en-US"/>
        </w:rPr>
        <w:t>to</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over</w:t>
      </w:r>
      <w:r w:rsidRPr="00CB1603">
        <w:rPr>
          <w:rFonts w:ascii="Times New Roman" w:hAnsi="Times New Roman" w:cs="Times New Roman"/>
        </w:rPr>
        <w:t>-</w:t>
      </w:r>
      <w:r w:rsidRPr="00CB1603">
        <w:rPr>
          <w:rFonts w:ascii="Times New Roman" w:hAnsi="Times New Roman" w:cs="Times New Roman"/>
          <w:lang w:val="en-US"/>
        </w:rPr>
        <w:t>human</w:t>
      </w:r>
      <w:r w:rsidRPr="00CB1603">
        <w:rPr>
          <w:rFonts w:ascii="Times New Roman" w:hAnsi="Times New Roman" w:cs="Times New Roman"/>
        </w:rPr>
        <w:t>-</w:t>
      </w:r>
      <w:r w:rsidRPr="00CB1603">
        <w:rPr>
          <w:rFonts w:ascii="Times New Roman" w:hAnsi="Times New Roman" w:cs="Times New Roman"/>
          <w:lang w:val="en-US"/>
        </w:rPr>
        <w:t>rights</w:t>
      </w:r>
      <w:r w:rsidRPr="00CB1603">
        <w:rPr>
          <w:rFonts w:ascii="Times New Roman" w:hAnsi="Times New Roman" w:cs="Times New Roman"/>
        </w:rPr>
        <w:t>-</w:t>
      </w:r>
      <w:r w:rsidRPr="00CB1603">
        <w:rPr>
          <w:rFonts w:ascii="Times New Roman" w:hAnsi="Times New Roman" w:cs="Times New Roman"/>
          <w:lang w:val="en-US"/>
        </w:rPr>
        <w:t>concerns</w:t>
      </w:r>
      <w:r w:rsidRPr="00CB1603">
        <w:rPr>
          <w:rFonts w:ascii="Times New Roman" w:hAnsi="Times New Roman" w:cs="Times New Roman"/>
        </w:rPr>
        <w:t>/ (дата обращения 28/03/2016)</w:t>
      </w:r>
    </w:p>
  </w:footnote>
  <w:footnote w:id="142">
    <w:p w14:paraId="5613E1B8"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Fact Sheet, The Four Pillars of Merida // US Embassy in Mexico, 2010.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2.</w:t>
      </w:r>
      <w:r w:rsidRPr="00CB1603">
        <w:rPr>
          <w:rFonts w:ascii="Times New Roman" w:hAnsi="Times New Roman" w:cs="Times New Roman"/>
          <w:lang w:val="en-US"/>
        </w:rPr>
        <w:t>gwu</w:t>
      </w:r>
      <w:r w:rsidRPr="00CB1603">
        <w:rPr>
          <w:rFonts w:ascii="Times New Roman" w:hAnsi="Times New Roman" w:cs="Times New Roman"/>
        </w:rPr>
        <w:t>.</w:t>
      </w:r>
      <w:r w:rsidRPr="00CB1603">
        <w:rPr>
          <w:rFonts w:ascii="Times New Roman" w:hAnsi="Times New Roman" w:cs="Times New Roman"/>
          <w:lang w:val="en-US"/>
        </w:rPr>
        <w:t>edu</w:t>
      </w:r>
      <w:r w:rsidRPr="00CB1603">
        <w:rPr>
          <w:rFonts w:ascii="Times New Roman" w:hAnsi="Times New Roman" w:cs="Times New Roman"/>
        </w:rPr>
        <w:t>/~</w:t>
      </w:r>
      <w:r w:rsidRPr="00CB1603">
        <w:rPr>
          <w:rFonts w:ascii="Times New Roman" w:hAnsi="Times New Roman" w:cs="Times New Roman"/>
          <w:lang w:val="en-US"/>
        </w:rPr>
        <w:t>clai</w:t>
      </w:r>
      <w:r w:rsidRPr="00CB1603">
        <w:rPr>
          <w:rFonts w:ascii="Times New Roman" w:hAnsi="Times New Roman" w:cs="Times New Roman"/>
        </w:rPr>
        <w:t>/</w:t>
      </w:r>
      <w:r w:rsidRPr="00CB1603">
        <w:rPr>
          <w:rFonts w:ascii="Times New Roman" w:hAnsi="Times New Roman" w:cs="Times New Roman"/>
          <w:lang w:val="en-US"/>
        </w:rPr>
        <w:t>recent</w:t>
      </w:r>
      <w:r w:rsidRPr="00CB1603">
        <w:rPr>
          <w:rFonts w:ascii="Times New Roman" w:hAnsi="Times New Roman" w:cs="Times New Roman"/>
        </w:rPr>
        <w:t>_</w:t>
      </w:r>
      <w:r w:rsidRPr="00CB1603">
        <w:rPr>
          <w:rFonts w:ascii="Times New Roman" w:hAnsi="Times New Roman" w:cs="Times New Roman"/>
          <w:lang w:val="en-US"/>
        </w:rPr>
        <w:t>events</w:t>
      </w:r>
      <w:r w:rsidRPr="00CB1603">
        <w:rPr>
          <w:rFonts w:ascii="Times New Roman" w:hAnsi="Times New Roman" w:cs="Times New Roman"/>
        </w:rPr>
        <w:t>/2010/</w:t>
      </w:r>
      <w:r w:rsidRPr="00CB1603">
        <w:rPr>
          <w:rFonts w:ascii="Times New Roman" w:hAnsi="Times New Roman" w:cs="Times New Roman"/>
          <w:lang w:val="en-US"/>
        </w:rPr>
        <w:t>Mexico</w:t>
      </w:r>
      <w:r w:rsidRPr="00CB1603">
        <w:rPr>
          <w:rFonts w:ascii="Times New Roman" w:hAnsi="Times New Roman" w:cs="Times New Roman"/>
        </w:rPr>
        <w:t>_</w:t>
      </w:r>
      <w:r w:rsidRPr="00CB1603">
        <w:rPr>
          <w:rFonts w:ascii="Times New Roman" w:hAnsi="Times New Roman" w:cs="Times New Roman"/>
          <w:lang w:val="en-US"/>
        </w:rPr>
        <w:t>Security</w:t>
      </w:r>
      <w:r w:rsidRPr="00CB1603">
        <w:rPr>
          <w:rFonts w:ascii="Times New Roman" w:hAnsi="Times New Roman" w:cs="Times New Roman"/>
        </w:rPr>
        <w:t>_</w:t>
      </w:r>
      <w:r w:rsidRPr="00CB1603">
        <w:rPr>
          <w:rFonts w:ascii="Times New Roman" w:hAnsi="Times New Roman" w:cs="Times New Roman"/>
          <w:lang w:val="en-US"/>
        </w:rPr>
        <w:t>Conference</w:t>
      </w:r>
      <w:r w:rsidRPr="00CB1603">
        <w:rPr>
          <w:rFonts w:ascii="Times New Roman" w:hAnsi="Times New Roman" w:cs="Times New Roman"/>
        </w:rPr>
        <w:t>/</w:t>
      </w:r>
      <w:r w:rsidRPr="00CB1603">
        <w:rPr>
          <w:rFonts w:ascii="Times New Roman" w:hAnsi="Times New Roman" w:cs="Times New Roman"/>
          <w:lang w:val="en-US"/>
        </w:rPr>
        <w:t>Mex</w:t>
      </w:r>
      <w:r w:rsidRPr="00CB1603">
        <w:rPr>
          <w:rFonts w:ascii="Times New Roman" w:hAnsi="Times New Roman" w:cs="Times New Roman"/>
        </w:rPr>
        <w:t>_</w:t>
      </w:r>
      <w:r w:rsidRPr="00CB1603">
        <w:rPr>
          <w:rFonts w:ascii="Times New Roman" w:hAnsi="Times New Roman" w:cs="Times New Roman"/>
          <w:lang w:val="en-US"/>
        </w:rPr>
        <w:t>Sec</w:t>
      </w:r>
      <w:r w:rsidRPr="00CB1603">
        <w:rPr>
          <w:rFonts w:ascii="Times New Roman" w:hAnsi="Times New Roman" w:cs="Times New Roman"/>
        </w:rPr>
        <w:t>_</w:t>
      </w:r>
      <w:r w:rsidRPr="00CB1603">
        <w:rPr>
          <w:rFonts w:ascii="Times New Roman" w:hAnsi="Times New Roman" w:cs="Times New Roman"/>
          <w:lang w:val="en-US"/>
        </w:rPr>
        <w:t>The</w:t>
      </w:r>
      <w:r w:rsidRPr="00CB1603">
        <w:rPr>
          <w:rFonts w:ascii="Times New Roman" w:hAnsi="Times New Roman" w:cs="Times New Roman"/>
        </w:rPr>
        <w:t>_</w:t>
      </w:r>
      <w:r w:rsidRPr="00CB1603">
        <w:rPr>
          <w:rFonts w:ascii="Times New Roman" w:hAnsi="Times New Roman" w:cs="Times New Roman"/>
          <w:lang w:val="en-US"/>
        </w:rPr>
        <w:t>Four</w:t>
      </w:r>
      <w:r w:rsidRPr="00CB1603">
        <w:rPr>
          <w:rFonts w:ascii="Times New Roman" w:hAnsi="Times New Roman" w:cs="Times New Roman"/>
        </w:rPr>
        <w:t>_</w:t>
      </w:r>
      <w:r w:rsidRPr="00CB1603">
        <w:rPr>
          <w:rFonts w:ascii="Times New Roman" w:hAnsi="Times New Roman" w:cs="Times New Roman"/>
          <w:lang w:val="en-US"/>
        </w:rPr>
        <w:t>Pillars</w:t>
      </w:r>
      <w:r w:rsidRPr="00CB1603">
        <w:rPr>
          <w:rFonts w:ascii="Times New Roman" w:hAnsi="Times New Roman" w:cs="Times New Roman"/>
        </w:rPr>
        <w:t>_</w:t>
      </w:r>
      <w:r w:rsidRPr="00CB1603">
        <w:rPr>
          <w:rFonts w:ascii="Times New Roman" w:hAnsi="Times New Roman" w:cs="Times New Roman"/>
          <w:lang w:val="en-US"/>
        </w:rPr>
        <w:t>of</w:t>
      </w:r>
      <w:r w:rsidRPr="00CB1603">
        <w:rPr>
          <w:rFonts w:ascii="Times New Roman" w:hAnsi="Times New Roman" w:cs="Times New Roman"/>
        </w:rPr>
        <w:t>_</w:t>
      </w:r>
      <w:r w:rsidRPr="00CB1603">
        <w:rPr>
          <w:rFonts w:ascii="Times New Roman" w:hAnsi="Times New Roman" w:cs="Times New Roman"/>
          <w:lang w:val="en-US"/>
        </w:rPr>
        <w:t>Cooperation</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28/03/2017)</w:t>
      </w:r>
    </w:p>
  </w:footnote>
  <w:footnote w:id="143">
    <w:p w14:paraId="53C73DC3"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Mexico Legalizes Drug Possession // New York Times, 21 </w:t>
      </w:r>
      <w:r w:rsidRPr="00CB1603">
        <w:rPr>
          <w:rFonts w:ascii="Times New Roman" w:hAnsi="Times New Roman" w:cs="Times New Roman"/>
        </w:rPr>
        <w:t>августа</w:t>
      </w:r>
      <w:r w:rsidRPr="00CB1603">
        <w:rPr>
          <w:rFonts w:ascii="Times New Roman" w:hAnsi="Times New Roman" w:cs="Times New Roman"/>
          <w:lang w:val="en-US"/>
        </w:rPr>
        <w:t xml:space="preserve"> 2009.URL: http://www.nytimes.com/2009/08/21/world/americas/21mexico.html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28/03/2016)</w:t>
      </w:r>
    </w:p>
  </w:footnote>
  <w:footnote w:id="144">
    <w:p w14:paraId="1D994D97"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rPr>
        <w:t xml:space="preserve">  Асташенков А. А., Контуры антинаркотической стратегии Энрике Пеньи Ньето // </w:t>
      </w:r>
      <w:r w:rsidRPr="00CB1603">
        <w:rPr>
          <w:rFonts w:ascii="Times New Roman" w:hAnsi="Times New Roman" w:cs="Times New Roman"/>
          <w:shd w:val="clear" w:color="auto" w:fill="FFFFFF"/>
        </w:rPr>
        <w:t>Латинская Америка,  № 2, Февраль  2014, C. 52-60.</w:t>
      </w:r>
    </w:p>
  </w:footnote>
  <w:footnote w:id="145">
    <w:p w14:paraId="1D4254FA"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Felbab-Brown V.,  Mexico’s Security and Anti-Crime Strategy under President Enrique Peña Nieto // Latin America Initiative Foreign Policy at BROOKINGS, </w:t>
      </w:r>
      <w:r w:rsidRPr="00CB1603">
        <w:rPr>
          <w:rFonts w:ascii="Times New Roman" w:hAnsi="Times New Roman" w:cs="Times New Roman"/>
        </w:rPr>
        <w:t>ноябрь</w:t>
      </w:r>
      <w:r w:rsidRPr="00CB1603">
        <w:rPr>
          <w:rFonts w:ascii="Times New Roman" w:hAnsi="Times New Roman" w:cs="Times New Roman"/>
          <w:lang w:val="en-US"/>
        </w:rPr>
        <w:t xml:space="preserve"> 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brookings</w:t>
      </w:r>
      <w:r w:rsidRPr="00CB1603">
        <w:rPr>
          <w:rFonts w:ascii="Times New Roman" w:hAnsi="Times New Roman" w:cs="Times New Roman"/>
        </w:rPr>
        <w:t>.</w:t>
      </w:r>
      <w:r w:rsidRPr="00CB1603">
        <w:rPr>
          <w:rFonts w:ascii="Times New Roman" w:hAnsi="Times New Roman" w:cs="Times New Roman"/>
          <w:lang w:val="en-US"/>
        </w:rPr>
        <w:t>edu</w:t>
      </w:r>
      <w:r w:rsidRPr="00CB1603">
        <w:rPr>
          <w:rFonts w:ascii="Times New Roman" w:hAnsi="Times New Roman" w:cs="Times New Roman"/>
        </w:rPr>
        <w:t>/~/</w:t>
      </w:r>
      <w:r w:rsidRPr="00CB1603">
        <w:rPr>
          <w:rFonts w:ascii="Times New Roman" w:hAnsi="Times New Roman" w:cs="Times New Roman"/>
          <w:lang w:val="en-US"/>
        </w:rPr>
        <w:t>media</w:t>
      </w:r>
      <w:r w:rsidRPr="00CB1603">
        <w:rPr>
          <w:rFonts w:ascii="Times New Roman" w:hAnsi="Times New Roman" w:cs="Times New Roman"/>
        </w:rPr>
        <w:t>/</w:t>
      </w:r>
      <w:r w:rsidRPr="00CB1603">
        <w:rPr>
          <w:rFonts w:ascii="Times New Roman" w:hAnsi="Times New Roman" w:cs="Times New Roman"/>
          <w:lang w:val="en-US"/>
        </w:rPr>
        <w:t>research</w:t>
      </w:r>
      <w:r w:rsidRPr="00CB1603">
        <w:rPr>
          <w:rFonts w:ascii="Times New Roman" w:hAnsi="Times New Roman" w:cs="Times New Roman"/>
        </w:rPr>
        <w:t>/</w:t>
      </w:r>
      <w:r w:rsidRPr="00CB1603">
        <w:rPr>
          <w:rFonts w:ascii="Times New Roman" w:hAnsi="Times New Roman" w:cs="Times New Roman"/>
          <w:lang w:val="en-US"/>
        </w:rPr>
        <w:t>files</w:t>
      </w:r>
      <w:r w:rsidRPr="00CB1603">
        <w:rPr>
          <w:rFonts w:ascii="Times New Roman" w:hAnsi="Times New Roman" w:cs="Times New Roman"/>
        </w:rPr>
        <w:t>/</w:t>
      </w:r>
      <w:r w:rsidRPr="00CB1603">
        <w:rPr>
          <w:rFonts w:ascii="Times New Roman" w:hAnsi="Times New Roman" w:cs="Times New Roman"/>
          <w:lang w:val="en-US"/>
        </w:rPr>
        <w:t>papers</w:t>
      </w:r>
      <w:r w:rsidRPr="00CB1603">
        <w:rPr>
          <w:rFonts w:ascii="Times New Roman" w:hAnsi="Times New Roman" w:cs="Times New Roman"/>
        </w:rPr>
        <w:t>/2014/11/</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security</w:t>
      </w:r>
      <w:r w:rsidRPr="00CB1603">
        <w:rPr>
          <w:rFonts w:ascii="Times New Roman" w:hAnsi="Times New Roman" w:cs="Times New Roman"/>
        </w:rPr>
        <w:t>-</w:t>
      </w:r>
      <w:r w:rsidRPr="00CB1603">
        <w:rPr>
          <w:rFonts w:ascii="Times New Roman" w:hAnsi="Times New Roman" w:cs="Times New Roman"/>
          <w:lang w:val="en-US"/>
        </w:rPr>
        <w:t>anti</w:t>
      </w:r>
      <w:r w:rsidRPr="00CB1603">
        <w:rPr>
          <w:rFonts w:ascii="Times New Roman" w:hAnsi="Times New Roman" w:cs="Times New Roman"/>
        </w:rPr>
        <w:t>-</w:t>
      </w:r>
      <w:r w:rsidRPr="00CB1603">
        <w:rPr>
          <w:rFonts w:ascii="Times New Roman" w:hAnsi="Times New Roman" w:cs="Times New Roman"/>
          <w:lang w:val="en-US"/>
        </w:rPr>
        <w:t>crime</w:t>
      </w:r>
      <w:r w:rsidRPr="00CB1603">
        <w:rPr>
          <w:rFonts w:ascii="Times New Roman" w:hAnsi="Times New Roman" w:cs="Times New Roman"/>
        </w:rPr>
        <w:t>-</w:t>
      </w:r>
      <w:r w:rsidRPr="00CB1603">
        <w:rPr>
          <w:rFonts w:ascii="Times New Roman" w:hAnsi="Times New Roman" w:cs="Times New Roman"/>
          <w:lang w:val="en-US"/>
        </w:rPr>
        <w:t>nieto</w:t>
      </w:r>
      <w:r w:rsidRPr="00CB1603">
        <w:rPr>
          <w:rFonts w:ascii="Times New Roman" w:hAnsi="Times New Roman" w:cs="Times New Roman"/>
        </w:rPr>
        <w:t>-</w:t>
      </w:r>
      <w:r w:rsidRPr="00CB1603">
        <w:rPr>
          <w:rFonts w:ascii="Times New Roman" w:hAnsi="Times New Roman" w:cs="Times New Roman"/>
          <w:lang w:val="en-US"/>
        </w:rPr>
        <w:t>felbabbrown</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security</w:t>
      </w:r>
      <w:r w:rsidRPr="00CB1603">
        <w:rPr>
          <w:rFonts w:ascii="Times New Roman" w:hAnsi="Times New Roman" w:cs="Times New Roman"/>
        </w:rPr>
        <w:t>-</w:t>
      </w:r>
      <w:r w:rsidRPr="00CB1603">
        <w:rPr>
          <w:rFonts w:ascii="Times New Roman" w:hAnsi="Times New Roman" w:cs="Times New Roman"/>
          <w:lang w:val="en-US"/>
        </w:rPr>
        <w:t>anti</w:t>
      </w:r>
      <w:r w:rsidRPr="00CB1603">
        <w:rPr>
          <w:rFonts w:ascii="Times New Roman" w:hAnsi="Times New Roman" w:cs="Times New Roman"/>
        </w:rPr>
        <w:t>-</w:t>
      </w:r>
      <w:r w:rsidRPr="00CB1603">
        <w:rPr>
          <w:rFonts w:ascii="Times New Roman" w:hAnsi="Times New Roman" w:cs="Times New Roman"/>
          <w:lang w:val="en-US"/>
        </w:rPr>
        <w:t>crime</w:t>
      </w:r>
      <w:r w:rsidRPr="00CB1603">
        <w:rPr>
          <w:rFonts w:ascii="Times New Roman" w:hAnsi="Times New Roman" w:cs="Times New Roman"/>
        </w:rPr>
        <w:t>-</w:t>
      </w:r>
      <w:r w:rsidRPr="00CB1603">
        <w:rPr>
          <w:rFonts w:ascii="Times New Roman" w:hAnsi="Times New Roman" w:cs="Times New Roman"/>
          <w:lang w:val="en-US"/>
        </w:rPr>
        <w:t>nieto</w:t>
      </w:r>
      <w:r w:rsidRPr="00CB1603">
        <w:rPr>
          <w:rFonts w:ascii="Times New Roman" w:hAnsi="Times New Roman" w:cs="Times New Roman"/>
        </w:rPr>
        <w:t>-</w:t>
      </w:r>
      <w:r w:rsidRPr="00CB1603">
        <w:rPr>
          <w:rFonts w:ascii="Times New Roman" w:hAnsi="Times New Roman" w:cs="Times New Roman"/>
          <w:lang w:val="en-US"/>
        </w:rPr>
        <w:t>v</w:t>
      </w:r>
      <w:r w:rsidRPr="00CB1603">
        <w:rPr>
          <w:rFonts w:ascii="Times New Roman" w:hAnsi="Times New Roman" w:cs="Times New Roman"/>
        </w:rPr>
        <w:t>2-</w:t>
      </w:r>
      <w:r w:rsidRPr="00CB1603">
        <w:rPr>
          <w:rFonts w:ascii="Times New Roman" w:hAnsi="Times New Roman" w:cs="Times New Roman"/>
          <w:lang w:val="en-US"/>
        </w:rPr>
        <w:t>felbabbrown</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28/03/2016)</w:t>
      </w:r>
    </w:p>
  </w:footnote>
  <w:footnote w:id="146">
    <w:p w14:paraId="14C2BA5D"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Shirk A. D., Justice Reform in Mexico: Change and Challenges in the Judicial Sector // GSDRC applied knowledge services, 2010.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gsdrc</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document</w:t>
      </w:r>
      <w:r w:rsidRPr="00CB1603">
        <w:rPr>
          <w:rFonts w:ascii="Times New Roman" w:hAnsi="Times New Roman" w:cs="Times New Roman"/>
        </w:rPr>
        <w:t>-</w:t>
      </w:r>
      <w:r w:rsidRPr="00CB1603">
        <w:rPr>
          <w:rFonts w:ascii="Times New Roman" w:hAnsi="Times New Roman" w:cs="Times New Roman"/>
          <w:lang w:val="en-US"/>
        </w:rPr>
        <w:t>library</w:t>
      </w:r>
      <w:r w:rsidRPr="00CB1603">
        <w:rPr>
          <w:rFonts w:ascii="Times New Roman" w:hAnsi="Times New Roman" w:cs="Times New Roman"/>
        </w:rPr>
        <w:t>/</w:t>
      </w:r>
      <w:r w:rsidRPr="00CB1603">
        <w:rPr>
          <w:rFonts w:ascii="Times New Roman" w:hAnsi="Times New Roman" w:cs="Times New Roman"/>
          <w:lang w:val="en-US"/>
        </w:rPr>
        <w:t>justice</w:t>
      </w:r>
      <w:r w:rsidRPr="00CB1603">
        <w:rPr>
          <w:rFonts w:ascii="Times New Roman" w:hAnsi="Times New Roman" w:cs="Times New Roman"/>
        </w:rPr>
        <w:t>-</w:t>
      </w:r>
      <w:r w:rsidRPr="00CB1603">
        <w:rPr>
          <w:rFonts w:ascii="Times New Roman" w:hAnsi="Times New Roman" w:cs="Times New Roman"/>
          <w:lang w:val="en-US"/>
        </w:rPr>
        <w:t>reform</w:t>
      </w:r>
      <w:r w:rsidRPr="00CB1603">
        <w:rPr>
          <w:rFonts w:ascii="Times New Roman" w:hAnsi="Times New Roman" w:cs="Times New Roman"/>
        </w:rPr>
        <w:t>-</w:t>
      </w:r>
      <w:r w:rsidRPr="00CB1603">
        <w:rPr>
          <w:rFonts w:ascii="Times New Roman" w:hAnsi="Times New Roman" w:cs="Times New Roman"/>
          <w:lang w:val="en-US"/>
        </w:rPr>
        <w:t>in</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change</w:t>
      </w:r>
      <w:r w:rsidRPr="00CB1603">
        <w:rPr>
          <w:rFonts w:ascii="Times New Roman" w:hAnsi="Times New Roman" w:cs="Times New Roman"/>
        </w:rPr>
        <w:t>-</w:t>
      </w:r>
      <w:r w:rsidRPr="00CB1603">
        <w:rPr>
          <w:rFonts w:ascii="Times New Roman" w:hAnsi="Times New Roman" w:cs="Times New Roman"/>
          <w:lang w:val="en-US"/>
        </w:rPr>
        <w:t>and</w:t>
      </w:r>
      <w:r w:rsidRPr="00CB1603">
        <w:rPr>
          <w:rFonts w:ascii="Times New Roman" w:hAnsi="Times New Roman" w:cs="Times New Roman"/>
        </w:rPr>
        <w:t>-</w:t>
      </w:r>
      <w:r w:rsidRPr="00CB1603">
        <w:rPr>
          <w:rFonts w:ascii="Times New Roman" w:hAnsi="Times New Roman" w:cs="Times New Roman"/>
          <w:lang w:val="en-US"/>
        </w:rPr>
        <w:t>challenges</w:t>
      </w:r>
      <w:r w:rsidRPr="00CB1603">
        <w:rPr>
          <w:rFonts w:ascii="Times New Roman" w:hAnsi="Times New Roman" w:cs="Times New Roman"/>
        </w:rPr>
        <w:t>-</w:t>
      </w:r>
      <w:r w:rsidRPr="00CB1603">
        <w:rPr>
          <w:rFonts w:ascii="Times New Roman" w:hAnsi="Times New Roman" w:cs="Times New Roman"/>
          <w:lang w:val="en-US"/>
        </w:rPr>
        <w:t>in</w:t>
      </w:r>
      <w:r w:rsidRPr="00CB1603">
        <w:rPr>
          <w:rFonts w:ascii="Times New Roman" w:hAnsi="Times New Roman" w:cs="Times New Roman"/>
        </w:rPr>
        <w:t>-</w:t>
      </w:r>
      <w:r w:rsidRPr="00CB1603">
        <w:rPr>
          <w:rFonts w:ascii="Times New Roman" w:hAnsi="Times New Roman" w:cs="Times New Roman"/>
          <w:lang w:val="en-US"/>
        </w:rPr>
        <w:t>the</w:t>
      </w:r>
      <w:r w:rsidRPr="00CB1603">
        <w:rPr>
          <w:rFonts w:ascii="Times New Roman" w:hAnsi="Times New Roman" w:cs="Times New Roman"/>
        </w:rPr>
        <w:t>-</w:t>
      </w:r>
      <w:r w:rsidRPr="00CB1603">
        <w:rPr>
          <w:rFonts w:ascii="Times New Roman" w:hAnsi="Times New Roman" w:cs="Times New Roman"/>
          <w:lang w:val="en-US"/>
        </w:rPr>
        <w:t>judicial</w:t>
      </w:r>
      <w:r w:rsidRPr="00CB1603">
        <w:rPr>
          <w:rFonts w:ascii="Times New Roman" w:hAnsi="Times New Roman" w:cs="Times New Roman"/>
        </w:rPr>
        <w:t>-</w:t>
      </w:r>
      <w:r w:rsidRPr="00CB1603">
        <w:rPr>
          <w:rFonts w:ascii="Times New Roman" w:hAnsi="Times New Roman" w:cs="Times New Roman"/>
          <w:lang w:val="en-US"/>
        </w:rPr>
        <w:t>sector</w:t>
      </w:r>
      <w:r w:rsidRPr="00CB1603">
        <w:rPr>
          <w:rFonts w:ascii="Times New Roman" w:hAnsi="Times New Roman" w:cs="Times New Roman"/>
        </w:rPr>
        <w:t>/ (дата обращения 28/03/2016)</w:t>
      </w:r>
    </w:p>
  </w:footnote>
  <w:footnote w:id="147">
    <w:p w14:paraId="0D743677"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Hope A. , A lean year for the kingpin strategy // El Daily Post, </w:t>
      </w:r>
      <w:r w:rsidRPr="00CB1603">
        <w:rPr>
          <w:rFonts w:ascii="Times New Roman" w:hAnsi="Times New Roman" w:cs="Times New Roman"/>
        </w:rPr>
        <w:t>январь</w:t>
      </w:r>
      <w:r w:rsidRPr="00CB1603">
        <w:rPr>
          <w:rFonts w:ascii="Times New Roman" w:hAnsi="Times New Roman" w:cs="Times New Roman"/>
          <w:lang w:val="en-US"/>
        </w:rPr>
        <w:t xml:space="preserve"> 2016.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eldailypost</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opinion</w:t>
      </w:r>
      <w:r w:rsidRPr="00CB1603">
        <w:rPr>
          <w:rFonts w:ascii="Times New Roman" w:hAnsi="Times New Roman" w:cs="Times New Roman"/>
        </w:rPr>
        <w:t>/2015/11/</w:t>
      </w:r>
      <w:r w:rsidRPr="00CB1603">
        <w:rPr>
          <w:rFonts w:ascii="Times New Roman" w:hAnsi="Times New Roman" w:cs="Times New Roman"/>
          <w:lang w:val="en-US"/>
        </w:rPr>
        <w:t>a</w:t>
      </w:r>
      <w:r w:rsidRPr="00CB1603">
        <w:rPr>
          <w:rFonts w:ascii="Times New Roman" w:hAnsi="Times New Roman" w:cs="Times New Roman"/>
        </w:rPr>
        <w:t>-</w:t>
      </w:r>
      <w:r w:rsidRPr="00CB1603">
        <w:rPr>
          <w:rFonts w:ascii="Times New Roman" w:hAnsi="Times New Roman" w:cs="Times New Roman"/>
          <w:lang w:val="en-US"/>
        </w:rPr>
        <w:t>lean</w:t>
      </w:r>
      <w:r w:rsidRPr="00CB1603">
        <w:rPr>
          <w:rFonts w:ascii="Times New Roman" w:hAnsi="Times New Roman" w:cs="Times New Roman"/>
        </w:rPr>
        <w:t>-</w:t>
      </w:r>
      <w:r w:rsidRPr="00CB1603">
        <w:rPr>
          <w:rFonts w:ascii="Times New Roman" w:hAnsi="Times New Roman" w:cs="Times New Roman"/>
          <w:lang w:val="en-US"/>
        </w:rPr>
        <w:t>year</w:t>
      </w:r>
      <w:r w:rsidRPr="00CB1603">
        <w:rPr>
          <w:rFonts w:ascii="Times New Roman" w:hAnsi="Times New Roman" w:cs="Times New Roman"/>
        </w:rPr>
        <w:t>-</w:t>
      </w:r>
      <w:r w:rsidRPr="00CB1603">
        <w:rPr>
          <w:rFonts w:ascii="Times New Roman" w:hAnsi="Times New Roman" w:cs="Times New Roman"/>
          <w:lang w:val="en-US"/>
        </w:rPr>
        <w:t>for</w:t>
      </w:r>
      <w:r w:rsidRPr="00CB1603">
        <w:rPr>
          <w:rFonts w:ascii="Times New Roman" w:hAnsi="Times New Roman" w:cs="Times New Roman"/>
        </w:rPr>
        <w:t>-</w:t>
      </w:r>
      <w:r w:rsidRPr="00CB1603">
        <w:rPr>
          <w:rFonts w:ascii="Times New Roman" w:hAnsi="Times New Roman" w:cs="Times New Roman"/>
          <w:lang w:val="en-US"/>
        </w:rPr>
        <w:t>the</w:t>
      </w:r>
      <w:r w:rsidRPr="00CB1603">
        <w:rPr>
          <w:rFonts w:ascii="Times New Roman" w:hAnsi="Times New Roman" w:cs="Times New Roman"/>
        </w:rPr>
        <w:t>-</w:t>
      </w:r>
      <w:r w:rsidRPr="00CB1603">
        <w:rPr>
          <w:rFonts w:ascii="Times New Roman" w:hAnsi="Times New Roman" w:cs="Times New Roman"/>
          <w:lang w:val="en-US"/>
        </w:rPr>
        <w:t>kingpin</w:t>
      </w:r>
      <w:r w:rsidRPr="00CB1603">
        <w:rPr>
          <w:rFonts w:ascii="Times New Roman" w:hAnsi="Times New Roman" w:cs="Times New Roman"/>
        </w:rPr>
        <w:t>-</w:t>
      </w:r>
      <w:r w:rsidRPr="00CB1603">
        <w:rPr>
          <w:rFonts w:ascii="Times New Roman" w:hAnsi="Times New Roman" w:cs="Times New Roman"/>
          <w:lang w:val="en-US"/>
        </w:rPr>
        <w:t>strategy</w:t>
      </w:r>
      <w:r w:rsidRPr="00CB1603">
        <w:rPr>
          <w:rFonts w:ascii="Times New Roman" w:hAnsi="Times New Roman" w:cs="Times New Roman"/>
        </w:rPr>
        <w:t>/ (дата обращения 28/03/2016)</w:t>
      </w:r>
    </w:p>
  </w:footnote>
  <w:footnote w:id="148">
    <w:p w14:paraId="3E5A1AF1"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Hope A. , Is it Worth Creating a Gendarmerie in Mexico? // Insight Crime, 10 </w:t>
      </w:r>
      <w:r w:rsidRPr="00CB1603">
        <w:rPr>
          <w:rFonts w:ascii="Times New Roman" w:hAnsi="Times New Roman" w:cs="Times New Roman"/>
        </w:rPr>
        <w:t>декабря</w:t>
      </w:r>
      <w:r w:rsidRPr="00CB1603">
        <w:rPr>
          <w:rFonts w:ascii="Times New Roman" w:hAnsi="Times New Roman" w:cs="Times New Roman"/>
          <w:lang w:val="en-US"/>
        </w:rPr>
        <w:t xml:space="preserve"> 2012.URL: http://www.insightcrime.org/news-analysis/worth-creating-gendarmerie-in-mexico  /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28/03/2016)</w:t>
      </w:r>
    </w:p>
  </w:footnote>
  <w:footnote w:id="149">
    <w:p w14:paraId="21C873BB"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Lohmuller M., Experts Warn of Challenges to Mexico's Judicial Reform Rollout // Insight Crime, 30 </w:t>
      </w:r>
      <w:r w:rsidRPr="00CB1603">
        <w:rPr>
          <w:rFonts w:ascii="Times New Roman" w:hAnsi="Times New Roman" w:cs="Times New Roman"/>
        </w:rPr>
        <w:t>марта</w:t>
      </w:r>
      <w:r w:rsidRPr="00CB1603">
        <w:rPr>
          <w:rFonts w:ascii="Times New Roman" w:hAnsi="Times New Roman" w:cs="Times New Roman"/>
          <w:lang w:val="en-US"/>
        </w:rPr>
        <w:t xml:space="preserve"> 2015.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insightcrime</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news</w:t>
      </w:r>
      <w:r w:rsidRPr="00CB1603">
        <w:rPr>
          <w:rFonts w:ascii="Times New Roman" w:hAnsi="Times New Roman" w:cs="Times New Roman"/>
        </w:rPr>
        <w:t>-</w:t>
      </w:r>
      <w:r w:rsidRPr="00CB1603">
        <w:rPr>
          <w:rFonts w:ascii="Times New Roman" w:hAnsi="Times New Roman" w:cs="Times New Roman"/>
          <w:lang w:val="en-US"/>
        </w:rPr>
        <w:t>briefs</w:t>
      </w:r>
      <w:r w:rsidRPr="00CB1603">
        <w:rPr>
          <w:rFonts w:ascii="Times New Roman" w:hAnsi="Times New Roman" w:cs="Times New Roman"/>
        </w:rPr>
        <w:t>/</w:t>
      </w:r>
      <w:r w:rsidRPr="00CB1603">
        <w:rPr>
          <w:rFonts w:ascii="Times New Roman" w:hAnsi="Times New Roman" w:cs="Times New Roman"/>
          <w:lang w:val="en-US"/>
        </w:rPr>
        <w:t>experts</w:t>
      </w:r>
      <w:r w:rsidRPr="00CB1603">
        <w:rPr>
          <w:rFonts w:ascii="Times New Roman" w:hAnsi="Times New Roman" w:cs="Times New Roman"/>
        </w:rPr>
        <w:t>-</w:t>
      </w:r>
      <w:r w:rsidRPr="00CB1603">
        <w:rPr>
          <w:rFonts w:ascii="Times New Roman" w:hAnsi="Times New Roman" w:cs="Times New Roman"/>
          <w:lang w:val="en-US"/>
        </w:rPr>
        <w:t>warn</w:t>
      </w:r>
      <w:r w:rsidRPr="00CB1603">
        <w:rPr>
          <w:rFonts w:ascii="Times New Roman" w:hAnsi="Times New Roman" w:cs="Times New Roman"/>
        </w:rPr>
        <w:t>-</w:t>
      </w:r>
      <w:r w:rsidRPr="00CB1603">
        <w:rPr>
          <w:rFonts w:ascii="Times New Roman" w:hAnsi="Times New Roman" w:cs="Times New Roman"/>
          <w:lang w:val="en-US"/>
        </w:rPr>
        <w:t>of</w:t>
      </w:r>
      <w:r w:rsidRPr="00CB1603">
        <w:rPr>
          <w:rFonts w:ascii="Times New Roman" w:hAnsi="Times New Roman" w:cs="Times New Roman"/>
        </w:rPr>
        <w:t>-</w:t>
      </w:r>
      <w:r w:rsidRPr="00CB1603">
        <w:rPr>
          <w:rFonts w:ascii="Times New Roman" w:hAnsi="Times New Roman" w:cs="Times New Roman"/>
          <w:lang w:val="en-US"/>
        </w:rPr>
        <w:t>challenges</w:t>
      </w:r>
      <w:r w:rsidRPr="00CB1603">
        <w:rPr>
          <w:rFonts w:ascii="Times New Roman" w:hAnsi="Times New Roman" w:cs="Times New Roman"/>
        </w:rPr>
        <w:t>-</w:t>
      </w:r>
      <w:r w:rsidRPr="00CB1603">
        <w:rPr>
          <w:rFonts w:ascii="Times New Roman" w:hAnsi="Times New Roman" w:cs="Times New Roman"/>
          <w:lang w:val="en-US"/>
        </w:rPr>
        <w:t>to</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s</w:t>
      </w:r>
      <w:r w:rsidRPr="00CB1603">
        <w:rPr>
          <w:rFonts w:ascii="Times New Roman" w:hAnsi="Times New Roman" w:cs="Times New Roman"/>
        </w:rPr>
        <w:t>-</w:t>
      </w:r>
      <w:r w:rsidRPr="00CB1603">
        <w:rPr>
          <w:rFonts w:ascii="Times New Roman" w:hAnsi="Times New Roman" w:cs="Times New Roman"/>
          <w:lang w:val="en-US"/>
        </w:rPr>
        <w:t>judicial</w:t>
      </w:r>
      <w:r w:rsidRPr="00CB1603">
        <w:rPr>
          <w:rFonts w:ascii="Times New Roman" w:hAnsi="Times New Roman" w:cs="Times New Roman"/>
        </w:rPr>
        <w:t>-</w:t>
      </w:r>
      <w:r w:rsidRPr="00CB1603">
        <w:rPr>
          <w:rFonts w:ascii="Times New Roman" w:hAnsi="Times New Roman" w:cs="Times New Roman"/>
          <w:lang w:val="en-US"/>
        </w:rPr>
        <w:t>reform</w:t>
      </w:r>
      <w:r w:rsidRPr="00CB1603">
        <w:rPr>
          <w:rFonts w:ascii="Times New Roman" w:hAnsi="Times New Roman" w:cs="Times New Roman"/>
        </w:rPr>
        <w:t>-</w:t>
      </w:r>
      <w:r w:rsidRPr="00CB1603">
        <w:rPr>
          <w:rFonts w:ascii="Times New Roman" w:hAnsi="Times New Roman" w:cs="Times New Roman"/>
          <w:lang w:val="en-US"/>
        </w:rPr>
        <w:t>rollout</w:t>
      </w:r>
      <w:r w:rsidRPr="00CB1603">
        <w:rPr>
          <w:rFonts w:ascii="Times New Roman" w:hAnsi="Times New Roman" w:cs="Times New Roman"/>
        </w:rPr>
        <w:t xml:space="preserve"> (дата обращения 28/03/2016)</w:t>
      </w:r>
    </w:p>
  </w:footnote>
  <w:footnote w:id="150">
    <w:p w14:paraId="220CA128"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World Drug Report 2006 // United Nations Office on Drugs and Crimes URL: https://www.unodc.org/unodc/en/data-and-analysis/WDR-2006.html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28/03/2016)</w:t>
      </w:r>
    </w:p>
  </w:footnote>
  <w:footnote w:id="151">
    <w:p w14:paraId="598F354D"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Word Drug Report 2009// United Nations Office on Drugs and Crimes URL:https://www.unodc.org/documents/wdr/WDR_2009/WDR2009_eng_web.pdf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28/03/2016)</w:t>
      </w:r>
    </w:p>
  </w:footnote>
  <w:footnote w:id="152">
    <w:p w14:paraId="65FCA688"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World Drug Report 2012 // United Nations Office on Drugs and Crimes</w:t>
      </w:r>
    </w:p>
    <w:p w14:paraId="288DAE43" w14:textId="77777777" w:rsidR="00EB031A" w:rsidRPr="00CB1603" w:rsidRDefault="00EB031A" w:rsidP="001513E1">
      <w:pPr>
        <w:pStyle w:val="a3"/>
        <w:rPr>
          <w:rFonts w:ascii="Times New Roman" w:hAnsi="Times New Roman" w:cs="Times New Roman"/>
        </w:rPr>
      </w:pPr>
      <w:r w:rsidRPr="00CB1603">
        <w:rPr>
          <w:rFonts w:ascii="Times New Roman" w:hAnsi="Times New Roman" w:cs="Times New Roman"/>
          <w:lang w:val="en-US"/>
        </w:rPr>
        <w:t>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unodc</w:t>
      </w:r>
      <w:r w:rsidRPr="00CB1603">
        <w:rPr>
          <w:rFonts w:ascii="Times New Roman" w:hAnsi="Times New Roman" w:cs="Times New Roman"/>
        </w:rPr>
        <w:t>.</w:t>
      </w:r>
      <w:r w:rsidRPr="00CB1603">
        <w:rPr>
          <w:rFonts w:ascii="Times New Roman" w:hAnsi="Times New Roman" w:cs="Times New Roman"/>
          <w:lang w:val="en-US"/>
        </w:rPr>
        <w:t>org</w:t>
      </w:r>
      <w:r w:rsidRPr="00CB1603">
        <w:rPr>
          <w:rFonts w:ascii="Times New Roman" w:hAnsi="Times New Roman" w:cs="Times New Roman"/>
        </w:rPr>
        <w:t>/</w:t>
      </w:r>
      <w:r w:rsidRPr="00CB1603">
        <w:rPr>
          <w:rFonts w:ascii="Times New Roman" w:hAnsi="Times New Roman" w:cs="Times New Roman"/>
          <w:lang w:val="en-US"/>
        </w:rPr>
        <w:t>documents</w:t>
      </w:r>
      <w:r w:rsidRPr="00CB1603">
        <w:rPr>
          <w:rFonts w:ascii="Times New Roman" w:hAnsi="Times New Roman" w:cs="Times New Roman"/>
        </w:rPr>
        <w:t>/</w:t>
      </w:r>
      <w:r w:rsidRPr="00CB1603">
        <w:rPr>
          <w:rFonts w:ascii="Times New Roman" w:hAnsi="Times New Roman" w:cs="Times New Roman"/>
          <w:lang w:val="en-US"/>
        </w:rPr>
        <w:t>data</w:t>
      </w:r>
      <w:r w:rsidRPr="00CB1603">
        <w:rPr>
          <w:rFonts w:ascii="Times New Roman" w:hAnsi="Times New Roman" w:cs="Times New Roman"/>
        </w:rPr>
        <w:t>-</w:t>
      </w:r>
      <w:r w:rsidRPr="00CB1603">
        <w:rPr>
          <w:rFonts w:ascii="Times New Roman" w:hAnsi="Times New Roman" w:cs="Times New Roman"/>
          <w:lang w:val="en-US"/>
        </w:rPr>
        <w:t>and</w:t>
      </w:r>
      <w:r w:rsidRPr="00CB1603">
        <w:rPr>
          <w:rFonts w:ascii="Times New Roman" w:hAnsi="Times New Roman" w:cs="Times New Roman"/>
        </w:rPr>
        <w:t>-</w:t>
      </w:r>
      <w:r w:rsidRPr="00CB1603">
        <w:rPr>
          <w:rFonts w:ascii="Times New Roman" w:hAnsi="Times New Roman" w:cs="Times New Roman"/>
          <w:lang w:val="en-US"/>
        </w:rPr>
        <w:t>analysis</w:t>
      </w:r>
      <w:r w:rsidRPr="00CB1603">
        <w:rPr>
          <w:rFonts w:ascii="Times New Roman" w:hAnsi="Times New Roman" w:cs="Times New Roman"/>
        </w:rPr>
        <w:t>/</w:t>
      </w:r>
      <w:r w:rsidRPr="00CB1603">
        <w:rPr>
          <w:rFonts w:ascii="Times New Roman" w:hAnsi="Times New Roman" w:cs="Times New Roman"/>
          <w:lang w:val="en-US"/>
        </w:rPr>
        <w:t>WDR</w:t>
      </w:r>
      <w:r w:rsidRPr="00CB1603">
        <w:rPr>
          <w:rFonts w:ascii="Times New Roman" w:hAnsi="Times New Roman" w:cs="Times New Roman"/>
        </w:rPr>
        <w:t>2012/</w:t>
      </w:r>
      <w:r w:rsidRPr="00CB1603">
        <w:rPr>
          <w:rFonts w:ascii="Times New Roman" w:hAnsi="Times New Roman" w:cs="Times New Roman"/>
          <w:lang w:val="en-US"/>
        </w:rPr>
        <w:t>WDR</w:t>
      </w:r>
      <w:r w:rsidRPr="00CB1603">
        <w:rPr>
          <w:rFonts w:ascii="Times New Roman" w:hAnsi="Times New Roman" w:cs="Times New Roman"/>
        </w:rPr>
        <w:t>_2012_</w:t>
      </w:r>
      <w:r w:rsidRPr="00CB1603">
        <w:rPr>
          <w:rFonts w:ascii="Times New Roman" w:hAnsi="Times New Roman" w:cs="Times New Roman"/>
          <w:lang w:val="en-US"/>
        </w:rPr>
        <w:t>web</w:t>
      </w:r>
      <w:r w:rsidRPr="00CB1603">
        <w:rPr>
          <w:rFonts w:ascii="Times New Roman" w:hAnsi="Times New Roman" w:cs="Times New Roman"/>
        </w:rPr>
        <w:t>_</w:t>
      </w:r>
      <w:r w:rsidRPr="00CB1603">
        <w:rPr>
          <w:rFonts w:ascii="Times New Roman" w:hAnsi="Times New Roman" w:cs="Times New Roman"/>
          <w:lang w:val="en-US"/>
        </w:rPr>
        <w:t>small</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28/03/2016)</w:t>
      </w:r>
    </w:p>
  </w:footnote>
  <w:footnote w:id="153">
    <w:p w14:paraId="5E6307AC"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World Drug Report 2015 // United Nations Office on Drugs and Crimes URL: https://www.unodc.org/documents/wdr2015/World_Drug_Report_2015.pdf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28/03/2016)</w:t>
      </w:r>
    </w:p>
  </w:footnote>
  <w:footnote w:id="154">
    <w:p w14:paraId="182A2854"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Statement of Michael P. Botticelli Director of National Drug Control Policy: "Drug Trafficking Across the Southwest Border and Oversight of U.S. Counterdrug Assistance to Mexico" // Office of National Drug Control Policy, 17 </w:t>
      </w:r>
      <w:r w:rsidRPr="00CB1603">
        <w:rPr>
          <w:rFonts w:ascii="Times New Roman" w:hAnsi="Times New Roman" w:cs="Times New Roman"/>
        </w:rPr>
        <w:t>ноября</w:t>
      </w:r>
      <w:r w:rsidRPr="00CB1603">
        <w:rPr>
          <w:rFonts w:ascii="Times New Roman" w:hAnsi="Times New Roman" w:cs="Times New Roman"/>
          <w:lang w:val="en-US"/>
        </w:rPr>
        <w:t xml:space="preserve"> 2015. URL</w:t>
      </w:r>
      <w:r w:rsidRPr="00CB1603">
        <w:rPr>
          <w:rFonts w:ascii="Times New Roman" w:hAnsi="Times New Roman" w:cs="Times New Roman"/>
        </w:rPr>
        <w:t>:</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whitehouse</w:t>
      </w:r>
      <w:r w:rsidRPr="00CB1603">
        <w:rPr>
          <w:rFonts w:ascii="Times New Roman" w:hAnsi="Times New Roman" w:cs="Times New Roman"/>
        </w:rPr>
        <w:t>.</w:t>
      </w:r>
      <w:r w:rsidRPr="00CB1603">
        <w:rPr>
          <w:rFonts w:ascii="Times New Roman" w:hAnsi="Times New Roman" w:cs="Times New Roman"/>
          <w:lang w:val="en-US"/>
        </w:rPr>
        <w:t>gov</w:t>
      </w:r>
      <w:r w:rsidRPr="00CB1603">
        <w:rPr>
          <w:rFonts w:ascii="Times New Roman" w:hAnsi="Times New Roman" w:cs="Times New Roman"/>
        </w:rPr>
        <w:t>/</w:t>
      </w:r>
      <w:r w:rsidRPr="00CB1603">
        <w:rPr>
          <w:rFonts w:ascii="Times New Roman" w:hAnsi="Times New Roman" w:cs="Times New Roman"/>
          <w:lang w:val="en-US"/>
        </w:rPr>
        <w:t>sites</w:t>
      </w:r>
      <w:r w:rsidRPr="00CB1603">
        <w:rPr>
          <w:rFonts w:ascii="Times New Roman" w:hAnsi="Times New Roman" w:cs="Times New Roman"/>
        </w:rPr>
        <w:t>/</w:t>
      </w:r>
      <w:r w:rsidRPr="00CB1603">
        <w:rPr>
          <w:rFonts w:ascii="Times New Roman" w:hAnsi="Times New Roman" w:cs="Times New Roman"/>
          <w:lang w:val="en-US"/>
        </w:rPr>
        <w:t>default</w:t>
      </w:r>
      <w:r w:rsidRPr="00CB1603">
        <w:rPr>
          <w:rFonts w:ascii="Times New Roman" w:hAnsi="Times New Roman" w:cs="Times New Roman"/>
        </w:rPr>
        <w:t>/</w:t>
      </w:r>
      <w:r w:rsidRPr="00CB1603">
        <w:rPr>
          <w:rFonts w:ascii="Times New Roman" w:hAnsi="Times New Roman" w:cs="Times New Roman"/>
          <w:lang w:val="en-US"/>
        </w:rPr>
        <w:t>files</w:t>
      </w:r>
      <w:r w:rsidRPr="00CB1603">
        <w:rPr>
          <w:rFonts w:ascii="Times New Roman" w:hAnsi="Times New Roman" w:cs="Times New Roman"/>
        </w:rPr>
        <w:t>/</w:t>
      </w:r>
      <w:r w:rsidRPr="00CB1603">
        <w:rPr>
          <w:rFonts w:ascii="Times New Roman" w:hAnsi="Times New Roman" w:cs="Times New Roman"/>
          <w:lang w:val="en-US"/>
        </w:rPr>
        <w:t>ondcp</w:t>
      </w:r>
      <w:r w:rsidRPr="00CB1603">
        <w:rPr>
          <w:rFonts w:ascii="Times New Roman" w:hAnsi="Times New Roman" w:cs="Times New Roman"/>
        </w:rPr>
        <w:t>/</w:t>
      </w:r>
      <w:r w:rsidRPr="00CB1603">
        <w:rPr>
          <w:rFonts w:ascii="Times New Roman" w:hAnsi="Times New Roman" w:cs="Times New Roman"/>
          <w:lang w:val="en-US"/>
        </w:rPr>
        <w:t>OLA</w:t>
      </w:r>
      <w:r w:rsidRPr="00CB1603">
        <w:rPr>
          <w:rFonts w:ascii="Times New Roman" w:hAnsi="Times New Roman" w:cs="Times New Roman"/>
        </w:rPr>
        <w:t>/</w:t>
      </w:r>
      <w:r w:rsidRPr="00CB1603">
        <w:rPr>
          <w:rFonts w:ascii="Times New Roman" w:hAnsi="Times New Roman" w:cs="Times New Roman"/>
          <w:lang w:val="en-US"/>
        </w:rPr>
        <w:t>ondcp</w:t>
      </w:r>
      <w:r w:rsidRPr="00CB1603">
        <w:rPr>
          <w:rFonts w:ascii="Times New Roman" w:hAnsi="Times New Roman" w:cs="Times New Roman"/>
        </w:rPr>
        <w:t>_</w:t>
      </w:r>
      <w:r w:rsidRPr="00CB1603">
        <w:rPr>
          <w:rFonts w:ascii="Times New Roman" w:hAnsi="Times New Roman" w:cs="Times New Roman"/>
          <w:lang w:val="en-US"/>
        </w:rPr>
        <w:t>statement</w:t>
      </w:r>
      <w:r w:rsidRPr="00CB1603">
        <w:rPr>
          <w:rFonts w:ascii="Times New Roman" w:hAnsi="Times New Roman" w:cs="Times New Roman"/>
        </w:rPr>
        <w:t>_</w:t>
      </w:r>
      <w:r w:rsidRPr="00CB1603">
        <w:rPr>
          <w:rFonts w:ascii="Times New Roman" w:hAnsi="Times New Roman" w:cs="Times New Roman"/>
          <w:lang w:val="en-US"/>
        </w:rPr>
        <w:t>for</w:t>
      </w:r>
      <w:r w:rsidRPr="00CB1603">
        <w:rPr>
          <w:rFonts w:ascii="Times New Roman" w:hAnsi="Times New Roman" w:cs="Times New Roman"/>
        </w:rPr>
        <w:t>_</w:t>
      </w:r>
      <w:r w:rsidRPr="00CB1603">
        <w:rPr>
          <w:rFonts w:ascii="Times New Roman" w:hAnsi="Times New Roman" w:cs="Times New Roman"/>
          <w:lang w:val="en-US"/>
        </w:rPr>
        <w:t>nov</w:t>
      </w:r>
      <w:r w:rsidRPr="00CB1603">
        <w:rPr>
          <w:rFonts w:ascii="Times New Roman" w:hAnsi="Times New Roman" w:cs="Times New Roman"/>
        </w:rPr>
        <w:t>_17_</w:t>
      </w:r>
      <w:r w:rsidRPr="00CB1603">
        <w:rPr>
          <w:rFonts w:ascii="Times New Roman" w:hAnsi="Times New Roman" w:cs="Times New Roman"/>
          <w:lang w:val="en-US"/>
        </w:rPr>
        <w:t>senate</w:t>
      </w:r>
      <w:r w:rsidRPr="00CB1603">
        <w:rPr>
          <w:rFonts w:ascii="Times New Roman" w:hAnsi="Times New Roman" w:cs="Times New Roman"/>
        </w:rPr>
        <w:t>_</w:t>
      </w:r>
      <w:r w:rsidRPr="00CB1603">
        <w:rPr>
          <w:rFonts w:ascii="Times New Roman" w:hAnsi="Times New Roman" w:cs="Times New Roman"/>
          <w:lang w:val="en-US"/>
        </w:rPr>
        <w:t>drug</w:t>
      </w:r>
      <w:r w:rsidRPr="00CB1603">
        <w:rPr>
          <w:rFonts w:ascii="Times New Roman" w:hAnsi="Times New Roman" w:cs="Times New Roman"/>
        </w:rPr>
        <w:t>_</w:t>
      </w:r>
      <w:r w:rsidRPr="00CB1603">
        <w:rPr>
          <w:rFonts w:ascii="Times New Roman" w:hAnsi="Times New Roman" w:cs="Times New Roman"/>
          <w:lang w:val="en-US"/>
        </w:rPr>
        <w:t>caucus</w:t>
      </w:r>
      <w:r w:rsidRPr="00CB1603">
        <w:rPr>
          <w:rFonts w:ascii="Times New Roman" w:hAnsi="Times New Roman" w:cs="Times New Roman"/>
        </w:rPr>
        <w:t>_</w:t>
      </w:r>
      <w:r w:rsidRPr="00CB1603">
        <w:rPr>
          <w:rFonts w:ascii="Times New Roman" w:hAnsi="Times New Roman" w:cs="Times New Roman"/>
          <w:lang w:val="en-US"/>
        </w:rPr>
        <w:t>mexico</w:t>
      </w:r>
      <w:r w:rsidRPr="00CB1603">
        <w:rPr>
          <w:rFonts w:ascii="Times New Roman" w:hAnsi="Times New Roman" w:cs="Times New Roman"/>
        </w:rPr>
        <w:t>_</w:t>
      </w:r>
      <w:r w:rsidRPr="00CB1603">
        <w:rPr>
          <w:rFonts w:ascii="Times New Roman" w:hAnsi="Times New Roman" w:cs="Times New Roman"/>
          <w:lang w:val="en-US"/>
        </w:rPr>
        <w:t>hearing</w:t>
      </w:r>
      <w:r w:rsidRPr="00CB1603">
        <w:rPr>
          <w:rFonts w:ascii="Times New Roman" w:hAnsi="Times New Roman" w:cs="Times New Roman"/>
        </w:rPr>
        <w:t>_--_</w:t>
      </w:r>
      <w:r w:rsidRPr="00CB1603">
        <w:rPr>
          <w:rFonts w:ascii="Times New Roman" w:hAnsi="Times New Roman" w:cs="Times New Roman"/>
          <w:lang w:val="en-US"/>
        </w:rPr>
        <w:t>final</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28/03/2016)</w:t>
      </w:r>
    </w:p>
  </w:footnote>
  <w:footnote w:id="155">
    <w:p w14:paraId="2459E600"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National Drug Threat Assessment Summary 2014 // U.S. Department of Justice, Drug Enforcement Administration.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dea</w:t>
      </w:r>
      <w:r w:rsidRPr="00CB1603">
        <w:rPr>
          <w:rFonts w:ascii="Times New Roman" w:hAnsi="Times New Roman" w:cs="Times New Roman"/>
        </w:rPr>
        <w:t>.</w:t>
      </w:r>
      <w:r w:rsidRPr="00CB1603">
        <w:rPr>
          <w:rFonts w:ascii="Times New Roman" w:hAnsi="Times New Roman" w:cs="Times New Roman"/>
          <w:lang w:val="en-US"/>
        </w:rPr>
        <w:t>gov</w:t>
      </w:r>
      <w:r w:rsidRPr="00CB1603">
        <w:rPr>
          <w:rFonts w:ascii="Times New Roman" w:hAnsi="Times New Roman" w:cs="Times New Roman"/>
        </w:rPr>
        <w:t>/</w:t>
      </w:r>
      <w:r w:rsidRPr="00CB1603">
        <w:rPr>
          <w:rFonts w:ascii="Times New Roman" w:hAnsi="Times New Roman" w:cs="Times New Roman"/>
          <w:lang w:val="en-US"/>
        </w:rPr>
        <w:t>resource</w:t>
      </w:r>
      <w:r w:rsidRPr="00CB1603">
        <w:rPr>
          <w:rFonts w:ascii="Times New Roman" w:hAnsi="Times New Roman" w:cs="Times New Roman"/>
        </w:rPr>
        <w:t>-</w:t>
      </w:r>
      <w:r w:rsidRPr="00CB1603">
        <w:rPr>
          <w:rFonts w:ascii="Times New Roman" w:hAnsi="Times New Roman" w:cs="Times New Roman"/>
          <w:lang w:val="en-US"/>
        </w:rPr>
        <w:t>center</w:t>
      </w:r>
      <w:r w:rsidRPr="00CB1603">
        <w:rPr>
          <w:rFonts w:ascii="Times New Roman" w:hAnsi="Times New Roman" w:cs="Times New Roman"/>
        </w:rPr>
        <w:t>/</w:t>
      </w:r>
      <w:r w:rsidRPr="00CB1603">
        <w:rPr>
          <w:rFonts w:ascii="Times New Roman" w:hAnsi="Times New Roman" w:cs="Times New Roman"/>
          <w:lang w:val="en-US"/>
        </w:rPr>
        <w:t>dir</w:t>
      </w:r>
      <w:r w:rsidRPr="00CB1603">
        <w:rPr>
          <w:rFonts w:ascii="Times New Roman" w:hAnsi="Times New Roman" w:cs="Times New Roman"/>
        </w:rPr>
        <w:t>-</w:t>
      </w:r>
      <w:r w:rsidRPr="00CB1603">
        <w:rPr>
          <w:rFonts w:ascii="Times New Roman" w:hAnsi="Times New Roman" w:cs="Times New Roman"/>
          <w:lang w:val="en-US"/>
        </w:rPr>
        <w:t>ndta</w:t>
      </w:r>
      <w:r w:rsidRPr="00CB1603">
        <w:rPr>
          <w:rFonts w:ascii="Times New Roman" w:hAnsi="Times New Roman" w:cs="Times New Roman"/>
        </w:rPr>
        <w:t>-</w:t>
      </w:r>
      <w:r w:rsidRPr="00CB1603">
        <w:rPr>
          <w:rFonts w:ascii="Times New Roman" w:hAnsi="Times New Roman" w:cs="Times New Roman"/>
          <w:lang w:val="en-US"/>
        </w:rPr>
        <w:t>unclass</w:t>
      </w:r>
      <w:r w:rsidRPr="00CB1603">
        <w:rPr>
          <w:rFonts w:ascii="Times New Roman" w:hAnsi="Times New Roman" w:cs="Times New Roman"/>
        </w:rPr>
        <w:t>.</w:t>
      </w:r>
      <w:r w:rsidRPr="00CB1603">
        <w:rPr>
          <w:rFonts w:ascii="Times New Roman" w:hAnsi="Times New Roman" w:cs="Times New Roman"/>
          <w:lang w:val="en-US"/>
        </w:rPr>
        <w:t>pdf</w:t>
      </w:r>
      <w:r w:rsidRPr="00CB1603">
        <w:rPr>
          <w:rFonts w:ascii="Times New Roman" w:hAnsi="Times New Roman" w:cs="Times New Roman"/>
        </w:rPr>
        <w:t xml:space="preserve"> (дата обращения 28/03/2016)</w:t>
      </w:r>
    </w:p>
  </w:footnote>
  <w:footnote w:id="156">
    <w:p w14:paraId="27D94C6B"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Estevez D., Mexico's Astonishing Costs Of Fighting Drug Cartels Have Not Reduced Violence // Forbes, 19 </w:t>
      </w:r>
      <w:r w:rsidRPr="00CB1603">
        <w:rPr>
          <w:rFonts w:ascii="Times New Roman" w:hAnsi="Times New Roman" w:cs="Times New Roman"/>
        </w:rPr>
        <w:t>января</w:t>
      </w:r>
      <w:r w:rsidRPr="00CB1603">
        <w:rPr>
          <w:rFonts w:ascii="Times New Roman" w:hAnsi="Times New Roman" w:cs="Times New Roman"/>
          <w:lang w:val="en-US"/>
        </w:rPr>
        <w:t xml:space="preserve"> 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forbes</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sites</w:t>
      </w:r>
      <w:r w:rsidRPr="00CB1603">
        <w:rPr>
          <w:rFonts w:ascii="Times New Roman" w:hAnsi="Times New Roman" w:cs="Times New Roman"/>
        </w:rPr>
        <w:t>/</w:t>
      </w:r>
      <w:r w:rsidRPr="00CB1603">
        <w:rPr>
          <w:rFonts w:ascii="Times New Roman" w:hAnsi="Times New Roman" w:cs="Times New Roman"/>
          <w:lang w:val="en-US"/>
        </w:rPr>
        <w:t>doliaestevez</w:t>
      </w:r>
      <w:r w:rsidRPr="00CB1603">
        <w:rPr>
          <w:rFonts w:ascii="Times New Roman" w:hAnsi="Times New Roman" w:cs="Times New Roman"/>
        </w:rPr>
        <w:t>/2014/06/19/</w:t>
      </w:r>
      <w:r w:rsidRPr="00CB1603">
        <w:rPr>
          <w:rFonts w:ascii="Times New Roman" w:hAnsi="Times New Roman" w:cs="Times New Roman"/>
          <w:lang w:val="en-US"/>
        </w:rPr>
        <w:t>mexicos</w:t>
      </w:r>
      <w:r w:rsidRPr="00CB1603">
        <w:rPr>
          <w:rFonts w:ascii="Times New Roman" w:hAnsi="Times New Roman" w:cs="Times New Roman"/>
        </w:rPr>
        <w:t>-</w:t>
      </w:r>
      <w:r w:rsidRPr="00CB1603">
        <w:rPr>
          <w:rFonts w:ascii="Times New Roman" w:hAnsi="Times New Roman" w:cs="Times New Roman"/>
          <w:lang w:val="en-US"/>
        </w:rPr>
        <w:t>astonishing</w:t>
      </w:r>
      <w:r w:rsidRPr="00CB1603">
        <w:rPr>
          <w:rFonts w:ascii="Times New Roman" w:hAnsi="Times New Roman" w:cs="Times New Roman"/>
        </w:rPr>
        <w:t>-</w:t>
      </w:r>
      <w:r w:rsidRPr="00CB1603">
        <w:rPr>
          <w:rFonts w:ascii="Times New Roman" w:hAnsi="Times New Roman" w:cs="Times New Roman"/>
          <w:lang w:val="en-US"/>
        </w:rPr>
        <w:t>spending</w:t>
      </w:r>
      <w:r w:rsidRPr="00CB1603">
        <w:rPr>
          <w:rFonts w:ascii="Times New Roman" w:hAnsi="Times New Roman" w:cs="Times New Roman"/>
        </w:rPr>
        <w:t>-</w:t>
      </w:r>
      <w:r w:rsidRPr="00CB1603">
        <w:rPr>
          <w:rFonts w:ascii="Times New Roman" w:hAnsi="Times New Roman" w:cs="Times New Roman"/>
          <w:lang w:val="en-US"/>
        </w:rPr>
        <w:t>on</w:t>
      </w:r>
      <w:r w:rsidRPr="00CB1603">
        <w:rPr>
          <w:rFonts w:ascii="Times New Roman" w:hAnsi="Times New Roman" w:cs="Times New Roman"/>
        </w:rPr>
        <w:t>-</w:t>
      </w:r>
      <w:r w:rsidRPr="00CB1603">
        <w:rPr>
          <w:rFonts w:ascii="Times New Roman" w:hAnsi="Times New Roman" w:cs="Times New Roman"/>
          <w:lang w:val="en-US"/>
        </w:rPr>
        <w:t>fighting</w:t>
      </w:r>
      <w:r w:rsidRPr="00CB1603">
        <w:rPr>
          <w:rFonts w:ascii="Times New Roman" w:hAnsi="Times New Roman" w:cs="Times New Roman"/>
        </w:rPr>
        <w:t>-</w:t>
      </w:r>
      <w:r w:rsidRPr="00CB1603">
        <w:rPr>
          <w:rFonts w:ascii="Times New Roman" w:hAnsi="Times New Roman" w:cs="Times New Roman"/>
          <w:lang w:val="en-US"/>
        </w:rPr>
        <w:t>drug</w:t>
      </w:r>
      <w:r w:rsidRPr="00CB1603">
        <w:rPr>
          <w:rFonts w:ascii="Times New Roman" w:hAnsi="Times New Roman" w:cs="Times New Roman"/>
        </w:rPr>
        <w:t>-</w:t>
      </w:r>
      <w:r w:rsidRPr="00CB1603">
        <w:rPr>
          <w:rFonts w:ascii="Times New Roman" w:hAnsi="Times New Roman" w:cs="Times New Roman"/>
          <w:lang w:val="en-US"/>
        </w:rPr>
        <w:t>cartels</w:t>
      </w:r>
      <w:r w:rsidRPr="00CB1603">
        <w:rPr>
          <w:rFonts w:ascii="Times New Roman" w:hAnsi="Times New Roman" w:cs="Times New Roman"/>
        </w:rPr>
        <w:t>-</w:t>
      </w:r>
      <w:r w:rsidRPr="00CB1603">
        <w:rPr>
          <w:rFonts w:ascii="Times New Roman" w:hAnsi="Times New Roman" w:cs="Times New Roman"/>
          <w:lang w:val="en-US"/>
        </w:rPr>
        <w:t>has</w:t>
      </w:r>
      <w:r w:rsidRPr="00CB1603">
        <w:rPr>
          <w:rFonts w:ascii="Times New Roman" w:hAnsi="Times New Roman" w:cs="Times New Roman"/>
        </w:rPr>
        <w:t>-</w:t>
      </w:r>
      <w:r w:rsidRPr="00CB1603">
        <w:rPr>
          <w:rFonts w:ascii="Times New Roman" w:hAnsi="Times New Roman" w:cs="Times New Roman"/>
          <w:lang w:val="en-US"/>
        </w:rPr>
        <w:t>not</w:t>
      </w:r>
      <w:r w:rsidRPr="00CB1603">
        <w:rPr>
          <w:rFonts w:ascii="Times New Roman" w:hAnsi="Times New Roman" w:cs="Times New Roman"/>
        </w:rPr>
        <w:t>-</w:t>
      </w:r>
      <w:r w:rsidRPr="00CB1603">
        <w:rPr>
          <w:rFonts w:ascii="Times New Roman" w:hAnsi="Times New Roman" w:cs="Times New Roman"/>
          <w:lang w:val="en-US"/>
        </w:rPr>
        <w:t>reduced</w:t>
      </w:r>
      <w:r w:rsidRPr="00CB1603">
        <w:rPr>
          <w:rFonts w:ascii="Times New Roman" w:hAnsi="Times New Roman" w:cs="Times New Roman"/>
        </w:rPr>
        <w:t>-</w:t>
      </w:r>
      <w:r w:rsidRPr="00CB1603">
        <w:rPr>
          <w:rFonts w:ascii="Times New Roman" w:hAnsi="Times New Roman" w:cs="Times New Roman"/>
          <w:lang w:val="en-US"/>
        </w:rPr>
        <w:t>violence</w:t>
      </w:r>
      <w:r w:rsidRPr="00CB1603">
        <w:rPr>
          <w:rFonts w:ascii="Times New Roman" w:hAnsi="Times New Roman" w:cs="Times New Roman"/>
        </w:rPr>
        <w:t>/#3</w:t>
      </w:r>
      <w:r w:rsidRPr="00CB1603">
        <w:rPr>
          <w:rFonts w:ascii="Times New Roman" w:hAnsi="Times New Roman" w:cs="Times New Roman"/>
          <w:lang w:val="en-US"/>
        </w:rPr>
        <w:t>ee</w:t>
      </w:r>
      <w:r w:rsidRPr="00CB1603">
        <w:rPr>
          <w:rFonts w:ascii="Times New Roman" w:hAnsi="Times New Roman" w:cs="Times New Roman"/>
        </w:rPr>
        <w:t>3</w:t>
      </w:r>
      <w:r w:rsidRPr="00CB1603">
        <w:rPr>
          <w:rFonts w:ascii="Times New Roman" w:hAnsi="Times New Roman" w:cs="Times New Roman"/>
          <w:lang w:val="en-US"/>
        </w:rPr>
        <w:t>e</w:t>
      </w:r>
      <w:r w:rsidRPr="00CB1603">
        <w:rPr>
          <w:rFonts w:ascii="Times New Roman" w:hAnsi="Times New Roman" w:cs="Times New Roman"/>
        </w:rPr>
        <w:t>9</w:t>
      </w:r>
      <w:r w:rsidRPr="00CB1603">
        <w:rPr>
          <w:rFonts w:ascii="Times New Roman" w:hAnsi="Times New Roman" w:cs="Times New Roman"/>
          <w:lang w:val="en-US"/>
        </w:rPr>
        <w:t>aec</w:t>
      </w:r>
      <w:r w:rsidRPr="00CB1603">
        <w:rPr>
          <w:rFonts w:ascii="Times New Roman" w:hAnsi="Times New Roman" w:cs="Times New Roman"/>
        </w:rPr>
        <w:t>8</w:t>
      </w:r>
      <w:r w:rsidRPr="00CB1603">
        <w:rPr>
          <w:rFonts w:ascii="Times New Roman" w:hAnsi="Times New Roman" w:cs="Times New Roman"/>
          <w:lang w:val="en-US"/>
        </w:rPr>
        <w:t>d</w:t>
      </w:r>
      <w:r w:rsidRPr="00CB1603">
        <w:rPr>
          <w:rFonts w:ascii="Times New Roman" w:hAnsi="Times New Roman" w:cs="Times New Roman"/>
        </w:rPr>
        <w:t>7 (дата обращения 28/03/2016)</w:t>
      </w:r>
    </w:p>
  </w:footnote>
  <w:footnote w:id="157">
    <w:p w14:paraId="5655641C"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Bender J., Mexico's drug war is getting even worse // Business Insider,  MILITARY &amp; DEFENSE, 14 </w:t>
      </w:r>
      <w:r w:rsidRPr="00CB1603">
        <w:rPr>
          <w:rFonts w:ascii="Times New Roman" w:hAnsi="Times New Roman" w:cs="Times New Roman"/>
        </w:rPr>
        <w:t>мая</w:t>
      </w:r>
      <w:r w:rsidRPr="00CB1603">
        <w:rPr>
          <w:rFonts w:ascii="Times New Roman" w:hAnsi="Times New Roman" w:cs="Times New Roman"/>
          <w:lang w:val="en-US"/>
        </w:rPr>
        <w:t xml:space="preserve"> 2015.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businessinsider</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mexicos</w:t>
      </w:r>
      <w:r w:rsidRPr="00CB1603">
        <w:rPr>
          <w:rFonts w:ascii="Times New Roman" w:hAnsi="Times New Roman" w:cs="Times New Roman"/>
        </w:rPr>
        <w:t>-</w:t>
      </w:r>
      <w:r w:rsidRPr="00CB1603">
        <w:rPr>
          <w:rFonts w:ascii="Times New Roman" w:hAnsi="Times New Roman" w:cs="Times New Roman"/>
          <w:lang w:val="en-US"/>
        </w:rPr>
        <w:t>drug</w:t>
      </w:r>
      <w:r w:rsidRPr="00CB1603">
        <w:rPr>
          <w:rFonts w:ascii="Times New Roman" w:hAnsi="Times New Roman" w:cs="Times New Roman"/>
        </w:rPr>
        <w:t>-</w:t>
      </w:r>
      <w:r w:rsidRPr="00CB1603">
        <w:rPr>
          <w:rFonts w:ascii="Times New Roman" w:hAnsi="Times New Roman" w:cs="Times New Roman"/>
          <w:lang w:val="en-US"/>
        </w:rPr>
        <w:t>war</w:t>
      </w:r>
      <w:r w:rsidRPr="00CB1603">
        <w:rPr>
          <w:rFonts w:ascii="Times New Roman" w:hAnsi="Times New Roman" w:cs="Times New Roman"/>
        </w:rPr>
        <w:t>-</w:t>
      </w:r>
      <w:r w:rsidRPr="00CB1603">
        <w:rPr>
          <w:rFonts w:ascii="Times New Roman" w:hAnsi="Times New Roman" w:cs="Times New Roman"/>
          <w:lang w:val="en-US"/>
        </w:rPr>
        <w:t>is</w:t>
      </w:r>
      <w:r w:rsidRPr="00CB1603">
        <w:rPr>
          <w:rFonts w:ascii="Times New Roman" w:hAnsi="Times New Roman" w:cs="Times New Roman"/>
        </w:rPr>
        <w:t>-</w:t>
      </w:r>
      <w:r w:rsidRPr="00CB1603">
        <w:rPr>
          <w:rFonts w:ascii="Times New Roman" w:hAnsi="Times New Roman" w:cs="Times New Roman"/>
          <w:lang w:val="en-US"/>
        </w:rPr>
        <w:t>taking</w:t>
      </w:r>
      <w:r w:rsidRPr="00CB1603">
        <w:rPr>
          <w:rFonts w:ascii="Times New Roman" w:hAnsi="Times New Roman" w:cs="Times New Roman"/>
        </w:rPr>
        <w:t>-</w:t>
      </w:r>
      <w:r w:rsidRPr="00CB1603">
        <w:rPr>
          <w:rFonts w:ascii="Times New Roman" w:hAnsi="Times New Roman" w:cs="Times New Roman"/>
          <w:lang w:val="en-US"/>
        </w:rPr>
        <w:t>worse</w:t>
      </w:r>
      <w:r w:rsidRPr="00CB1603">
        <w:rPr>
          <w:rFonts w:ascii="Times New Roman" w:hAnsi="Times New Roman" w:cs="Times New Roman"/>
        </w:rPr>
        <w:t>-</w:t>
      </w:r>
      <w:r w:rsidRPr="00CB1603">
        <w:rPr>
          <w:rFonts w:ascii="Times New Roman" w:hAnsi="Times New Roman" w:cs="Times New Roman"/>
          <w:lang w:val="en-US"/>
        </w:rPr>
        <w:t>turn</w:t>
      </w:r>
      <w:r w:rsidRPr="00CB1603">
        <w:rPr>
          <w:rFonts w:ascii="Times New Roman" w:hAnsi="Times New Roman" w:cs="Times New Roman"/>
        </w:rPr>
        <w:t>-2015-5 (дата обращения 28/03/2016)</w:t>
      </w:r>
    </w:p>
  </w:footnote>
  <w:footnote w:id="158">
    <w:p w14:paraId="24EE6BB4"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Rochkind D., Violence, addiction, funerals…How Mexico’s drugs war impacts regular people // The Journal.ie, 25 </w:t>
      </w:r>
      <w:r w:rsidRPr="00CB1603">
        <w:rPr>
          <w:rFonts w:ascii="Times New Roman" w:hAnsi="Times New Roman" w:cs="Times New Roman"/>
        </w:rPr>
        <w:t>января</w:t>
      </w:r>
      <w:r w:rsidRPr="00CB1603">
        <w:rPr>
          <w:rFonts w:ascii="Times New Roman" w:hAnsi="Times New Roman" w:cs="Times New Roman"/>
          <w:lang w:val="en-US"/>
        </w:rPr>
        <w:t xml:space="preserve"> 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thejournal</w:t>
      </w:r>
      <w:r w:rsidRPr="00CB1603">
        <w:rPr>
          <w:rFonts w:ascii="Times New Roman" w:hAnsi="Times New Roman" w:cs="Times New Roman"/>
        </w:rPr>
        <w:t>.</w:t>
      </w:r>
      <w:r w:rsidRPr="00CB1603">
        <w:rPr>
          <w:rFonts w:ascii="Times New Roman" w:hAnsi="Times New Roman" w:cs="Times New Roman"/>
          <w:lang w:val="en-US"/>
        </w:rPr>
        <w:t>ie</w:t>
      </w:r>
      <w:r w:rsidRPr="00CB1603">
        <w:rPr>
          <w:rFonts w:ascii="Times New Roman" w:hAnsi="Times New Roman" w:cs="Times New Roman"/>
        </w:rPr>
        <w:t>/</w:t>
      </w:r>
      <w:r w:rsidRPr="00CB1603">
        <w:rPr>
          <w:rFonts w:ascii="Times New Roman" w:hAnsi="Times New Roman" w:cs="Times New Roman"/>
          <w:lang w:val="en-US"/>
        </w:rPr>
        <w:t>mexico</w:t>
      </w:r>
      <w:r w:rsidRPr="00CB1603">
        <w:rPr>
          <w:rFonts w:ascii="Times New Roman" w:hAnsi="Times New Roman" w:cs="Times New Roman"/>
        </w:rPr>
        <w:t>-</w:t>
      </w:r>
      <w:r w:rsidRPr="00CB1603">
        <w:rPr>
          <w:rFonts w:ascii="Times New Roman" w:hAnsi="Times New Roman" w:cs="Times New Roman"/>
          <w:lang w:val="en-US"/>
        </w:rPr>
        <w:t>war</w:t>
      </w:r>
      <w:r w:rsidRPr="00CB1603">
        <w:rPr>
          <w:rFonts w:ascii="Times New Roman" w:hAnsi="Times New Roman" w:cs="Times New Roman"/>
        </w:rPr>
        <w:t>-</w:t>
      </w:r>
      <w:r w:rsidRPr="00CB1603">
        <w:rPr>
          <w:rFonts w:ascii="Times New Roman" w:hAnsi="Times New Roman" w:cs="Times New Roman"/>
          <w:lang w:val="en-US"/>
        </w:rPr>
        <w:t>david</w:t>
      </w:r>
      <w:r w:rsidRPr="00CB1603">
        <w:rPr>
          <w:rFonts w:ascii="Times New Roman" w:hAnsi="Times New Roman" w:cs="Times New Roman"/>
        </w:rPr>
        <w:t>-</w:t>
      </w:r>
      <w:r w:rsidRPr="00CB1603">
        <w:rPr>
          <w:rFonts w:ascii="Times New Roman" w:hAnsi="Times New Roman" w:cs="Times New Roman"/>
          <w:lang w:val="en-US"/>
        </w:rPr>
        <w:t>rochkind</w:t>
      </w:r>
      <w:r w:rsidRPr="00CB1603">
        <w:rPr>
          <w:rFonts w:ascii="Times New Roman" w:hAnsi="Times New Roman" w:cs="Times New Roman"/>
        </w:rPr>
        <w:t>-</w:t>
      </w:r>
      <w:r w:rsidRPr="00CB1603">
        <w:rPr>
          <w:rFonts w:ascii="Times New Roman" w:hAnsi="Times New Roman" w:cs="Times New Roman"/>
          <w:lang w:val="en-US"/>
        </w:rPr>
        <w:t>photos</w:t>
      </w:r>
      <w:r w:rsidRPr="00CB1603">
        <w:rPr>
          <w:rFonts w:ascii="Times New Roman" w:hAnsi="Times New Roman" w:cs="Times New Roman"/>
        </w:rPr>
        <w:t>-1277332-</w:t>
      </w:r>
      <w:r w:rsidRPr="00CB1603">
        <w:rPr>
          <w:rFonts w:ascii="Times New Roman" w:hAnsi="Times New Roman" w:cs="Times New Roman"/>
          <w:lang w:val="en-US"/>
        </w:rPr>
        <w:t>Jan</w:t>
      </w:r>
      <w:r w:rsidRPr="00CB1603">
        <w:rPr>
          <w:rFonts w:ascii="Times New Roman" w:hAnsi="Times New Roman" w:cs="Times New Roman"/>
        </w:rPr>
        <w:t>2014/ 5  (дата обращения 28/03/2016)</w:t>
      </w:r>
    </w:p>
  </w:footnote>
  <w:footnote w:id="159">
    <w:p w14:paraId="69A69096"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Franklin, N., The Immigration Crisis: Just Another Byproduct of the Drug War // Huffpost Politics, 11 </w:t>
      </w:r>
      <w:r w:rsidRPr="00CB1603">
        <w:rPr>
          <w:rFonts w:ascii="Times New Roman" w:hAnsi="Times New Roman" w:cs="Times New Roman"/>
        </w:rPr>
        <w:t>октября</w:t>
      </w:r>
      <w:r w:rsidRPr="00CB1603">
        <w:rPr>
          <w:rFonts w:ascii="Times New Roman" w:hAnsi="Times New Roman" w:cs="Times New Roman"/>
          <w:lang w:val="en-US"/>
        </w:rPr>
        <w:t>, 2014. URL</w:t>
      </w:r>
      <w:r w:rsidRPr="00CB1603">
        <w:rPr>
          <w:rFonts w:ascii="Times New Roman" w:hAnsi="Times New Roman" w:cs="Times New Roman"/>
        </w:rPr>
        <w:t xml:space="preserve">: </w:t>
      </w:r>
      <w:r w:rsidRPr="00CB1603">
        <w:rPr>
          <w:rFonts w:ascii="Times New Roman" w:hAnsi="Times New Roman" w:cs="Times New Roman"/>
          <w:lang w:val="en-US"/>
        </w:rPr>
        <w:t>http</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huffingtonpost</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w:t>
      </w:r>
      <w:r w:rsidRPr="00CB1603">
        <w:rPr>
          <w:rFonts w:ascii="Times New Roman" w:hAnsi="Times New Roman" w:cs="Times New Roman"/>
          <w:lang w:val="en-US"/>
        </w:rPr>
        <w:t>neill</w:t>
      </w:r>
      <w:r w:rsidRPr="00CB1603">
        <w:rPr>
          <w:rFonts w:ascii="Times New Roman" w:hAnsi="Times New Roman" w:cs="Times New Roman"/>
        </w:rPr>
        <w:t>-</w:t>
      </w:r>
      <w:r w:rsidRPr="00CB1603">
        <w:rPr>
          <w:rFonts w:ascii="Times New Roman" w:hAnsi="Times New Roman" w:cs="Times New Roman"/>
          <w:lang w:val="en-US"/>
        </w:rPr>
        <w:t>franklin</w:t>
      </w:r>
      <w:r w:rsidRPr="00CB1603">
        <w:rPr>
          <w:rFonts w:ascii="Times New Roman" w:hAnsi="Times New Roman" w:cs="Times New Roman"/>
        </w:rPr>
        <w:t>/</w:t>
      </w:r>
      <w:r w:rsidRPr="00CB1603">
        <w:rPr>
          <w:rFonts w:ascii="Times New Roman" w:hAnsi="Times New Roman" w:cs="Times New Roman"/>
          <w:lang w:val="en-US"/>
        </w:rPr>
        <w:t>the</w:t>
      </w:r>
      <w:r w:rsidRPr="00CB1603">
        <w:rPr>
          <w:rFonts w:ascii="Times New Roman" w:hAnsi="Times New Roman" w:cs="Times New Roman"/>
        </w:rPr>
        <w:t>-</w:t>
      </w:r>
      <w:r w:rsidRPr="00CB1603">
        <w:rPr>
          <w:rFonts w:ascii="Times New Roman" w:hAnsi="Times New Roman" w:cs="Times New Roman"/>
          <w:lang w:val="en-US"/>
        </w:rPr>
        <w:t>immigration</w:t>
      </w:r>
      <w:r w:rsidRPr="00CB1603">
        <w:rPr>
          <w:rFonts w:ascii="Times New Roman" w:hAnsi="Times New Roman" w:cs="Times New Roman"/>
        </w:rPr>
        <w:t>-</w:t>
      </w:r>
      <w:r w:rsidRPr="00CB1603">
        <w:rPr>
          <w:rFonts w:ascii="Times New Roman" w:hAnsi="Times New Roman" w:cs="Times New Roman"/>
          <w:lang w:val="en-US"/>
        </w:rPr>
        <w:t>crisis</w:t>
      </w:r>
      <w:r w:rsidRPr="00CB1603">
        <w:rPr>
          <w:rFonts w:ascii="Times New Roman" w:hAnsi="Times New Roman" w:cs="Times New Roman"/>
        </w:rPr>
        <w:t>-</w:t>
      </w:r>
      <w:r w:rsidRPr="00CB1603">
        <w:rPr>
          <w:rFonts w:ascii="Times New Roman" w:hAnsi="Times New Roman" w:cs="Times New Roman"/>
          <w:lang w:val="en-US"/>
        </w:rPr>
        <w:t>ju</w:t>
      </w:r>
      <w:r w:rsidRPr="00CB1603">
        <w:rPr>
          <w:rFonts w:ascii="Times New Roman" w:hAnsi="Times New Roman" w:cs="Times New Roman"/>
        </w:rPr>
        <w:t>_</w:t>
      </w:r>
      <w:r w:rsidRPr="00CB1603">
        <w:rPr>
          <w:rFonts w:ascii="Times New Roman" w:hAnsi="Times New Roman" w:cs="Times New Roman"/>
          <w:lang w:val="en-US"/>
        </w:rPr>
        <w:t>b</w:t>
      </w:r>
      <w:r w:rsidRPr="00CB1603">
        <w:rPr>
          <w:rFonts w:ascii="Times New Roman" w:hAnsi="Times New Roman" w:cs="Times New Roman"/>
        </w:rPr>
        <w:t>_5668595.</w:t>
      </w:r>
      <w:r w:rsidRPr="00CB1603">
        <w:rPr>
          <w:rFonts w:ascii="Times New Roman" w:hAnsi="Times New Roman" w:cs="Times New Roman"/>
          <w:lang w:val="en-US"/>
        </w:rPr>
        <w:t>html</w:t>
      </w:r>
      <w:r w:rsidRPr="00CB1603">
        <w:rPr>
          <w:rFonts w:ascii="Times New Roman" w:hAnsi="Times New Roman" w:cs="Times New Roman"/>
        </w:rPr>
        <w:t xml:space="preserve"> (дата обращения 28/03/2016)</w:t>
      </w:r>
    </w:p>
  </w:footnote>
  <w:footnote w:id="160">
    <w:p w14:paraId="3605AD2C" w14:textId="77777777" w:rsidR="00EB031A" w:rsidRPr="00CB1603" w:rsidRDefault="00EB031A" w:rsidP="001513E1">
      <w:pPr>
        <w:pStyle w:val="a3"/>
        <w:rPr>
          <w:rFonts w:ascii="Times New Roman" w:hAnsi="Times New Roman" w:cs="Times New Roman"/>
          <w:lang w:val="en-US"/>
        </w:rPr>
      </w:pPr>
      <w:r w:rsidRPr="00CB1603">
        <w:rPr>
          <w:rStyle w:val="a5"/>
          <w:rFonts w:ascii="Times New Roman" w:hAnsi="Times New Roman" w:cs="Times New Roman"/>
        </w:rPr>
        <w:footnoteRef/>
      </w:r>
      <w:r w:rsidRPr="00CB1603">
        <w:rPr>
          <w:rFonts w:ascii="Times New Roman" w:hAnsi="Times New Roman" w:cs="Times New Roman"/>
          <w:lang w:val="en-US"/>
        </w:rPr>
        <w:t xml:space="preserve"> Yagoub M., Mexico Victims Discover 75 Mass Graves, Rebuke Authorities // InSightCrime, 06/09/2016 URL: http://www.insightcrime.org/news-briefs/mexico-victims-discover-75-mass-graves-rebuke-authorities (</w:t>
      </w:r>
      <w:r w:rsidRPr="00CB1603">
        <w:rPr>
          <w:rFonts w:ascii="Times New Roman" w:hAnsi="Times New Roman" w:cs="Times New Roman"/>
        </w:rPr>
        <w:t>Дата</w:t>
      </w:r>
      <w:r w:rsidRPr="00CB1603">
        <w:rPr>
          <w:rFonts w:ascii="Times New Roman" w:hAnsi="Times New Roman" w:cs="Times New Roman"/>
          <w:lang w:val="en-US"/>
        </w:rPr>
        <w:t xml:space="preserve"> </w:t>
      </w:r>
      <w:r w:rsidRPr="00CB1603">
        <w:rPr>
          <w:rFonts w:ascii="Times New Roman" w:hAnsi="Times New Roman" w:cs="Times New Roman"/>
        </w:rPr>
        <w:t>обращения</w:t>
      </w:r>
      <w:r w:rsidRPr="00CB1603">
        <w:rPr>
          <w:rFonts w:ascii="Times New Roman" w:hAnsi="Times New Roman" w:cs="Times New Roman"/>
          <w:lang w:val="en-US"/>
        </w:rPr>
        <w:t xml:space="preserve"> 14/04/2017)</w:t>
      </w:r>
    </w:p>
  </w:footnote>
  <w:footnote w:id="161">
    <w:p w14:paraId="12D1534B" w14:textId="77777777" w:rsidR="00EB031A" w:rsidRPr="00CB1603" w:rsidRDefault="00EB031A" w:rsidP="001513E1">
      <w:pPr>
        <w:pStyle w:val="a3"/>
        <w:rPr>
          <w:rFonts w:ascii="Times New Roman" w:hAnsi="Times New Roman" w:cs="Times New Roman"/>
        </w:rPr>
      </w:pPr>
      <w:r w:rsidRPr="00CB1603">
        <w:rPr>
          <w:rStyle w:val="a5"/>
          <w:rFonts w:ascii="Times New Roman" w:hAnsi="Times New Roman" w:cs="Times New Roman"/>
        </w:rPr>
        <w:footnoteRef/>
      </w:r>
      <w:r w:rsidRPr="00CB1603">
        <w:rPr>
          <w:rFonts w:ascii="Times New Roman" w:hAnsi="Times New Roman" w:cs="Times New Roman"/>
          <w:lang w:val="en-US"/>
        </w:rPr>
        <w:t xml:space="preserve"> Ahmed A., Schmitt E., Mexican Military Runs Up Body Count in Drug War // The New York Times, 26/05/2016. URL</w:t>
      </w:r>
      <w:r w:rsidRPr="00CB1603">
        <w:rPr>
          <w:rFonts w:ascii="Times New Roman" w:hAnsi="Times New Roman" w:cs="Times New Roman"/>
        </w:rPr>
        <w:t xml:space="preserve">: </w:t>
      </w:r>
      <w:r w:rsidRPr="00CB1603">
        <w:rPr>
          <w:rFonts w:ascii="Times New Roman" w:hAnsi="Times New Roman" w:cs="Times New Roman"/>
          <w:lang w:val="en-US"/>
        </w:rPr>
        <w:t>https</w:t>
      </w:r>
      <w:r w:rsidRPr="00CB1603">
        <w:rPr>
          <w:rFonts w:ascii="Times New Roman" w:hAnsi="Times New Roman" w:cs="Times New Roman"/>
        </w:rPr>
        <w:t>://</w:t>
      </w:r>
      <w:r w:rsidRPr="00CB1603">
        <w:rPr>
          <w:rFonts w:ascii="Times New Roman" w:hAnsi="Times New Roman" w:cs="Times New Roman"/>
          <w:lang w:val="en-US"/>
        </w:rPr>
        <w:t>www</w:t>
      </w:r>
      <w:r w:rsidRPr="00CB1603">
        <w:rPr>
          <w:rFonts w:ascii="Times New Roman" w:hAnsi="Times New Roman" w:cs="Times New Roman"/>
        </w:rPr>
        <w:t>.</w:t>
      </w:r>
      <w:r w:rsidRPr="00CB1603">
        <w:rPr>
          <w:rFonts w:ascii="Times New Roman" w:hAnsi="Times New Roman" w:cs="Times New Roman"/>
          <w:lang w:val="en-US"/>
        </w:rPr>
        <w:t>nytimes</w:t>
      </w:r>
      <w:r w:rsidRPr="00CB1603">
        <w:rPr>
          <w:rFonts w:ascii="Times New Roman" w:hAnsi="Times New Roman" w:cs="Times New Roman"/>
        </w:rPr>
        <w:t>.</w:t>
      </w:r>
      <w:r w:rsidRPr="00CB1603">
        <w:rPr>
          <w:rFonts w:ascii="Times New Roman" w:hAnsi="Times New Roman" w:cs="Times New Roman"/>
          <w:lang w:val="en-US"/>
        </w:rPr>
        <w:t>com</w:t>
      </w:r>
      <w:r w:rsidRPr="00CB1603">
        <w:rPr>
          <w:rFonts w:ascii="Times New Roman" w:hAnsi="Times New Roman" w:cs="Times New Roman"/>
        </w:rPr>
        <w:t>/2016/05/27/</w:t>
      </w:r>
      <w:r w:rsidRPr="00CB1603">
        <w:rPr>
          <w:rFonts w:ascii="Times New Roman" w:hAnsi="Times New Roman" w:cs="Times New Roman"/>
          <w:lang w:val="en-US"/>
        </w:rPr>
        <w:t>world</w:t>
      </w:r>
      <w:r w:rsidRPr="00CB1603">
        <w:rPr>
          <w:rFonts w:ascii="Times New Roman" w:hAnsi="Times New Roman" w:cs="Times New Roman"/>
        </w:rPr>
        <w:t>/</w:t>
      </w:r>
      <w:r w:rsidRPr="00CB1603">
        <w:rPr>
          <w:rFonts w:ascii="Times New Roman" w:hAnsi="Times New Roman" w:cs="Times New Roman"/>
          <w:lang w:val="en-US"/>
        </w:rPr>
        <w:t>americas</w:t>
      </w:r>
      <w:r w:rsidRPr="00CB1603">
        <w:rPr>
          <w:rFonts w:ascii="Times New Roman" w:hAnsi="Times New Roman" w:cs="Times New Roman"/>
        </w:rPr>
        <w:t>/</w:t>
      </w:r>
      <w:r w:rsidRPr="00CB1603">
        <w:rPr>
          <w:rFonts w:ascii="Times New Roman" w:hAnsi="Times New Roman" w:cs="Times New Roman"/>
          <w:lang w:val="en-US"/>
        </w:rPr>
        <w:t>mexican</w:t>
      </w:r>
      <w:r w:rsidRPr="00CB1603">
        <w:rPr>
          <w:rFonts w:ascii="Times New Roman" w:hAnsi="Times New Roman" w:cs="Times New Roman"/>
        </w:rPr>
        <w:t>-</w:t>
      </w:r>
      <w:r w:rsidRPr="00CB1603">
        <w:rPr>
          <w:rFonts w:ascii="Times New Roman" w:hAnsi="Times New Roman" w:cs="Times New Roman"/>
          <w:lang w:val="en-US"/>
        </w:rPr>
        <w:t>militarys</w:t>
      </w:r>
      <w:r w:rsidRPr="00CB1603">
        <w:rPr>
          <w:rFonts w:ascii="Times New Roman" w:hAnsi="Times New Roman" w:cs="Times New Roman"/>
        </w:rPr>
        <w:t>-</w:t>
      </w:r>
      <w:r w:rsidRPr="00CB1603">
        <w:rPr>
          <w:rFonts w:ascii="Times New Roman" w:hAnsi="Times New Roman" w:cs="Times New Roman"/>
          <w:lang w:val="en-US"/>
        </w:rPr>
        <w:t>high</w:t>
      </w:r>
      <w:r w:rsidRPr="00CB1603">
        <w:rPr>
          <w:rFonts w:ascii="Times New Roman" w:hAnsi="Times New Roman" w:cs="Times New Roman"/>
        </w:rPr>
        <w:t>-</w:t>
      </w:r>
      <w:r w:rsidRPr="00CB1603">
        <w:rPr>
          <w:rFonts w:ascii="Times New Roman" w:hAnsi="Times New Roman" w:cs="Times New Roman"/>
          <w:lang w:val="en-US"/>
        </w:rPr>
        <w:t>kill</w:t>
      </w:r>
      <w:r w:rsidRPr="00CB1603">
        <w:rPr>
          <w:rFonts w:ascii="Times New Roman" w:hAnsi="Times New Roman" w:cs="Times New Roman"/>
        </w:rPr>
        <w:t>-</w:t>
      </w:r>
      <w:r w:rsidRPr="00CB1603">
        <w:rPr>
          <w:rFonts w:ascii="Times New Roman" w:hAnsi="Times New Roman" w:cs="Times New Roman"/>
          <w:lang w:val="en-US"/>
        </w:rPr>
        <w:t>rate</w:t>
      </w:r>
      <w:r w:rsidRPr="00CB1603">
        <w:rPr>
          <w:rFonts w:ascii="Times New Roman" w:hAnsi="Times New Roman" w:cs="Times New Roman"/>
        </w:rPr>
        <w:t>-</w:t>
      </w:r>
      <w:r w:rsidRPr="00CB1603">
        <w:rPr>
          <w:rFonts w:ascii="Times New Roman" w:hAnsi="Times New Roman" w:cs="Times New Roman"/>
          <w:lang w:val="en-US"/>
        </w:rPr>
        <w:t>raises</w:t>
      </w:r>
      <w:r w:rsidRPr="00CB1603">
        <w:rPr>
          <w:rFonts w:ascii="Times New Roman" w:hAnsi="Times New Roman" w:cs="Times New Roman"/>
        </w:rPr>
        <w:t>-</w:t>
      </w:r>
      <w:r w:rsidRPr="00CB1603">
        <w:rPr>
          <w:rFonts w:ascii="Times New Roman" w:hAnsi="Times New Roman" w:cs="Times New Roman"/>
          <w:lang w:val="en-US"/>
        </w:rPr>
        <w:t>human</w:t>
      </w:r>
      <w:r w:rsidRPr="00CB1603">
        <w:rPr>
          <w:rFonts w:ascii="Times New Roman" w:hAnsi="Times New Roman" w:cs="Times New Roman"/>
        </w:rPr>
        <w:t>-</w:t>
      </w:r>
      <w:r w:rsidRPr="00CB1603">
        <w:rPr>
          <w:rFonts w:ascii="Times New Roman" w:hAnsi="Times New Roman" w:cs="Times New Roman"/>
          <w:lang w:val="en-US"/>
        </w:rPr>
        <w:t>rights</w:t>
      </w:r>
      <w:r w:rsidRPr="00CB1603">
        <w:rPr>
          <w:rFonts w:ascii="Times New Roman" w:hAnsi="Times New Roman" w:cs="Times New Roman"/>
        </w:rPr>
        <w:t>-</w:t>
      </w:r>
      <w:r w:rsidRPr="00CB1603">
        <w:rPr>
          <w:rFonts w:ascii="Times New Roman" w:hAnsi="Times New Roman" w:cs="Times New Roman"/>
          <w:lang w:val="en-US"/>
        </w:rPr>
        <w:t>fears</w:t>
      </w:r>
      <w:r w:rsidRPr="00CB1603">
        <w:rPr>
          <w:rFonts w:ascii="Times New Roman" w:hAnsi="Times New Roman" w:cs="Times New Roman"/>
        </w:rPr>
        <w:t>.</w:t>
      </w:r>
      <w:r w:rsidRPr="00CB1603">
        <w:rPr>
          <w:rFonts w:ascii="Times New Roman" w:hAnsi="Times New Roman" w:cs="Times New Roman"/>
          <w:lang w:val="en-US"/>
        </w:rPr>
        <w:t>html</w:t>
      </w:r>
      <w:r w:rsidRPr="00CB1603">
        <w:rPr>
          <w:rFonts w:ascii="Times New Roman" w:hAnsi="Times New Roman" w:cs="Times New Roman"/>
        </w:rPr>
        <w:t>?_</w:t>
      </w:r>
      <w:r w:rsidRPr="00CB1603">
        <w:rPr>
          <w:rFonts w:ascii="Times New Roman" w:hAnsi="Times New Roman" w:cs="Times New Roman"/>
          <w:lang w:val="en-US"/>
        </w:rPr>
        <w:t>r</w:t>
      </w:r>
      <w:r w:rsidRPr="00CB1603">
        <w:rPr>
          <w:rFonts w:ascii="Times New Roman" w:hAnsi="Times New Roman" w:cs="Times New Roman"/>
        </w:rPr>
        <w:t>=0 (Дата обращения 14/04/2017)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B41C1"/>
    <w:multiLevelType w:val="hybridMultilevel"/>
    <w:tmpl w:val="AFB89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CD2BD7"/>
    <w:multiLevelType w:val="hybridMultilevel"/>
    <w:tmpl w:val="FDFE8DC6"/>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
    <w:nsid w:val="02D725F8"/>
    <w:multiLevelType w:val="multilevel"/>
    <w:tmpl w:val="0419001D"/>
    <w:numStyleLink w:val="2"/>
  </w:abstractNum>
  <w:abstractNum w:abstractNumId="3">
    <w:nsid w:val="15162D3C"/>
    <w:multiLevelType w:val="hybridMultilevel"/>
    <w:tmpl w:val="140C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036AB6"/>
    <w:multiLevelType w:val="multilevel"/>
    <w:tmpl w:val="83524178"/>
    <w:lvl w:ilvl="0">
      <w:start w:val="4"/>
      <w:numFmt w:val="upperRoman"/>
      <w:lvlText w:val="%1)"/>
      <w:lvlJc w:val="left"/>
      <w:pPr>
        <w:ind w:left="360" w:hanging="360"/>
      </w:pPr>
      <w:rPr>
        <w:rFonts w:ascii="Times New Roman" w:hAnsi="Times New Roman" w:hint="default"/>
        <w:sz w:val="24"/>
      </w:rPr>
    </w:lvl>
    <w:lvl w:ilvl="1">
      <w:start w:val="34"/>
      <w:numFmt w:val="decimal"/>
      <w:lvlText w:val="%2."/>
      <w:lvlJc w:val="left"/>
      <w:pPr>
        <w:ind w:left="720" w:hanging="360"/>
      </w:pPr>
      <w:rPr>
        <w:rFonts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C687283"/>
    <w:multiLevelType w:val="hybridMultilevel"/>
    <w:tmpl w:val="AC5CD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C54E41"/>
    <w:multiLevelType w:val="hybridMultilevel"/>
    <w:tmpl w:val="C808684C"/>
    <w:lvl w:ilvl="0" w:tplc="04190001">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7">
    <w:nsid w:val="24C12D99"/>
    <w:multiLevelType w:val="multilevel"/>
    <w:tmpl w:val="0419001D"/>
    <w:styleLink w:val="2"/>
    <w:lvl w:ilvl="0">
      <w:start w:val="1"/>
      <w:numFmt w:val="upperRoman"/>
      <w:lvlText w:val="%1)"/>
      <w:lvlJc w:val="left"/>
      <w:pPr>
        <w:ind w:left="360" w:hanging="360"/>
      </w:pPr>
      <w:rPr>
        <w:rFonts w:ascii="Times New Roman" w:hAnsi="Times New Roman"/>
        <w:sz w:val="24"/>
      </w:rPr>
    </w:lvl>
    <w:lvl w:ilvl="1">
      <w:start w:val="1"/>
      <w:numFmt w:val="decimal"/>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62E5BD5"/>
    <w:multiLevelType w:val="hybridMultilevel"/>
    <w:tmpl w:val="87F0A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9B4E32"/>
    <w:multiLevelType w:val="multilevel"/>
    <w:tmpl w:val="AB741978"/>
    <w:lvl w:ilvl="0">
      <w:start w:val="2"/>
      <w:numFmt w:val="upperRoman"/>
      <w:lvlText w:val="%1)"/>
      <w:lvlJc w:val="left"/>
      <w:pPr>
        <w:ind w:left="360" w:hanging="360"/>
      </w:pPr>
      <w:rPr>
        <w:rFonts w:ascii="Times New Roman" w:hAnsi="Times New Roman" w:hint="default"/>
        <w:sz w:val="24"/>
      </w:rPr>
    </w:lvl>
    <w:lvl w:ilvl="1">
      <w:start w:val="27"/>
      <w:numFmt w:val="decimal"/>
      <w:lvlText w:val="%2)"/>
      <w:lvlJc w:val="left"/>
      <w:pPr>
        <w:ind w:left="720" w:hanging="360"/>
      </w:pPr>
      <w:rPr>
        <w:rFonts w:ascii="Times New Roman" w:hAnsi="Times New Roman"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DFD7CA7"/>
    <w:multiLevelType w:val="hybridMultilevel"/>
    <w:tmpl w:val="EB92F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FE008B"/>
    <w:multiLevelType w:val="hybridMultilevel"/>
    <w:tmpl w:val="15A22FB4"/>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2">
    <w:nsid w:val="36AF21B5"/>
    <w:multiLevelType w:val="hybridMultilevel"/>
    <w:tmpl w:val="A2BA5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5822D4"/>
    <w:multiLevelType w:val="hybridMultilevel"/>
    <w:tmpl w:val="98348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D75484"/>
    <w:multiLevelType w:val="multilevel"/>
    <w:tmpl w:val="BD5ACD6C"/>
    <w:lvl w:ilvl="0">
      <w:start w:val="4"/>
      <w:numFmt w:val="upperRoman"/>
      <w:lvlText w:val="%1)"/>
      <w:lvlJc w:val="left"/>
      <w:pPr>
        <w:ind w:left="360" w:hanging="360"/>
      </w:pPr>
      <w:rPr>
        <w:rFonts w:ascii="Times New Roman" w:hAnsi="Times New Roman" w:hint="default"/>
        <w:sz w:val="24"/>
      </w:rPr>
    </w:lvl>
    <w:lvl w:ilvl="1">
      <w:start w:val="36"/>
      <w:numFmt w:val="decimal"/>
      <w:lvlText w:val="%2."/>
      <w:lvlJc w:val="left"/>
      <w:pPr>
        <w:ind w:left="720" w:hanging="360"/>
      </w:pPr>
      <w:rPr>
        <w:rFonts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F4F2902"/>
    <w:multiLevelType w:val="hybridMultilevel"/>
    <w:tmpl w:val="EA76547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6">
    <w:nsid w:val="64D17012"/>
    <w:multiLevelType w:val="multilevel"/>
    <w:tmpl w:val="5C56A852"/>
    <w:lvl w:ilvl="0">
      <w:start w:val="3"/>
      <w:numFmt w:val="upperRoman"/>
      <w:lvlText w:val="%1)"/>
      <w:lvlJc w:val="left"/>
      <w:pPr>
        <w:ind w:left="360" w:hanging="360"/>
      </w:pPr>
      <w:rPr>
        <w:rFonts w:ascii="Times New Roman" w:hAnsi="Times New Roman" w:hint="default"/>
        <w:sz w:val="24"/>
      </w:rPr>
    </w:lvl>
    <w:lvl w:ilvl="1">
      <w:start w:val="29"/>
      <w:numFmt w:val="decimal"/>
      <w:lvlText w:val="%2)"/>
      <w:lvlJc w:val="left"/>
      <w:pPr>
        <w:ind w:left="720" w:hanging="360"/>
      </w:pPr>
      <w:rPr>
        <w:rFonts w:ascii="Times New Roman" w:hAnsi="Times New Roman"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EE9427D"/>
    <w:multiLevelType w:val="hybridMultilevel"/>
    <w:tmpl w:val="CF2A1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1"/>
  </w:num>
  <w:num w:numId="4">
    <w:abstractNumId w:val="1"/>
  </w:num>
  <w:num w:numId="5">
    <w:abstractNumId w:val="10"/>
  </w:num>
  <w:num w:numId="6">
    <w:abstractNumId w:val="5"/>
  </w:num>
  <w:num w:numId="7">
    <w:abstractNumId w:val="6"/>
  </w:num>
  <w:num w:numId="8">
    <w:abstractNumId w:val="17"/>
  </w:num>
  <w:num w:numId="9">
    <w:abstractNumId w:val="12"/>
  </w:num>
  <w:num w:numId="10">
    <w:abstractNumId w:val="7"/>
  </w:num>
  <w:num w:numId="11">
    <w:abstractNumId w:val="2"/>
  </w:num>
  <w:num w:numId="12">
    <w:abstractNumId w:val="9"/>
  </w:num>
  <w:num w:numId="13">
    <w:abstractNumId w:val="16"/>
  </w:num>
  <w:num w:numId="14">
    <w:abstractNumId w:val="14"/>
  </w:num>
  <w:num w:numId="15">
    <w:abstractNumId w:val="15"/>
  </w:num>
  <w:num w:numId="16">
    <w:abstractNumId w:val="0"/>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CB0"/>
    <w:rsid w:val="00010910"/>
    <w:rsid w:val="00045947"/>
    <w:rsid w:val="00053A26"/>
    <w:rsid w:val="00056840"/>
    <w:rsid w:val="00072B38"/>
    <w:rsid w:val="000A5882"/>
    <w:rsid w:val="000C1A17"/>
    <w:rsid w:val="000D3467"/>
    <w:rsid w:val="00105A06"/>
    <w:rsid w:val="001211EF"/>
    <w:rsid w:val="00123956"/>
    <w:rsid w:val="001513E1"/>
    <w:rsid w:val="00154FCF"/>
    <w:rsid w:val="00194B76"/>
    <w:rsid w:val="001A74ED"/>
    <w:rsid w:val="001C0671"/>
    <w:rsid w:val="001D7BA6"/>
    <w:rsid w:val="00243387"/>
    <w:rsid w:val="00255589"/>
    <w:rsid w:val="002746D8"/>
    <w:rsid w:val="0030121A"/>
    <w:rsid w:val="0032231C"/>
    <w:rsid w:val="003443C6"/>
    <w:rsid w:val="00347E8C"/>
    <w:rsid w:val="00350DB4"/>
    <w:rsid w:val="003573A9"/>
    <w:rsid w:val="00364E8A"/>
    <w:rsid w:val="00396EEA"/>
    <w:rsid w:val="003B2372"/>
    <w:rsid w:val="003C130E"/>
    <w:rsid w:val="003F5401"/>
    <w:rsid w:val="00430C92"/>
    <w:rsid w:val="00440BBB"/>
    <w:rsid w:val="0046436A"/>
    <w:rsid w:val="00494AB3"/>
    <w:rsid w:val="004A7E42"/>
    <w:rsid w:val="004C2936"/>
    <w:rsid w:val="004D267E"/>
    <w:rsid w:val="00504E7C"/>
    <w:rsid w:val="00514FE4"/>
    <w:rsid w:val="005415E1"/>
    <w:rsid w:val="005B7D61"/>
    <w:rsid w:val="005C7938"/>
    <w:rsid w:val="00624D49"/>
    <w:rsid w:val="00636DB3"/>
    <w:rsid w:val="0064545B"/>
    <w:rsid w:val="00645779"/>
    <w:rsid w:val="006C6EB7"/>
    <w:rsid w:val="00775B27"/>
    <w:rsid w:val="007D6C96"/>
    <w:rsid w:val="00851DF4"/>
    <w:rsid w:val="00853036"/>
    <w:rsid w:val="00854B11"/>
    <w:rsid w:val="008640DB"/>
    <w:rsid w:val="008B0098"/>
    <w:rsid w:val="008C4355"/>
    <w:rsid w:val="008D6630"/>
    <w:rsid w:val="008E2595"/>
    <w:rsid w:val="0092344F"/>
    <w:rsid w:val="00943D51"/>
    <w:rsid w:val="00946402"/>
    <w:rsid w:val="009606AF"/>
    <w:rsid w:val="009D1179"/>
    <w:rsid w:val="009F52FD"/>
    <w:rsid w:val="009F6EC2"/>
    <w:rsid w:val="00A06B53"/>
    <w:rsid w:val="00A14DBD"/>
    <w:rsid w:val="00A84189"/>
    <w:rsid w:val="00AA1D10"/>
    <w:rsid w:val="00AD2076"/>
    <w:rsid w:val="00AE466B"/>
    <w:rsid w:val="00B2291B"/>
    <w:rsid w:val="00B37081"/>
    <w:rsid w:val="00B67609"/>
    <w:rsid w:val="00B73C8D"/>
    <w:rsid w:val="00B80986"/>
    <w:rsid w:val="00BA4CB0"/>
    <w:rsid w:val="00BA727A"/>
    <w:rsid w:val="00BE6292"/>
    <w:rsid w:val="00C17323"/>
    <w:rsid w:val="00C37799"/>
    <w:rsid w:val="00C6317D"/>
    <w:rsid w:val="00CB1603"/>
    <w:rsid w:val="00CC5358"/>
    <w:rsid w:val="00CE3D42"/>
    <w:rsid w:val="00CF2B3E"/>
    <w:rsid w:val="00CF44D0"/>
    <w:rsid w:val="00CF4893"/>
    <w:rsid w:val="00D21C44"/>
    <w:rsid w:val="00D62352"/>
    <w:rsid w:val="00D633A2"/>
    <w:rsid w:val="00D728D0"/>
    <w:rsid w:val="00D74B67"/>
    <w:rsid w:val="00D74FE2"/>
    <w:rsid w:val="00D815E0"/>
    <w:rsid w:val="00D85734"/>
    <w:rsid w:val="00DC2F20"/>
    <w:rsid w:val="00DF4AAB"/>
    <w:rsid w:val="00E02AA6"/>
    <w:rsid w:val="00E05ECF"/>
    <w:rsid w:val="00E706BB"/>
    <w:rsid w:val="00EB031A"/>
    <w:rsid w:val="00EB4BDB"/>
    <w:rsid w:val="00EE001F"/>
    <w:rsid w:val="00EE12D9"/>
    <w:rsid w:val="00F1471F"/>
    <w:rsid w:val="00F42092"/>
    <w:rsid w:val="00F4505A"/>
    <w:rsid w:val="00F47433"/>
    <w:rsid w:val="00F95EC7"/>
    <w:rsid w:val="00FA7D0D"/>
    <w:rsid w:val="00FC64AE"/>
    <w:rsid w:val="00FC763B"/>
    <w:rsid w:val="00FD0EDE"/>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0F0A2"/>
  <w15:chartTrackingRefBased/>
  <w15:docId w15:val="{ECD437ED-AC3D-45ED-80BF-D4B9DE6B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1513E1"/>
  </w:style>
  <w:style w:type="paragraph" w:styleId="1">
    <w:name w:val="heading 1"/>
    <w:basedOn w:val="a"/>
    <w:next w:val="a"/>
    <w:link w:val="10"/>
    <w:uiPriority w:val="9"/>
    <w:qFormat/>
    <w:rsid w:val="00364E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semiHidden/>
    <w:unhideWhenUsed/>
    <w:qFormat/>
    <w:rsid w:val="00943D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1513E1"/>
    <w:pPr>
      <w:spacing w:after="0" w:line="240" w:lineRule="auto"/>
    </w:pPr>
    <w:rPr>
      <w:sz w:val="20"/>
      <w:szCs w:val="20"/>
    </w:rPr>
  </w:style>
  <w:style w:type="character" w:customStyle="1" w:styleId="a4">
    <w:name w:val="Текст сноски Знак"/>
    <w:basedOn w:val="a0"/>
    <w:link w:val="a3"/>
    <w:uiPriority w:val="99"/>
    <w:rsid w:val="001513E1"/>
    <w:rPr>
      <w:sz w:val="20"/>
      <w:szCs w:val="20"/>
    </w:rPr>
  </w:style>
  <w:style w:type="character" w:styleId="a5">
    <w:name w:val="footnote reference"/>
    <w:basedOn w:val="a0"/>
    <w:uiPriority w:val="99"/>
    <w:unhideWhenUsed/>
    <w:rsid w:val="001513E1"/>
    <w:rPr>
      <w:vertAlign w:val="superscript"/>
    </w:rPr>
  </w:style>
  <w:style w:type="paragraph" w:styleId="a6">
    <w:name w:val="List Paragraph"/>
    <w:basedOn w:val="a"/>
    <w:link w:val="a7"/>
    <w:uiPriority w:val="34"/>
    <w:qFormat/>
    <w:rsid w:val="001513E1"/>
    <w:pPr>
      <w:spacing w:after="200" w:line="276" w:lineRule="auto"/>
      <w:ind w:left="720"/>
      <w:contextualSpacing/>
    </w:pPr>
  </w:style>
  <w:style w:type="character" w:customStyle="1" w:styleId="a7">
    <w:name w:val="Абзац списка Знак"/>
    <w:basedOn w:val="a0"/>
    <w:link w:val="a6"/>
    <w:uiPriority w:val="34"/>
    <w:rsid w:val="001513E1"/>
  </w:style>
  <w:style w:type="character" w:customStyle="1" w:styleId="apple-converted-space">
    <w:name w:val="apple-converted-space"/>
    <w:basedOn w:val="a0"/>
    <w:rsid w:val="001513E1"/>
  </w:style>
  <w:style w:type="paragraph" w:styleId="a8">
    <w:name w:val="Normal (Web)"/>
    <w:basedOn w:val="a"/>
    <w:uiPriority w:val="99"/>
    <w:semiHidden/>
    <w:unhideWhenUsed/>
    <w:rsid w:val="001513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1513E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513E1"/>
  </w:style>
  <w:style w:type="paragraph" w:styleId="ab">
    <w:name w:val="footer"/>
    <w:basedOn w:val="a"/>
    <w:link w:val="ac"/>
    <w:uiPriority w:val="99"/>
    <w:unhideWhenUsed/>
    <w:rsid w:val="001513E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513E1"/>
  </w:style>
  <w:style w:type="character" w:styleId="ad">
    <w:name w:val="Hyperlink"/>
    <w:basedOn w:val="a0"/>
    <w:uiPriority w:val="99"/>
    <w:unhideWhenUsed/>
    <w:rsid w:val="008B0098"/>
    <w:rPr>
      <w:color w:val="0563C1" w:themeColor="hyperlink"/>
      <w:u w:val="single"/>
    </w:rPr>
  </w:style>
  <w:style w:type="numbering" w:customStyle="1" w:styleId="2">
    <w:name w:val="Стиль2"/>
    <w:uiPriority w:val="99"/>
    <w:rsid w:val="00D21C44"/>
    <w:pPr>
      <w:numPr>
        <w:numId w:val="10"/>
      </w:numPr>
    </w:pPr>
  </w:style>
  <w:style w:type="character" w:customStyle="1" w:styleId="10">
    <w:name w:val="Заголовок 1 Знак"/>
    <w:basedOn w:val="a0"/>
    <w:link w:val="1"/>
    <w:uiPriority w:val="9"/>
    <w:rsid w:val="00364E8A"/>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364E8A"/>
    <w:pPr>
      <w:outlineLvl w:val="9"/>
    </w:pPr>
    <w:rPr>
      <w:lang w:eastAsia="ru-RU"/>
    </w:rPr>
  </w:style>
  <w:style w:type="paragraph" w:styleId="11">
    <w:name w:val="toc 1"/>
    <w:basedOn w:val="a"/>
    <w:next w:val="a"/>
    <w:autoRedefine/>
    <w:uiPriority w:val="39"/>
    <w:unhideWhenUsed/>
    <w:rsid w:val="00364E8A"/>
    <w:pPr>
      <w:spacing w:after="100"/>
    </w:pPr>
  </w:style>
  <w:style w:type="character" w:customStyle="1" w:styleId="21">
    <w:name w:val="Заголовок 2 Знак"/>
    <w:basedOn w:val="a0"/>
    <w:link w:val="20"/>
    <w:uiPriority w:val="9"/>
    <w:semiHidden/>
    <w:rsid w:val="00943D51"/>
    <w:rPr>
      <w:rFonts w:asciiTheme="majorHAnsi" w:eastAsiaTheme="majorEastAsia" w:hAnsiTheme="majorHAnsi" w:cstheme="majorBidi"/>
      <w:color w:val="2E74B5" w:themeColor="accent1" w:themeShade="BF"/>
      <w:sz w:val="26"/>
      <w:szCs w:val="26"/>
    </w:rPr>
  </w:style>
  <w:style w:type="paragraph" w:styleId="22">
    <w:name w:val="toc 2"/>
    <w:basedOn w:val="a"/>
    <w:next w:val="a"/>
    <w:autoRedefine/>
    <w:uiPriority w:val="39"/>
    <w:unhideWhenUsed/>
    <w:rsid w:val="00943D5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2380">
      <w:bodyDiv w:val="1"/>
      <w:marLeft w:val="0"/>
      <w:marRight w:val="0"/>
      <w:marTop w:val="0"/>
      <w:marBottom w:val="0"/>
      <w:divBdr>
        <w:top w:val="none" w:sz="0" w:space="0" w:color="auto"/>
        <w:left w:val="none" w:sz="0" w:space="0" w:color="auto"/>
        <w:bottom w:val="none" w:sz="0" w:space="0" w:color="auto"/>
        <w:right w:val="none" w:sz="0" w:space="0" w:color="auto"/>
      </w:divBdr>
    </w:div>
    <w:div w:id="211693734">
      <w:bodyDiv w:val="1"/>
      <w:marLeft w:val="0"/>
      <w:marRight w:val="0"/>
      <w:marTop w:val="0"/>
      <w:marBottom w:val="0"/>
      <w:divBdr>
        <w:top w:val="none" w:sz="0" w:space="0" w:color="auto"/>
        <w:left w:val="none" w:sz="0" w:space="0" w:color="auto"/>
        <w:bottom w:val="none" w:sz="0" w:space="0" w:color="auto"/>
        <w:right w:val="none" w:sz="0" w:space="0" w:color="auto"/>
      </w:divBdr>
    </w:div>
    <w:div w:id="208124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F1C27-E2B0-0148-91DB-90F762412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22210</Words>
  <Characters>126601</Characters>
  <Application>Microsoft Macintosh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shmic</dc:creator>
  <cp:keywords/>
  <dc:description/>
  <cp:lastModifiedBy>пользователь Microsoft Office</cp:lastModifiedBy>
  <cp:revision>4</cp:revision>
  <dcterms:created xsi:type="dcterms:W3CDTF">2017-05-22T13:25:00Z</dcterms:created>
  <dcterms:modified xsi:type="dcterms:W3CDTF">2017-05-22T16:34:00Z</dcterms:modified>
</cp:coreProperties>
</file>