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5E03C" w14:textId="77777777" w:rsidR="00031FA9" w:rsidRPr="008B543C" w:rsidRDefault="00031FA9" w:rsidP="00443326">
      <w:pPr>
        <w:spacing w:line="274" w:lineRule="exact"/>
        <w:ind w:right="-1"/>
        <w:jc w:val="center"/>
        <w:rPr>
          <w:spacing w:val="2"/>
        </w:rPr>
      </w:pPr>
      <w:bookmarkStart w:id="0" w:name="_Toc475804298"/>
      <w:r w:rsidRPr="008B543C">
        <w:rPr>
          <w:spacing w:val="2"/>
        </w:rPr>
        <w:t>Федеральное государственное бюджетное образовательное учреждение высшего профессионального образования</w:t>
      </w:r>
    </w:p>
    <w:p w14:paraId="4E484353" w14:textId="77777777" w:rsidR="00031FA9" w:rsidRPr="008B543C" w:rsidRDefault="00031FA9" w:rsidP="00443326">
      <w:pPr>
        <w:spacing w:before="13" w:line="260" w:lineRule="exact"/>
        <w:ind w:right="-1"/>
        <w:jc w:val="center"/>
        <w:rPr>
          <w:spacing w:val="2"/>
          <w:sz w:val="26"/>
          <w:szCs w:val="26"/>
        </w:rPr>
      </w:pPr>
    </w:p>
    <w:p w14:paraId="454BA5B6" w14:textId="77777777" w:rsidR="00031FA9" w:rsidRPr="008B543C" w:rsidRDefault="00031FA9" w:rsidP="00443326">
      <w:pPr>
        <w:ind w:right="-1"/>
        <w:jc w:val="center"/>
        <w:rPr>
          <w:spacing w:val="2"/>
        </w:rPr>
      </w:pPr>
      <w:r w:rsidRPr="008B543C">
        <w:rPr>
          <w:spacing w:val="2"/>
        </w:rPr>
        <w:t>Санкт-Петербургский государственный университет</w:t>
      </w:r>
    </w:p>
    <w:p w14:paraId="022119CD" w14:textId="2603DA7B" w:rsidR="00031FA9" w:rsidRPr="008B543C" w:rsidRDefault="00031FA9" w:rsidP="00443326">
      <w:pPr>
        <w:tabs>
          <w:tab w:val="left" w:pos="7371"/>
        </w:tabs>
        <w:ind w:right="-1"/>
        <w:jc w:val="center"/>
        <w:rPr>
          <w:spacing w:val="2"/>
        </w:rPr>
      </w:pPr>
      <w:r w:rsidRPr="008B543C">
        <w:rPr>
          <w:spacing w:val="2"/>
        </w:rPr>
        <w:t>Институт «Высшая школа менеджмента»</w:t>
      </w:r>
    </w:p>
    <w:p w14:paraId="4AE7896A" w14:textId="77777777" w:rsidR="00031FA9" w:rsidRPr="008B543C" w:rsidRDefault="00031FA9" w:rsidP="00031FA9">
      <w:pPr>
        <w:spacing w:line="200" w:lineRule="exact"/>
        <w:ind w:right="-1"/>
        <w:rPr>
          <w:spacing w:val="2"/>
          <w:sz w:val="20"/>
          <w:szCs w:val="20"/>
        </w:rPr>
      </w:pPr>
    </w:p>
    <w:p w14:paraId="2F8F8D57" w14:textId="77777777" w:rsidR="00031FA9" w:rsidRPr="008B543C" w:rsidRDefault="00031FA9" w:rsidP="00031FA9">
      <w:pPr>
        <w:spacing w:line="200" w:lineRule="exact"/>
        <w:ind w:right="-1"/>
        <w:rPr>
          <w:spacing w:val="2"/>
          <w:sz w:val="20"/>
          <w:szCs w:val="20"/>
        </w:rPr>
      </w:pPr>
    </w:p>
    <w:p w14:paraId="312E0751" w14:textId="1CF28938" w:rsidR="00031FA9" w:rsidRPr="008B543C" w:rsidRDefault="00B466CC" w:rsidP="00B466CC">
      <w:pPr>
        <w:tabs>
          <w:tab w:val="left" w:pos="1320"/>
        </w:tabs>
        <w:spacing w:line="200" w:lineRule="exact"/>
        <w:ind w:right="-1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ab/>
      </w:r>
    </w:p>
    <w:p w14:paraId="4DDB778E" w14:textId="77777777" w:rsidR="00031FA9" w:rsidRDefault="00031FA9" w:rsidP="00031FA9">
      <w:pPr>
        <w:spacing w:line="200" w:lineRule="exact"/>
        <w:ind w:right="-1"/>
        <w:rPr>
          <w:sz w:val="20"/>
          <w:szCs w:val="20"/>
        </w:rPr>
      </w:pPr>
    </w:p>
    <w:p w14:paraId="5527082F" w14:textId="77777777" w:rsidR="00031FA9" w:rsidRDefault="00031FA9" w:rsidP="00031FA9">
      <w:pPr>
        <w:spacing w:line="200" w:lineRule="exact"/>
        <w:ind w:right="-1"/>
        <w:rPr>
          <w:sz w:val="20"/>
          <w:szCs w:val="20"/>
        </w:rPr>
      </w:pPr>
    </w:p>
    <w:p w14:paraId="5571E09E" w14:textId="77777777" w:rsidR="00031FA9" w:rsidRDefault="00031FA9" w:rsidP="00031FA9">
      <w:pPr>
        <w:spacing w:line="200" w:lineRule="exact"/>
        <w:ind w:right="-1"/>
        <w:rPr>
          <w:sz w:val="20"/>
          <w:szCs w:val="20"/>
        </w:rPr>
      </w:pPr>
    </w:p>
    <w:p w14:paraId="0CC2FCAC" w14:textId="77777777" w:rsidR="00031FA9" w:rsidRPr="00E54412" w:rsidRDefault="00031FA9" w:rsidP="00031FA9">
      <w:pPr>
        <w:spacing w:line="200" w:lineRule="exact"/>
        <w:ind w:right="-1"/>
        <w:rPr>
          <w:sz w:val="20"/>
          <w:szCs w:val="20"/>
        </w:rPr>
      </w:pPr>
    </w:p>
    <w:p w14:paraId="77866736" w14:textId="77777777" w:rsidR="00031FA9" w:rsidRPr="00E54412" w:rsidRDefault="00031FA9" w:rsidP="00031FA9">
      <w:pPr>
        <w:spacing w:line="200" w:lineRule="exact"/>
        <w:ind w:right="-1"/>
        <w:rPr>
          <w:sz w:val="20"/>
          <w:szCs w:val="20"/>
        </w:rPr>
      </w:pPr>
    </w:p>
    <w:p w14:paraId="7A3280A5" w14:textId="77777777" w:rsidR="00031FA9" w:rsidRPr="00E54412" w:rsidRDefault="00031FA9" w:rsidP="00031FA9">
      <w:pPr>
        <w:spacing w:line="200" w:lineRule="exact"/>
        <w:ind w:right="-1"/>
        <w:rPr>
          <w:sz w:val="20"/>
          <w:szCs w:val="20"/>
        </w:rPr>
      </w:pPr>
    </w:p>
    <w:p w14:paraId="7E7E27B5" w14:textId="77777777" w:rsidR="00031FA9" w:rsidRPr="00E54412" w:rsidRDefault="00031FA9" w:rsidP="00031FA9">
      <w:pPr>
        <w:spacing w:line="200" w:lineRule="exact"/>
        <w:ind w:right="-1"/>
        <w:rPr>
          <w:sz w:val="20"/>
          <w:szCs w:val="20"/>
        </w:rPr>
      </w:pPr>
    </w:p>
    <w:p w14:paraId="48C64F01" w14:textId="77777777" w:rsidR="00031FA9" w:rsidRPr="00031FA9" w:rsidRDefault="00031FA9" w:rsidP="00031FA9">
      <w:pPr>
        <w:spacing w:before="18" w:line="260" w:lineRule="exact"/>
        <w:ind w:right="-1"/>
        <w:rPr>
          <w:sz w:val="28"/>
          <w:szCs w:val="26"/>
        </w:rPr>
      </w:pPr>
    </w:p>
    <w:p w14:paraId="7AD1A3C4" w14:textId="6D38259D" w:rsidR="00031FA9" w:rsidRPr="00031FA9" w:rsidRDefault="00031FA9" w:rsidP="00031FA9">
      <w:pPr>
        <w:spacing w:line="312" w:lineRule="auto"/>
        <w:ind w:right="-1"/>
        <w:jc w:val="center"/>
        <w:rPr>
          <w:sz w:val="28"/>
        </w:rPr>
      </w:pPr>
      <w:r w:rsidRPr="00031FA9">
        <w:rPr>
          <w:b/>
          <w:bCs/>
          <w:sz w:val="28"/>
        </w:rPr>
        <w:t xml:space="preserve">РАЗРАБОТКА </w:t>
      </w:r>
      <w:r w:rsidR="00443326">
        <w:rPr>
          <w:b/>
          <w:bCs/>
          <w:sz w:val="28"/>
        </w:rPr>
        <w:t>ИННОВАЦИОННОЙ СТРАТЕГИИ</w:t>
      </w:r>
      <w:r w:rsidRPr="00031FA9">
        <w:rPr>
          <w:b/>
          <w:bCs/>
          <w:sz w:val="28"/>
        </w:rPr>
        <w:t xml:space="preserve"> РАЗВИТИЯ ОРГАНИЗАЦИИ ЗДРАВООХРАНЕНИЯ</w:t>
      </w:r>
    </w:p>
    <w:p w14:paraId="57847E34" w14:textId="77777777" w:rsidR="00031FA9" w:rsidRPr="002B696D" w:rsidRDefault="00031FA9" w:rsidP="00031FA9">
      <w:pPr>
        <w:spacing w:before="2" w:line="120" w:lineRule="exact"/>
        <w:ind w:right="-1"/>
        <w:rPr>
          <w:sz w:val="12"/>
          <w:szCs w:val="12"/>
        </w:rPr>
      </w:pPr>
    </w:p>
    <w:p w14:paraId="10EA6F3B" w14:textId="77777777" w:rsidR="00031FA9" w:rsidRPr="00E54412" w:rsidRDefault="00031FA9" w:rsidP="00031FA9">
      <w:pPr>
        <w:spacing w:line="200" w:lineRule="exact"/>
        <w:ind w:right="-1"/>
        <w:rPr>
          <w:sz w:val="20"/>
          <w:szCs w:val="20"/>
        </w:rPr>
      </w:pPr>
    </w:p>
    <w:p w14:paraId="0CB9D1D9" w14:textId="77777777" w:rsidR="00031FA9" w:rsidRPr="00E54412" w:rsidRDefault="00031FA9" w:rsidP="00031FA9">
      <w:pPr>
        <w:spacing w:line="200" w:lineRule="exact"/>
        <w:ind w:right="-1"/>
        <w:rPr>
          <w:sz w:val="20"/>
          <w:szCs w:val="20"/>
        </w:rPr>
      </w:pPr>
    </w:p>
    <w:p w14:paraId="4FB43A23" w14:textId="77777777" w:rsidR="00031FA9" w:rsidRDefault="00031FA9" w:rsidP="00031FA9">
      <w:pPr>
        <w:spacing w:line="200" w:lineRule="exact"/>
        <w:ind w:right="-1"/>
        <w:rPr>
          <w:sz w:val="20"/>
          <w:szCs w:val="20"/>
        </w:rPr>
      </w:pPr>
    </w:p>
    <w:p w14:paraId="2E6ED384" w14:textId="77777777" w:rsidR="00031FA9" w:rsidRDefault="00031FA9" w:rsidP="00031FA9">
      <w:pPr>
        <w:spacing w:line="200" w:lineRule="exact"/>
        <w:ind w:right="-1"/>
        <w:rPr>
          <w:sz w:val="20"/>
          <w:szCs w:val="20"/>
        </w:rPr>
      </w:pPr>
    </w:p>
    <w:p w14:paraId="62DF665C" w14:textId="77777777" w:rsidR="00031FA9" w:rsidRDefault="00031FA9" w:rsidP="00031FA9">
      <w:pPr>
        <w:spacing w:line="200" w:lineRule="exact"/>
        <w:ind w:right="-1"/>
        <w:rPr>
          <w:sz w:val="20"/>
          <w:szCs w:val="20"/>
        </w:rPr>
      </w:pPr>
    </w:p>
    <w:p w14:paraId="2F66B0E3" w14:textId="77777777" w:rsidR="00031FA9" w:rsidRDefault="00031FA9" w:rsidP="00031FA9">
      <w:pPr>
        <w:spacing w:line="200" w:lineRule="exact"/>
        <w:ind w:right="-1"/>
        <w:rPr>
          <w:sz w:val="20"/>
          <w:szCs w:val="20"/>
        </w:rPr>
      </w:pPr>
    </w:p>
    <w:p w14:paraId="6CB534EF" w14:textId="77777777" w:rsidR="00031FA9" w:rsidRPr="00E54412" w:rsidRDefault="00031FA9" w:rsidP="00031FA9">
      <w:pPr>
        <w:spacing w:line="200" w:lineRule="exact"/>
        <w:ind w:right="-1"/>
        <w:rPr>
          <w:sz w:val="20"/>
          <w:szCs w:val="20"/>
        </w:rPr>
      </w:pPr>
    </w:p>
    <w:p w14:paraId="5027356B" w14:textId="77777777" w:rsidR="00031FA9" w:rsidRPr="00E54412" w:rsidRDefault="00031FA9" w:rsidP="00031FA9">
      <w:pPr>
        <w:spacing w:line="200" w:lineRule="exact"/>
        <w:ind w:right="-1"/>
        <w:rPr>
          <w:sz w:val="20"/>
          <w:szCs w:val="20"/>
        </w:rPr>
      </w:pPr>
    </w:p>
    <w:p w14:paraId="0B392882" w14:textId="77777777" w:rsidR="00031FA9" w:rsidRPr="00E54412" w:rsidRDefault="00031FA9" w:rsidP="00031FA9">
      <w:pPr>
        <w:spacing w:line="200" w:lineRule="exact"/>
        <w:ind w:right="-1"/>
        <w:rPr>
          <w:sz w:val="20"/>
          <w:szCs w:val="20"/>
        </w:rPr>
      </w:pPr>
    </w:p>
    <w:p w14:paraId="2AD3C684" w14:textId="1D50804F" w:rsidR="00031FA9" w:rsidRPr="00E51038" w:rsidRDefault="00031FA9" w:rsidP="00031FA9">
      <w:pPr>
        <w:ind w:left="4111" w:right="-1"/>
        <w:jc w:val="both"/>
        <w:rPr>
          <w:sz w:val="24"/>
        </w:rPr>
      </w:pPr>
      <w:r w:rsidRPr="00E51038">
        <w:rPr>
          <w:spacing w:val="-1"/>
          <w:sz w:val="24"/>
        </w:rPr>
        <w:t>В</w:t>
      </w:r>
      <w:r w:rsidRPr="00E51038">
        <w:rPr>
          <w:spacing w:val="2"/>
          <w:sz w:val="24"/>
        </w:rPr>
        <w:t>ы</w:t>
      </w:r>
      <w:r w:rsidRPr="00E51038">
        <w:rPr>
          <w:spacing w:val="6"/>
          <w:sz w:val="24"/>
        </w:rPr>
        <w:t>п</w:t>
      </w:r>
      <w:r w:rsidRPr="00E51038">
        <w:rPr>
          <w:spacing w:val="-9"/>
          <w:sz w:val="24"/>
        </w:rPr>
        <w:t>у</w:t>
      </w:r>
      <w:r w:rsidRPr="00E51038">
        <w:rPr>
          <w:spacing w:val="-1"/>
          <w:sz w:val="24"/>
        </w:rPr>
        <w:t>ск</w:t>
      </w:r>
      <w:r w:rsidRPr="00E51038">
        <w:rPr>
          <w:spacing w:val="1"/>
          <w:sz w:val="24"/>
        </w:rPr>
        <w:t>н</w:t>
      </w:r>
      <w:r w:rsidRPr="00E51038">
        <w:rPr>
          <w:spacing w:val="-1"/>
          <w:sz w:val="24"/>
        </w:rPr>
        <w:t>а</w:t>
      </w:r>
      <w:r w:rsidRPr="00E51038">
        <w:rPr>
          <w:sz w:val="24"/>
        </w:rPr>
        <w:t>я</w:t>
      </w:r>
      <w:r w:rsidRPr="00E51038">
        <w:rPr>
          <w:spacing w:val="-9"/>
          <w:sz w:val="24"/>
        </w:rPr>
        <w:t xml:space="preserve"> </w:t>
      </w:r>
      <w:r w:rsidRPr="00E51038">
        <w:rPr>
          <w:spacing w:val="-1"/>
          <w:sz w:val="24"/>
        </w:rPr>
        <w:t>к</w:t>
      </w:r>
      <w:r w:rsidRPr="00E51038">
        <w:rPr>
          <w:spacing w:val="2"/>
          <w:sz w:val="24"/>
        </w:rPr>
        <w:t>в</w:t>
      </w:r>
      <w:r w:rsidRPr="00E51038">
        <w:rPr>
          <w:spacing w:val="-1"/>
          <w:sz w:val="24"/>
        </w:rPr>
        <w:t>ал</w:t>
      </w:r>
      <w:r w:rsidRPr="00E51038">
        <w:rPr>
          <w:spacing w:val="1"/>
          <w:sz w:val="24"/>
        </w:rPr>
        <w:t>и</w:t>
      </w:r>
      <w:r w:rsidRPr="00E51038">
        <w:rPr>
          <w:spacing w:val="-2"/>
          <w:sz w:val="24"/>
        </w:rPr>
        <w:t>ф</w:t>
      </w:r>
      <w:r w:rsidRPr="00E51038">
        <w:rPr>
          <w:spacing w:val="1"/>
          <w:sz w:val="24"/>
        </w:rPr>
        <w:t>и</w:t>
      </w:r>
      <w:r w:rsidRPr="00E51038">
        <w:rPr>
          <w:spacing w:val="-1"/>
          <w:sz w:val="24"/>
        </w:rPr>
        <w:t>ка</w:t>
      </w:r>
      <w:r w:rsidRPr="00E51038">
        <w:rPr>
          <w:spacing w:val="1"/>
          <w:sz w:val="24"/>
        </w:rPr>
        <w:t>ци</w:t>
      </w:r>
      <w:r w:rsidRPr="00E51038">
        <w:rPr>
          <w:spacing w:val="5"/>
          <w:sz w:val="24"/>
        </w:rPr>
        <w:t>о</w:t>
      </w:r>
      <w:r w:rsidRPr="00E51038">
        <w:rPr>
          <w:spacing w:val="1"/>
          <w:sz w:val="24"/>
        </w:rPr>
        <w:t>нн</w:t>
      </w:r>
      <w:r w:rsidRPr="00E51038">
        <w:rPr>
          <w:spacing w:val="-1"/>
          <w:sz w:val="24"/>
        </w:rPr>
        <w:t>а</w:t>
      </w:r>
      <w:r w:rsidRPr="00E51038">
        <w:rPr>
          <w:sz w:val="24"/>
        </w:rPr>
        <w:t>я</w:t>
      </w:r>
      <w:r w:rsidRPr="00E51038">
        <w:rPr>
          <w:spacing w:val="-17"/>
          <w:sz w:val="24"/>
        </w:rPr>
        <w:t xml:space="preserve"> </w:t>
      </w:r>
      <w:r w:rsidRPr="00E51038">
        <w:rPr>
          <w:sz w:val="24"/>
        </w:rPr>
        <w:t>р</w:t>
      </w:r>
      <w:r w:rsidRPr="00E51038">
        <w:rPr>
          <w:spacing w:val="-1"/>
          <w:sz w:val="24"/>
        </w:rPr>
        <w:t>а</w:t>
      </w:r>
      <w:r w:rsidRPr="00E51038">
        <w:rPr>
          <w:spacing w:val="-7"/>
          <w:sz w:val="24"/>
        </w:rPr>
        <w:t>б</w:t>
      </w:r>
      <w:r w:rsidRPr="00E51038">
        <w:rPr>
          <w:spacing w:val="5"/>
          <w:sz w:val="24"/>
        </w:rPr>
        <w:t>о</w:t>
      </w:r>
      <w:r w:rsidRPr="00E51038">
        <w:rPr>
          <w:spacing w:val="1"/>
          <w:sz w:val="24"/>
        </w:rPr>
        <w:t>т</w:t>
      </w:r>
      <w:r w:rsidRPr="00E51038">
        <w:rPr>
          <w:sz w:val="24"/>
        </w:rPr>
        <w:t xml:space="preserve">а </w:t>
      </w:r>
      <w:r w:rsidRPr="00E51038">
        <w:rPr>
          <w:spacing w:val="-1"/>
          <w:sz w:val="24"/>
        </w:rPr>
        <w:t>с</w:t>
      </w:r>
      <w:r w:rsidRPr="00E51038">
        <w:rPr>
          <w:spacing w:val="5"/>
          <w:sz w:val="24"/>
        </w:rPr>
        <w:t>т</w:t>
      </w:r>
      <w:r w:rsidRPr="00E51038">
        <w:rPr>
          <w:spacing w:val="-10"/>
          <w:sz w:val="24"/>
        </w:rPr>
        <w:t>у</w:t>
      </w:r>
      <w:r w:rsidRPr="00E51038">
        <w:rPr>
          <w:spacing w:val="3"/>
          <w:sz w:val="24"/>
        </w:rPr>
        <w:t>д</w:t>
      </w:r>
      <w:r w:rsidRPr="00E51038">
        <w:rPr>
          <w:spacing w:val="-1"/>
          <w:sz w:val="24"/>
        </w:rPr>
        <w:t>е</w:t>
      </w:r>
      <w:r w:rsidRPr="00E51038">
        <w:rPr>
          <w:spacing w:val="1"/>
          <w:sz w:val="24"/>
        </w:rPr>
        <w:t>нт</w:t>
      </w:r>
      <w:r w:rsidR="00B24A11">
        <w:rPr>
          <w:sz w:val="24"/>
        </w:rPr>
        <w:t>ки</w:t>
      </w:r>
      <w:r w:rsidRPr="00E51038">
        <w:rPr>
          <w:spacing w:val="-7"/>
          <w:sz w:val="24"/>
        </w:rPr>
        <w:t xml:space="preserve"> </w:t>
      </w:r>
      <w:r w:rsidRPr="00E51038">
        <w:rPr>
          <w:sz w:val="24"/>
        </w:rPr>
        <w:t>4</w:t>
      </w:r>
      <w:r w:rsidRPr="00E51038">
        <w:rPr>
          <w:spacing w:val="1"/>
          <w:sz w:val="24"/>
        </w:rPr>
        <w:t xml:space="preserve"> </w:t>
      </w:r>
      <w:r w:rsidRPr="00E51038">
        <w:rPr>
          <w:spacing w:val="3"/>
          <w:sz w:val="24"/>
        </w:rPr>
        <w:t>к</w:t>
      </w:r>
      <w:r w:rsidRPr="00E51038">
        <w:rPr>
          <w:spacing w:val="-9"/>
          <w:sz w:val="24"/>
        </w:rPr>
        <w:t>у</w:t>
      </w:r>
      <w:r w:rsidRPr="00E51038">
        <w:rPr>
          <w:sz w:val="24"/>
        </w:rPr>
        <w:t>р</w:t>
      </w:r>
      <w:r w:rsidRPr="00E51038">
        <w:rPr>
          <w:spacing w:val="-1"/>
          <w:sz w:val="24"/>
        </w:rPr>
        <w:t>с</w:t>
      </w:r>
      <w:r w:rsidRPr="00E51038">
        <w:rPr>
          <w:sz w:val="24"/>
        </w:rPr>
        <w:t>а</w:t>
      </w:r>
      <w:r w:rsidRPr="00E51038">
        <w:rPr>
          <w:spacing w:val="-4"/>
          <w:sz w:val="24"/>
        </w:rPr>
        <w:t xml:space="preserve"> </w:t>
      </w:r>
      <w:r w:rsidRPr="00E51038">
        <w:rPr>
          <w:spacing w:val="-2"/>
          <w:sz w:val="24"/>
        </w:rPr>
        <w:t>б</w:t>
      </w:r>
      <w:r w:rsidRPr="00E51038">
        <w:rPr>
          <w:spacing w:val="4"/>
          <w:sz w:val="24"/>
        </w:rPr>
        <w:t>а</w:t>
      </w:r>
      <w:r w:rsidRPr="00E51038">
        <w:rPr>
          <w:spacing w:val="-1"/>
          <w:sz w:val="24"/>
        </w:rPr>
        <w:t>ка</w:t>
      </w:r>
      <w:r w:rsidRPr="00E51038">
        <w:rPr>
          <w:sz w:val="24"/>
        </w:rPr>
        <w:t>л</w:t>
      </w:r>
      <w:r w:rsidRPr="00E51038">
        <w:rPr>
          <w:spacing w:val="-1"/>
          <w:sz w:val="24"/>
        </w:rPr>
        <w:t>а</w:t>
      </w:r>
      <w:r w:rsidRPr="00E51038">
        <w:rPr>
          <w:spacing w:val="2"/>
          <w:sz w:val="24"/>
        </w:rPr>
        <w:t>в</w:t>
      </w:r>
      <w:r w:rsidRPr="00E51038">
        <w:rPr>
          <w:sz w:val="24"/>
        </w:rPr>
        <w:t>р</w:t>
      </w:r>
      <w:r w:rsidRPr="00E51038">
        <w:rPr>
          <w:spacing w:val="-1"/>
          <w:sz w:val="24"/>
        </w:rPr>
        <w:t>ск</w:t>
      </w:r>
      <w:r w:rsidRPr="00E51038">
        <w:rPr>
          <w:spacing w:val="5"/>
          <w:sz w:val="24"/>
        </w:rPr>
        <w:t>о</w:t>
      </w:r>
      <w:r w:rsidRPr="00E51038">
        <w:rPr>
          <w:sz w:val="24"/>
        </w:rPr>
        <w:t>й</w:t>
      </w:r>
      <w:r w:rsidRPr="00E51038">
        <w:rPr>
          <w:spacing w:val="-10"/>
          <w:sz w:val="24"/>
        </w:rPr>
        <w:t xml:space="preserve"> </w:t>
      </w:r>
      <w:r w:rsidRPr="00E51038">
        <w:rPr>
          <w:spacing w:val="1"/>
          <w:sz w:val="24"/>
        </w:rPr>
        <w:t>п</w:t>
      </w:r>
      <w:r w:rsidRPr="00E51038">
        <w:rPr>
          <w:spacing w:val="-5"/>
          <w:sz w:val="24"/>
        </w:rPr>
        <w:t>р</w:t>
      </w:r>
      <w:r w:rsidRPr="00E51038">
        <w:rPr>
          <w:sz w:val="24"/>
        </w:rPr>
        <w:t>о</w:t>
      </w:r>
      <w:r w:rsidRPr="00E51038">
        <w:rPr>
          <w:spacing w:val="2"/>
          <w:sz w:val="24"/>
        </w:rPr>
        <w:t>г</w:t>
      </w:r>
      <w:r w:rsidRPr="00E51038">
        <w:rPr>
          <w:sz w:val="24"/>
        </w:rPr>
        <w:t>р</w:t>
      </w:r>
      <w:r w:rsidRPr="00E51038">
        <w:rPr>
          <w:spacing w:val="-1"/>
          <w:sz w:val="24"/>
        </w:rPr>
        <w:t>а</w:t>
      </w:r>
      <w:r w:rsidRPr="00E51038">
        <w:rPr>
          <w:spacing w:val="2"/>
          <w:sz w:val="24"/>
        </w:rPr>
        <w:t>м</w:t>
      </w:r>
      <w:r w:rsidRPr="00E51038">
        <w:rPr>
          <w:spacing w:val="-3"/>
          <w:sz w:val="24"/>
        </w:rPr>
        <w:t>м</w:t>
      </w:r>
      <w:r w:rsidRPr="00E51038">
        <w:rPr>
          <w:spacing w:val="2"/>
          <w:sz w:val="24"/>
        </w:rPr>
        <w:t>ы</w:t>
      </w:r>
      <w:r w:rsidRPr="00E51038">
        <w:rPr>
          <w:sz w:val="24"/>
        </w:rPr>
        <w:t xml:space="preserve">, </w:t>
      </w:r>
      <w:r w:rsidR="00FB0219" w:rsidRPr="00E51038">
        <w:rPr>
          <w:spacing w:val="1"/>
          <w:sz w:val="24"/>
        </w:rPr>
        <w:t>направление</w:t>
      </w:r>
      <w:r w:rsidRPr="00E51038">
        <w:rPr>
          <w:spacing w:val="-11"/>
          <w:sz w:val="24"/>
        </w:rPr>
        <w:t xml:space="preserve"> – Государственное и муниципальное управление</w:t>
      </w:r>
    </w:p>
    <w:p w14:paraId="19736DC7" w14:textId="77777777" w:rsidR="00031FA9" w:rsidRPr="00E51038" w:rsidRDefault="00031FA9" w:rsidP="00031FA9">
      <w:pPr>
        <w:spacing w:before="18" w:line="220" w:lineRule="exact"/>
        <w:ind w:left="4111" w:right="-1"/>
        <w:rPr>
          <w:sz w:val="24"/>
        </w:rPr>
      </w:pPr>
    </w:p>
    <w:p w14:paraId="6F8BFEE3" w14:textId="77777777" w:rsidR="00031FA9" w:rsidRPr="00E51038" w:rsidRDefault="00031FA9" w:rsidP="00031FA9">
      <w:pPr>
        <w:spacing w:before="18" w:line="220" w:lineRule="exact"/>
        <w:ind w:left="4111" w:right="-1"/>
        <w:rPr>
          <w:sz w:val="24"/>
        </w:rPr>
      </w:pPr>
    </w:p>
    <w:p w14:paraId="7C472B21" w14:textId="2E9FEA49" w:rsidR="00031FA9" w:rsidRPr="00E51038" w:rsidRDefault="00031FA9" w:rsidP="00031FA9">
      <w:pPr>
        <w:spacing w:line="271" w:lineRule="exact"/>
        <w:ind w:left="4111" w:right="-1"/>
        <w:rPr>
          <w:sz w:val="24"/>
        </w:rPr>
      </w:pPr>
      <w:r w:rsidRPr="00E51038">
        <w:rPr>
          <w:b/>
          <w:bCs/>
          <w:position w:val="-1"/>
          <w:sz w:val="24"/>
        </w:rPr>
        <w:t>ВЕПРЕВОЙ Юлии Андреевны</w:t>
      </w:r>
    </w:p>
    <w:p w14:paraId="514E87E6" w14:textId="77777777" w:rsidR="00031FA9" w:rsidRPr="00031FA9" w:rsidRDefault="00031FA9" w:rsidP="00031FA9">
      <w:pPr>
        <w:spacing w:before="7" w:line="120" w:lineRule="exact"/>
        <w:ind w:left="4111" w:right="-1"/>
      </w:pPr>
    </w:p>
    <w:p w14:paraId="4CC06695" w14:textId="77777777" w:rsidR="00031FA9" w:rsidRPr="00031FA9" w:rsidRDefault="00031FA9" w:rsidP="00031FA9">
      <w:pPr>
        <w:spacing w:line="200" w:lineRule="exact"/>
        <w:ind w:left="4111" w:right="-1"/>
      </w:pPr>
    </w:p>
    <w:p w14:paraId="0C2C4EC7" w14:textId="77777777" w:rsidR="00031FA9" w:rsidRPr="00031FA9" w:rsidRDefault="00031FA9" w:rsidP="00031FA9">
      <w:pPr>
        <w:spacing w:before="38"/>
        <w:ind w:left="4111" w:right="-1"/>
        <w:jc w:val="right"/>
        <w:rPr>
          <w:sz w:val="20"/>
        </w:rPr>
      </w:pPr>
      <w:r w:rsidRPr="00031FA9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B44769C" wp14:editId="0C872913">
                <wp:simplePos x="0" y="0"/>
                <wp:positionH relativeFrom="page">
                  <wp:posOffset>4032250</wp:posOffset>
                </wp:positionH>
                <wp:positionV relativeFrom="paragraph">
                  <wp:posOffset>41910</wp:posOffset>
                </wp:positionV>
                <wp:extent cx="2209165" cy="1270"/>
                <wp:effectExtent l="12700" t="13335" r="6985" b="4445"/>
                <wp:wrapNone/>
                <wp:docPr id="1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165" cy="1270"/>
                          <a:chOff x="6350" y="66"/>
                          <a:chExt cx="3479" cy="2"/>
                        </a:xfrm>
                      </wpg:grpSpPr>
                      <wps:wsp>
                        <wps:cNvPr id="18" name="Freeform 5"/>
                        <wps:cNvSpPr>
                          <a:spLocks/>
                        </wps:cNvSpPr>
                        <wps:spPr bwMode="auto">
                          <a:xfrm>
                            <a:off x="6350" y="66"/>
                            <a:ext cx="3479" cy="2"/>
                          </a:xfrm>
                          <a:custGeom>
                            <a:avLst/>
                            <a:gdLst>
                              <a:gd name="T0" fmla="+- 0 6350 6350"/>
                              <a:gd name="T1" fmla="*/ T0 w 3479"/>
                              <a:gd name="T2" fmla="+- 0 9830 6350"/>
                              <a:gd name="T3" fmla="*/ T2 w 34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79">
                                <a:moveTo>
                                  <a:pt x="0" y="0"/>
                                </a:moveTo>
                                <a:lnTo>
                                  <a:pt x="348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473D70A" id="Group 4" o:spid="_x0000_s1026" style="position:absolute;margin-left:317.5pt;margin-top:3.3pt;width:173.95pt;height:.1pt;z-index:-251657216;mso-position-horizontal-relative:page" coordorigin="6350,66" coordsize="34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">
                <v:shape id="Freeform 5" o:spid="_x0000_s1027" style="position:absolute;left:6350;top:66;width:3479;height:2;visibility:visible;mso-wrap-style:square;v-text-anchor:top" coordsize="34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+zf8QA&#10;AADbAAAADwAAAGRycy9kb3ducmV2LnhtbESPQWvCQBCF74L/YZmCF6kbhYpEVymKtRIvar0P2WkS&#10;mp0N2a2J/945FHqb4b1575vVpne1ulMbKs8GppMEFHHubcWFga/r/nUBKkRki7VnMvCgAJv1cLDC&#10;1PqOz3S/xEJJCIcUDZQxNqnWIS/JYZj4hli0b986jLK2hbYtdhLuaj1Lkrl2WLE0lNjQtqT85/Lr&#10;DMwyvSh2t4+sfxyyfDsev506Phozeunfl6Ai9fHf/Hf9aQVfYOUXGUC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s3/EAAAA2wAAAA8AAAAAAAAAAAAAAAAAmAIAAGRycy9k&#10;b3ducmV2LnhtbFBLBQYAAAAABAAEAPUAAACJAwAAAAA=&#10;" path="m,l3480,e" filled="f" strokeweight=".16931mm">
                  <v:path arrowok="t" o:connecttype="custom" o:connectlocs="0,0;3480,0" o:connectangles="0,0"/>
                </v:shape>
                <w10:wrap anchorx="page"/>
              </v:group>
            </w:pict>
          </mc:Fallback>
        </mc:AlternateContent>
      </w:r>
      <w:r w:rsidRPr="00031FA9">
        <w:rPr>
          <w:i/>
          <w:spacing w:val="-5"/>
          <w:w w:val="98"/>
          <w:sz w:val="20"/>
        </w:rPr>
        <w:t>(</w:t>
      </w:r>
      <w:r w:rsidRPr="00031FA9">
        <w:rPr>
          <w:i/>
          <w:spacing w:val="2"/>
          <w:w w:val="98"/>
          <w:sz w:val="20"/>
        </w:rPr>
        <w:t>по</w:t>
      </w:r>
      <w:r w:rsidRPr="00031FA9">
        <w:rPr>
          <w:i/>
          <w:spacing w:val="1"/>
          <w:w w:val="98"/>
          <w:sz w:val="20"/>
        </w:rPr>
        <w:t>д</w:t>
      </w:r>
      <w:r w:rsidRPr="00031FA9">
        <w:rPr>
          <w:i/>
          <w:spacing w:val="2"/>
          <w:w w:val="98"/>
          <w:sz w:val="20"/>
        </w:rPr>
        <w:t>пис</w:t>
      </w:r>
      <w:r w:rsidRPr="00031FA9">
        <w:rPr>
          <w:i/>
          <w:w w:val="98"/>
          <w:sz w:val="20"/>
        </w:rPr>
        <w:t>ь)</w:t>
      </w:r>
    </w:p>
    <w:p w14:paraId="1AD6EA4F" w14:textId="77777777" w:rsidR="00031FA9" w:rsidRDefault="00031FA9" w:rsidP="00031FA9">
      <w:pPr>
        <w:spacing w:line="200" w:lineRule="exact"/>
        <w:ind w:left="4111" w:right="-1"/>
      </w:pPr>
    </w:p>
    <w:p w14:paraId="68BE2D5E" w14:textId="77777777" w:rsidR="00031FA9" w:rsidRPr="00031FA9" w:rsidRDefault="00031FA9" w:rsidP="00031FA9">
      <w:pPr>
        <w:spacing w:line="200" w:lineRule="exact"/>
        <w:ind w:left="4111" w:right="-1"/>
      </w:pPr>
    </w:p>
    <w:p w14:paraId="41E78D26" w14:textId="77777777" w:rsidR="00031FA9" w:rsidRPr="00031FA9" w:rsidRDefault="00031FA9" w:rsidP="00031FA9">
      <w:pPr>
        <w:spacing w:before="4" w:line="200" w:lineRule="exact"/>
        <w:ind w:left="4111" w:right="-1"/>
      </w:pPr>
    </w:p>
    <w:p w14:paraId="6B1ECA56" w14:textId="2CD0CC28" w:rsidR="00031FA9" w:rsidRPr="00E51038" w:rsidRDefault="00031FA9" w:rsidP="00031FA9">
      <w:pPr>
        <w:ind w:left="4111" w:right="-1"/>
        <w:rPr>
          <w:sz w:val="24"/>
        </w:rPr>
      </w:pPr>
      <w:r w:rsidRPr="00E51038">
        <w:rPr>
          <w:sz w:val="24"/>
        </w:rPr>
        <w:t>Н</w:t>
      </w:r>
      <w:r w:rsidRPr="00E51038">
        <w:rPr>
          <w:spacing w:val="4"/>
          <w:sz w:val="24"/>
        </w:rPr>
        <w:t>а</w:t>
      </w:r>
      <w:r w:rsidRPr="00E51038">
        <w:rPr>
          <w:spacing w:val="-9"/>
          <w:sz w:val="24"/>
        </w:rPr>
        <w:t>у</w:t>
      </w:r>
      <w:r w:rsidRPr="00E51038">
        <w:rPr>
          <w:sz w:val="24"/>
        </w:rPr>
        <w:t>ч</w:t>
      </w:r>
      <w:r w:rsidRPr="00E51038">
        <w:rPr>
          <w:spacing w:val="1"/>
          <w:sz w:val="24"/>
        </w:rPr>
        <w:t>н</w:t>
      </w:r>
      <w:r w:rsidRPr="00E51038">
        <w:rPr>
          <w:spacing w:val="2"/>
          <w:sz w:val="24"/>
        </w:rPr>
        <w:t>ы</w:t>
      </w:r>
      <w:r w:rsidRPr="00E51038">
        <w:rPr>
          <w:sz w:val="24"/>
        </w:rPr>
        <w:t>й</w:t>
      </w:r>
      <w:r w:rsidRPr="00E51038">
        <w:rPr>
          <w:spacing w:val="-5"/>
          <w:sz w:val="24"/>
        </w:rPr>
        <w:t xml:space="preserve"> </w:t>
      </w:r>
      <w:r w:rsidRPr="00E51038">
        <w:rPr>
          <w:spacing w:val="5"/>
          <w:sz w:val="24"/>
        </w:rPr>
        <w:t>р</w:t>
      </w:r>
      <w:r w:rsidRPr="00E51038">
        <w:rPr>
          <w:spacing w:val="-9"/>
          <w:sz w:val="24"/>
        </w:rPr>
        <w:t>у</w:t>
      </w:r>
      <w:r w:rsidRPr="00E51038">
        <w:rPr>
          <w:spacing w:val="-1"/>
          <w:sz w:val="24"/>
        </w:rPr>
        <w:t>к</w:t>
      </w:r>
      <w:r w:rsidRPr="00E51038">
        <w:rPr>
          <w:spacing w:val="5"/>
          <w:sz w:val="24"/>
        </w:rPr>
        <w:t>о</w:t>
      </w:r>
      <w:r w:rsidRPr="00E51038">
        <w:rPr>
          <w:spacing w:val="2"/>
          <w:sz w:val="24"/>
        </w:rPr>
        <w:t>в</w:t>
      </w:r>
      <w:r w:rsidRPr="00E51038">
        <w:rPr>
          <w:spacing w:val="5"/>
          <w:sz w:val="24"/>
        </w:rPr>
        <w:t>о</w:t>
      </w:r>
      <w:r w:rsidRPr="00E51038">
        <w:rPr>
          <w:spacing w:val="-2"/>
          <w:sz w:val="24"/>
        </w:rPr>
        <w:t>д</w:t>
      </w:r>
      <w:r w:rsidRPr="00E51038">
        <w:rPr>
          <w:spacing w:val="1"/>
          <w:sz w:val="24"/>
        </w:rPr>
        <w:t>ит</w:t>
      </w:r>
      <w:r w:rsidRPr="00E51038">
        <w:rPr>
          <w:spacing w:val="-1"/>
          <w:sz w:val="24"/>
        </w:rPr>
        <w:t>е</w:t>
      </w:r>
      <w:r w:rsidRPr="00E51038">
        <w:rPr>
          <w:sz w:val="24"/>
        </w:rPr>
        <w:t>л</w:t>
      </w:r>
      <w:r w:rsidRPr="00E51038">
        <w:rPr>
          <w:spacing w:val="1"/>
          <w:sz w:val="24"/>
        </w:rPr>
        <w:t>ь</w:t>
      </w:r>
      <w:r w:rsidRPr="00E51038">
        <w:rPr>
          <w:sz w:val="24"/>
        </w:rPr>
        <w:t xml:space="preserve">: </w:t>
      </w:r>
      <w:r w:rsidR="00FB0219" w:rsidRPr="00E51038">
        <w:rPr>
          <w:sz w:val="24"/>
        </w:rPr>
        <w:t>к. физ.-мат. наук, доцент ИВАНОВ Андрей Евгеньевич</w:t>
      </w:r>
    </w:p>
    <w:p w14:paraId="174535CA" w14:textId="77777777" w:rsidR="00031FA9" w:rsidRPr="00031FA9" w:rsidRDefault="00031FA9" w:rsidP="00031FA9">
      <w:pPr>
        <w:spacing w:line="200" w:lineRule="exact"/>
        <w:ind w:left="4111" w:right="-1"/>
      </w:pPr>
    </w:p>
    <w:p w14:paraId="552D331D" w14:textId="77777777" w:rsidR="00031FA9" w:rsidRPr="00031FA9" w:rsidRDefault="00031FA9" w:rsidP="00031FA9">
      <w:pPr>
        <w:spacing w:before="2" w:line="240" w:lineRule="exact"/>
        <w:ind w:left="4111" w:right="-1"/>
      </w:pPr>
    </w:p>
    <w:p w14:paraId="420ECA3C" w14:textId="77777777" w:rsidR="00031FA9" w:rsidRPr="00031FA9" w:rsidRDefault="00031FA9" w:rsidP="00031FA9">
      <w:pPr>
        <w:spacing w:before="38" w:line="180" w:lineRule="exact"/>
        <w:ind w:left="4111" w:right="-1"/>
        <w:jc w:val="right"/>
        <w:rPr>
          <w:sz w:val="20"/>
        </w:rPr>
      </w:pPr>
      <w:r w:rsidRPr="00031FA9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83F6EAE" wp14:editId="7485EC90">
                <wp:simplePos x="0" y="0"/>
                <wp:positionH relativeFrom="page">
                  <wp:posOffset>4032250</wp:posOffset>
                </wp:positionH>
                <wp:positionV relativeFrom="paragraph">
                  <wp:posOffset>45085</wp:posOffset>
                </wp:positionV>
                <wp:extent cx="2285365" cy="1270"/>
                <wp:effectExtent l="12700" t="6985" r="6985" b="10795"/>
                <wp:wrapNone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5365" cy="1270"/>
                          <a:chOff x="6350" y="71"/>
                          <a:chExt cx="3599" cy="2"/>
                        </a:xfrm>
                      </wpg:grpSpPr>
                      <wps:wsp>
                        <wps:cNvPr id="16" name="Freeform 3"/>
                        <wps:cNvSpPr>
                          <a:spLocks/>
                        </wps:cNvSpPr>
                        <wps:spPr bwMode="auto">
                          <a:xfrm>
                            <a:off x="6350" y="71"/>
                            <a:ext cx="3599" cy="2"/>
                          </a:xfrm>
                          <a:custGeom>
                            <a:avLst/>
                            <a:gdLst>
                              <a:gd name="T0" fmla="+- 0 6350 6350"/>
                              <a:gd name="T1" fmla="*/ T0 w 3599"/>
                              <a:gd name="T2" fmla="+- 0 9950 6350"/>
                              <a:gd name="T3" fmla="*/ T2 w 35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99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9E52B6C" id="Group 2" o:spid="_x0000_s1026" style="position:absolute;margin-left:317.5pt;margin-top:3.55pt;width:179.95pt;height:.1pt;z-index:-251656192;mso-position-horizontal-relative:page" coordorigin="6350,71" coordsize="35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">
                <v:shape id="Freeform 3" o:spid="_x0000_s1027" style="position:absolute;left:6350;top:71;width:3599;height:2;visibility:visible;mso-wrap-style:square;v-text-anchor:top" coordsize="35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r9VcAA&#10;AADbAAAADwAAAGRycy9kb3ducmV2LnhtbERPyWrDMBC9F/oPYgq5lFhuAyY4UUIo1PSa5ZLbYE0s&#10;E2nkWqrt/n0UCOQ2j7fOejs5KwbqQ+tZwUeWgyCuvW65UXA6fs+XIEJE1mg9k4J/CrDdvL6ssdR+&#10;5D0Nh9iIFMKhRAUmxq6UMtSGHIbMd8SJu/jeYUywb6TucUzhzsrPPC+kw5ZTg8GOvgzV18OfU0B2&#10;NIvfRTW+Vy6vdhUWw9kWSs3ept0KRKQpPsUP949O8wu4/5IOkJsb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rr9VcAAAADbAAAADwAAAAAAAAAAAAAAAACYAgAAZHJzL2Rvd25y&#10;ZXYueG1sUEsFBgAAAAAEAAQA9QAAAIUDAAAAAA==&#10;" path="m,l3600,e" filled="f" strokeweight=".16931mm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Pr="00031FA9">
        <w:rPr>
          <w:i/>
          <w:spacing w:val="-5"/>
          <w:w w:val="98"/>
          <w:position w:val="-1"/>
          <w:sz w:val="20"/>
        </w:rPr>
        <w:t>(</w:t>
      </w:r>
      <w:r w:rsidRPr="00031FA9">
        <w:rPr>
          <w:i/>
          <w:spacing w:val="2"/>
          <w:w w:val="98"/>
          <w:position w:val="-1"/>
          <w:sz w:val="20"/>
        </w:rPr>
        <w:t>по</w:t>
      </w:r>
      <w:r w:rsidRPr="00031FA9">
        <w:rPr>
          <w:i/>
          <w:spacing w:val="1"/>
          <w:w w:val="98"/>
          <w:position w:val="-1"/>
          <w:sz w:val="20"/>
        </w:rPr>
        <w:t>д</w:t>
      </w:r>
      <w:r w:rsidRPr="00031FA9">
        <w:rPr>
          <w:i/>
          <w:spacing w:val="2"/>
          <w:w w:val="98"/>
          <w:position w:val="-1"/>
          <w:sz w:val="20"/>
        </w:rPr>
        <w:t>пис</w:t>
      </w:r>
      <w:r w:rsidRPr="00031FA9">
        <w:rPr>
          <w:i/>
          <w:w w:val="98"/>
          <w:position w:val="-1"/>
          <w:sz w:val="20"/>
        </w:rPr>
        <w:t>ь)</w:t>
      </w:r>
    </w:p>
    <w:p w14:paraId="4C712C73" w14:textId="77777777" w:rsidR="00031FA9" w:rsidRPr="00E54412" w:rsidRDefault="00031FA9" w:rsidP="00031FA9">
      <w:pPr>
        <w:spacing w:before="6" w:line="160" w:lineRule="exact"/>
        <w:ind w:right="-1"/>
        <w:rPr>
          <w:sz w:val="16"/>
          <w:szCs w:val="16"/>
        </w:rPr>
      </w:pPr>
    </w:p>
    <w:p w14:paraId="2CC30AA6" w14:textId="77777777" w:rsidR="00031FA9" w:rsidRPr="00E54412" w:rsidRDefault="00031FA9" w:rsidP="00031FA9">
      <w:pPr>
        <w:spacing w:line="200" w:lineRule="exact"/>
        <w:ind w:right="-1"/>
        <w:rPr>
          <w:sz w:val="20"/>
          <w:szCs w:val="20"/>
        </w:rPr>
      </w:pPr>
    </w:p>
    <w:p w14:paraId="517C5819" w14:textId="77777777" w:rsidR="00031FA9" w:rsidRPr="00E54412" w:rsidRDefault="00031FA9" w:rsidP="00031FA9">
      <w:pPr>
        <w:spacing w:line="200" w:lineRule="exact"/>
        <w:ind w:right="-1"/>
        <w:rPr>
          <w:sz w:val="20"/>
          <w:szCs w:val="20"/>
        </w:rPr>
      </w:pPr>
    </w:p>
    <w:p w14:paraId="2A4C9019" w14:textId="77777777" w:rsidR="00031FA9" w:rsidRDefault="00031FA9" w:rsidP="00031FA9">
      <w:pPr>
        <w:spacing w:line="200" w:lineRule="exact"/>
        <w:ind w:right="-1"/>
        <w:rPr>
          <w:sz w:val="20"/>
          <w:szCs w:val="20"/>
        </w:rPr>
      </w:pPr>
    </w:p>
    <w:p w14:paraId="35F515DB" w14:textId="77777777" w:rsidR="00031FA9" w:rsidRDefault="00031FA9" w:rsidP="00031FA9">
      <w:pPr>
        <w:spacing w:line="200" w:lineRule="exact"/>
        <w:ind w:right="-1"/>
        <w:rPr>
          <w:sz w:val="20"/>
          <w:szCs w:val="20"/>
        </w:rPr>
      </w:pPr>
    </w:p>
    <w:p w14:paraId="16544A3A" w14:textId="77777777" w:rsidR="00031FA9" w:rsidRDefault="00031FA9" w:rsidP="00031FA9">
      <w:pPr>
        <w:spacing w:line="200" w:lineRule="exact"/>
        <w:ind w:right="-1"/>
        <w:rPr>
          <w:sz w:val="20"/>
          <w:szCs w:val="20"/>
        </w:rPr>
      </w:pPr>
    </w:p>
    <w:p w14:paraId="3AB05A7A" w14:textId="77777777" w:rsidR="00031FA9" w:rsidRDefault="00031FA9" w:rsidP="00031FA9">
      <w:pPr>
        <w:spacing w:line="200" w:lineRule="exact"/>
        <w:ind w:right="-1"/>
        <w:rPr>
          <w:sz w:val="20"/>
          <w:szCs w:val="20"/>
        </w:rPr>
      </w:pPr>
    </w:p>
    <w:p w14:paraId="1A8BD822" w14:textId="77777777" w:rsidR="00031FA9" w:rsidRDefault="00031FA9" w:rsidP="00031FA9">
      <w:pPr>
        <w:spacing w:line="200" w:lineRule="exact"/>
        <w:ind w:right="-1"/>
        <w:rPr>
          <w:sz w:val="20"/>
          <w:szCs w:val="20"/>
        </w:rPr>
      </w:pPr>
    </w:p>
    <w:p w14:paraId="01EF53B7" w14:textId="77777777" w:rsidR="00031FA9" w:rsidRDefault="00031FA9" w:rsidP="00031FA9">
      <w:pPr>
        <w:spacing w:line="200" w:lineRule="exact"/>
        <w:ind w:right="-1"/>
        <w:rPr>
          <w:sz w:val="20"/>
          <w:szCs w:val="20"/>
        </w:rPr>
      </w:pPr>
    </w:p>
    <w:p w14:paraId="556B5245" w14:textId="77777777" w:rsidR="00031FA9" w:rsidRDefault="00031FA9" w:rsidP="00031FA9">
      <w:pPr>
        <w:spacing w:line="200" w:lineRule="exact"/>
        <w:ind w:right="-1"/>
        <w:rPr>
          <w:sz w:val="20"/>
          <w:szCs w:val="20"/>
        </w:rPr>
      </w:pPr>
    </w:p>
    <w:p w14:paraId="7EE5D4DE" w14:textId="77777777" w:rsidR="00031FA9" w:rsidRDefault="00031FA9" w:rsidP="00031FA9">
      <w:pPr>
        <w:spacing w:line="200" w:lineRule="exact"/>
        <w:ind w:right="-1"/>
        <w:rPr>
          <w:sz w:val="20"/>
          <w:szCs w:val="20"/>
        </w:rPr>
      </w:pPr>
    </w:p>
    <w:p w14:paraId="522436F1" w14:textId="77777777" w:rsidR="00031FA9" w:rsidRDefault="00031FA9" w:rsidP="00031FA9">
      <w:pPr>
        <w:spacing w:line="200" w:lineRule="exact"/>
        <w:ind w:right="-1"/>
        <w:rPr>
          <w:sz w:val="20"/>
          <w:szCs w:val="20"/>
        </w:rPr>
      </w:pPr>
    </w:p>
    <w:p w14:paraId="61BC524F" w14:textId="77777777" w:rsidR="00031FA9" w:rsidRPr="00E54412" w:rsidRDefault="00031FA9" w:rsidP="00031FA9">
      <w:pPr>
        <w:spacing w:line="200" w:lineRule="exact"/>
        <w:ind w:right="-1"/>
        <w:rPr>
          <w:sz w:val="20"/>
          <w:szCs w:val="20"/>
        </w:rPr>
      </w:pPr>
    </w:p>
    <w:p w14:paraId="10AE8F85" w14:textId="77777777" w:rsidR="00031FA9" w:rsidRPr="00E51038" w:rsidRDefault="00031FA9" w:rsidP="00031FA9">
      <w:pPr>
        <w:spacing w:before="29"/>
        <w:ind w:right="-1"/>
        <w:jc w:val="center"/>
        <w:rPr>
          <w:spacing w:val="2"/>
          <w:sz w:val="24"/>
        </w:rPr>
      </w:pPr>
      <w:r w:rsidRPr="00E51038">
        <w:rPr>
          <w:spacing w:val="2"/>
          <w:sz w:val="24"/>
        </w:rPr>
        <w:t>Санкт-Петербург</w:t>
      </w:r>
    </w:p>
    <w:p w14:paraId="407B79C5" w14:textId="13C4AD99" w:rsidR="00031FA9" w:rsidRPr="00E51038" w:rsidRDefault="00031FA9" w:rsidP="00031FA9">
      <w:pPr>
        <w:jc w:val="center"/>
        <w:rPr>
          <w:sz w:val="24"/>
        </w:rPr>
      </w:pPr>
      <w:r w:rsidRPr="00E51038">
        <w:rPr>
          <w:sz w:val="24"/>
        </w:rPr>
        <w:t>2017</w:t>
      </w:r>
    </w:p>
    <w:p w14:paraId="09A4C7B8" w14:textId="045DCAB9" w:rsidR="00031FA9" w:rsidRPr="00E54412" w:rsidRDefault="00B24A11" w:rsidP="00031FA9">
      <w:pPr>
        <w:spacing w:before="29"/>
        <w:ind w:right="-1" w:firstLine="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B4FF3" wp14:editId="5B2AFB2B">
                <wp:simplePos x="0" y="0"/>
                <wp:positionH relativeFrom="column">
                  <wp:posOffset>5739765</wp:posOffset>
                </wp:positionH>
                <wp:positionV relativeFrom="paragraph">
                  <wp:posOffset>596265</wp:posOffset>
                </wp:positionV>
                <wp:extent cx="295275" cy="2286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2037C3D" id="Прямоугольник 5" o:spid="_x0000_s1026" style="position:absolute;margin-left:451.95pt;margin-top:46.95pt;width:23.2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" fillcolor="white [3212]" strokecolor="white [3212]" strokeweight="2pt"/>
            </w:pict>
          </mc:Fallback>
        </mc:AlternateContent>
      </w:r>
      <w:r w:rsidR="00031FA9">
        <w:br w:type="page"/>
      </w:r>
    </w:p>
    <w:p w14:paraId="7DC6E97F" w14:textId="5D9A199E" w:rsidR="00031FA9" w:rsidRPr="00E51038" w:rsidRDefault="00031FA9" w:rsidP="00D05ED0">
      <w:pPr>
        <w:spacing w:line="360" w:lineRule="auto"/>
        <w:ind w:right="-1" w:firstLine="709"/>
        <w:jc w:val="center"/>
        <w:rPr>
          <w:sz w:val="24"/>
          <w:szCs w:val="24"/>
        </w:rPr>
      </w:pPr>
      <w:r w:rsidRPr="00E51038">
        <w:rPr>
          <w:sz w:val="24"/>
          <w:szCs w:val="24"/>
        </w:rPr>
        <w:lastRenderedPageBreak/>
        <w:t>Заявление</w:t>
      </w:r>
    </w:p>
    <w:p w14:paraId="7888560C" w14:textId="4FE9EECB" w:rsidR="00031FA9" w:rsidRPr="00E51038" w:rsidRDefault="00031FA9" w:rsidP="00D05ED0">
      <w:pPr>
        <w:spacing w:line="360" w:lineRule="auto"/>
        <w:ind w:right="-1" w:firstLine="709"/>
        <w:jc w:val="center"/>
        <w:rPr>
          <w:sz w:val="24"/>
          <w:szCs w:val="24"/>
        </w:rPr>
      </w:pPr>
      <w:r w:rsidRPr="00E51038">
        <w:rPr>
          <w:sz w:val="24"/>
          <w:szCs w:val="24"/>
        </w:rPr>
        <w:t>о самостоятельном выполнении выпускной квалификационной работы</w:t>
      </w:r>
    </w:p>
    <w:p w14:paraId="3B10C398" w14:textId="2BDB47B2" w:rsidR="00031FA9" w:rsidRPr="00E51038" w:rsidRDefault="00031FA9" w:rsidP="00E51038">
      <w:pPr>
        <w:spacing w:before="240" w:line="360" w:lineRule="auto"/>
        <w:ind w:right="-1" w:firstLine="709"/>
        <w:jc w:val="both"/>
        <w:rPr>
          <w:sz w:val="24"/>
          <w:szCs w:val="24"/>
        </w:rPr>
      </w:pPr>
      <w:r w:rsidRPr="00E51038">
        <w:rPr>
          <w:sz w:val="24"/>
          <w:szCs w:val="24"/>
        </w:rPr>
        <w:t>Я, Вепрева Юлия Андреевна, студентка 4 курса направления 08</w:t>
      </w:r>
      <w:r w:rsidR="00FB0219" w:rsidRPr="00E51038">
        <w:rPr>
          <w:sz w:val="24"/>
          <w:szCs w:val="24"/>
        </w:rPr>
        <w:t>1100</w:t>
      </w:r>
      <w:r w:rsidRPr="00E51038">
        <w:rPr>
          <w:sz w:val="24"/>
          <w:szCs w:val="24"/>
        </w:rPr>
        <w:t xml:space="preserve"> «</w:t>
      </w:r>
      <w:r w:rsidR="00FB0219" w:rsidRPr="00E51038">
        <w:rPr>
          <w:sz w:val="24"/>
          <w:szCs w:val="24"/>
        </w:rPr>
        <w:t>Государственное и муниципальное управление</w:t>
      </w:r>
      <w:r w:rsidRPr="00E51038">
        <w:rPr>
          <w:sz w:val="24"/>
          <w:szCs w:val="24"/>
        </w:rPr>
        <w:t xml:space="preserve">» заявляю, что в моей выпускной квалификационной работе на тему «Разработка стратегии инновационного развития организации здравоохранения», представленной в службу обеспечения программ </w:t>
      </w:r>
      <w:proofErr w:type="spellStart"/>
      <w:r w:rsidRPr="00E51038">
        <w:rPr>
          <w:sz w:val="24"/>
          <w:szCs w:val="24"/>
        </w:rPr>
        <w:t>бакалавриата</w:t>
      </w:r>
      <w:proofErr w:type="spellEnd"/>
      <w:r w:rsidRPr="00E51038">
        <w:rPr>
          <w:sz w:val="24"/>
          <w:szCs w:val="24"/>
        </w:rPr>
        <w:t xml:space="preserve"> для последующей передачи в государственную аттестационную комиссию для публичной защиты, не содержится элементов плагиата. Все прямые заимствования из печатных и электронных источников, а также из защищённых ранее курсовых и выпускных квалификационных работ, кандидатских и докторских диссертаций имеют соответствующие ссылки.</w:t>
      </w:r>
    </w:p>
    <w:p w14:paraId="0D2C6F68" w14:textId="169CEB1A" w:rsidR="00031FA9" w:rsidRPr="00E51038" w:rsidRDefault="00031FA9" w:rsidP="00E51038">
      <w:pPr>
        <w:spacing w:line="360" w:lineRule="auto"/>
        <w:ind w:right="-1" w:firstLine="709"/>
        <w:jc w:val="both"/>
        <w:rPr>
          <w:sz w:val="24"/>
          <w:szCs w:val="24"/>
        </w:rPr>
      </w:pPr>
      <w:r w:rsidRPr="00E51038">
        <w:rPr>
          <w:sz w:val="24"/>
          <w:szCs w:val="24"/>
        </w:rPr>
        <w:t>Мне известно содержание п. 9.7.1 Правил обучения по основным образовательным программам высшего и среднего профессионального образования в СПбГУ о том, что «ВКР выполняется индивидуально каждым студентом под руководством назначенного ему научного руководителя», и п. 51 Устава федерального государственного бюджетного образовательного учреждения высшего профессионального образования «Санкт-Петербургский государственный университет» о том, что «студент подлежит отчислению из Санкт-Петербургского университета за представление курсовой или выпускной квалификационной работы, выполненной другим лицом (лицами)».</w:t>
      </w:r>
    </w:p>
    <w:p w14:paraId="7CBAA818" w14:textId="77777777" w:rsidR="00031FA9" w:rsidRPr="00E51038" w:rsidRDefault="00031FA9" w:rsidP="00E51038">
      <w:pPr>
        <w:spacing w:line="360" w:lineRule="auto"/>
        <w:ind w:right="-1" w:firstLine="709"/>
        <w:jc w:val="both"/>
        <w:rPr>
          <w:sz w:val="24"/>
          <w:szCs w:val="24"/>
        </w:rPr>
      </w:pPr>
    </w:p>
    <w:p w14:paraId="1FCF8D38" w14:textId="77777777" w:rsidR="00031FA9" w:rsidRPr="00E51038" w:rsidRDefault="00031FA9" w:rsidP="00E51038">
      <w:pPr>
        <w:spacing w:line="360" w:lineRule="auto"/>
        <w:ind w:right="-1" w:firstLine="709"/>
        <w:jc w:val="both"/>
        <w:rPr>
          <w:sz w:val="24"/>
          <w:szCs w:val="24"/>
        </w:rPr>
      </w:pPr>
    </w:p>
    <w:p w14:paraId="7869516A" w14:textId="77777777" w:rsidR="00031FA9" w:rsidRPr="00E51038" w:rsidRDefault="00031FA9" w:rsidP="00E51038">
      <w:pPr>
        <w:spacing w:line="360" w:lineRule="auto"/>
        <w:ind w:right="-1" w:firstLine="709"/>
        <w:jc w:val="both"/>
        <w:rPr>
          <w:sz w:val="24"/>
          <w:szCs w:val="24"/>
        </w:rPr>
      </w:pPr>
      <w:r w:rsidRPr="00E51038">
        <w:rPr>
          <w:sz w:val="24"/>
          <w:szCs w:val="24"/>
        </w:rPr>
        <w:t>____________________________________ (Подпись студента)</w:t>
      </w:r>
    </w:p>
    <w:p w14:paraId="42139E6D" w14:textId="7C27DAAD" w:rsidR="00031FA9" w:rsidRPr="00E71E4C" w:rsidRDefault="00031FA9" w:rsidP="00E71E4C">
      <w:pPr>
        <w:spacing w:line="360" w:lineRule="auto"/>
        <w:ind w:right="-1" w:firstLine="709"/>
        <w:jc w:val="both"/>
        <w:rPr>
          <w:rFonts w:eastAsiaTheme="majorEastAsia"/>
          <w:b/>
          <w:bCs/>
          <w:sz w:val="24"/>
          <w:szCs w:val="24"/>
        </w:rPr>
      </w:pPr>
      <w:r w:rsidRPr="00E51038">
        <w:rPr>
          <w:sz w:val="24"/>
          <w:szCs w:val="24"/>
        </w:rPr>
        <w:t>____________________________________ (Дата)</w:t>
      </w:r>
    </w:p>
    <w:p w14:paraId="066E9601" w14:textId="36A1BD15" w:rsidR="00031FA9" w:rsidRPr="00E51038" w:rsidRDefault="00E71E4C" w:rsidP="00E51038">
      <w:pPr>
        <w:spacing w:line="360" w:lineRule="auto"/>
        <w:jc w:val="both"/>
        <w:rPr>
          <w:rFonts w:eastAsiaTheme="majorEastAsia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34B27D" wp14:editId="3F3387F5">
                <wp:simplePos x="0" y="0"/>
                <wp:positionH relativeFrom="column">
                  <wp:posOffset>5739765</wp:posOffset>
                </wp:positionH>
                <wp:positionV relativeFrom="paragraph">
                  <wp:posOffset>2981960</wp:posOffset>
                </wp:positionV>
                <wp:extent cx="295275" cy="2286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451.95pt;margin-top:234.8pt;width:23.2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" fillcolor="white [3212]" strokecolor="white [3212]" strokeweight="2pt"/>
            </w:pict>
          </mc:Fallback>
        </mc:AlternateContent>
      </w:r>
      <w:r w:rsidR="004D3E0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095F1E" wp14:editId="75DFA7F1">
                <wp:simplePos x="0" y="0"/>
                <wp:positionH relativeFrom="column">
                  <wp:posOffset>5958840</wp:posOffset>
                </wp:positionH>
                <wp:positionV relativeFrom="paragraph">
                  <wp:posOffset>2658110</wp:posOffset>
                </wp:positionV>
                <wp:extent cx="295275" cy="2286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469.2pt;margin-top:209.3pt;width:23.25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" fillcolor="white [3212]" strokecolor="white [3212]" strokeweight="2pt"/>
            </w:pict>
          </mc:Fallback>
        </mc:AlternateContent>
      </w:r>
      <w:r w:rsidR="00031FA9" w:rsidRPr="00E51038">
        <w:rPr>
          <w:sz w:val="24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14308915"/>
        <w:docPartObj>
          <w:docPartGallery w:val="Table of Contents"/>
          <w:docPartUnique/>
        </w:docPartObj>
      </w:sdtPr>
      <w:sdtEndPr>
        <w:rPr>
          <w:rFonts w:eastAsiaTheme="minorEastAsia"/>
          <w:lang w:eastAsia="ru-RU"/>
        </w:rPr>
      </w:sdtEndPr>
      <w:sdtContent>
        <w:p w14:paraId="6D02C6DA" w14:textId="488EAE0A" w:rsidR="00FB0219" w:rsidRPr="00E51038" w:rsidRDefault="00FB0219" w:rsidP="00E51038">
          <w:pPr>
            <w:pStyle w:val="af"/>
            <w:spacing w:line="360" w:lineRule="auto"/>
            <w:jc w:val="both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E51038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14:paraId="57A7537A" w14:textId="77777777" w:rsidR="00D20447" w:rsidRDefault="00FB0219">
          <w:pPr>
            <w:pStyle w:val="11"/>
            <w:tabs>
              <w:tab w:val="right" w:leader="dot" w:pos="9344"/>
            </w:tabs>
            <w:rPr>
              <w:rFonts w:asciiTheme="minorHAnsi" w:hAnsiTheme="minorHAnsi" w:cstheme="minorBidi"/>
              <w:noProof/>
            </w:rPr>
          </w:pPr>
          <w:r w:rsidRPr="00E51038">
            <w:rPr>
              <w:sz w:val="24"/>
              <w:szCs w:val="24"/>
            </w:rPr>
            <w:fldChar w:fldCharType="begin"/>
          </w:r>
          <w:r w:rsidRPr="00E51038">
            <w:rPr>
              <w:sz w:val="24"/>
              <w:szCs w:val="24"/>
            </w:rPr>
            <w:instrText xml:space="preserve"> TOC \o "1-3" \h \z \u </w:instrText>
          </w:r>
          <w:r w:rsidRPr="00E51038">
            <w:rPr>
              <w:sz w:val="24"/>
              <w:szCs w:val="24"/>
            </w:rPr>
            <w:fldChar w:fldCharType="separate"/>
          </w:r>
          <w:hyperlink w:anchor="_Toc483139776" w:history="1">
            <w:r w:rsidR="00D20447" w:rsidRPr="003D5A1A">
              <w:rPr>
                <w:rStyle w:val="ae"/>
                <w:noProof/>
              </w:rPr>
              <w:t>Введение</w:t>
            </w:r>
            <w:r w:rsidR="00D20447">
              <w:rPr>
                <w:noProof/>
                <w:webHidden/>
              </w:rPr>
              <w:tab/>
            </w:r>
            <w:r w:rsidR="00D20447">
              <w:rPr>
                <w:noProof/>
                <w:webHidden/>
              </w:rPr>
              <w:fldChar w:fldCharType="begin"/>
            </w:r>
            <w:r w:rsidR="00D20447">
              <w:rPr>
                <w:noProof/>
                <w:webHidden/>
              </w:rPr>
              <w:instrText xml:space="preserve"> PAGEREF _Toc483139776 \h </w:instrText>
            </w:r>
            <w:r w:rsidR="00D20447">
              <w:rPr>
                <w:noProof/>
                <w:webHidden/>
              </w:rPr>
            </w:r>
            <w:r w:rsidR="00D20447">
              <w:rPr>
                <w:noProof/>
                <w:webHidden/>
              </w:rPr>
              <w:fldChar w:fldCharType="separate"/>
            </w:r>
            <w:r w:rsidR="00D20447">
              <w:rPr>
                <w:noProof/>
                <w:webHidden/>
              </w:rPr>
              <w:t>4</w:t>
            </w:r>
            <w:r w:rsidR="00D20447">
              <w:rPr>
                <w:noProof/>
                <w:webHidden/>
              </w:rPr>
              <w:fldChar w:fldCharType="end"/>
            </w:r>
          </w:hyperlink>
        </w:p>
        <w:p w14:paraId="493A5872" w14:textId="77777777" w:rsidR="00D20447" w:rsidRDefault="00B94AB6">
          <w:pPr>
            <w:pStyle w:val="11"/>
            <w:tabs>
              <w:tab w:val="right" w:leader="dot" w:pos="9344"/>
            </w:tabs>
            <w:rPr>
              <w:rFonts w:asciiTheme="minorHAnsi" w:hAnsiTheme="minorHAnsi" w:cstheme="minorBidi"/>
              <w:noProof/>
            </w:rPr>
          </w:pPr>
          <w:hyperlink w:anchor="_Toc483139777" w:history="1">
            <w:r w:rsidR="00D20447" w:rsidRPr="003D5A1A">
              <w:rPr>
                <w:rStyle w:val="ae"/>
                <w:noProof/>
              </w:rPr>
              <w:t>Глава 1. Понятие и типы инноваций. Государственная политика в системе здравоохранения</w:t>
            </w:r>
            <w:r w:rsidR="00D20447">
              <w:rPr>
                <w:noProof/>
                <w:webHidden/>
              </w:rPr>
              <w:tab/>
            </w:r>
            <w:r w:rsidR="00D20447">
              <w:rPr>
                <w:noProof/>
                <w:webHidden/>
              </w:rPr>
              <w:fldChar w:fldCharType="begin"/>
            </w:r>
            <w:r w:rsidR="00D20447">
              <w:rPr>
                <w:noProof/>
                <w:webHidden/>
              </w:rPr>
              <w:instrText xml:space="preserve"> PAGEREF _Toc483139777 \h </w:instrText>
            </w:r>
            <w:r w:rsidR="00D20447">
              <w:rPr>
                <w:noProof/>
                <w:webHidden/>
              </w:rPr>
            </w:r>
            <w:r w:rsidR="00D20447">
              <w:rPr>
                <w:noProof/>
                <w:webHidden/>
              </w:rPr>
              <w:fldChar w:fldCharType="separate"/>
            </w:r>
            <w:r w:rsidR="00D20447">
              <w:rPr>
                <w:noProof/>
                <w:webHidden/>
              </w:rPr>
              <w:t>6</w:t>
            </w:r>
            <w:r w:rsidR="00D20447">
              <w:rPr>
                <w:noProof/>
                <w:webHidden/>
              </w:rPr>
              <w:fldChar w:fldCharType="end"/>
            </w:r>
          </w:hyperlink>
        </w:p>
        <w:p w14:paraId="5E5FE12F" w14:textId="77777777" w:rsidR="00D20447" w:rsidRDefault="00B94AB6">
          <w:pPr>
            <w:pStyle w:val="21"/>
            <w:tabs>
              <w:tab w:val="right" w:leader="dot" w:pos="9344"/>
            </w:tabs>
            <w:rPr>
              <w:rFonts w:asciiTheme="minorHAnsi" w:hAnsiTheme="minorHAnsi" w:cstheme="minorBidi"/>
              <w:noProof/>
            </w:rPr>
          </w:pPr>
          <w:hyperlink w:anchor="_Toc483139778" w:history="1">
            <w:r w:rsidR="00D20447" w:rsidRPr="003D5A1A">
              <w:rPr>
                <w:rStyle w:val="ae"/>
                <w:noProof/>
              </w:rPr>
              <w:t>1.1. Понятие «инновация»</w:t>
            </w:r>
            <w:r w:rsidR="00D20447">
              <w:rPr>
                <w:noProof/>
                <w:webHidden/>
              </w:rPr>
              <w:tab/>
            </w:r>
            <w:r w:rsidR="00D20447">
              <w:rPr>
                <w:noProof/>
                <w:webHidden/>
              </w:rPr>
              <w:fldChar w:fldCharType="begin"/>
            </w:r>
            <w:r w:rsidR="00D20447">
              <w:rPr>
                <w:noProof/>
                <w:webHidden/>
              </w:rPr>
              <w:instrText xml:space="preserve"> PAGEREF _Toc483139778 \h </w:instrText>
            </w:r>
            <w:r w:rsidR="00D20447">
              <w:rPr>
                <w:noProof/>
                <w:webHidden/>
              </w:rPr>
            </w:r>
            <w:r w:rsidR="00D20447">
              <w:rPr>
                <w:noProof/>
                <w:webHidden/>
              </w:rPr>
              <w:fldChar w:fldCharType="separate"/>
            </w:r>
            <w:r w:rsidR="00D20447">
              <w:rPr>
                <w:noProof/>
                <w:webHidden/>
              </w:rPr>
              <w:t>6</w:t>
            </w:r>
            <w:r w:rsidR="00D20447">
              <w:rPr>
                <w:noProof/>
                <w:webHidden/>
              </w:rPr>
              <w:fldChar w:fldCharType="end"/>
            </w:r>
          </w:hyperlink>
        </w:p>
        <w:p w14:paraId="1F4EA4C3" w14:textId="77777777" w:rsidR="00D20447" w:rsidRDefault="00B94AB6">
          <w:pPr>
            <w:pStyle w:val="21"/>
            <w:tabs>
              <w:tab w:val="right" w:leader="dot" w:pos="9344"/>
            </w:tabs>
            <w:rPr>
              <w:rFonts w:asciiTheme="minorHAnsi" w:hAnsiTheme="minorHAnsi" w:cstheme="minorBidi"/>
              <w:noProof/>
            </w:rPr>
          </w:pPr>
          <w:hyperlink w:anchor="_Toc483139779" w:history="1">
            <w:r w:rsidR="00D20447" w:rsidRPr="003D5A1A">
              <w:rPr>
                <w:rStyle w:val="ae"/>
                <w:noProof/>
              </w:rPr>
              <w:t>1.2. Инновации в здравоохранении</w:t>
            </w:r>
            <w:r w:rsidR="00D20447">
              <w:rPr>
                <w:noProof/>
                <w:webHidden/>
              </w:rPr>
              <w:tab/>
            </w:r>
            <w:r w:rsidR="00D20447">
              <w:rPr>
                <w:noProof/>
                <w:webHidden/>
              </w:rPr>
              <w:fldChar w:fldCharType="begin"/>
            </w:r>
            <w:r w:rsidR="00D20447">
              <w:rPr>
                <w:noProof/>
                <w:webHidden/>
              </w:rPr>
              <w:instrText xml:space="preserve"> PAGEREF _Toc483139779 \h </w:instrText>
            </w:r>
            <w:r w:rsidR="00D20447">
              <w:rPr>
                <w:noProof/>
                <w:webHidden/>
              </w:rPr>
            </w:r>
            <w:r w:rsidR="00D20447">
              <w:rPr>
                <w:noProof/>
                <w:webHidden/>
              </w:rPr>
              <w:fldChar w:fldCharType="separate"/>
            </w:r>
            <w:r w:rsidR="00D20447">
              <w:rPr>
                <w:noProof/>
                <w:webHidden/>
              </w:rPr>
              <w:t>8</w:t>
            </w:r>
            <w:r w:rsidR="00D20447">
              <w:rPr>
                <w:noProof/>
                <w:webHidden/>
              </w:rPr>
              <w:fldChar w:fldCharType="end"/>
            </w:r>
          </w:hyperlink>
        </w:p>
        <w:p w14:paraId="27139AC4" w14:textId="77777777" w:rsidR="00D20447" w:rsidRDefault="00B94AB6">
          <w:pPr>
            <w:pStyle w:val="21"/>
            <w:tabs>
              <w:tab w:val="right" w:leader="dot" w:pos="9344"/>
            </w:tabs>
            <w:rPr>
              <w:rFonts w:asciiTheme="minorHAnsi" w:hAnsiTheme="minorHAnsi" w:cstheme="minorBidi"/>
              <w:noProof/>
            </w:rPr>
          </w:pPr>
          <w:hyperlink w:anchor="_Toc483139780" w:history="1">
            <w:r w:rsidR="00D20447" w:rsidRPr="003D5A1A">
              <w:rPr>
                <w:rStyle w:val="ae"/>
                <w:noProof/>
              </w:rPr>
              <w:t>1.3. Государственная политика в системе здравоохранения</w:t>
            </w:r>
            <w:r w:rsidR="00D20447">
              <w:rPr>
                <w:noProof/>
                <w:webHidden/>
              </w:rPr>
              <w:tab/>
            </w:r>
            <w:r w:rsidR="00D20447">
              <w:rPr>
                <w:noProof/>
                <w:webHidden/>
              </w:rPr>
              <w:fldChar w:fldCharType="begin"/>
            </w:r>
            <w:r w:rsidR="00D20447">
              <w:rPr>
                <w:noProof/>
                <w:webHidden/>
              </w:rPr>
              <w:instrText xml:space="preserve"> PAGEREF _Toc483139780 \h </w:instrText>
            </w:r>
            <w:r w:rsidR="00D20447">
              <w:rPr>
                <w:noProof/>
                <w:webHidden/>
              </w:rPr>
            </w:r>
            <w:r w:rsidR="00D20447">
              <w:rPr>
                <w:noProof/>
                <w:webHidden/>
              </w:rPr>
              <w:fldChar w:fldCharType="separate"/>
            </w:r>
            <w:r w:rsidR="00D20447">
              <w:rPr>
                <w:noProof/>
                <w:webHidden/>
              </w:rPr>
              <w:t>10</w:t>
            </w:r>
            <w:r w:rsidR="00D20447">
              <w:rPr>
                <w:noProof/>
                <w:webHidden/>
              </w:rPr>
              <w:fldChar w:fldCharType="end"/>
            </w:r>
          </w:hyperlink>
        </w:p>
        <w:p w14:paraId="36252772" w14:textId="77777777" w:rsidR="00D20447" w:rsidRDefault="00B94AB6">
          <w:pPr>
            <w:pStyle w:val="31"/>
            <w:tabs>
              <w:tab w:val="right" w:leader="dot" w:pos="9344"/>
            </w:tabs>
            <w:rPr>
              <w:rFonts w:asciiTheme="minorHAnsi" w:hAnsiTheme="minorHAnsi" w:cstheme="minorBidi"/>
              <w:noProof/>
            </w:rPr>
          </w:pPr>
          <w:hyperlink w:anchor="_Toc483139781" w:history="1">
            <w:r w:rsidR="00D20447" w:rsidRPr="003D5A1A">
              <w:rPr>
                <w:rStyle w:val="ae"/>
                <w:rFonts w:eastAsia="Times New Roman"/>
                <w:noProof/>
              </w:rPr>
              <w:t>1.3.1. Национальный проект «Здоровье»</w:t>
            </w:r>
            <w:r w:rsidR="00D20447">
              <w:rPr>
                <w:noProof/>
                <w:webHidden/>
              </w:rPr>
              <w:tab/>
            </w:r>
            <w:r w:rsidR="00D20447">
              <w:rPr>
                <w:noProof/>
                <w:webHidden/>
              </w:rPr>
              <w:fldChar w:fldCharType="begin"/>
            </w:r>
            <w:r w:rsidR="00D20447">
              <w:rPr>
                <w:noProof/>
                <w:webHidden/>
              </w:rPr>
              <w:instrText xml:space="preserve"> PAGEREF _Toc483139781 \h </w:instrText>
            </w:r>
            <w:r w:rsidR="00D20447">
              <w:rPr>
                <w:noProof/>
                <w:webHidden/>
              </w:rPr>
            </w:r>
            <w:r w:rsidR="00D20447">
              <w:rPr>
                <w:noProof/>
                <w:webHidden/>
              </w:rPr>
              <w:fldChar w:fldCharType="separate"/>
            </w:r>
            <w:r w:rsidR="00D20447">
              <w:rPr>
                <w:noProof/>
                <w:webHidden/>
              </w:rPr>
              <w:t>10</w:t>
            </w:r>
            <w:r w:rsidR="00D20447">
              <w:rPr>
                <w:noProof/>
                <w:webHidden/>
              </w:rPr>
              <w:fldChar w:fldCharType="end"/>
            </w:r>
          </w:hyperlink>
        </w:p>
        <w:p w14:paraId="4A671CE0" w14:textId="77777777" w:rsidR="00D20447" w:rsidRDefault="00B94AB6">
          <w:pPr>
            <w:pStyle w:val="31"/>
            <w:tabs>
              <w:tab w:val="right" w:leader="dot" w:pos="9344"/>
            </w:tabs>
            <w:rPr>
              <w:rFonts w:asciiTheme="minorHAnsi" w:hAnsiTheme="minorHAnsi" w:cstheme="minorBidi"/>
              <w:noProof/>
            </w:rPr>
          </w:pPr>
          <w:hyperlink w:anchor="_Toc483139782" w:history="1">
            <w:r w:rsidR="00D20447" w:rsidRPr="003D5A1A">
              <w:rPr>
                <w:rStyle w:val="ae"/>
                <w:noProof/>
              </w:rPr>
              <w:t>1.3.2. Прогноз долгосрочного социально-экономического развития Российской Федерации на период до 2023 года</w:t>
            </w:r>
            <w:r w:rsidR="00D20447">
              <w:rPr>
                <w:noProof/>
                <w:webHidden/>
              </w:rPr>
              <w:tab/>
            </w:r>
            <w:r w:rsidR="00D20447">
              <w:rPr>
                <w:noProof/>
                <w:webHidden/>
              </w:rPr>
              <w:fldChar w:fldCharType="begin"/>
            </w:r>
            <w:r w:rsidR="00D20447">
              <w:rPr>
                <w:noProof/>
                <w:webHidden/>
              </w:rPr>
              <w:instrText xml:space="preserve"> PAGEREF _Toc483139782 \h </w:instrText>
            </w:r>
            <w:r w:rsidR="00D20447">
              <w:rPr>
                <w:noProof/>
                <w:webHidden/>
              </w:rPr>
            </w:r>
            <w:r w:rsidR="00D20447">
              <w:rPr>
                <w:noProof/>
                <w:webHidden/>
              </w:rPr>
              <w:fldChar w:fldCharType="separate"/>
            </w:r>
            <w:r w:rsidR="00D20447">
              <w:rPr>
                <w:noProof/>
                <w:webHidden/>
              </w:rPr>
              <w:t>12</w:t>
            </w:r>
            <w:r w:rsidR="00D20447">
              <w:rPr>
                <w:noProof/>
                <w:webHidden/>
              </w:rPr>
              <w:fldChar w:fldCharType="end"/>
            </w:r>
          </w:hyperlink>
        </w:p>
        <w:p w14:paraId="70CB9CC2" w14:textId="77777777" w:rsidR="00D20447" w:rsidRDefault="00B94AB6">
          <w:pPr>
            <w:pStyle w:val="31"/>
            <w:tabs>
              <w:tab w:val="right" w:leader="dot" w:pos="9344"/>
            </w:tabs>
            <w:rPr>
              <w:rFonts w:asciiTheme="minorHAnsi" w:hAnsiTheme="minorHAnsi" w:cstheme="minorBidi"/>
              <w:noProof/>
            </w:rPr>
          </w:pPr>
          <w:hyperlink w:anchor="_Toc483139783" w:history="1">
            <w:r w:rsidR="00D20447" w:rsidRPr="003D5A1A">
              <w:rPr>
                <w:rStyle w:val="ae"/>
                <w:rFonts w:eastAsia="Times New Roman"/>
                <w:noProof/>
              </w:rPr>
              <w:t>1.3.3. Государственная программа РФ «Развитие здравоохранения»</w:t>
            </w:r>
            <w:r w:rsidR="00D20447">
              <w:rPr>
                <w:noProof/>
                <w:webHidden/>
              </w:rPr>
              <w:tab/>
            </w:r>
            <w:r w:rsidR="00D20447">
              <w:rPr>
                <w:noProof/>
                <w:webHidden/>
              </w:rPr>
              <w:fldChar w:fldCharType="begin"/>
            </w:r>
            <w:r w:rsidR="00D20447">
              <w:rPr>
                <w:noProof/>
                <w:webHidden/>
              </w:rPr>
              <w:instrText xml:space="preserve"> PAGEREF _Toc483139783 \h </w:instrText>
            </w:r>
            <w:r w:rsidR="00D20447">
              <w:rPr>
                <w:noProof/>
                <w:webHidden/>
              </w:rPr>
            </w:r>
            <w:r w:rsidR="00D20447">
              <w:rPr>
                <w:noProof/>
                <w:webHidden/>
              </w:rPr>
              <w:fldChar w:fldCharType="separate"/>
            </w:r>
            <w:r w:rsidR="00D20447">
              <w:rPr>
                <w:noProof/>
                <w:webHidden/>
              </w:rPr>
              <w:t>14</w:t>
            </w:r>
            <w:r w:rsidR="00D20447">
              <w:rPr>
                <w:noProof/>
                <w:webHidden/>
              </w:rPr>
              <w:fldChar w:fldCharType="end"/>
            </w:r>
          </w:hyperlink>
        </w:p>
        <w:p w14:paraId="4E49A115" w14:textId="77777777" w:rsidR="00D20447" w:rsidRDefault="00B94AB6">
          <w:pPr>
            <w:pStyle w:val="21"/>
            <w:tabs>
              <w:tab w:val="right" w:leader="dot" w:pos="9344"/>
            </w:tabs>
            <w:rPr>
              <w:rFonts w:asciiTheme="minorHAnsi" w:hAnsiTheme="minorHAnsi" w:cstheme="minorBidi"/>
              <w:noProof/>
            </w:rPr>
          </w:pPr>
          <w:hyperlink w:anchor="_Toc483139784" w:history="1">
            <w:r w:rsidR="00D20447" w:rsidRPr="003D5A1A">
              <w:rPr>
                <w:rStyle w:val="ae"/>
                <w:rFonts w:eastAsia="Times New Roman"/>
                <w:noProof/>
              </w:rPr>
              <w:t>1.4. Выводы по Главе 1</w:t>
            </w:r>
            <w:r w:rsidR="00D20447">
              <w:rPr>
                <w:noProof/>
                <w:webHidden/>
              </w:rPr>
              <w:tab/>
            </w:r>
            <w:r w:rsidR="00D20447">
              <w:rPr>
                <w:noProof/>
                <w:webHidden/>
              </w:rPr>
              <w:fldChar w:fldCharType="begin"/>
            </w:r>
            <w:r w:rsidR="00D20447">
              <w:rPr>
                <w:noProof/>
                <w:webHidden/>
              </w:rPr>
              <w:instrText xml:space="preserve"> PAGEREF _Toc483139784 \h </w:instrText>
            </w:r>
            <w:r w:rsidR="00D20447">
              <w:rPr>
                <w:noProof/>
                <w:webHidden/>
              </w:rPr>
            </w:r>
            <w:r w:rsidR="00D20447">
              <w:rPr>
                <w:noProof/>
                <w:webHidden/>
              </w:rPr>
              <w:fldChar w:fldCharType="separate"/>
            </w:r>
            <w:r w:rsidR="00D20447">
              <w:rPr>
                <w:noProof/>
                <w:webHidden/>
              </w:rPr>
              <w:t>15</w:t>
            </w:r>
            <w:r w:rsidR="00D20447">
              <w:rPr>
                <w:noProof/>
                <w:webHidden/>
              </w:rPr>
              <w:fldChar w:fldCharType="end"/>
            </w:r>
          </w:hyperlink>
        </w:p>
        <w:p w14:paraId="79B57DF7" w14:textId="77777777" w:rsidR="00D20447" w:rsidRDefault="00B94AB6">
          <w:pPr>
            <w:pStyle w:val="11"/>
            <w:tabs>
              <w:tab w:val="right" w:leader="dot" w:pos="9344"/>
            </w:tabs>
            <w:rPr>
              <w:rFonts w:asciiTheme="minorHAnsi" w:hAnsiTheme="minorHAnsi" w:cstheme="minorBidi"/>
              <w:noProof/>
            </w:rPr>
          </w:pPr>
          <w:hyperlink w:anchor="_Toc483139785" w:history="1">
            <w:r w:rsidR="00D20447" w:rsidRPr="003D5A1A">
              <w:rPr>
                <w:rStyle w:val="ae"/>
                <w:noProof/>
              </w:rPr>
              <w:t>Глава 2. Понятие инновационной стратегии. Методика разработки инновационной стратегии</w:t>
            </w:r>
            <w:r w:rsidR="00D20447">
              <w:rPr>
                <w:noProof/>
                <w:webHidden/>
              </w:rPr>
              <w:tab/>
            </w:r>
            <w:r w:rsidR="00D20447">
              <w:rPr>
                <w:noProof/>
                <w:webHidden/>
              </w:rPr>
              <w:fldChar w:fldCharType="begin"/>
            </w:r>
            <w:r w:rsidR="00D20447">
              <w:rPr>
                <w:noProof/>
                <w:webHidden/>
              </w:rPr>
              <w:instrText xml:space="preserve"> PAGEREF _Toc483139785 \h </w:instrText>
            </w:r>
            <w:r w:rsidR="00D20447">
              <w:rPr>
                <w:noProof/>
                <w:webHidden/>
              </w:rPr>
            </w:r>
            <w:r w:rsidR="00D20447">
              <w:rPr>
                <w:noProof/>
                <w:webHidden/>
              </w:rPr>
              <w:fldChar w:fldCharType="separate"/>
            </w:r>
            <w:r w:rsidR="00D20447">
              <w:rPr>
                <w:noProof/>
                <w:webHidden/>
              </w:rPr>
              <w:t>20</w:t>
            </w:r>
            <w:r w:rsidR="00D20447">
              <w:rPr>
                <w:noProof/>
                <w:webHidden/>
              </w:rPr>
              <w:fldChar w:fldCharType="end"/>
            </w:r>
          </w:hyperlink>
        </w:p>
        <w:p w14:paraId="42AE56AE" w14:textId="77777777" w:rsidR="00D20447" w:rsidRDefault="00B94AB6">
          <w:pPr>
            <w:pStyle w:val="21"/>
            <w:tabs>
              <w:tab w:val="right" w:leader="dot" w:pos="9344"/>
            </w:tabs>
            <w:rPr>
              <w:rFonts w:asciiTheme="minorHAnsi" w:hAnsiTheme="minorHAnsi" w:cstheme="minorBidi"/>
              <w:noProof/>
            </w:rPr>
          </w:pPr>
          <w:hyperlink w:anchor="_Toc483139786" w:history="1">
            <w:r w:rsidR="00D20447" w:rsidRPr="003D5A1A">
              <w:rPr>
                <w:rStyle w:val="ae"/>
                <w:noProof/>
              </w:rPr>
              <w:t>2.1. Понятие инновационной стратегии</w:t>
            </w:r>
            <w:r w:rsidR="00D20447">
              <w:rPr>
                <w:noProof/>
                <w:webHidden/>
              </w:rPr>
              <w:tab/>
            </w:r>
            <w:r w:rsidR="00D20447">
              <w:rPr>
                <w:noProof/>
                <w:webHidden/>
              </w:rPr>
              <w:fldChar w:fldCharType="begin"/>
            </w:r>
            <w:r w:rsidR="00D20447">
              <w:rPr>
                <w:noProof/>
                <w:webHidden/>
              </w:rPr>
              <w:instrText xml:space="preserve"> PAGEREF _Toc483139786 \h </w:instrText>
            </w:r>
            <w:r w:rsidR="00D20447">
              <w:rPr>
                <w:noProof/>
                <w:webHidden/>
              </w:rPr>
            </w:r>
            <w:r w:rsidR="00D20447">
              <w:rPr>
                <w:noProof/>
                <w:webHidden/>
              </w:rPr>
              <w:fldChar w:fldCharType="separate"/>
            </w:r>
            <w:r w:rsidR="00D20447">
              <w:rPr>
                <w:noProof/>
                <w:webHidden/>
              </w:rPr>
              <w:t>20</w:t>
            </w:r>
            <w:r w:rsidR="00D20447">
              <w:rPr>
                <w:noProof/>
                <w:webHidden/>
              </w:rPr>
              <w:fldChar w:fldCharType="end"/>
            </w:r>
          </w:hyperlink>
        </w:p>
        <w:p w14:paraId="354024E8" w14:textId="77777777" w:rsidR="00D20447" w:rsidRDefault="00B94AB6">
          <w:pPr>
            <w:pStyle w:val="21"/>
            <w:tabs>
              <w:tab w:val="right" w:leader="dot" w:pos="9344"/>
            </w:tabs>
            <w:rPr>
              <w:rFonts w:asciiTheme="minorHAnsi" w:hAnsiTheme="minorHAnsi" w:cstheme="minorBidi"/>
              <w:noProof/>
            </w:rPr>
          </w:pPr>
          <w:hyperlink w:anchor="_Toc483139787" w:history="1">
            <w:r w:rsidR="00D20447" w:rsidRPr="003D5A1A">
              <w:rPr>
                <w:rStyle w:val="ae"/>
                <w:noProof/>
              </w:rPr>
              <w:t>2.2. Методика разработки инновационной стратегии</w:t>
            </w:r>
            <w:r w:rsidR="00D20447">
              <w:rPr>
                <w:noProof/>
                <w:webHidden/>
              </w:rPr>
              <w:tab/>
            </w:r>
            <w:r w:rsidR="00D20447">
              <w:rPr>
                <w:noProof/>
                <w:webHidden/>
              </w:rPr>
              <w:fldChar w:fldCharType="begin"/>
            </w:r>
            <w:r w:rsidR="00D20447">
              <w:rPr>
                <w:noProof/>
                <w:webHidden/>
              </w:rPr>
              <w:instrText xml:space="preserve"> PAGEREF _Toc483139787 \h </w:instrText>
            </w:r>
            <w:r w:rsidR="00D20447">
              <w:rPr>
                <w:noProof/>
                <w:webHidden/>
              </w:rPr>
            </w:r>
            <w:r w:rsidR="00D20447">
              <w:rPr>
                <w:noProof/>
                <w:webHidden/>
              </w:rPr>
              <w:fldChar w:fldCharType="separate"/>
            </w:r>
            <w:r w:rsidR="00D20447">
              <w:rPr>
                <w:noProof/>
                <w:webHidden/>
              </w:rPr>
              <w:t>21</w:t>
            </w:r>
            <w:r w:rsidR="00D20447">
              <w:rPr>
                <w:noProof/>
                <w:webHidden/>
              </w:rPr>
              <w:fldChar w:fldCharType="end"/>
            </w:r>
          </w:hyperlink>
        </w:p>
        <w:p w14:paraId="78D4ADFF" w14:textId="77777777" w:rsidR="00D20447" w:rsidRDefault="00B94AB6">
          <w:pPr>
            <w:pStyle w:val="31"/>
            <w:tabs>
              <w:tab w:val="right" w:leader="dot" w:pos="9344"/>
            </w:tabs>
            <w:rPr>
              <w:rFonts w:asciiTheme="minorHAnsi" w:hAnsiTheme="minorHAnsi" w:cstheme="minorBidi"/>
              <w:noProof/>
            </w:rPr>
          </w:pPr>
          <w:hyperlink w:anchor="_Toc483139788" w:history="1">
            <w:r w:rsidR="00D20447" w:rsidRPr="003D5A1A">
              <w:rPr>
                <w:rStyle w:val="ae"/>
                <w:noProof/>
              </w:rPr>
              <w:t>2.2.1. Матрица Ансоффа</w:t>
            </w:r>
            <w:r w:rsidR="00D20447">
              <w:rPr>
                <w:noProof/>
                <w:webHidden/>
              </w:rPr>
              <w:tab/>
            </w:r>
            <w:r w:rsidR="00D20447">
              <w:rPr>
                <w:noProof/>
                <w:webHidden/>
              </w:rPr>
              <w:fldChar w:fldCharType="begin"/>
            </w:r>
            <w:r w:rsidR="00D20447">
              <w:rPr>
                <w:noProof/>
                <w:webHidden/>
              </w:rPr>
              <w:instrText xml:space="preserve"> PAGEREF _Toc483139788 \h </w:instrText>
            </w:r>
            <w:r w:rsidR="00D20447">
              <w:rPr>
                <w:noProof/>
                <w:webHidden/>
              </w:rPr>
            </w:r>
            <w:r w:rsidR="00D20447">
              <w:rPr>
                <w:noProof/>
                <w:webHidden/>
              </w:rPr>
              <w:fldChar w:fldCharType="separate"/>
            </w:r>
            <w:r w:rsidR="00D20447">
              <w:rPr>
                <w:noProof/>
                <w:webHidden/>
              </w:rPr>
              <w:t>22</w:t>
            </w:r>
            <w:r w:rsidR="00D20447">
              <w:rPr>
                <w:noProof/>
                <w:webHidden/>
              </w:rPr>
              <w:fldChar w:fldCharType="end"/>
            </w:r>
          </w:hyperlink>
        </w:p>
        <w:p w14:paraId="1224080D" w14:textId="77777777" w:rsidR="00D20447" w:rsidRDefault="00B94AB6">
          <w:pPr>
            <w:pStyle w:val="31"/>
            <w:tabs>
              <w:tab w:val="right" w:leader="dot" w:pos="9344"/>
            </w:tabs>
            <w:rPr>
              <w:rFonts w:asciiTheme="minorHAnsi" w:hAnsiTheme="minorHAnsi" w:cstheme="minorBidi"/>
              <w:noProof/>
            </w:rPr>
          </w:pPr>
          <w:hyperlink w:anchor="_Toc483139789" w:history="1">
            <w:r w:rsidR="00D20447" w:rsidRPr="003D5A1A">
              <w:rPr>
                <w:rStyle w:val="ae"/>
                <w:noProof/>
              </w:rPr>
              <w:t>2.2.2. Анализ внешнего окружения организации</w:t>
            </w:r>
            <w:r w:rsidR="00D20447">
              <w:rPr>
                <w:noProof/>
                <w:webHidden/>
              </w:rPr>
              <w:tab/>
            </w:r>
            <w:r w:rsidR="00D20447">
              <w:rPr>
                <w:noProof/>
                <w:webHidden/>
              </w:rPr>
              <w:fldChar w:fldCharType="begin"/>
            </w:r>
            <w:r w:rsidR="00D20447">
              <w:rPr>
                <w:noProof/>
                <w:webHidden/>
              </w:rPr>
              <w:instrText xml:space="preserve"> PAGEREF _Toc483139789 \h </w:instrText>
            </w:r>
            <w:r w:rsidR="00D20447">
              <w:rPr>
                <w:noProof/>
                <w:webHidden/>
              </w:rPr>
            </w:r>
            <w:r w:rsidR="00D20447">
              <w:rPr>
                <w:noProof/>
                <w:webHidden/>
              </w:rPr>
              <w:fldChar w:fldCharType="separate"/>
            </w:r>
            <w:r w:rsidR="00D20447">
              <w:rPr>
                <w:noProof/>
                <w:webHidden/>
              </w:rPr>
              <w:t>30</w:t>
            </w:r>
            <w:r w:rsidR="00D20447">
              <w:rPr>
                <w:noProof/>
                <w:webHidden/>
              </w:rPr>
              <w:fldChar w:fldCharType="end"/>
            </w:r>
          </w:hyperlink>
        </w:p>
        <w:p w14:paraId="0B558A4E" w14:textId="77777777" w:rsidR="00D20447" w:rsidRDefault="00B94AB6">
          <w:pPr>
            <w:pStyle w:val="31"/>
            <w:tabs>
              <w:tab w:val="right" w:leader="dot" w:pos="9344"/>
            </w:tabs>
            <w:rPr>
              <w:rFonts w:asciiTheme="minorHAnsi" w:hAnsiTheme="minorHAnsi" w:cstheme="minorBidi"/>
              <w:noProof/>
            </w:rPr>
          </w:pPr>
          <w:hyperlink w:anchor="_Toc483139790" w:history="1">
            <w:r w:rsidR="00D20447" w:rsidRPr="003D5A1A">
              <w:rPr>
                <w:rStyle w:val="ae"/>
                <w:noProof/>
              </w:rPr>
              <w:t>2.2.3. Анализ внутреннего окружения организации</w:t>
            </w:r>
            <w:r w:rsidR="00D20447">
              <w:rPr>
                <w:noProof/>
                <w:webHidden/>
              </w:rPr>
              <w:tab/>
            </w:r>
            <w:r w:rsidR="00D20447">
              <w:rPr>
                <w:noProof/>
                <w:webHidden/>
              </w:rPr>
              <w:fldChar w:fldCharType="begin"/>
            </w:r>
            <w:r w:rsidR="00D20447">
              <w:rPr>
                <w:noProof/>
                <w:webHidden/>
              </w:rPr>
              <w:instrText xml:space="preserve"> PAGEREF _Toc483139790 \h </w:instrText>
            </w:r>
            <w:r w:rsidR="00D20447">
              <w:rPr>
                <w:noProof/>
                <w:webHidden/>
              </w:rPr>
            </w:r>
            <w:r w:rsidR="00D20447">
              <w:rPr>
                <w:noProof/>
                <w:webHidden/>
              </w:rPr>
              <w:fldChar w:fldCharType="separate"/>
            </w:r>
            <w:r w:rsidR="00D20447">
              <w:rPr>
                <w:noProof/>
                <w:webHidden/>
              </w:rPr>
              <w:t>39</w:t>
            </w:r>
            <w:r w:rsidR="00D20447">
              <w:rPr>
                <w:noProof/>
                <w:webHidden/>
              </w:rPr>
              <w:fldChar w:fldCharType="end"/>
            </w:r>
          </w:hyperlink>
        </w:p>
        <w:p w14:paraId="6BA792EC" w14:textId="77777777" w:rsidR="00D20447" w:rsidRDefault="00B94AB6">
          <w:pPr>
            <w:pStyle w:val="21"/>
            <w:tabs>
              <w:tab w:val="right" w:leader="dot" w:pos="9344"/>
            </w:tabs>
            <w:rPr>
              <w:rFonts w:asciiTheme="minorHAnsi" w:hAnsiTheme="minorHAnsi" w:cstheme="minorBidi"/>
              <w:noProof/>
            </w:rPr>
          </w:pPr>
          <w:hyperlink w:anchor="_Toc483139791" w:history="1">
            <w:r w:rsidR="00D20447" w:rsidRPr="003D5A1A">
              <w:rPr>
                <w:rStyle w:val="ae"/>
                <w:noProof/>
              </w:rPr>
              <w:t>2.3. Выводы по Главе 2</w:t>
            </w:r>
            <w:r w:rsidR="00D20447">
              <w:rPr>
                <w:noProof/>
                <w:webHidden/>
              </w:rPr>
              <w:tab/>
            </w:r>
            <w:r w:rsidR="00D20447">
              <w:rPr>
                <w:noProof/>
                <w:webHidden/>
              </w:rPr>
              <w:fldChar w:fldCharType="begin"/>
            </w:r>
            <w:r w:rsidR="00D20447">
              <w:rPr>
                <w:noProof/>
                <w:webHidden/>
              </w:rPr>
              <w:instrText xml:space="preserve"> PAGEREF _Toc483139791 \h </w:instrText>
            </w:r>
            <w:r w:rsidR="00D20447">
              <w:rPr>
                <w:noProof/>
                <w:webHidden/>
              </w:rPr>
            </w:r>
            <w:r w:rsidR="00D20447">
              <w:rPr>
                <w:noProof/>
                <w:webHidden/>
              </w:rPr>
              <w:fldChar w:fldCharType="separate"/>
            </w:r>
            <w:r w:rsidR="00D20447">
              <w:rPr>
                <w:noProof/>
                <w:webHidden/>
              </w:rPr>
              <w:t>40</w:t>
            </w:r>
            <w:r w:rsidR="00D20447">
              <w:rPr>
                <w:noProof/>
                <w:webHidden/>
              </w:rPr>
              <w:fldChar w:fldCharType="end"/>
            </w:r>
          </w:hyperlink>
        </w:p>
        <w:p w14:paraId="16BC579B" w14:textId="77777777" w:rsidR="00D20447" w:rsidRDefault="00B94AB6">
          <w:pPr>
            <w:pStyle w:val="11"/>
            <w:tabs>
              <w:tab w:val="right" w:leader="dot" w:pos="9344"/>
            </w:tabs>
            <w:rPr>
              <w:rFonts w:asciiTheme="minorHAnsi" w:hAnsiTheme="minorHAnsi" w:cstheme="minorBidi"/>
              <w:noProof/>
            </w:rPr>
          </w:pPr>
          <w:hyperlink w:anchor="_Toc483139792" w:history="1">
            <w:r w:rsidR="00D20447" w:rsidRPr="003D5A1A">
              <w:rPr>
                <w:rStyle w:val="ae"/>
                <w:noProof/>
              </w:rPr>
              <w:t>Глава 3. Разработка инновационной стратегии развития организации здравоохранения: кейс СПб ГБУЗ «Кожно-венерологический диспансер № 2»</w:t>
            </w:r>
            <w:r w:rsidR="00D20447">
              <w:rPr>
                <w:noProof/>
                <w:webHidden/>
              </w:rPr>
              <w:tab/>
            </w:r>
            <w:r w:rsidR="00D20447">
              <w:rPr>
                <w:noProof/>
                <w:webHidden/>
              </w:rPr>
              <w:fldChar w:fldCharType="begin"/>
            </w:r>
            <w:r w:rsidR="00D20447">
              <w:rPr>
                <w:noProof/>
                <w:webHidden/>
              </w:rPr>
              <w:instrText xml:space="preserve"> PAGEREF _Toc483139792 \h </w:instrText>
            </w:r>
            <w:r w:rsidR="00D20447">
              <w:rPr>
                <w:noProof/>
                <w:webHidden/>
              </w:rPr>
            </w:r>
            <w:r w:rsidR="00D20447">
              <w:rPr>
                <w:noProof/>
                <w:webHidden/>
              </w:rPr>
              <w:fldChar w:fldCharType="separate"/>
            </w:r>
            <w:r w:rsidR="00D20447">
              <w:rPr>
                <w:noProof/>
                <w:webHidden/>
              </w:rPr>
              <w:t>42</w:t>
            </w:r>
            <w:r w:rsidR="00D20447">
              <w:rPr>
                <w:noProof/>
                <w:webHidden/>
              </w:rPr>
              <w:fldChar w:fldCharType="end"/>
            </w:r>
          </w:hyperlink>
        </w:p>
        <w:p w14:paraId="52799020" w14:textId="77777777" w:rsidR="00D20447" w:rsidRDefault="00B94AB6">
          <w:pPr>
            <w:pStyle w:val="21"/>
            <w:tabs>
              <w:tab w:val="right" w:leader="dot" w:pos="9344"/>
            </w:tabs>
            <w:rPr>
              <w:rFonts w:asciiTheme="minorHAnsi" w:hAnsiTheme="minorHAnsi" w:cstheme="minorBidi"/>
              <w:noProof/>
            </w:rPr>
          </w:pPr>
          <w:hyperlink w:anchor="_Toc483139793" w:history="1">
            <w:r w:rsidR="00D20447" w:rsidRPr="003D5A1A">
              <w:rPr>
                <w:rStyle w:val="ae"/>
                <w:noProof/>
              </w:rPr>
              <w:t>3.1. Описание организации</w:t>
            </w:r>
            <w:r w:rsidR="00D20447">
              <w:rPr>
                <w:noProof/>
                <w:webHidden/>
              </w:rPr>
              <w:tab/>
            </w:r>
            <w:r w:rsidR="00D20447">
              <w:rPr>
                <w:noProof/>
                <w:webHidden/>
              </w:rPr>
              <w:fldChar w:fldCharType="begin"/>
            </w:r>
            <w:r w:rsidR="00D20447">
              <w:rPr>
                <w:noProof/>
                <w:webHidden/>
              </w:rPr>
              <w:instrText xml:space="preserve"> PAGEREF _Toc483139793 \h </w:instrText>
            </w:r>
            <w:r w:rsidR="00D20447">
              <w:rPr>
                <w:noProof/>
                <w:webHidden/>
              </w:rPr>
            </w:r>
            <w:r w:rsidR="00D20447">
              <w:rPr>
                <w:noProof/>
                <w:webHidden/>
              </w:rPr>
              <w:fldChar w:fldCharType="separate"/>
            </w:r>
            <w:r w:rsidR="00D20447">
              <w:rPr>
                <w:noProof/>
                <w:webHidden/>
              </w:rPr>
              <w:t>42</w:t>
            </w:r>
            <w:r w:rsidR="00D20447">
              <w:rPr>
                <w:noProof/>
                <w:webHidden/>
              </w:rPr>
              <w:fldChar w:fldCharType="end"/>
            </w:r>
          </w:hyperlink>
        </w:p>
        <w:p w14:paraId="1C9B0C05" w14:textId="77777777" w:rsidR="00D20447" w:rsidRDefault="00B94AB6">
          <w:pPr>
            <w:pStyle w:val="21"/>
            <w:tabs>
              <w:tab w:val="right" w:leader="dot" w:pos="9344"/>
            </w:tabs>
            <w:rPr>
              <w:rFonts w:asciiTheme="minorHAnsi" w:hAnsiTheme="minorHAnsi" w:cstheme="minorBidi"/>
              <w:noProof/>
            </w:rPr>
          </w:pPr>
          <w:hyperlink w:anchor="_Toc483139794" w:history="1">
            <w:r w:rsidR="00D20447" w:rsidRPr="003D5A1A">
              <w:rPr>
                <w:rStyle w:val="ae"/>
                <w:noProof/>
              </w:rPr>
              <w:t>3.2. Анализ окружающей среды организации</w:t>
            </w:r>
            <w:r w:rsidR="00D20447">
              <w:rPr>
                <w:noProof/>
                <w:webHidden/>
              </w:rPr>
              <w:tab/>
            </w:r>
            <w:r w:rsidR="00D20447">
              <w:rPr>
                <w:noProof/>
                <w:webHidden/>
              </w:rPr>
              <w:fldChar w:fldCharType="begin"/>
            </w:r>
            <w:r w:rsidR="00D20447">
              <w:rPr>
                <w:noProof/>
                <w:webHidden/>
              </w:rPr>
              <w:instrText xml:space="preserve"> PAGEREF _Toc483139794 \h </w:instrText>
            </w:r>
            <w:r w:rsidR="00D20447">
              <w:rPr>
                <w:noProof/>
                <w:webHidden/>
              </w:rPr>
            </w:r>
            <w:r w:rsidR="00D20447">
              <w:rPr>
                <w:noProof/>
                <w:webHidden/>
              </w:rPr>
              <w:fldChar w:fldCharType="separate"/>
            </w:r>
            <w:r w:rsidR="00D20447">
              <w:rPr>
                <w:noProof/>
                <w:webHidden/>
              </w:rPr>
              <w:t>45</w:t>
            </w:r>
            <w:r w:rsidR="00D20447">
              <w:rPr>
                <w:noProof/>
                <w:webHidden/>
              </w:rPr>
              <w:fldChar w:fldCharType="end"/>
            </w:r>
          </w:hyperlink>
        </w:p>
        <w:p w14:paraId="0328E0FB" w14:textId="77777777" w:rsidR="00D20447" w:rsidRDefault="00B94AB6">
          <w:pPr>
            <w:pStyle w:val="31"/>
            <w:tabs>
              <w:tab w:val="right" w:leader="dot" w:pos="9344"/>
            </w:tabs>
            <w:rPr>
              <w:rFonts w:asciiTheme="minorHAnsi" w:hAnsiTheme="minorHAnsi" w:cstheme="minorBidi"/>
              <w:noProof/>
            </w:rPr>
          </w:pPr>
          <w:hyperlink w:anchor="_Toc483139795" w:history="1">
            <w:r w:rsidR="00D20447" w:rsidRPr="003D5A1A">
              <w:rPr>
                <w:rStyle w:val="ae"/>
                <w:noProof/>
              </w:rPr>
              <w:t>3.2.1. Анализ внешней среды дерматологического отделения «КВД № 2». Идентификация благоприятных возможностей и угроз</w:t>
            </w:r>
            <w:r w:rsidR="00D20447">
              <w:rPr>
                <w:noProof/>
                <w:webHidden/>
              </w:rPr>
              <w:tab/>
            </w:r>
            <w:r w:rsidR="00D20447">
              <w:rPr>
                <w:noProof/>
                <w:webHidden/>
              </w:rPr>
              <w:fldChar w:fldCharType="begin"/>
            </w:r>
            <w:r w:rsidR="00D20447">
              <w:rPr>
                <w:noProof/>
                <w:webHidden/>
              </w:rPr>
              <w:instrText xml:space="preserve"> PAGEREF _Toc483139795 \h </w:instrText>
            </w:r>
            <w:r w:rsidR="00D20447">
              <w:rPr>
                <w:noProof/>
                <w:webHidden/>
              </w:rPr>
            </w:r>
            <w:r w:rsidR="00D20447">
              <w:rPr>
                <w:noProof/>
                <w:webHidden/>
              </w:rPr>
              <w:fldChar w:fldCharType="separate"/>
            </w:r>
            <w:r w:rsidR="00D20447">
              <w:rPr>
                <w:noProof/>
                <w:webHidden/>
              </w:rPr>
              <w:t>45</w:t>
            </w:r>
            <w:r w:rsidR="00D20447">
              <w:rPr>
                <w:noProof/>
                <w:webHidden/>
              </w:rPr>
              <w:fldChar w:fldCharType="end"/>
            </w:r>
          </w:hyperlink>
        </w:p>
        <w:p w14:paraId="524BA365" w14:textId="77777777" w:rsidR="00D20447" w:rsidRDefault="00B94AB6">
          <w:pPr>
            <w:pStyle w:val="31"/>
            <w:tabs>
              <w:tab w:val="right" w:leader="dot" w:pos="9344"/>
            </w:tabs>
            <w:rPr>
              <w:rFonts w:asciiTheme="minorHAnsi" w:hAnsiTheme="minorHAnsi" w:cstheme="minorBidi"/>
              <w:noProof/>
            </w:rPr>
          </w:pPr>
          <w:hyperlink w:anchor="_Toc483139796" w:history="1">
            <w:r w:rsidR="00D20447" w:rsidRPr="003D5A1A">
              <w:rPr>
                <w:rStyle w:val="ae"/>
                <w:noProof/>
              </w:rPr>
              <w:t>3.2.2. Анализ внутренней среды дерматологического отделения «КВД № 2». Идентификация слабых и сильных сторон</w:t>
            </w:r>
            <w:r w:rsidR="00D20447">
              <w:rPr>
                <w:noProof/>
                <w:webHidden/>
              </w:rPr>
              <w:tab/>
            </w:r>
            <w:r w:rsidR="00D20447">
              <w:rPr>
                <w:noProof/>
                <w:webHidden/>
              </w:rPr>
              <w:fldChar w:fldCharType="begin"/>
            </w:r>
            <w:r w:rsidR="00D20447">
              <w:rPr>
                <w:noProof/>
                <w:webHidden/>
              </w:rPr>
              <w:instrText xml:space="preserve"> PAGEREF _Toc483139796 \h </w:instrText>
            </w:r>
            <w:r w:rsidR="00D20447">
              <w:rPr>
                <w:noProof/>
                <w:webHidden/>
              </w:rPr>
            </w:r>
            <w:r w:rsidR="00D20447">
              <w:rPr>
                <w:noProof/>
                <w:webHidden/>
              </w:rPr>
              <w:fldChar w:fldCharType="separate"/>
            </w:r>
            <w:r w:rsidR="00D20447">
              <w:rPr>
                <w:noProof/>
                <w:webHidden/>
              </w:rPr>
              <w:t>60</w:t>
            </w:r>
            <w:r w:rsidR="00D20447">
              <w:rPr>
                <w:noProof/>
                <w:webHidden/>
              </w:rPr>
              <w:fldChar w:fldCharType="end"/>
            </w:r>
          </w:hyperlink>
        </w:p>
        <w:p w14:paraId="3AC84BF6" w14:textId="77777777" w:rsidR="00D20447" w:rsidRDefault="00B94AB6">
          <w:pPr>
            <w:pStyle w:val="21"/>
            <w:tabs>
              <w:tab w:val="right" w:leader="dot" w:pos="9344"/>
            </w:tabs>
            <w:rPr>
              <w:rFonts w:asciiTheme="minorHAnsi" w:hAnsiTheme="minorHAnsi" w:cstheme="minorBidi"/>
              <w:noProof/>
            </w:rPr>
          </w:pPr>
          <w:hyperlink w:anchor="_Toc483139797" w:history="1">
            <w:r w:rsidR="00D20447" w:rsidRPr="003D5A1A">
              <w:rPr>
                <w:rStyle w:val="ae"/>
                <w:noProof/>
              </w:rPr>
              <w:t>3.3. Разработка стратегии экспансии</w:t>
            </w:r>
            <w:r w:rsidR="00D20447">
              <w:rPr>
                <w:noProof/>
                <w:webHidden/>
              </w:rPr>
              <w:tab/>
            </w:r>
            <w:r w:rsidR="00D20447">
              <w:rPr>
                <w:noProof/>
                <w:webHidden/>
              </w:rPr>
              <w:fldChar w:fldCharType="begin"/>
            </w:r>
            <w:r w:rsidR="00D20447">
              <w:rPr>
                <w:noProof/>
                <w:webHidden/>
              </w:rPr>
              <w:instrText xml:space="preserve"> PAGEREF _Toc483139797 \h </w:instrText>
            </w:r>
            <w:r w:rsidR="00D20447">
              <w:rPr>
                <w:noProof/>
                <w:webHidden/>
              </w:rPr>
            </w:r>
            <w:r w:rsidR="00D20447">
              <w:rPr>
                <w:noProof/>
                <w:webHidden/>
              </w:rPr>
              <w:fldChar w:fldCharType="separate"/>
            </w:r>
            <w:r w:rsidR="00D20447">
              <w:rPr>
                <w:noProof/>
                <w:webHidden/>
              </w:rPr>
              <w:t>64</w:t>
            </w:r>
            <w:r w:rsidR="00D20447">
              <w:rPr>
                <w:noProof/>
                <w:webHidden/>
              </w:rPr>
              <w:fldChar w:fldCharType="end"/>
            </w:r>
          </w:hyperlink>
        </w:p>
        <w:p w14:paraId="3116E6EC" w14:textId="77777777" w:rsidR="00D20447" w:rsidRDefault="00B94AB6">
          <w:pPr>
            <w:pStyle w:val="21"/>
            <w:tabs>
              <w:tab w:val="right" w:leader="dot" w:pos="9344"/>
            </w:tabs>
            <w:rPr>
              <w:rFonts w:asciiTheme="minorHAnsi" w:hAnsiTheme="minorHAnsi" w:cstheme="minorBidi"/>
              <w:noProof/>
            </w:rPr>
          </w:pPr>
          <w:hyperlink w:anchor="_Toc483139798" w:history="1">
            <w:r w:rsidR="00D20447" w:rsidRPr="003D5A1A">
              <w:rPr>
                <w:rStyle w:val="ae"/>
                <w:noProof/>
              </w:rPr>
              <w:t>3.4. Выводы по Главе 3</w:t>
            </w:r>
            <w:r w:rsidR="00D20447">
              <w:rPr>
                <w:noProof/>
                <w:webHidden/>
              </w:rPr>
              <w:tab/>
            </w:r>
            <w:r w:rsidR="00D20447">
              <w:rPr>
                <w:noProof/>
                <w:webHidden/>
              </w:rPr>
              <w:fldChar w:fldCharType="begin"/>
            </w:r>
            <w:r w:rsidR="00D20447">
              <w:rPr>
                <w:noProof/>
                <w:webHidden/>
              </w:rPr>
              <w:instrText xml:space="preserve"> PAGEREF _Toc483139798 \h </w:instrText>
            </w:r>
            <w:r w:rsidR="00D20447">
              <w:rPr>
                <w:noProof/>
                <w:webHidden/>
              </w:rPr>
            </w:r>
            <w:r w:rsidR="00D20447">
              <w:rPr>
                <w:noProof/>
                <w:webHidden/>
              </w:rPr>
              <w:fldChar w:fldCharType="separate"/>
            </w:r>
            <w:r w:rsidR="00D20447">
              <w:rPr>
                <w:noProof/>
                <w:webHidden/>
              </w:rPr>
              <w:t>67</w:t>
            </w:r>
            <w:r w:rsidR="00D20447">
              <w:rPr>
                <w:noProof/>
                <w:webHidden/>
              </w:rPr>
              <w:fldChar w:fldCharType="end"/>
            </w:r>
          </w:hyperlink>
        </w:p>
        <w:p w14:paraId="56A5BB4F" w14:textId="77777777" w:rsidR="00D20447" w:rsidRDefault="00B94AB6">
          <w:pPr>
            <w:pStyle w:val="11"/>
            <w:tabs>
              <w:tab w:val="right" w:leader="dot" w:pos="9344"/>
            </w:tabs>
            <w:rPr>
              <w:rFonts w:asciiTheme="minorHAnsi" w:hAnsiTheme="minorHAnsi" w:cstheme="minorBidi"/>
              <w:noProof/>
            </w:rPr>
          </w:pPr>
          <w:hyperlink w:anchor="_Toc483139799" w:history="1">
            <w:r w:rsidR="00D20447" w:rsidRPr="003D5A1A">
              <w:rPr>
                <w:rStyle w:val="ae"/>
                <w:noProof/>
              </w:rPr>
              <w:t>Заключение</w:t>
            </w:r>
            <w:r w:rsidR="00D20447">
              <w:rPr>
                <w:noProof/>
                <w:webHidden/>
              </w:rPr>
              <w:tab/>
            </w:r>
            <w:r w:rsidR="00D20447">
              <w:rPr>
                <w:noProof/>
                <w:webHidden/>
              </w:rPr>
              <w:fldChar w:fldCharType="begin"/>
            </w:r>
            <w:r w:rsidR="00D20447">
              <w:rPr>
                <w:noProof/>
                <w:webHidden/>
              </w:rPr>
              <w:instrText xml:space="preserve"> PAGEREF _Toc483139799 \h </w:instrText>
            </w:r>
            <w:r w:rsidR="00D20447">
              <w:rPr>
                <w:noProof/>
                <w:webHidden/>
              </w:rPr>
            </w:r>
            <w:r w:rsidR="00D20447">
              <w:rPr>
                <w:noProof/>
                <w:webHidden/>
              </w:rPr>
              <w:fldChar w:fldCharType="separate"/>
            </w:r>
            <w:r w:rsidR="00D20447">
              <w:rPr>
                <w:noProof/>
                <w:webHidden/>
              </w:rPr>
              <w:t>69</w:t>
            </w:r>
            <w:r w:rsidR="00D20447">
              <w:rPr>
                <w:noProof/>
                <w:webHidden/>
              </w:rPr>
              <w:fldChar w:fldCharType="end"/>
            </w:r>
          </w:hyperlink>
        </w:p>
        <w:p w14:paraId="2F0F9BCB" w14:textId="77777777" w:rsidR="00D20447" w:rsidRDefault="00B94AB6">
          <w:pPr>
            <w:pStyle w:val="11"/>
            <w:tabs>
              <w:tab w:val="right" w:leader="dot" w:pos="9344"/>
            </w:tabs>
            <w:rPr>
              <w:rFonts w:asciiTheme="minorHAnsi" w:hAnsiTheme="minorHAnsi" w:cstheme="minorBidi"/>
              <w:noProof/>
            </w:rPr>
          </w:pPr>
          <w:hyperlink w:anchor="_Toc483139800" w:history="1">
            <w:r w:rsidR="00D20447" w:rsidRPr="003D5A1A">
              <w:rPr>
                <w:rStyle w:val="ae"/>
                <w:noProof/>
              </w:rPr>
              <w:t>Список использованной литературы</w:t>
            </w:r>
            <w:r w:rsidR="00D20447">
              <w:rPr>
                <w:noProof/>
                <w:webHidden/>
              </w:rPr>
              <w:tab/>
            </w:r>
            <w:r w:rsidR="00D20447">
              <w:rPr>
                <w:noProof/>
                <w:webHidden/>
              </w:rPr>
              <w:fldChar w:fldCharType="begin"/>
            </w:r>
            <w:r w:rsidR="00D20447">
              <w:rPr>
                <w:noProof/>
                <w:webHidden/>
              </w:rPr>
              <w:instrText xml:space="preserve"> PAGEREF _Toc483139800 \h </w:instrText>
            </w:r>
            <w:r w:rsidR="00D20447">
              <w:rPr>
                <w:noProof/>
                <w:webHidden/>
              </w:rPr>
            </w:r>
            <w:r w:rsidR="00D20447">
              <w:rPr>
                <w:noProof/>
                <w:webHidden/>
              </w:rPr>
              <w:fldChar w:fldCharType="separate"/>
            </w:r>
            <w:r w:rsidR="00D20447">
              <w:rPr>
                <w:noProof/>
                <w:webHidden/>
              </w:rPr>
              <w:t>72</w:t>
            </w:r>
            <w:r w:rsidR="00D20447">
              <w:rPr>
                <w:noProof/>
                <w:webHidden/>
              </w:rPr>
              <w:fldChar w:fldCharType="end"/>
            </w:r>
          </w:hyperlink>
        </w:p>
        <w:p w14:paraId="04D88946" w14:textId="77777777" w:rsidR="00D20447" w:rsidRDefault="00B94AB6">
          <w:pPr>
            <w:pStyle w:val="11"/>
            <w:tabs>
              <w:tab w:val="right" w:leader="dot" w:pos="9344"/>
            </w:tabs>
            <w:rPr>
              <w:rFonts w:asciiTheme="minorHAnsi" w:hAnsiTheme="minorHAnsi" w:cstheme="minorBidi"/>
              <w:noProof/>
            </w:rPr>
          </w:pPr>
          <w:hyperlink w:anchor="_Toc483139801" w:history="1">
            <w:r w:rsidR="00D20447" w:rsidRPr="003D5A1A">
              <w:rPr>
                <w:rStyle w:val="ae"/>
                <w:noProof/>
              </w:rPr>
              <w:t>Приложение</w:t>
            </w:r>
            <w:r w:rsidR="00D20447">
              <w:rPr>
                <w:noProof/>
                <w:webHidden/>
              </w:rPr>
              <w:tab/>
            </w:r>
            <w:r w:rsidR="00D20447">
              <w:rPr>
                <w:noProof/>
                <w:webHidden/>
              </w:rPr>
              <w:fldChar w:fldCharType="begin"/>
            </w:r>
            <w:r w:rsidR="00D20447">
              <w:rPr>
                <w:noProof/>
                <w:webHidden/>
              </w:rPr>
              <w:instrText xml:space="preserve"> PAGEREF _Toc483139801 \h </w:instrText>
            </w:r>
            <w:r w:rsidR="00D20447">
              <w:rPr>
                <w:noProof/>
                <w:webHidden/>
              </w:rPr>
            </w:r>
            <w:r w:rsidR="00D20447">
              <w:rPr>
                <w:noProof/>
                <w:webHidden/>
              </w:rPr>
              <w:fldChar w:fldCharType="separate"/>
            </w:r>
            <w:r w:rsidR="00D20447">
              <w:rPr>
                <w:noProof/>
                <w:webHidden/>
              </w:rPr>
              <w:t>76</w:t>
            </w:r>
            <w:r w:rsidR="00D20447">
              <w:rPr>
                <w:noProof/>
                <w:webHidden/>
              </w:rPr>
              <w:fldChar w:fldCharType="end"/>
            </w:r>
          </w:hyperlink>
        </w:p>
        <w:p w14:paraId="021703B2" w14:textId="77777777" w:rsidR="00D20447" w:rsidRDefault="00B94AB6">
          <w:pPr>
            <w:pStyle w:val="21"/>
            <w:tabs>
              <w:tab w:val="right" w:leader="dot" w:pos="9344"/>
            </w:tabs>
            <w:rPr>
              <w:rFonts w:asciiTheme="minorHAnsi" w:hAnsiTheme="minorHAnsi" w:cstheme="minorBidi"/>
              <w:noProof/>
            </w:rPr>
          </w:pPr>
          <w:hyperlink w:anchor="_Toc483139802" w:history="1">
            <w:r w:rsidR="00D20447" w:rsidRPr="003D5A1A">
              <w:rPr>
                <w:rStyle w:val="ae"/>
                <w:i/>
                <w:noProof/>
              </w:rPr>
              <w:t>Приложение 1 Описание аппаратов для лечения</w:t>
            </w:r>
            <w:r w:rsidR="00D20447">
              <w:rPr>
                <w:noProof/>
                <w:webHidden/>
              </w:rPr>
              <w:tab/>
            </w:r>
            <w:r w:rsidR="00D20447">
              <w:rPr>
                <w:noProof/>
                <w:webHidden/>
              </w:rPr>
              <w:fldChar w:fldCharType="begin"/>
            </w:r>
            <w:r w:rsidR="00D20447">
              <w:rPr>
                <w:noProof/>
                <w:webHidden/>
              </w:rPr>
              <w:instrText xml:space="preserve"> PAGEREF _Toc483139802 \h </w:instrText>
            </w:r>
            <w:r w:rsidR="00D20447">
              <w:rPr>
                <w:noProof/>
                <w:webHidden/>
              </w:rPr>
            </w:r>
            <w:r w:rsidR="00D20447">
              <w:rPr>
                <w:noProof/>
                <w:webHidden/>
              </w:rPr>
              <w:fldChar w:fldCharType="separate"/>
            </w:r>
            <w:r w:rsidR="00D20447">
              <w:rPr>
                <w:noProof/>
                <w:webHidden/>
              </w:rPr>
              <w:t>76</w:t>
            </w:r>
            <w:r w:rsidR="00D20447">
              <w:rPr>
                <w:noProof/>
                <w:webHidden/>
              </w:rPr>
              <w:fldChar w:fldCharType="end"/>
            </w:r>
          </w:hyperlink>
        </w:p>
        <w:p w14:paraId="47F57F28" w14:textId="77777777" w:rsidR="00D20447" w:rsidRDefault="00B94AB6">
          <w:pPr>
            <w:pStyle w:val="21"/>
            <w:tabs>
              <w:tab w:val="right" w:leader="dot" w:pos="9344"/>
            </w:tabs>
            <w:rPr>
              <w:rFonts w:asciiTheme="minorHAnsi" w:hAnsiTheme="minorHAnsi" w:cstheme="minorBidi"/>
              <w:noProof/>
            </w:rPr>
          </w:pPr>
          <w:hyperlink w:anchor="_Toc483139803" w:history="1">
            <w:r w:rsidR="00D20447" w:rsidRPr="003D5A1A">
              <w:rPr>
                <w:rStyle w:val="ae"/>
                <w:i/>
                <w:noProof/>
              </w:rPr>
              <w:t>Приложение 2 Цена на услуги в частных семейных клиниках</w:t>
            </w:r>
            <w:r w:rsidR="00D20447">
              <w:rPr>
                <w:noProof/>
                <w:webHidden/>
              </w:rPr>
              <w:tab/>
            </w:r>
            <w:r w:rsidR="00D20447">
              <w:rPr>
                <w:noProof/>
                <w:webHidden/>
              </w:rPr>
              <w:fldChar w:fldCharType="begin"/>
            </w:r>
            <w:r w:rsidR="00D20447">
              <w:rPr>
                <w:noProof/>
                <w:webHidden/>
              </w:rPr>
              <w:instrText xml:space="preserve"> PAGEREF _Toc483139803 \h </w:instrText>
            </w:r>
            <w:r w:rsidR="00D20447">
              <w:rPr>
                <w:noProof/>
                <w:webHidden/>
              </w:rPr>
            </w:r>
            <w:r w:rsidR="00D20447">
              <w:rPr>
                <w:noProof/>
                <w:webHidden/>
              </w:rPr>
              <w:fldChar w:fldCharType="separate"/>
            </w:r>
            <w:r w:rsidR="00D20447">
              <w:rPr>
                <w:noProof/>
                <w:webHidden/>
              </w:rPr>
              <w:t>79</w:t>
            </w:r>
            <w:r w:rsidR="00D20447">
              <w:rPr>
                <w:noProof/>
                <w:webHidden/>
              </w:rPr>
              <w:fldChar w:fldCharType="end"/>
            </w:r>
          </w:hyperlink>
        </w:p>
        <w:p w14:paraId="301C03EA" w14:textId="77777777" w:rsidR="00D20447" w:rsidRDefault="00B94AB6">
          <w:pPr>
            <w:pStyle w:val="21"/>
            <w:tabs>
              <w:tab w:val="right" w:leader="dot" w:pos="9344"/>
            </w:tabs>
            <w:rPr>
              <w:rFonts w:asciiTheme="minorHAnsi" w:hAnsiTheme="minorHAnsi" w:cstheme="minorBidi"/>
              <w:noProof/>
            </w:rPr>
          </w:pPr>
          <w:hyperlink w:anchor="_Toc483139804" w:history="1">
            <w:r w:rsidR="00D20447" w:rsidRPr="003D5A1A">
              <w:rPr>
                <w:rStyle w:val="ae"/>
                <w:i/>
                <w:noProof/>
              </w:rPr>
              <w:t>Приложение 3 Расчет дохода от аппарата в день при полной загруженности</w:t>
            </w:r>
            <w:r w:rsidR="00D20447">
              <w:rPr>
                <w:noProof/>
                <w:webHidden/>
              </w:rPr>
              <w:tab/>
            </w:r>
            <w:r w:rsidR="00D20447">
              <w:rPr>
                <w:noProof/>
                <w:webHidden/>
              </w:rPr>
              <w:fldChar w:fldCharType="begin"/>
            </w:r>
            <w:r w:rsidR="00D20447">
              <w:rPr>
                <w:noProof/>
                <w:webHidden/>
              </w:rPr>
              <w:instrText xml:space="preserve"> PAGEREF _Toc483139804 \h </w:instrText>
            </w:r>
            <w:r w:rsidR="00D20447">
              <w:rPr>
                <w:noProof/>
                <w:webHidden/>
              </w:rPr>
            </w:r>
            <w:r w:rsidR="00D20447">
              <w:rPr>
                <w:noProof/>
                <w:webHidden/>
              </w:rPr>
              <w:fldChar w:fldCharType="separate"/>
            </w:r>
            <w:r w:rsidR="00D20447">
              <w:rPr>
                <w:noProof/>
                <w:webHidden/>
              </w:rPr>
              <w:t>80</w:t>
            </w:r>
            <w:r w:rsidR="00D20447">
              <w:rPr>
                <w:noProof/>
                <w:webHidden/>
              </w:rPr>
              <w:fldChar w:fldCharType="end"/>
            </w:r>
          </w:hyperlink>
        </w:p>
        <w:p w14:paraId="1E939342" w14:textId="06781A1E" w:rsidR="00FB0219" w:rsidRPr="00E51038" w:rsidRDefault="00FB0219" w:rsidP="00E51038">
          <w:pPr>
            <w:spacing w:line="360" w:lineRule="auto"/>
            <w:jc w:val="both"/>
            <w:rPr>
              <w:sz w:val="24"/>
              <w:szCs w:val="24"/>
            </w:rPr>
          </w:pPr>
          <w:r w:rsidRPr="00E51038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734C1D04" w14:textId="77777777" w:rsidR="00031FA9" w:rsidRPr="00E51038" w:rsidRDefault="00031FA9" w:rsidP="00E51038">
      <w:pPr>
        <w:spacing w:line="360" w:lineRule="auto"/>
        <w:jc w:val="both"/>
        <w:rPr>
          <w:sz w:val="24"/>
          <w:szCs w:val="24"/>
        </w:rPr>
      </w:pPr>
    </w:p>
    <w:p w14:paraId="4C57B70A" w14:textId="10EE6098" w:rsidR="00031FA9" w:rsidRPr="00E51038" w:rsidRDefault="00BF3E2F" w:rsidP="00E51038">
      <w:pPr>
        <w:spacing w:line="360" w:lineRule="auto"/>
        <w:jc w:val="both"/>
        <w:rPr>
          <w:rFonts w:eastAsiaTheme="majorEastAsia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FC5B12" wp14:editId="0CECC25E">
                <wp:simplePos x="0" y="0"/>
                <wp:positionH relativeFrom="column">
                  <wp:posOffset>5806440</wp:posOffset>
                </wp:positionH>
                <wp:positionV relativeFrom="paragraph">
                  <wp:posOffset>1155065</wp:posOffset>
                </wp:positionV>
                <wp:extent cx="190500" cy="3905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3441F4D" id="Прямоугольник 4" o:spid="_x0000_s1026" style="position:absolute;margin-left:457.2pt;margin-top:90.95pt;width:15pt;height:30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" fillcolor="white [3212]" strokecolor="white [3212]" strokeweight="2pt"/>
            </w:pict>
          </mc:Fallback>
        </mc:AlternateContent>
      </w:r>
      <w:r w:rsidR="00B24A1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FD4437" wp14:editId="317D6EA0">
                <wp:simplePos x="0" y="0"/>
                <wp:positionH relativeFrom="column">
                  <wp:posOffset>5806440</wp:posOffset>
                </wp:positionH>
                <wp:positionV relativeFrom="paragraph">
                  <wp:posOffset>2809875</wp:posOffset>
                </wp:positionV>
                <wp:extent cx="295275" cy="2286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F1A989F" id="Прямоугольник 8" o:spid="_x0000_s1026" style="position:absolute;margin-left:457.2pt;margin-top:221.25pt;width:23.2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" fillcolor="white [3212]" strokecolor="white [3212]" strokeweight="2pt"/>
            </w:pict>
          </mc:Fallback>
        </mc:AlternateContent>
      </w:r>
      <w:r w:rsidR="00031FA9" w:rsidRPr="00E51038">
        <w:rPr>
          <w:sz w:val="24"/>
          <w:szCs w:val="24"/>
        </w:rPr>
        <w:br w:type="page"/>
      </w:r>
    </w:p>
    <w:p w14:paraId="10B0DA46" w14:textId="7C5DBBD1" w:rsidR="00FB0219" w:rsidRPr="00E51038" w:rsidRDefault="00FB0219" w:rsidP="00E51038">
      <w:pPr>
        <w:pStyle w:val="1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483139776"/>
      <w:r w:rsidRPr="00E51038">
        <w:rPr>
          <w:rFonts w:ascii="Times New Roman" w:hAnsi="Times New Roman" w:cs="Times New Roman"/>
          <w:color w:val="auto"/>
          <w:sz w:val="24"/>
          <w:szCs w:val="24"/>
        </w:rPr>
        <w:lastRenderedPageBreak/>
        <w:t>Введение</w:t>
      </w:r>
      <w:bookmarkEnd w:id="1"/>
    </w:p>
    <w:p w14:paraId="461CD716" w14:textId="7437AD38" w:rsidR="009E2A15" w:rsidRPr="00E51038" w:rsidRDefault="009E2A15" w:rsidP="00E51038">
      <w:pPr>
        <w:spacing w:before="240"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51038">
        <w:rPr>
          <w:sz w:val="24"/>
          <w:szCs w:val="24"/>
        </w:rPr>
        <w:t>Как известно, в современном мире эффективная деятельность организаций здравоохранения невозможна без внедрения последних</w:t>
      </w:r>
      <w:r w:rsidRPr="00E51038">
        <w:rPr>
          <w:color w:val="FF0000"/>
          <w:sz w:val="24"/>
          <w:szCs w:val="24"/>
        </w:rPr>
        <w:t xml:space="preserve"> </w:t>
      </w:r>
      <w:r w:rsidR="00426CB2" w:rsidRPr="00E51038">
        <w:rPr>
          <w:sz w:val="24"/>
          <w:szCs w:val="24"/>
        </w:rPr>
        <w:t>достижений науки,</w:t>
      </w:r>
      <w:r w:rsidRPr="00E51038">
        <w:rPr>
          <w:sz w:val="24"/>
          <w:szCs w:val="24"/>
        </w:rPr>
        <w:t xml:space="preserve"> привлечения передовых</w:t>
      </w:r>
      <w:r w:rsidRPr="00E51038">
        <w:rPr>
          <w:color w:val="FF0000"/>
          <w:sz w:val="24"/>
          <w:szCs w:val="24"/>
        </w:rPr>
        <w:t xml:space="preserve"> </w:t>
      </w:r>
      <w:r w:rsidR="00426CB2" w:rsidRPr="00E51038">
        <w:rPr>
          <w:sz w:val="24"/>
          <w:szCs w:val="24"/>
        </w:rPr>
        <w:t>технологий,</w:t>
      </w:r>
      <w:r w:rsidRPr="00E51038">
        <w:rPr>
          <w:sz w:val="24"/>
          <w:szCs w:val="24"/>
        </w:rPr>
        <w:t xml:space="preserve"> освоения новых конкурентоспособных </w:t>
      </w:r>
      <w:r w:rsidR="00426CB2" w:rsidRPr="00E51038">
        <w:rPr>
          <w:color w:val="000000"/>
          <w:sz w:val="24"/>
          <w:szCs w:val="24"/>
          <w:shd w:val="clear" w:color="auto" w:fill="FFFFFF"/>
        </w:rPr>
        <w:t>способов оказания услуг, или</w:t>
      </w:r>
      <w:r w:rsidRPr="00E51038">
        <w:rPr>
          <w:color w:val="000000"/>
          <w:sz w:val="24"/>
          <w:szCs w:val="24"/>
          <w:shd w:val="clear" w:color="auto" w:fill="FFFFFF"/>
        </w:rPr>
        <w:t xml:space="preserve"> инноваций. А несменяемый тренд возрастания конкуренции на рынке предоставления медицинский услуг все больше вызывает необходимость внедрения инноваций </w:t>
      </w:r>
      <w:r w:rsidR="006E7E22">
        <w:rPr>
          <w:color w:val="000000"/>
          <w:sz w:val="24"/>
          <w:szCs w:val="24"/>
          <w:shd w:val="clear" w:color="auto" w:fill="FFFFFF"/>
        </w:rPr>
        <w:br/>
      </w:r>
      <w:r w:rsidRPr="00E51038">
        <w:rPr>
          <w:color w:val="000000"/>
          <w:sz w:val="24"/>
          <w:szCs w:val="24"/>
          <w:shd w:val="clear" w:color="auto" w:fill="FFFFFF"/>
        </w:rPr>
        <w:t>в деятельность организаций.</w:t>
      </w:r>
    </w:p>
    <w:p w14:paraId="52AC7455" w14:textId="36D9E1A3" w:rsidR="009E2A15" w:rsidRPr="00E51038" w:rsidRDefault="009E2A15" w:rsidP="00E51038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51038">
        <w:rPr>
          <w:color w:val="000000"/>
          <w:sz w:val="24"/>
          <w:szCs w:val="24"/>
          <w:shd w:val="clear" w:color="auto" w:fill="FFFFFF"/>
        </w:rPr>
        <w:t xml:space="preserve">Внедрение инноваций в деятельность организаций здравоохранения, как правило, направлено на </w:t>
      </w:r>
      <w:r w:rsidRPr="00E51038">
        <w:rPr>
          <w:sz w:val="24"/>
          <w:szCs w:val="24"/>
        </w:rPr>
        <w:t>повыш</w:t>
      </w:r>
      <w:r w:rsidR="00E46FEE">
        <w:rPr>
          <w:sz w:val="24"/>
          <w:szCs w:val="24"/>
        </w:rPr>
        <w:t>ение эффективности д</w:t>
      </w:r>
      <w:r w:rsidR="00515A68">
        <w:rPr>
          <w:sz w:val="24"/>
          <w:szCs w:val="24"/>
        </w:rPr>
        <w:t>еятельности врачей, относящихся</w:t>
      </w:r>
      <w:r w:rsidR="00515A68">
        <w:rPr>
          <w:sz w:val="24"/>
          <w:szCs w:val="24"/>
        </w:rPr>
        <w:br/>
      </w:r>
      <w:r w:rsidR="00E46FEE">
        <w:rPr>
          <w:sz w:val="24"/>
          <w:szCs w:val="24"/>
        </w:rPr>
        <w:t xml:space="preserve">к </w:t>
      </w:r>
      <w:r w:rsidRPr="00E51038">
        <w:rPr>
          <w:sz w:val="24"/>
          <w:szCs w:val="24"/>
        </w:rPr>
        <w:t>первично</w:t>
      </w:r>
      <w:r w:rsidR="00E46FEE">
        <w:rPr>
          <w:sz w:val="24"/>
          <w:szCs w:val="24"/>
        </w:rPr>
        <w:t>му</w:t>
      </w:r>
      <w:r w:rsidRPr="00E51038">
        <w:rPr>
          <w:sz w:val="24"/>
          <w:szCs w:val="24"/>
        </w:rPr>
        <w:t xml:space="preserve"> звен</w:t>
      </w:r>
      <w:r w:rsidR="00E46FEE">
        <w:rPr>
          <w:sz w:val="24"/>
          <w:szCs w:val="24"/>
        </w:rPr>
        <w:t>у</w:t>
      </w:r>
      <w:r w:rsidRPr="00E51038">
        <w:rPr>
          <w:sz w:val="24"/>
          <w:szCs w:val="24"/>
        </w:rPr>
        <w:t>, эффективное использование фондов, внедрение ресурсосберегающих технологий и развитие новых организационно-правовых форм медицинских организаций.</w:t>
      </w:r>
    </w:p>
    <w:p w14:paraId="2F9A464D" w14:textId="1ECDD1F0" w:rsidR="002151E2" w:rsidRPr="00E51038" w:rsidRDefault="00426CB2" w:rsidP="00E51038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51038">
        <w:rPr>
          <w:color w:val="000000"/>
          <w:sz w:val="24"/>
          <w:szCs w:val="24"/>
          <w:shd w:val="clear" w:color="auto" w:fill="FFFFFF"/>
        </w:rPr>
        <w:t>И</w:t>
      </w:r>
      <w:r w:rsidR="009E2A15" w:rsidRPr="00E51038">
        <w:rPr>
          <w:color w:val="000000"/>
          <w:sz w:val="24"/>
          <w:szCs w:val="24"/>
          <w:shd w:val="clear" w:color="auto" w:fill="FFFFFF"/>
        </w:rPr>
        <w:t xml:space="preserve">спользование новых технологий позволяет не только сократить расходы </w:t>
      </w:r>
      <w:r w:rsidR="006E7E22">
        <w:rPr>
          <w:color w:val="000000"/>
          <w:sz w:val="24"/>
          <w:szCs w:val="24"/>
          <w:shd w:val="clear" w:color="auto" w:fill="FFFFFF"/>
        </w:rPr>
        <w:br/>
      </w:r>
      <w:r w:rsidR="009E2A15" w:rsidRPr="00E51038">
        <w:rPr>
          <w:color w:val="000000"/>
          <w:sz w:val="24"/>
          <w:szCs w:val="24"/>
          <w:shd w:val="clear" w:color="auto" w:fill="FFFFFF"/>
        </w:rPr>
        <w:t xml:space="preserve">на оказание услуг, предоставляемых медицинскими </w:t>
      </w:r>
      <w:r w:rsidR="00E46FEE">
        <w:rPr>
          <w:color w:val="000000"/>
          <w:sz w:val="24"/>
          <w:szCs w:val="24"/>
          <w:shd w:val="clear" w:color="auto" w:fill="FFFFFF"/>
        </w:rPr>
        <w:t>организациями</w:t>
      </w:r>
      <w:r w:rsidR="00515A68">
        <w:rPr>
          <w:color w:val="000000"/>
          <w:sz w:val="24"/>
          <w:szCs w:val="24"/>
          <w:shd w:val="clear" w:color="auto" w:fill="FFFFFF"/>
        </w:rPr>
        <w:t>, уравнять цены</w:t>
      </w:r>
      <w:r w:rsidR="00515A68">
        <w:rPr>
          <w:color w:val="000000"/>
          <w:sz w:val="24"/>
          <w:szCs w:val="24"/>
          <w:shd w:val="clear" w:color="auto" w:fill="FFFFFF"/>
        </w:rPr>
        <w:br/>
      </w:r>
      <w:r w:rsidR="009E2A15" w:rsidRPr="00E51038">
        <w:rPr>
          <w:color w:val="000000"/>
          <w:sz w:val="24"/>
          <w:szCs w:val="24"/>
          <w:shd w:val="clear" w:color="auto" w:fill="FFFFFF"/>
        </w:rPr>
        <w:t xml:space="preserve">на данные услуги, избежать </w:t>
      </w:r>
      <w:r w:rsidR="00515A68">
        <w:rPr>
          <w:color w:val="000000"/>
          <w:sz w:val="24"/>
          <w:szCs w:val="24"/>
          <w:shd w:val="clear" w:color="auto" w:fill="FFFFFF"/>
        </w:rPr>
        <w:t>жесткой</w:t>
      </w:r>
      <w:r w:rsidR="002151E2" w:rsidRPr="00E51038">
        <w:rPr>
          <w:color w:val="000000"/>
          <w:sz w:val="24"/>
          <w:szCs w:val="24"/>
          <w:shd w:val="clear" w:color="auto" w:fill="FFFFFF"/>
        </w:rPr>
        <w:t xml:space="preserve"> </w:t>
      </w:r>
      <w:r w:rsidR="009E2A15" w:rsidRPr="00E51038">
        <w:rPr>
          <w:color w:val="000000"/>
          <w:sz w:val="24"/>
          <w:szCs w:val="24"/>
          <w:shd w:val="clear" w:color="auto" w:fill="FFFFFF"/>
        </w:rPr>
        <w:t>конкуренции на рынке</w:t>
      </w:r>
      <w:r w:rsidR="002151E2" w:rsidRPr="00E51038">
        <w:rPr>
          <w:color w:val="000000"/>
          <w:sz w:val="24"/>
          <w:szCs w:val="24"/>
          <w:shd w:val="clear" w:color="auto" w:fill="FFFFFF"/>
        </w:rPr>
        <w:t xml:space="preserve"> медицинский услуг</w:t>
      </w:r>
      <w:r w:rsidR="009E2A15" w:rsidRPr="00E51038">
        <w:rPr>
          <w:color w:val="000000"/>
          <w:sz w:val="24"/>
          <w:szCs w:val="24"/>
          <w:shd w:val="clear" w:color="auto" w:fill="FFFFFF"/>
        </w:rPr>
        <w:t>, уменьшить и</w:t>
      </w:r>
      <w:r w:rsidR="002151E2" w:rsidRPr="00E51038">
        <w:rPr>
          <w:color w:val="000000"/>
          <w:sz w:val="24"/>
          <w:szCs w:val="24"/>
          <w:shd w:val="clear" w:color="auto" w:fill="FFFFFF"/>
        </w:rPr>
        <w:t>з</w:t>
      </w:r>
      <w:r w:rsidR="009E2A15" w:rsidRPr="00E51038">
        <w:rPr>
          <w:color w:val="000000"/>
          <w:sz w:val="24"/>
          <w:szCs w:val="24"/>
          <w:shd w:val="clear" w:color="auto" w:fill="FFFFFF"/>
        </w:rPr>
        <w:t>дер</w:t>
      </w:r>
      <w:r w:rsidR="002151E2" w:rsidRPr="00E51038">
        <w:rPr>
          <w:color w:val="000000"/>
          <w:sz w:val="24"/>
          <w:szCs w:val="24"/>
          <w:shd w:val="clear" w:color="auto" w:fill="FFFFFF"/>
        </w:rPr>
        <w:t xml:space="preserve">жки, но и обеспечивать доступность получения </w:t>
      </w:r>
      <w:r w:rsidR="00E46FEE">
        <w:rPr>
          <w:color w:val="000000"/>
          <w:sz w:val="24"/>
          <w:szCs w:val="24"/>
          <w:shd w:val="clear" w:color="auto" w:fill="FFFFFF"/>
        </w:rPr>
        <w:t>своевременной</w:t>
      </w:r>
      <w:r w:rsidR="00E46FEE" w:rsidRPr="00E51038">
        <w:rPr>
          <w:color w:val="000000"/>
          <w:sz w:val="24"/>
          <w:szCs w:val="24"/>
          <w:shd w:val="clear" w:color="auto" w:fill="FFFFFF"/>
        </w:rPr>
        <w:t xml:space="preserve"> </w:t>
      </w:r>
      <w:r w:rsidR="002151E2" w:rsidRPr="00E51038">
        <w:rPr>
          <w:color w:val="000000"/>
          <w:sz w:val="24"/>
          <w:szCs w:val="24"/>
          <w:shd w:val="clear" w:color="auto" w:fill="FFFFFF"/>
        </w:rPr>
        <w:t>мед</w:t>
      </w:r>
      <w:r w:rsidRPr="00E51038">
        <w:rPr>
          <w:color w:val="000000"/>
          <w:sz w:val="24"/>
          <w:szCs w:val="24"/>
          <w:shd w:val="clear" w:color="auto" w:fill="FFFFFF"/>
        </w:rPr>
        <w:t>ицинской помощи населению, проживающему в населенных пункта</w:t>
      </w:r>
      <w:r w:rsidR="00515A68">
        <w:rPr>
          <w:color w:val="000000"/>
          <w:sz w:val="24"/>
          <w:szCs w:val="24"/>
          <w:shd w:val="clear" w:color="auto" w:fill="FFFFFF"/>
        </w:rPr>
        <w:t>х, отдаленных</w:t>
      </w:r>
      <w:r w:rsidR="00515A68">
        <w:rPr>
          <w:color w:val="000000"/>
          <w:sz w:val="24"/>
          <w:szCs w:val="24"/>
          <w:shd w:val="clear" w:color="auto" w:fill="FFFFFF"/>
        </w:rPr>
        <w:br/>
      </w:r>
      <w:r w:rsidR="00305531">
        <w:rPr>
          <w:color w:val="000000"/>
          <w:sz w:val="24"/>
          <w:szCs w:val="24"/>
          <w:shd w:val="clear" w:color="auto" w:fill="FFFFFF"/>
        </w:rPr>
        <w:t>от крупных городов</w:t>
      </w:r>
      <w:r w:rsidRPr="00E51038">
        <w:rPr>
          <w:color w:val="000000"/>
          <w:sz w:val="24"/>
          <w:szCs w:val="24"/>
          <w:shd w:val="clear" w:color="auto" w:fill="FFFFFF"/>
        </w:rPr>
        <w:t>.</w:t>
      </w:r>
    </w:p>
    <w:p w14:paraId="6E5D98CF" w14:textId="58FBA719" w:rsidR="002151E2" w:rsidRPr="00E51038" w:rsidRDefault="002151E2" w:rsidP="00E51038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51038">
        <w:rPr>
          <w:color w:val="000000"/>
          <w:sz w:val="24"/>
          <w:szCs w:val="24"/>
          <w:shd w:val="clear" w:color="auto" w:fill="FFFFFF"/>
        </w:rPr>
        <w:t>Включение некоторых видо</w:t>
      </w:r>
      <w:r w:rsidR="00800654">
        <w:rPr>
          <w:color w:val="000000"/>
          <w:sz w:val="24"/>
          <w:szCs w:val="24"/>
          <w:shd w:val="clear" w:color="auto" w:fill="FFFFFF"/>
        </w:rPr>
        <w:t>в</w:t>
      </w:r>
      <w:r w:rsidRPr="00E51038">
        <w:rPr>
          <w:color w:val="000000"/>
          <w:sz w:val="24"/>
          <w:szCs w:val="24"/>
          <w:shd w:val="clear" w:color="auto" w:fill="FFFFFF"/>
        </w:rPr>
        <w:t xml:space="preserve"> высокотехнологической медицинской помощи (ВМП) в систему обязательного медицинского страхования (ОМС) позволяет получать данные услуги большему количеству населения, так как услуги будут предоставляться </w:t>
      </w:r>
      <w:r w:rsidR="00800654">
        <w:rPr>
          <w:color w:val="000000"/>
          <w:sz w:val="24"/>
          <w:szCs w:val="24"/>
          <w:shd w:val="clear" w:color="auto" w:fill="FFFFFF"/>
        </w:rPr>
        <w:br/>
      </w:r>
      <w:r w:rsidRPr="00E51038">
        <w:rPr>
          <w:color w:val="000000"/>
          <w:sz w:val="24"/>
          <w:szCs w:val="24"/>
          <w:shd w:val="clear" w:color="auto" w:fill="FFFFFF"/>
        </w:rPr>
        <w:t>за счет средств обязательного медицинского страхования. Также на сегодняшний день данная медицинская помощь может оказываться как за счет средств федерального бюджета, так и за счет средств субъектов Российской Федерации.</w:t>
      </w:r>
    </w:p>
    <w:p w14:paraId="47713426" w14:textId="058722B0" w:rsidR="002151E2" w:rsidRPr="00E51038" w:rsidRDefault="002151E2" w:rsidP="00E51038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51038">
        <w:rPr>
          <w:color w:val="000000"/>
          <w:sz w:val="24"/>
          <w:szCs w:val="24"/>
          <w:shd w:val="clear" w:color="auto" w:fill="FFFFFF"/>
        </w:rPr>
        <w:t xml:space="preserve">В связи с этим проблема разработки инновационной стратегии управления </w:t>
      </w:r>
      <w:r w:rsidR="00B976D5">
        <w:rPr>
          <w:color w:val="000000"/>
          <w:sz w:val="24"/>
          <w:szCs w:val="24"/>
          <w:shd w:val="clear" w:color="auto" w:fill="FFFFFF"/>
        </w:rPr>
        <w:t>организа</w:t>
      </w:r>
      <w:r w:rsidR="00426CB2" w:rsidRPr="00E51038">
        <w:rPr>
          <w:color w:val="000000"/>
          <w:sz w:val="24"/>
          <w:szCs w:val="24"/>
          <w:shd w:val="clear" w:color="auto" w:fill="FFFFFF"/>
        </w:rPr>
        <w:t>цией</w:t>
      </w:r>
      <w:r w:rsidRPr="00E51038">
        <w:rPr>
          <w:color w:val="000000"/>
          <w:sz w:val="24"/>
          <w:szCs w:val="24"/>
          <w:shd w:val="clear" w:color="auto" w:fill="FFFFFF"/>
        </w:rPr>
        <w:t xml:space="preserve"> здравоохранения приобретает высокую актуальность.</w:t>
      </w:r>
    </w:p>
    <w:p w14:paraId="03EA0355" w14:textId="10A4AF97" w:rsidR="002151E2" w:rsidRPr="00E51038" w:rsidRDefault="002151E2" w:rsidP="00E51038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51038">
        <w:rPr>
          <w:color w:val="000000"/>
          <w:sz w:val="24"/>
          <w:szCs w:val="24"/>
          <w:shd w:val="clear" w:color="auto" w:fill="FFFFFF"/>
        </w:rPr>
        <w:t xml:space="preserve">Таким образом, основной целью данной выпускной квалификационной работы является </w:t>
      </w:r>
      <w:r w:rsidRPr="00E51038">
        <w:rPr>
          <w:sz w:val="24"/>
          <w:szCs w:val="24"/>
        </w:rPr>
        <w:t xml:space="preserve">создание </w:t>
      </w:r>
      <w:proofErr w:type="gramStart"/>
      <w:r w:rsidRPr="00E51038">
        <w:rPr>
          <w:sz w:val="24"/>
          <w:szCs w:val="24"/>
        </w:rPr>
        <w:t xml:space="preserve">методики разработки инновационной </w:t>
      </w:r>
      <w:r w:rsidR="00B976D5">
        <w:rPr>
          <w:sz w:val="24"/>
          <w:szCs w:val="24"/>
        </w:rPr>
        <w:t xml:space="preserve">стратегии </w:t>
      </w:r>
      <w:r w:rsidR="00E46FEE">
        <w:rPr>
          <w:sz w:val="24"/>
          <w:szCs w:val="24"/>
        </w:rPr>
        <w:t>развития организации</w:t>
      </w:r>
      <w:proofErr w:type="gramEnd"/>
      <w:r w:rsidR="00E46FEE">
        <w:rPr>
          <w:sz w:val="24"/>
          <w:szCs w:val="24"/>
        </w:rPr>
        <w:t xml:space="preserve"> здравоохранения</w:t>
      </w:r>
      <w:r w:rsidR="007A6C2C">
        <w:rPr>
          <w:sz w:val="24"/>
          <w:szCs w:val="24"/>
        </w:rPr>
        <w:t xml:space="preserve"> - </w:t>
      </w:r>
      <w:r w:rsidR="007A6C2C" w:rsidRPr="007A6C2C">
        <w:rPr>
          <w:sz w:val="24"/>
          <w:szCs w:val="24"/>
        </w:rPr>
        <w:t xml:space="preserve">стратегии, направленной на создание новых рынков или значительное и быстрое улучшение позиции организации </w:t>
      </w:r>
      <w:r w:rsidR="002662CA">
        <w:rPr>
          <w:sz w:val="24"/>
          <w:szCs w:val="24"/>
        </w:rPr>
        <w:t>на обслуживаемом рынке (рынках)</w:t>
      </w:r>
      <w:r w:rsidR="002662CA">
        <w:rPr>
          <w:sz w:val="24"/>
          <w:szCs w:val="24"/>
        </w:rPr>
        <w:br/>
      </w:r>
      <w:r w:rsidR="00C630CA">
        <w:rPr>
          <w:sz w:val="24"/>
          <w:szCs w:val="24"/>
        </w:rPr>
        <w:t>на</w:t>
      </w:r>
      <w:r w:rsidR="007A6C2C" w:rsidRPr="007A6C2C">
        <w:rPr>
          <w:sz w:val="24"/>
          <w:szCs w:val="24"/>
        </w:rPr>
        <w:t xml:space="preserve"> длительн</w:t>
      </w:r>
      <w:r w:rsidR="00C630CA">
        <w:rPr>
          <w:sz w:val="24"/>
          <w:szCs w:val="24"/>
        </w:rPr>
        <w:t>ый период</w:t>
      </w:r>
      <w:r w:rsidR="007A6C2C" w:rsidRPr="007A6C2C">
        <w:rPr>
          <w:sz w:val="24"/>
          <w:szCs w:val="24"/>
        </w:rPr>
        <w:t xml:space="preserve"> времени</w:t>
      </w:r>
      <w:r w:rsidRPr="00E51038">
        <w:rPr>
          <w:sz w:val="24"/>
          <w:szCs w:val="24"/>
        </w:rPr>
        <w:t>.</w:t>
      </w:r>
    </w:p>
    <w:p w14:paraId="4B451E40" w14:textId="77777777" w:rsidR="002151E2" w:rsidRPr="00E51038" w:rsidRDefault="002151E2" w:rsidP="00E51038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51038">
        <w:rPr>
          <w:color w:val="000000"/>
          <w:sz w:val="24"/>
          <w:szCs w:val="24"/>
          <w:shd w:val="clear" w:color="auto" w:fill="FFFFFF"/>
        </w:rPr>
        <w:t>Основными задачами для достижения данной цели являются:</w:t>
      </w:r>
    </w:p>
    <w:p w14:paraId="7637DE52" w14:textId="52962C73" w:rsidR="00E553D1" w:rsidRPr="00E51038" w:rsidRDefault="002151E2" w:rsidP="005201AC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51038">
        <w:rPr>
          <w:sz w:val="24"/>
          <w:szCs w:val="24"/>
        </w:rPr>
        <w:t xml:space="preserve">Идентифицировать </w:t>
      </w:r>
      <w:r w:rsidR="00087B1A" w:rsidRPr="00E51038">
        <w:rPr>
          <w:sz w:val="24"/>
          <w:szCs w:val="24"/>
        </w:rPr>
        <w:t>основные виды</w:t>
      </w:r>
      <w:r w:rsidRPr="00E51038">
        <w:rPr>
          <w:sz w:val="24"/>
          <w:szCs w:val="24"/>
        </w:rPr>
        <w:t xml:space="preserve"> инноваций в сфере здравоохранения;</w:t>
      </w:r>
    </w:p>
    <w:p w14:paraId="32749CC4" w14:textId="5E389784" w:rsidR="00E553D1" w:rsidRPr="00E51038" w:rsidRDefault="00E553D1" w:rsidP="005201AC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51038">
        <w:rPr>
          <w:sz w:val="24"/>
          <w:szCs w:val="24"/>
        </w:rPr>
        <w:lastRenderedPageBreak/>
        <w:t xml:space="preserve">Определить движущие силы развития системы здравоохранения РФ </w:t>
      </w:r>
      <w:r w:rsidR="006E7E22">
        <w:rPr>
          <w:sz w:val="24"/>
          <w:szCs w:val="24"/>
        </w:rPr>
        <w:br/>
      </w:r>
      <w:r w:rsidRPr="00E51038">
        <w:rPr>
          <w:sz w:val="24"/>
          <w:szCs w:val="24"/>
        </w:rPr>
        <w:t xml:space="preserve">и рассмотреть вопрос о порождении ими стимулов для инноваций в </w:t>
      </w:r>
      <w:r w:rsidR="00E46FEE">
        <w:rPr>
          <w:sz w:val="24"/>
          <w:szCs w:val="24"/>
        </w:rPr>
        <w:t>организации здравоохранения</w:t>
      </w:r>
      <w:r w:rsidR="00E2793A">
        <w:rPr>
          <w:sz w:val="24"/>
          <w:szCs w:val="24"/>
        </w:rPr>
        <w:t>;</w:t>
      </w:r>
      <w:r w:rsidRPr="00E51038">
        <w:rPr>
          <w:sz w:val="24"/>
          <w:szCs w:val="24"/>
        </w:rPr>
        <w:t xml:space="preserve"> </w:t>
      </w:r>
    </w:p>
    <w:p w14:paraId="55C2085C" w14:textId="49464BCA" w:rsidR="00E553D1" w:rsidRPr="00E51038" w:rsidRDefault="00E553D1" w:rsidP="005201AC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51038">
        <w:rPr>
          <w:sz w:val="24"/>
          <w:szCs w:val="24"/>
        </w:rPr>
        <w:t xml:space="preserve">Провести сравнительный анализ методов, применяемых для анализа внешнего окружения </w:t>
      </w:r>
      <w:r w:rsidR="00E46FEE">
        <w:rPr>
          <w:sz w:val="24"/>
          <w:szCs w:val="24"/>
        </w:rPr>
        <w:t>организации здравоохранения (ее структурного подразделения)</w:t>
      </w:r>
      <w:r w:rsidRPr="00E51038">
        <w:rPr>
          <w:sz w:val="24"/>
          <w:szCs w:val="24"/>
        </w:rPr>
        <w:t xml:space="preserve"> (модель </w:t>
      </w:r>
      <w:r w:rsidR="00B976D5">
        <w:rPr>
          <w:sz w:val="24"/>
          <w:szCs w:val="24"/>
        </w:rPr>
        <w:t>«</w:t>
      </w:r>
      <w:r w:rsidR="006E476C">
        <w:rPr>
          <w:sz w:val="24"/>
          <w:szCs w:val="24"/>
        </w:rPr>
        <w:t>Шесть</w:t>
      </w:r>
      <w:r w:rsidRPr="00E51038">
        <w:rPr>
          <w:sz w:val="24"/>
          <w:szCs w:val="24"/>
        </w:rPr>
        <w:t xml:space="preserve"> сил</w:t>
      </w:r>
      <w:r w:rsidR="00087B1A" w:rsidRPr="00E51038">
        <w:rPr>
          <w:sz w:val="24"/>
          <w:szCs w:val="24"/>
        </w:rPr>
        <w:t>»</w:t>
      </w:r>
      <w:r w:rsidRPr="00E51038">
        <w:rPr>
          <w:sz w:val="24"/>
          <w:szCs w:val="24"/>
        </w:rPr>
        <w:t xml:space="preserve">, </w:t>
      </w:r>
      <w:r w:rsidRPr="00E51038">
        <w:rPr>
          <w:sz w:val="24"/>
          <w:szCs w:val="24"/>
          <w:lang w:val="en-US"/>
        </w:rPr>
        <w:t>SWOT</w:t>
      </w:r>
      <w:r w:rsidRPr="00E51038">
        <w:rPr>
          <w:sz w:val="24"/>
          <w:szCs w:val="24"/>
        </w:rPr>
        <w:t>-анализ и т.д.)</w:t>
      </w:r>
      <w:r w:rsidR="00305531">
        <w:rPr>
          <w:sz w:val="24"/>
          <w:szCs w:val="24"/>
        </w:rPr>
        <w:t>,</w:t>
      </w:r>
      <w:r w:rsidRPr="00E51038">
        <w:rPr>
          <w:sz w:val="24"/>
          <w:szCs w:val="24"/>
        </w:rPr>
        <w:t xml:space="preserve"> и разработать алгоритм анализа внешнего окружения </w:t>
      </w:r>
      <w:r w:rsidR="00E46FEE">
        <w:rPr>
          <w:sz w:val="24"/>
          <w:szCs w:val="24"/>
        </w:rPr>
        <w:t>организации здравоохранения (ее структурного подразделения);</w:t>
      </w:r>
    </w:p>
    <w:p w14:paraId="7FFBA150" w14:textId="2CC454D0" w:rsidR="007A6C2C" w:rsidRPr="007A6C2C" w:rsidRDefault="00E553D1" w:rsidP="005201AC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51038">
        <w:rPr>
          <w:sz w:val="24"/>
          <w:szCs w:val="24"/>
        </w:rPr>
        <w:t>Разработать методику использования результатов анализа для разработки инновационной стратег</w:t>
      </w:r>
      <w:r w:rsidR="00E46FEE">
        <w:rPr>
          <w:sz w:val="24"/>
          <w:szCs w:val="24"/>
        </w:rPr>
        <w:t>ии организации здравоохранения;</w:t>
      </w:r>
    </w:p>
    <w:p w14:paraId="56310D31" w14:textId="3D41D677" w:rsidR="00E553D1" w:rsidRPr="00E71E4C" w:rsidRDefault="007A6C2C" w:rsidP="005201AC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П</w:t>
      </w:r>
      <w:r w:rsidR="00E553D1" w:rsidRPr="00E51038">
        <w:rPr>
          <w:sz w:val="24"/>
          <w:szCs w:val="24"/>
        </w:rPr>
        <w:t xml:space="preserve">рименить </w:t>
      </w:r>
      <w:r>
        <w:rPr>
          <w:sz w:val="24"/>
          <w:szCs w:val="24"/>
        </w:rPr>
        <w:t>разработанную методику</w:t>
      </w:r>
      <w:r w:rsidR="00E553D1" w:rsidRPr="00E51038">
        <w:rPr>
          <w:sz w:val="24"/>
          <w:szCs w:val="24"/>
        </w:rPr>
        <w:t xml:space="preserve"> к конкретной </w:t>
      </w:r>
      <w:r w:rsidR="00E46FEE">
        <w:rPr>
          <w:sz w:val="24"/>
          <w:szCs w:val="24"/>
        </w:rPr>
        <w:t>организации здравоохранения</w:t>
      </w:r>
      <w:r w:rsidR="00E553D1" w:rsidRPr="00E51038">
        <w:rPr>
          <w:sz w:val="24"/>
          <w:szCs w:val="24"/>
        </w:rPr>
        <w:t>.</w:t>
      </w:r>
    </w:p>
    <w:p w14:paraId="36F39241" w14:textId="052D27F9" w:rsidR="00E71E4C" w:rsidRPr="00E71E4C" w:rsidRDefault="00E71E4C" w:rsidP="00E71E4C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Работа состоит из введения, трех глав, заключения, списка использованной литературы и приложения.</w:t>
      </w:r>
    </w:p>
    <w:p w14:paraId="37B6D6DD" w14:textId="32D40757" w:rsidR="00FB0219" w:rsidRPr="00E51038" w:rsidRDefault="00FB0219" w:rsidP="005201AC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51038">
        <w:rPr>
          <w:sz w:val="24"/>
          <w:szCs w:val="24"/>
        </w:rPr>
        <w:br w:type="page"/>
      </w:r>
    </w:p>
    <w:p w14:paraId="58C25DC8" w14:textId="6D614BFD" w:rsidR="00FA2602" w:rsidRDefault="00787CF8" w:rsidP="00FA2602">
      <w:pPr>
        <w:pStyle w:val="1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483139777"/>
      <w:r w:rsidRPr="00E51038">
        <w:rPr>
          <w:rFonts w:ascii="Times New Roman" w:hAnsi="Times New Roman" w:cs="Times New Roman"/>
          <w:color w:val="auto"/>
          <w:sz w:val="24"/>
          <w:szCs w:val="24"/>
        </w:rPr>
        <w:lastRenderedPageBreak/>
        <w:t>Глава</w:t>
      </w:r>
      <w:r w:rsidR="00BC6357" w:rsidRPr="00E51038">
        <w:rPr>
          <w:rFonts w:ascii="Times New Roman" w:hAnsi="Times New Roman" w:cs="Times New Roman"/>
          <w:color w:val="auto"/>
          <w:sz w:val="24"/>
          <w:szCs w:val="24"/>
        </w:rPr>
        <w:t xml:space="preserve"> 1</w:t>
      </w:r>
      <w:r w:rsidR="001715D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BC6357" w:rsidRPr="00E510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3" w:name="_Toc475804299"/>
      <w:bookmarkEnd w:id="0"/>
      <w:r w:rsidR="00FA2602" w:rsidRPr="00FA2602">
        <w:rPr>
          <w:rFonts w:ascii="Times New Roman" w:hAnsi="Times New Roman" w:cs="Times New Roman"/>
          <w:color w:val="auto"/>
          <w:sz w:val="24"/>
          <w:szCs w:val="24"/>
        </w:rPr>
        <w:t>Понятие и типы инноваций. Государственная политика в системе здравоохранения</w:t>
      </w:r>
      <w:bookmarkEnd w:id="2"/>
      <w:r w:rsidR="00FA2602" w:rsidRPr="00FA26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AA42426" w14:textId="48AD09B8" w:rsidR="00BC6357" w:rsidRPr="00FA2602" w:rsidRDefault="00BC6357" w:rsidP="00FA2602">
      <w:pPr>
        <w:pStyle w:val="2"/>
        <w:rPr>
          <w:rFonts w:ascii="Times New Roman" w:hAnsi="Times New Roman" w:cs="Times New Roman"/>
          <w:sz w:val="24"/>
        </w:rPr>
      </w:pPr>
      <w:bookmarkStart w:id="4" w:name="_Toc483139778"/>
      <w:r w:rsidRPr="00FA2602">
        <w:rPr>
          <w:rFonts w:ascii="Times New Roman" w:hAnsi="Times New Roman" w:cs="Times New Roman"/>
          <w:color w:val="auto"/>
          <w:sz w:val="24"/>
        </w:rPr>
        <w:t>1.1</w:t>
      </w:r>
      <w:r w:rsidR="001715D9">
        <w:rPr>
          <w:rFonts w:ascii="Times New Roman" w:hAnsi="Times New Roman" w:cs="Times New Roman"/>
          <w:color w:val="auto"/>
          <w:sz w:val="24"/>
        </w:rPr>
        <w:t>.</w:t>
      </w:r>
      <w:r w:rsidRPr="00FA2602">
        <w:rPr>
          <w:rFonts w:ascii="Times New Roman" w:hAnsi="Times New Roman" w:cs="Times New Roman"/>
          <w:color w:val="auto"/>
          <w:sz w:val="24"/>
        </w:rPr>
        <w:t xml:space="preserve"> Понятие «инновация»</w:t>
      </w:r>
      <w:bookmarkEnd w:id="3"/>
      <w:bookmarkEnd w:id="4"/>
    </w:p>
    <w:p w14:paraId="4AA42427" w14:textId="0340A862" w:rsidR="00EB78DC" w:rsidRPr="00E51038" w:rsidRDefault="005433F3" w:rsidP="00E51038">
      <w:pPr>
        <w:spacing w:before="240" w:line="360" w:lineRule="auto"/>
        <w:ind w:firstLine="709"/>
        <w:jc w:val="both"/>
        <w:rPr>
          <w:sz w:val="24"/>
          <w:szCs w:val="24"/>
        </w:rPr>
      </w:pPr>
      <w:r w:rsidRPr="00E51038">
        <w:rPr>
          <w:sz w:val="24"/>
          <w:szCs w:val="24"/>
        </w:rPr>
        <w:t>Понятие «инновации» произошло от английского слова «</w:t>
      </w:r>
      <w:proofErr w:type="spellStart"/>
      <w:r w:rsidRPr="00E51038">
        <w:rPr>
          <w:sz w:val="24"/>
          <w:szCs w:val="24"/>
        </w:rPr>
        <w:t>innovation</w:t>
      </w:r>
      <w:proofErr w:type="spellEnd"/>
      <w:r w:rsidRPr="00E51038">
        <w:rPr>
          <w:sz w:val="24"/>
          <w:szCs w:val="24"/>
        </w:rPr>
        <w:t>», перевод которого на русск</w:t>
      </w:r>
      <w:r w:rsidR="009B1B69" w:rsidRPr="00E51038">
        <w:rPr>
          <w:sz w:val="24"/>
          <w:szCs w:val="24"/>
        </w:rPr>
        <w:t>ий язык означает «нововведение»</w:t>
      </w:r>
      <w:r w:rsidR="00AF5254" w:rsidRPr="00E51038">
        <w:rPr>
          <w:sz w:val="24"/>
          <w:szCs w:val="24"/>
        </w:rPr>
        <w:t>.</w:t>
      </w:r>
    </w:p>
    <w:p w14:paraId="4AA42428" w14:textId="25A359E6" w:rsidR="00B05736" w:rsidRPr="00E51038" w:rsidRDefault="00550966" w:rsidP="00E51038">
      <w:pPr>
        <w:spacing w:line="360" w:lineRule="auto"/>
        <w:ind w:firstLine="709"/>
        <w:jc w:val="both"/>
        <w:rPr>
          <w:sz w:val="24"/>
          <w:szCs w:val="24"/>
        </w:rPr>
      </w:pPr>
      <w:r w:rsidRPr="00E51038">
        <w:rPr>
          <w:sz w:val="24"/>
          <w:szCs w:val="24"/>
        </w:rPr>
        <w:t>«Инновация»</w:t>
      </w:r>
      <w:r w:rsidR="00DD5757" w:rsidRPr="00E51038">
        <w:rPr>
          <w:sz w:val="24"/>
          <w:szCs w:val="24"/>
        </w:rPr>
        <w:t xml:space="preserve"> </w:t>
      </w:r>
      <w:r w:rsidR="0074623A" w:rsidRPr="00E51038">
        <w:rPr>
          <w:sz w:val="24"/>
          <w:szCs w:val="24"/>
        </w:rPr>
        <w:t xml:space="preserve">- </w:t>
      </w:r>
      <w:r w:rsidR="00B05736" w:rsidRPr="00E51038">
        <w:rPr>
          <w:sz w:val="24"/>
          <w:szCs w:val="24"/>
        </w:rPr>
        <w:t xml:space="preserve">конечный результат внедрения новшества с целью удовлетворения потребностей рынка. </w:t>
      </w:r>
      <w:r w:rsidR="00EB78DC" w:rsidRPr="00E51038">
        <w:rPr>
          <w:sz w:val="24"/>
          <w:szCs w:val="24"/>
        </w:rPr>
        <w:t>Как правило</w:t>
      </w:r>
      <w:r w:rsidR="00AF5254" w:rsidRPr="00E51038">
        <w:rPr>
          <w:sz w:val="24"/>
          <w:szCs w:val="24"/>
        </w:rPr>
        <w:t>,</w:t>
      </w:r>
      <w:r w:rsidR="00B05736" w:rsidRPr="00E51038">
        <w:rPr>
          <w:sz w:val="24"/>
          <w:szCs w:val="24"/>
        </w:rPr>
        <w:t xml:space="preserve"> конечны</w:t>
      </w:r>
      <w:r w:rsidR="00971745" w:rsidRPr="00E51038">
        <w:rPr>
          <w:sz w:val="24"/>
          <w:szCs w:val="24"/>
        </w:rPr>
        <w:t>м</w:t>
      </w:r>
      <w:r w:rsidR="00B05736" w:rsidRPr="00E51038">
        <w:rPr>
          <w:sz w:val="24"/>
          <w:szCs w:val="24"/>
        </w:rPr>
        <w:t xml:space="preserve"> результат</w:t>
      </w:r>
      <w:r w:rsidR="00971745" w:rsidRPr="00E51038">
        <w:rPr>
          <w:sz w:val="24"/>
          <w:szCs w:val="24"/>
        </w:rPr>
        <w:t>ом</w:t>
      </w:r>
      <w:r w:rsidR="00B05736" w:rsidRPr="00E51038">
        <w:rPr>
          <w:sz w:val="24"/>
          <w:szCs w:val="24"/>
        </w:rPr>
        <w:t xml:space="preserve"> </w:t>
      </w:r>
      <w:r w:rsidR="00971745" w:rsidRPr="00E51038">
        <w:rPr>
          <w:sz w:val="24"/>
          <w:szCs w:val="24"/>
        </w:rPr>
        <w:t xml:space="preserve">является либо новая или усовершенствованная </w:t>
      </w:r>
      <w:r w:rsidR="00B05736" w:rsidRPr="00E51038">
        <w:rPr>
          <w:sz w:val="24"/>
          <w:szCs w:val="24"/>
        </w:rPr>
        <w:t>продукци</w:t>
      </w:r>
      <w:r w:rsidR="00971745" w:rsidRPr="00E51038">
        <w:rPr>
          <w:sz w:val="24"/>
          <w:szCs w:val="24"/>
        </w:rPr>
        <w:t>я</w:t>
      </w:r>
      <w:r w:rsidR="00B05736" w:rsidRPr="00E51038">
        <w:rPr>
          <w:sz w:val="24"/>
          <w:szCs w:val="24"/>
        </w:rPr>
        <w:t>, либо нов</w:t>
      </w:r>
      <w:r w:rsidR="00971745" w:rsidRPr="00E51038">
        <w:rPr>
          <w:sz w:val="24"/>
          <w:szCs w:val="24"/>
        </w:rPr>
        <w:t>ый</w:t>
      </w:r>
      <w:r w:rsidR="00B05736" w:rsidRPr="00E51038">
        <w:rPr>
          <w:sz w:val="24"/>
          <w:szCs w:val="24"/>
        </w:rPr>
        <w:t xml:space="preserve"> или усовершенствованн</w:t>
      </w:r>
      <w:r w:rsidR="00971745" w:rsidRPr="00E51038">
        <w:rPr>
          <w:sz w:val="24"/>
          <w:szCs w:val="24"/>
        </w:rPr>
        <w:t>ый</w:t>
      </w:r>
      <w:r w:rsidR="00B05736" w:rsidRPr="00E51038">
        <w:rPr>
          <w:sz w:val="24"/>
          <w:szCs w:val="24"/>
        </w:rPr>
        <w:t xml:space="preserve"> технологическ</w:t>
      </w:r>
      <w:r w:rsidR="00971745" w:rsidRPr="00E51038">
        <w:rPr>
          <w:sz w:val="24"/>
          <w:szCs w:val="24"/>
        </w:rPr>
        <w:t>ий</w:t>
      </w:r>
      <w:r w:rsidR="00B05736" w:rsidRPr="00E51038">
        <w:rPr>
          <w:sz w:val="24"/>
          <w:szCs w:val="24"/>
        </w:rPr>
        <w:t xml:space="preserve"> процесс. </w:t>
      </w:r>
    </w:p>
    <w:p w14:paraId="6EA7B638" w14:textId="77777777" w:rsidR="00E71E4C" w:rsidRPr="00E51038" w:rsidRDefault="00E71E4C" w:rsidP="00E71E4C">
      <w:pPr>
        <w:spacing w:line="360" w:lineRule="auto"/>
        <w:ind w:firstLine="709"/>
        <w:jc w:val="both"/>
        <w:rPr>
          <w:sz w:val="24"/>
          <w:szCs w:val="24"/>
        </w:rPr>
      </w:pPr>
      <w:r w:rsidRPr="00E51038">
        <w:rPr>
          <w:sz w:val="24"/>
          <w:szCs w:val="24"/>
        </w:rPr>
        <w:t xml:space="preserve">Существует более общее понятие «инновации». «Инновация» - создание чего-либо нового, </w:t>
      </w:r>
      <w:r>
        <w:rPr>
          <w:sz w:val="24"/>
          <w:szCs w:val="24"/>
        </w:rPr>
        <w:t>будь то</w:t>
      </w:r>
      <w:r w:rsidRPr="00E51038">
        <w:rPr>
          <w:sz w:val="24"/>
          <w:szCs w:val="24"/>
        </w:rPr>
        <w:t xml:space="preserve"> новый продукт, новая</w:t>
      </w:r>
      <w:r>
        <w:rPr>
          <w:sz w:val="24"/>
          <w:szCs w:val="24"/>
        </w:rPr>
        <w:t xml:space="preserve"> технология, новый процесс, или </w:t>
      </w:r>
      <w:r w:rsidRPr="00E51038">
        <w:rPr>
          <w:sz w:val="24"/>
          <w:szCs w:val="24"/>
        </w:rPr>
        <w:t xml:space="preserve">новый образ мысли и новое поведение. </w:t>
      </w:r>
    </w:p>
    <w:p w14:paraId="100E283C" w14:textId="77777777" w:rsidR="00FA2602" w:rsidRPr="00E51038" w:rsidRDefault="00FA2602" w:rsidP="00FA2602">
      <w:pPr>
        <w:spacing w:line="360" w:lineRule="auto"/>
        <w:ind w:firstLine="709"/>
        <w:jc w:val="both"/>
        <w:rPr>
          <w:sz w:val="24"/>
          <w:szCs w:val="24"/>
        </w:rPr>
      </w:pPr>
      <w:r w:rsidRPr="00E51038">
        <w:rPr>
          <w:sz w:val="24"/>
          <w:szCs w:val="24"/>
        </w:rPr>
        <w:t xml:space="preserve">В наиболее известном определении, которое дает И. </w:t>
      </w:r>
      <w:proofErr w:type="spellStart"/>
      <w:r w:rsidRPr="00E51038">
        <w:rPr>
          <w:sz w:val="24"/>
          <w:szCs w:val="24"/>
        </w:rPr>
        <w:t>Шумпетер</w:t>
      </w:r>
      <w:proofErr w:type="spellEnd"/>
      <w:r w:rsidRPr="00E51038">
        <w:rPr>
          <w:sz w:val="24"/>
          <w:szCs w:val="24"/>
        </w:rPr>
        <w:t xml:space="preserve"> в работе «Теория экономического развития»</w:t>
      </w:r>
      <w:r w:rsidRPr="00E51038">
        <w:rPr>
          <w:rStyle w:val="aa"/>
          <w:sz w:val="24"/>
          <w:szCs w:val="24"/>
        </w:rPr>
        <w:footnoteReference w:id="1"/>
      </w:r>
      <w:r w:rsidRPr="00E51038">
        <w:rPr>
          <w:sz w:val="24"/>
          <w:szCs w:val="24"/>
        </w:rPr>
        <w:t>, под инновациями понимаются пять типов новшеств:</w:t>
      </w:r>
    </w:p>
    <w:p w14:paraId="0A2A2F63" w14:textId="1284C4EC" w:rsidR="00FA2602" w:rsidRPr="00E51038" w:rsidRDefault="00FA2602" w:rsidP="00FA260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51038">
        <w:rPr>
          <w:sz w:val="24"/>
          <w:szCs w:val="24"/>
        </w:rPr>
        <w:t>создание совершенно нового продукта</w:t>
      </w:r>
      <w:r w:rsidR="003E607D">
        <w:rPr>
          <w:sz w:val="24"/>
          <w:szCs w:val="24"/>
        </w:rPr>
        <w:t xml:space="preserve"> (услуги)</w:t>
      </w:r>
      <w:r w:rsidRPr="00E51038">
        <w:rPr>
          <w:sz w:val="24"/>
          <w:szCs w:val="24"/>
        </w:rPr>
        <w:t>;</w:t>
      </w:r>
    </w:p>
    <w:p w14:paraId="0F68952D" w14:textId="5F12A933" w:rsidR="00FA2602" w:rsidRPr="00E51038" w:rsidRDefault="00FA2602" w:rsidP="00FA260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51038">
        <w:rPr>
          <w:sz w:val="24"/>
          <w:szCs w:val="24"/>
        </w:rPr>
        <w:t>внедрение в отрасли новой производственной технологии;</w:t>
      </w:r>
    </w:p>
    <w:p w14:paraId="3A2F9945" w14:textId="77777777" w:rsidR="00FA2602" w:rsidRPr="00E51038" w:rsidRDefault="00FA2602" w:rsidP="00FA260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51038">
        <w:rPr>
          <w:sz w:val="24"/>
          <w:szCs w:val="24"/>
        </w:rPr>
        <w:t>освоение новых рынков, выведение отраслевого продукта на уже существующие рынки;</w:t>
      </w:r>
    </w:p>
    <w:p w14:paraId="4F17AF34" w14:textId="77777777" w:rsidR="00FA2602" w:rsidRPr="00E51038" w:rsidRDefault="00FA2602" w:rsidP="00FA260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51038">
        <w:rPr>
          <w:sz w:val="24"/>
          <w:szCs w:val="24"/>
        </w:rPr>
        <w:t>получение доступа к новым источникам сырья и производственных ресурсов;</w:t>
      </w:r>
    </w:p>
    <w:p w14:paraId="5AA92E23" w14:textId="77777777" w:rsidR="00FA2602" w:rsidRPr="00E51038" w:rsidRDefault="00FA2602" w:rsidP="00FA260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51038">
        <w:rPr>
          <w:sz w:val="24"/>
          <w:szCs w:val="24"/>
        </w:rPr>
        <w:t>изменение особенностей отраслевой организации.</w:t>
      </w:r>
    </w:p>
    <w:p w14:paraId="4AA42431" w14:textId="78FA9006" w:rsidR="00594344" w:rsidRPr="00E51038" w:rsidRDefault="00E71E4C" w:rsidP="00E5103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Рассмотрим другие определения «Инноваций». </w:t>
      </w:r>
      <w:r w:rsidR="00550966" w:rsidRPr="00E51038">
        <w:rPr>
          <w:sz w:val="24"/>
          <w:szCs w:val="24"/>
        </w:rPr>
        <w:t>Л.Ф.</w:t>
      </w:r>
      <w:r w:rsidR="00305531">
        <w:rPr>
          <w:sz w:val="24"/>
          <w:szCs w:val="24"/>
        </w:rPr>
        <w:t xml:space="preserve"> </w:t>
      </w:r>
      <w:proofErr w:type="spellStart"/>
      <w:r w:rsidR="00550966" w:rsidRPr="00E51038">
        <w:rPr>
          <w:sz w:val="24"/>
          <w:szCs w:val="24"/>
        </w:rPr>
        <w:t>Шайбакова</w:t>
      </w:r>
      <w:proofErr w:type="spellEnd"/>
      <w:r w:rsidR="00594344" w:rsidRPr="00E51038">
        <w:rPr>
          <w:sz w:val="24"/>
          <w:szCs w:val="24"/>
        </w:rPr>
        <w:t xml:space="preserve"> дает следующее опреде</w:t>
      </w:r>
      <w:r w:rsidR="00AF5254" w:rsidRPr="00E51038">
        <w:rPr>
          <w:sz w:val="24"/>
          <w:szCs w:val="24"/>
        </w:rPr>
        <w:t xml:space="preserve">ление </w:t>
      </w:r>
      <w:r w:rsidR="00E46FEE">
        <w:rPr>
          <w:sz w:val="24"/>
          <w:szCs w:val="24"/>
        </w:rPr>
        <w:t>«</w:t>
      </w:r>
      <w:r w:rsidR="00AF5254" w:rsidRPr="00E51038">
        <w:rPr>
          <w:sz w:val="24"/>
          <w:szCs w:val="24"/>
        </w:rPr>
        <w:t>инновации</w:t>
      </w:r>
      <w:r w:rsidR="00E46FEE">
        <w:rPr>
          <w:sz w:val="24"/>
          <w:szCs w:val="24"/>
        </w:rPr>
        <w:t>»</w:t>
      </w:r>
      <w:r w:rsidR="00AF5254" w:rsidRPr="00E51038">
        <w:rPr>
          <w:sz w:val="24"/>
          <w:szCs w:val="24"/>
        </w:rPr>
        <w:t>:</w:t>
      </w:r>
      <w:r w:rsidR="00594344" w:rsidRPr="00E51038">
        <w:rPr>
          <w:sz w:val="24"/>
          <w:szCs w:val="24"/>
        </w:rPr>
        <w:t xml:space="preserve"> «Инновация –</w:t>
      </w:r>
      <w:r w:rsidR="00386051">
        <w:rPr>
          <w:sz w:val="24"/>
          <w:szCs w:val="24"/>
        </w:rPr>
        <w:t xml:space="preserve"> </w:t>
      </w:r>
      <w:r w:rsidR="00594344" w:rsidRPr="00E51038">
        <w:rPr>
          <w:sz w:val="24"/>
          <w:szCs w:val="24"/>
        </w:rPr>
        <w:t>это изменение в продукте, технике, технологии, материализующее новое научное знание, а также формирующее новый способ удовлетворения сложившихся общественных потребностей, либо создающее новые».</w:t>
      </w:r>
      <w:r w:rsidR="00DA324E" w:rsidRPr="00E51038">
        <w:rPr>
          <w:rStyle w:val="aa"/>
          <w:sz w:val="24"/>
          <w:szCs w:val="24"/>
        </w:rPr>
        <w:footnoteReference w:id="2"/>
      </w:r>
    </w:p>
    <w:p w14:paraId="0749A66D" w14:textId="7CD2AF8B" w:rsidR="00426CB2" w:rsidRPr="00E51038" w:rsidRDefault="00E71E4C" w:rsidP="00E5103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настоящей выпускной квалификационной работе (ВКР) </w:t>
      </w:r>
      <w:r w:rsidR="002662CA">
        <w:rPr>
          <w:sz w:val="24"/>
          <w:szCs w:val="24"/>
        </w:rPr>
        <w:t>мы сосредоточимся</w:t>
      </w:r>
      <w:r w:rsidR="002662CA">
        <w:rPr>
          <w:sz w:val="24"/>
          <w:szCs w:val="24"/>
        </w:rPr>
        <w:br/>
      </w:r>
      <w:bookmarkStart w:id="5" w:name="_GoBack"/>
      <w:bookmarkEnd w:id="5"/>
      <w:r w:rsidR="00386051">
        <w:rPr>
          <w:sz w:val="24"/>
          <w:szCs w:val="24"/>
        </w:rPr>
        <w:t>на рассмотрении управленческих инноваций. Под управленческими инновациями будем понимать</w:t>
      </w:r>
      <w:r w:rsidR="007A6C2C" w:rsidRPr="0095373E">
        <w:rPr>
          <w:sz w:val="24"/>
        </w:rPr>
        <w:t xml:space="preserve"> изменения в </w:t>
      </w:r>
      <w:r w:rsidR="007A6C2C">
        <w:rPr>
          <w:sz w:val="24"/>
        </w:rPr>
        <w:t>управлении организацией</w:t>
      </w:r>
      <w:r w:rsidR="007A6C2C" w:rsidRPr="0095373E">
        <w:rPr>
          <w:sz w:val="24"/>
        </w:rPr>
        <w:t xml:space="preserve">, </w:t>
      </w:r>
      <w:r w:rsidR="007A6C2C">
        <w:rPr>
          <w:sz w:val="24"/>
        </w:rPr>
        <w:t>приводящие</w:t>
      </w:r>
      <w:r w:rsidR="007A6C2C" w:rsidRPr="0095373E">
        <w:rPr>
          <w:sz w:val="24"/>
        </w:rPr>
        <w:t xml:space="preserve"> к существенному улу</w:t>
      </w:r>
      <w:r w:rsidR="007A6C2C">
        <w:rPr>
          <w:sz w:val="24"/>
        </w:rPr>
        <w:t>чшению деятельности организации (ее структурного подразделения)</w:t>
      </w:r>
      <w:r w:rsidR="00426CB2" w:rsidRPr="00E51038">
        <w:rPr>
          <w:sz w:val="24"/>
          <w:szCs w:val="24"/>
        </w:rPr>
        <w:t>.</w:t>
      </w:r>
    </w:p>
    <w:p w14:paraId="4AA42432" w14:textId="5E09E233" w:rsidR="00AF5254" w:rsidRDefault="00DA324E" w:rsidP="00E51038">
      <w:pPr>
        <w:spacing w:line="360" w:lineRule="auto"/>
        <w:ind w:firstLine="708"/>
        <w:jc w:val="both"/>
        <w:rPr>
          <w:sz w:val="24"/>
          <w:szCs w:val="24"/>
        </w:rPr>
      </w:pPr>
      <w:r w:rsidRPr="00E51038">
        <w:rPr>
          <w:sz w:val="24"/>
          <w:szCs w:val="24"/>
        </w:rPr>
        <w:lastRenderedPageBreak/>
        <w:t xml:space="preserve">Разработка и реализация </w:t>
      </w:r>
      <w:r w:rsidR="00550966" w:rsidRPr="00E51038">
        <w:rPr>
          <w:sz w:val="24"/>
          <w:szCs w:val="24"/>
        </w:rPr>
        <w:t xml:space="preserve">инноваций </w:t>
      </w:r>
      <w:r w:rsidRPr="00E51038">
        <w:rPr>
          <w:sz w:val="24"/>
          <w:szCs w:val="24"/>
        </w:rPr>
        <w:t xml:space="preserve">невозможна без людей, которые обладают особым мышлением, </w:t>
      </w:r>
      <w:r w:rsidR="00AF5254" w:rsidRPr="00E51038">
        <w:rPr>
          <w:sz w:val="24"/>
          <w:szCs w:val="24"/>
        </w:rPr>
        <w:t>имеют свои собственные идеи, умеют их представить и отстоять</w:t>
      </w:r>
      <w:r w:rsidR="00E46FEE">
        <w:rPr>
          <w:sz w:val="24"/>
          <w:szCs w:val="24"/>
        </w:rPr>
        <w:t xml:space="preserve">. </w:t>
      </w:r>
      <w:r w:rsidR="00AF5254" w:rsidRPr="00E51038">
        <w:rPr>
          <w:sz w:val="24"/>
          <w:szCs w:val="24"/>
        </w:rPr>
        <w:t xml:space="preserve">Таких людей называют </w:t>
      </w:r>
      <w:proofErr w:type="spellStart"/>
      <w:r w:rsidR="00AF5254" w:rsidRPr="00E51038">
        <w:rPr>
          <w:sz w:val="24"/>
          <w:szCs w:val="24"/>
        </w:rPr>
        <w:t>инноваторами</w:t>
      </w:r>
      <w:proofErr w:type="spellEnd"/>
      <w:r w:rsidRPr="00E51038">
        <w:rPr>
          <w:rStyle w:val="aa"/>
          <w:sz w:val="24"/>
          <w:szCs w:val="24"/>
        </w:rPr>
        <w:footnoteReference w:id="3"/>
      </w:r>
      <w:r w:rsidR="00AF5254" w:rsidRPr="00E51038">
        <w:rPr>
          <w:sz w:val="24"/>
          <w:szCs w:val="24"/>
        </w:rPr>
        <w:t xml:space="preserve">. </w:t>
      </w:r>
    </w:p>
    <w:p w14:paraId="4AA42433" w14:textId="4A410305" w:rsidR="001960AB" w:rsidRPr="00E51038" w:rsidRDefault="00AF5254" w:rsidP="00E51038">
      <w:pPr>
        <w:spacing w:line="360" w:lineRule="auto"/>
        <w:ind w:firstLine="708"/>
        <w:jc w:val="both"/>
        <w:rPr>
          <w:sz w:val="24"/>
          <w:szCs w:val="24"/>
        </w:rPr>
      </w:pPr>
      <w:r w:rsidRPr="00E51038">
        <w:rPr>
          <w:sz w:val="24"/>
          <w:szCs w:val="24"/>
        </w:rPr>
        <w:t>В общественном развитии существует</w:t>
      </w:r>
      <w:r w:rsidR="001960AB" w:rsidRPr="00E51038">
        <w:rPr>
          <w:sz w:val="24"/>
          <w:szCs w:val="24"/>
        </w:rPr>
        <w:t xml:space="preserve"> несколько функций </w:t>
      </w:r>
      <w:r w:rsidRPr="00E51038">
        <w:rPr>
          <w:sz w:val="24"/>
          <w:szCs w:val="24"/>
        </w:rPr>
        <w:t>инноваций</w:t>
      </w:r>
      <w:r w:rsidR="00DA324E" w:rsidRPr="00E51038">
        <w:rPr>
          <w:rStyle w:val="aa"/>
          <w:sz w:val="24"/>
          <w:szCs w:val="24"/>
        </w:rPr>
        <w:footnoteReference w:id="4"/>
      </w:r>
      <w:r w:rsidRPr="00E51038">
        <w:rPr>
          <w:sz w:val="24"/>
          <w:szCs w:val="24"/>
        </w:rPr>
        <w:t>:</w:t>
      </w:r>
    </w:p>
    <w:p w14:paraId="4AA42434" w14:textId="22B99A5B" w:rsidR="001960AB" w:rsidRPr="00E51038" w:rsidRDefault="00AF5254" w:rsidP="00E51038">
      <w:pPr>
        <w:pStyle w:val="a3"/>
        <w:numPr>
          <w:ilvl w:val="0"/>
          <w:numId w:val="8"/>
        </w:numPr>
        <w:spacing w:line="360" w:lineRule="auto"/>
        <w:ind w:left="0" w:firstLine="708"/>
        <w:jc w:val="both"/>
        <w:rPr>
          <w:sz w:val="24"/>
          <w:szCs w:val="24"/>
        </w:rPr>
      </w:pPr>
      <w:r w:rsidRPr="00E51038">
        <w:rPr>
          <w:sz w:val="24"/>
          <w:szCs w:val="24"/>
        </w:rPr>
        <w:t>С помощью инноваций</w:t>
      </w:r>
      <w:r w:rsidR="001960AB" w:rsidRPr="00E51038">
        <w:rPr>
          <w:sz w:val="24"/>
          <w:szCs w:val="24"/>
        </w:rPr>
        <w:t xml:space="preserve"> воплощ</w:t>
      </w:r>
      <w:r w:rsidRPr="00E51038">
        <w:rPr>
          <w:sz w:val="24"/>
          <w:szCs w:val="24"/>
        </w:rPr>
        <w:t>аются</w:t>
      </w:r>
      <w:r w:rsidR="001960AB" w:rsidRPr="00E51038">
        <w:rPr>
          <w:sz w:val="24"/>
          <w:szCs w:val="24"/>
        </w:rPr>
        <w:t xml:space="preserve"> в жизнь научно-технических результат</w:t>
      </w:r>
      <w:r w:rsidRPr="00E51038">
        <w:rPr>
          <w:sz w:val="24"/>
          <w:szCs w:val="24"/>
        </w:rPr>
        <w:t>ы</w:t>
      </w:r>
      <w:r w:rsidR="001960AB" w:rsidRPr="00E51038">
        <w:rPr>
          <w:sz w:val="24"/>
          <w:szCs w:val="24"/>
        </w:rPr>
        <w:t xml:space="preserve">, способствуя интеллектуализации трудовой деятельности и повышению </w:t>
      </w:r>
      <w:r w:rsidR="006E7E22">
        <w:rPr>
          <w:sz w:val="24"/>
          <w:szCs w:val="24"/>
        </w:rPr>
        <w:br/>
      </w:r>
      <w:r w:rsidR="001960AB" w:rsidRPr="00E51038">
        <w:rPr>
          <w:sz w:val="24"/>
          <w:szCs w:val="24"/>
        </w:rPr>
        <w:t xml:space="preserve">ее </w:t>
      </w:r>
      <w:proofErr w:type="spellStart"/>
      <w:r w:rsidR="001960AB" w:rsidRPr="00E51038">
        <w:rPr>
          <w:sz w:val="24"/>
          <w:szCs w:val="24"/>
        </w:rPr>
        <w:t>наукоемкости</w:t>
      </w:r>
      <w:proofErr w:type="spellEnd"/>
      <w:r w:rsidR="001960AB" w:rsidRPr="00E51038">
        <w:rPr>
          <w:sz w:val="24"/>
          <w:szCs w:val="24"/>
        </w:rPr>
        <w:t>.</w:t>
      </w:r>
    </w:p>
    <w:p w14:paraId="4AA42435" w14:textId="45635CB1" w:rsidR="001960AB" w:rsidRPr="00E51038" w:rsidRDefault="00AF5254" w:rsidP="00E51038">
      <w:pPr>
        <w:pStyle w:val="a3"/>
        <w:numPr>
          <w:ilvl w:val="0"/>
          <w:numId w:val="8"/>
        </w:numPr>
        <w:spacing w:line="360" w:lineRule="auto"/>
        <w:ind w:left="0" w:firstLine="708"/>
        <w:jc w:val="both"/>
        <w:rPr>
          <w:sz w:val="24"/>
          <w:szCs w:val="24"/>
        </w:rPr>
      </w:pPr>
      <w:r w:rsidRPr="00E51038">
        <w:rPr>
          <w:sz w:val="24"/>
          <w:szCs w:val="24"/>
        </w:rPr>
        <w:t>Инновации способствуют</w:t>
      </w:r>
      <w:r w:rsidR="001960AB" w:rsidRPr="00E51038">
        <w:rPr>
          <w:sz w:val="24"/>
          <w:szCs w:val="24"/>
        </w:rPr>
        <w:t xml:space="preserve"> расшир</w:t>
      </w:r>
      <w:r w:rsidRPr="00E51038">
        <w:rPr>
          <w:sz w:val="24"/>
          <w:szCs w:val="24"/>
        </w:rPr>
        <w:t>ению</w:t>
      </w:r>
      <w:r w:rsidR="001960AB" w:rsidRPr="00E51038">
        <w:rPr>
          <w:sz w:val="24"/>
          <w:szCs w:val="24"/>
        </w:rPr>
        <w:t xml:space="preserve"> </w:t>
      </w:r>
      <w:r w:rsidR="00426CB2" w:rsidRPr="00E51038">
        <w:rPr>
          <w:sz w:val="24"/>
          <w:szCs w:val="24"/>
        </w:rPr>
        <w:t>предоставляемых услуг,</w:t>
      </w:r>
      <w:r w:rsidR="001960AB" w:rsidRPr="00E51038">
        <w:rPr>
          <w:sz w:val="24"/>
          <w:szCs w:val="24"/>
        </w:rPr>
        <w:t xml:space="preserve"> </w:t>
      </w:r>
      <w:r w:rsidRPr="00E51038">
        <w:rPr>
          <w:sz w:val="24"/>
          <w:szCs w:val="24"/>
        </w:rPr>
        <w:t>улучшению</w:t>
      </w:r>
      <w:r w:rsidR="001960AB" w:rsidRPr="00E51038">
        <w:rPr>
          <w:sz w:val="24"/>
          <w:szCs w:val="24"/>
        </w:rPr>
        <w:t xml:space="preserve"> их качеств</w:t>
      </w:r>
      <w:r w:rsidRPr="00E51038">
        <w:rPr>
          <w:sz w:val="24"/>
          <w:szCs w:val="24"/>
        </w:rPr>
        <w:t>а, что, в свою очередь, приводит к</w:t>
      </w:r>
      <w:r w:rsidR="001960AB" w:rsidRPr="00E51038">
        <w:rPr>
          <w:sz w:val="24"/>
          <w:szCs w:val="24"/>
        </w:rPr>
        <w:t xml:space="preserve"> росту потребностей каждого человека </w:t>
      </w:r>
      <w:r w:rsidR="006E7E22">
        <w:rPr>
          <w:sz w:val="24"/>
          <w:szCs w:val="24"/>
        </w:rPr>
        <w:br/>
      </w:r>
      <w:r w:rsidR="001960AB" w:rsidRPr="00E51038">
        <w:rPr>
          <w:sz w:val="24"/>
          <w:szCs w:val="24"/>
        </w:rPr>
        <w:t>и общества в целом и удовлетворению этих потребностей.</w:t>
      </w:r>
    </w:p>
    <w:p w14:paraId="4AA42436" w14:textId="21C8FBFE" w:rsidR="001960AB" w:rsidRPr="00E51038" w:rsidRDefault="001960AB" w:rsidP="00E51038">
      <w:pPr>
        <w:pStyle w:val="a3"/>
        <w:numPr>
          <w:ilvl w:val="0"/>
          <w:numId w:val="8"/>
        </w:numPr>
        <w:spacing w:line="360" w:lineRule="auto"/>
        <w:ind w:left="0" w:firstLine="708"/>
        <w:jc w:val="both"/>
        <w:rPr>
          <w:sz w:val="24"/>
          <w:szCs w:val="24"/>
        </w:rPr>
      </w:pPr>
      <w:r w:rsidRPr="00E51038">
        <w:rPr>
          <w:sz w:val="24"/>
          <w:szCs w:val="24"/>
        </w:rPr>
        <w:t xml:space="preserve">Инновации </w:t>
      </w:r>
      <w:r w:rsidR="00152031" w:rsidRPr="00E51038">
        <w:rPr>
          <w:sz w:val="24"/>
          <w:szCs w:val="24"/>
        </w:rPr>
        <w:t>позволяют повы</w:t>
      </w:r>
      <w:r w:rsidR="00087B1A" w:rsidRPr="00E51038">
        <w:rPr>
          <w:sz w:val="24"/>
          <w:szCs w:val="24"/>
        </w:rPr>
        <w:t xml:space="preserve">сить деятельность организации </w:t>
      </w:r>
      <w:r w:rsidR="007E2E90">
        <w:rPr>
          <w:sz w:val="24"/>
          <w:szCs w:val="24"/>
        </w:rPr>
        <w:br/>
      </w:r>
      <w:r w:rsidR="00087B1A" w:rsidRPr="00E51038">
        <w:rPr>
          <w:sz w:val="24"/>
          <w:szCs w:val="24"/>
        </w:rPr>
        <w:t>(</w:t>
      </w:r>
      <w:r w:rsidR="00152031" w:rsidRPr="00E51038">
        <w:rPr>
          <w:sz w:val="24"/>
          <w:szCs w:val="24"/>
        </w:rPr>
        <w:t>при тех же затратах увеличить количество предоставляемых услуг)</w:t>
      </w:r>
      <w:r w:rsidRPr="00E51038">
        <w:rPr>
          <w:sz w:val="24"/>
          <w:szCs w:val="24"/>
        </w:rPr>
        <w:t>.</w:t>
      </w:r>
    </w:p>
    <w:p w14:paraId="4AA42437" w14:textId="6DE3F4D1" w:rsidR="001960AB" w:rsidRPr="00E51038" w:rsidRDefault="001960AB" w:rsidP="00E51038">
      <w:pPr>
        <w:pStyle w:val="a3"/>
        <w:numPr>
          <w:ilvl w:val="0"/>
          <w:numId w:val="8"/>
        </w:numPr>
        <w:spacing w:line="360" w:lineRule="auto"/>
        <w:ind w:left="0" w:firstLine="708"/>
        <w:jc w:val="both"/>
        <w:rPr>
          <w:sz w:val="24"/>
          <w:szCs w:val="24"/>
        </w:rPr>
      </w:pPr>
      <w:r w:rsidRPr="00E51038">
        <w:rPr>
          <w:sz w:val="24"/>
          <w:szCs w:val="24"/>
        </w:rPr>
        <w:t xml:space="preserve">Концентрация инноваций в той или иной сфере помогает привести </w:t>
      </w:r>
      <w:r w:rsidR="006E7E22">
        <w:rPr>
          <w:sz w:val="24"/>
          <w:szCs w:val="24"/>
        </w:rPr>
        <w:br/>
      </w:r>
      <w:r w:rsidRPr="00E51038">
        <w:rPr>
          <w:sz w:val="24"/>
          <w:szCs w:val="24"/>
        </w:rPr>
        <w:t xml:space="preserve">в соответствие структуру воспроизводства со структурой изменившихся потребностей </w:t>
      </w:r>
      <w:r w:rsidR="006E7E22">
        <w:rPr>
          <w:sz w:val="24"/>
          <w:szCs w:val="24"/>
        </w:rPr>
        <w:br/>
      </w:r>
      <w:r w:rsidRPr="00E51038">
        <w:rPr>
          <w:sz w:val="24"/>
          <w:szCs w:val="24"/>
        </w:rPr>
        <w:t>и структурой внешней среды.</w:t>
      </w:r>
    </w:p>
    <w:p w14:paraId="4AA42438" w14:textId="539529B1" w:rsidR="00E55209" w:rsidRPr="00B2642A" w:rsidRDefault="009B1B69" w:rsidP="00E51038">
      <w:pPr>
        <w:spacing w:line="360" w:lineRule="auto"/>
        <w:ind w:firstLine="708"/>
        <w:jc w:val="both"/>
        <w:rPr>
          <w:sz w:val="24"/>
          <w:szCs w:val="24"/>
        </w:rPr>
      </w:pPr>
      <w:r w:rsidRPr="00B2642A">
        <w:rPr>
          <w:sz w:val="24"/>
          <w:szCs w:val="24"/>
        </w:rPr>
        <w:t xml:space="preserve">А.А. Голубева и Е.В. Соколова в своей работе </w:t>
      </w:r>
      <w:r w:rsidR="002863DA">
        <w:rPr>
          <w:sz w:val="24"/>
          <w:szCs w:val="24"/>
        </w:rPr>
        <w:t>указывают на субъект инновационной деятельности организации и его мотив:</w:t>
      </w:r>
      <w:r w:rsidR="00B2642A" w:rsidRPr="00B2642A">
        <w:rPr>
          <w:sz w:val="24"/>
          <w:szCs w:val="24"/>
        </w:rPr>
        <w:t xml:space="preserve"> Инноваци</w:t>
      </w:r>
      <w:r w:rsidR="00E46FEE">
        <w:rPr>
          <w:sz w:val="24"/>
          <w:szCs w:val="24"/>
        </w:rPr>
        <w:t>я</w:t>
      </w:r>
      <w:r w:rsidR="00B2642A" w:rsidRPr="00B2642A">
        <w:rPr>
          <w:sz w:val="24"/>
          <w:szCs w:val="24"/>
        </w:rPr>
        <w:t xml:space="preserve"> - новшеств</w:t>
      </w:r>
      <w:r w:rsidR="00E46FEE">
        <w:rPr>
          <w:sz w:val="24"/>
          <w:szCs w:val="24"/>
        </w:rPr>
        <w:t>о</w:t>
      </w:r>
      <w:r w:rsidR="00B2642A" w:rsidRPr="00B2642A">
        <w:rPr>
          <w:sz w:val="24"/>
          <w:szCs w:val="24"/>
        </w:rPr>
        <w:t>, котор</w:t>
      </w:r>
      <w:r w:rsidR="00E46FEE">
        <w:rPr>
          <w:sz w:val="24"/>
          <w:szCs w:val="24"/>
        </w:rPr>
        <w:t>о</w:t>
      </w:r>
      <w:r w:rsidR="00B2642A" w:rsidRPr="00B2642A">
        <w:rPr>
          <w:sz w:val="24"/>
          <w:szCs w:val="24"/>
        </w:rPr>
        <w:t>е разрабатыва</w:t>
      </w:r>
      <w:r w:rsidR="00E46FEE">
        <w:rPr>
          <w:sz w:val="24"/>
          <w:szCs w:val="24"/>
        </w:rPr>
        <w:t>е</w:t>
      </w:r>
      <w:r w:rsidR="00B2642A" w:rsidRPr="00B2642A">
        <w:rPr>
          <w:sz w:val="24"/>
          <w:szCs w:val="24"/>
        </w:rPr>
        <w:t>тся и предлага</w:t>
      </w:r>
      <w:r w:rsidR="00E46FEE">
        <w:rPr>
          <w:sz w:val="24"/>
          <w:szCs w:val="24"/>
        </w:rPr>
        <w:t>е</w:t>
      </w:r>
      <w:r w:rsidR="00B2642A" w:rsidRPr="00B2642A">
        <w:rPr>
          <w:sz w:val="24"/>
          <w:szCs w:val="24"/>
        </w:rPr>
        <w:t xml:space="preserve">тся представителями бизнеса, в первую очередь — компаниями, вовлеченными в ожесточенную конкурентную борьбу </w:t>
      </w:r>
      <w:r w:rsidR="006E7E22">
        <w:rPr>
          <w:sz w:val="24"/>
          <w:szCs w:val="24"/>
        </w:rPr>
        <w:br/>
      </w:r>
      <w:r w:rsidR="00B2642A" w:rsidRPr="00B2642A">
        <w:rPr>
          <w:sz w:val="24"/>
          <w:szCs w:val="24"/>
        </w:rPr>
        <w:t xml:space="preserve">за потребителя. Также авторы в своей работе </w:t>
      </w:r>
      <w:r w:rsidRPr="00B2642A">
        <w:rPr>
          <w:sz w:val="24"/>
          <w:szCs w:val="24"/>
        </w:rPr>
        <w:t>в</w:t>
      </w:r>
      <w:r w:rsidR="00B3337E" w:rsidRPr="00B2642A">
        <w:rPr>
          <w:sz w:val="24"/>
          <w:szCs w:val="24"/>
        </w:rPr>
        <w:t>ыделяют следующую классификацию инноваций:</w:t>
      </w:r>
      <w:r w:rsidR="00B3337E" w:rsidRPr="00B2642A">
        <w:rPr>
          <w:rStyle w:val="aa"/>
          <w:sz w:val="24"/>
          <w:szCs w:val="24"/>
        </w:rPr>
        <w:footnoteReference w:id="5"/>
      </w:r>
    </w:p>
    <w:p w14:paraId="4AA42439" w14:textId="77777777" w:rsidR="00E55209" w:rsidRPr="00E51038" w:rsidRDefault="00E55209" w:rsidP="00E51038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51038">
        <w:rPr>
          <w:sz w:val="24"/>
          <w:szCs w:val="24"/>
        </w:rPr>
        <w:t>Инновации по объекту изменений</w:t>
      </w:r>
    </w:p>
    <w:p w14:paraId="4AA4243A" w14:textId="1FE6E618" w:rsidR="00E55209" w:rsidRPr="00E51038" w:rsidRDefault="00E55209" w:rsidP="00E51038">
      <w:pPr>
        <w:pStyle w:val="a3"/>
        <w:numPr>
          <w:ilvl w:val="0"/>
          <w:numId w:val="6"/>
        </w:numPr>
        <w:spacing w:line="360" w:lineRule="auto"/>
        <w:ind w:left="0" w:firstLine="1276"/>
        <w:jc w:val="both"/>
        <w:rPr>
          <w:sz w:val="24"/>
          <w:szCs w:val="24"/>
        </w:rPr>
      </w:pPr>
      <w:r w:rsidRPr="00E51038">
        <w:rPr>
          <w:sz w:val="24"/>
          <w:szCs w:val="24"/>
        </w:rPr>
        <w:t>сервисные инновации;</w:t>
      </w:r>
    </w:p>
    <w:p w14:paraId="4AA4243B" w14:textId="7815FCF5" w:rsidR="00E55209" w:rsidRPr="00E51038" w:rsidRDefault="00E55209" w:rsidP="00E51038">
      <w:pPr>
        <w:pStyle w:val="a3"/>
        <w:numPr>
          <w:ilvl w:val="0"/>
          <w:numId w:val="6"/>
        </w:numPr>
        <w:spacing w:line="360" w:lineRule="auto"/>
        <w:ind w:left="0" w:firstLine="1276"/>
        <w:jc w:val="both"/>
        <w:rPr>
          <w:sz w:val="24"/>
          <w:szCs w:val="24"/>
        </w:rPr>
      </w:pPr>
      <w:r w:rsidRPr="00E51038">
        <w:rPr>
          <w:sz w:val="24"/>
          <w:szCs w:val="24"/>
        </w:rPr>
        <w:t>процессные инновации;</w:t>
      </w:r>
    </w:p>
    <w:p w14:paraId="4AA4243C" w14:textId="7E9645D3" w:rsidR="00E55209" w:rsidRDefault="00E55209" w:rsidP="00E51038">
      <w:pPr>
        <w:pStyle w:val="a3"/>
        <w:numPr>
          <w:ilvl w:val="0"/>
          <w:numId w:val="6"/>
        </w:numPr>
        <w:spacing w:line="360" w:lineRule="auto"/>
        <w:ind w:left="0" w:firstLine="1276"/>
        <w:jc w:val="both"/>
        <w:rPr>
          <w:sz w:val="24"/>
          <w:szCs w:val="24"/>
        </w:rPr>
      </w:pPr>
      <w:r w:rsidRPr="00E51038">
        <w:rPr>
          <w:sz w:val="24"/>
          <w:szCs w:val="24"/>
        </w:rPr>
        <w:t>административные инновации;</w:t>
      </w:r>
    </w:p>
    <w:p w14:paraId="69F1F31A" w14:textId="02081AAB" w:rsidR="00515A68" w:rsidRPr="00E51038" w:rsidRDefault="00515A68" w:rsidP="00E51038">
      <w:pPr>
        <w:pStyle w:val="a3"/>
        <w:numPr>
          <w:ilvl w:val="0"/>
          <w:numId w:val="6"/>
        </w:numPr>
        <w:spacing w:line="360" w:lineRule="auto"/>
        <w:ind w:left="0" w:firstLine="1276"/>
        <w:jc w:val="both"/>
        <w:rPr>
          <w:sz w:val="24"/>
          <w:szCs w:val="24"/>
        </w:rPr>
      </w:pPr>
      <w:r>
        <w:rPr>
          <w:sz w:val="24"/>
          <w:szCs w:val="24"/>
        </w:rPr>
        <w:t>и т. д.</w:t>
      </w:r>
    </w:p>
    <w:p w14:paraId="4AA42440" w14:textId="77777777" w:rsidR="00E55209" w:rsidRPr="00E51038" w:rsidRDefault="00E55209" w:rsidP="00E51038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51038">
        <w:rPr>
          <w:sz w:val="24"/>
          <w:szCs w:val="24"/>
        </w:rPr>
        <w:t>Инновации в зависимости от инициатора нововведений</w:t>
      </w:r>
    </w:p>
    <w:p w14:paraId="4AA42441" w14:textId="74208EFF" w:rsidR="00E55209" w:rsidRPr="00E51038" w:rsidRDefault="00E55209" w:rsidP="00E51038">
      <w:pPr>
        <w:pStyle w:val="a3"/>
        <w:numPr>
          <w:ilvl w:val="0"/>
          <w:numId w:val="5"/>
        </w:numPr>
        <w:spacing w:line="360" w:lineRule="auto"/>
        <w:ind w:left="0" w:firstLine="1276"/>
        <w:jc w:val="both"/>
        <w:rPr>
          <w:sz w:val="24"/>
          <w:szCs w:val="24"/>
        </w:rPr>
      </w:pPr>
      <w:r w:rsidRPr="00E51038">
        <w:rPr>
          <w:sz w:val="24"/>
          <w:szCs w:val="24"/>
        </w:rPr>
        <w:t>инновации «сверху-вниз;</w:t>
      </w:r>
    </w:p>
    <w:p w14:paraId="4AA42442" w14:textId="3E0BF30B" w:rsidR="00E55209" w:rsidRDefault="00E55209" w:rsidP="00E51038">
      <w:pPr>
        <w:pStyle w:val="a3"/>
        <w:numPr>
          <w:ilvl w:val="0"/>
          <w:numId w:val="5"/>
        </w:numPr>
        <w:spacing w:line="360" w:lineRule="auto"/>
        <w:ind w:left="0" w:firstLine="1276"/>
        <w:jc w:val="both"/>
        <w:rPr>
          <w:sz w:val="24"/>
          <w:szCs w:val="24"/>
        </w:rPr>
      </w:pPr>
      <w:r w:rsidRPr="00E51038">
        <w:rPr>
          <w:sz w:val="24"/>
          <w:szCs w:val="24"/>
        </w:rPr>
        <w:t>инновации «снизу-вверх</w:t>
      </w:r>
      <w:r w:rsidR="009B1B69" w:rsidRPr="00E51038">
        <w:rPr>
          <w:sz w:val="24"/>
          <w:szCs w:val="24"/>
        </w:rPr>
        <w:t>.</w:t>
      </w:r>
    </w:p>
    <w:p w14:paraId="4AA42443" w14:textId="77777777" w:rsidR="00E55209" w:rsidRPr="00E51038" w:rsidRDefault="00E55209" w:rsidP="006E476C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51038">
        <w:rPr>
          <w:sz w:val="24"/>
          <w:szCs w:val="24"/>
        </w:rPr>
        <w:t>Инновации по степени новизны</w:t>
      </w:r>
    </w:p>
    <w:p w14:paraId="4AA42444" w14:textId="6B77CBB4" w:rsidR="00E55209" w:rsidRPr="00E51038" w:rsidRDefault="00E55209" w:rsidP="00E51038">
      <w:pPr>
        <w:pStyle w:val="a3"/>
        <w:numPr>
          <w:ilvl w:val="0"/>
          <w:numId w:val="4"/>
        </w:numPr>
        <w:spacing w:line="360" w:lineRule="auto"/>
        <w:ind w:left="0" w:firstLine="1276"/>
        <w:jc w:val="both"/>
        <w:rPr>
          <w:sz w:val="24"/>
          <w:szCs w:val="24"/>
        </w:rPr>
      </w:pPr>
      <w:r w:rsidRPr="00E51038">
        <w:rPr>
          <w:sz w:val="24"/>
          <w:szCs w:val="24"/>
        </w:rPr>
        <w:t>постепенные инновации;</w:t>
      </w:r>
    </w:p>
    <w:p w14:paraId="2CFD2557" w14:textId="77777777" w:rsidR="006E476C" w:rsidRDefault="00E55209" w:rsidP="006E476C">
      <w:pPr>
        <w:pStyle w:val="a3"/>
        <w:numPr>
          <w:ilvl w:val="0"/>
          <w:numId w:val="4"/>
        </w:numPr>
        <w:spacing w:line="360" w:lineRule="auto"/>
        <w:ind w:left="0" w:firstLine="1276"/>
        <w:jc w:val="both"/>
        <w:rPr>
          <w:sz w:val="24"/>
          <w:szCs w:val="24"/>
        </w:rPr>
      </w:pPr>
      <w:r w:rsidRPr="00E51038">
        <w:rPr>
          <w:sz w:val="24"/>
          <w:szCs w:val="24"/>
        </w:rPr>
        <w:lastRenderedPageBreak/>
        <w:t>радикальные инновации;</w:t>
      </w:r>
    </w:p>
    <w:p w14:paraId="4AA42446" w14:textId="068E4E4E" w:rsidR="009C1007" w:rsidRPr="006E476C" w:rsidRDefault="00E55209" w:rsidP="006E476C">
      <w:pPr>
        <w:pStyle w:val="a3"/>
        <w:numPr>
          <w:ilvl w:val="0"/>
          <w:numId w:val="4"/>
        </w:numPr>
        <w:spacing w:line="360" w:lineRule="auto"/>
        <w:ind w:left="0" w:firstLine="1276"/>
        <w:jc w:val="both"/>
        <w:rPr>
          <w:sz w:val="24"/>
          <w:szCs w:val="24"/>
        </w:rPr>
      </w:pPr>
      <w:r w:rsidRPr="006E476C">
        <w:rPr>
          <w:sz w:val="24"/>
          <w:szCs w:val="24"/>
        </w:rPr>
        <w:t xml:space="preserve">системные инновации </w:t>
      </w:r>
    </w:p>
    <w:p w14:paraId="4AA42447" w14:textId="77777777" w:rsidR="00E55209" w:rsidRPr="00E51038" w:rsidRDefault="00E55209" w:rsidP="00E51038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51038">
        <w:rPr>
          <w:sz w:val="24"/>
          <w:szCs w:val="24"/>
        </w:rPr>
        <w:t>Инновации в зависимости от причины их появления</w:t>
      </w:r>
    </w:p>
    <w:p w14:paraId="4AA42448" w14:textId="3F6DF83A" w:rsidR="00E55209" w:rsidRPr="00E51038" w:rsidRDefault="00E55209" w:rsidP="00E51038">
      <w:pPr>
        <w:pStyle w:val="a3"/>
        <w:numPr>
          <w:ilvl w:val="0"/>
          <w:numId w:val="3"/>
        </w:numPr>
        <w:spacing w:line="360" w:lineRule="auto"/>
        <w:ind w:left="0" w:firstLine="1276"/>
        <w:jc w:val="both"/>
        <w:rPr>
          <w:sz w:val="24"/>
          <w:szCs w:val="24"/>
        </w:rPr>
      </w:pPr>
      <w:r w:rsidRPr="00E51038">
        <w:rPr>
          <w:sz w:val="24"/>
          <w:szCs w:val="24"/>
        </w:rPr>
        <w:t>инновации, вызываемые потребностями;</w:t>
      </w:r>
    </w:p>
    <w:p w14:paraId="4AA42449" w14:textId="054C60CE" w:rsidR="00E55209" w:rsidRPr="00E51038" w:rsidRDefault="00E55209" w:rsidP="00E51038">
      <w:pPr>
        <w:pStyle w:val="a3"/>
        <w:numPr>
          <w:ilvl w:val="0"/>
          <w:numId w:val="3"/>
        </w:numPr>
        <w:spacing w:line="360" w:lineRule="auto"/>
        <w:ind w:left="0" w:firstLine="1276"/>
        <w:jc w:val="both"/>
        <w:rPr>
          <w:sz w:val="24"/>
          <w:szCs w:val="24"/>
        </w:rPr>
      </w:pPr>
      <w:r w:rsidRPr="00E51038">
        <w:rPr>
          <w:sz w:val="24"/>
          <w:szCs w:val="24"/>
        </w:rPr>
        <w:t>инновации, направленные на повышение эффективности.</w:t>
      </w:r>
    </w:p>
    <w:p w14:paraId="4AA4244A" w14:textId="77777777" w:rsidR="00E55209" w:rsidRPr="00E51038" w:rsidRDefault="00E55209" w:rsidP="00E51038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51038">
        <w:rPr>
          <w:sz w:val="24"/>
          <w:szCs w:val="24"/>
        </w:rPr>
        <w:t>Инновации в зависимости от сферы применения</w:t>
      </w:r>
    </w:p>
    <w:p w14:paraId="4AA4244B" w14:textId="04F0F2A1" w:rsidR="00E55209" w:rsidRPr="00E51038" w:rsidRDefault="00E55209" w:rsidP="00E51038">
      <w:pPr>
        <w:pStyle w:val="a3"/>
        <w:numPr>
          <w:ilvl w:val="0"/>
          <w:numId w:val="2"/>
        </w:numPr>
        <w:spacing w:line="360" w:lineRule="auto"/>
        <w:ind w:left="0" w:firstLine="1276"/>
        <w:jc w:val="both"/>
        <w:rPr>
          <w:sz w:val="24"/>
          <w:szCs w:val="24"/>
        </w:rPr>
      </w:pPr>
      <w:r w:rsidRPr="00E51038">
        <w:rPr>
          <w:sz w:val="24"/>
          <w:szCs w:val="24"/>
        </w:rPr>
        <w:t>иннова</w:t>
      </w:r>
      <w:r w:rsidR="003D37F6" w:rsidRPr="00E51038">
        <w:rPr>
          <w:sz w:val="24"/>
          <w:szCs w:val="24"/>
        </w:rPr>
        <w:t>ции для создания новых отраслей</w:t>
      </w:r>
      <w:r w:rsidRPr="00E51038">
        <w:rPr>
          <w:sz w:val="24"/>
          <w:szCs w:val="24"/>
        </w:rPr>
        <w:t>;</w:t>
      </w:r>
    </w:p>
    <w:p w14:paraId="4AA4244C" w14:textId="2A98BCD7" w:rsidR="00E55209" w:rsidRPr="00E51038" w:rsidRDefault="00E55209" w:rsidP="00E51038">
      <w:pPr>
        <w:pStyle w:val="a3"/>
        <w:numPr>
          <w:ilvl w:val="0"/>
          <w:numId w:val="2"/>
        </w:numPr>
        <w:spacing w:line="360" w:lineRule="auto"/>
        <w:ind w:left="0" w:firstLine="1276"/>
        <w:jc w:val="both"/>
        <w:rPr>
          <w:sz w:val="24"/>
          <w:szCs w:val="24"/>
        </w:rPr>
      </w:pPr>
      <w:r w:rsidRPr="00E51038">
        <w:rPr>
          <w:sz w:val="24"/>
          <w:szCs w:val="24"/>
        </w:rPr>
        <w:t>инновации для охраны окружающей среды;</w:t>
      </w:r>
    </w:p>
    <w:p w14:paraId="4AA4244D" w14:textId="40916058" w:rsidR="00E55209" w:rsidRPr="00E51038" w:rsidRDefault="00E55209" w:rsidP="00E51038">
      <w:pPr>
        <w:pStyle w:val="a3"/>
        <w:numPr>
          <w:ilvl w:val="0"/>
          <w:numId w:val="2"/>
        </w:numPr>
        <w:spacing w:line="360" w:lineRule="auto"/>
        <w:ind w:left="0" w:firstLine="1276"/>
        <w:jc w:val="both"/>
        <w:rPr>
          <w:sz w:val="24"/>
          <w:szCs w:val="24"/>
        </w:rPr>
      </w:pPr>
      <w:r w:rsidRPr="00E51038">
        <w:rPr>
          <w:sz w:val="24"/>
          <w:szCs w:val="24"/>
        </w:rPr>
        <w:t>инновации для повышения социальной справедливости.</w:t>
      </w:r>
    </w:p>
    <w:p w14:paraId="4AA4244E" w14:textId="03B6E2B4" w:rsidR="00B3337E" w:rsidRPr="00E51038" w:rsidRDefault="00B3337E" w:rsidP="00E51038">
      <w:pPr>
        <w:spacing w:line="360" w:lineRule="auto"/>
        <w:ind w:firstLine="708"/>
        <w:jc w:val="both"/>
        <w:rPr>
          <w:sz w:val="24"/>
          <w:szCs w:val="24"/>
        </w:rPr>
      </w:pPr>
      <w:r w:rsidRPr="00E51038">
        <w:rPr>
          <w:sz w:val="24"/>
          <w:szCs w:val="24"/>
        </w:rPr>
        <w:t xml:space="preserve">Следует отметить, что выбор той или иной классификации зависит от цели исследования, которое </w:t>
      </w:r>
      <w:r w:rsidR="009C1007" w:rsidRPr="00E51038">
        <w:rPr>
          <w:sz w:val="24"/>
          <w:szCs w:val="24"/>
        </w:rPr>
        <w:t>проводится</w:t>
      </w:r>
      <w:r w:rsidRPr="00E51038">
        <w:rPr>
          <w:sz w:val="24"/>
          <w:szCs w:val="24"/>
        </w:rPr>
        <w:t>.</w:t>
      </w:r>
    </w:p>
    <w:p w14:paraId="4AA4244F" w14:textId="77777777" w:rsidR="00E55209" w:rsidRPr="00E51038" w:rsidRDefault="00E55209" w:rsidP="00E51038">
      <w:pPr>
        <w:spacing w:line="360" w:lineRule="auto"/>
        <w:ind w:firstLine="709"/>
        <w:jc w:val="both"/>
        <w:rPr>
          <w:sz w:val="24"/>
          <w:szCs w:val="24"/>
        </w:rPr>
      </w:pPr>
      <w:r w:rsidRPr="00E51038">
        <w:rPr>
          <w:sz w:val="24"/>
          <w:szCs w:val="24"/>
        </w:rPr>
        <w:t>Многообразие классификационных признаков и соответствующих им типов инноваций в общественном секторе еще раз доказывают, что однозначного определения исследуемого феномена не существует.</w:t>
      </w:r>
    </w:p>
    <w:p w14:paraId="4AA42450" w14:textId="315AA565" w:rsidR="00B05736" w:rsidRPr="00E51038" w:rsidRDefault="00BC6357" w:rsidP="00E51038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475804300"/>
      <w:bookmarkStart w:id="7" w:name="_Toc483139779"/>
      <w:r w:rsidRPr="00E51038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7E38B6" w:rsidRPr="00E51038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1715D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E510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05736" w:rsidRPr="00E51038">
        <w:rPr>
          <w:rFonts w:ascii="Times New Roman" w:hAnsi="Times New Roman" w:cs="Times New Roman"/>
          <w:color w:val="auto"/>
          <w:sz w:val="24"/>
          <w:szCs w:val="24"/>
        </w:rPr>
        <w:t xml:space="preserve">Инновации в </w:t>
      </w:r>
      <w:bookmarkEnd w:id="6"/>
      <w:r w:rsidR="00FA2602">
        <w:rPr>
          <w:rFonts w:ascii="Times New Roman" w:hAnsi="Times New Roman" w:cs="Times New Roman"/>
          <w:color w:val="auto"/>
          <w:sz w:val="24"/>
          <w:szCs w:val="24"/>
        </w:rPr>
        <w:t>здравоохранении</w:t>
      </w:r>
      <w:bookmarkEnd w:id="7"/>
    </w:p>
    <w:p w14:paraId="4AA42451" w14:textId="0F55045C" w:rsidR="007C228D" w:rsidRPr="00E51038" w:rsidRDefault="00152031" w:rsidP="00515A68">
      <w:pPr>
        <w:spacing w:before="240" w:line="360" w:lineRule="auto"/>
        <w:ind w:firstLine="709"/>
        <w:jc w:val="both"/>
        <w:rPr>
          <w:sz w:val="24"/>
          <w:szCs w:val="24"/>
        </w:rPr>
      </w:pPr>
      <w:r w:rsidRPr="00E51038">
        <w:rPr>
          <w:sz w:val="24"/>
          <w:szCs w:val="24"/>
        </w:rPr>
        <w:t>Как уже было сказано раннее, и</w:t>
      </w:r>
      <w:r w:rsidR="007C228D" w:rsidRPr="00E51038">
        <w:rPr>
          <w:sz w:val="24"/>
          <w:szCs w:val="24"/>
        </w:rPr>
        <w:t>нновации в сфере здравоохранения</w:t>
      </w:r>
      <w:r w:rsidR="003E607D">
        <w:rPr>
          <w:sz w:val="24"/>
          <w:szCs w:val="24"/>
        </w:rPr>
        <w:t>,</w:t>
      </w:r>
      <w:r w:rsidR="007C228D" w:rsidRPr="00E51038">
        <w:rPr>
          <w:sz w:val="24"/>
          <w:szCs w:val="24"/>
        </w:rPr>
        <w:t xml:space="preserve"> </w:t>
      </w:r>
      <w:r w:rsidRPr="00E51038">
        <w:rPr>
          <w:sz w:val="24"/>
          <w:szCs w:val="24"/>
        </w:rPr>
        <w:t>прежде всего</w:t>
      </w:r>
      <w:r w:rsidR="003E607D">
        <w:rPr>
          <w:sz w:val="24"/>
          <w:szCs w:val="24"/>
        </w:rPr>
        <w:t>,</w:t>
      </w:r>
      <w:r w:rsidRPr="00E51038">
        <w:rPr>
          <w:sz w:val="24"/>
          <w:szCs w:val="24"/>
        </w:rPr>
        <w:t xml:space="preserve"> </w:t>
      </w:r>
      <w:r w:rsidR="007C228D" w:rsidRPr="00E51038">
        <w:rPr>
          <w:sz w:val="24"/>
          <w:szCs w:val="24"/>
        </w:rPr>
        <w:t xml:space="preserve">направлены на повышение эффективности деятельности </w:t>
      </w:r>
      <w:r w:rsidRPr="00E51038">
        <w:rPr>
          <w:sz w:val="24"/>
          <w:szCs w:val="24"/>
        </w:rPr>
        <w:t>организации</w:t>
      </w:r>
      <w:r w:rsidR="00515A68">
        <w:rPr>
          <w:sz w:val="24"/>
          <w:szCs w:val="24"/>
        </w:rPr>
        <w:t xml:space="preserve"> здравоохранения</w:t>
      </w:r>
      <w:r w:rsidR="00515A68">
        <w:rPr>
          <w:sz w:val="24"/>
          <w:szCs w:val="24"/>
        </w:rPr>
        <w:br/>
      </w:r>
      <w:r w:rsidR="00E46FEE">
        <w:rPr>
          <w:sz w:val="24"/>
          <w:szCs w:val="24"/>
        </w:rPr>
        <w:t>(ее структурного подразделения)</w:t>
      </w:r>
      <w:r w:rsidRPr="00E51038">
        <w:rPr>
          <w:sz w:val="24"/>
          <w:szCs w:val="24"/>
        </w:rPr>
        <w:t>, а также удовлетворение потребностей пациентов</w:t>
      </w:r>
      <w:r w:rsidR="003E607D">
        <w:rPr>
          <w:sz w:val="24"/>
          <w:szCs w:val="24"/>
        </w:rPr>
        <w:t>,</w:t>
      </w:r>
      <w:r w:rsidR="00515A68">
        <w:rPr>
          <w:sz w:val="24"/>
          <w:szCs w:val="24"/>
        </w:rPr>
        <w:br/>
      </w:r>
      <w:r w:rsidRPr="00E51038">
        <w:rPr>
          <w:sz w:val="24"/>
          <w:szCs w:val="24"/>
        </w:rPr>
        <w:t>как в лечении, так и в дальнейшей реабилитации.</w:t>
      </w:r>
    </w:p>
    <w:p w14:paraId="4AA42452" w14:textId="69F24A7C" w:rsidR="00AD74B4" w:rsidRPr="00E51038" w:rsidRDefault="00A40F43" w:rsidP="00515A6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Опираясь на </w:t>
      </w:r>
      <w:r w:rsidR="002863DA">
        <w:rPr>
          <w:sz w:val="24"/>
          <w:szCs w:val="24"/>
        </w:rPr>
        <w:t>опред</w:t>
      </w:r>
      <w:r>
        <w:rPr>
          <w:sz w:val="24"/>
          <w:szCs w:val="24"/>
        </w:rPr>
        <w:t xml:space="preserve">еление инноваций И. </w:t>
      </w:r>
      <w:proofErr w:type="spellStart"/>
      <w:r>
        <w:rPr>
          <w:sz w:val="24"/>
          <w:szCs w:val="24"/>
        </w:rPr>
        <w:t>Шумпетера</w:t>
      </w:r>
      <w:proofErr w:type="spellEnd"/>
      <w:r>
        <w:rPr>
          <w:sz w:val="24"/>
          <w:szCs w:val="24"/>
        </w:rPr>
        <w:t xml:space="preserve">, можно выделить следующие типы </w:t>
      </w:r>
      <w:r w:rsidR="002863DA">
        <w:rPr>
          <w:sz w:val="24"/>
          <w:szCs w:val="24"/>
        </w:rPr>
        <w:t>новше</w:t>
      </w:r>
      <w:proofErr w:type="gramStart"/>
      <w:r w:rsidR="002863DA">
        <w:rPr>
          <w:sz w:val="24"/>
          <w:szCs w:val="24"/>
        </w:rPr>
        <w:t>ств</w:t>
      </w:r>
      <w:r>
        <w:rPr>
          <w:sz w:val="24"/>
          <w:szCs w:val="24"/>
        </w:rPr>
        <w:t xml:space="preserve"> </w:t>
      </w:r>
      <w:r w:rsidR="00AD74B4" w:rsidRPr="00E51038">
        <w:rPr>
          <w:sz w:val="24"/>
          <w:szCs w:val="24"/>
        </w:rPr>
        <w:t>в сф</w:t>
      </w:r>
      <w:proofErr w:type="gramEnd"/>
      <w:r w:rsidR="00AD74B4" w:rsidRPr="00E51038">
        <w:rPr>
          <w:sz w:val="24"/>
          <w:szCs w:val="24"/>
        </w:rPr>
        <w:t>ере здравоохранения</w:t>
      </w:r>
      <w:r>
        <w:rPr>
          <w:sz w:val="24"/>
          <w:szCs w:val="24"/>
        </w:rPr>
        <w:t>:</w:t>
      </w:r>
      <w:r w:rsidR="00457F81" w:rsidRPr="00E51038">
        <w:rPr>
          <w:sz w:val="24"/>
          <w:szCs w:val="24"/>
        </w:rPr>
        <w:t xml:space="preserve"> создани</w:t>
      </w:r>
      <w:r>
        <w:rPr>
          <w:sz w:val="24"/>
          <w:szCs w:val="24"/>
        </w:rPr>
        <w:t>е</w:t>
      </w:r>
      <w:r w:rsidR="00457F81" w:rsidRPr="00E51038">
        <w:rPr>
          <w:sz w:val="24"/>
          <w:szCs w:val="24"/>
        </w:rPr>
        <w:t xml:space="preserve"> нового </w:t>
      </w:r>
      <w:r w:rsidR="001665DE" w:rsidRPr="00E51038">
        <w:rPr>
          <w:sz w:val="24"/>
          <w:szCs w:val="24"/>
        </w:rPr>
        <w:t>препарата,</w:t>
      </w:r>
      <w:r w:rsidR="00AD74B4" w:rsidRPr="00E51038">
        <w:rPr>
          <w:sz w:val="24"/>
          <w:szCs w:val="24"/>
        </w:rPr>
        <w:t xml:space="preserve"> разработк</w:t>
      </w:r>
      <w:r>
        <w:rPr>
          <w:sz w:val="24"/>
          <w:szCs w:val="24"/>
        </w:rPr>
        <w:t>а</w:t>
      </w:r>
      <w:r w:rsidR="00AD74B4" w:rsidRPr="00E51038">
        <w:rPr>
          <w:sz w:val="24"/>
          <w:szCs w:val="24"/>
        </w:rPr>
        <w:t xml:space="preserve"> новых технологий, медицинских приборов, методик лечения или реабилитации, а также усовершенствовани</w:t>
      </w:r>
      <w:r>
        <w:rPr>
          <w:sz w:val="24"/>
          <w:szCs w:val="24"/>
        </w:rPr>
        <w:t>е</w:t>
      </w:r>
      <w:r w:rsidR="00AD74B4" w:rsidRPr="00E51038">
        <w:rPr>
          <w:sz w:val="24"/>
          <w:szCs w:val="24"/>
        </w:rPr>
        <w:t xml:space="preserve"> организационных процессов, используемых при внедрении товара или услуги.</w:t>
      </w:r>
    </w:p>
    <w:p w14:paraId="4AA42453" w14:textId="02CCA9D1" w:rsidR="00534FFD" w:rsidRPr="00E51038" w:rsidRDefault="00112C4E" w:rsidP="00515A6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Анализируя </w:t>
      </w:r>
      <w:r w:rsidR="00AD74B4" w:rsidRPr="00E51038">
        <w:rPr>
          <w:sz w:val="24"/>
          <w:szCs w:val="24"/>
        </w:rPr>
        <w:t>деятельност</w:t>
      </w:r>
      <w:r>
        <w:rPr>
          <w:sz w:val="24"/>
          <w:szCs w:val="24"/>
        </w:rPr>
        <w:t>ь</w:t>
      </w:r>
      <w:r w:rsidR="00AD74B4" w:rsidRPr="00E51038">
        <w:rPr>
          <w:sz w:val="24"/>
          <w:szCs w:val="24"/>
        </w:rPr>
        <w:t xml:space="preserve"> организаций здравоохранения, </w:t>
      </w:r>
      <w:r>
        <w:rPr>
          <w:sz w:val="24"/>
          <w:szCs w:val="24"/>
        </w:rPr>
        <w:t xml:space="preserve">можно </w:t>
      </w:r>
      <w:r w:rsidR="00AD74B4" w:rsidRPr="00E51038">
        <w:rPr>
          <w:sz w:val="24"/>
          <w:szCs w:val="24"/>
        </w:rPr>
        <w:t>выдел</w:t>
      </w:r>
      <w:r>
        <w:rPr>
          <w:sz w:val="24"/>
          <w:szCs w:val="24"/>
        </w:rPr>
        <w:t>ить следующие</w:t>
      </w:r>
      <w:r w:rsidR="00AD74B4" w:rsidRPr="00E51038">
        <w:rPr>
          <w:sz w:val="24"/>
          <w:szCs w:val="24"/>
        </w:rPr>
        <w:t xml:space="preserve"> в</w:t>
      </w:r>
      <w:r w:rsidR="00F17F4E" w:rsidRPr="00E51038">
        <w:rPr>
          <w:sz w:val="24"/>
          <w:szCs w:val="24"/>
        </w:rPr>
        <w:t>иды инноваций в данной области:</w:t>
      </w:r>
      <w:r w:rsidR="00F17F4E" w:rsidRPr="00E51038">
        <w:rPr>
          <w:rStyle w:val="aa"/>
          <w:sz w:val="24"/>
          <w:szCs w:val="24"/>
        </w:rPr>
        <w:footnoteReference w:id="6"/>
      </w:r>
    </w:p>
    <w:p w14:paraId="4AA42454" w14:textId="5EE91463" w:rsidR="00534FFD" w:rsidRPr="00E51038" w:rsidRDefault="00534FFD" w:rsidP="00515A68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51038">
        <w:rPr>
          <w:sz w:val="24"/>
          <w:szCs w:val="24"/>
        </w:rPr>
        <w:t>Медици</w:t>
      </w:r>
      <w:r w:rsidR="003E607D">
        <w:rPr>
          <w:sz w:val="24"/>
          <w:szCs w:val="24"/>
        </w:rPr>
        <w:t>нские технологические инновации. Такие инновации, как правило, связаны с появлением новых методов профилактики, диагностики, лечения и дальнейшей реабилитации, которые</w:t>
      </w:r>
      <w:r w:rsidRPr="00E51038">
        <w:rPr>
          <w:sz w:val="24"/>
          <w:szCs w:val="24"/>
        </w:rPr>
        <w:t xml:space="preserve"> </w:t>
      </w:r>
      <w:r w:rsidR="003E607D">
        <w:rPr>
          <w:sz w:val="24"/>
          <w:szCs w:val="24"/>
        </w:rPr>
        <w:t>основываются на использовании имеющихся препаратов и оборудовании.</w:t>
      </w:r>
    </w:p>
    <w:p w14:paraId="4AA42455" w14:textId="5677415C" w:rsidR="00534FFD" w:rsidRPr="00E51038" w:rsidRDefault="00534FFD" w:rsidP="00515A68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51038">
        <w:rPr>
          <w:sz w:val="24"/>
          <w:szCs w:val="24"/>
        </w:rPr>
        <w:t>Организационные инноваци</w:t>
      </w:r>
      <w:r w:rsidR="00BF17C4">
        <w:rPr>
          <w:sz w:val="24"/>
          <w:szCs w:val="24"/>
        </w:rPr>
        <w:t>и. Данные инновации, прежде всего, способствуют улучшению организации труда персонала</w:t>
      </w:r>
      <w:r w:rsidRPr="00E51038">
        <w:rPr>
          <w:sz w:val="24"/>
          <w:szCs w:val="24"/>
        </w:rPr>
        <w:t xml:space="preserve"> </w:t>
      </w:r>
      <w:r w:rsidR="00BF17C4">
        <w:rPr>
          <w:sz w:val="24"/>
          <w:szCs w:val="24"/>
        </w:rPr>
        <w:t xml:space="preserve">и </w:t>
      </w:r>
      <w:proofErr w:type="spellStart"/>
      <w:r w:rsidRPr="00E51038">
        <w:rPr>
          <w:sz w:val="24"/>
          <w:szCs w:val="24"/>
        </w:rPr>
        <w:t>оргструктуры</w:t>
      </w:r>
      <w:proofErr w:type="spellEnd"/>
      <w:r w:rsidRPr="00E51038">
        <w:rPr>
          <w:sz w:val="24"/>
          <w:szCs w:val="24"/>
        </w:rPr>
        <w:t xml:space="preserve"> управления.</w:t>
      </w:r>
    </w:p>
    <w:p w14:paraId="4AA42456" w14:textId="69E8E60E" w:rsidR="00534FFD" w:rsidRPr="00E51038" w:rsidRDefault="00BF17C4" w:rsidP="00515A68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Экономические инновации. Данный тип инноваций в медицине способствует</w:t>
      </w:r>
      <w:r w:rsidR="00534FFD" w:rsidRPr="00E51038">
        <w:rPr>
          <w:sz w:val="24"/>
          <w:szCs w:val="24"/>
        </w:rPr>
        <w:t xml:space="preserve"> внедрени</w:t>
      </w:r>
      <w:r w:rsidR="00E46FEE">
        <w:rPr>
          <w:sz w:val="24"/>
          <w:szCs w:val="24"/>
        </w:rPr>
        <w:t>ю</w:t>
      </w:r>
      <w:r w:rsidR="00534FFD" w:rsidRPr="00E51038">
        <w:rPr>
          <w:sz w:val="24"/>
          <w:szCs w:val="24"/>
        </w:rPr>
        <w:t xml:space="preserve"> современных методов планирования, финансирования, стимулирования и анализа деятельности </w:t>
      </w:r>
      <w:r w:rsidR="00E46FEE">
        <w:rPr>
          <w:sz w:val="24"/>
          <w:szCs w:val="24"/>
        </w:rPr>
        <w:t>организаций</w:t>
      </w:r>
      <w:r w:rsidR="00534FFD" w:rsidRPr="00E51038">
        <w:rPr>
          <w:sz w:val="24"/>
          <w:szCs w:val="24"/>
        </w:rPr>
        <w:t xml:space="preserve"> здравоохранения;</w:t>
      </w:r>
    </w:p>
    <w:p w14:paraId="4AA42457" w14:textId="77777777" w:rsidR="00534FFD" w:rsidRPr="00E51038" w:rsidRDefault="00534FFD" w:rsidP="00515A68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51038">
        <w:rPr>
          <w:sz w:val="24"/>
          <w:szCs w:val="24"/>
        </w:rPr>
        <w:t>Информационно-технологические инновации, направленные на автоматизацию процессов сбора, обработки, анализа информационных потоков в отрасли;</w:t>
      </w:r>
    </w:p>
    <w:p w14:paraId="4AA42458" w14:textId="24DDC82A" w:rsidR="00534FFD" w:rsidRDefault="00534FFD" w:rsidP="00515A68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51038">
        <w:rPr>
          <w:sz w:val="24"/>
          <w:szCs w:val="24"/>
        </w:rPr>
        <w:t>Медико-фармацевтические, медико-технические иннов</w:t>
      </w:r>
      <w:r w:rsidR="00BF17C4">
        <w:rPr>
          <w:sz w:val="24"/>
          <w:szCs w:val="24"/>
        </w:rPr>
        <w:t>ации. Данный тип инноваций очень похож на медицинские технологические инновации, однако, существенным отличием является то, что в данном типе инноваций предполагается при создании новых методов профилактики, диагностики, лечения и реабилитации использование новых препаратов и оборудования, которые не отличаются в цене.</w:t>
      </w:r>
    </w:p>
    <w:p w14:paraId="4EA9B4C3" w14:textId="23F6B4CB" w:rsidR="00E70491" w:rsidRDefault="007E15A3" w:rsidP="00515A6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Р. </w:t>
      </w:r>
      <w:proofErr w:type="spellStart"/>
      <w:r>
        <w:rPr>
          <w:sz w:val="24"/>
        </w:rPr>
        <w:t>Херц</w:t>
      </w:r>
      <w:r w:rsidR="00C736D1">
        <w:rPr>
          <w:sz w:val="24"/>
        </w:rPr>
        <w:t>лингер</w:t>
      </w:r>
      <w:proofErr w:type="spellEnd"/>
      <w:r w:rsidR="00C736D1">
        <w:rPr>
          <w:sz w:val="24"/>
          <w:szCs w:val="24"/>
        </w:rPr>
        <w:t xml:space="preserve"> </w:t>
      </w:r>
      <w:r>
        <w:rPr>
          <w:sz w:val="24"/>
        </w:rPr>
        <w:t>(</w:t>
      </w:r>
      <w:r>
        <w:rPr>
          <w:sz w:val="24"/>
          <w:lang w:val="en-US"/>
        </w:rPr>
        <w:t>R</w:t>
      </w:r>
      <w:r>
        <w:rPr>
          <w:sz w:val="24"/>
        </w:rPr>
        <w:t>.</w:t>
      </w:r>
      <w:r w:rsidRPr="007E15A3">
        <w:rPr>
          <w:sz w:val="24"/>
        </w:rPr>
        <w:t xml:space="preserve"> </w:t>
      </w:r>
      <w:proofErr w:type="spellStart"/>
      <w:r>
        <w:rPr>
          <w:sz w:val="24"/>
          <w:lang w:val="en-US"/>
        </w:rPr>
        <w:t>Herzlingher</w:t>
      </w:r>
      <w:proofErr w:type="spellEnd"/>
      <w:r>
        <w:rPr>
          <w:sz w:val="24"/>
        </w:rPr>
        <w:t xml:space="preserve">) </w:t>
      </w:r>
      <w:r w:rsidR="00E70491">
        <w:rPr>
          <w:sz w:val="24"/>
          <w:szCs w:val="24"/>
        </w:rPr>
        <w:t>в</w:t>
      </w:r>
      <w:r w:rsidR="00E70491" w:rsidRPr="00E70491">
        <w:rPr>
          <w:sz w:val="24"/>
          <w:szCs w:val="24"/>
        </w:rPr>
        <w:t xml:space="preserve"> </w:t>
      </w:r>
      <w:r w:rsidR="00E70491">
        <w:rPr>
          <w:sz w:val="24"/>
          <w:szCs w:val="24"/>
        </w:rPr>
        <w:t>своей</w:t>
      </w:r>
      <w:r w:rsidR="00E70491" w:rsidRPr="00E70491">
        <w:rPr>
          <w:sz w:val="24"/>
          <w:szCs w:val="24"/>
        </w:rPr>
        <w:t xml:space="preserve"> </w:t>
      </w:r>
      <w:r w:rsidR="00E70491">
        <w:rPr>
          <w:sz w:val="24"/>
          <w:szCs w:val="24"/>
        </w:rPr>
        <w:t>работе</w:t>
      </w:r>
      <w:r w:rsidR="00E70491" w:rsidRPr="00E70491">
        <w:rPr>
          <w:sz w:val="24"/>
          <w:szCs w:val="24"/>
        </w:rPr>
        <w:t xml:space="preserve"> «</w:t>
      </w:r>
      <w:r w:rsidR="00E70491" w:rsidRPr="00E70491">
        <w:rPr>
          <w:sz w:val="24"/>
          <w:szCs w:val="24"/>
          <w:lang w:val="en-US"/>
        </w:rPr>
        <w:t>Why</w:t>
      </w:r>
      <w:r w:rsidR="00E70491" w:rsidRPr="00E70491">
        <w:rPr>
          <w:sz w:val="24"/>
          <w:szCs w:val="24"/>
        </w:rPr>
        <w:t xml:space="preserve"> </w:t>
      </w:r>
      <w:r w:rsidR="00E70491" w:rsidRPr="00E70491">
        <w:rPr>
          <w:sz w:val="24"/>
          <w:szCs w:val="24"/>
          <w:lang w:val="en-US"/>
        </w:rPr>
        <w:t>Innovation</w:t>
      </w:r>
      <w:r w:rsidR="00E70491" w:rsidRPr="00E70491">
        <w:rPr>
          <w:sz w:val="24"/>
          <w:szCs w:val="24"/>
        </w:rPr>
        <w:t xml:space="preserve"> </w:t>
      </w:r>
      <w:r w:rsidR="00E70491" w:rsidRPr="00E70491">
        <w:rPr>
          <w:sz w:val="24"/>
          <w:szCs w:val="24"/>
          <w:lang w:val="en-US"/>
        </w:rPr>
        <w:t>in</w:t>
      </w:r>
      <w:r w:rsidR="00E70491" w:rsidRPr="00E70491">
        <w:rPr>
          <w:sz w:val="24"/>
          <w:szCs w:val="24"/>
        </w:rPr>
        <w:t xml:space="preserve"> </w:t>
      </w:r>
      <w:r w:rsidR="00E70491" w:rsidRPr="00E70491">
        <w:rPr>
          <w:sz w:val="24"/>
          <w:szCs w:val="24"/>
          <w:lang w:val="en-US"/>
        </w:rPr>
        <w:t>Health</w:t>
      </w:r>
      <w:r w:rsidR="00E70491" w:rsidRPr="00E70491">
        <w:rPr>
          <w:sz w:val="24"/>
          <w:szCs w:val="24"/>
        </w:rPr>
        <w:t xml:space="preserve"> </w:t>
      </w:r>
      <w:r w:rsidR="00E70491" w:rsidRPr="00E70491">
        <w:rPr>
          <w:sz w:val="24"/>
          <w:szCs w:val="24"/>
          <w:lang w:val="en-US"/>
        </w:rPr>
        <w:t>Care</w:t>
      </w:r>
      <w:r w:rsidR="00E70491" w:rsidRPr="00E70491">
        <w:rPr>
          <w:sz w:val="24"/>
          <w:szCs w:val="24"/>
        </w:rPr>
        <w:t xml:space="preserve"> </w:t>
      </w:r>
      <w:r w:rsidR="00E70491" w:rsidRPr="00E70491">
        <w:rPr>
          <w:sz w:val="24"/>
          <w:szCs w:val="24"/>
          <w:lang w:val="en-US"/>
        </w:rPr>
        <w:t>Is</w:t>
      </w:r>
      <w:r w:rsidR="00E70491" w:rsidRPr="00E70491">
        <w:rPr>
          <w:sz w:val="24"/>
          <w:szCs w:val="24"/>
        </w:rPr>
        <w:t xml:space="preserve"> </w:t>
      </w:r>
      <w:r w:rsidR="00E70491" w:rsidRPr="00E70491">
        <w:rPr>
          <w:sz w:val="24"/>
          <w:szCs w:val="24"/>
          <w:lang w:val="en-US"/>
        </w:rPr>
        <w:t>So</w:t>
      </w:r>
      <w:r w:rsidR="00E70491" w:rsidRPr="00E70491">
        <w:rPr>
          <w:sz w:val="24"/>
          <w:szCs w:val="24"/>
        </w:rPr>
        <w:t xml:space="preserve"> </w:t>
      </w:r>
      <w:r w:rsidR="00E70491" w:rsidRPr="00E70491">
        <w:rPr>
          <w:sz w:val="24"/>
          <w:szCs w:val="24"/>
          <w:lang w:val="en-US"/>
        </w:rPr>
        <w:t>Hard</w:t>
      </w:r>
      <w:r w:rsidR="00E70491" w:rsidRPr="00E70491">
        <w:rPr>
          <w:sz w:val="24"/>
          <w:szCs w:val="24"/>
        </w:rPr>
        <w:t>»</w:t>
      </w:r>
      <w:r w:rsidR="003B0596">
        <w:rPr>
          <w:rStyle w:val="aa"/>
          <w:sz w:val="24"/>
          <w:szCs w:val="24"/>
        </w:rPr>
        <w:footnoteReference w:id="7"/>
      </w:r>
      <w:r w:rsidR="00E70491" w:rsidRPr="00E70491">
        <w:rPr>
          <w:sz w:val="24"/>
          <w:szCs w:val="24"/>
        </w:rPr>
        <w:t xml:space="preserve"> </w:t>
      </w:r>
      <w:r w:rsidR="00E70491">
        <w:rPr>
          <w:sz w:val="24"/>
          <w:szCs w:val="24"/>
        </w:rPr>
        <w:t>выделяет</w:t>
      </w:r>
      <w:r w:rsidR="00E70491" w:rsidRPr="00E70491">
        <w:rPr>
          <w:sz w:val="24"/>
          <w:szCs w:val="24"/>
        </w:rPr>
        <w:t xml:space="preserve"> </w:t>
      </w:r>
      <w:r w:rsidR="00E70491">
        <w:rPr>
          <w:sz w:val="24"/>
          <w:szCs w:val="24"/>
        </w:rPr>
        <w:t>три</w:t>
      </w:r>
      <w:r w:rsidR="00E70491" w:rsidRPr="00E70491">
        <w:rPr>
          <w:sz w:val="24"/>
          <w:szCs w:val="24"/>
        </w:rPr>
        <w:t xml:space="preserve"> вида инноваций</w:t>
      </w:r>
      <w:r w:rsidR="00E70491">
        <w:rPr>
          <w:sz w:val="24"/>
          <w:szCs w:val="24"/>
        </w:rPr>
        <w:t>, которые</w:t>
      </w:r>
      <w:r w:rsidR="00E70491" w:rsidRPr="00E70491">
        <w:rPr>
          <w:sz w:val="24"/>
          <w:szCs w:val="24"/>
        </w:rPr>
        <w:t xml:space="preserve"> </w:t>
      </w:r>
      <w:r w:rsidR="001730E2">
        <w:rPr>
          <w:sz w:val="24"/>
          <w:szCs w:val="24"/>
        </w:rPr>
        <w:t>способствуют улучшению качества медицинских услуг, предоставляемых по более низким ценам</w:t>
      </w:r>
      <w:r w:rsidR="00E70491">
        <w:rPr>
          <w:sz w:val="24"/>
          <w:szCs w:val="24"/>
        </w:rPr>
        <w:t>:</w:t>
      </w:r>
    </w:p>
    <w:p w14:paraId="02054040" w14:textId="7E5A8EA5" w:rsidR="00E70491" w:rsidRDefault="00E70491" w:rsidP="00515A68">
      <w:pPr>
        <w:pStyle w:val="a3"/>
        <w:numPr>
          <w:ilvl w:val="1"/>
          <w:numId w:val="9"/>
        </w:numPr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Инновации, ориентирование на потребителей</w:t>
      </w:r>
    </w:p>
    <w:p w14:paraId="6D129E94" w14:textId="2C226E3A" w:rsidR="00E70491" w:rsidRDefault="00E70491" w:rsidP="00515A68">
      <w:pPr>
        <w:spacing w:line="360" w:lineRule="auto"/>
        <w:ind w:firstLine="709"/>
        <w:jc w:val="both"/>
        <w:rPr>
          <w:sz w:val="24"/>
          <w:szCs w:val="24"/>
        </w:rPr>
      </w:pPr>
      <w:r w:rsidRPr="00E70491">
        <w:rPr>
          <w:sz w:val="24"/>
          <w:szCs w:val="24"/>
        </w:rPr>
        <w:t>Инновации в оказании медико-санитарной помощи мо</w:t>
      </w:r>
      <w:r w:rsidR="005243D2">
        <w:rPr>
          <w:sz w:val="24"/>
          <w:szCs w:val="24"/>
        </w:rPr>
        <w:t xml:space="preserve">гут привести к тому, </w:t>
      </w:r>
      <w:r w:rsidR="006E7E22">
        <w:rPr>
          <w:sz w:val="24"/>
          <w:szCs w:val="24"/>
        </w:rPr>
        <w:br/>
      </w:r>
      <w:r w:rsidR="005243D2">
        <w:rPr>
          <w:sz w:val="24"/>
          <w:szCs w:val="24"/>
        </w:rPr>
        <w:t xml:space="preserve">что лечение пациентов станет удобное, </w:t>
      </w:r>
      <w:r w:rsidRPr="00E70491">
        <w:rPr>
          <w:sz w:val="24"/>
          <w:szCs w:val="24"/>
        </w:rPr>
        <w:t>эффективн</w:t>
      </w:r>
      <w:r w:rsidR="005243D2">
        <w:rPr>
          <w:sz w:val="24"/>
          <w:szCs w:val="24"/>
        </w:rPr>
        <w:t>ое</w:t>
      </w:r>
      <w:r w:rsidRPr="00E70491">
        <w:rPr>
          <w:sz w:val="24"/>
          <w:szCs w:val="24"/>
        </w:rPr>
        <w:t xml:space="preserve"> и </w:t>
      </w:r>
      <w:r w:rsidR="005243D2">
        <w:rPr>
          <w:sz w:val="24"/>
          <w:szCs w:val="24"/>
        </w:rPr>
        <w:t>доступное по цене</w:t>
      </w:r>
      <w:r w:rsidRPr="00E70491">
        <w:rPr>
          <w:sz w:val="24"/>
          <w:szCs w:val="24"/>
        </w:rPr>
        <w:t xml:space="preserve">. </w:t>
      </w:r>
      <w:r w:rsidR="001730E2">
        <w:rPr>
          <w:sz w:val="24"/>
          <w:szCs w:val="24"/>
        </w:rPr>
        <w:br/>
      </w:r>
      <w:r w:rsidRPr="00E70491">
        <w:rPr>
          <w:sz w:val="24"/>
          <w:szCs w:val="24"/>
        </w:rPr>
        <w:t xml:space="preserve">Например, </w:t>
      </w:r>
      <w:r w:rsidR="005243D2">
        <w:rPr>
          <w:sz w:val="24"/>
          <w:szCs w:val="24"/>
        </w:rPr>
        <w:t xml:space="preserve">при разработке </w:t>
      </w:r>
      <w:r w:rsidRPr="00E70491">
        <w:rPr>
          <w:sz w:val="24"/>
          <w:szCs w:val="24"/>
        </w:rPr>
        <w:t>план</w:t>
      </w:r>
      <w:r w:rsidR="005243D2">
        <w:rPr>
          <w:sz w:val="24"/>
          <w:szCs w:val="24"/>
        </w:rPr>
        <w:t>а</w:t>
      </w:r>
      <w:r w:rsidRPr="00E70491">
        <w:rPr>
          <w:sz w:val="24"/>
          <w:szCs w:val="24"/>
        </w:rPr>
        <w:t xml:space="preserve"> медицинского обслуживания сосредоточиться </w:t>
      </w:r>
      <w:r w:rsidR="00BF17C4">
        <w:rPr>
          <w:sz w:val="24"/>
          <w:szCs w:val="24"/>
        </w:rPr>
        <w:br/>
        <w:t xml:space="preserve">на </w:t>
      </w:r>
      <w:r w:rsidR="005243D2">
        <w:rPr>
          <w:sz w:val="24"/>
          <w:szCs w:val="24"/>
        </w:rPr>
        <w:t xml:space="preserve">мероприятиях, способствующих более удобному посещению клиник: увеличить время приема одного пациенты, </w:t>
      </w:r>
      <w:r w:rsidR="001730E2">
        <w:rPr>
          <w:sz w:val="24"/>
          <w:szCs w:val="24"/>
        </w:rPr>
        <w:t>в целях</w:t>
      </w:r>
      <w:r w:rsidR="005243D2">
        <w:rPr>
          <w:sz w:val="24"/>
          <w:szCs w:val="24"/>
        </w:rPr>
        <w:t xml:space="preserve"> </w:t>
      </w:r>
      <w:r w:rsidR="001730E2">
        <w:rPr>
          <w:sz w:val="24"/>
          <w:szCs w:val="24"/>
        </w:rPr>
        <w:t>избегания</w:t>
      </w:r>
      <w:r w:rsidR="005243D2">
        <w:rPr>
          <w:sz w:val="24"/>
          <w:szCs w:val="24"/>
        </w:rPr>
        <w:t xml:space="preserve"> больших очередей.</w:t>
      </w:r>
    </w:p>
    <w:p w14:paraId="0905B633" w14:textId="1363B041" w:rsidR="00E70491" w:rsidRDefault="00E70491" w:rsidP="00E70491">
      <w:pPr>
        <w:pStyle w:val="a3"/>
        <w:numPr>
          <w:ilvl w:val="1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Технологии</w:t>
      </w:r>
    </w:p>
    <w:p w14:paraId="521BE66C" w14:textId="163581D4" w:rsidR="00E70491" w:rsidRDefault="00E70491" w:rsidP="001730E2">
      <w:pPr>
        <w:spacing w:line="360" w:lineRule="auto"/>
        <w:ind w:firstLine="708"/>
        <w:jc w:val="both"/>
        <w:rPr>
          <w:sz w:val="24"/>
          <w:szCs w:val="24"/>
        </w:rPr>
      </w:pPr>
      <w:r w:rsidRPr="00E70491">
        <w:rPr>
          <w:sz w:val="24"/>
          <w:szCs w:val="24"/>
        </w:rPr>
        <w:t xml:space="preserve">Новые лекарства, диагностические методы, </w:t>
      </w:r>
      <w:r>
        <w:rPr>
          <w:sz w:val="24"/>
          <w:szCs w:val="24"/>
        </w:rPr>
        <w:t>способы</w:t>
      </w:r>
      <w:r w:rsidRPr="00E70491">
        <w:rPr>
          <w:sz w:val="24"/>
          <w:szCs w:val="24"/>
        </w:rPr>
        <w:t xml:space="preserve"> доставки лекарственных средств и медицинские устройства </w:t>
      </w:r>
      <w:r w:rsidR="005243D2">
        <w:rPr>
          <w:sz w:val="24"/>
          <w:szCs w:val="24"/>
        </w:rPr>
        <w:t xml:space="preserve">позволяют предоставлять </w:t>
      </w:r>
      <w:r w:rsidRPr="00E70491">
        <w:rPr>
          <w:sz w:val="24"/>
          <w:szCs w:val="24"/>
        </w:rPr>
        <w:t xml:space="preserve">лучшее лечение и уход, которые </w:t>
      </w:r>
      <w:r w:rsidR="005243D2">
        <w:rPr>
          <w:sz w:val="24"/>
          <w:szCs w:val="24"/>
        </w:rPr>
        <w:t>будут, во-первых,</w:t>
      </w:r>
      <w:r w:rsidRPr="00E70491">
        <w:rPr>
          <w:sz w:val="24"/>
          <w:szCs w:val="24"/>
        </w:rPr>
        <w:t xml:space="preserve"> </w:t>
      </w:r>
      <w:r w:rsidR="005243D2">
        <w:rPr>
          <w:sz w:val="24"/>
          <w:szCs w:val="24"/>
        </w:rPr>
        <w:t>доступными по цене</w:t>
      </w:r>
      <w:r w:rsidRPr="00E70491">
        <w:rPr>
          <w:sz w:val="24"/>
          <w:szCs w:val="24"/>
        </w:rPr>
        <w:t>,</w:t>
      </w:r>
      <w:r w:rsidR="005243D2">
        <w:rPr>
          <w:sz w:val="24"/>
          <w:szCs w:val="24"/>
        </w:rPr>
        <w:t xml:space="preserve"> во-вторых,</w:t>
      </w:r>
      <w:r w:rsidRPr="00E70491">
        <w:rPr>
          <w:sz w:val="24"/>
          <w:szCs w:val="24"/>
        </w:rPr>
        <w:t xml:space="preserve"> </w:t>
      </w:r>
      <w:r w:rsidR="005243D2">
        <w:rPr>
          <w:sz w:val="24"/>
          <w:szCs w:val="24"/>
        </w:rPr>
        <w:t>менее болезненные</w:t>
      </w:r>
      <w:r w:rsidR="001730E2">
        <w:rPr>
          <w:sz w:val="24"/>
          <w:szCs w:val="24"/>
        </w:rPr>
        <w:br/>
        <w:t>для пациента</w:t>
      </w:r>
      <w:r w:rsidRPr="00E70491">
        <w:rPr>
          <w:sz w:val="24"/>
          <w:szCs w:val="24"/>
        </w:rPr>
        <w:t xml:space="preserve">. Например, имплантированные датчики </w:t>
      </w:r>
      <w:r w:rsidR="005243D2">
        <w:rPr>
          <w:sz w:val="24"/>
          <w:szCs w:val="24"/>
        </w:rPr>
        <w:t>помогут</w:t>
      </w:r>
      <w:r w:rsidRPr="00E70491">
        <w:rPr>
          <w:sz w:val="24"/>
          <w:szCs w:val="24"/>
        </w:rPr>
        <w:t xml:space="preserve"> пациентам контролировать </w:t>
      </w:r>
      <w:r w:rsidR="006E7E22">
        <w:rPr>
          <w:sz w:val="24"/>
          <w:szCs w:val="24"/>
        </w:rPr>
        <w:br/>
      </w:r>
      <w:r w:rsidRPr="00E70491">
        <w:rPr>
          <w:sz w:val="24"/>
          <w:szCs w:val="24"/>
        </w:rPr>
        <w:t xml:space="preserve">свои заболевания. </w:t>
      </w:r>
      <w:r w:rsidR="005243D2">
        <w:rPr>
          <w:sz w:val="24"/>
          <w:szCs w:val="24"/>
        </w:rPr>
        <w:t>И</w:t>
      </w:r>
      <w:r w:rsidRPr="00E70491">
        <w:rPr>
          <w:sz w:val="24"/>
          <w:szCs w:val="24"/>
        </w:rPr>
        <w:t>нновации в обл</w:t>
      </w:r>
      <w:r w:rsidR="005243D2">
        <w:rPr>
          <w:sz w:val="24"/>
          <w:szCs w:val="24"/>
        </w:rPr>
        <w:t>асти информационных технологий</w:t>
      </w:r>
      <w:r w:rsidRPr="00E70491">
        <w:rPr>
          <w:sz w:val="24"/>
          <w:szCs w:val="24"/>
        </w:rPr>
        <w:t xml:space="preserve">, могут </w:t>
      </w:r>
      <w:r w:rsidR="005243D2">
        <w:rPr>
          <w:sz w:val="24"/>
          <w:szCs w:val="24"/>
        </w:rPr>
        <w:t xml:space="preserve">значительно улучшить качество предоставляемых услуг </w:t>
      </w:r>
      <w:r w:rsidRPr="00E70491">
        <w:rPr>
          <w:sz w:val="24"/>
          <w:szCs w:val="24"/>
        </w:rPr>
        <w:t>и снизить издержки</w:t>
      </w:r>
      <w:r w:rsidR="005243D2">
        <w:rPr>
          <w:sz w:val="24"/>
          <w:szCs w:val="24"/>
        </w:rPr>
        <w:t>.</w:t>
      </w:r>
    </w:p>
    <w:p w14:paraId="3E6D7A4E" w14:textId="01A0995B" w:rsidR="005243D2" w:rsidRDefault="005243D2" w:rsidP="005243D2">
      <w:pPr>
        <w:pStyle w:val="a3"/>
        <w:numPr>
          <w:ilvl w:val="1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Бизнес-модели</w:t>
      </w:r>
    </w:p>
    <w:p w14:paraId="0927E34C" w14:textId="0FBC87AC" w:rsidR="005243D2" w:rsidRPr="005243D2" w:rsidRDefault="005243D2" w:rsidP="003B059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Инновационные бизнес-модели, особенно те, которые интегрируют деятельность </w:t>
      </w:r>
      <w:r w:rsidR="006E7E22">
        <w:rPr>
          <w:sz w:val="24"/>
        </w:rPr>
        <w:br/>
      </w:r>
      <w:r>
        <w:rPr>
          <w:sz w:val="24"/>
        </w:rPr>
        <w:t>в области здравоохранения, могут повысить эффективность</w:t>
      </w:r>
      <w:r w:rsidR="003B0596">
        <w:rPr>
          <w:sz w:val="24"/>
        </w:rPr>
        <w:t xml:space="preserve"> лечения</w:t>
      </w:r>
      <w:r>
        <w:rPr>
          <w:sz w:val="24"/>
        </w:rPr>
        <w:t xml:space="preserve"> и сохранить </w:t>
      </w:r>
      <w:r w:rsidR="003B0596">
        <w:rPr>
          <w:sz w:val="24"/>
        </w:rPr>
        <w:t>пациентов</w:t>
      </w:r>
      <w:r>
        <w:rPr>
          <w:sz w:val="24"/>
        </w:rPr>
        <w:t xml:space="preserve">. </w:t>
      </w:r>
      <w:r w:rsidR="003B0596">
        <w:rPr>
          <w:sz w:val="24"/>
        </w:rPr>
        <w:t>Использ</w:t>
      </w:r>
      <w:r w:rsidR="001730E2">
        <w:rPr>
          <w:sz w:val="24"/>
        </w:rPr>
        <w:t>ование</w:t>
      </w:r>
      <w:r w:rsidR="003B0596">
        <w:rPr>
          <w:sz w:val="24"/>
        </w:rPr>
        <w:t xml:space="preserve"> горизонтальн</w:t>
      </w:r>
      <w:r w:rsidR="001730E2">
        <w:rPr>
          <w:sz w:val="24"/>
        </w:rPr>
        <w:t>ой</w:t>
      </w:r>
      <w:r w:rsidR="003B0596">
        <w:rPr>
          <w:sz w:val="24"/>
        </w:rPr>
        <w:t xml:space="preserve"> </w:t>
      </w:r>
      <w:r w:rsidR="007E15A3">
        <w:rPr>
          <w:sz w:val="24"/>
        </w:rPr>
        <w:t>и</w:t>
      </w:r>
      <w:r w:rsidR="007E15A3" w:rsidRPr="007E15A3">
        <w:rPr>
          <w:sz w:val="24"/>
        </w:rPr>
        <w:t>/</w:t>
      </w:r>
      <w:r w:rsidR="003B0596">
        <w:rPr>
          <w:sz w:val="24"/>
        </w:rPr>
        <w:t>или вертикальн</w:t>
      </w:r>
      <w:r w:rsidR="001730E2">
        <w:rPr>
          <w:sz w:val="24"/>
        </w:rPr>
        <w:t>ой</w:t>
      </w:r>
      <w:r w:rsidR="003B0596">
        <w:rPr>
          <w:sz w:val="24"/>
        </w:rPr>
        <w:t xml:space="preserve"> интеграци</w:t>
      </w:r>
      <w:r w:rsidR="001730E2">
        <w:rPr>
          <w:sz w:val="24"/>
        </w:rPr>
        <w:t>и позволяет</w:t>
      </w:r>
      <w:r w:rsidR="003B0596">
        <w:rPr>
          <w:sz w:val="24"/>
        </w:rPr>
        <w:t xml:space="preserve"> создава</w:t>
      </w:r>
      <w:r w:rsidR="001730E2">
        <w:rPr>
          <w:sz w:val="24"/>
        </w:rPr>
        <w:t>ть</w:t>
      </w:r>
      <w:r w:rsidR="003B0596">
        <w:rPr>
          <w:sz w:val="24"/>
        </w:rPr>
        <w:t xml:space="preserve"> организации, в которых можно получить все услуги, необходимые для лечения </w:t>
      </w:r>
      <w:r w:rsidR="001730E2">
        <w:rPr>
          <w:sz w:val="24"/>
        </w:rPr>
        <w:t xml:space="preserve">того или иного </w:t>
      </w:r>
      <w:r w:rsidR="003B0596">
        <w:rPr>
          <w:sz w:val="24"/>
        </w:rPr>
        <w:t>заболевания.</w:t>
      </w:r>
    </w:p>
    <w:p w14:paraId="4AA4245A" w14:textId="43BB8F60" w:rsidR="007C228D" w:rsidRPr="00E51038" w:rsidRDefault="007C228D" w:rsidP="00E51038">
      <w:pPr>
        <w:spacing w:line="360" w:lineRule="auto"/>
        <w:ind w:firstLine="709"/>
        <w:jc w:val="both"/>
        <w:rPr>
          <w:sz w:val="24"/>
          <w:szCs w:val="24"/>
        </w:rPr>
      </w:pPr>
      <w:r w:rsidRPr="00E51038">
        <w:rPr>
          <w:sz w:val="24"/>
          <w:szCs w:val="24"/>
        </w:rPr>
        <w:lastRenderedPageBreak/>
        <w:t>Внедрение инноваций треб</w:t>
      </w:r>
      <w:r w:rsidR="00152031" w:rsidRPr="00E51038">
        <w:rPr>
          <w:sz w:val="24"/>
          <w:szCs w:val="24"/>
        </w:rPr>
        <w:t>уется не только на уровне самой</w:t>
      </w:r>
      <w:r w:rsidRPr="00E51038">
        <w:rPr>
          <w:sz w:val="24"/>
          <w:szCs w:val="24"/>
        </w:rPr>
        <w:t xml:space="preserve"> медицинск</w:t>
      </w:r>
      <w:r w:rsidR="00152031" w:rsidRPr="00E51038">
        <w:rPr>
          <w:sz w:val="24"/>
          <w:szCs w:val="24"/>
        </w:rPr>
        <w:t>ой</w:t>
      </w:r>
      <w:r w:rsidRPr="00E51038">
        <w:rPr>
          <w:sz w:val="24"/>
          <w:szCs w:val="24"/>
        </w:rPr>
        <w:t xml:space="preserve"> </w:t>
      </w:r>
      <w:r w:rsidR="00152031" w:rsidRPr="00E51038">
        <w:rPr>
          <w:sz w:val="24"/>
          <w:szCs w:val="24"/>
        </w:rPr>
        <w:t>организации</w:t>
      </w:r>
      <w:r w:rsidRPr="00E51038">
        <w:rPr>
          <w:sz w:val="24"/>
          <w:szCs w:val="24"/>
        </w:rPr>
        <w:t xml:space="preserve">, но и на уровне государства посредством реализации государственной инновационной политики. </w:t>
      </w:r>
    </w:p>
    <w:p w14:paraId="4AA4245B" w14:textId="039C41FC" w:rsidR="008B7F8F" w:rsidRPr="00E51038" w:rsidRDefault="007C228D" w:rsidP="00E51038">
      <w:pPr>
        <w:spacing w:line="360" w:lineRule="auto"/>
        <w:ind w:firstLine="709"/>
        <w:jc w:val="both"/>
        <w:rPr>
          <w:sz w:val="24"/>
          <w:szCs w:val="24"/>
        </w:rPr>
      </w:pPr>
      <w:r w:rsidRPr="00E51038">
        <w:rPr>
          <w:sz w:val="24"/>
          <w:szCs w:val="24"/>
        </w:rPr>
        <w:t xml:space="preserve">В Российской Федерации </w:t>
      </w:r>
      <w:r w:rsidR="0034746B">
        <w:rPr>
          <w:sz w:val="24"/>
          <w:szCs w:val="24"/>
        </w:rPr>
        <w:t xml:space="preserve">государство является одним из </w:t>
      </w:r>
      <w:r w:rsidRPr="00E51038">
        <w:rPr>
          <w:sz w:val="24"/>
          <w:szCs w:val="24"/>
        </w:rPr>
        <w:t>самы</w:t>
      </w:r>
      <w:r w:rsidR="0034746B">
        <w:rPr>
          <w:sz w:val="24"/>
          <w:szCs w:val="24"/>
        </w:rPr>
        <w:t>х</w:t>
      </w:r>
      <w:r w:rsidRPr="00E51038">
        <w:rPr>
          <w:sz w:val="24"/>
          <w:szCs w:val="24"/>
        </w:rPr>
        <w:t xml:space="preserve"> главны</w:t>
      </w:r>
      <w:r w:rsidR="0034746B">
        <w:rPr>
          <w:sz w:val="24"/>
          <w:szCs w:val="24"/>
        </w:rPr>
        <w:t>х</w:t>
      </w:r>
      <w:r w:rsidRPr="00E51038">
        <w:rPr>
          <w:sz w:val="24"/>
          <w:szCs w:val="24"/>
        </w:rPr>
        <w:t xml:space="preserve"> инвесторо</w:t>
      </w:r>
      <w:r w:rsidR="0034746B">
        <w:rPr>
          <w:sz w:val="24"/>
          <w:szCs w:val="24"/>
        </w:rPr>
        <w:t>в в медицинские инновации</w:t>
      </w:r>
      <w:r w:rsidRPr="00E51038">
        <w:rPr>
          <w:sz w:val="24"/>
          <w:szCs w:val="24"/>
        </w:rPr>
        <w:t xml:space="preserve">. </w:t>
      </w:r>
      <w:r w:rsidR="0034746B" w:rsidRPr="007E15A3">
        <w:rPr>
          <w:sz w:val="24"/>
          <w:szCs w:val="24"/>
        </w:rPr>
        <w:t xml:space="preserve">Государственные гарантии позволяют населению РФ </w:t>
      </w:r>
      <w:r w:rsidR="0034746B">
        <w:rPr>
          <w:sz w:val="24"/>
          <w:szCs w:val="24"/>
        </w:rPr>
        <w:t>быть уверенными в том, что новые способы профилактики, диагностики, лечения и реабилитации будут доступны для всех слоев населения.</w:t>
      </w:r>
      <w:r w:rsidR="008B7F8F" w:rsidRPr="00E51038">
        <w:rPr>
          <w:sz w:val="24"/>
          <w:szCs w:val="24"/>
        </w:rPr>
        <w:t xml:space="preserve"> Также все игроки на рынке </w:t>
      </w:r>
      <w:r w:rsidR="007E15A3">
        <w:rPr>
          <w:sz w:val="24"/>
          <w:szCs w:val="24"/>
        </w:rPr>
        <w:t>медицинских услуг (не</w:t>
      </w:r>
      <w:r w:rsidR="008B7F8F" w:rsidRPr="00E51038">
        <w:rPr>
          <w:sz w:val="24"/>
          <w:szCs w:val="24"/>
        </w:rPr>
        <w:t>зависимо от форм собственности) должны обладать равными правами, что, в свою очередь,</w:t>
      </w:r>
      <w:r w:rsidR="00E553D1" w:rsidRPr="00E51038">
        <w:rPr>
          <w:sz w:val="24"/>
          <w:szCs w:val="24"/>
        </w:rPr>
        <w:t xml:space="preserve"> также </w:t>
      </w:r>
      <w:r w:rsidR="008B7F8F" w:rsidRPr="00E51038">
        <w:rPr>
          <w:sz w:val="24"/>
          <w:szCs w:val="24"/>
        </w:rPr>
        <w:t xml:space="preserve">невозможно достичь без вмешательства </w:t>
      </w:r>
      <w:r w:rsidRPr="00E51038">
        <w:rPr>
          <w:sz w:val="24"/>
          <w:szCs w:val="24"/>
        </w:rPr>
        <w:t>государства</w:t>
      </w:r>
      <w:r w:rsidR="008B7F8F" w:rsidRPr="00E51038">
        <w:rPr>
          <w:sz w:val="24"/>
          <w:szCs w:val="24"/>
        </w:rPr>
        <w:t>.</w:t>
      </w:r>
    </w:p>
    <w:p w14:paraId="4AA42461" w14:textId="4947B28C" w:rsidR="000A0E37" w:rsidRPr="00E51038" w:rsidRDefault="000A0E37" w:rsidP="00E51038">
      <w:pPr>
        <w:spacing w:line="360" w:lineRule="auto"/>
        <w:ind w:firstLine="709"/>
        <w:jc w:val="both"/>
        <w:rPr>
          <w:sz w:val="24"/>
          <w:szCs w:val="24"/>
        </w:rPr>
      </w:pPr>
      <w:r w:rsidRPr="00E51038">
        <w:rPr>
          <w:sz w:val="24"/>
          <w:szCs w:val="24"/>
        </w:rPr>
        <w:t xml:space="preserve">Внедрения инноваций в систему здравоохранения с одной стороны </w:t>
      </w:r>
      <w:r w:rsidR="001014CF">
        <w:rPr>
          <w:sz w:val="24"/>
          <w:szCs w:val="24"/>
        </w:rPr>
        <w:t>способствуют</w:t>
      </w:r>
      <w:r w:rsidR="00921F3E" w:rsidRPr="00E51038">
        <w:rPr>
          <w:sz w:val="24"/>
          <w:szCs w:val="24"/>
        </w:rPr>
        <w:t xml:space="preserve"> </w:t>
      </w:r>
      <w:r w:rsidR="001014CF">
        <w:rPr>
          <w:sz w:val="24"/>
          <w:szCs w:val="24"/>
        </w:rPr>
        <w:t>увеличению</w:t>
      </w:r>
      <w:r w:rsidRPr="00E51038">
        <w:rPr>
          <w:sz w:val="24"/>
          <w:szCs w:val="24"/>
        </w:rPr>
        <w:t xml:space="preserve"> показателей</w:t>
      </w:r>
      <w:r w:rsidR="001014CF">
        <w:rPr>
          <w:sz w:val="24"/>
          <w:szCs w:val="24"/>
        </w:rPr>
        <w:t>, описывающих уровень</w:t>
      </w:r>
      <w:r w:rsidRPr="00E51038">
        <w:rPr>
          <w:sz w:val="24"/>
          <w:szCs w:val="24"/>
        </w:rPr>
        <w:t xml:space="preserve"> здоровья и качества жи</w:t>
      </w:r>
      <w:r w:rsidR="00921F3E" w:rsidRPr="00E51038">
        <w:rPr>
          <w:sz w:val="24"/>
          <w:szCs w:val="24"/>
        </w:rPr>
        <w:t xml:space="preserve">зни населения, но, </w:t>
      </w:r>
      <w:r w:rsidR="001730E2">
        <w:rPr>
          <w:sz w:val="24"/>
          <w:szCs w:val="24"/>
        </w:rPr>
        <w:t xml:space="preserve">с другой стороны, </w:t>
      </w:r>
      <w:r w:rsidR="001014CF">
        <w:rPr>
          <w:sz w:val="24"/>
          <w:szCs w:val="24"/>
        </w:rPr>
        <w:t>они требуют больших инвестиций</w:t>
      </w:r>
      <w:r w:rsidR="00921F3E" w:rsidRPr="00E51038">
        <w:rPr>
          <w:sz w:val="24"/>
          <w:szCs w:val="24"/>
        </w:rPr>
        <w:t xml:space="preserve">, так как для </w:t>
      </w:r>
      <w:r w:rsidR="001014CF">
        <w:rPr>
          <w:sz w:val="24"/>
          <w:szCs w:val="24"/>
        </w:rPr>
        <w:t>их внедрения</w:t>
      </w:r>
      <w:r w:rsidR="00921F3E" w:rsidRPr="00E51038">
        <w:rPr>
          <w:sz w:val="24"/>
          <w:szCs w:val="24"/>
        </w:rPr>
        <w:t xml:space="preserve"> </w:t>
      </w:r>
      <w:r w:rsidRPr="00E51038">
        <w:rPr>
          <w:sz w:val="24"/>
          <w:szCs w:val="24"/>
        </w:rPr>
        <w:t>требует</w:t>
      </w:r>
      <w:r w:rsidR="00921F3E" w:rsidRPr="00E51038">
        <w:rPr>
          <w:sz w:val="24"/>
          <w:szCs w:val="24"/>
        </w:rPr>
        <w:t xml:space="preserve">ся доступность </w:t>
      </w:r>
      <w:r w:rsidRPr="00E51038">
        <w:rPr>
          <w:sz w:val="24"/>
          <w:szCs w:val="24"/>
        </w:rPr>
        <w:t>наилучшего и соврем</w:t>
      </w:r>
      <w:r w:rsidR="00921F3E" w:rsidRPr="00E51038">
        <w:rPr>
          <w:sz w:val="24"/>
          <w:szCs w:val="24"/>
        </w:rPr>
        <w:t>енного оборудования,</w:t>
      </w:r>
      <w:r w:rsidRPr="00E51038">
        <w:rPr>
          <w:sz w:val="24"/>
          <w:szCs w:val="24"/>
        </w:rPr>
        <w:t xml:space="preserve"> современных технологий, знаний и навыков </w:t>
      </w:r>
      <w:proofErr w:type="spellStart"/>
      <w:r w:rsidRPr="00E51038">
        <w:rPr>
          <w:sz w:val="24"/>
          <w:szCs w:val="24"/>
        </w:rPr>
        <w:t>инноваторов</w:t>
      </w:r>
      <w:proofErr w:type="spellEnd"/>
      <w:r w:rsidR="00BD0473" w:rsidRPr="00E51038">
        <w:rPr>
          <w:sz w:val="24"/>
          <w:szCs w:val="24"/>
        </w:rPr>
        <w:t>.</w:t>
      </w:r>
    </w:p>
    <w:p w14:paraId="4AA42462" w14:textId="41829CAE" w:rsidR="000A0E37" w:rsidRPr="00E51038" w:rsidRDefault="0070342D" w:rsidP="00E51038">
      <w:pPr>
        <w:spacing w:line="360" w:lineRule="auto"/>
        <w:ind w:firstLine="709"/>
        <w:jc w:val="both"/>
        <w:rPr>
          <w:sz w:val="24"/>
          <w:szCs w:val="24"/>
        </w:rPr>
      </w:pPr>
      <w:r w:rsidRPr="00E51038">
        <w:rPr>
          <w:sz w:val="24"/>
          <w:szCs w:val="24"/>
        </w:rPr>
        <w:t>Эффективная</w:t>
      </w:r>
      <w:r w:rsidR="00BD0473" w:rsidRPr="00E51038">
        <w:rPr>
          <w:sz w:val="24"/>
          <w:szCs w:val="24"/>
        </w:rPr>
        <w:t xml:space="preserve"> иннова</w:t>
      </w:r>
      <w:r w:rsidR="00795FD5" w:rsidRPr="00E51038">
        <w:rPr>
          <w:sz w:val="24"/>
          <w:szCs w:val="24"/>
        </w:rPr>
        <w:t>ционная дея</w:t>
      </w:r>
      <w:r w:rsidR="00BD0473" w:rsidRPr="00E51038">
        <w:rPr>
          <w:sz w:val="24"/>
          <w:szCs w:val="24"/>
        </w:rPr>
        <w:t>тельность в медицине посредством качественного улучшения показателей здоровья и комфорта жизни населения, увеличения продолжительности жизни, решени</w:t>
      </w:r>
      <w:r w:rsidR="00795FD5" w:rsidRPr="00E51038">
        <w:rPr>
          <w:sz w:val="24"/>
          <w:szCs w:val="24"/>
        </w:rPr>
        <w:t>я демографических проблем, поз</w:t>
      </w:r>
      <w:r w:rsidR="00BD0473" w:rsidRPr="00E51038">
        <w:rPr>
          <w:sz w:val="24"/>
          <w:szCs w:val="24"/>
        </w:rPr>
        <w:t xml:space="preserve">воляет странам быть успешными в общемировом масштабе и является одним из главных показателей </w:t>
      </w:r>
      <w:r w:rsidR="006E7E22">
        <w:rPr>
          <w:sz w:val="24"/>
          <w:szCs w:val="24"/>
        </w:rPr>
        <w:br/>
      </w:r>
      <w:r w:rsidR="00BD0473" w:rsidRPr="00E51038">
        <w:rPr>
          <w:sz w:val="24"/>
          <w:szCs w:val="24"/>
        </w:rPr>
        <w:t xml:space="preserve">в глобальном индексе </w:t>
      </w:r>
      <w:proofErr w:type="spellStart"/>
      <w:r w:rsidR="00BD0473" w:rsidRPr="00E51038">
        <w:rPr>
          <w:sz w:val="24"/>
          <w:szCs w:val="24"/>
        </w:rPr>
        <w:t>конкурентноспособности</w:t>
      </w:r>
      <w:proofErr w:type="spellEnd"/>
      <w:r w:rsidR="00BD0473" w:rsidRPr="00E51038">
        <w:rPr>
          <w:sz w:val="24"/>
          <w:szCs w:val="24"/>
        </w:rPr>
        <w:t>.</w:t>
      </w:r>
    </w:p>
    <w:p w14:paraId="4AA42464" w14:textId="7D87ED74" w:rsidR="00CF3E94" w:rsidRPr="00E51038" w:rsidRDefault="000323F0" w:rsidP="00E51038">
      <w:pPr>
        <w:pStyle w:val="2"/>
        <w:spacing w:after="24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dst101117"/>
      <w:bookmarkStart w:id="9" w:name="_Toc475804301"/>
      <w:bookmarkStart w:id="10" w:name="_Toc483139780"/>
      <w:bookmarkEnd w:id="8"/>
      <w:r w:rsidRPr="00E51038">
        <w:rPr>
          <w:rFonts w:ascii="Times New Roman" w:hAnsi="Times New Roman" w:cs="Times New Roman"/>
          <w:color w:val="auto"/>
          <w:sz w:val="24"/>
          <w:szCs w:val="24"/>
        </w:rPr>
        <w:t>1.3</w:t>
      </w:r>
      <w:r w:rsidR="001715D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F17F4E" w:rsidRPr="00E510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4420B" w:rsidRPr="00E51038">
        <w:rPr>
          <w:rFonts w:ascii="Times New Roman" w:hAnsi="Times New Roman" w:cs="Times New Roman"/>
          <w:color w:val="auto"/>
          <w:sz w:val="24"/>
          <w:szCs w:val="24"/>
        </w:rPr>
        <w:t>Государственная</w:t>
      </w:r>
      <w:r w:rsidR="00496F53" w:rsidRPr="00E51038">
        <w:rPr>
          <w:rFonts w:ascii="Times New Roman" w:hAnsi="Times New Roman" w:cs="Times New Roman"/>
          <w:color w:val="auto"/>
          <w:sz w:val="24"/>
          <w:szCs w:val="24"/>
        </w:rPr>
        <w:t xml:space="preserve"> политика в системе</w:t>
      </w:r>
      <w:r w:rsidR="0070342D" w:rsidRPr="00E51038">
        <w:rPr>
          <w:rFonts w:ascii="Times New Roman" w:hAnsi="Times New Roman" w:cs="Times New Roman"/>
          <w:color w:val="auto"/>
          <w:sz w:val="24"/>
          <w:szCs w:val="24"/>
        </w:rPr>
        <w:t xml:space="preserve"> здравоохранения</w:t>
      </w:r>
      <w:bookmarkEnd w:id="9"/>
      <w:bookmarkEnd w:id="10"/>
    </w:p>
    <w:p w14:paraId="33A5A994" w14:textId="62AD6C35" w:rsidR="00970046" w:rsidRPr="00E51038" w:rsidRDefault="000323F0" w:rsidP="00E51038">
      <w:pPr>
        <w:pStyle w:val="3"/>
        <w:spacing w:after="24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1" w:name="_Toc475804302"/>
      <w:bookmarkStart w:id="12" w:name="_Toc483139781"/>
      <w:r w:rsidRPr="00E51038">
        <w:rPr>
          <w:rFonts w:ascii="Times New Roman" w:eastAsia="Times New Roman" w:hAnsi="Times New Roman" w:cs="Times New Roman"/>
          <w:color w:val="auto"/>
          <w:sz w:val="24"/>
          <w:szCs w:val="24"/>
        </w:rPr>
        <w:t>1.3</w:t>
      </w:r>
      <w:r w:rsidR="00970046" w:rsidRPr="00E51038">
        <w:rPr>
          <w:rFonts w:ascii="Times New Roman" w:eastAsia="Times New Roman" w:hAnsi="Times New Roman" w:cs="Times New Roman"/>
          <w:color w:val="auto"/>
          <w:sz w:val="24"/>
          <w:szCs w:val="24"/>
        </w:rPr>
        <w:t>.1</w:t>
      </w:r>
      <w:r w:rsidR="001715D9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970046" w:rsidRPr="00E5103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Национальный проект «Здоровье»</w:t>
      </w:r>
      <w:bookmarkEnd w:id="11"/>
      <w:bookmarkEnd w:id="12"/>
    </w:p>
    <w:p w14:paraId="75675D51" w14:textId="5E998883" w:rsidR="00970046" w:rsidRPr="00E51038" w:rsidRDefault="00BF17C4" w:rsidP="00BF17C4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Первым</w:t>
      </w:r>
      <w:r w:rsidR="00970046" w:rsidRPr="00E5103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проектом</w:t>
      </w:r>
      <w:r w:rsidR="00970046" w:rsidRPr="00E51038">
        <w:rPr>
          <w:color w:val="000000"/>
          <w:sz w:val="24"/>
          <w:szCs w:val="24"/>
        </w:rPr>
        <w:t xml:space="preserve"> инновационного развития системы здравоохранения является Национальный проект «Здоровье». Данный проект был объявлен в 2005 году Президентов Российской Федерации В.В. Путиным. Началом реализации данного проекта является 1 января 2006 года.</w:t>
      </w:r>
      <w:r>
        <w:rPr>
          <w:color w:val="000000"/>
          <w:sz w:val="24"/>
          <w:szCs w:val="24"/>
        </w:rPr>
        <w:t xml:space="preserve"> А концом реализации данного проекта является 2015 год.</w:t>
      </w:r>
    </w:p>
    <w:p w14:paraId="1973E25E" w14:textId="77777777" w:rsidR="00970046" w:rsidRPr="00E51038" w:rsidRDefault="00970046" w:rsidP="00E51038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51038">
        <w:rPr>
          <w:color w:val="000000"/>
          <w:sz w:val="24"/>
          <w:szCs w:val="24"/>
        </w:rPr>
        <w:t>Основной задачей данного проекта являлось улучшение качества предоставляемой медицинской помощи.</w:t>
      </w:r>
    </w:p>
    <w:p w14:paraId="0DBFDFE2" w14:textId="77777777" w:rsidR="00970046" w:rsidRPr="00E51038" w:rsidRDefault="00970046" w:rsidP="00E51038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51038">
        <w:rPr>
          <w:color w:val="000000"/>
          <w:sz w:val="24"/>
          <w:szCs w:val="24"/>
        </w:rPr>
        <w:t>Данный проект был разработан с целью:</w:t>
      </w:r>
    </w:p>
    <w:p w14:paraId="14FC8944" w14:textId="68292BE2" w:rsidR="00970046" w:rsidRPr="00E51038" w:rsidRDefault="00970046" w:rsidP="00E51038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E51038">
        <w:rPr>
          <w:color w:val="000000"/>
          <w:sz w:val="24"/>
          <w:szCs w:val="24"/>
        </w:rPr>
        <w:t>Развития первичной медицинской помощи</w:t>
      </w:r>
      <w:r w:rsidR="001014CF">
        <w:rPr>
          <w:color w:val="000000"/>
          <w:sz w:val="24"/>
          <w:szCs w:val="24"/>
        </w:rPr>
        <w:t xml:space="preserve"> (оказание медицинской помощи врачами </w:t>
      </w:r>
      <w:r w:rsidR="001014CF" w:rsidRPr="00865642">
        <w:rPr>
          <w:color w:val="000000"/>
          <w:sz w:val="24"/>
          <w:szCs w:val="24"/>
        </w:rPr>
        <w:t>общей практики, участковых врачей-терапевтов и педиатров</w:t>
      </w:r>
      <w:r w:rsidR="001014CF">
        <w:rPr>
          <w:color w:val="000000"/>
          <w:sz w:val="24"/>
          <w:szCs w:val="24"/>
        </w:rPr>
        <w:t>)</w:t>
      </w:r>
      <w:r w:rsidRPr="00E51038">
        <w:rPr>
          <w:color w:val="000000"/>
          <w:sz w:val="24"/>
          <w:szCs w:val="24"/>
        </w:rPr>
        <w:t>;</w:t>
      </w:r>
    </w:p>
    <w:p w14:paraId="372AB6F7" w14:textId="77777777" w:rsidR="00970046" w:rsidRPr="00E51038" w:rsidRDefault="00970046" w:rsidP="00E51038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E51038">
        <w:rPr>
          <w:color w:val="000000"/>
          <w:sz w:val="24"/>
          <w:szCs w:val="24"/>
        </w:rPr>
        <w:t>Повышения укомплектованности кадрами первичного звена здравоохранения;</w:t>
      </w:r>
    </w:p>
    <w:p w14:paraId="7CBA0395" w14:textId="4AC19C7F" w:rsidR="00970046" w:rsidRPr="00E51038" w:rsidRDefault="00970046" w:rsidP="00E51038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E51038">
        <w:rPr>
          <w:color w:val="000000"/>
          <w:sz w:val="24"/>
          <w:szCs w:val="24"/>
        </w:rPr>
        <w:lastRenderedPageBreak/>
        <w:t xml:space="preserve">Перехода на новые формы оплаты труда в зависимости от объемов </w:t>
      </w:r>
      <w:r w:rsidR="006E7E22">
        <w:rPr>
          <w:color w:val="000000"/>
          <w:sz w:val="24"/>
          <w:szCs w:val="24"/>
        </w:rPr>
        <w:br/>
      </w:r>
      <w:r w:rsidRPr="00E51038">
        <w:rPr>
          <w:color w:val="000000"/>
          <w:sz w:val="24"/>
          <w:szCs w:val="24"/>
        </w:rPr>
        <w:t>и качества оказываемой медицинской помощи;</w:t>
      </w:r>
    </w:p>
    <w:p w14:paraId="072873E0" w14:textId="77777777" w:rsidR="00970046" w:rsidRPr="00E51038" w:rsidRDefault="00970046" w:rsidP="00E51038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E51038">
        <w:rPr>
          <w:color w:val="000000"/>
          <w:sz w:val="24"/>
          <w:szCs w:val="24"/>
        </w:rPr>
        <w:t>Укрепления материально-технической базы лечебно-профилактических учреждений.</w:t>
      </w:r>
    </w:p>
    <w:p w14:paraId="35F21EE2" w14:textId="1F35AEED" w:rsidR="00970046" w:rsidRPr="00E51038" w:rsidRDefault="00970046" w:rsidP="00865642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51038">
        <w:rPr>
          <w:color w:val="000000"/>
          <w:sz w:val="24"/>
          <w:szCs w:val="24"/>
        </w:rPr>
        <w:t>Основными направлениями проекта явля</w:t>
      </w:r>
      <w:r w:rsidR="001715D9">
        <w:rPr>
          <w:color w:val="000000"/>
          <w:sz w:val="24"/>
          <w:szCs w:val="24"/>
        </w:rPr>
        <w:t>лись</w:t>
      </w:r>
      <w:r w:rsidRPr="00E51038">
        <w:rPr>
          <w:color w:val="000000"/>
          <w:sz w:val="24"/>
          <w:szCs w:val="24"/>
        </w:rPr>
        <w:t>:</w:t>
      </w:r>
      <w:r w:rsidR="00E553D1" w:rsidRPr="00E51038">
        <w:rPr>
          <w:rStyle w:val="aa"/>
          <w:color w:val="000000"/>
          <w:sz w:val="24"/>
          <w:szCs w:val="24"/>
        </w:rPr>
        <w:footnoteReference w:id="8"/>
      </w:r>
    </w:p>
    <w:p w14:paraId="24660C5B" w14:textId="77777777" w:rsidR="00865642" w:rsidRDefault="00970046" w:rsidP="00865642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E51038">
        <w:rPr>
          <w:b/>
          <w:bCs/>
          <w:color w:val="000000"/>
          <w:sz w:val="24"/>
          <w:szCs w:val="24"/>
        </w:rPr>
        <w:t>Развитие первичной медико-санитарной помощи</w:t>
      </w:r>
      <w:r w:rsidR="00865642">
        <w:rPr>
          <w:color w:val="000000"/>
          <w:sz w:val="24"/>
          <w:szCs w:val="24"/>
        </w:rPr>
        <w:t xml:space="preserve"> Основными задачами данного направления являются: </w:t>
      </w:r>
    </w:p>
    <w:p w14:paraId="4D49E5EB" w14:textId="677BAC17" w:rsidR="00865642" w:rsidRDefault="00865642" w:rsidP="00865642">
      <w:pPr>
        <w:pStyle w:val="a3"/>
        <w:numPr>
          <w:ilvl w:val="0"/>
          <w:numId w:val="8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Реализация </w:t>
      </w:r>
      <w:r w:rsidR="00970046" w:rsidRPr="00865642">
        <w:rPr>
          <w:color w:val="000000"/>
          <w:sz w:val="24"/>
          <w:szCs w:val="24"/>
        </w:rPr>
        <w:t>мероприяти</w:t>
      </w:r>
      <w:r>
        <w:rPr>
          <w:color w:val="000000"/>
          <w:sz w:val="24"/>
          <w:szCs w:val="24"/>
        </w:rPr>
        <w:t>й</w:t>
      </w:r>
      <w:r w:rsidR="00970046" w:rsidRPr="00865642">
        <w:rPr>
          <w:color w:val="000000"/>
          <w:sz w:val="24"/>
          <w:szCs w:val="24"/>
        </w:rPr>
        <w:t xml:space="preserve"> по подготовке и переподготовки врачей общей практики, участковых врачей-терапевтов и педиатров; </w:t>
      </w:r>
    </w:p>
    <w:p w14:paraId="03AB0B4A" w14:textId="77777777" w:rsidR="00865642" w:rsidRDefault="00865642" w:rsidP="00865642">
      <w:pPr>
        <w:pStyle w:val="a3"/>
        <w:numPr>
          <w:ilvl w:val="0"/>
          <w:numId w:val="8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</w:t>
      </w:r>
      <w:r w:rsidR="00970046" w:rsidRPr="00865642">
        <w:rPr>
          <w:color w:val="000000"/>
          <w:sz w:val="24"/>
          <w:szCs w:val="24"/>
        </w:rPr>
        <w:t>величение заработной платы медицинским работникам первичного звена, фельдшерско-акушер</w:t>
      </w:r>
      <w:r>
        <w:rPr>
          <w:color w:val="000000"/>
          <w:sz w:val="24"/>
          <w:szCs w:val="24"/>
        </w:rPr>
        <w:t>ских пунктов и "скорой помощи";</w:t>
      </w:r>
    </w:p>
    <w:p w14:paraId="29D7292F" w14:textId="77777777" w:rsidR="00865642" w:rsidRDefault="00865642" w:rsidP="00865642">
      <w:pPr>
        <w:pStyle w:val="a3"/>
        <w:numPr>
          <w:ilvl w:val="0"/>
          <w:numId w:val="8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</w:t>
      </w:r>
      <w:r w:rsidR="00970046" w:rsidRPr="00865642">
        <w:rPr>
          <w:color w:val="000000"/>
          <w:sz w:val="24"/>
          <w:szCs w:val="24"/>
        </w:rPr>
        <w:t xml:space="preserve">крепление материально-технической базы диагностической службы амбулаторно-поликлинических учреждений, скорой медицинской помощи, женских консультаций; </w:t>
      </w:r>
    </w:p>
    <w:p w14:paraId="7BE1798D" w14:textId="3A6F30D0" w:rsidR="00865642" w:rsidRDefault="00970046" w:rsidP="00865642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E51038">
        <w:rPr>
          <w:b/>
          <w:bCs/>
          <w:color w:val="000000"/>
          <w:sz w:val="24"/>
          <w:szCs w:val="24"/>
        </w:rPr>
        <w:t>Обеспечение населения высокотехнологичной медицинской помощью</w:t>
      </w:r>
      <w:r w:rsidRPr="00E51038">
        <w:rPr>
          <w:color w:val="000000"/>
          <w:sz w:val="24"/>
          <w:szCs w:val="24"/>
        </w:rPr>
        <w:t xml:space="preserve">. </w:t>
      </w:r>
      <w:r w:rsidR="001730E2">
        <w:rPr>
          <w:color w:val="000000"/>
          <w:sz w:val="24"/>
          <w:szCs w:val="24"/>
        </w:rPr>
        <w:t>Предполагалось, что реализация д</w:t>
      </w:r>
      <w:r w:rsidRPr="00E51038">
        <w:rPr>
          <w:color w:val="000000"/>
          <w:sz w:val="24"/>
          <w:szCs w:val="24"/>
        </w:rPr>
        <w:t>анно</w:t>
      </w:r>
      <w:r w:rsidR="001730E2">
        <w:rPr>
          <w:color w:val="000000"/>
          <w:sz w:val="24"/>
          <w:szCs w:val="24"/>
        </w:rPr>
        <w:t>го</w:t>
      </w:r>
      <w:r w:rsidRPr="00E51038">
        <w:rPr>
          <w:color w:val="000000"/>
          <w:sz w:val="24"/>
          <w:szCs w:val="24"/>
        </w:rPr>
        <w:t xml:space="preserve"> направлени</w:t>
      </w:r>
      <w:r w:rsidR="001730E2">
        <w:rPr>
          <w:color w:val="000000"/>
          <w:sz w:val="24"/>
          <w:szCs w:val="24"/>
        </w:rPr>
        <w:t>я</w:t>
      </w:r>
      <w:r w:rsidRPr="00E51038">
        <w:rPr>
          <w:color w:val="000000"/>
          <w:sz w:val="24"/>
          <w:szCs w:val="24"/>
        </w:rPr>
        <w:t xml:space="preserve"> </w:t>
      </w:r>
      <w:r w:rsidR="001730E2">
        <w:rPr>
          <w:color w:val="000000"/>
          <w:sz w:val="24"/>
          <w:szCs w:val="24"/>
        </w:rPr>
        <w:t>позволит</w:t>
      </w:r>
      <w:r w:rsidRPr="00E51038">
        <w:rPr>
          <w:color w:val="000000"/>
          <w:sz w:val="24"/>
          <w:szCs w:val="24"/>
        </w:rPr>
        <w:t xml:space="preserve"> увелич</w:t>
      </w:r>
      <w:r w:rsidR="001730E2">
        <w:rPr>
          <w:color w:val="000000"/>
          <w:sz w:val="24"/>
          <w:szCs w:val="24"/>
        </w:rPr>
        <w:t>ить</w:t>
      </w:r>
      <w:r w:rsidRPr="00E51038">
        <w:rPr>
          <w:color w:val="000000"/>
          <w:sz w:val="24"/>
          <w:szCs w:val="24"/>
        </w:rPr>
        <w:t xml:space="preserve"> объем</w:t>
      </w:r>
      <w:r w:rsidR="001730E2">
        <w:rPr>
          <w:color w:val="000000"/>
          <w:sz w:val="24"/>
          <w:szCs w:val="24"/>
        </w:rPr>
        <w:t>ы</w:t>
      </w:r>
      <w:r w:rsidRPr="00E51038">
        <w:rPr>
          <w:color w:val="000000"/>
          <w:sz w:val="24"/>
          <w:szCs w:val="24"/>
        </w:rPr>
        <w:t xml:space="preserve"> оказания </w:t>
      </w:r>
      <w:r w:rsidR="005935F2">
        <w:rPr>
          <w:color w:val="000000"/>
          <w:sz w:val="24"/>
          <w:szCs w:val="24"/>
        </w:rPr>
        <w:t>ВМП</w:t>
      </w:r>
      <w:r w:rsidR="001730E2">
        <w:rPr>
          <w:color w:val="000000"/>
          <w:sz w:val="24"/>
          <w:szCs w:val="24"/>
        </w:rPr>
        <w:t>. Основными задачами данного направления являлись:</w:t>
      </w:r>
    </w:p>
    <w:p w14:paraId="7AC43712" w14:textId="3CCA97FE" w:rsidR="00865642" w:rsidRDefault="00865642" w:rsidP="00865642">
      <w:pPr>
        <w:pStyle w:val="a3"/>
        <w:numPr>
          <w:ilvl w:val="0"/>
          <w:numId w:val="8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="00970046" w:rsidRPr="00865642">
        <w:rPr>
          <w:color w:val="000000"/>
          <w:sz w:val="24"/>
          <w:szCs w:val="24"/>
        </w:rPr>
        <w:t>троительство новых центров</w:t>
      </w:r>
      <w:r w:rsidR="005935F2">
        <w:rPr>
          <w:color w:val="000000"/>
          <w:sz w:val="24"/>
          <w:szCs w:val="24"/>
        </w:rPr>
        <w:t xml:space="preserve">, оказывающих ВМП </w:t>
      </w:r>
    </w:p>
    <w:p w14:paraId="6722DD44" w14:textId="7A82A93A" w:rsidR="00970046" w:rsidRPr="00865642" w:rsidRDefault="00865642" w:rsidP="00865642">
      <w:pPr>
        <w:pStyle w:val="a3"/>
        <w:numPr>
          <w:ilvl w:val="0"/>
          <w:numId w:val="8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970046" w:rsidRPr="00865642">
        <w:rPr>
          <w:color w:val="000000"/>
          <w:sz w:val="24"/>
          <w:szCs w:val="24"/>
        </w:rPr>
        <w:t>одготовка для этих центров высококвалифицированных врачей и среднего медицинского персонала.</w:t>
      </w:r>
    </w:p>
    <w:p w14:paraId="3F8F5A5C" w14:textId="1BF8C936" w:rsidR="00970046" w:rsidRPr="001715D9" w:rsidRDefault="00970046" w:rsidP="001715D9">
      <w:pPr>
        <w:pStyle w:val="a3"/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1715D9">
        <w:rPr>
          <w:b/>
          <w:bCs/>
          <w:color w:val="000000"/>
          <w:sz w:val="24"/>
          <w:szCs w:val="24"/>
        </w:rPr>
        <w:t>Мероприятия, направленные на снижение смертности в Российской Федерации</w:t>
      </w:r>
      <w:r w:rsidRPr="001715D9">
        <w:rPr>
          <w:color w:val="000000"/>
          <w:sz w:val="24"/>
          <w:szCs w:val="24"/>
        </w:rPr>
        <w:t>:</w:t>
      </w:r>
      <w:r w:rsidR="00E553D1" w:rsidRPr="00E51038">
        <w:rPr>
          <w:rStyle w:val="aa"/>
          <w:color w:val="000000"/>
          <w:sz w:val="24"/>
          <w:szCs w:val="24"/>
        </w:rPr>
        <w:footnoteReference w:id="9"/>
      </w:r>
      <w:r w:rsidRPr="001715D9">
        <w:rPr>
          <w:color w:val="000000"/>
          <w:sz w:val="24"/>
          <w:szCs w:val="24"/>
        </w:rPr>
        <w:t xml:space="preserve"> </w:t>
      </w:r>
    </w:p>
    <w:p w14:paraId="798A6165" w14:textId="52B03A7D" w:rsidR="00970046" w:rsidRPr="001715D9" w:rsidRDefault="00970046" w:rsidP="001715D9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1715D9">
        <w:rPr>
          <w:bCs/>
          <w:color w:val="000000"/>
          <w:sz w:val="24"/>
          <w:szCs w:val="24"/>
        </w:rPr>
        <w:t>Совершенствование организации медицинской помощи пострадавшим при дорожно-транспортных происшествиях</w:t>
      </w:r>
      <w:r w:rsidRPr="001715D9">
        <w:rPr>
          <w:color w:val="000000"/>
          <w:sz w:val="24"/>
          <w:szCs w:val="24"/>
        </w:rPr>
        <w:t xml:space="preserve">. </w:t>
      </w:r>
    </w:p>
    <w:p w14:paraId="4CC7680F" w14:textId="48785D43" w:rsidR="00970046" w:rsidRPr="001715D9" w:rsidRDefault="00970046" w:rsidP="001715D9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1715D9">
        <w:rPr>
          <w:bCs/>
          <w:color w:val="000000"/>
          <w:sz w:val="24"/>
          <w:szCs w:val="24"/>
        </w:rPr>
        <w:t xml:space="preserve">Совершенствование медицинской помощи больным </w:t>
      </w:r>
      <w:r w:rsidR="001715D9">
        <w:rPr>
          <w:bCs/>
          <w:color w:val="000000"/>
          <w:sz w:val="24"/>
          <w:szCs w:val="24"/>
        </w:rPr>
        <w:br/>
      </w:r>
      <w:r w:rsidRPr="001715D9">
        <w:rPr>
          <w:bCs/>
          <w:color w:val="000000"/>
          <w:sz w:val="24"/>
          <w:szCs w:val="24"/>
        </w:rPr>
        <w:t xml:space="preserve">с </w:t>
      </w:r>
      <w:proofErr w:type="gramStart"/>
      <w:r w:rsidRPr="001715D9">
        <w:rPr>
          <w:bCs/>
          <w:color w:val="000000"/>
          <w:sz w:val="24"/>
          <w:szCs w:val="24"/>
        </w:rPr>
        <w:t>серд</w:t>
      </w:r>
      <w:r w:rsidR="00865642" w:rsidRPr="001715D9">
        <w:rPr>
          <w:bCs/>
          <w:color w:val="000000"/>
          <w:sz w:val="24"/>
          <w:szCs w:val="24"/>
        </w:rPr>
        <w:t>ечно-сосудистыми</w:t>
      </w:r>
      <w:proofErr w:type="gramEnd"/>
      <w:r w:rsidR="00865642" w:rsidRPr="001715D9">
        <w:rPr>
          <w:bCs/>
          <w:color w:val="000000"/>
          <w:sz w:val="24"/>
          <w:szCs w:val="24"/>
        </w:rPr>
        <w:t xml:space="preserve"> заболеваниями. </w:t>
      </w:r>
    </w:p>
    <w:p w14:paraId="18EFF7C5" w14:textId="1AAE6503" w:rsidR="00970046" w:rsidRPr="001715D9" w:rsidRDefault="00970046" w:rsidP="001715D9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1715D9">
        <w:rPr>
          <w:bCs/>
          <w:color w:val="000000"/>
          <w:sz w:val="24"/>
          <w:szCs w:val="24"/>
        </w:rPr>
        <w:t>Развитие новых высоких медицинских технологий на базе федеральных медицинских учреждений, а также медицинских учреждений, находящихся в ведении субъектов Российской Федерации и муниципальных образований</w:t>
      </w:r>
      <w:r w:rsidRPr="001715D9">
        <w:rPr>
          <w:color w:val="000000"/>
          <w:sz w:val="24"/>
          <w:szCs w:val="24"/>
        </w:rPr>
        <w:t xml:space="preserve">. </w:t>
      </w:r>
      <w:r w:rsidR="00865642" w:rsidRPr="001715D9">
        <w:rPr>
          <w:color w:val="000000"/>
          <w:sz w:val="24"/>
          <w:szCs w:val="24"/>
        </w:rPr>
        <w:t xml:space="preserve">Предполагалось, что реализация данного направления </w:t>
      </w:r>
      <w:r w:rsidRPr="001715D9">
        <w:rPr>
          <w:color w:val="000000"/>
          <w:sz w:val="24"/>
          <w:szCs w:val="24"/>
        </w:rPr>
        <w:t xml:space="preserve">позволит повысить уровень обеспеченности населения </w:t>
      </w:r>
      <w:r w:rsidR="005935F2" w:rsidRPr="001715D9">
        <w:rPr>
          <w:color w:val="000000"/>
          <w:sz w:val="24"/>
          <w:szCs w:val="24"/>
        </w:rPr>
        <w:t>видами ВМП</w:t>
      </w:r>
      <w:r w:rsidRPr="001715D9">
        <w:rPr>
          <w:color w:val="000000"/>
          <w:sz w:val="24"/>
          <w:szCs w:val="24"/>
        </w:rPr>
        <w:t xml:space="preserve"> до 70% потребности.</w:t>
      </w:r>
    </w:p>
    <w:p w14:paraId="4900FEC2" w14:textId="6DD4853C" w:rsidR="00970046" w:rsidRPr="00E51038" w:rsidRDefault="00970046" w:rsidP="00E51038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51038">
        <w:rPr>
          <w:color w:val="000000"/>
          <w:sz w:val="24"/>
          <w:szCs w:val="24"/>
        </w:rPr>
        <w:lastRenderedPageBreak/>
        <w:t>В 2009 году в национальный проект "Здоровье" были включены дополнительно следующие направления:</w:t>
      </w:r>
      <w:r w:rsidR="00E553D1" w:rsidRPr="00E51038">
        <w:rPr>
          <w:rStyle w:val="aa"/>
          <w:color w:val="000000"/>
          <w:sz w:val="24"/>
          <w:szCs w:val="24"/>
        </w:rPr>
        <w:footnoteReference w:id="10"/>
      </w:r>
    </w:p>
    <w:p w14:paraId="463A292D" w14:textId="0F96A97C" w:rsidR="00970046" w:rsidRPr="00E51038" w:rsidRDefault="00970046" w:rsidP="005201AC">
      <w:pPr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E51038">
        <w:rPr>
          <w:b/>
          <w:bCs/>
          <w:color w:val="000000"/>
          <w:sz w:val="24"/>
          <w:szCs w:val="24"/>
        </w:rPr>
        <w:t>Формирование у россиян здорового образа жизни</w:t>
      </w:r>
      <w:r w:rsidRPr="00E51038">
        <w:rPr>
          <w:color w:val="000000"/>
          <w:sz w:val="24"/>
          <w:szCs w:val="24"/>
        </w:rPr>
        <w:t xml:space="preserve">. В рамках данного направления </w:t>
      </w:r>
      <w:r w:rsidR="005935F2">
        <w:rPr>
          <w:color w:val="000000"/>
          <w:sz w:val="24"/>
          <w:szCs w:val="24"/>
        </w:rPr>
        <w:t>предпол</w:t>
      </w:r>
      <w:r w:rsidR="001014CF">
        <w:rPr>
          <w:color w:val="000000"/>
          <w:sz w:val="24"/>
          <w:szCs w:val="24"/>
        </w:rPr>
        <w:t>агалась реализация мероприятий,</w:t>
      </w:r>
      <w:r w:rsidR="005935F2">
        <w:rPr>
          <w:color w:val="000000"/>
          <w:sz w:val="24"/>
          <w:szCs w:val="24"/>
        </w:rPr>
        <w:t xml:space="preserve"> направленных</w:t>
      </w:r>
      <w:r w:rsidRPr="00E51038">
        <w:rPr>
          <w:color w:val="000000"/>
          <w:sz w:val="24"/>
          <w:szCs w:val="24"/>
        </w:rPr>
        <w:t xml:space="preserve"> на формирование здорового образа жизни.</w:t>
      </w:r>
    </w:p>
    <w:p w14:paraId="5E953F66" w14:textId="77777777" w:rsidR="005935F2" w:rsidRDefault="00970046" w:rsidP="00E51038">
      <w:pPr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5935F2">
        <w:rPr>
          <w:b/>
          <w:bCs/>
          <w:color w:val="000000"/>
          <w:sz w:val="24"/>
          <w:szCs w:val="24"/>
        </w:rPr>
        <w:t>Снижение заболеваемости и смертности от туберкулеза</w:t>
      </w:r>
      <w:r w:rsidRPr="005935F2">
        <w:rPr>
          <w:color w:val="000000"/>
          <w:sz w:val="24"/>
          <w:szCs w:val="24"/>
        </w:rPr>
        <w:t xml:space="preserve">. </w:t>
      </w:r>
    </w:p>
    <w:p w14:paraId="028C64D1" w14:textId="570596EF" w:rsidR="00970046" w:rsidRPr="005935F2" w:rsidRDefault="00970046" w:rsidP="005935F2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5935F2">
        <w:rPr>
          <w:color w:val="000000"/>
          <w:sz w:val="24"/>
          <w:szCs w:val="24"/>
        </w:rPr>
        <w:t>В 2006 году на реализацию проекта было выделено 78,98 млрд рублей средств федерального бюджета и госу</w:t>
      </w:r>
      <w:r w:rsidR="005935F2">
        <w:rPr>
          <w:color w:val="000000"/>
          <w:sz w:val="24"/>
          <w:szCs w:val="24"/>
        </w:rPr>
        <w:t>дарственных внебюджетных фондов</w:t>
      </w:r>
      <w:r w:rsidRPr="005935F2">
        <w:rPr>
          <w:color w:val="000000"/>
          <w:sz w:val="24"/>
          <w:szCs w:val="24"/>
        </w:rPr>
        <w:t>.</w:t>
      </w:r>
      <w:r w:rsidR="00E553D1" w:rsidRPr="00E51038">
        <w:rPr>
          <w:rStyle w:val="aa"/>
          <w:color w:val="000000"/>
          <w:sz w:val="24"/>
          <w:szCs w:val="24"/>
        </w:rPr>
        <w:footnoteReference w:id="11"/>
      </w:r>
    </w:p>
    <w:p w14:paraId="5F044671" w14:textId="35B41C6C" w:rsidR="00970046" w:rsidRPr="00E51038" w:rsidRDefault="00970046" w:rsidP="005935F2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51038">
        <w:rPr>
          <w:color w:val="000000"/>
          <w:sz w:val="24"/>
          <w:szCs w:val="24"/>
        </w:rPr>
        <w:t>В 2007 году на реализацию мероприятий проекта в 2007 году выделялись денежные средства в объеме 131,3 млрд рублей.</w:t>
      </w:r>
      <w:r w:rsidR="00E553D1" w:rsidRPr="00E51038">
        <w:rPr>
          <w:rStyle w:val="aa"/>
          <w:color w:val="000000"/>
          <w:sz w:val="24"/>
          <w:szCs w:val="24"/>
        </w:rPr>
        <w:footnoteReference w:id="12"/>
      </w:r>
    </w:p>
    <w:p w14:paraId="420F56D0" w14:textId="42131211" w:rsidR="00970046" w:rsidRPr="00E51038" w:rsidRDefault="00970046" w:rsidP="00E51038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51038">
        <w:rPr>
          <w:color w:val="000000"/>
          <w:sz w:val="24"/>
          <w:szCs w:val="24"/>
        </w:rPr>
        <w:t>В 2008 году расходы по проекту составили 145,8 млрд рублей.</w:t>
      </w:r>
      <w:r w:rsidR="00CF44E5" w:rsidRPr="00E51038">
        <w:rPr>
          <w:rStyle w:val="aa"/>
          <w:color w:val="000000"/>
          <w:sz w:val="24"/>
          <w:szCs w:val="24"/>
        </w:rPr>
        <w:footnoteReference w:id="13"/>
      </w:r>
    </w:p>
    <w:p w14:paraId="61823A69" w14:textId="30AB1E8E" w:rsidR="00970046" w:rsidRPr="00E51038" w:rsidRDefault="00970046" w:rsidP="00E51038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51038">
        <w:rPr>
          <w:color w:val="000000"/>
          <w:sz w:val="24"/>
          <w:szCs w:val="24"/>
        </w:rPr>
        <w:t>Реализация национального проекта "Здоровье" в 2009-2012 годах предусматривала финансирование в размере 676,8 млрд рублей.</w:t>
      </w:r>
      <w:r w:rsidR="00CF44E5" w:rsidRPr="00E51038">
        <w:rPr>
          <w:rStyle w:val="aa"/>
          <w:color w:val="000000"/>
          <w:sz w:val="24"/>
          <w:szCs w:val="24"/>
        </w:rPr>
        <w:footnoteReference w:id="14"/>
      </w:r>
    </w:p>
    <w:p w14:paraId="5C07A79C" w14:textId="1DFD3BC0" w:rsidR="00970046" w:rsidRPr="00E51038" w:rsidRDefault="00970046" w:rsidP="00E51038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51038">
        <w:rPr>
          <w:color w:val="000000"/>
          <w:sz w:val="24"/>
          <w:szCs w:val="24"/>
        </w:rPr>
        <w:t xml:space="preserve">В городах России, в которых реализовывался данный проект, был сформирован </w:t>
      </w:r>
      <w:r w:rsidR="006E7E22">
        <w:rPr>
          <w:color w:val="000000"/>
          <w:sz w:val="24"/>
          <w:szCs w:val="24"/>
        </w:rPr>
        <w:br/>
      </w:r>
      <w:r w:rsidRPr="00E51038">
        <w:rPr>
          <w:color w:val="000000"/>
          <w:sz w:val="24"/>
          <w:szCs w:val="24"/>
        </w:rPr>
        <w:t>и утвержден «План реализации национального проекта в сфере здравоохранения». Так же сформированы рабочие группы по контролю за реализацией каждого направления.</w:t>
      </w:r>
    </w:p>
    <w:p w14:paraId="2CB5E0DE" w14:textId="25403DB9" w:rsidR="00970046" w:rsidRPr="00E51038" w:rsidRDefault="005935F2" w:rsidP="00E51038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970046" w:rsidRPr="00E51038">
        <w:rPr>
          <w:color w:val="000000"/>
          <w:sz w:val="24"/>
          <w:szCs w:val="24"/>
        </w:rPr>
        <w:t xml:space="preserve"> рамках нац</w:t>
      </w:r>
      <w:r>
        <w:rPr>
          <w:color w:val="000000"/>
          <w:sz w:val="24"/>
          <w:szCs w:val="24"/>
        </w:rPr>
        <w:t xml:space="preserve">ионального </w:t>
      </w:r>
      <w:r w:rsidR="00970046" w:rsidRPr="00E51038">
        <w:rPr>
          <w:color w:val="000000"/>
          <w:sz w:val="24"/>
          <w:szCs w:val="24"/>
        </w:rPr>
        <w:t xml:space="preserve">проекта было предусмотрено строительство в России </w:t>
      </w:r>
      <w:r>
        <w:rPr>
          <w:color w:val="000000"/>
          <w:sz w:val="24"/>
          <w:szCs w:val="24"/>
        </w:rPr>
        <w:t>Ф</w:t>
      </w:r>
      <w:r w:rsidR="00970046" w:rsidRPr="00E51038">
        <w:rPr>
          <w:color w:val="000000"/>
          <w:sz w:val="24"/>
          <w:szCs w:val="24"/>
        </w:rPr>
        <w:t>едеральных центров высоких медицинских технологий в регионах, из них:</w:t>
      </w:r>
    </w:p>
    <w:p w14:paraId="58806C47" w14:textId="78246E5B" w:rsidR="00970046" w:rsidRPr="00E51038" w:rsidRDefault="00970046" w:rsidP="005201AC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E51038">
        <w:rPr>
          <w:color w:val="000000"/>
          <w:sz w:val="24"/>
          <w:szCs w:val="24"/>
        </w:rPr>
        <w:t>Профиль «</w:t>
      </w:r>
      <w:proofErr w:type="gramStart"/>
      <w:r w:rsidRPr="00E51038">
        <w:rPr>
          <w:color w:val="000000"/>
          <w:sz w:val="24"/>
          <w:szCs w:val="24"/>
        </w:rPr>
        <w:t>сердечно-сосудистая</w:t>
      </w:r>
      <w:proofErr w:type="gramEnd"/>
      <w:r w:rsidRPr="00E51038">
        <w:rPr>
          <w:color w:val="000000"/>
          <w:sz w:val="24"/>
          <w:szCs w:val="24"/>
        </w:rPr>
        <w:t xml:space="preserve"> хирургия»</w:t>
      </w:r>
      <w:r w:rsidR="001715D9">
        <w:rPr>
          <w:color w:val="000000"/>
          <w:sz w:val="24"/>
          <w:szCs w:val="24"/>
        </w:rPr>
        <w:t xml:space="preserve"> (всего 7 центров)</w:t>
      </w:r>
    </w:p>
    <w:p w14:paraId="7DDAA829" w14:textId="0A71C8DB" w:rsidR="00970046" w:rsidRPr="001715D9" w:rsidRDefault="00970046" w:rsidP="001715D9">
      <w:pPr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E51038">
        <w:rPr>
          <w:color w:val="000000"/>
          <w:sz w:val="24"/>
          <w:szCs w:val="24"/>
        </w:rPr>
        <w:t xml:space="preserve">Профиль «травматология, ортопедия и </w:t>
      </w:r>
      <w:proofErr w:type="spellStart"/>
      <w:r w:rsidRPr="00E51038">
        <w:rPr>
          <w:color w:val="000000"/>
          <w:sz w:val="24"/>
          <w:szCs w:val="24"/>
        </w:rPr>
        <w:t>эндопротезирование</w:t>
      </w:r>
      <w:proofErr w:type="spellEnd"/>
      <w:r w:rsidRPr="00E51038">
        <w:rPr>
          <w:color w:val="000000"/>
          <w:sz w:val="24"/>
          <w:szCs w:val="24"/>
        </w:rPr>
        <w:t>»</w:t>
      </w:r>
      <w:r w:rsidR="001715D9">
        <w:rPr>
          <w:color w:val="000000"/>
          <w:sz w:val="24"/>
          <w:szCs w:val="24"/>
        </w:rPr>
        <w:br/>
      </w:r>
      <w:r w:rsidR="001715D9" w:rsidRPr="001715D9">
        <w:rPr>
          <w:color w:val="000000"/>
          <w:sz w:val="24"/>
          <w:szCs w:val="24"/>
        </w:rPr>
        <w:t>(всего 5 центров)</w:t>
      </w:r>
    </w:p>
    <w:p w14:paraId="29EB96AC" w14:textId="3F211282" w:rsidR="00970046" w:rsidRPr="00E51038" w:rsidRDefault="001715D9" w:rsidP="005201AC">
      <w:pPr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970046" w:rsidRPr="00E51038">
        <w:rPr>
          <w:color w:val="000000"/>
          <w:sz w:val="24"/>
          <w:szCs w:val="24"/>
        </w:rPr>
        <w:t>рофиль «нейрохирургия»</w:t>
      </w:r>
      <w:r>
        <w:rPr>
          <w:color w:val="000000"/>
          <w:sz w:val="24"/>
          <w:szCs w:val="24"/>
        </w:rPr>
        <w:t xml:space="preserve"> (всего 2 центра)</w:t>
      </w:r>
    </w:p>
    <w:p w14:paraId="74F7EF85" w14:textId="5BA69878" w:rsidR="00970046" w:rsidRPr="00E51038" w:rsidRDefault="00152031" w:rsidP="00E51038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51038">
        <w:rPr>
          <w:color w:val="000000"/>
          <w:sz w:val="24"/>
          <w:szCs w:val="24"/>
        </w:rPr>
        <w:t>В результате реализации данного проекта на территории Российской Федерации было открыто более 10 медицинских центров.</w:t>
      </w:r>
    </w:p>
    <w:p w14:paraId="6DA38833" w14:textId="03FC986F" w:rsidR="000323F0" w:rsidRPr="00E51038" w:rsidRDefault="000323F0" w:rsidP="007608D9">
      <w:pPr>
        <w:pStyle w:val="3"/>
      </w:pPr>
      <w:bookmarkStart w:id="13" w:name="_Toc475804303"/>
      <w:bookmarkStart w:id="14" w:name="_Toc483139782"/>
      <w:r w:rsidRPr="00E51038">
        <w:rPr>
          <w:rStyle w:val="30"/>
          <w:rFonts w:ascii="Times New Roman" w:hAnsi="Times New Roman" w:cs="Times New Roman"/>
          <w:b/>
          <w:color w:val="auto"/>
          <w:sz w:val="24"/>
          <w:szCs w:val="24"/>
        </w:rPr>
        <w:t>1.3.2</w:t>
      </w:r>
      <w:r w:rsidR="001715D9">
        <w:rPr>
          <w:rStyle w:val="30"/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E51038">
        <w:rPr>
          <w:rStyle w:val="30"/>
          <w:rFonts w:ascii="Times New Roman" w:hAnsi="Times New Roman" w:cs="Times New Roman"/>
          <w:b/>
          <w:color w:val="auto"/>
          <w:sz w:val="24"/>
          <w:szCs w:val="24"/>
        </w:rPr>
        <w:t xml:space="preserve"> Прогноз долгосрочного социально-экономического развития Российской Федерации на период до 2023 года</w:t>
      </w:r>
      <w:bookmarkEnd w:id="13"/>
      <w:bookmarkEnd w:id="14"/>
    </w:p>
    <w:p w14:paraId="35AD0803" w14:textId="77777777" w:rsidR="000323F0" w:rsidRPr="00E51038" w:rsidRDefault="000323F0" w:rsidP="00E51038">
      <w:pPr>
        <w:spacing w:before="240" w:line="360" w:lineRule="auto"/>
        <w:ind w:firstLine="709"/>
        <w:jc w:val="both"/>
        <w:rPr>
          <w:rStyle w:val="blk"/>
          <w:sz w:val="24"/>
          <w:szCs w:val="24"/>
        </w:rPr>
      </w:pPr>
      <w:r w:rsidRPr="00E51038">
        <w:rPr>
          <w:rStyle w:val="blk"/>
          <w:sz w:val="24"/>
          <w:szCs w:val="24"/>
        </w:rPr>
        <w:t xml:space="preserve">Прогноз долгосрочного социально-экономического развития РФ на период до 2030 года был разработан Минэкономразвития России в марте 2013 года. Прогноз является одним из основополагающих документов долгосрочного развития Российской Федерации и субъектов РФ. </w:t>
      </w:r>
    </w:p>
    <w:p w14:paraId="4A191BC1" w14:textId="2AA65AE5" w:rsidR="000323F0" w:rsidRPr="00E51038" w:rsidRDefault="000323F0" w:rsidP="00E51038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51038">
        <w:rPr>
          <w:rStyle w:val="blk"/>
          <w:sz w:val="24"/>
          <w:szCs w:val="24"/>
        </w:rPr>
        <w:lastRenderedPageBreak/>
        <w:t xml:space="preserve">Прогноз разработан на основе </w:t>
      </w:r>
      <w:r w:rsidRPr="00E51038">
        <w:rPr>
          <w:sz w:val="24"/>
          <w:szCs w:val="24"/>
          <w:shd w:val="clear" w:color="auto" w:fill="FFFFFF"/>
        </w:rPr>
        <w:t>Концепции</w:t>
      </w:r>
      <w:r w:rsidRPr="00E51038">
        <w:rPr>
          <w:color w:val="000000"/>
          <w:sz w:val="24"/>
          <w:szCs w:val="24"/>
          <w:shd w:val="clear" w:color="auto" w:fill="FFFFFF"/>
        </w:rPr>
        <w:t xml:space="preserve"> долгосрочного </w:t>
      </w:r>
      <w:r w:rsidR="006E7E22">
        <w:rPr>
          <w:color w:val="000000"/>
          <w:sz w:val="24"/>
          <w:szCs w:val="24"/>
          <w:shd w:val="clear" w:color="auto" w:fill="FFFFFF"/>
        </w:rPr>
        <w:br/>
      </w:r>
      <w:r w:rsidRPr="00E51038">
        <w:rPr>
          <w:color w:val="000000"/>
          <w:sz w:val="24"/>
          <w:szCs w:val="24"/>
          <w:shd w:val="clear" w:color="auto" w:fill="FFFFFF"/>
        </w:rPr>
        <w:t>социально-экономического развития Российской Федерации на период до 2020 года,</w:t>
      </w:r>
      <w:r w:rsidRPr="00E51038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r w:rsidRPr="00E51038">
        <w:rPr>
          <w:sz w:val="24"/>
          <w:szCs w:val="24"/>
          <w:shd w:val="clear" w:color="auto" w:fill="FFFFFF"/>
        </w:rPr>
        <w:t>Концепции</w:t>
      </w:r>
      <w:r w:rsidRPr="00E51038">
        <w:rPr>
          <w:color w:val="000000"/>
          <w:sz w:val="24"/>
          <w:szCs w:val="24"/>
          <w:shd w:val="clear" w:color="auto" w:fill="FFFFFF"/>
        </w:rPr>
        <w:t xml:space="preserve"> демографической политики Российской Федерации на период до 2025 года, послания Президента Российской Федерации Федеральному Собранию Российской Федерации,</w:t>
      </w:r>
      <w:r w:rsidRPr="00E51038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r w:rsidRPr="00E51038">
        <w:rPr>
          <w:sz w:val="24"/>
          <w:szCs w:val="24"/>
        </w:rPr>
        <w:t>указов</w:t>
      </w:r>
      <w:r w:rsidRPr="00E51038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r w:rsidRPr="00E51038">
        <w:rPr>
          <w:color w:val="000000"/>
          <w:sz w:val="24"/>
          <w:szCs w:val="24"/>
          <w:shd w:val="clear" w:color="auto" w:fill="FFFFFF"/>
        </w:rPr>
        <w:t>Президента Российской Федерации от 7 мая 2012 г. N 596 - 606,</w:t>
      </w:r>
      <w:r w:rsidRPr="00E51038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r w:rsidRPr="00E51038">
        <w:rPr>
          <w:sz w:val="24"/>
          <w:szCs w:val="24"/>
          <w:shd w:val="clear" w:color="auto" w:fill="FFFFFF"/>
        </w:rPr>
        <w:t>Основных направлений</w:t>
      </w:r>
      <w:r w:rsidRPr="00E51038">
        <w:rPr>
          <w:color w:val="000000"/>
          <w:sz w:val="24"/>
          <w:szCs w:val="24"/>
          <w:shd w:val="clear" w:color="auto" w:fill="FFFFFF"/>
        </w:rPr>
        <w:t xml:space="preserve"> деятельности Правительства Российской Федерации на период </w:t>
      </w:r>
      <w:r w:rsidR="006E7E22">
        <w:rPr>
          <w:color w:val="000000"/>
          <w:sz w:val="24"/>
          <w:szCs w:val="24"/>
          <w:shd w:val="clear" w:color="auto" w:fill="FFFFFF"/>
        </w:rPr>
        <w:br/>
      </w:r>
      <w:r w:rsidRPr="00E51038">
        <w:rPr>
          <w:color w:val="000000"/>
          <w:sz w:val="24"/>
          <w:szCs w:val="24"/>
          <w:shd w:val="clear" w:color="auto" w:fill="FFFFFF"/>
        </w:rPr>
        <w:t>до 2018 года и других документов долгосрочного характера.</w:t>
      </w:r>
    </w:p>
    <w:p w14:paraId="404A8B96" w14:textId="2CA6FA96" w:rsidR="000323F0" w:rsidRPr="00E51038" w:rsidRDefault="000323F0" w:rsidP="00E51038">
      <w:pPr>
        <w:spacing w:line="360" w:lineRule="auto"/>
        <w:ind w:firstLine="709"/>
        <w:jc w:val="both"/>
        <w:rPr>
          <w:sz w:val="24"/>
          <w:szCs w:val="24"/>
        </w:rPr>
      </w:pPr>
      <w:r w:rsidRPr="00E51038">
        <w:rPr>
          <w:rStyle w:val="blk"/>
          <w:sz w:val="24"/>
          <w:szCs w:val="24"/>
        </w:rPr>
        <w:t xml:space="preserve">Одним из пунктов Прогноза является пункт, описывающих развитие системы здравоохранения. </w:t>
      </w:r>
      <w:r w:rsidR="005935F2">
        <w:rPr>
          <w:rStyle w:val="blk"/>
          <w:sz w:val="24"/>
          <w:szCs w:val="24"/>
        </w:rPr>
        <w:t>Р</w:t>
      </w:r>
      <w:r w:rsidRPr="00E51038">
        <w:rPr>
          <w:rStyle w:val="blk"/>
          <w:sz w:val="24"/>
          <w:szCs w:val="24"/>
        </w:rPr>
        <w:t>азвитие здравоохранения на период до 2030 года направлено на создание наилучшей системы, способной обеспечить население своевременными профилактическими мероприятиями, доступной и качественной медицинской помощью, с использованием достижений медицинской науки, а также реабилитационной и санаторно-курортной помощью.</w:t>
      </w:r>
      <w:r w:rsidRPr="00E51038">
        <w:rPr>
          <w:rStyle w:val="aa"/>
          <w:sz w:val="24"/>
          <w:szCs w:val="24"/>
        </w:rPr>
        <w:footnoteReference w:id="15"/>
      </w:r>
    </w:p>
    <w:p w14:paraId="6E05F01E" w14:textId="77777777" w:rsidR="000323F0" w:rsidRPr="00E51038" w:rsidRDefault="000323F0" w:rsidP="00E51038">
      <w:pPr>
        <w:spacing w:line="360" w:lineRule="auto"/>
        <w:ind w:firstLine="709"/>
        <w:jc w:val="both"/>
        <w:rPr>
          <w:sz w:val="24"/>
          <w:szCs w:val="24"/>
        </w:rPr>
      </w:pPr>
      <w:r w:rsidRPr="00E51038">
        <w:rPr>
          <w:rStyle w:val="blk"/>
          <w:sz w:val="24"/>
          <w:szCs w:val="24"/>
        </w:rPr>
        <w:t>Согласно Прогнозу на период до 2030 года в системе здравоохранения должна быть обеспечена реализация мероприятий:</w:t>
      </w:r>
      <w:r w:rsidRPr="00E51038">
        <w:rPr>
          <w:rStyle w:val="aa"/>
          <w:sz w:val="24"/>
          <w:szCs w:val="24"/>
        </w:rPr>
        <w:footnoteReference w:id="16"/>
      </w:r>
    </w:p>
    <w:p w14:paraId="74D99B04" w14:textId="77777777" w:rsidR="000323F0" w:rsidRPr="00E51038" w:rsidRDefault="000323F0" w:rsidP="00E51038">
      <w:pPr>
        <w:spacing w:line="360" w:lineRule="auto"/>
        <w:ind w:firstLine="709"/>
        <w:jc w:val="both"/>
        <w:rPr>
          <w:sz w:val="24"/>
          <w:szCs w:val="24"/>
        </w:rPr>
      </w:pPr>
      <w:r w:rsidRPr="00E51038">
        <w:rPr>
          <w:rStyle w:val="blk"/>
          <w:sz w:val="24"/>
          <w:szCs w:val="24"/>
        </w:rPr>
        <w:t>а) Совершенствование оказания медицинской помощи населению на основе государственной</w:t>
      </w:r>
      <w:r w:rsidRPr="00E51038">
        <w:rPr>
          <w:rStyle w:val="apple-converted-space"/>
          <w:sz w:val="24"/>
          <w:szCs w:val="24"/>
        </w:rPr>
        <w:t xml:space="preserve"> </w:t>
      </w:r>
      <w:r w:rsidRPr="00E51038">
        <w:rPr>
          <w:rStyle w:val="blk"/>
          <w:sz w:val="24"/>
          <w:szCs w:val="24"/>
        </w:rPr>
        <w:t>программы</w:t>
      </w:r>
      <w:r w:rsidRPr="00E51038">
        <w:rPr>
          <w:rStyle w:val="apple-converted-space"/>
          <w:sz w:val="24"/>
          <w:szCs w:val="24"/>
        </w:rPr>
        <w:t xml:space="preserve"> </w:t>
      </w:r>
      <w:r w:rsidRPr="00E51038">
        <w:rPr>
          <w:rStyle w:val="blk"/>
          <w:sz w:val="24"/>
          <w:szCs w:val="24"/>
        </w:rPr>
        <w:t>Российской Федерации "Развитие здравоохранения";</w:t>
      </w:r>
    </w:p>
    <w:p w14:paraId="5B1CECDA" w14:textId="264AB0AD" w:rsidR="000323F0" w:rsidRPr="00E51038" w:rsidRDefault="000323F0" w:rsidP="00E51038">
      <w:pPr>
        <w:spacing w:line="360" w:lineRule="auto"/>
        <w:ind w:firstLine="709"/>
        <w:jc w:val="both"/>
        <w:rPr>
          <w:sz w:val="24"/>
          <w:szCs w:val="24"/>
        </w:rPr>
      </w:pPr>
      <w:r w:rsidRPr="00E51038">
        <w:rPr>
          <w:rStyle w:val="blk"/>
          <w:sz w:val="24"/>
          <w:szCs w:val="24"/>
        </w:rPr>
        <w:t>б)</w:t>
      </w:r>
      <w:r w:rsidRPr="00E51038">
        <w:rPr>
          <w:rStyle w:val="apple-converted-space"/>
          <w:sz w:val="24"/>
          <w:szCs w:val="24"/>
        </w:rPr>
        <w:t xml:space="preserve"> </w:t>
      </w:r>
      <w:r w:rsidRPr="00E51038">
        <w:rPr>
          <w:sz w:val="24"/>
          <w:szCs w:val="24"/>
        </w:rPr>
        <w:t>Стратегии</w:t>
      </w:r>
      <w:r w:rsidRPr="00E51038">
        <w:rPr>
          <w:rStyle w:val="blk"/>
          <w:sz w:val="24"/>
          <w:szCs w:val="24"/>
        </w:rPr>
        <w:t xml:space="preserve"> развития медицинской науки в Российской Федерации на период </w:t>
      </w:r>
      <w:r w:rsidR="002A7C13">
        <w:rPr>
          <w:rStyle w:val="blk"/>
          <w:sz w:val="24"/>
          <w:szCs w:val="24"/>
        </w:rPr>
        <w:br/>
      </w:r>
      <w:r w:rsidRPr="00E51038">
        <w:rPr>
          <w:rStyle w:val="blk"/>
          <w:sz w:val="24"/>
          <w:szCs w:val="24"/>
        </w:rPr>
        <w:t>до 2025 года;</w:t>
      </w:r>
    </w:p>
    <w:p w14:paraId="7FB73F88" w14:textId="1A68A0F6" w:rsidR="000323F0" w:rsidRPr="00E51038" w:rsidRDefault="000323F0" w:rsidP="00E51038">
      <w:pPr>
        <w:spacing w:line="360" w:lineRule="auto"/>
        <w:ind w:firstLine="709"/>
        <w:jc w:val="both"/>
        <w:rPr>
          <w:sz w:val="24"/>
          <w:szCs w:val="24"/>
        </w:rPr>
      </w:pPr>
      <w:r w:rsidRPr="00E51038">
        <w:rPr>
          <w:rStyle w:val="blk"/>
          <w:sz w:val="24"/>
          <w:szCs w:val="24"/>
        </w:rPr>
        <w:t xml:space="preserve">в) Реализацию мероприятий по формированию здорового образа жизни граждан Российской Федерации, включая популяризацию культуры здорового питания, </w:t>
      </w:r>
      <w:r w:rsidR="002A7C13">
        <w:rPr>
          <w:rStyle w:val="blk"/>
          <w:sz w:val="24"/>
          <w:szCs w:val="24"/>
        </w:rPr>
        <w:br/>
      </w:r>
      <w:r w:rsidRPr="00E51038">
        <w:rPr>
          <w:rStyle w:val="blk"/>
          <w:sz w:val="24"/>
          <w:szCs w:val="24"/>
        </w:rPr>
        <w:t>спортивно-оздоровительных программ, профилактику алкоголизма и наркомании, противодействие потреблению табака;</w:t>
      </w:r>
    </w:p>
    <w:p w14:paraId="340D4A87" w14:textId="3AF3B51D" w:rsidR="000323F0" w:rsidRPr="00E51038" w:rsidRDefault="000323F0" w:rsidP="00E51038">
      <w:pPr>
        <w:spacing w:line="360" w:lineRule="auto"/>
        <w:ind w:firstLine="709"/>
        <w:jc w:val="both"/>
        <w:rPr>
          <w:sz w:val="24"/>
          <w:szCs w:val="24"/>
        </w:rPr>
      </w:pPr>
      <w:r w:rsidRPr="00E51038">
        <w:rPr>
          <w:rStyle w:val="blk"/>
          <w:sz w:val="24"/>
          <w:szCs w:val="24"/>
        </w:rPr>
        <w:t>г)</w:t>
      </w:r>
      <w:r w:rsidRPr="00E51038">
        <w:rPr>
          <w:rStyle w:val="apple-converted-space"/>
          <w:sz w:val="24"/>
          <w:szCs w:val="24"/>
        </w:rPr>
        <w:t xml:space="preserve"> </w:t>
      </w:r>
      <w:r w:rsidRPr="00E51038">
        <w:rPr>
          <w:sz w:val="24"/>
          <w:szCs w:val="24"/>
        </w:rPr>
        <w:t>Стратегии</w:t>
      </w:r>
      <w:r w:rsidRPr="00E51038">
        <w:rPr>
          <w:rStyle w:val="blk"/>
          <w:sz w:val="24"/>
          <w:szCs w:val="24"/>
        </w:rPr>
        <w:t xml:space="preserve"> лекарственного обеспечения населения Российской Федерации </w:t>
      </w:r>
      <w:r w:rsidR="002A7C13">
        <w:rPr>
          <w:rStyle w:val="blk"/>
          <w:sz w:val="24"/>
          <w:szCs w:val="24"/>
        </w:rPr>
        <w:br/>
      </w:r>
      <w:r w:rsidRPr="00E51038">
        <w:rPr>
          <w:rStyle w:val="blk"/>
          <w:sz w:val="24"/>
          <w:szCs w:val="24"/>
        </w:rPr>
        <w:t>на период до 2025 года;</w:t>
      </w:r>
    </w:p>
    <w:p w14:paraId="7CF0FC20" w14:textId="41A90D89" w:rsidR="000323F0" w:rsidRPr="00E51038" w:rsidRDefault="000323F0" w:rsidP="00E51038">
      <w:pPr>
        <w:spacing w:line="360" w:lineRule="auto"/>
        <w:ind w:firstLine="709"/>
        <w:jc w:val="both"/>
        <w:rPr>
          <w:sz w:val="24"/>
          <w:szCs w:val="24"/>
        </w:rPr>
      </w:pPr>
      <w:r w:rsidRPr="00E51038">
        <w:rPr>
          <w:rStyle w:val="blk"/>
          <w:sz w:val="24"/>
          <w:szCs w:val="24"/>
        </w:rPr>
        <w:t>д)</w:t>
      </w:r>
      <w:r w:rsidRPr="00E51038">
        <w:rPr>
          <w:rStyle w:val="apple-converted-space"/>
          <w:sz w:val="24"/>
          <w:szCs w:val="24"/>
        </w:rPr>
        <w:t xml:space="preserve"> К</w:t>
      </w:r>
      <w:r w:rsidRPr="00E51038">
        <w:rPr>
          <w:sz w:val="24"/>
          <w:szCs w:val="24"/>
        </w:rPr>
        <w:t>омплекса мер</w:t>
      </w:r>
      <w:r w:rsidRPr="00E51038">
        <w:rPr>
          <w:rStyle w:val="blk"/>
          <w:sz w:val="24"/>
          <w:szCs w:val="24"/>
        </w:rPr>
        <w:t xml:space="preserve"> по обеспечению системы здравоохранения </w:t>
      </w:r>
      <w:r w:rsidR="00AA0834">
        <w:rPr>
          <w:rStyle w:val="blk"/>
          <w:sz w:val="24"/>
          <w:szCs w:val="24"/>
        </w:rPr>
        <w:t>РФ</w:t>
      </w:r>
      <w:r w:rsidRPr="00E51038">
        <w:rPr>
          <w:rStyle w:val="blk"/>
          <w:sz w:val="24"/>
          <w:szCs w:val="24"/>
        </w:rPr>
        <w:t xml:space="preserve"> медицинскими кадрами, а также принятие в субъектах </w:t>
      </w:r>
      <w:r w:rsidR="00AA0834">
        <w:rPr>
          <w:rStyle w:val="blk"/>
          <w:sz w:val="24"/>
          <w:szCs w:val="24"/>
        </w:rPr>
        <w:t>РФ</w:t>
      </w:r>
      <w:r w:rsidRPr="00E51038">
        <w:rPr>
          <w:rStyle w:val="blk"/>
          <w:sz w:val="24"/>
          <w:szCs w:val="24"/>
        </w:rPr>
        <w:t xml:space="preserve"> программ, направленных на повышение квалификации медицинских кадров, проведение оценки уровня их квалификации, поэтапное устранение дефицита медицинских кадров, а также дифференцированные меры социальной поддержки медицинских работников, в первую очередь наиболее дефицитных специальностей;</w:t>
      </w:r>
    </w:p>
    <w:p w14:paraId="08008A40" w14:textId="1EAD9367" w:rsidR="000323F0" w:rsidRPr="00E51038" w:rsidRDefault="00245657" w:rsidP="00300D41">
      <w:pPr>
        <w:pStyle w:val="3"/>
        <w:spacing w:after="240" w:line="360" w:lineRule="auto"/>
        <w:ind w:firstLine="142"/>
        <w:jc w:val="both"/>
        <w:rPr>
          <w:rStyle w:val="blk"/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5" w:name="_Toc475804304"/>
      <w:bookmarkStart w:id="16" w:name="_Toc483139783"/>
      <w:r>
        <w:rPr>
          <w:rStyle w:val="blk"/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1.3.3</w:t>
      </w:r>
      <w:r w:rsidR="001715D9">
        <w:rPr>
          <w:rStyle w:val="blk"/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0323F0" w:rsidRPr="00E51038">
        <w:rPr>
          <w:rStyle w:val="blk"/>
          <w:rFonts w:ascii="Times New Roman" w:eastAsia="Times New Roman" w:hAnsi="Times New Roman" w:cs="Times New Roman"/>
          <w:color w:val="auto"/>
          <w:sz w:val="24"/>
          <w:szCs w:val="24"/>
        </w:rPr>
        <w:t xml:space="preserve"> Государственная программа РФ «Развитие здравоохранения»</w:t>
      </w:r>
      <w:bookmarkEnd w:id="15"/>
      <w:bookmarkEnd w:id="16"/>
    </w:p>
    <w:p w14:paraId="7CA06445" w14:textId="33BAC32F" w:rsidR="00300D41" w:rsidRDefault="00300D41" w:rsidP="00300D41">
      <w:pPr>
        <w:spacing w:line="360" w:lineRule="auto"/>
        <w:ind w:firstLine="709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 xml:space="preserve">На смену Национального проекта «Здоровье», который реализовывался </w:t>
      </w:r>
      <w:r w:rsidR="00F42B6D">
        <w:rPr>
          <w:rStyle w:val="blk"/>
          <w:sz w:val="24"/>
          <w:szCs w:val="24"/>
        </w:rPr>
        <w:br/>
      </w:r>
      <w:r>
        <w:rPr>
          <w:rStyle w:val="blk"/>
          <w:sz w:val="24"/>
          <w:szCs w:val="24"/>
        </w:rPr>
        <w:t>до 2015 года, была при</w:t>
      </w:r>
      <w:r w:rsidR="001014CF">
        <w:rPr>
          <w:rStyle w:val="blk"/>
          <w:sz w:val="24"/>
          <w:szCs w:val="24"/>
        </w:rPr>
        <w:t>н</w:t>
      </w:r>
      <w:r>
        <w:rPr>
          <w:rStyle w:val="blk"/>
          <w:sz w:val="24"/>
          <w:szCs w:val="24"/>
        </w:rPr>
        <w:t xml:space="preserve">ята Государственная программа РФ «Развитие здравоохранения». </w:t>
      </w:r>
    </w:p>
    <w:p w14:paraId="192A32AB" w14:textId="51575DD6" w:rsidR="000323F0" w:rsidRPr="00E51038" w:rsidRDefault="001014CF" w:rsidP="00300D4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rStyle w:val="blk"/>
          <w:sz w:val="24"/>
          <w:szCs w:val="24"/>
        </w:rPr>
        <w:t>Данная государственная программа реализуется с</w:t>
      </w:r>
      <w:r w:rsidR="000323F0" w:rsidRPr="00E51038">
        <w:rPr>
          <w:rStyle w:val="blk"/>
          <w:sz w:val="24"/>
          <w:szCs w:val="24"/>
        </w:rPr>
        <w:t xml:space="preserve"> 2013 года </w:t>
      </w:r>
      <w:r w:rsidR="00300D41">
        <w:rPr>
          <w:rStyle w:val="blk"/>
          <w:sz w:val="24"/>
          <w:szCs w:val="24"/>
        </w:rPr>
        <w:t>и по сегодняшний день</w:t>
      </w:r>
      <w:r>
        <w:rPr>
          <w:rStyle w:val="blk"/>
          <w:sz w:val="24"/>
          <w:szCs w:val="24"/>
        </w:rPr>
        <w:t>.</w:t>
      </w:r>
      <w:r w:rsidR="00300D41">
        <w:rPr>
          <w:rStyle w:val="blk"/>
          <w:sz w:val="24"/>
          <w:szCs w:val="24"/>
        </w:rPr>
        <w:t xml:space="preserve"> </w:t>
      </w:r>
      <w:r>
        <w:rPr>
          <w:rStyle w:val="blk"/>
          <w:sz w:val="24"/>
          <w:szCs w:val="24"/>
        </w:rPr>
        <w:t>Программа</w:t>
      </w:r>
      <w:r w:rsidR="000323F0" w:rsidRPr="00E51038">
        <w:rPr>
          <w:rStyle w:val="blk"/>
          <w:sz w:val="24"/>
          <w:szCs w:val="24"/>
        </w:rPr>
        <w:t xml:space="preserve"> утверждена распоряжением Пра</w:t>
      </w:r>
      <w:r>
        <w:rPr>
          <w:rStyle w:val="blk"/>
          <w:sz w:val="24"/>
          <w:szCs w:val="24"/>
        </w:rPr>
        <w:t>вительства Российской Федерации</w:t>
      </w:r>
      <w:r>
        <w:rPr>
          <w:rStyle w:val="blk"/>
          <w:sz w:val="24"/>
          <w:szCs w:val="24"/>
        </w:rPr>
        <w:br/>
      </w:r>
      <w:r w:rsidR="000323F0" w:rsidRPr="00E51038">
        <w:rPr>
          <w:rStyle w:val="blk"/>
          <w:sz w:val="24"/>
          <w:szCs w:val="24"/>
        </w:rPr>
        <w:t>от 24 декабря 2012 г. N 2511-р.</w:t>
      </w:r>
      <w:r w:rsidR="000323F0" w:rsidRPr="00E51038">
        <w:rPr>
          <w:rStyle w:val="aa"/>
          <w:sz w:val="24"/>
          <w:szCs w:val="24"/>
        </w:rPr>
        <w:footnoteReference w:id="17"/>
      </w:r>
    </w:p>
    <w:p w14:paraId="02E68C36" w14:textId="7D1E4B60" w:rsidR="000323F0" w:rsidRPr="00E51038" w:rsidRDefault="000323F0" w:rsidP="00E51038">
      <w:pPr>
        <w:spacing w:line="360" w:lineRule="auto"/>
        <w:ind w:firstLine="709"/>
        <w:jc w:val="both"/>
        <w:rPr>
          <w:sz w:val="24"/>
          <w:szCs w:val="24"/>
        </w:rPr>
      </w:pPr>
      <w:r w:rsidRPr="00E51038">
        <w:rPr>
          <w:rStyle w:val="blk"/>
          <w:sz w:val="24"/>
          <w:szCs w:val="24"/>
        </w:rPr>
        <w:t>Основной целью данной программы</w:t>
      </w:r>
      <w:r w:rsidRPr="00E51038">
        <w:rPr>
          <w:rStyle w:val="apple-converted-space"/>
          <w:sz w:val="24"/>
          <w:szCs w:val="24"/>
        </w:rPr>
        <w:t xml:space="preserve"> </w:t>
      </w:r>
      <w:r w:rsidRPr="00E51038">
        <w:rPr>
          <w:rStyle w:val="blk"/>
          <w:sz w:val="24"/>
          <w:szCs w:val="24"/>
        </w:rPr>
        <w:t xml:space="preserve">является обеспечение доступности медицинской помощи и повышение эффективности медицинских услуг, объемы, виды </w:t>
      </w:r>
      <w:r w:rsidR="002A7C13">
        <w:rPr>
          <w:rStyle w:val="blk"/>
          <w:sz w:val="24"/>
          <w:szCs w:val="24"/>
        </w:rPr>
        <w:br/>
      </w:r>
      <w:r w:rsidRPr="00E51038">
        <w:rPr>
          <w:rStyle w:val="blk"/>
          <w:sz w:val="24"/>
          <w:szCs w:val="24"/>
        </w:rPr>
        <w:t>и качество которых должны соответствовать уровню заболеваемости и потребностям населения, передовым достижениям науки.</w:t>
      </w:r>
      <w:r w:rsidRPr="00E51038">
        <w:rPr>
          <w:rStyle w:val="aa"/>
          <w:sz w:val="24"/>
          <w:szCs w:val="24"/>
        </w:rPr>
        <w:footnoteReference w:id="18"/>
      </w:r>
    </w:p>
    <w:p w14:paraId="619DAF09" w14:textId="0E3E8B14" w:rsidR="000323F0" w:rsidRPr="00E51038" w:rsidRDefault="000323F0" w:rsidP="00E51038">
      <w:pPr>
        <w:spacing w:line="360" w:lineRule="auto"/>
        <w:ind w:firstLine="709"/>
        <w:jc w:val="both"/>
        <w:rPr>
          <w:rStyle w:val="blk"/>
          <w:sz w:val="24"/>
          <w:szCs w:val="24"/>
        </w:rPr>
      </w:pPr>
      <w:r w:rsidRPr="00E51038">
        <w:rPr>
          <w:rStyle w:val="blk"/>
          <w:sz w:val="24"/>
          <w:szCs w:val="24"/>
        </w:rPr>
        <w:t xml:space="preserve">Общий объем финансового обеспечения программы «Развитие здравоохранения» </w:t>
      </w:r>
      <w:r w:rsidR="002A7C13">
        <w:rPr>
          <w:rStyle w:val="blk"/>
          <w:sz w:val="24"/>
          <w:szCs w:val="24"/>
        </w:rPr>
        <w:br/>
      </w:r>
      <w:r w:rsidRPr="00E51038">
        <w:rPr>
          <w:rStyle w:val="blk"/>
          <w:sz w:val="24"/>
          <w:szCs w:val="24"/>
        </w:rPr>
        <w:t>в 2013 - 2020 годах в текущих ценах составляет 33,7 трлн. рублей</w:t>
      </w:r>
      <w:r w:rsidRPr="00E51038">
        <w:rPr>
          <w:rStyle w:val="aa"/>
          <w:sz w:val="24"/>
          <w:szCs w:val="24"/>
        </w:rPr>
        <w:footnoteReference w:id="19"/>
      </w:r>
      <w:r w:rsidRPr="00E51038">
        <w:rPr>
          <w:rStyle w:val="blk"/>
          <w:sz w:val="24"/>
          <w:szCs w:val="24"/>
        </w:rPr>
        <w:t xml:space="preserve">. </w:t>
      </w:r>
    </w:p>
    <w:p w14:paraId="7950C7AE" w14:textId="77777777" w:rsidR="000323F0" w:rsidRPr="00E51038" w:rsidRDefault="000323F0" w:rsidP="00E51038">
      <w:pPr>
        <w:spacing w:line="360" w:lineRule="auto"/>
        <w:ind w:firstLine="709"/>
        <w:jc w:val="both"/>
        <w:rPr>
          <w:rStyle w:val="blk"/>
          <w:sz w:val="24"/>
          <w:szCs w:val="24"/>
        </w:rPr>
      </w:pPr>
      <w:r w:rsidRPr="00E51038">
        <w:rPr>
          <w:rStyle w:val="blk"/>
          <w:sz w:val="24"/>
          <w:szCs w:val="24"/>
        </w:rPr>
        <w:t>Предполагаемый объем финансирования госпрограммы</w:t>
      </w:r>
      <w:r w:rsidRPr="00E51038">
        <w:rPr>
          <w:rStyle w:val="apple-converted-space"/>
          <w:sz w:val="24"/>
          <w:szCs w:val="24"/>
        </w:rPr>
        <w:t xml:space="preserve"> </w:t>
      </w:r>
      <w:r w:rsidRPr="00E51038">
        <w:rPr>
          <w:rStyle w:val="blk"/>
          <w:sz w:val="24"/>
          <w:szCs w:val="24"/>
        </w:rPr>
        <w:t>составляет:</w:t>
      </w:r>
      <w:r w:rsidRPr="00E51038">
        <w:rPr>
          <w:rStyle w:val="aa"/>
          <w:sz w:val="24"/>
          <w:szCs w:val="24"/>
        </w:rPr>
        <w:footnoteReference w:id="20"/>
      </w:r>
      <w:r w:rsidRPr="00E51038">
        <w:rPr>
          <w:rStyle w:val="blk"/>
          <w:sz w:val="24"/>
          <w:szCs w:val="24"/>
        </w:rPr>
        <w:t xml:space="preserve"> </w:t>
      </w:r>
    </w:p>
    <w:p w14:paraId="2B096622" w14:textId="77777777" w:rsidR="000323F0" w:rsidRPr="00E51038" w:rsidRDefault="000323F0" w:rsidP="005201AC">
      <w:pPr>
        <w:pStyle w:val="a3"/>
        <w:numPr>
          <w:ilvl w:val="0"/>
          <w:numId w:val="18"/>
        </w:numPr>
        <w:spacing w:line="360" w:lineRule="auto"/>
        <w:ind w:left="0" w:firstLine="709"/>
        <w:jc w:val="both"/>
        <w:rPr>
          <w:rStyle w:val="blk"/>
          <w:sz w:val="24"/>
          <w:szCs w:val="24"/>
        </w:rPr>
      </w:pPr>
      <w:r w:rsidRPr="00E51038">
        <w:rPr>
          <w:rStyle w:val="blk"/>
          <w:sz w:val="24"/>
          <w:szCs w:val="24"/>
        </w:rPr>
        <w:t>За счет средств федерального бюджета 2,7 трлн. Рублей;</w:t>
      </w:r>
    </w:p>
    <w:p w14:paraId="229FECDC" w14:textId="77777777" w:rsidR="000323F0" w:rsidRPr="00E51038" w:rsidRDefault="000323F0" w:rsidP="005201AC">
      <w:pPr>
        <w:pStyle w:val="a3"/>
        <w:numPr>
          <w:ilvl w:val="0"/>
          <w:numId w:val="18"/>
        </w:numPr>
        <w:spacing w:line="360" w:lineRule="auto"/>
        <w:ind w:left="0" w:firstLine="709"/>
        <w:jc w:val="both"/>
        <w:rPr>
          <w:rStyle w:val="blk"/>
          <w:sz w:val="24"/>
          <w:szCs w:val="24"/>
        </w:rPr>
      </w:pPr>
      <w:r w:rsidRPr="00E51038">
        <w:rPr>
          <w:rStyle w:val="blk"/>
          <w:sz w:val="24"/>
          <w:szCs w:val="24"/>
        </w:rPr>
        <w:t>Средств консолидированных бюджетов субъектов Российской Федерации 10,5 трлн. Рублей;</w:t>
      </w:r>
    </w:p>
    <w:p w14:paraId="6C4E8AD6" w14:textId="106A32A5" w:rsidR="000323F0" w:rsidRPr="00E51038" w:rsidRDefault="000323F0" w:rsidP="005201AC">
      <w:pPr>
        <w:pStyle w:val="a3"/>
        <w:numPr>
          <w:ilvl w:val="0"/>
          <w:numId w:val="18"/>
        </w:numPr>
        <w:spacing w:line="360" w:lineRule="auto"/>
        <w:ind w:left="0" w:firstLine="709"/>
        <w:jc w:val="both"/>
        <w:rPr>
          <w:rStyle w:val="blk"/>
          <w:sz w:val="24"/>
          <w:szCs w:val="24"/>
        </w:rPr>
      </w:pPr>
      <w:r w:rsidRPr="00E51038">
        <w:rPr>
          <w:rStyle w:val="blk"/>
          <w:sz w:val="24"/>
          <w:szCs w:val="24"/>
        </w:rPr>
        <w:t xml:space="preserve">Средств Федерального фонда обязательного медицинского страхования </w:t>
      </w:r>
      <w:r w:rsidR="002A7C13">
        <w:rPr>
          <w:rStyle w:val="blk"/>
          <w:sz w:val="24"/>
          <w:szCs w:val="24"/>
        </w:rPr>
        <w:br/>
      </w:r>
      <w:r w:rsidRPr="00E51038">
        <w:rPr>
          <w:rStyle w:val="blk"/>
          <w:sz w:val="24"/>
          <w:szCs w:val="24"/>
        </w:rPr>
        <w:t>17,1 трлн. Рублей.</w:t>
      </w:r>
    </w:p>
    <w:p w14:paraId="1C31288F" w14:textId="55259624" w:rsidR="000323F0" w:rsidRPr="00E51038" w:rsidRDefault="000323F0" w:rsidP="005201AC">
      <w:pPr>
        <w:pStyle w:val="a3"/>
        <w:numPr>
          <w:ilvl w:val="0"/>
          <w:numId w:val="18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51038">
        <w:rPr>
          <w:rStyle w:val="blk"/>
          <w:sz w:val="24"/>
          <w:szCs w:val="24"/>
        </w:rPr>
        <w:t xml:space="preserve">Дополнительная потребность в средствах федерального бюджета заявлена </w:t>
      </w:r>
      <w:r w:rsidR="002A7C13">
        <w:rPr>
          <w:rStyle w:val="blk"/>
          <w:sz w:val="24"/>
          <w:szCs w:val="24"/>
        </w:rPr>
        <w:br/>
      </w:r>
      <w:r w:rsidRPr="00E51038">
        <w:rPr>
          <w:rStyle w:val="blk"/>
          <w:sz w:val="24"/>
          <w:szCs w:val="24"/>
        </w:rPr>
        <w:t>в объеме 3,4 трлн. рублей.</w:t>
      </w:r>
    </w:p>
    <w:p w14:paraId="24EDB052" w14:textId="36C422BF" w:rsidR="000323F0" w:rsidRPr="00E51038" w:rsidRDefault="000323F0" w:rsidP="00E51038">
      <w:pPr>
        <w:spacing w:line="360" w:lineRule="auto"/>
        <w:ind w:firstLine="709"/>
        <w:jc w:val="both"/>
        <w:rPr>
          <w:sz w:val="24"/>
          <w:szCs w:val="24"/>
        </w:rPr>
      </w:pPr>
      <w:r w:rsidRPr="00E51038">
        <w:rPr>
          <w:rStyle w:val="blk"/>
          <w:sz w:val="24"/>
          <w:szCs w:val="24"/>
        </w:rPr>
        <w:t xml:space="preserve">К 2020 году, в результате реализации госпрограммы, планируется достигнуть </w:t>
      </w:r>
      <w:r w:rsidR="005935F2">
        <w:rPr>
          <w:rStyle w:val="blk"/>
          <w:sz w:val="24"/>
          <w:szCs w:val="24"/>
        </w:rPr>
        <w:t>определенных</w:t>
      </w:r>
      <w:r w:rsidRPr="00E51038">
        <w:rPr>
          <w:rStyle w:val="blk"/>
          <w:sz w:val="24"/>
          <w:szCs w:val="24"/>
        </w:rPr>
        <w:t xml:space="preserve"> показателей</w:t>
      </w:r>
      <w:r w:rsidR="005935F2">
        <w:rPr>
          <w:rStyle w:val="blk"/>
          <w:sz w:val="24"/>
          <w:szCs w:val="24"/>
        </w:rPr>
        <w:t>, например</w:t>
      </w:r>
      <w:r w:rsidRPr="00E51038">
        <w:rPr>
          <w:rStyle w:val="blk"/>
          <w:sz w:val="24"/>
          <w:szCs w:val="24"/>
        </w:rPr>
        <w:t>:</w:t>
      </w:r>
      <w:r w:rsidRPr="00E51038">
        <w:rPr>
          <w:rStyle w:val="aa"/>
          <w:sz w:val="24"/>
          <w:szCs w:val="24"/>
        </w:rPr>
        <w:footnoteReference w:id="21"/>
      </w:r>
    </w:p>
    <w:p w14:paraId="75251A65" w14:textId="1DFDD7BE" w:rsidR="000323F0" w:rsidRPr="00E51038" w:rsidRDefault="000323F0" w:rsidP="005201AC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51038">
        <w:rPr>
          <w:rStyle w:val="blk"/>
          <w:sz w:val="24"/>
          <w:szCs w:val="24"/>
        </w:rPr>
        <w:t xml:space="preserve">Смертность от новообразований (в том числе от злокачественных) </w:t>
      </w:r>
      <w:r w:rsidR="002A7C13">
        <w:rPr>
          <w:rStyle w:val="blk"/>
          <w:sz w:val="24"/>
          <w:szCs w:val="24"/>
        </w:rPr>
        <w:br/>
      </w:r>
      <w:r w:rsidRPr="00E51038">
        <w:rPr>
          <w:rStyle w:val="blk"/>
          <w:sz w:val="24"/>
          <w:szCs w:val="24"/>
        </w:rPr>
        <w:t>190 случаев на 100 тыс. населения;</w:t>
      </w:r>
    </w:p>
    <w:p w14:paraId="25AEF634" w14:textId="77777777" w:rsidR="000323F0" w:rsidRPr="00E51038" w:rsidRDefault="000323F0" w:rsidP="005201AC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51038">
        <w:rPr>
          <w:rStyle w:val="blk"/>
          <w:sz w:val="24"/>
          <w:szCs w:val="24"/>
        </w:rPr>
        <w:t>Ожидаемая продолжительность жизни при рождении 74,3 лет;</w:t>
      </w:r>
    </w:p>
    <w:p w14:paraId="4427F7DD" w14:textId="77777777" w:rsidR="000323F0" w:rsidRPr="00E51038" w:rsidRDefault="000323F0" w:rsidP="005201AC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51038">
        <w:rPr>
          <w:rStyle w:val="blk"/>
          <w:sz w:val="24"/>
          <w:szCs w:val="24"/>
        </w:rPr>
        <w:t>Соотношение врачей и среднего медицинского персонала 1:3;</w:t>
      </w:r>
    </w:p>
    <w:p w14:paraId="4C5CC45B" w14:textId="39180FAA" w:rsidR="000323F0" w:rsidRPr="00E51038" w:rsidRDefault="000323F0" w:rsidP="005201AC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51038">
        <w:rPr>
          <w:rStyle w:val="blk"/>
          <w:sz w:val="24"/>
          <w:szCs w:val="24"/>
        </w:rPr>
        <w:t>Средняя заработная плата врачей и работников медицинских организаций, имеющих высшее медицинское (фармацевтическое) или иное высшее образование, обеспечивающих п</w:t>
      </w:r>
      <w:r w:rsidR="00AA0834">
        <w:rPr>
          <w:rStyle w:val="blk"/>
          <w:sz w:val="24"/>
          <w:szCs w:val="24"/>
        </w:rPr>
        <w:t xml:space="preserve">редставление медицинских услуг, </w:t>
      </w:r>
      <w:r w:rsidRPr="00E51038">
        <w:rPr>
          <w:rStyle w:val="blk"/>
          <w:sz w:val="24"/>
          <w:szCs w:val="24"/>
        </w:rPr>
        <w:t>от средней заработной платы в соответствующем регионе 200 процентов;</w:t>
      </w:r>
    </w:p>
    <w:p w14:paraId="1DE5C68E" w14:textId="6E70033D" w:rsidR="000323F0" w:rsidRPr="00E51038" w:rsidRDefault="000323F0" w:rsidP="005201AC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51038">
        <w:rPr>
          <w:rStyle w:val="blk"/>
          <w:sz w:val="24"/>
          <w:szCs w:val="24"/>
        </w:rPr>
        <w:lastRenderedPageBreak/>
        <w:t>Средняя заработная плата среднего</w:t>
      </w:r>
      <w:r w:rsidR="00AA0834">
        <w:rPr>
          <w:rStyle w:val="blk"/>
          <w:sz w:val="24"/>
          <w:szCs w:val="24"/>
        </w:rPr>
        <w:t xml:space="preserve"> и младшего</w:t>
      </w:r>
      <w:r w:rsidRPr="00E51038">
        <w:rPr>
          <w:rStyle w:val="blk"/>
          <w:sz w:val="24"/>
          <w:szCs w:val="24"/>
        </w:rPr>
        <w:t xml:space="preserve"> медицинского (фармацевтического) персонала от средней заработной платы в соответствующем регионе 100 процентов;</w:t>
      </w:r>
    </w:p>
    <w:p w14:paraId="59DDC9DC" w14:textId="661C78A0" w:rsidR="000323F0" w:rsidRPr="00E51038" w:rsidRDefault="000323F0" w:rsidP="00E51038">
      <w:pPr>
        <w:spacing w:line="360" w:lineRule="auto"/>
        <w:ind w:firstLine="709"/>
        <w:jc w:val="both"/>
        <w:rPr>
          <w:sz w:val="24"/>
          <w:szCs w:val="24"/>
        </w:rPr>
      </w:pPr>
      <w:r w:rsidRPr="00E51038">
        <w:rPr>
          <w:sz w:val="24"/>
          <w:szCs w:val="24"/>
        </w:rPr>
        <w:t xml:space="preserve">Согласно </w:t>
      </w:r>
      <w:r w:rsidR="00CF44E5" w:rsidRPr="00E51038">
        <w:rPr>
          <w:sz w:val="24"/>
          <w:szCs w:val="24"/>
        </w:rPr>
        <w:t>сценарию</w:t>
      </w:r>
      <w:r w:rsidRPr="00E51038">
        <w:rPr>
          <w:sz w:val="24"/>
          <w:szCs w:val="24"/>
        </w:rPr>
        <w:t xml:space="preserve"> инновационного развития в системе здравоохранения в период до 2030 года произойдет прорыв в системе здравоохранения:</w:t>
      </w:r>
      <w:r w:rsidR="00CF44E5" w:rsidRPr="00E51038">
        <w:rPr>
          <w:rStyle w:val="aa"/>
          <w:sz w:val="24"/>
          <w:szCs w:val="24"/>
        </w:rPr>
        <w:footnoteReference w:id="22"/>
      </w:r>
    </w:p>
    <w:p w14:paraId="2C95EAB1" w14:textId="77777777" w:rsidR="000323F0" w:rsidRPr="00E51038" w:rsidRDefault="000323F0" w:rsidP="005201AC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51038">
        <w:rPr>
          <w:sz w:val="24"/>
          <w:szCs w:val="24"/>
        </w:rPr>
        <w:t xml:space="preserve">Будут внедрены инновационные разработки в области диагностики, лечения и профилактики заболеваний, </w:t>
      </w:r>
    </w:p>
    <w:p w14:paraId="0E59661D" w14:textId="77777777" w:rsidR="000323F0" w:rsidRPr="00E51038" w:rsidRDefault="000323F0" w:rsidP="005201AC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51038">
        <w:rPr>
          <w:sz w:val="24"/>
          <w:szCs w:val="24"/>
        </w:rPr>
        <w:t xml:space="preserve">Будет создана эффективная система подготовки и переподготовки медицинских кадров, </w:t>
      </w:r>
    </w:p>
    <w:p w14:paraId="16AF29E6" w14:textId="77777777" w:rsidR="000323F0" w:rsidRPr="00E51038" w:rsidRDefault="000323F0" w:rsidP="005201AC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51038">
        <w:rPr>
          <w:sz w:val="24"/>
          <w:szCs w:val="24"/>
        </w:rPr>
        <w:t>Будут внедрены в деятельность медицинских организаций современные информационные системы;</w:t>
      </w:r>
    </w:p>
    <w:p w14:paraId="58E71B58" w14:textId="77777777" w:rsidR="000323F0" w:rsidRPr="00E51038" w:rsidRDefault="000323F0" w:rsidP="005201AC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51038">
        <w:rPr>
          <w:sz w:val="24"/>
          <w:szCs w:val="24"/>
        </w:rPr>
        <w:t>Повысится доступность для граждан необходимых диагностических исследований, в том числе с использованием ядерных технологий, оказание гражданам высокотехнологичной медицинской помощи будет приближена к 100% к 2030 году;</w:t>
      </w:r>
    </w:p>
    <w:p w14:paraId="3510E10D" w14:textId="4ABB402B" w:rsidR="000323F0" w:rsidRPr="00E51038" w:rsidRDefault="000323F0" w:rsidP="005201AC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51038">
        <w:rPr>
          <w:sz w:val="24"/>
          <w:szCs w:val="24"/>
        </w:rPr>
        <w:t xml:space="preserve">Будет создана эффективная система лекарственного обеспечения граждан, что поможет обеспечить доступность лекарственных средств, назначаемых </w:t>
      </w:r>
      <w:r w:rsidR="002A7C13">
        <w:rPr>
          <w:sz w:val="24"/>
          <w:szCs w:val="24"/>
        </w:rPr>
        <w:br/>
      </w:r>
      <w:r w:rsidRPr="00E51038">
        <w:rPr>
          <w:sz w:val="24"/>
          <w:szCs w:val="24"/>
        </w:rPr>
        <w:t>по медицинским показаниям</w:t>
      </w:r>
      <w:r w:rsidR="00300D41">
        <w:rPr>
          <w:sz w:val="24"/>
          <w:szCs w:val="24"/>
        </w:rPr>
        <w:t>,</w:t>
      </w:r>
      <w:r w:rsidRPr="00E51038">
        <w:rPr>
          <w:sz w:val="24"/>
          <w:szCs w:val="24"/>
        </w:rPr>
        <w:t xml:space="preserve"> для населения и снизит количество осложнений </w:t>
      </w:r>
      <w:r w:rsidR="002A7C13">
        <w:rPr>
          <w:sz w:val="24"/>
          <w:szCs w:val="24"/>
        </w:rPr>
        <w:br/>
      </w:r>
      <w:r w:rsidRPr="00E51038">
        <w:rPr>
          <w:sz w:val="24"/>
          <w:szCs w:val="24"/>
        </w:rPr>
        <w:t>и обострений заболеваний;</w:t>
      </w:r>
    </w:p>
    <w:p w14:paraId="5E356263" w14:textId="196A9C6A" w:rsidR="003F6D9F" w:rsidRPr="00E51038" w:rsidRDefault="00D6285D" w:rsidP="00E51038">
      <w:pPr>
        <w:pStyle w:val="2"/>
        <w:spacing w:after="24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7" w:name="_Toc475804305"/>
      <w:bookmarkStart w:id="18" w:name="_Toc483139784"/>
      <w:r w:rsidRPr="00E51038">
        <w:rPr>
          <w:rFonts w:ascii="Times New Roman" w:eastAsia="Times New Roman" w:hAnsi="Times New Roman" w:cs="Times New Roman"/>
          <w:color w:val="auto"/>
          <w:sz w:val="24"/>
          <w:szCs w:val="24"/>
        </w:rPr>
        <w:t>1.4</w:t>
      </w:r>
      <w:r w:rsidR="001715D9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3F6D9F" w:rsidRPr="00E5103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Выводы </w:t>
      </w:r>
      <w:r w:rsidRPr="00E51038">
        <w:rPr>
          <w:rFonts w:ascii="Times New Roman" w:eastAsia="Times New Roman" w:hAnsi="Times New Roman" w:cs="Times New Roman"/>
          <w:color w:val="auto"/>
          <w:sz w:val="24"/>
          <w:szCs w:val="24"/>
        </w:rPr>
        <w:t>по Главе 1</w:t>
      </w:r>
      <w:bookmarkEnd w:id="17"/>
      <w:bookmarkEnd w:id="18"/>
    </w:p>
    <w:p w14:paraId="69D1C58F" w14:textId="1546FB22" w:rsidR="0034420B" w:rsidRPr="00E51038" w:rsidRDefault="001054D4" w:rsidP="00E51038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51038">
        <w:rPr>
          <w:color w:val="000000"/>
          <w:sz w:val="24"/>
          <w:szCs w:val="24"/>
        </w:rPr>
        <w:t>Как известно, п</w:t>
      </w:r>
      <w:r w:rsidR="0034420B" w:rsidRPr="00E51038">
        <w:rPr>
          <w:color w:val="000000"/>
          <w:sz w:val="24"/>
          <w:szCs w:val="24"/>
        </w:rPr>
        <w:t>овышение доступности для населения Российской Федерации</w:t>
      </w:r>
      <w:r w:rsidR="002A7C13">
        <w:rPr>
          <w:color w:val="000000"/>
          <w:sz w:val="24"/>
          <w:szCs w:val="24"/>
        </w:rPr>
        <w:br/>
      </w:r>
      <w:r w:rsidR="0034420B" w:rsidRPr="00E51038">
        <w:rPr>
          <w:color w:val="000000"/>
          <w:sz w:val="24"/>
          <w:szCs w:val="24"/>
        </w:rPr>
        <w:t xml:space="preserve">и качества высокотехнологичной медицинской помощи (ВМП) является одной </w:t>
      </w:r>
      <w:r w:rsidR="002A7C13">
        <w:rPr>
          <w:color w:val="000000"/>
          <w:sz w:val="24"/>
          <w:szCs w:val="24"/>
        </w:rPr>
        <w:br/>
      </w:r>
      <w:r w:rsidR="0034420B" w:rsidRPr="00E51038">
        <w:rPr>
          <w:color w:val="000000"/>
          <w:sz w:val="24"/>
          <w:szCs w:val="24"/>
        </w:rPr>
        <w:t>из основных задач государственной политики в сфере здравоохранения.</w:t>
      </w:r>
    </w:p>
    <w:p w14:paraId="2B13ACAB" w14:textId="1C4E0AC3" w:rsidR="00EF2103" w:rsidRPr="00E51038" w:rsidRDefault="00F42B6D" w:rsidP="00E51038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целью</w:t>
      </w:r>
      <w:r w:rsidR="00EF2103" w:rsidRPr="00E51038">
        <w:rPr>
          <w:color w:val="000000"/>
          <w:sz w:val="24"/>
          <w:szCs w:val="24"/>
        </w:rPr>
        <w:t xml:space="preserve"> реализации национального проекта «Здоровье» в России</w:t>
      </w:r>
      <w:r w:rsidR="0034420B" w:rsidRPr="00E5103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были разработаны </w:t>
      </w:r>
      <w:r w:rsidR="002E60B7">
        <w:rPr>
          <w:color w:val="000000"/>
          <w:sz w:val="24"/>
          <w:szCs w:val="24"/>
        </w:rPr>
        <w:t xml:space="preserve">региональные программы улучшение сферы </w:t>
      </w:r>
      <w:r w:rsidR="0034420B" w:rsidRPr="00E51038">
        <w:rPr>
          <w:color w:val="000000"/>
          <w:sz w:val="24"/>
          <w:szCs w:val="24"/>
        </w:rPr>
        <w:t>здравоохранения,</w:t>
      </w:r>
      <w:r>
        <w:rPr>
          <w:color w:val="000000"/>
          <w:sz w:val="24"/>
          <w:szCs w:val="24"/>
        </w:rPr>
        <w:t xml:space="preserve"> которые,</w:t>
      </w:r>
      <w:r>
        <w:rPr>
          <w:color w:val="000000"/>
          <w:sz w:val="24"/>
          <w:szCs w:val="24"/>
        </w:rPr>
        <w:br/>
      </w:r>
      <w:r w:rsidR="00EF2103" w:rsidRPr="00E51038">
        <w:rPr>
          <w:color w:val="000000"/>
          <w:sz w:val="24"/>
          <w:szCs w:val="24"/>
        </w:rPr>
        <w:t>в первую очередь,</w:t>
      </w:r>
      <w:r w:rsidR="0034420B" w:rsidRPr="00E51038">
        <w:rPr>
          <w:color w:val="000000"/>
          <w:sz w:val="24"/>
          <w:szCs w:val="24"/>
        </w:rPr>
        <w:t xml:space="preserve"> направленны на создание условий для оказания качественной медицинской помощи на всей территории страны</w:t>
      </w:r>
      <w:r w:rsidR="00152031" w:rsidRPr="00E51038">
        <w:rPr>
          <w:color w:val="000000"/>
          <w:sz w:val="24"/>
          <w:szCs w:val="24"/>
        </w:rPr>
        <w:t>.</w:t>
      </w:r>
    </w:p>
    <w:p w14:paraId="7509389E" w14:textId="13B55F3D" w:rsidR="0034420B" w:rsidRPr="00E51038" w:rsidRDefault="00EF2103" w:rsidP="00E51038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51038">
        <w:rPr>
          <w:color w:val="000000"/>
          <w:sz w:val="24"/>
          <w:szCs w:val="24"/>
        </w:rPr>
        <w:t xml:space="preserve">С 25 ноября 2013 г. </w:t>
      </w:r>
      <w:r w:rsidR="0034420B" w:rsidRPr="00E51038">
        <w:rPr>
          <w:color w:val="000000"/>
          <w:sz w:val="24"/>
          <w:szCs w:val="24"/>
        </w:rPr>
        <w:t>ВМП может оказываться за счет средств федерального бюджета, бюджетов субъектов Российской Федерации и средств обязательного</w:t>
      </w:r>
      <w:r w:rsidR="00F42B6D">
        <w:rPr>
          <w:color w:val="000000"/>
          <w:sz w:val="24"/>
          <w:szCs w:val="24"/>
        </w:rPr>
        <w:t xml:space="preserve"> медицинского страхования (ОМС)</w:t>
      </w:r>
      <w:r w:rsidRPr="00E51038">
        <w:rPr>
          <w:rStyle w:val="aa"/>
          <w:color w:val="000000"/>
          <w:sz w:val="24"/>
          <w:szCs w:val="24"/>
        </w:rPr>
        <w:footnoteReference w:id="23"/>
      </w:r>
      <w:r w:rsidR="00F42B6D">
        <w:rPr>
          <w:color w:val="000000"/>
          <w:sz w:val="24"/>
          <w:szCs w:val="24"/>
        </w:rPr>
        <w:t>.</w:t>
      </w:r>
      <w:r w:rsidRPr="00E51038">
        <w:rPr>
          <w:color w:val="000000"/>
          <w:sz w:val="24"/>
          <w:szCs w:val="24"/>
        </w:rPr>
        <w:t xml:space="preserve"> </w:t>
      </w:r>
      <w:r w:rsidR="00CE59E3" w:rsidRPr="00E51038">
        <w:rPr>
          <w:color w:val="000000"/>
          <w:sz w:val="24"/>
          <w:szCs w:val="24"/>
        </w:rPr>
        <w:t>В</w:t>
      </w:r>
      <w:r w:rsidR="00CE59E3">
        <w:rPr>
          <w:color w:val="000000"/>
          <w:sz w:val="24"/>
          <w:szCs w:val="24"/>
        </w:rPr>
        <w:t xml:space="preserve"> январе 2014</w:t>
      </w:r>
      <w:r w:rsidR="00F42B6D">
        <w:rPr>
          <w:color w:val="000000"/>
          <w:sz w:val="24"/>
          <w:szCs w:val="24"/>
        </w:rPr>
        <w:t xml:space="preserve"> года</w:t>
      </w:r>
      <w:r w:rsidR="0034420B" w:rsidRPr="00E51038">
        <w:rPr>
          <w:color w:val="000000"/>
          <w:sz w:val="24"/>
          <w:szCs w:val="24"/>
        </w:rPr>
        <w:t xml:space="preserve"> в РФ </w:t>
      </w:r>
      <w:r w:rsidRPr="00E51038">
        <w:rPr>
          <w:color w:val="000000"/>
          <w:sz w:val="24"/>
          <w:szCs w:val="24"/>
        </w:rPr>
        <w:t xml:space="preserve">был обновлен перечень ВМП. </w:t>
      </w:r>
      <w:r w:rsidR="002E60B7">
        <w:rPr>
          <w:color w:val="000000"/>
          <w:sz w:val="24"/>
          <w:szCs w:val="24"/>
        </w:rPr>
        <w:t>Более 400</w:t>
      </w:r>
      <w:r w:rsidRPr="00E51038">
        <w:rPr>
          <w:color w:val="000000"/>
          <w:sz w:val="24"/>
          <w:szCs w:val="24"/>
        </w:rPr>
        <w:t xml:space="preserve"> видов ВМП</w:t>
      </w:r>
      <w:r w:rsidR="0034420B" w:rsidRPr="00E51038">
        <w:rPr>
          <w:color w:val="000000"/>
          <w:sz w:val="24"/>
          <w:szCs w:val="24"/>
        </w:rPr>
        <w:t xml:space="preserve"> перешл</w:t>
      </w:r>
      <w:r w:rsidRPr="00E51038">
        <w:rPr>
          <w:color w:val="000000"/>
          <w:sz w:val="24"/>
          <w:szCs w:val="24"/>
        </w:rPr>
        <w:t>и</w:t>
      </w:r>
      <w:r w:rsidR="0034420B" w:rsidRPr="00E51038">
        <w:rPr>
          <w:color w:val="000000"/>
          <w:sz w:val="24"/>
          <w:szCs w:val="24"/>
        </w:rPr>
        <w:t xml:space="preserve"> в категорию </w:t>
      </w:r>
      <w:r w:rsidRPr="00E51038">
        <w:rPr>
          <w:color w:val="000000"/>
          <w:sz w:val="24"/>
          <w:szCs w:val="24"/>
        </w:rPr>
        <w:t>«специализированной»</w:t>
      </w:r>
      <w:r w:rsidR="0034420B" w:rsidRPr="00E51038">
        <w:rPr>
          <w:color w:val="000000"/>
          <w:sz w:val="24"/>
          <w:szCs w:val="24"/>
        </w:rPr>
        <w:t xml:space="preserve">, </w:t>
      </w:r>
      <w:r w:rsidRPr="00E51038">
        <w:rPr>
          <w:color w:val="000000"/>
          <w:sz w:val="24"/>
          <w:szCs w:val="24"/>
        </w:rPr>
        <w:t>следовательно</w:t>
      </w:r>
      <w:r w:rsidR="0034420B" w:rsidRPr="00E51038">
        <w:rPr>
          <w:color w:val="000000"/>
          <w:sz w:val="24"/>
          <w:szCs w:val="24"/>
        </w:rPr>
        <w:t xml:space="preserve">, </w:t>
      </w:r>
      <w:r w:rsidR="0034420B" w:rsidRPr="00E51038">
        <w:rPr>
          <w:color w:val="000000"/>
          <w:sz w:val="24"/>
          <w:szCs w:val="24"/>
        </w:rPr>
        <w:lastRenderedPageBreak/>
        <w:t>включен</w:t>
      </w:r>
      <w:r w:rsidRPr="00E51038">
        <w:rPr>
          <w:color w:val="000000"/>
          <w:sz w:val="24"/>
          <w:szCs w:val="24"/>
        </w:rPr>
        <w:t>ы</w:t>
      </w:r>
      <w:r w:rsidR="0034420B" w:rsidRPr="00E51038">
        <w:rPr>
          <w:color w:val="000000"/>
          <w:sz w:val="24"/>
          <w:szCs w:val="24"/>
        </w:rPr>
        <w:t xml:space="preserve"> в территориальные программы государс</w:t>
      </w:r>
      <w:r w:rsidR="002E60B7">
        <w:rPr>
          <w:color w:val="000000"/>
          <w:sz w:val="24"/>
          <w:szCs w:val="24"/>
        </w:rPr>
        <w:t>твенных гарантий, финансируемые</w:t>
      </w:r>
      <w:r w:rsidR="002E60B7">
        <w:rPr>
          <w:color w:val="000000"/>
          <w:sz w:val="24"/>
          <w:szCs w:val="24"/>
        </w:rPr>
        <w:br/>
      </w:r>
      <w:r w:rsidR="0034420B" w:rsidRPr="00E51038">
        <w:rPr>
          <w:color w:val="000000"/>
          <w:sz w:val="24"/>
          <w:szCs w:val="24"/>
        </w:rPr>
        <w:t xml:space="preserve">из средств ОМС. Как следует из разъяснительного письма, направленного Министерством здравоохранения РФ в территориальные органы управления здравоохранением, в систему ОМС переходят в основном широко растиражированные виды </w:t>
      </w:r>
      <w:r w:rsidR="002E60B7">
        <w:rPr>
          <w:color w:val="000000"/>
          <w:sz w:val="24"/>
          <w:szCs w:val="24"/>
        </w:rPr>
        <w:t>ВМП</w:t>
      </w:r>
      <w:r w:rsidR="0034420B" w:rsidRPr="00E51038">
        <w:rPr>
          <w:color w:val="000000"/>
          <w:sz w:val="24"/>
          <w:szCs w:val="24"/>
        </w:rPr>
        <w:t xml:space="preserve">, которые уже оказывались как специализированная </w:t>
      </w:r>
      <w:r w:rsidR="002E60B7">
        <w:rPr>
          <w:color w:val="000000"/>
          <w:sz w:val="24"/>
          <w:szCs w:val="24"/>
        </w:rPr>
        <w:t>медицинская помощь</w:t>
      </w:r>
      <w:r w:rsidR="0034420B" w:rsidRPr="00E51038">
        <w:rPr>
          <w:color w:val="000000"/>
          <w:sz w:val="24"/>
          <w:szCs w:val="24"/>
        </w:rPr>
        <w:t>.</w:t>
      </w:r>
    </w:p>
    <w:p w14:paraId="7DCDEB5F" w14:textId="37FACA14" w:rsidR="0034420B" w:rsidRPr="00E51038" w:rsidRDefault="0034420B" w:rsidP="00E51038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51038">
        <w:rPr>
          <w:color w:val="000000"/>
          <w:sz w:val="24"/>
          <w:szCs w:val="24"/>
        </w:rPr>
        <w:t>Федеральным бюджетом на 2014 г. и на плановый период 2015 и 2016 гг. предусматрива</w:t>
      </w:r>
      <w:r w:rsidR="002E60B7">
        <w:rPr>
          <w:color w:val="000000"/>
          <w:sz w:val="24"/>
          <w:szCs w:val="24"/>
        </w:rPr>
        <w:t>лось</w:t>
      </w:r>
      <w:r w:rsidRPr="00E51038">
        <w:rPr>
          <w:color w:val="000000"/>
          <w:sz w:val="24"/>
          <w:szCs w:val="24"/>
        </w:rPr>
        <w:t xml:space="preserve"> в 2014 г. финансирование оказания населению ВМП за счет средств федерального бюджета в размере 50,8 млрд руб., а также средств бюджетов субъектов Российской Федерации в размере 22,1 млрд руб. и средств ОМС в размере 14,3 млрд руб., в 2015 и 2016 гг. – за счет средств федерального бюджета в размере 25 млрд руб. ежегодно и соответствующих объемов финансирования за счет средств ОМС.</w:t>
      </w:r>
      <w:r w:rsidRPr="00E51038">
        <w:rPr>
          <w:rStyle w:val="aa"/>
          <w:color w:val="000000"/>
          <w:sz w:val="24"/>
          <w:szCs w:val="24"/>
        </w:rPr>
        <w:footnoteReference w:id="24"/>
      </w:r>
    </w:p>
    <w:p w14:paraId="4AA4248E" w14:textId="1A01B2EE" w:rsidR="002F2BBA" w:rsidRPr="00E51038" w:rsidRDefault="0034420B" w:rsidP="00E51038">
      <w:pPr>
        <w:pStyle w:val="ad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4"/>
          <w:szCs w:val="24"/>
        </w:rPr>
      </w:pPr>
      <w:r w:rsidRPr="00E51038">
        <w:rPr>
          <w:sz w:val="24"/>
          <w:szCs w:val="24"/>
        </w:rPr>
        <w:t xml:space="preserve">По данным Министерства здравоохранения РФ, </w:t>
      </w:r>
      <w:r w:rsidR="002C72D3" w:rsidRPr="00E51038">
        <w:rPr>
          <w:rFonts w:eastAsiaTheme="minorHAnsi"/>
          <w:sz w:val="24"/>
          <w:szCs w:val="24"/>
        </w:rPr>
        <w:t xml:space="preserve">объемы оказанной </w:t>
      </w:r>
      <w:r w:rsidRPr="00E51038">
        <w:rPr>
          <w:rFonts w:eastAsiaTheme="minorHAnsi"/>
          <w:sz w:val="24"/>
          <w:szCs w:val="24"/>
        </w:rPr>
        <w:t xml:space="preserve">ВМП с </w:t>
      </w:r>
      <w:r w:rsidR="00F42B6D">
        <w:rPr>
          <w:rFonts w:eastAsiaTheme="minorHAnsi"/>
          <w:sz w:val="24"/>
          <w:szCs w:val="24"/>
        </w:rPr>
        <w:t>2013 года были увеличены на 63%</w:t>
      </w:r>
      <w:r w:rsidRPr="00E51038">
        <w:rPr>
          <w:rFonts w:eastAsiaTheme="minorHAnsi"/>
          <w:sz w:val="24"/>
          <w:szCs w:val="24"/>
        </w:rPr>
        <w:t xml:space="preserve"> (с 5</w:t>
      </w:r>
      <w:r w:rsidR="002E60B7">
        <w:rPr>
          <w:rFonts w:eastAsiaTheme="minorHAnsi"/>
          <w:sz w:val="24"/>
          <w:szCs w:val="24"/>
        </w:rPr>
        <w:t>05 тыс. до 823,3 тыс. человек)</w:t>
      </w:r>
      <w:r w:rsidR="002E60B7">
        <w:rPr>
          <w:rStyle w:val="aa"/>
          <w:rFonts w:eastAsiaTheme="minorHAnsi"/>
          <w:sz w:val="24"/>
          <w:szCs w:val="24"/>
        </w:rPr>
        <w:footnoteReference w:id="25"/>
      </w:r>
      <w:r w:rsidR="002E60B7">
        <w:rPr>
          <w:rFonts w:eastAsiaTheme="minorHAnsi"/>
          <w:sz w:val="24"/>
          <w:szCs w:val="24"/>
        </w:rPr>
        <w:t>.</w:t>
      </w:r>
      <w:r w:rsidRPr="00E51038">
        <w:rPr>
          <w:rFonts w:eastAsiaTheme="minorHAnsi"/>
          <w:sz w:val="24"/>
          <w:szCs w:val="24"/>
        </w:rPr>
        <w:t xml:space="preserve"> При этом технологии ВМП</w:t>
      </w:r>
      <w:r w:rsidR="002E60B7">
        <w:rPr>
          <w:rFonts w:eastAsiaTheme="minorHAnsi"/>
          <w:sz w:val="24"/>
          <w:szCs w:val="24"/>
        </w:rPr>
        <w:t xml:space="preserve"> активно внедряются в регионах. Так, например, </w:t>
      </w:r>
      <w:r w:rsidRPr="00E51038">
        <w:rPr>
          <w:rFonts w:eastAsiaTheme="minorHAnsi"/>
          <w:sz w:val="24"/>
          <w:szCs w:val="24"/>
        </w:rPr>
        <w:t>в 2015 году ВМП оказывалась уже 800 медицинскими организациями, что на ч</w:t>
      </w:r>
      <w:r w:rsidR="00F42B6D">
        <w:rPr>
          <w:rFonts w:eastAsiaTheme="minorHAnsi"/>
          <w:sz w:val="24"/>
          <w:szCs w:val="24"/>
        </w:rPr>
        <w:t>етверть больше, чем в 2014 году</w:t>
      </w:r>
      <w:r w:rsidR="00EF2103" w:rsidRPr="00E51038">
        <w:rPr>
          <w:rStyle w:val="aa"/>
          <w:rFonts w:eastAsiaTheme="minorHAnsi"/>
          <w:sz w:val="24"/>
          <w:szCs w:val="24"/>
        </w:rPr>
        <w:footnoteReference w:id="26"/>
      </w:r>
      <w:r w:rsidR="00F42B6D">
        <w:rPr>
          <w:rFonts w:eastAsiaTheme="minorHAnsi"/>
          <w:sz w:val="24"/>
          <w:szCs w:val="24"/>
        </w:rPr>
        <w:t>.</w:t>
      </w:r>
    </w:p>
    <w:p w14:paraId="0788BA39" w14:textId="3FD1844D" w:rsidR="00A87DC5" w:rsidRDefault="002C72D3" w:rsidP="00E51038">
      <w:pPr>
        <w:pStyle w:val="ad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4"/>
          <w:szCs w:val="24"/>
        </w:rPr>
      </w:pPr>
      <w:r w:rsidRPr="00E51038">
        <w:rPr>
          <w:rFonts w:eastAsiaTheme="minorHAnsi"/>
          <w:sz w:val="24"/>
          <w:szCs w:val="24"/>
        </w:rPr>
        <w:t xml:space="preserve">Следующим приоритетным направлением Национального проекта «Здоровье», которое удалось реализовать и получить положительные результаты является </w:t>
      </w:r>
      <w:r w:rsidR="00CF44E5" w:rsidRPr="00E51038">
        <w:rPr>
          <w:rFonts w:eastAsiaTheme="minorHAnsi"/>
          <w:sz w:val="24"/>
          <w:szCs w:val="24"/>
        </w:rPr>
        <w:t xml:space="preserve">снижение смертности населения. </w:t>
      </w:r>
    </w:p>
    <w:p w14:paraId="6B8A44A4" w14:textId="77777777" w:rsidR="001715D9" w:rsidRDefault="001715D9" w:rsidP="00E51038">
      <w:pPr>
        <w:pStyle w:val="ad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4"/>
          <w:szCs w:val="24"/>
        </w:rPr>
      </w:pPr>
    </w:p>
    <w:p w14:paraId="32783A38" w14:textId="77777777" w:rsidR="001715D9" w:rsidRDefault="001715D9" w:rsidP="00E51038">
      <w:pPr>
        <w:pStyle w:val="ad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4"/>
          <w:szCs w:val="24"/>
        </w:rPr>
      </w:pPr>
    </w:p>
    <w:p w14:paraId="495E4CBC" w14:textId="77777777" w:rsidR="001715D9" w:rsidRDefault="001715D9" w:rsidP="00E51038">
      <w:pPr>
        <w:pStyle w:val="ad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4"/>
          <w:szCs w:val="24"/>
        </w:rPr>
      </w:pPr>
    </w:p>
    <w:p w14:paraId="41B2B2B2" w14:textId="77777777" w:rsidR="001715D9" w:rsidRDefault="001715D9" w:rsidP="00E51038">
      <w:pPr>
        <w:pStyle w:val="ad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4"/>
          <w:szCs w:val="24"/>
        </w:rPr>
      </w:pPr>
    </w:p>
    <w:p w14:paraId="7F7E2DCD" w14:textId="77777777" w:rsidR="001715D9" w:rsidRDefault="001715D9" w:rsidP="00E51038">
      <w:pPr>
        <w:pStyle w:val="ad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4"/>
          <w:szCs w:val="24"/>
        </w:rPr>
      </w:pPr>
    </w:p>
    <w:p w14:paraId="26B01B31" w14:textId="77777777" w:rsidR="001715D9" w:rsidRDefault="001715D9" w:rsidP="00E51038">
      <w:pPr>
        <w:pStyle w:val="ad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4"/>
          <w:szCs w:val="24"/>
        </w:rPr>
      </w:pPr>
    </w:p>
    <w:p w14:paraId="4D0FFB18" w14:textId="77777777" w:rsidR="001715D9" w:rsidRDefault="001715D9" w:rsidP="00E51038">
      <w:pPr>
        <w:pStyle w:val="ad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4"/>
          <w:szCs w:val="24"/>
        </w:rPr>
      </w:pPr>
    </w:p>
    <w:p w14:paraId="7920AED1" w14:textId="77777777" w:rsidR="001715D9" w:rsidRDefault="001715D9" w:rsidP="00E51038">
      <w:pPr>
        <w:pStyle w:val="ad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4"/>
          <w:szCs w:val="24"/>
        </w:rPr>
      </w:pPr>
    </w:p>
    <w:p w14:paraId="75DF85BA" w14:textId="77777777" w:rsidR="001715D9" w:rsidRDefault="001715D9" w:rsidP="00E51038">
      <w:pPr>
        <w:pStyle w:val="ad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4"/>
          <w:szCs w:val="24"/>
        </w:rPr>
      </w:pPr>
    </w:p>
    <w:p w14:paraId="1B1A2FE0" w14:textId="77777777" w:rsidR="001715D9" w:rsidRDefault="001715D9" w:rsidP="00E51038">
      <w:pPr>
        <w:pStyle w:val="ad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4"/>
          <w:szCs w:val="24"/>
        </w:rPr>
      </w:pPr>
    </w:p>
    <w:p w14:paraId="56AB6F3A" w14:textId="77777777" w:rsidR="001715D9" w:rsidRDefault="001715D9" w:rsidP="00E51038">
      <w:pPr>
        <w:pStyle w:val="ad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4"/>
          <w:szCs w:val="24"/>
        </w:rPr>
      </w:pPr>
    </w:p>
    <w:p w14:paraId="09D6EF85" w14:textId="77777777" w:rsidR="001715D9" w:rsidRDefault="001715D9" w:rsidP="00E51038">
      <w:pPr>
        <w:pStyle w:val="ad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4"/>
          <w:szCs w:val="24"/>
        </w:rPr>
      </w:pPr>
    </w:p>
    <w:p w14:paraId="4AA42490" w14:textId="2473AFA7" w:rsidR="003818DA" w:rsidRPr="00E51038" w:rsidRDefault="00B009F2" w:rsidP="003B0596">
      <w:pPr>
        <w:spacing w:before="240"/>
        <w:ind w:firstLine="709"/>
        <w:jc w:val="right"/>
        <w:rPr>
          <w:bCs/>
          <w:noProof/>
          <w:szCs w:val="24"/>
        </w:rPr>
      </w:pPr>
      <w:r w:rsidRPr="00E51038">
        <w:rPr>
          <w:bCs/>
          <w:noProof/>
          <w:szCs w:val="24"/>
        </w:rPr>
        <w:lastRenderedPageBreak/>
        <w:t>Рис</w:t>
      </w:r>
      <w:r w:rsidR="003818DA" w:rsidRPr="00E51038">
        <w:rPr>
          <w:bCs/>
          <w:noProof/>
          <w:szCs w:val="24"/>
        </w:rPr>
        <w:t>. 1</w:t>
      </w:r>
      <w:r w:rsidR="00FB0219" w:rsidRPr="00E51038">
        <w:rPr>
          <w:bCs/>
          <w:noProof/>
          <w:szCs w:val="24"/>
        </w:rPr>
        <w:t>.1</w:t>
      </w:r>
      <w:r w:rsidR="003818DA" w:rsidRPr="00E51038">
        <w:rPr>
          <w:bCs/>
          <w:noProof/>
          <w:szCs w:val="24"/>
        </w:rPr>
        <w:t xml:space="preserve"> Средняя продолжительность жизни мужчин, </w:t>
      </w:r>
    </w:p>
    <w:p w14:paraId="4AA42491" w14:textId="77777777" w:rsidR="003818DA" w:rsidRPr="00E51038" w:rsidRDefault="003818DA" w:rsidP="003B0596">
      <w:pPr>
        <w:ind w:firstLine="709"/>
        <w:jc w:val="right"/>
        <w:rPr>
          <w:noProof/>
          <w:szCs w:val="24"/>
        </w:rPr>
      </w:pPr>
      <w:r w:rsidRPr="00E51038">
        <w:rPr>
          <w:bCs/>
          <w:noProof/>
          <w:szCs w:val="24"/>
        </w:rPr>
        <w:t>женщин и обоих полов в РФ, 1990-2014 годы</w:t>
      </w:r>
      <w:r w:rsidRPr="00E51038">
        <w:rPr>
          <w:rStyle w:val="aa"/>
          <w:bCs/>
          <w:noProof/>
          <w:szCs w:val="24"/>
        </w:rPr>
        <w:footnoteReference w:id="27"/>
      </w:r>
    </w:p>
    <w:p w14:paraId="4AA42492" w14:textId="77777777" w:rsidR="001D313B" w:rsidRDefault="00186748" w:rsidP="00E51038">
      <w:pPr>
        <w:spacing w:line="360" w:lineRule="auto"/>
        <w:ind w:firstLine="709"/>
        <w:jc w:val="both"/>
        <w:rPr>
          <w:sz w:val="24"/>
          <w:szCs w:val="24"/>
        </w:rPr>
      </w:pPr>
      <w:r w:rsidRPr="00E51038">
        <w:rPr>
          <w:noProof/>
          <w:sz w:val="24"/>
          <w:szCs w:val="24"/>
        </w:rPr>
        <w:drawing>
          <wp:inline distT="0" distB="0" distL="0" distR="0" wp14:anchorId="4AA424A3" wp14:editId="4AA424A4">
            <wp:extent cx="5057775" cy="322064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жидаемая_продолжительность_жизни,_Россия,_1990-200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4168" cy="32247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AA42493" w14:textId="363A7EA5" w:rsidR="003818DA" w:rsidRPr="00E51038" w:rsidRDefault="00B009F2" w:rsidP="003B0596">
      <w:pPr>
        <w:spacing w:before="240"/>
        <w:ind w:firstLine="709"/>
        <w:jc w:val="right"/>
        <w:rPr>
          <w:bCs/>
          <w:noProof/>
          <w:szCs w:val="24"/>
        </w:rPr>
      </w:pPr>
      <w:r w:rsidRPr="00E51038">
        <w:rPr>
          <w:bCs/>
          <w:noProof/>
          <w:szCs w:val="24"/>
        </w:rPr>
        <w:t>Рис</w:t>
      </w:r>
      <w:r w:rsidR="00FB0219" w:rsidRPr="00E51038">
        <w:rPr>
          <w:bCs/>
          <w:noProof/>
          <w:szCs w:val="24"/>
        </w:rPr>
        <w:t>. 1.2</w:t>
      </w:r>
      <w:r w:rsidR="003818DA" w:rsidRPr="00E51038">
        <w:rPr>
          <w:bCs/>
          <w:noProof/>
          <w:szCs w:val="24"/>
        </w:rPr>
        <w:t xml:space="preserve"> Средняя продолжительность жизни мужчин, </w:t>
      </w:r>
    </w:p>
    <w:p w14:paraId="4AA42494" w14:textId="77777777" w:rsidR="003818DA" w:rsidRPr="00E51038" w:rsidRDefault="003818DA" w:rsidP="003B0596">
      <w:pPr>
        <w:ind w:firstLine="709"/>
        <w:jc w:val="right"/>
        <w:rPr>
          <w:noProof/>
          <w:szCs w:val="24"/>
        </w:rPr>
      </w:pPr>
      <w:r w:rsidRPr="00E51038">
        <w:rPr>
          <w:bCs/>
          <w:noProof/>
          <w:szCs w:val="24"/>
        </w:rPr>
        <w:t>женщин и обоих полов в РФ, 2012-2015 годы</w:t>
      </w:r>
      <w:r w:rsidRPr="00E51038">
        <w:rPr>
          <w:rStyle w:val="aa"/>
          <w:bCs/>
          <w:noProof/>
          <w:szCs w:val="24"/>
        </w:rPr>
        <w:footnoteReference w:id="28"/>
      </w:r>
    </w:p>
    <w:p w14:paraId="4AA42495" w14:textId="77777777" w:rsidR="00186748" w:rsidRPr="00E51038" w:rsidRDefault="00186748" w:rsidP="00E51038">
      <w:pPr>
        <w:spacing w:line="360" w:lineRule="auto"/>
        <w:ind w:firstLine="709"/>
        <w:jc w:val="both"/>
        <w:rPr>
          <w:sz w:val="24"/>
          <w:szCs w:val="24"/>
        </w:rPr>
      </w:pPr>
      <w:r w:rsidRPr="00E51038">
        <w:rPr>
          <w:noProof/>
          <w:sz w:val="24"/>
          <w:szCs w:val="24"/>
        </w:rPr>
        <w:drawing>
          <wp:inline distT="0" distB="0" distL="0" distR="0" wp14:anchorId="4AA424A5" wp14:editId="4AA424A6">
            <wp:extent cx="5057775" cy="29718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6BEAD94" w14:textId="0CB03E1B" w:rsidR="002C72D3" w:rsidRPr="00E51038" w:rsidRDefault="00B009F2" w:rsidP="00E51038">
      <w:pPr>
        <w:shd w:val="clear" w:color="auto" w:fill="FFFFFF"/>
        <w:spacing w:before="240" w:line="360" w:lineRule="auto"/>
        <w:ind w:firstLine="708"/>
        <w:jc w:val="both"/>
        <w:rPr>
          <w:color w:val="000000"/>
          <w:sz w:val="24"/>
          <w:szCs w:val="24"/>
        </w:rPr>
      </w:pPr>
      <w:r w:rsidRPr="00E51038">
        <w:rPr>
          <w:color w:val="000000"/>
          <w:sz w:val="24"/>
          <w:szCs w:val="24"/>
        </w:rPr>
        <w:t>Как мы видим на Рис.1</w:t>
      </w:r>
      <w:r w:rsidR="00FB0219" w:rsidRPr="00E51038">
        <w:rPr>
          <w:color w:val="000000"/>
          <w:sz w:val="24"/>
          <w:szCs w:val="24"/>
        </w:rPr>
        <w:t>.1</w:t>
      </w:r>
      <w:r w:rsidRPr="00E51038">
        <w:rPr>
          <w:color w:val="000000"/>
          <w:sz w:val="24"/>
          <w:szCs w:val="24"/>
        </w:rPr>
        <w:t xml:space="preserve"> и Рис. </w:t>
      </w:r>
      <w:r w:rsidR="00FB0219" w:rsidRPr="00E51038">
        <w:rPr>
          <w:color w:val="000000"/>
          <w:sz w:val="24"/>
          <w:szCs w:val="24"/>
        </w:rPr>
        <w:t>1.</w:t>
      </w:r>
      <w:r w:rsidRPr="00E51038">
        <w:rPr>
          <w:color w:val="000000"/>
          <w:sz w:val="24"/>
          <w:szCs w:val="24"/>
        </w:rPr>
        <w:t xml:space="preserve">2, которые показывают среднюю продолжительность жизни населения, начиная с 2006 года (год начала реализации проекта) продолжительность </w:t>
      </w:r>
      <w:r w:rsidR="00856D6F" w:rsidRPr="00E51038">
        <w:rPr>
          <w:color w:val="000000"/>
          <w:sz w:val="24"/>
          <w:szCs w:val="24"/>
        </w:rPr>
        <w:t>жи</w:t>
      </w:r>
      <w:r w:rsidR="002A7C13">
        <w:rPr>
          <w:color w:val="000000"/>
          <w:sz w:val="24"/>
          <w:szCs w:val="24"/>
        </w:rPr>
        <w:t xml:space="preserve">зни населения начинает расти. А, </w:t>
      </w:r>
      <w:r w:rsidR="00856D6F" w:rsidRPr="00E51038">
        <w:rPr>
          <w:color w:val="000000"/>
          <w:sz w:val="24"/>
          <w:szCs w:val="24"/>
        </w:rPr>
        <w:t xml:space="preserve">как известно, </w:t>
      </w:r>
      <w:r w:rsidR="002A7C13">
        <w:rPr>
          <w:color w:val="000000"/>
          <w:sz w:val="24"/>
          <w:szCs w:val="24"/>
        </w:rPr>
        <w:br/>
      </w:r>
      <w:r w:rsidR="00856D6F" w:rsidRPr="00E51038">
        <w:rPr>
          <w:color w:val="000000"/>
          <w:sz w:val="24"/>
          <w:szCs w:val="24"/>
        </w:rPr>
        <w:lastRenderedPageBreak/>
        <w:t>с увеличением продолжительность жизни населения увеличивается спрос на медицинские услуги.</w:t>
      </w:r>
    </w:p>
    <w:p w14:paraId="4AA42496" w14:textId="15969CD5" w:rsidR="00B009F2" w:rsidRPr="00E51038" w:rsidRDefault="00B009F2" w:rsidP="00E51038">
      <w:pPr>
        <w:shd w:val="clear" w:color="auto" w:fill="FFFFFF"/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E51038">
        <w:rPr>
          <w:color w:val="000000"/>
          <w:sz w:val="24"/>
          <w:szCs w:val="24"/>
        </w:rPr>
        <w:t xml:space="preserve">Безусловно, нельзя сказать, что именно </w:t>
      </w:r>
      <w:r w:rsidR="002C72D3" w:rsidRPr="00E51038">
        <w:rPr>
          <w:color w:val="000000"/>
          <w:sz w:val="24"/>
          <w:szCs w:val="24"/>
        </w:rPr>
        <w:t xml:space="preserve">Национальный </w:t>
      </w:r>
      <w:r w:rsidRPr="00E51038">
        <w:rPr>
          <w:color w:val="000000"/>
          <w:sz w:val="24"/>
          <w:szCs w:val="24"/>
        </w:rPr>
        <w:t>проект повлиял на рост про</w:t>
      </w:r>
      <w:r w:rsidR="00F42B6D">
        <w:rPr>
          <w:color w:val="000000"/>
          <w:sz w:val="24"/>
          <w:szCs w:val="24"/>
        </w:rPr>
        <w:t>должительности жизни населения. На</w:t>
      </w:r>
      <w:r w:rsidRPr="00E51038">
        <w:rPr>
          <w:color w:val="000000"/>
          <w:sz w:val="24"/>
          <w:szCs w:val="24"/>
        </w:rPr>
        <w:t xml:space="preserve"> данный тренд мог</w:t>
      </w:r>
      <w:r w:rsidR="00F42B6D">
        <w:rPr>
          <w:color w:val="000000"/>
          <w:sz w:val="24"/>
          <w:szCs w:val="24"/>
        </w:rPr>
        <w:t>ли</w:t>
      </w:r>
      <w:r w:rsidRPr="00E51038">
        <w:rPr>
          <w:color w:val="000000"/>
          <w:sz w:val="24"/>
          <w:szCs w:val="24"/>
        </w:rPr>
        <w:t xml:space="preserve"> повлиять множество </w:t>
      </w:r>
      <w:r w:rsidR="00F42B6D">
        <w:rPr>
          <w:color w:val="000000"/>
          <w:sz w:val="24"/>
          <w:szCs w:val="24"/>
        </w:rPr>
        <w:t xml:space="preserve">других </w:t>
      </w:r>
      <w:r w:rsidRPr="00E51038">
        <w:rPr>
          <w:color w:val="000000"/>
          <w:sz w:val="24"/>
          <w:szCs w:val="24"/>
        </w:rPr>
        <w:t>факторов, отли</w:t>
      </w:r>
      <w:r w:rsidR="00300D41">
        <w:rPr>
          <w:color w:val="000000"/>
          <w:sz w:val="24"/>
          <w:szCs w:val="24"/>
        </w:rPr>
        <w:t>чных от показателей проекта, но</w:t>
      </w:r>
      <w:r w:rsidRPr="00E51038">
        <w:rPr>
          <w:color w:val="000000"/>
          <w:sz w:val="24"/>
          <w:szCs w:val="24"/>
        </w:rPr>
        <w:t xml:space="preserve"> на совещании</w:t>
      </w:r>
      <w:r w:rsidR="002C72D3" w:rsidRPr="00E51038">
        <w:rPr>
          <w:color w:val="000000"/>
          <w:sz w:val="24"/>
          <w:szCs w:val="24"/>
        </w:rPr>
        <w:t xml:space="preserve">, которое проходило </w:t>
      </w:r>
      <w:r w:rsidR="002A7C13">
        <w:rPr>
          <w:color w:val="000000"/>
          <w:sz w:val="24"/>
          <w:szCs w:val="24"/>
        </w:rPr>
        <w:br/>
      </w:r>
      <w:r w:rsidR="002C72D3" w:rsidRPr="00E51038">
        <w:rPr>
          <w:color w:val="000000"/>
          <w:sz w:val="24"/>
          <w:szCs w:val="24"/>
        </w:rPr>
        <w:t>в 2013 году,</w:t>
      </w:r>
      <w:r w:rsidRPr="00E51038">
        <w:rPr>
          <w:color w:val="000000"/>
          <w:sz w:val="24"/>
          <w:szCs w:val="24"/>
        </w:rPr>
        <w:t xml:space="preserve"> </w:t>
      </w:r>
      <w:r w:rsidRPr="00E51038">
        <w:rPr>
          <w:color w:val="111111"/>
          <w:sz w:val="24"/>
          <w:szCs w:val="24"/>
          <w:shd w:val="clear" w:color="auto" w:fill="FFFFFF"/>
        </w:rPr>
        <w:t xml:space="preserve">вице-премьер правительства РФ Александр Жуков, сказал, что, по его мнению, </w:t>
      </w:r>
      <w:r w:rsidRPr="00E51038">
        <w:rPr>
          <w:sz w:val="24"/>
          <w:szCs w:val="24"/>
          <w:shd w:val="clear" w:color="auto" w:fill="FFFFFF"/>
        </w:rPr>
        <w:t>именно реализация национальн</w:t>
      </w:r>
      <w:r w:rsidR="00300D41">
        <w:rPr>
          <w:sz w:val="24"/>
          <w:szCs w:val="24"/>
          <w:shd w:val="clear" w:color="auto" w:fill="FFFFFF"/>
        </w:rPr>
        <w:t xml:space="preserve">ого </w:t>
      </w:r>
      <w:r w:rsidRPr="00E51038">
        <w:rPr>
          <w:sz w:val="24"/>
          <w:szCs w:val="24"/>
          <w:shd w:val="clear" w:color="auto" w:fill="FFFFFF"/>
        </w:rPr>
        <w:t>проект</w:t>
      </w:r>
      <w:r w:rsidR="00300D41">
        <w:rPr>
          <w:sz w:val="24"/>
          <w:szCs w:val="24"/>
          <w:shd w:val="clear" w:color="auto" w:fill="FFFFFF"/>
        </w:rPr>
        <w:t xml:space="preserve">а </w:t>
      </w:r>
      <w:r w:rsidRPr="00E51038">
        <w:rPr>
          <w:sz w:val="24"/>
          <w:szCs w:val="24"/>
          <w:shd w:val="clear" w:color="auto" w:fill="FFFFFF"/>
        </w:rPr>
        <w:t>является основной причиной роста продолжительности жизни</w:t>
      </w:r>
      <w:r w:rsidRPr="00E51038">
        <w:rPr>
          <w:rStyle w:val="aa"/>
          <w:sz w:val="24"/>
          <w:szCs w:val="24"/>
          <w:shd w:val="clear" w:color="auto" w:fill="FFFFFF"/>
        </w:rPr>
        <w:footnoteReference w:id="29"/>
      </w:r>
      <w:r w:rsidRPr="00E51038">
        <w:rPr>
          <w:sz w:val="24"/>
          <w:szCs w:val="24"/>
          <w:shd w:val="clear" w:color="auto" w:fill="FFFFFF"/>
        </w:rPr>
        <w:t>.</w:t>
      </w:r>
    </w:p>
    <w:p w14:paraId="301DA3AA" w14:textId="4E0B4349" w:rsidR="000334D3" w:rsidRPr="00E51038" w:rsidRDefault="002C72D3" w:rsidP="00E51038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E51038">
        <w:rPr>
          <w:sz w:val="24"/>
          <w:szCs w:val="24"/>
          <w:shd w:val="clear" w:color="auto" w:fill="FFFFFF"/>
        </w:rPr>
        <w:t>Также в 2016 году на расшир</w:t>
      </w:r>
      <w:r w:rsidR="009879E9" w:rsidRPr="00E51038">
        <w:rPr>
          <w:sz w:val="24"/>
          <w:szCs w:val="24"/>
          <w:shd w:val="clear" w:color="auto" w:fill="FFFFFF"/>
        </w:rPr>
        <w:t>енном заседании Министр</w:t>
      </w:r>
      <w:r w:rsidR="009D0A89" w:rsidRPr="00E51038">
        <w:rPr>
          <w:sz w:val="24"/>
          <w:szCs w:val="24"/>
          <w:shd w:val="clear" w:color="auto" w:fill="FFFFFF"/>
        </w:rPr>
        <w:t xml:space="preserve"> здравоохранения Скворцова</w:t>
      </w:r>
      <w:r w:rsidR="009879E9" w:rsidRPr="00E51038">
        <w:rPr>
          <w:sz w:val="24"/>
          <w:szCs w:val="24"/>
          <w:shd w:val="clear" w:color="auto" w:fill="FFFFFF"/>
        </w:rPr>
        <w:t xml:space="preserve"> Вероник</w:t>
      </w:r>
      <w:r w:rsidR="009D0A89" w:rsidRPr="00E51038">
        <w:rPr>
          <w:sz w:val="24"/>
          <w:szCs w:val="24"/>
          <w:shd w:val="clear" w:color="auto" w:fill="FFFFFF"/>
        </w:rPr>
        <w:t>а Игоревна</w:t>
      </w:r>
      <w:r w:rsidR="009879E9" w:rsidRPr="00E51038">
        <w:rPr>
          <w:sz w:val="24"/>
          <w:szCs w:val="24"/>
          <w:shd w:val="clear" w:color="auto" w:fill="FFFFFF"/>
        </w:rPr>
        <w:t xml:space="preserve"> </w:t>
      </w:r>
      <w:r w:rsidRPr="00E51038">
        <w:rPr>
          <w:sz w:val="24"/>
          <w:szCs w:val="24"/>
          <w:shd w:val="clear" w:color="auto" w:fill="FFFFFF"/>
        </w:rPr>
        <w:t xml:space="preserve">указала, что начиная с 2011 года продолжительность жизни населения увеличилась. </w:t>
      </w:r>
      <w:r w:rsidR="008B64D0" w:rsidRPr="00E51038">
        <w:rPr>
          <w:sz w:val="24"/>
          <w:szCs w:val="24"/>
          <w:shd w:val="clear" w:color="auto" w:fill="FFFFFF"/>
        </w:rPr>
        <w:t>«Г</w:t>
      </w:r>
      <w:r w:rsidR="000334D3" w:rsidRPr="00E51038">
        <w:rPr>
          <w:sz w:val="24"/>
          <w:szCs w:val="24"/>
          <w:shd w:val="clear" w:color="auto" w:fill="FFFFFF"/>
        </w:rPr>
        <w:t>лавным результа</w:t>
      </w:r>
      <w:r w:rsidR="002A7C13">
        <w:rPr>
          <w:sz w:val="24"/>
          <w:szCs w:val="24"/>
          <w:shd w:val="clear" w:color="auto" w:fill="FFFFFF"/>
        </w:rPr>
        <w:t>том деятельности здравоохранении</w:t>
      </w:r>
      <w:r w:rsidR="002A7C13">
        <w:rPr>
          <w:sz w:val="24"/>
          <w:szCs w:val="24"/>
          <w:shd w:val="clear" w:color="auto" w:fill="FFFFFF"/>
        </w:rPr>
        <w:br/>
      </w:r>
      <w:r w:rsidR="000334D3" w:rsidRPr="00E51038">
        <w:rPr>
          <w:sz w:val="24"/>
          <w:szCs w:val="24"/>
          <w:shd w:val="clear" w:color="auto" w:fill="FFFFFF"/>
        </w:rPr>
        <w:t xml:space="preserve"> в 2015 году явился рост продолжительности жизни</w:t>
      </w:r>
      <w:r w:rsidR="009879E9" w:rsidRPr="00E51038">
        <w:rPr>
          <w:sz w:val="24"/>
          <w:szCs w:val="24"/>
          <w:shd w:val="clear" w:color="auto" w:fill="FFFFFF"/>
        </w:rPr>
        <w:t xml:space="preserve"> на полгода до 71,39 года</w:t>
      </w:r>
      <w:r w:rsidR="009D0A89" w:rsidRPr="00E51038">
        <w:rPr>
          <w:sz w:val="24"/>
          <w:szCs w:val="24"/>
          <w:shd w:val="clear" w:color="auto" w:fill="FFFFFF"/>
        </w:rPr>
        <w:t>», - сказала Скворцова В.И.</w:t>
      </w:r>
      <w:r w:rsidR="002E60B7">
        <w:rPr>
          <w:sz w:val="24"/>
          <w:szCs w:val="24"/>
          <w:shd w:val="clear" w:color="auto" w:fill="FFFFFF"/>
        </w:rPr>
        <w:t>.</w:t>
      </w:r>
      <w:r w:rsidR="009D0A89" w:rsidRPr="00E51038">
        <w:rPr>
          <w:rStyle w:val="aa"/>
          <w:sz w:val="24"/>
          <w:szCs w:val="24"/>
          <w:shd w:val="clear" w:color="auto" w:fill="FFFFFF"/>
        </w:rPr>
        <w:footnoteReference w:id="30"/>
      </w:r>
      <w:r w:rsidR="009D0A89" w:rsidRPr="00E51038">
        <w:rPr>
          <w:sz w:val="24"/>
          <w:szCs w:val="24"/>
          <w:shd w:val="clear" w:color="auto" w:fill="FFFFFF"/>
        </w:rPr>
        <w:t xml:space="preserve"> </w:t>
      </w:r>
      <w:r w:rsidR="009879E9" w:rsidRPr="00E51038">
        <w:rPr>
          <w:sz w:val="24"/>
          <w:szCs w:val="24"/>
          <w:shd w:val="clear" w:color="auto" w:fill="FFFFFF"/>
        </w:rPr>
        <w:t>Также она отметила, что на сегодняшний день данный тренд остается неизменным.</w:t>
      </w:r>
    </w:p>
    <w:p w14:paraId="44196094" w14:textId="11933ADF" w:rsidR="00CD0B6B" w:rsidRPr="00E51038" w:rsidRDefault="00CD0B6B" w:rsidP="00E51038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E51038">
        <w:rPr>
          <w:sz w:val="24"/>
          <w:szCs w:val="24"/>
          <w:shd w:val="clear" w:color="auto" w:fill="FFFFFF"/>
        </w:rPr>
        <w:t>Еще одним направление</w:t>
      </w:r>
      <w:r w:rsidR="00024083" w:rsidRPr="00E51038">
        <w:rPr>
          <w:sz w:val="24"/>
          <w:szCs w:val="24"/>
          <w:shd w:val="clear" w:color="auto" w:fill="FFFFFF"/>
        </w:rPr>
        <w:t>м, которое удалось реализовать, это уве</w:t>
      </w:r>
      <w:r w:rsidR="00F42B6D">
        <w:rPr>
          <w:sz w:val="24"/>
          <w:szCs w:val="24"/>
          <w:shd w:val="clear" w:color="auto" w:fill="FFFFFF"/>
        </w:rPr>
        <w:t>личение заработной платы врачам и</w:t>
      </w:r>
      <w:r w:rsidR="00024083" w:rsidRPr="00E51038">
        <w:rPr>
          <w:sz w:val="24"/>
          <w:szCs w:val="24"/>
          <w:shd w:val="clear" w:color="auto" w:fill="FFFFFF"/>
        </w:rPr>
        <w:t xml:space="preserve"> медицинскому персоналу. </w:t>
      </w:r>
      <w:r w:rsidR="00F553D2" w:rsidRPr="00E51038">
        <w:rPr>
          <w:sz w:val="24"/>
          <w:szCs w:val="24"/>
          <w:shd w:val="clear" w:color="auto" w:fill="FFFFFF"/>
        </w:rPr>
        <w:t xml:space="preserve">Так, по данным Росстата, начиная с 2012 года среднемесячная заработная плата, как врачей, так и среднего и младшего персонала, начала увеличиваться. </w:t>
      </w:r>
    </w:p>
    <w:p w14:paraId="736AC2DA" w14:textId="0EB1FF15" w:rsidR="00F553D2" w:rsidRPr="00E51038" w:rsidRDefault="00300D41" w:rsidP="00E51038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Так, например, п</w:t>
      </w:r>
      <w:r w:rsidR="00F553D2" w:rsidRPr="00E51038">
        <w:rPr>
          <w:sz w:val="24"/>
          <w:szCs w:val="24"/>
          <w:shd w:val="clear" w:color="auto" w:fill="FFFFFF"/>
        </w:rPr>
        <w:t xml:space="preserve">о Санкт-Петербургу и Ленинградской области, средняя заработная плата врачей за 2016 год составляет 65500 р., среднего и младшего медицинского персонала – 39500 р. и 28700 р. </w:t>
      </w:r>
      <w:r w:rsidR="00EA2D59" w:rsidRPr="00E51038">
        <w:rPr>
          <w:sz w:val="24"/>
          <w:szCs w:val="24"/>
          <w:shd w:val="clear" w:color="auto" w:fill="FFFFFF"/>
        </w:rPr>
        <w:t>соответственно</w:t>
      </w:r>
      <w:r w:rsidR="00F553D2" w:rsidRPr="00E51038">
        <w:rPr>
          <w:sz w:val="24"/>
          <w:szCs w:val="24"/>
          <w:shd w:val="clear" w:color="auto" w:fill="FFFFFF"/>
        </w:rPr>
        <w:t>.</w:t>
      </w:r>
      <w:r w:rsidR="00F553D2" w:rsidRPr="00E51038">
        <w:rPr>
          <w:rStyle w:val="aa"/>
          <w:sz w:val="24"/>
          <w:szCs w:val="24"/>
          <w:shd w:val="clear" w:color="auto" w:fill="FFFFFF"/>
        </w:rPr>
        <w:footnoteReference w:id="31"/>
      </w:r>
    </w:p>
    <w:p w14:paraId="5BDBC950" w14:textId="01BAB8A7" w:rsidR="002563E8" w:rsidRPr="00E51038" w:rsidRDefault="002563E8" w:rsidP="00E51038">
      <w:pPr>
        <w:spacing w:line="360" w:lineRule="auto"/>
        <w:ind w:firstLine="708"/>
        <w:jc w:val="both"/>
        <w:rPr>
          <w:sz w:val="24"/>
          <w:szCs w:val="24"/>
        </w:rPr>
      </w:pPr>
      <w:r w:rsidRPr="00E51038">
        <w:rPr>
          <w:sz w:val="24"/>
          <w:szCs w:val="24"/>
        </w:rPr>
        <w:t xml:space="preserve">На сегодняшний день </w:t>
      </w:r>
      <w:r w:rsidR="00D6285D" w:rsidRPr="00E51038">
        <w:rPr>
          <w:sz w:val="24"/>
          <w:szCs w:val="24"/>
        </w:rPr>
        <w:t>более чем в половине регионов РФ значение заработной платы</w:t>
      </w:r>
      <w:r w:rsidRPr="00E51038">
        <w:rPr>
          <w:sz w:val="24"/>
          <w:szCs w:val="24"/>
        </w:rPr>
        <w:t xml:space="preserve"> приближены к рекомендованным значениям. </w:t>
      </w:r>
    </w:p>
    <w:p w14:paraId="704CA659" w14:textId="544AB033" w:rsidR="00D6285D" w:rsidRPr="00E51038" w:rsidRDefault="002E60B7" w:rsidP="00E5103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Однако еще имеются нерешенные </w:t>
      </w:r>
      <w:r w:rsidR="00D6285D" w:rsidRPr="00E51038">
        <w:rPr>
          <w:sz w:val="24"/>
          <w:szCs w:val="24"/>
        </w:rPr>
        <w:t xml:space="preserve">задачи, связанные со стандартизацией услуг </w:t>
      </w:r>
      <w:r w:rsidR="002A7C13">
        <w:rPr>
          <w:sz w:val="24"/>
          <w:szCs w:val="24"/>
        </w:rPr>
        <w:br/>
      </w:r>
      <w:r w:rsidR="00D6285D" w:rsidRPr="00E51038">
        <w:rPr>
          <w:sz w:val="24"/>
          <w:szCs w:val="24"/>
        </w:rPr>
        <w:t xml:space="preserve">в сфере оказания ВМП, техническим и кадровым обеспечением ВМП. Требует уточнения перечень профилей и видов ВМП, а также медицинских организаций (МО), выполняющих государственное задание на оказание высокотехнологичной помощи. Необходимы отработка механизмов взаимодействия при оказании ВМП между МО различных </w:t>
      </w:r>
      <w:r w:rsidR="00D6285D" w:rsidRPr="00E51038">
        <w:rPr>
          <w:sz w:val="24"/>
          <w:szCs w:val="24"/>
        </w:rPr>
        <w:lastRenderedPageBreak/>
        <w:t>организационно-правовых форм и ведомственной подчиненности, а также формирование научно обоснованной целе</w:t>
      </w:r>
      <w:r w:rsidR="00F42B6D">
        <w:rPr>
          <w:sz w:val="24"/>
          <w:szCs w:val="24"/>
        </w:rPr>
        <w:t>вой программы развития ВМП в РФ</w:t>
      </w:r>
      <w:r w:rsidR="00D6285D" w:rsidRPr="00E51038">
        <w:rPr>
          <w:sz w:val="24"/>
          <w:szCs w:val="24"/>
          <w:vertAlign w:val="superscript"/>
        </w:rPr>
        <w:footnoteReference w:id="32"/>
      </w:r>
      <w:r w:rsidR="00F42B6D">
        <w:rPr>
          <w:sz w:val="24"/>
          <w:szCs w:val="24"/>
        </w:rPr>
        <w:t>.</w:t>
      </w:r>
    </w:p>
    <w:p w14:paraId="220131F3" w14:textId="5D938C96" w:rsidR="006C58DC" w:rsidRPr="00E51038" w:rsidRDefault="00D6285D" w:rsidP="00E51038">
      <w:pPr>
        <w:spacing w:line="360" w:lineRule="auto"/>
        <w:ind w:firstLine="709"/>
        <w:jc w:val="both"/>
        <w:rPr>
          <w:sz w:val="24"/>
          <w:szCs w:val="24"/>
        </w:rPr>
      </w:pPr>
      <w:r w:rsidRPr="00E51038">
        <w:rPr>
          <w:sz w:val="24"/>
          <w:szCs w:val="24"/>
        </w:rPr>
        <w:t xml:space="preserve">Также, согласно Прогнозу долгосрочного социально-экономического развития Российской Федерации на период до 2030 года, увеличится доля расходов </w:t>
      </w:r>
      <w:r w:rsidR="002A7C13">
        <w:rPr>
          <w:sz w:val="24"/>
          <w:szCs w:val="24"/>
        </w:rPr>
        <w:br/>
      </w:r>
      <w:r w:rsidRPr="00E51038">
        <w:rPr>
          <w:sz w:val="24"/>
          <w:szCs w:val="24"/>
        </w:rPr>
        <w:t>на здравоохранение, а</w:t>
      </w:r>
      <w:r w:rsidR="002E60B7">
        <w:rPr>
          <w:sz w:val="24"/>
          <w:szCs w:val="24"/>
        </w:rPr>
        <w:t>,</w:t>
      </w:r>
      <w:r w:rsidRPr="00E51038">
        <w:rPr>
          <w:sz w:val="24"/>
          <w:szCs w:val="24"/>
        </w:rPr>
        <w:t xml:space="preserve"> следовательно, будут внедрят</w:t>
      </w:r>
      <w:r w:rsidR="002E60B7">
        <w:rPr>
          <w:sz w:val="24"/>
          <w:szCs w:val="24"/>
        </w:rPr>
        <w:t>ь</w:t>
      </w:r>
      <w:r w:rsidRPr="00E51038">
        <w:rPr>
          <w:sz w:val="24"/>
          <w:szCs w:val="24"/>
        </w:rPr>
        <w:t>ся новые технологии, будут появляться новые лекарства, что в дальнейшем поспособствует увеличению</w:t>
      </w:r>
      <w:r w:rsidR="00300D41">
        <w:rPr>
          <w:sz w:val="24"/>
          <w:szCs w:val="24"/>
        </w:rPr>
        <w:t>,</w:t>
      </w:r>
      <w:r w:rsidRPr="00E51038">
        <w:rPr>
          <w:sz w:val="24"/>
          <w:szCs w:val="24"/>
        </w:rPr>
        <w:t xml:space="preserve"> как качества жизни населения, так ее продолжительности.</w:t>
      </w:r>
    </w:p>
    <w:p w14:paraId="2F41A998" w14:textId="108179A8" w:rsidR="00856D6F" w:rsidRPr="00E51038" w:rsidRDefault="00B556A9" w:rsidP="00E51038">
      <w:pPr>
        <w:spacing w:line="360" w:lineRule="auto"/>
        <w:ind w:firstLine="708"/>
        <w:jc w:val="both"/>
        <w:rPr>
          <w:sz w:val="24"/>
          <w:szCs w:val="24"/>
        </w:rPr>
      </w:pPr>
      <w:r w:rsidRPr="00E51038">
        <w:rPr>
          <w:sz w:val="24"/>
          <w:szCs w:val="24"/>
        </w:rPr>
        <w:t>Как мы видим, все программы модернизации</w:t>
      </w:r>
      <w:r w:rsidR="002E60B7">
        <w:rPr>
          <w:sz w:val="24"/>
          <w:szCs w:val="24"/>
        </w:rPr>
        <w:t xml:space="preserve"> сферы здравоохранения</w:t>
      </w:r>
      <w:r w:rsidRPr="00E51038">
        <w:rPr>
          <w:sz w:val="24"/>
          <w:szCs w:val="24"/>
        </w:rPr>
        <w:t xml:space="preserve"> направлены на помощь государственным медицинским организациям. Благодаря этим программам государственные медицинские организации получили конкурентное преимущество перед частными клиниками.</w:t>
      </w:r>
    </w:p>
    <w:p w14:paraId="231CB2E2" w14:textId="30135671" w:rsidR="00856D6F" w:rsidRPr="00E51038" w:rsidRDefault="002E60B7" w:rsidP="00E5103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Однако</w:t>
      </w:r>
      <w:r w:rsidR="00B556A9" w:rsidRPr="00E51038">
        <w:rPr>
          <w:sz w:val="24"/>
          <w:szCs w:val="24"/>
        </w:rPr>
        <w:t xml:space="preserve"> </w:t>
      </w:r>
      <w:r w:rsidR="00516456">
        <w:rPr>
          <w:sz w:val="24"/>
          <w:szCs w:val="24"/>
        </w:rPr>
        <w:t xml:space="preserve">принимая </w:t>
      </w:r>
      <w:r w:rsidR="00B556A9" w:rsidRPr="00E51038">
        <w:rPr>
          <w:sz w:val="24"/>
          <w:szCs w:val="24"/>
        </w:rPr>
        <w:t>Федеральный закон №</w:t>
      </w:r>
      <w:r w:rsidR="006E476C">
        <w:rPr>
          <w:sz w:val="24"/>
          <w:szCs w:val="24"/>
        </w:rPr>
        <w:t>326 «Об обязат</w:t>
      </w:r>
      <w:r w:rsidR="00516456">
        <w:rPr>
          <w:sz w:val="24"/>
          <w:szCs w:val="24"/>
        </w:rPr>
        <w:t xml:space="preserve">ельном медицинском страховании», который </w:t>
      </w:r>
      <w:r w:rsidR="00856D6F" w:rsidRPr="00E51038">
        <w:rPr>
          <w:sz w:val="24"/>
          <w:szCs w:val="24"/>
        </w:rPr>
        <w:t>обеспечивает доступ частным клиникам к оказанию медицинских услуг,</w:t>
      </w:r>
      <w:r w:rsidR="00516456">
        <w:rPr>
          <w:sz w:val="24"/>
          <w:szCs w:val="24"/>
        </w:rPr>
        <w:t xml:space="preserve"> и</w:t>
      </w:r>
      <w:r w:rsidR="00F42B6D">
        <w:rPr>
          <w:sz w:val="24"/>
          <w:szCs w:val="24"/>
        </w:rPr>
        <w:t xml:space="preserve"> </w:t>
      </w:r>
      <w:r w:rsidR="00516456">
        <w:rPr>
          <w:sz w:val="24"/>
          <w:szCs w:val="24"/>
        </w:rPr>
        <w:t>вступая в ВТО, тем самым обеспечивая возможность иностранным медицинским организациям осуществлять свою деятельность за счет средств ДМС или за счет предоставления платных услуг</w:t>
      </w:r>
      <w:r w:rsidR="007A6C2C">
        <w:rPr>
          <w:sz w:val="24"/>
          <w:szCs w:val="24"/>
        </w:rPr>
        <w:t xml:space="preserve"> (открывая медицинские центры на территории России (клиника Скандинавия в Санкт-Петербурге), отправляя своих врачей на работу в Россию (Европейс</w:t>
      </w:r>
      <w:r w:rsidR="00F42B6D">
        <w:rPr>
          <w:sz w:val="24"/>
          <w:szCs w:val="24"/>
        </w:rPr>
        <w:t xml:space="preserve">кий Медицинский Центр в Москве), </w:t>
      </w:r>
      <w:r w:rsidR="007A6C2C">
        <w:rPr>
          <w:sz w:val="24"/>
          <w:szCs w:val="24"/>
        </w:rPr>
        <w:t xml:space="preserve">принимая жителей России на лечение </w:t>
      </w:r>
      <w:r w:rsidR="002A7C13">
        <w:rPr>
          <w:sz w:val="24"/>
          <w:szCs w:val="24"/>
        </w:rPr>
        <w:br/>
      </w:r>
      <w:r w:rsidR="00F42B6D">
        <w:rPr>
          <w:sz w:val="24"/>
          <w:szCs w:val="24"/>
        </w:rPr>
        <w:t>в свои клиники</w:t>
      </w:r>
      <w:r w:rsidR="00516456">
        <w:rPr>
          <w:sz w:val="24"/>
          <w:szCs w:val="24"/>
        </w:rPr>
        <w:t>,</w:t>
      </w:r>
      <w:r w:rsidR="00856D6F" w:rsidRPr="00E51038">
        <w:rPr>
          <w:sz w:val="24"/>
          <w:szCs w:val="24"/>
        </w:rPr>
        <w:t xml:space="preserve"> </w:t>
      </w:r>
      <w:r w:rsidR="00516456">
        <w:rPr>
          <w:sz w:val="24"/>
          <w:szCs w:val="24"/>
        </w:rPr>
        <w:t>государство ужесточает</w:t>
      </w:r>
      <w:r w:rsidR="00856D6F" w:rsidRPr="00E51038">
        <w:rPr>
          <w:sz w:val="24"/>
          <w:szCs w:val="24"/>
        </w:rPr>
        <w:t xml:space="preserve"> конкуренци</w:t>
      </w:r>
      <w:r w:rsidR="00516456">
        <w:rPr>
          <w:sz w:val="24"/>
          <w:szCs w:val="24"/>
        </w:rPr>
        <w:t>ю</w:t>
      </w:r>
      <w:r w:rsidR="00856D6F" w:rsidRPr="00E51038">
        <w:rPr>
          <w:sz w:val="24"/>
          <w:szCs w:val="24"/>
        </w:rPr>
        <w:t xml:space="preserve"> на рынке медицинских услуг.</w:t>
      </w:r>
    </w:p>
    <w:p w14:paraId="7D317547" w14:textId="1C615C92" w:rsidR="009D1619" w:rsidRDefault="00856D6F" w:rsidP="00E51038">
      <w:pPr>
        <w:spacing w:line="360" w:lineRule="auto"/>
        <w:ind w:firstLine="708"/>
        <w:jc w:val="both"/>
        <w:rPr>
          <w:sz w:val="24"/>
          <w:szCs w:val="24"/>
        </w:rPr>
      </w:pPr>
      <w:r w:rsidRPr="00E51038">
        <w:rPr>
          <w:sz w:val="24"/>
          <w:szCs w:val="24"/>
        </w:rPr>
        <w:t xml:space="preserve">Таким образом, медицинские организации вынуждены заниматься стратегическим планированием </w:t>
      </w:r>
      <w:r w:rsidR="000C7E44">
        <w:rPr>
          <w:sz w:val="24"/>
          <w:szCs w:val="24"/>
        </w:rPr>
        <w:t xml:space="preserve">в целом, а затем </w:t>
      </w:r>
      <w:r w:rsidRPr="00E51038">
        <w:rPr>
          <w:sz w:val="24"/>
          <w:szCs w:val="24"/>
        </w:rPr>
        <w:t>внедрени</w:t>
      </w:r>
      <w:r w:rsidR="000C7E44">
        <w:rPr>
          <w:sz w:val="24"/>
          <w:szCs w:val="24"/>
        </w:rPr>
        <w:t>ем</w:t>
      </w:r>
      <w:r w:rsidRPr="00E51038">
        <w:rPr>
          <w:sz w:val="24"/>
          <w:szCs w:val="24"/>
        </w:rPr>
        <w:t xml:space="preserve"> в свою деятельность инноваций</w:t>
      </w:r>
      <w:r w:rsidR="000C7E44">
        <w:rPr>
          <w:sz w:val="24"/>
          <w:szCs w:val="24"/>
        </w:rPr>
        <w:t xml:space="preserve"> в частности</w:t>
      </w:r>
      <w:r w:rsidRPr="00E51038">
        <w:rPr>
          <w:sz w:val="24"/>
          <w:szCs w:val="24"/>
        </w:rPr>
        <w:t>.</w:t>
      </w:r>
    </w:p>
    <w:p w14:paraId="15AF86ED" w14:textId="2E354137" w:rsidR="001715D9" w:rsidRPr="000C7E44" w:rsidRDefault="000C7E44" w:rsidP="00E5103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Стоит отметить, что в процессе анализа</w:t>
      </w:r>
      <w:r w:rsidR="001715D9"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 политики в сфере здравоохранения были выявлены ряд факторов, которые будут использованы при анализе внешнего окружения (</w:t>
      </w:r>
      <w:r>
        <w:rPr>
          <w:sz w:val="24"/>
          <w:szCs w:val="24"/>
          <w:lang w:val="en-US"/>
        </w:rPr>
        <w:t>SWOT</w:t>
      </w:r>
      <w:r>
        <w:rPr>
          <w:sz w:val="24"/>
          <w:szCs w:val="24"/>
        </w:rPr>
        <w:t xml:space="preserve"> </w:t>
      </w:r>
      <w:r w:rsidRPr="000C7E44">
        <w:rPr>
          <w:sz w:val="24"/>
          <w:szCs w:val="24"/>
        </w:rPr>
        <w:t>-</w:t>
      </w:r>
      <w:r>
        <w:rPr>
          <w:sz w:val="24"/>
          <w:szCs w:val="24"/>
        </w:rPr>
        <w:t xml:space="preserve"> анализа) конкретной организации здравоохранения.</w:t>
      </w:r>
    </w:p>
    <w:p w14:paraId="1D07C5CE" w14:textId="4E3C252F" w:rsidR="009D1619" w:rsidRPr="00E51038" w:rsidRDefault="009D1619" w:rsidP="00E51038">
      <w:pPr>
        <w:spacing w:line="360" w:lineRule="auto"/>
        <w:jc w:val="both"/>
        <w:rPr>
          <w:sz w:val="24"/>
          <w:szCs w:val="24"/>
        </w:rPr>
      </w:pPr>
      <w:r w:rsidRPr="00E51038">
        <w:rPr>
          <w:sz w:val="24"/>
          <w:szCs w:val="24"/>
        </w:rPr>
        <w:br w:type="page"/>
      </w:r>
    </w:p>
    <w:p w14:paraId="4D1E56E1" w14:textId="5E290E00" w:rsidR="0095373E" w:rsidRPr="002B6107" w:rsidRDefault="0095373E" w:rsidP="002B6107">
      <w:pPr>
        <w:pStyle w:val="1"/>
        <w:spacing w:after="240" w:line="360" w:lineRule="auto"/>
        <w:rPr>
          <w:rFonts w:ascii="Times New Roman" w:hAnsi="Times New Roman" w:cs="Times New Roman"/>
          <w:color w:val="auto"/>
          <w:sz w:val="24"/>
        </w:rPr>
      </w:pPr>
      <w:bookmarkStart w:id="19" w:name="_Toc483139785"/>
      <w:r w:rsidRPr="002B6107">
        <w:rPr>
          <w:rFonts w:ascii="Times New Roman" w:hAnsi="Times New Roman" w:cs="Times New Roman"/>
          <w:color w:val="auto"/>
          <w:sz w:val="24"/>
        </w:rPr>
        <w:lastRenderedPageBreak/>
        <w:t>Глава 2</w:t>
      </w:r>
      <w:r w:rsidR="000C7E44">
        <w:rPr>
          <w:rFonts w:ascii="Times New Roman" w:hAnsi="Times New Roman" w:cs="Times New Roman"/>
          <w:color w:val="auto"/>
          <w:sz w:val="24"/>
        </w:rPr>
        <w:t>.</w:t>
      </w:r>
      <w:r w:rsidRPr="002B6107">
        <w:rPr>
          <w:rFonts w:ascii="Times New Roman" w:hAnsi="Times New Roman" w:cs="Times New Roman"/>
          <w:color w:val="auto"/>
          <w:sz w:val="24"/>
        </w:rPr>
        <w:t xml:space="preserve"> Понятие инновационной стратегии. Методика разработки инновационной стратегии</w:t>
      </w:r>
      <w:bookmarkEnd w:id="19"/>
    </w:p>
    <w:p w14:paraId="1FF7E2B0" w14:textId="680B0258" w:rsidR="0095373E" w:rsidRPr="002B6107" w:rsidRDefault="0095373E" w:rsidP="002B6107">
      <w:pPr>
        <w:pStyle w:val="2"/>
        <w:spacing w:after="240" w:line="360" w:lineRule="auto"/>
        <w:rPr>
          <w:rFonts w:ascii="Times New Roman" w:hAnsi="Times New Roman" w:cs="Times New Roman"/>
          <w:sz w:val="28"/>
        </w:rPr>
      </w:pPr>
      <w:bookmarkStart w:id="20" w:name="_Toc483139786"/>
      <w:r w:rsidRPr="002B6107">
        <w:rPr>
          <w:rFonts w:ascii="Times New Roman" w:hAnsi="Times New Roman" w:cs="Times New Roman"/>
          <w:color w:val="auto"/>
          <w:sz w:val="24"/>
        </w:rPr>
        <w:t>2.1</w:t>
      </w:r>
      <w:r w:rsidR="000C7E44">
        <w:rPr>
          <w:rFonts w:ascii="Times New Roman" w:hAnsi="Times New Roman" w:cs="Times New Roman"/>
          <w:color w:val="auto"/>
          <w:sz w:val="24"/>
        </w:rPr>
        <w:t>.</w:t>
      </w:r>
      <w:r w:rsidRPr="002B6107">
        <w:rPr>
          <w:rFonts w:ascii="Times New Roman" w:hAnsi="Times New Roman" w:cs="Times New Roman"/>
          <w:color w:val="auto"/>
          <w:sz w:val="24"/>
        </w:rPr>
        <w:t xml:space="preserve"> Понятие инновационной стратегии</w:t>
      </w:r>
      <w:bookmarkEnd w:id="20"/>
    </w:p>
    <w:p w14:paraId="62C7B728" w14:textId="21C86D48" w:rsidR="00A24844" w:rsidRDefault="000C7E44" w:rsidP="000C7E44">
      <w:pPr>
        <w:pStyle w:val="a3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Параграф 1.1 Главы 1 настоящей ВКР показал, что существует множество подходов к определению «инноваций». </w:t>
      </w:r>
      <w:r w:rsidR="0095373E" w:rsidRPr="0095373E">
        <w:rPr>
          <w:sz w:val="24"/>
        </w:rPr>
        <w:t>В настоящей работе особое внимание уделяется упра</w:t>
      </w:r>
      <w:r w:rsidR="00F42B6D">
        <w:rPr>
          <w:sz w:val="24"/>
        </w:rPr>
        <w:t>вленческим инновациям.</w:t>
      </w:r>
      <w:r w:rsidRPr="0095373E">
        <w:rPr>
          <w:sz w:val="24"/>
        </w:rPr>
        <w:t xml:space="preserve"> </w:t>
      </w:r>
      <w:r w:rsidR="0095373E" w:rsidRPr="0095373E">
        <w:rPr>
          <w:sz w:val="24"/>
        </w:rPr>
        <w:t xml:space="preserve">Как уже было сказано, управленческие инновации – это изменения в </w:t>
      </w:r>
      <w:r w:rsidR="00A24844">
        <w:rPr>
          <w:sz w:val="24"/>
        </w:rPr>
        <w:t>управлении организацией</w:t>
      </w:r>
      <w:r w:rsidR="0095373E" w:rsidRPr="0095373E">
        <w:rPr>
          <w:sz w:val="24"/>
        </w:rPr>
        <w:t xml:space="preserve">, </w:t>
      </w:r>
      <w:r w:rsidR="00A24844">
        <w:rPr>
          <w:sz w:val="24"/>
        </w:rPr>
        <w:t>приводящие</w:t>
      </w:r>
      <w:r w:rsidR="0095373E" w:rsidRPr="0095373E">
        <w:rPr>
          <w:sz w:val="24"/>
        </w:rPr>
        <w:t xml:space="preserve"> к существенному улучшению деятельности организации</w:t>
      </w:r>
      <w:r w:rsidR="007A6C2C">
        <w:rPr>
          <w:sz w:val="24"/>
        </w:rPr>
        <w:t xml:space="preserve"> (ее структурного подразделения)</w:t>
      </w:r>
      <w:r w:rsidR="00300D41">
        <w:rPr>
          <w:sz w:val="24"/>
        </w:rPr>
        <w:t>. Поэтому, в</w:t>
      </w:r>
      <w:r w:rsidR="00A24844">
        <w:rPr>
          <w:sz w:val="24"/>
        </w:rPr>
        <w:t xml:space="preserve"> </w:t>
      </w:r>
      <w:r>
        <w:rPr>
          <w:sz w:val="24"/>
        </w:rPr>
        <w:t>ВКР</w:t>
      </w:r>
      <w:r w:rsidR="00A24844" w:rsidRPr="0095373E">
        <w:rPr>
          <w:sz w:val="24"/>
        </w:rPr>
        <w:t xml:space="preserve"> под инновационной стратегией</w:t>
      </w:r>
      <w:r w:rsidR="00A24844">
        <w:rPr>
          <w:sz w:val="24"/>
        </w:rPr>
        <w:t xml:space="preserve"> буд</w:t>
      </w:r>
      <w:r w:rsidR="00EA3E51">
        <w:rPr>
          <w:sz w:val="24"/>
        </w:rPr>
        <w:t>у</w:t>
      </w:r>
      <w:r w:rsidR="00A24844">
        <w:rPr>
          <w:sz w:val="24"/>
        </w:rPr>
        <w:t xml:space="preserve"> понимать</w:t>
      </w:r>
      <w:r w:rsidR="00A24844" w:rsidRPr="0095373E">
        <w:rPr>
          <w:sz w:val="24"/>
        </w:rPr>
        <w:t xml:space="preserve"> комплекс управленческих изменений в </w:t>
      </w:r>
      <w:r w:rsidR="00C53DFC">
        <w:rPr>
          <w:sz w:val="24"/>
        </w:rPr>
        <w:t>организации (ее структурном подразделении)</w:t>
      </w:r>
      <w:r w:rsidR="00A24844" w:rsidRPr="0095373E">
        <w:rPr>
          <w:sz w:val="24"/>
        </w:rPr>
        <w:t>, направленных на создание новых рынков, или значительное и быстрое улучшение рыночных позиций организации</w:t>
      </w:r>
      <w:r w:rsidR="00C53DFC">
        <w:rPr>
          <w:sz w:val="24"/>
        </w:rPr>
        <w:t xml:space="preserve"> (ее структурного подразделения)</w:t>
      </w:r>
      <w:r w:rsidR="00A24844" w:rsidRPr="0095373E">
        <w:rPr>
          <w:sz w:val="24"/>
        </w:rPr>
        <w:t xml:space="preserve"> </w:t>
      </w:r>
      <w:r w:rsidR="00A24844">
        <w:rPr>
          <w:sz w:val="24"/>
        </w:rPr>
        <w:t>на</w:t>
      </w:r>
      <w:r w:rsidR="00A24844" w:rsidRPr="0095373E">
        <w:rPr>
          <w:sz w:val="24"/>
        </w:rPr>
        <w:t xml:space="preserve"> длительн</w:t>
      </w:r>
      <w:r w:rsidR="00300D41">
        <w:rPr>
          <w:sz w:val="24"/>
        </w:rPr>
        <w:t>ый период</w:t>
      </w:r>
      <w:r w:rsidR="00A24844">
        <w:rPr>
          <w:sz w:val="24"/>
        </w:rPr>
        <w:t xml:space="preserve"> </w:t>
      </w:r>
      <w:r w:rsidR="007A6C2C">
        <w:rPr>
          <w:sz w:val="24"/>
        </w:rPr>
        <w:t>время.</w:t>
      </w:r>
    </w:p>
    <w:p w14:paraId="1EA897F4" w14:textId="21153787" w:rsidR="00CE59E3" w:rsidRDefault="00CE59E3" w:rsidP="00CE59E3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Инновационная стратегия - </w:t>
      </w:r>
      <w:r w:rsidRPr="007A6C2C">
        <w:rPr>
          <w:sz w:val="24"/>
          <w:szCs w:val="24"/>
        </w:rPr>
        <w:t>стратеги</w:t>
      </w:r>
      <w:r>
        <w:rPr>
          <w:sz w:val="24"/>
          <w:szCs w:val="24"/>
        </w:rPr>
        <w:t>я</w:t>
      </w:r>
      <w:r w:rsidRPr="007A6C2C">
        <w:rPr>
          <w:sz w:val="24"/>
          <w:szCs w:val="24"/>
        </w:rPr>
        <w:t>, направленн</w:t>
      </w:r>
      <w:r>
        <w:rPr>
          <w:sz w:val="24"/>
          <w:szCs w:val="24"/>
        </w:rPr>
        <w:t>ая на создание новых рынков</w:t>
      </w:r>
      <w:r>
        <w:rPr>
          <w:sz w:val="24"/>
          <w:szCs w:val="24"/>
        </w:rPr>
        <w:br/>
      </w:r>
      <w:r w:rsidRPr="007A6C2C">
        <w:rPr>
          <w:sz w:val="24"/>
          <w:szCs w:val="24"/>
        </w:rPr>
        <w:t xml:space="preserve">или значительное и быстрое улучшение позиции организации </w:t>
      </w:r>
      <w:r w:rsidR="00C53DFC">
        <w:rPr>
          <w:sz w:val="24"/>
          <w:szCs w:val="24"/>
        </w:rPr>
        <w:t xml:space="preserve">(ее структурного подразделения) </w:t>
      </w:r>
      <w:r w:rsidRPr="007A6C2C">
        <w:rPr>
          <w:sz w:val="24"/>
          <w:szCs w:val="24"/>
        </w:rPr>
        <w:t xml:space="preserve">на обслуживаемом рынке (рынках) </w:t>
      </w:r>
      <w:r>
        <w:rPr>
          <w:sz w:val="24"/>
          <w:szCs w:val="24"/>
        </w:rPr>
        <w:t>на</w:t>
      </w:r>
      <w:r w:rsidRPr="007A6C2C">
        <w:rPr>
          <w:sz w:val="24"/>
          <w:szCs w:val="24"/>
        </w:rPr>
        <w:t xml:space="preserve"> длительн</w:t>
      </w:r>
      <w:r>
        <w:rPr>
          <w:sz w:val="24"/>
          <w:szCs w:val="24"/>
        </w:rPr>
        <w:t>ый период</w:t>
      </w:r>
      <w:r w:rsidRPr="007A6C2C">
        <w:rPr>
          <w:sz w:val="24"/>
          <w:szCs w:val="24"/>
        </w:rPr>
        <w:t xml:space="preserve"> времени</w:t>
      </w:r>
      <w:r>
        <w:rPr>
          <w:sz w:val="24"/>
          <w:szCs w:val="24"/>
        </w:rPr>
        <w:t>.</w:t>
      </w:r>
    </w:p>
    <w:p w14:paraId="1BFBFA25" w14:textId="01E1484C" w:rsidR="00A24844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Преимуществом данного определени</w:t>
      </w:r>
      <w:r w:rsidR="00A24844">
        <w:rPr>
          <w:sz w:val="24"/>
        </w:rPr>
        <w:t>я</w:t>
      </w:r>
      <w:r w:rsidRPr="0095373E">
        <w:rPr>
          <w:sz w:val="24"/>
        </w:rPr>
        <w:t xml:space="preserve"> </w:t>
      </w:r>
      <w:r w:rsidR="00A24844">
        <w:rPr>
          <w:sz w:val="24"/>
        </w:rPr>
        <w:t>инновационной стратегии</w:t>
      </w:r>
      <w:r w:rsidRPr="0095373E">
        <w:rPr>
          <w:sz w:val="24"/>
        </w:rPr>
        <w:t xml:space="preserve"> является </w:t>
      </w:r>
      <w:r w:rsidR="007A6C2C">
        <w:rPr>
          <w:sz w:val="24"/>
        </w:rPr>
        <w:t xml:space="preserve">введение критериев </w:t>
      </w:r>
      <w:proofErr w:type="spellStart"/>
      <w:r w:rsidR="007A6C2C">
        <w:rPr>
          <w:sz w:val="24"/>
        </w:rPr>
        <w:t>инновационности</w:t>
      </w:r>
      <w:proofErr w:type="spellEnd"/>
      <w:r w:rsidRPr="0095373E">
        <w:rPr>
          <w:sz w:val="24"/>
        </w:rPr>
        <w:t xml:space="preserve">. </w:t>
      </w:r>
    </w:p>
    <w:p w14:paraId="7F364631" w14:textId="2CB81F4E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А недостатками являются:</w:t>
      </w:r>
    </w:p>
    <w:p w14:paraId="602FCD32" w14:textId="512CAA90" w:rsidR="0095373E" w:rsidRPr="0095373E" w:rsidRDefault="00A24844" w:rsidP="00E74C0C">
      <w:pPr>
        <w:pStyle w:val="a3"/>
        <w:numPr>
          <w:ilvl w:val="0"/>
          <w:numId w:val="46"/>
        </w:numPr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Оценить </w:t>
      </w:r>
      <w:proofErr w:type="spellStart"/>
      <w:r>
        <w:rPr>
          <w:sz w:val="24"/>
        </w:rPr>
        <w:t>инновационность</w:t>
      </w:r>
      <w:proofErr w:type="spellEnd"/>
      <w:r>
        <w:rPr>
          <w:sz w:val="24"/>
        </w:rPr>
        <w:t xml:space="preserve"> можно только по </w:t>
      </w:r>
      <w:r w:rsidR="00F42B6D">
        <w:rPr>
          <w:sz w:val="24"/>
        </w:rPr>
        <w:t>прошествии</w:t>
      </w:r>
      <w:r>
        <w:rPr>
          <w:sz w:val="24"/>
        </w:rPr>
        <w:t xml:space="preserve"> определённого времени</w:t>
      </w:r>
      <w:r w:rsidR="0095373E" w:rsidRPr="0095373E">
        <w:rPr>
          <w:sz w:val="24"/>
        </w:rPr>
        <w:t>;</w:t>
      </w:r>
    </w:p>
    <w:p w14:paraId="24DFD9B2" w14:textId="77641F39" w:rsidR="0095373E" w:rsidRPr="0095373E" w:rsidRDefault="0095373E" w:rsidP="00E74C0C">
      <w:pPr>
        <w:pStyle w:val="a3"/>
        <w:numPr>
          <w:ilvl w:val="0"/>
          <w:numId w:val="46"/>
        </w:numPr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Действия конкурентов могут снизить эффект нововведения</w:t>
      </w:r>
      <w:r w:rsidR="00A24844">
        <w:rPr>
          <w:sz w:val="24"/>
        </w:rPr>
        <w:t xml:space="preserve"> и затруднить достижение желаемых результатов</w:t>
      </w:r>
      <w:r w:rsidRPr="0095373E">
        <w:rPr>
          <w:sz w:val="24"/>
        </w:rPr>
        <w:t>;</w:t>
      </w:r>
    </w:p>
    <w:p w14:paraId="3E5A89CE" w14:textId="6649F97A" w:rsidR="00A24844" w:rsidRDefault="0095373E" w:rsidP="00E74C0C">
      <w:pPr>
        <w:pStyle w:val="a3"/>
        <w:numPr>
          <w:ilvl w:val="0"/>
          <w:numId w:val="46"/>
        </w:numPr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 xml:space="preserve">В условия монополии </w:t>
      </w:r>
      <w:r w:rsidR="00A24844">
        <w:rPr>
          <w:sz w:val="24"/>
        </w:rPr>
        <w:t xml:space="preserve">расширение доли рынка или улучшение позиций </w:t>
      </w:r>
      <w:r w:rsidR="002A7C13">
        <w:rPr>
          <w:sz w:val="24"/>
        </w:rPr>
        <w:br/>
      </w:r>
      <w:r w:rsidR="00A24844">
        <w:rPr>
          <w:sz w:val="24"/>
        </w:rPr>
        <w:t>на ранке невозможно;</w:t>
      </w:r>
    </w:p>
    <w:p w14:paraId="3AAF5609" w14:textId="08B68213" w:rsidR="0095373E" w:rsidRDefault="00A24844" w:rsidP="00E74C0C">
      <w:pPr>
        <w:pStyle w:val="a3"/>
        <w:numPr>
          <w:ilvl w:val="0"/>
          <w:numId w:val="46"/>
        </w:numPr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В определении имеются слова «значительно»,</w:t>
      </w:r>
      <w:r w:rsidR="007A6C2C">
        <w:rPr>
          <w:sz w:val="24"/>
        </w:rPr>
        <w:t xml:space="preserve"> «быстро» и</w:t>
      </w:r>
      <w:r>
        <w:rPr>
          <w:sz w:val="24"/>
        </w:rPr>
        <w:t xml:space="preserve"> «длительное время», но в контексте </w:t>
      </w:r>
      <w:r w:rsidR="000C7E44">
        <w:rPr>
          <w:sz w:val="24"/>
        </w:rPr>
        <w:t>стратегических документов организации</w:t>
      </w:r>
      <w:r w:rsidR="00C53DFC">
        <w:rPr>
          <w:sz w:val="24"/>
        </w:rPr>
        <w:t xml:space="preserve"> (ее структурного подразделения)</w:t>
      </w:r>
      <w:r w:rsidR="000C7E44">
        <w:rPr>
          <w:sz w:val="24"/>
        </w:rPr>
        <w:t>, среднесрочных и долгосрочных планов</w:t>
      </w:r>
      <w:r>
        <w:rPr>
          <w:sz w:val="24"/>
        </w:rPr>
        <w:t xml:space="preserve"> эти термины могут </w:t>
      </w:r>
      <w:r w:rsidR="00F90C58">
        <w:rPr>
          <w:sz w:val="24"/>
        </w:rPr>
        <w:t>принять</w:t>
      </w:r>
      <w:r>
        <w:rPr>
          <w:sz w:val="24"/>
        </w:rPr>
        <w:t xml:space="preserve"> конкретное содержание</w:t>
      </w:r>
      <w:r w:rsidR="0095373E" w:rsidRPr="00A24844">
        <w:rPr>
          <w:sz w:val="24"/>
        </w:rPr>
        <w:t>.</w:t>
      </w:r>
    </w:p>
    <w:p w14:paraId="4A5D02F3" w14:textId="51B849F2" w:rsidR="00A24844" w:rsidRDefault="00A24844" w:rsidP="00A24844">
      <w:pPr>
        <w:pStyle w:val="a3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Любая стратегия организации </w:t>
      </w:r>
      <w:r w:rsidR="00C53DFC">
        <w:rPr>
          <w:sz w:val="24"/>
        </w:rPr>
        <w:t xml:space="preserve">(ее структурного подразделения) </w:t>
      </w:r>
      <w:r>
        <w:rPr>
          <w:sz w:val="24"/>
        </w:rPr>
        <w:t xml:space="preserve">состоит </w:t>
      </w:r>
      <w:proofErr w:type="gramStart"/>
      <w:r>
        <w:rPr>
          <w:sz w:val="24"/>
        </w:rPr>
        <w:t>из</w:t>
      </w:r>
      <w:proofErr w:type="gramEnd"/>
      <w:r>
        <w:rPr>
          <w:sz w:val="24"/>
        </w:rPr>
        <w:t>:</w:t>
      </w:r>
    </w:p>
    <w:p w14:paraId="57059CC7" w14:textId="5FEC31C2" w:rsidR="00A24844" w:rsidRDefault="00A24844" w:rsidP="00E74C0C">
      <w:pPr>
        <w:pStyle w:val="a3"/>
        <w:numPr>
          <w:ilvl w:val="3"/>
          <w:numId w:val="46"/>
        </w:numPr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Стратегии роста</w:t>
      </w:r>
    </w:p>
    <w:p w14:paraId="6DEAB344" w14:textId="771FAEDD" w:rsidR="00A24844" w:rsidRDefault="00A24844" w:rsidP="00E74C0C">
      <w:pPr>
        <w:pStyle w:val="a3"/>
        <w:numPr>
          <w:ilvl w:val="3"/>
          <w:numId w:val="46"/>
        </w:numPr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Конкурентной стратегии</w:t>
      </w:r>
    </w:p>
    <w:p w14:paraId="033DDBA3" w14:textId="15844C67" w:rsidR="00A24844" w:rsidRPr="00A24844" w:rsidRDefault="00A24844" w:rsidP="00E74C0C">
      <w:pPr>
        <w:pStyle w:val="a3"/>
        <w:numPr>
          <w:ilvl w:val="3"/>
          <w:numId w:val="46"/>
        </w:numPr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Функциональных стратегий</w:t>
      </w:r>
    </w:p>
    <w:p w14:paraId="6C4EFAC4" w14:textId="5CA8C5C7" w:rsidR="009D3136" w:rsidRPr="009D3136" w:rsidRDefault="009D3136" w:rsidP="009D3136">
      <w:pPr>
        <w:spacing w:line="360" w:lineRule="auto"/>
        <w:ind w:firstLine="708"/>
        <w:jc w:val="both"/>
        <w:rPr>
          <w:sz w:val="24"/>
        </w:rPr>
      </w:pPr>
      <w:r w:rsidRPr="009D3136">
        <w:rPr>
          <w:sz w:val="24"/>
        </w:rPr>
        <w:t>В настоящей работе управленческие инновации связываются</w:t>
      </w:r>
      <w:r w:rsidR="00473F49">
        <w:rPr>
          <w:sz w:val="24"/>
        </w:rPr>
        <w:t>, в первую очередь,</w:t>
      </w:r>
      <w:r w:rsidRPr="009D3136">
        <w:rPr>
          <w:sz w:val="24"/>
        </w:rPr>
        <w:t xml:space="preserve"> с альтернативами стратегии роста организации</w:t>
      </w:r>
      <w:r w:rsidR="00C53DFC">
        <w:rPr>
          <w:sz w:val="24"/>
        </w:rPr>
        <w:t xml:space="preserve"> (ее структурного подразделения)</w:t>
      </w:r>
      <w:r w:rsidRPr="009D3136">
        <w:rPr>
          <w:sz w:val="24"/>
        </w:rPr>
        <w:t>.</w:t>
      </w:r>
    </w:p>
    <w:p w14:paraId="383C7024" w14:textId="25F99CE9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lastRenderedPageBreak/>
        <w:t xml:space="preserve">Существует три </w:t>
      </w:r>
      <w:r w:rsidR="00473F49">
        <w:rPr>
          <w:sz w:val="24"/>
        </w:rPr>
        <w:t>альтернативных</w:t>
      </w:r>
      <w:r w:rsidRPr="0095373E">
        <w:rPr>
          <w:sz w:val="24"/>
        </w:rPr>
        <w:t xml:space="preserve"> стратегии роста организации</w:t>
      </w:r>
      <w:r w:rsidR="00C53DFC">
        <w:rPr>
          <w:sz w:val="24"/>
        </w:rPr>
        <w:t xml:space="preserve"> (ее структурного подразделения)</w:t>
      </w:r>
      <w:r w:rsidRPr="0095373E">
        <w:rPr>
          <w:sz w:val="24"/>
        </w:rPr>
        <w:t>:</w:t>
      </w:r>
    </w:p>
    <w:p w14:paraId="01A6EE52" w14:textId="77777777" w:rsidR="0095373E" w:rsidRPr="0095373E" w:rsidRDefault="0095373E" w:rsidP="00E74C0C">
      <w:pPr>
        <w:pStyle w:val="a3"/>
        <w:numPr>
          <w:ilvl w:val="2"/>
          <w:numId w:val="47"/>
        </w:numPr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Экспансия</w:t>
      </w:r>
    </w:p>
    <w:p w14:paraId="7C118013" w14:textId="740561DF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 xml:space="preserve">Данная стратегия подразумевает увеличение активов, улучшения положения на рынке, увеличение инвестиций, создание новых услуг или выход на новые рынки. Данная стратегия имеет место быть, когда на рынке существует острая конкуренция. </w:t>
      </w:r>
    </w:p>
    <w:p w14:paraId="466B5343" w14:textId="77777777" w:rsidR="0095373E" w:rsidRPr="0095373E" w:rsidRDefault="0095373E" w:rsidP="00E74C0C">
      <w:pPr>
        <w:pStyle w:val="a3"/>
        <w:numPr>
          <w:ilvl w:val="2"/>
          <w:numId w:val="47"/>
        </w:numPr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Стабильность</w:t>
      </w:r>
    </w:p>
    <w:p w14:paraId="1E660809" w14:textId="3EF497D6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 xml:space="preserve">Данная стратегия подразумевает сохранение своего текущего положения на рынке. Главной целью при выборе данной стратегии является поиск резервов ресурсов </w:t>
      </w:r>
      <w:r w:rsidR="002A7C13">
        <w:rPr>
          <w:sz w:val="24"/>
        </w:rPr>
        <w:br/>
      </w:r>
      <w:r w:rsidRPr="0095373E">
        <w:rPr>
          <w:sz w:val="24"/>
        </w:rPr>
        <w:t>и возможностей сохранения своей позиции на рынке с минимальными рисками.</w:t>
      </w:r>
    </w:p>
    <w:p w14:paraId="4B4EFAD0" w14:textId="77777777" w:rsidR="0095373E" w:rsidRPr="0095373E" w:rsidRDefault="0095373E" w:rsidP="00E74C0C">
      <w:pPr>
        <w:pStyle w:val="a3"/>
        <w:numPr>
          <w:ilvl w:val="2"/>
          <w:numId w:val="47"/>
        </w:numPr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Сокращение</w:t>
      </w:r>
    </w:p>
    <w:p w14:paraId="2FF8EA96" w14:textId="540F972B" w:rsid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 xml:space="preserve">Главной целью данной стратегии является сведение к минимуму затрат </w:t>
      </w:r>
      <w:r w:rsidR="00C53DFC">
        <w:rPr>
          <w:sz w:val="24"/>
        </w:rPr>
        <w:t xml:space="preserve">организации (ее структурного подразделения) </w:t>
      </w:r>
      <w:r w:rsidRPr="0095373E">
        <w:rPr>
          <w:sz w:val="24"/>
        </w:rPr>
        <w:t>на услуги, которые не приносят прибыли. Данная стратегия имеет место быть, когда организа</w:t>
      </w:r>
      <w:r w:rsidR="00C53DFC">
        <w:rPr>
          <w:sz w:val="24"/>
        </w:rPr>
        <w:t xml:space="preserve">ция (ее структурное подразделение) несет либо убытки, </w:t>
      </w:r>
      <w:r w:rsidRPr="0095373E">
        <w:rPr>
          <w:sz w:val="24"/>
        </w:rPr>
        <w:t>либо е</w:t>
      </w:r>
      <w:r w:rsidR="00C53DFC">
        <w:rPr>
          <w:sz w:val="24"/>
        </w:rPr>
        <w:t>е прибыль является минимальной.</w:t>
      </w:r>
    </w:p>
    <w:p w14:paraId="7B4C3AFB" w14:textId="779864A0" w:rsidR="0095373E" w:rsidRPr="000C7E44" w:rsidRDefault="009D3136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Данное нами определение управленческим инновациям фактически исключает использование стратегии стабильности и стратегии сокращение. Поэтому, основная стратегия, которая будет использоваться в настоящей работе – стратегия экспансия, которая рассматривается в </w:t>
      </w:r>
      <w:r w:rsidR="00473F49">
        <w:rPr>
          <w:sz w:val="24"/>
        </w:rPr>
        <w:t xml:space="preserve">контексте </w:t>
      </w:r>
      <w:r>
        <w:rPr>
          <w:sz w:val="24"/>
        </w:rPr>
        <w:t xml:space="preserve">модели «товарно-рыночной экспансии» Игоря </w:t>
      </w:r>
      <w:proofErr w:type="spellStart"/>
      <w:r>
        <w:rPr>
          <w:sz w:val="24"/>
        </w:rPr>
        <w:t>Ансоффа</w:t>
      </w:r>
      <w:proofErr w:type="spellEnd"/>
      <w:r w:rsidR="0095373E" w:rsidRPr="0095373E">
        <w:rPr>
          <w:sz w:val="24"/>
        </w:rPr>
        <w:t>.</w:t>
      </w:r>
    </w:p>
    <w:p w14:paraId="4AABC381" w14:textId="2C078EB3" w:rsidR="009D3136" w:rsidRPr="000C7E44" w:rsidRDefault="009D3136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0C7E44">
        <w:rPr>
          <w:sz w:val="24"/>
        </w:rPr>
        <w:t xml:space="preserve">В свою очередь </w:t>
      </w:r>
      <w:r w:rsidR="000C7E44" w:rsidRPr="000C7E44">
        <w:rPr>
          <w:sz w:val="24"/>
        </w:rPr>
        <w:t>содержание стратегии</w:t>
      </w:r>
      <w:r w:rsidRPr="000C7E44">
        <w:rPr>
          <w:sz w:val="24"/>
        </w:rPr>
        <w:t xml:space="preserve"> (</w:t>
      </w:r>
      <w:r w:rsidR="000C7E44" w:rsidRPr="000C7E44">
        <w:rPr>
          <w:sz w:val="24"/>
        </w:rPr>
        <w:t>перечень мероприятий, направленных на достижение целей</w:t>
      </w:r>
      <w:r w:rsidRPr="000C7E44">
        <w:rPr>
          <w:sz w:val="24"/>
        </w:rPr>
        <w:t>) буд</w:t>
      </w:r>
      <w:r w:rsidR="000C7E44" w:rsidRPr="000C7E44">
        <w:rPr>
          <w:sz w:val="24"/>
        </w:rPr>
        <w:t>ет</w:t>
      </w:r>
      <w:r w:rsidRPr="000C7E44">
        <w:rPr>
          <w:sz w:val="24"/>
        </w:rPr>
        <w:t xml:space="preserve"> разрабатываться в результате </w:t>
      </w:r>
      <w:proofErr w:type="gramStart"/>
      <w:r w:rsidRPr="000C7E44">
        <w:rPr>
          <w:sz w:val="24"/>
        </w:rPr>
        <w:t>анализа звеньев цепочки добавления стоимости организации</w:t>
      </w:r>
      <w:proofErr w:type="gramEnd"/>
      <w:r w:rsidRPr="000C7E44">
        <w:rPr>
          <w:sz w:val="24"/>
        </w:rPr>
        <w:t xml:space="preserve"> и </w:t>
      </w:r>
      <w:r w:rsidRPr="000C7E44">
        <w:rPr>
          <w:sz w:val="24"/>
          <w:lang w:val="en-US"/>
        </w:rPr>
        <w:t>SWOT</w:t>
      </w:r>
      <w:r w:rsidRPr="000C7E44">
        <w:rPr>
          <w:sz w:val="24"/>
        </w:rPr>
        <w:t>-анализа.</w:t>
      </w:r>
    </w:p>
    <w:p w14:paraId="367F9BC1" w14:textId="3586CF36" w:rsidR="0095373E" w:rsidRPr="002B6107" w:rsidRDefault="0095373E" w:rsidP="002B6107">
      <w:pPr>
        <w:pStyle w:val="2"/>
        <w:spacing w:after="240" w:line="360" w:lineRule="auto"/>
        <w:rPr>
          <w:rFonts w:ascii="Times New Roman" w:hAnsi="Times New Roman" w:cs="Times New Roman"/>
          <w:color w:val="auto"/>
          <w:sz w:val="24"/>
        </w:rPr>
      </w:pPr>
      <w:bookmarkStart w:id="21" w:name="_Toc483139787"/>
      <w:r w:rsidRPr="002B6107">
        <w:rPr>
          <w:rStyle w:val="20"/>
          <w:rFonts w:ascii="Times New Roman" w:hAnsi="Times New Roman" w:cs="Times New Roman"/>
          <w:b/>
          <w:bCs/>
          <w:color w:val="auto"/>
          <w:sz w:val="24"/>
        </w:rPr>
        <w:t>2.2</w:t>
      </w:r>
      <w:r w:rsidR="000C7E44">
        <w:rPr>
          <w:rStyle w:val="20"/>
          <w:rFonts w:ascii="Times New Roman" w:hAnsi="Times New Roman" w:cs="Times New Roman"/>
          <w:b/>
          <w:bCs/>
          <w:color w:val="auto"/>
          <w:sz w:val="24"/>
        </w:rPr>
        <w:t>.</w:t>
      </w:r>
      <w:r w:rsidRPr="002B6107">
        <w:rPr>
          <w:rStyle w:val="20"/>
          <w:rFonts w:ascii="Times New Roman" w:hAnsi="Times New Roman" w:cs="Times New Roman"/>
          <w:b/>
          <w:bCs/>
          <w:color w:val="auto"/>
          <w:sz w:val="24"/>
        </w:rPr>
        <w:t xml:space="preserve"> Методика разработки инновационной стратеги</w:t>
      </w:r>
      <w:r w:rsidRPr="002B6107">
        <w:rPr>
          <w:rFonts w:ascii="Times New Roman" w:hAnsi="Times New Roman" w:cs="Times New Roman"/>
          <w:color w:val="auto"/>
          <w:sz w:val="24"/>
        </w:rPr>
        <w:t>и</w:t>
      </w:r>
      <w:bookmarkEnd w:id="21"/>
    </w:p>
    <w:p w14:paraId="58871C98" w14:textId="77777777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 xml:space="preserve">Существуют различные пути экспансии. Так, например, Игорь </w:t>
      </w:r>
      <w:proofErr w:type="spellStart"/>
      <w:r w:rsidRPr="0095373E">
        <w:rPr>
          <w:sz w:val="24"/>
        </w:rPr>
        <w:t>Ансофф</w:t>
      </w:r>
      <w:proofErr w:type="spellEnd"/>
      <w:r w:rsidRPr="0095373E">
        <w:rPr>
          <w:sz w:val="24"/>
        </w:rPr>
        <w:t xml:space="preserve"> выделяет следующие пути (см. Таблицу 2.1): </w:t>
      </w:r>
    </w:p>
    <w:p w14:paraId="5260D91F" w14:textId="77777777" w:rsidR="0095373E" w:rsidRPr="0095373E" w:rsidRDefault="0095373E" w:rsidP="00E74C0C">
      <w:pPr>
        <w:pStyle w:val="a3"/>
        <w:numPr>
          <w:ilvl w:val="0"/>
          <w:numId w:val="48"/>
        </w:numPr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 xml:space="preserve">Овладение рынком, </w:t>
      </w:r>
    </w:p>
    <w:p w14:paraId="6876554C" w14:textId="77777777" w:rsidR="0095373E" w:rsidRPr="0095373E" w:rsidRDefault="0095373E" w:rsidP="00E74C0C">
      <w:pPr>
        <w:pStyle w:val="a3"/>
        <w:numPr>
          <w:ilvl w:val="0"/>
          <w:numId w:val="48"/>
        </w:numPr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 xml:space="preserve">Развитие товара, </w:t>
      </w:r>
    </w:p>
    <w:p w14:paraId="1EB3390D" w14:textId="33337DEF" w:rsidR="0095373E" w:rsidRPr="0095373E" w:rsidRDefault="0095373E" w:rsidP="00E74C0C">
      <w:pPr>
        <w:pStyle w:val="a3"/>
        <w:numPr>
          <w:ilvl w:val="0"/>
          <w:numId w:val="48"/>
        </w:numPr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Развитие р</w:t>
      </w:r>
      <w:r w:rsidR="00473F49">
        <w:rPr>
          <w:sz w:val="24"/>
        </w:rPr>
        <w:t>ы</w:t>
      </w:r>
      <w:r w:rsidRPr="0095373E">
        <w:rPr>
          <w:sz w:val="24"/>
        </w:rPr>
        <w:t>нка</w:t>
      </w:r>
      <w:r w:rsidR="00473F49">
        <w:rPr>
          <w:sz w:val="24"/>
        </w:rPr>
        <w:t>,</w:t>
      </w:r>
      <w:r w:rsidRPr="0095373E">
        <w:rPr>
          <w:sz w:val="24"/>
        </w:rPr>
        <w:t xml:space="preserve"> </w:t>
      </w:r>
    </w:p>
    <w:p w14:paraId="5CA06589" w14:textId="77777777" w:rsidR="0095373E" w:rsidRDefault="0095373E" w:rsidP="00E74C0C">
      <w:pPr>
        <w:pStyle w:val="a3"/>
        <w:numPr>
          <w:ilvl w:val="0"/>
          <w:numId w:val="48"/>
        </w:numPr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Диверсификация.</w:t>
      </w:r>
    </w:p>
    <w:p w14:paraId="6BBC71A7" w14:textId="77777777" w:rsidR="00C55707" w:rsidRDefault="00C55707" w:rsidP="00C55707">
      <w:pPr>
        <w:spacing w:line="360" w:lineRule="auto"/>
        <w:jc w:val="both"/>
        <w:rPr>
          <w:sz w:val="24"/>
        </w:rPr>
      </w:pPr>
    </w:p>
    <w:p w14:paraId="3F4B762C" w14:textId="77777777" w:rsidR="00C55707" w:rsidRDefault="00C55707" w:rsidP="00C55707">
      <w:pPr>
        <w:spacing w:line="360" w:lineRule="auto"/>
        <w:jc w:val="both"/>
        <w:rPr>
          <w:sz w:val="24"/>
        </w:rPr>
      </w:pPr>
    </w:p>
    <w:p w14:paraId="4D01578A" w14:textId="77777777" w:rsidR="00C55707" w:rsidRPr="00C55707" w:rsidRDefault="00C55707" w:rsidP="00C55707">
      <w:pPr>
        <w:spacing w:line="360" w:lineRule="auto"/>
        <w:jc w:val="both"/>
        <w:rPr>
          <w:sz w:val="24"/>
        </w:rPr>
      </w:pPr>
    </w:p>
    <w:p w14:paraId="1064335B" w14:textId="60EEA4BE" w:rsidR="0095373E" w:rsidRPr="002B6107" w:rsidRDefault="0095373E" w:rsidP="002B6107">
      <w:pPr>
        <w:pStyle w:val="3"/>
        <w:spacing w:after="240" w:line="360" w:lineRule="auto"/>
        <w:rPr>
          <w:rFonts w:ascii="Times New Roman" w:hAnsi="Times New Roman" w:cs="Times New Roman"/>
          <w:color w:val="auto"/>
          <w:sz w:val="24"/>
        </w:rPr>
      </w:pPr>
      <w:bookmarkStart w:id="22" w:name="_Toc483139788"/>
      <w:r w:rsidRPr="002B6107">
        <w:rPr>
          <w:rFonts w:ascii="Times New Roman" w:hAnsi="Times New Roman" w:cs="Times New Roman"/>
          <w:color w:val="auto"/>
          <w:sz w:val="24"/>
        </w:rPr>
        <w:lastRenderedPageBreak/>
        <w:t>2.2.1</w:t>
      </w:r>
      <w:r w:rsidR="00BD49A7">
        <w:rPr>
          <w:rFonts w:ascii="Times New Roman" w:hAnsi="Times New Roman" w:cs="Times New Roman"/>
          <w:color w:val="auto"/>
          <w:sz w:val="24"/>
        </w:rPr>
        <w:t>.</w:t>
      </w:r>
      <w:r w:rsidRPr="002B6107">
        <w:rPr>
          <w:rFonts w:ascii="Times New Roman" w:hAnsi="Times New Roman" w:cs="Times New Roman"/>
          <w:color w:val="auto"/>
          <w:sz w:val="24"/>
        </w:rPr>
        <w:t xml:space="preserve"> Матрица </w:t>
      </w:r>
      <w:proofErr w:type="spellStart"/>
      <w:r w:rsidRPr="002B6107">
        <w:rPr>
          <w:rFonts w:ascii="Times New Roman" w:hAnsi="Times New Roman" w:cs="Times New Roman"/>
          <w:color w:val="auto"/>
          <w:sz w:val="24"/>
        </w:rPr>
        <w:t>Ансоффа</w:t>
      </w:r>
      <w:bookmarkEnd w:id="22"/>
      <w:proofErr w:type="spellEnd"/>
    </w:p>
    <w:p w14:paraId="6F12E3D3" w14:textId="5972F730" w:rsidR="0095373E" w:rsidRPr="0095373E" w:rsidRDefault="002A7C13" w:rsidP="002B6107">
      <w:pPr>
        <w:pStyle w:val="a3"/>
        <w:ind w:left="0" w:firstLine="709"/>
        <w:jc w:val="right"/>
        <w:rPr>
          <w:sz w:val="24"/>
        </w:rPr>
      </w:pPr>
      <w:r>
        <w:t>Т</w:t>
      </w:r>
      <w:r w:rsidR="0095373E" w:rsidRPr="002B6107">
        <w:t xml:space="preserve">аблица 2.1 Модель «товар-рынок» и 4 возможных стратегии роста 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9"/>
        <w:gridCol w:w="3573"/>
        <w:gridCol w:w="2992"/>
      </w:tblGrid>
      <w:tr w:rsidR="0095373E" w:rsidRPr="0095373E" w14:paraId="6043F58A" w14:textId="77777777" w:rsidTr="00112C4E">
        <w:trPr>
          <w:tblCellSpacing w:w="15" w:type="dxa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BB1794" w14:textId="77777777" w:rsidR="0095373E" w:rsidRPr="002B6107" w:rsidRDefault="0095373E" w:rsidP="002B6107">
            <w:pPr>
              <w:pStyle w:val="a3"/>
              <w:ind w:left="0"/>
              <w:jc w:val="center"/>
            </w:pP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846142" w14:textId="77777777" w:rsidR="0095373E" w:rsidRPr="002B6107" w:rsidRDefault="0095373E" w:rsidP="002B6107">
            <w:pPr>
              <w:pStyle w:val="a3"/>
              <w:ind w:left="0"/>
              <w:jc w:val="center"/>
              <w:rPr>
                <w:b/>
                <w:bCs/>
              </w:rPr>
            </w:pPr>
            <w:r w:rsidRPr="002B6107">
              <w:rPr>
                <w:b/>
                <w:bCs/>
              </w:rPr>
              <w:t>Существующий товар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93E84F" w14:textId="77777777" w:rsidR="0095373E" w:rsidRPr="002B6107" w:rsidRDefault="0095373E" w:rsidP="002B6107">
            <w:pPr>
              <w:pStyle w:val="a3"/>
              <w:ind w:left="0"/>
              <w:jc w:val="center"/>
              <w:rPr>
                <w:b/>
                <w:bCs/>
              </w:rPr>
            </w:pPr>
            <w:r w:rsidRPr="002B6107">
              <w:rPr>
                <w:b/>
                <w:bCs/>
              </w:rPr>
              <w:t>Новый товар</w:t>
            </w:r>
          </w:p>
        </w:tc>
      </w:tr>
      <w:tr w:rsidR="0095373E" w:rsidRPr="0095373E" w14:paraId="4DF0169A" w14:textId="77777777" w:rsidTr="00112C4E">
        <w:trPr>
          <w:tblCellSpacing w:w="15" w:type="dxa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2F9CFB" w14:textId="77777777" w:rsidR="0095373E" w:rsidRPr="002B6107" w:rsidRDefault="0095373E" w:rsidP="002B6107">
            <w:pPr>
              <w:pStyle w:val="a3"/>
              <w:ind w:left="0"/>
              <w:jc w:val="center"/>
              <w:rPr>
                <w:b/>
                <w:bCs/>
              </w:rPr>
            </w:pPr>
            <w:r w:rsidRPr="002B6107">
              <w:rPr>
                <w:b/>
                <w:bCs/>
              </w:rPr>
              <w:t>Существующий рынок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A60798" w14:textId="77777777" w:rsidR="0095373E" w:rsidRPr="002B6107" w:rsidRDefault="0095373E" w:rsidP="002B6107">
            <w:pPr>
              <w:pStyle w:val="a3"/>
              <w:ind w:left="0"/>
              <w:jc w:val="center"/>
              <w:rPr>
                <w:bCs/>
              </w:rPr>
            </w:pPr>
            <w:r w:rsidRPr="002B6107">
              <w:rPr>
                <w:bCs/>
              </w:rPr>
              <w:t>Овладение рынком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7E5E30" w14:textId="77777777" w:rsidR="0095373E" w:rsidRPr="002B6107" w:rsidRDefault="0095373E" w:rsidP="002B6107">
            <w:pPr>
              <w:pStyle w:val="a3"/>
              <w:ind w:left="0"/>
              <w:jc w:val="center"/>
              <w:rPr>
                <w:bCs/>
              </w:rPr>
            </w:pPr>
            <w:r w:rsidRPr="002B6107">
              <w:rPr>
                <w:bCs/>
              </w:rPr>
              <w:t>Развитие товара</w:t>
            </w:r>
          </w:p>
        </w:tc>
      </w:tr>
      <w:tr w:rsidR="0095373E" w:rsidRPr="0095373E" w14:paraId="21F49B4D" w14:textId="77777777" w:rsidTr="00112C4E">
        <w:trPr>
          <w:tblCellSpacing w:w="15" w:type="dxa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9FF082" w14:textId="77777777" w:rsidR="0095373E" w:rsidRPr="002B6107" w:rsidRDefault="0095373E" w:rsidP="002B6107">
            <w:pPr>
              <w:pStyle w:val="a3"/>
              <w:ind w:left="0"/>
              <w:jc w:val="center"/>
              <w:rPr>
                <w:b/>
                <w:bCs/>
              </w:rPr>
            </w:pPr>
            <w:r w:rsidRPr="002B6107">
              <w:rPr>
                <w:b/>
                <w:bCs/>
              </w:rPr>
              <w:t>Новый рынок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DA678C" w14:textId="77777777" w:rsidR="0095373E" w:rsidRPr="002B6107" w:rsidRDefault="0095373E" w:rsidP="002B6107">
            <w:pPr>
              <w:pStyle w:val="a3"/>
              <w:ind w:left="0"/>
              <w:jc w:val="center"/>
              <w:rPr>
                <w:bCs/>
              </w:rPr>
            </w:pPr>
            <w:r w:rsidRPr="002B6107">
              <w:rPr>
                <w:bCs/>
              </w:rPr>
              <w:t>Развитие рынка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C321CD" w14:textId="77777777" w:rsidR="0095373E" w:rsidRPr="002B6107" w:rsidRDefault="0095373E" w:rsidP="002B6107">
            <w:pPr>
              <w:pStyle w:val="a3"/>
              <w:ind w:left="0"/>
              <w:jc w:val="center"/>
              <w:rPr>
                <w:bCs/>
              </w:rPr>
            </w:pPr>
            <w:r w:rsidRPr="002B6107">
              <w:rPr>
                <w:bCs/>
              </w:rPr>
              <w:t>Диверсификация</w:t>
            </w:r>
          </w:p>
        </w:tc>
      </w:tr>
    </w:tbl>
    <w:p w14:paraId="53017C95" w14:textId="09CA0999" w:rsidR="00BE2333" w:rsidRDefault="0095373E" w:rsidP="00BD49A7">
      <w:pPr>
        <w:pStyle w:val="a3"/>
        <w:spacing w:before="240" w:line="360" w:lineRule="auto"/>
        <w:ind w:left="0" w:firstLine="709"/>
        <w:jc w:val="both"/>
        <w:rPr>
          <w:sz w:val="24"/>
        </w:rPr>
      </w:pPr>
      <w:r w:rsidRPr="000C7E44">
        <w:rPr>
          <w:sz w:val="24"/>
        </w:rPr>
        <w:t xml:space="preserve">В таблице 2.1 представлена </w:t>
      </w:r>
      <w:r w:rsidR="00BE2333" w:rsidRPr="000C7E44">
        <w:rPr>
          <w:sz w:val="24"/>
        </w:rPr>
        <w:t>модель «товарно-рыночной экспансии»</w:t>
      </w:r>
      <w:r w:rsidRPr="000C7E44">
        <w:rPr>
          <w:sz w:val="24"/>
        </w:rPr>
        <w:t xml:space="preserve"> Игоря </w:t>
      </w:r>
      <w:proofErr w:type="spellStart"/>
      <w:r w:rsidRPr="000C7E44">
        <w:rPr>
          <w:sz w:val="24"/>
        </w:rPr>
        <w:t>Ансоффа</w:t>
      </w:r>
      <w:proofErr w:type="spellEnd"/>
      <w:r w:rsidRPr="000C7E44">
        <w:rPr>
          <w:sz w:val="24"/>
        </w:rPr>
        <w:t xml:space="preserve">, </w:t>
      </w:r>
      <w:r w:rsidR="000C7E44" w:rsidRPr="000C7E44">
        <w:rPr>
          <w:sz w:val="24"/>
        </w:rPr>
        <w:t>разработанная</w:t>
      </w:r>
      <w:r w:rsidRPr="000C7E44">
        <w:rPr>
          <w:sz w:val="24"/>
        </w:rPr>
        <w:t xml:space="preserve"> </w:t>
      </w:r>
      <w:r w:rsidRPr="0095373E">
        <w:rPr>
          <w:sz w:val="24"/>
        </w:rPr>
        <w:t xml:space="preserve">в 1957 году </w:t>
      </w:r>
      <w:r w:rsidR="00473F49">
        <w:rPr>
          <w:sz w:val="24"/>
        </w:rPr>
        <w:t xml:space="preserve">и </w:t>
      </w:r>
      <w:r w:rsidRPr="0095373E">
        <w:rPr>
          <w:sz w:val="24"/>
        </w:rPr>
        <w:t xml:space="preserve">на сегодняшний день являющаяся одним из самых распространенных инструментов стратегического менеджмента для определения направлений роста бизнеса. Матрица состоит из 4-х клеток, в каждой представлен вариант стратегии роста компании. </w:t>
      </w:r>
    </w:p>
    <w:p w14:paraId="75595131" w14:textId="7B153D56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В матрице используется 2 характеристики:</w:t>
      </w:r>
    </w:p>
    <w:p w14:paraId="7E8CA89A" w14:textId="77777777" w:rsidR="0095373E" w:rsidRPr="0095373E" w:rsidRDefault="0095373E" w:rsidP="00E74C0C">
      <w:pPr>
        <w:pStyle w:val="a3"/>
        <w:numPr>
          <w:ilvl w:val="0"/>
          <w:numId w:val="49"/>
        </w:numPr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рынок, на котором желает функционировать компания;</w:t>
      </w:r>
    </w:p>
    <w:p w14:paraId="752D1A0C" w14:textId="1FB3C5C0" w:rsidR="0095373E" w:rsidRPr="0095373E" w:rsidRDefault="0095373E" w:rsidP="00E74C0C">
      <w:pPr>
        <w:pStyle w:val="a3"/>
        <w:numPr>
          <w:ilvl w:val="0"/>
          <w:numId w:val="49"/>
        </w:numPr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 xml:space="preserve">товар, который планирует продавать компания. В </w:t>
      </w:r>
      <w:r w:rsidR="00BE2333">
        <w:rPr>
          <w:sz w:val="24"/>
        </w:rPr>
        <w:t>настоящей работе</w:t>
      </w:r>
      <w:r w:rsidRPr="0095373E">
        <w:rPr>
          <w:sz w:val="24"/>
        </w:rPr>
        <w:t xml:space="preserve"> – услуга, которую предоставляет организаци</w:t>
      </w:r>
      <w:r w:rsidR="00865642">
        <w:rPr>
          <w:sz w:val="24"/>
        </w:rPr>
        <w:t>я</w:t>
      </w:r>
      <w:r w:rsidRPr="0095373E">
        <w:rPr>
          <w:sz w:val="24"/>
        </w:rPr>
        <w:t xml:space="preserve"> здравоохранения.</w:t>
      </w:r>
    </w:p>
    <w:p w14:paraId="5E4D332C" w14:textId="77777777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 xml:space="preserve">Согласно теории </w:t>
      </w:r>
      <w:proofErr w:type="spellStart"/>
      <w:r w:rsidRPr="0095373E">
        <w:rPr>
          <w:sz w:val="24"/>
        </w:rPr>
        <w:t>Ансоффа</w:t>
      </w:r>
      <w:proofErr w:type="spellEnd"/>
      <w:r w:rsidRPr="0095373E">
        <w:rPr>
          <w:sz w:val="24"/>
        </w:rPr>
        <w:t>, параметр, который влияет на выбор подходящей стратегии роста — новизна рынка или товара для компании.</w:t>
      </w:r>
    </w:p>
    <w:p w14:paraId="049C9DC8" w14:textId="77777777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b/>
          <w:sz w:val="24"/>
        </w:rPr>
      </w:pPr>
      <w:r w:rsidRPr="0095373E">
        <w:rPr>
          <w:b/>
          <w:sz w:val="24"/>
        </w:rPr>
        <w:t>Овладение рынком</w:t>
      </w:r>
    </w:p>
    <w:p w14:paraId="075DB9A2" w14:textId="1DB26C3A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 xml:space="preserve">При реализации данной стратегии </w:t>
      </w:r>
      <w:r w:rsidR="00BD49A7">
        <w:rPr>
          <w:sz w:val="24"/>
        </w:rPr>
        <w:t>организация (ее структурное подразделение)</w:t>
      </w:r>
      <w:r w:rsidR="00BD49A7">
        <w:rPr>
          <w:sz w:val="24"/>
        </w:rPr>
        <w:br/>
      </w:r>
      <w:r w:rsidRPr="0095373E">
        <w:rPr>
          <w:sz w:val="24"/>
        </w:rPr>
        <w:t>не изменяе</w:t>
      </w:r>
      <w:r w:rsidR="00BD49A7">
        <w:rPr>
          <w:sz w:val="24"/>
        </w:rPr>
        <w:t>т</w:t>
      </w:r>
      <w:r w:rsidRPr="0095373E">
        <w:rPr>
          <w:sz w:val="24"/>
        </w:rPr>
        <w:t xml:space="preserve"> ни ассортимент услуг, ни целевую аудиторию («существующий рынок» - «существующий товар»).</w:t>
      </w:r>
      <w:r w:rsidR="009D3136">
        <w:rPr>
          <w:sz w:val="24"/>
        </w:rPr>
        <w:t xml:space="preserve"> Также </w:t>
      </w:r>
      <w:r w:rsidR="000C7E44">
        <w:rPr>
          <w:sz w:val="24"/>
        </w:rPr>
        <w:t>будем предполагать</w:t>
      </w:r>
      <w:r w:rsidR="009D3136">
        <w:rPr>
          <w:sz w:val="24"/>
        </w:rPr>
        <w:t>, что конкуренты не меняют свою стратегию.</w:t>
      </w:r>
    </w:p>
    <w:p w14:paraId="31A72344" w14:textId="672423D2" w:rsidR="0095373E" w:rsidRPr="00232AB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 xml:space="preserve">Существующий рынок – это рынок, на котором организация </w:t>
      </w:r>
      <w:r w:rsidR="00C53DFC">
        <w:rPr>
          <w:sz w:val="24"/>
        </w:rPr>
        <w:t xml:space="preserve">(ее структурное подразделение) </w:t>
      </w:r>
      <w:r w:rsidRPr="0095373E">
        <w:rPr>
          <w:sz w:val="24"/>
        </w:rPr>
        <w:t xml:space="preserve">уже осуществляет свою деятельность определенное время, имеет определенный опыт работы и репутацию. Также это существующие потребители, то есть текущая целевая аудитория; группа людей, </w:t>
      </w:r>
      <w:r w:rsidRPr="00232ABE">
        <w:rPr>
          <w:sz w:val="24"/>
        </w:rPr>
        <w:t xml:space="preserve">которая пользуется услугами, предоставляемыми организацией </w:t>
      </w:r>
      <w:r w:rsidR="00C53DFC">
        <w:rPr>
          <w:sz w:val="24"/>
        </w:rPr>
        <w:t xml:space="preserve">(ее структурным подразделением) </w:t>
      </w:r>
      <w:r w:rsidRPr="00232ABE">
        <w:rPr>
          <w:sz w:val="24"/>
        </w:rPr>
        <w:t>на с</w:t>
      </w:r>
      <w:r w:rsidR="00BE2333" w:rsidRPr="00232ABE">
        <w:rPr>
          <w:sz w:val="24"/>
        </w:rPr>
        <w:t xml:space="preserve">егодняшний </w:t>
      </w:r>
      <w:r w:rsidR="00C53DFC">
        <w:rPr>
          <w:sz w:val="24"/>
        </w:rPr>
        <w:t>день</w:t>
      </w:r>
      <w:r w:rsidR="00BE2333" w:rsidRPr="00232ABE">
        <w:rPr>
          <w:sz w:val="24"/>
        </w:rPr>
        <w:t>.</w:t>
      </w:r>
    </w:p>
    <w:p w14:paraId="0F994709" w14:textId="77777777" w:rsidR="00232ABE" w:rsidRDefault="000C7E44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232ABE">
        <w:rPr>
          <w:sz w:val="24"/>
        </w:rPr>
        <w:t xml:space="preserve">В своей работе И. </w:t>
      </w:r>
      <w:proofErr w:type="spellStart"/>
      <w:r w:rsidR="00232ABE" w:rsidRPr="00232ABE">
        <w:rPr>
          <w:sz w:val="24"/>
        </w:rPr>
        <w:t>Ансофф</w:t>
      </w:r>
      <w:proofErr w:type="spellEnd"/>
      <w:r w:rsidR="00232ABE" w:rsidRPr="00232ABE">
        <w:rPr>
          <w:sz w:val="24"/>
        </w:rPr>
        <w:t xml:space="preserve"> выделил с</w:t>
      </w:r>
      <w:r w:rsidRPr="00232ABE">
        <w:rPr>
          <w:sz w:val="24"/>
        </w:rPr>
        <w:t>ле</w:t>
      </w:r>
      <w:r w:rsidR="00232ABE" w:rsidRPr="00232ABE">
        <w:rPr>
          <w:sz w:val="24"/>
        </w:rPr>
        <w:t>ду</w:t>
      </w:r>
      <w:r w:rsidRPr="00232ABE">
        <w:rPr>
          <w:sz w:val="24"/>
        </w:rPr>
        <w:t xml:space="preserve">ющие </w:t>
      </w:r>
      <w:r w:rsidR="0095373E" w:rsidRPr="00232ABE">
        <w:rPr>
          <w:sz w:val="24"/>
        </w:rPr>
        <w:t>для успешной реализации стратегии овладения рынком</w:t>
      </w:r>
      <w:r w:rsidR="00232ABE">
        <w:rPr>
          <w:sz w:val="24"/>
        </w:rPr>
        <w:t xml:space="preserve"> (см. Таблицу 2.2).</w:t>
      </w:r>
    </w:p>
    <w:p w14:paraId="445949B1" w14:textId="77777777" w:rsidR="00BD49A7" w:rsidRDefault="00BD49A7" w:rsidP="00232ABE">
      <w:pPr>
        <w:pStyle w:val="a3"/>
        <w:spacing w:before="240" w:line="360" w:lineRule="auto"/>
        <w:ind w:left="0" w:firstLine="709"/>
        <w:jc w:val="right"/>
      </w:pPr>
    </w:p>
    <w:p w14:paraId="306CD1A9" w14:textId="77777777" w:rsidR="00BD49A7" w:rsidRDefault="00BD49A7" w:rsidP="00232ABE">
      <w:pPr>
        <w:pStyle w:val="a3"/>
        <w:spacing w:before="240" w:line="360" w:lineRule="auto"/>
        <w:ind w:left="0" w:firstLine="709"/>
        <w:jc w:val="right"/>
      </w:pPr>
    </w:p>
    <w:p w14:paraId="59B40960" w14:textId="77777777" w:rsidR="00BD49A7" w:rsidRDefault="00BD49A7" w:rsidP="00232ABE">
      <w:pPr>
        <w:pStyle w:val="a3"/>
        <w:spacing w:before="240" w:line="360" w:lineRule="auto"/>
        <w:ind w:left="0" w:firstLine="709"/>
        <w:jc w:val="right"/>
      </w:pPr>
    </w:p>
    <w:p w14:paraId="6AD87E91" w14:textId="77777777" w:rsidR="00BD49A7" w:rsidRDefault="00BD49A7" w:rsidP="00232ABE">
      <w:pPr>
        <w:pStyle w:val="a3"/>
        <w:spacing w:before="240" w:line="360" w:lineRule="auto"/>
        <w:ind w:left="0" w:firstLine="709"/>
        <w:jc w:val="right"/>
      </w:pPr>
    </w:p>
    <w:p w14:paraId="0E7C6096" w14:textId="77777777" w:rsidR="00BD49A7" w:rsidRDefault="00BD49A7" w:rsidP="00232ABE">
      <w:pPr>
        <w:pStyle w:val="a3"/>
        <w:spacing w:before="240" w:line="360" w:lineRule="auto"/>
        <w:ind w:left="0" w:firstLine="709"/>
        <w:jc w:val="right"/>
      </w:pPr>
    </w:p>
    <w:p w14:paraId="54922126" w14:textId="77777777" w:rsidR="00BD49A7" w:rsidRDefault="00BD49A7" w:rsidP="00232ABE">
      <w:pPr>
        <w:pStyle w:val="a3"/>
        <w:spacing w:before="240" w:line="360" w:lineRule="auto"/>
        <w:ind w:left="0" w:firstLine="709"/>
        <w:jc w:val="right"/>
      </w:pPr>
    </w:p>
    <w:p w14:paraId="050E93A9" w14:textId="77777777" w:rsidR="00BD49A7" w:rsidRDefault="00BD49A7" w:rsidP="00232ABE">
      <w:pPr>
        <w:pStyle w:val="a3"/>
        <w:spacing w:before="240" w:line="360" w:lineRule="auto"/>
        <w:ind w:left="0" w:firstLine="709"/>
        <w:jc w:val="right"/>
      </w:pPr>
    </w:p>
    <w:p w14:paraId="7400B002" w14:textId="7B106464" w:rsidR="0095373E" w:rsidRPr="00232ABE" w:rsidRDefault="00232ABE" w:rsidP="00232ABE">
      <w:pPr>
        <w:pStyle w:val="a3"/>
        <w:spacing w:before="240" w:line="360" w:lineRule="auto"/>
        <w:ind w:left="0" w:firstLine="709"/>
        <w:jc w:val="right"/>
      </w:pPr>
      <w:r w:rsidRPr="00232ABE">
        <w:lastRenderedPageBreak/>
        <w:t>Таблица 2.2. Условия, необходимые для реализации стратегии</w:t>
      </w:r>
      <w:r w:rsidR="0095373E" w:rsidRPr="00232ABE">
        <w:t xml:space="preserve"> 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7323"/>
      </w:tblGrid>
      <w:tr w:rsidR="0095373E" w:rsidRPr="0095373E" w14:paraId="37354BDE" w14:textId="77777777" w:rsidTr="0095373E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6D216E" w14:textId="77777777" w:rsidR="0095373E" w:rsidRPr="002B6107" w:rsidRDefault="0095373E" w:rsidP="002B6107">
            <w:pPr>
              <w:pStyle w:val="a3"/>
              <w:ind w:left="0"/>
              <w:jc w:val="center"/>
              <w:rPr>
                <w:b/>
              </w:rPr>
            </w:pPr>
            <w:r w:rsidRPr="002B6107">
              <w:rPr>
                <w:b/>
              </w:rPr>
              <w:t>Условие реализации стратегии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A85798" w14:textId="77777777" w:rsidR="0095373E" w:rsidRPr="002B6107" w:rsidRDefault="0095373E" w:rsidP="002B6107">
            <w:pPr>
              <w:pStyle w:val="a3"/>
              <w:ind w:left="0"/>
              <w:jc w:val="center"/>
              <w:rPr>
                <w:b/>
              </w:rPr>
            </w:pPr>
            <w:r w:rsidRPr="002B6107">
              <w:rPr>
                <w:b/>
              </w:rPr>
              <w:t>Описание</w:t>
            </w:r>
          </w:p>
        </w:tc>
      </w:tr>
      <w:tr w:rsidR="0095373E" w:rsidRPr="0095373E" w14:paraId="6D663AAD" w14:textId="77777777" w:rsidTr="0095373E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C61D6" w14:textId="53818725" w:rsidR="0095373E" w:rsidRPr="002B6107" w:rsidRDefault="0095373E" w:rsidP="002B6107">
            <w:pPr>
              <w:pStyle w:val="a3"/>
              <w:ind w:left="0"/>
              <w:jc w:val="center"/>
            </w:pPr>
            <w:r w:rsidRPr="002B6107">
              <w:t>Условие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320E94" w14:textId="77777777" w:rsidR="0095373E" w:rsidRPr="002B6107" w:rsidRDefault="0095373E" w:rsidP="002B6107">
            <w:pPr>
              <w:pStyle w:val="a3"/>
              <w:ind w:left="0"/>
              <w:jc w:val="both"/>
            </w:pPr>
            <w:r w:rsidRPr="002B6107">
              <w:t>Существующий товар не достиг своего предела покрытия рынка — имеет источники роста с точки зрения дистрибуции и охвата целевой аудитории.</w:t>
            </w:r>
          </w:p>
        </w:tc>
      </w:tr>
      <w:tr w:rsidR="0095373E" w:rsidRPr="0095373E" w14:paraId="5900C010" w14:textId="77777777" w:rsidTr="0095373E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E5E2E1" w14:textId="2B2A7FF1" w:rsidR="0095373E" w:rsidRPr="002B6107" w:rsidRDefault="0095373E" w:rsidP="002B6107">
            <w:pPr>
              <w:pStyle w:val="a3"/>
              <w:ind w:left="0"/>
              <w:jc w:val="center"/>
            </w:pPr>
            <w:r w:rsidRPr="002B6107">
              <w:t>Условие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3D9818" w14:textId="77777777" w:rsidR="0095373E" w:rsidRPr="002B6107" w:rsidRDefault="0095373E" w:rsidP="002B6107">
            <w:pPr>
              <w:pStyle w:val="a3"/>
              <w:ind w:left="0"/>
              <w:jc w:val="both"/>
            </w:pPr>
            <w:r w:rsidRPr="002B6107">
              <w:t>Доля существующих потребителей может быть увеличена.</w:t>
            </w:r>
          </w:p>
        </w:tc>
      </w:tr>
      <w:tr w:rsidR="0095373E" w:rsidRPr="0095373E" w14:paraId="12DB3297" w14:textId="77777777" w:rsidTr="0095373E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D4FC82" w14:textId="77777777" w:rsidR="0095373E" w:rsidRPr="002B6107" w:rsidRDefault="0095373E" w:rsidP="002B6107">
            <w:pPr>
              <w:pStyle w:val="a3"/>
              <w:ind w:left="0"/>
              <w:jc w:val="center"/>
            </w:pPr>
            <w:r w:rsidRPr="002B6107">
              <w:t>Условие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E7C0C5" w14:textId="77777777" w:rsidR="0095373E" w:rsidRPr="002B6107" w:rsidRDefault="0095373E" w:rsidP="002B6107">
            <w:pPr>
              <w:pStyle w:val="a3"/>
              <w:ind w:left="0"/>
              <w:jc w:val="both"/>
            </w:pPr>
            <w:r w:rsidRPr="002B6107">
              <w:t>Есть возможность захвата доли рынка у других игроков за счет наличия конкурентного преимущества товара компании.</w:t>
            </w:r>
          </w:p>
        </w:tc>
      </w:tr>
      <w:tr w:rsidR="0095373E" w:rsidRPr="0095373E" w14:paraId="74064C9D" w14:textId="77777777" w:rsidTr="0095373E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308958" w14:textId="187B10CD" w:rsidR="0095373E" w:rsidRPr="002B6107" w:rsidRDefault="0095373E" w:rsidP="002B6107">
            <w:pPr>
              <w:pStyle w:val="a3"/>
              <w:ind w:left="0"/>
              <w:jc w:val="center"/>
            </w:pPr>
            <w:r w:rsidRPr="002B6107">
              <w:t>Условие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1E18B" w14:textId="77777777" w:rsidR="0095373E" w:rsidRPr="002B6107" w:rsidRDefault="0095373E" w:rsidP="002B6107">
            <w:pPr>
              <w:pStyle w:val="a3"/>
              <w:ind w:left="0"/>
              <w:jc w:val="both"/>
            </w:pPr>
            <w:r w:rsidRPr="002B6107">
              <w:t>Существует экономия от масштаба.</w:t>
            </w:r>
          </w:p>
        </w:tc>
      </w:tr>
      <w:tr w:rsidR="0095373E" w:rsidRPr="0095373E" w14:paraId="55D21125" w14:textId="77777777" w:rsidTr="0095373E">
        <w:trPr>
          <w:trHeight w:val="40"/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B608F0" w14:textId="4440508E" w:rsidR="0095373E" w:rsidRPr="002B6107" w:rsidRDefault="0095373E" w:rsidP="002B6107">
            <w:pPr>
              <w:pStyle w:val="a3"/>
              <w:ind w:left="0"/>
              <w:jc w:val="center"/>
            </w:pPr>
            <w:r w:rsidRPr="002B6107">
              <w:t>Условие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1BA39" w14:textId="77777777" w:rsidR="0095373E" w:rsidRPr="002B6107" w:rsidRDefault="0095373E" w:rsidP="002B6107">
            <w:pPr>
              <w:pStyle w:val="a3"/>
              <w:ind w:left="0"/>
              <w:jc w:val="both"/>
            </w:pPr>
            <w:r w:rsidRPr="002B6107">
              <w:t>Компания имеет возможности к высокому уровню инвестиций.</w:t>
            </w:r>
          </w:p>
        </w:tc>
      </w:tr>
    </w:tbl>
    <w:p w14:paraId="6C534150" w14:textId="4CFC3B25" w:rsidR="00232ABE" w:rsidRDefault="00232ABE" w:rsidP="00232ABE">
      <w:pPr>
        <w:pStyle w:val="a3"/>
        <w:spacing w:before="240"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С точки зрения инновационной стратегии условие 2 должно быть сформулировано следующим образом – для существующих потребителей может быть значительно </w:t>
      </w:r>
      <w:proofErr w:type="gramStart"/>
      <w:r>
        <w:rPr>
          <w:sz w:val="24"/>
        </w:rPr>
        <w:t>увеличена</w:t>
      </w:r>
      <w:proofErr w:type="gramEnd"/>
      <w:r>
        <w:rPr>
          <w:sz w:val="24"/>
        </w:rPr>
        <w:t>.</w:t>
      </w:r>
    </w:p>
    <w:p w14:paraId="641BA451" w14:textId="50FD7FF7" w:rsidR="0095373E" w:rsidRDefault="0095373E" w:rsidP="00232ABE">
      <w:pPr>
        <w:pStyle w:val="a3"/>
        <w:spacing w:before="240"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Реализация данной стратегии в сфере здравоохранения воз</w:t>
      </w:r>
      <w:r w:rsidR="008615C4">
        <w:rPr>
          <w:sz w:val="24"/>
        </w:rPr>
        <w:t xml:space="preserve">можна в виду следующих причин. </w:t>
      </w:r>
      <w:r w:rsidRPr="008615C4">
        <w:rPr>
          <w:sz w:val="24"/>
        </w:rPr>
        <w:t>Во-первых, рынок медицинских услуг не дости</w:t>
      </w:r>
      <w:r w:rsidR="008615C4">
        <w:rPr>
          <w:sz w:val="24"/>
        </w:rPr>
        <w:t>г своего предела покрытия р</w:t>
      </w:r>
      <w:r w:rsidR="00473F49">
        <w:rPr>
          <w:sz w:val="24"/>
        </w:rPr>
        <w:t>ы</w:t>
      </w:r>
      <w:r w:rsidR="008615C4">
        <w:rPr>
          <w:sz w:val="24"/>
        </w:rPr>
        <w:t>нка, в</w:t>
      </w:r>
      <w:r w:rsidRPr="0095373E">
        <w:rPr>
          <w:sz w:val="24"/>
        </w:rPr>
        <w:t xml:space="preserve">о-вторых, принятие ФЗ № 326 «Об обязательном медицинском страховании» позволяет привлекать пациентов из одной клиники в другую, так как теперь отсутствует привязанность </w:t>
      </w:r>
      <w:r w:rsidR="002E60B7">
        <w:rPr>
          <w:sz w:val="24"/>
        </w:rPr>
        <w:t>к конкретным медицинским организациям</w:t>
      </w:r>
      <w:r w:rsidRPr="0095373E">
        <w:rPr>
          <w:sz w:val="24"/>
        </w:rPr>
        <w:t xml:space="preserve">, осуществляющих свою деятельность в районах проживания пациентов. </w:t>
      </w:r>
    </w:p>
    <w:p w14:paraId="6F8A37EE" w14:textId="77777777" w:rsidR="009D3136" w:rsidRPr="009D3136" w:rsidRDefault="009D3136" w:rsidP="009D3136">
      <w:pPr>
        <w:pStyle w:val="a3"/>
        <w:spacing w:line="360" w:lineRule="auto"/>
        <w:ind w:left="0" w:firstLine="709"/>
        <w:rPr>
          <w:sz w:val="24"/>
        </w:rPr>
      </w:pPr>
      <w:r w:rsidRPr="009D3136">
        <w:rPr>
          <w:sz w:val="24"/>
        </w:rPr>
        <w:t>Существует несколько вариантов для достижения целей, поставленных выбранным путем:</w:t>
      </w:r>
    </w:p>
    <w:p w14:paraId="24908BE4" w14:textId="1077E0EE" w:rsidR="009D3136" w:rsidRDefault="009D3136" w:rsidP="00E74C0C">
      <w:pPr>
        <w:pStyle w:val="a3"/>
        <w:numPr>
          <w:ilvl w:val="0"/>
          <w:numId w:val="50"/>
        </w:numPr>
        <w:spacing w:line="360" w:lineRule="auto"/>
        <w:ind w:left="0" w:firstLine="709"/>
        <w:rPr>
          <w:sz w:val="24"/>
        </w:rPr>
      </w:pPr>
      <w:r w:rsidRPr="009D3136">
        <w:rPr>
          <w:sz w:val="24"/>
        </w:rPr>
        <w:t>Испо</w:t>
      </w:r>
      <w:r w:rsidR="00CE5E1E">
        <w:rPr>
          <w:sz w:val="24"/>
        </w:rPr>
        <w:t xml:space="preserve">льзуя конкурентную стратегию - </w:t>
      </w:r>
      <w:r w:rsidRPr="009D3136">
        <w:rPr>
          <w:sz w:val="24"/>
        </w:rPr>
        <w:t>дифференциацию</w:t>
      </w:r>
    </w:p>
    <w:p w14:paraId="1E26DF4A" w14:textId="1476C60B" w:rsidR="00CE5E1E" w:rsidRDefault="009D3136" w:rsidP="00CE5E1E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Используя данную </w:t>
      </w:r>
      <w:r w:rsidR="005105A0">
        <w:rPr>
          <w:sz w:val="24"/>
        </w:rPr>
        <w:t xml:space="preserve">конкурентную </w:t>
      </w:r>
      <w:r>
        <w:rPr>
          <w:sz w:val="24"/>
        </w:rPr>
        <w:t>стратегию</w:t>
      </w:r>
      <w:r w:rsidR="00CE5E1E">
        <w:rPr>
          <w:sz w:val="24"/>
        </w:rPr>
        <w:t>,</w:t>
      </w:r>
      <w:r>
        <w:rPr>
          <w:sz w:val="24"/>
        </w:rPr>
        <w:t xml:space="preserve"> организация</w:t>
      </w:r>
      <w:r w:rsidR="00C53DFC">
        <w:rPr>
          <w:sz w:val="24"/>
        </w:rPr>
        <w:t xml:space="preserve"> (ее структурное подразделение)</w:t>
      </w:r>
      <w:r>
        <w:rPr>
          <w:sz w:val="24"/>
        </w:rPr>
        <w:t xml:space="preserve"> </w:t>
      </w:r>
      <w:r w:rsidR="00473F49">
        <w:rPr>
          <w:sz w:val="24"/>
        </w:rPr>
        <w:t xml:space="preserve">последовательно </w:t>
      </w:r>
      <w:r>
        <w:rPr>
          <w:sz w:val="24"/>
        </w:rPr>
        <w:t xml:space="preserve">улучшает качество предоставляемых ею услуг, </w:t>
      </w:r>
      <w:r w:rsidR="00473F49">
        <w:rPr>
          <w:sz w:val="24"/>
        </w:rPr>
        <w:t xml:space="preserve">а затем </w:t>
      </w:r>
      <w:r>
        <w:rPr>
          <w:sz w:val="24"/>
        </w:rPr>
        <w:t>повышает цену на эти услуги</w:t>
      </w:r>
      <w:r w:rsidR="00CE5E1E">
        <w:rPr>
          <w:sz w:val="24"/>
        </w:rPr>
        <w:t xml:space="preserve">. В результате этих действий сокращается спрос (уходят те, кто </w:t>
      </w:r>
      <w:r w:rsidR="00232ABE">
        <w:rPr>
          <w:sz w:val="24"/>
        </w:rPr>
        <w:t>считает, что разница в качестве предоставляемых услуг не компенсирует затраты, потраченные на услугу)</w:t>
      </w:r>
      <w:r w:rsidR="00CE5E1E">
        <w:rPr>
          <w:sz w:val="24"/>
        </w:rPr>
        <w:t xml:space="preserve">. </w:t>
      </w:r>
      <w:r w:rsidR="00232ABE">
        <w:rPr>
          <w:sz w:val="24"/>
        </w:rPr>
        <w:t xml:space="preserve">В частности такой стратегией пользуется </w:t>
      </w:r>
      <w:r w:rsidR="00CE5E1E">
        <w:rPr>
          <w:sz w:val="24"/>
        </w:rPr>
        <w:t xml:space="preserve">клиника </w:t>
      </w:r>
      <w:r w:rsidR="00E16065">
        <w:rPr>
          <w:sz w:val="24"/>
        </w:rPr>
        <w:t>«Ава-Петер» («Ава-Петер» и Скандинавия).</w:t>
      </w:r>
    </w:p>
    <w:p w14:paraId="1833B0D1" w14:textId="6DDEB947" w:rsidR="00BD535B" w:rsidRDefault="005A541F" w:rsidP="00CE5E1E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О</w:t>
      </w:r>
      <w:r w:rsidR="00CE5E1E">
        <w:rPr>
          <w:sz w:val="24"/>
        </w:rPr>
        <w:t xml:space="preserve">днако масштабы сокращения </w:t>
      </w:r>
      <w:r w:rsidR="00232ABE">
        <w:rPr>
          <w:sz w:val="24"/>
        </w:rPr>
        <w:t xml:space="preserve">спроса </w:t>
      </w:r>
      <w:r w:rsidR="00CE5E1E">
        <w:rPr>
          <w:sz w:val="24"/>
        </w:rPr>
        <w:t>зависят от эластичности спроса</w:t>
      </w:r>
      <w:r w:rsidR="00232ABE">
        <w:rPr>
          <w:sz w:val="24"/>
        </w:rPr>
        <w:t xml:space="preserve"> на </w:t>
      </w:r>
      <w:r>
        <w:rPr>
          <w:sz w:val="24"/>
        </w:rPr>
        <w:t>услуги, оказываемые организацией</w:t>
      </w:r>
      <w:r w:rsidR="00C53DFC">
        <w:rPr>
          <w:sz w:val="24"/>
        </w:rPr>
        <w:t xml:space="preserve"> (ее структурным подразделением)</w:t>
      </w:r>
      <w:r>
        <w:rPr>
          <w:sz w:val="24"/>
        </w:rPr>
        <w:t xml:space="preserve"> (в случае оказания платных услуг)</w:t>
      </w:r>
      <w:r w:rsidR="00CE5E1E">
        <w:rPr>
          <w:sz w:val="24"/>
        </w:rPr>
        <w:t xml:space="preserve">. Они будет </w:t>
      </w:r>
      <w:r w:rsidR="002E60B7">
        <w:rPr>
          <w:sz w:val="24"/>
        </w:rPr>
        <w:t>небольшие, если спрос не</w:t>
      </w:r>
      <w:r w:rsidR="00CE5E1E">
        <w:rPr>
          <w:sz w:val="24"/>
        </w:rPr>
        <w:t>эластичен (пациенты лояльны организации</w:t>
      </w:r>
      <w:r w:rsidR="002E60B7">
        <w:rPr>
          <w:sz w:val="24"/>
        </w:rPr>
        <w:t xml:space="preserve">, </w:t>
      </w:r>
      <w:r>
        <w:rPr>
          <w:sz w:val="24"/>
        </w:rPr>
        <w:t>готовы платить за услуги</w:t>
      </w:r>
      <w:r w:rsidR="00BD535B">
        <w:rPr>
          <w:sz w:val="24"/>
        </w:rPr>
        <w:t>).</w:t>
      </w:r>
    </w:p>
    <w:p w14:paraId="41D4BB5B" w14:textId="17B5F5C5" w:rsidR="00232ABE" w:rsidRDefault="00232ABE" w:rsidP="00232ABE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Успешное применение стратегии приведет к улучшению позиций на рынке</w:t>
      </w:r>
      <w:r w:rsidR="005A541F">
        <w:rPr>
          <w:sz w:val="24"/>
        </w:rPr>
        <w:t>, значительному увеличению целевой аудитории</w:t>
      </w:r>
      <w:r>
        <w:rPr>
          <w:sz w:val="24"/>
        </w:rPr>
        <w:t>. Однако данных исход возможен, если конкуренты не изменят свое поведение.</w:t>
      </w:r>
    </w:p>
    <w:p w14:paraId="43FFD6C9" w14:textId="2E78DDB8" w:rsidR="009D3136" w:rsidRDefault="00CE5E1E" w:rsidP="00CE5E1E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>Таким образом, перед организацией</w:t>
      </w:r>
      <w:r w:rsidR="00C53DFC">
        <w:rPr>
          <w:sz w:val="24"/>
        </w:rPr>
        <w:t xml:space="preserve"> (ее структурным подразделением)</w:t>
      </w:r>
      <w:r>
        <w:rPr>
          <w:sz w:val="24"/>
        </w:rPr>
        <w:t xml:space="preserve"> стоит задача увеличить число лояльных потребителей </w:t>
      </w:r>
      <w:r w:rsidR="002E60B7">
        <w:rPr>
          <w:sz w:val="24"/>
        </w:rPr>
        <w:t xml:space="preserve">и </w:t>
      </w:r>
      <w:r>
        <w:rPr>
          <w:sz w:val="24"/>
        </w:rPr>
        <w:t>рас</w:t>
      </w:r>
      <w:r w:rsidR="00FE678F">
        <w:rPr>
          <w:sz w:val="24"/>
        </w:rPr>
        <w:t>ширить границы</w:t>
      </w:r>
      <w:r w:rsidR="00C53DFC">
        <w:rPr>
          <w:sz w:val="24"/>
        </w:rPr>
        <w:t xml:space="preserve"> </w:t>
      </w:r>
      <w:r w:rsidR="00232ABE">
        <w:rPr>
          <w:sz w:val="24"/>
        </w:rPr>
        <w:t>их лояльности</w:t>
      </w:r>
      <w:r w:rsidR="00232ABE" w:rsidRPr="00232ABE">
        <w:rPr>
          <w:sz w:val="24"/>
        </w:rPr>
        <w:t xml:space="preserve"> </w:t>
      </w:r>
      <w:r w:rsidR="00232ABE">
        <w:rPr>
          <w:sz w:val="24"/>
        </w:rPr>
        <w:t>(отрезок времени, в течение которого пациенты приобретают услуги).</w:t>
      </w:r>
    </w:p>
    <w:p w14:paraId="13FE1396" w14:textId="25788541" w:rsidR="00FE678F" w:rsidRDefault="00FE678F" w:rsidP="005105A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К таким мерам относятся:</w:t>
      </w:r>
    </w:p>
    <w:p w14:paraId="345C8D45" w14:textId="12DC63EE" w:rsidR="00346F56" w:rsidRDefault="00232ABE" w:rsidP="00E74C0C">
      <w:pPr>
        <w:pStyle w:val="a3"/>
        <w:numPr>
          <w:ilvl w:val="0"/>
          <w:numId w:val="75"/>
        </w:numPr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Разработка программ лояльности потребителей (акции для оптовых потребителей)</w:t>
      </w:r>
    </w:p>
    <w:p w14:paraId="321C52B7" w14:textId="5DA46AE1" w:rsidR="00D42603" w:rsidRPr="00346F56" w:rsidRDefault="00D42603" w:rsidP="00E74C0C">
      <w:pPr>
        <w:pStyle w:val="a3"/>
        <w:numPr>
          <w:ilvl w:val="0"/>
          <w:numId w:val="75"/>
        </w:numPr>
        <w:spacing w:line="360" w:lineRule="auto"/>
        <w:ind w:left="0" w:firstLine="709"/>
        <w:jc w:val="both"/>
        <w:rPr>
          <w:sz w:val="24"/>
        </w:rPr>
      </w:pPr>
      <w:r w:rsidRPr="00346F56">
        <w:rPr>
          <w:sz w:val="24"/>
        </w:rPr>
        <w:t>Создание рекламы</w:t>
      </w:r>
    </w:p>
    <w:p w14:paraId="34819474" w14:textId="266D6173" w:rsidR="00D42603" w:rsidRDefault="005A541F" w:rsidP="00D42603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Для разработки конкретных мероприятий</w:t>
      </w:r>
      <w:r w:rsidR="00D42603">
        <w:rPr>
          <w:sz w:val="24"/>
        </w:rPr>
        <w:t xml:space="preserve"> </w:t>
      </w:r>
      <w:r>
        <w:rPr>
          <w:sz w:val="24"/>
        </w:rPr>
        <w:t>может быть использована концепция</w:t>
      </w:r>
      <w:r w:rsidR="00D42603">
        <w:rPr>
          <w:sz w:val="24"/>
        </w:rPr>
        <w:t xml:space="preserve"> цепочки добавленной стоимости организации</w:t>
      </w:r>
      <w:r>
        <w:rPr>
          <w:sz w:val="24"/>
        </w:rPr>
        <w:t>, разработанная М. Портером</w:t>
      </w:r>
      <w:r w:rsidR="00BD49A7">
        <w:rPr>
          <w:sz w:val="24"/>
        </w:rPr>
        <w:t xml:space="preserve"> </w:t>
      </w:r>
      <w:r w:rsidR="00BD49A7">
        <w:rPr>
          <w:sz w:val="24"/>
        </w:rPr>
        <w:br/>
      </w:r>
      <w:r w:rsidR="00D42603">
        <w:rPr>
          <w:sz w:val="24"/>
        </w:rPr>
        <w:t>(см. Таблицу 2.1).</w:t>
      </w:r>
    </w:p>
    <w:p w14:paraId="30A6C984" w14:textId="64DB3786" w:rsidR="00D42603" w:rsidRPr="0095373E" w:rsidRDefault="00D42603" w:rsidP="00D42603">
      <w:pPr>
        <w:pStyle w:val="a3"/>
        <w:spacing w:before="240"/>
        <w:ind w:left="0" w:firstLine="709"/>
        <w:jc w:val="right"/>
        <w:rPr>
          <w:sz w:val="24"/>
        </w:rPr>
      </w:pPr>
      <w:r w:rsidRPr="0095373E">
        <w:t>Таблица 2.</w:t>
      </w:r>
      <w:r w:rsidR="005A541F">
        <w:t>3</w:t>
      </w:r>
      <w:r w:rsidRPr="0095373E">
        <w:t xml:space="preserve"> </w:t>
      </w:r>
      <w:r w:rsidR="008309A4">
        <w:t>Цепочка добавления стоимости организации</w:t>
      </w:r>
      <w:r w:rsidRPr="0095373E">
        <w:t xml:space="preserve"> по М. Портеру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3086"/>
        <w:gridCol w:w="2266"/>
        <w:gridCol w:w="2270"/>
        <w:gridCol w:w="1948"/>
      </w:tblGrid>
      <w:tr w:rsidR="00D42603" w:rsidRPr="0095373E" w14:paraId="5C852CE6" w14:textId="77777777" w:rsidTr="00D5359D">
        <w:trPr>
          <w:trHeight w:val="600"/>
        </w:trPr>
        <w:tc>
          <w:tcPr>
            <w:tcW w:w="1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8DA5AC" w14:textId="77777777" w:rsidR="00D42603" w:rsidRPr="0095373E" w:rsidRDefault="00D42603" w:rsidP="005105A0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95373E">
              <w:rPr>
                <w:b/>
              </w:rPr>
              <w:t>Поддерживающие виды деятельности</w:t>
            </w:r>
          </w:p>
        </w:tc>
        <w:tc>
          <w:tcPr>
            <w:tcW w:w="3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6D5C" w14:textId="77777777" w:rsidR="00D42603" w:rsidRPr="0095373E" w:rsidRDefault="00D42603" w:rsidP="005105A0">
            <w:pPr>
              <w:pStyle w:val="a3"/>
              <w:spacing w:line="276" w:lineRule="auto"/>
              <w:ind w:left="0"/>
              <w:jc w:val="both"/>
            </w:pPr>
            <w:r w:rsidRPr="0095373E">
              <w:t>Инфраструктура клиники (определение границ организации, финансирование, планирование)</w:t>
            </w:r>
          </w:p>
        </w:tc>
      </w:tr>
      <w:tr w:rsidR="00D42603" w:rsidRPr="0095373E" w14:paraId="66F88757" w14:textId="77777777" w:rsidTr="00D535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6285" w14:textId="77777777" w:rsidR="00D42603" w:rsidRPr="0095373E" w:rsidRDefault="00D42603" w:rsidP="005105A0">
            <w:pPr>
              <w:pStyle w:val="a3"/>
              <w:spacing w:line="276" w:lineRule="auto"/>
              <w:ind w:left="0"/>
              <w:jc w:val="both"/>
              <w:rPr>
                <w:b/>
              </w:rPr>
            </w:pPr>
          </w:p>
        </w:tc>
        <w:tc>
          <w:tcPr>
            <w:tcW w:w="3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88E5" w14:textId="77777777" w:rsidR="00D42603" w:rsidRPr="0095373E" w:rsidRDefault="00D42603" w:rsidP="005105A0">
            <w:pPr>
              <w:pStyle w:val="a3"/>
              <w:spacing w:line="276" w:lineRule="auto"/>
              <w:ind w:left="0"/>
              <w:jc w:val="both"/>
            </w:pPr>
            <w:r w:rsidRPr="0095373E">
              <w:t>Управление человеческими ресурсами (наем и подготовка сотрудников, система стимулирования)</w:t>
            </w:r>
          </w:p>
        </w:tc>
      </w:tr>
      <w:tr w:rsidR="00D42603" w:rsidRPr="0095373E" w14:paraId="18FD7B21" w14:textId="77777777" w:rsidTr="00D535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FFC0" w14:textId="77777777" w:rsidR="00D42603" w:rsidRPr="0095373E" w:rsidRDefault="00D42603" w:rsidP="005105A0">
            <w:pPr>
              <w:pStyle w:val="a3"/>
              <w:spacing w:line="276" w:lineRule="auto"/>
              <w:ind w:left="0"/>
              <w:jc w:val="both"/>
              <w:rPr>
                <w:b/>
              </w:rPr>
            </w:pPr>
          </w:p>
        </w:tc>
        <w:tc>
          <w:tcPr>
            <w:tcW w:w="3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5F36" w14:textId="77777777" w:rsidR="00D42603" w:rsidRPr="0095373E" w:rsidRDefault="00D42603" w:rsidP="005105A0">
            <w:pPr>
              <w:pStyle w:val="a3"/>
              <w:spacing w:line="276" w:lineRule="auto"/>
              <w:ind w:left="0"/>
              <w:jc w:val="both"/>
            </w:pPr>
            <w:r w:rsidRPr="0095373E">
              <w:t>………………………………………………………</w:t>
            </w:r>
          </w:p>
        </w:tc>
      </w:tr>
      <w:tr w:rsidR="00D42603" w:rsidRPr="0095373E" w14:paraId="7412CBEE" w14:textId="77777777" w:rsidTr="00D535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52AA" w14:textId="77777777" w:rsidR="00D42603" w:rsidRPr="0095373E" w:rsidRDefault="00D42603" w:rsidP="005105A0">
            <w:pPr>
              <w:pStyle w:val="a3"/>
              <w:spacing w:line="276" w:lineRule="auto"/>
              <w:ind w:left="0"/>
              <w:jc w:val="both"/>
              <w:rPr>
                <w:b/>
              </w:rPr>
            </w:pPr>
          </w:p>
        </w:tc>
        <w:tc>
          <w:tcPr>
            <w:tcW w:w="3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2E02" w14:textId="77777777" w:rsidR="00D42603" w:rsidRPr="0095373E" w:rsidRDefault="00D42603" w:rsidP="005105A0">
            <w:pPr>
              <w:pStyle w:val="a3"/>
              <w:spacing w:line="276" w:lineRule="auto"/>
              <w:ind w:left="0"/>
              <w:jc w:val="both"/>
            </w:pPr>
            <w:r w:rsidRPr="0095373E">
              <w:t>Закупки (медикаменты, оборудование, реклама, обслуживание)</w:t>
            </w:r>
          </w:p>
        </w:tc>
      </w:tr>
      <w:tr w:rsidR="00D42603" w:rsidRPr="0095373E" w14:paraId="1232456C" w14:textId="77777777" w:rsidTr="00D535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5510" w14:textId="77777777" w:rsidR="00D42603" w:rsidRPr="0095373E" w:rsidRDefault="00D42603" w:rsidP="005105A0">
            <w:pPr>
              <w:pStyle w:val="a3"/>
              <w:spacing w:line="276" w:lineRule="auto"/>
              <w:ind w:left="0"/>
              <w:jc w:val="both"/>
              <w:rPr>
                <w:b/>
              </w:rPr>
            </w:pPr>
          </w:p>
        </w:tc>
        <w:tc>
          <w:tcPr>
            <w:tcW w:w="3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F3FF" w14:textId="77777777" w:rsidR="00D42603" w:rsidRPr="0095373E" w:rsidRDefault="00D42603" w:rsidP="005105A0">
            <w:pPr>
              <w:pStyle w:val="a3"/>
              <w:spacing w:line="276" w:lineRule="auto"/>
              <w:ind w:left="0"/>
              <w:jc w:val="both"/>
            </w:pPr>
            <w:r w:rsidRPr="0095373E">
              <w:t>………………………………………………….</w:t>
            </w:r>
          </w:p>
        </w:tc>
      </w:tr>
      <w:tr w:rsidR="00D42603" w:rsidRPr="0095373E" w14:paraId="3C36C01E" w14:textId="77777777" w:rsidTr="00D535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F429" w14:textId="77777777" w:rsidR="00D42603" w:rsidRPr="0095373E" w:rsidRDefault="00D42603" w:rsidP="005105A0">
            <w:pPr>
              <w:pStyle w:val="a3"/>
              <w:spacing w:line="276" w:lineRule="auto"/>
              <w:ind w:left="0"/>
              <w:jc w:val="both"/>
              <w:rPr>
                <w:b/>
              </w:rPr>
            </w:pPr>
          </w:p>
        </w:tc>
        <w:tc>
          <w:tcPr>
            <w:tcW w:w="3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9E04" w14:textId="77777777" w:rsidR="00D42603" w:rsidRPr="0095373E" w:rsidRDefault="00D42603" w:rsidP="005105A0">
            <w:pPr>
              <w:pStyle w:val="a3"/>
              <w:spacing w:line="276" w:lineRule="auto"/>
              <w:ind w:left="0"/>
              <w:jc w:val="both"/>
            </w:pPr>
            <w:r w:rsidRPr="0095373E">
              <w:t>Внутриорганизационный контроль качества медицинской помощи</w:t>
            </w:r>
          </w:p>
        </w:tc>
      </w:tr>
      <w:tr w:rsidR="00D42603" w:rsidRPr="0095373E" w14:paraId="25A9CDF0" w14:textId="77777777" w:rsidTr="00D535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0F60" w14:textId="77777777" w:rsidR="00D42603" w:rsidRPr="0095373E" w:rsidRDefault="00D42603" w:rsidP="005105A0">
            <w:pPr>
              <w:pStyle w:val="a3"/>
              <w:spacing w:line="276" w:lineRule="auto"/>
              <w:ind w:left="0"/>
              <w:jc w:val="both"/>
              <w:rPr>
                <w:b/>
              </w:rPr>
            </w:pPr>
          </w:p>
        </w:tc>
        <w:tc>
          <w:tcPr>
            <w:tcW w:w="3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8C7F" w14:textId="7635C344" w:rsidR="00D42603" w:rsidRPr="0095373E" w:rsidRDefault="005105A0" w:rsidP="005105A0">
            <w:pPr>
              <w:pStyle w:val="a3"/>
              <w:spacing w:line="276" w:lineRule="auto"/>
              <w:ind w:left="0"/>
              <w:jc w:val="both"/>
            </w:pPr>
            <w:r>
              <w:t>……………………………………………………………………….</w:t>
            </w:r>
          </w:p>
        </w:tc>
      </w:tr>
      <w:tr w:rsidR="00D42603" w:rsidRPr="0095373E" w14:paraId="3A75FCAC" w14:textId="77777777" w:rsidTr="00D5359D">
        <w:trPr>
          <w:trHeight w:val="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35F1" w14:textId="77777777" w:rsidR="00D42603" w:rsidRPr="0095373E" w:rsidRDefault="00D42603" w:rsidP="005105A0">
            <w:pPr>
              <w:pStyle w:val="a3"/>
              <w:spacing w:line="276" w:lineRule="auto"/>
              <w:ind w:left="0"/>
              <w:jc w:val="both"/>
              <w:rPr>
                <w:b/>
              </w:rPr>
            </w:pPr>
          </w:p>
        </w:tc>
        <w:tc>
          <w:tcPr>
            <w:tcW w:w="3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62E0" w14:textId="77777777" w:rsidR="00D42603" w:rsidRPr="0095373E" w:rsidRDefault="00D42603" w:rsidP="005105A0">
            <w:pPr>
              <w:pStyle w:val="a3"/>
              <w:spacing w:line="276" w:lineRule="auto"/>
              <w:ind w:left="0"/>
              <w:jc w:val="both"/>
            </w:pPr>
            <w:r w:rsidRPr="0095373E">
              <w:t>Экспертиза временной нетрудоспособности</w:t>
            </w:r>
          </w:p>
        </w:tc>
      </w:tr>
      <w:tr w:rsidR="00D42603" w:rsidRPr="0095373E" w14:paraId="6D4B6196" w14:textId="77777777" w:rsidTr="00D5359D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B2F65" w14:textId="6BA2B3C9" w:rsidR="00D42603" w:rsidRPr="0095373E" w:rsidRDefault="00D42603" w:rsidP="005105A0">
            <w:pPr>
              <w:pStyle w:val="a3"/>
              <w:spacing w:line="276" w:lineRule="auto"/>
              <w:ind w:left="0"/>
              <w:jc w:val="center"/>
            </w:pPr>
            <w:r w:rsidRPr="0095373E">
              <w:t>СБЕ</w:t>
            </w:r>
            <w:r w:rsidR="005A541F">
              <w:rPr>
                <w:rStyle w:val="aa"/>
              </w:rPr>
              <w:footnoteReference w:id="33"/>
            </w:r>
            <w:r w:rsidRPr="0095373E">
              <w:t xml:space="preserve"> 1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1886" w14:textId="77777777" w:rsidR="00D42603" w:rsidRPr="0095373E" w:rsidRDefault="00D42603" w:rsidP="005105A0">
            <w:pPr>
              <w:pStyle w:val="a3"/>
              <w:spacing w:line="276" w:lineRule="auto"/>
              <w:ind w:left="0"/>
              <w:jc w:val="center"/>
            </w:pPr>
            <w:r w:rsidRPr="0095373E">
              <w:t>До оказания услуг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9690" w14:textId="77777777" w:rsidR="00D42603" w:rsidRPr="0095373E" w:rsidRDefault="00D42603" w:rsidP="005105A0">
            <w:pPr>
              <w:pStyle w:val="a3"/>
              <w:spacing w:line="276" w:lineRule="auto"/>
              <w:ind w:left="0"/>
              <w:jc w:val="center"/>
            </w:pPr>
            <w:r w:rsidRPr="0095373E">
              <w:t>Во время оказания услуг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C989" w14:textId="77777777" w:rsidR="00D42603" w:rsidRPr="0095373E" w:rsidRDefault="00D42603" w:rsidP="005105A0">
            <w:pPr>
              <w:pStyle w:val="a3"/>
              <w:spacing w:line="276" w:lineRule="auto"/>
              <w:ind w:left="0"/>
              <w:jc w:val="center"/>
            </w:pPr>
            <w:r w:rsidRPr="0095373E">
              <w:t>После оказания услуг</w:t>
            </w:r>
          </w:p>
        </w:tc>
      </w:tr>
      <w:tr w:rsidR="00D42603" w:rsidRPr="0095373E" w14:paraId="445BBACA" w14:textId="77777777" w:rsidTr="00D5359D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BA901" w14:textId="77777777" w:rsidR="00D42603" w:rsidRPr="0095373E" w:rsidRDefault="00D42603" w:rsidP="005105A0">
            <w:pPr>
              <w:pStyle w:val="a3"/>
              <w:spacing w:line="276" w:lineRule="auto"/>
              <w:ind w:left="0"/>
              <w:jc w:val="center"/>
            </w:pPr>
            <w:r w:rsidRPr="0095373E">
              <w:t>СБЕ 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92C3" w14:textId="77777777" w:rsidR="00D42603" w:rsidRPr="0095373E" w:rsidRDefault="00D42603" w:rsidP="005105A0">
            <w:pPr>
              <w:pStyle w:val="a3"/>
              <w:spacing w:line="276" w:lineRule="auto"/>
              <w:ind w:left="0"/>
              <w:jc w:val="center"/>
            </w:pPr>
            <w:r w:rsidRPr="0095373E">
              <w:t>До оказания услуг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FF01" w14:textId="77777777" w:rsidR="00D42603" w:rsidRPr="0095373E" w:rsidRDefault="00D42603" w:rsidP="005105A0">
            <w:pPr>
              <w:pStyle w:val="a3"/>
              <w:spacing w:line="276" w:lineRule="auto"/>
              <w:ind w:left="0"/>
              <w:jc w:val="center"/>
            </w:pPr>
            <w:r w:rsidRPr="0095373E">
              <w:t>Во время оказания услуг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C419" w14:textId="77777777" w:rsidR="00D42603" w:rsidRPr="0095373E" w:rsidRDefault="00D42603" w:rsidP="005105A0">
            <w:pPr>
              <w:pStyle w:val="a3"/>
              <w:spacing w:line="276" w:lineRule="auto"/>
              <w:ind w:left="0"/>
              <w:jc w:val="center"/>
            </w:pPr>
            <w:r w:rsidRPr="0095373E">
              <w:t>После оказания услуг</w:t>
            </w:r>
          </w:p>
        </w:tc>
      </w:tr>
      <w:tr w:rsidR="00D42603" w:rsidRPr="0095373E" w14:paraId="5492BC21" w14:textId="77777777" w:rsidTr="00D5359D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AAB5" w14:textId="77777777" w:rsidR="00D42603" w:rsidRPr="0095373E" w:rsidRDefault="00D42603" w:rsidP="005105A0">
            <w:pPr>
              <w:pStyle w:val="a3"/>
              <w:spacing w:line="276" w:lineRule="auto"/>
              <w:ind w:left="0"/>
              <w:jc w:val="center"/>
            </w:pPr>
            <w:r w:rsidRPr="0095373E">
              <w:t>СБЕ 3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94A2" w14:textId="77777777" w:rsidR="00D42603" w:rsidRPr="0095373E" w:rsidRDefault="00D42603" w:rsidP="005105A0">
            <w:pPr>
              <w:pStyle w:val="a3"/>
              <w:spacing w:line="276" w:lineRule="auto"/>
              <w:ind w:left="0"/>
              <w:jc w:val="center"/>
            </w:pPr>
            <w:r w:rsidRPr="0095373E">
              <w:t>До оказания услуг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CB24" w14:textId="77777777" w:rsidR="00D42603" w:rsidRPr="0095373E" w:rsidRDefault="00D42603" w:rsidP="005105A0">
            <w:pPr>
              <w:pStyle w:val="a3"/>
              <w:spacing w:line="276" w:lineRule="auto"/>
              <w:ind w:left="0"/>
              <w:jc w:val="center"/>
            </w:pPr>
            <w:r w:rsidRPr="0095373E">
              <w:t>Во время оказания услуг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F812" w14:textId="77777777" w:rsidR="00D42603" w:rsidRPr="0095373E" w:rsidRDefault="00D42603" w:rsidP="005105A0">
            <w:pPr>
              <w:pStyle w:val="a3"/>
              <w:spacing w:line="276" w:lineRule="auto"/>
              <w:ind w:left="0"/>
              <w:jc w:val="center"/>
            </w:pPr>
            <w:r w:rsidRPr="0095373E">
              <w:t>После оказания услуг</w:t>
            </w:r>
          </w:p>
        </w:tc>
      </w:tr>
      <w:tr w:rsidR="00D42603" w:rsidRPr="0095373E" w14:paraId="5B643825" w14:textId="77777777" w:rsidTr="00D5359D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25EB" w14:textId="77777777" w:rsidR="00D42603" w:rsidRPr="0095373E" w:rsidRDefault="00D42603" w:rsidP="005105A0">
            <w:pPr>
              <w:pStyle w:val="a3"/>
              <w:spacing w:line="276" w:lineRule="auto"/>
              <w:ind w:left="0"/>
              <w:jc w:val="center"/>
            </w:pPr>
            <w:r w:rsidRPr="0095373E">
              <w:t>…………………..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5961" w14:textId="77777777" w:rsidR="00D42603" w:rsidRPr="0095373E" w:rsidRDefault="00D42603" w:rsidP="005105A0">
            <w:pPr>
              <w:pStyle w:val="a3"/>
              <w:spacing w:line="276" w:lineRule="auto"/>
              <w:ind w:left="0"/>
              <w:jc w:val="center"/>
            </w:pPr>
            <w:r w:rsidRPr="0095373E">
              <w:t>……………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89C6" w14:textId="77777777" w:rsidR="00D42603" w:rsidRPr="0095373E" w:rsidRDefault="00D42603" w:rsidP="005105A0">
            <w:pPr>
              <w:pStyle w:val="a3"/>
              <w:spacing w:line="276" w:lineRule="auto"/>
              <w:ind w:left="0"/>
              <w:jc w:val="center"/>
            </w:pPr>
            <w:r w:rsidRPr="0095373E">
              <w:t>……………..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38DD" w14:textId="77777777" w:rsidR="00D42603" w:rsidRPr="0095373E" w:rsidRDefault="00D42603" w:rsidP="005105A0">
            <w:pPr>
              <w:pStyle w:val="a3"/>
              <w:spacing w:line="276" w:lineRule="auto"/>
              <w:ind w:left="0"/>
              <w:jc w:val="center"/>
            </w:pPr>
            <w:r w:rsidRPr="0095373E">
              <w:t>…………</w:t>
            </w:r>
          </w:p>
        </w:tc>
      </w:tr>
      <w:tr w:rsidR="00D42603" w:rsidRPr="0095373E" w14:paraId="39FE0092" w14:textId="77777777" w:rsidTr="00D5359D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D6AF" w14:textId="77777777" w:rsidR="00D42603" w:rsidRPr="0095373E" w:rsidRDefault="00D42603" w:rsidP="005105A0">
            <w:pPr>
              <w:pStyle w:val="a3"/>
              <w:spacing w:line="276" w:lineRule="auto"/>
              <w:ind w:left="0"/>
              <w:jc w:val="center"/>
              <w:rPr>
                <w:lang w:val="en-US"/>
              </w:rPr>
            </w:pPr>
            <w:proofErr w:type="spellStart"/>
            <w:r w:rsidRPr="0095373E">
              <w:t>СБЕn</w:t>
            </w:r>
            <w:proofErr w:type="spellEnd"/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B8FD" w14:textId="77777777" w:rsidR="00D42603" w:rsidRPr="0095373E" w:rsidRDefault="00D42603" w:rsidP="005105A0">
            <w:pPr>
              <w:pStyle w:val="a3"/>
              <w:spacing w:line="276" w:lineRule="auto"/>
              <w:ind w:left="0"/>
              <w:jc w:val="center"/>
            </w:pPr>
            <w:r w:rsidRPr="0095373E">
              <w:t>До оказания услуг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8B56" w14:textId="77777777" w:rsidR="00D42603" w:rsidRPr="0095373E" w:rsidRDefault="00D42603" w:rsidP="005105A0">
            <w:pPr>
              <w:pStyle w:val="a3"/>
              <w:spacing w:line="276" w:lineRule="auto"/>
              <w:ind w:left="0"/>
              <w:jc w:val="center"/>
            </w:pPr>
            <w:r w:rsidRPr="0095373E">
              <w:t>Во время оказания услуг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62BE" w14:textId="77777777" w:rsidR="00D42603" w:rsidRPr="0095373E" w:rsidRDefault="00D42603" w:rsidP="005105A0">
            <w:pPr>
              <w:pStyle w:val="a3"/>
              <w:spacing w:line="276" w:lineRule="auto"/>
              <w:ind w:left="0"/>
              <w:jc w:val="center"/>
            </w:pPr>
            <w:r w:rsidRPr="0095373E">
              <w:t>После оказания услуг</w:t>
            </w:r>
          </w:p>
        </w:tc>
      </w:tr>
      <w:tr w:rsidR="00D42603" w:rsidRPr="0095373E" w14:paraId="52BCE93E" w14:textId="77777777" w:rsidTr="00D5359D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A9F1" w14:textId="77777777" w:rsidR="00D42603" w:rsidRPr="0095373E" w:rsidRDefault="00D42603" w:rsidP="005105A0">
            <w:pPr>
              <w:pStyle w:val="a3"/>
              <w:spacing w:line="276" w:lineRule="auto"/>
              <w:ind w:left="0"/>
              <w:jc w:val="center"/>
            </w:pPr>
          </w:p>
        </w:tc>
        <w:tc>
          <w:tcPr>
            <w:tcW w:w="3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78A4" w14:textId="2E98C795" w:rsidR="00D42603" w:rsidRPr="0095373E" w:rsidRDefault="008309A4" w:rsidP="005105A0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Основные</w:t>
            </w:r>
            <w:r w:rsidR="00D42603" w:rsidRPr="0095373E">
              <w:rPr>
                <w:b/>
              </w:rPr>
              <w:t xml:space="preserve"> виды деятельности</w:t>
            </w:r>
          </w:p>
        </w:tc>
      </w:tr>
    </w:tbl>
    <w:p w14:paraId="37AE3151" w14:textId="6494688D" w:rsidR="00D42603" w:rsidRDefault="005A541F" w:rsidP="005105A0">
      <w:pPr>
        <w:spacing w:before="240"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В таблицу 2.3 представлена цепочка добавления стоимости медицинской организации. </w:t>
      </w:r>
      <w:r w:rsidR="00D42603">
        <w:rPr>
          <w:sz w:val="24"/>
        </w:rPr>
        <w:t>Таким образом, в ходе анализа</w:t>
      </w:r>
      <w:r>
        <w:rPr>
          <w:sz w:val="24"/>
        </w:rPr>
        <w:t xml:space="preserve"> цепочки добавления стоимости организации</w:t>
      </w:r>
      <w:r w:rsidR="00D42603">
        <w:rPr>
          <w:sz w:val="24"/>
        </w:rPr>
        <w:t xml:space="preserve">, переходя из одного звенья цепочки в другое, </w:t>
      </w:r>
      <w:r>
        <w:rPr>
          <w:sz w:val="24"/>
        </w:rPr>
        <w:t>будут разрабатывать</w:t>
      </w:r>
      <w:r w:rsidR="00D42603">
        <w:rPr>
          <w:sz w:val="24"/>
        </w:rPr>
        <w:t>ся мероприятия, необходимые для реализации стратегии.</w:t>
      </w:r>
    </w:p>
    <w:p w14:paraId="344CDC2C" w14:textId="07B66856" w:rsidR="00D42603" w:rsidRPr="00D42603" w:rsidRDefault="005A541F" w:rsidP="00D42603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Государственные организации здравоохранения в осно</w:t>
      </w:r>
      <w:r w:rsidR="00BD49A7">
        <w:rPr>
          <w:sz w:val="24"/>
        </w:rPr>
        <w:t>вно</w:t>
      </w:r>
      <w:r>
        <w:rPr>
          <w:sz w:val="24"/>
        </w:rPr>
        <w:t xml:space="preserve">м предоставляют услуги, которые финансируются за счет средств ОМС, поэтому использование стратегии </w:t>
      </w:r>
      <w:r>
        <w:rPr>
          <w:sz w:val="24"/>
        </w:rPr>
        <w:lastRenderedPageBreak/>
        <w:t>дифференциации затруднительно</w:t>
      </w:r>
      <w:r w:rsidR="005105A0">
        <w:rPr>
          <w:sz w:val="24"/>
        </w:rPr>
        <w:t xml:space="preserve">. Для частных клиник и </w:t>
      </w:r>
      <w:r w:rsidR="00BD49A7">
        <w:rPr>
          <w:sz w:val="24"/>
        </w:rPr>
        <w:t>при оказании государственными организациями</w:t>
      </w:r>
      <w:r w:rsidR="005105A0">
        <w:rPr>
          <w:sz w:val="24"/>
        </w:rPr>
        <w:t xml:space="preserve"> платных услуг </w:t>
      </w:r>
      <w:r w:rsidR="00BD49A7">
        <w:rPr>
          <w:sz w:val="24"/>
        </w:rPr>
        <w:t>в больших масштабах</w:t>
      </w:r>
      <w:r w:rsidR="005105A0">
        <w:rPr>
          <w:sz w:val="24"/>
        </w:rPr>
        <w:t xml:space="preserve"> данная стратегия вполне применима.</w:t>
      </w:r>
    </w:p>
    <w:p w14:paraId="585368FE" w14:textId="2239ACCF" w:rsidR="009D3136" w:rsidRPr="009D3136" w:rsidRDefault="009D3136" w:rsidP="00E74C0C">
      <w:pPr>
        <w:pStyle w:val="a3"/>
        <w:numPr>
          <w:ilvl w:val="0"/>
          <w:numId w:val="50"/>
        </w:numPr>
        <w:spacing w:line="360" w:lineRule="auto"/>
        <w:ind w:left="0" w:firstLine="709"/>
        <w:rPr>
          <w:sz w:val="24"/>
        </w:rPr>
      </w:pPr>
      <w:r w:rsidRPr="009D3136">
        <w:rPr>
          <w:sz w:val="24"/>
        </w:rPr>
        <w:t xml:space="preserve">Используя конкурентную стратегию </w:t>
      </w:r>
      <w:r w:rsidR="005105A0">
        <w:rPr>
          <w:sz w:val="24"/>
        </w:rPr>
        <w:t>–</w:t>
      </w:r>
      <w:r w:rsidRPr="009D3136">
        <w:rPr>
          <w:sz w:val="24"/>
        </w:rPr>
        <w:t xml:space="preserve"> </w:t>
      </w:r>
      <w:r w:rsidR="005105A0">
        <w:rPr>
          <w:sz w:val="24"/>
        </w:rPr>
        <w:t>лидерство по издержкам</w:t>
      </w:r>
    </w:p>
    <w:p w14:paraId="09170426" w14:textId="50160FCF" w:rsidR="009D3136" w:rsidRDefault="005105A0" w:rsidP="00887832">
      <w:pPr>
        <w:pStyle w:val="a3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Используя данную конкурентную стратегию, организация</w:t>
      </w:r>
      <w:r w:rsidR="00C53DFC">
        <w:rPr>
          <w:sz w:val="24"/>
        </w:rPr>
        <w:t xml:space="preserve"> (ее структурное подразделение)</w:t>
      </w:r>
      <w:r>
        <w:rPr>
          <w:sz w:val="24"/>
        </w:rPr>
        <w:t xml:space="preserve"> </w:t>
      </w:r>
      <w:r w:rsidR="00BD49A7">
        <w:rPr>
          <w:sz w:val="24"/>
        </w:rPr>
        <w:t xml:space="preserve">последовательно </w:t>
      </w:r>
      <w:r>
        <w:rPr>
          <w:sz w:val="24"/>
        </w:rPr>
        <w:t xml:space="preserve">снижает издержки, </w:t>
      </w:r>
      <w:r w:rsidR="00BD49A7">
        <w:rPr>
          <w:sz w:val="24"/>
        </w:rPr>
        <w:t xml:space="preserve">а затем </w:t>
      </w:r>
      <w:r>
        <w:rPr>
          <w:sz w:val="24"/>
        </w:rPr>
        <w:t xml:space="preserve">снижает стоимость предоставляемых услуг, если это возможно. </w:t>
      </w:r>
      <w:r w:rsidR="00BD49A7">
        <w:rPr>
          <w:sz w:val="24"/>
        </w:rPr>
        <w:t>Как правило, снижение цены, приводить к увеличению объема оказываемых услуг</w:t>
      </w:r>
      <w:r>
        <w:rPr>
          <w:sz w:val="24"/>
        </w:rPr>
        <w:t xml:space="preserve">, </w:t>
      </w:r>
      <w:r w:rsidR="00BD49A7">
        <w:rPr>
          <w:sz w:val="24"/>
        </w:rPr>
        <w:t xml:space="preserve">что </w:t>
      </w:r>
      <w:r>
        <w:rPr>
          <w:sz w:val="24"/>
        </w:rPr>
        <w:t xml:space="preserve">в случае </w:t>
      </w:r>
      <w:r w:rsidR="00BE2333">
        <w:rPr>
          <w:sz w:val="24"/>
        </w:rPr>
        <w:t xml:space="preserve">его </w:t>
      </w:r>
      <w:r>
        <w:rPr>
          <w:sz w:val="24"/>
        </w:rPr>
        <w:t>эластичности</w:t>
      </w:r>
      <w:r w:rsidR="00BD49A7">
        <w:rPr>
          <w:sz w:val="24"/>
        </w:rPr>
        <w:t xml:space="preserve"> спроса на услуги организации</w:t>
      </w:r>
      <w:r w:rsidR="00455568">
        <w:rPr>
          <w:sz w:val="24"/>
        </w:rPr>
        <w:t xml:space="preserve"> (ее структурного подразделения)</w:t>
      </w:r>
      <w:r>
        <w:rPr>
          <w:sz w:val="24"/>
        </w:rPr>
        <w:t xml:space="preserve"> приведет к улучшению позиций на рынке.</w:t>
      </w:r>
    </w:p>
    <w:p w14:paraId="363BD7FB" w14:textId="61F0A195" w:rsidR="005105A0" w:rsidRDefault="005105A0" w:rsidP="00887832">
      <w:pPr>
        <w:pStyle w:val="a3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Мерами для снижения издержек служат:</w:t>
      </w:r>
    </w:p>
    <w:p w14:paraId="2B71FB61" w14:textId="31F76A98" w:rsidR="004674A5" w:rsidRDefault="004674A5" w:rsidP="00E74C0C">
      <w:pPr>
        <w:pStyle w:val="a3"/>
        <w:numPr>
          <w:ilvl w:val="0"/>
          <w:numId w:val="69"/>
        </w:numPr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Прекращение финансирование статей, которые </w:t>
      </w:r>
      <w:r w:rsidR="00887832">
        <w:rPr>
          <w:sz w:val="24"/>
        </w:rPr>
        <w:t xml:space="preserve">не </w:t>
      </w:r>
      <w:r w:rsidR="00BE2333">
        <w:rPr>
          <w:sz w:val="24"/>
        </w:rPr>
        <w:t>оказывают</w:t>
      </w:r>
      <w:r w:rsidR="00887832">
        <w:rPr>
          <w:sz w:val="24"/>
        </w:rPr>
        <w:t xml:space="preserve"> большо</w:t>
      </w:r>
      <w:r w:rsidR="00BE2333">
        <w:rPr>
          <w:sz w:val="24"/>
        </w:rPr>
        <w:t>го</w:t>
      </w:r>
      <w:r w:rsidR="00887832">
        <w:rPr>
          <w:sz w:val="24"/>
        </w:rPr>
        <w:t xml:space="preserve"> </w:t>
      </w:r>
      <w:r w:rsidR="00BE2333">
        <w:rPr>
          <w:sz w:val="24"/>
        </w:rPr>
        <w:t>влияния</w:t>
      </w:r>
      <w:r w:rsidR="00887832">
        <w:rPr>
          <w:sz w:val="24"/>
        </w:rPr>
        <w:t xml:space="preserve"> </w:t>
      </w:r>
      <w:r w:rsidR="00BE2333">
        <w:rPr>
          <w:sz w:val="24"/>
        </w:rPr>
        <w:t>на</w:t>
      </w:r>
      <w:r w:rsidR="00887832">
        <w:rPr>
          <w:sz w:val="24"/>
        </w:rPr>
        <w:t xml:space="preserve"> развити</w:t>
      </w:r>
      <w:r w:rsidR="00BE2333">
        <w:rPr>
          <w:sz w:val="24"/>
        </w:rPr>
        <w:t>е</w:t>
      </w:r>
      <w:r w:rsidR="00887832">
        <w:rPr>
          <w:sz w:val="24"/>
        </w:rPr>
        <w:t xml:space="preserve"> организации </w:t>
      </w:r>
      <w:r w:rsidRPr="004674A5">
        <w:rPr>
          <w:sz w:val="24"/>
        </w:rPr>
        <w:t xml:space="preserve">при текущем финансовом положении </w:t>
      </w:r>
      <w:r>
        <w:rPr>
          <w:sz w:val="24"/>
        </w:rPr>
        <w:t>организации</w:t>
      </w:r>
      <w:r w:rsidR="003B3323">
        <w:rPr>
          <w:sz w:val="24"/>
        </w:rPr>
        <w:t>.</w:t>
      </w:r>
    </w:p>
    <w:p w14:paraId="55E1A72D" w14:textId="57BBC29E" w:rsidR="004674A5" w:rsidRPr="004674A5" w:rsidRDefault="004674A5" w:rsidP="00887832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Примером таких статей могут стать:</w:t>
      </w:r>
    </w:p>
    <w:p w14:paraId="25C3C1DA" w14:textId="377135E7" w:rsidR="005105A0" w:rsidRDefault="004674A5" w:rsidP="00E74C0C">
      <w:pPr>
        <w:pStyle w:val="a3"/>
        <w:numPr>
          <w:ilvl w:val="0"/>
          <w:numId w:val="70"/>
        </w:numPr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Оплачиваемые </w:t>
      </w:r>
      <w:r w:rsidR="00887832">
        <w:rPr>
          <w:sz w:val="24"/>
        </w:rPr>
        <w:t xml:space="preserve">из бюджета организации </w:t>
      </w:r>
      <w:r>
        <w:rPr>
          <w:sz w:val="24"/>
        </w:rPr>
        <w:t>отпуска для руководителей организации</w:t>
      </w:r>
      <w:r w:rsidR="00887832">
        <w:rPr>
          <w:sz w:val="24"/>
        </w:rPr>
        <w:t>;</w:t>
      </w:r>
    </w:p>
    <w:p w14:paraId="12C7B680" w14:textId="13E53389" w:rsidR="004674A5" w:rsidRDefault="004674A5" w:rsidP="00E74C0C">
      <w:pPr>
        <w:pStyle w:val="a3"/>
        <w:numPr>
          <w:ilvl w:val="0"/>
          <w:numId w:val="70"/>
        </w:numPr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Санаторно-курортное лечение для сотрудников организации, оплачиваемых из бюджета организации;</w:t>
      </w:r>
    </w:p>
    <w:p w14:paraId="2E278B29" w14:textId="482D750F" w:rsidR="004674A5" w:rsidRDefault="004674A5" w:rsidP="00E74C0C">
      <w:pPr>
        <w:pStyle w:val="a3"/>
        <w:numPr>
          <w:ilvl w:val="0"/>
          <w:numId w:val="70"/>
        </w:numPr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Образовательные семинары для сотрудников организации, оплачиваемых из бюджета организации;</w:t>
      </w:r>
    </w:p>
    <w:p w14:paraId="328ED13C" w14:textId="6702CB51" w:rsidR="00887832" w:rsidRPr="00887832" w:rsidRDefault="00887832" w:rsidP="00E74C0C">
      <w:pPr>
        <w:pStyle w:val="a3"/>
        <w:numPr>
          <w:ilvl w:val="0"/>
          <w:numId w:val="69"/>
        </w:numPr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Снижение до приемлемого уровня постоянных и переменных расходов организации</w:t>
      </w:r>
      <w:r w:rsidR="00455568">
        <w:rPr>
          <w:sz w:val="24"/>
          <w:szCs w:val="24"/>
        </w:rPr>
        <w:t>.</w:t>
      </w:r>
    </w:p>
    <w:p w14:paraId="26C27816" w14:textId="77777777" w:rsidR="00887832" w:rsidRDefault="00887832" w:rsidP="00887832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Примерами статей, затраты на которые можно снизить являются:</w:t>
      </w:r>
    </w:p>
    <w:p w14:paraId="6C96B3D6" w14:textId="6C7E0B4E" w:rsidR="00887832" w:rsidRDefault="00887832" w:rsidP="00E74C0C">
      <w:pPr>
        <w:pStyle w:val="a3"/>
        <w:numPr>
          <w:ilvl w:val="0"/>
          <w:numId w:val="71"/>
        </w:numPr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Снижение закупочной цены;</w:t>
      </w:r>
    </w:p>
    <w:p w14:paraId="3F9A8049" w14:textId="63E8F665" w:rsidR="004674A5" w:rsidRDefault="003B3323" w:rsidP="00E74C0C">
      <w:pPr>
        <w:pStyle w:val="a3"/>
        <w:numPr>
          <w:ilvl w:val="0"/>
          <w:numId w:val="71"/>
        </w:numPr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Объем закупок</w:t>
      </w:r>
      <w:r w:rsidR="00887832" w:rsidRPr="00887832">
        <w:rPr>
          <w:sz w:val="24"/>
        </w:rPr>
        <w:t xml:space="preserve"> </w:t>
      </w:r>
      <w:r w:rsidR="00887832">
        <w:rPr>
          <w:sz w:val="24"/>
        </w:rPr>
        <w:t>расходных</w:t>
      </w:r>
      <w:r w:rsidR="004674A5" w:rsidRPr="00887832">
        <w:rPr>
          <w:sz w:val="24"/>
        </w:rPr>
        <w:t xml:space="preserve"> материал</w:t>
      </w:r>
      <w:r w:rsidR="00887832" w:rsidRPr="00887832">
        <w:rPr>
          <w:sz w:val="24"/>
        </w:rPr>
        <w:t>ов</w:t>
      </w:r>
      <w:r w:rsidR="004674A5" w:rsidRPr="00887832">
        <w:rPr>
          <w:sz w:val="24"/>
        </w:rPr>
        <w:t>, лекарств (</w:t>
      </w:r>
      <w:r w:rsidR="00887832">
        <w:rPr>
          <w:sz w:val="24"/>
        </w:rPr>
        <w:t xml:space="preserve">можно </w:t>
      </w:r>
      <w:r w:rsidR="004674A5" w:rsidRPr="00887832">
        <w:rPr>
          <w:sz w:val="24"/>
        </w:rPr>
        <w:t>закупать только тот объем, который необходим);</w:t>
      </w:r>
    </w:p>
    <w:p w14:paraId="551B8062" w14:textId="57255875" w:rsidR="004674A5" w:rsidRDefault="00887832" w:rsidP="00E74C0C">
      <w:pPr>
        <w:pStyle w:val="a3"/>
        <w:numPr>
          <w:ilvl w:val="0"/>
          <w:numId w:val="71"/>
        </w:numPr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Накладные расходы (можно уменьшить расходы на электроэнергию</w:t>
      </w:r>
      <w:r w:rsidR="00346F56">
        <w:rPr>
          <w:sz w:val="24"/>
        </w:rPr>
        <w:t xml:space="preserve">, </w:t>
      </w:r>
      <w:r w:rsidR="002A7C13">
        <w:rPr>
          <w:sz w:val="24"/>
        </w:rPr>
        <w:br/>
      </w:r>
      <w:r w:rsidR="00346F56">
        <w:rPr>
          <w:sz w:val="24"/>
        </w:rPr>
        <w:t>на информационные технологии)</w:t>
      </w:r>
      <w:r w:rsidR="003B3323">
        <w:rPr>
          <w:sz w:val="24"/>
        </w:rPr>
        <w:t>;</w:t>
      </w:r>
    </w:p>
    <w:p w14:paraId="5D39C691" w14:textId="4EBF570C" w:rsidR="00346F56" w:rsidRDefault="00346F56" w:rsidP="00E74C0C">
      <w:pPr>
        <w:pStyle w:val="a3"/>
        <w:numPr>
          <w:ilvl w:val="0"/>
          <w:numId w:val="71"/>
        </w:numPr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Затраты на рекламу</w:t>
      </w:r>
      <w:r w:rsidR="003B3323">
        <w:rPr>
          <w:sz w:val="24"/>
        </w:rPr>
        <w:t>;</w:t>
      </w:r>
    </w:p>
    <w:p w14:paraId="0C83A1EA" w14:textId="1D7B3955" w:rsidR="00346F56" w:rsidRPr="00346F56" w:rsidRDefault="00346F56" w:rsidP="00E74C0C">
      <w:pPr>
        <w:pStyle w:val="a3"/>
        <w:numPr>
          <w:ilvl w:val="0"/>
          <w:numId w:val="71"/>
        </w:numPr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Затраты на транспортировку лекарств, расходных материалов, оборудования</w:t>
      </w:r>
      <w:r w:rsidR="003B3323">
        <w:rPr>
          <w:sz w:val="24"/>
        </w:rPr>
        <w:t>.</w:t>
      </w:r>
    </w:p>
    <w:p w14:paraId="3A84A533" w14:textId="6E326C95" w:rsidR="00887832" w:rsidRDefault="00887832" w:rsidP="00887832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Как правило, такой подход применяют организации, которые могут управлять ценой на услуги.</w:t>
      </w:r>
    </w:p>
    <w:p w14:paraId="1F7C8E9C" w14:textId="36CB889E" w:rsidR="00887832" w:rsidRPr="00887832" w:rsidRDefault="00B141E0" w:rsidP="00887832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Таким образом, выбор конкурентной стратегии зависит от характеристик спроса целевых групп потребителей на услуги, предоставляемые организацией</w:t>
      </w:r>
      <w:r w:rsidR="00C53DFC">
        <w:rPr>
          <w:sz w:val="24"/>
        </w:rPr>
        <w:t xml:space="preserve"> (ее структурным подразделением)</w:t>
      </w:r>
      <w:r>
        <w:rPr>
          <w:sz w:val="24"/>
        </w:rPr>
        <w:t>.</w:t>
      </w:r>
    </w:p>
    <w:p w14:paraId="009B7A4A" w14:textId="77777777" w:rsidR="00112C4E" w:rsidRDefault="00112C4E" w:rsidP="0095373E">
      <w:pPr>
        <w:pStyle w:val="a3"/>
        <w:spacing w:line="360" w:lineRule="auto"/>
        <w:ind w:left="0" w:firstLine="709"/>
        <w:jc w:val="both"/>
        <w:rPr>
          <w:b/>
          <w:sz w:val="24"/>
        </w:rPr>
      </w:pPr>
    </w:p>
    <w:p w14:paraId="77FB6697" w14:textId="77777777" w:rsidR="0095373E" w:rsidRPr="00BD49A7" w:rsidRDefault="0095373E" w:rsidP="0095373E">
      <w:pPr>
        <w:pStyle w:val="a3"/>
        <w:spacing w:line="360" w:lineRule="auto"/>
        <w:ind w:left="0" w:firstLine="709"/>
        <w:jc w:val="both"/>
        <w:rPr>
          <w:b/>
          <w:sz w:val="24"/>
        </w:rPr>
      </w:pPr>
      <w:r w:rsidRPr="00BD49A7">
        <w:rPr>
          <w:b/>
          <w:sz w:val="24"/>
        </w:rPr>
        <w:lastRenderedPageBreak/>
        <w:t>Развитие товара</w:t>
      </w:r>
    </w:p>
    <w:p w14:paraId="029B9CC8" w14:textId="0B9FCA33" w:rsidR="0095373E" w:rsidRPr="00BD49A7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BD49A7">
        <w:rPr>
          <w:sz w:val="24"/>
        </w:rPr>
        <w:t>При реализации данной стратегии</w:t>
      </w:r>
      <w:r w:rsidR="00846C25" w:rsidRPr="00BD49A7">
        <w:rPr>
          <w:sz w:val="24"/>
        </w:rPr>
        <w:t xml:space="preserve"> </w:t>
      </w:r>
      <w:r w:rsidR="00BD49A7" w:rsidRPr="00BD49A7">
        <w:rPr>
          <w:sz w:val="24"/>
        </w:rPr>
        <w:t>организация (ее структурное подразделение)</w:t>
      </w:r>
      <w:r w:rsidR="00455568">
        <w:rPr>
          <w:sz w:val="24"/>
        </w:rPr>
        <w:br/>
      </w:r>
      <w:r w:rsidRPr="00BD49A7">
        <w:rPr>
          <w:sz w:val="24"/>
        </w:rPr>
        <w:t>не меняет целевую аудиторию, однако меняе</w:t>
      </w:r>
      <w:r w:rsidR="00BD49A7" w:rsidRPr="00BD49A7">
        <w:rPr>
          <w:sz w:val="24"/>
        </w:rPr>
        <w:t>т</w:t>
      </w:r>
      <w:r w:rsidRPr="00BD49A7">
        <w:rPr>
          <w:sz w:val="24"/>
        </w:rPr>
        <w:t xml:space="preserve"> товар («существующий рынок» - «новый товар»).</w:t>
      </w:r>
      <w:r w:rsidR="00B141E0" w:rsidRPr="00BD49A7">
        <w:rPr>
          <w:sz w:val="24"/>
        </w:rPr>
        <w:t xml:space="preserve"> </w:t>
      </w:r>
      <w:r w:rsidR="00EA3E51" w:rsidRPr="00BD49A7">
        <w:rPr>
          <w:sz w:val="24"/>
        </w:rPr>
        <w:t xml:space="preserve">Также </w:t>
      </w:r>
      <w:r w:rsidR="00BD49A7" w:rsidRPr="00BD49A7">
        <w:rPr>
          <w:sz w:val="24"/>
        </w:rPr>
        <w:t>мы</w:t>
      </w:r>
      <w:r w:rsidR="00B141E0" w:rsidRPr="00BD49A7">
        <w:rPr>
          <w:sz w:val="24"/>
        </w:rPr>
        <w:t xml:space="preserve"> предполага</w:t>
      </w:r>
      <w:r w:rsidR="00BD49A7" w:rsidRPr="00BD49A7">
        <w:rPr>
          <w:sz w:val="24"/>
        </w:rPr>
        <w:t>ем</w:t>
      </w:r>
      <w:r w:rsidR="00B141E0" w:rsidRPr="00BD49A7">
        <w:rPr>
          <w:sz w:val="24"/>
        </w:rPr>
        <w:t>, что конкуренты не меняют свою стратегию.</w:t>
      </w:r>
    </w:p>
    <w:p w14:paraId="26DA43C1" w14:textId="56EAA8A6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 xml:space="preserve">Эта стратегия означает, что источником роста </w:t>
      </w:r>
      <w:r w:rsidR="00455568">
        <w:rPr>
          <w:sz w:val="24"/>
        </w:rPr>
        <w:t>организации (ее структурного подразделения)</w:t>
      </w:r>
      <w:r w:rsidRPr="0095373E">
        <w:rPr>
          <w:sz w:val="24"/>
        </w:rPr>
        <w:t xml:space="preserve"> является ро</w:t>
      </w:r>
      <w:proofErr w:type="gramStart"/>
      <w:r w:rsidRPr="0095373E">
        <w:rPr>
          <w:sz w:val="24"/>
        </w:rPr>
        <w:t>ст спр</w:t>
      </w:r>
      <w:proofErr w:type="gramEnd"/>
      <w:r w:rsidRPr="0095373E">
        <w:rPr>
          <w:sz w:val="24"/>
        </w:rPr>
        <w:t>оса на новые услуги.</w:t>
      </w:r>
    </w:p>
    <w:p w14:paraId="1E660534" w14:textId="77777777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Новыми услугами в сфере здравоохранения могут быть:</w:t>
      </w:r>
    </w:p>
    <w:p w14:paraId="4AE26E50" w14:textId="77777777" w:rsidR="0095373E" w:rsidRPr="0095373E" w:rsidRDefault="0095373E" w:rsidP="00E74C0C">
      <w:pPr>
        <w:pStyle w:val="a3"/>
        <w:numPr>
          <w:ilvl w:val="0"/>
          <w:numId w:val="51"/>
        </w:numPr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Новые методы профилактики, диагностики и лечения на базе имеющихся препаратов (оборудования).</w:t>
      </w:r>
    </w:p>
    <w:p w14:paraId="6BAEC568" w14:textId="39566865" w:rsidR="0095373E" w:rsidRDefault="0095373E" w:rsidP="00E74C0C">
      <w:pPr>
        <w:pStyle w:val="a3"/>
        <w:numPr>
          <w:ilvl w:val="0"/>
          <w:numId w:val="51"/>
        </w:numPr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 xml:space="preserve">Новые методы профилактики, диагностики и лечения с использование новых лекарственных средств (технических систем), конкурентоспособных по цене </w:t>
      </w:r>
      <w:r w:rsidR="002A7C13">
        <w:rPr>
          <w:sz w:val="24"/>
        </w:rPr>
        <w:br/>
      </w:r>
      <w:r w:rsidRPr="0095373E">
        <w:rPr>
          <w:sz w:val="24"/>
        </w:rPr>
        <w:t>и основным параметрам медицинской эффективности.</w:t>
      </w:r>
    </w:p>
    <w:p w14:paraId="5E75EF4D" w14:textId="459EF67E" w:rsidR="00BD49A7" w:rsidRPr="00BD49A7" w:rsidRDefault="00BD49A7" w:rsidP="00BD49A7">
      <w:pPr>
        <w:spacing w:line="360" w:lineRule="auto"/>
        <w:ind w:firstLine="709"/>
        <w:jc w:val="both"/>
        <w:rPr>
          <w:sz w:val="24"/>
        </w:rPr>
      </w:pPr>
      <w:r w:rsidRPr="00BD49A7">
        <w:rPr>
          <w:sz w:val="24"/>
        </w:rPr>
        <w:t xml:space="preserve">В своей работе И. </w:t>
      </w:r>
      <w:proofErr w:type="spellStart"/>
      <w:r w:rsidRPr="00BD49A7">
        <w:rPr>
          <w:sz w:val="24"/>
        </w:rPr>
        <w:t>Ансофф</w:t>
      </w:r>
      <w:proofErr w:type="spellEnd"/>
      <w:r w:rsidRPr="00BD49A7">
        <w:rPr>
          <w:sz w:val="24"/>
        </w:rPr>
        <w:t xml:space="preserve"> выделил следующие для успешной реализации стратегии </w:t>
      </w:r>
      <w:r>
        <w:rPr>
          <w:sz w:val="24"/>
        </w:rPr>
        <w:t>развития товара</w:t>
      </w:r>
      <w:r w:rsidRPr="00BD49A7">
        <w:rPr>
          <w:sz w:val="24"/>
        </w:rPr>
        <w:t xml:space="preserve"> (см. Т</w:t>
      </w:r>
      <w:r>
        <w:rPr>
          <w:sz w:val="24"/>
        </w:rPr>
        <w:t>аблицу 2.4</w:t>
      </w:r>
      <w:r w:rsidRPr="00BD49A7">
        <w:rPr>
          <w:sz w:val="24"/>
        </w:rPr>
        <w:t>)</w:t>
      </w:r>
    </w:p>
    <w:p w14:paraId="2AD81886" w14:textId="1FE7C711" w:rsidR="0095373E" w:rsidRPr="0095373E" w:rsidRDefault="00BD49A7" w:rsidP="00BD49A7">
      <w:pPr>
        <w:pStyle w:val="a3"/>
        <w:spacing w:before="240" w:line="360" w:lineRule="auto"/>
        <w:ind w:left="0" w:firstLine="709"/>
        <w:jc w:val="right"/>
        <w:rPr>
          <w:sz w:val="24"/>
        </w:rPr>
      </w:pPr>
      <w:r w:rsidRPr="00BD49A7">
        <w:t xml:space="preserve">Таблица 2.4 </w:t>
      </w:r>
      <w:r w:rsidR="0095373E" w:rsidRPr="00BD49A7">
        <w:t xml:space="preserve">Условия, </w:t>
      </w:r>
      <w:r w:rsidRPr="00BD49A7">
        <w:t xml:space="preserve">необходимые </w:t>
      </w:r>
      <w:r w:rsidR="0095373E" w:rsidRPr="00BD49A7">
        <w:t>дл</w:t>
      </w:r>
      <w:r w:rsidRPr="00BD49A7">
        <w:t>я успешной реализации стратегии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7720"/>
      </w:tblGrid>
      <w:tr w:rsidR="0095373E" w:rsidRPr="0095373E" w14:paraId="00066764" w14:textId="77777777" w:rsidTr="0095373E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19C2E" w14:textId="77777777" w:rsidR="0095373E" w:rsidRPr="002B6107" w:rsidRDefault="0095373E" w:rsidP="002B6107">
            <w:pPr>
              <w:pStyle w:val="a3"/>
              <w:ind w:left="0"/>
              <w:jc w:val="center"/>
              <w:rPr>
                <w:b/>
              </w:rPr>
            </w:pPr>
            <w:r w:rsidRPr="002B6107">
              <w:rPr>
                <w:b/>
              </w:rPr>
              <w:t>Условие реализации стратегии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15FD5" w14:textId="77777777" w:rsidR="0095373E" w:rsidRPr="002B6107" w:rsidRDefault="0095373E" w:rsidP="002B6107">
            <w:pPr>
              <w:pStyle w:val="a3"/>
              <w:ind w:left="0"/>
              <w:jc w:val="center"/>
              <w:rPr>
                <w:b/>
              </w:rPr>
            </w:pPr>
            <w:r w:rsidRPr="002B6107">
              <w:rPr>
                <w:b/>
              </w:rPr>
              <w:t>Описание</w:t>
            </w:r>
          </w:p>
        </w:tc>
      </w:tr>
      <w:tr w:rsidR="0095373E" w:rsidRPr="0095373E" w14:paraId="2F293098" w14:textId="77777777" w:rsidTr="0095373E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9284B" w14:textId="77777777" w:rsidR="0095373E" w:rsidRPr="002B6107" w:rsidRDefault="0095373E" w:rsidP="002B6107">
            <w:pPr>
              <w:pStyle w:val="a3"/>
              <w:ind w:left="0"/>
              <w:jc w:val="center"/>
            </w:pPr>
            <w:r w:rsidRPr="002B6107">
              <w:t>Условие 1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B8B3B" w14:textId="77777777" w:rsidR="0095373E" w:rsidRPr="002B6107" w:rsidRDefault="0095373E" w:rsidP="002B6107">
            <w:pPr>
              <w:pStyle w:val="a3"/>
              <w:ind w:left="0"/>
              <w:jc w:val="both"/>
            </w:pPr>
            <w:r w:rsidRPr="002B6107">
              <w:t xml:space="preserve">Если успех в отрасли зависит от </w:t>
            </w:r>
            <w:proofErr w:type="spellStart"/>
            <w:r w:rsidRPr="002B6107">
              <w:t>инновационности</w:t>
            </w:r>
            <w:proofErr w:type="spellEnd"/>
            <w:r w:rsidRPr="002B6107">
              <w:t xml:space="preserve"> и постоянного предложения новых продуктов.</w:t>
            </w:r>
          </w:p>
        </w:tc>
      </w:tr>
      <w:tr w:rsidR="0095373E" w:rsidRPr="0095373E" w14:paraId="4AF9CC57" w14:textId="77777777" w:rsidTr="0095373E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39F692" w14:textId="77777777" w:rsidR="0095373E" w:rsidRPr="002B6107" w:rsidRDefault="0095373E" w:rsidP="002B6107">
            <w:pPr>
              <w:pStyle w:val="a3"/>
              <w:ind w:left="0"/>
              <w:jc w:val="center"/>
            </w:pPr>
            <w:r w:rsidRPr="002B6107">
              <w:t>Условие 2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B51BD6" w14:textId="77777777" w:rsidR="0095373E" w:rsidRPr="002B6107" w:rsidRDefault="0095373E" w:rsidP="002B6107">
            <w:pPr>
              <w:pStyle w:val="a3"/>
              <w:ind w:left="0"/>
              <w:jc w:val="both"/>
            </w:pPr>
            <w:r w:rsidRPr="002B6107">
              <w:t>Существующие товары находятся на стадии зрелости своего жизненного цикла.</w:t>
            </w:r>
          </w:p>
        </w:tc>
      </w:tr>
      <w:tr w:rsidR="0095373E" w:rsidRPr="0095373E" w14:paraId="39478891" w14:textId="77777777" w:rsidTr="0095373E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20F926" w14:textId="77777777" w:rsidR="0095373E" w:rsidRPr="002B6107" w:rsidRDefault="0095373E" w:rsidP="002B6107">
            <w:pPr>
              <w:pStyle w:val="a3"/>
              <w:ind w:left="0"/>
              <w:jc w:val="center"/>
            </w:pPr>
            <w:r w:rsidRPr="002B6107">
              <w:t>Условие 3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0314F3" w14:textId="77777777" w:rsidR="0095373E" w:rsidRPr="002B6107" w:rsidRDefault="0095373E" w:rsidP="002B6107">
            <w:pPr>
              <w:pStyle w:val="a3"/>
              <w:ind w:left="0"/>
              <w:jc w:val="both"/>
            </w:pPr>
            <w:r w:rsidRPr="002B6107">
              <w:t>Ужесточение конкуренции со стороны ключевых конкурентов</w:t>
            </w:r>
          </w:p>
        </w:tc>
      </w:tr>
      <w:tr w:rsidR="0095373E" w:rsidRPr="0095373E" w14:paraId="036E3568" w14:textId="77777777" w:rsidTr="0095373E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4EF7CC" w14:textId="77777777" w:rsidR="0095373E" w:rsidRPr="002B6107" w:rsidRDefault="0095373E" w:rsidP="002B6107">
            <w:pPr>
              <w:pStyle w:val="a3"/>
              <w:ind w:left="0"/>
              <w:jc w:val="center"/>
            </w:pPr>
            <w:r w:rsidRPr="002B6107">
              <w:t>Условие 4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850DC5" w14:textId="77777777" w:rsidR="0095373E" w:rsidRPr="002B6107" w:rsidRDefault="0095373E" w:rsidP="002B6107">
            <w:pPr>
              <w:pStyle w:val="a3"/>
              <w:ind w:left="0"/>
              <w:jc w:val="both"/>
            </w:pPr>
            <w:r w:rsidRPr="002B6107">
              <w:t xml:space="preserve">Компания начинает новые виды </w:t>
            </w:r>
            <w:proofErr w:type="gramStart"/>
            <w:r w:rsidRPr="002B6107">
              <w:t>деятельности</w:t>
            </w:r>
            <w:proofErr w:type="gramEnd"/>
            <w:r w:rsidRPr="002B6107">
              <w:t xml:space="preserve"> для которых нужен новый товар</w:t>
            </w:r>
          </w:p>
        </w:tc>
      </w:tr>
    </w:tbl>
    <w:p w14:paraId="3F2DA768" w14:textId="69C05C3C" w:rsidR="0095373E" w:rsidRPr="008615C4" w:rsidRDefault="0095373E" w:rsidP="008615C4">
      <w:pPr>
        <w:pStyle w:val="a3"/>
        <w:spacing w:before="240"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 xml:space="preserve">Реализация данной </w:t>
      </w:r>
      <w:r w:rsidR="008615C4">
        <w:rPr>
          <w:sz w:val="24"/>
        </w:rPr>
        <w:t>стратегии возможна, потому что, во-первых, э</w:t>
      </w:r>
      <w:r w:rsidRPr="008615C4">
        <w:rPr>
          <w:sz w:val="24"/>
        </w:rPr>
        <w:t>ффективная деятельность организаций здравоохранения невозможна без вне</w:t>
      </w:r>
      <w:r w:rsidR="008615C4">
        <w:rPr>
          <w:sz w:val="24"/>
        </w:rPr>
        <w:t>дрения в деятельность инноваций, во-вторых, н</w:t>
      </w:r>
      <w:r w:rsidRPr="008615C4">
        <w:rPr>
          <w:sz w:val="24"/>
        </w:rPr>
        <w:t>а рынке медицинских услуг ужесточается конкуренция</w:t>
      </w:r>
      <w:r w:rsidR="008615C4">
        <w:rPr>
          <w:sz w:val="24"/>
        </w:rPr>
        <w:t>.</w:t>
      </w:r>
    </w:p>
    <w:p w14:paraId="685CFD2E" w14:textId="1673FC31" w:rsidR="004C0B3F" w:rsidRPr="00E16065" w:rsidRDefault="008615C4" w:rsidP="00E16065">
      <w:pPr>
        <w:pStyle w:val="a3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Использование данной стратегии в сфере здравоохранения лучше рассмотреть </w:t>
      </w:r>
      <w:r w:rsidR="002A7C13">
        <w:rPr>
          <w:sz w:val="24"/>
        </w:rPr>
        <w:br/>
      </w:r>
      <w:r>
        <w:rPr>
          <w:sz w:val="24"/>
        </w:rPr>
        <w:t>на примерах организаций</w:t>
      </w:r>
      <w:r w:rsidR="00BD49A7">
        <w:rPr>
          <w:sz w:val="24"/>
        </w:rPr>
        <w:t xml:space="preserve"> здравоохранения</w:t>
      </w:r>
      <w:r>
        <w:rPr>
          <w:sz w:val="24"/>
        </w:rPr>
        <w:t>, которым</w:t>
      </w:r>
      <w:r w:rsidR="00E16065">
        <w:rPr>
          <w:sz w:val="24"/>
        </w:rPr>
        <w:t xml:space="preserve"> удалось внедрить новые услуги: </w:t>
      </w:r>
      <w:r w:rsidR="00FF209F" w:rsidRPr="00E16065">
        <w:rPr>
          <w:sz w:val="24"/>
        </w:rPr>
        <w:t>клиника «Медика» и клиника «Ава-Петер» («Ава-Петер» и Скандинавия)</w:t>
      </w:r>
      <w:r w:rsidR="004C0B3F" w:rsidRPr="00E16065">
        <w:rPr>
          <w:sz w:val="24"/>
        </w:rPr>
        <w:t>.</w:t>
      </w:r>
    </w:p>
    <w:p w14:paraId="0897BC2C" w14:textId="32033D77" w:rsidR="004C0B3F" w:rsidRDefault="004C0B3F" w:rsidP="004C0B3F">
      <w:pPr>
        <w:pStyle w:val="a3"/>
        <w:spacing w:line="360" w:lineRule="auto"/>
        <w:ind w:left="0" w:firstLine="709"/>
        <w:jc w:val="both"/>
        <w:rPr>
          <w:sz w:val="24"/>
        </w:rPr>
      </w:pPr>
      <w:r w:rsidRPr="008615C4">
        <w:rPr>
          <w:b/>
          <w:sz w:val="24"/>
          <w:u w:val="single"/>
        </w:rPr>
        <w:t>Клиника «Медика»</w:t>
      </w:r>
      <w:r>
        <w:rPr>
          <w:sz w:val="24"/>
        </w:rPr>
        <w:t xml:space="preserve"> имеет в своем составе 14 лечебно-профилактических учреждения. Свою деятельность данная компания осуществляет в Санкт-Петербург</w:t>
      </w:r>
      <w:r w:rsidR="00710FF0">
        <w:rPr>
          <w:sz w:val="24"/>
        </w:rPr>
        <w:t>е</w:t>
      </w:r>
      <w:r>
        <w:rPr>
          <w:sz w:val="24"/>
        </w:rPr>
        <w:t>, Выборге и Москве.</w:t>
      </w:r>
    </w:p>
    <w:p w14:paraId="1FEE3DAC" w14:textId="7AEB85F1" w:rsidR="008615C4" w:rsidRDefault="004C0B3F" w:rsidP="004C0B3F">
      <w:pPr>
        <w:pStyle w:val="a3"/>
        <w:spacing w:line="360" w:lineRule="auto"/>
        <w:ind w:left="0" w:firstLine="709"/>
        <w:jc w:val="both"/>
        <w:rPr>
          <w:sz w:val="24"/>
        </w:rPr>
      </w:pPr>
      <w:r w:rsidRPr="004C0B3F">
        <w:rPr>
          <w:sz w:val="24"/>
        </w:rPr>
        <w:t xml:space="preserve">В состав сети входят многопрофильные клиники, клиники </w:t>
      </w:r>
      <w:proofErr w:type="spellStart"/>
      <w:r w:rsidRPr="004C0B3F">
        <w:rPr>
          <w:sz w:val="24"/>
        </w:rPr>
        <w:t>репродуктологии</w:t>
      </w:r>
      <w:proofErr w:type="spellEnd"/>
      <w:r w:rsidRPr="004C0B3F">
        <w:rPr>
          <w:sz w:val="24"/>
        </w:rPr>
        <w:t xml:space="preserve"> </w:t>
      </w:r>
      <w:r w:rsidR="002A7C13">
        <w:rPr>
          <w:sz w:val="24"/>
        </w:rPr>
        <w:br/>
      </w:r>
      <w:r w:rsidRPr="004C0B3F">
        <w:rPr>
          <w:sz w:val="24"/>
        </w:rPr>
        <w:t>и диагностический центр, сеть кардиоцентров, клиники лечени</w:t>
      </w:r>
      <w:r w:rsidR="008615C4">
        <w:rPr>
          <w:sz w:val="24"/>
        </w:rPr>
        <w:t>я боли и эстетической медицины.</w:t>
      </w:r>
    </w:p>
    <w:p w14:paraId="49DA39CA" w14:textId="1700D67A" w:rsidR="004C0B3F" w:rsidRDefault="004C0B3F" w:rsidP="004C0B3F">
      <w:pPr>
        <w:pStyle w:val="a3"/>
        <w:spacing w:line="360" w:lineRule="auto"/>
        <w:ind w:left="0" w:firstLine="709"/>
        <w:jc w:val="both"/>
        <w:rPr>
          <w:sz w:val="24"/>
        </w:rPr>
      </w:pPr>
      <w:r w:rsidRPr="004C0B3F">
        <w:rPr>
          <w:sz w:val="24"/>
        </w:rPr>
        <w:lastRenderedPageBreak/>
        <w:t>С</w:t>
      </w:r>
      <w:r w:rsidR="008615C4">
        <w:rPr>
          <w:sz w:val="24"/>
        </w:rPr>
        <w:t xml:space="preserve"> начала</w:t>
      </w:r>
      <w:r w:rsidRPr="004C0B3F">
        <w:rPr>
          <w:sz w:val="24"/>
        </w:rPr>
        <w:t xml:space="preserve"> </w:t>
      </w:r>
      <w:r w:rsidR="009E36C9">
        <w:rPr>
          <w:sz w:val="24"/>
        </w:rPr>
        <w:t>2014</w:t>
      </w:r>
      <w:r w:rsidRPr="004C0B3F">
        <w:rPr>
          <w:sz w:val="24"/>
        </w:rPr>
        <w:t xml:space="preserve"> года в</w:t>
      </w:r>
      <w:r w:rsidR="008615C4">
        <w:rPr>
          <w:sz w:val="24"/>
        </w:rPr>
        <w:t xml:space="preserve"> клинике «Медика</w:t>
      </w:r>
      <w:r w:rsidRPr="004C0B3F">
        <w:rPr>
          <w:sz w:val="24"/>
        </w:rPr>
        <w:t xml:space="preserve">» </w:t>
      </w:r>
      <w:r w:rsidR="00E16065">
        <w:rPr>
          <w:sz w:val="24"/>
        </w:rPr>
        <w:t>предоставляются гомеопатические услуги</w:t>
      </w:r>
      <w:r w:rsidR="008615C4">
        <w:rPr>
          <w:sz w:val="24"/>
        </w:rPr>
        <w:t xml:space="preserve">. На </w:t>
      </w:r>
      <w:r w:rsidR="009E36C9">
        <w:rPr>
          <w:sz w:val="24"/>
        </w:rPr>
        <w:t>2015 год</w:t>
      </w:r>
      <w:r w:rsidR="008615C4">
        <w:rPr>
          <w:sz w:val="24"/>
        </w:rPr>
        <w:t xml:space="preserve"> </w:t>
      </w:r>
      <w:r w:rsidR="00EA3E51">
        <w:rPr>
          <w:sz w:val="24"/>
        </w:rPr>
        <w:t>клиника «Медика» по рейтингу, составленному газетой Деловой Петербург</w:t>
      </w:r>
      <w:r w:rsidR="00EA3E51">
        <w:rPr>
          <w:rStyle w:val="aa"/>
          <w:sz w:val="24"/>
        </w:rPr>
        <w:footnoteReference w:id="34"/>
      </w:r>
      <w:r w:rsidR="00EA3E51">
        <w:rPr>
          <w:sz w:val="24"/>
        </w:rPr>
        <w:t>, занимает 4 место в Санкт-Петербурге, а ее годовой оборот</w:t>
      </w:r>
      <w:r w:rsidR="00710FF0">
        <w:rPr>
          <w:sz w:val="24"/>
        </w:rPr>
        <w:t xml:space="preserve"> по Санкт-Петербургу и Ленинградской области</w:t>
      </w:r>
      <w:r w:rsidR="00EA3E51">
        <w:rPr>
          <w:sz w:val="24"/>
        </w:rPr>
        <w:t>, в сравнение с 2014 годом</w:t>
      </w:r>
      <w:r w:rsidR="00710FF0">
        <w:rPr>
          <w:sz w:val="24"/>
        </w:rPr>
        <w:t>,</w:t>
      </w:r>
      <w:r w:rsidR="00EA3E51">
        <w:rPr>
          <w:sz w:val="24"/>
        </w:rPr>
        <w:t xml:space="preserve"> вырос на 24 тысячи руб. и составляет 1 730 000 рублей.</w:t>
      </w:r>
    </w:p>
    <w:p w14:paraId="01317354" w14:textId="113F5355" w:rsidR="008615C4" w:rsidRDefault="008615C4" w:rsidP="004C0B3F">
      <w:pPr>
        <w:pStyle w:val="a3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Данная стратегия является сложно копируемой в виду того, что для развития нового товара необходимо закупать дорогостоящее оборудование, нанимать сотрудников, а иногда заключать договора с другими клиниками.</w:t>
      </w:r>
    </w:p>
    <w:p w14:paraId="014B8143" w14:textId="77777777" w:rsidR="00FF209F" w:rsidRDefault="00FF209F" w:rsidP="004C0B3F">
      <w:pPr>
        <w:pStyle w:val="a3"/>
        <w:spacing w:line="360" w:lineRule="auto"/>
        <w:ind w:left="0" w:firstLine="709"/>
        <w:jc w:val="both"/>
        <w:rPr>
          <w:sz w:val="24"/>
        </w:rPr>
      </w:pPr>
      <w:r w:rsidRPr="00FF209F">
        <w:rPr>
          <w:b/>
          <w:sz w:val="24"/>
          <w:u w:val="single"/>
        </w:rPr>
        <w:t>«Ава-Петер» и Скандинавия</w:t>
      </w:r>
      <w:r>
        <w:rPr>
          <w:b/>
          <w:sz w:val="24"/>
          <w:u w:val="single"/>
        </w:rPr>
        <w:t xml:space="preserve"> </w:t>
      </w:r>
      <w:r>
        <w:rPr>
          <w:sz w:val="24"/>
        </w:rPr>
        <w:t xml:space="preserve">с 2011 года открыли ряд аптек при отделениях. </w:t>
      </w:r>
    </w:p>
    <w:p w14:paraId="589E0235" w14:textId="48AA8A1B" w:rsidR="00FF209F" w:rsidRDefault="00FF209F" w:rsidP="004C0B3F">
      <w:pPr>
        <w:pStyle w:val="a3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К ним относятся:</w:t>
      </w:r>
    </w:p>
    <w:p w14:paraId="47513D6C" w14:textId="0FDC49FD" w:rsidR="00AA0834" w:rsidRDefault="00AA0834" w:rsidP="00AD30D2">
      <w:pPr>
        <w:pStyle w:val="a3"/>
        <w:numPr>
          <w:ilvl w:val="0"/>
          <w:numId w:val="85"/>
        </w:numPr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Аптека в клинике «АВА-ПЕТЕР»;</w:t>
      </w:r>
    </w:p>
    <w:p w14:paraId="00DFEDE1" w14:textId="11080F8C" w:rsidR="00FF209F" w:rsidRPr="00AA0834" w:rsidRDefault="00FF209F" w:rsidP="00AD30D2">
      <w:pPr>
        <w:pStyle w:val="a3"/>
        <w:numPr>
          <w:ilvl w:val="0"/>
          <w:numId w:val="85"/>
        </w:numPr>
        <w:spacing w:line="360" w:lineRule="auto"/>
        <w:ind w:left="0" w:firstLine="709"/>
        <w:jc w:val="both"/>
        <w:rPr>
          <w:sz w:val="24"/>
        </w:rPr>
      </w:pPr>
      <w:r w:rsidRPr="00AA0834">
        <w:rPr>
          <w:sz w:val="24"/>
        </w:rPr>
        <w:t>Аптечный пункт в Центральном о</w:t>
      </w:r>
      <w:r w:rsidR="00AD30D2" w:rsidRPr="00AA0834">
        <w:rPr>
          <w:sz w:val="24"/>
        </w:rPr>
        <w:t xml:space="preserve">тделении клиники </w:t>
      </w:r>
      <w:r w:rsidR="00AA0834">
        <w:rPr>
          <w:sz w:val="24"/>
        </w:rPr>
        <w:t>«</w:t>
      </w:r>
      <w:r w:rsidRPr="00AA0834">
        <w:rPr>
          <w:sz w:val="24"/>
        </w:rPr>
        <w:t>Скандинавия</w:t>
      </w:r>
      <w:r w:rsidR="00AA0834">
        <w:rPr>
          <w:sz w:val="24"/>
        </w:rPr>
        <w:t>»;</w:t>
      </w:r>
    </w:p>
    <w:p w14:paraId="5A77089D" w14:textId="7D493710" w:rsidR="00FF209F" w:rsidRPr="00FF209F" w:rsidRDefault="00FF209F" w:rsidP="00FF209F">
      <w:pPr>
        <w:pStyle w:val="a3"/>
        <w:numPr>
          <w:ilvl w:val="0"/>
          <w:numId w:val="85"/>
        </w:numPr>
        <w:spacing w:line="360" w:lineRule="auto"/>
        <w:ind w:left="0" w:firstLine="709"/>
        <w:jc w:val="both"/>
        <w:rPr>
          <w:sz w:val="24"/>
        </w:rPr>
      </w:pPr>
      <w:r w:rsidRPr="00FF209F">
        <w:rPr>
          <w:sz w:val="24"/>
        </w:rPr>
        <w:t xml:space="preserve">Аптечный пункт в Московском </w:t>
      </w:r>
      <w:r w:rsidR="00AA0834">
        <w:rPr>
          <w:sz w:val="24"/>
        </w:rPr>
        <w:t>отделении клиники «</w:t>
      </w:r>
      <w:r>
        <w:rPr>
          <w:sz w:val="24"/>
        </w:rPr>
        <w:t>Скандинавия</w:t>
      </w:r>
      <w:r w:rsidR="00AA0834">
        <w:rPr>
          <w:sz w:val="24"/>
        </w:rPr>
        <w:t>»;</w:t>
      </w:r>
    </w:p>
    <w:p w14:paraId="69C94188" w14:textId="0C0EE37D" w:rsidR="00FF209F" w:rsidRPr="00FF209F" w:rsidRDefault="00FF209F" w:rsidP="00FF209F">
      <w:pPr>
        <w:pStyle w:val="a3"/>
        <w:numPr>
          <w:ilvl w:val="0"/>
          <w:numId w:val="85"/>
        </w:numPr>
        <w:spacing w:line="360" w:lineRule="auto"/>
        <w:ind w:left="0" w:firstLine="709"/>
        <w:jc w:val="both"/>
        <w:rPr>
          <w:sz w:val="24"/>
        </w:rPr>
      </w:pPr>
      <w:r w:rsidRPr="00FF209F">
        <w:rPr>
          <w:sz w:val="24"/>
        </w:rPr>
        <w:t>Аптечный пункт в отделен</w:t>
      </w:r>
      <w:r w:rsidR="00AA0834">
        <w:rPr>
          <w:sz w:val="24"/>
        </w:rPr>
        <w:t xml:space="preserve">ии клиники «Скандинавия» </w:t>
      </w:r>
      <w:r>
        <w:rPr>
          <w:sz w:val="24"/>
        </w:rPr>
        <w:t>Озерки</w:t>
      </w:r>
      <w:r w:rsidR="00AA0834">
        <w:rPr>
          <w:sz w:val="24"/>
        </w:rPr>
        <w:t>;</w:t>
      </w:r>
    </w:p>
    <w:p w14:paraId="5A353A8C" w14:textId="3239E55D" w:rsidR="00AA0834" w:rsidRPr="00AA0834" w:rsidRDefault="00FF209F" w:rsidP="0095373E">
      <w:pPr>
        <w:pStyle w:val="a3"/>
        <w:numPr>
          <w:ilvl w:val="0"/>
          <w:numId w:val="85"/>
        </w:numPr>
        <w:spacing w:line="360" w:lineRule="auto"/>
        <w:ind w:left="0" w:firstLine="709"/>
        <w:jc w:val="both"/>
        <w:rPr>
          <w:b/>
          <w:sz w:val="24"/>
        </w:rPr>
      </w:pPr>
      <w:r w:rsidRPr="00AA0834">
        <w:rPr>
          <w:sz w:val="24"/>
        </w:rPr>
        <w:t>Аптека на Парадной улице</w:t>
      </w:r>
      <w:r w:rsidR="00AA0834">
        <w:rPr>
          <w:sz w:val="24"/>
        </w:rPr>
        <w:t>.</w:t>
      </w:r>
    </w:p>
    <w:p w14:paraId="5E5592DE" w14:textId="4714014C" w:rsidR="0095373E" w:rsidRPr="00AA0834" w:rsidRDefault="0095373E" w:rsidP="00AA0834">
      <w:pPr>
        <w:spacing w:line="360" w:lineRule="auto"/>
        <w:ind w:firstLine="709"/>
        <w:jc w:val="both"/>
        <w:rPr>
          <w:b/>
          <w:sz w:val="24"/>
        </w:rPr>
      </w:pPr>
      <w:r w:rsidRPr="00AA0834">
        <w:rPr>
          <w:b/>
          <w:sz w:val="24"/>
        </w:rPr>
        <w:t>Развитие рынка</w:t>
      </w:r>
    </w:p>
    <w:p w14:paraId="13F0402B" w14:textId="7B95AF07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 xml:space="preserve">При </w:t>
      </w:r>
      <w:r w:rsidRPr="00E16065">
        <w:rPr>
          <w:sz w:val="24"/>
        </w:rPr>
        <w:t xml:space="preserve">реализации данной стратегии </w:t>
      </w:r>
      <w:r w:rsidR="00E16065" w:rsidRPr="00E16065">
        <w:rPr>
          <w:sz w:val="24"/>
        </w:rPr>
        <w:t>организация (ее структурное подразделение)</w:t>
      </w:r>
      <w:r w:rsidRPr="00E16065">
        <w:rPr>
          <w:sz w:val="24"/>
        </w:rPr>
        <w:t xml:space="preserve"> </w:t>
      </w:r>
      <w:r w:rsidR="00E16065" w:rsidRPr="00E16065">
        <w:rPr>
          <w:sz w:val="24"/>
        </w:rPr>
        <w:br/>
      </w:r>
      <w:r w:rsidRPr="00E16065">
        <w:rPr>
          <w:sz w:val="24"/>
        </w:rPr>
        <w:t>не меняе</w:t>
      </w:r>
      <w:r w:rsidR="00E16065" w:rsidRPr="00E16065">
        <w:rPr>
          <w:sz w:val="24"/>
        </w:rPr>
        <w:t>т</w:t>
      </w:r>
      <w:r w:rsidRPr="00E16065">
        <w:rPr>
          <w:sz w:val="24"/>
        </w:rPr>
        <w:t xml:space="preserve"> товар, но меняе</w:t>
      </w:r>
      <w:r w:rsidR="00E16065" w:rsidRPr="00E16065">
        <w:rPr>
          <w:sz w:val="24"/>
        </w:rPr>
        <w:t>т</w:t>
      </w:r>
      <w:r w:rsidR="00E16065">
        <w:rPr>
          <w:sz w:val="24"/>
        </w:rPr>
        <w:t xml:space="preserve"> </w:t>
      </w:r>
      <w:r w:rsidRPr="00E16065">
        <w:rPr>
          <w:sz w:val="24"/>
        </w:rPr>
        <w:t>рынок («новый рынок» - «существующий товар»).</w:t>
      </w:r>
      <w:r w:rsidR="00EA3E51" w:rsidRPr="00E16065">
        <w:rPr>
          <w:sz w:val="24"/>
        </w:rPr>
        <w:t xml:space="preserve"> Также </w:t>
      </w:r>
      <w:r w:rsidR="00E16065" w:rsidRPr="00E16065">
        <w:rPr>
          <w:sz w:val="24"/>
        </w:rPr>
        <w:t>мы предпол</w:t>
      </w:r>
      <w:r w:rsidR="00E16065">
        <w:rPr>
          <w:sz w:val="24"/>
        </w:rPr>
        <w:t>а</w:t>
      </w:r>
      <w:r w:rsidR="00E16065" w:rsidRPr="00E16065">
        <w:rPr>
          <w:sz w:val="24"/>
        </w:rPr>
        <w:t>гаем</w:t>
      </w:r>
      <w:r w:rsidR="00EA3E51" w:rsidRPr="00E16065">
        <w:rPr>
          <w:sz w:val="24"/>
        </w:rPr>
        <w:t>, что конкуренты не меняют свою стратегию</w:t>
      </w:r>
      <w:r w:rsidR="00E16065">
        <w:rPr>
          <w:sz w:val="24"/>
        </w:rPr>
        <w:t>.</w:t>
      </w:r>
    </w:p>
    <w:p w14:paraId="02DA6C38" w14:textId="321D80BE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 xml:space="preserve">Новый рынок — это рынок, на котором у организации нет опыта работы, </w:t>
      </w:r>
      <w:r w:rsidR="002A7C13">
        <w:rPr>
          <w:sz w:val="24"/>
        </w:rPr>
        <w:br/>
      </w:r>
      <w:r w:rsidRPr="0095373E">
        <w:rPr>
          <w:sz w:val="24"/>
        </w:rPr>
        <w:t>на данный рынок организация только собирается выходить, чтобы расширить возможности своего бизнеса. Новый рынок или новые потребители – та группа людей, которая сейчас не приобретает услуги организации в силу ряда причин: существующий товар не привлекателен; аудитория не знает о существовании услуг; руководство организации не рассматривало данный сегмент как возможных потребителей своего товара и т.п.</w:t>
      </w:r>
    </w:p>
    <w:p w14:paraId="10765579" w14:textId="34916E84" w:rsid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 xml:space="preserve">Новыми рынками могут являться — </w:t>
      </w:r>
      <w:r w:rsidR="00AA0834">
        <w:rPr>
          <w:sz w:val="24"/>
        </w:rPr>
        <w:t>пациенты</w:t>
      </w:r>
      <w:r w:rsidRPr="0095373E">
        <w:rPr>
          <w:sz w:val="24"/>
        </w:rPr>
        <w:t xml:space="preserve"> новых регионов или </w:t>
      </w:r>
      <w:r w:rsidR="00AA0834">
        <w:rPr>
          <w:sz w:val="24"/>
        </w:rPr>
        <w:t>пациенты</w:t>
      </w:r>
      <w:r w:rsidRPr="0095373E">
        <w:rPr>
          <w:sz w:val="24"/>
        </w:rPr>
        <w:t xml:space="preserve"> текущего региона, но представляющего другой сегмент. </w:t>
      </w:r>
    </w:p>
    <w:p w14:paraId="50B89280" w14:textId="6BDE93DA" w:rsidR="00E16065" w:rsidRDefault="00E16065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BD49A7">
        <w:rPr>
          <w:sz w:val="24"/>
        </w:rPr>
        <w:t xml:space="preserve">В своей работе И. </w:t>
      </w:r>
      <w:proofErr w:type="spellStart"/>
      <w:r w:rsidRPr="00BD49A7">
        <w:rPr>
          <w:sz w:val="24"/>
        </w:rPr>
        <w:t>Ансофф</w:t>
      </w:r>
      <w:proofErr w:type="spellEnd"/>
      <w:r w:rsidRPr="00BD49A7">
        <w:rPr>
          <w:sz w:val="24"/>
        </w:rPr>
        <w:t xml:space="preserve"> выделил следующие для успешной реализации стратегии </w:t>
      </w:r>
      <w:r>
        <w:rPr>
          <w:sz w:val="24"/>
        </w:rPr>
        <w:t>развития рынка</w:t>
      </w:r>
      <w:r w:rsidRPr="00BD49A7">
        <w:rPr>
          <w:sz w:val="24"/>
        </w:rPr>
        <w:t xml:space="preserve"> (см. Т</w:t>
      </w:r>
      <w:r>
        <w:rPr>
          <w:sz w:val="24"/>
        </w:rPr>
        <w:t>аблицу 2.5).</w:t>
      </w:r>
    </w:p>
    <w:p w14:paraId="02617AEB" w14:textId="77777777" w:rsidR="00E16065" w:rsidRDefault="00E16065" w:rsidP="0095373E">
      <w:pPr>
        <w:pStyle w:val="a3"/>
        <w:spacing w:line="360" w:lineRule="auto"/>
        <w:ind w:left="0" w:firstLine="709"/>
        <w:jc w:val="both"/>
        <w:rPr>
          <w:sz w:val="24"/>
        </w:rPr>
      </w:pPr>
    </w:p>
    <w:p w14:paraId="70FDE442" w14:textId="77777777" w:rsidR="00E16065" w:rsidRDefault="00E16065" w:rsidP="0095373E">
      <w:pPr>
        <w:pStyle w:val="a3"/>
        <w:spacing w:line="360" w:lineRule="auto"/>
        <w:ind w:left="0" w:firstLine="709"/>
        <w:jc w:val="both"/>
        <w:rPr>
          <w:sz w:val="24"/>
        </w:rPr>
      </w:pPr>
    </w:p>
    <w:p w14:paraId="572AA9CB" w14:textId="77777777" w:rsidR="00E16065" w:rsidRDefault="00E16065" w:rsidP="0095373E">
      <w:pPr>
        <w:pStyle w:val="a3"/>
        <w:spacing w:line="360" w:lineRule="auto"/>
        <w:ind w:left="0" w:firstLine="709"/>
        <w:jc w:val="both"/>
        <w:rPr>
          <w:sz w:val="24"/>
        </w:rPr>
      </w:pPr>
    </w:p>
    <w:p w14:paraId="26B9AE1F" w14:textId="13BCF1C6" w:rsidR="0095373E" w:rsidRPr="00E16065" w:rsidRDefault="00E16065" w:rsidP="00E16065">
      <w:pPr>
        <w:pStyle w:val="a3"/>
        <w:spacing w:before="240" w:line="360" w:lineRule="auto"/>
        <w:ind w:left="0" w:firstLine="709"/>
        <w:jc w:val="right"/>
      </w:pPr>
      <w:r w:rsidRPr="00E16065">
        <w:lastRenderedPageBreak/>
        <w:t xml:space="preserve">Таблица 2.5 </w:t>
      </w:r>
      <w:r w:rsidR="0095373E" w:rsidRPr="00E16065">
        <w:t xml:space="preserve">Условия, </w:t>
      </w:r>
      <w:r w:rsidRPr="00E16065">
        <w:t>необходимые</w:t>
      </w:r>
      <w:r w:rsidR="0095373E" w:rsidRPr="00E16065">
        <w:t xml:space="preserve"> для</w:t>
      </w:r>
      <w:r w:rsidRPr="00E16065">
        <w:t xml:space="preserve"> успешной реализации стратегии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7720"/>
      </w:tblGrid>
      <w:tr w:rsidR="0095373E" w:rsidRPr="0095373E" w14:paraId="102BB9B3" w14:textId="77777777" w:rsidTr="0095373E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59975B" w14:textId="77777777" w:rsidR="0095373E" w:rsidRPr="002B6107" w:rsidRDefault="0095373E" w:rsidP="002B6107">
            <w:pPr>
              <w:pStyle w:val="a3"/>
              <w:ind w:left="0"/>
              <w:jc w:val="center"/>
              <w:rPr>
                <w:b/>
              </w:rPr>
            </w:pPr>
            <w:r w:rsidRPr="002B6107">
              <w:rPr>
                <w:b/>
              </w:rPr>
              <w:t>Условие реализации стратегии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104B75" w14:textId="77777777" w:rsidR="0095373E" w:rsidRPr="002B6107" w:rsidRDefault="0095373E" w:rsidP="002B6107">
            <w:pPr>
              <w:pStyle w:val="a3"/>
              <w:ind w:left="0"/>
              <w:jc w:val="center"/>
              <w:rPr>
                <w:b/>
              </w:rPr>
            </w:pPr>
            <w:r w:rsidRPr="002B6107">
              <w:rPr>
                <w:b/>
              </w:rPr>
              <w:t>Описание</w:t>
            </w:r>
          </w:p>
        </w:tc>
      </w:tr>
      <w:tr w:rsidR="0095373E" w:rsidRPr="0095373E" w14:paraId="087DF439" w14:textId="77777777" w:rsidTr="0095373E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7FB49B" w14:textId="77777777" w:rsidR="0095373E" w:rsidRPr="002B6107" w:rsidRDefault="0095373E" w:rsidP="002B6107">
            <w:pPr>
              <w:pStyle w:val="a3"/>
              <w:ind w:left="0"/>
              <w:jc w:val="center"/>
            </w:pPr>
            <w:r w:rsidRPr="002B6107">
              <w:t>Условие 1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40A16F" w14:textId="77777777" w:rsidR="0095373E" w:rsidRPr="002B6107" w:rsidRDefault="0095373E" w:rsidP="002B6107">
            <w:pPr>
              <w:pStyle w:val="a3"/>
              <w:ind w:left="0"/>
              <w:jc w:val="both"/>
            </w:pPr>
            <w:r w:rsidRPr="002B6107">
              <w:t>Компания очень успешна в существующей деятельности и может распространить свой успешный опыт на новые рынки: у компании существует уникальный товар, уникальная технология, уникальная форма построения и ведения бизнеса и т.п.</w:t>
            </w:r>
          </w:p>
        </w:tc>
      </w:tr>
      <w:tr w:rsidR="0095373E" w:rsidRPr="0095373E" w14:paraId="673D3C09" w14:textId="77777777" w:rsidTr="0095373E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EDA77" w14:textId="77777777" w:rsidR="0095373E" w:rsidRPr="002B6107" w:rsidRDefault="0095373E" w:rsidP="002B6107">
            <w:pPr>
              <w:pStyle w:val="a3"/>
              <w:ind w:left="0"/>
              <w:jc w:val="center"/>
            </w:pPr>
            <w:r w:rsidRPr="002B6107">
              <w:t>Условие 2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FE411" w14:textId="77777777" w:rsidR="0095373E" w:rsidRPr="002B6107" w:rsidRDefault="0095373E" w:rsidP="002B6107">
            <w:pPr>
              <w:pStyle w:val="a3"/>
              <w:ind w:left="0"/>
              <w:jc w:val="both"/>
            </w:pPr>
            <w:r w:rsidRPr="002B6107">
              <w:t>Новые рынки не насыщены, имеют низкие входные барьеры; на новых рынках существует неудовлетворенный спрос в области, в которой успешная компания.</w:t>
            </w:r>
          </w:p>
        </w:tc>
      </w:tr>
      <w:tr w:rsidR="0095373E" w:rsidRPr="0095373E" w14:paraId="0A0AF328" w14:textId="77777777" w:rsidTr="0095373E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519A2" w14:textId="77777777" w:rsidR="0095373E" w:rsidRPr="002B6107" w:rsidRDefault="0095373E" w:rsidP="002B6107">
            <w:pPr>
              <w:pStyle w:val="a3"/>
              <w:ind w:left="0"/>
              <w:jc w:val="center"/>
            </w:pPr>
            <w:r w:rsidRPr="002B6107">
              <w:t>Условие 3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253911" w14:textId="77777777" w:rsidR="0095373E" w:rsidRPr="002B6107" w:rsidRDefault="0095373E" w:rsidP="002B6107">
            <w:pPr>
              <w:pStyle w:val="a3"/>
              <w:ind w:left="0"/>
              <w:jc w:val="both"/>
            </w:pPr>
            <w:r w:rsidRPr="002B6107">
              <w:t>Новые рынки имеют высокие темпы роста.</w:t>
            </w:r>
          </w:p>
        </w:tc>
      </w:tr>
      <w:tr w:rsidR="0095373E" w:rsidRPr="0095373E" w14:paraId="4F3536CE" w14:textId="77777777" w:rsidTr="0095373E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1EFEED" w14:textId="77777777" w:rsidR="0095373E" w:rsidRPr="002B6107" w:rsidRDefault="0095373E" w:rsidP="002B6107">
            <w:pPr>
              <w:pStyle w:val="a3"/>
              <w:ind w:left="0"/>
              <w:jc w:val="center"/>
            </w:pPr>
            <w:r w:rsidRPr="002B6107">
              <w:t>Условие 4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26A92E" w14:textId="77777777" w:rsidR="0095373E" w:rsidRPr="002B6107" w:rsidRDefault="0095373E" w:rsidP="002B6107">
            <w:pPr>
              <w:pStyle w:val="a3"/>
              <w:ind w:left="0"/>
              <w:jc w:val="both"/>
            </w:pPr>
            <w:r w:rsidRPr="002B6107">
              <w:t>Компания обладает дополнительным капиталом для развития и закрепления компании на новых рынках.</w:t>
            </w:r>
          </w:p>
        </w:tc>
      </w:tr>
    </w:tbl>
    <w:p w14:paraId="478468A8" w14:textId="77777777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b/>
          <w:sz w:val="24"/>
        </w:rPr>
      </w:pPr>
    </w:p>
    <w:p w14:paraId="439C45A5" w14:textId="1FBA4B28" w:rsidR="0095373E" w:rsidRPr="000F6702" w:rsidRDefault="0095373E" w:rsidP="000F6702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Данная стратегия является возможно</w:t>
      </w:r>
      <w:r w:rsidR="000F6702">
        <w:rPr>
          <w:sz w:val="24"/>
        </w:rPr>
        <w:t>й для использования потому что, в</w:t>
      </w:r>
      <w:r w:rsidRPr="0095373E">
        <w:rPr>
          <w:sz w:val="24"/>
        </w:rPr>
        <w:t>о-</w:t>
      </w:r>
      <w:r w:rsidR="00E16065">
        <w:rPr>
          <w:sz w:val="24"/>
        </w:rPr>
        <w:t>первых, новые рынки не насыщены</w:t>
      </w:r>
      <w:r w:rsidR="000F6702">
        <w:rPr>
          <w:sz w:val="24"/>
        </w:rPr>
        <w:t>, в</w:t>
      </w:r>
      <w:r w:rsidRPr="000F6702">
        <w:rPr>
          <w:sz w:val="24"/>
        </w:rPr>
        <w:t>о-вторых, новые рынки имеют высокие темпы роста.</w:t>
      </w:r>
    </w:p>
    <w:p w14:paraId="3001A90D" w14:textId="1296C218" w:rsidR="00710FF0" w:rsidRPr="00E16065" w:rsidRDefault="00E16065" w:rsidP="00E16065">
      <w:pPr>
        <w:pStyle w:val="a3"/>
        <w:spacing w:line="360" w:lineRule="auto"/>
        <w:ind w:left="0" w:firstLine="709"/>
        <w:jc w:val="both"/>
        <w:rPr>
          <w:sz w:val="24"/>
        </w:rPr>
      </w:pPr>
      <w:r w:rsidRPr="00E16065">
        <w:rPr>
          <w:sz w:val="24"/>
        </w:rPr>
        <w:t>Рассмотрим примеры организаций здравоохранения, которые успешно реализовали данную стратегию</w:t>
      </w:r>
      <w:r>
        <w:rPr>
          <w:sz w:val="24"/>
        </w:rPr>
        <w:t xml:space="preserve">. Примерами служат </w:t>
      </w:r>
      <w:r w:rsidR="000F6702" w:rsidRPr="00E16065">
        <w:rPr>
          <w:sz w:val="24"/>
        </w:rPr>
        <w:t>клиника «МЕДИ»</w:t>
      </w:r>
      <w:r w:rsidR="00FF209F" w:rsidRPr="00E16065">
        <w:rPr>
          <w:sz w:val="24"/>
        </w:rPr>
        <w:t xml:space="preserve">, </w:t>
      </w:r>
      <w:r w:rsidRPr="00E16065">
        <w:rPr>
          <w:sz w:val="24"/>
        </w:rPr>
        <w:t xml:space="preserve">клиника </w:t>
      </w:r>
      <w:r>
        <w:rPr>
          <w:sz w:val="24"/>
        </w:rPr>
        <w:t>«Ава-Петер»</w:t>
      </w:r>
      <w:r>
        <w:rPr>
          <w:sz w:val="24"/>
        </w:rPr>
        <w:br/>
      </w:r>
      <w:r w:rsidR="00710FF0" w:rsidRPr="00E16065">
        <w:rPr>
          <w:sz w:val="24"/>
        </w:rPr>
        <w:t>(«Ава-Петер» и Скандинавия»)</w:t>
      </w:r>
      <w:r w:rsidR="00FF209F" w:rsidRPr="00E16065">
        <w:rPr>
          <w:sz w:val="24"/>
        </w:rPr>
        <w:t xml:space="preserve"> и клиника «</w:t>
      </w:r>
      <w:proofErr w:type="spellStart"/>
      <w:r w:rsidR="00FF209F" w:rsidRPr="00E16065">
        <w:rPr>
          <w:sz w:val="24"/>
        </w:rPr>
        <w:t>Медси</w:t>
      </w:r>
      <w:proofErr w:type="spellEnd"/>
      <w:r w:rsidR="00FF209F" w:rsidRPr="00E16065">
        <w:rPr>
          <w:sz w:val="24"/>
        </w:rPr>
        <w:t>»</w:t>
      </w:r>
      <w:r w:rsidR="00FF209F" w:rsidRPr="00E16065">
        <w:rPr>
          <w:rStyle w:val="aa"/>
          <w:sz w:val="24"/>
        </w:rPr>
        <w:footnoteReference w:id="35"/>
      </w:r>
      <w:r w:rsidR="00FF209F" w:rsidRPr="00E16065">
        <w:rPr>
          <w:sz w:val="24"/>
        </w:rPr>
        <w:t>,</w:t>
      </w:r>
    </w:p>
    <w:p w14:paraId="63CAE346" w14:textId="7F313AE8" w:rsidR="000F6702" w:rsidRDefault="00710FF0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710FF0">
        <w:rPr>
          <w:b/>
          <w:sz w:val="24"/>
          <w:u w:val="single"/>
        </w:rPr>
        <w:t>Клиника «МЕДИ»</w:t>
      </w:r>
      <w:r>
        <w:rPr>
          <w:sz w:val="24"/>
        </w:rPr>
        <w:t xml:space="preserve"> в</w:t>
      </w:r>
      <w:r w:rsidR="000F6702">
        <w:rPr>
          <w:sz w:val="24"/>
        </w:rPr>
        <w:t xml:space="preserve"> своем составе имеет 21 лечебно-профилактическое учреждение. Свою деятельность осуществляет преимущественно в Санкт-Петербурге </w:t>
      </w:r>
      <w:r w:rsidR="002A7C13">
        <w:rPr>
          <w:sz w:val="24"/>
        </w:rPr>
        <w:br/>
      </w:r>
      <w:r w:rsidR="000F6702">
        <w:rPr>
          <w:sz w:val="24"/>
        </w:rPr>
        <w:t xml:space="preserve">и в Москве. </w:t>
      </w:r>
      <w:r w:rsidR="000F6702" w:rsidRPr="000F6702">
        <w:rPr>
          <w:sz w:val="24"/>
        </w:rPr>
        <w:t>МЕДИ позиционирует себя как сеть элитных клиник, специализация — стоматология, эстетическая и семейная медицина, пластическая хирургия и лазерная коррекция зрения.</w:t>
      </w:r>
    </w:p>
    <w:p w14:paraId="0ADF24F5" w14:textId="1EADDA3B" w:rsidR="009E36C9" w:rsidRPr="009E36C9" w:rsidRDefault="009E36C9" w:rsidP="0095373E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</w:rPr>
        <w:t xml:space="preserve">В январе 2014 года был открыт </w:t>
      </w:r>
      <w:r>
        <w:rPr>
          <w:color w:val="000000"/>
          <w:sz w:val="24"/>
          <w:szCs w:val="24"/>
          <w:shd w:val="clear" w:color="auto" w:fill="FFFFFF"/>
        </w:rPr>
        <w:t>к</w:t>
      </w:r>
      <w:r w:rsidRPr="009E36C9">
        <w:rPr>
          <w:color w:val="000000"/>
          <w:sz w:val="24"/>
          <w:szCs w:val="24"/>
          <w:shd w:val="clear" w:color="auto" w:fill="FFFFFF"/>
        </w:rPr>
        <w:t xml:space="preserve">омплекс клиник «МЕДИ на Туристской», </w:t>
      </w:r>
      <w:r w:rsidR="002A7C13">
        <w:rPr>
          <w:color w:val="000000"/>
          <w:sz w:val="24"/>
          <w:szCs w:val="24"/>
          <w:shd w:val="clear" w:color="auto" w:fill="FFFFFF"/>
        </w:rPr>
        <w:br/>
      </w:r>
      <w:r w:rsidRPr="009E36C9">
        <w:rPr>
          <w:color w:val="000000"/>
          <w:sz w:val="24"/>
          <w:szCs w:val="24"/>
          <w:shd w:val="clear" w:color="auto" w:fill="FFFFFF"/>
        </w:rPr>
        <w:t>в который входят клиники стоматологии и эстетической медицины, а также центр стоматологической рентгенодиагностики</w:t>
      </w:r>
      <w:r>
        <w:rPr>
          <w:color w:val="000000"/>
          <w:sz w:val="24"/>
          <w:szCs w:val="24"/>
          <w:shd w:val="clear" w:color="auto" w:fill="FFFFFF"/>
        </w:rPr>
        <w:t>. На 2015 год, согласно рейтингу Делового Петербурга</w:t>
      </w:r>
      <w:r w:rsidR="00874317">
        <w:rPr>
          <w:rStyle w:val="aa"/>
          <w:color w:val="000000"/>
          <w:sz w:val="24"/>
          <w:szCs w:val="24"/>
          <w:shd w:val="clear" w:color="auto" w:fill="FFFFFF"/>
        </w:rPr>
        <w:footnoteReference w:id="36"/>
      </w:r>
      <w:r>
        <w:rPr>
          <w:color w:val="000000"/>
          <w:sz w:val="24"/>
          <w:szCs w:val="24"/>
          <w:shd w:val="clear" w:color="auto" w:fill="FFFFFF"/>
        </w:rPr>
        <w:t>, годовой оборот клиники «МЕДИ»</w:t>
      </w:r>
      <w:r w:rsidR="00710FF0">
        <w:rPr>
          <w:color w:val="000000"/>
          <w:sz w:val="24"/>
          <w:szCs w:val="24"/>
          <w:shd w:val="clear" w:color="auto" w:fill="FFFFFF"/>
        </w:rPr>
        <w:t xml:space="preserve"> по СПб и Ленинградской области</w:t>
      </w:r>
      <w:r>
        <w:rPr>
          <w:color w:val="000000"/>
          <w:sz w:val="24"/>
          <w:szCs w:val="24"/>
          <w:shd w:val="clear" w:color="auto" w:fill="FFFFFF"/>
        </w:rPr>
        <w:t xml:space="preserve"> составляет 1 870 000 рублей, что на 200 000 рублей больше, чем годовой оборот 2014 года.</w:t>
      </w:r>
    </w:p>
    <w:p w14:paraId="003BDDF8" w14:textId="77777777" w:rsidR="00710FF0" w:rsidRPr="002B589B" w:rsidRDefault="00710FF0" w:rsidP="00710FF0">
      <w:pPr>
        <w:pStyle w:val="a3"/>
        <w:spacing w:line="360" w:lineRule="auto"/>
        <w:ind w:left="0" w:firstLine="709"/>
        <w:jc w:val="both"/>
        <w:rPr>
          <w:b/>
          <w:sz w:val="24"/>
          <w:u w:val="single"/>
        </w:rPr>
      </w:pPr>
      <w:r w:rsidRPr="002B589B">
        <w:rPr>
          <w:b/>
          <w:sz w:val="24"/>
          <w:u w:val="single"/>
        </w:rPr>
        <w:t>«Ава-Петер» и Скандинавия</w:t>
      </w:r>
      <w:r>
        <w:rPr>
          <w:b/>
          <w:sz w:val="24"/>
          <w:u w:val="single"/>
        </w:rPr>
        <w:t xml:space="preserve"> </w:t>
      </w:r>
      <w:r w:rsidRPr="002B589B">
        <w:rPr>
          <w:sz w:val="24"/>
        </w:rPr>
        <w:t xml:space="preserve">в своем </w:t>
      </w:r>
      <w:r>
        <w:rPr>
          <w:sz w:val="24"/>
        </w:rPr>
        <w:t>составе имеет 14 лечебно-профилактических учреждений. Свою деятельность осуществляет в Санкт-Петербурге, Казане и Вологде.</w:t>
      </w:r>
    </w:p>
    <w:p w14:paraId="408E43D2" w14:textId="1D58B798" w:rsidR="00710FF0" w:rsidRDefault="00710FF0" w:rsidP="00710FF0">
      <w:pPr>
        <w:pStyle w:val="a3"/>
        <w:spacing w:line="360" w:lineRule="auto"/>
        <w:ind w:left="0" w:firstLine="709"/>
        <w:jc w:val="both"/>
        <w:rPr>
          <w:sz w:val="24"/>
        </w:rPr>
      </w:pPr>
      <w:r w:rsidRPr="002B589B">
        <w:rPr>
          <w:sz w:val="24"/>
        </w:rPr>
        <w:t>«В 2015-м у клиники открылось</w:t>
      </w:r>
      <w:r w:rsidR="004801E7">
        <w:rPr>
          <w:sz w:val="24"/>
        </w:rPr>
        <w:t xml:space="preserve"> еще одно</w:t>
      </w:r>
      <w:r w:rsidRPr="002B589B">
        <w:rPr>
          <w:sz w:val="24"/>
        </w:rPr>
        <w:t xml:space="preserve"> отделение в Петербурге — «Северная клиника» в Приморском районе, под брендом «Скандинавия».</w:t>
      </w:r>
    </w:p>
    <w:p w14:paraId="706694E6" w14:textId="2D1BD86A" w:rsidR="00710FF0" w:rsidRDefault="00710FF0" w:rsidP="00710FF0">
      <w:pPr>
        <w:pStyle w:val="a3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Теперь, с</w:t>
      </w:r>
      <w:r w:rsidR="00E16065">
        <w:rPr>
          <w:sz w:val="24"/>
        </w:rPr>
        <w:t xml:space="preserve">еть районных отделений клиники </w:t>
      </w:r>
      <w:r w:rsidRPr="00710FF0">
        <w:rPr>
          <w:sz w:val="24"/>
        </w:rPr>
        <w:t>Скан</w:t>
      </w:r>
      <w:r w:rsidR="00E16065">
        <w:rPr>
          <w:sz w:val="24"/>
        </w:rPr>
        <w:t>динавия</w:t>
      </w:r>
      <w:r w:rsidRPr="00710FF0">
        <w:rPr>
          <w:sz w:val="24"/>
        </w:rPr>
        <w:t xml:space="preserve"> охватыв</w:t>
      </w:r>
      <w:r>
        <w:rPr>
          <w:sz w:val="24"/>
        </w:rPr>
        <w:t>ает весь город Санкт-Петербург, также</w:t>
      </w:r>
      <w:r w:rsidRPr="00710FF0">
        <w:rPr>
          <w:sz w:val="24"/>
        </w:rPr>
        <w:t xml:space="preserve"> работает отделение в Сестрорецке. Каждое из районных </w:t>
      </w:r>
      <w:r w:rsidRPr="00710FF0">
        <w:rPr>
          <w:sz w:val="24"/>
        </w:rPr>
        <w:lastRenderedPageBreak/>
        <w:t xml:space="preserve">отделений оказывает полный спектр услуг - от наблюдения новорожденных до сложной диагностики. </w:t>
      </w:r>
    </w:p>
    <w:p w14:paraId="64F0643F" w14:textId="6A85600C" w:rsidR="00710FF0" w:rsidRPr="00710FF0" w:rsidRDefault="00710FF0" w:rsidP="00710FF0">
      <w:pPr>
        <w:pStyle w:val="a3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На 2015 год, согласно рейтингу Делового Петербурга</w:t>
      </w:r>
      <w:r w:rsidR="00874317">
        <w:rPr>
          <w:rStyle w:val="aa"/>
          <w:sz w:val="24"/>
        </w:rPr>
        <w:footnoteReference w:id="37"/>
      </w:r>
      <w:r>
        <w:rPr>
          <w:sz w:val="24"/>
        </w:rPr>
        <w:t xml:space="preserve">, «Ава-Петер» </w:t>
      </w:r>
      <w:r w:rsidR="002A7C13">
        <w:rPr>
          <w:sz w:val="24"/>
        </w:rPr>
        <w:br/>
      </w:r>
      <w:r>
        <w:rPr>
          <w:sz w:val="24"/>
        </w:rPr>
        <w:t>и Скандинавия находятся на первом месте, их годовой оборот по СПб и Ленинградской области составил 3 092 000 рублей, что на 463 000 рублей больше, чем в 2014 году.</w:t>
      </w:r>
    </w:p>
    <w:p w14:paraId="445EF1C9" w14:textId="77777777" w:rsidR="004801E7" w:rsidRDefault="004801E7" w:rsidP="004801E7">
      <w:pPr>
        <w:pStyle w:val="a3"/>
        <w:spacing w:line="360" w:lineRule="auto"/>
        <w:ind w:left="0" w:firstLine="709"/>
        <w:jc w:val="both"/>
        <w:rPr>
          <w:sz w:val="24"/>
        </w:rPr>
      </w:pPr>
      <w:r w:rsidRPr="008615C4">
        <w:rPr>
          <w:b/>
          <w:sz w:val="24"/>
          <w:u w:val="single"/>
        </w:rPr>
        <w:t>Клиника «</w:t>
      </w:r>
      <w:proofErr w:type="spellStart"/>
      <w:r w:rsidRPr="008615C4">
        <w:rPr>
          <w:b/>
          <w:sz w:val="24"/>
          <w:u w:val="single"/>
        </w:rPr>
        <w:t>Медси</w:t>
      </w:r>
      <w:proofErr w:type="spellEnd"/>
      <w:r w:rsidRPr="008615C4">
        <w:rPr>
          <w:b/>
          <w:sz w:val="24"/>
          <w:u w:val="single"/>
        </w:rPr>
        <w:t>»</w:t>
      </w:r>
      <w:r>
        <w:rPr>
          <w:sz w:val="24"/>
        </w:rPr>
        <w:t xml:space="preserve"> в своем составе имеет 88 лечебно-профилактических учреждений.</w:t>
      </w:r>
      <w:r w:rsidRPr="004C0B3F">
        <w:rPr>
          <w:sz w:val="24"/>
        </w:rPr>
        <w:t xml:space="preserve"> </w:t>
      </w:r>
      <w:r>
        <w:rPr>
          <w:sz w:val="24"/>
        </w:rPr>
        <w:t xml:space="preserve">Клиника осуществляет свою деятельность на федеральном уровне. На </w:t>
      </w:r>
      <w:r>
        <w:rPr>
          <w:sz w:val="24"/>
        </w:rPr>
        <w:br/>
        <w:t xml:space="preserve">2015 год клиника имела </w:t>
      </w:r>
      <w:r w:rsidRPr="004C0B3F">
        <w:rPr>
          <w:sz w:val="24"/>
        </w:rPr>
        <w:t xml:space="preserve">около 1% рынка медицинских услуг в России и 4% — в Москве (сама компания оценивает свою долю рынка в 2 и 6% соответственно). </w:t>
      </w:r>
    </w:p>
    <w:p w14:paraId="096E7CCC" w14:textId="77777777" w:rsidR="004801E7" w:rsidRDefault="004801E7" w:rsidP="004801E7">
      <w:pPr>
        <w:pStyle w:val="a3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Медицинская «дочка»  </w:t>
      </w:r>
      <w:r w:rsidRPr="004C0B3F">
        <w:rPr>
          <w:sz w:val="24"/>
        </w:rPr>
        <w:t xml:space="preserve">включает в себя </w:t>
      </w:r>
      <w:r>
        <w:rPr>
          <w:sz w:val="24"/>
        </w:rPr>
        <w:t xml:space="preserve">30 </w:t>
      </w:r>
      <w:r w:rsidRPr="004C0B3F">
        <w:rPr>
          <w:sz w:val="24"/>
        </w:rPr>
        <w:t xml:space="preserve">клиник в Москве, Московской области </w:t>
      </w:r>
      <w:r>
        <w:rPr>
          <w:sz w:val="24"/>
        </w:rPr>
        <w:br/>
      </w:r>
      <w:r w:rsidRPr="004C0B3F">
        <w:rPr>
          <w:sz w:val="24"/>
        </w:rPr>
        <w:t xml:space="preserve">и регионах, </w:t>
      </w:r>
      <w:r>
        <w:rPr>
          <w:sz w:val="24"/>
        </w:rPr>
        <w:t>более 500</w:t>
      </w:r>
      <w:r w:rsidRPr="004C0B3F">
        <w:rPr>
          <w:sz w:val="24"/>
        </w:rPr>
        <w:t xml:space="preserve"> медицинских пунктов на предприятиях, </w:t>
      </w:r>
      <w:r>
        <w:rPr>
          <w:sz w:val="24"/>
        </w:rPr>
        <w:br/>
      </w:r>
      <w:r w:rsidRPr="004C0B3F">
        <w:rPr>
          <w:sz w:val="24"/>
        </w:rPr>
        <w:t>реабилитационно-восстановительные центры, служб</w:t>
      </w:r>
      <w:r>
        <w:rPr>
          <w:sz w:val="24"/>
        </w:rPr>
        <w:t>у скорой помощи и три санатория</w:t>
      </w:r>
      <w:r w:rsidRPr="004C0B3F">
        <w:rPr>
          <w:sz w:val="24"/>
        </w:rPr>
        <w:t xml:space="preserve">. </w:t>
      </w:r>
    </w:p>
    <w:p w14:paraId="6EB64A3D" w14:textId="34F0BD8E" w:rsidR="004801E7" w:rsidRDefault="004801E7" w:rsidP="004801E7">
      <w:pPr>
        <w:pStyle w:val="a3"/>
        <w:spacing w:line="360" w:lineRule="auto"/>
        <w:ind w:left="0" w:firstLine="709"/>
        <w:jc w:val="both"/>
        <w:rPr>
          <w:sz w:val="24"/>
        </w:rPr>
      </w:pPr>
      <w:r w:rsidRPr="004C0B3F">
        <w:rPr>
          <w:sz w:val="24"/>
        </w:rPr>
        <w:t xml:space="preserve">С начала </w:t>
      </w:r>
      <w:r>
        <w:rPr>
          <w:sz w:val="24"/>
        </w:rPr>
        <w:t>2014 года</w:t>
      </w:r>
      <w:r w:rsidRPr="004C0B3F">
        <w:rPr>
          <w:sz w:val="24"/>
        </w:rPr>
        <w:t xml:space="preserve"> к</w:t>
      </w:r>
      <w:r>
        <w:rPr>
          <w:sz w:val="24"/>
        </w:rPr>
        <w:t xml:space="preserve">омпания работает в системе ОМС - </w:t>
      </w:r>
      <w:r w:rsidRPr="004C0B3F">
        <w:rPr>
          <w:sz w:val="24"/>
        </w:rPr>
        <w:t>планов</w:t>
      </w:r>
      <w:r>
        <w:rPr>
          <w:sz w:val="24"/>
        </w:rPr>
        <w:t>ая</w:t>
      </w:r>
      <w:r w:rsidRPr="004C0B3F">
        <w:rPr>
          <w:sz w:val="24"/>
        </w:rPr>
        <w:t xml:space="preserve"> госпитализаци</w:t>
      </w:r>
      <w:r>
        <w:rPr>
          <w:sz w:val="24"/>
        </w:rPr>
        <w:t>я</w:t>
      </w:r>
      <w:r w:rsidRPr="004C0B3F">
        <w:rPr>
          <w:sz w:val="24"/>
        </w:rPr>
        <w:t xml:space="preserve"> в медицинском центре в Отрадном.</w:t>
      </w:r>
    </w:p>
    <w:p w14:paraId="78FBF8B5" w14:textId="56BD2D6F" w:rsidR="0095373E" w:rsidRDefault="009E36C9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Данная стратегия является сложно для копирования в виду того, что для охвата новых рынков часто всего необходимо открытие новых филиалов, использование максимального количества рекламы, что в принципе является дорогостоящим.</w:t>
      </w:r>
    </w:p>
    <w:p w14:paraId="5782F9FC" w14:textId="3284E2F4" w:rsidR="009E36C9" w:rsidRPr="009E36C9" w:rsidRDefault="009E36C9" w:rsidP="009E36C9">
      <w:pPr>
        <w:spacing w:line="360" w:lineRule="auto"/>
        <w:jc w:val="both"/>
        <w:rPr>
          <w:b/>
          <w:sz w:val="24"/>
        </w:rPr>
      </w:pPr>
      <w:r w:rsidRPr="009E36C9">
        <w:rPr>
          <w:b/>
          <w:sz w:val="24"/>
        </w:rPr>
        <w:t>Диверсификация</w:t>
      </w:r>
    </w:p>
    <w:p w14:paraId="0DA192CD" w14:textId="5A5105CC" w:rsidR="009E36C9" w:rsidRDefault="009E36C9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Данная стратегия</w:t>
      </w:r>
      <w:r w:rsidR="0095373E" w:rsidRPr="0095373E">
        <w:rPr>
          <w:sz w:val="24"/>
        </w:rPr>
        <w:t xml:space="preserve"> подразумевает выход на «новый рынок» и развитие «нового товара»</w:t>
      </w:r>
      <w:r>
        <w:rPr>
          <w:sz w:val="24"/>
        </w:rPr>
        <w:t xml:space="preserve">. Также </w:t>
      </w:r>
      <w:r w:rsidR="00E16065">
        <w:rPr>
          <w:sz w:val="24"/>
        </w:rPr>
        <w:t>мы предполагаем</w:t>
      </w:r>
      <w:r>
        <w:rPr>
          <w:sz w:val="24"/>
        </w:rPr>
        <w:t>, что конкуренты не изменять своей стратегии.</w:t>
      </w:r>
    </w:p>
    <w:p w14:paraId="6D68E49D" w14:textId="51CE24B7" w:rsidR="002B589B" w:rsidRDefault="002B589B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Удачную реализацию данной стратегии можно рассмотреть на примере </w:t>
      </w:r>
      <w:proofErr w:type="spellStart"/>
      <w:r>
        <w:rPr>
          <w:sz w:val="24"/>
          <w:lang w:val="en-US"/>
        </w:rPr>
        <w:t>EuromedGroup</w:t>
      </w:r>
      <w:proofErr w:type="spellEnd"/>
      <w:r>
        <w:rPr>
          <w:sz w:val="24"/>
        </w:rPr>
        <w:t>.</w:t>
      </w:r>
    </w:p>
    <w:p w14:paraId="56E0473C" w14:textId="19C2AE96" w:rsidR="002B589B" w:rsidRDefault="00874317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proofErr w:type="spellStart"/>
      <w:r w:rsidRPr="000D135A">
        <w:rPr>
          <w:b/>
          <w:sz w:val="24"/>
          <w:u w:val="single"/>
          <w:lang w:val="en-US"/>
        </w:rPr>
        <w:t>EuromedGroup</w:t>
      </w:r>
      <w:proofErr w:type="spellEnd"/>
      <w:r>
        <w:rPr>
          <w:sz w:val="24"/>
        </w:rPr>
        <w:t xml:space="preserve"> в своем составе имеет 54 лечебно-профилактических учреждения. Осуществляет свою деятельность на территории Санкт-Петербурга, Ленинградской </w:t>
      </w:r>
      <w:r w:rsidR="002A7C13">
        <w:rPr>
          <w:sz w:val="24"/>
        </w:rPr>
        <w:br/>
      </w:r>
      <w:r>
        <w:rPr>
          <w:sz w:val="24"/>
        </w:rPr>
        <w:t>и Ульяновской области.</w:t>
      </w:r>
    </w:p>
    <w:p w14:paraId="05A7F442" w14:textId="012A52EA" w:rsidR="00874317" w:rsidRDefault="00E16065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В 1999 году основатель </w:t>
      </w:r>
      <w:proofErr w:type="spellStart"/>
      <w:r>
        <w:rPr>
          <w:sz w:val="24"/>
        </w:rPr>
        <w:t>Euromed</w:t>
      </w:r>
      <w:r w:rsidR="00874317" w:rsidRPr="00874317">
        <w:rPr>
          <w:sz w:val="24"/>
        </w:rPr>
        <w:t>Group</w:t>
      </w:r>
      <w:proofErr w:type="spellEnd"/>
      <w:r w:rsidR="00874317" w:rsidRPr="00874317">
        <w:rPr>
          <w:sz w:val="24"/>
        </w:rPr>
        <w:t xml:space="preserve"> Александр </w:t>
      </w:r>
      <w:proofErr w:type="spellStart"/>
      <w:r w:rsidR="00874317" w:rsidRPr="00874317">
        <w:rPr>
          <w:sz w:val="24"/>
        </w:rPr>
        <w:t>Абдин</w:t>
      </w:r>
      <w:proofErr w:type="spellEnd"/>
      <w:r w:rsidR="00874317" w:rsidRPr="00874317">
        <w:rPr>
          <w:sz w:val="24"/>
        </w:rPr>
        <w:t xml:space="preserve"> открыл самую дорогую клинику в Санкт-Петербурге</w:t>
      </w:r>
      <w:r w:rsidR="00874317">
        <w:rPr>
          <w:sz w:val="24"/>
        </w:rPr>
        <w:t xml:space="preserve">. После того, </w:t>
      </w:r>
      <w:r>
        <w:rPr>
          <w:sz w:val="24"/>
        </w:rPr>
        <w:t xml:space="preserve">как </w:t>
      </w:r>
      <w:proofErr w:type="spellStart"/>
      <w:r>
        <w:rPr>
          <w:sz w:val="24"/>
        </w:rPr>
        <w:t>Euromed</w:t>
      </w:r>
      <w:r w:rsidR="00874317" w:rsidRPr="00874317">
        <w:rPr>
          <w:sz w:val="24"/>
        </w:rPr>
        <w:t>Group</w:t>
      </w:r>
      <w:proofErr w:type="spellEnd"/>
      <w:r w:rsidR="00874317" w:rsidRPr="00874317">
        <w:rPr>
          <w:sz w:val="24"/>
        </w:rPr>
        <w:t xml:space="preserve"> исчерпала возможности на ниве «здравоохранения для богатых»</w:t>
      </w:r>
      <w:r w:rsidR="00874317">
        <w:rPr>
          <w:sz w:val="24"/>
        </w:rPr>
        <w:t xml:space="preserve">, руководитель клиники принял решение </w:t>
      </w:r>
      <w:r w:rsidR="002A7C13">
        <w:rPr>
          <w:sz w:val="24"/>
        </w:rPr>
        <w:br/>
      </w:r>
      <w:r w:rsidR="00874317">
        <w:rPr>
          <w:sz w:val="24"/>
        </w:rPr>
        <w:t>о расширении спектра услуг и выходе на новые рынки</w:t>
      </w:r>
      <w:r w:rsidR="00874317" w:rsidRPr="00874317">
        <w:rPr>
          <w:sz w:val="24"/>
        </w:rPr>
        <w:t xml:space="preserve"> за счет участия в общественном здравоохранении </w:t>
      </w:r>
    </w:p>
    <w:p w14:paraId="3BA4BC82" w14:textId="77777777" w:rsidR="00874317" w:rsidRDefault="00874317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Таким образом,</w:t>
      </w:r>
      <w:r w:rsidRPr="00874317">
        <w:rPr>
          <w:sz w:val="24"/>
        </w:rPr>
        <w:t xml:space="preserve"> в 2014 году на его счету было в придачу три десятка амбулаторных пунктов в садоводческих товариществах Ленинградской области, в которых прием ведется по полисам ОМС. Работают эти пункты всего пять месяцев в году, но уже спустя всего </w:t>
      </w:r>
      <w:r w:rsidRPr="00874317">
        <w:rPr>
          <w:sz w:val="24"/>
        </w:rPr>
        <w:lastRenderedPageBreak/>
        <w:t xml:space="preserve">три года после открытия приносят прибыль (рентабельность — 10–15% при текущих тарифах ОМС). </w:t>
      </w:r>
    </w:p>
    <w:p w14:paraId="08856B78" w14:textId="79F184FB" w:rsidR="00874317" w:rsidRDefault="00874317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874317">
        <w:rPr>
          <w:sz w:val="24"/>
        </w:rPr>
        <w:t xml:space="preserve">В отличие от остальных игроков на рынке </w:t>
      </w:r>
      <w:r>
        <w:rPr>
          <w:sz w:val="24"/>
        </w:rPr>
        <w:t xml:space="preserve">Александр </w:t>
      </w:r>
      <w:proofErr w:type="spellStart"/>
      <w:r w:rsidRPr="00874317">
        <w:rPr>
          <w:sz w:val="24"/>
        </w:rPr>
        <w:t>Абдин</w:t>
      </w:r>
      <w:proofErr w:type="spellEnd"/>
      <w:r w:rsidRPr="00874317">
        <w:rPr>
          <w:sz w:val="24"/>
        </w:rPr>
        <w:t xml:space="preserve"> на условия, поставленные государством в рамках этого </w:t>
      </w:r>
      <w:r>
        <w:rPr>
          <w:sz w:val="24"/>
        </w:rPr>
        <w:t>государственно-частного партнерства</w:t>
      </w:r>
      <w:r w:rsidRPr="00874317">
        <w:rPr>
          <w:sz w:val="24"/>
        </w:rPr>
        <w:t xml:space="preserve">, </w:t>
      </w:r>
      <w:r w:rsidR="002A7C13">
        <w:rPr>
          <w:sz w:val="24"/>
        </w:rPr>
        <w:br/>
      </w:r>
      <w:r w:rsidRPr="00874317">
        <w:rPr>
          <w:sz w:val="24"/>
        </w:rPr>
        <w:t xml:space="preserve">не жалуется, тарифы его устраивают. </w:t>
      </w:r>
    </w:p>
    <w:p w14:paraId="737EE519" w14:textId="2FE80D12" w:rsidR="00874317" w:rsidRPr="00874317" w:rsidRDefault="00874317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874317">
        <w:rPr>
          <w:sz w:val="24"/>
        </w:rPr>
        <w:t>Помимо амбул</w:t>
      </w:r>
      <w:r w:rsidR="00AA6C3F">
        <w:rPr>
          <w:sz w:val="24"/>
        </w:rPr>
        <w:t xml:space="preserve">аторий в садоводствах у </w:t>
      </w:r>
      <w:proofErr w:type="spellStart"/>
      <w:r w:rsidR="00AA6C3F">
        <w:rPr>
          <w:sz w:val="24"/>
        </w:rPr>
        <w:t>Euromed</w:t>
      </w:r>
      <w:r w:rsidRPr="00874317">
        <w:rPr>
          <w:sz w:val="24"/>
        </w:rPr>
        <w:t>Group</w:t>
      </w:r>
      <w:proofErr w:type="spellEnd"/>
      <w:r w:rsidRPr="00874317">
        <w:rPr>
          <w:sz w:val="24"/>
        </w:rPr>
        <w:t xml:space="preserve"> в Петербурге — еще 12 центров общей врачебной практики, также оказывающих бесплатную медицинскую помощь</w:t>
      </w:r>
      <w:r w:rsidR="000D135A">
        <w:rPr>
          <w:sz w:val="24"/>
        </w:rPr>
        <w:t>.</w:t>
      </w:r>
    </w:p>
    <w:p w14:paraId="75813435" w14:textId="58B9AE6D" w:rsidR="0095373E" w:rsidRPr="0095373E" w:rsidRDefault="00874317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Но стоит отметить, что использовать стратегию диверсификации </w:t>
      </w:r>
      <w:r w:rsidR="004801E7">
        <w:rPr>
          <w:sz w:val="24"/>
        </w:rPr>
        <w:t>государственным медицинским организациям</w:t>
      </w:r>
      <w:r>
        <w:rPr>
          <w:sz w:val="24"/>
        </w:rPr>
        <w:t xml:space="preserve"> не рекомендуется, так как данная стратегия требует больших финансовых вложений и очень больших рисков.</w:t>
      </w:r>
    </w:p>
    <w:p w14:paraId="78BCCA37" w14:textId="0AC0DA36" w:rsidR="0095373E" w:rsidRPr="00AA6C3F" w:rsidRDefault="00AA6C3F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Для того</w:t>
      </w:r>
      <w:r w:rsidRPr="00AA6C3F">
        <w:rPr>
          <w:sz w:val="24"/>
        </w:rPr>
        <w:t xml:space="preserve"> чтобы выбрать наиболее эффективную стратегию экспансии, необходимо провести анализ </w:t>
      </w:r>
      <w:r w:rsidR="0095373E" w:rsidRPr="00AA6C3F">
        <w:rPr>
          <w:sz w:val="24"/>
        </w:rPr>
        <w:t>окружения организации</w:t>
      </w:r>
      <w:r w:rsidRPr="00AA6C3F">
        <w:rPr>
          <w:sz w:val="24"/>
        </w:rPr>
        <w:t xml:space="preserve"> (ее структурного подразделения)</w:t>
      </w:r>
      <w:r w:rsidR="0095373E" w:rsidRPr="00AA6C3F">
        <w:rPr>
          <w:sz w:val="24"/>
        </w:rPr>
        <w:t>.</w:t>
      </w:r>
    </w:p>
    <w:p w14:paraId="7DA68EA5" w14:textId="5A3E92C8" w:rsidR="0095373E" w:rsidRPr="002B6107" w:rsidRDefault="0095373E" w:rsidP="002B6107">
      <w:pPr>
        <w:pStyle w:val="3"/>
        <w:spacing w:after="240"/>
        <w:rPr>
          <w:rFonts w:ascii="Times New Roman" w:hAnsi="Times New Roman" w:cs="Times New Roman"/>
          <w:color w:val="auto"/>
          <w:sz w:val="24"/>
        </w:rPr>
      </w:pPr>
      <w:bookmarkStart w:id="23" w:name="_Toc483139789"/>
      <w:r w:rsidRPr="002B6107">
        <w:rPr>
          <w:rFonts w:ascii="Times New Roman" w:hAnsi="Times New Roman" w:cs="Times New Roman"/>
          <w:color w:val="auto"/>
          <w:sz w:val="24"/>
        </w:rPr>
        <w:t>2.2.2</w:t>
      </w:r>
      <w:r w:rsidR="00AA58F8">
        <w:rPr>
          <w:rFonts w:ascii="Times New Roman" w:hAnsi="Times New Roman" w:cs="Times New Roman"/>
          <w:color w:val="auto"/>
          <w:sz w:val="24"/>
        </w:rPr>
        <w:t>.</w:t>
      </w:r>
      <w:r w:rsidRPr="002B6107">
        <w:rPr>
          <w:rFonts w:ascii="Times New Roman" w:hAnsi="Times New Roman" w:cs="Times New Roman"/>
          <w:color w:val="auto"/>
          <w:sz w:val="24"/>
        </w:rPr>
        <w:t xml:space="preserve"> Анализ </w:t>
      </w:r>
      <w:r w:rsidR="00874317">
        <w:rPr>
          <w:rFonts w:ascii="Times New Roman" w:hAnsi="Times New Roman" w:cs="Times New Roman"/>
          <w:color w:val="auto"/>
          <w:sz w:val="24"/>
        </w:rPr>
        <w:t>внешнего</w:t>
      </w:r>
      <w:r w:rsidRPr="002B6107">
        <w:rPr>
          <w:rFonts w:ascii="Times New Roman" w:hAnsi="Times New Roman" w:cs="Times New Roman"/>
          <w:color w:val="auto"/>
          <w:sz w:val="24"/>
        </w:rPr>
        <w:t xml:space="preserve"> окружения организации</w:t>
      </w:r>
      <w:bookmarkEnd w:id="23"/>
    </w:p>
    <w:p w14:paraId="79BB5B14" w14:textId="77777777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Экономическая деятельность организации, предоставляющей медицинские услуги, проистекает в определенных природных, общественных, экономических условиях, которые, в свою очередь, формируют ее окружающую среду.</w:t>
      </w:r>
    </w:p>
    <w:p w14:paraId="23A21A4F" w14:textId="77777777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Стратегическое планирование деятельности организации – это управленческий процесс создания и поддержания гибких связей между организацией и процессами, происходящими в ее внешней среде.</w:t>
      </w:r>
    </w:p>
    <w:p w14:paraId="1CD80EE9" w14:textId="08A7D74D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 xml:space="preserve">Все структурные подразделения организации здравоохранения действуют </w:t>
      </w:r>
      <w:r w:rsidR="002A7C13">
        <w:rPr>
          <w:sz w:val="24"/>
        </w:rPr>
        <w:br/>
      </w:r>
      <w:r w:rsidRPr="0095373E">
        <w:rPr>
          <w:sz w:val="24"/>
        </w:rPr>
        <w:t xml:space="preserve">в одинаковых природных и общественных условиях, однако в процессе предоставления услуг взаимодействуют с различными экономическими агентами. Поэтому, существенным условием успешного стратегического планирования деятельности организации </w:t>
      </w:r>
      <w:r w:rsidR="002A7C13">
        <w:rPr>
          <w:sz w:val="24"/>
        </w:rPr>
        <w:br/>
      </w:r>
      <w:r w:rsidRPr="0095373E">
        <w:rPr>
          <w:sz w:val="24"/>
        </w:rPr>
        <w:t>(ее структурного подразделения) является определение характерной ей внешней среды.</w:t>
      </w:r>
    </w:p>
    <w:p w14:paraId="27C0BBB1" w14:textId="29FB64AA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 xml:space="preserve">Процессы, происходящие во внешней среде организации (ее структурного подразделения) порождают факторы, которые, положительно или отрицательно влияют </w:t>
      </w:r>
      <w:r w:rsidR="002A7C13">
        <w:rPr>
          <w:sz w:val="24"/>
        </w:rPr>
        <w:br/>
      </w:r>
      <w:r w:rsidRPr="0095373E">
        <w:rPr>
          <w:sz w:val="24"/>
        </w:rPr>
        <w:t xml:space="preserve">на достижение целей, поставленных перед стратегической бизнес-единицей. </w:t>
      </w:r>
    </w:p>
    <w:p w14:paraId="27ED2DE0" w14:textId="2C51905F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 xml:space="preserve">Поэтому, при разработке стратегии развития организации (ее структурного подразделения) необходимо выделить благоприятные возможности и угрозы для нее, </w:t>
      </w:r>
      <w:r w:rsidR="002A7C13">
        <w:rPr>
          <w:sz w:val="24"/>
        </w:rPr>
        <w:br/>
      </w:r>
      <w:r w:rsidRPr="0095373E">
        <w:rPr>
          <w:sz w:val="24"/>
        </w:rPr>
        <w:t>с целью предусмотреть комплекс мер по использованию первых и устранению вторых.</w:t>
      </w:r>
    </w:p>
    <w:p w14:paraId="5105A32C" w14:textId="77777777" w:rsidR="0095373E" w:rsidRPr="0095373E" w:rsidRDefault="0095373E" w:rsidP="002B6107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Провести анализ внешнего окружения организации можно двумя способами:</w:t>
      </w:r>
    </w:p>
    <w:p w14:paraId="60519CAF" w14:textId="77777777" w:rsidR="0095373E" w:rsidRPr="002B6107" w:rsidRDefault="0095373E" w:rsidP="00E74C0C">
      <w:pPr>
        <w:pStyle w:val="a3"/>
        <w:numPr>
          <w:ilvl w:val="1"/>
          <w:numId w:val="68"/>
        </w:numPr>
        <w:spacing w:line="360" w:lineRule="auto"/>
        <w:ind w:left="0" w:firstLine="709"/>
        <w:jc w:val="both"/>
        <w:rPr>
          <w:sz w:val="24"/>
        </w:rPr>
      </w:pPr>
      <w:r w:rsidRPr="002B6107">
        <w:rPr>
          <w:sz w:val="24"/>
        </w:rPr>
        <w:t xml:space="preserve">Используя </w:t>
      </w:r>
      <w:r w:rsidRPr="002B6107">
        <w:rPr>
          <w:sz w:val="24"/>
          <w:lang w:val="en-US"/>
        </w:rPr>
        <w:t>SWOT –</w:t>
      </w:r>
      <w:r w:rsidRPr="002B6107">
        <w:rPr>
          <w:sz w:val="24"/>
        </w:rPr>
        <w:t xml:space="preserve"> анализ</w:t>
      </w:r>
    </w:p>
    <w:p w14:paraId="35F4CD47" w14:textId="77777777" w:rsidR="0095373E" w:rsidRPr="002B6107" w:rsidRDefault="0095373E" w:rsidP="00E74C0C">
      <w:pPr>
        <w:pStyle w:val="a3"/>
        <w:numPr>
          <w:ilvl w:val="1"/>
          <w:numId w:val="68"/>
        </w:numPr>
        <w:spacing w:line="360" w:lineRule="auto"/>
        <w:ind w:left="0" w:firstLine="709"/>
        <w:jc w:val="both"/>
        <w:rPr>
          <w:sz w:val="24"/>
        </w:rPr>
      </w:pPr>
      <w:r w:rsidRPr="002B6107">
        <w:rPr>
          <w:sz w:val="24"/>
        </w:rPr>
        <w:t>Используя модель «Шесть сил»</w:t>
      </w:r>
    </w:p>
    <w:p w14:paraId="0B73DF42" w14:textId="77777777" w:rsidR="0095373E" w:rsidRPr="002B6107" w:rsidRDefault="0095373E" w:rsidP="002B6107">
      <w:pPr>
        <w:pStyle w:val="4"/>
        <w:spacing w:after="240"/>
        <w:rPr>
          <w:rFonts w:ascii="Times New Roman" w:hAnsi="Times New Roman" w:cs="Times New Roman"/>
          <w:i w:val="0"/>
          <w:color w:val="auto"/>
          <w:sz w:val="24"/>
        </w:rPr>
      </w:pPr>
      <w:r w:rsidRPr="002B6107">
        <w:rPr>
          <w:rFonts w:ascii="Times New Roman" w:hAnsi="Times New Roman" w:cs="Times New Roman"/>
          <w:i w:val="0"/>
          <w:color w:val="auto"/>
          <w:sz w:val="24"/>
        </w:rPr>
        <w:lastRenderedPageBreak/>
        <w:t xml:space="preserve">2.2.2.1 </w:t>
      </w:r>
      <w:r w:rsidRPr="002B6107">
        <w:rPr>
          <w:rFonts w:ascii="Times New Roman" w:hAnsi="Times New Roman" w:cs="Times New Roman"/>
          <w:i w:val="0"/>
          <w:color w:val="auto"/>
          <w:sz w:val="24"/>
          <w:lang w:val="en-US"/>
        </w:rPr>
        <w:t>SWOT –</w:t>
      </w:r>
      <w:r w:rsidRPr="002B6107">
        <w:rPr>
          <w:rFonts w:ascii="Times New Roman" w:hAnsi="Times New Roman" w:cs="Times New Roman"/>
          <w:i w:val="0"/>
          <w:color w:val="auto"/>
          <w:sz w:val="24"/>
        </w:rPr>
        <w:t xml:space="preserve"> анализ</w:t>
      </w:r>
    </w:p>
    <w:p w14:paraId="1786B09B" w14:textId="6D74118E" w:rsidR="00AC5B8A" w:rsidRDefault="00AA6C3F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Информацию, необходимую для разработки стратегии развития организации (ее структурного подразделения) можно получить в результате проведения </w:t>
      </w:r>
      <w:r>
        <w:rPr>
          <w:sz w:val="24"/>
          <w:lang w:val="en-US"/>
        </w:rPr>
        <w:t>SWOT</w:t>
      </w:r>
      <w:r>
        <w:rPr>
          <w:sz w:val="24"/>
        </w:rPr>
        <w:t xml:space="preserve"> – анализа организации (ее структурного подразделения).</w:t>
      </w:r>
    </w:p>
    <w:p w14:paraId="77489EDF" w14:textId="2E2CBB1D" w:rsidR="0095373E" w:rsidRPr="0095373E" w:rsidRDefault="00AA6C3F" w:rsidP="00AA6C3F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  <w:lang w:val="en-US"/>
        </w:rPr>
        <w:t>SWOT</w:t>
      </w:r>
      <w:r w:rsidRPr="0095373E">
        <w:rPr>
          <w:sz w:val="24"/>
        </w:rPr>
        <w:t xml:space="preserve"> – анализ включает в себя анализ как внешнего окружения </w:t>
      </w:r>
      <w:proofErr w:type="gramStart"/>
      <w:r w:rsidRPr="0095373E">
        <w:rPr>
          <w:sz w:val="24"/>
        </w:rPr>
        <w:t>организации</w:t>
      </w:r>
      <w:proofErr w:type="gramEnd"/>
      <w:r w:rsidR="00455568">
        <w:rPr>
          <w:sz w:val="24"/>
        </w:rPr>
        <w:br/>
      </w:r>
      <w:r>
        <w:rPr>
          <w:sz w:val="24"/>
        </w:rPr>
        <w:t>(ее структурного подразделения)</w:t>
      </w:r>
      <w:r w:rsidRPr="0095373E">
        <w:rPr>
          <w:sz w:val="24"/>
        </w:rPr>
        <w:t>,</w:t>
      </w:r>
      <w:r>
        <w:rPr>
          <w:sz w:val="24"/>
        </w:rPr>
        <w:t xml:space="preserve"> так и внутреннего. </w:t>
      </w:r>
      <w:r w:rsidR="0095373E" w:rsidRPr="0095373E">
        <w:rPr>
          <w:sz w:val="24"/>
        </w:rPr>
        <w:t xml:space="preserve">Анализ сильных и слабых сторон позволит понять, сможет ли организация (ее структурное подразделение), используя свои возможности и нейтрализуя угрозы, достичь поставленных целей. </w:t>
      </w:r>
    </w:p>
    <w:p w14:paraId="02A3DD94" w14:textId="03F9A680" w:rsidR="0095373E" w:rsidRDefault="0095373E" w:rsidP="002A7C13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 xml:space="preserve">Анализ внешнего окружения организации осуществляется при помощи </w:t>
      </w:r>
      <w:r w:rsidR="002A7C13">
        <w:rPr>
          <w:sz w:val="24"/>
        </w:rPr>
        <w:br/>
      </w:r>
      <w:r w:rsidRPr="0095373E">
        <w:rPr>
          <w:sz w:val="24"/>
          <w:lang w:val="en-US"/>
        </w:rPr>
        <w:t>PEST</w:t>
      </w:r>
      <w:r w:rsidRPr="0095373E">
        <w:rPr>
          <w:sz w:val="24"/>
        </w:rPr>
        <w:t xml:space="preserve">–анализа (см. Рис. 2.1) и модели «Пять сил» М. Портера (см. Рис. 2.2). </w:t>
      </w:r>
    </w:p>
    <w:p w14:paraId="63783BB3" w14:textId="77777777" w:rsidR="0095373E" w:rsidRPr="0095373E" w:rsidRDefault="0095373E" w:rsidP="002A7C13">
      <w:pPr>
        <w:pStyle w:val="a3"/>
        <w:spacing w:before="240"/>
        <w:ind w:left="0" w:firstLine="709"/>
        <w:jc w:val="right"/>
        <w:rPr>
          <w:sz w:val="24"/>
        </w:rPr>
      </w:pPr>
      <w:r w:rsidRPr="002B6107">
        <w:t xml:space="preserve">Рис. 2.1 </w:t>
      </w:r>
      <w:r w:rsidRPr="002B6107">
        <w:rPr>
          <w:lang w:val="en-US"/>
        </w:rPr>
        <w:t>PEST</w:t>
      </w:r>
      <w:r w:rsidRPr="002B6107">
        <w:t xml:space="preserve"> – анализ</w:t>
      </w:r>
    </w:p>
    <w:p w14:paraId="16972011" w14:textId="52BB1D26" w:rsidR="0095373E" w:rsidRPr="0095373E" w:rsidRDefault="0095373E" w:rsidP="002A7C13">
      <w:pPr>
        <w:pStyle w:val="a3"/>
        <w:ind w:left="0" w:firstLine="709"/>
        <w:jc w:val="both"/>
        <w:rPr>
          <w:sz w:val="24"/>
        </w:rPr>
      </w:pPr>
      <w:r w:rsidRPr="0095373E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F3C8FFF" wp14:editId="27FDE807">
                <wp:simplePos x="0" y="0"/>
                <wp:positionH relativeFrom="margin">
                  <wp:align>center</wp:align>
                </wp:positionH>
                <wp:positionV relativeFrom="paragraph">
                  <wp:posOffset>91440</wp:posOffset>
                </wp:positionV>
                <wp:extent cx="3914140" cy="2961640"/>
                <wp:effectExtent l="0" t="0" r="10160" b="10160"/>
                <wp:wrapNone/>
                <wp:docPr id="39" name="Группа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4140" cy="2961640"/>
                          <a:chOff x="0" y="0"/>
                          <a:chExt cx="3914139" cy="2961640"/>
                        </a:xfrm>
                      </wpg:grpSpPr>
                      <wps:wsp>
                        <wps:cNvPr id="40" name="Прямоугольник 40"/>
                        <wps:cNvSpPr/>
                        <wps:spPr>
                          <a:xfrm>
                            <a:off x="1122997" y="1190625"/>
                            <a:ext cx="1628775" cy="6381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264827" w14:textId="77777777" w:rsidR="00112C4E" w:rsidRDefault="00112C4E" w:rsidP="0095373E">
                              <w:pPr>
                                <w:jc w:val="center"/>
                              </w:pPr>
                              <w:r>
                                <w:t>Организация здравоохранения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Стрелка вправо 41"/>
                        <wps:cNvSpPr/>
                        <wps:spPr>
                          <a:xfrm>
                            <a:off x="865822" y="1247775"/>
                            <a:ext cx="255270" cy="485775"/>
                          </a:xfrm>
                          <a:prstGeom prst="rightArrow">
                            <a:avLst/>
                          </a:prstGeom>
                          <a:ln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Стрелка вправо 42"/>
                        <wps:cNvSpPr/>
                        <wps:spPr>
                          <a:xfrm rot="10800000">
                            <a:off x="2780347" y="1247775"/>
                            <a:ext cx="255270" cy="485775"/>
                          </a:xfrm>
                          <a:prstGeom prst="rightArrow">
                            <a:avLst/>
                          </a:prstGeom>
                          <a:ln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Стрелка вправо 43"/>
                        <wps:cNvSpPr/>
                        <wps:spPr>
                          <a:xfrm rot="16200000">
                            <a:off x="1808797" y="1743075"/>
                            <a:ext cx="255270" cy="485775"/>
                          </a:xfrm>
                          <a:prstGeom prst="rightArrow">
                            <a:avLst/>
                          </a:prstGeom>
                          <a:ln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Стрелка вправо 44"/>
                        <wps:cNvSpPr/>
                        <wps:spPr>
                          <a:xfrm rot="5400000">
                            <a:off x="1808797" y="773471"/>
                            <a:ext cx="255270" cy="485775"/>
                          </a:xfrm>
                          <a:prstGeom prst="rightArrow">
                            <a:avLst/>
                          </a:prstGeom>
                          <a:ln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Овал 45"/>
                        <wps:cNvSpPr/>
                        <wps:spPr>
                          <a:xfrm rot="16200000">
                            <a:off x="-534352" y="1123950"/>
                            <a:ext cx="1868170" cy="79946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AAF894" w14:textId="77777777" w:rsidR="00112C4E" w:rsidRDefault="00112C4E" w:rsidP="0095373E">
                              <w:pPr>
                                <w:jc w:val="center"/>
                              </w:pPr>
                              <w:r>
                                <w:t>Факторы политического сектора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Овал 46"/>
                        <wps:cNvSpPr/>
                        <wps:spPr>
                          <a:xfrm rot="5400000">
                            <a:off x="2580322" y="1123951"/>
                            <a:ext cx="1868170" cy="79946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0F1BA2" w14:textId="77777777" w:rsidR="00112C4E" w:rsidRDefault="00112C4E" w:rsidP="0095373E">
                              <w:pPr>
                                <w:jc w:val="center"/>
                              </w:pPr>
                              <w:r>
                                <w:t>Факторы экономического сектора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Овал 47"/>
                        <wps:cNvSpPr/>
                        <wps:spPr>
                          <a:xfrm>
                            <a:off x="987742" y="0"/>
                            <a:ext cx="1868170" cy="79946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A3F5D6" w14:textId="77777777" w:rsidR="00112C4E" w:rsidRDefault="00112C4E" w:rsidP="0095373E">
                              <w:pPr>
                                <w:jc w:val="center"/>
                              </w:pPr>
                              <w:r>
                                <w:t>Факторы социального сектора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Овал 48"/>
                        <wps:cNvSpPr/>
                        <wps:spPr>
                          <a:xfrm>
                            <a:off x="987742" y="2162175"/>
                            <a:ext cx="1868170" cy="79946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1AE05F" w14:textId="77777777" w:rsidR="00112C4E" w:rsidRDefault="00112C4E" w:rsidP="0095373E">
                              <w:pPr>
                                <w:jc w:val="center"/>
                              </w:pPr>
                              <w:r>
                                <w:t>Факторы технологического сектора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9" o:spid="_x0000_s1026" style="position:absolute;left:0;text-align:left;margin-left:0;margin-top:7.2pt;width:308.2pt;height:233.2pt;z-index:251669504;mso-position-horizontal:center;mso-position-horizontal-relative:margin;mso-width-relative:margin;mso-height-relative:margin" coordsize="39141,29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">
                <v:rect id="Прямоугольник 40" o:spid="_x0000_s1027" style="position:absolute;left:11229;top:11906;width:16288;height:6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MYa8AA&#10;AADbAAAADwAAAGRycy9kb3ducmV2LnhtbERPy4rCMBTdD/gP4QpuBk2VYZRqFFFE3Qz4oLi8NNem&#10;2tyUJmrn781iYJaH854tWluJJzW+dKxgOEhAEOdOl1woOJ82/QkIH5A1Vo5JwS95WMw7HzNMtXvx&#10;gZ7HUIgYwj5FBSaEOpXS54Ys+oGriSN3dY3FEGFTSN3gK4bbSo6S5FtaLDk2GKxpZSi/Hx9WwWXr&#10;s9OPydb5/paNq7YkNzGfSvW67XIKIlAb/sV/7p1W8BXXxy/x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vMYa8AAAADbAAAADwAAAAAAAAAAAAAAAACYAgAAZHJzL2Rvd25y&#10;ZXYueG1sUEsFBgAAAAAEAAQA9QAAAIUDAAAAAA==&#10;" fillcolor="white [3201]" strokecolor="#548dd4 [1951]" strokeweight="2pt">
                  <v:textbox>
                    <w:txbxContent>
                      <w:p w14:paraId="67264827" w14:textId="77777777" w:rsidR="00112C4E" w:rsidRDefault="00112C4E" w:rsidP="0095373E">
                        <w:pPr>
                          <w:jc w:val="center"/>
                        </w:pPr>
                        <w:r>
                          <w:t>Организация здравоохранения</w:t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41" o:spid="_x0000_s1028" type="#_x0000_t13" style="position:absolute;left:8658;top:12477;width:2552;height:4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3m78UA&#10;AADbAAAADwAAAGRycy9kb3ducmV2LnhtbESPT2sCMRTE7wW/Q3iCt5q1LaWuRtEWaRGh+Ofi7bl5&#10;u9l287IkUbff3hQKPQ4z8xtmOu9sIy7kQ+1YwWiYgSAunK65UnDYr+5fQISIrLFxTAp+KMB81rub&#10;Yq7dlbd02cVKJAiHHBWYGNtcylAYshiGriVOXum8xZikr6T2eE1w28iHLHuWFmtOCwZbejVUfO/O&#10;VsGXXC91WXbvY/Po+XQ8v7Wfm71Sg363mICI1MX/8F/7Qyt4GsHvl/Q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/ebvxQAAANsAAAAPAAAAAAAAAAAAAAAAAJgCAABkcnMv&#10;ZG93bnJldi54bWxQSwUGAAAAAAQABAD1AAAAigMAAAAA&#10;" adj="10800" fillcolor="white [3201]" strokecolor="#17365d [2415]" strokeweight="2pt"/>
                <v:shape id="Стрелка вправо 42" o:spid="_x0000_s1029" type="#_x0000_t13" style="position:absolute;left:27803;top:12477;width:2553;height:485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AZdsQA&#10;AADbAAAADwAAAGRycy9kb3ducmV2LnhtbESPS4vCQBCE7wv+h6GFva0TRVSio/hAdlE8+EDx1mTa&#10;JJjpCZlZjf/eEQSPRVV9RY0mtSnEjSqXW1bQbkUgiBOrc04VHPbLnwEI55E1FpZJwYMcTMaNrxHG&#10;2t55S7edT0WAsItRQeZ9GUvpkowMupYtiYN3sZVBH2SVSl3hPcBNITtR1JMGcw4LGZY0zyi57v6N&#10;gpmd/8rTIF2tF1e9cVH/eD7vj0p9N+vpEISn2n/C7/afVtDtwOtL+AFy/A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AGXbEAAAA2wAAAA8AAAAAAAAAAAAAAAAAmAIAAGRycy9k&#10;b3ducmV2LnhtbFBLBQYAAAAABAAEAPUAAACJAwAAAAA=&#10;" adj="10800" fillcolor="white [3201]" strokecolor="#17365d [2415]" strokeweight="2pt"/>
                <v:shape id="Стрелка вправо 43" o:spid="_x0000_s1030" type="#_x0000_t13" style="position:absolute;left:18088;top:17430;width:2552;height:4858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gO/cYA&#10;AADbAAAADwAAAGRycy9kb3ducmV2LnhtbESPT2vCQBTE70K/w/IKvUjd1IotaVbxD5bcbKMUj4/s&#10;axKafRuyG5N+e1cQPA4z8xsmWQ6mFmdqXWVZwcskAkGcW11xoeB42D2/g3AeWWNtmRT8k4Pl4mGU&#10;YKxtz990znwhAoRdjApK75tYSpeXZNBNbEMcvF/bGvRBtoXULfYBbmo5jaK5NFhxWCixoU1J+V/W&#10;GQXj+eda70/929fq1KS7zc9Wp91WqafHYfUBwtPg7+FbO9UKZq9w/RJ+gF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gO/cYAAADbAAAADwAAAAAAAAAAAAAAAACYAgAAZHJz&#10;L2Rvd25yZXYueG1sUEsFBgAAAAAEAAQA9QAAAIsDAAAAAA==&#10;" adj="10800" fillcolor="white [3201]" strokecolor="#17365d [2415]" strokeweight="2pt"/>
                <v:shape id="Стрелка вправо 44" o:spid="_x0000_s1031" type="#_x0000_t13" style="position:absolute;left:18088;top:7734;width:2552;height:485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g4L8AA&#10;AADbAAAADwAAAGRycy9kb3ducmV2LnhtbESPzYoCMRCE7wu+Q2jB25pRRGQ0ioiyXnUXvDaTdjI6&#10;6QxJ5mff3ggLeyyq6itqsxtsLTryoXKsYDbNQBAXTldcKvj5Pn2uQISIrLF2TAp+KcBuO/rYYK5d&#10;zxfqrrEUCcIhRwUmxiaXMhSGLIapa4iTd3feYkzSl1J77BPc1nKeZUtpseK0YLChg6HieW2tgpYG&#10;P191S31rb/1X97hfZkdplJqMh/0aRKQh/of/2metYLGA95f0A+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g4L8AAAADbAAAADwAAAAAAAAAAAAAAAACYAgAAZHJzL2Rvd25y&#10;ZXYueG1sUEsFBgAAAAAEAAQA9QAAAIUDAAAAAA==&#10;" adj="10800" fillcolor="white [3201]" strokecolor="#17365d [2415]" strokeweight="2pt"/>
                <v:oval id="Овал 45" o:spid="_x0000_s1032" style="position:absolute;left:-5344;top:11239;width:18682;height:7994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w1NsQA&#10;AADbAAAADwAAAGRycy9kb3ducmV2LnhtbESPQUvDQBSE74L/YXmF3uymojXEbksRBKl4MJWCt0f2&#10;mQSzb8Pua7P9964geBxm5htmvU1uUGcKsfdsYLkoQBE33vbcGvg4PN+UoKIgWxw8k4ELRdhurq/W&#10;WFk/8Tuda2lVhnCs0EAnMlZax6Yjh3HhR+LsffngULIMrbYBpwx3g74tipV22HNe6HCkp46a7/rk&#10;DAzTsQzpTerTan/8lHL3uvfpwZj5LO0eQQkl+Q//tV+sgbt7+P2Sf4De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MNTbEAAAA2wAAAA8AAAAAAAAAAAAAAAAAmAIAAGRycy9k&#10;b3ducmV2LnhtbFBLBQYAAAAABAAEAPUAAACJAwAAAAA=&#10;" fillcolor="white [3201]" strokecolor="#8db3e2 [1311]" strokeweight="2pt">
                  <v:textbox>
                    <w:txbxContent>
                      <w:p w14:paraId="42AAF894" w14:textId="77777777" w:rsidR="00112C4E" w:rsidRDefault="00112C4E" w:rsidP="0095373E">
                        <w:pPr>
                          <w:jc w:val="center"/>
                        </w:pPr>
                        <w:r>
                          <w:t>Факторы политического сектора</w:t>
                        </w:r>
                      </w:p>
                    </w:txbxContent>
                  </v:textbox>
                </v:oval>
                <v:oval id="Овал 46" o:spid="_x0000_s1033" style="position:absolute;left:25803;top:11238;width:18682;height:799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qEhL8A&#10;AADbAAAADwAAAGRycy9kb3ducmV2LnhtbESPzQrCMBCE74LvEFbwpqmiotUoIgpeFPzB89KsbbHZ&#10;lCba+vZGEDwOM/MNs1g1phAvqlxuWcGgH4EgTqzOOVVwvex6UxDOI2ssLJOCNzlYLdutBcba1nyi&#10;19mnIkDYxagg876MpXRJRgZd35bEwbvbyqAPskqlrrAOcFPIYRRNpMGcw0KGJW0ySh7np1Fw3x5n&#10;5fj2rHfrd3SgE5ujqW9KdTvNeg7CU+P/4V97rxWMJvD9En6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yoSEvwAAANsAAAAPAAAAAAAAAAAAAAAAAJgCAABkcnMvZG93bnJl&#10;di54bWxQSwUGAAAAAAQABAD1AAAAhAMAAAAA&#10;" fillcolor="white [3201]" strokecolor="#8db3e2 [1311]" strokeweight="2pt">
                  <v:textbox>
                    <w:txbxContent>
                      <w:p w14:paraId="340F1BA2" w14:textId="77777777" w:rsidR="00112C4E" w:rsidRDefault="00112C4E" w:rsidP="0095373E">
                        <w:pPr>
                          <w:jc w:val="center"/>
                        </w:pPr>
                        <w:r>
                          <w:t>Факторы экономического сектора</w:t>
                        </w:r>
                      </w:p>
                    </w:txbxContent>
                  </v:textbox>
                </v:oval>
                <v:oval id="Овал 47" o:spid="_x0000_s1034" style="position:absolute;left:9877;width:18682;height:79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Qr4cMA&#10;AADbAAAADwAAAGRycy9kb3ducmV2LnhtbESPQWvCQBSE74L/YXlCb7qplCqpqxRBWr2IUVBvr9nX&#10;JDT7NuyuJv33riB4HGbmG2a26EwtruR8ZVnB6ygBQZxbXXGh4LBfDacgfEDWWFsmBf/kYTHv92aY&#10;atvyjq5ZKESEsE9RQRlCk0rp85IM+pFtiKP3a53BEKUrpHbYRrip5ThJ3qXBiuNCiQ0tS8r/sotR&#10;kG2bNS9PvJkev9bU+vOP2VycUi+D7vMDRKAuPMOP9rdW8DaB+5f4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8Qr4cMAAADbAAAADwAAAAAAAAAAAAAAAACYAgAAZHJzL2Rv&#10;d25yZXYueG1sUEsFBgAAAAAEAAQA9QAAAIgDAAAAAA==&#10;" fillcolor="white [3201]" strokecolor="#8db3e2 [1311]" strokeweight="2pt">
                  <v:textbox>
                    <w:txbxContent>
                      <w:p w14:paraId="42A3F5D6" w14:textId="77777777" w:rsidR="00112C4E" w:rsidRDefault="00112C4E" w:rsidP="0095373E">
                        <w:pPr>
                          <w:jc w:val="center"/>
                        </w:pPr>
                        <w:r>
                          <w:t>Факторы социального сектора</w:t>
                        </w:r>
                      </w:p>
                    </w:txbxContent>
                  </v:textbox>
                </v:oval>
                <v:oval id="Овал 48" o:spid="_x0000_s1035" style="position:absolute;left:9877;top:21621;width:18682;height:79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/k8AA&#10;AADbAAAADwAAAGRycy9kb3ducmV2LnhtbERPy4rCMBTdC/5DuMLsNFVEpBplEMTHRqYKM+6uzbUt&#10;09yUJNrO308WgsvDeS/XnanFk5yvLCsYjxIQxLnVFRcKLuftcA7CB2SNtWVS8Ece1qt+b4mpti1/&#10;0TMLhYgh7FNUUIbQpFL6vCSDfmQb4sjdrTMYInSF1A7bGG5qOUmSmTRYcWwosaFNSflv9jAKslNz&#10;4M0PH+ffuwO1/nozx4dT6mPQfS5ABOrCW/xy77WCaRwbv8Qf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u/k8AAAADbAAAADwAAAAAAAAAAAAAAAACYAgAAZHJzL2Rvd25y&#10;ZXYueG1sUEsFBgAAAAAEAAQA9QAAAIUDAAAAAA==&#10;" fillcolor="white [3201]" strokecolor="#8db3e2 [1311]" strokeweight="2pt">
                  <v:textbox>
                    <w:txbxContent>
                      <w:p w14:paraId="271AE05F" w14:textId="77777777" w:rsidR="00112C4E" w:rsidRDefault="00112C4E" w:rsidP="0095373E">
                        <w:pPr>
                          <w:jc w:val="center"/>
                        </w:pPr>
                        <w:r>
                          <w:t>Факторы технологического сектора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</w:p>
    <w:p w14:paraId="3EB5F515" w14:textId="77777777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</w:p>
    <w:p w14:paraId="6587F65A" w14:textId="77777777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</w:p>
    <w:p w14:paraId="2C02BEBA" w14:textId="77777777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</w:p>
    <w:p w14:paraId="005BABDB" w14:textId="77777777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</w:p>
    <w:p w14:paraId="57DCB292" w14:textId="77777777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</w:p>
    <w:p w14:paraId="48BB65DA" w14:textId="77777777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</w:p>
    <w:p w14:paraId="583F4A1D" w14:textId="77777777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</w:p>
    <w:p w14:paraId="0F0B2649" w14:textId="77777777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</w:p>
    <w:p w14:paraId="39C879A3" w14:textId="77777777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</w:p>
    <w:p w14:paraId="5AEF481E" w14:textId="77777777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</w:p>
    <w:p w14:paraId="28AE81F0" w14:textId="77777777" w:rsid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</w:p>
    <w:p w14:paraId="34B7A7E2" w14:textId="77777777" w:rsidR="002A7C13" w:rsidRPr="0095373E" w:rsidRDefault="002A7C13" w:rsidP="0095373E">
      <w:pPr>
        <w:pStyle w:val="a3"/>
        <w:spacing w:line="360" w:lineRule="auto"/>
        <w:ind w:left="0" w:firstLine="709"/>
        <w:jc w:val="both"/>
        <w:rPr>
          <w:sz w:val="24"/>
        </w:rPr>
      </w:pPr>
    </w:p>
    <w:p w14:paraId="49BBA243" w14:textId="04B05289" w:rsidR="0095373E" w:rsidRPr="0095373E" w:rsidRDefault="0095373E" w:rsidP="002A7C13">
      <w:pPr>
        <w:pStyle w:val="a3"/>
        <w:spacing w:before="240"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 xml:space="preserve">Внешняя среда организации оказывает одинаковое влияние, как на деятельность </w:t>
      </w:r>
      <w:r w:rsidR="002A7C13">
        <w:rPr>
          <w:sz w:val="24"/>
        </w:rPr>
        <w:br/>
      </w:r>
      <w:r w:rsidRPr="0095373E">
        <w:rPr>
          <w:sz w:val="24"/>
        </w:rPr>
        <w:t>ее структурного подразделения, так и на деятельность организации в целом.</w:t>
      </w:r>
    </w:p>
    <w:p w14:paraId="3E4CC885" w14:textId="3EA62D7A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bCs/>
          <w:sz w:val="24"/>
        </w:rPr>
      </w:pPr>
      <w:r w:rsidRPr="0095373E">
        <w:rPr>
          <w:bCs/>
          <w:sz w:val="24"/>
        </w:rPr>
        <w:t xml:space="preserve">Для оценки воздействия факторов макросреды рекомендуется проводить </w:t>
      </w:r>
      <w:r w:rsidR="002A7C13">
        <w:rPr>
          <w:bCs/>
          <w:sz w:val="24"/>
        </w:rPr>
        <w:br/>
      </w:r>
      <w:r w:rsidRPr="0095373E">
        <w:rPr>
          <w:bCs/>
          <w:sz w:val="24"/>
          <w:lang w:val="en-US"/>
        </w:rPr>
        <w:t>PEST</w:t>
      </w:r>
      <w:r w:rsidRPr="0095373E">
        <w:rPr>
          <w:bCs/>
          <w:sz w:val="24"/>
        </w:rPr>
        <w:t xml:space="preserve">-анализ. Данный анализ позволяет оценить влияние факторов </w:t>
      </w:r>
      <w:r w:rsidR="002A7C13">
        <w:rPr>
          <w:bCs/>
          <w:sz w:val="24"/>
        </w:rPr>
        <w:br/>
      </w:r>
      <w:r w:rsidRPr="0095373E">
        <w:rPr>
          <w:bCs/>
          <w:sz w:val="24"/>
          <w:lang w:val="en-US"/>
        </w:rPr>
        <w:t>P</w:t>
      </w:r>
      <w:r w:rsidRPr="0095373E">
        <w:rPr>
          <w:bCs/>
          <w:sz w:val="24"/>
        </w:rPr>
        <w:t xml:space="preserve"> (</w:t>
      </w:r>
      <w:r w:rsidRPr="0095373E">
        <w:rPr>
          <w:sz w:val="24"/>
          <w:lang w:val="en-US"/>
        </w:rPr>
        <w:t>Political</w:t>
      </w:r>
      <w:r w:rsidRPr="0095373E">
        <w:rPr>
          <w:sz w:val="24"/>
        </w:rPr>
        <w:t>) –политического, Е (</w:t>
      </w:r>
      <w:proofErr w:type="spellStart"/>
      <w:r w:rsidRPr="0095373E">
        <w:rPr>
          <w:sz w:val="24"/>
        </w:rPr>
        <w:t>Economic</w:t>
      </w:r>
      <w:proofErr w:type="spellEnd"/>
      <w:r w:rsidRPr="0095373E">
        <w:rPr>
          <w:sz w:val="24"/>
        </w:rPr>
        <w:t>)</w:t>
      </w:r>
      <w:r w:rsidRPr="0095373E">
        <w:rPr>
          <w:bCs/>
          <w:sz w:val="24"/>
        </w:rPr>
        <w:t xml:space="preserve"> – экономического, </w:t>
      </w:r>
      <w:r w:rsidRPr="0095373E">
        <w:rPr>
          <w:bCs/>
          <w:sz w:val="24"/>
          <w:lang w:val="en-US"/>
        </w:rPr>
        <w:t>S</w:t>
      </w:r>
      <w:r w:rsidRPr="0095373E">
        <w:rPr>
          <w:bCs/>
          <w:sz w:val="24"/>
        </w:rPr>
        <w:t xml:space="preserve"> (</w:t>
      </w:r>
      <w:proofErr w:type="spellStart"/>
      <w:r w:rsidRPr="0095373E">
        <w:rPr>
          <w:sz w:val="24"/>
        </w:rPr>
        <w:t>Social</w:t>
      </w:r>
      <w:proofErr w:type="spellEnd"/>
      <w:r w:rsidRPr="0095373E">
        <w:rPr>
          <w:bCs/>
          <w:sz w:val="24"/>
        </w:rPr>
        <w:t xml:space="preserve">) - социального </w:t>
      </w:r>
      <w:r w:rsidR="002A7C13">
        <w:rPr>
          <w:bCs/>
          <w:sz w:val="24"/>
        </w:rPr>
        <w:br/>
      </w:r>
      <w:r w:rsidRPr="0095373E">
        <w:rPr>
          <w:bCs/>
          <w:sz w:val="24"/>
        </w:rPr>
        <w:t xml:space="preserve">и </w:t>
      </w:r>
      <w:r w:rsidRPr="0095373E">
        <w:rPr>
          <w:bCs/>
          <w:sz w:val="24"/>
          <w:lang w:val="en-US"/>
        </w:rPr>
        <w:t>T</w:t>
      </w:r>
      <w:r w:rsidRPr="0095373E">
        <w:rPr>
          <w:bCs/>
          <w:sz w:val="24"/>
        </w:rPr>
        <w:t xml:space="preserve"> (</w:t>
      </w:r>
      <w:proofErr w:type="spellStart"/>
      <w:r w:rsidRPr="0095373E">
        <w:rPr>
          <w:sz w:val="24"/>
        </w:rPr>
        <w:t>Technological</w:t>
      </w:r>
      <w:proofErr w:type="spellEnd"/>
      <w:r w:rsidRPr="0095373E">
        <w:rPr>
          <w:sz w:val="24"/>
        </w:rPr>
        <w:t xml:space="preserve">) </w:t>
      </w:r>
      <w:r w:rsidRPr="0095373E">
        <w:rPr>
          <w:bCs/>
          <w:sz w:val="24"/>
        </w:rPr>
        <w:t>–технологического сектора.</w:t>
      </w:r>
    </w:p>
    <w:p w14:paraId="22B56A8A" w14:textId="77777777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b/>
          <w:bCs/>
          <w:sz w:val="24"/>
        </w:rPr>
        <w:t>Факторы политического сектора</w:t>
      </w:r>
    </w:p>
    <w:p w14:paraId="7A0F86EA" w14:textId="2644EE09" w:rsidR="00874317" w:rsidRDefault="0095373E" w:rsidP="00874317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 xml:space="preserve">Деятельность организаций </w:t>
      </w:r>
      <w:r w:rsidR="00455568">
        <w:rPr>
          <w:sz w:val="24"/>
        </w:rPr>
        <w:t xml:space="preserve">здравоохранения </w:t>
      </w:r>
      <w:r w:rsidRPr="0095373E">
        <w:rPr>
          <w:sz w:val="24"/>
        </w:rPr>
        <w:t>регулируется системой нормативно-правов</w:t>
      </w:r>
      <w:r w:rsidR="00874317">
        <w:rPr>
          <w:sz w:val="24"/>
        </w:rPr>
        <w:t xml:space="preserve">ых актов, а также деятельность контролирующих данную сферу органов. </w:t>
      </w:r>
    </w:p>
    <w:p w14:paraId="6AEC900D" w14:textId="09540C39" w:rsidR="0095373E" w:rsidRDefault="00874317" w:rsidP="00874317">
      <w:pPr>
        <w:pStyle w:val="a3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В эту систему </w:t>
      </w:r>
      <w:r w:rsidR="00D53063">
        <w:rPr>
          <w:sz w:val="24"/>
        </w:rPr>
        <w:t xml:space="preserve">нормативно-правовых актов </w:t>
      </w:r>
      <w:r>
        <w:rPr>
          <w:sz w:val="24"/>
        </w:rPr>
        <w:t xml:space="preserve">входят </w:t>
      </w:r>
      <w:r w:rsidR="0095373E" w:rsidRPr="00874317">
        <w:rPr>
          <w:sz w:val="24"/>
        </w:rPr>
        <w:t xml:space="preserve">международные договора </w:t>
      </w:r>
      <w:r w:rsidR="002A7C13">
        <w:rPr>
          <w:sz w:val="24"/>
        </w:rPr>
        <w:br/>
      </w:r>
      <w:r w:rsidR="0095373E" w:rsidRPr="00874317">
        <w:rPr>
          <w:sz w:val="24"/>
        </w:rPr>
        <w:t>и соглашения многосторонние договора с третьими странами</w:t>
      </w:r>
      <w:r>
        <w:rPr>
          <w:sz w:val="24"/>
        </w:rPr>
        <w:t>, з</w:t>
      </w:r>
      <w:r w:rsidR="0095373E" w:rsidRPr="00874317">
        <w:rPr>
          <w:sz w:val="24"/>
        </w:rPr>
        <w:t xml:space="preserve">аконопроекты, </w:t>
      </w:r>
      <w:r w:rsidR="0095373E" w:rsidRPr="00874317">
        <w:rPr>
          <w:sz w:val="24"/>
        </w:rPr>
        <w:lastRenderedPageBreak/>
        <w:t>изменяющие систему размещения государственного и муниципального заказа</w:t>
      </w:r>
      <w:r>
        <w:rPr>
          <w:sz w:val="24"/>
        </w:rPr>
        <w:t>, о</w:t>
      </w:r>
      <w:r w:rsidR="0095373E" w:rsidRPr="00874317">
        <w:rPr>
          <w:sz w:val="24"/>
        </w:rPr>
        <w:t>сновополагающие законы страны, регулиру</w:t>
      </w:r>
      <w:r>
        <w:rPr>
          <w:sz w:val="24"/>
        </w:rPr>
        <w:t>ющие хозяйственную деятельность.</w:t>
      </w:r>
    </w:p>
    <w:p w14:paraId="71FEBF51" w14:textId="724C798B" w:rsidR="00997B59" w:rsidRPr="00874317" w:rsidRDefault="00997B59" w:rsidP="00874317">
      <w:pPr>
        <w:pStyle w:val="a3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Так как сфера здравоохранения жестко регулируется как со стороны государства, так и со стороны контролирующих органов, данных фактор является важным при оценки окружающей среды организации.</w:t>
      </w:r>
    </w:p>
    <w:p w14:paraId="2ED70F75" w14:textId="77777777" w:rsidR="0095373E" w:rsidRDefault="0095373E" w:rsidP="0095373E">
      <w:pPr>
        <w:pStyle w:val="a3"/>
        <w:spacing w:line="360" w:lineRule="auto"/>
        <w:ind w:left="0" w:firstLine="709"/>
        <w:jc w:val="both"/>
        <w:rPr>
          <w:b/>
          <w:bCs/>
          <w:sz w:val="24"/>
        </w:rPr>
      </w:pPr>
      <w:r w:rsidRPr="0095373E">
        <w:rPr>
          <w:b/>
          <w:bCs/>
          <w:sz w:val="24"/>
        </w:rPr>
        <w:t>Факторы экономического сектора</w:t>
      </w:r>
    </w:p>
    <w:p w14:paraId="0442B48C" w14:textId="6DFC7300" w:rsidR="00D53063" w:rsidRDefault="00D53063" w:rsidP="0095373E">
      <w:pPr>
        <w:pStyle w:val="a3"/>
        <w:spacing w:line="360" w:lineRule="auto"/>
        <w:ind w:left="0" w:firstLine="709"/>
        <w:jc w:val="both"/>
        <w:rPr>
          <w:bCs/>
          <w:sz w:val="24"/>
        </w:rPr>
      </w:pPr>
      <w:r>
        <w:rPr>
          <w:bCs/>
          <w:sz w:val="24"/>
        </w:rPr>
        <w:t>На деятельность организаций, как в сфере здравоохранения, так и в любой другой сфере, оказывают огромное влияние экономические факторы.</w:t>
      </w:r>
    </w:p>
    <w:p w14:paraId="08D4C003" w14:textId="64D6F40D" w:rsidR="00D53063" w:rsidRPr="00D53063" w:rsidRDefault="00D53063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>
        <w:rPr>
          <w:bCs/>
          <w:sz w:val="24"/>
        </w:rPr>
        <w:t>Наиболее важными из них являются:</w:t>
      </w:r>
    </w:p>
    <w:p w14:paraId="0B78BABF" w14:textId="77777777" w:rsidR="0095373E" w:rsidRPr="0095373E" w:rsidRDefault="0095373E" w:rsidP="00E74C0C">
      <w:pPr>
        <w:pStyle w:val="a3"/>
        <w:numPr>
          <w:ilvl w:val="0"/>
          <w:numId w:val="56"/>
        </w:numPr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Стадия экономического</w:t>
      </w:r>
      <w:r w:rsidRPr="0095373E">
        <w:rPr>
          <w:sz w:val="24"/>
          <w:lang w:val="en-US"/>
        </w:rPr>
        <w:t xml:space="preserve"> </w:t>
      </w:r>
      <w:r w:rsidRPr="0095373E">
        <w:rPr>
          <w:sz w:val="24"/>
        </w:rPr>
        <w:t>цикла</w:t>
      </w:r>
    </w:p>
    <w:p w14:paraId="31A0F08D" w14:textId="77777777" w:rsidR="0095373E" w:rsidRPr="0095373E" w:rsidRDefault="0095373E" w:rsidP="00E74C0C">
      <w:pPr>
        <w:pStyle w:val="a3"/>
        <w:numPr>
          <w:ilvl w:val="0"/>
          <w:numId w:val="56"/>
        </w:numPr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Фактор инфляции</w:t>
      </w:r>
    </w:p>
    <w:p w14:paraId="06392FC9" w14:textId="77777777" w:rsidR="0095373E" w:rsidRPr="0095373E" w:rsidRDefault="0095373E" w:rsidP="00E74C0C">
      <w:pPr>
        <w:pStyle w:val="a3"/>
        <w:numPr>
          <w:ilvl w:val="0"/>
          <w:numId w:val="56"/>
        </w:numPr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Курс национальной валюты</w:t>
      </w:r>
    </w:p>
    <w:p w14:paraId="01C63B8D" w14:textId="77777777" w:rsidR="0095373E" w:rsidRPr="00D53063" w:rsidRDefault="0095373E" w:rsidP="00D53063">
      <w:pPr>
        <w:spacing w:line="360" w:lineRule="auto"/>
        <w:ind w:firstLine="709"/>
        <w:jc w:val="both"/>
        <w:rPr>
          <w:sz w:val="24"/>
        </w:rPr>
      </w:pPr>
      <w:r w:rsidRPr="00D53063">
        <w:rPr>
          <w:b/>
          <w:bCs/>
          <w:sz w:val="24"/>
        </w:rPr>
        <w:t>Факторы социального сектора</w:t>
      </w:r>
    </w:p>
    <w:p w14:paraId="4BF863A8" w14:textId="77777777" w:rsidR="00D53063" w:rsidRDefault="00D53063" w:rsidP="00D53063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Факторы социального сектора являются важными в виду того, что специфика деятельности любой компании определяется спросом. </w:t>
      </w:r>
    </w:p>
    <w:p w14:paraId="668A25E2" w14:textId="3771E5A9" w:rsidR="00D53063" w:rsidRDefault="00D53063" w:rsidP="00D53063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Таким образом, при разработке стратегии развития необходимо учитывать:</w:t>
      </w:r>
    </w:p>
    <w:p w14:paraId="40E8E702" w14:textId="1A57010A" w:rsidR="0095373E" w:rsidRPr="0095373E" w:rsidRDefault="0095373E" w:rsidP="00E74C0C">
      <w:pPr>
        <w:pStyle w:val="a3"/>
        <w:numPr>
          <w:ilvl w:val="0"/>
          <w:numId w:val="58"/>
        </w:numPr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Гендерн</w:t>
      </w:r>
      <w:r w:rsidR="00D53063">
        <w:rPr>
          <w:sz w:val="24"/>
        </w:rPr>
        <w:t>ую</w:t>
      </w:r>
      <w:r w:rsidRPr="0095373E">
        <w:rPr>
          <w:sz w:val="24"/>
        </w:rPr>
        <w:t xml:space="preserve"> принадлежность населения</w:t>
      </w:r>
    </w:p>
    <w:p w14:paraId="2742FED6" w14:textId="1C37B69A" w:rsidR="0095373E" w:rsidRPr="00D53063" w:rsidRDefault="0095373E" w:rsidP="00E74C0C">
      <w:pPr>
        <w:pStyle w:val="a3"/>
        <w:numPr>
          <w:ilvl w:val="0"/>
          <w:numId w:val="58"/>
        </w:numPr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Демографи</w:t>
      </w:r>
      <w:r w:rsidR="00D53063">
        <w:rPr>
          <w:sz w:val="24"/>
        </w:rPr>
        <w:t xml:space="preserve">ю </w:t>
      </w:r>
      <w:r w:rsidRPr="0095373E">
        <w:rPr>
          <w:sz w:val="24"/>
        </w:rPr>
        <w:t>населения</w:t>
      </w:r>
    </w:p>
    <w:p w14:paraId="5037304F" w14:textId="77777777" w:rsidR="0095373E" w:rsidRDefault="0095373E" w:rsidP="00E74C0C">
      <w:pPr>
        <w:pStyle w:val="a3"/>
        <w:numPr>
          <w:ilvl w:val="0"/>
          <w:numId w:val="59"/>
        </w:numPr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Проблема старения населения</w:t>
      </w:r>
    </w:p>
    <w:p w14:paraId="20650378" w14:textId="05132653" w:rsidR="00D53063" w:rsidRPr="00D53063" w:rsidRDefault="00D53063" w:rsidP="00D53063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Для сферы здравоохранения </w:t>
      </w:r>
      <w:r w:rsidR="00455568">
        <w:rPr>
          <w:sz w:val="24"/>
        </w:rPr>
        <w:t xml:space="preserve">также </w:t>
      </w:r>
      <w:r>
        <w:rPr>
          <w:sz w:val="24"/>
        </w:rPr>
        <w:t>необходимо учитывать фактор, который описывает степень стремления населения к здоровому образу жизни.</w:t>
      </w:r>
    </w:p>
    <w:p w14:paraId="704514FF" w14:textId="77777777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b/>
          <w:sz w:val="24"/>
        </w:rPr>
      </w:pPr>
      <w:r w:rsidRPr="0095373E">
        <w:rPr>
          <w:b/>
          <w:sz w:val="24"/>
        </w:rPr>
        <w:t>Факторы технологического сектора</w:t>
      </w:r>
    </w:p>
    <w:p w14:paraId="254373B9" w14:textId="77777777" w:rsid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Технологических сектор определяется ускорением научно-технического прогресса, разработкой и внедрением новых технологий (инновации), материалов, методов управления производством.</w:t>
      </w:r>
    </w:p>
    <w:p w14:paraId="297C7910" w14:textId="77777777" w:rsidR="00AA6C3F" w:rsidRDefault="00AA6C3F" w:rsidP="0095373E">
      <w:pPr>
        <w:pStyle w:val="a3"/>
        <w:spacing w:line="360" w:lineRule="auto"/>
        <w:ind w:left="0" w:firstLine="709"/>
        <w:jc w:val="both"/>
        <w:rPr>
          <w:sz w:val="24"/>
        </w:rPr>
      </w:pPr>
    </w:p>
    <w:p w14:paraId="273D2D63" w14:textId="77777777" w:rsidR="00AA6C3F" w:rsidRDefault="00AA6C3F" w:rsidP="0095373E">
      <w:pPr>
        <w:pStyle w:val="a3"/>
        <w:spacing w:line="360" w:lineRule="auto"/>
        <w:ind w:left="0" w:firstLine="709"/>
        <w:jc w:val="both"/>
        <w:rPr>
          <w:sz w:val="24"/>
        </w:rPr>
      </w:pPr>
    </w:p>
    <w:p w14:paraId="7102E8E2" w14:textId="77777777" w:rsidR="00AA6C3F" w:rsidRDefault="00AA6C3F" w:rsidP="0095373E">
      <w:pPr>
        <w:pStyle w:val="a3"/>
        <w:spacing w:line="360" w:lineRule="auto"/>
        <w:ind w:left="0" w:firstLine="709"/>
        <w:jc w:val="both"/>
        <w:rPr>
          <w:sz w:val="24"/>
        </w:rPr>
      </w:pPr>
    </w:p>
    <w:p w14:paraId="17AD0F9A" w14:textId="77777777" w:rsidR="00AA6C3F" w:rsidRDefault="00AA6C3F" w:rsidP="0095373E">
      <w:pPr>
        <w:pStyle w:val="a3"/>
        <w:spacing w:line="360" w:lineRule="auto"/>
        <w:ind w:left="0" w:firstLine="709"/>
        <w:jc w:val="both"/>
        <w:rPr>
          <w:sz w:val="24"/>
        </w:rPr>
      </w:pPr>
    </w:p>
    <w:p w14:paraId="653C5731" w14:textId="77777777" w:rsidR="00AA6C3F" w:rsidRDefault="00AA6C3F" w:rsidP="0095373E">
      <w:pPr>
        <w:pStyle w:val="a3"/>
        <w:spacing w:line="360" w:lineRule="auto"/>
        <w:ind w:left="0" w:firstLine="709"/>
        <w:jc w:val="both"/>
        <w:rPr>
          <w:sz w:val="24"/>
        </w:rPr>
      </w:pPr>
    </w:p>
    <w:p w14:paraId="56E9E13E" w14:textId="77777777" w:rsidR="00AA6C3F" w:rsidRDefault="00AA6C3F" w:rsidP="0095373E">
      <w:pPr>
        <w:pStyle w:val="a3"/>
        <w:spacing w:line="360" w:lineRule="auto"/>
        <w:ind w:left="0" w:firstLine="709"/>
        <w:jc w:val="both"/>
        <w:rPr>
          <w:sz w:val="24"/>
        </w:rPr>
      </w:pPr>
    </w:p>
    <w:p w14:paraId="6572FDAF" w14:textId="77777777" w:rsidR="00AA6C3F" w:rsidRDefault="00AA6C3F" w:rsidP="0095373E">
      <w:pPr>
        <w:pStyle w:val="a3"/>
        <w:spacing w:line="360" w:lineRule="auto"/>
        <w:ind w:left="0" w:firstLine="709"/>
        <w:jc w:val="both"/>
        <w:rPr>
          <w:sz w:val="24"/>
        </w:rPr>
      </w:pPr>
    </w:p>
    <w:p w14:paraId="077B0D93" w14:textId="77777777" w:rsidR="00AA6C3F" w:rsidRDefault="00AA6C3F" w:rsidP="0095373E">
      <w:pPr>
        <w:pStyle w:val="a3"/>
        <w:spacing w:line="360" w:lineRule="auto"/>
        <w:ind w:left="0" w:firstLine="709"/>
        <w:jc w:val="both"/>
        <w:rPr>
          <w:sz w:val="24"/>
        </w:rPr>
      </w:pPr>
    </w:p>
    <w:p w14:paraId="16C48291" w14:textId="77777777" w:rsidR="00AA6C3F" w:rsidRDefault="00AA6C3F" w:rsidP="0095373E">
      <w:pPr>
        <w:pStyle w:val="a3"/>
        <w:spacing w:line="360" w:lineRule="auto"/>
        <w:ind w:left="0" w:firstLine="709"/>
        <w:jc w:val="both"/>
        <w:rPr>
          <w:sz w:val="24"/>
        </w:rPr>
      </w:pPr>
    </w:p>
    <w:p w14:paraId="0BD1B711" w14:textId="77777777" w:rsidR="00AA6C3F" w:rsidRDefault="00AA6C3F" w:rsidP="0095373E">
      <w:pPr>
        <w:pStyle w:val="a3"/>
        <w:spacing w:line="360" w:lineRule="auto"/>
        <w:ind w:left="0" w:firstLine="709"/>
        <w:jc w:val="both"/>
        <w:rPr>
          <w:sz w:val="24"/>
        </w:rPr>
      </w:pPr>
    </w:p>
    <w:p w14:paraId="6259D689" w14:textId="77777777" w:rsidR="0095373E" w:rsidRPr="002B6107" w:rsidRDefault="0095373E" w:rsidP="00D53063">
      <w:pPr>
        <w:pStyle w:val="a3"/>
        <w:spacing w:before="240"/>
        <w:ind w:left="0" w:firstLine="709"/>
        <w:jc w:val="right"/>
      </w:pPr>
      <w:r w:rsidRPr="002B6107">
        <w:lastRenderedPageBreak/>
        <w:t>Рис. 2.2 Модель «Пять сил» М. Портера</w:t>
      </w:r>
    </w:p>
    <w:p w14:paraId="2B882D2C" w14:textId="15FB94FB" w:rsidR="0095373E" w:rsidRPr="0095373E" w:rsidRDefault="0095373E" w:rsidP="002B6107">
      <w:pPr>
        <w:pStyle w:val="a3"/>
        <w:spacing w:line="360" w:lineRule="auto"/>
        <w:ind w:left="0"/>
        <w:jc w:val="both"/>
        <w:rPr>
          <w:sz w:val="24"/>
        </w:rPr>
      </w:pPr>
      <w:r w:rsidRPr="0095373E">
        <w:rPr>
          <w:noProof/>
          <w:sz w:val="24"/>
        </w:rPr>
        <w:drawing>
          <wp:inline distT="0" distB="0" distL="0" distR="0" wp14:anchorId="616D1395" wp14:editId="61DCC62D">
            <wp:extent cx="5734050" cy="3209925"/>
            <wp:effectExtent l="0" t="0" r="19050" b="28575"/>
            <wp:docPr id="38" name="Схема 3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239BDF0" w14:textId="08D7B46E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 xml:space="preserve">В процессе своей деятельности организация </w:t>
      </w:r>
      <w:r w:rsidR="00455568">
        <w:rPr>
          <w:sz w:val="24"/>
        </w:rPr>
        <w:t xml:space="preserve">(ее структурное подразделение) </w:t>
      </w:r>
      <w:r w:rsidRPr="0095373E">
        <w:rPr>
          <w:sz w:val="24"/>
        </w:rPr>
        <w:t xml:space="preserve">взаимодействует с поставщиками и потребителями (пациентами) услуг. </w:t>
      </w:r>
    </w:p>
    <w:p w14:paraId="1C386892" w14:textId="0D742844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 xml:space="preserve">Для организации здравоохранения на сегодняшний день основной угрозой </w:t>
      </w:r>
      <w:r w:rsidR="002A7C13">
        <w:rPr>
          <w:sz w:val="24"/>
        </w:rPr>
        <w:br/>
      </w:r>
      <w:r w:rsidRPr="0095373E">
        <w:rPr>
          <w:sz w:val="24"/>
        </w:rPr>
        <w:t>со стороны отраслевого окружения является возможность пациентов переключит</w:t>
      </w:r>
      <w:r w:rsidR="004801E7">
        <w:rPr>
          <w:sz w:val="24"/>
        </w:rPr>
        <w:t>ь</w:t>
      </w:r>
      <w:r w:rsidRPr="0095373E">
        <w:rPr>
          <w:sz w:val="24"/>
        </w:rPr>
        <w:t xml:space="preserve">ся </w:t>
      </w:r>
      <w:r w:rsidR="002A7C13">
        <w:rPr>
          <w:sz w:val="24"/>
        </w:rPr>
        <w:br/>
      </w:r>
      <w:r w:rsidRPr="0095373E">
        <w:rPr>
          <w:sz w:val="24"/>
        </w:rPr>
        <w:t xml:space="preserve">на услуги конкурентов (будь то другая государственная организация, предоставляющая такие же медицинские услуги, либо частная </w:t>
      </w:r>
      <w:r w:rsidR="004801E7">
        <w:rPr>
          <w:sz w:val="24"/>
        </w:rPr>
        <w:t xml:space="preserve">медицинская </w:t>
      </w:r>
      <w:r w:rsidRPr="0095373E">
        <w:rPr>
          <w:sz w:val="24"/>
        </w:rPr>
        <w:t>клиника).</w:t>
      </w:r>
    </w:p>
    <w:p w14:paraId="3B106E59" w14:textId="77777777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 xml:space="preserve">При анализе отраслевого окружения организации факторы, которые могут быть идентифицированы как благоприятные возможности и/или угрозы для нее, принято искать в процессах взаимодействия отделения с конкурентами, потребителями и поставщиками. </w:t>
      </w:r>
    </w:p>
    <w:p w14:paraId="006626DA" w14:textId="69384FB2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 xml:space="preserve">Таки образом, анализ отраслевого окружения заключается в рассмотрении влияния факторов пяти секторов: потребительского сектора, конкурентного сектора, сектора отраслевых барьеров, сектора замещающих товаров и сектора поставщиков </w:t>
      </w:r>
      <w:r w:rsidR="002A7C13">
        <w:rPr>
          <w:sz w:val="24"/>
        </w:rPr>
        <w:br/>
      </w:r>
      <w:r w:rsidRPr="0095373E">
        <w:rPr>
          <w:sz w:val="24"/>
        </w:rPr>
        <w:t>(Модель «Пять сил» М. Портера).</w:t>
      </w:r>
    </w:p>
    <w:p w14:paraId="69ED167D" w14:textId="77777777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b/>
          <w:bCs/>
          <w:sz w:val="24"/>
        </w:rPr>
      </w:pPr>
      <w:r w:rsidRPr="0095373E">
        <w:rPr>
          <w:b/>
          <w:bCs/>
          <w:sz w:val="24"/>
        </w:rPr>
        <w:t>Анализ факторов потребительского сектора</w:t>
      </w:r>
    </w:p>
    <w:p w14:paraId="070CCE8F" w14:textId="77607D27" w:rsidR="00D53063" w:rsidRDefault="00D53063" w:rsidP="0095373E">
      <w:pPr>
        <w:pStyle w:val="a3"/>
        <w:spacing w:line="360" w:lineRule="auto"/>
        <w:ind w:left="0" w:firstLine="709"/>
        <w:jc w:val="both"/>
        <w:rPr>
          <w:bCs/>
          <w:sz w:val="24"/>
        </w:rPr>
      </w:pPr>
      <w:r>
        <w:rPr>
          <w:bCs/>
          <w:sz w:val="24"/>
        </w:rPr>
        <w:t>Анализируя данный фактор</w:t>
      </w:r>
      <w:r w:rsidR="00997B59">
        <w:rPr>
          <w:bCs/>
          <w:sz w:val="24"/>
        </w:rPr>
        <w:t>,</w:t>
      </w:r>
      <w:r>
        <w:rPr>
          <w:bCs/>
          <w:sz w:val="24"/>
        </w:rPr>
        <w:t xml:space="preserve"> прежде всего</w:t>
      </w:r>
      <w:r w:rsidR="00997B59">
        <w:rPr>
          <w:bCs/>
          <w:sz w:val="24"/>
        </w:rPr>
        <w:t>,</w:t>
      </w:r>
      <w:r>
        <w:rPr>
          <w:bCs/>
          <w:sz w:val="24"/>
        </w:rPr>
        <w:t xml:space="preserve"> необходимо понять, кто твои потенциальные потребители. </w:t>
      </w:r>
    </w:p>
    <w:p w14:paraId="4784BA70" w14:textId="4F0D87D3" w:rsidR="0095373E" w:rsidRPr="0095373E" w:rsidRDefault="00D53063" w:rsidP="0095373E">
      <w:pPr>
        <w:pStyle w:val="a3"/>
        <w:spacing w:line="360" w:lineRule="auto"/>
        <w:ind w:left="0" w:firstLine="709"/>
        <w:jc w:val="both"/>
        <w:rPr>
          <w:bCs/>
          <w:sz w:val="24"/>
        </w:rPr>
      </w:pPr>
      <w:r>
        <w:rPr>
          <w:bCs/>
          <w:sz w:val="24"/>
        </w:rPr>
        <w:t>Потребители делятся на группу путем следующего деления:</w:t>
      </w:r>
    </w:p>
    <w:p w14:paraId="49F13AAC" w14:textId="30565D65" w:rsidR="0095373E" w:rsidRPr="0095373E" w:rsidRDefault="0095373E" w:rsidP="00E74C0C">
      <w:pPr>
        <w:pStyle w:val="a3"/>
        <w:numPr>
          <w:ilvl w:val="3"/>
          <w:numId w:val="60"/>
        </w:numPr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 xml:space="preserve">Цель покупки и зависимость поставщиков медицинских услуг </w:t>
      </w:r>
      <w:r w:rsidR="002A7C13">
        <w:rPr>
          <w:sz w:val="24"/>
        </w:rPr>
        <w:br/>
      </w:r>
      <w:r w:rsidRPr="0095373E">
        <w:rPr>
          <w:sz w:val="24"/>
        </w:rPr>
        <w:t>от потребителей</w:t>
      </w:r>
    </w:p>
    <w:p w14:paraId="4664A61C" w14:textId="5A8A45BA" w:rsidR="0095373E" w:rsidRPr="0095373E" w:rsidRDefault="00D53063" w:rsidP="00E74C0C">
      <w:pPr>
        <w:pStyle w:val="a3"/>
        <w:numPr>
          <w:ilvl w:val="3"/>
          <w:numId w:val="60"/>
        </w:numPr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Степень влияния п</w:t>
      </w:r>
      <w:r w:rsidR="0095373E" w:rsidRPr="0095373E">
        <w:rPr>
          <w:sz w:val="24"/>
        </w:rPr>
        <w:t>роблем</w:t>
      </w:r>
      <w:r>
        <w:rPr>
          <w:sz w:val="24"/>
        </w:rPr>
        <w:t>ы</w:t>
      </w:r>
      <w:r w:rsidR="0095373E" w:rsidRPr="0095373E">
        <w:rPr>
          <w:sz w:val="24"/>
        </w:rPr>
        <w:t xml:space="preserve"> асимметрии информации</w:t>
      </w:r>
    </w:p>
    <w:p w14:paraId="1E4560E8" w14:textId="77777777" w:rsidR="0095373E" w:rsidRPr="0095373E" w:rsidRDefault="0095373E" w:rsidP="00E74C0C">
      <w:pPr>
        <w:pStyle w:val="a3"/>
        <w:numPr>
          <w:ilvl w:val="3"/>
          <w:numId w:val="60"/>
        </w:numPr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Сегментация потребителей</w:t>
      </w:r>
    </w:p>
    <w:p w14:paraId="56319AB4" w14:textId="77777777" w:rsidR="00455568" w:rsidRDefault="00455568" w:rsidP="0095373E">
      <w:pPr>
        <w:pStyle w:val="a3"/>
        <w:spacing w:line="360" w:lineRule="auto"/>
        <w:ind w:left="0" w:firstLine="709"/>
        <w:jc w:val="both"/>
        <w:rPr>
          <w:b/>
          <w:sz w:val="24"/>
        </w:rPr>
      </w:pPr>
    </w:p>
    <w:p w14:paraId="1FC02851" w14:textId="77777777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b/>
          <w:sz w:val="24"/>
        </w:rPr>
      </w:pPr>
      <w:r w:rsidRPr="0095373E">
        <w:rPr>
          <w:b/>
          <w:sz w:val="24"/>
        </w:rPr>
        <w:lastRenderedPageBreak/>
        <w:t>Анализ факторов конкурентного сектора</w:t>
      </w:r>
    </w:p>
    <w:p w14:paraId="35840046" w14:textId="77777777" w:rsidR="00997B59" w:rsidRDefault="00997B59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В данном факторе оценивается влияние конкурентов.</w:t>
      </w:r>
    </w:p>
    <w:p w14:paraId="29D76619" w14:textId="5DD2D545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Анализ данного фактора осуществляется путем исследование структуры конкуренции.</w:t>
      </w:r>
    </w:p>
    <w:p w14:paraId="4774892D" w14:textId="77777777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b/>
          <w:sz w:val="24"/>
        </w:rPr>
      </w:pPr>
      <w:r w:rsidRPr="0095373E">
        <w:rPr>
          <w:b/>
          <w:sz w:val="24"/>
        </w:rPr>
        <w:t xml:space="preserve">Анализ факторов сектора отраслевых барьеров </w:t>
      </w:r>
    </w:p>
    <w:p w14:paraId="5CBF50BF" w14:textId="77777777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Вход на рынок для новых игроков жестко ограничивается существующими барьерами для входа:</w:t>
      </w:r>
    </w:p>
    <w:p w14:paraId="3289A194" w14:textId="77777777" w:rsidR="0095373E" w:rsidRPr="0095373E" w:rsidRDefault="0095373E" w:rsidP="00E74C0C">
      <w:pPr>
        <w:pStyle w:val="a3"/>
        <w:numPr>
          <w:ilvl w:val="0"/>
          <w:numId w:val="61"/>
        </w:numPr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Лицензии на право оказания медицинских услуг</w:t>
      </w:r>
    </w:p>
    <w:p w14:paraId="65087DB6" w14:textId="77777777" w:rsidR="0095373E" w:rsidRPr="0095373E" w:rsidRDefault="0095373E" w:rsidP="00E74C0C">
      <w:pPr>
        <w:pStyle w:val="a3"/>
        <w:numPr>
          <w:ilvl w:val="0"/>
          <w:numId w:val="61"/>
        </w:numPr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Прямые административные ограничения</w:t>
      </w:r>
    </w:p>
    <w:p w14:paraId="11CB8BE2" w14:textId="77777777" w:rsidR="0095373E" w:rsidRPr="0095373E" w:rsidRDefault="0095373E" w:rsidP="00E74C0C">
      <w:pPr>
        <w:pStyle w:val="a3"/>
        <w:numPr>
          <w:ilvl w:val="0"/>
          <w:numId w:val="61"/>
        </w:numPr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Финансовые ограничения</w:t>
      </w:r>
    </w:p>
    <w:p w14:paraId="48C20BA2" w14:textId="77777777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b/>
          <w:sz w:val="24"/>
        </w:rPr>
      </w:pPr>
      <w:r w:rsidRPr="0095373E">
        <w:rPr>
          <w:b/>
          <w:sz w:val="24"/>
        </w:rPr>
        <w:t>Анализ факторов сектора заменяющих товаров</w:t>
      </w:r>
    </w:p>
    <w:p w14:paraId="137A24A2" w14:textId="711F8922" w:rsidR="00997B59" w:rsidRDefault="00D53063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В данном факторе оценива</w:t>
      </w:r>
      <w:r w:rsidR="00997B59">
        <w:rPr>
          <w:sz w:val="24"/>
        </w:rPr>
        <w:t>ю</w:t>
      </w:r>
      <w:r>
        <w:rPr>
          <w:sz w:val="24"/>
        </w:rPr>
        <w:t xml:space="preserve">тся </w:t>
      </w:r>
      <w:r w:rsidR="008309A4">
        <w:rPr>
          <w:sz w:val="24"/>
        </w:rPr>
        <w:t>все возможные товары</w:t>
      </w:r>
      <w:r w:rsidR="00997B59">
        <w:rPr>
          <w:sz w:val="24"/>
        </w:rPr>
        <w:t xml:space="preserve">-заменители, существующие на рынке, а также </w:t>
      </w:r>
      <w:r>
        <w:rPr>
          <w:sz w:val="24"/>
        </w:rPr>
        <w:t xml:space="preserve">возможность потенциальных потребителей переключится на </w:t>
      </w:r>
      <w:r w:rsidR="00997B59">
        <w:rPr>
          <w:sz w:val="24"/>
        </w:rPr>
        <w:t>данные товары</w:t>
      </w:r>
      <w:r>
        <w:rPr>
          <w:sz w:val="24"/>
        </w:rPr>
        <w:t xml:space="preserve">. </w:t>
      </w:r>
    </w:p>
    <w:p w14:paraId="574517F9" w14:textId="7C49BD96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Стоит отметить, что на рынке медицинских услуг товаров-заменителей</w:t>
      </w:r>
      <w:r w:rsidR="002A7C13">
        <w:rPr>
          <w:sz w:val="24"/>
        </w:rPr>
        <w:br/>
      </w:r>
      <w:r w:rsidRPr="0095373E">
        <w:rPr>
          <w:sz w:val="24"/>
        </w:rPr>
        <w:t xml:space="preserve"> не существует. Поэтому влияние данного фактора очень маленькое.</w:t>
      </w:r>
    </w:p>
    <w:p w14:paraId="10B5884C" w14:textId="77777777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b/>
          <w:sz w:val="24"/>
        </w:rPr>
      </w:pPr>
      <w:r w:rsidRPr="0095373E">
        <w:rPr>
          <w:b/>
          <w:sz w:val="24"/>
        </w:rPr>
        <w:t>Анализ факторов сектора поставщиков</w:t>
      </w:r>
    </w:p>
    <w:p w14:paraId="1F3A811C" w14:textId="3C39752C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 xml:space="preserve">Влияние факторов сектора поставщиков на отделение с одной стороны высокое, </w:t>
      </w:r>
      <w:r w:rsidR="002A7C13">
        <w:rPr>
          <w:sz w:val="24"/>
        </w:rPr>
        <w:br/>
      </w:r>
      <w:r w:rsidRPr="0095373E">
        <w:rPr>
          <w:sz w:val="24"/>
        </w:rPr>
        <w:t>но с другой стороны, с переходом на Федеральную контактную систему вынуждает приобретать лекарственные препараты и расходные материалы исключительно через электронный аукцион. А это, в свою очередь, влияет на качества лекарств, так как</w:t>
      </w:r>
      <w:r w:rsidR="00997B59">
        <w:rPr>
          <w:sz w:val="24"/>
        </w:rPr>
        <w:t>,</w:t>
      </w:r>
      <w:r w:rsidRPr="0095373E">
        <w:rPr>
          <w:sz w:val="24"/>
        </w:rPr>
        <w:t xml:space="preserve"> </w:t>
      </w:r>
      <w:r w:rsidR="002A7C13">
        <w:rPr>
          <w:sz w:val="24"/>
        </w:rPr>
        <w:br/>
      </w:r>
      <w:r w:rsidRPr="0095373E">
        <w:rPr>
          <w:sz w:val="24"/>
        </w:rPr>
        <w:t>с большей вероятность</w:t>
      </w:r>
      <w:r w:rsidR="004801E7">
        <w:rPr>
          <w:sz w:val="24"/>
        </w:rPr>
        <w:t>ю</w:t>
      </w:r>
      <w:r w:rsidRPr="0095373E">
        <w:rPr>
          <w:sz w:val="24"/>
        </w:rPr>
        <w:t>, лекарства, поставляемые по наименьшей цене, будут плохого качества.</w:t>
      </w:r>
    </w:p>
    <w:p w14:paraId="2277DD2D" w14:textId="376F21C4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 xml:space="preserve">Анализ внутреннего окружения организации проводится при помощи оценки деятельность организации, сравнения ее с потенциальными конкурентами </w:t>
      </w:r>
      <w:r w:rsidR="002A7C13">
        <w:rPr>
          <w:sz w:val="24"/>
        </w:rPr>
        <w:br/>
      </w:r>
      <w:r w:rsidRPr="0095373E">
        <w:rPr>
          <w:sz w:val="24"/>
        </w:rPr>
        <w:t>на существующем рынке.</w:t>
      </w:r>
    </w:p>
    <w:p w14:paraId="6B6CBE31" w14:textId="4D12EBAC" w:rsidR="0095373E" w:rsidRPr="00D5359D" w:rsidRDefault="0095373E" w:rsidP="002B6107">
      <w:pPr>
        <w:pStyle w:val="4"/>
        <w:spacing w:after="24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2B6107">
        <w:rPr>
          <w:rFonts w:ascii="Times New Roman" w:hAnsi="Times New Roman" w:cs="Times New Roman"/>
          <w:i w:val="0"/>
          <w:color w:val="auto"/>
          <w:sz w:val="24"/>
          <w:szCs w:val="24"/>
        </w:rPr>
        <w:t>2.2.2.2 Модель «Шесть сил»</w:t>
      </w:r>
      <w:r w:rsidR="00D5359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(</w:t>
      </w:r>
      <w:r w:rsidR="00D5359D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Six</w:t>
      </w:r>
      <w:r w:rsidR="00D5359D" w:rsidRPr="00D5359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D5359D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forces</w:t>
      </w:r>
      <w:r w:rsidR="00D5359D" w:rsidRPr="00D5359D">
        <w:rPr>
          <w:rFonts w:ascii="Times New Roman" w:hAnsi="Times New Roman" w:cs="Times New Roman"/>
          <w:i w:val="0"/>
          <w:color w:val="auto"/>
          <w:sz w:val="24"/>
          <w:szCs w:val="24"/>
        </w:rPr>
        <w:t>)</w:t>
      </w:r>
    </w:p>
    <w:p w14:paraId="3D248E1F" w14:textId="2461C8FA" w:rsidR="008E60FF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proofErr w:type="gramStart"/>
      <w:r w:rsidRPr="0095373E">
        <w:rPr>
          <w:sz w:val="24"/>
        </w:rPr>
        <w:t xml:space="preserve">Модель «Шесть сил» </w:t>
      </w:r>
      <w:r w:rsidR="00C736D1">
        <w:rPr>
          <w:sz w:val="24"/>
        </w:rPr>
        <w:t xml:space="preserve">была разработана </w:t>
      </w:r>
      <w:r w:rsidR="00AA6C3F">
        <w:rPr>
          <w:sz w:val="24"/>
        </w:rPr>
        <w:t xml:space="preserve">Р. </w:t>
      </w:r>
      <w:proofErr w:type="spellStart"/>
      <w:r w:rsidR="00AA6C3F">
        <w:rPr>
          <w:sz w:val="24"/>
        </w:rPr>
        <w:t>Херцлингер</w:t>
      </w:r>
      <w:proofErr w:type="spellEnd"/>
      <w:r w:rsidR="00AA6C3F">
        <w:rPr>
          <w:sz w:val="24"/>
          <w:szCs w:val="24"/>
        </w:rPr>
        <w:t xml:space="preserve"> </w:t>
      </w:r>
      <w:r w:rsidR="00AA6C3F">
        <w:rPr>
          <w:sz w:val="24"/>
        </w:rPr>
        <w:t>(</w:t>
      </w:r>
      <w:r w:rsidR="00AA6C3F">
        <w:rPr>
          <w:sz w:val="24"/>
          <w:lang w:val="en-US"/>
        </w:rPr>
        <w:t>R</w:t>
      </w:r>
      <w:r w:rsidR="00AA6C3F">
        <w:rPr>
          <w:sz w:val="24"/>
        </w:rPr>
        <w:t>.</w:t>
      </w:r>
      <w:proofErr w:type="gramEnd"/>
      <w:r w:rsidR="00AA6C3F" w:rsidRPr="007E15A3">
        <w:rPr>
          <w:sz w:val="24"/>
        </w:rPr>
        <w:t xml:space="preserve"> </w:t>
      </w:r>
      <w:proofErr w:type="spellStart"/>
      <w:proofErr w:type="gramStart"/>
      <w:r w:rsidR="00AA6C3F">
        <w:rPr>
          <w:sz w:val="24"/>
          <w:lang w:val="en-US"/>
        </w:rPr>
        <w:t>Herzlingher</w:t>
      </w:r>
      <w:proofErr w:type="spellEnd"/>
      <w:r w:rsidR="00AA6C3F">
        <w:rPr>
          <w:sz w:val="24"/>
        </w:rPr>
        <w:t>)</w:t>
      </w:r>
      <w:r w:rsidRPr="0095373E">
        <w:rPr>
          <w:sz w:val="24"/>
        </w:rPr>
        <w:t>.</w:t>
      </w:r>
      <w:proofErr w:type="gramEnd"/>
      <w:r w:rsidRPr="0095373E">
        <w:rPr>
          <w:sz w:val="24"/>
        </w:rPr>
        <w:t xml:space="preserve"> </w:t>
      </w:r>
      <w:r w:rsidR="00997B59">
        <w:rPr>
          <w:sz w:val="24"/>
        </w:rPr>
        <w:t>Данная модель</w:t>
      </w:r>
      <w:r w:rsidR="008E60FF">
        <w:rPr>
          <w:sz w:val="24"/>
        </w:rPr>
        <w:t xml:space="preserve"> была опубликована в 2006 году и</w:t>
      </w:r>
      <w:r w:rsidR="00997B59">
        <w:rPr>
          <w:sz w:val="24"/>
        </w:rPr>
        <w:t xml:space="preserve"> на сегодняшний день наиболее часто и</w:t>
      </w:r>
      <w:r w:rsidRPr="0095373E">
        <w:rPr>
          <w:sz w:val="24"/>
        </w:rPr>
        <w:t>спользуе</w:t>
      </w:r>
      <w:r w:rsidR="000833FC">
        <w:rPr>
          <w:sz w:val="24"/>
        </w:rPr>
        <w:t>тся</w:t>
      </w:r>
      <w:r w:rsidRPr="0095373E">
        <w:rPr>
          <w:sz w:val="24"/>
        </w:rPr>
        <w:t xml:space="preserve"> для анализа внешнего окружения организации</w:t>
      </w:r>
      <w:r w:rsidR="000833FC">
        <w:rPr>
          <w:sz w:val="24"/>
        </w:rPr>
        <w:t xml:space="preserve"> (ее структурного подразделения)</w:t>
      </w:r>
      <w:r w:rsidR="008E60FF">
        <w:rPr>
          <w:sz w:val="24"/>
        </w:rPr>
        <w:t xml:space="preserve"> при разработке инновационной стратегии развития</w:t>
      </w:r>
      <w:r w:rsidR="00AC5B8A">
        <w:rPr>
          <w:sz w:val="24"/>
        </w:rPr>
        <w:t xml:space="preserve"> в США</w:t>
      </w:r>
      <w:r w:rsidRPr="0095373E">
        <w:rPr>
          <w:sz w:val="24"/>
        </w:rPr>
        <w:t>.</w:t>
      </w:r>
    </w:p>
    <w:p w14:paraId="1F42E6C7" w14:textId="35505477" w:rsidR="008E60FF" w:rsidRDefault="00AA6C3F" w:rsidP="00550A64">
      <w:pPr>
        <w:pStyle w:val="a3"/>
        <w:spacing w:line="360" w:lineRule="auto"/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Как уже было сказано раннее,</w:t>
      </w:r>
      <w:r w:rsidR="008E60FF" w:rsidRPr="00AC5B8A">
        <w:rPr>
          <w:color w:val="FF0000"/>
          <w:sz w:val="24"/>
        </w:rPr>
        <w:t xml:space="preserve"> </w:t>
      </w:r>
      <w:r w:rsidR="00AA58F8">
        <w:rPr>
          <w:sz w:val="24"/>
        </w:rPr>
        <w:t xml:space="preserve">Р. </w:t>
      </w:r>
      <w:proofErr w:type="spellStart"/>
      <w:r w:rsidR="00AA58F8">
        <w:rPr>
          <w:sz w:val="24"/>
        </w:rPr>
        <w:t>Херцлингер</w:t>
      </w:r>
      <w:proofErr w:type="spellEnd"/>
      <w:r w:rsidR="00AA58F8">
        <w:rPr>
          <w:sz w:val="24"/>
          <w:szCs w:val="24"/>
        </w:rPr>
        <w:t xml:space="preserve"> </w:t>
      </w:r>
      <w:r w:rsidR="00AA58F8">
        <w:rPr>
          <w:sz w:val="24"/>
        </w:rPr>
        <w:t>(</w:t>
      </w:r>
      <w:r w:rsidR="00AA58F8">
        <w:rPr>
          <w:sz w:val="24"/>
          <w:lang w:val="en-US"/>
        </w:rPr>
        <w:t>R</w:t>
      </w:r>
      <w:r w:rsidR="00AA58F8">
        <w:rPr>
          <w:sz w:val="24"/>
        </w:rPr>
        <w:t>.</w:t>
      </w:r>
      <w:proofErr w:type="gramEnd"/>
      <w:r w:rsidR="00AA58F8" w:rsidRPr="007E15A3">
        <w:rPr>
          <w:sz w:val="24"/>
        </w:rPr>
        <w:t xml:space="preserve"> </w:t>
      </w:r>
      <w:proofErr w:type="spellStart"/>
      <w:r w:rsidR="00AA58F8">
        <w:rPr>
          <w:sz w:val="24"/>
          <w:lang w:val="en-US"/>
        </w:rPr>
        <w:t>Herzlingher</w:t>
      </w:r>
      <w:proofErr w:type="spellEnd"/>
      <w:r w:rsidR="00AA58F8">
        <w:rPr>
          <w:sz w:val="24"/>
        </w:rPr>
        <w:t>) выделяет</w:t>
      </w:r>
      <w:r w:rsidR="008E60FF">
        <w:rPr>
          <w:sz w:val="24"/>
        </w:rPr>
        <w:t xml:space="preserve"> три типа </w:t>
      </w:r>
      <w:r w:rsidR="00AA58F8">
        <w:rPr>
          <w:sz w:val="24"/>
        </w:rPr>
        <w:t>инноваций</w:t>
      </w:r>
      <w:r w:rsidR="00550A64">
        <w:rPr>
          <w:sz w:val="24"/>
        </w:rPr>
        <w:t>:</w:t>
      </w:r>
    </w:p>
    <w:p w14:paraId="39CE6FC1" w14:textId="07087620" w:rsidR="00550A64" w:rsidRDefault="00550A64" w:rsidP="00550A64">
      <w:pPr>
        <w:pStyle w:val="a3"/>
        <w:numPr>
          <w:ilvl w:val="4"/>
          <w:numId w:val="16"/>
        </w:numPr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Инновации, ориентированные на потребителей;</w:t>
      </w:r>
    </w:p>
    <w:p w14:paraId="7BD7208B" w14:textId="3A2469F1" w:rsidR="00550A64" w:rsidRDefault="00550A64" w:rsidP="00550A64">
      <w:pPr>
        <w:pStyle w:val="a3"/>
        <w:numPr>
          <w:ilvl w:val="4"/>
          <w:numId w:val="16"/>
        </w:numPr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lastRenderedPageBreak/>
        <w:t>Технологические инновации;</w:t>
      </w:r>
    </w:p>
    <w:p w14:paraId="6AA8663D" w14:textId="7AFF95D8" w:rsidR="00550A64" w:rsidRDefault="00550A64" w:rsidP="00550A64">
      <w:pPr>
        <w:pStyle w:val="a3"/>
        <w:numPr>
          <w:ilvl w:val="4"/>
          <w:numId w:val="16"/>
        </w:numPr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Новые бизнес-модели.</w:t>
      </w:r>
    </w:p>
    <w:p w14:paraId="45C95C81" w14:textId="6ADE3E0B" w:rsidR="0095373E" w:rsidRDefault="00550A64" w:rsidP="00550A64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Система здравоохранения устанавливает ряд барьеров для внедрения каждого </w:t>
      </w:r>
      <w:r w:rsidR="002A7C13">
        <w:rPr>
          <w:sz w:val="24"/>
        </w:rPr>
        <w:br/>
      </w:r>
      <w:r w:rsidR="000833FC">
        <w:rPr>
          <w:sz w:val="24"/>
        </w:rPr>
        <w:t>из этих видов инноваций. Однако</w:t>
      </w:r>
      <w:r>
        <w:rPr>
          <w:sz w:val="24"/>
        </w:rPr>
        <w:t xml:space="preserve"> чаще всего эти препятствия преодолеваются благодаря управлению шестью силами, которые оказывают влияние на инновации в области здравоохранения</w:t>
      </w:r>
      <w:r w:rsidR="0095373E" w:rsidRPr="0095373E">
        <w:rPr>
          <w:sz w:val="24"/>
        </w:rPr>
        <w:t xml:space="preserve"> (см. Рис. 2.3).</w:t>
      </w:r>
    </w:p>
    <w:p w14:paraId="586CDDE9" w14:textId="77777777" w:rsidR="0095373E" w:rsidRPr="0095373E" w:rsidRDefault="0095373E" w:rsidP="0095373E">
      <w:pPr>
        <w:pStyle w:val="a3"/>
        <w:ind w:left="0" w:firstLine="709"/>
        <w:jc w:val="right"/>
      </w:pPr>
      <w:r w:rsidRPr="0095373E">
        <w:t>Рис. 2.3 Модель «Шесть сил»</w:t>
      </w:r>
    </w:p>
    <w:p w14:paraId="638A0FBB" w14:textId="3B5CBFBD" w:rsidR="0095373E" w:rsidRPr="0095373E" w:rsidRDefault="0095373E" w:rsidP="0095373E">
      <w:pPr>
        <w:pStyle w:val="a3"/>
        <w:spacing w:line="360" w:lineRule="auto"/>
        <w:ind w:left="0"/>
        <w:jc w:val="both"/>
        <w:rPr>
          <w:sz w:val="24"/>
        </w:rPr>
      </w:pPr>
      <w:r w:rsidRPr="0095373E">
        <w:rPr>
          <w:noProof/>
          <w:sz w:val="24"/>
        </w:rPr>
        <w:drawing>
          <wp:inline distT="0" distB="0" distL="0" distR="0" wp14:anchorId="30953530" wp14:editId="36B791AF">
            <wp:extent cx="5734050" cy="3209925"/>
            <wp:effectExtent l="0" t="0" r="19050" b="28575"/>
            <wp:docPr id="23" name="Схема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511C15DF" w14:textId="27ABC8A7" w:rsidR="004801E7" w:rsidRPr="00AA58F8" w:rsidRDefault="00AA58F8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AA58F8">
        <w:rPr>
          <w:sz w:val="24"/>
        </w:rPr>
        <w:t>Рассматр</w:t>
      </w:r>
      <w:r w:rsidR="000833FC">
        <w:rPr>
          <w:sz w:val="24"/>
        </w:rPr>
        <w:t>ивая модель «Шесть сил» мы будем</w:t>
      </w:r>
      <w:r w:rsidRPr="00AA58F8">
        <w:rPr>
          <w:sz w:val="24"/>
        </w:rPr>
        <w:t xml:space="preserve"> сопоставлять факторы данной модели с факторами, выделенными в </w:t>
      </w:r>
      <w:r w:rsidRPr="00AA58F8">
        <w:rPr>
          <w:sz w:val="24"/>
          <w:lang w:val="en-US"/>
        </w:rPr>
        <w:t>SWOT</w:t>
      </w:r>
      <w:r w:rsidRPr="00AA58F8">
        <w:rPr>
          <w:sz w:val="24"/>
        </w:rPr>
        <w:t xml:space="preserve"> – анализе.</w:t>
      </w:r>
    </w:p>
    <w:p w14:paraId="3D7FE0D5" w14:textId="2462F6ED" w:rsidR="004801E7" w:rsidRPr="00AA58F8" w:rsidRDefault="00AA58F8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AA58F8">
        <w:rPr>
          <w:sz w:val="24"/>
        </w:rPr>
        <w:t>Стоит отметить, что модель «Шесть сил» используется именно для оценки внедрения инноваций в сферу здравоохранения.</w:t>
      </w:r>
    </w:p>
    <w:p w14:paraId="428A5BD7" w14:textId="77777777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b/>
          <w:sz w:val="24"/>
        </w:rPr>
      </w:pPr>
      <w:r w:rsidRPr="0095373E">
        <w:rPr>
          <w:b/>
          <w:sz w:val="24"/>
        </w:rPr>
        <w:t>Игроки на рынке</w:t>
      </w:r>
    </w:p>
    <w:p w14:paraId="50F217F4" w14:textId="35B5BD2B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 xml:space="preserve">В секторе здравоохранения существует множество заинтересованных сторон, каждая из которых оказывает свое влияние на деятельность организации. </w:t>
      </w:r>
      <w:r w:rsidR="00984092">
        <w:rPr>
          <w:sz w:val="24"/>
        </w:rPr>
        <w:br/>
      </w:r>
      <w:r w:rsidRPr="0095373E">
        <w:rPr>
          <w:sz w:val="24"/>
        </w:rPr>
        <w:t xml:space="preserve">Часто эти игроки обладают значительными ресурсами и возможностью влиять </w:t>
      </w:r>
      <w:r w:rsidR="00984092">
        <w:rPr>
          <w:sz w:val="24"/>
        </w:rPr>
        <w:br/>
      </w:r>
      <w:r w:rsidRPr="0095373E">
        <w:rPr>
          <w:sz w:val="24"/>
        </w:rPr>
        <w:t>на общественную политику и мнение общественных организаций, что, в свою очередь может, как помочь организации, так и навредить</w:t>
      </w:r>
      <w:r w:rsidR="004E48E5">
        <w:rPr>
          <w:sz w:val="24"/>
        </w:rPr>
        <w:t xml:space="preserve"> ей</w:t>
      </w:r>
      <w:r w:rsidRPr="0095373E">
        <w:rPr>
          <w:sz w:val="24"/>
        </w:rPr>
        <w:t>.</w:t>
      </w:r>
    </w:p>
    <w:p w14:paraId="728DC51A" w14:textId="77777777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 xml:space="preserve">Для оценки влияния данного фактора, оценивают все игроки на рынке: </w:t>
      </w:r>
    </w:p>
    <w:p w14:paraId="43CF7201" w14:textId="4774BFCA" w:rsidR="0095373E" w:rsidRPr="0095373E" w:rsidRDefault="00081B05" w:rsidP="00E74C0C">
      <w:pPr>
        <w:pStyle w:val="a3"/>
        <w:numPr>
          <w:ilvl w:val="0"/>
          <w:numId w:val="62"/>
        </w:numPr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Влияние других м</w:t>
      </w:r>
      <w:r w:rsidR="0095373E" w:rsidRPr="0095373E">
        <w:rPr>
          <w:sz w:val="24"/>
        </w:rPr>
        <w:t>едицински</w:t>
      </w:r>
      <w:r>
        <w:rPr>
          <w:sz w:val="24"/>
        </w:rPr>
        <w:t>х</w:t>
      </w:r>
      <w:r w:rsidR="0095373E" w:rsidRPr="0095373E">
        <w:rPr>
          <w:sz w:val="24"/>
        </w:rPr>
        <w:t xml:space="preserve"> организаци</w:t>
      </w:r>
      <w:r>
        <w:rPr>
          <w:sz w:val="24"/>
        </w:rPr>
        <w:t>й</w:t>
      </w:r>
      <w:r w:rsidR="00550A64">
        <w:rPr>
          <w:sz w:val="24"/>
        </w:rPr>
        <w:t xml:space="preserve"> </w:t>
      </w:r>
      <w:r w:rsidR="002A7C13">
        <w:rPr>
          <w:sz w:val="24"/>
        </w:rPr>
        <w:br/>
      </w:r>
      <w:r>
        <w:rPr>
          <w:sz w:val="24"/>
        </w:rPr>
        <w:t>(</w:t>
      </w:r>
      <w:r>
        <w:rPr>
          <w:sz w:val="24"/>
          <w:lang w:val="en-US"/>
        </w:rPr>
        <w:t>SWOT</w:t>
      </w:r>
      <w:r w:rsidRPr="00081B05">
        <w:rPr>
          <w:sz w:val="24"/>
        </w:rPr>
        <w:t xml:space="preserve"> </w:t>
      </w:r>
      <w:r>
        <w:rPr>
          <w:sz w:val="24"/>
        </w:rPr>
        <w:t>–</w:t>
      </w:r>
      <w:r w:rsidRPr="00081B05">
        <w:rPr>
          <w:sz w:val="24"/>
        </w:rPr>
        <w:t xml:space="preserve"> </w:t>
      </w:r>
      <w:r>
        <w:rPr>
          <w:sz w:val="24"/>
        </w:rPr>
        <w:t>анализ - влияние конкурентов)</w:t>
      </w:r>
    </w:p>
    <w:p w14:paraId="08555813" w14:textId="64EE7841" w:rsidR="0095373E" w:rsidRPr="0095373E" w:rsidRDefault="00081B05" w:rsidP="00E74C0C">
      <w:pPr>
        <w:pStyle w:val="a3"/>
        <w:numPr>
          <w:ilvl w:val="0"/>
          <w:numId w:val="62"/>
        </w:numPr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Влияние с</w:t>
      </w:r>
      <w:r w:rsidR="0095373E" w:rsidRPr="0095373E">
        <w:rPr>
          <w:sz w:val="24"/>
        </w:rPr>
        <w:t>траховы</w:t>
      </w:r>
      <w:r>
        <w:rPr>
          <w:sz w:val="24"/>
        </w:rPr>
        <w:t>х</w:t>
      </w:r>
      <w:r w:rsidR="0095373E" w:rsidRPr="0095373E">
        <w:rPr>
          <w:sz w:val="24"/>
        </w:rPr>
        <w:t xml:space="preserve"> компани</w:t>
      </w:r>
      <w:r>
        <w:rPr>
          <w:sz w:val="24"/>
        </w:rPr>
        <w:t xml:space="preserve">й </w:t>
      </w:r>
      <w:r w:rsidR="002A7C13">
        <w:rPr>
          <w:sz w:val="24"/>
        </w:rPr>
        <w:br/>
      </w:r>
      <w:r>
        <w:rPr>
          <w:sz w:val="24"/>
        </w:rPr>
        <w:t>(</w:t>
      </w:r>
      <w:r>
        <w:rPr>
          <w:sz w:val="24"/>
          <w:lang w:val="en-US"/>
        </w:rPr>
        <w:t>SWOT</w:t>
      </w:r>
      <w:r w:rsidRPr="00081B05">
        <w:rPr>
          <w:sz w:val="24"/>
        </w:rPr>
        <w:t xml:space="preserve"> </w:t>
      </w:r>
      <w:r>
        <w:rPr>
          <w:sz w:val="24"/>
        </w:rPr>
        <w:t>–</w:t>
      </w:r>
      <w:r w:rsidRPr="00081B05">
        <w:rPr>
          <w:sz w:val="24"/>
        </w:rPr>
        <w:t xml:space="preserve"> </w:t>
      </w:r>
      <w:r>
        <w:rPr>
          <w:sz w:val="24"/>
        </w:rPr>
        <w:t>анализ – деятельность контролирующих органов)</w:t>
      </w:r>
    </w:p>
    <w:p w14:paraId="4D207DDC" w14:textId="42E771B2" w:rsidR="0095373E" w:rsidRPr="0095373E" w:rsidRDefault="00081B05" w:rsidP="00E74C0C">
      <w:pPr>
        <w:pStyle w:val="a3"/>
        <w:numPr>
          <w:ilvl w:val="0"/>
          <w:numId w:val="62"/>
        </w:numPr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Влияние сотрудников организации</w:t>
      </w:r>
    </w:p>
    <w:p w14:paraId="72893A29" w14:textId="77777777" w:rsidR="0095373E" w:rsidRPr="0095373E" w:rsidRDefault="0095373E" w:rsidP="00E74C0C">
      <w:pPr>
        <w:pStyle w:val="a3"/>
        <w:numPr>
          <w:ilvl w:val="0"/>
          <w:numId w:val="62"/>
        </w:numPr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lastRenderedPageBreak/>
        <w:t xml:space="preserve">Технологические </w:t>
      </w:r>
      <w:proofErr w:type="spellStart"/>
      <w:r w:rsidRPr="0095373E">
        <w:rPr>
          <w:sz w:val="24"/>
        </w:rPr>
        <w:t>инноваторы</w:t>
      </w:r>
      <w:proofErr w:type="spellEnd"/>
    </w:p>
    <w:p w14:paraId="0ECF3F08" w14:textId="262EDD2C" w:rsidR="00550A64" w:rsidRPr="00550A64" w:rsidRDefault="00550A64" w:rsidP="00550A64">
      <w:pPr>
        <w:spacing w:line="360" w:lineRule="auto"/>
        <w:ind w:firstLine="709"/>
        <w:jc w:val="both"/>
        <w:rPr>
          <w:sz w:val="24"/>
        </w:rPr>
      </w:pPr>
      <w:r>
        <w:rPr>
          <w:sz w:val="24"/>
          <w:lang w:val="en-US"/>
        </w:rPr>
        <w:t>SWOT</w:t>
      </w:r>
      <w:r w:rsidRPr="00550A64">
        <w:rPr>
          <w:sz w:val="24"/>
        </w:rPr>
        <w:t>-</w:t>
      </w:r>
      <w:r>
        <w:rPr>
          <w:sz w:val="24"/>
        </w:rPr>
        <w:t xml:space="preserve">анализ не учитывает влияние технологических </w:t>
      </w:r>
      <w:proofErr w:type="spellStart"/>
      <w:r>
        <w:rPr>
          <w:sz w:val="24"/>
        </w:rPr>
        <w:t>инноваторов</w:t>
      </w:r>
      <w:proofErr w:type="spellEnd"/>
      <w:r>
        <w:rPr>
          <w:sz w:val="24"/>
        </w:rPr>
        <w:t xml:space="preserve">. В контексте </w:t>
      </w:r>
      <w:r>
        <w:rPr>
          <w:sz w:val="24"/>
          <w:lang w:val="en-US"/>
        </w:rPr>
        <w:t>SWOT</w:t>
      </w:r>
      <w:r>
        <w:rPr>
          <w:sz w:val="24"/>
        </w:rPr>
        <w:t>-анализа их влияние можно</w:t>
      </w:r>
      <w:r w:rsidR="00081B05">
        <w:rPr>
          <w:sz w:val="24"/>
        </w:rPr>
        <w:t xml:space="preserve"> оценить в анализе конкурентов, так как </w:t>
      </w:r>
      <w:r w:rsidR="002A7C13">
        <w:rPr>
          <w:sz w:val="24"/>
        </w:rPr>
        <w:br/>
      </w:r>
      <w:r w:rsidR="00081B05">
        <w:rPr>
          <w:sz w:val="24"/>
        </w:rPr>
        <w:t xml:space="preserve">это организации, которые используют медико-технологические инновации </w:t>
      </w:r>
      <w:r w:rsidR="002A7C13">
        <w:rPr>
          <w:sz w:val="24"/>
        </w:rPr>
        <w:br/>
      </w:r>
      <w:r w:rsidR="00081B05">
        <w:rPr>
          <w:sz w:val="24"/>
        </w:rPr>
        <w:t>(внедряют новые услуги, использую новые препараты, технологии, оборудование).</w:t>
      </w:r>
    </w:p>
    <w:p w14:paraId="483F57DB" w14:textId="77777777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b/>
          <w:sz w:val="24"/>
        </w:rPr>
      </w:pPr>
      <w:r w:rsidRPr="0095373E">
        <w:rPr>
          <w:b/>
          <w:sz w:val="24"/>
        </w:rPr>
        <w:t>Политика</w:t>
      </w:r>
    </w:p>
    <w:p w14:paraId="411A37C9" w14:textId="77777777" w:rsid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В данном пункте оценивается влияние государственных программ, на то или иное нововведение в сфере здравоохранения. А также рассматривается система нормативно-правовых актов, регулирующих деятельность организаций здравоохранения.</w:t>
      </w:r>
    </w:p>
    <w:p w14:paraId="00C60A67" w14:textId="0C234761" w:rsidR="00550A64" w:rsidRPr="0095373E" w:rsidRDefault="00550A64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proofErr w:type="gramStart"/>
      <w:r w:rsidRPr="0095373E">
        <w:rPr>
          <w:sz w:val="24"/>
          <w:lang w:val="en-US"/>
        </w:rPr>
        <w:t>SWOT</w:t>
      </w:r>
      <w:r w:rsidRPr="0095373E">
        <w:rPr>
          <w:sz w:val="24"/>
        </w:rPr>
        <w:t xml:space="preserve">-анализ в классическом виде </w:t>
      </w:r>
      <w:r w:rsidR="004E48E5">
        <w:rPr>
          <w:sz w:val="24"/>
        </w:rPr>
        <w:t>(</w:t>
      </w:r>
      <w:r w:rsidR="004E48E5">
        <w:rPr>
          <w:sz w:val="24"/>
          <w:lang w:val="en-US"/>
        </w:rPr>
        <w:t>PEST</w:t>
      </w:r>
      <w:r w:rsidR="004E48E5" w:rsidRPr="004E48E5">
        <w:rPr>
          <w:sz w:val="24"/>
        </w:rPr>
        <w:t>-</w:t>
      </w:r>
      <w:r w:rsidR="004E48E5">
        <w:rPr>
          <w:sz w:val="24"/>
        </w:rPr>
        <w:t xml:space="preserve">анализ + </w:t>
      </w:r>
      <w:r w:rsidR="000833FC">
        <w:rPr>
          <w:sz w:val="24"/>
        </w:rPr>
        <w:t>модель «Пять сил» М. Портера</w:t>
      </w:r>
      <w:r w:rsidR="004E48E5">
        <w:rPr>
          <w:sz w:val="24"/>
        </w:rPr>
        <w:t xml:space="preserve">) формально </w:t>
      </w:r>
      <w:r w:rsidRPr="0095373E">
        <w:rPr>
          <w:sz w:val="24"/>
        </w:rPr>
        <w:t xml:space="preserve">не </w:t>
      </w:r>
      <w:r w:rsidR="00AA58F8">
        <w:rPr>
          <w:sz w:val="24"/>
        </w:rPr>
        <w:t>предполагает исследования отраслевого регулирования отрасли</w:t>
      </w:r>
      <w:r w:rsidRPr="0095373E">
        <w:rPr>
          <w:sz w:val="24"/>
        </w:rPr>
        <w:t xml:space="preserve"> со стороны государства.</w:t>
      </w:r>
      <w:proofErr w:type="gramEnd"/>
      <w:r w:rsidRPr="0095373E">
        <w:rPr>
          <w:sz w:val="24"/>
        </w:rPr>
        <w:t xml:space="preserve"> В связи с этим</w:t>
      </w:r>
      <w:r>
        <w:rPr>
          <w:sz w:val="24"/>
        </w:rPr>
        <w:t xml:space="preserve">, </w:t>
      </w:r>
      <w:r w:rsidR="00AA58F8">
        <w:rPr>
          <w:sz w:val="24"/>
        </w:rPr>
        <w:t>необходимо добавить</w:t>
      </w:r>
      <w:r w:rsidRPr="0095373E">
        <w:rPr>
          <w:sz w:val="24"/>
        </w:rPr>
        <w:t xml:space="preserve"> </w:t>
      </w:r>
      <w:r>
        <w:rPr>
          <w:sz w:val="24"/>
        </w:rPr>
        <w:t>данный фактор</w:t>
      </w:r>
      <w:r w:rsidR="00AA58F8">
        <w:rPr>
          <w:sz w:val="24"/>
        </w:rPr>
        <w:t xml:space="preserve"> к пят</w:t>
      </w:r>
      <w:r w:rsidR="000833FC">
        <w:rPr>
          <w:sz w:val="24"/>
        </w:rPr>
        <w:t>и факторам отраслевого анализа.</w:t>
      </w:r>
    </w:p>
    <w:p w14:paraId="25DB01F2" w14:textId="77777777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b/>
          <w:sz w:val="24"/>
        </w:rPr>
      </w:pPr>
      <w:r w:rsidRPr="0095373E">
        <w:rPr>
          <w:b/>
          <w:sz w:val="24"/>
        </w:rPr>
        <w:t>Технологии</w:t>
      </w:r>
    </w:p>
    <w:p w14:paraId="5DE67847" w14:textId="77777777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В данном пункте оценивается технология, которая необходима для внедрения инновации. Оценивая данный пункт, необходимо понять:</w:t>
      </w:r>
    </w:p>
    <w:p w14:paraId="6DA1340D" w14:textId="77777777" w:rsidR="0095373E" w:rsidRPr="0095373E" w:rsidRDefault="0095373E" w:rsidP="00E74C0C">
      <w:pPr>
        <w:pStyle w:val="a3"/>
        <w:numPr>
          <w:ilvl w:val="0"/>
          <w:numId w:val="63"/>
        </w:numPr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Не устарели ли данная технология лечения</w:t>
      </w:r>
    </w:p>
    <w:p w14:paraId="5C56C504" w14:textId="77777777" w:rsidR="0095373E" w:rsidRPr="0095373E" w:rsidRDefault="0095373E" w:rsidP="00E74C0C">
      <w:pPr>
        <w:pStyle w:val="a3"/>
        <w:numPr>
          <w:ilvl w:val="0"/>
          <w:numId w:val="63"/>
        </w:numPr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Когда данная технология обеспечит конкурентное преимущество</w:t>
      </w:r>
    </w:p>
    <w:p w14:paraId="07D112AF" w14:textId="77777777" w:rsidR="0095373E" w:rsidRPr="0095373E" w:rsidRDefault="0095373E" w:rsidP="00E74C0C">
      <w:pPr>
        <w:pStyle w:val="a3"/>
        <w:numPr>
          <w:ilvl w:val="0"/>
          <w:numId w:val="63"/>
        </w:numPr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Следует в данный момент инвестировать в данную технологию или нет</w:t>
      </w:r>
    </w:p>
    <w:p w14:paraId="7AC66A16" w14:textId="54699D37" w:rsid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 xml:space="preserve">Так, например, полиомиелитная вакцина в конечном итоге устранила потребность </w:t>
      </w:r>
      <w:r w:rsidR="002A7C13">
        <w:rPr>
          <w:sz w:val="24"/>
        </w:rPr>
        <w:br/>
      </w:r>
      <w:r w:rsidRPr="0095373E">
        <w:rPr>
          <w:sz w:val="24"/>
        </w:rPr>
        <w:t xml:space="preserve">в лекарствах, устройствах и услугах, которые использовались для лечения болезни, </w:t>
      </w:r>
      <w:r w:rsidR="002A7C13">
        <w:rPr>
          <w:sz w:val="24"/>
        </w:rPr>
        <w:br/>
      </w:r>
      <w:r w:rsidRPr="0095373E">
        <w:rPr>
          <w:sz w:val="24"/>
        </w:rPr>
        <w:t xml:space="preserve">так же, как трансплантация почки уменьшила потребность в диализе. И наоборот, открытие эффективного молекулярно-диагностического метода для болезни, такой как болезнь Альцгеймера, значительно повысило бы спрос на терапевтические препараты </w:t>
      </w:r>
      <w:r w:rsidR="002A7C13">
        <w:rPr>
          <w:sz w:val="24"/>
        </w:rPr>
        <w:br/>
      </w:r>
      <w:r w:rsidRPr="0095373E">
        <w:rPr>
          <w:sz w:val="24"/>
        </w:rPr>
        <w:t>и устройства.</w:t>
      </w:r>
    </w:p>
    <w:p w14:paraId="58C02663" w14:textId="72C13B44" w:rsidR="00550A64" w:rsidRPr="0095373E" w:rsidRDefault="00550A64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Оценивать влияние данного фактора в данной работе нет необходимости, так как </w:t>
      </w:r>
      <w:r w:rsidR="002A7C13">
        <w:rPr>
          <w:sz w:val="24"/>
        </w:rPr>
        <w:br/>
      </w:r>
      <w:r>
        <w:rPr>
          <w:sz w:val="24"/>
        </w:rPr>
        <w:t>за основу взяты изменения в управлении организацией.</w:t>
      </w:r>
    </w:p>
    <w:p w14:paraId="28E0B5C5" w14:textId="77777777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b/>
          <w:sz w:val="24"/>
        </w:rPr>
      </w:pPr>
      <w:r w:rsidRPr="0095373E">
        <w:rPr>
          <w:b/>
          <w:sz w:val="24"/>
        </w:rPr>
        <w:t>Финансирование</w:t>
      </w:r>
    </w:p>
    <w:p w14:paraId="4FAA1012" w14:textId="2A785F3D" w:rsid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 xml:space="preserve">В данном пункте оценивается влияние частных инвесторов в инновации в сфере здравоохранения. Инвестиции в инновации в сферу здравоохранения зависят </w:t>
      </w:r>
      <w:r w:rsidR="002A7C13">
        <w:rPr>
          <w:sz w:val="24"/>
        </w:rPr>
        <w:br/>
      </w:r>
      <w:r w:rsidRPr="0095373E">
        <w:rPr>
          <w:sz w:val="24"/>
        </w:rPr>
        <w:t xml:space="preserve">от сложности системы платежей или возмещение расходов, которые обычно поступают </w:t>
      </w:r>
      <w:r w:rsidR="002A7C13">
        <w:rPr>
          <w:sz w:val="24"/>
        </w:rPr>
        <w:br/>
      </w:r>
      <w:r w:rsidRPr="0095373E">
        <w:rPr>
          <w:sz w:val="24"/>
        </w:rPr>
        <w:t>не от конечного потребителя, а от третьей стороны - правительства или частного страховщика.</w:t>
      </w:r>
    </w:p>
    <w:p w14:paraId="751D39A2" w14:textId="66EA6739" w:rsidR="00550A64" w:rsidRPr="0095373E" w:rsidRDefault="00550A64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В данной работе данные фактор рассматривать не нужно, так как в этом факторе описывается влияние частных инвесторов, а в государственных организациях РФ, </w:t>
      </w:r>
      <w:r>
        <w:rPr>
          <w:sz w:val="24"/>
        </w:rPr>
        <w:lastRenderedPageBreak/>
        <w:t xml:space="preserve">финансирование идет за счет средств федерального бюджета, средств ОМС, а также </w:t>
      </w:r>
      <w:r w:rsidR="002A7C13">
        <w:rPr>
          <w:sz w:val="24"/>
        </w:rPr>
        <w:br/>
      </w:r>
      <w:r>
        <w:rPr>
          <w:sz w:val="24"/>
        </w:rPr>
        <w:t xml:space="preserve">за счет платных услуг. </w:t>
      </w:r>
    </w:p>
    <w:p w14:paraId="4A3763A5" w14:textId="77777777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b/>
          <w:sz w:val="24"/>
        </w:rPr>
      </w:pPr>
      <w:r w:rsidRPr="0095373E">
        <w:rPr>
          <w:b/>
          <w:sz w:val="24"/>
        </w:rPr>
        <w:t>Отчетность</w:t>
      </w:r>
    </w:p>
    <w:p w14:paraId="49F69A5D" w14:textId="77777777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 xml:space="preserve">В данном пункте оценивается влияние организаций, которые финансируют введение инноваций. </w:t>
      </w:r>
    </w:p>
    <w:p w14:paraId="148CD16E" w14:textId="4986DB29" w:rsid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 xml:space="preserve">Например, они требуют, чтобы технологические новаторы показывали экономическую эффективность и долгосрочную безопасность в дополнение </w:t>
      </w:r>
      <w:r w:rsidR="002A7C13">
        <w:rPr>
          <w:sz w:val="24"/>
        </w:rPr>
        <w:br/>
      </w:r>
      <w:r w:rsidRPr="0095373E">
        <w:rPr>
          <w:sz w:val="24"/>
        </w:rPr>
        <w:t>к выполнению краткосрочных требований эффективности и безопасности регулирующих органов.</w:t>
      </w:r>
    </w:p>
    <w:p w14:paraId="20CB88B2" w14:textId="13C4E5AE" w:rsidR="00550A64" w:rsidRPr="00550A64" w:rsidRDefault="00550A64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Данный фактор пересекается с фактором </w:t>
      </w:r>
      <w:r>
        <w:rPr>
          <w:sz w:val="24"/>
          <w:lang w:val="en-US"/>
        </w:rPr>
        <w:t>SWOT</w:t>
      </w:r>
      <w:r w:rsidRPr="00550A64">
        <w:rPr>
          <w:sz w:val="24"/>
        </w:rPr>
        <w:t>-</w:t>
      </w:r>
      <w:r>
        <w:rPr>
          <w:sz w:val="24"/>
        </w:rPr>
        <w:t>анализа деятельность контролирующих органов.</w:t>
      </w:r>
    </w:p>
    <w:p w14:paraId="794B3529" w14:textId="77777777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b/>
          <w:sz w:val="24"/>
        </w:rPr>
      </w:pPr>
      <w:r w:rsidRPr="0095373E">
        <w:rPr>
          <w:b/>
          <w:sz w:val="24"/>
        </w:rPr>
        <w:t>Потребители</w:t>
      </w:r>
    </w:p>
    <w:p w14:paraId="55435BAE" w14:textId="77777777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 xml:space="preserve">Оцениваем влияние всех групп потребителей нашей организации. Разные группы потребителей могут оказывать разное влияние. </w:t>
      </w:r>
    </w:p>
    <w:p w14:paraId="142110BC" w14:textId="55928B7C" w:rsid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 xml:space="preserve">Так, например, больные люди и их семьи присоединяются к ассоциациям болезней, которые лоббируют исследовательские фонды. Пожилые люди, выступают за увеличение финансирования своих потребностей в области здравоохранения. Те, кто страдает различными заболеваниями, оказывают давление на поставщиков медицинских услуг </w:t>
      </w:r>
      <w:r w:rsidR="002A7C13">
        <w:rPr>
          <w:sz w:val="24"/>
        </w:rPr>
        <w:br/>
      </w:r>
      <w:r w:rsidRPr="0095373E">
        <w:rPr>
          <w:sz w:val="24"/>
        </w:rPr>
        <w:t>с целью обеспечения доступа к лекарствам, диагностике, услугам и устройствам, которые для них являются наиболее эффективными.</w:t>
      </w:r>
    </w:p>
    <w:p w14:paraId="7B0485FB" w14:textId="6F5ECF9B" w:rsidR="00D5359D" w:rsidRPr="0095373E" w:rsidRDefault="00D5359D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Данных фактор полностью соответствует факторы </w:t>
      </w:r>
      <w:r>
        <w:rPr>
          <w:sz w:val="24"/>
          <w:lang w:val="en-US"/>
        </w:rPr>
        <w:t>SWOT</w:t>
      </w:r>
      <w:r>
        <w:rPr>
          <w:sz w:val="24"/>
        </w:rPr>
        <w:t xml:space="preserve">-анализа «фактор влияние потребителей». </w:t>
      </w:r>
    </w:p>
    <w:p w14:paraId="538BACB3" w14:textId="378D38C4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Сравнивая эти две модели, я пришла к выводу, что для анализа внешней среды</w:t>
      </w:r>
      <w:r w:rsidR="002A7C13">
        <w:rPr>
          <w:sz w:val="24"/>
        </w:rPr>
        <w:br/>
      </w:r>
      <w:r w:rsidRPr="0095373E">
        <w:rPr>
          <w:sz w:val="24"/>
        </w:rPr>
        <w:t xml:space="preserve">в настоящей работе удобнее использовать </w:t>
      </w:r>
      <w:r w:rsidRPr="0095373E">
        <w:rPr>
          <w:sz w:val="24"/>
          <w:lang w:val="en-US"/>
        </w:rPr>
        <w:t>SWOT</w:t>
      </w:r>
      <w:r w:rsidRPr="0095373E">
        <w:rPr>
          <w:sz w:val="24"/>
        </w:rPr>
        <w:t>-анализ, однако, с некоторыми изменениями.</w:t>
      </w:r>
    </w:p>
    <w:p w14:paraId="306D35E8" w14:textId="23D56B2D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Рассматривать технологических фактор</w:t>
      </w:r>
      <w:r w:rsidR="00D5359D">
        <w:rPr>
          <w:sz w:val="24"/>
        </w:rPr>
        <w:t xml:space="preserve">, которых выделяется в </w:t>
      </w:r>
      <w:r w:rsidR="00D5359D">
        <w:rPr>
          <w:sz w:val="24"/>
          <w:lang w:val="en-US"/>
        </w:rPr>
        <w:t>PEST</w:t>
      </w:r>
      <w:r w:rsidR="00D5359D" w:rsidRPr="00D5359D">
        <w:rPr>
          <w:sz w:val="24"/>
        </w:rPr>
        <w:t>-</w:t>
      </w:r>
      <w:r w:rsidR="00D5359D">
        <w:rPr>
          <w:sz w:val="24"/>
        </w:rPr>
        <w:t>анализе</w:t>
      </w:r>
      <w:r w:rsidR="002A7C13">
        <w:rPr>
          <w:sz w:val="24"/>
        </w:rPr>
        <w:t xml:space="preserve">, </w:t>
      </w:r>
      <w:r w:rsidR="002A7C13">
        <w:rPr>
          <w:sz w:val="24"/>
        </w:rPr>
        <w:br/>
      </w:r>
      <w:r w:rsidR="00550A64">
        <w:rPr>
          <w:sz w:val="24"/>
        </w:rPr>
        <w:t>так же как и</w:t>
      </w:r>
      <w:r w:rsidRPr="0095373E">
        <w:rPr>
          <w:sz w:val="24"/>
        </w:rPr>
        <w:t xml:space="preserve"> </w:t>
      </w:r>
      <w:r w:rsidR="00550A64">
        <w:rPr>
          <w:sz w:val="24"/>
        </w:rPr>
        <w:t xml:space="preserve">фактор «технологии» в модели </w:t>
      </w:r>
      <w:r w:rsidR="00D5359D">
        <w:rPr>
          <w:sz w:val="24"/>
        </w:rPr>
        <w:t>«</w:t>
      </w:r>
      <w:r w:rsidR="00D5359D">
        <w:rPr>
          <w:sz w:val="24"/>
          <w:lang w:val="en-US"/>
        </w:rPr>
        <w:t>Six</w:t>
      </w:r>
      <w:r w:rsidR="00D5359D" w:rsidRPr="00D5359D">
        <w:rPr>
          <w:sz w:val="24"/>
        </w:rPr>
        <w:t xml:space="preserve"> </w:t>
      </w:r>
      <w:r w:rsidR="00D5359D">
        <w:rPr>
          <w:sz w:val="24"/>
          <w:lang w:val="en-US"/>
        </w:rPr>
        <w:t>forces</w:t>
      </w:r>
      <w:r w:rsidR="00D5359D">
        <w:rPr>
          <w:sz w:val="24"/>
        </w:rPr>
        <w:t xml:space="preserve">» </w:t>
      </w:r>
      <w:r w:rsidRPr="0095373E">
        <w:rPr>
          <w:sz w:val="24"/>
        </w:rPr>
        <w:t xml:space="preserve">в данной работе не имеет смысла, так как основной упор делается на изменение в управленческих решениях, </w:t>
      </w:r>
      <w:r w:rsidR="002A7C13">
        <w:rPr>
          <w:sz w:val="24"/>
        </w:rPr>
        <w:br/>
      </w:r>
      <w:r w:rsidRPr="0095373E">
        <w:rPr>
          <w:sz w:val="24"/>
        </w:rPr>
        <w:t>а не на внедрении новых методов лечения, которые разрабатываются посредством осуществления научно-исследовательских работ.</w:t>
      </w:r>
    </w:p>
    <w:p w14:paraId="68B9C7D1" w14:textId="6E022837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 w:rsidRPr="004A51F6">
        <w:rPr>
          <w:sz w:val="24"/>
        </w:rPr>
        <w:t xml:space="preserve">При анализе отраслевого окружения организации здравоохранения, </w:t>
      </w:r>
      <w:r w:rsidR="004A51F6" w:rsidRPr="004A51F6">
        <w:rPr>
          <w:sz w:val="24"/>
        </w:rPr>
        <w:t>можно сделать вывод</w:t>
      </w:r>
      <w:r w:rsidRPr="004A51F6">
        <w:rPr>
          <w:sz w:val="24"/>
        </w:rPr>
        <w:t xml:space="preserve"> о том, что в данном анализе </w:t>
      </w:r>
      <w:r w:rsidRPr="0095373E">
        <w:rPr>
          <w:sz w:val="24"/>
        </w:rPr>
        <w:t xml:space="preserve">не нужно анализировать влияние </w:t>
      </w:r>
      <w:r w:rsidR="002A7C13">
        <w:rPr>
          <w:sz w:val="24"/>
        </w:rPr>
        <w:br/>
      </w:r>
      <w:r w:rsidRPr="0095373E">
        <w:rPr>
          <w:sz w:val="24"/>
        </w:rPr>
        <w:t>товаро</w:t>
      </w:r>
      <w:r w:rsidR="002A7C13">
        <w:rPr>
          <w:sz w:val="24"/>
        </w:rPr>
        <w:t>в</w:t>
      </w:r>
      <w:r w:rsidRPr="0095373E">
        <w:rPr>
          <w:sz w:val="24"/>
        </w:rPr>
        <w:t xml:space="preserve">-заменителей, так как в сфере здравоохранения таких товаров нет. Так же в данном анализе нет необходимости анализировать влияние поставщиков, так как на сегодняшний </w:t>
      </w:r>
      <w:r w:rsidRPr="0095373E">
        <w:rPr>
          <w:sz w:val="24"/>
        </w:rPr>
        <w:lastRenderedPageBreak/>
        <w:t>день действует единственный способ осуществлен</w:t>
      </w:r>
      <w:r w:rsidR="002A7C13">
        <w:rPr>
          <w:sz w:val="24"/>
        </w:rPr>
        <w:t xml:space="preserve">ия закупок лекарств, препаратов </w:t>
      </w:r>
      <w:r w:rsidR="002A7C13">
        <w:rPr>
          <w:sz w:val="24"/>
        </w:rPr>
        <w:br/>
      </w:r>
      <w:r w:rsidRPr="0095373E">
        <w:rPr>
          <w:sz w:val="24"/>
        </w:rPr>
        <w:t>и расходных материалов – электронный аукцион.</w:t>
      </w:r>
    </w:p>
    <w:p w14:paraId="3A338228" w14:textId="466BA341" w:rsid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proofErr w:type="gramStart"/>
      <w:r w:rsidRPr="0095373E">
        <w:rPr>
          <w:sz w:val="24"/>
          <w:lang w:val="en-US"/>
        </w:rPr>
        <w:t>SWOT</w:t>
      </w:r>
      <w:r w:rsidRPr="0095373E">
        <w:rPr>
          <w:sz w:val="24"/>
        </w:rPr>
        <w:t>-анализ в классическом виде</w:t>
      </w:r>
      <w:r w:rsidR="004A51F6">
        <w:rPr>
          <w:sz w:val="24"/>
        </w:rPr>
        <w:t xml:space="preserve"> (</w:t>
      </w:r>
      <w:r w:rsidR="004A51F6">
        <w:rPr>
          <w:sz w:val="24"/>
          <w:lang w:val="en-US"/>
        </w:rPr>
        <w:t>PEST</w:t>
      </w:r>
      <w:r w:rsidR="004A51F6">
        <w:rPr>
          <w:sz w:val="24"/>
        </w:rPr>
        <w:t xml:space="preserve"> – анализ + модель «Пять сил»</w:t>
      </w:r>
      <w:r w:rsidR="000833FC">
        <w:rPr>
          <w:sz w:val="24"/>
        </w:rPr>
        <w:br/>
      </w:r>
      <w:r w:rsidR="004A51F6">
        <w:rPr>
          <w:sz w:val="24"/>
        </w:rPr>
        <w:t>М. Портера)</w:t>
      </w:r>
      <w:r w:rsidRPr="0095373E">
        <w:rPr>
          <w:sz w:val="24"/>
        </w:rPr>
        <w:t xml:space="preserve"> не дает понимания того, как регулируется отрасль со сторон</w:t>
      </w:r>
      <w:r w:rsidR="004A51F6">
        <w:rPr>
          <w:sz w:val="24"/>
        </w:rPr>
        <w:t>ы государства.</w:t>
      </w:r>
      <w:proofErr w:type="gramEnd"/>
      <w:r w:rsidR="004A51F6">
        <w:rPr>
          <w:sz w:val="24"/>
        </w:rPr>
        <w:t xml:space="preserve"> В связи с этим, </w:t>
      </w:r>
      <w:r w:rsidRPr="0095373E">
        <w:rPr>
          <w:sz w:val="24"/>
        </w:rPr>
        <w:t xml:space="preserve">необходимо </w:t>
      </w:r>
      <w:r w:rsidR="004A51F6">
        <w:rPr>
          <w:sz w:val="24"/>
        </w:rPr>
        <w:t>добавить</w:t>
      </w:r>
      <w:r w:rsidRPr="0095373E">
        <w:rPr>
          <w:sz w:val="24"/>
        </w:rPr>
        <w:t xml:space="preserve"> фактор «политика»</w:t>
      </w:r>
      <w:r w:rsidR="004A51F6">
        <w:rPr>
          <w:sz w:val="24"/>
        </w:rPr>
        <w:t xml:space="preserve"> из модели «Шесть сил» в отраслевой анализ</w:t>
      </w:r>
      <w:r w:rsidRPr="0095373E">
        <w:rPr>
          <w:sz w:val="24"/>
        </w:rPr>
        <w:t xml:space="preserve">, так как данных фактор анализирует влияние государственных программ на отраслевое регулирование. </w:t>
      </w:r>
    </w:p>
    <w:p w14:paraId="234F5204" w14:textId="40DABCBE" w:rsidR="00D5359D" w:rsidRPr="0095373E" w:rsidRDefault="00D5359D" w:rsidP="0095373E">
      <w:pPr>
        <w:pStyle w:val="a3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При анализе конкурентов необходимо также рассмотреть влияние технологических </w:t>
      </w:r>
      <w:proofErr w:type="spellStart"/>
      <w:r>
        <w:rPr>
          <w:sz w:val="24"/>
        </w:rPr>
        <w:t>инноваторов</w:t>
      </w:r>
      <w:proofErr w:type="spellEnd"/>
      <w:r>
        <w:rPr>
          <w:sz w:val="24"/>
        </w:rPr>
        <w:t>.</w:t>
      </w:r>
    </w:p>
    <w:p w14:paraId="6514FB37" w14:textId="67E42AFB" w:rsidR="0095373E" w:rsidRPr="0095373E" w:rsidRDefault="0095373E" w:rsidP="00D5359D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 xml:space="preserve">Таким образом, анализ внешнего окружения организации </w:t>
      </w:r>
      <w:r w:rsidR="00081B05">
        <w:rPr>
          <w:sz w:val="24"/>
        </w:rPr>
        <w:t xml:space="preserve">здравоохранения </w:t>
      </w:r>
      <w:r w:rsidRPr="0095373E">
        <w:rPr>
          <w:sz w:val="24"/>
        </w:rPr>
        <w:t>будет пров</w:t>
      </w:r>
      <w:r w:rsidR="00AA58F8">
        <w:rPr>
          <w:sz w:val="24"/>
        </w:rPr>
        <w:t xml:space="preserve">одиться по следующим выделенным </w:t>
      </w:r>
      <w:r w:rsidRPr="0095373E">
        <w:rPr>
          <w:sz w:val="24"/>
        </w:rPr>
        <w:t>факторам:</w:t>
      </w:r>
    </w:p>
    <w:p w14:paraId="70F66025" w14:textId="77777777" w:rsidR="0095373E" w:rsidRPr="0095373E" w:rsidRDefault="0095373E" w:rsidP="00E74C0C">
      <w:pPr>
        <w:pStyle w:val="a3"/>
        <w:numPr>
          <w:ilvl w:val="0"/>
          <w:numId w:val="64"/>
        </w:numPr>
        <w:spacing w:line="360" w:lineRule="auto"/>
        <w:ind w:left="0" w:firstLine="709"/>
        <w:jc w:val="both"/>
        <w:rPr>
          <w:b/>
          <w:sz w:val="24"/>
          <w:u w:val="single"/>
        </w:rPr>
      </w:pPr>
      <w:r w:rsidRPr="0095373E">
        <w:rPr>
          <w:b/>
          <w:sz w:val="24"/>
          <w:u w:val="single"/>
        </w:rPr>
        <w:t>Анализ общего внешнего окружения:</w:t>
      </w:r>
    </w:p>
    <w:p w14:paraId="36D34C40" w14:textId="77777777" w:rsidR="0095373E" w:rsidRPr="0095373E" w:rsidRDefault="0095373E" w:rsidP="00E74C0C">
      <w:pPr>
        <w:pStyle w:val="a3"/>
        <w:numPr>
          <w:ilvl w:val="3"/>
          <w:numId w:val="57"/>
        </w:numPr>
        <w:spacing w:line="360" w:lineRule="auto"/>
        <w:ind w:left="0" w:firstLine="709"/>
        <w:jc w:val="both"/>
        <w:rPr>
          <w:sz w:val="24"/>
        </w:rPr>
      </w:pPr>
      <w:r w:rsidRPr="0095373E">
        <w:rPr>
          <w:b/>
          <w:bCs/>
          <w:sz w:val="24"/>
        </w:rPr>
        <w:t>Факторы политического сектора</w:t>
      </w:r>
    </w:p>
    <w:p w14:paraId="632100CD" w14:textId="77777777" w:rsidR="0095373E" w:rsidRPr="0095373E" w:rsidRDefault="0095373E" w:rsidP="00E74C0C">
      <w:pPr>
        <w:pStyle w:val="a3"/>
        <w:numPr>
          <w:ilvl w:val="0"/>
          <w:numId w:val="65"/>
        </w:numPr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Законодательное регулирование</w:t>
      </w:r>
    </w:p>
    <w:p w14:paraId="0428923E" w14:textId="410056ED" w:rsidR="0095373E" w:rsidRPr="0095373E" w:rsidRDefault="0095373E" w:rsidP="00E74C0C">
      <w:pPr>
        <w:pStyle w:val="a3"/>
        <w:numPr>
          <w:ilvl w:val="0"/>
          <w:numId w:val="53"/>
        </w:numPr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 xml:space="preserve">международные договора и соглашения многосторонние договора </w:t>
      </w:r>
      <w:r w:rsidR="002A7C13">
        <w:rPr>
          <w:sz w:val="24"/>
        </w:rPr>
        <w:br/>
      </w:r>
      <w:r w:rsidRPr="0095373E">
        <w:rPr>
          <w:sz w:val="24"/>
        </w:rPr>
        <w:t>с третьими странами</w:t>
      </w:r>
    </w:p>
    <w:p w14:paraId="237EF8DE" w14:textId="45138F93" w:rsidR="0095373E" w:rsidRPr="0095373E" w:rsidRDefault="0095373E" w:rsidP="00E74C0C">
      <w:pPr>
        <w:pStyle w:val="a3"/>
        <w:numPr>
          <w:ilvl w:val="0"/>
          <w:numId w:val="54"/>
        </w:numPr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 xml:space="preserve">Законопроекты, изменяющие систему размещения государственного </w:t>
      </w:r>
      <w:r w:rsidR="002A7C13">
        <w:rPr>
          <w:sz w:val="24"/>
        </w:rPr>
        <w:br/>
      </w:r>
      <w:r w:rsidRPr="0095373E">
        <w:rPr>
          <w:sz w:val="24"/>
        </w:rPr>
        <w:t>и муниципального заказа</w:t>
      </w:r>
    </w:p>
    <w:p w14:paraId="591E13CB" w14:textId="77777777" w:rsidR="0095373E" w:rsidRPr="0095373E" w:rsidRDefault="0095373E" w:rsidP="00E74C0C">
      <w:pPr>
        <w:pStyle w:val="a3"/>
        <w:numPr>
          <w:ilvl w:val="0"/>
          <w:numId w:val="55"/>
        </w:numPr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 xml:space="preserve">Основополагающие законы страны, регулирующие хозяйственную деятельность </w:t>
      </w:r>
    </w:p>
    <w:p w14:paraId="71EA46F5" w14:textId="3CB3789F" w:rsidR="0095373E" w:rsidRPr="0095373E" w:rsidRDefault="0095373E" w:rsidP="00E74C0C">
      <w:pPr>
        <w:pStyle w:val="a3"/>
        <w:numPr>
          <w:ilvl w:val="2"/>
          <w:numId w:val="52"/>
        </w:numPr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Деятельность контролирующих органов (</w:t>
      </w:r>
      <w:r w:rsidRPr="0095373E">
        <w:rPr>
          <w:i/>
          <w:sz w:val="24"/>
        </w:rPr>
        <w:t>отчетность</w:t>
      </w:r>
      <w:r w:rsidRPr="0095373E">
        <w:rPr>
          <w:sz w:val="24"/>
        </w:rPr>
        <w:t xml:space="preserve"> по модели </w:t>
      </w:r>
      <w:r w:rsidR="007A6039">
        <w:rPr>
          <w:sz w:val="24"/>
        </w:rPr>
        <w:br/>
      </w:r>
      <w:r w:rsidRPr="0095373E">
        <w:rPr>
          <w:sz w:val="24"/>
        </w:rPr>
        <w:t>«Шесть сил»)</w:t>
      </w:r>
    </w:p>
    <w:p w14:paraId="43B11AA4" w14:textId="77777777" w:rsidR="0095373E" w:rsidRPr="0095373E" w:rsidRDefault="0095373E" w:rsidP="00E74C0C">
      <w:pPr>
        <w:pStyle w:val="a3"/>
        <w:numPr>
          <w:ilvl w:val="3"/>
          <w:numId w:val="57"/>
        </w:numPr>
        <w:spacing w:line="360" w:lineRule="auto"/>
        <w:ind w:left="0" w:firstLine="709"/>
        <w:jc w:val="both"/>
        <w:rPr>
          <w:sz w:val="24"/>
        </w:rPr>
      </w:pPr>
      <w:r w:rsidRPr="0095373E">
        <w:rPr>
          <w:b/>
          <w:bCs/>
          <w:sz w:val="24"/>
        </w:rPr>
        <w:t>Факторы экономического сектора</w:t>
      </w:r>
    </w:p>
    <w:p w14:paraId="7C57E628" w14:textId="77777777" w:rsidR="0095373E" w:rsidRPr="0095373E" w:rsidRDefault="0095373E" w:rsidP="00E74C0C">
      <w:pPr>
        <w:pStyle w:val="a3"/>
        <w:numPr>
          <w:ilvl w:val="0"/>
          <w:numId w:val="66"/>
        </w:numPr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Стадия экономического</w:t>
      </w:r>
      <w:r w:rsidRPr="0095373E">
        <w:rPr>
          <w:sz w:val="24"/>
          <w:lang w:val="en-US"/>
        </w:rPr>
        <w:t xml:space="preserve"> </w:t>
      </w:r>
      <w:r w:rsidRPr="0095373E">
        <w:rPr>
          <w:sz w:val="24"/>
        </w:rPr>
        <w:t>цикла</w:t>
      </w:r>
    </w:p>
    <w:p w14:paraId="532591E7" w14:textId="77777777" w:rsidR="0095373E" w:rsidRPr="0095373E" w:rsidRDefault="0095373E" w:rsidP="00E74C0C">
      <w:pPr>
        <w:pStyle w:val="a3"/>
        <w:numPr>
          <w:ilvl w:val="0"/>
          <w:numId w:val="66"/>
        </w:numPr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Фактор инфляции</w:t>
      </w:r>
    </w:p>
    <w:p w14:paraId="635B310B" w14:textId="77777777" w:rsidR="0095373E" w:rsidRPr="0095373E" w:rsidRDefault="0095373E" w:rsidP="00E74C0C">
      <w:pPr>
        <w:pStyle w:val="a3"/>
        <w:numPr>
          <w:ilvl w:val="0"/>
          <w:numId w:val="66"/>
        </w:numPr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Курс национальной валюты</w:t>
      </w:r>
    </w:p>
    <w:p w14:paraId="3C7562F1" w14:textId="77777777" w:rsidR="0095373E" w:rsidRPr="0095373E" w:rsidRDefault="0095373E" w:rsidP="00E74C0C">
      <w:pPr>
        <w:pStyle w:val="a3"/>
        <w:numPr>
          <w:ilvl w:val="3"/>
          <w:numId w:val="57"/>
        </w:numPr>
        <w:spacing w:line="360" w:lineRule="auto"/>
        <w:ind w:left="0" w:firstLine="709"/>
        <w:jc w:val="both"/>
        <w:rPr>
          <w:sz w:val="24"/>
        </w:rPr>
      </w:pPr>
      <w:r w:rsidRPr="0095373E">
        <w:rPr>
          <w:b/>
          <w:bCs/>
          <w:sz w:val="24"/>
        </w:rPr>
        <w:t>Факторы социального сектора</w:t>
      </w:r>
    </w:p>
    <w:p w14:paraId="7E617942" w14:textId="77777777" w:rsidR="0095373E" w:rsidRPr="0095373E" w:rsidRDefault="0095373E" w:rsidP="00E74C0C">
      <w:pPr>
        <w:pStyle w:val="a3"/>
        <w:numPr>
          <w:ilvl w:val="0"/>
          <w:numId w:val="57"/>
        </w:numPr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 xml:space="preserve"> Факторы социального поведения</w:t>
      </w:r>
    </w:p>
    <w:p w14:paraId="7C75E4A4" w14:textId="77777777" w:rsidR="0095373E" w:rsidRPr="0095373E" w:rsidRDefault="0095373E" w:rsidP="00E74C0C">
      <w:pPr>
        <w:pStyle w:val="a3"/>
        <w:numPr>
          <w:ilvl w:val="0"/>
          <w:numId w:val="58"/>
        </w:numPr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Гендерная принадлежность населения</w:t>
      </w:r>
    </w:p>
    <w:p w14:paraId="51D15798" w14:textId="77777777" w:rsidR="0095373E" w:rsidRPr="0095373E" w:rsidRDefault="0095373E" w:rsidP="00E74C0C">
      <w:pPr>
        <w:pStyle w:val="a3"/>
        <w:numPr>
          <w:ilvl w:val="0"/>
          <w:numId w:val="58"/>
        </w:numPr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Демография населения</w:t>
      </w:r>
    </w:p>
    <w:p w14:paraId="671A5156" w14:textId="77777777" w:rsidR="0095373E" w:rsidRPr="0095373E" w:rsidRDefault="0095373E" w:rsidP="00E74C0C">
      <w:pPr>
        <w:pStyle w:val="a3"/>
        <w:numPr>
          <w:ilvl w:val="0"/>
          <w:numId w:val="59"/>
        </w:numPr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Стремление населения к здоровому образу жизни</w:t>
      </w:r>
    </w:p>
    <w:p w14:paraId="77AF3864" w14:textId="77777777" w:rsidR="0095373E" w:rsidRPr="0095373E" w:rsidRDefault="0095373E" w:rsidP="00E74C0C">
      <w:pPr>
        <w:pStyle w:val="a3"/>
        <w:numPr>
          <w:ilvl w:val="0"/>
          <w:numId w:val="59"/>
        </w:numPr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Проблема старения населения</w:t>
      </w:r>
    </w:p>
    <w:p w14:paraId="1813409A" w14:textId="77777777" w:rsidR="0095373E" w:rsidRPr="0095373E" w:rsidRDefault="0095373E" w:rsidP="00E74C0C">
      <w:pPr>
        <w:pStyle w:val="a3"/>
        <w:numPr>
          <w:ilvl w:val="0"/>
          <w:numId w:val="64"/>
        </w:numPr>
        <w:spacing w:line="360" w:lineRule="auto"/>
        <w:ind w:left="0" w:firstLine="709"/>
        <w:jc w:val="both"/>
        <w:rPr>
          <w:b/>
          <w:sz w:val="24"/>
          <w:u w:val="single"/>
        </w:rPr>
      </w:pPr>
      <w:r w:rsidRPr="0095373E">
        <w:rPr>
          <w:b/>
          <w:sz w:val="24"/>
          <w:u w:val="single"/>
        </w:rPr>
        <w:t>Анализ отраслевого окружения</w:t>
      </w:r>
    </w:p>
    <w:p w14:paraId="35A2198E" w14:textId="77777777" w:rsidR="0095373E" w:rsidRPr="00D5359D" w:rsidRDefault="0095373E" w:rsidP="00E74C0C">
      <w:pPr>
        <w:pStyle w:val="a3"/>
        <w:numPr>
          <w:ilvl w:val="0"/>
          <w:numId w:val="73"/>
        </w:numPr>
        <w:tabs>
          <w:tab w:val="num" w:pos="0"/>
        </w:tabs>
        <w:spacing w:line="360" w:lineRule="auto"/>
        <w:ind w:left="0" w:firstLine="709"/>
        <w:jc w:val="both"/>
        <w:rPr>
          <w:b/>
          <w:bCs/>
          <w:sz w:val="24"/>
        </w:rPr>
      </w:pPr>
      <w:r w:rsidRPr="00D5359D">
        <w:rPr>
          <w:b/>
          <w:bCs/>
          <w:sz w:val="24"/>
        </w:rPr>
        <w:t>Факторы потребительского сектора</w:t>
      </w:r>
    </w:p>
    <w:p w14:paraId="39A401D6" w14:textId="4C274CF1" w:rsidR="00D5359D" w:rsidRDefault="0095373E" w:rsidP="00E74C0C">
      <w:pPr>
        <w:pStyle w:val="a3"/>
        <w:numPr>
          <w:ilvl w:val="4"/>
          <w:numId w:val="60"/>
        </w:numPr>
        <w:spacing w:line="360" w:lineRule="auto"/>
        <w:ind w:left="0" w:firstLine="709"/>
        <w:jc w:val="both"/>
        <w:rPr>
          <w:sz w:val="24"/>
        </w:rPr>
      </w:pPr>
      <w:r w:rsidRPr="00D5359D">
        <w:rPr>
          <w:sz w:val="24"/>
        </w:rPr>
        <w:lastRenderedPageBreak/>
        <w:t xml:space="preserve">Цель покупки и зависимость поставщиков медицинских услуг </w:t>
      </w:r>
      <w:r w:rsidR="007A6039">
        <w:rPr>
          <w:sz w:val="24"/>
        </w:rPr>
        <w:br/>
      </w:r>
      <w:r w:rsidRPr="00D5359D">
        <w:rPr>
          <w:sz w:val="24"/>
        </w:rPr>
        <w:t>от потребителей</w:t>
      </w:r>
    </w:p>
    <w:p w14:paraId="4AB0D16F" w14:textId="77777777" w:rsidR="00D5359D" w:rsidRDefault="0095373E" w:rsidP="00E74C0C">
      <w:pPr>
        <w:pStyle w:val="a3"/>
        <w:numPr>
          <w:ilvl w:val="4"/>
          <w:numId w:val="60"/>
        </w:numPr>
        <w:spacing w:line="360" w:lineRule="auto"/>
        <w:ind w:left="0" w:firstLine="709"/>
        <w:jc w:val="both"/>
        <w:rPr>
          <w:sz w:val="24"/>
        </w:rPr>
      </w:pPr>
      <w:r w:rsidRPr="00D5359D">
        <w:rPr>
          <w:sz w:val="24"/>
        </w:rPr>
        <w:t>Проблема асимметрии информации</w:t>
      </w:r>
    </w:p>
    <w:p w14:paraId="2224692B" w14:textId="7C5F5F45" w:rsidR="0095373E" w:rsidRPr="00D5359D" w:rsidRDefault="0095373E" w:rsidP="00E74C0C">
      <w:pPr>
        <w:pStyle w:val="a3"/>
        <w:numPr>
          <w:ilvl w:val="4"/>
          <w:numId w:val="60"/>
        </w:numPr>
        <w:spacing w:line="360" w:lineRule="auto"/>
        <w:ind w:left="0" w:firstLine="709"/>
        <w:jc w:val="both"/>
        <w:rPr>
          <w:sz w:val="24"/>
        </w:rPr>
      </w:pPr>
      <w:r w:rsidRPr="00D5359D">
        <w:rPr>
          <w:sz w:val="24"/>
        </w:rPr>
        <w:t xml:space="preserve">Сегментация потребителей </w:t>
      </w:r>
    </w:p>
    <w:p w14:paraId="375694A8" w14:textId="77777777" w:rsidR="0095373E" w:rsidRPr="00D5359D" w:rsidRDefault="0095373E" w:rsidP="00E74C0C">
      <w:pPr>
        <w:pStyle w:val="a3"/>
        <w:numPr>
          <w:ilvl w:val="0"/>
          <w:numId w:val="73"/>
        </w:numPr>
        <w:tabs>
          <w:tab w:val="num" w:pos="0"/>
        </w:tabs>
        <w:spacing w:line="360" w:lineRule="auto"/>
        <w:ind w:left="0" w:firstLine="709"/>
        <w:jc w:val="both"/>
        <w:rPr>
          <w:b/>
          <w:sz w:val="24"/>
        </w:rPr>
      </w:pPr>
      <w:r w:rsidRPr="00D5359D">
        <w:rPr>
          <w:b/>
          <w:sz w:val="24"/>
        </w:rPr>
        <w:t>Факторы конкурентного сектора</w:t>
      </w:r>
    </w:p>
    <w:p w14:paraId="2F1E8971" w14:textId="7884D6F3" w:rsidR="00D5359D" w:rsidRPr="00D5359D" w:rsidRDefault="00D5359D" w:rsidP="00E74C0C">
      <w:pPr>
        <w:pStyle w:val="a3"/>
        <w:numPr>
          <w:ilvl w:val="0"/>
          <w:numId w:val="72"/>
        </w:numPr>
        <w:spacing w:line="360" w:lineRule="auto"/>
        <w:ind w:left="0" w:firstLine="709"/>
        <w:jc w:val="both"/>
        <w:rPr>
          <w:sz w:val="24"/>
        </w:rPr>
      </w:pPr>
      <w:r w:rsidRPr="00D5359D">
        <w:rPr>
          <w:sz w:val="24"/>
        </w:rPr>
        <w:t>Структура конкуренции</w:t>
      </w:r>
    </w:p>
    <w:p w14:paraId="530817C6" w14:textId="77421782" w:rsidR="00D5359D" w:rsidRPr="00D5359D" w:rsidRDefault="00D5359D" w:rsidP="00E74C0C">
      <w:pPr>
        <w:pStyle w:val="a3"/>
        <w:numPr>
          <w:ilvl w:val="0"/>
          <w:numId w:val="72"/>
        </w:numPr>
        <w:spacing w:line="360" w:lineRule="auto"/>
        <w:ind w:left="0" w:firstLine="709"/>
        <w:jc w:val="both"/>
        <w:rPr>
          <w:sz w:val="24"/>
        </w:rPr>
      </w:pPr>
      <w:r w:rsidRPr="00D5359D">
        <w:rPr>
          <w:sz w:val="24"/>
        </w:rPr>
        <w:t xml:space="preserve">Технологические </w:t>
      </w:r>
      <w:proofErr w:type="spellStart"/>
      <w:r w:rsidRPr="00D5359D">
        <w:rPr>
          <w:sz w:val="24"/>
        </w:rPr>
        <w:t>инноваторы</w:t>
      </w:r>
      <w:proofErr w:type="spellEnd"/>
    </w:p>
    <w:p w14:paraId="0F91CA6D" w14:textId="77777777" w:rsidR="0095373E" w:rsidRPr="00D5359D" w:rsidRDefault="0095373E" w:rsidP="00E74C0C">
      <w:pPr>
        <w:pStyle w:val="a3"/>
        <w:numPr>
          <w:ilvl w:val="0"/>
          <w:numId w:val="73"/>
        </w:numPr>
        <w:tabs>
          <w:tab w:val="num" w:pos="0"/>
        </w:tabs>
        <w:spacing w:line="360" w:lineRule="auto"/>
        <w:ind w:left="0" w:firstLine="709"/>
        <w:jc w:val="both"/>
        <w:rPr>
          <w:b/>
          <w:sz w:val="24"/>
        </w:rPr>
      </w:pPr>
      <w:r w:rsidRPr="00D5359D">
        <w:rPr>
          <w:b/>
          <w:sz w:val="24"/>
        </w:rPr>
        <w:t xml:space="preserve">Факторы сектора отраслевых барьеров </w:t>
      </w:r>
    </w:p>
    <w:p w14:paraId="670F5F75" w14:textId="77777777" w:rsidR="0095373E" w:rsidRPr="0095373E" w:rsidRDefault="0095373E" w:rsidP="00E74C0C">
      <w:pPr>
        <w:pStyle w:val="a3"/>
        <w:numPr>
          <w:ilvl w:val="0"/>
          <w:numId w:val="61"/>
        </w:numPr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Лицензии на право оказания медицинских услуг</w:t>
      </w:r>
    </w:p>
    <w:p w14:paraId="53CDFD9E" w14:textId="77777777" w:rsidR="0095373E" w:rsidRPr="0095373E" w:rsidRDefault="0095373E" w:rsidP="00E74C0C">
      <w:pPr>
        <w:pStyle w:val="a3"/>
        <w:numPr>
          <w:ilvl w:val="0"/>
          <w:numId w:val="61"/>
        </w:numPr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Прямые административные ограничения</w:t>
      </w:r>
    </w:p>
    <w:p w14:paraId="208788BE" w14:textId="77777777" w:rsidR="0095373E" w:rsidRPr="0095373E" w:rsidRDefault="0095373E" w:rsidP="00E74C0C">
      <w:pPr>
        <w:pStyle w:val="a3"/>
        <w:numPr>
          <w:ilvl w:val="0"/>
          <w:numId w:val="61"/>
        </w:numPr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Финансовые ограничения</w:t>
      </w:r>
    </w:p>
    <w:p w14:paraId="287CF804" w14:textId="77777777" w:rsidR="0095373E" w:rsidRPr="00D5359D" w:rsidRDefault="0095373E" w:rsidP="00E74C0C">
      <w:pPr>
        <w:pStyle w:val="a3"/>
        <w:numPr>
          <w:ilvl w:val="0"/>
          <w:numId w:val="73"/>
        </w:numPr>
        <w:spacing w:line="360" w:lineRule="auto"/>
        <w:ind w:left="0" w:firstLine="709"/>
        <w:jc w:val="both"/>
        <w:rPr>
          <w:b/>
          <w:sz w:val="24"/>
        </w:rPr>
      </w:pPr>
      <w:r w:rsidRPr="00D5359D">
        <w:rPr>
          <w:b/>
          <w:sz w:val="24"/>
        </w:rPr>
        <w:t>Политика государства (модель «Шесть сил»)</w:t>
      </w:r>
    </w:p>
    <w:p w14:paraId="5D438718" w14:textId="77777777" w:rsidR="0095373E" w:rsidRDefault="0095373E" w:rsidP="00E74C0C">
      <w:pPr>
        <w:pStyle w:val="a3"/>
        <w:numPr>
          <w:ilvl w:val="0"/>
          <w:numId w:val="74"/>
        </w:numPr>
        <w:spacing w:line="360" w:lineRule="auto"/>
        <w:ind w:left="0" w:firstLine="709"/>
        <w:jc w:val="both"/>
        <w:rPr>
          <w:sz w:val="24"/>
        </w:rPr>
      </w:pPr>
      <w:r w:rsidRPr="00D5359D">
        <w:rPr>
          <w:sz w:val="24"/>
        </w:rPr>
        <w:t>Государственные программы</w:t>
      </w:r>
    </w:p>
    <w:p w14:paraId="51B3573F" w14:textId="773354C2" w:rsidR="00105E81" w:rsidRPr="00105E81" w:rsidRDefault="00105E81" w:rsidP="00E74C0C">
      <w:pPr>
        <w:pStyle w:val="a3"/>
        <w:numPr>
          <w:ilvl w:val="0"/>
          <w:numId w:val="73"/>
        </w:numPr>
        <w:spacing w:line="360" w:lineRule="auto"/>
        <w:ind w:left="0" w:firstLine="709"/>
        <w:jc w:val="both"/>
        <w:rPr>
          <w:b/>
          <w:sz w:val="24"/>
        </w:rPr>
      </w:pPr>
      <w:r w:rsidRPr="00105E81">
        <w:rPr>
          <w:b/>
          <w:sz w:val="24"/>
        </w:rPr>
        <w:t>Факторы сектора поставщиков</w:t>
      </w:r>
    </w:p>
    <w:p w14:paraId="02A2952A" w14:textId="3751DAAB" w:rsidR="0095373E" w:rsidRPr="002B6107" w:rsidRDefault="0095373E" w:rsidP="00D5359D">
      <w:pPr>
        <w:pStyle w:val="3"/>
        <w:spacing w:after="240" w:line="360" w:lineRule="auto"/>
        <w:rPr>
          <w:rFonts w:ascii="Times New Roman" w:hAnsi="Times New Roman" w:cs="Times New Roman"/>
          <w:color w:val="auto"/>
          <w:sz w:val="24"/>
        </w:rPr>
      </w:pPr>
      <w:bookmarkStart w:id="24" w:name="_Toc483139790"/>
      <w:r w:rsidRPr="002B6107">
        <w:rPr>
          <w:rFonts w:ascii="Times New Roman" w:hAnsi="Times New Roman" w:cs="Times New Roman"/>
          <w:color w:val="auto"/>
          <w:sz w:val="24"/>
        </w:rPr>
        <w:t>2.2.3</w:t>
      </w:r>
      <w:r w:rsidR="00AA58F8">
        <w:rPr>
          <w:rFonts w:ascii="Times New Roman" w:hAnsi="Times New Roman" w:cs="Times New Roman"/>
          <w:color w:val="auto"/>
          <w:sz w:val="24"/>
        </w:rPr>
        <w:t>.</w:t>
      </w:r>
      <w:r w:rsidRPr="002B6107">
        <w:rPr>
          <w:rFonts w:ascii="Times New Roman" w:hAnsi="Times New Roman" w:cs="Times New Roman"/>
          <w:color w:val="auto"/>
          <w:sz w:val="24"/>
        </w:rPr>
        <w:t xml:space="preserve"> Анализ внутреннего окружения организации</w:t>
      </w:r>
      <w:bookmarkEnd w:id="24"/>
    </w:p>
    <w:p w14:paraId="32411FE2" w14:textId="1ABFA9F2" w:rsidR="0095373E" w:rsidRPr="0095373E" w:rsidRDefault="0095373E" w:rsidP="00D5359D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 xml:space="preserve">Анализ внутреннего окружения организации позволит выделить ее сильные </w:t>
      </w:r>
      <w:r w:rsidR="007A6039">
        <w:rPr>
          <w:sz w:val="24"/>
        </w:rPr>
        <w:br/>
      </w:r>
      <w:r w:rsidRPr="0095373E">
        <w:rPr>
          <w:sz w:val="24"/>
        </w:rPr>
        <w:t>и слабые стороны относительно потенциальных конкурентов.</w:t>
      </w:r>
    </w:p>
    <w:p w14:paraId="077100B7" w14:textId="77777777" w:rsidR="0095373E" w:rsidRPr="00D5359D" w:rsidRDefault="0095373E" w:rsidP="00D5359D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Анализ проводится путем сравнения первичных и поддерживающих видов деятельности организации относительно ее конкурентов (см. Таблицу 2.1).</w:t>
      </w:r>
    </w:p>
    <w:p w14:paraId="6BE7D007" w14:textId="77777777" w:rsidR="0095373E" w:rsidRPr="0095373E" w:rsidRDefault="0095373E" w:rsidP="00D5359D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Для проведения анализа внутренней среды СБЕ может быть рекомендован следующий алгоритм:</w:t>
      </w:r>
    </w:p>
    <w:p w14:paraId="37248CC9" w14:textId="63CCEA15" w:rsidR="0095373E" w:rsidRPr="0095373E" w:rsidRDefault="0095373E" w:rsidP="00E74C0C">
      <w:pPr>
        <w:pStyle w:val="a3"/>
        <w:numPr>
          <w:ilvl w:val="4"/>
          <w:numId w:val="60"/>
        </w:numPr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 xml:space="preserve">Последовательно рассмотрите первичные и поддерживающие виды деятельности </w:t>
      </w:r>
      <w:r w:rsidR="00866286">
        <w:rPr>
          <w:sz w:val="24"/>
        </w:rPr>
        <w:t>организации (ее структурного подразделения)</w:t>
      </w:r>
      <w:r w:rsidRPr="0095373E">
        <w:rPr>
          <w:sz w:val="24"/>
        </w:rPr>
        <w:t>.</w:t>
      </w:r>
    </w:p>
    <w:p w14:paraId="1039D89C" w14:textId="0C63D88E" w:rsidR="0095373E" w:rsidRPr="0095373E" w:rsidRDefault="0095373E" w:rsidP="00E74C0C">
      <w:pPr>
        <w:pStyle w:val="a3"/>
        <w:numPr>
          <w:ilvl w:val="4"/>
          <w:numId w:val="60"/>
        </w:numPr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 xml:space="preserve">Идентифицируйте конкурента (конкурентов) </w:t>
      </w:r>
      <w:r w:rsidR="00866286" w:rsidRPr="00866286">
        <w:rPr>
          <w:sz w:val="24"/>
        </w:rPr>
        <w:t>организации (ее структурного подразделения)</w:t>
      </w:r>
      <w:r w:rsidR="00866286">
        <w:rPr>
          <w:sz w:val="24"/>
        </w:rPr>
        <w:t xml:space="preserve">, </w:t>
      </w:r>
      <w:r w:rsidRPr="0095373E">
        <w:rPr>
          <w:sz w:val="24"/>
        </w:rPr>
        <w:t>наилучшего в реализации рассматриваемого вида деятельности.</w:t>
      </w:r>
    </w:p>
    <w:p w14:paraId="16378721" w14:textId="77777777" w:rsidR="0095373E" w:rsidRPr="0095373E" w:rsidRDefault="0095373E" w:rsidP="00E74C0C">
      <w:pPr>
        <w:pStyle w:val="a3"/>
        <w:numPr>
          <w:ilvl w:val="4"/>
          <w:numId w:val="60"/>
        </w:numPr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Укажите компетенцию (компетенции), обусловившую преимущество лидера.</w:t>
      </w:r>
    </w:p>
    <w:p w14:paraId="6B47C824" w14:textId="45E76E13" w:rsidR="0095373E" w:rsidRDefault="0095373E" w:rsidP="00E74C0C">
      <w:pPr>
        <w:pStyle w:val="a3"/>
        <w:numPr>
          <w:ilvl w:val="4"/>
          <w:numId w:val="60"/>
        </w:numPr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 xml:space="preserve">С точки зрения обладания идентифицированной компетенцией, классифицируйте выделенные факторы как сильные или слабые стороны </w:t>
      </w:r>
      <w:r w:rsidR="00866286" w:rsidRPr="00866286">
        <w:rPr>
          <w:sz w:val="24"/>
        </w:rPr>
        <w:t xml:space="preserve">организации </w:t>
      </w:r>
      <w:r w:rsidR="007A6039">
        <w:rPr>
          <w:sz w:val="24"/>
        </w:rPr>
        <w:br/>
      </w:r>
      <w:r w:rsidR="00866286" w:rsidRPr="00866286">
        <w:rPr>
          <w:sz w:val="24"/>
        </w:rPr>
        <w:t>(ее структурного подразделения)</w:t>
      </w:r>
      <w:r w:rsidRPr="0095373E">
        <w:rPr>
          <w:sz w:val="24"/>
        </w:rPr>
        <w:t>.</w:t>
      </w:r>
    </w:p>
    <w:p w14:paraId="67AF27AC" w14:textId="77777777" w:rsidR="00112C4E" w:rsidRPr="00112C4E" w:rsidRDefault="00112C4E" w:rsidP="00112C4E">
      <w:pPr>
        <w:spacing w:line="360" w:lineRule="auto"/>
        <w:jc w:val="both"/>
        <w:rPr>
          <w:sz w:val="24"/>
        </w:rPr>
      </w:pPr>
    </w:p>
    <w:p w14:paraId="3BD5EE09" w14:textId="2D91F97E" w:rsidR="0095373E" w:rsidRPr="0095373E" w:rsidRDefault="0095373E" w:rsidP="00FE3C15">
      <w:pPr>
        <w:pStyle w:val="2"/>
        <w:spacing w:after="240"/>
        <w:rPr>
          <w:rFonts w:ascii="Times New Roman" w:hAnsi="Times New Roman" w:cs="Times New Roman"/>
          <w:color w:val="auto"/>
          <w:sz w:val="24"/>
        </w:rPr>
      </w:pPr>
      <w:bookmarkStart w:id="25" w:name="_Toc480993240"/>
      <w:bookmarkStart w:id="26" w:name="_Toc483139791"/>
      <w:r w:rsidRPr="0095373E">
        <w:rPr>
          <w:rFonts w:ascii="Times New Roman" w:hAnsi="Times New Roman" w:cs="Times New Roman"/>
          <w:color w:val="auto"/>
          <w:sz w:val="24"/>
        </w:rPr>
        <w:lastRenderedPageBreak/>
        <w:t>2.3</w:t>
      </w:r>
      <w:r w:rsidR="00AA58F8">
        <w:rPr>
          <w:rFonts w:ascii="Times New Roman" w:hAnsi="Times New Roman" w:cs="Times New Roman"/>
          <w:color w:val="auto"/>
          <w:sz w:val="24"/>
        </w:rPr>
        <w:t>.</w:t>
      </w:r>
      <w:r w:rsidRPr="0095373E">
        <w:rPr>
          <w:rFonts w:ascii="Times New Roman" w:hAnsi="Times New Roman" w:cs="Times New Roman"/>
          <w:color w:val="auto"/>
          <w:sz w:val="24"/>
        </w:rPr>
        <w:t xml:space="preserve"> Выводы по Главе 2</w:t>
      </w:r>
      <w:bookmarkEnd w:id="25"/>
      <w:bookmarkEnd w:id="26"/>
    </w:p>
    <w:p w14:paraId="1919AAC2" w14:textId="77777777" w:rsidR="0095373E" w:rsidRPr="0095373E" w:rsidRDefault="0095373E" w:rsidP="00D5359D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>Во второй главе были рассмотрены методы анализа внешнего и внутреннего окружения организации здравоохранения.</w:t>
      </w:r>
    </w:p>
    <w:p w14:paraId="08B8A601" w14:textId="5206B9C9" w:rsidR="0095373E" w:rsidRPr="0095373E" w:rsidRDefault="0095373E" w:rsidP="00D5359D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 xml:space="preserve">Анализ внешнего окружения организации можно провести, используя </w:t>
      </w:r>
      <w:r w:rsidR="007A6039">
        <w:rPr>
          <w:sz w:val="24"/>
        </w:rPr>
        <w:br/>
      </w:r>
      <w:r w:rsidRPr="0095373E">
        <w:rPr>
          <w:sz w:val="24"/>
          <w:lang w:val="en-US"/>
        </w:rPr>
        <w:t>SWOT</w:t>
      </w:r>
      <w:r w:rsidR="00AA58F8">
        <w:rPr>
          <w:sz w:val="24"/>
        </w:rPr>
        <w:t xml:space="preserve"> </w:t>
      </w:r>
      <w:r w:rsidRPr="0095373E">
        <w:rPr>
          <w:sz w:val="24"/>
        </w:rPr>
        <w:t xml:space="preserve">- анализ или модель «Шесть сил». </w:t>
      </w:r>
      <w:proofErr w:type="gramStart"/>
      <w:r w:rsidRPr="0095373E">
        <w:rPr>
          <w:sz w:val="24"/>
        </w:rPr>
        <w:t xml:space="preserve">Однако в настоящей работе </w:t>
      </w:r>
      <w:r w:rsidR="00AA58F8">
        <w:rPr>
          <w:sz w:val="24"/>
        </w:rPr>
        <w:t>для анализа внешнего окружения организации будет использован модифицированный</w:t>
      </w:r>
      <w:r w:rsidRPr="0095373E">
        <w:rPr>
          <w:sz w:val="24"/>
        </w:rPr>
        <w:t xml:space="preserve"> </w:t>
      </w:r>
      <w:r w:rsidRPr="0095373E">
        <w:rPr>
          <w:sz w:val="24"/>
          <w:lang w:val="en-US"/>
        </w:rPr>
        <w:t>SWOT</w:t>
      </w:r>
      <w:r w:rsidR="00AA58F8">
        <w:rPr>
          <w:sz w:val="24"/>
        </w:rPr>
        <w:t>-анализ (см. параграф 2.2.</w:t>
      </w:r>
      <w:proofErr w:type="gramEnd"/>
      <w:r w:rsidR="00AA58F8">
        <w:rPr>
          <w:sz w:val="24"/>
        </w:rPr>
        <w:t xml:space="preserve"> </w:t>
      </w:r>
      <w:proofErr w:type="gramStart"/>
      <w:r w:rsidR="00AA58F8">
        <w:rPr>
          <w:sz w:val="24"/>
        </w:rPr>
        <w:t>Главы 2. настоящей ВКР)</w:t>
      </w:r>
      <w:r w:rsidRPr="0095373E">
        <w:rPr>
          <w:sz w:val="24"/>
        </w:rPr>
        <w:t>.</w:t>
      </w:r>
      <w:proofErr w:type="gramEnd"/>
    </w:p>
    <w:p w14:paraId="2EC51974" w14:textId="6ECADA9B" w:rsidR="0095373E" w:rsidRPr="0095373E" w:rsidRDefault="00AA58F8" w:rsidP="00D5359D">
      <w:pPr>
        <w:pStyle w:val="a3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Анализ</w:t>
      </w:r>
      <w:r w:rsidR="0095373E" w:rsidRPr="0095373E">
        <w:rPr>
          <w:sz w:val="24"/>
        </w:rPr>
        <w:t xml:space="preserve"> вн</w:t>
      </w:r>
      <w:r>
        <w:rPr>
          <w:sz w:val="24"/>
        </w:rPr>
        <w:t>утреннего</w:t>
      </w:r>
      <w:r w:rsidR="0095373E" w:rsidRPr="0095373E">
        <w:rPr>
          <w:sz w:val="24"/>
        </w:rPr>
        <w:t xml:space="preserve"> окружения </w:t>
      </w:r>
      <w:r>
        <w:rPr>
          <w:sz w:val="24"/>
        </w:rPr>
        <w:t>организации</w:t>
      </w:r>
      <w:r w:rsidR="008D7E97">
        <w:rPr>
          <w:sz w:val="24"/>
        </w:rPr>
        <w:t xml:space="preserve"> (ее структурного подразделения)</w:t>
      </w:r>
      <w:r>
        <w:rPr>
          <w:sz w:val="24"/>
        </w:rPr>
        <w:t xml:space="preserve"> будет проводиться путем </w:t>
      </w:r>
      <w:r w:rsidR="0095373E" w:rsidRPr="0095373E">
        <w:rPr>
          <w:sz w:val="24"/>
        </w:rPr>
        <w:t>сравнени</w:t>
      </w:r>
      <w:r>
        <w:rPr>
          <w:sz w:val="24"/>
        </w:rPr>
        <w:t>я</w:t>
      </w:r>
      <w:r w:rsidR="0095373E" w:rsidRPr="0095373E">
        <w:rPr>
          <w:sz w:val="24"/>
        </w:rPr>
        <w:t xml:space="preserve"> </w:t>
      </w:r>
      <w:r w:rsidR="008D7E97">
        <w:rPr>
          <w:sz w:val="24"/>
        </w:rPr>
        <w:t>основных</w:t>
      </w:r>
      <w:r w:rsidR="0095373E" w:rsidRPr="0095373E">
        <w:rPr>
          <w:sz w:val="24"/>
        </w:rPr>
        <w:t xml:space="preserve"> и поддерживающих видов деятельности организации</w:t>
      </w:r>
      <w:r w:rsidR="008D7E97">
        <w:rPr>
          <w:sz w:val="24"/>
        </w:rPr>
        <w:t xml:space="preserve"> (ее структурного подразделения)</w:t>
      </w:r>
      <w:r w:rsidR="0095373E" w:rsidRPr="0095373E">
        <w:rPr>
          <w:sz w:val="24"/>
        </w:rPr>
        <w:t xml:space="preserve"> с </w:t>
      </w:r>
      <w:r w:rsidR="008D7E97">
        <w:rPr>
          <w:sz w:val="24"/>
        </w:rPr>
        <w:t>основными</w:t>
      </w:r>
      <w:r w:rsidR="0095373E" w:rsidRPr="0095373E">
        <w:rPr>
          <w:sz w:val="24"/>
        </w:rPr>
        <w:t xml:space="preserve"> и поддерживающими видами деятельности потенциальных конкурентов.</w:t>
      </w:r>
    </w:p>
    <w:p w14:paraId="5A6E4D9B" w14:textId="77777777" w:rsidR="0095373E" w:rsidRPr="008309A4" w:rsidRDefault="0095373E" w:rsidP="00D5359D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8309A4">
        <w:rPr>
          <w:sz w:val="24"/>
          <w:szCs w:val="24"/>
        </w:rPr>
        <w:t>Таким образом, алгоритм методики разработки стратегии включает в себя:</w:t>
      </w:r>
    </w:p>
    <w:p w14:paraId="6BBAAD6D" w14:textId="603111DB" w:rsidR="008309A4" w:rsidRPr="008309A4" w:rsidRDefault="008309A4" w:rsidP="00E74C0C">
      <w:pPr>
        <w:pStyle w:val="a3"/>
        <w:numPr>
          <w:ilvl w:val="0"/>
          <w:numId w:val="76"/>
        </w:numPr>
        <w:spacing w:line="360" w:lineRule="auto"/>
        <w:ind w:left="0" w:firstLine="709"/>
        <w:jc w:val="both"/>
        <w:rPr>
          <w:bCs/>
          <w:iCs/>
          <w:sz w:val="24"/>
          <w:szCs w:val="24"/>
        </w:rPr>
      </w:pPr>
      <w:r w:rsidRPr="008309A4">
        <w:rPr>
          <w:bCs/>
          <w:iCs/>
          <w:sz w:val="24"/>
          <w:szCs w:val="24"/>
        </w:rPr>
        <w:t>Идентификация общего окружения организации (СБЕ)</w:t>
      </w:r>
    </w:p>
    <w:p w14:paraId="5B2E0370" w14:textId="77777777" w:rsidR="008309A4" w:rsidRPr="008309A4" w:rsidRDefault="008309A4" w:rsidP="00E74C0C">
      <w:pPr>
        <w:pStyle w:val="a3"/>
        <w:numPr>
          <w:ilvl w:val="0"/>
          <w:numId w:val="76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8309A4">
        <w:rPr>
          <w:sz w:val="24"/>
          <w:szCs w:val="24"/>
        </w:rPr>
        <w:t>Анализ общего окружения организации</w:t>
      </w:r>
    </w:p>
    <w:p w14:paraId="1B3C822F" w14:textId="058BC43A" w:rsidR="008309A4" w:rsidRPr="008309A4" w:rsidRDefault="008309A4" w:rsidP="00E74C0C">
      <w:pPr>
        <w:pStyle w:val="a3"/>
        <w:numPr>
          <w:ilvl w:val="1"/>
          <w:numId w:val="69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8309A4">
        <w:rPr>
          <w:bCs/>
          <w:iCs/>
          <w:sz w:val="24"/>
          <w:szCs w:val="24"/>
        </w:rPr>
        <w:t>Идентификация благоприятных возможностей и угроз</w:t>
      </w:r>
    </w:p>
    <w:p w14:paraId="380FCF61" w14:textId="2EBDF3CE" w:rsidR="0095373E" w:rsidRDefault="0095373E" w:rsidP="00D5359D">
      <w:pPr>
        <w:pStyle w:val="a3"/>
        <w:spacing w:line="360" w:lineRule="auto"/>
        <w:ind w:left="0" w:firstLine="709"/>
        <w:jc w:val="both"/>
        <w:rPr>
          <w:sz w:val="24"/>
        </w:rPr>
      </w:pPr>
      <w:r w:rsidRPr="0095373E">
        <w:rPr>
          <w:sz w:val="24"/>
        </w:rPr>
        <w:t xml:space="preserve">Для анализа внешнего окружения используется разработанная в пункте 2.2.2 Анализ общего внешнего окружения организации параграфа 2.2 Методика разработки инновационной стратегии </w:t>
      </w:r>
      <w:r w:rsidR="00112C4E">
        <w:rPr>
          <w:sz w:val="24"/>
        </w:rPr>
        <w:t xml:space="preserve">настоящей Главы </w:t>
      </w:r>
      <w:r w:rsidRPr="0095373E">
        <w:rPr>
          <w:sz w:val="24"/>
        </w:rPr>
        <w:t>модель. Результаты анализа внешней среды сводятся в таблицу, в которой указываются факторы, имеющие высокую (или высокую и среднюю) важ</w:t>
      </w:r>
      <w:r w:rsidR="008D7E97">
        <w:rPr>
          <w:sz w:val="24"/>
        </w:rPr>
        <w:t>ность (см. Таблицу 2.6</w:t>
      </w:r>
      <w:r w:rsidRPr="0095373E">
        <w:rPr>
          <w:sz w:val="24"/>
        </w:rPr>
        <w:t>).</w:t>
      </w:r>
    </w:p>
    <w:p w14:paraId="308818DE" w14:textId="77777777" w:rsidR="00D5359D" w:rsidRDefault="00D5359D" w:rsidP="002B6107">
      <w:pPr>
        <w:pStyle w:val="a3"/>
        <w:spacing w:before="240"/>
        <w:ind w:left="0" w:firstLine="709"/>
        <w:jc w:val="right"/>
      </w:pPr>
    </w:p>
    <w:p w14:paraId="162619CF" w14:textId="4CFE3976" w:rsidR="0095373E" w:rsidRPr="002B6107" w:rsidRDefault="008D7E97" w:rsidP="002B6107">
      <w:pPr>
        <w:pStyle w:val="a3"/>
        <w:spacing w:before="240"/>
        <w:ind w:left="0" w:firstLine="709"/>
        <w:jc w:val="right"/>
      </w:pPr>
      <w:r>
        <w:t>Таблица 2.6</w:t>
      </w:r>
      <w:r w:rsidR="0095373E" w:rsidRPr="002B6107">
        <w:t xml:space="preserve"> Результаты исследования внешнего окружения организации </w:t>
      </w:r>
    </w:p>
    <w:p w14:paraId="4EB8E175" w14:textId="77777777" w:rsidR="0095373E" w:rsidRPr="0095373E" w:rsidRDefault="0095373E" w:rsidP="002B6107">
      <w:pPr>
        <w:pStyle w:val="a3"/>
        <w:spacing w:before="240"/>
        <w:ind w:left="0" w:firstLine="709"/>
        <w:jc w:val="right"/>
        <w:rPr>
          <w:sz w:val="24"/>
        </w:rPr>
      </w:pPr>
      <w:r w:rsidRPr="002B6107">
        <w:t>(ее структурного подразделения</w:t>
      </w:r>
      <w:r w:rsidRPr="0095373E">
        <w:rPr>
          <w:sz w:val="24"/>
        </w:rPr>
        <w:t>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5373E" w:rsidRPr="0095373E" w14:paraId="48C21D82" w14:textId="77777777" w:rsidTr="002B610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1561" w14:textId="77777777" w:rsidR="0095373E" w:rsidRPr="002B6107" w:rsidRDefault="0095373E" w:rsidP="002B6107">
            <w:pPr>
              <w:pStyle w:val="a3"/>
              <w:ind w:left="0"/>
              <w:jc w:val="center"/>
              <w:rPr>
                <w:b/>
              </w:rPr>
            </w:pPr>
            <w:r w:rsidRPr="002B6107">
              <w:rPr>
                <w:b/>
              </w:rPr>
              <w:t>Возможности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F5D8" w14:textId="77777777" w:rsidR="0095373E" w:rsidRPr="002B6107" w:rsidRDefault="0095373E" w:rsidP="002B6107">
            <w:pPr>
              <w:pStyle w:val="a3"/>
              <w:ind w:left="0"/>
              <w:jc w:val="center"/>
              <w:rPr>
                <w:b/>
              </w:rPr>
            </w:pPr>
            <w:r w:rsidRPr="002B6107">
              <w:rPr>
                <w:b/>
              </w:rPr>
              <w:t>Угрозы</w:t>
            </w:r>
          </w:p>
        </w:tc>
      </w:tr>
      <w:tr w:rsidR="002B6107" w:rsidRPr="0095373E" w14:paraId="4856A76A" w14:textId="77777777" w:rsidTr="002B6107">
        <w:trPr>
          <w:trHeight w:val="18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BF89" w14:textId="77777777" w:rsidR="002B6107" w:rsidRPr="002B6107" w:rsidRDefault="002B6107" w:rsidP="00E74C0C">
            <w:pPr>
              <w:pStyle w:val="a3"/>
              <w:numPr>
                <w:ilvl w:val="1"/>
                <w:numId w:val="67"/>
              </w:numPr>
              <w:ind w:left="0" w:firstLine="0"/>
              <w:jc w:val="both"/>
            </w:pPr>
            <w:r w:rsidRPr="002B6107">
              <w:t>………………………………………….</w:t>
            </w:r>
          </w:p>
          <w:p w14:paraId="3CF6A0F1" w14:textId="77777777" w:rsidR="002B6107" w:rsidRPr="002B6107" w:rsidRDefault="002B6107" w:rsidP="00E74C0C">
            <w:pPr>
              <w:pStyle w:val="a3"/>
              <w:numPr>
                <w:ilvl w:val="1"/>
                <w:numId w:val="67"/>
              </w:numPr>
              <w:ind w:left="0" w:firstLine="0"/>
              <w:jc w:val="both"/>
            </w:pPr>
            <w:r w:rsidRPr="002B6107">
              <w:t>………………………………………….</w:t>
            </w:r>
          </w:p>
          <w:p w14:paraId="2742D6EB" w14:textId="5C8923E7" w:rsidR="002B6107" w:rsidRPr="002B6107" w:rsidRDefault="002B6107" w:rsidP="002B6107">
            <w:pPr>
              <w:pStyle w:val="a3"/>
              <w:ind w:left="0"/>
              <w:jc w:val="both"/>
            </w:pPr>
            <w:r w:rsidRPr="002B6107">
              <w:t>………………………………………………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D222" w14:textId="77777777" w:rsidR="002B6107" w:rsidRPr="002B6107" w:rsidRDefault="002B6107" w:rsidP="00E74C0C">
            <w:pPr>
              <w:pStyle w:val="a3"/>
              <w:numPr>
                <w:ilvl w:val="1"/>
                <w:numId w:val="67"/>
              </w:numPr>
              <w:ind w:left="0" w:firstLine="0"/>
              <w:jc w:val="both"/>
            </w:pPr>
            <w:r w:rsidRPr="002B6107">
              <w:t>………………………………………….</w:t>
            </w:r>
          </w:p>
          <w:p w14:paraId="5D55226A" w14:textId="77777777" w:rsidR="002B6107" w:rsidRPr="002B6107" w:rsidRDefault="002B6107" w:rsidP="00E74C0C">
            <w:pPr>
              <w:pStyle w:val="a3"/>
              <w:numPr>
                <w:ilvl w:val="1"/>
                <w:numId w:val="67"/>
              </w:numPr>
              <w:ind w:left="0" w:firstLine="0"/>
              <w:jc w:val="both"/>
            </w:pPr>
            <w:r w:rsidRPr="002B6107">
              <w:t>………………………………………….</w:t>
            </w:r>
          </w:p>
          <w:p w14:paraId="705357A7" w14:textId="261621F6" w:rsidR="002B6107" w:rsidRPr="002B6107" w:rsidRDefault="002B6107" w:rsidP="002B6107">
            <w:pPr>
              <w:pStyle w:val="a3"/>
              <w:ind w:left="0"/>
              <w:jc w:val="both"/>
            </w:pPr>
            <w:r w:rsidRPr="002B6107">
              <w:t>………………………………………………</w:t>
            </w:r>
          </w:p>
        </w:tc>
      </w:tr>
    </w:tbl>
    <w:p w14:paraId="3F617030" w14:textId="77777777" w:rsidR="0095373E" w:rsidRPr="0095373E" w:rsidRDefault="0095373E" w:rsidP="0095373E">
      <w:pPr>
        <w:pStyle w:val="a3"/>
        <w:spacing w:line="360" w:lineRule="auto"/>
        <w:ind w:left="0" w:firstLine="709"/>
        <w:jc w:val="both"/>
        <w:rPr>
          <w:sz w:val="24"/>
        </w:rPr>
      </w:pPr>
    </w:p>
    <w:p w14:paraId="1BECCCC6" w14:textId="403682CD" w:rsidR="008309A4" w:rsidRPr="008309A4" w:rsidRDefault="008309A4" w:rsidP="00E74C0C">
      <w:pPr>
        <w:pStyle w:val="a3"/>
        <w:numPr>
          <w:ilvl w:val="1"/>
          <w:numId w:val="69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8309A4">
        <w:rPr>
          <w:bCs/>
          <w:iCs/>
          <w:sz w:val="24"/>
          <w:szCs w:val="24"/>
        </w:rPr>
        <w:t>Идентификация сильных и слабых сторон</w:t>
      </w:r>
      <w:r w:rsidRPr="008309A4">
        <w:rPr>
          <w:sz w:val="24"/>
          <w:szCs w:val="24"/>
        </w:rPr>
        <w:t xml:space="preserve"> </w:t>
      </w:r>
    </w:p>
    <w:p w14:paraId="2F7735DA" w14:textId="49EAF6F3" w:rsidR="0095373E" w:rsidRDefault="0095373E" w:rsidP="008309A4">
      <w:pPr>
        <w:pStyle w:val="a3"/>
        <w:spacing w:line="360" w:lineRule="auto"/>
        <w:ind w:left="0" w:firstLine="709"/>
        <w:jc w:val="both"/>
        <w:rPr>
          <w:sz w:val="24"/>
        </w:rPr>
      </w:pPr>
      <w:r w:rsidRPr="008309A4">
        <w:rPr>
          <w:sz w:val="24"/>
          <w:szCs w:val="24"/>
        </w:rPr>
        <w:t>Анализ внутреннего окружения осуществляется по алгоритму, разработанному</w:t>
      </w:r>
      <w:r w:rsidR="007A6039">
        <w:rPr>
          <w:sz w:val="24"/>
          <w:szCs w:val="24"/>
        </w:rPr>
        <w:br/>
      </w:r>
      <w:r w:rsidRPr="008309A4">
        <w:rPr>
          <w:sz w:val="24"/>
          <w:szCs w:val="24"/>
        </w:rPr>
        <w:t xml:space="preserve"> в пункте 2.2.3 Анализ внутреннего окружения организации параграфа 2.2 Методика разработки инновационной стратегии</w:t>
      </w:r>
      <w:r w:rsidR="00112C4E">
        <w:rPr>
          <w:sz w:val="24"/>
          <w:szCs w:val="24"/>
        </w:rPr>
        <w:t xml:space="preserve"> настоящей Главы</w:t>
      </w:r>
      <w:r w:rsidRPr="008309A4">
        <w:rPr>
          <w:sz w:val="24"/>
          <w:szCs w:val="24"/>
        </w:rPr>
        <w:t>. Результаты анализа внутренней среды сводятся в таблицу, в которой указываются факторы</w:t>
      </w:r>
      <w:r w:rsidR="00112C4E">
        <w:rPr>
          <w:sz w:val="24"/>
        </w:rPr>
        <w:t>, являющиеся сильной</w:t>
      </w:r>
      <w:r w:rsidR="00112C4E">
        <w:rPr>
          <w:sz w:val="24"/>
        </w:rPr>
        <w:br/>
      </w:r>
      <w:r w:rsidRPr="0095373E">
        <w:rPr>
          <w:sz w:val="24"/>
        </w:rPr>
        <w:t>или слабой стороной организации (ее структурного</w:t>
      </w:r>
      <w:r w:rsidR="008D7E97">
        <w:rPr>
          <w:sz w:val="24"/>
        </w:rPr>
        <w:t xml:space="preserve"> подразделения) (см. Таблицу 2.7</w:t>
      </w:r>
      <w:r w:rsidRPr="0095373E">
        <w:rPr>
          <w:sz w:val="24"/>
        </w:rPr>
        <w:t>).</w:t>
      </w:r>
    </w:p>
    <w:p w14:paraId="5610B73F" w14:textId="77777777" w:rsidR="00112C4E" w:rsidRDefault="00112C4E" w:rsidP="008309A4">
      <w:pPr>
        <w:pStyle w:val="a3"/>
        <w:spacing w:line="360" w:lineRule="auto"/>
        <w:ind w:left="0" w:firstLine="709"/>
        <w:jc w:val="both"/>
        <w:rPr>
          <w:sz w:val="24"/>
        </w:rPr>
      </w:pPr>
    </w:p>
    <w:p w14:paraId="5A52C619" w14:textId="77777777" w:rsidR="00112C4E" w:rsidRDefault="00112C4E" w:rsidP="008309A4">
      <w:pPr>
        <w:pStyle w:val="a3"/>
        <w:spacing w:line="360" w:lineRule="auto"/>
        <w:ind w:left="0" w:firstLine="709"/>
        <w:jc w:val="both"/>
        <w:rPr>
          <w:sz w:val="24"/>
        </w:rPr>
      </w:pPr>
    </w:p>
    <w:p w14:paraId="3486A199" w14:textId="77777777" w:rsidR="00112C4E" w:rsidRPr="0095373E" w:rsidRDefault="00112C4E" w:rsidP="008309A4">
      <w:pPr>
        <w:pStyle w:val="a3"/>
        <w:spacing w:line="360" w:lineRule="auto"/>
        <w:ind w:left="0" w:firstLine="709"/>
        <w:jc w:val="both"/>
        <w:rPr>
          <w:sz w:val="24"/>
        </w:rPr>
      </w:pPr>
    </w:p>
    <w:p w14:paraId="0B59C045" w14:textId="71757AF5" w:rsidR="0095373E" w:rsidRPr="002B6107" w:rsidRDefault="008D7E97" w:rsidP="002B6107">
      <w:pPr>
        <w:pStyle w:val="a3"/>
        <w:spacing w:before="240"/>
        <w:ind w:left="0" w:firstLine="709"/>
        <w:jc w:val="right"/>
      </w:pPr>
      <w:r>
        <w:lastRenderedPageBreak/>
        <w:t>Таблица 2.7</w:t>
      </w:r>
      <w:r w:rsidR="0095373E" w:rsidRPr="002B6107">
        <w:t xml:space="preserve"> Результаты исследования внутреннего окружения организации</w:t>
      </w:r>
    </w:p>
    <w:p w14:paraId="0D31C2E7" w14:textId="77777777" w:rsidR="0095373E" w:rsidRPr="002B6107" w:rsidRDefault="0095373E" w:rsidP="002B6107">
      <w:pPr>
        <w:pStyle w:val="a3"/>
        <w:spacing w:before="240"/>
        <w:ind w:left="0" w:firstLine="709"/>
        <w:jc w:val="right"/>
      </w:pPr>
      <w:r w:rsidRPr="002B6107">
        <w:t>(ее структурного подразделения)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5373E" w:rsidRPr="0095373E" w14:paraId="228BD3A3" w14:textId="77777777" w:rsidTr="0095373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D55C" w14:textId="77777777" w:rsidR="0095373E" w:rsidRPr="002B6107" w:rsidRDefault="0095373E" w:rsidP="002B6107">
            <w:pPr>
              <w:pStyle w:val="a3"/>
              <w:ind w:left="0" w:firstLine="709"/>
              <w:jc w:val="both"/>
              <w:rPr>
                <w:b/>
              </w:rPr>
            </w:pPr>
            <w:r w:rsidRPr="002B6107">
              <w:rPr>
                <w:b/>
              </w:rPr>
              <w:t>Сильная сторона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C0229" w14:textId="77777777" w:rsidR="0095373E" w:rsidRPr="002B6107" w:rsidRDefault="0095373E" w:rsidP="002B6107">
            <w:pPr>
              <w:pStyle w:val="a3"/>
              <w:ind w:left="0" w:firstLine="709"/>
              <w:jc w:val="both"/>
              <w:rPr>
                <w:b/>
              </w:rPr>
            </w:pPr>
            <w:r w:rsidRPr="002B6107">
              <w:rPr>
                <w:b/>
              </w:rPr>
              <w:t>Слабая сторона</w:t>
            </w:r>
          </w:p>
        </w:tc>
      </w:tr>
      <w:tr w:rsidR="0095373E" w:rsidRPr="0095373E" w14:paraId="0A66B819" w14:textId="77777777" w:rsidTr="0095373E">
        <w:trPr>
          <w:trHeight w:val="18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C78A" w14:textId="77777777" w:rsidR="0095373E" w:rsidRPr="002B6107" w:rsidRDefault="0095373E" w:rsidP="00E74C0C">
            <w:pPr>
              <w:pStyle w:val="a3"/>
              <w:numPr>
                <w:ilvl w:val="1"/>
                <w:numId w:val="67"/>
              </w:numPr>
              <w:ind w:left="0" w:firstLine="0"/>
              <w:jc w:val="both"/>
            </w:pPr>
            <w:r w:rsidRPr="002B6107">
              <w:t>………………………………………….</w:t>
            </w:r>
          </w:p>
          <w:p w14:paraId="41EDE33B" w14:textId="77777777" w:rsidR="0095373E" w:rsidRPr="002B6107" w:rsidRDefault="0095373E" w:rsidP="00E74C0C">
            <w:pPr>
              <w:pStyle w:val="a3"/>
              <w:numPr>
                <w:ilvl w:val="1"/>
                <w:numId w:val="67"/>
              </w:numPr>
              <w:ind w:left="0" w:firstLine="0"/>
              <w:jc w:val="both"/>
            </w:pPr>
            <w:r w:rsidRPr="002B6107">
              <w:t>………………………………………….</w:t>
            </w:r>
          </w:p>
          <w:p w14:paraId="5E333010" w14:textId="4A742109" w:rsidR="0095373E" w:rsidRPr="002B6107" w:rsidRDefault="0095373E" w:rsidP="002B6107">
            <w:pPr>
              <w:pStyle w:val="a3"/>
              <w:ind w:left="0"/>
              <w:jc w:val="both"/>
            </w:pPr>
            <w:r w:rsidRPr="002B6107">
              <w:t>………………………………………………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D93C" w14:textId="77777777" w:rsidR="0095373E" w:rsidRPr="002B6107" w:rsidRDefault="0095373E" w:rsidP="00E74C0C">
            <w:pPr>
              <w:pStyle w:val="a3"/>
              <w:numPr>
                <w:ilvl w:val="1"/>
                <w:numId w:val="67"/>
              </w:numPr>
              <w:ind w:left="0" w:firstLine="0"/>
              <w:jc w:val="both"/>
            </w:pPr>
            <w:r w:rsidRPr="002B6107">
              <w:t>………………………………………….</w:t>
            </w:r>
          </w:p>
          <w:p w14:paraId="63DFA01F" w14:textId="77777777" w:rsidR="0095373E" w:rsidRPr="002B6107" w:rsidRDefault="0095373E" w:rsidP="00E74C0C">
            <w:pPr>
              <w:pStyle w:val="a3"/>
              <w:numPr>
                <w:ilvl w:val="1"/>
                <w:numId w:val="67"/>
              </w:numPr>
              <w:ind w:left="0" w:firstLine="0"/>
              <w:jc w:val="both"/>
            </w:pPr>
            <w:r w:rsidRPr="002B6107">
              <w:t>………………………………………….</w:t>
            </w:r>
          </w:p>
          <w:p w14:paraId="75564A21" w14:textId="6639A6FD" w:rsidR="0095373E" w:rsidRPr="002B6107" w:rsidRDefault="0095373E" w:rsidP="002B6107">
            <w:pPr>
              <w:pStyle w:val="a3"/>
              <w:ind w:left="0" w:firstLine="709"/>
              <w:jc w:val="both"/>
            </w:pPr>
            <w:r w:rsidRPr="002B6107">
              <w:t>……………………………………………</w:t>
            </w:r>
          </w:p>
        </w:tc>
      </w:tr>
    </w:tbl>
    <w:p w14:paraId="27A3375A" w14:textId="4A17C7A2" w:rsidR="0095373E" w:rsidRPr="008309A4" w:rsidRDefault="008309A4" w:rsidP="00112C4E">
      <w:pPr>
        <w:pStyle w:val="a3"/>
        <w:numPr>
          <w:ilvl w:val="1"/>
          <w:numId w:val="69"/>
        </w:numPr>
        <w:spacing w:before="240" w:line="360" w:lineRule="auto"/>
        <w:ind w:left="0" w:firstLine="709"/>
        <w:jc w:val="both"/>
        <w:rPr>
          <w:sz w:val="24"/>
          <w:szCs w:val="24"/>
        </w:rPr>
      </w:pPr>
      <w:r w:rsidRPr="008309A4">
        <w:rPr>
          <w:bCs/>
          <w:iCs/>
          <w:sz w:val="24"/>
          <w:szCs w:val="24"/>
        </w:rPr>
        <w:t xml:space="preserve">Построение матрицы </w:t>
      </w:r>
      <w:proofErr w:type="gramStart"/>
      <w:r w:rsidRPr="008309A4">
        <w:rPr>
          <w:bCs/>
          <w:iCs/>
          <w:sz w:val="24"/>
          <w:szCs w:val="24"/>
        </w:rPr>
        <w:t>модифицированного</w:t>
      </w:r>
      <w:proofErr w:type="gramEnd"/>
      <w:r w:rsidRPr="008309A4">
        <w:rPr>
          <w:bCs/>
          <w:iCs/>
          <w:sz w:val="24"/>
          <w:szCs w:val="24"/>
        </w:rPr>
        <w:t xml:space="preserve"> </w:t>
      </w:r>
      <w:r w:rsidRPr="008309A4">
        <w:rPr>
          <w:bCs/>
          <w:iCs/>
          <w:sz w:val="24"/>
          <w:szCs w:val="24"/>
          <w:lang w:val="en-US"/>
        </w:rPr>
        <w:t>SWOT</w:t>
      </w:r>
      <w:r w:rsidRPr="008309A4">
        <w:rPr>
          <w:bCs/>
          <w:iCs/>
          <w:sz w:val="24"/>
          <w:szCs w:val="24"/>
        </w:rPr>
        <w:t>-анализа</w:t>
      </w:r>
    </w:p>
    <w:p w14:paraId="3B8F2C85" w14:textId="3B11F4D3" w:rsidR="0095373E" w:rsidRPr="008309A4" w:rsidRDefault="0095373E" w:rsidP="008309A4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8309A4">
        <w:rPr>
          <w:sz w:val="24"/>
          <w:szCs w:val="24"/>
        </w:rPr>
        <w:t xml:space="preserve">Результаты анализа внешней и внутренней среды организации (ее структурного подразделения) </w:t>
      </w:r>
      <w:r w:rsidR="008D7E97">
        <w:rPr>
          <w:sz w:val="24"/>
          <w:szCs w:val="24"/>
        </w:rPr>
        <w:t>(таблицы 2.6 и 2.7</w:t>
      </w:r>
      <w:r w:rsidR="004801E7">
        <w:rPr>
          <w:sz w:val="24"/>
          <w:szCs w:val="24"/>
        </w:rPr>
        <w:t>) сводятся в</w:t>
      </w:r>
      <w:r w:rsidR="008D7E97">
        <w:rPr>
          <w:sz w:val="24"/>
          <w:szCs w:val="24"/>
        </w:rPr>
        <w:t xml:space="preserve"> таблицу (см. Таблицу 2.8</w:t>
      </w:r>
      <w:r w:rsidRPr="008309A4">
        <w:rPr>
          <w:sz w:val="24"/>
          <w:szCs w:val="24"/>
        </w:rPr>
        <w:t>), которая называется матрицей SWOT-анализа.</w:t>
      </w:r>
    </w:p>
    <w:p w14:paraId="7EABC653" w14:textId="3AEBFD83" w:rsidR="0095373E" w:rsidRPr="002B6107" w:rsidRDefault="008D7E97" w:rsidP="002B6107">
      <w:pPr>
        <w:pStyle w:val="a3"/>
        <w:spacing w:before="240"/>
        <w:ind w:left="0" w:firstLine="709"/>
        <w:jc w:val="right"/>
      </w:pPr>
      <w:r>
        <w:t>Таблица 2.8</w:t>
      </w:r>
      <w:r w:rsidR="0095373E" w:rsidRPr="002B6107">
        <w:t xml:space="preserve"> Матрица </w:t>
      </w:r>
      <w:r w:rsidR="0095373E" w:rsidRPr="002B6107">
        <w:rPr>
          <w:lang w:val="en-US"/>
        </w:rPr>
        <w:t>SWOT</w:t>
      </w:r>
      <w:r w:rsidR="0095373E" w:rsidRPr="008D7E97">
        <w:t>-</w:t>
      </w:r>
      <w:r w:rsidR="0095373E" w:rsidRPr="002B6107">
        <w:t>анализа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614"/>
        <w:gridCol w:w="4956"/>
      </w:tblGrid>
      <w:tr w:rsidR="0095373E" w:rsidRPr="0095373E" w14:paraId="6D674621" w14:textId="77777777" w:rsidTr="002B6107"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6074" w14:textId="77777777" w:rsidR="0095373E" w:rsidRPr="002B6107" w:rsidRDefault="0095373E" w:rsidP="002B6107">
            <w:pPr>
              <w:pStyle w:val="a3"/>
              <w:ind w:left="0"/>
              <w:jc w:val="center"/>
              <w:rPr>
                <w:b/>
              </w:rPr>
            </w:pPr>
            <w:r w:rsidRPr="002B6107">
              <w:rPr>
                <w:b/>
              </w:rPr>
              <w:t>Сильная сторона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172F" w14:textId="77777777" w:rsidR="0095373E" w:rsidRPr="002B6107" w:rsidRDefault="0095373E" w:rsidP="002B6107">
            <w:pPr>
              <w:pStyle w:val="a3"/>
              <w:ind w:left="0"/>
              <w:jc w:val="center"/>
              <w:rPr>
                <w:b/>
              </w:rPr>
            </w:pPr>
            <w:r w:rsidRPr="002B6107">
              <w:rPr>
                <w:b/>
              </w:rPr>
              <w:t>Слабая сторона</w:t>
            </w:r>
          </w:p>
        </w:tc>
      </w:tr>
      <w:tr w:rsidR="002B6107" w:rsidRPr="0095373E" w14:paraId="3D9CF520" w14:textId="77777777" w:rsidTr="002B6107">
        <w:trPr>
          <w:trHeight w:val="18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B67E" w14:textId="77777777" w:rsidR="002B6107" w:rsidRPr="002B6107" w:rsidRDefault="002B6107" w:rsidP="00E74C0C">
            <w:pPr>
              <w:pStyle w:val="a3"/>
              <w:numPr>
                <w:ilvl w:val="1"/>
                <w:numId w:val="67"/>
              </w:numPr>
              <w:ind w:left="0" w:firstLine="0"/>
              <w:jc w:val="both"/>
            </w:pPr>
            <w:r w:rsidRPr="002B6107">
              <w:t>………………………………………….</w:t>
            </w:r>
          </w:p>
          <w:p w14:paraId="09AFBC9E" w14:textId="77777777" w:rsidR="002B6107" w:rsidRPr="002B6107" w:rsidRDefault="002B6107" w:rsidP="00E74C0C">
            <w:pPr>
              <w:pStyle w:val="a3"/>
              <w:numPr>
                <w:ilvl w:val="1"/>
                <w:numId w:val="67"/>
              </w:numPr>
              <w:ind w:left="0" w:firstLine="0"/>
              <w:jc w:val="both"/>
            </w:pPr>
            <w:r w:rsidRPr="002B6107">
              <w:t>………………………………………….</w:t>
            </w:r>
          </w:p>
          <w:p w14:paraId="5ABF2BDF" w14:textId="35E3BFC2" w:rsidR="002B6107" w:rsidRPr="002B6107" w:rsidRDefault="002B6107" w:rsidP="002B6107">
            <w:pPr>
              <w:pStyle w:val="a3"/>
              <w:ind w:left="0"/>
              <w:jc w:val="both"/>
            </w:pPr>
            <w:r w:rsidRPr="002B6107">
              <w:t>………………………………………………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613F" w14:textId="77777777" w:rsidR="002B6107" w:rsidRPr="002B6107" w:rsidRDefault="002B6107" w:rsidP="00E74C0C">
            <w:pPr>
              <w:pStyle w:val="a3"/>
              <w:numPr>
                <w:ilvl w:val="1"/>
                <w:numId w:val="67"/>
              </w:numPr>
              <w:ind w:left="0" w:firstLine="0"/>
              <w:jc w:val="both"/>
            </w:pPr>
            <w:r w:rsidRPr="002B6107">
              <w:t>………………………………………….</w:t>
            </w:r>
          </w:p>
          <w:p w14:paraId="42058BC6" w14:textId="77777777" w:rsidR="002B6107" w:rsidRPr="002B6107" w:rsidRDefault="002B6107" w:rsidP="00E74C0C">
            <w:pPr>
              <w:pStyle w:val="a3"/>
              <w:numPr>
                <w:ilvl w:val="1"/>
                <w:numId w:val="67"/>
              </w:numPr>
              <w:ind w:left="0" w:firstLine="0"/>
              <w:jc w:val="both"/>
            </w:pPr>
            <w:r w:rsidRPr="002B6107">
              <w:t>………………………………………….</w:t>
            </w:r>
          </w:p>
          <w:p w14:paraId="59C38A49" w14:textId="69CFF542" w:rsidR="002B6107" w:rsidRPr="002B6107" w:rsidRDefault="002B6107" w:rsidP="002B6107">
            <w:pPr>
              <w:pStyle w:val="a3"/>
              <w:ind w:left="0"/>
              <w:jc w:val="both"/>
            </w:pPr>
            <w:r w:rsidRPr="002B6107">
              <w:t>………………………………………………</w:t>
            </w:r>
          </w:p>
        </w:tc>
      </w:tr>
      <w:tr w:rsidR="002B6107" w:rsidRPr="0095373E" w14:paraId="449A611F" w14:textId="77777777" w:rsidTr="002B6107">
        <w:trPr>
          <w:trHeight w:val="18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A7F6" w14:textId="77777777" w:rsidR="002B6107" w:rsidRPr="002B6107" w:rsidRDefault="002B6107" w:rsidP="002B6107">
            <w:pPr>
              <w:pStyle w:val="a3"/>
              <w:ind w:left="0"/>
              <w:jc w:val="center"/>
              <w:rPr>
                <w:b/>
              </w:rPr>
            </w:pPr>
            <w:r w:rsidRPr="002B6107">
              <w:rPr>
                <w:b/>
              </w:rPr>
              <w:t>Возможности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7251" w14:textId="77777777" w:rsidR="002B6107" w:rsidRPr="002B6107" w:rsidRDefault="002B6107" w:rsidP="002B6107">
            <w:pPr>
              <w:pStyle w:val="a3"/>
              <w:ind w:left="0"/>
              <w:jc w:val="center"/>
              <w:rPr>
                <w:b/>
              </w:rPr>
            </w:pPr>
            <w:r w:rsidRPr="002B6107">
              <w:rPr>
                <w:b/>
              </w:rPr>
              <w:t>Угрозы</w:t>
            </w:r>
          </w:p>
        </w:tc>
      </w:tr>
      <w:tr w:rsidR="002B6107" w:rsidRPr="0095373E" w14:paraId="221415A9" w14:textId="77777777" w:rsidTr="002B6107">
        <w:trPr>
          <w:trHeight w:val="18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2F82" w14:textId="77777777" w:rsidR="002B6107" w:rsidRPr="002B6107" w:rsidRDefault="002B6107" w:rsidP="00E74C0C">
            <w:pPr>
              <w:pStyle w:val="a3"/>
              <w:numPr>
                <w:ilvl w:val="1"/>
                <w:numId w:val="67"/>
              </w:numPr>
              <w:ind w:left="0" w:firstLine="0"/>
              <w:jc w:val="both"/>
            </w:pPr>
            <w:r w:rsidRPr="002B6107">
              <w:t>………………………………………….</w:t>
            </w:r>
          </w:p>
          <w:p w14:paraId="774C897B" w14:textId="77777777" w:rsidR="002B6107" w:rsidRPr="002B6107" w:rsidRDefault="002B6107" w:rsidP="00E74C0C">
            <w:pPr>
              <w:pStyle w:val="a3"/>
              <w:numPr>
                <w:ilvl w:val="1"/>
                <w:numId w:val="67"/>
              </w:numPr>
              <w:ind w:left="0" w:firstLine="0"/>
              <w:jc w:val="both"/>
            </w:pPr>
            <w:r w:rsidRPr="002B6107">
              <w:t>………………………………………….</w:t>
            </w:r>
          </w:p>
          <w:p w14:paraId="0C78AF61" w14:textId="4E432C3E" w:rsidR="002B6107" w:rsidRPr="002B6107" w:rsidRDefault="002B6107" w:rsidP="002B6107">
            <w:pPr>
              <w:pStyle w:val="a3"/>
              <w:ind w:left="0"/>
              <w:jc w:val="both"/>
            </w:pPr>
            <w:r w:rsidRPr="002B6107">
              <w:t>………………………………………………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3900" w14:textId="77777777" w:rsidR="002B6107" w:rsidRPr="002B6107" w:rsidRDefault="002B6107" w:rsidP="00E74C0C">
            <w:pPr>
              <w:pStyle w:val="a3"/>
              <w:numPr>
                <w:ilvl w:val="1"/>
                <w:numId w:val="67"/>
              </w:numPr>
              <w:ind w:left="0" w:firstLine="0"/>
              <w:jc w:val="both"/>
            </w:pPr>
            <w:r w:rsidRPr="002B6107">
              <w:t>………………………………………….</w:t>
            </w:r>
          </w:p>
          <w:p w14:paraId="56508446" w14:textId="77777777" w:rsidR="002B6107" w:rsidRPr="002B6107" w:rsidRDefault="002B6107" w:rsidP="00E74C0C">
            <w:pPr>
              <w:pStyle w:val="a3"/>
              <w:numPr>
                <w:ilvl w:val="1"/>
                <w:numId w:val="67"/>
              </w:numPr>
              <w:ind w:left="0" w:firstLine="0"/>
              <w:jc w:val="both"/>
            </w:pPr>
            <w:r w:rsidRPr="002B6107">
              <w:t>………………………………………….</w:t>
            </w:r>
          </w:p>
          <w:p w14:paraId="3FC9216C" w14:textId="69EF5203" w:rsidR="002B6107" w:rsidRPr="002B6107" w:rsidRDefault="002B6107" w:rsidP="002B6107">
            <w:pPr>
              <w:pStyle w:val="a3"/>
              <w:ind w:left="0"/>
              <w:jc w:val="both"/>
            </w:pPr>
            <w:r w:rsidRPr="002B6107">
              <w:t>………………………………………………</w:t>
            </w:r>
          </w:p>
        </w:tc>
      </w:tr>
    </w:tbl>
    <w:p w14:paraId="7204F832" w14:textId="52DB98D0" w:rsidR="006327A9" w:rsidRPr="006327A9" w:rsidRDefault="006327A9" w:rsidP="00112C4E">
      <w:pPr>
        <w:pStyle w:val="a3"/>
        <w:numPr>
          <w:ilvl w:val="0"/>
          <w:numId w:val="69"/>
        </w:numPr>
        <w:spacing w:before="240" w:line="360" w:lineRule="auto"/>
        <w:ind w:left="0" w:firstLine="709"/>
        <w:jc w:val="both"/>
        <w:rPr>
          <w:bCs/>
          <w:iCs/>
          <w:sz w:val="24"/>
          <w:szCs w:val="24"/>
        </w:rPr>
      </w:pPr>
      <w:r w:rsidRPr="006327A9">
        <w:rPr>
          <w:bCs/>
          <w:iCs/>
          <w:sz w:val="24"/>
          <w:szCs w:val="24"/>
        </w:rPr>
        <w:t xml:space="preserve">Использования матрицы модифицированного </w:t>
      </w:r>
      <w:r w:rsidRPr="006327A9">
        <w:rPr>
          <w:bCs/>
          <w:iCs/>
          <w:sz w:val="24"/>
          <w:szCs w:val="24"/>
          <w:lang w:val="en-US"/>
        </w:rPr>
        <w:t>SWOT</w:t>
      </w:r>
      <w:r w:rsidRPr="006327A9">
        <w:rPr>
          <w:bCs/>
          <w:iCs/>
          <w:sz w:val="24"/>
          <w:szCs w:val="24"/>
        </w:rPr>
        <w:t>-анализа для разработки стратегии</w:t>
      </w:r>
    </w:p>
    <w:p w14:paraId="43B285E2" w14:textId="63997248" w:rsidR="006327A9" w:rsidRPr="006327A9" w:rsidRDefault="006327A9" w:rsidP="00E74C0C">
      <w:pPr>
        <w:pStyle w:val="a3"/>
        <w:numPr>
          <w:ilvl w:val="1"/>
          <w:numId w:val="69"/>
        </w:numPr>
        <w:spacing w:line="360" w:lineRule="auto"/>
        <w:ind w:left="0" w:firstLine="709"/>
        <w:jc w:val="both"/>
        <w:rPr>
          <w:bCs/>
          <w:iCs/>
          <w:sz w:val="24"/>
          <w:szCs w:val="24"/>
        </w:rPr>
      </w:pPr>
      <w:r w:rsidRPr="006327A9">
        <w:rPr>
          <w:bCs/>
          <w:iCs/>
          <w:sz w:val="24"/>
          <w:szCs w:val="24"/>
        </w:rPr>
        <w:t xml:space="preserve">Разработка стратегии роста организации – стратегии экспансии </w:t>
      </w:r>
    </w:p>
    <w:p w14:paraId="32C70259" w14:textId="60089E55" w:rsidR="006327A9" w:rsidRPr="006327A9" w:rsidRDefault="006327A9" w:rsidP="00E74C0C">
      <w:pPr>
        <w:pStyle w:val="a3"/>
        <w:numPr>
          <w:ilvl w:val="2"/>
          <w:numId w:val="69"/>
        </w:numPr>
        <w:spacing w:line="360" w:lineRule="auto"/>
        <w:ind w:left="0" w:firstLine="709"/>
        <w:jc w:val="both"/>
        <w:rPr>
          <w:bCs/>
          <w:iCs/>
          <w:sz w:val="24"/>
          <w:szCs w:val="24"/>
        </w:rPr>
      </w:pPr>
      <w:r w:rsidRPr="006327A9">
        <w:rPr>
          <w:bCs/>
          <w:iCs/>
          <w:sz w:val="24"/>
          <w:szCs w:val="24"/>
        </w:rPr>
        <w:t>Определение комплекса мероприятий в рамках стратегии овладения рынком</w:t>
      </w:r>
    </w:p>
    <w:p w14:paraId="17B1E29B" w14:textId="34ED8DD9" w:rsidR="006327A9" w:rsidRPr="006327A9" w:rsidRDefault="006327A9" w:rsidP="00E74C0C">
      <w:pPr>
        <w:pStyle w:val="a3"/>
        <w:numPr>
          <w:ilvl w:val="3"/>
          <w:numId w:val="69"/>
        </w:numPr>
        <w:spacing w:line="360" w:lineRule="auto"/>
        <w:ind w:left="0" w:firstLine="709"/>
        <w:jc w:val="both"/>
        <w:rPr>
          <w:bCs/>
          <w:iCs/>
          <w:sz w:val="24"/>
          <w:szCs w:val="24"/>
        </w:rPr>
      </w:pPr>
      <w:r w:rsidRPr="006327A9">
        <w:rPr>
          <w:bCs/>
          <w:iCs/>
          <w:sz w:val="24"/>
          <w:szCs w:val="24"/>
        </w:rPr>
        <w:t xml:space="preserve">Разработка и анализ на </w:t>
      </w:r>
      <w:proofErr w:type="spellStart"/>
      <w:r w:rsidRPr="006327A9">
        <w:rPr>
          <w:bCs/>
          <w:iCs/>
          <w:sz w:val="24"/>
          <w:szCs w:val="24"/>
        </w:rPr>
        <w:t>инновационность</w:t>
      </w:r>
      <w:proofErr w:type="spellEnd"/>
      <w:r w:rsidRPr="006327A9">
        <w:rPr>
          <w:bCs/>
          <w:iCs/>
          <w:sz w:val="24"/>
          <w:szCs w:val="24"/>
        </w:rPr>
        <w:t xml:space="preserve"> мероприятий, направленных на создание ценности для потребителя</w:t>
      </w:r>
    </w:p>
    <w:p w14:paraId="1E4F18B8" w14:textId="60D27E1F" w:rsidR="006327A9" w:rsidRPr="006327A9" w:rsidRDefault="006327A9" w:rsidP="00E74C0C">
      <w:pPr>
        <w:pStyle w:val="a3"/>
        <w:numPr>
          <w:ilvl w:val="3"/>
          <w:numId w:val="69"/>
        </w:numPr>
        <w:spacing w:line="360" w:lineRule="auto"/>
        <w:ind w:left="0" w:firstLine="709"/>
        <w:jc w:val="both"/>
        <w:rPr>
          <w:bCs/>
          <w:iCs/>
          <w:sz w:val="24"/>
          <w:szCs w:val="24"/>
        </w:rPr>
      </w:pPr>
      <w:r w:rsidRPr="006327A9">
        <w:rPr>
          <w:bCs/>
          <w:iCs/>
          <w:sz w:val="24"/>
          <w:szCs w:val="24"/>
        </w:rPr>
        <w:t xml:space="preserve">Разработка и анализ на </w:t>
      </w:r>
      <w:proofErr w:type="spellStart"/>
      <w:r w:rsidRPr="006327A9">
        <w:rPr>
          <w:bCs/>
          <w:iCs/>
          <w:sz w:val="24"/>
          <w:szCs w:val="24"/>
        </w:rPr>
        <w:t>инновационность</w:t>
      </w:r>
      <w:proofErr w:type="spellEnd"/>
      <w:r w:rsidRPr="006327A9">
        <w:rPr>
          <w:bCs/>
          <w:iCs/>
          <w:sz w:val="24"/>
          <w:szCs w:val="24"/>
        </w:rPr>
        <w:t xml:space="preserve"> мероприятий, направленных на управление издержками</w:t>
      </w:r>
    </w:p>
    <w:p w14:paraId="5B741E76" w14:textId="28E7ABEB" w:rsidR="006327A9" w:rsidRPr="006327A9" w:rsidRDefault="006327A9" w:rsidP="00E74C0C">
      <w:pPr>
        <w:pStyle w:val="a3"/>
        <w:numPr>
          <w:ilvl w:val="2"/>
          <w:numId w:val="69"/>
        </w:numPr>
        <w:spacing w:line="360" w:lineRule="auto"/>
        <w:ind w:left="0" w:firstLine="709"/>
        <w:jc w:val="both"/>
        <w:rPr>
          <w:bCs/>
          <w:iCs/>
          <w:sz w:val="24"/>
          <w:szCs w:val="24"/>
        </w:rPr>
      </w:pPr>
      <w:r w:rsidRPr="006327A9">
        <w:rPr>
          <w:bCs/>
          <w:iCs/>
          <w:sz w:val="24"/>
          <w:szCs w:val="24"/>
        </w:rPr>
        <w:t>Определение комплекса мероприятий в рамках стратегии развития рынка</w:t>
      </w:r>
    </w:p>
    <w:p w14:paraId="10C189FC" w14:textId="426F0241" w:rsidR="006327A9" w:rsidRPr="006327A9" w:rsidRDefault="006327A9" w:rsidP="00E74C0C">
      <w:pPr>
        <w:pStyle w:val="a3"/>
        <w:numPr>
          <w:ilvl w:val="2"/>
          <w:numId w:val="69"/>
        </w:numPr>
        <w:spacing w:line="360" w:lineRule="auto"/>
        <w:ind w:left="0" w:firstLine="709"/>
        <w:jc w:val="both"/>
        <w:rPr>
          <w:bCs/>
          <w:iCs/>
          <w:sz w:val="24"/>
          <w:szCs w:val="24"/>
        </w:rPr>
      </w:pPr>
      <w:r w:rsidRPr="006327A9">
        <w:rPr>
          <w:bCs/>
          <w:iCs/>
          <w:sz w:val="24"/>
          <w:szCs w:val="24"/>
        </w:rPr>
        <w:t>Определение комплекса мероприятий в рамках стратегии развития товара</w:t>
      </w:r>
    </w:p>
    <w:p w14:paraId="6BD73859" w14:textId="52441098" w:rsidR="006327A9" w:rsidRPr="006327A9" w:rsidRDefault="006327A9" w:rsidP="00E74C0C">
      <w:pPr>
        <w:pStyle w:val="a3"/>
        <w:numPr>
          <w:ilvl w:val="2"/>
          <w:numId w:val="69"/>
        </w:numPr>
        <w:spacing w:line="360" w:lineRule="auto"/>
        <w:ind w:left="0" w:firstLine="709"/>
        <w:jc w:val="both"/>
        <w:rPr>
          <w:bCs/>
          <w:iCs/>
          <w:sz w:val="24"/>
          <w:szCs w:val="24"/>
        </w:rPr>
      </w:pPr>
      <w:r w:rsidRPr="006327A9">
        <w:rPr>
          <w:bCs/>
          <w:iCs/>
          <w:sz w:val="24"/>
          <w:szCs w:val="24"/>
        </w:rPr>
        <w:t>Определение комплекса мероприятий в рамках стратегии диверсификации</w:t>
      </w:r>
    </w:p>
    <w:p w14:paraId="358F4BC8" w14:textId="77777777" w:rsidR="006327A9" w:rsidRPr="006327A9" w:rsidRDefault="006327A9" w:rsidP="00E74C0C">
      <w:pPr>
        <w:pStyle w:val="a3"/>
        <w:numPr>
          <w:ilvl w:val="1"/>
          <w:numId w:val="69"/>
        </w:numPr>
        <w:spacing w:line="360" w:lineRule="auto"/>
        <w:ind w:left="0" w:firstLine="709"/>
        <w:jc w:val="both"/>
        <w:rPr>
          <w:sz w:val="24"/>
        </w:rPr>
      </w:pPr>
      <w:r w:rsidRPr="006327A9">
        <w:rPr>
          <w:bCs/>
          <w:iCs/>
          <w:sz w:val="24"/>
          <w:szCs w:val="24"/>
        </w:rPr>
        <w:t>Формирование функциональных стратегий (производственной, маркетинга, персонала и т.д.)</w:t>
      </w:r>
    </w:p>
    <w:p w14:paraId="27157A86" w14:textId="77777777" w:rsidR="006327A9" w:rsidRDefault="006327A9" w:rsidP="006327A9">
      <w:pPr>
        <w:rPr>
          <w:sz w:val="24"/>
        </w:rPr>
      </w:pPr>
    </w:p>
    <w:p w14:paraId="47067C31" w14:textId="555AF8B1" w:rsidR="0006346C" w:rsidRDefault="0006346C" w:rsidP="006327A9">
      <w:pPr>
        <w:rPr>
          <w:sz w:val="24"/>
        </w:rPr>
      </w:pPr>
      <w:r w:rsidRPr="006327A9">
        <w:rPr>
          <w:sz w:val="24"/>
        </w:rPr>
        <w:br w:type="page"/>
      </w:r>
    </w:p>
    <w:p w14:paraId="4B83CF18" w14:textId="39EBEDEA" w:rsidR="00DE1F2E" w:rsidRPr="00C94E75" w:rsidRDefault="00245657" w:rsidP="00A33A2C">
      <w:pPr>
        <w:pStyle w:val="1"/>
        <w:spacing w:after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7" w:name="_Toc480993241"/>
      <w:bookmarkStart w:id="28" w:name="_Toc483139792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Глава 3</w:t>
      </w:r>
      <w:r w:rsidR="004E48E5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DE1F2E" w:rsidRPr="00C94E7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A5962">
        <w:rPr>
          <w:rFonts w:ascii="Times New Roman" w:hAnsi="Times New Roman" w:cs="Times New Roman"/>
          <w:color w:val="auto"/>
          <w:sz w:val="24"/>
          <w:szCs w:val="24"/>
        </w:rPr>
        <w:t>Разработка инновационной стратегии</w:t>
      </w:r>
      <w:r w:rsidR="00DE1F2E" w:rsidRPr="00C94E75">
        <w:rPr>
          <w:rFonts w:ascii="Times New Roman" w:hAnsi="Times New Roman" w:cs="Times New Roman"/>
          <w:color w:val="auto"/>
          <w:sz w:val="24"/>
          <w:szCs w:val="24"/>
        </w:rPr>
        <w:t xml:space="preserve"> развития организации здравоохранения</w:t>
      </w:r>
      <w:bookmarkEnd w:id="27"/>
      <w:r w:rsidR="009A5962">
        <w:rPr>
          <w:rFonts w:ascii="Times New Roman" w:hAnsi="Times New Roman" w:cs="Times New Roman"/>
          <w:color w:val="auto"/>
          <w:sz w:val="24"/>
          <w:szCs w:val="24"/>
        </w:rPr>
        <w:t>: кейс СПб ГБУЗ «Кожно-венерологический диспансер № 2»</w:t>
      </w:r>
      <w:bookmarkEnd w:id="28"/>
    </w:p>
    <w:p w14:paraId="24663784" w14:textId="2FA4595B" w:rsidR="00A33A2C" w:rsidRPr="00A33A2C" w:rsidRDefault="00A33A2C" w:rsidP="00A33A2C">
      <w:pPr>
        <w:pStyle w:val="2"/>
        <w:spacing w:after="240"/>
        <w:rPr>
          <w:rFonts w:ascii="Times New Roman" w:hAnsi="Times New Roman" w:cs="Times New Roman"/>
        </w:rPr>
      </w:pPr>
      <w:bookmarkStart w:id="29" w:name="_Toc483139793"/>
      <w:bookmarkStart w:id="30" w:name="_Toc480993246"/>
      <w:r w:rsidRPr="00A33A2C">
        <w:rPr>
          <w:rFonts w:ascii="Times New Roman" w:hAnsi="Times New Roman" w:cs="Times New Roman"/>
          <w:color w:val="auto"/>
          <w:sz w:val="24"/>
        </w:rPr>
        <w:t>3.1</w:t>
      </w:r>
      <w:r w:rsidR="008D7E97">
        <w:rPr>
          <w:rFonts w:ascii="Times New Roman" w:hAnsi="Times New Roman" w:cs="Times New Roman"/>
          <w:color w:val="auto"/>
          <w:sz w:val="24"/>
        </w:rPr>
        <w:t>.</w:t>
      </w:r>
      <w:r w:rsidRPr="00A33A2C">
        <w:rPr>
          <w:rFonts w:ascii="Times New Roman" w:hAnsi="Times New Roman" w:cs="Times New Roman"/>
          <w:color w:val="auto"/>
          <w:sz w:val="24"/>
        </w:rPr>
        <w:t xml:space="preserve"> Описание организации</w:t>
      </w:r>
      <w:bookmarkEnd w:id="29"/>
    </w:p>
    <w:p w14:paraId="006C8AD0" w14:textId="77315940" w:rsidR="00A33A2C" w:rsidRPr="00DE1F2E" w:rsidRDefault="00A33A2C" w:rsidP="00A33A2C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В настоящей работе разрабатывается инновационная стратегия развития для</w:t>
      </w:r>
      <w:r w:rsidR="007A6039">
        <w:rPr>
          <w:sz w:val="24"/>
          <w:szCs w:val="24"/>
        </w:rPr>
        <w:br/>
      </w:r>
      <w:r w:rsidRPr="00DE1F2E">
        <w:rPr>
          <w:sz w:val="24"/>
          <w:szCs w:val="24"/>
        </w:rPr>
        <w:t xml:space="preserve">Санкт-Петербургского государственного бюджетного учреждения здравоохранения «Кожно-венерологический диспансер № 2». </w:t>
      </w:r>
    </w:p>
    <w:p w14:paraId="5F160874" w14:textId="22E11113" w:rsidR="00A33A2C" w:rsidRPr="00DE1F2E" w:rsidRDefault="00A33A2C" w:rsidP="00A33A2C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 xml:space="preserve">СПБ </w:t>
      </w:r>
      <w:r w:rsidRPr="008D7E97">
        <w:rPr>
          <w:sz w:val="24"/>
          <w:szCs w:val="24"/>
        </w:rPr>
        <w:t xml:space="preserve">ГУБЗ </w:t>
      </w:r>
      <w:r w:rsidR="008D7E97" w:rsidRPr="008D7E97">
        <w:rPr>
          <w:sz w:val="24"/>
          <w:szCs w:val="24"/>
        </w:rPr>
        <w:t>«</w:t>
      </w:r>
      <w:r w:rsidRPr="008D7E97">
        <w:rPr>
          <w:sz w:val="24"/>
          <w:szCs w:val="24"/>
        </w:rPr>
        <w:t xml:space="preserve">КВД </w:t>
      </w:r>
      <w:r w:rsidRPr="00DE1F2E">
        <w:rPr>
          <w:sz w:val="24"/>
          <w:szCs w:val="24"/>
        </w:rPr>
        <w:t xml:space="preserve">№2» расположен по адресу: Московский пр.95 кор.3, лит. А, </w:t>
      </w:r>
      <w:r w:rsidR="007A6039">
        <w:rPr>
          <w:sz w:val="24"/>
          <w:szCs w:val="24"/>
        </w:rPr>
        <w:br/>
      </w:r>
      <w:r w:rsidRPr="00DE1F2E">
        <w:rPr>
          <w:sz w:val="24"/>
          <w:szCs w:val="24"/>
        </w:rPr>
        <w:t xml:space="preserve">в 3-х мин. ходьбы от ст. м. "Московские ворота", в отдельно расположенном 5-этажном здании рядом с </w:t>
      </w:r>
      <w:proofErr w:type="spellStart"/>
      <w:r w:rsidRPr="00DE1F2E">
        <w:rPr>
          <w:sz w:val="24"/>
          <w:szCs w:val="24"/>
        </w:rPr>
        <w:t>аллергологическим</w:t>
      </w:r>
      <w:proofErr w:type="spellEnd"/>
      <w:r w:rsidRPr="00DE1F2E">
        <w:rPr>
          <w:sz w:val="24"/>
          <w:szCs w:val="24"/>
        </w:rPr>
        <w:t xml:space="preserve"> центром 35 детской поликлиники.</w:t>
      </w:r>
      <w:r w:rsidR="008D7E97">
        <w:rPr>
          <w:sz w:val="24"/>
          <w:szCs w:val="24"/>
        </w:rPr>
        <w:t xml:space="preserve"> Так же стоит отметить, что КВД № 2 располагается в районе, застраиваемом жилыми кварталами.</w:t>
      </w:r>
    </w:p>
    <w:p w14:paraId="6B4F4180" w14:textId="77777777" w:rsidR="00A33A2C" w:rsidRPr="00DE1F2E" w:rsidRDefault="00A33A2C" w:rsidP="00A33A2C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 xml:space="preserve">СПб ГУБЗ «КВД № 2» находится в ведомстве отдела здравоохранения Администрации Московского района </w:t>
      </w:r>
    </w:p>
    <w:p w14:paraId="5A90BE5D" w14:textId="63E11E76" w:rsidR="00A33A2C" w:rsidRPr="00DE1F2E" w:rsidRDefault="00A33A2C" w:rsidP="00A33A2C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 xml:space="preserve">В «КВД №2» работают 26 врачей, 49 медицинских работников среднего звена. </w:t>
      </w:r>
      <w:r w:rsidR="007A6039">
        <w:rPr>
          <w:sz w:val="24"/>
          <w:szCs w:val="24"/>
        </w:rPr>
        <w:br/>
      </w:r>
      <w:r w:rsidRPr="00DE1F2E">
        <w:rPr>
          <w:sz w:val="24"/>
          <w:szCs w:val="24"/>
        </w:rPr>
        <w:t>В структуре учреждения 5 отделений и вспомогательные службы:</w:t>
      </w:r>
      <w:r w:rsidRPr="00DE1F2E">
        <w:rPr>
          <w:sz w:val="24"/>
          <w:szCs w:val="24"/>
          <w:vertAlign w:val="superscript"/>
        </w:rPr>
        <w:footnoteReference w:id="38"/>
      </w:r>
    </w:p>
    <w:p w14:paraId="7DE3E127" w14:textId="77777777" w:rsidR="00A33A2C" w:rsidRPr="00DE1F2E" w:rsidRDefault="00A33A2C" w:rsidP="005201AC">
      <w:pPr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дерматологическое отделение, в состав которого входят:</w:t>
      </w:r>
    </w:p>
    <w:p w14:paraId="2A41A089" w14:textId="77777777" w:rsidR="00A33A2C" w:rsidRPr="00DE1F2E" w:rsidRDefault="00A33A2C" w:rsidP="005201AC">
      <w:pPr>
        <w:numPr>
          <w:ilvl w:val="1"/>
          <w:numId w:val="22"/>
        </w:numPr>
        <w:spacing w:line="360" w:lineRule="auto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дневной стационар</w:t>
      </w:r>
    </w:p>
    <w:p w14:paraId="32B87BEA" w14:textId="77777777" w:rsidR="00A33A2C" w:rsidRPr="00DE1F2E" w:rsidRDefault="00A33A2C" w:rsidP="005201AC">
      <w:pPr>
        <w:numPr>
          <w:ilvl w:val="1"/>
          <w:numId w:val="22"/>
        </w:numPr>
        <w:spacing w:line="360" w:lineRule="auto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микологический</w:t>
      </w:r>
    </w:p>
    <w:p w14:paraId="6A76992C" w14:textId="77777777" w:rsidR="00A33A2C" w:rsidRPr="00DE1F2E" w:rsidRDefault="00A33A2C" w:rsidP="005201AC">
      <w:pPr>
        <w:numPr>
          <w:ilvl w:val="1"/>
          <w:numId w:val="22"/>
        </w:numPr>
        <w:spacing w:line="360" w:lineRule="auto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кабинет с люминесцентной диагностикой</w:t>
      </w:r>
    </w:p>
    <w:p w14:paraId="62DF0CAA" w14:textId="77777777" w:rsidR="00A33A2C" w:rsidRPr="00DE1F2E" w:rsidRDefault="00A33A2C" w:rsidP="005201AC">
      <w:pPr>
        <w:numPr>
          <w:ilvl w:val="1"/>
          <w:numId w:val="22"/>
        </w:numPr>
        <w:spacing w:line="360" w:lineRule="auto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физиотерапевтический кабинет</w:t>
      </w:r>
    </w:p>
    <w:p w14:paraId="21F5D43D" w14:textId="77777777" w:rsidR="00A33A2C" w:rsidRPr="00DE1F2E" w:rsidRDefault="00A33A2C" w:rsidP="005201AC">
      <w:pPr>
        <w:numPr>
          <w:ilvl w:val="1"/>
          <w:numId w:val="22"/>
        </w:numPr>
        <w:spacing w:line="360" w:lineRule="auto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кабинет аппаратного педикюра</w:t>
      </w:r>
    </w:p>
    <w:p w14:paraId="6EDBF303" w14:textId="77777777" w:rsidR="00A33A2C" w:rsidRPr="00DE1F2E" w:rsidRDefault="00A33A2C" w:rsidP="005201AC">
      <w:pPr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отделение профилактических медицинских осмотров</w:t>
      </w:r>
    </w:p>
    <w:p w14:paraId="0706A58A" w14:textId="77777777" w:rsidR="00A33A2C" w:rsidRPr="00DE1F2E" w:rsidRDefault="00A33A2C" w:rsidP="005201AC">
      <w:pPr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клинико-диагностическая лаборатория</w:t>
      </w:r>
    </w:p>
    <w:p w14:paraId="250964BE" w14:textId="77777777" w:rsidR="00A33A2C" w:rsidRPr="00DE1F2E" w:rsidRDefault="00A33A2C" w:rsidP="005201AC">
      <w:pPr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межрайонная централизованная серологическая лаборатория</w:t>
      </w:r>
    </w:p>
    <w:p w14:paraId="746A9D0B" w14:textId="77777777" w:rsidR="00A33A2C" w:rsidRDefault="00A33A2C" w:rsidP="005201AC">
      <w:pPr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венерологическое отделение</w:t>
      </w:r>
    </w:p>
    <w:p w14:paraId="19FF7494" w14:textId="532D820A" w:rsidR="00C55707" w:rsidRDefault="008D7E97" w:rsidP="008D7E9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Представим деятельность Кожно-венерологического диспансера № 2 при помощи цепочки добавления стоимости организации М. Портера (см. Таблицу 3.1).</w:t>
      </w:r>
    </w:p>
    <w:p w14:paraId="78281B31" w14:textId="77777777" w:rsidR="00C55707" w:rsidRDefault="00C55707" w:rsidP="00C55707">
      <w:pPr>
        <w:spacing w:line="360" w:lineRule="auto"/>
        <w:jc w:val="both"/>
        <w:rPr>
          <w:sz w:val="24"/>
          <w:szCs w:val="24"/>
        </w:rPr>
      </w:pPr>
    </w:p>
    <w:p w14:paraId="35A8274E" w14:textId="77777777" w:rsidR="00C55707" w:rsidRDefault="00C55707" w:rsidP="00C55707">
      <w:pPr>
        <w:spacing w:line="360" w:lineRule="auto"/>
        <w:jc w:val="both"/>
        <w:rPr>
          <w:sz w:val="24"/>
          <w:szCs w:val="24"/>
        </w:rPr>
      </w:pPr>
    </w:p>
    <w:p w14:paraId="0EF8A299" w14:textId="77777777" w:rsidR="00C55707" w:rsidRDefault="00C55707" w:rsidP="00C55707">
      <w:pPr>
        <w:spacing w:line="360" w:lineRule="auto"/>
        <w:jc w:val="both"/>
        <w:rPr>
          <w:sz w:val="24"/>
          <w:szCs w:val="24"/>
        </w:rPr>
      </w:pPr>
    </w:p>
    <w:p w14:paraId="73827117" w14:textId="77777777" w:rsidR="00C55707" w:rsidRDefault="00C55707" w:rsidP="00C55707">
      <w:pPr>
        <w:spacing w:line="360" w:lineRule="auto"/>
        <w:jc w:val="both"/>
        <w:rPr>
          <w:sz w:val="24"/>
          <w:szCs w:val="24"/>
        </w:rPr>
      </w:pPr>
    </w:p>
    <w:p w14:paraId="6E397152" w14:textId="77777777" w:rsidR="00C55707" w:rsidRDefault="00C55707" w:rsidP="00C55707">
      <w:pPr>
        <w:spacing w:line="360" w:lineRule="auto"/>
        <w:jc w:val="both"/>
        <w:rPr>
          <w:sz w:val="24"/>
          <w:szCs w:val="24"/>
        </w:rPr>
      </w:pPr>
    </w:p>
    <w:p w14:paraId="2CBD3B45" w14:textId="77777777" w:rsidR="00C55707" w:rsidRDefault="00C55707" w:rsidP="00C55707">
      <w:pPr>
        <w:spacing w:line="360" w:lineRule="auto"/>
        <w:jc w:val="both"/>
        <w:rPr>
          <w:sz w:val="24"/>
          <w:szCs w:val="24"/>
        </w:rPr>
      </w:pPr>
    </w:p>
    <w:p w14:paraId="72978FDE" w14:textId="77777777" w:rsidR="00C55707" w:rsidRDefault="00C55707" w:rsidP="00C55707">
      <w:pPr>
        <w:spacing w:line="360" w:lineRule="auto"/>
        <w:jc w:val="both"/>
        <w:rPr>
          <w:sz w:val="24"/>
          <w:szCs w:val="24"/>
        </w:rPr>
      </w:pPr>
    </w:p>
    <w:p w14:paraId="3917AEE6" w14:textId="56708D0D" w:rsidR="00A33A2C" w:rsidRPr="005C72E4" w:rsidRDefault="00C10567" w:rsidP="00A33A2C">
      <w:pPr>
        <w:spacing w:before="240"/>
        <w:ind w:firstLine="709"/>
        <w:jc w:val="right"/>
        <w:rPr>
          <w:szCs w:val="24"/>
        </w:rPr>
      </w:pPr>
      <w:r>
        <w:rPr>
          <w:szCs w:val="24"/>
        </w:rPr>
        <w:lastRenderedPageBreak/>
        <w:t>Таблица 3</w:t>
      </w:r>
      <w:r w:rsidR="00A33A2C" w:rsidRPr="005C72E4">
        <w:rPr>
          <w:szCs w:val="24"/>
        </w:rPr>
        <w:t xml:space="preserve">.1 </w:t>
      </w:r>
      <w:r w:rsidR="00296C31">
        <w:rPr>
          <w:szCs w:val="24"/>
        </w:rPr>
        <w:t>Цепочка добавления стоимости организации</w:t>
      </w:r>
      <w:r w:rsidR="00A33A2C" w:rsidRPr="005C72E4">
        <w:rPr>
          <w:szCs w:val="24"/>
        </w:rPr>
        <w:t xml:space="preserve"> по М. Портеру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3086"/>
        <w:gridCol w:w="2266"/>
        <w:gridCol w:w="2270"/>
        <w:gridCol w:w="1948"/>
      </w:tblGrid>
      <w:tr w:rsidR="00A33A2C" w:rsidRPr="00DE1F2E" w14:paraId="20A1A8AE" w14:textId="77777777" w:rsidTr="00437357">
        <w:trPr>
          <w:trHeight w:val="600"/>
        </w:trPr>
        <w:tc>
          <w:tcPr>
            <w:tcW w:w="1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9D89CA" w14:textId="77777777" w:rsidR="00A33A2C" w:rsidRPr="00DE1F2E" w:rsidRDefault="00A33A2C" w:rsidP="00437357">
            <w:pPr>
              <w:spacing w:line="276" w:lineRule="auto"/>
              <w:jc w:val="center"/>
              <w:rPr>
                <w:b/>
                <w:szCs w:val="24"/>
              </w:rPr>
            </w:pPr>
            <w:r w:rsidRPr="00DE1F2E">
              <w:rPr>
                <w:b/>
                <w:szCs w:val="24"/>
              </w:rPr>
              <w:t>Поддерживающие виды деятельности</w:t>
            </w:r>
          </w:p>
        </w:tc>
        <w:tc>
          <w:tcPr>
            <w:tcW w:w="3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FB3A" w14:textId="77777777" w:rsidR="00A33A2C" w:rsidRPr="00DE1F2E" w:rsidRDefault="00A33A2C" w:rsidP="003B0596">
            <w:pPr>
              <w:spacing w:line="276" w:lineRule="auto"/>
              <w:jc w:val="both"/>
              <w:rPr>
                <w:szCs w:val="24"/>
              </w:rPr>
            </w:pPr>
            <w:r w:rsidRPr="00DE1F2E">
              <w:rPr>
                <w:szCs w:val="24"/>
              </w:rPr>
              <w:t>Инфраструктура клиники (определение границ организации, финансирование, планирование)</w:t>
            </w:r>
          </w:p>
        </w:tc>
      </w:tr>
      <w:tr w:rsidR="00A33A2C" w:rsidRPr="00DE1F2E" w14:paraId="030ED698" w14:textId="77777777" w:rsidTr="004373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CF0F" w14:textId="77777777" w:rsidR="00A33A2C" w:rsidRPr="00DE1F2E" w:rsidRDefault="00A33A2C" w:rsidP="00437357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3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66F7" w14:textId="77777777" w:rsidR="00A33A2C" w:rsidRPr="00DE1F2E" w:rsidRDefault="00A33A2C" w:rsidP="003B0596">
            <w:pPr>
              <w:spacing w:line="276" w:lineRule="auto"/>
              <w:jc w:val="both"/>
              <w:rPr>
                <w:szCs w:val="24"/>
              </w:rPr>
            </w:pPr>
            <w:r w:rsidRPr="00DE1F2E">
              <w:rPr>
                <w:szCs w:val="24"/>
              </w:rPr>
              <w:t>Управление человеческими ресурсами (наем и подготовка сотрудников, система стимулирования)</w:t>
            </w:r>
          </w:p>
        </w:tc>
      </w:tr>
      <w:tr w:rsidR="00A33A2C" w:rsidRPr="00DE1F2E" w14:paraId="736043AD" w14:textId="77777777" w:rsidTr="004373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35EB" w14:textId="77777777" w:rsidR="00A33A2C" w:rsidRPr="00DE1F2E" w:rsidRDefault="00A33A2C" w:rsidP="00437357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3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7B20" w14:textId="77777777" w:rsidR="00A33A2C" w:rsidRPr="00DE1F2E" w:rsidRDefault="00A33A2C" w:rsidP="003B0596">
            <w:pPr>
              <w:spacing w:line="276" w:lineRule="auto"/>
              <w:jc w:val="both"/>
              <w:rPr>
                <w:szCs w:val="24"/>
              </w:rPr>
            </w:pPr>
            <w:r w:rsidRPr="00DE1F2E">
              <w:rPr>
                <w:szCs w:val="24"/>
              </w:rPr>
              <w:t>Научные исследования (научные лаборатории, клинические исследования)</w:t>
            </w:r>
          </w:p>
        </w:tc>
      </w:tr>
      <w:tr w:rsidR="00A33A2C" w:rsidRPr="00DE1F2E" w14:paraId="285AAC82" w14:textId="77777777" w:rsidTr="004373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47DF" w14:textId="77777777" w:rsidR="00A33A2C" w:rsidRPr="00DE1F2E" w:rsidRDefault="00A33A2C" w:rsidP="00437357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3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11CC" w14:textId="77777777" w:rsidR="00A33A2C" w:rsidRPr="00DE1F2E" w:rsidRDefault="00A33A2C" w:rsidP="003B0596">
            <w:pPr>
              <w:spacing w:line="276" w:lineRule="auto"/>
              <w:jc w:val="both"/>
              <w:rPr>
                <w:szCs w:val="24"/>
              </w:rPr>
            </w:pPr>
            <w:r w:rsidRPr="00DE1F2E">
              <w:rPr>
                <w:szCs w:val="24"/>
              </w:rPr>
              <w:t>Закупки (медикаменты, оборудование, реклама, обслуживание)</w:t>
            </w:r>
          </w:p>
        </w:tc>
      </w:tr>
      <w:tr w:rsidR="00A33A2C" w:rsidRPr="00DE1F2E" w14:paraId="3886D545" w14:textId="77777777" w:rsidTr="004373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B232" w14:textId="77777777" w:rsidR="00A33A2C" w:rsidRPr="00DE1F2E" w:rsidRDefault="00A33A2C" w:rsidP="00437357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3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0022" w14:textId="77777777" w:rsidR="00A33A2C" w:rsidRPr="00DE1F2E" w:rsidRDefault="00A33A2C" w:rsidP="003B0596">
            <w:pPr>
              <w:spacing w:line="276" w:lineRule="auto"/>
              <w:jc w:val="both"/>
              <w:rPr>
                <w:szCs w:val="24"/>
              </w:rPr>
            </w:pPr>
            <w:r w:rsidRPr="00DE1F2E">
              <w:rPr>
                <w:szCs w:val="24"/>
              </w:rPr>
              <w:t>Организация амбулаторного лечения в дневном стационаре</w:t>
            </w:r>
          </w:p>
        </w:tc>
      </w:tr>
      <w:tr w:rsidR="00A33A2C" w:rsidRPr="00DE1F2E" w14:paraId="4F58504A" w14:textId="77777777" w:rsidTr="004373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8565" w14:textId="77777777" w:rsidR="00A33A2C" w:rsidRPr="00DE1F2E" w:rsidRDefault="00A33A2C" w:rsidP="00437357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3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388D" w14:textId="77777777" w:rsidR="00A33A2C" w:rsidRPr="00DE1F2E" w:rsidRDefault="00A33A2C" w:rsidP="003B0596">
            <w:pPr>
              <w:spacing w:line="276" w:lineRule="auto"/>
              <w:jc w:val="both"/>
              <w:rPr>
                <w:szCs w:val="24"/>
              </w:rPr>
            </w:pPr>
            <w:r w:rsidRPr="00DE1F2E">
              <w:rPr>
                <w:szCs w:val="24"/>
              </w:rPr>
              <w:t>Внутриорганизационный контроль качества медицинской помощи</w:t>
            </w:r>
          </w:p>
        </w:tc>
      </w:tr>
      <w:tr w:rsidR="003B0596" w:rsidRPr="00DE1F2E" w14:paraId="20A47535" w14:textId="77777777" w:rsidTr="004373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1E0B" w14:textId="77777777" w:rsidR="003B0596" w:rsidRPr="00DE1F2E" w:rsidRDefault="003B0596" w:rsidP="00437357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3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404C" w14:textId="3CFDCCC3" w:rsidR="003B0596" w:rsidRPr="00DE1F2E" w:rsidRDefault="003B0596" w:rsidP="003B0596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Информационные технологии (ведение сайта, поддержка ЭИБ пациента)</w:t>
            </w:r>
          </w:p>
        </w:tc>
      </w:tr>
      <w:tr w:rsidR="00A33A2C" w:rsidRPr="00DE1F2E" w14:paraId="1FF3C36A" w14:textId="77777777" w:rsidTr="004373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0346" w14:textId="77777777" w:rsidR="00A33A2C" w:rsidRPr="00DE1F2E" w:rsidRDefault="00A33A2C" w:rsidP="00437357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3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467C" w14:textId="77777777" w:rsidR="00A33A2C" w:rsidRPr="00DE1F2E" w:rsidRDefault="00A33A2C" w:rsidP="003B0596">
            <w:pPr>
              <w:spacing w:line="276" w:lineRule="auto"/>
              <w:jc w:val="both"/>
              <w:rPr>
                <w:szCs w:val="24"/>
              </w:rPr>
            </w:pPr>
            <w:r w:rsidRPr="00DE1F2E">
              <w:rPr>
                <w:szCs w:val="24"/>
              </w:rPr>
              <w:t>Мониторинг выполнения федеральных программ, выставление счетов в страховые компании ОМС</w:t>
            </w:r>
          </w:p>
        </w:tc>
      </w:tr>
      <w:tr w:rsidR="00A33A2C" w:rsidRPr="00DE1F2E" w14:paraId="4C405F18" w14:textId="77777777" w:rsidTr="004373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6E1B" w14:textId="77777777" w:rsidR="00A33A2C" w:rsidRPr="00DE1F2E" w:rsidRDefault="00A33A2C" w:rsidP="00437357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3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EF48" w14:textId="77777777" w:rsidR="00A33A2C" w:rsidRPr="00DE1F2E" w:rsidRDefault="00A33A2C" w:rsidP="003B0596">
            <w:pPr>
              <w:spacing w:line="276" w:lineRule="auto"/>
              <w:jc w:val="both"/>
              <w:rPr>
                <w:szCs w:val="24"/>
              </w:rPr>
            </w:pPr>
            <w:r w:rsidRPr="00DE1F2E">
              <w:rPr>
                <w:szCs w:val="24"/>
              </w:rPr>
              <w:t>Экспертиза временной нетрудоспособности</w:t>
            </w:r>
          </w:p>
        </w:tc>
      </w:tr>
      <w:tr w:rsidR="00A33A2C" w:rsidRPr="00DE1F2E" w14:paraId="355203ED" w14:textId="77777777" w:rsidTr="00437357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EF90" w14:textId="77777777" w:rsidR="00A33A2C" w:rsidRPr="00DE1F2E" w:rsidRDefault="00A33A2C" w:rsidP="00437357">
            <w:pPr>
              <w:spacing w:line="276" w:lineRule="auto"/>
              <w:jc w:val="center"/>
              <w:rPr>
                <w:szCs w:val="24"/>
              </w:rPr>
            </w:pPr>
            <w:r w:rsidRPr="00DE1F2E">
              <w:rPr>
                <w:szCs w:val="24"/>
              </w:rPr>
              <w:t>Дерматологическое отделение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4AF8" w14:textId="77777777" w:rsidR="00A33A2C" w:rsidRPr="00DE1F2E" w:rsidRDefault="00A33A2C" w:rsidP="00437357">
            <w:pPr>
              <w:spacing w:line="276" w:lineRule="auto"/>
              <w:jc w:val="center"/>
              <w:rPr>
                <w:szCs w:val="24"/>
              </w:rPr>
            </w:pPr>
            <w:r w:rsidRPr="00DE1F2E">
              <w:rPr>
                <w:szCs w:val="24"/>
              </w:rPr>
              <w:t>До оказания услуг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D5E7" w14:textId="77777777" w:rsidR="00A33A2C" w:rsidRPr="00DE1F2E" w:rsidRDefault="00A33A2C" w:rsidP="00437357">
            <w:pPr>
              <w:spacing w:line="276" w:lineRule="auto"/>
              <w:jc w:val="center"/>
              <w:rPr>
                <w:szCs w:val="24"/>
              </w:rPr>
            </w:pPr>
            <w:r w:rsidRPr="00DE1F2E">
              <w:rPr>
                <w:szCs w:val="24"/>
              </w:rPr>
              <w:t>Во время оказания услуг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AF2C" w14:textId="77777777" w:rsidR="00A33A2C" w:rsidRPr="00DE1F2E" w:rsidRDefault="00A33A2C" w:rsidP="00437357">
            <w:pPr>
              <w:spacing w:line="276" w:lineRule="auto"/>
              <w:jc w:val="center"/>
              <w:rPr>
                <w:szCs w:val="24"/>
              </w:rPr>
            </w:pPr>
            <w:r w:rsidRPr="00DE1F2E">
              <w:rPr>
                <w:szCs w:val="24"/>
              </w:rPr>
              <w:t>После оказания услуг</w:t>
            </w:r>
          </w:p>
        </w:tc>
      </w:tr>
      <w:tr w:rsidR="00A33A2C" w:rsidRPr="00DE1F2E" w14:paraId="6B743D77" w14:textId="77777777" w:rsidTr="00437357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65E1" w14:textId="77777777" w:rsidR="00A33A2C" w:rsidRPr="00DE1F2E" w:rsidRDefault="00A33A2C" w:rsidP="00437357">
            <w:pPr>
              <w:spacing w:line="276" w:lineRule="auto"/>
              <w:jc w:val="center"/>
              <w:rPr>
                <w:szCs w:val="24"/>
              </w:rPr>
            </w:pPr>
            <w:r w:rsidRPr="00DE1F2E">
              <w:rPr>
                <w:szCs w:val="24"/>
              </w:rPr>
              <w:t>Венерологическое отделение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26DA" w14:textId="77777777" w:rsidR="00A33A2C" w:rsidRPr="00DE1F2E" w:rsidRDefault="00A33A2C" w:rsidP="00437357">
            <w:pPr>
              <w:spacing w:line="276" w:lineRule="auto"/>
              <w:jc w:val="center"/>
              <w:rPr>
                <w:szCs w:val="24"/>
              </w:rPr>
            </w:pPr>
            <w:r w:rsidRPr="00DE1F2E">
              <w:rPr>
                <w:szCs w:val="24"/>
              </w:rPr>
              <w:t>До оказания услуг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694A" w14:textId="77777777" w:rsidR="00A33A2C" w:rsidRPr="00DE1F2E" w:rsidRDefault="00A33A2C" w:rsidP="00437357">
            <w:pPr>
              <w:spacing w:line="276" w:lineRule="auto"/>
              <w:jc w:val="center"/>
              <w:rPr>
                <w:szCs w:val="24"/>
              </w:rPr>
            </w:pPr>
            <w:r w:rsidRPr="00DE1F2E">
              <w:rPr>
                <w:szCs w:val="24"/>
              </w:rPr>
              <w:t>Во время оказания услуг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0B89" w14:textId="77777777" w:rsidR="00A33A2C" w:rsidRPr="00DE1F2E" w:rsidRDefault="00A33A2C" w:rsidP="00437357">
            <w:pPr>
              <w:spacing w:line="276" w:lineRule="auto"/>
              <w:jc w:val="center"/>
              <w:rPr>
                <w:szCs w:val="24"/>
              </w:rPr>
            </w:pPr>
            <w:r w:rsidRPr="00DE1F2E">
              <w:rPr>
                <w:szCs w:val="24"/>
              </w:rPr>
              <w:t>После оказания услуг</w:t>
            </w:r>
          </w:p>
        </w:tc>
      </w:tr>
      <w:tr w:rsidR="00A33A2C" w:rsidRPr="00DE1F2E" w14:paraId="7507B281" w14:textId="77777777" w:rsidTr="00437357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EEFF" w14:textId="77777777" w:rsidR="00A33A2C" w:rsidRPr="00DE1F2E" w:rsidRDefault="00A33A2C" w:rsidP="00437357">
            <w:pPr>
              <w:spacing w:line="276" w:lineRule="auto"/>
              <w:jc w:val="center"/>
              <w:rPr>
                <w:szCs w:val="24"/>
              </w:rPr>
            </w:pPr>
            <w:r w:rsidRPr="00DE1F2E">
              <w:rPr>
                <w:szCs w:val="24"/>
              </w:rPr>
              <w:t>Отделение профилактических медицинских осмотров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94B6" w14:textId="77777777" w:rsidR="00A33A2C" w:rsidRPr="00DE1F2E" w:rsidRDefault="00A33A2C" w:rsidP="00437357">
            <w:pPr>
              <w:spacing w:line="276" w:lineRule="auto"/>
              <w:jc w:val="center"/>
              <w:rPr>
                <w:szCs w:val="24"/>
              </w:rPr>
            </w:pPr>
            <w:r w:rsidRPr="00DE1F2E">
              <w:rPr>
                <w:szCs w:val="24"/>
              </w:rPr>
              <w:t>До оказания услуг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EF6C" w14:textId="77777777" w:rsidR="00A33A2C" w:rsidRPr="00DE1F2E" w:rsidRDefault="00A33A2C" w:rsidP="00437357">
            <w:pPr>
              <w:spacing w:line="276" w:lineRule="auto"/>
              <w:jc w:val="center"/>
              <w:rPr>
                <w:szCs w:val="24"/>
              </w:rPr>
            </w:pPr>
            <w:r w:rsidRPr="00DE1F2E">
              <w:rPr>
                <w:szCs w:val="24"/>
              </w:rPr>
              <w:t>Во время оказания услуг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CBE3" w14:textId="77777777" w:rsidR="00A33A2C" w:rsidRPr="00DE1F2E" w:rsidRDefault="00A33A2C" w:rsidP="00437357">
            <w:pPr>
              <w:spacing w:line="276" w:lineRule="auto"/>
              <w:jc w:val="center"/>
              <w:rPr>
                <w:szCs w:val="24"/>
              </w:rPr>
            </w:pPr>
            <w:r w:rsidRPr="00DE1F2E">
              <w:rPr>
                <w:szCs w:val="24"/>
              </w:rPr>
              <w:t>После оказания услуг</w:t>
            </w:r>
          </w:p>
        </w:tc>
      </w:tr>
      <w:tr w:rsidR="00A33A2C" w:rsidRPr="00DE1F2E" w14:paraId="124A24F2" w14:textId="77777777" w:rsidTr="00437357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0669" w14:textId="77777777" w:rsidR="00A33A2C" w:rsidRPr="00DE1F2E" w:rsidRDefault="00A33A2C" w:rsidP="00437357">
            <w:pPr>
              <w:spacing w:line="276" w:lineRule="auto"/>
              <w:jc w:val="center"/>
              <w:rPr>
                <w:szCs w:val="24"/>
              </w:rPr>
            </w:pPr>
            <w:r w:rsidRPr="00DE1F2E">
              <w:rPr>
                <w:szCs w:val="24"/>
              </w:rPr>
              <w:t>Клинико-диагностическая лаборатория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B440" w14:textId="77777777" w:rsidR="00A33A2C" w:rsidRPr="00DE1F2E" w:rsidRDefault="00A33A2C" w:rsidP="00437357">
            <w:pPr>
              <w:spacing w:line="276" w:lineRule="auto"/>
              <w:jc w:val="center"/>
              <w:rPr>
                <w:szCs w:val="24"/>
              </w:rPr>
            </w:pPr>
            <w:r w:rsidRPr="00DE1F2E">
              <w:rPr>
                <w:szCs w:val="24"/>
              </w:rPr>
              <w:t>До оказания услуг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C762" w14:textId="77777777" w:rsidR="00A33A2C" w:rsidRPr="00DE1F2E" w:rsidRDefault="00A33A2C" w:rsidP="00437357">
            <w:pPr>
              <w:spacing w:line="276" w:lineRule="auto"/>
              <w:jc w:val="center"/>
              <w:rPr>
                <w:szCs w:val="24"/>
              </w:rPr>
            </w:pPr>
            <w:r w:rsidRPr="00DE1F2E">
              <w:rPr>
                <w:szCs w:val="24"/>
              </w:rPr>
              <w:t>Во время оказания услуг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9CB2" w14:textId="77777777" w:rsidR="00A33A2C" w:rsidRPr="00DE1F2E" w:rsidRDefault="00A33A2C" w:rsidP="00437357">
            <w:pPr>
              <w:spacing w:line="276" w:lineRule="auto"/>
              <w:jc w:val="center"/>
              <w:rPr>
                <w:szCs w:val="24"/>
              </w:rPr>
            </w:pPr>
            <w:r w:rsidRPr="00DE1F2E">
              <w:rPr>
                <w:szCs w:val="24"/>
              </w:rPr>
              <w:t>После оказания услуг</w:t>
            </w:r>
          </w:p>
        </w:tc>
      </w:tr>
      <w:tr w:rsidR="00A33A2C" w:rsidRPr="00DE1F2E" w14:paraId="2D84245E" w14:textId="77777777" w:rsidTr="00437357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07F1" w14:textId="77777777" w:rsidR="00A33A2C" w:rsidRPr="00DE1F2E" w:rsidRDefault="00A33A2C" w:rsidP="00437357">
            <w:pPr>
              <w:spacing w:line="276" w:lineRule="auto"/>
              <w:jc w:val="center"/>
              <w:rPr>
                <w:szCs w:val="24"/>
              </w:rPr>
            </w:pPr>
            <w:r w:rsidRPr="00DE1F2E">
              <w:rPr>
                <w:szCs w:val="24"/>
              </w:rPr>
              <w:t>Межрайонная централизованная серологическая лаборатория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92F3" w14:textId="77777777" w:rsidR="00A33A2C" w:rsidRPr="00DE1F2E" w:rsidRDefault="00A33A2C" w:rsidP="00437357">
            <w:pPr>
              <w:spacing w:line="276" w:lineRule="auto"/>
              <w:jc w:val="center"/>
              <w:rPr>
                <w:szCs w:val="24"/>
              </w:rPr>
            </w:pPr>
            <w:r w:rsidRPr="00DE1F2E">
              <w:rPr>
                <w:szCs w:val="24"/>
              </w:rPr>
              <w:t>До оказания услуг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4B6C" w14:textId="77777777" w:rsidR="00A33A2C" w:rsidRPr="00DE1F2E" w:rsidRDefault="00A33A2C" w:rsidP="00437357">
            <w:pPr>
              <w:spacing w:line="276" w:lineRule="auto"/>
              <w:jc w:val="center"/>
              <w:rPr>
                <w:szCs w:val="24"/>
              </w:rPr>
            </w:pPr>
            <w:r w:rsidRPr="00DE1F2E">
              <w:rPr>
                <w:szCs w:val="24"/>
              </w:rPr>
              <w:t>Во время оказания услуг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2B39" w14:textId="77777777" w:rsidR="00A33A2C" w:rsidRPr="00DE1F2E" w:rsidRDefault="00A33A2C" w:rsidP="00437357">
            <w:pPr>
              <w:spacing w:line="276" w:lineRule="auto"/>
              <w:jc w:val="center"/>
              <w:rPr>
                <w:szCs w:val="24"/>
              </w:rPr>
            </w:pPr>
            <w:r w:rsidRPr="00DE1F2E">
              <w:rPr>
                <w:szCs w:val="24"/>
              </w:rPr>
              <w:t>После оказания услуг</w:t>
            </w:r>
          </w:p>
        </w:tc>
      </w:tr>
      <w:tr w:rsidR="00A33A2C" w:rsidRPr="00DE1F2E" w14:paraId="3D6D3E18" w14:textId="77777777" w:rsidTr="00437357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F65A" w14:textId="77777777" w:rsidR="00A33A2C" w:rsidRPr="00DE1F2E" w:rsidRDefault="00A33A2C" w:rsidP="00437357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AA1F" w14:textId="77777777" w:rsidR="00A33A2C" w:rsidRPr="00DE1F2E" w:rsidRDefault="00A33A2C" w:rsidP="00437357">
            <w:pPr>
              <w:spacing w:line="276" w:lineRule="auto"/>
              <w:jc w:val="center"/>
              <w:rPr>
                <w:szCs w:val="24"/>
              </w:rPr>
            </w:pPr>
            <w:r w:rsidRPr="00DE1F2E">
              <w:rPr>
                <w:szCs w:val="24"/>
              </w:rPr>
              <w:t>До оказания услуг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2F6A" w14:textId="77777777" w:rsidR="00A33A2C" w:rsidRPr="00DE1F2E" w:rsidRDefault="00A33A2C" w:rsidP="00437357">
            <w:pPr>
              <w:spacing w:line="276" w:lineRule="auto"/>
              <w:jc w:val="center"/>
              <w:rPr>
                <w:szCs w:val="24"/>
              </w:rPr>
            </w:pPr>
            <w:r w:rsidRPr="00DE1F2E">
              <w:rPr>
                <w:szCs w:val="24"/>
              </w:rPr>
              <w:t>Во время оказания услуг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F2A4" w14:textId="77777777" w:rsidR="00A33A2C" w:rsidRPr="00DE1F2E" w:rsidRDefault="00A33A2C" w:rsidP="00437357">
            <w:pPr>
              <w:spacing w:line="276" w:lineRule="auto"/>
              <w:jc w:val="center"/>
              <w:rPr>
                <w:szCs w:val="24"/>
              </w:rPr>
            </w:pPr>
            <w:r w:rsidRPr="00DE1F2E">
              <w:rPr>
                <w:szCs w:val="24"/>
              </w:rPr>
              <w:t>После оказания услуг</w:t>
            </w:r>
          </w:p>
        </w:tc>
      </w:tr>
      <w:tr w:rsidR="00A33A2C" w:rsidRPr="00DE1F2E" w14:paraId="2C0AA428" w14:textId="77777777" w:rsidTr="00437357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E142" w14:textId="77777777" w:rsidR="00A33A2C" w:rsidRPr="00DE1F2E" w:rsidRDefault="00A33A2C" w:rsidP="00437357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3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5FD8" w14:textId="68E3802F" w:rsidR="00A33A2C" w:rsidRPr="00DE1F2E" w:rsidRDefault="00F91ECB" w:rsidP="00437357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Основные</w:t>
            </w:r>
            <w:r w:rsidR="00A33A2C" w:rsidRPr="00DE1F2E">
              <w:rPr>
                <w:b/>
                <w:szCs w:val="24"/>
              </w:rPr>
              <w:t xml:space="preserve"> виды деятельности</w:t>
            </w:r>
          </w:p>
        </w:tc>
      </w:tr>
    </w:tbl>
    <w:p w14:paraId="50F205E7" w14:textId="6B932263" w:rsidR="008D7E97" w:rsidRDefault="008D7E97" w:rsidP="008D7E97">
      <w:pPr>
        <w:spacing w:before="24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Кожно-венерологический диспансер № 2 осуществляет свою деятельность </w:t>
      </w:r>
      <w:r w:rsidRPr="000E3AA6">
        <w:rPr>
          <w:sz w:val="24"/>
          <w:szCs w:val="24"/>
        </w:rPr>
        <w:t>з</w:t>
      </w:r>
      <w:r>
        <w:rPr>
          <w:sz w:val="24"/>
          <w:szCs w:val="24"/>
        </w:rPr>
        <w:t xml:space="preserve">а счет </w:t>
      </w:r>
      <w:r w:rsidRPr="000E3AA6">
        <w:rPr>
          <w:sz w:val="24"/>
          <w:szCs w:val="24"/>
        </w:rPr>
        <w:t>средств ОМС (38%), предоставления платных услуг (5%) и бюджетных средств (57%).</w:t>
      </w:r>
    </w:p>
    <w:p w14:paraId="067E2C31" w14:textId="77777777" w:rsidR="00A33A2C" w:rsidRPr="00DE1F2E" w:rsidRDefault="00A33A2C" w:rsidP="00A33A2C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Основными задачами СПБ ГУБЗ "Кожно-венерологический диспансер №2» являются:</w:t>
      </w:r>
    </w:p>
    <w:p w14:paraId="317209A3" w14:textId="34CADF9E" w:rsidR="00A33A2C" w:rsidRPr="00DE1F2E" w:rsidRDefault="00A33A2C" w:rsidP="005201AC">
      <w:pPr>
        <w:numPr>
          <w:ilvl w:val="0"/>
          <w:numId w:val="23"/>
        </w:numPr>
        <w:tabs>
          <w:tab w:val="num" w:pos="0"/>
        </w:tabs>
        <w:spacing w:line="360" w:lineRule="auto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Обеспечение доступности медицинской помощи</w:t>
      </w:r>
      <w:r w:rsidR="004801E7">
        <w:rPr>
          <w:sz w:val="24"/>
          <w:szCs w:val="24"/>
        </w:rPr>
        <w:t>;</w:t>
      </w:r>
    </w:p>
    <w:p w14:paraId="7EE88C63" w14:textId="0C18221D" w:rsidR="00A33A2C" w:rsidRPr="00DE1F2E" w:rsidRDefault="00A33A2C" w:rsidP="005201AC">
      <w:pPr>
        <w:numPr>
          <w:ilvl w:val="0"/>
          <w:numId w:val="23"/>
        </w:numPr>
        <w:tabs>
          <w:tab w:val="num" w:pos="0"/>
        </w:tabs>
        <w:spacing w:line="360" w:lineRule="auto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Обеспечение пациента всеми видами специализированной помо</w:t>
      </w:r>
      <w:r w:rsidR="004801E7">
        <w:rPr>
          <w:sz w:val="24"/>
          <w:szCs w:val="24"/>
        </w:rPr>
        <w:t>щи, согласно имеющейся лицензии;</w:t>
      </w:r>
    </w:p>
    <w:p w14:paraId="3A5EB62D" w14:textId="258FCEDE" w:rsidR="00A33A2C" w:rsidRPr="00DE1F2E" w:rsidRDefault="00A33A2C" w:rsidP="005201AC">
      <w:pPr>
        <w:numPr>
          <w:ilvl w:val="0"/>
          <w:numId w:val="23"/>
        </w:numPr>
        <w:tabs>
          <w:tab w:val="num" w:pos="0"/>
        </w:tabs>
        <w:spacing w:line="360" w:lineRule="auto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Предостав</w:t>
      </w:r>
      <w:r w:rsidR="004801E7">
        <w:rPr>
          <w:sz w:val="24"/>
          <w:szCs w:val="24"/>
        </w:rPr>
        <w:t xml:space="preserve">ление качественной медицинской </w:t>
      </w:r>
      <w:r w:rsidRPr="00DE1F2E">
        <w:rPr>
          <w:sz w:val="24"/>
          <w:szCs w:val="24"/>
        </w:rPr>
        <w:t xml:space="preserve">помощи, как в рамках Территориальной программы государственных гарантий по ОМС и бюджету, </w:t>
      </w:r>
      <w:r w:rsidR="007A6039">
        <w:rPr>
          <w:sz w:val="24"/>
          <w:szCs w:val="24"/>
        </w:rPr>
        <w:br/>
      </w:r>
      <w:r w:rsidRPr="00DE1F2E">
        <w:rPr>
          <w:sz w:val="24"/>
          <w:szCs w:val="24"/>
        </w:rPr>
        <w:t>так и сверх нее, при оказании платных усл</w:t>
      </w:r>
      <w:r w:rsidR="004801E7">
        <w:rPr>
          <w:sz w:val="24"/>
          <w:szCs w:val="24"/>
        </w:rPr>
        <w:t>уг;</w:t>
      </w:r>
    </w:p>
    <w:p w14:paraId="5E7FB656" w14:textId="2EB0DF75" w:rsidR="00A33A2C" w:rsidRPr="00DE1F2E" w:rsidRDefault="00A33A2C" w:rsidP="005201AC">
      <w:pPr>
        <w:numPr>
          <w:ilvl w:val="0"/>
          <w:numId w:val="23"/>
        </w:numPr>
        <w:tabs>
          <w:tab w:val="num" w:pos="0"/>
        </w:tabs>
        <w:spacing w:line="360" w:lineRule="auto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Оптимизация процесса взаимодействия с паци</w:t>
      </w:r>
      <w:r w:rsidR="007A6039">
        <w:rPr>
          <w:sz w:val="24"/>
          <w:szCs w:val="24"/>
        </w:rPr>
        <w:t>ентами (привлечение, удержание</w:t>
      </w:r>
      <w:r w:rsidR="007A6039">
        <w:rPr>
          <w:sz w:val="24"/>
          <w:szCs w:val="24"/>
        </w:rPr>
        <w:br/>
      </w:r>
      <w:r w:rsidRPr="00DE1F2E">
        <w:rPr>
          <w:sz w:val="24"/>
          <w:szCs w:val="24"/>
        </w:rPr>
        <w:t xml:space="preserve"> и стиму</w:t>
      </w:r>
      <w:r w:rsidR="004801E7">
        <w:rPr>
          <w:sz w:val="24"/>
          <w:szCs w:val="24"/>
        </w:rPr>
        <w:t>лирование активности посещений);</w:t>
      </w:r>
    </w:p>
    <w:p w14:paraId="6482E0D9" w14:textId="6D0DA7AD" w:rsidR="00A33A2C" w:rsidRPr="00DE1F2E" w:rsidRDefault="00A33A2C" w:rsidP="005201AC">
      <w:pPr>
        <w:numPr>
          <w:ilvl w:val="0"/>
          <w:numId w:val="23"/>
        </w:numPr>
        <w:tabs>
          <w:tab w:val="num" w:pos="0"/>
        </w:tabs>
        <w:spacing w:line="360" w:lineRule="auto"/>
        <w:jc w:val="both"/>
        <w:rPr>
          <w:sz w:val="24"/>
          <w:szCs w:val="24"/>
        </w:rPr>
      </w:pPr>
      <w:r w:rsidRPr="00DE1F2E">
        <w:rPr>
          <w:sz w:val="24"/>
          <w:szCs w:val="24"/>
        </w:rPr>
        <w:lastRenderedPageBreak/>
        <w:t xml:space="preserve">Внедрение информационных технологий, которые обеспечивают взаимодействие </w:t>
      </w:r>
      <w:r w:rsidR="007A6039">
        <w:rPr>
          <w:sz w:val="24"/>
          <w:szCs w:val="24"/>
        </w:rPr>
        <w:br/>
      </w:r>
      <w:r w:rsidRPr="00DE1F2E">
        <w:rPr>
          <w:sz w:val="24"/>
          <w:szCs w:val="24"/>
        </w:rPr>
        <w:t>и мониторинг качества ра</w:t>
      </w:r>
      <w:r w:rsidR="004801E7">
        <w:rPr>
          <w:sz w:val="24"/>
          <w:szCs w:val="24"/>
        </w:rPr>
        <w:t>боты всех отделений организации;</w:t>
      </w:r>
    </w:p>
    <w:p w14:paraId="0BF8DC59" w14:textId="38062C27" w:rsidR="00A33A2C" w:rsidRPr="00DE1F2E" w:rsidRDefault="00A33A2C" w:rsidP="005201AC">
      <w:pPr>
        <w:numPr>
          <w:ilvl w:val="0"/>
          <w:numId w:val="23"/>
        </w:numPr>
        <w:tabs>
          <w:tab w:val="num" w:pos="0"/>
        </w:tabs>
        <w:spacing w:line="360" w:lineRule="auto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Регулярное проведение экспертиз качества предоставляемой м</w:t>
      </w:r>
      <w:r w:rsidR="004801E7">
        <w:rPr>
          <w:sz w:val="24"/>
          <w:szCs w:val="24"/>
        </w:rPr>
        <w:t>едицинской помощи;</w:t>
      </w:r>
    </w:p>
    <w:p w14:paraId="6529EAF1" w14:textId="5FD8AE9B" w:rsidR="00A33A2C" w:rsidRPr="00DE1F2E" w:rsidRDefault="00A33A2C" w:rsidP="005201AC">
      <w:pPr>
        <w:numPr>
          <w:ilvl w:val="0"/>
          <w:numId w:val="23"/>
        </w:numPr>
        <w:tabs>
          <w:tab w:val="num" w:pos="0"/>
        </w:tabs>
        <w:spacing w:line="360" w:lineRule="auto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Осуществление мониторинга удовлетворенности пациентов качеством обслуживания (анкетирование)</w:t>
      </w:r>
      <w:r w:rsidR="004801E7">
        <w:rPr>
          <w:sz w:val="24"/>
          <w:szCs w:val="24"/>
        </w:rPr>
        <w:t>;</w:t>
      </w:r>
    </w:p>
    <w:p w14:paraId="14270AA0" w14:textId="1B62B344" w:rsidR="00A33A2C" w:rsidRPr="00DE1F2E" w:rsidRDefault="00A33A2C" w:rsidP="005201AC">
      <w:pPr>
        <w:numPr>
          <w:ilvl w:val="0"/>
          <w:numId w:val="23"/>
        </w:numPr>
        <w:tabs>
          <w:tab w:val="num" w:pos="0"/>
        </w:tabs>
        <w:spacing w:line="360" w:lineRule="auto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Обеспечение пациентам доступ к информации о характере, диагностике и лечения заболеваний (знакомст</w:t>
      </w:r>
      <w:r w:rsidR="004801E7">
        <w:rPr>
          <w:sz w:val="24"/>
          <w:szCs w:val="24"/>
        </w:rPr>
        <w:t>во с медицинской документацией);</w:t>
      </w:r>
    </w:p>
    <w:p w14:paraId="38CF6541" w14:textId="1F47D681" w:rsidR="00A33A2C" w:rsidRPr="00DE1F2E" w:rsidRDefault="00A33A2C" w:rsidP="005201AC">
      <w:pPr>
        <w:numPr>
          <w:ilvl w:val="0"/>
          <w:numId w:val="23"/>
        </w:numPr>
        <w:tabs>
          <w:tab w:val="num" w:pos="0"/>
        </w:tabs>
        <w:spacing w:line="360" w:lineRule="auto"/>
        <w:jc w:val="both"/>
        <w:rPr>
          <w:sz w:val="24"/>
          <w:szCs w:val="24"/>
        </w:rPr>
      </w:pPr>
      <w:r w:rsidRPr="00DE1F2E">
        <w:rPr>
          <w:sz w:val="24"/>
          <w:szCs w:val="24"/>
        </w:rPr>
        <w:t xml:space="preserve">Внедрение системы мотивации сотрудников для </w:t>
      </w:r>
      <w:r w:rsidR="004801E7">
        <w:rPr>
          <w:sz w:val="24"/>
          <w:szCs w:val="24"/>
        </w:rPr>
        <w:t>их обучения и совершенствования;</w:t>
      </w:r>
    </w:p>
    <w:p w14:paraId="076C533F" w14:textId="4B726190" w:rsidR="00A33A2C" w:rsidRPr="00DE1F2E" w:rsidRDefault="00A33A2C" w:rsidP="005201AC">
      <w:pPr>
        <w:numPr>
          <w:ilvl w:val="0"/>
          <w:numId w:val="23"/>
        </w:numPr>
        <w:tabs>
          <w:tab w:val="num" w:pos="0"/>
        </w:tabs>
        <w:spacing w:line="360" w:lineRule="auto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Создание команды высококлассных специалист</w:t>
      </w:r>
      <w:r w:rsidR="004801E7">
        <w:rPr>
          <w:sz w:val="24"/>
          <w:szCs w:val="24"/>
        </w:rPr>
        <w:t>ов и преданных делу сотрудников;</w:t>
      </w:r>
    </w:p>
    <w:p w14:paraId="61C24930" w14:textId="5750CF39" w:rsidR="00A33A2C" w:rsidRPr="00DE1F2E" w:rsidRDefault="00A33A2C" w:rsidP="005201AC">
      <w:pPr>
        <w:numPr>
          <w:ilvl w:val="0"/>
          <w:numId w:val="23"/>
        </w:numPr>
        <w:tabs>
          <w:tab w:val="num" w:pos="0"/>
        </w:tabs>
        <w:spacing w:line="360" w:lineRule="auto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Внедрение новых технологий и методов предоставления высокотехнологи</w:t>
      </w:r>
      <w:r w:rsidR="004801E7">
        <w:rPr>
          <w:sz w:val="24"/>
          <w:szCs w:val="24"/>
        </w:rPr>
        <w:t>ческой специализированной помощи;</w:t>
      </w:r>
    </w:p>
    <w:p w14:paraId="757EA434" w14:textId="77777777" w:rsidR="00A33A2C" w:rsidRPr="00DE1F2E" w:rsidRDefault="00A33A2C" w:rsidP="005201AC">
      <w:pPr>
        <w:numPr>
          <w:ilvl w:val="0"/>
          <w:numId w:val="23"/>
        </w:numPr>
        <w:tabs>
          <w:tab w:val="num" w:pos="0"/>
        </w:tabs>
        <w:spacing w:line="360" w:lineRule="auto"/>
        <w:jc w:val="both"/>
        <w:rPr>
          <w:sz w:val="24"/>
          <w:szCs w:val="24"/>
        </w:rPr>
      </w:pPr>
      <w:r w:rsidRPr="00DE1F2E">
        <w:rPr>
          <w:sz w:val="24"/>
          <w:szCs w:val="24"/>
        </w:rPr>
        <w:t xml:space="preserve">Сохранять и улучшать здоровья населения, повышать качество жизни. </w:t>
      </w:r>
    </w:p>
    <w:p w14:paraId="166E6311" w14:textId="77777777" w:rsidR="00A33A2C" w:rsidRPr="00DE1F2E" w:rsidRDefault="00A33A2C" w:rsidP="00A33A2C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СПб ГБУЗ «КВД № 2» является единственной в Московском районе государственной организацией, специализирующейся на дерматовенерологических заболеваниях.</w:t>
      </w:r>
    </w:p>
    <w:p w14:paraId="23DB468A" w14:textId="77777777" w:rsidR="00A33A2C" w:rsidRPr="00DE1F2E" w:rsidRDefault="00A33A2C" w:rsidP="00A33A2C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 xml:space="preserve">Успех СПб ГБУЗ «КВД № 2» определяется, прежде всего, степенью достижения поставленных целей. А для того, чтобы поставленные цели были достижимы, чтобы иметь конкурентное преимущество на рынке медицинских услуг, необходимо эффективно работа, внедрять новых услуг, использовать высокотехнологичных методы лечения, предлагать уникальные услуги. </w:t>
      </w:r>
    </w:p>
    <w:p w14:paraId="2E2DDAED" w14:textId="09305B2F" w:rsidR="00A33A2C" w:rsidRPr="00DE1F2E" w:rsidRDefault="00A33A2C" w:rsidP="00A33A2C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 xml:space="preserve">Основной миссией СПБ ГУБЗ «КВД №2» является обеспечение населению доступной и качественной дерматовенерологической помощи, как в рамках программы ОМС, так и при оказании платных услуг, соответствующих международным стандартам </w:t>
      </w:r>
      <w:r w:rsidR="007A6039">
        <w:rPr>
          <w:sz w:val="24"/>
          <w:szCs w:val="24"/>
        </w:rPr>
        <w:br/>
      </w:r>
      <w:r w:rsidRPr="00DE1F2E">
        <w:rPr>
          <w:sz w:val="24"/>
          <w:szCs w:val="24"/>
        </w:rPr>
        <w:t xml:space="preserve">и отвечающих все возрастающим требованиям и ожиданиям пациентов, сотрудников, общества. </w:t>
      </w:r>
    </w:p>
    <w:p w14:paraId="303471D1" w14:textId="257FAF14" w:rsidR="00A33A2C" w:rsidRPr="00DE1F2E" w:rsidRDefault="00A33A2C" w:rsidP="00A33A2C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Миссия дисп</w:t>
      </w:r>
      <w:r w:rsidR="004801E7">
        <w:rPr>
          <w:sz w:val="24"/>
          <w:szCs w:val="24"/>
        </w:rPr>
        <w:t>ансера также устанавливает цель, к которой стремится КВД № 2</w:t>
      </w:r>
      <w:r w:rsidRPr="00DE1F2E">
        <w:rPr>
          <w:sz w:val="24"/>
          <w:szCs w:val="24"/>
        </w:rPr>
        <w:t xml:space="preserve"> – стать одним из луч</w:t>
      </w:r>
      <w:r w:rsidR="00BE4F0B">
        <w:rPr>
          <w:sz w:val="24"/>
          <w:szCs w:val="24"/>
        </w:rPr>
        <w:t>ших бюджетных учреждений.</w:t>
      </w:r>
    </w:p>
    <w:p w14:paraId="66FF2FD9" w14:textId="02B94F3A" w:rsidR="00A33A2C" w:rsidRPr="00DE1F2E" w:rsidRDefault="00A33A2C" w:rsidP="00A33A2C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В настоящей работе стратегической бизнес-единицей, для которой будет разрабатываться стратегия развития, является Дерматологическое отделени</w:t>
      </w:r>
      <w:r w:rsidR="007A6039">
        <w:rPr>
          <w:sz w:val="24"/>
          <w:szCs w:val="24"/>
        </w:rPr>
        <w:t>е</w:t>
      </w:r>
      <w:r w:rsidRPr="00DE1F2E">
        <w:rPr>
          <w:sz w:val="24"/>
          <w:szCs w:val="24"/>
        </w:rPr>
        <w:t xml:space="preserve"> </w:t>
      </w:r>
      <w:r w:rsidR="007A6039">
        <w:rPr>
          <w:sz w:val="24"/>
          <w:szCs w:val="24"/>
        </w:rPr>
        <w:br/>
      </w:r>
      <w:r w:rsidRPr="00DE1F2E">
        <w:rPr>
          <w:sz w:val="24"/>
          <w:szCs w:val="24"/>
        </w:rPr>
        <w:t>СПб ГБУЗ «КВД № 2».</w:t>
      </w:r>
    </w:p>
    <w:p w14:paraId="66DB7843" w14:textId="069B1918" w:rsidR="00A33A2C" w:rsidRPr="00DE1F2E" w:rsidRDefault="00A33A2C" w:rsidP="00A33A2C">
      <w:pPr>
        <w:pStyle w:val="2"/>
        <w:spacing w:after="240"/>
        <w:rPr>
          <w:rFonts w:ascii="Times New Roman" w:hAnsi="Times New Roman" w:cs="Times New Roman"/>
          <w:color w:val="auto"/>
          <w:sz w:val="24"/>
        </w:rPr>
      </w:pPr>
      <w:bookmarkStart w:id="31" w:name="_Toc480993238"/>
      <w:bookmarkStart w:id="32" w:name="_Toc483139794"/>
      <w:r>
        <w:rPr>
          <w:rFonts w:ascii="Times New Roman" w:hAnsi="Times New Roman" w:cs="Times New Roman"/>
          <w:color w:val="auto"/>
          <w:sz w:val="24"/>
        </w:rPr>
        <w:lastRenderedPageBreak/>
        <w:t>3</w:t>
      </w:r>
      <w:r w:rsidRPr="00DE1F2E">
        <w:rPr>
          <w:rFonts w:ascii="Times New Roman" w:hAnsi="Times New Roman" w:cs="Times New Roman"/>
          <w:color w:val="auto"/>
          <w:sz w:val="24"/>
        </w:rPr>
        <w:t>.2</w:t>
      </w:r>
      <w:r w:rsidR="008D7E97">
        <w:rPr>
          <w:rFonts w:ascii="Times New Roman" w:hAnsi="Times New Roman" w:cs="Times New Roman"/>
          <w:color w:val="auto"/>
          <w:sz w:val="24"/>
        </w:rPr>
        <w:t>.</w:t>
      </w:r>
      <w:r w:rsidRPr="00DE1F2E">
        <w:rPr>
          <w:rFonts w:ascii="Times New Roman" w:hAnsi="Times New Roman" w:cs="Times New Roman"/>
          <w:color w:val="auto"/>
          <w:sz w:val="24"/>
        </w:rPr>
        <w:t xml:space="preserve"> Анализ окружающей среды организации</w:t>
      </w:r>
      <w:bookmarkEnd w:id="31"/>
      <w:bookmarkEnd w:id="32"/>
    </w:p>
    <w:p w14:paraId="6D493934" w14:textId="071E5B34" w:rsidR="00A33A2C" w:rsidRPr="001E6876" w:rsidRDefault="00C66D10" w:rsidP="001E6876">
      <w:pPr>
        <w:pStyle w:val="3"/>
        <w:spacing w:after="240"/>
        <w:rPr>
          <w:rFonts w:ascii="Times New Roman" w:hAnsi="Times New Roman" w:cs="Times New Roman"/>
          <w:sz w:val="24"/>
          <w:szCs w:val="24"/>
        </w:rPr>
      </w:pPr>
      <w:bookmarkStart w:id="33" w:name="_Toc483139795"/>
      <w:r w:rsidRPr="001E6876">
        <w:rPr>
          <w:rFonts w:ascii="Times New Roman" w:hAnsi="Times New Roman" w:cs="Times New Roman"/>
          <w:color w:val="auto"/>
          <w:sz w:val="24"/>
          <w:szCs w:val="24"/>
        </w:rPr>
        <w:t>3.2.1</w:t>
      </w:r>
      <w:r w:rsidR="008D7E9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E2E90">
        <w:rPr>
          <w:rFonts w:ascii="Times New Roman" w:hAnsi="Times New Roman" w:cs="Times New Roman"/>
          <w:color w:val="auto"/>
          <w:sz w:val="24"/>
          <w:szCs w:val="24"/>
        </w:rPr>
        <w:t xml:space="preserve"> Анализ</w:t>
      </w:r>
      <w:r w:rsidR="00A33A2C" w:rsidRPr="001E6876">
        <w:rPr>
          <w:rFonts w:ascii="Times New Roman" w:hAnsi="Times New Roman" w:cs="Times New Roman"/>
          <w:color w:val="auto"/>
          <w:sz w:val="24"/>
          <w:szCs w:val="24"/>
        </w:rPr>
        <w:t xml:space="preserve"> внешней среды дерматологического отделения «КВД № 2»</w:t>
      </w:r>
      <w:r w:rsidR="007E2E90">
        <w:rPr>
          <w:rFonts w:ascii="Times New Roman" w:hAnsi="Times New Roman" w:cs="Times New Roman"/>
          <w:color w:val="auto"/>
          <w:sz w:val="24"/>
          <w:szCs w:val="24"/>
        </w:rPr>
        <w:t>. Идентификация благоприятных возможно</w:t>
      </w:r>
      <w:r w:rsidR="00BE4F0B">
        <w:rPr>
          <w:rFonts w:ascii="Times New Roman" w:hAnsi="Times New Roman" w:cs="Times New Roman"/>
          <w:color w:val="auto"/>
          <w:sz w:val="24"/>
          <w:szCs w:val="24"/>
        </w:rPr>
        <w:t>сте</w:t>
      </w:r>
      <w:r w:rsidR="007E2E90">
        <w:rPr>
          <w:rFonts w:ascii="Times New Roman" w:hAnsi="Times New Roman" w:cs="Times New Roman"/>
          <w:color w:val="auto"/>
          <w:sz w:val="24"/>
          <w:szCs w:val="24"/>
        </w:rPr>
        <w:t>й и угроз</w:t>
      </w:r>
      <w:bookmarkEnd w:id="33"/>
    </w:p>
    <w:p w14:paraId="2D246831" w14:textId="2E6C485E" w:rsidR="00A33A2C" w:rsidRPr="00DE1F2E" w:rsidRDefault="00A33A2C" w:rsidP="00A33A2C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Внешняя</w:t>
      </w:r>
      <w:r w:rsidR="00C66D10">
        <w:rPr>
          <w:sz w:val="24"/>
          <w:szCs w:val="24"/>
        </w:rPr>
        <w:t xml:space="preserve"> </w:t>
      </w:r>
      <w:r w:rsidRPr="00DE1F2E">
        <w:rPr>
          <w:sz w:val="24"/>
          <w:szCs w:val="24"/>
        </w:rPr>
        <w:t>среда организации оказывает одинаковое влияние</w:t>
      </w:r>
      <w:r w:rsidR="00BE4F0B">
        <w:rPr>
          <w:sz w:val="24"/>
          <w:szCs w:val="24"/>
        </w:rPr>
        <w:t>,</w:t>
      </w:r>
      <w:r w:rsidR="007A6039">
        <w:rPr>
          <w:sz w:val="24"/>
          <w:szCs w:val="24"/>
        </w:rPr>
        <w:t xml:space="preserve"> </w:t>
      </w:r>
      <w:r w:rsidR="007A6039">
        <w:rPr>
          <w:sz w:val="24"/>
          <w:szCs w:val="24"/>
        </w:rPr>
        <w:br/>
      </w:r>
      <w:r w:rsidRPr="00DE1F2E">
        <w:rPr>
          <w:sz w:val="24"/>
          <w:szCs w:val="24"/>
        </w:rPr>
        <w:t xml:space="preserve">как </w:t>
      </w:r>
      <w:r>
        <w:rPr>
          <w:sz w:val="24"/>
          <w:szCs w:val="24"/>
        </w:rPr>
        <w:t>на дерматологическое отделение</w:t>
      </w:r>
      <w:r w:rsidRPr="00DE1F2E">
        <w:rPr>
          <w:sz w:val="24"/>
          <w:szCs w:val="24"/>
        </w:rPr>
        <w:t>, так и на «КВД № 2» в целом.</w:t>
      </w:r>
    </w:p>
    <w:p w14:paraId="5A38E498" w14:textId="77777777" w:rsidR="00A33A2C" w:rsidRPr="00DE1F2E" w:rsidRDefault="00A33A2C" w:rsidP="00715205">
      <w:pPr>
        <w:spacing w:line="360" w:lineRule="auto"/>
        <w:jc w:val="both"/>
        <w:rPr>
          <w:sz w:val="24"/>
          <w:szCs w:val="24"/>
        </w:rPr>
      </w:pPr>
      <w:r w:rsidRPr="00DE1F2E">
        <w:rPr>
          <w:b/>
          <w:bCs/>
          <w:sz w:val="24"/>
          <w:szCs w:val="24"/>
        </w:rPr>
        <w:t>Факторы политического сектора</w:t>
      </w:r>
    </w:p>
    <w:p w14:paraId="53A68B63" w14:textId="2220931B" w:rsidR="00A33A2C" w:rsidRPr="00715205" w:rsidRDefault="00A33A2C" w:rsidP="005201AC">
      <w:pPr>
        <w:pStyle w:val="a3"/>
        <w:numPr>
          <w:ilvl w:val="4"/>
          <w:numId w:val="1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715205">
        <w:rPr>
          <w:sz w:val="24"/>
          <w:szCs w:val="24"/>
        </w:rPr>
        <w:t>Законодательное регулирование</w:t>
      </w:r>
    </w:p>
    <w:p w14:paraId="373E2B95" w14:textId="27EA9634" w:rsidR="00A33A2C" w:rsidRPr="00DE1F2E" w:rsidRDefault="00A33A2C" w:rsidP="00715205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 xml:space="preserve">Деятельность организаций здравоохранения регулируется системой </w:t>
      </w:r>
      <w:r w:rsidR="007A6039">
        <w:rPr>
          <w:sz w:val="24"/>
          <w:szCs w:val="24"/>
        </w:rPr>
        <w:br/>
      </w:r>
      <w:r w:rsidRPr="00DE1F2E">
        <w:rPr>
          <w:sz w:val="24"/>
          <w:szCs w:val="24"/>
        </w:rPr>
        <w:t>нормативно-правовых актов. В эту систему входят:</w:t>
      </w:r>
    </w:p>
    <w:p w14:paraId="671ACC11" w14:textId="6D910C53" w:rsidR="00A33A2C" w:rsidRPr="00DE1F2E" w:rsidRDefault="00A33A2C" w:rsidP="005201AC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 xml:space="preserve">международные договора и соглашения многосторонние договора </w:t>
      </w:r>
      <w:r w:rsidR="007A6039">
        <w:rPr>
          <w:sz w:val="24"/>
          <w:szCs w:val="24"/>
        </w:rPr>
        <w:br/>
      </w:r>
      <w:r w:rsidRPr="00DE1F2E">
        <w:rPr>
          <w:sz w:val="24"/>
          <w:szCs w:val="24"/>
        </w:rPr>
        <w:t>с третьими странами</w:t>
      </w:r>
    </w:p>
    <w:p w14:paraId="0A139952" w14:textId="47B43377" w:rsidR="00A33A2C" w:rsidRPr="00DE1F2E" w:rsidRDefault="00A33A2C" w:rsidP="005201AC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 xml:space="preserve">Протокол от 16.12.2011 г. «О присоединении Российской Федерации </w:t>
      </w:r>
      <w:r w:rsidR="007A6039">
        <w:rPr>
          <w:sz w:val="24"/>
          <w:szCs w:val="24"/>
        </w:rPr>
        <w:br/>
      </w:r>
      <w:r w:rsidRPr="00DE1F2E">
        <w:rPr>
          <w:sz w:val="24"/>
          <w:szCs w:val="24"/>
        </w:rPr>
        <w:t xml:space="preserve">к </w:t>
      </w:r>
      <w:proofErr w:type="spellStart"/>
      <w:r w:rsidRPr="00DE1F2E">
        <w:rPr>
          <w:sz w:val="24"/>
          <w:szCs w:val="24"/>
        </w:rPr>
        <w:t>Марракешскому</w:t>
      </w:r>
      <w:proofErr w:type="spellEnd"/>
      <w:r w:rsidRPr="00DE1F2E">
        <w:rPr>
          <w:sz w:val="24"/>
          <w:szCs w:val="24"/>
        </w:rPr>
        <w:t xml:space="preserve"> соглашению об учреждении Всемирной торговой организации </w:t>
      </w:r>
      <w:r w:rsidR="007A6039">
        <w:rPr>
          <w:sz w:val="24"/>
          <w:szCs w:val="24"/>
        </w:rPr>
        <w:br/>
      </w:r>
      <w:r w:rsidRPr="00DE1F2E">
        <w:rPr>
          <w:sz w:val="24"/>
          <w:szCs w:val="24"/>
        </w:rPr>
        <w:t>от 15 апреля 1994 года», ратифицированный Президентом РФ 21.07.2012 г.</w:t>
      </w:r>
    </w:p>
    <w:p w14:paraId="2CED9CE8" w14:textId="67273492" w:rsidR="00A33A2C" w:rsidRPr="00DE1F2E" w:rsidRDefault="00A33A2C" w:rsidP="00715205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 xml:space="preserve">С присоединением России к Всемирной торговой организации, у иностранных компаний появляется возможность оказывать медицинские услуги на российских рынках. А это является прямой угрозой для дерматологического отделения СПб ГБУЗ «КВД №2», так как ужесточается конкуренция на данном рынке. Одного, стоит отметить, </w:t>
      </w:r>
      <w:r w:rsidR="007A6039">
        <w:rPr>
          <w:sz w:val="24"/>
          <w:szCs w:val="24"/>
        </w:rPr>
        <w:br/>
      </w:r>
      <w:r w:rsidRPr="00DE1F2E">
        <w:rPr>
          <w:sz w:val="24"/>
          <w:szCs w:val="24"/>
        </w:rPr>
        <w:t xml:space="preserve">что из перечня оказываемых ими услуг исключаются услуги, оказываемые в рамках программы государственных гарантий оказания гражданам РФ бесплатной медицинской помощи и соответствующих территориальных программ. Поэтому, иностранные компании могут осуществлять свою деятельность через взаимодействие с медицинскими страховыми организациями в рамках программ ДМС либо оказывать платные медицинские услуги. </w:t>
      </w:r>
    </w:p>
    <w:p w14:paraId="32A93A03" w14:textId="77777777" w:rsidR="00A33A2C" w:rsidRPr="00DE1F2E" w:rsidRDefault="00A33A2C" w:rsidP="005201AC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Соглашения, формирующие единое экономическое пространство Республики Беларусь, Республики Казахстан и Российской Федерации;</w:t>
      </w:r>
    </w:p>
    <w:p w14:paraId="212354BE" w14:textId="77777777" w:rsidR="00A33A2C" w:rsidRPr="00DE1F2E" w:rsidRDefault="00A33A2C" w:rsidP="005201AC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 xml:space="preserve">Соглашение о сотрудничестве в области охраны здоровья населения; </w:t>
      </w:r>
    </w:p>
    <w:p w14:paraId="6376B3B8" w14:textId="77777777" w:rsidR="00A33A2C" w:rsidRPr="00DE1F2E" w:rsidRDefault="00A33A2C" w:rsidP="005201AC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Соглашение о сотрудничестве в области санитарной охраны территорий государств - участников Содружества Независимых;</w:t>
      </w:r>
    </w:p>
    <w:p w14:paraId="5BD98A9C" w14:textId="77777777" w:rsidR="00A33A2C" w:rsidRPr="00DE1F2E" w:rsidRDefault="00A33A2C" w:rsidP="005201AC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 xml:space="preserve">Соглашение об оказании медицинской помощи гражданам государств - участников Содружества Независимых; </w:t>
      </w:r>
    </w:p>
    <w:p w14:paraId="43A76AAC" w14:textId="77777777" w:rsidR="00A33A2C" w:rsidRPr="00DE1F2E" w:rsidRDefault="00A33A2C" w:rsidP="005201AC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 xml:space="preserve">Европейское Соглашение о предоставлении медицинского обслуживания лицам, временно пребывающим на территории другой </w:t>
      </w:r>
    </w:p>
    <w:p w14:paraId="08B426D3" w14:textId="6618A4CC" w:rsidR="00A33A2C" w:rsidRPr="00DE1F2E" w:rsidRDefault="00A33A2C" w:rsidP="00715205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 xml:space="preserve">Как мы видим, существует большое количество многосторонних соглашений. </w:t>
      </w:r>
      <w:r w:rsidR="007A6039">
        <w:rPr>
          <w:sz w:val="24"/>
          <w:szCs w:val="24"/>
        </w:rPr>
        <w:br/>
      </w:r>
      <w:r w:rsidRPr="00DE1F2E">
        <w:rPr>
          <w:sz w:val="24"/>
          <w:szCs w:val="24"/>
        </w:rPr>
        <w:t xml:space="preserve">Все эти соглашения, с одной стороны, ужесточают конкуренцию на рынке, с другой </w:t>
      </w:r>
      <w:r w:rsidRPr="00DE1F2E">
        <w:rPr>
          <w:sz w:val="24"/>
          <w:szCs w:val="24"/>
        </w:rPr>
        <w:lastRenderedPageBreak/>
        <w:t>стороны, дают возможность выйти на новые рынки, расширить группы потребителей услуги.</w:t>
      </w:r>
    </w:p>
    <w:p w14:paraId="02421412" w14:textId="5A770531" w:rsidR="00A33A2C" w:rsidRPr="00DE1F2E" w:rsidRDefault="00A33A2C" w:rsidP="005201AC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 xml:space="preserve">Законопроекты, изменяющие систему размещения государственного </w:t>
      </w:r>
      <w:r w:rsidR="007A6039">
        <w:rPr>
          <w:sz w:val="24"/>
          <w:szCs w:val="24"/>
        </w:rPr>
        <w:br/>
      </w:r>
      <w:r w:rsidRPr="00DE1F2E">
        <w:rPr>
          <w:sz w:val="24"/>
          <w:szCs w:val="24"/>
        </w:rPr>
        <w:t>и муниципального заказа</w:t>
      </w:r>
    </w:p>
    <w:p w14:paraId="3C08987B" w14:textId="08B66C8C" w:rsidR="00A33A2C" w:rsidRPr="00DE1F2E" w:rsidRDefault="00A33A2C" w:rsidP="00715205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Для казенного и бюджетного учреждений изменение системы регулирования связано с замещением Федерального закона от 21.07.2005 N 94-ФЗ «О размещении заказов на поставки товаров, выполнение работ, оказание услуг</w:t>
      </w:r>
      <w:r w:rsidR="00BE4F0B">
        <w:rPr>
          <w:sz w:val="24"/>
          <w:szCs w:val="24"/>
        </w:rPr>
        <w:t xml:space="preserve"> для государственных</w:t>
      </w:r>
      <w:r w:rsidR="00BE4F0B">
        <w:rPr>
          <w:sz w:val="24"/>
          <w:szCs w:val="24"/>
        </w:rPr>
        <w:br/>
      </w:r>
      <w:r w:rsidRPr="00DE1F2E">
        <w:rPr>
          <w:sz w:val="24"/>
          <w:szCs w:val="24"/>
        </w:rPr>
        <w:t>и муниципальных нужд» Федеральной контрактной системой.</w:t>
      </w:r>
    </w:p>
    <w:p w14:paraId="30CE8B64" w14:textId="529D018A" w:rsidR="00A33A2C" w:rsidRPr="00DE1F2E" w:rsidRDefault="00A33A2C" w:rsidP="00715205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 xml:space="preserve">В полномочия казенного и бюджетного учреждений в рамках ФКС происходит некоторое расширение распорядительных полномочий государственного заказчика, </w:t>
      </w:r>
      <w:r w:rsidR="007A6039">
        <w:rPr>
          <w:sz w:val="24"/>
          <w:szCs w:val="24"/>
        </w:rPr>
        <w:br/>
      </w:r>
      <w:r w:rsidRPr="00DE1F2E">
        <w:rPr>
          <w:sz w:val="24"/>
          <w:szCs w:val="24"/>
        </w:rPr>
        <w:t>что повышает его конкурентоспособность по отношению к конкурентам, не являющимися государственными заказчиками.</w:t>
      </w:r>
    </w:p>
    <w:p w14:paraId="7EC64A99" w14:textId="77777777" w:rsidR="00A33A2C" w:rsidRPr="00DE1F2E" w:rsidRDefault="00A33A2C" w:rsidP="00715205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Тем не менее, законопроект о ФКС в значительной мере сохраняет недостатки, присущие Федеральному закону N 94-ФЗ: доминирование аукционных способов размещения заказа, низкое качества нормативных документов, регламентирующих проведение конкурса</w:t>
      </w:r>
      <w:r w:rsidRPr="00DE1F2E">
        <w:rPr>
          <w:sz w:val="24"/>
          <w:szCs w:val="24"/>
          <w:vertAlign w:val="superscript"/>
        </w:rPr>
        <w:footnoteReference w:id="39"/>
      </w:r>
      <w:r w:rsidRPr="00DE1F2E">
        <w:rPr>
          <w:sz w:val="24"/>
          <w:szCs w:val="24"/>
        </w:rPr>
        <w:t>, что может негативно сказаться на качестве медицинской услуги.</w:t>
      </w:r>
    </w:p>
    <w:p w14:paraId="1828D688" w14:textId="77777777" w:rsidR="00A33A2C" w:rsidRPr="00DE1F2E" w:rsidRDefault="00A33A2C" w:rsidP="005201AC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 xml:space="preserve">Основополагающие законы страны, регулирующие хозяйственную деятельность </w:t>
      </w:r>
    </w:p>
    <w:p w14:paraId="71BAD820" w14:textId="69787208" w:rsidR="00A33A2C" w:rsidRPr="00DE1F2E" w:rsidRDefault="00A33A2C" w:rsidP="00715205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 xml:space="preserve">Принятие Федерального закона от 08.05.2010 г. № 83-ФЗ </w:t>
      </w:r>
      <w:r w:rsidR="007A6039">
        <w:rPr>
          <w:sz w:val="24"/>
          <w:szCs w:val="24"/>
        </w:rPr>
        <w:br/>
      </w:r>
      <w:r w:rsidRPr="00DE1F2E">
        <w:rPr>
          <w:sz w:val="24"/>
          <w:szCs w:val="24"/>
        </w:rPr>
        <w:t xml:space="preserve">«О внесении изменений в отдельные законодательные акты Российской Федерации </w:t>
      </w:r>
      <w:r w:rsidR="007A6039">
        <w:rPr>
          <w:sz w:val="24"/>
          <w:szCs w:val="24"/>
        </w:rPr>
        <w:br/>
      </w:r>
      <w:r w:rsidRPr="00DE1F2E">
        <w:rPr>
          <w:sz w:val="24"/>
          <w:szCs w:val="24"/>
        </w:rPr>
        <w:t>в связи с совершенствованием правового положения государственных (муниципальных) учреждений», с одной стороны, расширил самостоятельность их руководства, а с другой, создал условия для развития конкуренции в сфере предоставления медицинских услуг между государственными учреждениями.</w:t>
      </w:r>
    </w:p>
    <w:p w14:paraId="280230B9" w14:textId="4CBB7A0B" w:rsidR="00A33A2C" w:rsidRDefault="00A33A2C" w:rsidP="00715205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 xml:space="preserve">В свою очередь, Федеральный закон от 29.11.2010 № 326-ФЗ </w:t>
      </w:r>
      <w:r w:rsidR="007A6039">
        <w:rPr>
          <w:sz w:val="24"/>
          <w:szCs w:val="24"/>
        </w:rPr>
        <w:br/>
      </w:r>
      <w:r w:rsidRPr="00DE1F2E">
        <w:rPr>
          <w:sz w:val="24"/>
          <w:szCs w:val="24"/>
        </w:rPr>
        <w:t>«Об обязательном медицинском страховании в РФ» открыл возможность для участия негосударственных медицинских организаций в конкуренции за оказание медицинских услуг за счет средств системы обязательного медицинского страхования (ОМС).</w:t>
      </w:r>
    </w:p>
    <w:p w14:paraId="53AD51AF" w14:textId="4F45C95E" w:rsidR="003E5D17" w:rsidRPr="00DE1F2E" w:rsidRDefault="003E5D17" w:rsidP="0071520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Принятие Федерльного закона от 27.07.2006 № 152-ФЗ </w:t>
      </w:r>
      <w:r w:rsidR="007A6039">
        <w:rPr>
          <w:sz w:val="24"/>
          <w:szCs w:val="24"/>
        </w:rPr>
        <w:br/>
      </w:r>
      <w:r>
        <w:rPr>
          <w:sz w:val="24"/>
          <w:szCs w:val="24"/>
        </w:rPr>
        <w:t>«О защите персональных данных»</w:t>
      </w:r>
      <w:r w:rsidR="00AB3CD5">
        <w:rPr>
          <w:sz w:val="24"/>
          <w:szCs w:val="24"/>
        </w:rPr>
        <w:t xml:space="preserve"> оказывает значительное влияние на государственные медицинские учреждения. С вступление в полную силу данного закона, усилился контроль </w:t>
      </w:r>
      <w:r w:rsidR="00AB3CD5" w:rsidRPr="00AB3CD5">
        <w:rPr>
          <w:sz w:val="24"/>
          <w:szCs w:val="24"/>
        </w:rPr>
        <w:t xml:space="preserve">со стороны надзорных органов за соблюдением законодательства о защите </w:t>
      </w:r>
      <w:r w:rsidR="00AB3CD5" w:rsidRPr="00AB3CD5">
        <w:rPr>
          <w:sz w:val="24"/>
          <w:szCs w:val="24"/>
        </w:rPr>
        <w:lastRenderedPageBreak/>
        <w:t>персональных данных</w:t>
      </w:r>
      <w:r w:rsidR="00AB3CD5">
        <w:rPr>
          <w:sz w:val="24"/>
          <w:szCs w:val="24"/>
        </w:rPr>
        <w:t xml:space="preserve">, а также данных закон обязывает все государственные организации здравоохранения внедрить </w:t>
      </w:r>
      <w:r w:rsidR="00AB3CD5" w:rsidRPr="007C5F32">
        <w:rPr>
          <w:sz w:val="24"/>
          <w:szCs w:val="24"/>
        </w:rPr>
        <w:t>системы защиты персональных данных.</w:t>
      </w:r>
    </w:p>
    <w:p w14:paraId="7713EEAA" w14:textId="163AB706" w:rsidR="00A33A2C" w:rsidRPr="00715205" w:rsidRDefault="00A33A2C" w:rsidP="005201AC">
      <w:pPr>
        <w:pStyle w:val="a3"/>
        <w:numPr>
          <w:ilvl w:val="4"/>
          <w:numId w:val="1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715205">
        <w:rPr>
          <w:sz w:val="24"/>
          <w:szCs w:val="24"/>
        </w:rPr>
        <w:t>Деятельность контролирующих органов</w:t>
      </w:r>
    </w:p>
    <w:p w14:paraId="52B7D835" w14:textId="77777777" w:rsidR="00A33A2C" w:rsidRPr="00DE1F2E" w:rsidRDefault="00A33A2C" w:rsidP="00715205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 xml:space="preserve">К числу органов, контролирующих деятельности «Кожно-венерологического диспансера № 2» и качество ее результатов, относятся: </w:t>
      </w:r>
    </w:p>
    <w:p w14:paraId="71EE4B08" w14:textId="77777777" w:rsidR="00A33A2C" w:rsidRPr="00DE1F2E" w:rsidRDefault="00A33A2C" w:rsidP="005201AC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 xml:space="preserve">Прокуратура, </w:t>
      </w:r>
    </w:p>
    <w:p w14:paraId="5DC173AE" w14:textId="77777777" w:rsidR="00A33A2C" w:rsidRPr="00DE1F2E" w:rsidRDefault="00A33A2C" w:rsidP="005201AC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Федеральная антимонопольная служба,</w:t>
      </w:r>
    </w:p>
    <w:p w14:paraId="617FCB20" w14:textId="2EFDD100" w:rsidR="00A33A2C" w:rsidRPr="00DE1F2E" w:rsidRDefault="00A33A2C" w:rsidP="005201AC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4"/>
          <w:szCs w:val="24"/>
        </w:rPr>
      </w:pPr>
      <w:proofErr w:type="spellStart"/>
      <w:r w:rsidRPr="00DE1F2E">
        <w:rPr>
          <w:sz w:val="24"/>
          <w:szCs w:val="24"/>
        </w:rPr>
        <w:t>Роспотребнадзор</w:t>
      </w:r>
      <w:proofErr w:type="spellEnd"/>
      <w:r w:rsidRPr="00DE1F2E">
        <w:rPr>
          <w:sz w:val="24"/>
          <w:szCs w:val="24"/>
        </w:rPr>
        <w:t>,</w:t>
      </w:r>
    </w:p>
    <w:p w14:paraId="7EA0808F" w14:textId="5A47ABCA" w:rsidR="00A33A2C" w:rsidRPr="00DE1F2E" w:rsidRDefault="00A33A2C" w:rsidP="005201AC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Общество потребителей</w:t>
      </w:r>
    </w:p>
    <w:p w14:paraId="6E70EA67" w14:textId="77777777" w:rsidR="00A33A2C" w:rsidRPr="00DE1F2E" w:rsidRDefault="00A33A2C" w:rsidP="005201AC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Комитет по здравоохранения</w:t>
      </w:r>
    </w:p>
    <w:p w14:paraId="7CDD6661" w14:textId="77777777" w:rsidR="00A33A2C" w:rsidRPr="00DE1F2E" w:rsidRDefault="00A33A2C" w:rsidP="005201AC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Фонд обязательного медицинского страхования</w:t>
      </w:r>
    </w:p>
    <w:p w14:paraId="54AD85E8" w14:textId="434AFF07" w:rsidR="00A33A2C" w:rsidRPr="00DE1F2E" w:rsidRDefault="00A33A2C" w:rsidP="00715205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 xml:space="preserve">Единственным и основным механизмом защиты «КВД № 2» от влияния контролирующих органов является ведение деятельности в соответствии </w:t>
      </w:r>
      <w:r w:rsidR="007A6039">
        <w:rPr>
          <w:sz w:val="24"/>
          <w:szCs w:val="24"/>
        </w:rPr>
        <w:br/>
      </w:r>
      <w:r w:rsidRPr="00DE1F2E">
        <w:rPr>
          <w:sz w:val="24"/>
          <w:szCs w:val="24"/>
        </w:rPr>
        <w:t xml:space="preserve">с законодательством Российской Федерации. Данный фактор при правильном ведении деятельности оказывает нейтральное влияние на организацию здравоохранения. </w:t>
      </w:r>
    </w:p>
    <w:p w14:paraId="4CE2DCCF" w14:textId="77777777" w:rsidR="00A33A2C" w:rsidRPr="00DE1F2E" w:rsidRDefault="00A33A2C" w:rsidP="00715205">
      <w:pPr>
        <w:spacing w:line="360" w:lineRule="auto"/>
        <w:jc w:val="both"/>
        <w:rPr>
          <w:sz w:val="24"/>
          <w:szCs w:val="24"/>
        </w:rPr>
      </w:pPr>
      <w:r w:rsidRPr="00DE1F2E">
        <w:rPr>
          <w:b/>
          <w:bCs/>
          <w:sz w:val="24"/>
          <w:szCs w:val="24"/>
        </w:rPr>
        <w:t>Факторы экономического сектора</w:t>
      </w:r>
    </w:p>
    <w:p w14:paraId="363DD3E1" w14:textId="3371F876" w:rsidR="00A33A2C" w:rsidRPr="00715205" w:rsidRDefault="00A33A2C" w:rsidP="002B2834">
      <w:pPr>
        <w:pStyle w:val="a3"/>
        <w:numPr>
          <w:ilvl w:val="3"/>
          <w:numId w:val="40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715205">
        <w:rPr>
          <w:sz w:val="24"/>
          <w:szCs w:val="24"/>
        </w:rPr>
        <w:t>Стадия экономического</w:t>
      </w:r>
      <w:r w:rsidRPr="007A6039">
        <w:rPr>
          <w:sz w:val="24"/>
          <w:szCs w:val="24"/>
        </w:rPr>
        <w:t xml:space="preserve"> </w:t>
      </w:r>
      <w:r w:rsidRPr="00715205">
        <w:rPr>
          <w:sz w:val="24"/>
          <w:szCs w:val="24"/>
        </w:rPr>
        <w:t>цикла</w:t>
      </w:r>
    </w:p>
    <w:p w14:paraId="7CF6410A" w14:textId="77777777" w:rsidR="00A33A2C" w:rsidRPr="00DE1F2E" w:rsidRDefault="00A33A2C" w:rsidP="00715205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 xml:space="preserve">Состояние национальной экономики характеризуют с помощью валового внутреннего продукта (ВВП). </w:t>
      </w:r>
    </w:p>
    <w:p w14:paraId="0E2A28D4" w14:textId="3F88FCBC" w:rsidR="00A33A2C" w:rsidRDefault="00BE4F0B" w:rsidP="0071520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Анализ динамики ВВП</w:t>
      </w:r>
      <w:r w:rsidR="00A33A2C" w:rsidRPr="00DE1F2E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оссийской </w:t>
      </w:r>
      <w:r w:rsidR="00A33A2C" w:rsidRPr="00DE1F2E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="00A33A2C" w:rsidRPr="00DE1F2E">
        <w:rPr>
          <w:sz w:val="24"/>
          <w:szCs w:val="24"/>
        </w:rPr>
        <w:t xml:space="preserve"> позволяет сделать вывод о том, что в настоящий момент экономика страны находится на стадии роста.</w:t>
      </w:r>
    </w:p>
    <w:p w14:paraId="57211974" w14:textId="77777777" w:rsidR="00B03D42" w:rsidRDefault="00B03D42" w:rsidP="00715205">
      <w:pPr>
        <w:spacing w:line="360" w:lineRule="auto"/>
        <w:ind w:firstLine="709"/>
        <w:jc w:val="both"/>
        <w:rPr>
          <w:sz w:val="24"/>
          <w:szCs w:val="24"/>
        </w:rPr>
      </w:pPr>
    </w:p>
    <w:p w14:paraId="2BDA63CA" w14:textId="77777777" w:rsidR="00B03D42" w:rsidRDefault="00B03D42" w:rsidP="00715205">
      <w:pPr>
        <w:spacing w:line="360" w:lineRule="auto"/>
        <w:ind w:firstLine="709"/>
        <w:jc w:val="both"/>
        <w:rPr>
          <w:sz w:val="24"/>
          <w:szCs w:val="24"/>
        </w:rPr>
      </w:pPr>
    </w:p>
    <w:p w14:paraId="7432FE64" w14:textId="77777777" w:rsidR="00B03D42" w:rsidRDefault="00B03D42" w:rsidP="00715205">
      <w:pPr>
        <w:spacing w:line="360" w:lineRule="auto"/>
        <w:ind w:firstLine="709"/>
        <w:jc w:val="both"/>
        <w:rPr>
          <w:sz w:val="24"/>
          <w:szCs w:val="24"/>
        </w:rPr>
      </w:pPr>
    </w:p>
    <w:p w14:paraId="63564381" w14:textId="77777777" w:rsidR="00B03D42" w:rsidRDefault="00B03D42" w:rsidP="00715205">
      <w:pPr>
        <w:spacing w:line="360" w:lineRule="auto"/>
        <w:ind w:firstLine="709"/>
        <w:jc w:val="both"/>
        <w:rPr>
          <w:sz w:val="24"/>
          <w:szCs w:val="24"/>
        </w:rPr>
      </w:pPr>
    </w:p>
    <w:p w14:paraId="7F688B65" w14:textId="77777777" w:rsidR="00B03D42" w:rsidRDefault="00B03D42" w:rsidP="00715205">
      <w:pPr>
        <w:spacing w:line="360" w:lineRule="auto"/>
        <w:ind w:firstLine="709"/>
        <w:jc w:val="both"/>
        <w:rPr>
          <w:sz w:val="24"/>
          <w:szCs w:val="24"/>
        </w:rPr>
      </w:pPr>
    </w:p>
    <w:p w14:paraId="68B8923B" w14:textId="77777777" w:rsidR="00B03D42" w:rsidRDefault="00B03D42" w:rsidP="00715205">
      <w:pPr>
        <w:spacing w:line="360" w:lineRule="auto"/>
        <w:ind w:firstLine="709"/>
        <w:jc w:val="both"/>
        <w:rPr>
          <w:sz w:val="24"/>
          <w:szCs w:val="24"/>
        </w:rPr>
      </w:pPr>
    </w:p>
    <w:p w14:paraId="0BCEDAE5" w14:textId="77777777" w:rsidR="00B03D42" w:rsidRDefault="00B03D42" w:rsidP="00715205">
      <w:pPr>
        <w:spacing w:line="360" w:lineRule="auto"/>
        <w:ind w:firstLine="709"/>
        <w:jc w:val="both"/>
        <w:rPr>
          <w:sz w:val="24"/>
          <w:szCs w:val="24"/>
        </w:rPr>
      </w:pPr>
    </w:p>
    <w:p w14:paraId="19B04787" w14:textId="77777777" w:rsidR="00B03D42" w:rsidRDefault="00B03D42" w:rsidP="00715205">
      <w:pPr>
        <w:spacing w:line="360" w:lineRule="auto"/>
        <w:ind w:firstLine="709"/>
        <w:jc w:val="both"/>
        <w:rPr>
          <w:sz w:val="24"/>
          <w:szCs w:val="24"/>
        </w:rPr>
      </w:pPr>
    </w:p>
    <w:p w14:paraId="1AB4D2B2" w14:textId="77777777" w:rsidR="00B03D42" w:rsidRDefault="00B03D42" w:rsidP="00715205">
      <w:pPr>
        <w:spacing w:line="360" w:lineRule="auto"/>
        <w:ind w:firstLine="709"/>
        <w:jc w:val="both"/>
        <w:rPr>
          <w:sz w:val="24"/>
          <w:szCs w:val="24"/>
        </w:rPr>
      </w:pPr>
    </w:p>
    <w:p w14:paraId="2603C989" w14:textId="77777777" w:rsidR="00B03D42" w:rsidRDefault="00B03D42" w:rsidP="00715205">
      <w:pPr>
        <w:spacing w:line="360" w:lineRule="auto"/>
        <w:ind w:firstLine="709"/>
        <w:jc w:val="both"/>
        <w:rPr>
          <w:sz w:val="24"/>
          <w:szCs w:val="24"/>
        </w:rPr>
      </w:pPr>
    </w:p>
    <w:p w14:paraId="7A57628F" w14:textId="77777777" w:rsidR="00B03D42" w:rsidRDefault="00B03D42" w:rsidP="00715205">
      <w:pPr>
        <w:spacing w:line="360" w:lineRule="auto"/>
        <w:ind w:firstLine="709"/>
        <w:jc w:val="both"/>
        <w:rPr>
          <w:sz w:val="24"/>
          <w:szCs w:val="24"/>
        </w:rPr>
      </w:pPr>
    </w:p>
    <w:p w14:paraId="056D0755" w14:textId="77777777" w:rsidR="00B03D42" w:rsidRDefault="00B03D42" w:rsidP="00715205">
      <w:pPr>
        <w:spacing w:line="360" w:lineRule="auto"/>
        <w:ind w:firstLine="709"/>
        <w:jc w:val="both"/>
        <w:rPr>
          <w:sz w:val="24"/>
          <w:szCs w:val="24"/>
        </w:rPr>
      </w:pPr>
    </w:p>
    <w:p w14:paraId="29DE3D47" w14:textId="10BEEE40" w:rsidR="00A33A2C" w:rsidRPr="005C72E4" w:rsidRDefault="00A33A2C" w:rsidP="00715205">
      <w:pPr>
        <w:ind w:firstLine="709"/>
        <w:jc w:val="right"/>
        <w:rPr>
          <w:szCs w:val="24"/>
        </w:rPr>
      </w:pPr>
      <w:r w:rsidRPr="005C72E4">
        <w:rPr>
          <w:szCs w:val="24"/>
        </w:rPr>
        <w:lastRenderedPageBreak/>
        <w:t xml:space="preserve">Рис. </w:t>
      </w:r>
      <w:r w:rsidR="00BF7805">
        <w:rPr>
          <w:szCs w:val="24"/>
        </w:rPr>
        <w:t>3</w:t>
      </w:r>
      <w:r w:rsidRPr="005C72E4">
        <w:rPr>
          <w:szCs w:val="24"/>
        </w:rPr>
        <w:t>.</w:t>
      </w:r>
      <w:r w:rsidR="00BF7805">
        <w:rPr>
          <w:szCs w:val="24"/>
        </w:rPr>
        <w:t>1</w:t>
      </w:r>
      <w:r w:rsidR="00BE4F0B">
        <w:rPr>
          <w:szCs w:val="24"/>
        </w:rPr>
        <w:t xml:space="preserve"> Динамика ВВП </w:t>
      </w:r>
      <w:r w:rsidRPr="005C72E4">
        <w:rPr>
          <w:szCs w:val="24"/>
        </w:rPr>
        <w:t>РФ (2007-2016)</w:t>
      </w:r>
      <w:r w:rsidRPr="005C72E4">
        <w:rPr>
          <w:szCs w:val="24"/>
          <w:vertAlign w:val="superscript"/>
        </w:rPr>
        <w:footnoteReference w:id="40"/>
      </w:r>
    </w:p>
    <w:p w14:paraId="4DE1861D" w14:textId="77777777" w:rsidR="00A33A2C" w:rsidRPr="00DE1F2E" w:rsidRDefault="00A33A2C" w:rsidP="00715205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noProof/>
          <w:sz w:val="24"/>
          <w:szCs w:val="24"/>
        </w:rPr>
        <w:drawing>
          <wp:inline distT="0" distB="0" distL="0" distR="0" wp14:anchorId="53EC8850" wp14:editId="34365801">
            <wp:extent cx="5467350" cy="311467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FE2F5A7" w14:textId="2F268E41" w:rsidR="00A33A2C" w:rsidRPr="00DE1F2E" w:rsidRDefault="00A33A2C" w:rsidP="00715205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 xml:space="preserve">В условиях роста экономики, связанного с ростом производства, доходов и, </w:t>
      </w:r>
      <w:r w:rsidR="007A6039">
        <w:rPr>
          <w:sz w:val="24"/>
          <w:szCs w:val="24"/>
        </w:rPr>
        <w:br/>
      </w:r>
      <w:r w:rsidRPr="00DE1F2E">
        <w:rPr>
          <w:sz w:val="24"/>
          <w:szCs w:val="24"/>
        </w:rPr>
        <w:t>как правило, прибылей компаний, последние имеют возможность увеличивать заработную плату своих работников и затраты на их социальные пакеты, закупать ресурсы по более высоким ценам.</w:t>
      </w:r>
    </w:p>
    <w:p w14:paraId="20F6EFD2" w14:textId="25604040" w:rsidR="00A33A2C" w:rsidRPr="00DE1F2E" w:rsidRDefault="00A33A2C" w:rsidP="00715205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Увеличение реальных доходов в целевой группе потребителей услуг дерматологического отделения «КВД № 2» может привести</w:t>
      </w:r>
      <w:r w:rsidR="00BE4F0B">
        <w:rPr>
          <w:sz w:val="24"/>
          <w:szCs w:val="24"/>
        </w:rPr>
        <w:t>,</w:t>
      </w:r>
      <w:r w:rsidRPr="00DE1F2E">
        <w:rPr>
          <w:sz w:val="24"/>
          <w:szCs w:val="24"/>
        </w:rPr>
        <w:t xml:space="preserve"> как к увеличению спроса </w:t>
      </w:r>
      <w:r w:rsidR="007A6039">
        <w:rPr>
          <w:sz w:val="24"/>
          <w:szCs w:val="24"/>
        </w:rPr>
        <w:br/>
      </w:r>
      <w:r w:rsidRPr="00DE1F2E">
        <w:rPr>
          <w:sz w:val="24"/>
          <w:szCs w:val="24"/>
        </w:rPr>
        <w:t xml:space="preserve">на услуги, предоставляемые отделения, если они рассматриваются </w:t>
      </w:r>
      <w:r w:rsidR="00BE4F0B">
        <w:rPr>
          <w:sz w:val="24"/>
          <w:szCs w:val="24"/>
        </w:rPr>
        <w:t>потребителем</w:t>
      </w:r>
      <w:r w:rsidRPr="00DE1F2E">
        <w:rPr>
          <w:sz w:val="24"/>
          <w:szCs w:val="24"/>
        </w:rPr>
        <w:t xml:space="preserve"> как нормальный товар, так и к падению, если они рассматриваются потребителем как низкокачественный товар.</w:t>
      </w:r>
      <w:r w:rsidRPr="00DE1F2E">
        <w:rPr>
          <w:sz w:val="24"/>
          <w:szCs w:val="24"/>
          <w:vertAlign w:val="superscript"/>
        </w:rPr>
        <w:footnoteReference w:id="41"/>
      </w:r>
    </w:p>
    <w:p w14:paraId="3C5B1133" w14:textId="2517EED6" w:rsidR="00A33A2C" w:rsidRPr="00715205" w:rsidRDefault="00A33A2C" w:rsidP="002B2834">
      <w:pPr>
        <w:pStyle w:val="a3"/>
        <w:numPr>
          <w:ilvl w:val="3"/>
          <w:numId w:val="40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715205">
        <w:rPr>
          <w:sz w:val="24"/>
          <w:szCs w:val="24"/>
        </w:rPr>
        <w:t>Фактор инфляции</w:t>
      </w:r>
    </w:p>
    <w:p w14:paraId="0CAF9710" w14:textId="77777777" w:rsidR="00A33A2C" w:rsidRPr="00DE1F2E" w:rsidRDefault="00A33A2C" w:rsidP="00715205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В условиях роста инфляции с течением времени сокращается покупательная способность денежной единицы</w:t>
      </w:r>
      <w:r w:rsidRPr="00DE1F2E">
        <w:rPr>
          <w:sz w:val="24"/>
          <w:szCs w:val="24"/>
          <w:vertAlign w:val="superscript"/>
        </w:rPr>
        <w:footnoteReference w:id="42"/>
      </w:r>
      <w:r w:rsidRPr="00DE1F2E">
        <w:rPr>
          <w:sz w:val="24"/>
          <w:szCs w:val="24"/>
        </w:rPr>
        <w:t>. В этой ситуации у потребителей возникает, с одной стороны, стимул к скорейшему обмену денежных средств на товары и услуги, с другой – чувство неудовлетворенности уровнем своей зарплаты. В свою очередь производители вынуждены, с одной стороны, увеличивать цены на товары и услуги, а с другой – создавать запас сырьевых ресурсов.</w:t>
      </w:r>
    </w:p>
    <w:p w14:paraId="474309DE" w14:textId="6B6BB76C" w:rsidR="00A33A2C" w:rsidRPr="00DE1F2E" w:rsidRDefault="00A33A2C" w:rsidP="007A6039">
      <w:pPr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 xml:space="preserve">На Рис. </w:t>
      </w:r>
      <w:r w:rsidR="00BF7805">
        <w:rPr>
          <w:sz w:val="24"/>
          <w:szCs w:val="24"/>
        </w:rPr>
        <w:t>3</w:t>
      </w:r>
      <w:r w:rsidRPr="00DE1F2E">
        <w:rPr>
          <w:sz w:val="24"/>
          <w:szCs w:val="24"/>
        </w:rPr>
        <w:t>.</w:t>
      </w:r>
      <w:r w:rsidR="00BF7805">
        <w:rPr>
          <w:sz w:val="24"/>
          <w:szCs w:val="24"/>
        </w:rPr>
        <w:t>2</w:t>
      </w:r>
      <w:r w:rsidRPr="00DE1F2E">
        <w:rPr>
          <w:sz w:val="24"/>
          <w:szCs w:val="24"/>
        </w:rPr>
        <w:t xml:space="preserve"> показана динамика изменений уровня инфляции в РФ. </w:t>
      </w:r>
    </w:p>
    <w:p w14:paraId="71DE674E" w14:textId="278E4ECF" w:rsidR="00A33A2C" w:rsidRPr="00DE1F2E" w:rsidRDefault="00A33A2C" w:rsidP="00715205">
      <w:pPr>
        <w:spacing w:before="240"/>
        <w:ind w:firstLine="709"/>
        <w:jc w:val="right"/>
        <w:rPr>
          <w:szCs w:val="24"/>
        </w:rPr>
      </w:pPr>
      <w:r w:rsidRPr="00DE1F2E">
        <w:rPr>
          <w:szCs w:val="24"/>
        </w:rPr>
        <w:lastRenderedPageBreak/>
        <w:t xml:space="preserve">Рис. </w:t>
      </w:r>
      <w:r w:rsidR="00BF7805">
        <w:rPr>
          <w:szCs w:val="24"/>
        </w:rPr>
        <w:t>3</w:t>
      </w:r>
      <w:r w:rsidRPr="00DE1F2E">
        <w:rPr>
          <w:szCs w:val="24"/>
        </w:rPr>
        <w:t>.</w:t>
      </w:r>
      <w:r w:rsidR="00BF7805">
        <w:rPr>
          <w:szCs w:val="24"/>
        </w:rPr>
        <w:t>2</w:t>
      </w:r>
      <w:r w:rsidRPr="00DE1F2E">
        <w:rPr>
          <w:szCs w:val="24"/>
        </w:rPr>
        <w:t xml:space="preserve"> Динамика инфляции в РФ (2007-2016 года)</w:t>
      </w:r>
      <w:r w:rsidRPr="00DE1F2E">
        <w:rPr>
          <w:szCs w:val="24"/>
          <w:vertAlign w:val="superscript"/>
        </w:rPr>
        <w:footnoteReference w:id="43"/>
      </w:r>
    </w:p>
    <w:p w14:paraId="7C2E1D7C" w14:textId="77777777" w:rsidR="00A33A2C" w:rsidRPr="00DE1F2E" w:rsidRDefault="00A33A2C" w:rsidP="00715205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noProof/>
          <w:sz w:val="24"/>
          <w:szCs w:val="24"/>
        </w:rPr>
        <w:drawing>
          <wp:inline distT="0" distB="0" distL="0" distR="0" wp14:anchorId="23DAEA45" wp14:editId="205A0C9F">
            <wp:extent cx="5343525" cy="32956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02E0B85" w14:textId="77777777" w:rsidR="00A33A2C" w:rsidRPr="00DE1F2E" w:rsidRDefault="00A33A2C" w:rsidP="00715205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На рисунке мы видим, что с 2015 уровень инфляции начинает падать. Такой же тренд остается на сегодняшний день.</w:t>
      </w:r>
    </w:p>
    <w:p w14:paraId="517CAF54" w14:textId="73D42B00" w:rsidR="00A33A2C" w:rsidRPr="00715205" w:rsidRDefault="00A33A2C" w:rsidP="002B2834">
      <w:pPr>
        <w:pStyle w:val="a3"/>
        <w:numPr>
          <w:ilvl w:val="3"/>
          <w:numId w:val="40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715205">
        <w:rPr>
          <w:sz w:val="24"/>
          <w:szCs w:val="24"/>
        </w:rPr>
        <w:t>Курс национальной валюты</w:t>
      </w:r>
    </w:p>
    <w:p w14:paraId="375F0454" w14:textId="77777777" w:rsidR="00A33A2C" w:rsidRPr="00DE1F2E" w:rsidRDefault="00A33A2C" w:rsidP="00715205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Существует ряд благоприятных возможностей и угроз, порождаемых колебанием курса национальной валюты.</w:t>
      </w:r>
    </w:p>
    <w:p w14:paraId="5335EA0C" w14:textId="06A182A7" w:rsidR="00A33A2C" w:rsidRPr="00DE1F2E" w:rsidRDefault="00BE4F0B" w:rsidP="005201AC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сегодняшний день мы мож</w:t>
      </w:r>
      <w:r w:rsidR="00A33A2C" w:rsidRPr="00DE1F2E">
        <w:rPr>
          <w:sz w:val="24"/>
          <w:szCs w:val="24"/>
        </w:rPr>
        <w:t>ем наблюдать падение курса рубля, следовательно,</w:t>
      </w:r>
    </w:p>
    <w:p w14:paraId="5660BEE7" w14:textId="5C2794B0" w:rsidR="00A33A2C" w:rsidRPr="00DE1F2E" w:rsidRDefault="00A33A2C" w:rsidP="005201AC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 xml:space="preserve">Понижается вероятность переключения российских потребителей </w:t>
      </w:r>
      <w:r w:rsidR="007A6039">
        <w:rPr>
          <w:sz w:val="24"/>
          <w:szCs w:val="24"/>
        </w:rPr>
        <w:br/>
      </w:r>
      <w:r w:rsidRPr="00DE1F2E">
        <w:rPr>
          <w:sz w:val="24"/>
          <w:szCs w:val="24"/>
        </w:rPr>
        <w:t xml:space="preserve">на иностранных провайдеров медицинских услуг, </w:t>
      </w:r>
    </w:p>
    <w:p w14:paraId="58887703" w14:textId="234B2866" w:rsidR="00A33A2C" w:rsidRDefault="00A33A2C" w:rsidP="005201AC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 xml:space="preserve">Повышается вероятность привлечения </w:t>
      </w:r>
      <w:r w:rsidR="00AC414F">
        <w:rPr>
          <w:sz w:val="24"/>
          <w:szCs w:val="24"/>
        </w:rPr>
        <w:t>потребителей услуг из-за рубежа</w:t>
      </w:r>
    </w:p>
    <w:p w14:paraId="064A98CB" w14:textId="77777777" w:rsidR="00A33A2C" w:rsidRPr="00DE1F2E" w:rsidRDefault="00A33A2C" w:rsidP="00A33A2C">
      <w:pPr>
        <w:spacing w:line="360" w:lineRule="auto"/>
        <w:jc w:val="both"/>
        <w:rPr>
          <w:sz w:val="24"/>
          <w:szCs w:val="24"/>
        </w:rPr>
      </w:pPr>
      <w:r w:rsidRPr="00DE1F2E">
        <w:rPr>
          <w:b/>
          <w:bCs/>
          <w:sz w:val="24"/>
          <w:szCs w:val="24"/>
        </w:rPr>
        <w:t>Факторы социального сектора</w:t>
      </w:r>
    </w:p>
    <w:p w14:paraId="76D44A08" w14:textId="66B37035" w:rsidR="00A33A2C" w:rsidRPr="00105E81" w:rsidRDefault="00A33A2C" w:rsidP="00105E81">
      <w:pPr>
        <w:pStyle w:val="a3"/>
        <w:numPr>
          <w:ilvl w:val="6"/>
          <w:numId w:val="40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105E81">
        <w:rPr>
          <w:sz w:val="24"/>
          <w:szCs w:val="24"/>
        </w:rPr>
        <w:t>Факторы социального поведения</w:t>
      </w:r>
    </w:p>
    <w:p w14:paraId="49290E24" w14:textId="77777777" w:rsidR="00A33A2C" w:rsidRPr="00DE1F2E" w:rsidRDefault="00A33A2C" w:rsidP="005201AC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Гендерная принадлежность населения</w:t>
      </w:r>
    </w:p>
    <w:p w14:paraId="471050DF" w14:textId="77777777" w:rsidR="00A33A2C" w:rsidRPr="00DE1F2E" w:rsidRDefault="00A33A2C" w:rsidP="005201AC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Демография населения</w:t>
      </w:r>
    </w:p>
    <w:p w14:paraId="57FB5407" w14:textId="1109CE73" w:rsidR="00A33A2C" w:rsidRPr="00DE1F2E" w:rsidRDefault="00A33A2C" w:rsidP="00715205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Гендерная принадлежность население и состояние демографии в стране мало влияют на деятельность «КДВ № 2», поскольку принадлежность к тому или иному полу</w:t>
      </w:r>
      <w:r w:rsidR="007A6039">
        <w:rPr>
          <w:sz w:val="24"/>
          <w:szCs w:val="24"/>
        </w:rPr>
        <w:br/>
      </w:r>
      <w:r w:rsidRPr="00DE1F2E">
        <w:rPr>
          <w:sz w:val="24"/>
          <w:szCs w:val="24"/>
        </w:rPr>
        <w:t>и возрастной категории не коррелируется с вероятностью заболевания болезнью, лечением которой занимается</w:t>
      </w:r>
      <w:r w:rsidR="00BE4F0B">
        <w:rPr>
          <w:sz w:val="24"/>
          <w:szCs w:val="24"/>
        </w:rPr>
        <w:t xml:space="preserve"> дерматологическое отделение «КДВ № 2».</w:t>
      </w:r>
      <w:r w:rsidR="00BE4F0B">
        <w:rPr>
          <w:sz w:val="24"/>
          <w:szCs w:val="24"/>
        </w:rPr>
        <w:br/>
      </w:r>
      <w:r w:rsidRPr="00DE1F2E">
        <w:rPr>
          <w:sz w:val="24"/>
          <w:szCs w:val="24"/>
        </w:rPr>
        <w:t>Поэтому, в данной работе эти факторы не анализируются.</w:t>
      </w:r>
    </w:p>
    <w:p w14:paraId="5FD3624A" w14:textId="2F6F49A4" w:rsidR="00A33A2C" w:rsidRPr="00715205" w:rsidRDefault="00A33A2C" w:rsidP="00E74C0C">
      <w:pPr>
        <w:pStyle w:val="a3"/>
        <w:numPr>
          <w:ilvl w:val="3"/>
          <w:numId w:val="4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715205">
        <w:rPr>
          <w:sz w:val="24"/>
          <w:szCs w:val="24"/>
        </w:rPr>
        <w:lastRenderedPageBreak/>
        <w:t>Стремление населения к здоровому образу жизни</w:t>
      </w:r>
    </w:p>
    <w:p w14:paraId="4B6E913D" w14:textId="72D1F718" w:rsidR="00A33A2C" w:rsidRPr="00DE1F2E" w:rsidRDefault="00A33A2C" w:rsidP="00715205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 xml:space="preserve">Стремление населения к здоровому образу жизни, связанное, в частности, </w:t>
      </w:r>
      <w:r w:rsidR="007A6039">
        <w:rPr>
          <w:sz w:val="24"/>
          <w:szCs w:val="24"/>
        </w:rPr>
        <w:br/>
      </w:r>
      <w:r w:rsidRPr="00DE1F2E">
        <w:rPr>
          <w:sz w:val="24"/>
          <w:szCs w:val="24"/>
        </w:rPr>
        <w:t>с рассмотрением своего здоровья как инвестиционного блага,</w:t>
      </w:r>
      <w:r w:rsidRPr="00DE1F2E">
        <w:rPr>
          <w:sz w:val="24"/>
          <w:szCs w:val="24"/>
          <w:vertAlign w:val="superscript"/>
        </w:rPr>
        <w:footnoteReference w:id="44"/>
      </w:r>
      <w:r w:rsidRPr="00DE1F2E">
        <w:rPr>
          <w:sz w:val="24"/>
          <w:szCs w:val="24"/>
        </w:rPr>
        <w:t xml:space="preserve"> открывает возможность для внедрения профилактических технологий, которые, с одной стороны, сокращают затраты населения на сохранение здоровья, а с другой, сокращают издержки </w:t>
      </w:r>
      <w:r w:rsidR="00BE4F0B">
        <w:rPr>
          <w:sz w:val="24"/>
          <w:szCs w:val="24"/>
        </w:rPr>
        <w:t>организации здравоохранения</w:t>
      </w:r>
      <w:r w:rsidRPr="00DE1F2E">
        <w:rPr>
          <w:sz w:val="24"/>
          <w:szCs w:val="24"/>
        </w:rPr>
        <w:t>.</w:t>
      </w:r>
    </w:p>
    <w:p w14:paraId="6BC6C1A0" w14:textId="37CA27CB" w:rsidR="00A33A2C" w:rsidRPr="00715205" w:rsidRDefault="00A33A2C" w:rsidP="00E74C0C">
      <w:pPr>
        <w:pStyle w:val="a3"/>
        <w:numPr>
          <w:ilvl w:val="3"/>
          <w:numId w:val="4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715205">
        <w:rPr>
          <w:sz w:val="24"/>
          <w:szCs w:val="24"/>
        </w:rPr>
        <w:t>Проблема старения населения</w:t>
      </w:r>
    </w:p>
    <w:p w14:paraId="42FF099E" w14:textId="42BEF343" w:rsidR="00A33A2C" w:rsidRPr="00DE1F2E" w:rsidRDefault="00BE4F0B" w:rsidP="0071520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Проблема старение населения с одной является возможностью</w:t>
      </w:r>
      <w:r>
        <w:rPr>
          <w:sz w:val="24"/>
          <w:szCs w:val="24"/>
        </w:rPr>
        <w:br/>
        <w:t xml:space="preserve">для дерматологического отделения КВД № 2, так как возрастает спрос на эстетические </w:t>
      </w:r>
      <w:r w:rsidR="00B03D42">
        <w:rPr>
          <w:sz w:val="24"/>
          <w:szCs w:val="24"/>
        </w:rPr>
        <w:t xml:space="preserve">и косметологические </w:t>
      </w:r>
      <w:r>
        <w:rPr>
          <w:sz w:val="24"/>
          <w:szCs w:val="24"/>
        </w:rPr>
        <w:t>услуги, с другой стороны является угрозой, так как</w:t>
      </w:r>
      <w:r w:rsidR="00A33A2C" w:rsidRPr="00DE1F2E">
        <w:rPr>
          <w:sz w:val="24"/>
          <w:szCs w:val="24"/>
        </w:rPr>
        <w:t xml:space="preserve"> старение персонала учреждения приводит к снижению его производительности труда, увеличению случаев нетрудоспособности и риску утраты персонала.</w:t>
      </w:r>
    </w:p>
    <w:p w14:paraId="3C17AB71" w14:textId="6B9E4BAD" w:rsidR="00A33A2C" w:rsidRPr="00DE1F2E" w:rsidRDefault="00715205" w:rsidP="00715205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Факторы</w:t>
      </w:r>
      <w:r w:rsidR="00A33A2C" w:rsidRPr="00DE1F2E">
        <w:rPr>
          <w:b/>
          <w:bCs/>
          <w:sz w:val="24"/>
          <w:szCs w:val="24"/>
        </w:rPr>
        <w:t xml:space="preserve"> потребительского сектора</w:t>
      </w:r>
    </w:p>
    <w:p w14:paraId="7318F034" w14:textId="5C13436E" w:rsidR="00A33A2C" w:rsidRPr="00976380" w:rsidRDefault="00A33A2C" w:rsidP="005201AC">
      <w:pPr>
        <w:pStyle w:val="a3"/>
        <w:numPr>
          <w:ilvl w:val="3"/>
          <w:numId w:val="24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976380">
        <w:rPr>
          <w:sz w:val="24"/>
          <w:szCs w:val="24"/>
        </w:rPr>
        <w:t xml:space="preserve">Цель покупки и зависимость поставщиков медицинских услуг </w:t>
      </w:r>
      <w:r w:rsidR="007A6039">
        <w:rPr>
          <w:sz w:val="24"/>
          <w:szCs w:val="24"/>
        </w:rPr>
        <w:br/>
      </w:r>
      <w:r w:rsidRPr="00976380">
        <w:rPr>
          <w:sz w:val="24"/>
          <w:szCs w:val="24"/>
        </w:rPr>
        <w:t>от потребителей</w:t>
      </w:r>
    </w:p>
    <w:p w14:paraId="1EC3F926" w14:textId="0A397374" w:rsidR="00A33A2C" w:rsidRPr="00DE1F2E" w:rsidRDefault="00A33A2C" w:rsidP="00715205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 xml:space="preserve">Основными потребителями услуг дерматологического отделения «КВД № 2» являются индивидуальные потребители, имеющие полис ОМС </w:t>
      </w:r>
      <w:r w:rsidR="007A6039">
        <w:rPr>
          <w:sz w:val="24"/>
          <w:szCs w:val="24"/>
        </w:rPr>
        <w:br/>
      </w:r>
      <w:r w:rsidRPr="00DE1F2E">
        <w:rPr>
          <w:sz w:val="24"/>
          <w:szCs w:val="24"/>
        </w:rPr>
        <w:t xml:space="preserve">(прикреплённое к «КВД № 2» население, преимущественно жители Московского района) и платные пациенты эконом - класса. Как известно, данная группа потребителей, </w:t>
      </w:r>
      <w:r w:rsidR="007A6039">
        <w:rPr>
          <w:sz w:val="24"/>
          <w:szCs w:val="24"/>
        </w:rPr>
        <w:br/>
      </w:r>
      <w:r w:rsidRPr="00DE1F2E">
        <w:rPr>
          <w:sz w:val="24"/>
          <w:szCs w:val="24"/>
        </w:rPr>
        <w:t xml:space="preserve">как правило, приобретает незначительную часть </w:t>
      </w:r>
      <w:r w:rsidRPr="00B03D42">
        <w:rPr>
          <w:sz w:val="24"/>
          <w:szCs w:val="24"/>
        </w:rPr>
        <w:t xml:space="preserve">услуг, </w:t>
      </w:r>
      <w:r w:rsidR="00B03D42" w:rsidRPr="00B03D42">
        <w:rPr>
          <w:sz w:val="24"/>
          <w:szCs w:val="24"/>
        </w:rPr>
        <w:t>которые</w:t>
      </w:r>
      <w:r w:rsidRPr="00B03D42">
        <w:rPr>
          <w:sz w:val="24"/>
          <w:szCs w:val="24"/>
        </w:rPr>
        <w:t xml:space="preserve"> предоставляет </w:t>
      </w:r>
      <w:r w:rsidRPr="00DE1F2E">
        <w:rPr>
          <w:sz w:val="24"/>
          <w:szCs w:val="24"/>
        </w:rPr>
        <w:t>отделение.</w:t>
      </w:r>
    </w:p>
    <w:p w14:paraId="5F39DCD4" w14:textId="590EED2D" w:rsidR="00A33A2C" w:rsidRPr="00DE1F2E" w:rsidRDefault="00A33A2C" w:rsidP="00715205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DE1F2E">
        <w:rPr>
          <w:sz w:val="24"/>
          <w:szCs w:val="24"/>
        </w:rPr>
        <w:t>Большая доля мелких потребителей дает возможность для использования ценовой дискриминации</w:t>
      </w:r>
      <w:r w:rsidR="00B03D42">
        <w:rPr>
          <w:sz w:val="24"/>
          <w:szCs w:val="24"/>
        </w:rPr>
        <w:t xml:space="preserve"> (при оказании платных услуг)</w:t>
      </w:r>
      <w:r w:rsidRPr="00DE1F2E">
        <w:rPr>
          <w:sz w:val="24"/>
          <w:szCs w:val="24"/>
        </w:rPr>
        <w:t>, а также развитию мер по снижению себестоимости услуги.</w:t>
      </w:r>
    </w:p>
    <w:p w14:paraId="49D9896E" w14:textId="77777777" w:rsidR="00A33A2C" w:rsidRPr="00DE1F2E" w:rsidRDefault="00A33A2C" w:rsidP="00715205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Как известно, практика ценовой дискриминации в организациях здравоохранения наблюдается очень часто, так как медицинские услуги не могут быть перепроданы в виду того, что они потребляются по месту ее оказания. Использование политики ценой дискриминации благоприятно влияет на поставщиков, так как увеличивается их степень влияния на потребителей услуги.</w:t>
      </w:r>
    </w:p>
    <w:p w14:paraId="397A27B0" w14:textId="2D96CDC9" w:rsidR="00A33A2C" w:rsidRPr="00715205" w:rsidRDefault="00A33A2C" w:rsidP="005201AC">
      <w:pPr>
        <w:pStyle w:val="a3"/>
        <w:numPr>
          <w:ilvl w:val="3"/>
          <w:numId w:val="24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715205">
        <w:rPr>
          <w:sz w:val="24"/>
          <w:szCs w:val="24"/>
        </w:rPr>
        <w:t>Проблема асимметрии информации</w:t>
      </w:r>
    </w:p>
    <w:p w14:paraId="1E5165E7" w14:textId="12BE19AD" w:rsidR="00A33A2C" w:rsidRPr="00DE1F2E" w:rsidRDefault="00A33A2C" w:rsidP="00715205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В виду того, что основными потребителями услуги являются пациенты, у которых, как правило, не хватает времени на сбор информации об услуге, об организации, предоставляющей услуги и</w:t>
      </w:r>
      <w:r w:rsidR="00105E81">
        <w:rPr>
          <w:sz w:val="24"/>
          <w:szCs w:val="24"/>
        </w:rPr>
        <w:t>,</w:t>
      </w:r>
      <w:r w:rsidRPr="00DE1F2E">
        <w:rPr>
          <w:sz w:val="24"/>
          <w:szCs w:val="24"/>
        </w:rPr>
        <w:t xml:space="preserve"> в конце концов</w:t>
      </w:r>
      <w:r w:rsidR="00105E81">
        <w:rPr>
          <w:sz w:val="24"/>
          <w:szCs w:val="24"/>
        </w:rPr>
        <w:t>,</w:t>
      </w:r>
      <w:r w:rsidRPr="00DE1F2E">
        <w:rPr>
          <w:sz w:val="24"/>
          <w:szCs w:val="24"/>
        </w:rPr>
        <w:t xml:space="preserve"> о враче, </w:t>
      </w:r>
      <w:r w:rsidR="000712EE">
        <w:rPr>
          <w:sz w:val="24"/>
          <w:szCs w:val="24"/>
        </w:rPr>
        <w:t xml:space="preserve">обеспечивающем предоставление </w:t>
      </w:r>
      <w:r w:rsidR="000712EE">
        <w:rPr>
          <w:sz w:val="24"/>
          <w:szCs w:val="24"/>
        </w:rPr>
        <w:lastRenderedPageBreak/>
        <w:t>услуги</w:t>
      </w:r>
      <w:r w:rsidRPr="00DE1F2E">
        <w:rPr>
          <w:sz w:val="24"/>
          <w:szCs w:val="24"/>
        </w:rPr>
        <w:t>, медицинские услуги рассматриваются как доверительный товар, качество которого пациент сможет оценить только после получения данной услуги.</w:t>
      </w:r>
    </w:p>
    <w:p w14:paraId="33BF1607" w14:textId="77777777" w:rsidR="00A33A2C" w:rsidRPr="00DE1F2E" w:rsidRDefault="00A33A2C" w:rsidP="00715205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Асимметрия информации между пациентом и отделением дерматологии, а точнее говоря, врачом, который является прямым источником услуги, создает ситуацию неблагоприятного отбора. В данном случае пациент не может или затрудняется оценить качество приобретаемой услуги в виду того, что он:</w:t>
      </w:r>
    </w:p>
    <w:p w14:paraId="44BCCC7B" w14:textId="77777777" w:rsidR="00A33A2C" w:rsidRPr="00DE1F2E" w:rsidRDefault="00A33A2C" w:rsidP="002B2834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Не готов дорого покупать услугу на рынке (за исключением случаев, связанных с экстренной медициной)</w:t>
      </w:r>
    </w:p>
    <w:p w14:paraId="19FD5E88" w14:textId="00DDD98A" w:rsidR="00A33A2C" w:rsidRPr="00DE1F2E" w:rsidRDefault="00A33A2C" w:rsidP="002B2834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 xml:space="preserve">Придает значение сервису, который предоставляется ему параллельно </w:t>
      </w:r>
      <w:r w:rsidR="007A6039">
        <w:rPr>
          <w:sz w:val="24"/>
          <w:szCs w:val="24"/>
        </w:rPr>
        <w:br/>
      </w:r>
      <w:r w:rsidRPr="00DE1F2E">
        <w:rPr>
          <w:sz w:val="24"/>
          <w:szCs w:val="24"/>
        </w:rPr>
        <w:t>с оказанием услуги</w:t>
      </w:r>
    </w:p>
    <w:p w14:paraId="282044B3" w14:textId="77777777" w:rsidR="00A33A2C" w:rsidRPr="00DE1F2E" w:rsidRDefault="00A33A2C" w:rsidP="002B2834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 xml:space="preserve">Проявляет готовность к нелегальным платежам врачебному персоналу отделения </w:t>
      </w:r>
    </w:p>
    <w:p w14:paraId="78F850D4" w14:textId="77777777" w:rsidR="00A33A2C" w:rsidRPr="00DE1F2E" w:rsidRDefault="00A33A2C" w:rsidP="00715205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Еще одной проблемой, которая может возникнуть в результате асимметрии информации между пациентом и отделением является недобросовестное поведение сторон после заключения сделки. Как правило, недобросовестное поведение проявляется со стороны врачей, которые пытаются либо снизить качество услуги, потребляемой пациентом, либо производить данную услугу в большем объеме, чем требуется.</w:t>
      </w:r>
    </w:p>
    <w:p w14:paraId="6941D1FE" w14:textId="77777777" w:rsidR="00A33A2C" w:rsidRPr="00DE1F2E" w:rsidRDefault="00A33A2C" w:rsidP="00715205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Неблагоприятный отбор и недобросовестное поведение сторон является угрозой для дерматологи</w:t>
      </w:r>
      <w:r>
        <w:rPr>
          <w:sz w:val="24"/>
          <w:szCs w:val="24"/>
        </w:rPr>
        <w:t>ческого отделения « КВД № 2»</w:t>
      </w:r>
    </w:p>
    <w:p w14:paraId="1D21FC94" w14:textId="0570330E" w:rsidR="00A33A2C" w:rsidRPr="00715205" w:rsidRDefault="00A33A2C" w:rsidP="005201AC">
      <w:pPr>
        <w:pStyle w:val="a3"/>
        <w:numPr>
          <w:ilvl w:val="3"/>
          <w:numId w:val="24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715205">
        <w:rPr>
          <w:sz w:val="24"/>
          <w:szCs w:val="24"/>
        </w:rPr>
        <w:t>Сегментация потребителей</w:t>
      </w:r>
    </w:p>
    <w:p w14:paraId="3BE3848B" w14:textId="77777777" w:rsidR="00A33A2C" w:rsidRPr="00DE1F2E" w:rsidRDefault="00A33A2C" w:rsidP="002B2834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По источникам финансирования</w:t>
      </w:r>
    </w:p>
    <w:p w14:paraId="2260ACFA" w14:textId="59EF315D" w:rsidR="00A33A2C" w:rsidRPr="00DE1F2E" w:rsidRDefault="00A33A2C" w:rsidP="00715205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 xml:space="preserve">Основными источниками финансирования дерматологического отделения </w:t>
      </w:r>
      <w:r w:rsidR="007A6039">
        <w:rPr>
          <w:sz w:val="24"/>
          <w:szCs w:val="24"/>
        </w:rPr>
        <w:br/>
      </w:r>
      <w:r w:rsidRPr="00DE1F2E">
        <w:rPr>
          <w:sz w:val="24"/>
          <w:szCs w:val="24"/>
        </w:rPr>
        <w:t>«КВД № 2» и «КВД № 2» в принципе являются:</w:t>
      </w:r>
    </w:p>
    <w:p w14:paraId="71D8BC8C" w14:textId="77777777" w:rsidR="00A33A2C" w:rsidRPr="00DE1F2E" w:rsidRDefault="00A33A2C" w:rsidP="002B2834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Средства ОМС</w:t>
      </w:r>
    </w:p>
    <w:p w14:paraId="22C63CE0" w14:textId="77777777" w:rsidR="00A33A2C" w:rsidRPr="00DE1F2E" w:rsidRDefault="00A33A2C" w:rsidP="002B2834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 xml:space="preserve">Платные услуги </w:t>
      </w:r>
    </w:p>
    <w:p w14:paraId="2A1A1426" w14:textId="77777777" w:rsidR="00A33A2C" w:rsidRPr="00DE1F2E" w:rsidRDefault="00A33A2C" w:rsidP="002B2834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Бюджетные средства.</w:t>
      </w:r>
    </w:p>
    <w:p w14:paraId="4583C72D" w14:textId="48459966" w:rsidR="00A33A2C" w:rsidRPr="00DE1F2E" w:rsidRDefault="00A33A2C" w:rsidP="00715205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 xml:space="preserve">Поэтому, в случае с дерматологическим отделением, пациенты сегментируются </w:t>
      </w:r>
      <w:r w:rsidR="007A6039">
        <w:rPr>
          <w:sz w:val="24"/>
          <w:szCs w:val="24"/>
        </w:rPr>
        <w:br/>
      </w:r>
      <w:r w:rsidRPr="00DE1F2E">
        <w:rPr>
          <w:sz w:val="24"/>
          <w:szCs w:val="24"/>
        </w:rPr>
        <w:t>на две группы:</w:t>
      </w:r>
    </w:p>
    <w:p w14:paraId="6B7CED3A" w14:textId="77777777" w:rsidR="00A33A2C" w:rsidRPr="00DE1F2E" w:rsidRDefault="00A33A2C" w:rsidP="002B2834">
      <w:pPr>
        <w:numPr>
          <w:ilvl w:val="2"/>
          <w:numId w:val="36"/>
        </w:numPr>
        <w:tabs>
          <w:tab w:val="clear" w:pos="21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Пациенты, получающие услугу бесплатно (ОМС)</w:t>
      </w:r>
    </w:p>
    <w:p w14:paraId="32A5A8C8" w14:textId="77777777" w:rsidR="00A33A2C" w:rsidRPr="00DE1F2E" w:rsidRDefault="00A33A2C" w:rsidP="002B2834">
      <w:pPr>
        <w:numPr>
          <w:ilvl w:val="2"/>
          <w:numId w:val="36"/>
        </w:numPr>
        <w:tabs>
          <w:tab w:val="clear" w:pos="21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Пациенты, заплатившие за услугу (платные услуги)</w:t>
      </w:r>
    </w:p>
    <w:p w14:paraId="1848CAEA" w14:textId="4E0E4A20" w:rsidR="00A33A2C" w:rsidRPr="00DE1F2E" w:rsidRDefault="00A33A2C" w:rsidP="00A33A2C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 xml:space="preserve">Как правило, вторая группа несет более сильное влияние на деятельность </w:t>
      </w:r>
      <w:r w:rsidR="007A6039">
        <w:rPr>
          <w:sz w:val="24"/>
          <w:szCs w:val="24"/>
        </w:rPr>
        <w:br/>
      </w:r>
      <w:r w:rsidRPr="00DE1F2E">
        <w:rPr>
          <w:sz w:val="24"/>
          <w:szCs w:val="24"/>
        </w:rPr>
        <w:t>бизнес-единицы и на деятельность организации в целом. Данные факт подтверждают слова работников дерматологического отделения «КВД № 2», которые говорят о том,</w:t>
      </w:r>
      <w:r w:rsidR="007A6039">
        <w:rPr>
          <w:sz w:val="24"/>
          <w:szCs w:val="24"/>
        </w:rPr>
        <w:br/>
      </w:r>
      <w:r w:rsidRPr="00DE1F2E">
        <w:rPr>
          <w:sz w:val="24"/>
          <w:szCs w:val="24"/>
        </w:rPr>
        <w:t>что доходы от предоставления платных услуг играют существенную роль в бюджете</w:t>
      </w:r>
      <w:r w:rsidR="007A6039">
        <w:rPr>
          <w:sz w:val="24"/>
          <w:szCs w:val="24"/>
        </w:rPr>
        <w:br/>
      </w:r>
      <w:r w:rsidRPr="00DE1F2E">
        <w:rPr>
          <w:sz w:val="24"/>
          <w:szCs w:val="24"/>
        </w:rPr>
        <w:t>КВД № 2.</w:t>
      </w:r>
    </w:p>
    <w:p w14:paraId="3B9D26B5" w14:textId="153E8046" w:rsidR="00A33A2C" w:rsidRPr="00DE1F2E" w:rsidRDefault="00A33A2C" w:rsidP="002B2834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lastRenderedPageBreak/>
        <w:t xml:space="preserve">В зависимости от географических, демографических, поведенческих </w:t>
      </w:r>
      <w:r w:rsidR="007A6039">
        <w:rPr>
          <w:sz w:val="24"/>
          <w:szCs w:val="24"/>
        </w:rPr>
        <w:br/>
      </w:r>
      <w:r w:rsidRPr="00DE1F2E">
        <w:rPr>
          <w:sz w:val="24"/>
          <w:szCs w:val="24"/>
        </w:rPr>
        <w:t xml:space="preserve">и </w:t>
      </w:r>
      <w:proofErr w:type="spellStart"/>
      <w:r w:rsidRPr="00DE1F2E">
        <w:rPr>
          <w:sz w:val="24"/>
          <w:szCs w:val="24"/>
        </w:rPr>
        <w:t>психографических</w:t>
      </w:r>
      <w:proofErr w:type="spellEnd"/>
      <w:r w:rsidRPr="00DE1F2E">
        <w:rPr>
          <w:sz w:val="24"/>
          <w:szCs w:val="24"/>
        </w:rPr>
        <w:t xml:space="preserve"> особенностей.</w:t>
      </w:r>
    </w:p>
    <w:p w14:paraId="16F88DE8" w14:textId="19CBBE52" w:rsidR="00A33A2C" w:rsidRPr="00DE1F2E" w:rsidRDefault="00A33A2C" w:rsidP="00A33A2C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 xml:space="preserve">Учитывая тот факт, что заболевания кожи могут быть у людей разных возрастов, </w:t>
      </w:r>
      <w:r w:rsidR="007A6039">
        <w:rPr>
          <w:sz w:val="24"/>
          <w:szCs w:val="24"/>
        </w:rPr>
        <w:br/>
      </w:r>
      <w:r w:rsidRPr="00DE1F2E">
        <w:rPr>
          <w:sz w:val="24"/>
          <w:szCs w:val="24"/>
        </w:rPr>
        <w:t>с разными возможностями, выделить какую-либо определенную возрастную группу довольно-таки сложно.</w:t>
      </w:r>
    </w:p>
    <w:p w14:paraId="5868CCA1" w14:textId="4A2ECE4C" w:rsidR="00A33A2C" w:rsidRPr="00DE1F2E" w:rsidRDefault="00A33A2C" w:rsidP="00A33A2C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 xml:space="preserve">Исходя из фактов, представленные выше, логичнее рассмотреть все возможные группы потребителей (см. Таблица </w:t>
      </w:r>
      <w:r w:rsidR="00BF7805">
        <w:rPr>
          <w:sz w:val="24"/>
          <w:szCs w:val="24"/>
        </w:rPr>
        <w:t>3</w:t>
      </w:r>
      <w:r w:rsidRPr="00DE1F2E">
        <w:rPr>
          <w:sz w:val="24"/>
          <w:szCs w:val="24"/>
        </w:rPr>
        <w:t>.</w:t>
      </w:r>
      <w:r w:rsidR="00BF7805">
        <w:rPr>
          <w:sz w:val="24"/>
          <w:szCs w:val="24"/>
        </w:rPr>
        <w:t>2</w:t>
      </w:r>
      <w:r w:rsidRPr="00DE1F2E">
        <w:rPr>
          <w:sz w:val="24"/>
          <w:szCs w:val="24"/>
        </w:rPr>
        <w:t>).</w:t>
      </w:r>
    </w:p>
    <w:p w14:paraId="477F240A" w14:textId="0218393E" w:rsidR="00A33A2C" w:rsidRPr="005C72E4" w:rsidRDefault="00A33A2C" w:rsidP="00A33A2C">
      <w:pPr>
        <w:spacing w:before="240"/>
        <w:ind w:firstLine="709"/>
        <w:jc w:val="right"/>
        <w:rPr>
          <w:szCs w:val="24"/>
        </w:rPr>
      </w:pPr>
      <w:r w:rsidRPr="005C72E4">
        <w:rPr>
          <w:szCs w:val="24"/>
        </w:rPr>
        <w:t xml:space="preserve">Таблица </w:t>
      </w:r>
      <w:r w:rsidR="00BF7805">
        <w:rPr>
          <w:szCs w:val="24"/>
        </w:rPr>
        <w:t>3</w:t>
      </w:r>
      <w:r w:rsidRPr="005C72E4">
        <w:rPr>
          <w:szCs w:val="24"/>
        </w:rPr>
        <w:t>.</w:t>
      </w:r>
      <w:r w:rsidR="00BF7805">
        <w:rPr>
          <w:szCs w:val="24"/>
        </w:rPr>
        <w:t>2</w:t>
      </w:r>
      <w:r w:rsidRPr="005C72E4">
        <w:rPr>
          <w:szCs w:val="24"/>
        </w:rPr>
        <w:t xml:space="preserve"> Сегментация потребителей Дерматологического отделения «КВД № 2».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9"/>
        <w:gridCol w:w="3382"/>
        <w:gridCol w:w="3129"/>
      </w:tblGrid>
      <w:tr w:rsidR="00A33A2C" w:rsidRPr="00DE1F2E" w14:paraId="328B49E1" w14:textId="77777777" w:rsidTr="00437357">
        <w:trPr>
          <w:trHeight w:val="704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6E85" w14:textId="77777777" w:rsidR="00A33A2C" w:rsidRPr="00DE1F2E" w:rsidRDefault="00A33A2C" w:rsidP="00437357">
            <w:pPr>
              <w:spacing w:line="276" w:lineRule="auto"/>
              <w:ind w:right="8"/>
              <w:jc w:val="center"/>
              <w:rPr>
                <w:sz w:val="20"/>
              </w:rPr>
            </w:pPr>
            <w:r w:rsidRPr="00DE1F2E">
              <w:rPr>
                <w:sz w:val="20"/>
              </w:rPr>
              <w:t>Группа потребителей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CAD1" w14:textId="77777777" w:rsidR="00A33A2C" w:rsidRPr="00DE1F2E" w:rsidRDefault="00A33A2C" w:rsidP="00437357">
            <w:pPr>
              <w:spacing w:line="276" w:lineRule="auto"/>
              <w:ind w:right="8"/>
              <w:jc w:val="center"/>
              <w:rPr>
                <w:sz w:val="20"/>
              </w:rPr>
            </w:pPr>
            <w:r w:rsidRPr="00DE1F2E">
              <w:rPr>
                <w:sz w:val="20"/>
              </w:rPr>
              <w:t>Факторы сегментации и их особенности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A059" w14:textId="77777777" w:rsidR="00A33A2C" w:rsidRPr="00DE1F2E" w:rsidRDefault="00A33A2C" w:rsidP="00437357">
            <w:pPr>
              <w:spacing w:line="276" w:lineRule="auto"/>
              <w:ind w:right="8"/>
              <w:jc w:val="center"/>
              <w:rPr>
                <w:sz w:val="20"/>
              </w:rPr>
            </w:pPr>
            <w:r w:rsidRPr="00DE1F2E">
              <w:rPr>
                <w:sz w:val="20"/>
              </w:rPr>
              <w:t>Стратегический прогноз поведения</w:t>
            </w:r>
          </w:p>
        </w:tc>
      </w:tr>
      <w:tr w:rsidR="00A33A2C" w:rsidRPr="00DE1F2E" w14:paraId="5D203C9B" w14:textId="77777777" w:rsidTr="004373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0486" w14:textId="77777777" w:rsidR="00A33A2C" w:rsidRPr="00DE1F2E" w:rsidRDefault="00A33A2C" w:rsidP="00437357">
            <w:pPr>
              <w:spacing w:line="276" w:lineRule="auto"/>
              <w:ind w:right="8"/>
              <w:jc w:val="center"/>
              <w:rPr>
                <w:b/>
                <w:sz w:val="20"/>
              </w:rPr>
            </w:pPr>
            <w:r w:rsidRPr="00DE1F2E">
              <w:rPr>
                <w:b/>
                <w:sz w:val="20"/>
              </w:rPr>
              <w:t>Взрослое дерматологическое отделение</w:t>
            </w:r>
          </w:p>
        </w:tc>
      </w:tr>
      <w:tr w:rsidR="00A33A2C" w:rsidRPr="00DE1F2E" w14:paraId="1492CA68" w14:textId="77777777" w:rsidTr="00437357">
        <w:trPr>
          <w:trHeight w:val="2122"/>
        </w:trPr>
        <w:tc>
          <w:tcPr>
            <w:tcW w:w="1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DB6E" w14:textId="3AC31163" w:rsidR="00A33A2C" w:rsidRPr="00DE1F2E" w:rsidRDefault="00157CB0" w:rsidP="00437357">
            <w:pPr>
              <w:spacing w:line="276" w:lineRule="auto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Трудоспособны</w:t>
            </w:r>
            <w:r w:rsidR="00A33A2C" w:rsidRPr="00DE1F2E">
              <w:rPr>
                <w:b/>
                <w:sz w:val="20"/>
              </w:rPr>
              <w:t>е граждане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CBA1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b/>
                <w:sz w:val="20"/>
                <w:u w:val="single"/>
              </w:rPr>
            </w:pPr>
            <w:r w:rsidRPr="00DE1F2E">
              <w:rPr>
                <w:b/>
                <w:sz w:val="20"/>
                <w:u w:val="single"/>
              </w:rPr>
              <w:t>Демографические</w:t>
            </w:r>
          </w:p>
          <w:p w14:paraId="5F8F8999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Возраст: от 18 до 60 лет;</w:t>
            </w:r>
          </w:p>
          <w:p w14:paraId="209E8F92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Пол: В молодом возрасте М=Ж,</w:t>
            </w:r>
          </w:p>
          <w:p w14:paraId="7DF6A51C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с возрастом М&lt;Ж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118A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 xml:space="preserve">Высокая вероятность выбора частного центра семейной медицины или сохранение обслуживания врачом </w:t>
            </w:r>
            <w:proofErr w:type="spellStart"/>
            <w:r w:rsidRPr="00DE1F2E">
              <w:rPr>
                <w:sz w:val="20"/>
              </w:rPr>
              <w:t>квд</w:t>
            </w:r>
            <w:proofErr w:type="spellEnd"/>
            <w:r w:rsidRPr="00DE1F2E">
              <w:rPr>
                <w:sz w:val="20"/>
              </w:rPr>
              <w:t>, но переход в другую клинику для получения специализированной реабилитационной помощи</w:t>
            </w:r>
          </w:p>
        </w:tc>
      </w:tr>
      <w:tr w:rsidR="00A33A2C" w:rsidRPr="00DE1F2E" w14:paraId="4931F223" w14:textId="77777777" w:rsidTr="00437357">
        <w:trPr>
          <w:trHeight w:val="1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A137" w14:textId="77777777" w:rsidR="00A33A2C" w:rsidRPr="00DE1F2E" w:rsidRDefault="00A33A2C" w:rsidP="00437357">
            <w:pPr>
              <w:spacing w:line="276" w:lineRule="auto"/>
              <w:ind w:right="8"/>
              <w:jc w:val="center"/>
              <w:rPr>
                <w:b/>
                <w:sz w:val="20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A5FA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b/>
                <w:sz w:val="20"/>
                <w:u w:val="single"/>
              </w:rPr>
            </w:pPr>
            <w:r w:rsidRPr="00DE1F2E">
              <w:rPr>
                <w:b/>
                <w:sz w:val="20"/>
                <w:u w:val="single"/>
              </w:rPr>
              <w:t>Географические</w:t>
            </w:r>
          </w:p>
          <w:p w14:paraId="4D305058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b/>
                <w:sz w:val="20"/>
                <w:u w:val="single"/>
              </w:rPr>
            </w:pPr>
            <w:r w:rsidRPr="00DE1F2E">
              <w:rPr>
                <w:sz w:val="20"/>
              </w:rPr>
              <w:t xml:space="preserve">Проживающие на территории обслуживания </w:t>
            </w:r>
            <w:proofErr w:type="spellStart"/>
            <w:r w:rsidRPr="00DE1F2E">
              <w:rPr>
                <w:sz w:val="20"/>
              </w:rPr>
              <w:t>квд</w:t>
            </w:r>
            <w:proofErr w:type="spellEnd"/>
            <w:r w:rsidRPr="00DE1F2E">
              <w:rPr>
                <w:sz w:val="20"/>
              </w:rPr>
              <w:t xml:space="preserve"> московского района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28B8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 xml:space="preserve">Чем дальше проживают от </w:t>
            </w:r>
            <w:proofErr w:type="spellStart"/>
            <w:r w:rsidRPr="00DE1F2E">
              <w:rPr>
                <w:sz w:val="20"/>
              </w:rPr>
              <w:t>квд</w:t>
            </w:r>
            <w:proofErr w:type="spellEnd"/>
            <w:r w:rsidRPr="00DE1F2E">
              <w:rPr>
                <w:sz w:val="20"/>
              </w:rPr>
              <w:t>, тем очевиднее смена клиники.</w:t>
            </w:r>
          </w:p>
        </w:tc>
      </w:tr>
      <w:tr w:rsidR="00A33A2C" w:rsidRPr="00DE1F2E" w14:paraId="3DA4F7DA" w14:textId="77777777" w:rsidTr="00437357">
        <w:trPr>
          <w:trHeight w:val="21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F3A5" w14:textId="77777777" w:rsidR="00A33A2C" w:rsidRPr="00DE1F2E" w:rsidRDefault="00A33A2C" w:rsidP="00437357">
            <w:pPr>
              <w:spacing w:line="276" w:lineRule="auto"/>
              <w:ind w:right="8"/>
              <w:jc w:val="center"/>
              <w:rPr>
                <w:b/>
                <w:sz w:val="20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CCFF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b/>
                <w:sz w:val="20"/>
                <w:u w:val="single"/>
              </w:rPr>
            </w:pPr>
            <w:proofErr w:type="spellStart"/>
            <w:r w:rsidRPr="00DE1F2E">
              <w:rPr>
                <w:b/>
                <w:sz w:val="20"/>
                <w:u w:val="single"/>
              </w:rPr>
              <w:t>Психографические</w:t>
            </w:r>
            <w:proofErr w:type="spellEnd"/>
          </w:p>
          <w:p w14:paraId="3B6A1420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Профессии: разнообразные.</w:t>
            </w:r>
          </w:p>
          <w:p w14:paraId="6F92E005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Доход: от минимального до высокого. У большинства – средний.</w:t>
            </w:r>
          </w:p>
          <w:p w14:paraId="70A91C32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В основном граждане РФ.</w:t>
            </w:r>
          </w:p>
          <w:p w14:paraId="22AB9816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От 1 до 2% – граждане стран СНГ.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4974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 xml:space="preserve">Чем выше доход потребителя  – тем выше опасность его обращения </w:t>
            </w:r>
            <w:proofErr w:type="gramStart"/>
            <w:r w:rsidRPr="00DE1F2E">
              <w:rPr>
                <w:sz w:val="20"/>
              </w:rPr>
              <w:t>в</w:t>
            </w:r>
            <w:proofErr w:type="gramEnd"/>
            <w:r w:rsidRPr="00DE1F2E">
              <w:rPr>
                <w:sz w:val="20"/>
              </w:rPr>
              <w:t xml:space="preserve"> частный медицинский.</w:t>
            </w:r>
          </w:p>
          <w:p w14:paraId="226CA93B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Прямая зависимость от наличия личного автомобиля.</w:t>
            </w:r>
          </w:p>
        </w:tc>
      </w:tr>
      <w:tr w:rsidR="00A33A2C" w:rsidRPr="00DE1F2E" w14:paraId="2F1F33BD" w14:textId="77777777" w:rsidTr="00437357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419B" w14:textId="77777777" w:rsidR="00A33A2C" w:rsidRPr="00DE1F2E" w:rsidRDefault="00A33A2C" w:rsidP="00437357">
            <w:pPr>
              <w:spacing w:line="276" w:lineRule="auto"/>
              <w:ind w:right="8"/>
              <w:jc w:val="center"/>
              <w:rPr>
                <w:b/>
                <w:sz w:val="20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C83A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b/>
                <w:sz w:val="20"/>
                <w:u w:val="single"/>
              </w:rPr>
            </w:pPr>
            <w:r w:rsidRPr="00DE1F2E">
              <w:rPr>
                <w:b/>
                <w:sz w:val="20"/>
                <w:u w:val="single"/>
              </w:rPr>
              <w:t>Поведенческие</w:t>
            </w:r>
          </w:p>
          <w:p w14:paraId="6C7828B7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Более высокие требования к сервису, доступности, качеству, срокам и результативности обслуживания.</w:t>
            </w:r>
          </w:p>
          <w:p w14:paraId="58BEF7E7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Тенденция к росту заинтересованности в сохранении красоты.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49B0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Возможен выбор частных и государственных клиник, соответствующих их требованиям.</w:t>
            </w:r>
          </w:p>
          <w:p w14:paraId="7DCCA692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Для отдельных клиентов важно будет предоставление комплементарных услуг (реабилитация, бонусные пакеты)</w:t>
            </w:r>
          </w:p>
        </w:tc>
      </w:tr>
      <w:tr w:rsidR="00A33A2C" w:rsidRPr="00DE1F2E" w14:paraId="76D47708" w14:textId="77777777" w:rsidTr="00437357">
        <w:trPr>
          <w:trHeight w:val="1557"/>
        </w:trPr>
        <w:tc>
          <w:tcPr>
            <w:tcW w:w="1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A782" w14:textId="77777777" w:rsidR="00A33A2C" w:rsidRPr="00DE1F2E" w:rsidRDefault="00A33A2C" w:rsidP="00437357">
            <w:pPr>
              <w:spacing w:line="276" w:lineRule="auto"/>
              <w:ind w:right="8"/>
              <w:jc w:val="center"/>
              <w:rPr>
                <w:b/>
                <w:sz w:val="20"/>
              </w:rPr>
            </w:pPr>
            <w:r w:rsidRPr="00DE1F2E">
              <w:rPr>
                <w:b/>
                <w:sz w:val="20"/>
              </w:rPr>
              <w:t>Граждане пенсионного возраста, сохранившие мобильность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1BDE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b/>
                <w:sz w:val="20"/>
                <w:u w:val="single"/>
              </w:rPr>
            </w:pPr>
            <w:r w:rsidRPr="00DE1F2E">
              <w:rPr>
                <w:b/>
                <w:sz w:val="20"/>
                <w:u w:val="single"/>
              </w:rPr>
              <w:t>Демографические</w:t>
            </w:r>
          </w:p>
          <w:p w14:paraId="2AF4CDDF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Возраст: от 55 - 60 лет;</w:t>
            </w:r>
          </w:p>
          <w:p w14:paraId="0C8A9CA9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Пол: М&lt;Ж</w:t>
            </w:r>
          </w:p>
          <w:p w14:paraId="3CA8BF29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517A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 xml:space="preserve">Возможна вероятность выбора частного центра или сохранение обслуживания врачом </w:t>
            </w:r>
            <w:proofErr w:type="spellStart"/>
            <w:r w:rsidRPr="00DE1F2E">
              <w:rPr>
                <w:sz w:val="20"/>
              </w:rPr>
              <w:t>квд</w:t>
            </w:r>
            <w:proofErr w:type="spellEnd"/>
            <w:r w:rsidRPr="00DE1F2E">
              <w:rPr>
                <w:sz w:val="20"/>
              </w:rPr>
              <w:t>, но получающие процедуры в частных клиниках.</w:t>
            </w:r>
          </w:p>
        </w:tc>
      </w:tr>
      <w:tr w:rsidR="00A33A2C" w:rsidRPr="00DE1F2E" w14:paraId="1F84722A" w14:textId="77777777" w:rsidTr="00437357">
        <w:trPr>
          <w:trHeight w:val="8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5335" w14:textId="77777777" w:rsidR="00A33A2C" w:rsidRPr="00DE1F2E" w:rsidRDefault="00A33A2C" w:rsidP="00437357">
            <w:pPr>
              <w:spacing w:line="276" w:lineRule="auto"/>
              <w:ind w:right="8"/>
              <w:jc w:val="center"/>
              <w:rPr>
                <w:b/>
                <w:sz w:val="20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0845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b/>
                <w:sz w:val="20"/>
                <w:u w:val="single"/>
              </w:rPr>
            </w:pPr>
            <w:r w:rsidRPr="00DE1F2E">
              <w:rPr>
                <w:b/>
                <w:sz w:val="20"/>
                <w:u w:val="single"/>
              </w:rPr>
              <w:t>Географические</w:t>
            </w:r>
          </w:p>
          <w:p w14:paraId="7CFA2E1B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b/>
                <w:sz w:val="20"/>
                <w:u w:val="single"/>
              </w:rPr>
            </w:pPr>
            <w:r w:rsidRPr="00DE1F2E">
              <w:rPr>
                <w:sz w:val="20"/>
              </w:rPr>
              <w:t xml:space="preserve">Проживающие на территории обслуживания </w:t>
            </w:r>
            <w:proofErr w:type="spellStart"/>
            <w:r w:rsidRPr="00DE1F2E">
              <w:rPr>
                <w:sz w:val="20"/>
              </w:rPr>
              <w:t>квд</w:t>
            </w:r>
            <w:proofErr w:type="spellEnd"/>
            <w:r w:rsidRPr="00DE1F2E">
              <w:rPr>
                <w:sz w:val="20"/>
              </w:rPr>
              <w:t>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C95B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 xml:space="preserve">Чем дальше проживают от </w:t>
            </w:r>
            <w:proofErr w:type="spellStart"/>
            <w:r w:rsidRPr="00DE1F2E">
              <w:rPr>
                <w:sz w:val="20"/>
              </w:rPr>
              <w:t>квд</w:t>
            </w:r>
            <w:proofErr w:type="spellEnd"/>
            <w:r w:rsidRPr="00DE1F2E">
              <w:rPr>
                <w:sz w:val="20"/>
              </w:rPr>
              <w:t>, тем очевиднее смена клиники.</w:t>
            </w:r>
          </w:p>
        </w:tc>
      </w:tr>
      <w:tr w:rsidR="00A33A2C" w:rsidRPr="00DE1F2E" w14:paraId="14BC0488" w14:textId="77777777" w:rsidTr="00437357">
        <w:trPr>
          <w:trHeight w:val="1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8163" w14:textId="77777777" w:rsidR="00A33A2C" w:rsidRPr="00DE1F2E" w:rsidRDefault="00A33A2C" w:rsidP="00437357">
            <w:pPr>
              <w:spacing w:line="276" w:lineRule="auto"/>
              <w:ind w:right="8"/>
              <w:jc w:val="center"/>
              <w:rPr>
                <w:b/>
                <w:sz w:val="20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7B6B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b/>
                <w:sz w:val="20"/>
                <w:u w:val="single"/>
              </w:rPr>
            </w:pPr>
            <w:proofErr w:type="spellStart"/>
            <w:r w:rsidRPr="00DE1F2E">
              <w:rPr>
                <w:b/>
                <w:sz w:val="20"/>
                <w:u w:val="single"/>
              </w:rPr>
              <w:t>Психографические</w:t>
            </w:r>
            <w:proofErr w:type="spellEnd"/>
          </w:p>
          <w:p w14:paraId="1D37AA84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Профессии: пенсионеры.</w:t>
            </w:r>
          </w:p>
          <w:p w14:paraId="7B9539FB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Доход: ниже среднего.</w:t>
            </w:r>
          </w:p>
          <w:p w14:paraId="26DE3C95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В основном граждане РФ.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F745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Чем выше доход потребителя  – тем выше опасность его перехода в частную клинику.</w:t>
            </w:r>
          </w:p>
          <w:p w14:paraId="0A08F56D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Не заинтересованы в реабилитации кожи</w:t>
            </w:r>
          </w:p>
        </w:tc>
      </w:tr>
      <w:tr w:rsidR="00A33A2C" w:rsidRPr="00DE1F2E" w14:paraId="638DB555" w14:textId="77777777" w:rsidTr="00437357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9626" w14:textId="77777777" w:rsidR="00A33A2C" w:rsidRPr="00DE1F2E" w:rsidRDefault="00A33A2C" w:rsidP="00437357">
            <w:pPr>
              <w:spacing w:line="276" w:lineRule="auto"/>
              <w:ind w:right="8"/>
              <w:jc w:val="center"/>
              <w:rPr>
                <w:b/>
                <w:sz w:val="20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E0E1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b/>
                <w:sz w:val="20"/>
                <w:u w:val="single"/>
              </w:rPr>
            </w:pPr>
            <w:r w:rsidRPr="00DE1F2E">
              <w:rPr>
                <w:b/>
                <w:sz w:val="20"/>
                <w:u w:val="single"/>
              </w:rPr>
              <w:t>Поведенческие</w:t>
            </w:r>
          </w:p>
          <w:p w14:paraId="635216F7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Менее высокие требования к сервису, доступности, качеству, срокам и результативности обслуживания.  Главный критерий – доступность и отзывчивость.</w:t>
            </w:r>
          </w:p>
          <w:p w14:paraId="5F47EBE7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Высокая заинтересованность в сохранении здоровья.</w:t>
            </w:r>
          </w:p>
          <w:p w14:paraId="6531E584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E8AC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Возможен выбор частных и государственных клиник, соответствующих их требованиям.</w:t>
            </w:r>
          </w:p>
          <w:p w14:paraId="7670E1A7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</w:p>
        </w:tc>
      </w:tr>
      <w:tr w:rsidR="00A33A2C" w:rsidRPr="00DE1F2E" w14:paraId="03B6C4C6" w14:textId="77777777" w:rsidTr="00437357">
        <w:tc>
          <w:tcPr>
            <w:tcW w:w="1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6CD9" w14:textId="77777777" w:rsidR="00A33A2C" w:rsidRPr="00DE1F2E" w:rsidRDefault="00A33A2C" w:rsidP="00437357">
            <w:pPr>
              <w:spacing w:line="276" w:lineRule="auto"/>
              <w:ind w:right="8"/>
              <w:jc w:val="center"/>
              <w:rPr>
                <w:b/>
                <w:sz w:val="20"/>
              </w:rPr>
            </w:pPr>
            <w:r w:rsidRPr="00DE1F2E">
              <w:rPr>
                <w:b/>
                <w:sz w:val="20"/>
              </w:rPr>
              <w:t>Граждане льготной  категории (инвалиды, ветераны ВОВ, ЖБЛ и др.), сохранившие мобильность.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9B0C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b/>
                <w:sz w:val="20"/>
                <w:u w:val="single"/>
              </w:rPr>
            </w:pPr>
            <w:r w:rsidRPr="00DE1F2E">
              <w:rPr>
                <w:b/>
                <w:sz w:val="20"/>
                <w:u w:val="single"/>
              </w:rPr>
              <w:t>Демографические</w:t>
            </w:r>
          </w:p>
          <w:p w14:paraId="5C36E982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Возраст: В основном от 65- 70 лет;</w:t>
            </w:r>
          </w:p>
          <w:p w14:paraId="41A90B60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Пол: Пол: М&lt;Ж</w:t>
            </w:r>
          </w:p>
          <w:p w14:paraId="0D2631FA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 xml:space="preserve">Состав семьи: Еще большее количество одиноких  или семьи </w:t>
            </w:r>
            <w:proofErr w:type="gramStart"/>
            <w:r w:rsidRPr="00DE1F2E">
              <w:rPr>
                <w:sz w:val="20"/>
              </w:rPr>
              <w:t>со</w:t>
            </w:r>
            <w:proofErr w:type="gramEnd"/>
            <w:r w:rsidRPr="00DE1F2E">
              <w:rPr>
                <w:sz w:val="20"/>
              </w:rPr>
              <w:t xml:space="preserve"> взрослыми детьми и внуками.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FDF8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 xml:space="preserve">Малая вероятность выбора другого </w:t>
            </w:r>
            <w:proofErr w:type="spellStart"/>
            <w:r w:rsidRPr="00DE1F2E">
              <w:rPr>
                <w:sz w:val="20"/>
              </w:rPr>
              <w:t>квд</w:t>
            </w:r>
            <w:proofErr w:type="spellEnd"/>
            <w:r w:rsidRPr="00DE1F2E">
              <w:rPr>
                <w:sz w:val="20"/>
              </w:rPr>
              <w:t>, т.к. они привязаны к получению медико-социальных услуг, которые оказывают только гос. учреждения. Возможны периодические обращения в другую клинику для получения специализированной консультативной и диагностической помощью.</w:t>
            </w:r>
          </w:p>
        </w:tc>
      </w:tr>
      <w:tr w:rsidR="00A33A2C" w:rsidRPr="00DE1F2E" w14:paraId="30BD4F3B" w14:textId="77777777" w:rsidTr="004373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A3D1" w14:textId="77777777" w:rsidR="00A33A2C" w:rsidRPr="00DE1F2E" w:rsidRDefault="00A33A2C" w:rsidP="00437357">
            <w:pPr>
              <w:spacing w:line="276" w:lineRule="auto"/>
              <w:ind w:right="8"/>
              <w:jc w:val="center"/>
              <w:rPr>
                <w:b/>
                <w:sz w:val="20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5221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b/>
                <w:sz w:val="20"/>
                <w:u w:val="single"/>
              </w:rPr>
            </w:pPr>
            <w:r w:rsidRPr="00DE1F2E">
              <w:rPr>
                <w:b/>
                <w:sz w:val="20"/>
                <w:u w:val="single"/>
              </w:rPr>
              <w:t>Географические</w:t>
            </w:r>
          </w:p>
          <w:p w14:paraId="670FA795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 xml:space="preserve">Проживающие на территории обслуживания </w:t>
            </w:r>
            <w:proofErr w:type="spellStart"/>
            <w:r w:rsidRPr="00DE1F2E">
              <w:rPr>
                <w:sz w:val="20"/>
              </w:rPr>
              <w:t>квд</w:t>
            </w:r>
            <w:proofErr w:type="spellEnd"/>
            <w:r w:rsidRPr="00DE1F2E">
              <w:rPr>
                <w:sz w:val="20"/>
              </w:rPr>
              <w:t>.</w:t>
            </w:r>
          </w:p>
          <w:p w14:paraId="5E9CF909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b/>
                <w:sz w:val="20"/>
                <w:u w:val="single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BC6A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 xml:space="preserve">Чем дальше проживают от </w:t>
            </w:r>
            <w:proofErr w:type="spellStart"/>
            <w:r w:rsidRPr="00DE1F2E">
              <w:rPr>
                <w:sz w:val="20"/>
              </w:rPr>
              <w:t>квд</w:t>
            </w:r>
            <w:proofErr w:type="spellEnd"/>
            <w:r w:rsidRPr="00DE1F2E">
              <w:rPr>
                <w:sz w:val="20"/>
              </w:rPr>
              <w:t>, тем выше шанс  обращения в частные медицинские центры.</w:t>
            </w:r>
          </w:p>
          <w:p w14:paraId="01EB08CD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Прямая зависимость от возможности использования общественного транспорта.</w:t>
            </w:r>
          </w:p>
        </w:tc>
      </w:tr>
      <w:tr w:rsidR="00A33A2C" w:rsidRPr="00DE1F2E" w14:paraId="72F0054B" w14:textId="77777777" w:rsidTr="004373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4B19" w14:textId="77777777" w:rsidR="00A33A2C" w:rsidRPr="00DE1F2E" w:rsidRDefault="00A33A2C" w:rsidP="00437357">
            <w:pPr>
              <w:spacing w:line="276" w:lineRule="auto"/>
              <w:ind w:right="8"/>
              <w:jc w:val="center"/>
              <w:rPr>
                <w:b/>
                <w:sz w:val="20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E58F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b/>
                <w:sz w:val="20"/>
                <w:u w:val="single"/>
              </w:rPr>
            </w:pPr>
            <w:proofErr w:type="spellStart"/>
            <w:r w:rsidRPr="00DE1F2E">
              <w:rPr>
                <w:b/>
                <w:sz w:val="20"/>
                <w:u w:val="single"/>
              </w:rPr>
              <w:t>Психографические</w:t>
            </w:r>
            <w:proofErr w:type="spellEnd"/>
          </w:p>
          <w:p w14:paraId="7C6972DE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Профессии: пенсионеры.</w:t>
            </w:r>
          </w:p>
          <w:p w14:paraId="74689945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Доход: ниже среднего или средний.</w:t>
            </w:r>
          </w:p>
          <w:p w14:paraId="6BCCD830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В основном граждане РФ.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8779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Чем выше доход потребителя  – тем выше шанс обращения в частный центр.</w:t>
            </w:r>
          </w:p>
        </w:tc>
      </w:tr>
      <w:tr w:rsidR="00A33A2C" w:rsidRPr="00DE1F2E" w14:paraId="18937D59" w14:textId="77777777" w:rsidTr="00437357"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145D" w14:textId="77777777" w:rsidR="00A33A2C" w:rsidRPr="00DE1F2E" w:rsidRDefault="00A33A2C" w:rsidP="00437357">
            <w:pPr>
              <w:spacing w:line="276" w:lineRule="auto"/>
              <w:ind w:right="8"/>
              <w:jc w:val="center"/>
              <w:rPr>
                <w:b/>
                <w:sz w:val="20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393C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b/>
                <w:sz w:val="20"/>
                <w:u w:val="single"/>
              </w:rPr>
            </w:pPr>
            <w:r w:rsidRPr="00DE1F2E">
              <w:rPr>
                <w:b/>
                <w:sz w:val="20"/>
                <w:u w:val="single"/>
              </w:rPr>
              <w:t>Поведенческие</w:t>
            </w:r>
          </w:p>
          <w:p w14:paraId="025A799C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Менее высокие требования к сервису, качеству, срокам и результативности обслуживания. Главный критерий – доступность и отзывчивость.</w:t>
            </w:r>
          </w:p>
          <w:p w14:paraId="63F7FBBC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Высокая заинтересованность в сохранении здоровья,  но менее в реабилитации кожи.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3FA1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Возможен выбор частных и государственных клиник, соответствующих их требованиям.</w:t>
            </w:r>
          </w:p>
          <w:p w14:paraId="6872D648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.</w:t>
            </w:r>
          </w:p>
        </w:tc>
      </w:tr>
      <w:tr w:rsidR="00A33A2C" w:rsidRPr="00DE1F2E" w14:paraId="351E7542" w14:textId="77777777" w:rsidTr="00437357">
        <w:tc>
          <w:tcPr>
            <w:tcW w:w="1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761A" w14:textId="77777777" w:rsidR="00A33A2C" w:rsidRPr="00DE1F2E" w:rsidRDefault="00A33A2C" w:rsidP="00437357">
            <w:pPr>
              <w:spacing w:line="276" w:lineRule="auto"/>
              <w:ind w:right="8"/>
              <w:jc w:val="center"/>
              <w:rPr>
                <w:b/>
                <w:sz w:val="20"/>
              </w:rPr>
            </w:pPr>
            <w:r w:rsidRPr="00DE1F2E">
              <w:rPr>
                <w:b/>
                <w:sz w:val="20"/>
              </w:rPr>
              <w:t>Граждане льготной  категории (инвалиды, ветераны ВОВ, ЖБЛ и др.), утратившие мобильность.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BB2E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b/>
                <w:sz w:val="20"/>
                <w:u w:val="single"/>
              </w:rPr>
            </w:pPr>
            <w:r w:rsidRPr="00DE1F2E">
              <w:rPr>
                <w:b/>
                <w:sz w:val="20"/>
                <w:u w:val="single"/>
              </w:rPr>
              <w:t>Демографические</w:t>
            </w:r>
          </w:p>
          <w:p w14:paraId="6298B797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Возраст: В основном старше 70лет;</w:t>
            </w:r>
          </w:p>
          <w:p w14:paraId="17C7FA91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Пол: Пол: М&lt;Ж</w:t>
            </w:r>
          </w:p>
          <w:p w14:paraId="6DE456ED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 xml:space="preserve">Состав семьи: Еще большее количество одиноких  или семьи </w:t>
            </w:r>
            <w:proofErr w:type="gramStart"/>
            <w:r w:rsidRPr="00DE1F2E">
              <w:rPr>
                <w:sz w:val="20"/>
              </w:rPr>
              <w:t>со</w:t>
            </w:r>
            <w:proofErr w:type="gramEnd"/>
            <w:r w:rsidRPr="00DE1F2E">
              <w:rPr>
                <w:sz w:val="20"/>
              </w:rPr>
              <w:t xml:space="preserve"> взрослыми детьми и внуками.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C286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 xml:space="preserve">Вероятность выбора другого лечебного учреждения отсутствует т.к. они привязаны к получению </w:t>
            </w:r>
            <w:proofErr w:type="gramStart"/>
            <w:r w:rsidRPr="00DE1F2E">
              <w:rPr>
                <w:sz w:val="20"/>
              </w:rPr>
              <w:t>медико-социальных</w:t>
            </w:r>
            <w:proofErr w:type="gramEnd"/>
            <w:r w:rsidRPr="00DE1F2E">
              <w:rPr>
                <w:sz w:val="20"/>
              </w:rPr>
              <w:t xml:space="preserve"> услуг  на дому.</w:t>
            </w:r>
          </w:p>
        </w:tc>
      </w:tr>
      <w:tr w:rsidR="00A33A2C" w:rsidRPr="00DE1F2E" w14:paraId="4933A999" w14:textId="77777777" w:rsidTr="004373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3213" w14:textId="77777777" w:rsidR="00A33A2C" w:rsidRPr="00DE1F2E" w:rsidRDefault="00A33A2C" w:rsidP="00437357">
            <w:pPr>
              <w:spacing w:line="276" w:lineRule="auto"/>
              <w:ind w:right="8"/>
              <w:jc w:val="center"/>
              <w:rPr>
                <w:b/>
                <w:sz w:val="20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FF95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b/>
                <w:sz w:val="20"/>
                <w:u w:val="single"/>
              </w:rPr>
            </w:pPr>
            <w:r w:rsidRPr="00DE1F2E">
              <w:rPr>
                <w:b/>
                <w:sz w:val="20"/>
                <w:u w:val="single"/>
              </w:rPr>
              <w:t>Географические</w:t>
            </w:r>
          </w:p>
          <w:p w14:paraId="21FFDA90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b/>
                <w:sz w:val="20"/>
                <w:u w:val="single"/>
              </w:rPr>
            </w:pPr>
            <w:r w:rsidRPr="00DE1F2E">
              <w:rPr>
                <w:sz w:val="20"/>
              </w:rPr>
              <w:t xml:space="preserve">Проживающие на территории обслуживания </w:t>
            </w:r>
            <w:proofErr w:type="spellStart"/>
            <w:r w:rsidRPr="00DE1F2E">
              <w:rPr>
                <w:sz w:val="20"/>
              </w:rPr>
              <w:t>квд</w:t>
            </w:r>
            <w:proofErr w:type="spellEnd"/>
            <w:r w:rsidRPr="00DE1F2E">
              <w:rPr>
                <w:sz w:val="20"/>
              </w:rPr>
              <w:t>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7B36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Значения не имеет</w:t>
            </w:r>
          </w:p>
        </w:tc>
      </w:tr>
      <w:tr w:rsidR="00A33A2C" w:rsidRPr="00DE1F2E" w14:paraId="0509EAFC" w14:textId="77777777" w:rsidTr="004373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2A79" w14:textId="77777777" w:rsidR="00A33A2C" w:rsidRPr="00DE1F2E" w:rsidRDefault="00A33A2C" w:rsidP="00437357">
            <w:pPr>
              <w:spacing w:line="276" w:lineRule="auto"/>
              <w:ind w:right="8"/>
              <w:jc w:val="center"/>
              <w:rPr>
                <w:b/>
                <w:sz w:val="20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4044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b/>
                <w:sz w:val="20"/>
                <w:u w:val="single"/>
              </w:rPr>
            </w:pPr>
            <w:proofErr w:type="spellStart"/>
            <w:r w:rsidRPr="00DE1F2E">
              <w:rPr>
                <w:b/>
                <w:sz w:val="20"/>
                <w:u w:val="single"/>
              </w:rPr>
              <w:t>Психографические</w:t>
            </w:r>
            <w:proofErr w:type="spellEnd"/>
          </w:p>
          <w:p w14:paraId="569E6883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Профессии: пенсионеры.</w:t>
            </w:r>
          </w:p>
          <w:p w14:paraId="161C5484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lastRenderedPageBreak/>
              <w:t>Доход: ниже среднего или средний.</w:t>
            </w:r>
          </w:p>
          <w:p w14:paraId="57E30725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В основном граждане РФ.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0350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lastRenderedPageBreak/>
              <w:t>Значения не имеет</w:t>
            </w:r>
          </w:p>
        </w:tc>
      </w:tr>
      <w:tr w:rsidR="00A33A2C" w:rsidRPr="00DE1F2E" w14:paraId="24B0A683" w14:textId="77777777" w:rsidTr="004373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6DA2" w14:textId="77777777" w:rsidR="00A33A2C" w:rsidRPr="00DE1F2E" w:rsidRDefault="00A33A2C" w:rsidP="00437357">
            <w:pPr>
              <w:spacing w:line="276" w:lineRule="auto"/>
              <w:ind w:right="8"/>
              <w:jc w:val="center"/>
              <w:rPr>
                <w:b/>
                <w:sz w:val="20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C082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b/>
                <w:sz w:val="20"/>
                <w:u w:val="single"/>
              </w:rPr>
            </w:pPr>
            <w:r w:rsidRPr="00DE1F2E">
              <w:rPr>
                <w:b/>
                <w:sz w:val="20"/>
                <w:u w:val="single"/>
              </w:rPr>
              <w:t>Поведенческие</w:t>
            </w:r>
          </w:p>
          <w:p w14:paraId="1A002135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Главное условие – оказание дерматологической помощи на дому. Заинтересованность в сохранении здоровья различная – от полного безразличия до высокой.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A9E6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 xml:space="preserve">Возможна замена врача внутри </w:t>
            </w:r>
            <w:proofErr w:type="spellStart"/>
            <w:r w:rsidRPr="00DE1F2E">
              <w:rPr>
                <w:sz w:val="20"/>
              </w:rPr>
              <w:t>квд</w:t>
            </w:r>
            <w:proofErr w:type="spellEnd"/>
            <w:r w:rsidRPr="00DE1F2E">
              <w:rPr>
                <w:sz w:val="20"/>
              </w:rPr>
              <w:t>.</w:t>
            </w:r>
          </w:p>
        </w:tc>
      </w:tr>
      <w:tr w:rsidR="00A33A2C" w:rsidRPr="00DE1F2E" w14:paraId="5747A25A" w14:textId="77777777" w:rsidTr="004373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ADC8" w14:textId="77777777" w:rsidR="00A33A2C" w:rsidRPr="00DE1F2E" w:rsidRDefault="00A33A2C" w:rsidP="00437357">
            <w:pPr>
              <w:spacing w:line="276" w:lineRule="auto"/>
              <w:ind w:right="8"/>
              <w:jc w:val="center"/>
              <w:rPr>
                <w:b/>
                <w:sz w:val="20"/>
              </w:rPr>
            </w:pPr>
            <w:r w:rsidRPr="00DE1F2E">
              <w:rPr>
                <w:b/>
                <w:sz w:val="20"/>
              </w:rPr>
              <w:t>Детское поликлиническое отделение</w:t>
            </w:r>
          </w:p>
        </w:tc>
      </w:tr>
      <w:tr w:rsidR="00A33A2C" w:rsidRPr="00DE1F2E" w14:paraId="7865DE92" w14:textId="77777777" w:rsidTr="00437357">
        <w:tc>
          <w:tcPr>
            <w:tcW w:w="1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4895" w14:textId="77777777" w:rsidR="00A33A2C" w:rsidRPr="00DE1F2E" w:rsidRDefault="00A33A2C" w:rsidP="00437357">
            <w:pPr>
              <w:spacing w:line="276" w:lineRule="auto"/>
              <w:ind w:right="8"/>
              <w:jc w:val="center"/>
              <w:rPr>
                <w:b/>
                <w:sz w:val="20"/>
              </w:rPr>
            </w:pPr>
            <w:r w:rsidRPr="00DE1F2E">
              <w:rPr>
                <w:b/>
                <w:sz w:val="20"/>
              </w:rPr>
              <w:t>Дети и их семьи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7FEE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b/>
                <w:sz w:val="20"/>
                <w:u w:val="single"/>
              </w:rPr>
            </w:pPr>
            <w:r w:rsidRPr="00DE1F2E">
              <w:rPr>
                <w:b/>
                <w:sz w:val="20"/>
                <w:u w:val="single"/>
              </w:rPr>
              <w:t>Демографические</w:t>
            </w:r>
          </w:p>
          <w:p w14:paraId="43DD946B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Возраст: От 0 до 18 лет;</w:t>
            </w:r>
          </w:p>
          <w:p w14:paraId="2693A73D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Пол: М=Ж</w:t>
            </w:r>
          </w:p>
          <w:p w14:paraId="098384E3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B503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 xml:space="preserve">Высокая вероятность выбора частного центра семейной медицины или частного центра с педиатрической дерматологической службой. Чем меньше возраст ребенка, тем этот риск выше. Важным условием будет наличие в клинике выездной дерматологической службы.  Возможно сохранение обслуживания врачом </w:t>
            </w:r>
            <w:proofErr w:type="spellStart"/>
            <w:r w:rsidRPr="00DE1F2E">
              <w:rPr>
                <w:sz w:val="20"/>
              </w:rPr>
              <w:t>квд</w:t>
            </w:r>
            <w:proofErr w:type="spellEnd"/>
            <w:r w:rsidRPr="00DE1F2E">
              <w:rPr>
                <w:sz w:val="20"/>
              </w:rPr>
              <w:t>, но переход в другую клинику для получения специализированной реабилитационной помощи.</w:t>
            </w:r>
          </w:p>
        </w:tc>
      </w:tr>
      <w:tr w:rsidR="00A33A2C" w:rsidRPr="00DE1F2E" w14:paraId="5DA6F65D" w14:textId="77777777" w:rsidTr="00437357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86DD" w14:textId="77777777" w:rsidR="00A33A2C" w:rsidRPr="00DE1F2E" w:rsidRDefault="00A33A2C" w:rsidP="00437357">
            <w:pPr>
              <w:spacing w:line="276" w:lineRule="auto"/>
              <w:ind w:right="8"/>
              <w:jc w:val="center"/>
              <w:rPr>
                <w:b/>
                <w:sz w:val="20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C7D9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b/>
                <w:sz w:val="20"/>
                <w:u w:val="single"/>
              </w:rPr>
            </w:pPr>
            <w:r w:rsidRPr="00DE1F2E">
              <w:rPr>
                <w:b/>
                <w:sz w:val="20"/>
                <w:u w:val="single"/>
              </w:rPr>
              <w:t>Географические</w:t>
            </w:r>
          </w:p>
          <w:p w14:paraId="69D1712C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b/>
                <w:sz w:val="20"/>
                <w:u w:val="single"/>
              </w:rPr>
            </w:pPr>
            <w:r w:rsidRPr="00DE1F2E">
              <w:rPr>
                <w:sz w:val="20"/>
              </w:rPr>
              <w:t xml:space="preserve">Проживающие на территории обслуживания </w:t>
            </w:r>
            <w:proofErr w:type="spellStart"/>
            <w:r w:rsidRPr="00DE1F2E">
              <w:rPr>
                <w:sz w:val="20"/>
              </w:rPr>
              <w:t>квд</w:t>
            </w:r>
            <w:proofErr w:type="spellEnd"/>
            <w:r w:rsidRPr="00DE1F2E">
              <w:rPr>
                <w:sz w:val="20"/>
              </w:rPr>
              <w:t>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9EAC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 xml:space="preserve">Чем дальше проживают от </w:t>
            </w:r>
            <w:proofErr w:type="spellStart"/>
            <w:r w:rsidRPr="00DE1F2E">
              <w:rPr>
                <w:sz w:val="20"/>
              </w:rPr>
              <w:t>квд</w:t>
            </w:r>
            <w:proofErr w:type="spellEnd"/>
            <w:r w:rsidRPr="00DE1F2E">
              <w:rPr>
                <w:sz w:val="20"/>
              </w:rPr>
              <w:t>, тем очевиднее обращение в частные медицинский центры.</w:t>
            </w:r>
          </w:p>
        </w:tc>
      </w:tr>
      <w:tr w:rsidR="00A33A2C" w:rsidRPr="00DE1F2E" w14:paraId="4CEA7E0D" w14:textId="77777777" w:rsidTr="00437357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2B5E" w14:textId="77777777" w:rsidR="00A33A2C" w:rsidRPr="00DE1F2E" w:rsidRDefault="00A33A2C" w:rsidP="00437357">
            <w:pPr>
              <w:spacing w:line="276" w:lineRule="auto"/>
              <w:ind w:right="8"/>
              <w:jc w:val="center"/>
              <w:rPr>
                <w:b/>
                <w:sz w:val="20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B055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b/>
                <w:sz w:val="20"/>
                <w:u w:val="single"/>
              </w:rPr>
            </w:pPr>
            <w:proofErr w:type="spellStart"/>
            <w:r w:rsidRPr="00DE1F2E">
              <w:rPr>
                <w:b/>
                <w:sz w:val="20"/>
                <w:u w:val="single"/>
              </w:rPr>
              <w:t>Психографические</w:t>
            </w:r>
            <w:proofErr w:type="spellEnd"/>
          </w:p>
          <w:p w14:paraId="034B7809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Профессии: неорганизованные, воспитанники ДОУ  или учащиеся школ.</w:t>
            </w:r>
          </w:p>
          <w:p w14:paraId="0148ABDE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Доход: Доход: от минимального до высокого. У большинства – средний.</w:t>
            </w:r>
          </w:p>
          <w:p w14:paraId="5BF618C6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В основном граждане РФ.</w:t>
            </w:r>
          </w:p>
          <w:p w14:paraId="0B214C74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Около 2,5 тыс. детей – граждане стран СНГ.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AD6C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Чем выше доход родителей  – тем выше опасность их обращения в частную клинику.</w:t>
            </w:r>
          </w:p>
          <w:p w14:paraId="71CFD34F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Прямая зависимость от наличия личного автомобиля у родителей</w:t>
            </w:r>
          </w:p>
        </w:tc>
      </w:tr>
      <w:tr w:rsidR="00A33A2C" w:rsidRPr="00DE1F2E" w14:paraId="09BAE45C" w14:textId="77777777" w:rsidTr="004373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9868" w14:textId="77777777" w:rsidR="00A33A2C" w:rsidRPr="00DE1F2E" w:rsidRDefault="00A33A2C" w:rsidP="00437357">
            <w:pPr>
              <w:spacing w:line="276" w:lineRule="auto"/>
              <w:ind w:right="8"/>
              <w:jc w:val="center"/>
              <w:rPr>
                <w:b/>
                <w:sz w:val="20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A5E6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b/>
                <w:sz w:val="20"/>
                <w:u w:val="single"/>
              </w:rPr>
            </w:pPr>
            <w:r w:rsidRPr="00DE1F2E">
              <w:rPr>
                <w:b/>
                <w:sz w:val="20"/>
                <w:u w:val="single"/>
              </w:rPr>
              <w:t>Поведенческие</w:t>
            </w:r>
          </w:p>
          <w:p w14:paraId="17623369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Более высокие требования к сервису, доступности, качеству, срокам и результативности обслуживания.  Желание получить всю помощь в стенах одной клиники.</w:t>
            </w:r>
          </w:p>
          <w:p w14:paraId="2D5B083B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Высокая заинтересованность в сохранении здоровья ребенка и привлекательности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850B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Возможен выбор частных и государственных многопрофильных клиник, соответствующих их требованиям.</w:t>
            </w:r>
          </w:p>
          <w:p w14:paraId="7097C704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Для отдельных клиентов важно будет предоставление комплементарных услуг других специалистов</w:t>
            </w:r>
          </w:p>
        </w:tc>
      </w:tr>
      <w:tr w:rsidR="00A33A2C" w:rsidRPr="00DE1F2E" w14:paraId="5DAAD3A6" w14:textId="77777777" w:rsidTr="00437357"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534B" w14:textId="77777777" w:rsidR="00A33A2C" w:rsidRPr="00DE1F2E" w:rsidRDefault="00A33A2C" w:rsidP="00437357">
            <w:pPr>
              <w:spacing w:line="276" w:lineRule="auto"/>
              <w:ind w:right="8"/>
              <w:jc w:val="center"/>
              <w:rPr>
                <w:b/>
                <w:sz w:val="20"/>
              </w:rPr>
            </w:pPr>
            <w:r w:rsidRPr="00DE1F2E">
              <w:rPr>
                <w:b/>
                <w:sz w:val="20"/>
              </w:rPr>
              <w:t>Дети-инвалиды и их семьи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5517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b/>
                <w:sz w:val="20"/>
                <w:u w:val="single"/>
              </w:rPr>
            </w:pPr>
            <w:r w:rsidRPr="00DE1F2E">
              <w:rPr>
                <w:b/>
                <w:sz w:val="20"/>
                <w:u w:val="single"/>
              </w:rPr>
              <w:t>Демографические</w:t>
            </w:r>
          </w:p>
          <w:p w14:paraId="41041BF6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Возраст: От 0 до 18 лет;</w:t>
            </w:r>
          </w:p>
          <w:p w14:paraId="55B18694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Пол: М=Ж</w:t>
            </w:r>
          </w:p>
          <w:p w14:paraId="1684D048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Состав семьи: Большое количество неполных семей.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1EF2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 xml:space="preserve">Вероятность выбора частного центра семейной медицины или частного центра с педиатрической дерматологической службой менее вероятна, т.к. они привязаны к получению медико-социальных услуг в </w:t>
            </w:r>
            <w:r w:rsidRPr="00DE1F2E">
              <w:rPr>
                <w:sz w:val="20"/>
              </w:rPr>
              <w:lastRenderedPageBreak/>
              <w:t xml:space="preserve">государственном учреждении.  Чем меньше возраст ребенка, тем этот риск выше. Важным условием будет наличие в клинике выездной дерматологической службы.  Возможно сохранение обслуживания врачом </w:t>
            </w:r>
            <w:proofErr w:type="spellStart"/>
            <w:r w:rsidRPr="00DE1F2E">
              <w:rPr>
                <w:sz w:val="20"/>
              </w:rPr>
              <w:t>квд</w:t>
            </w:r>
            <w:proofErr w:type="spellEnd"/>
            <w:r w:rsidRPr="00DE1F2E">
              <w:rPr>
                <w:sz w:val="20"/>
              </w:rPr>
              <w:t>, но переход в другую частную клинику для получения специализированной помощи.</w:t>
            </w:r>
          </w:p>
        </w:tc>
      </w:tr>
      <w:tr w:rsidR="00A33A2C" w:rsidRPr="00DE1F2E" w14:paraId="10ACF192" w14:textId="77777777" w:rsidTr="00437357"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67CF" w14:textId="77777777" w:rsidR="00A33A2C" w:rsidRPr="00DE1F2E" w:rsidRDefault="00A33A2C" w:rsidP="00437357">
            <w:pPr>
              <w:spacing w:line="276" w:lineRule="auto"/>
              <w:ind w:right="8"/>
              <w:jc w:val="center"/>
              <w:rPr>
                <w:b/>
                <w:sz w:val="20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7CFE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b/>
                <w:sz w:val="20"/>
                <w:u w:val="single"/>
              </w:rPr>
            </w:pPr>
            <w:r w:rsidRPr="00DE1F2E">
              <w:rPr>
                <w:b/>
                <w:sz w:val="20"/>
                <w:u w:val="single"/>
              </w:rPr>
              <w:t>Географические</w:t>
            </w:r>
          </w:p>
          <w:p w14:paraId="264CDB71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b/>
                <w:sz w:val="20"/>
                <w:u w:val="single"/>
              </w:rPr>
            </w:pPr>
            <w:r w:rsidRPr="00DE1F2E">
              <w:rPr>
                <w:sz w:val="20"/>
              </w:rPr>
              <w:t xml:space="preserve">Проживающие на территории обслуживания </w:t>
            </w:r>
            <w:proofErr w:type="spellStart"/>
            <w:r w:rsidRPr="00DE1F2E">
              <w:rPr>
                <w:sz w:val="20"/>
              </w:rPr>
              <w:t>квд</w:t>
            </w:r>
            <w:proofErr w:type="spellEnd"/>
            <w:r w:rsidRPr="00DE1F2E">
              <w:rPr>
                <w:sz w:val="20"/>
              </w:rPr>
              <w:t>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363F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 xml:space="preserve">Чем дальше проживают от </w:t>
            </w:r>
            <w:proofErr w:type="spellStart"/>
            <w:r w:rsidRPr="00DE1F2E">
              <w:rPr>
                <w:sz w:val="20"/>
              </w:rPr>
              <w:t>квд</w:t>
            </w:r>
            <w:proofErr w:type="spellEnd"/>
            <w:r w:rsidRPr="00DE1F2E">
              <w:rPr>
                <w:sz w:val="20"/>
              </w:rPr>
              <w:t>, тем очевиднее обращение в частные медицинские центры</w:t>
            </w:r>
          </w:p>
        </w:tc>
      </w:tr>
      <w:tr w:rsidR="00A33A2C" w:rsidRPr="00DE1F2E" w14:paraId="43B1AA8B" w14:textId="77777777" w:rsidTr="00437357"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2A0E" w14:textId="77777777" w:rsidR="00A33A2C" w:rsidRPr="00DE1F2E" w:rsidRDefault="00A33A2C" w:rsidP="00437357">
            <w:pPr>
              <w:spacing w:line="276" w:lineRule="auto"/>
              <w:ind w:right="8"/>
              <w:jc w:val="center"/>
              <w:rPr>
                <w:b/>
                <w:sz w:val="20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47E2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b/>
                <w:sz w:val="20"/>
                <w:u w:val="single"/>
              </w:rPr>
            </w:pPr>
            <w:proofErr w:type="spellStart"/>
            <w:r w:rsidRPr="00DE1F2E">
              <w:rPr>
                <w:b/>
                <w:sz w:val="20"/>
                <w:u w:val="single"/>
              </w:rPr>
              <w:t>Психографические</w:t>
            </w:r>
            <w:proofErr w:type="spellEnd"/>
          </w:p>
          <w:p w14:paraId="3C20790D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Профессии: неорганизованные, воспитанники ДОУ  или учащиеся школ или обучающиеся на дому.</w:t>
            </w:r>
          </w:p>
          <w:p w14:paraId="44D0BA4B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Доход:  у большинства – средний или ниже среднего.</w:t>
            </w:r>
          </w:p>
          <w:p w14:paraId="1687AF88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В основном граждане РФ.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B78A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Чем выше доход родителей  – тем выше опасность их перехода в частную клинику.</w:t>
            </w:r>
          </w:p>
          <w:p w14:paraId="4F3F1FBE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Прямая зависимость от наличия личного автомобиля у родителей</w:t>
            </w:r>
          </w:p>
        </w:tc>
      </w:tr>
      <w:tr w:rsidR="00A33A2C" w:rsidRPr="00DE1F2E" w14:paraId="782C1C7B" w14:textId="77777777" w:rsidTr="00437357"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6D44" w14:textId="77777777" w:rsidR="00A33A2C" w:rsidRPr="00DE1F2E" w:rsidRDefault="00A33A2C" w:rsidP="00437357">
            <w:pPr>
              <w:spacing w:line="276" w:lineRule="auto"/>
              <w:ind w:right="8"/>
              <w:jc w:val="center"/>
              <w:rPr>
                <w:b/>
                <w:sz w:val="20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8A38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b/>
                <w:sz w:val="20"/>
                <w:u w:val="single"/>
              </w:rPr>
            </w:pPr>
            <w:r w:rsidRPr="00DE1F2E">
              <w:rPr>
                <w:b/>
                <w:sz w:val="20"/>
                <w:u w:val="single"/>
              </w:rPr>
              <w:t>Поведенческие</w:t>
            </w:r>
          </w:p>
          <w:p w14:paraId="552748E1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Более высокие требования к сервису, доступности, качеству, срокам и результативности обслуживания.  Желание получить комплексную помощь на дому или в стенах одной клиники.</w:t>
            </w:r>
          </w:p>
          <w:p w14:paraId="5F23C4F7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Высокая заинтересованность в сохранении здоровья ребенка.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20C7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Возможен выбор частных и государственных многопрофильных клиник.</w:t>
            </w:r>
          </w:p>
          <w:p w14:paraId="3C1E6575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  <w:r w:rsidRPr="00DE1F2E">
              <w:rPr>
                <w:sz w:val="20"/>
              </w:rPr>
              <w:t>Для большинства клиентов особо важно будет предоставление комплементарных услуг</w:t>
            </w:r>
          </w:p>
          <w:p w14:paraId="75271A62" w14:textId="77777777" w:rsidR="00A33A2C" w:rsidRPr="00DE1F2E" w:rsidRDefault="00A33A2C" w:rsidP="007A6039">
            <w:pPr>
              <w:spacing w:line="276" w:lineRule="auto"/>
              <w:ind w:right="8"/>
              <w:jc w:val="both"/>
              <w:rPr>
                <w:sz w:val="20"/>
              </w:rPr>
            </w:pPr>
          </w:p>
        </w:tc>
      </w:tr>
    </w:tbl>
    <w:p w14:paraId="16DFB0F7" w14:textId="37371A79" w:rsidR="00B03D42" w:rsidRDefault="00B03D42" w:rsidP="00B03D42">
      <w:pPr>
        <w:spacing w:before="240"/>
        <w:ind w:firstLine="709"/>
        <w:jc w:val="right"/>
        <w:rPr>
          <w:i/>
          <w:sz w:val="20"/>
          <w:szCs w:val="24"/>
        </w:rPr>
      </w:pPr>
      <w:r w:rsidRPr="00B03D42">
        <w:rPr>
          <w:i/>
          <w:sz w:val="20"/>
          <w:szCs w:val="24"/>
        </w:rPr>
        <w:t>Источник</w:t>
      </w:r>
      <w:r w:rsidR="00A33A2C" w:rsidRPr="00B03D42">
        <w:rPr>
          <w:i/>
          <w:sz w:val="20"/>
          <w:szCs w:val="24"/>
        </w:rPr>
        <w:t xml:space="preserve">: Выпускной аттестационный проект </w:t>
      </w:r>
      <w:r>
        <w:rPr>
          <w:i/>
          <w:sz w:val="20"/>
          <w:szCs w:val="24"/>
        </w:rPr>
        <w:t xml:space="preserve">слушателей дополнительной образовательной программы профессиональной переподготовке «Менеджмент в здравоохранении» </w:t>
      </w:r>
    </w:p>
    <w:p w14:paraId="196F665C" w14:textId="77777777" w:rsidR="00B03D42" w:rsidRDefault="00B03D42" w:rsidP="00B03D42">
      <w:pPr>
        <w:ind w:firstLine="709"/>
        <w:jc w:val="right"/>
        <w:rPr>
          <w:i/>
          <w:sz w:val="20"/>
          <w:szCs w:val="24"/>
        </w:rPr>
      </w:pPr>
      <w:r>
        <w:rPr>
          <w:i/>
          <w:sz w:val="20"/>
          <w:szCs w:val="24"/>
        </w:rPr>
        <w:t xml:space="preserve">Фадеевой Е.Н., </w:t>
      </w:r>
      <w:proofErr w:type="spellStart"/>
      <w:r>
        <w:rPr>
          <w:i/>
          <w:sz w:val="20"/>
          <w:szCs w:val="24"/>
        </w:rPr>
        <w:t>Клюкина</w:t>
      </w:r>
      <w:proofErr w:type="spellEnd"/>
      <w:r>
        <w:rPr>
          <w:i/>
          <w:sz w:val="20"/>
          <w:szCs w:val="24"/>
        </w:rPr>
        <w:t xml:space="preserve"> М.Г.</w:t>
      </w:r>
    </w:p>
    <w:p w14:paraId="6E9ACF74" w14:textId="61B6A725" w:rsidR="00A33A2C" w:rsidRPr="00DE1F2E" w:rsidRDefault="00A33A2C" w:rsidP="00B03D42">
      <w:pPr>
        <w:ind w:firstLine="709"/>
        <w:jc w:val="right"/>
        <w:rPr>
          <w:i/>
          <w:sz w:val="20"/>
          <w:szCs w:val="24"/>
        </w:rPr>
      </w:pPr>
      <w:r w:rsidRPr="00B03D42">
        <w:rPr>
          <w:i/>
          <w:sz w:val="20"/>
          <w:szCs w:val="24"/>
        </w:rPr>
        <w:t>«Стратегия развития СПб ГБУЗ</w:t>
      </w:r>
      <w:r w:rsidRPr="00DE1F2E">
        <w:rPr>
          <w:i/>
          <w:sz w:val="20"/>
          <w:szCs w:val="24"/>
        </w:rPr>
        <w:t xml:space="preserve"> «Кожно-венерологический диспансер № 2»</w:t>
      </w:r>
      <w:r w:rsidRPr="00DE1F2E">
        <w:rPr>
          <w:i/>
          <w:sz w:val="20"/>
          <w:szCs w:val="24"/>
          <w:vertAlign w:val="superscript"/>
        </w:rPr>
        <w:footnoteReference w:id="45"/>
      </w:r>
    </w:p>
    <w:p w14:paraId="6AC8E1FE" w14:textId="28924C98" w:rsidR="00105E81" w:rsidRDefault="00A33A2C" w:rsidP="00B03D42">
      <w:pPr>
        <w:spacing w:before="240"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Анализиру</w:t>
      </w:r>
      <w:r w:rsidR="00105E81">
        <w:rPr>
          <w:sz w:val="24"/>
          <w:szCs w:val="24"/>
        </w:rPr>
        <w:t>я</w:t>
      </w:r>
      <w:r w:rsidRPr="00DE1F2E">
        <w:rPr>
          <w:sz w:val="24"/>
          <w:szCs w:val="24"/>
        </w:rPr>
        <w:t xml:space="preserve"> Таблицу </w:t>
      </w:r>
      <w:r w:rsidR="00BF7805">
        <w:rPr>
          <w:sz w:val="24"/>
          <w:szCs w:val="24"/>
        </w:rPr>
        <w:t>3</w:t>
      </w:r>
      <w:r w:rsidRPr="00DE1F2E">
        <w:rPr>
          <w:sz w:val="24"/>
          <w:szCs w:val="24"/>
        </w:rPr>
        <w:t>.</w:t>
      </w:r>
      <w:r w:rsidR="00BF7805">
        <w:rPr>
          <w:sz w:val="24"/>
          <w:szCs w:val="24"/>
        </w:rPr>
        <w:t>2</w:t>
      </w:r>
      <w:r w:rsidR="00105E81">
        <w:rPr>
          <w:sz w:val="24"/>
          <w:szCs w:val="24"/>
        </w:rPr>
        <w:t>,</w:t>
      </w:r>
      <w:r w:rsidRPr="00DE1F2E">
        <w:rPr>
          <w:sz w:val="24"/>
          <w:szCs w:val="24"/>
        </w:rPr>
        <w:t xml:space="preserve"> можно выделить группы потребителей услуг дерматологического отделения, которые </w:t>
      </w:r>
      <w:r w:rsidR="000712EE">
        <w:rPr>
          <w:sz w:val="24"/>
          <w:szCs w:val="24"/>
        </w:rPr>
        <w:t>оказывают</w:t>
      </w:r>
      <w:r w:rsidRPr="00DE1F2E">
        <w:rPr>
          <w:sz w:val="24"/>
          <w:szCs w:val="24"/>
        </w:rPr>
        <w:t xml:space="preserve"> высокое влияние </w:t>
      </w:r>
      <w:r w:rsidR="000712EE">
        <w:rPr>
          <w:sz w:val="24"/>
          <w:szCs w:val="24"/>
        </w:rPr>
        <w:t>на деятельность</w:t>
      </w:r>
      <w:r w:rsidRPr="00DE1F2E">
        <w:rPr>
          <w:sz w:val="24"/>
          <w:szCs w:val="24"/>
        </w:rPr>
        <w:t xml:space="preserve"> КВД № 2</w:t>
      </w:r>
      <w:r w:rsidR="000712EE">
        <w:rPr>
          <w:sz w:val="24"/>
          <w:szCs w:val="24"/>
        </w:rPr>
        <w:t>,</w:t>
      </w:r>
      <w:r w:rsidRPr="00DE1F2E">
        <w:rPr>
          <w:sz w:val="24"/>
          <w:szCs w:val="24"/>
        </w:rPr>
        <w:t xml:space="preserve"> и</w:t>
      </w:r>
      <w:r w:rsidR="000712EE">
        <w:rPr>
          <w:sz w:val="24"/>
          <w:szCs w:val="24"/>
        </w:rPr>
        <w:t xml:space="preserve"> за которых буду</w:t>
      </w:r>
      <w:r w:rsidRPr="00DE1F2E">
        <w:rPr>
          <w:sz w:val="24"/>
          <w:szCs w:val="24"/>
        </w:rPr>
        <w:t xml:space="preserve">т бороться потенциальные конкуренты КВД № 2. </w:t>
      </w:r>
    </w:p>
    <w:p w14:paraId="06607893" w14:textId="3792CCCE" w:rsidR="00A33A2C" w:rsidRPr="00DE1F2E" w:rsidRDefault="00A33A2C" w:rsidP="00A33A2C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К ним относятся:</w:t>
      </w:r>
    </w:p>
    <w:p w14:paraId="3DFE4A90" w14:textId="4416715B" w:rsidR="00A33A2C" w:rsidRPr="00DE1F2E" w:rsidRDefault="00157CB0" w:rsidP="002B2834">
      <w:pPr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Пациенты трудо</w:t>
      </w:r>
      <w:r w:rsidR="00A33A2C" w:rsidRPr="00DE1F2E">
        <w:rPr>
          <w:sz w:val="24"/>
          <w:szCs w:val="24"/>
        </w:rPr>
        <w:t>способного возраста, проживающие рядом с КВД № 2, имеющие средний доход и ниже среднего.</w:t>
      </w:r>
    </w:p>
    <w:p w14:paraId="5F7F41C4" w14:textId="77777777" w:rsidR="00A33A2C" w:rsidRPr="00DE1F2E" w:rsidRDefault="00A33A2C" w:rsidP="002B2834">
      <w:pPr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Студенты</w:t>
      </w:r>
    </w:p>
    <w:p w14:paraId="300AD2AC" w14:textId="77777777" w:rsidR="00A33A2C" w:rsidRPr="00DE1F2E" w:rsidRDefault="00A33A2C" w:rsidP="002B2834">
      <w:pPr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Пациенты</w:t>
      </w:r>
      <w:r w:rsidRPr="00DE1F2E">
        <w:rPr>
          <w:sz w:val="24"/>
          <w:szCs w:val="24"/>
        </w:rPr>
        <w:t xml:space="preserve"> пенсионного возраста и Пациенты льготной категории, сохранившие мобильность</w:t>
      </w:r>
    </w:p>
    <w:p w14:paraId="2A40DB7D" w14:textId="77777777" w:rsidR="00A33A2C" w:rsidRPr="00DE1F2E" w:rsidRDefault="00A33A2C" w:rsidP="002B2834">
      <w:pPr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Подростки и их родители</w:t>
      </w:r>
    </w:p>
    <w:p w14:paraId="15311D6F" w14:textId="18B1C576" w:rsidR="00A33A2C" w:rsidRPr="00DE1F2E" w:rsidRDefault="00A33A2C" w:rsidP="00A33A2C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lastRenderedPageBreak/>
        <w:t xml:space="preserve">Пациенты льготной категории, утратившие мобильность, имеют низкое влияние </w:t>
      </w:r>
      <w:r w:rsidR="007A6039">
        <w:rPr>
          <w:sz w:val="24"/>
          <w:szCs w:val="24"/>
        </w:rPr>
        <w:br/>
      </w:r>
      <w:r w:rsidRPr="00DE1F2E">
        <w:rPr>
          <w:sz w:val="24"/>
          <w:szCs w:val="24"/>
        </w:rPr>
        <w:t>в виду того, что они привязаны к определенному КВД, к ним приходит сотрудник домой.</w:t>
      </w:r>
    </w:p>
    <w:p w14:paraId="1842E8B1" w14:textId="7CDBB834" w:rsidR="00A33A2C" w:rsidRPr="00DE1F2E" w:rsidRDefault="00715205" w:rsidP="00AC414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Факторы</w:t>
      </w:r>
      <w:r w:rsidR="00A33A2C" w:rsidRPr="00DE1F2E">
        <w:rPr>
          <w:b/>
          <w:sz w:val="24"/>
          <w:szCs w:val="24"/>
        </w:rPr>
        <w:t xml:space="preserve"> конкурентного сектора</w:t>
      </w:r>
    </w:p>
    <w:p w14:paraId="59E59F12" w14:textId="77777777" w:rsidR="00A33A2C" w:rsidRPr="00DE1F2E" w:rsidRDefault="00A33A2C" w:rsidP="002B2834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Исследование структуры конкуренции</w:t>
      </w:r>
    </w:p>
    <w:p w14:paraId="59146E66" w14:textId="68CD7051" w:rsidR="00A33A2C" w:rsidRPr="00DE1F2E" w:rsidRDefault="00105E81" w:rsidP="00A33A2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того</w:t>
      </w:r>
      <w:r w:rsidR="00A33A2C" w:rsidRPr="00DE1F2E">
        <w:rPr>
          <w:sz w:val="24"/>
          <w:szCs w:val="24"/>
        </w:rPr>
        <w:t xml:space="preserve"> чтобы понять структуру конкуренции, необходимо понять, в какой отрасли и на каком рынке осуществляет свою деятельность дерматологическое отделение «КВД № 2».</w:t>
      </w:r>
    </w:p>
    <w:p w14:paraId="58004626" w14:textId="77777777" w:rsidR="00A33A2C" w:rsidRPr="00DE1F2E" w:rsidRDefault="00A33A2C" w:rsidP="00A33A2C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Услуги, предоставляемые дерматологическим отделением «КВД № 2», и услуги, предоставляемые конкурентами, являются однородными.</w:t>
      </w:r>
    </w:p>
    <w:p w14:paraId="1D900410" w14:textId="77777777" w:rsidR="00A33A2C" w:rsidRPr="00DE1F2E" w:rsidRDefault="00A33A2C" w:rsidP="00A33A2C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 xml:space="preserve">Основными конкурентами для отделения являются дерматологические отделения других клиники Санкт-Петербурга, клиники, предоставляющие услуги реабилитации кожи, частные клиники семейной медицины. </w:t>
      </w:r>
    </w:p>
    <w:p w14:paraId="1304E190" w14:textId="0EF89D67" w:rsidR="00A33A2C" w:rsidRPr="00DE1F2E" w:rsidRDefault="00A33A2C" w:rsidP="00B03D42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Как правило, рынки медицинских услуг относятся к рынкам с несовершенной конкуренцией, так как существует небольшое количество поставщиков и высокие барьеры на вход.</w:t>
      </w:r>
    </w:p>
    <w:p w14:paraId="3D4DFAAC" w14:textId="02485367" w:rsidR="00A33A2C" w:rsidRPr="005C72E4" w:rsidRDefault="00A33A2C" w:rsidP="00A33A2C">
      <w:pPr>
        <w:spacing w:before="240"/>
        <w:ind w:firstLine="709"/>
        <w:jc w:val="right"/>
        <w:rPr>
          <w:szCs w:val="24"/>
        </w:rPr>
      </w:pPr>
      <w:r w:rsidRPr="005C72E4">
        <w:rPr>
          <w:szCs w:val="24"/>
        </w:rPr>
        <w:t xml:space="preserve">Таблица </w:t>
      </w:r>
      <w:r w:rsidR="00BF7805">
        <w:rPr>
          <w:szCs w:val="24"/>
        </w:rPr>
        <w:t>3</w:t>
      </w:r>
      <w:r w:rsidRPr="005C72E4">
        <w:rPr>
          <w:szCs w:val="24"/>
        </w:rPr>
        <w:t>.</w:t>
      </w:r>
      <w:r w:rsidR="00B03D42">
        <w:rPr>
          <w:szCs w:val="24"/>
        </w:rPr>
        <w:t>3</w:t>
      </w:r>
      <w:r w:rsidRPr="005C72E4">
        <w:rPr>
          <w:szCs w:val="24"/>
        </w:rPr>
        <w:t xml:space="preserve"> Дерматологическое отделение «Кожно-венерологического диспансера № 2»: идентификация типа рынка.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A33A2C" w:rsidRPr="00DE1F2E" w14:paraId="079CB504" w14:textId="77777777" w:rsidTr="0043735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7C83" w14:textId="77777777" w:rsidR="00A33A2C" w:rsidRPr="00DE1F2E" w:rsidRDefault="00A33A2C" w:rsidP="00437357">
            <w:pPr>
              <w:tabs>
                <w:tab w:val="left" w:pos="2115"/>
              </w:tabs>
              <w:spacing w:line="276" w:lineRule="auto"/>
              <w:jc w:val="center"/>
              <w:rPr>
                <w:b/>
                <w:szCs w:val="24"/>
              </w:rPr>
            </w:pPr>
            <w:r w:rsidRPr="00DE1F2E">
              <w:rPr>
                <w:b/>
                <w:szCs w:val="24"/>
              </w:rPr>
              <w:t>Источники финансирования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9A3C" w14:textId="77777777" w:rsidR="00A33A2C" w:rsidRPr="00DE1F2E" w:rsidRDefault="00A33A2C" w:rsidP="00437357">
            <w:pPr>
              <w:tabs>
                <w:tab w:val="left" w:pos="2115"/>
              </w:tabs>
              <w:spacing w:line="276" w:lineRule="auto"/>
              <w:jc w:val="center"/>
              <w:rPr>
                <w:b/>
                <w:szCs w:val="24"/>
              </w:rPr>
            </w:pPr>
            <w:r w:rsidRPr="00DE1F2E">
              <w:rPr>
                <w:b/>
                <w:szCs w:val="24"/>
              </w:rPr>
              <w:t>Доля в бюджете</w:t>
            </w:r>
          </w:p>
          <w:p w14:paraId="29B0D82C" w14:textId="77777777" w:rsidR="00A33A2C" w:rsidRPr="00DE1F2E" w:rsidRDefault="00A33A2C" w:rsidP="00437357">
            <w:pPr>
              <w:tabs>
                <w:tab w:val="left" w:pos="2115"/>
              </w:tabs>
              <w:spacing w:line="276" w:lineRule="auto"/>
              <w:jc w:val="center"/>
              <w:rPr>
                <w:b/>
                <w:szCs w:val="24"/>
              </w:rPr>
            </w:pPr>
            <w:r w:rsidRPr="00DE1F2E">
              <w:rPr>
                <w:b/>
                <w:szCs w:val="24"/>
              </w:rPr>
              <w:t>(%)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EAE0" w14:textId="77777777" w:rsidR="00A33A2C" w:rsidRPr="00DE1F2E" w:rsidRDefault="00A33A2C" w:rsidP="00437357">
            <w:pPr>
              <w:tabs>
                <w:tab w:val="left" w:pos="2115"/>
              </w:tabs>
              <w:spacing w:line="276" w:lineRule="auto"/>
              <w:jc w:val="center"/>
              <w:rPr>
                <w:b/>
                <w:szCs w:val="24"/>
              </w:rPr>
            </w:pPr>
            <w:r w:rsidRPr="00DE1F2E">
              <w:rPr>
                <w:b/>
                <w:szCs w:val="24"/>
              </w:rPr>
              <w:t>Основные конкуренты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5383" w14:textId="77777777" w:rsidR="00A33A2C" w:rsidRPr="00DE1F2E" w:rsidRDefault="00A33A2C" w:rsidP="00437357">
            <w:pPr>
              <w:tabs>
                <w:tab w:val="left" w:pos="2115"/>
              </w:tabs>
              <w:spacing w:line="276" w:lineRule="auto"/>
              <w:jc w:val="center"/>
              <w:rPr>
                <w:b/>
                <w:szCs w:val="24"/>
              </w:rPr>
            </w:pPr>
            <w:r w:rsidRPr="00DE1F2E">
              <w:rPr>
                <w:b/>
                <w:szCs w:val="24"/>
              </w:rPr>
              <w:t>Тип рынка</w:t>
            </w:r>
          </w:p>
        </w:tc>
      </w:tr>
      <w:tr w:rsidR="00A33A2C" w:rsidRPr="00DE1F2E" w14:paraId="611D747C" w14:textId="77777777" w:rsidTr="00437357">
        <w:trPr>
          <w:trHeight w:val="41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15F3" w14:textId="77777777" w:rsidR="00A33A2C" w:rsidRPr="00DE1F2E" w:rsidRDefault="00A33A2C" w:rsidP="00437357">
            <w:pPr>
              <w:tabs>
                <w:tab w:val="left" w:pos="2115"/>
              </w:tabs>
              <w:spacing w:line="276" w:lineRule="auto"/>
              <w:jc w:val="center"/>
              <w:rPr>
                <w:szCs w:val="24"/>
              </w:rPr>
            </w:pPr>
            <w:r w:rsidRPr="00DE1F2E">
              <w:rPr>
                <w:szCs w:val="24"/>
              </w:rPr>
              <w:t>Федеральный бюджет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BC74C" w14:textId="77777777" w:rsidR="00A33A2C" w:rsidRPr="00DE1F2E" w:rsidRDefault="00A33A2C" w:rsidP="00437357">
            <w:pPr>
              <w:tabs>
                <w:tab w:val="left" w:pos="2115"/>
              </w:tabs>
              <w:spacing w:line="276" w:lineRule="auto"/>
              <w:jc w:val="center"/>
              <w:rPr>
                <w:szCs w:val="24"/>
              </w:rPr>
            </w:pPr>
            <w:r w:rsidRPr="00DE1F2E">
              <w:rPr>
                <w:szCs w:val="24"/>
              </w:rPr>
              <w:t>57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750B" w14:textId="77777777" w:rsidR="00A33A2C" w:rsidRPr="00DE1F2E" w:rsidRDefault="00A33A2C" w:rsidP="00437357">
            <w:pPr>
              <w:tabs>
                <w:tab w:val="left" w:pos="2115"/>
              </w:tabs>
              <w:spacing w:line="276" w:lineRule="auto"/>
              <w:jc w:val="center"/>
              <w:rPr>
                <w:szCs w:val="24"/>
              </w:rPr>
            </w:pPr>
            <w:r w:rsidRPr="00DE1F2E">
              <w:rPr>
                <w:szCs w:val="24"/>
              </w:rPr>
              <w:t>СПб ГБУЗ, имеющие в своей структуре дерматологическое отделение (всего -46)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F6F3" w14:textId="77777777" w:rsidR="00A33A2C" w:rsidRPr="00DE1F2E" w:rsidRDefault="00A33A2C" w:rsidP="00437357">
            <w:pPr>
              <w:tabs>
                <w:tab w:val="left" w:pos="2115"/>
              </w:tabs>
              <w:spacing w:line="276" w:lineRule="auto"/>
              <w:jc w:val="center"/>
              <w:rPr>
                <w:szCs w:val="24"/>
              </w:rPr>
            </w:pPr>
            <w:r w:rsidRPr="00DE1F2E">
              <w:rPr>
                <w:szCs w:val="24"/>
              </w:rPr>
              <w:t>Совершенная конкуренция</w:t>
            </w:r>
          </w:p>
        </w:tc>
      </w:tr>
      <w:tr w:rsidR="00A33A2C" w:rsidRPr="00DE1F2E" w14:paraId="1BF7E8C2" w14:textId="77777777" w:rsidTr="00437357">
        <w:trPr>
          <w:trHeight w:val="857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9954" w14:textId="77777777" w:rsidR="00A33A2C" w:rsidRPr="00DE1F2E" w:rsidRDefault="00A33A2C" w:rsidP="00437357">
            <w:pPr>
              <w:tabs>
                <w:tab w:val="left" w:pos="2115"/>
              </w:tabs>
              <w:spacing w:line="276" w:lineRule="auto"/>
              <w:jc w:val="center"/>
              <w:rPr>
                <w:szCs w:val="24"/>
              </w:rPr>
            </w:pPr>
            <w:r w:rsidRPr="00DE1F2E">
              <w:rPr>
                <w:szCs w:val="24"/>
              </w:rPr>
              <w:t>ОМС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1504" w14:textId="77777777" w:rsidR="00A33A2C" w:rsidRPr="00DE1F2E" w:rsidRDefault="00A33A2C" w:rsidP="00437357">
            <w:pPr>
              <w:tabs>
                <w:tab w:val="left" w:pos="2115"/>
              </w:tabs>
              <w:spacing w:line="276" w:lineRule="auto"/>
              <w:jc w:val="center"/>
              <w:rPr>
                <w:szCs w:val="24"/>
              </w:rPr>
            </w:pPr>
            <w:r w:rsidRPr="00DE1F2E">
              <w:rPr>
                <w:szCs w:val="24"/>
              </w:rPr>
              <w:t>38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0AB4" w14:textId="77777777" w:rsidR="00A33A2C" w:rsidRPr="00DE1F2E" w:rsidRDefault="00A33A2C" w:rsidP="00437357">
            <w:pPr>
              <w:tabs>
                <w:tab w:val="left" w:pos="2115"/>
              </w:tabs>
              <w:spacing w:line="276" w:lineRule="auto"/>
              <w:jc w:val="center"/>
              <w:rPr>
                <w:szCs w:val="24"/>
              </w:rPr>
            </w:pPr>
            <w:r w:rsidRPr="00DE1F2E">
              <w:rPr>
                <w:szCs w:val="24"/>
              </w:rPr>
              <w:t>СПб ГБУЗ, имеющие в своей структуре дерматологическое отделение (всего -46)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6379" w14:textId="77777777" w:rsidR="00A33A2C" w:rsidRPr="00DE1F2E" w:rsidRDefault="00A33A2C" w:rsidP="00437357">
            <w:pPr>
              <w:tabs>
                <w:tab w:val="left" w:pos="2115"/>
              </w:tabs>
              <w:spacing w:line="276" w:lineRule="auto"/>
              <w:jc w:val="center"/>
              <w:rPr>
                <w:szCs w:val="24"/>
              </w:rPr>
            </w:pPr>
            <w:r w:rsidRPr="00DE1F2E">
              <w:rPr>
                <w:szCs w:val="24"/>
              </w:rPr>
              <w:t>Совершенная конкуренция</w:t>
            </w:r>
          </w:p>
        </w:tc>
      </w:tr>
      <w:tr w:rsidR="00A33A2C" w:rsidRPr="00DE1F2E" w14:paraId="236EE979" w14:textId="77777777" w:rsidTr="0043735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1F1D" w14:textId="77777777" w:rsidR="00A33A2C" w:rsidRPr="00DE1F2E" w:rsidRDefault="00A33A2C" w:rsidP="00437357">
            <w:pPr>
              <w:tabs>
                <w:tab w:val="left" w:pos="2115"/>
              </w:tabs>
              <w:spacing w:line="276" w:lineRule="auto"/>
              <w:jc w:val="center"/>
              <w:rPr>
                <w:szCs w:val="24"/>
              </w:rPr>
            </w:pPr>
            <w:r w:rsidRPr="00DE1F2E">
              <w:rPr>
                <w:szCs w:val="24"/>
              </w:rPr>
              <w:t>Платные услуги (амбулаторное лечение)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5DB2" w14:textId="77777777" w:rsidR="00A33A2C" w:rsidRPr="00DE1F2E" w:rsidRDefault="00A33A2C" w:rsidP="00437357">
            <w:pPr>
              <w:tabs>
                <w:tab w:val="left" w:pos="2115"/>
              </w:tabs>
              <w:spacing w:line="276" w:lineRule="auto"/>
              <w:jc w:val="center"/>
              <w:rPr>
                <w:szCs w:val="24"/>
              </w:rPr>
            </w:pPr>
            <w:r w:rsidRPr="00DE1F2E">
              <w:rPr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5E6B" w14:textId="77777777" w:rsidR="00A33A2C" w:rsidRPr="00DE1F2E" w:rsidRDefault="00A33A2C" w:rsidP="00437357">
            <w:pPr>
              <w:tabs>
                <w:tab w:val="left" w:pos="2115"/>
              </w:tabs>
              <w:spacing w:line="276" w:lineRule="auto"/>
              <w:jc w:val="center"/>
              <w:rPr>
                <w:szCs w:val="24"/>
              </w:rPr>
            </w:pPr>
            <w:r w:rsidRPr="00DE1F2E">
              <w:rPr>
                <w:szCs w:val="24"/>
              </w:rPr>
              <w:t>Частные клиники семейной медицины: «Скандинавия», «Она», «Доктор», «</w:t>
            </w:r>
            <w:r w:rsidRPr="00DE1F2E">
              <w:rPr>
                <w:szCs w:val="24"/>
                <w:lang w:val="en-US"/>
              </w:rPr>
              <w:t>XXI</w:t>
            </w:r>
            <w:r w:rsidRPr="00DE1F2E">
              <w:rPr>
                <w:szCs w:val="24"/>
              </w:rPr>
              <w:t xml:space="preserve"> век», «Центр семейной медицины».</w:t>
            </w:r>
          </w:p>
          <w:p w14:paraId="1FC0DFCD" w14:textId="77777777" w:rsidR="00A33A2C" w:rsidRPr="00DE1F2E" w:rsidRDefault="00A33A2C" w:rsidP="00437357">
            <w:pPr>
              <w:tabs>
                <w:tab w:val="left" w:pos="2115"/>
              </w:tabs>
              <w:spacing w:line="276" w:lineRule="auto"/>
              <w:jc w:val="center"/>
              <w:rPr>
                <w:szCs w:val="24"/>
              </w:rPr>
            </w:pPr>
            <w:r w:rsidRPr="00DE1F2E">
              <w:rPr>
                <w:szCs w:val="24"/>
              </w:rPr>
              <w:t>КВД  города Санкт-Петербург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68667" w14:textId="77777777" w:rsidR="00A33A2C" w:rsidRPr="00DE1F2E" w:rsidRDefault="00A33A2C" w:rsidP="00437357">
            <w:pPr>
              <w:tabs>
                <w:tab w:val="left" w:pos="2115"/>
              </w:tabs>
              <w:spacing w:line="276" w:lineRule="auto"/>
              <w:jc w:val="center"/>
              <w:rPr>
                <w:szCs w:val="24"/>
              </w:rPr>
            </w:pPr>
            <w:r w:rsidRPr="00DE1F2E">
              <w:rPr>
                <w:szCs w:val="24"/>
              </w:rPr>
              <w:t>Совершенная конкуренция</w:t>
            </w:r>
          </w:p>
        </w:tc>
      </w:tr>
      <w:tr w:rsidR="00A33A2C" w:rsidRPr="00DE1F2E" w14:paraId="643B0179" w14:textId="77777777" w:rsidTr="0043735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8871" w14:textId="77777777" w:rsidR="00A33A2C" w:rsidRPr="00DE1F2E" w:rsidRDefault="00A33A2C" w:rsidP="00437357">
            <w:pPr>
              <w:tabs>
                <w:tab w:val="left" w:pos="2115"/>
              </w:tabs>
              <w:spacing w:line="276" w:lineRule="auto"/>
              <w:jc w:val="center"/>
              <w:rPr>
                <w:szCs w:val="24"/>
              </w:rPr>
            </w:pPr>
            <w:r w:rsidRPr="00DE1F2E">
              <w:rPr>
                <w:szCs w:val="24"/>
              </w:rPr>
              <w:t>Платные услуги (стационарное лечение)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4DD1" w14:textId="77777777" w:rsidR="00A33A2C" w:rsidRPr="00DE1F2E" w:rsidRDefault="00A33A2C" w:rsidP="00437357">
            <w:pPr>
              <w:tabs>
                <w:tab w:val="left" w:pos="2115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FFAA8" w14:textId="77777777" w:rsidR="00A33A2C" w:rsidRPr="00DE1F2E" w:rsidRDefault="00A33A2C" w:rsidP="00437357">
            <w:pPr>
              <w:tabs>
                <w:tab w:val="left" w:pos="2115"/>
              </w:tabs>
              <w:spacing w:line="276" w:lineRule="auto"/>
              <w:jc w:val="center"/>
              <w:rPr>
                <w:szCs w:val="24"/>
              </w:rPr>
            </w:pPr>
            <w:r w:rsidRPr="00DE1F2E">
              <w:rPr>
                <w:szCs w:val="24"/>
              </w:rPr>
              <w:t>«Скандинавия»</w:t>
            </w:r>
          </w:p>
          <w:p w14:paraId="290FCD8F" w14:textId="77777777" w:rsidR="00A33A2C" w:rsidRPr="00DE1F2E" w:rsidRDefault="00A33A2C" w:rsidP="00437357">
            <w:pPr>
              <w:tabs>
                <w:tab w:val="left" w:pos="2115"/>
              </w:tabs>
              <w:spacing w:line="276" w:lineRule="auto"/>
              <w:jc w:val="center"/>
              <w:rPr>
                <w:szCs w:val="24"/>
              </w:rPr>
            </w:pPr>
            <w:r w:rsidRPr="00DE1F2E">
              <w:rPr>
                <w:szCs w:val="24"/>
              </w:rPr>
              <w:t>КВД города Санкт-Петербург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A836" w14:textId="77777777" w:rsidR="00A33A2C" w:rsidRPr="00DE1F2E" w:rsidRDefault="00A33A2C" w:rsidP="00437357">
            <w:pPr>
              <w:tabs>
                <w:tab w:val="left" w:pos="2115"/>
              </w:tabs>
              <w:spacing w:line="276" w:lineRule="auto"/>
              <w:jc w:val="center"/>
              <w:rPr>
                <w:szCs w:val="24"/>
              </w:rPr>
            </w:pPr>
            <w:r w:rsidRPr="00DE1F2E">
              <w:rPr>
                <w:szCs w:val="24"/>
              </w:rPr>
              <w:t>Олигополия</w:t>
            </w:r>
          </w:p>
        </w:tc>
      </w:tr>
    </w:tbl>
    <w:p w14:paraId="46B46156" w14:textId="77777777" w:rsidR="00A33A2C" w:rsidRPr="00DE1F2E" w:rsidRDefault="00A33A2C" w:rsidP="00A33A2C">
      <w:pPr>
        <w:spacing w:line="360" w:lineRule="auto"/>
        <w:ind w:firstLine="709"/>
        <w:jc w:val="both"/>
        <w:rPr>
          <w:sz w:val="24"/>
          <w:szCs w:val="24"/>
        </w:rPr>
      </w:pPr>
    </w:p>
    <w:p w14:paraId="11070D0B" w14:textId="2C72C0A6" w:rsidR="00A33A2C" w:rsidRDefault="00A33A2C" w:rsidP="00A33A2C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 xml:space="preserve">Анализируя Таблицу </w:t>
      </w:r>
      <w:r w:rsidR="00B03D42">
        <w:rPr>
          <w:sz w:val="24"/>
          <w:szCs w:val="24"/>
        </w:rPr>
        <w:t>3.3</w:t>
      </w:r>
      <w:r w:rsidRPr="00DE1F2E">
        <w:rPr>
          <w:sz w:val="24"/>
          <w:szCs w:val="24"/>
        </w:rPr>
        <w:t xml:space="preserve">, можно сделать вывод о том, что дерматологическое отделение осуществляет свою деятельность на рынке с совершенной конкуренцией, </w:t>
      </w:r>
      <w:r w:rsidR="007A6039">
        <w:rPr>
          <w:sz w:val="24"/>
          <w:szCs w:val="24"/>
        </w:rPr>
        <w:br/>
      </w:r>
      <w:r w:rsidR="000712EE">
        <w:rPr>
          <w:sz w:val="24"/>
          <w:szCs w:val="24"/>
        </w:rPr>
        <w:lastRenderedPageBreak/>
        <w:t>что не</w:t>
      </w:r>
      <w:r w:rsidRPr="00DE1F2E">
        <w:rPr>
          <w:sz w:val="24"/>
          <w:szCs w:val="24"/>
        </w:rPr>
        <w:t xml:space="preserve">свойственно для рынка медицинских услуг. Но так как существует большое количество клиник, </w:t>
      </w:r>
      <w:r w:rsidRPr="00B03D42">
        <w:rPr>
          <w:sz w:val="24"/>
          <w:szCs w:val="24"/>
        </w:rPr>
        <w:t xml:space="preserve">предлагающих дерматологические услуги, на рынке возникает </w:t>
      </w:r>
      <w:r w:rsidR="00B03D42" w:rsidRPr="00B03D42">
        <w:rPr>
          <w:sz w:val="24"/>
          <w:szCs w:val="24"/>
        </w:rPr>
        <w:t xml:space="preserve">конкуренция, близкая </w:t>
      </w:r>
      <w:proofErr w:type="gramStart"/>
      <w:r w:rsidR="00B03D42" w:rsidRPr="00B03D42">
        <w:rPr>
          <w:sz w:val="24"/>
          <w:szCs w:val="24"/>
        </w:rPr>
        <w:t>к</w:t>
      </w:r>
      <w:proofErr w:type="gramEnd"/>
      <w:r w:rsidR="00B03D42" w:rsidRPr="00B03D42">
        <w:rPr>
          <w:sz w:val="24"/>
          <w:szCs w:val="24"/>
        </w:rPr>
        <w:t xml:space="preserve"> </w:t>
      </w:r>
      <w:r w:rsidRPr="00B03D42">
        <w:rPr>
          <w:sz w:val="24"/>
          <w:szCs w:val="24"/>
        </w:rPr>
        <w:t>совершенн</w:t>
      </w:r>
      <w:r w:rsidR="00B03D42" w:rsidRPr="00B03D42">
        <w:rPr>
          <w:sz w:val="24"/>
          <w:szCs w:val="24"/>
        </w:rPr>
        <w:t>ой</w:t>
      </w:r>
      <w:r w:rsidR="00B03D42">
        <w:rPr>
          <w:sz w:val="24"/>
          <w:szCs w:val="24"/>
        </w:rPr>
        <w:t>.</w:t>
      </w:r>
    </w:p>
    <w:p w14:paraId="4050E021" w14:textId="6C3B6319" w:rsidR="00105E81" w:rsidRDefault="00CF4A85" w:rsidP="00CF4A85">
      <w:pPr>
        <w:pStyle w:val="a3"/>
        <w:numPr>
          <w:ilvl w:val="0"/>
          <w:numId w:val="38"/>
        </w:numPr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Влияние </w:t>
      </w:r>
      <w:proofErr w:type="gramStart"/>
      <w:r>
        <w:rPr>
          <w:sz w:val="24"/>
          <w:szCs w:val="24"/>
        </w:rPr>
        <w:t>технологических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инноваторов</w:t>
      </w:r>
      <w:proofErr w:type="spellEnd"/>
    </w:p>
    <w:p w14:paraId="24FCFD1C" w14:textId="68369ABC" w:rsidR="00296C31" w:rsidRDefault="00BF7805" w:rsidP="00296C3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уже было сказано раннее, технологические </w:t>
      </w:r>
      <w:proofErr w:type="spellStart"/>
      <w:r>
        <w:rPr>
          <w:sz w:val="24"/>
          <w:szCs w:val="24"/>
        </w:rPr>
        <w:t>инноваторы</w:t>
      </w:r>
      <w:proofErr w:type="spellEnd"/>
      <w:r>
        <w:rPr>
          <w:sz w:val="24"/>
          <w:szCs w:val="24"/>
        </w:rPr>
        <w:t xml:space="preserve"> – организации, использ</w:t>
      </w:r>
      <w:r w:rsidR="00014391">
        <w:rPr>
          <w:sz w:val="24"/>
          <w:szCs w:val="24"/>
        </w:rPr>
        <w:t xml:space="preserve">ующие в своей деятельности медицинские </w:t>
      </w:r>
      <w:r>
        <w:rPr>
          <w:sz w:val="24"/>
          <w:szCs w:val="24"/>
        </w:rPr>
        <w:t>технологические инновации.</w:t>
      </w:r>
    </w:p>
    <w:p w14:paraId="34ECCD75" w14:textId="2961CC35" w:rsidR="00BF7805" w:rsidRDefault="00BF7805" w:rsidP="00BF780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они ужесточают конкуренцию на рынке, вынуждают государственные организации внедрять в свою деятельность инновац</w:t>
      </w:r>
      <w:r w:rsidR="00014391">
        <w:rPr>
          <w:sz w:val="24"/>
          <w:szCs w:val="24"/>
        </w:rPr>
        <w:t xml:space="preserve">ии, </w:t>
      </w:r>
      <w:r w:rsidR="000712EE">
        <w:rPr>
          <w:sz w:val="24"/>
          <w:szCs w:val="24"/>
        </w:rPr>
        <w:t>разрабатывать новые метода профилактики, диагностики, лечения и реабилитации, которые возможно реализовать, используя имеющиеся препараты и оборудование</w:t>
      </w:r>
      <w:r w:rsidR="00014391">
        <w:rPr>
          <w:sz w:val="24"/>
          <w:szCs w:val="24"/>
        </w:rPr>
        <w:t>.</w:t>
      </w:r>
    </w:p>
    <w:p w14:paraId="67CDE57E" w14:textId="50BE3076" w:rsidR="00BF7805" w:rsidRPr="00BF7805" w:rsidRDefault="00BF7805" w:rsidP="00BF780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одной стороны, это возможности для дерматологического отделения, с другой стороны – угроза.</w:t>
      </w:r>
    </w:p>
    <w:p w14:paraId="568C0895" w14:textId="2E6CD331" w:rsidR="00A33A2C" w:rsidRPr="00DE1F2E" w:rsidRDefault="00715205" w:rsidP="00AC414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Факторы</w:t>
      </w:r>
      <w:r w:rsidR="00A33A2C" w:rsidRPr="00DE1F2E">
        <w:rPr>
          <w:b/>
          <w:sz w:val="24"/>
          <w:szCs w:val="24"/>
        </w:rPr>
        <w:t xml:space="preserve"> сектора отраслевых барьеров </w:t>
      </w:r>
    </w:p>
    <w:p w14:paraId="55320EB3" w14:textId="77777777" w:rsidR="00A33A2C" w:rsidRPr="00DE1F2E" w:rsidRDefault="00A33A2C" w:rsidP="00A33A2C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Вход на рынок для новых игроков жестко ограничивается существующими барьерами для входа.</w:t>
      </w:r>
    </w:p>
    <w:p w14:paraId="7C6AC94F" w14:textId="77777777" w:rsidR="00A33A2C" w:rsidRPr="00DE1F2E" w:rsidRDefault="00A33A2C" w:rsidP="002B2834">
      <w:pPr>
        <w:numPr>
          <w:ilvl w:val="0"/>
          <w:numId w:val="39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Барьеры, устанавливаемые государством</w:t>
      </w:r>
    </w:p>
    <w:p w14:paraId="27B9C533" w14:textId="77777777" w:rsidR="00A33A2C" w:rsidRPr="00DE1F2E" w:rsidRDefault="00A33A2C" w:rsidP="002B2834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Лицензии на право оказания медицинских услуг</w:t>
      </w:r>
    </w:p>
    <w:p w14:paraId="1CCF05C7" w14:textId="77777777" w:rsidR="00A33A2C" w:rsidRPr="00DE1F2E" w:rsidRDefault="00A33A2C" w:rsidP="00A33A2C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Без получения лицензии, организация не имеет право осуществлять свою деятельность на рынке медицинских услуг</w:t>
      </w:r>
    </w:p>
    <w:p w14:paraId="4D1D6B60" w14:textId="77777777" w:rsidR="00A33A2C" w:rsidRPr="00DE1F2E" w:rsidRDefault="00A33A2C" w:rsidP="002B2834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Прямые административные ограничения</w:t>
      </w:r>
    </w:p>
    <w:p w14:paraId="7CAD11AC" w14:textId="77777777" w:rsidR="00A33A2C" w:rsidRPr="00DE1F2E" w:rsidRDefault="00A33A2C" w:rsidP="00A33A2C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Уже было сказано, о влиянии присоединения России к ВТО. Иностранные медицинские организации могут осуществлять свою деятельность только за счет ДМС или платных услуг. Осуществлять свою деятельность в раках программы государственных гарантий оказания гражданам РФ бесплатной медицинской помощи и соответствующих программ они иностранные организации имеют права.</w:t>
      </w:r>
    </w:p>
    <w:p w14:paraId="168BDE7C" w14:textId="77777777" w:rsidR="00A33A2C" w:rsidRPr="00DE1F2E" w:rsidRDefault="00A33A2C" w:rsidP="002B2834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>Финансовые ограничения</w:t>
      </w:r>
    </w:p>
    <w:p w14:paraId="0EE2FD36" w14:textId="1743AB28" w:rsidR="00A33A2C" w:rsidRPr="00DE1F2E" w:rsidRDefault="00A33A2C" w:rsidP="00A33A2C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 xml:space="preserve">Статья 15 Федерального закона от 29.11.2010 №326-ФЗ </w:t>
      </w:r>
      <w:r w:rsidR="007A6039">
        <w:rPr>
          <w:sz w:val="24"/>
          <w:szCs w:val="24"/>
        </w:rPr>
        <w:br/>
      </w:r>
      <w:r w:rsidRPr="00DE1F2E">
        <w:rPr>
          <w:sz w:val="24"/>
          <w:szCs w:val="24"/>
        </w:rPr>
        <w:t xml:space="preserve">«Об обязательном медицинском страховании в РФ» допускает на рынок ОМС частные медицинские организации. В свою очередь статья 36 (п. 9-10) этого закона определяет порядок распределения объемов финансирования между медицинскими организациями. Органы управления могут использовать финансируемый объем оказанных услуг в сфере ОМС как барьер для вхождения на рынок для тех или иных организаций. </w:t>
      </w:r>
    </w:p>
    <w:p w14:paraId="3518C301" w14:textId="1A09E40B" w:rsidR="00A33A2C" w:rsidRPr="00DE1F2E" w:rsidRDefault="00A33A2C" w:rsidP="00A33A2C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t xml:space="preserve">Другим барьером входа на рынок ОМС служат относительно низкие тарифы, </w:t>
      </w:r>
      <w:r w:rsidR="007A6039">
        <w:rPr>
          <w:sz w:val="24"/>
          <w:szCs w:val="24"/>
        </w:rPr>
        <w:br/>
      </w:r>
      <w:r w:rsidRPr="00DE1F2E">
        <w:rPr>
          <w:sz w:val="24"/>
          <w:szCs w:val="24"/>
        </w:rPr>
        <w:t>в соответствии с которыми медицинским организациям компенсируются лишь часть затрат, понесенных провайдером услуг в процессе их оказания.</w:t>
      </w:r>
    </w:p>
    <w:p w14:paraId="11FDD4A8" w14:textId="77777777" w:rsidR="00A33A2C" w:rsidRDefault="00A33A2C" w:rsidP="00A33A2C">
      <w:pPr>
        <w:spacing w:line="360" w:lineRule="auto"/>
        <w:ind w:firstLine="709"/>
        <w:jc w:val="both"/>
        <w:rPr>
          <w:sz w:val="24"/>
          <w:szCs w:val="24"/>
        </w:rPr>
      </w:pPr>
      <w:r w:rsidRPr="00DE1F2E">
        <w:rPr>
          <w:sz w:val="24"/>
          <w:szCs w:val="24"/>
        </w:rPr>
        <w:lastRenderedPageBreak/>
        <w:t xml:space="preserve">Поскольку государственные организации, имеют право на бюджетное субсидирование части своих издержек, они получают существенные преимущества перед своими конкурентами. </w:t>
      </w:r>
    </w:p>
    <w:p w14:paraId="3BD75111" w14:textId="021196EA" w:rsidR="00391D32" w:rsidRDefault="00391D32" w:rsidP="00391D32">
      <w:pPr>
        <w:spacing w:line="360" w:lineRule="auto"/>
        <w:jc w:val="both"/>
        <w:rPr>
          <w:b/>
          <w:sz w:val="24"/>
          <w:szCs w:val="24"/>
        </w:rPr>
      </w:pPr>
      <w:r w:rsidRPr="00391D32">
        <w:rPr>
          <w:b/>
          <w:sz w:val="24"/>
          <w:szCs w:val="24"/>
        </w:rPr>
        <w:t>Отраслевое регулирование со стороны государства</w:t>
      </w:r>
    </w:p>
    <w:p w14:paraId="77D74B2C" w14:textId="504DC112" w:rsidR="00391D32" w:rsidRDefault="00391D32" w:rsidP="00391D32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Государственное регулирование отрасли осуществляется посредством реализации государственных программ.</w:t>
      </w:r>
    </w:p>
    <w:p w14:paraId="51F4A70E" w14:textId="438C9044" w:rsidR="00391D32" w:rsidRDefault="00391D32" w:rsidP="00391D32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сегодняшний </w:t>
      </w:r>
      <w:r w:rsidR="003E5D17">
        <w:rPr>
          <w:sz w:val="24"/>
          <w:szCs w:val="24"/>
        </w:rPr>
        <w:t xml:space="preserve">день </w:t>
      </w:r>
      <w:r>
        <w:rPr>
          <w:sz w:val="24"/>
          <w:szCs w:val="24"/>
        </w:rPr>
        <w:t xml:space="preserve">в сфере здравоохранения реализуется </w:t>
      </w:r>
      <w:r w:rsidR="003E5D17">
        <w:rPr>
          <w:sz w:val="24"/>
          <w:szCs w:val="24"/>
        </w:rPr>
        <w:t>государственная программа «Развитие здравоохранения в РФ».</w:t>
      </w:r>
    </w:p>
    <w:p w14:paraId="49F26ABE" w14:textId="6B3331AC" w:rsidR="003E5D17" w:rsidRPr="00391D32" w:rsidRDefault="003E5D17" w:rsidP="00391D32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этой программе до 2020 года в сфере здравоохранения пройдут большие изменения. Будут внедрены инновационные технологии диагностики, лечения </w:t>
      </w:r>
      <w:r w:rsidR="007A6039">
        <w:rPr>
          <w:sz w:val="24"/>
          <w:szCs w:val="24"/>
        </w:rPr>
        <w:br/>
      </w:r>
      <w:r>
        <w:rPr>
          <w:sz w:val="24"/>
          <w:szCs w:val="24"/>
        </w:rPr>
        <w:t xml:space="preserve">и реабилитации больных. Будут внедрены информационные технологии в деятельность организаций здравоохранения. Все мероприятия, которые будут реализованы согласно данной программе, описаны в Главе 1 настоящей работе. Стоит отметить, что реализация государственных программ обеспечивает государственным организация получать конкурентное преимущество перед частными клиниками. Таким образом, </w:t>
      </w:r>
      <w:r w:rsidR="007A6039">
        <w:rPr>
          <w:sz w:val="24"/>
          <w:szCs w:val="24"/>
        </w:rPr>
        <w:br/>
      </w:r>
      <w:r>
        <w:rPr>
          <w:sz w:val="24"/>
          <w:szCs w:val="24"/>
        </w:rPr>
        <w:t>для дерматологического отделения «КВД № 2», реализация государственных программ является возможностью для улучшения своих позиций на рынке.</w:t>
      </w:r>
    </w:p>
    <w:p w14:paraId="76271FB3" w14:textId="5D0E1D12" w:rsidR="00715205" w:rsidRPr="00715205" w:rsidRDefault="00715205" w:rsidP="00715205">
      <w:pPr>
        <w:spacing w:line="360" w:lineRule="auto"/>
        <w:ind w:firstLine="709"/>
        <w:jc w:val="both"/>
        <w:rPr>
          <w:sz w:val="24"/>
          <w:szCs w:val="24"/>
        </w:rPr>
      </w:pPr>
      <w:r w:rsidRPr="00715205">
        <w:rPr>
          <w:sz w:val="24"/>
          <w:szCs w:val="24"/>
        </w:rPr>
        <w:t xml:space="preserve">В Таблице </w:t>
      </w:r>
      <w:r>
        <w:rPr>
          <w:sz w:val="24"/>
          <w:szCs w:val="24"/>
        </w:rPr>
        <w:t>3.</w:t>
      </w:r>
      <w:r w:rsidR="00B03D42">
        <w:rPr>
          <w:sz w:val="24"/>
          <w:szCs w:val="24"/>
        </w:rPr>
        <w:t>4</w:t>
      </w:r>
      <w:r w:rsidRPr="00715205">
        <w:rPr>
          <w:sz w:val="24"/>
          <w:szCs w:val="24"/>
        </w:rPr>
        <w:t xml:space="preserve"> представлены выделенные факторы и их влияние на деятельность дерматологического отделения «КВД № 2».</w:t>
      </w:r>
    </w:p>
    <w:p w14:paraId="55F81F25" w14:textId="6EB7750F" w:rsidR="00715205" w:rsidRPr="00715205" w:rsidRDefault="00715205" w:rsidP="00715205">
      <w:pPr>
        <w:spacing w:before="240"/>
        <w:ind w:firstLine="709"/>
        <w:jc w:val="right"/>
        <w:rPr>
          <w:szCs w:val="24"/>
        </w:rPr>
      </w:pPr>
      <w:r w:rsidRPr="00715205">
        <w:rPr>
          <w:szCs w:val="24"/>
        </w:rPr>
        <w:t>Таблица 3.</w:t>
      </w:r>
      <w:r w:rsidR="00B03D42">
        <w:rPr>
          <w:szCs w:val="24"/>
        </w:rPr>
        <w:t>4</w:t>
      </w:r>
      <w:r w:rsidRPr="00715205">
        <w:rPr>
          <w:szCs w:val="24"/>
        </w:rPr>
        <w:t xml:space="preserve"> Анализ внешнего окружения дерматологического отделения «КВД № 2»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4819"/>
        <w:gridCol w:w="1382"/>
      </w:tblGrid>
      <w:tr w:rsidR="00BF7805" w:rsidRPr="00715205" w14:paraId="6301D770" w14:textId="77777777" w:rsidTr="00BF780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B7B8" w14:textId="77777777" w:rsidR="00715205" w:rsidRPr="00715205" w:rsidRDefault="00715205" w:rsidP="00BF7805">
            <w:pPr>
              <w:spacing w:line="276" w:lineRule="auto"/>
              <w:ind w:left="142" w:right="33"/>
              <w:jc w:val="center"/>
              <w:rPr>
                <w:b/>
              </w:rPr>
            </w:pPr>
            <w:r w:rsidRPr="00715205">
              <w:rPr>
                <w:b/>
              </w:rPr>
              <w:t>Фактор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C92F" w14:textId="77777777" w:rsidR="00715205" w:rsidRPr="00715205" w:rsidRDefault="00715205" w:rsidP="00BF7805">
            <w:pPr>
              <w:spacing w:line="276" w:lineRule="auto"/>
              <w:ind w:left="142" w:right="33"/>
              <w:jc w:val="center"/>
              <w:rPr>
                <w:b/>
              </w:rPr>
            </w:pPr>
            <w:r w:rsidRPr="00715205">
              <w:rPr>
                <w:b/>
              </w:rPr>
              <w:t>Механизмы воздействия на дерматологическое отделение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0AE1" w14:textId="77777777" w:rsidR="00715205" w:rsidRPr="00715205" w:rsidRDefault="00715205" w:rsidP="00BF7805">
            <w:pPr>
              <w:spacing w:line="276" w:lineRule="auto"/>
              <w:ind w:left="142" w:right="33"/>
              <w:jc w:val="center"/>
              <w:rPr>
                <w:b/>
              </w:rPr>
            </w:pPr>
            <w:r w:rsidRPr="00715205">
              <w:rPr>
                <w:b/>
              </w:rPr>
              <w:t>Диагноз</w:t>
            </w:r>
          </w:p>
          <w:p w14:paraId="22744EDA" w14:textId="77777777" w:rsidR="00715205" w:rsidRPr="00715205" w:rsidRDefault="00715205" w:rsidP="00BF7805">
            <w:pPr>
              <w:spacing w:line="276" w:lineRule="auto"/>
              <w:ind w:left="142" w:right="33"/>
              <w:jc w:val="center"/>
              <w:rPr>
                <w:b/>
              </w:rPr>
            </w:pPr>
            <w:r w:rsidRPr="00715205">
              <w:rPr>
                <w:b/>
              </w:rPr>
              <w:t>(</w:t>
            </w:r>
            <w:r w:rsidRPr="00715205">
              <w:rPr>
                <w:b/>
                <w:lang w:val="en-US"/>
              </w:rPr>
              <w:t>O</w:t>
            </w:r>
            <w:r w:rsidRPr="00715205">
              <w:rPr>
                <w:b/>
              </w:rPr>
              <w:t xml:space="preserve">, </w:t>
            </w:r>
            <w:r w:rsidRPr="00715205">
              <w:rPr>
                <w:b/>
                <w:lang w:val="en-US"/>
              </w:rPr>
              <w:t>N</w:t>
            </w:r>
            <w:r w:rsidRPr="00715205">
              <w:rPr>
                <w:b/>
              </w:rPr>
              <w:t xml:space="preserve">, </w:t>
            </w:r>
            <w:r w:rsidRPr="00715205">
              <w:rPr>
                <w:b/>
                <w:lang w:val="en-US"/>
              </w:rPr>
              <w:t>T</w:t>
            </w:r>
            <w:r w:rsidRPr="00715205">
              <w:rPr>
                <w:b/>
              </w:rPr>
              <w:t>)</w:t>
            </w:r>
          </w:p>
        </w:tc>
      </w:tr>
      <w:tr w:rsidR="00715205" w:rsidRPr="00715205" w14:paraId="5C825130" w14:textId="77777777" w:rsidTr="00BF7805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C026" w14:textId="77777777" w:rsidR="00715205" w:rsidRPr="00715205" w:rsidRDefault="00715205" w:rsidP="00BF7805">
            <w:pPr>
              <w:spacing w:line="276" w:lineRule="auto"/>
              <w:ind w:left="142" w:right="33"/>
              <w:jc w:val="center"/>
              <w:rPr>
                <w:b/>
              </w:rPr>
            </w:pPr>
            <w:r w:rsidRPr="00715205">
              <w:rPr>
                <w:b/>
              </w:rPr>
              <w:t>Факторы политического сектора</w:t>
            </w:r>
          </w:p>
        </w:tc>
      </w:tr>
      <w:tr w:rsidR="00BF7805" w:rsidRPr="00715205" w14:paraId="3CC1B4B6" w14:textId="77777777" w:rsidTr="00BF7805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810C" w14:textId="77777777" w:rsidR="00715205" w:rsidRPr="00715205" w:rsidRDefault="00715205" w:rsidP="00BF7805">
            <w:pPr>
              <w:spacing w:line="276" w:lineRule="auto"/>
              <w:ind w:left="142" w:right="33"/>
            </w:pPr>
            <w:r w:rsidRPr="00715205">
              <w:t>Присоединение России к ВТО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5E56" w14:textId="77777777" w:rsidR="00715205" w:rsidRPr="00715205" w:rsidRDefault="00715205" w:rsidP="00BF7805">
            <w:pPr>
              <w:spacing w:line="276" w:lineRule="auto"/>
              <w:ind w:left="142" w:right="33"/>
              <w:jc w:val="both"/>
            </w:pPr>
            <w:r w:rsidRPr="00715205">
              <w:t>Обострение конкуренции в связи с облегчением доступа на рынки РФ иностранным компаниям, оказывающим медицинские услуги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CCD3" w14:textId="77777777" w:rsidR="00715205" w:rsidRPr="00715205" w:rsidRDefault="00715205" w:rsidP="00BF7805">
            <w:pPr>
              <w:spacing w:line="276" w:lineRule="auto"/>
              <w:ind w:left="142" w:right="33"/>
              <w:jc w:val="center"/>
              <w:rPr>
                <w:b/>
              </w:rPr>
            </w:pPr>
            <w:r w:rsidRPr="00715205">
              <w:rPr>
                <w:b/>
              </w:rPr>
              <w:t>Т</w:t>
            </w:r>
          </w:p>
        </w:tc>
      </w:tr>
      <w:tr w:rsidR="00BF7805" w:rsidRPr="00715205" w14:paraId="61534C82" w14:textId="77777777" w:rsidTr="00BF7805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7FE8" w14:textId="77777777" w:rsidR="00715205" w:rsidRPr="00715205" w:rsidRDefault="00715205" w:rsidP="00BF7805">
            <w:pPr>
              <w:spacing w:line="276" w:lineRule="auto"/>
              <w:ind w:left="142" w:right="33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E6A8" w14:textId="77777777" w:rsidR="00715205" w:rsidRPr="00715205" w:rsidRDefault="00715205" w:rsidP="00BF7805">
            <w:pPr>
              <w:spacing w:line="276" w:lineRule="auto"/>
              <w:ind w:left="142" w:right="33"/>
              <w:jc w:val="both"/>
            </w:pPr>
            <w:r w:rsidRPr="00715205">
              <w:t>Увеличение текучести кадров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B325" w14:textId="77777777" w:rsidR="00715205" w:rsidRPr="00715205" w:rsidRDefault="00715205" w:rsidP="00BF7805">
            <w:pPr>
              <w:spacing w:line="276" w:lineRule="auto"/>
              <w:ind w:left="142" w:right="33"/>
              <w:jc w:val="center"/>
              <w:rPr>
                <w:b/>
              </w:rPr>
            </w:pPr>
            <w:r w:rsidRPr="00715205">
              <w:rPr>
                <w:b/>
              </w:rPr>
              <w:t>Т</w:t>
            </w:r>
          </w:p>
        </w:tc>
      </w:tr>
      <w:tr w:rsidR="00BF7805" w:rsidRPr="00715205" w14:paraId="189BF907" w14:textId="77777777" w:rsidTr="00BF7805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0EA9" w14:textId="77777777" w:rsidR="00715205" w:rsidRPr="00715205" w:rsidRDefault="00715205" w:rsidP="00BF7805">
            <w:pPr>
              <w:spacing w:line="276" w:lineRule="auto"/>
              <w:ind w:left="142" w:right="33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57C3" w14:textId="12CC8D58" w:rsidR="00715205" w:rsidRPr="00715205" w:rsidRDefault="00715205" w:rsidP="00BF7805">
            <w:pPr>
              <w:spacing w:line="276" w:lineRule="auto"/>
              <w:ind w:left="142" w:right="33"/>
              <w:jc w:val="both"/>
            </w:pPr>
            <w:r w:rsidRPr="00715205">
              <w:t>Обострение конкуренции среди поставщиков</w:t>
            </w:r>
            <w:r w:rsidR="00D46458">
              <w:t xml:space="preserve"> ресурсов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9C309" w14:textId="77777777" w:rsidR="00715205" w:rsidRPr="00715205" w:rsidRDefault="00715205" w:rsidP="00BF7805">
            <w:pPr>
              <w:spacing w:line="276" w:lineRule="auto"/>
              <w:ind w:left="142" w:right="33"/>
              <w:jc w:val="center"/>
              <w:rPr>
                <w:b/>
              </w:rPr>
            </w:pPr>
            <w:r w:rsidRPr="00715205">
              <w:rPr>
                <w:b/>
              </w:rPr>
              <w:t>О</w:t>
            </w:r>
          </w:p>
        </w:tc>
      </w:tr>
      <w:tr w:rsidR="00BF7805" w:rsidRPr="00715205" w14:paraId="0A0A036E" w14:textId="77777777" w:rsidTr="00BF780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4355" w14:textId="77777777" w:rsidR="00715205" w:rsidRPr="00715205" w:rsidRDefault="00715205" w:rsidP="00BF7805">
            <w:pPr>
              <w:spacing w:line="276" w:lineRule="auto"/>
              <w:ind w:left="142" w:right="33"/>
            </w:pPr>
            <w:r w:rsidRPr="00715205">
              <w:t>Переход на Федеральную контрактную систему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D9CA" w14:textId="77777777" w:rsidR="00715205" w:rsidRPr="00715205" w:rsidRDefault="00715205" w:rsidP="00BF7805">
            <w:pPr>
              <w:spacing w:line="276" w:lineRule="auto"/>
              <w:ind w:left="142" w:right="33"/>
              <w:jc w:val="both"/>
            </w:pPr>
            <w:r w:rsidRPr="00715205">
              <w:t>Ухудшение качества лекарств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DFEA" w14:textId="77777777" w:rsidR="00715205" w:rsidRPr="00715205" w:rsidRDefault="00715205" w:rsidP="00BF7805">
            <w:pPr>
              <w:spacing w:line="276" w:lineRule="auto"/>
              <w:ind w:left="142" w:right="33"/>
              <w:jc w:val="center"/>
              <w:rPr>
                <w:b/>
              </w:rPr>
            </w:pPr>
            <w:r w:rsidRPr="00715205">
              <w:rPr>
                <w:b/>
              </w:rPr>
              <w:t>Т</w:t>
            </w:r>
          </w:p>
        </w:tc>
      </w:tr>
      <w:tr w:rsidR="00BF7805" w:rsidRPr="00715205" w14:paraId="49006655" w14:textId="77777777" w:rsidTr="00BF7805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4A55" w14:textId="77777777" w:rsidR="00715205" w:rsidRPr="00715205" w:rsidRDefault="00715205" w:rsidP="00BF7805">
            <w:pPr>
              <w:spacing w:line="276" w:lineRule="auto"/>
              <w:ind w:left="142" w:right="33"/>
            </w:pPr>
            <w:r w:rsidRPr="00715205">
              <w:t xml:space="preserve">Принятие Федерального закона от 08.05.2010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</w:t>
            </w:r>
            <w:r w:rsidRPr="00715205">
              <w:lastRenderedPageBreak/>
              <w:t>(муниципальных) учреждений»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81A2" w14:textId="77777777" w:rsidR="00715205" w:rsidRPr="00715205" w:rsidRDefault="00715205" w:rsidP="00BF7805">
            <w:pPr>
              <w:spacing w:line="276" w:lineRule="auto"/>
              <w:ind w:left="142" w:right="33"/>
              <w:jc w:val="both"/>
            </w:pPr>
            <w:r w:rsidRPr="00715205">
              <w:lastRenderedPageBreak/>
              <w:t>Повышение самостоятельности организации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0D21" w14:textId="77777777" w:rsidR="00715205" w:rsidRPr="00715205" w:rsidRDefault="00715205" w:rsidP="00BF7805">
            <w:pPr>
              <w:spacing w:line="276" w:lineRule="auto"/>
              <w:ind w:left="142" w:right="33"/>
              <w:jc w:val="center"/>
              <w:rPr>
                <w:b/>
              </w:rPr>
            </w:pPr>
            <w:r w:rsidRPr="00715205">
              <w:rPr>
                <w:b/>
              </w:rPr>
              <w:t>О</w:t>
            </w:r>
          </w:p>
        </w:tc>
      </w:tr>
      <w:tr w:rsidR="00BF7805" w:rsidRPr="00715205" w14:paraId="49FBA4AB" w14:textId="77777777" w:rsidTr="00BF7805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9F53" w14:textId="77777777" w:rsidR="00715205" w:rsidRPr="00715205" w:rsidRDefault="00715205" w:rsidP="00BF7805">
            <w:pPr>
              <w:spacing w:line="276" w:lineRule="auto"/>
              <w:ind w:left="142" w:right="33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01D3" w14:textId="77777777" w:rsidR="00715205" w:rsidRPr="00715205" w:rsidRDefault="00715205" w:rsidP="00BF7805">
            <w:pPr>
              <w:spacing w:line="276" w:lineRule="auto"/>
              <w:ind w:left="142" w:right="33"/>
              <w:jc w:val="both"/>
            </w:pPr>
            <w:r w:rsidRPr="00715205">
              <w:t>Создания условий для развития конкуренции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F137" w14:textId="77777777" w:rsidR="00715205" w:rsidRPr="00715205" w:rsidRDefault="00715205" w:rsidP="00BF7805">
            <w:pPr>
              <w:spacing w:line="276" w:lineRule="auto"/>
              <w:ind w:left="142" w:right="33"/>
              <w:jc w:val="center"/>
              <w:rPr>
                <w:b/>
              </w:rPr>
            </w:pPr>
            <w:r w:rsidRPr="00715205">
              <w:rPr>
                <w:b/>
              </w:rPr>
              <w:t>Т</w:t>
            </w:r>
          </w:p>
        </w:tc>
      </w:tr>
      <w:tr w:rsidR="00BF7805" w:rsidRPr="00715205" w14:paraId="6C14AD67" w14:textId="77777777" w:rsidTr="00BF7805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1E38" w14:textId="77777777" w:rsidR="00715205" w:rsidRPr="00715205" w:rsidRDefault="00715205" w:rsidP="00BF7805">
            <w:pPr>
              <w:spacing w:line="276" w:lineRule="auto"/>
              <w:ind w:left="142" w:right="33"/>
            </w:pPr>
            <w:r w:rsidRPr="00715205">
              <w:lastRenderedPageBreak/>
              <w:t>Принятие ФЗ № 326 «Об обязательном медицинском страховании»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2BF9" w14:textId="77777777" w:rsidR="00715205" w:rsidRPr="00715205" w:rsidRDefault="00715205" w:rsidP="00BF7805">
            <w:pPr>
              <w:spacing w:line="276" w:lineRule="auto"/>
              <w:ind w:left="142" w:right="33"/>
              <w:jc w:val="both"/>
            </w:pPr>
            <w:r w:rsidRPr="00715205">
              <w:t xml:space="preserve">Обострение конкуренции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E34D" w14:textId="77777777" w:rsidR="00715205" w:rsidRPr="00715205" w:rsidRDefault="00715205" w:rsidP="00BF7805">
            <w:pPr>
              <w:spacing w:line="276" w:lineRule="auto"/>
              <w:ind w:left="142" w:right="33"/>
              <w:jc w:val="center"/>
              <w:rPr>
                <w:b/>
              </w:rPr>
            </w:pPr>
            <w:r w:rsidRPr="00715205">
              <w:rPr>
                <w:b/>
              </w:rPr>
              <w:t>Т</w:t>
            </w:r>
          </w:p>
        </w:tc>
      </w:tr>
      <w:tr w:rsidR="00BF7805" w:rsidRPr="00715205" w14:paraId="52A9B0C5" w14:textId="77777777" w:rsidTr="00BF7805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3D9A" w14:textId="77777777" w:rsidR="00715205" w:rsidRPr="00715205" w:rsidRDefault="00715205" w:rsidP="00BF7805">
            <w:pPr>
              <w:spacing w:line="276" w:lineRule="auto"/>
              <w:ind w:left="142" w:right="33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4071" w14:textId="77777777" w:rsidR="00715205" w:rsidRPr="00715205" w:rsidRDefault="00715205" w:rsidP="00BF7805">
            <w:pPr>
              <w:spacing w:line="276" w:lineRule="auto"/>
              <w:ind w:left="142" w:right="33"/>
              <w:jc w:val="both"/>
            </w:pPr>
            <w:r w:rsidRPr="00715205">
              <w:t>Отток медицинских кадров в частные компании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26DD" w14:textId="77777777" w:rsidR="00715205" w:rsidRPr="00715205" w:rsidRDefault="00715205" w:rsidP="00BF7805">
            <w:pPr>
              <w:spacing w:line="276" w:lineRule="auto"/>
              <w:ind w:left="142" w:right="33"/>
              <w:jc w:val="center"/>
              <w:rPr>
                <w:b/>
              </w:rPr>
            </w:pPr>
            <w:r w:rsidRPr="00715205">
              <w:rPr>
                <w:b/>
              </w:rPr>
              <w:t>Т</w:t>
            </w:r>
          </w:p>
        </w:tc>
      </w:tr>
      <w:tr w:rsidR="00BF7805" w:rsidRPr="00715205" w14:paraId="4BAF8A2B" w14:textId="77777777" w:rsidTr="00BF7805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644B" w14:textId="77777777" w:rsidR="00715205" w:rsidRPr="00715205" w:rsidRDefault="00715205" w:rsidP="00BF7805">
            <w:pPr>
              <w:spacing w:line="276" w:lineRule="auto"/>
              <w:ind w:left="142" w:right="33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755A" w14:textId="36633C68" w:rsidR="00715205" w:rsidRPr="00715205" w:rsidRDefault="00162BED" w:rsidP="00BF7805">
            <w:pPr>
              <w:spacing w:line="276" w:lineRule="auto"/>
              <w:ind w:left="142" w:right="33"/>
              <w:jc w:val="both"/>
            </w:pPr>
            <w:r>
              <w:t>Введение одноканального финансирования в здравоохранении</w:t>
            </w:r>
            <w:r w:rsidR="00715205" w:rsidRPr="00715205"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DCAF3" w14:textId="77777777" w:rsidR="00715205" w:rsidRPr="00715205" w:rsidRDefault="00715205" w:rsidP="00BF7805">
            <w:pPr>
              <w:spacing w:line="276" w:lineRule="auto"/>
              <w:ind w:left="142" w:right="33"/>
              <w:jc w:val="center"/>
              <w:rPr>
                <w:b/>
              </w:rPr>
            </w:pPr>
            <w:r w:rsidRPr="00715205">
              <w:rPr>
                <w:b/>
              </w:rPr>
              <w:t>О</w:t>
            </w:r>
          </w:p>
        </w:tc>
      </w:tr>
      <w:tr w:rsidR="00BF7805" w:rsidRPr="00715205" w14:paraId="10F7328F" w14:textId="77777777" w:rsidTr="00BF7805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6ED0" w14:textId="77777777" w:rsidR="00715205" w:rsidRPr="00715205" w:rsidRDefault="00715205" w:rsidP="00BF7805">
            <w:pPr>
              <w:spacing w:line="276" w:lineRule="auto"/>
              <w:ind w:left="142" w:right="33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D736" w14:textId="77777777" w:rsidR="00715205" w:rsidRPr="00715205" w:rsidRDefault="00715205" w:rsidP="00BF7805">
            <w:pPr>
              <w:spacing w:line="276" w:lineRule="auto"/>
              <w:ind w:left="142" w:right="33"/>
              <w:jc w:val="both"/>
            </w:pPr>
            <w:r w:rsidRPr="00715205">
              <w:t>Отток пациентов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0E8F" w14:textId="77777777" w:rsidR="00715205" w:rsidRPr="00715205" w:rsidRDefault="00715205" w:rsidP="00BF7805">
            <w:pPr>
              <w:spacing w:line="276" w:lineRule="auto"/>
              <w:ind w:left="142" w:right="33"/>
              <w:jc w:val="center"/>
              <w:rPr>
                <w:b/>
              </w:rPr>
            </w:pPr>
            <w:r w:rsidRPr="00715205">
              <w:rPr>
                <w:b/>
              </w:rPr>
              <w:t>Т</w:t>
            </w:r>
          </w:p>
        </w:tc>
      </w:tr>
      <w:tr w:rsidR="00BF7805" w:rsidRPr="00715205" w14:paraId="1EBEBAB4" w14:textId="77777777" w:rsidTr="00BF7805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4AAC" w14:textId="77777777" w:rsidR="00715205" w:rsidRPr="00715205" w:rsidRDefault="00715205" w:rsidP="00BF7805">
            <w:pPr>
              <w:spacing w:line="276" w:lineRule="auto"/>
              <w:ind w:left="142" w:right="33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A791" w14:textId="77777777" w:rsidR="00715205" w:rsidRPr="00715205" w:rsidRDefault="00715205" w:rsidP="00BF7805">
            <w:pPr>
              <w:spacing w:line="276" w:lineRule="auto"/>
              <w:ind w:left="142" w:right="33"/>
              <w:jc w:val="both"/>
            </w:pPr>
            <w:r w:rsidRPr="00715205">
              <w:t>Приток пациентов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1B8D" w14:textId="77777777" w:rsidR="00715205" w:rsidRPr="00715205" w:rsidRDefault="00715205" w:rsidP="00BF7805">
            <w:pPr>
              <w:spacing w:line="276" w:lineRule="auto"/>
              <w:ind w:left="142" w:right="33"/>
              <w:jc w:val="center"/>
              <w:rPr>
                <w:b/>
              </w:rPr>
            </w:pPr>
            <w:r w:rsidRPr="00715205">
              <w:rPr>
                <w:b/>
              </w:rPr>
              <w:t>О</w:t>
            </w:r>
          </w:p>
        </w:tc>
      </w:tr>
      <w:tr w:rsidR="00BF7805" w:rsidRPr="00715205" w14:paraId="78973F1D" w14:textId="77777777" w:rsidTr="00BF780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5400" w14:textId="77777777" w:rsidR="00715205" w:rsidRPr="00715205" w:rsidRDefault="00715205" w:rsidP="00BF7805">
            <w:pPr>
              <w:spacing w:line="276" w:lineRule="auto"/>
              <w:ind w:left="142" w:right="33"/>
            </w:pPr>
            <w:r w:rsidRPr="00715205">
              <w:t>Ужесточение деятельность контролирующих органов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37DA" w14:textId="77777777" w:rsidR="00715205" w:rsidRPr="00715205" w:rsidRDefault="00715205" w:rsidP="00BF7805">
            <w:pPr>
              <w:spacing w:line="276" w:lineRule="auto"/>
              <w:ind w:left="142" w:right="33"/>
              <w:jc w:val="both"/>
            </w:pPr>
            <w:r w:rsidRPr="00715205">
              <w:t>Внеплановые проверки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7459" w14:textId="77777777" w:rsidR="00715205" w:rsidRPr="00715205" w:rsidRDefault="00715205" w:rsidP="00BF7805">
            <w:pPr>
              <w:spacing w:line="276" w:lineRule="auto"/>
              <w:ind w:left="142" w:right="33"/>
              <w:jc w:val="center"/>
              <w:rPr>
                <w:b/>
                <w:lang w:val="en-US"/>
              </w:rPr>
            </w:pPr>
            <w:r w:rsidRPr="00715205">
              <w:rPr>
                <w:b/>
                <w:lang w:val="en-US"/>
              </w:rPr>
              <w:t>N</w:t>
            </w:r>
          </w:p>
        </w:tc>
      </w:tr>
      <w:tr w:rsidR="001A104A" w:rsidRPr="00715205" w14:paraId="1A5AF2C2" w14:textId="77777777" w:rsidTr="00B836AF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3A636" w14:textId="46571596" w:rsidR="001A104A" w:rsidRPr="00715205" w:rsidRDefault="001A104A" w:rsidP="00BF7805">
            <w:pPr>
              <w:spacing w:line="276" w:lineRule="auto"/>
              <w:ind w:left="142" w:right="33"/>
            </w:pPr>
            <w:r>
              <w:t>Принятие Федерального закона № 152 «О защите персональных данных»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44ED" w14:textId="1ABD36B1" w:rsidR="001A104A" w:rsidRPr="00715205" w:rsidRDefault="001A104A" w:rsidP="00BF7805">
            <w:pPr>
              <w:spacing w:line="276" w:lineRule="auto"/>
              <w:ind w:left="142" w:right="33"/>
              <w:jc w:val="both"/>
            </w:pPr>
            <w:r>
              <w:rPr>
                <w:szCs w:val="24"/>
              </w:rPr>
              <w:t xml:space="preserve">Внедрение в учреждении </w:t>
            </w:r>
            <w:r w:rsidRPr="001A104A">
              <w:rPr>
                <w:szCs w:val="24"/>
              </w:rPr>
              <w:t>системы защиты персональных данных.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13BC" w14:textId="543FFAAC" w:rsidR="001A104A" w:rsidRPr="001A104A" w:rsidRDefault="001A104A" w:rsidP="00BF7805">
            <w:pPr>
              <w:spacing w:line="276" w:lineRule="auto"/>
              <w:ind w:left="142" w:right="33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</w:tr>
      <w:tr w:rsidR="001A104A" w:rsidRPr="00715205" w14:paraId="3CAB1783" w14:textId="77777777" w:rsidTr="00B836AF"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15F3" w14:textId="77777777" w:rsidR="001A104A" w:rsidRPr="00715205" w:rsidRDefault="001A104A" w:rsidP="00BF7805">
            <w:pPr>
              <w:spacing w:line="276" w:lineRule="auto"/>
              <w:ind w:left="142" w:right="33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CC64" w14:textId="445EFE30" w:rsidR="001A104A" w:rsidRPr="00715205" w:rsidRDefault="001A104A" w:rsidP="00BF7805">
            <w:pPr>
              <w:spacing w:line="276" w:lineRule="auto"/>
              <w:ind w:left="142" w:right="33"/>
              <w:jc w:val="both"/>
            </w:pPr>
            <w:r w:rsidRPr="001A104A">
              <w:rPr>
                <w:szCs w:val="24"/>
              </w:rPr>
              <w:t>Усиление контроля со стороны надзорных органов за соблюдением законодательства о защите персональных данных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EC3F" w14:textId="0B4A5E78" w:rsidR="001A104A" w:rsidRPr="001A104A" w:rsidRDefault="001A104A" w:rsidP="00BF7805">
            <w:pPr>
              <w:spacing w:line="276" w:lineRule="auto"/>
              <w:ind w:left="142" w:right="33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</w:tr>
      <w:tr w:rsidR="001A104A" w:rsidRPr="00715205" w14:paraId="5B53E438" w14:textId="77777777" w:rsidTr="00BF7805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31FF" w14:textId="77777777" w:rsidR="001A104A" w:rsidRPr="00715205" w:rsidRDefault="001A104A" w:rsidP="00BF7805">
            <w:pPr>
              <w:spacing w:line="276" w:lineRule="auto"/>
              <w:ind w:left="142" w:right="33"/>
              <w:jc w:val="center"/>
              <w:rPr>
                <w:b/>
              </w:rPr>
            </w:pPr>
            <w:r w:rsidRPr="00715205">
              <w:rPr>
                <w:b/>
              </w:rPr>
              <w:t>Факторы экономического сектора</w:t>
            </w:r>
          </w:p>
        </w:tc>
      </w:tr>
      <w:tr w:rsidR="001A104A" w:rsidRPr="00715205" w14:paraId="1EB3EC83" w14:textId="77777777" w:rsidTr="00BF7805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175A" w14:textId="77777777" w:rsidR="001A104A" w:rsidRPr="00715205" w:rsidRDefault="001A104A" w:rsidP="00BF7805">
            <w:pPr>
              <w:spacing w:line="276" w:lineRule="auto"/>
              <w:ind w:left="142" w:right="33"/>
            </w:pPr>
            <w:r w:rsidRPr="00715205">
              <w:t>Рост ВВП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BDD2" w14:textId="6AF38539" w:rsidR="001A104A" w:rsidRPr="00715205" w:rsidRDefault="00162BED" w:rsidP="00BF7805">
            <w:pPr>
              <w:spacing w:line="276" w:lineRule="auto"/>
              <w:ind w:left="142" w:right="33"/>
              <w:jc w:val="both"/>
            </w:pPr>
            <w:r>
              <w:t>Увеличение спроса на дерматологические услуги, вызванное</w:t>
            </w:r>
            <w:r w:rsidR="001A104A" w:rsidRPr="00715205">
              <w:t xml:space="preserve"> ростом доходов потребителей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113C" w14:textId="77777777" w:rsidR="001A104A" w:rsidRPr="00715205" w:rsidRDefault="001A104A" w:rsidP="00BF7805">
            <w:pPr>
              <w:spacing w:line="276" w:lineRule="auto"/>
              <w:ind w:left="142" w:right="33"/>
              <w:jc w:val="center"/>
              <w:rPr>
                <w:b/>
              </w:rPr>
            </w:pPr>
            <w:r w:rsidRPr="00715205">
              <w:rPr>
                <w:b/>
              </w:rPr>
              <w:t>О</w:t>
            </w:r>
          </w:p>
        </w:tc>
      </w:tr>
      <w:tr w:rsidR="001A104A" w:rsidRPr="00715205" w14:paraId="76BDA7D3" w14:textId="77777777" w:rsidTr="00BF7805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1C87" w14:textId="77777777" w:rsidR="001A104A" w:rsidRPr="00715205" w:rsidRDefault="001A104A" w:rsidP="00BF7805">
            <w:pPr>
              <w:spacing w:line="276" w:lineRule="auto"/>
              <w:ind w:left="142" w:right="33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5710" w14:textId="77777777" w:rsidR="001A104A" w:rsidRPr="00715205" w:rsidRDefault="001A104A" w:rsidP="00BF7805">
            <w:pPr>
              <w:spacing w:line="276" w:lineRule="auto"/>
              <w:ind w:left="142" w:right="33"/>
              <w:jc w:val="both"/>
            </w:pPr>
            <w:r w:rsidRPr="00715205">
              <w:t>Рост стоимости сырья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C991" w14:textId="77777777" w:rsidR="001A104A" w:rsidRPr="00715205" w:rsidRDefault="001A104A" w:rsidP="00BF7805">
            <w:pPr>
              <w:spacing w:line="276" w:lineRule="auto"/>
              <w:ind w:left="142" w:right="33"/>
              <w:jc w:val="center"/>
              <w:rPr>
                <w:b/>
              </w:rPr>
            </w:pPr>
            <w:r w:rsidRPr="00715205">
              <w:rPr>
                <w:b/>
              </w:rPr>
              <w:t>Т</w:t>
            </w:r>
          </w:p>
        </w:tc>
      </w:tr>
      <w:tr w:rsidR="001A104A" w:rsidRPr="00715205" w14:paraId="1B64342F" w14:textId="77777777" w:rsidTr="00BF7805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3F9D" w14:textId="77777777" w:rsidR="001A104A" w:rsidRPr="00715205" w:rsidRDefault="001A104A" w:rsidP="00BF7805">
            <w:pPr>
              <w:spacing w:line="276" w:lineRule="auto"/>
              <w:ind w:left="142" w:right="33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5AE1" w14:textId="77777777" w:rsidR="001A104A" w:rsidRPr="00715205" w:rsidRDefault="001A104A" w:rsidP="00BF7805">
            <w:pPr>
              <w:spacing w:line="276" w:lineRule="auto"/>
              <w:ind w:left="142" w:right="33"/>
              <w:jc w:val="both"/>
            </w:pPr>
            <w:r w:rsidRPr="00715205">
              <w:t>Требования увеличения заработной платы со стороны работников организации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3258" w14:textId="77777777" w:rsidR="001A104A" w:rsidRPr="00715205" w:rsidRDefault="001A104A" w:rsidP="00BF7805">
            <w:pPr>
              <w:spacing w:line="276" w:lineRule="auto"/>
              <w:ind w:left="142" w:right="33"/>
              <w:jc w:val="center"/>
              <w:rPr>
                <w:b/>
              </w:rPr>
            </w:pPr>
            <w:r w:rsidRPr="00715205">
              <w:rPr>
                <w:b/>
              </w:rPr>
              <w:t>Т</w:t>
            </w:r>
          </w:p>
        </w:tc>
      </w:tr>
      <w:tr w:rsidR="001A104A" w:rsidRPr="00715205" w14:paraId="387F188A" w14:textId="77777777" w:rsidTr="00BF7805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BD39" w14:textId="77777777" w:rsidR="001A104A" w:rsidRPr="00715205" w:rsidRDefault="001A104A" w:rsidP="00BF7805">
            <w:pPr>
              <w:spacing w:line="276" w:lineRule="auto"/>
              <w:ind w:left="142" w:right="33"/>
            </w:pPr>
            <w:r w:rsidRPr="00715205">
              <w:t>Падение уровня инфляции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1EDB" w14:textId="77777777" w:rsidR="001A104A" w:rsidRPr="00715205" w:rsidRDefault="001A104A" w:rsidP="00BF7805">
            <w:pPr>
              <w:spacing w:line="276" w:lineRule="auto"/>
              <w:ind w:left="142" w:right="33"/>
              <w:jc w:val="both"/>
            </w:pPr>
            <w:r w:rsidRPr="00715205">
              <w:t>Медленный рост цен на ресурсы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87A9" w14:textId="77777777" w:rsidR="001A104A" w:rsidRPr="00715205" w:rsidRDefault="001A104A" w:rsidP="00BF7805">
            <w:pPr>
              <w:spacing w:line="276" w:lineRule="auto"/>
              <w:ind w:left="142" w:right="33"/>
              <w:jc w:val="center"/>
              <w:rPr>
                <w:b/>
              </w:rPr>
            </w:pPr>
            <w:r w:rsidRPr="00715205">
              <w:rPr>
                <w:b/>
              </w:rPr>
              <w:t>О</w:t>
            </w:r>
          </w:p>
        </w:tc>
      </w:tr>
      <w:tr w:rsidR="001A104A" w:rsidRPr="00715205" w14:paraId="418D7E99" w14:textId="77777777" w:rsidTr="00BF7805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3E2C" w14:textId="77777777" w:rsidR="001A104A" w:rsidRPr="00715205" w:rsidRDefault="001A104A" w:rsidP="00BF7805">
            <w:pPr>
              <w:spacing w:line="276" w:lineRule="auto"/>
              <w:ind w:left="142" w:right="33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083D" w14:textId="77777777" w:rsidR="001A104A" w:rsidRPr="00715205" w:rsidRDefault="001A104A" w:rsidP="00BF7805">
            <w:pPr>
              <w:spacing w:line="276" w:lineRule="auto"/>
              <w:ind w:left="142" w:right="33"/>
              <w:jc w:val="both"/>
            </w:pPr>
            <w:r w:rsidRPr="00715205">
              <w:t>Повышение спроса на платные услуги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AF01" w14:textId="77777777" w:rsidR="001A104A" w:rsidRPr="00715205" w:rsidRDefault="001A104A" w:rsidP="00BF7805">
            <w:pPr>
              <w:spacing w:line="276" w:lineRule="auto"/>
              <w:ind w:left="142" w:right="33"/>
              <w:jc w:val="center"/>
              <w:rPr>
                <w:b/>
              </w:rPr>
            </w:pPr>
            <w:r w:rsidRPr="00715205">
              <w:rPr>
                <w:b/>
              </w:rPr>
              <w:t>О</w:t>
            </w:r>
          </w:p>
        </w:tc>
      </w:tr>
      <w:tr w:rsidR="001A104A" w:rsidRPr="00715205" w14:paraId="5CDC0DAD" w14:textId="77777777" w:rsidTr="00BF7805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8720" w14:textId="77777777" w:rsidR="001A104A" w:rsidRPr="00715205" w:rsidRDefault="001A104A" w:rsidP="00BF7805">
            <w:pPr>
              <w:spacing w:line="276" w:lineRule="auto"/>
              <w:ind w:left="142" w:right="33"/>
            </w:pPr>
            <w:r w:rsidRPr="00715205">
              <w:t>Падение национальной валюты (рубля)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C4C5" w14:textId="77777777" w:rsidR="001A104A" w:rsidRPr="00715205" w:rsidRDefault="001A104A" w:rsidP="00BF7805">
            <w:pPr>
              <w:spacing w:line="276" w:lineRule="auto"/>
              <w:ind w:left="142" w:right="33"/>
              <w:jc w:val="both"/>
            </w:pPr>
            <w:r w:rsidRPr="00715205">
              <w:t>Понижается вероятность переключения российских потребителей на иностранных провайдеров медицинских услуг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93DA" w14:textId="77777777" w:rsidR="001A104A" w:rsidRPr="00715205" w:rsidRDefault="001A104A" w:rsidP="00BF7805">
            <w:pPr>
              <w:spacing w:line="276" w:lineRule="auto"/>
              <w:ind w:left="142" w:right="33"/>
              <w:jc w:val="center"/>
              <w:rPr>
                <w:b/>
              </w:rPr>
            </w:pPr>
            <w:r w:rsidRPr="00715205">
              <w:rPr>
                <w:b/>
              </w:rPr>
              <w:t>О</w:t>
            </w:r>
          </w:p>
        </w:tc>
      </w:tr>
      <w:tr w:rsidR="001A104A" w:rsidRPr="00715205" w14:paraId="69916930" w14:textId="77777777" w:rsidTr="00BF7805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8CE1" w14:textId="77777777" w:rsidR="001A104A" w:rsidRPr="00715205" w:rsidRDefault="001A104A" w:rsidP="00BF7805">
            <w:pPr>
              <w:spacing w:line="276" w:lineRule="auto"/>
              <w:ind w:left="142" w:right="33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3DD9" w14:textId="77777777" w:rsidR="001A104A" w:rsidRPr="00715205" w:rsidRDefault="001A104A" w:rsidP="00BF7805">
            <w:pPr>
              <w:spacing w:line="276" w:lineRule="auto"/>
              <w:ind w:left="142" w:right="33"/>
              <w:jc w:val="both"/>
            </w:pPr>
            <w:r w:rsidRPr="00715205">
              <w:t xml:space="preserve">Повышается вероятность привлечения потребителей услуг из-за рубежа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8AD2" w14:textId="77777777" w:rsidR="001A104A" w:rsidRPr="00715205" w:rsidRDefault="001A104A" w:rsidP="00BF7805">
            <w:pPr>
              <w:spacing w:line="276" w:lineRule="auto"/>
              <w:ind w:left="142" w:right="33"/>
              <w:jc w:val="center"/>
              <w:rPr>
                <w:b/>
              </w:rPr>
            </w:pPr>
            <w:r w:rsidRPr="00715205">
              <w:rPr>
                <w:b/>
              </w:rPr>
              <w:t>О</w:t>
            </w:r>
          </w:p>
        </w:tc>
      </w:tr>
      <w:tr w:rsidR="001A104A" w:rsidRPr="00715205" w14:paraId="6F6896AD" w14:textId="77777777" w:rsidTr="00BF7805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3A8C" w14:textId="77777777" w:rsidR="001A104A" w:rsidRPr="00715205" w:rsidRDefault="001A104A" w:rsidP="00BF7805">
            <w:pPr>
              <w:spacing w:line="276" w:lineRule="auto"/>
              <w:ind w:left="142" w:right="33"/>
            </w:pPr>
            <w:r w:rsidRPr="00715205">
              <w:t>Реализация государственной  программы «Развитие здравоохранения»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8AA3" w14:textId="1FA2B613" w:rsidR="001A104A" w:rsidRPr="00715205" w:rsidRDefault="001A104A" w:rsidP="000712EE">
            <w:pPr>
              <w:spacing w:line="276" w:lineRule="auto"/>
              <w:ind w:left="142" w:right="33"/>
              <w:jc w:val="both"/>
            </w:pPr>
            <w:r w:rsidRPr="00715205">
              <w:t>Повышение заработно</w:t>
            </w:r>
            <w:r w:rsidR="000712EE">
              <w:t xml:space="preserve">й платы медицинских работников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90C5" w14:textId="77777777" w:rsidR="001A104A" w:rsidRPr="00715205" w:rsidRDefault="001A104A" w:rsidP="00BF7805">
            <w:pPr>
              <w:spacing w:line="276" w:lineRule="auto"/>
              <w:ind w:left="142" w:right="33"/>
              <w:jc w:val="center"/>
              <w:rPr>
                <w:b/>
              </w:rPr>
            </w:pPr>
            <w:r w:rsidRPr="00715205">
              <w:rPr>
                <w:b/>
              </w:rPr>
              <w:t>О</w:t>
            </w:r>
          </w:p>
        </w:tc>
      </w:tr>
      <w:tr w:rsidR="001A104A" w:rsidRPr="00715205" w14:paraId="0908BAD7" w14:textId="77777777" w:rsidTr="00BF7805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6522" w14:textId="77777777" w:rsidR="001A104A" w:rsidRPr="00715205" w:rsidRDefault="001A104A" w:rsidP="00BF7805">
            <w:pPr>
              <w:spacing w:line="276" w:lineRule="auto"/>
              <w:ind w:left="142" w:right="33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8D9C" w14:textId="77777777" w:rsidR="001A104A" w:rsidRPr="00715205" w:rsidRDefault="001A104A" w:rsidP="00BF7805">
            <w:pPr>
              <w:spacing w:line="276" w:lineRule="auto"/>
              <w:ind w:left="142" w:right="33"/>
              <w:jc w:val="both"/>
            </w:pPr>
            <w:r w:rsidRPr="00715205">
              <w:t>Увеличение продолжительности жизни населения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85B7" w14:textId="77777777" w:rsidR="001A104A" w:rsidRPr="00715205" w:rsidRDefault="001A104A" w:rsidP="00BF7805">
            <w:pPr>
              <w:spacing w:line="276" w:lineRule="auto"/>
              <w:ind w:left="142" w:right="33"/>
              <w:jc w:val="center"/>
              <w:rPr>
                <w:b/>
              </w:rPr>
            </w:pPr>
            <w:r w:rsidRPr="00715205">
              <w:rPr>
                <w:b/>
              </w:rPr>
              <w:t>О</w:t>
            </w:r>
          </w:p>
        </w:tc>
      </w:tr>
      <w:tr w:rsidR="001A104A" w:rsidRPr="00715205" w14:paraId="0194EBD4" w14:textId="77777777" w:rsidTr="00BF7805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793D" w14:textId="77777777" w:rsidR="001A104A" w:rsidRPr="00715205" w:rsidRDefault="001A104A" w:rsidP="00BF7805">
            <w:pPr>
              <w:spacing w:line="276" w:lineRule="auto"/>
              <w:ind w:left="142" w:right="33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D64C" w14:textId="77777777" w:rsidR="001A104A" w:rsidRPr="00715205" w:rsidRDefault="001A104A" w:rsidP="00BF7805">
            <w:pPr>
              <w:spacing w:line="276" w:lineRule="auto"/>
              <w:ind w:left="142" w:right="33"/>
              <w:jc w:val="both"/>
            </w:pPr>
            <w:r w:rsidRPr="00715205">
              <w:t>Внедрение информационных технологий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2A34" w14:textId="77777777" w:rsidR="001A104A" w:rsidRPr="00715205" w:rsidRDefault="001A104A" w:rsidP="00BF7805">
            <w:pPr>
              <w:spacing w:line="276" w:lineRule="auto"/>
              <w:ind w:left="142" w:right="33"/>
              <w:jc w:val="center"/>
              <w:rPr>
                <w:b/>
              </w:rPr>
            </w:pPr>
            <w:r w:rsidRPr="00715205">
              <w:rPr>
                <w:b/>
              </w:rPr>
              <w:t>О</w:t>
            </w:r>
          </w:p>
        </w:tc>
      </w:tr>
      <w:tr w:rsidR="001A104A" w:rsidRPr="00715205" w14:paraId="1EFFF30A" w14:textId="77777777" w:rsidTr="00BF7805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DCD0" w14:textId="77777777" w:rsidR="001A104A" w:rsidRPr="00715205" w:rsidRDefault="001A104A" w:rsidP="00BF7805">
            <w:pPr>
              <w:spacing w:line="276" w:lineRule="auto"/>
              <w:ind w:left="142" w:right="33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2E82" w14:textId="691A83F2" w:rsidR="001A104A" w:rsidRPr="00715205" w:rsidRDefault="001A104A" w:rsidP="000712EE">
            <w:pPr>
              <w:spacing w:line="276" w:lineRule="auto"/>
              <w:ind w:left="142" w:right="33"/>
              <w:jc w:val="both"/>
            </w:pPr>
            <w:r w:rsidRPr="00715205">
              <w:t>Усиление контроля за реализацией программы со стор</w:t>
            </w:r>
            <w:r w:rsidR="000712EE">
              <w:t>оны надзорных органов.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EBAB" w14:textId="77777777" w:rsidR="001A104A" w:rsidRPr="00715205" w:rsidRDefault="001A104A" w:rsidP="00BF7805">
            <w:pPr>
              <w:spacing w:line="276" w:lineRule="auto"/>
              <w:ind w:left="142" w:right="33"/>
              <w:jc w:val="center"/>
              <w:rPr>
                <w:b/>
              </w:rPr>
            </w:pPr>
            <w:r w:rsidRPr="00715205">
              <w:rPr>
                <w:b/>
              </w:rPr>
              <w:t>Т</w:t>
            </w:r>
          </w:p>
        </w:tc>
      </w:tr>
      <w:tr w:rsidR="001A104A" w:rsidRPr="00715205" w14:paraId="679CAB66" w14:textId="77777777" w:rsidTr="00BF7805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EE46" w14:textId="77777777" w:rsidR="001A104A" w:rsidRPr="00715205" w:rsidRDefault="001A104A" w:rsidP="00BF7805">
            <w:pPr>
              <w:spacing w:line="276" w:lineRule="auto"/>
              <w:ind w:left="142" w:right="33"/>
              <w:jc w:val="center"/>
              <w:rPr>
                <w:b/>
              </w:rPr>
            </w:pPr>
            <w:r w:rsidRPr="00715205">
              <w:rPr>
                <w:b/>
              </w:rPr>
              <w:t>Факторы социального сектора</w:t>
            </w:r>
          </w:p>
        </w:tc>
      </w:tr>
      <w:tr w:rsidR="001A104A" w:rsidRPr="00715205" w14:paraId="5D1272A1" w14:textId="77777777" w:rsidTr="00BF780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5C33" w14:textId="77777777" w:rsidR="001A104A" w:rsidRPr="00715205" w:rsidRDefault="001A104A" w:rsidP="00BF7805">
            <w:pPr>
              <w:spacing w:line="276" w:lineRule="auto"/>
              <w:ind w:left="142" w:right="33"/>
            </w:pPr>
            <w:r w:rsidRPr="00715205">
              <w:t>Стремление населения к здоровому образу жизни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B278" w14:textId="77777777" w:rsidR="001A104A" w:rsidRPr="00715205" w:rsidRDefault="001A104A" w:rsidP="00BF7805">
            <w:pPr>
              <w:spacing w:line="276" w:lineRule="auto"/>
              <w:ind w:left="142" w:right="33"/>
              <w:jc w:val="both"/>
            </w:pPr>
            <w:r w:rsidRPr="00715205">
              <w:t>Внедрение профилактических технологий, которые, с одной стороны, сокращают затраты населения на сохранение здоровья, а с другой, сокращают издержки учреждения здравоохранения.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C8A4C" w14:textId="77777777" w:rsidR="001A104A" w:rsidRPr="00715205" w:rsidRDefault="001A104A" w:rsidP="00BF7805">
            <w:pPr>
              <w:spacing w:line="276" w:lineRule="auto"/>
              <w:ind w:left="142" w:right="33"/>
              <w:jc w:val="center"/>
              <w:rPr>
                <w:b/>
              </w:rPr>
            </w:pPr>
            <w:r w:rsidRPr="00715205">
              <w:rPr>
                <w:b/>
              </w:rPr>
              <w:t>Т/О</w:t>
            </w:r>
          </w:p>
        </w:tc>
      </w:tr>
      <w:tr w:rsidR="001A104A" w:rsidRPr="00715205" w14:paraId="14BF2F41" w14:textId="77777777" w:rsidTr="00BF7805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C46F6B" w14:textId="77777777" w:rsidR="001A104A" w:rsidRPr="00715205" w:rsidRDefault="001A104A" w:rsidP="00BF7805">
            <w:pPr>
              <w:spacing w:line="276" w:lineRule="auto"/>
              <w:ind w:left="142" w:right="33"/>
            </w:pPr>
            <w:r w:rsidRPr="00715205">
              <w:t>Проблема старения населения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290C" w14:textId="77777777" w:rsidR="001A104A" w:rsidRPr="00715205" w:rsidRDefault="001A104A" w:rsidP="00BF7805">
            <w:pPr>
              <w:spacing w:line="276" w:lineRule="auto"/>
              <w:ind w:left="142" w:right="33"/>
              <w:jc w:val="both"/>
            </w:pPr>
            <w:r w:rsidRPr="00715205">
              <w:t>Старение медицинского персонала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8EA5" w14:textId="77777777" w:rsidR="001A104A" w:rsidRPr="00715205" w:rsidRDefault="001A104A" w:rsidP="00BF7805">
            <w:pPr>
              <w:spacing w:line="276" w:lineRule="auto"/>
              <w:ind w:left="142" w:right="33"/>
              <w:jc w:val="center"/>
              <w:rPr>
                <w:b/>
              </w:rPr>
            </w:pPr>
            <w:r w:rsidRPr="00715205">
              <w:rPr>
                <w:b/>
              </w:rPr>
              <w:t>Т</w:t>
            </w:r>
          </w:p>
        </w:tc>
      </w:tr>
      <w:tr w:rsidR="001A104A" w:rsidRPr="00715205" w14:paraId="3B124CEB" w14:textId="77777777" w:rsidTr="00BF7805"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85E4" w14:textId="77777777" w:rsidR="001A104A" w:rsidRPr="00715205" w:rsidRDefault="001A104A" w:rsidP="00BF7805">
            <w:pPr>
              <w:spacing w:line="276" w:lineRule="auto"/>
              <w:ind w:left="142" w:right="33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34EC" w14:textId="03906FE9" w:rsidR="001A104A" w:rsidRPr="00715205" w:rsidRDefault="001A104A" w:rsidP="00BF7805">
            <w:pPr>
              <w:spacing w:line="276" w:lineRule="auto"/>
              <w:ind w:left="142" w:right="33"/>
              <w:jc w:val="both"/>
            </w:pPr>
            <w:r w:rsidRPr="00715205">
              <w:t>Увеличение спроса на эс</w:t>
            </w:r>
            <w:r w:rsidR="000712EE">
              <w:t xml:space="preserve">тетические и косметологические </w:t>
            </w:r>
            <w:r w:rsidRPr="00715205">
              <w:t>услуги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2B4F" w14:textId="77777777" w:rsidR="001A104A" w:rsidRPr="00715205" w:rsidRDefault="001A104A" w:rsidP="00BF7805">
            <w:pPr>
              <w:spacing w:line="276" w:lineRule="auto"/>
              <w:ind w:left="142" w:right="33"/>
              <w:jc w:val="center"/>
              <w:rPr>
                <w:b/>
              </w:rPr>
            </w:pPr>
            <w:r w:rsidRPr="00715205">
              <w:rPr>
                <w:b/>
              </w:rPr>
              <w:t>О</w:t>
            </w:r>
          </w:p>
        </w:tc>
      </w:tr>
      <w:tr w:rsidR="001A104A" w:rsidRPr="00715205" w14:paraId="5EFBA232" w14:textId="77777777" w:rsidTr="00BF780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9755" w14:textId="77777777" w:rsidR="001A104A" w:rsidRPr="00715205" w:rsidRDefault="001A104A" w:rsidP="00BF7805">
            <w:pPr>
              <w:spacing w:line="276" w:lineRule="auto"/>
              <w:ind w:left="142" w:right="33"/>
              <w:rPr>
                <w:b/>
              </w:rPr>
            </w:pP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680E" w14:textId="30E309CD" w:rsidR="001A104A" w:rsidRPr="00715205" w:rsidRDefault="001A104A" w:rsidP="00BF7805">
            <w:pPr>
              <w:spacing w:line="276" w:lineRule="auto"/>
              <w:ind w:left="142" w:right="33"/>
              <w:jc w:val="center"/>
              <w:rPr>
                <w:b/>
              </w:rPr>
            </w:pPr>
            <w:r w:rsidRPr="00715205">
              <w:rPr>
                <w:b/>
              </w:rPr>
              <w:t xml:space="preserve">Факторы </w:t>
            </w:r>
            <w:r>
              <w:rPr>
                <w:b/>
              </w:rPr>
              <w:t>конкурентного</w:t>
            </w:r>
            <w:r w:rsidRPr="00715205">
              <w:rPr>
                <w:b/>
              </w:rPr>
              <w:t xml:space="preserve"> сектора</w:t>
            </w:r>
          </w:p>
        </w:tc>
      </w:tr>
      <w:tr w:rsidR="001A104A" w:rsidRPr="00715205" w14:paraId="74DA8549" w14:textId="77777777" w:rsidTr="00BF7805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5272" w14:textId="4A2923EC" w:rsidR="001A104A" w:rsidRPr="00715205" w:rsidRDefault="001A104A" w:rsidP="00BF7805">
            <w:pPr>
              <w:spacing w:line="276" w:lineRule="auto"/>
              <w:ind w:left="142" w:right="33"/>
            </w:pPr>
            <w:r>
              <w:t>Рынок совершенной конкуренции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CA0A" w14:textId="5721E1FC" w:rsidR="001A104A" w:rsidRPr="00715205" w:rsidRDefault="001A104A" w:rsidP="00BF7805">
            <w:pPr>
              <w:spacing w:line="276" w:lineRule="auto"/>
              <w:ind w:left="142" w:right="33"/>
              <w:jc w:val="both"/>
            </w:pPr>
            <w:r>
              <w:t xml:space="preserve">Большое количество медицинских организаций, предоставляющих </w:t>
            </w:r>
            <w:r>
              <w:lastRenderedPageBreak/>
              <w:t>дерматологические услуги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8A764" w14:textId="74CF0F81" w:rsidR="001A104A" w:rsidRPr="00715205" w:rsidRDefault="001A104A" w:rsidP="00BF7805">
            <w:pPr>
              <w:spacing w:line="276" w:lineRule="auto"/>
              <w:ind w:left="142" w:right="33"/>
              <w:jc w:val="center"/>
              <w:rPr>
                <w:b/>
              </w:rPr>
            </w:pPr>
            <w:r>
              <w:rPr>
                <w:b/>
              </w:rPr>
              <w:lastRenderedPageBreak/>
              <w:t>Т</w:t>
            </w:r>
          </w:p>
        </w:tc>
      </w:tr>
      <w:tr w:rsidR="001A104A" w:rsidRPr="00715205" w14:paraId="2346A6D8" w14:textId="77777777" w:rsidTr="00BF7805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37C4" w14:textId="77777777" w:rsidR="001A104A" w:rsidRPr="00715205" w:rsidRDefault="001A104A" w:rsidP="00BF7805">
            <w:pPr>
              <w:spacing w:line="276" w:lineRule="auto"/>
              <w:ind w:left="142" w:right="33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61C83" w14:textId="4B83B178" w:rsidR="001A104A" w:rsidRPr="00715205" w:rsidRDefault="001A104A" w:rsidP="00BF7805">
            <w:pPr>
              <w:spacing w:line="276" w:lineRule="auto"/>
              <w:ind w:left="142" w:right="33"/>
              <w:jc w:val="both"/>
            </w:pPr>
            <w:r w:rsidRPr="00715205">
              <w:t>Повышение конкурент</w:t>
            </w:r>
            <w:r w:rsidR="000712EE">
              <w:t>оспособности прямых конкурентов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C447" w14:textId="77777777" w:rsidR="001A104A" w:rsidRPr="00715205" w:rsidRDefault="001A104A" w:rsidP="00BF7805">
            <w:pPr>
              <w:spacing w:line="276" w:lineRule="auto"/>
              <w:ind w:left="142" w:right="33"/>
              <w:jc w:val="center"/>
              <w:rPr>
                <w:b/>
              </w:rPr>
            </w:pPr>
            <w:r w:rsidRPr="00715205">
              <w:rPr>
                <w:b/>
              </w:rPr>
              <w:t>Т</w:t>
            </w:r>
          </w:p>
        </w:tc>
      </w:tr>
      <w:tr w:rsidR="001A104A" w:rsidRPr="00715205" w14:paraId="594A5CD2" w14:textId="77777777" w:rsidTr="00BF7805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7825" w14:textId="77777777" w:rsidR="001A104A" w:rsidRPr="00715205" w:rsidRDefault="001A104A" w:rsidP="00BF7805">
            <w:pPr>
              <w:spacing w:line="276" w:lineRule="auto"/>
              <w:ind w:left="142" w:right="33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0ED0" w14:textId="77777777" w:rsidR="001A104A" w:rsidRPr="00715205" w:rsidRDefault="001A104A" w:rsidP="00BF7805">
            <w:pPr>
              <w:spacing w:line="276" w:lineRule="auto"/>
              <w:ind w:left="142" w:right="33"/>
              <w:jc w:val="both"/>
            </w:pPr>
            <w:r w:rsidRPr="00715205">
              <w:t>Повышение расходов на внедрение новых технологий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2690" w14:textId="77777777" w:rsidR="001A104A" w:rsidRPr="00715205" w:rsidRDefault="001A104A" w:rsidP="00BF7805">
            <w:pPr>
              <w:spacing w:line="276" w:lineRule="auto"/>
              <w:ind w:left="142" w:right="33"/>
              <w:jc w:val="center"/>
              <w:rPr>
                <w:b/>
              </w:rPr>
            </w:pPr>
            <w:r w:rsidRPr="00715205">
              <w:rPr>
                <w:b/>
              </w:rPr>
              <w:t>Т</w:t>
            </w:r>
          </w:p>
        </w:tc>
      </w:tr>
      <w:tr w:rsidR="001A104A" w:rsidRPr="00715205" w14:paraId="396E4DF1" w14:textId="77777777" w:rsidTr="00BF7805"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CC8EC" w14:textId="57B0F256" w:rsidR="001A104A" w:rsidRPr="00715205" w:rsidRDefault="001A104A" w:rsidP="00BF7805">
            <w:pPr>
              <w:spacing w:line="276" w:lineRule="auto"/>
              <w:ind w:left="142" w:right="33"/>
            </w:pPr>
            <w:r>
              <w:t>Увеличение организаций, использующих медико-технологические инновации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F1A1" w14:textId="782A47CF" w:rsidR="001A104A" w:rsidRPr="00715205" w:rsidRDefault="00162BED" w:rsidP="00162BED">
            <w:pPr>
              <w:spacing w:line="276" w:lineRule="auto"/>
              <w:ind w:left="142" w:right="33"/>
              <w:jc w:val="both"/>
            </w:pPr>
            <w:r>
              <w:t xml:space="preserve">Ужесточение конкуренции на рынке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9CE8" w14:textId="08A071C2" w:rsidR="001A104A" w:rsidRPr="00715205" w:rsidRDefault="00162BED" w:rsidP="00BF7805">
            <w:pPr>
              <w:spacing w:line="276" w:lineRule="auto"/>
              <w:ind w:left="142" w:right="33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</w:tr>
      <w:tr w:rsidR="001A104A" w:rsidRPr="00715205" w14:paraId="2398AF58" w14:textId="77777777" w:rsidTr="00BF7805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659A" w14:textId="4E12AF27" w:rsidR="001A104A" w:rsidRPr="00715205" w:rsidRDefault="001A104A" w:rsidP="00BF7805">
            <w:pPr>
              <w:spacing w:line="276" w:lineRule="auto"/>
              <w:ind w:left="142" w:right="33"/>
              <w:jc w:val="center"/>
              <w:rPr>
                <w:b/>
              </w:rPr>
            </w:pPr>
            <w:r>
              <w:rPr>
                <w:b/>
              </w:rPr>
              <w:t>Факторы сектора отраслевых барьеров</w:t>
            </w:r>
          </w:p>
        </w:tc>
      </w:tr>
      <w:tr w:rsidR="001A104A" w:rsidRPr="00715205" w14:paraId="4D0DB9E3" w14:textId="77777777" w:rsidTr="00BF7805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4BC03" w14:textId="581900ED" w:rsidR="001A104A" w:rsidRPr="00715205" w:rsidRDefault="001A104A" w:rsidP="00BF7805">
            <w:pPr>
              <w:spacing w:line="276" w:lineRule="auto"/>
            </w:pPr>
            <w:r w:rsidRPr="00FB2446">
              <w:rPr>
                <w:szCs w:val="24"/>
              </w:rPr>
              <w:t>Барьеры, устанавливаемые государством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82E6" w14:textId="6CD087F5" w:rsidR="001A104A" w:rsidRPr="00FB2446" w:rsidRDefault="001A104A" w:rsidP="00BF7805">
            <w:pPr>
              <w:spacing w:line="276" w:lineRule="auto"/>
              <w:ind w:left="142" w:right="33"/>
              <w:jc w:val="both"/>
            </w:pPr>
            <w:r w:rsidRPr="00FB2446">
              <w:rPr>
                <w:szCs w:val="24"/>
              </w:rPr>
              <w:t>Финансовые ограничения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9A28" w14:textId="3A02F41B" w:rsidR="001A104A" w:rsidRPr="00715205" w:rsidRDefault="001A104A" w:rsidP="00BF7805">
            <w:pPr>
              <w:spacing w:line="276" w:lineRule="auto"/>
              <w:ind w:left="142" w:right="33"/>
              <w:jc w:val="center"/>
              <w:rPr>
                <w:b/>
              </w:rPr>
            </w:pPr>
            <w:r>
              <w:rPr>
                <w:b/>
              </w:rPr>
              <w:t>О/Т</w:t>
            </w:r>
          </w:p>
        </w:tc>
      </w:tr>
      <w:tr w:rsidR="001A104A" w:rsidRPr="00715205" w14:paraId="528C7D1E" w14:textId="77777777" w:rsidTr="00BF7805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9AA14" w14:textId="77777777" w:rsidR="001A104A" w:rsidRPr="00715205" w:rsidRDefault="001A104A" w:rsidP="00BF7805">
            <w:pPr>
              <w:spacing w:line="276" w:lineRule="auto"/>
              <w:ind w:left="142" w:right="33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9389" w14:textId="16FCBB51" w:rsidR="001A104A" w:rsidRPr="00FB2446" w:rsidRDefault="001A104A" w:rsidP="00BF7805">
            <w:pPr>
              <w:spacing w:line="276" w:lineRule="auto"/>
              <w:ind w:left="142" w:right="33"/>
              <w:jc w:val="both"/>
            </w:pPr>
            <w:r w:rsidRPr="00FB2446">
              <w:rPr>
                <w:szCs w:val="24"/>
              </w:rPr>
              <w:t>Прямые административные ограничения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D98A" w14:textId="1E5B8EAC" w:rsidR="001A104A" w:rsidRPr="00715205" w:rsidRDefault="001A104A" w:rsidP="00BF7805">
            <w:pPr>
              <w:spacing w:line="276" w:lineRule="auto"/>
              <w:ind w:left="142" w:right="33"/>
              <w:jc w:val="center"/>
              <w:rPr>
                <w:b/>
              </w:rPr>
            </w:pPr>
            <w:r>
              <w:rPr>
                <w:b/>
              </w:rPr>
              <w:t>О/Т</w:t>
            </w:r>
          </w:p>
        </w:tc>
      </w:tr>
      <w:tr w:rsidR="001A104A" w:rsidRPr="00715205" w14:paraId="16E96CD9" w14:textId="77777777" w:rsidTr="00BF7805"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4E49" w14:textId="77777777" w:rsidR="001A104A" w:rsidRPr="00715205" w:rsidRDefault="001A104A" w:rsidP="00BF7805">
            <w:pPr>
              <w:spacing w:line="276" w:lineRule="auto"/>
              <w:ind w:left="142" w:right="33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0264" w14:textId="78AAC8E5" w:rsidR="001A104A" w:rsidRPr="00FB2446" w:rsidRDefault="001A104A" w:rsidP="00BF7805">
            <w:pPr>
              <w:spacing w:line="276" w:lineRule="auto"/>
              <w:ind w:left="142" w:right="33"/>
              <w:jc w:val="both"/>
            </w:pPr>
            <w:r w:rsidRPr="00FB2446">
              <w:rPr>
                <w:szCs w:val="24"/>
              </w:rPr>
              <w:t>Лицензии на право оказания медицинских услуг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6ED3" w14:textId="397D0E50" w:rsidR="001A104A" w:rsidRPr="00715205" w:rsidRDefault="001A104A" w:rsidP="00BF7805">
            <w:pPr>
              <w:spacing w:line="276" w:lineRule="auto"/>
              <w:ind w:left="142" w:right="33"/>
              <w:jc w:val="center"/>
              <w:rPr>
                <w:b/>
              </w:rPr>
            </w:pPr>
            <w:r>
              <w:rPr>
                <w:b/>
              </w:rPr>
              <w:t>О/Т</w:t>
            </w:r>
          </w:p>
        </w:tc>
      </w:tr>
    </w:tbl>
    <w:p w14:paraId="14D7BD75" w14:textId="77777777" w:rsidR="00715205" w:rsidRPr="00715205" w:rsidRDefault="00715205" w:rsidP="00715205">
      <w:pPr>
        <w:spacing w:line="360" w:lineRule="auto"/>
        <w:ind w:firstLine="709"/>
        <w:jc w:val="both"/>
        <w:rPr>
          <w:sz w:val="24"/>
          <w:szCs w:val="24"/>
        </w:rPr>
      </w:pPr>
    </w:p>
    <w:p w14:paraId="338BEAD3" w14:textId="5D3D9974" w:rsidR="00715205" w:rsidRPr="00715205" w:rsidRDefault="00715205" w:rsidP="00715205">
      <w:pPr>
        <w:spacing w:line="360" w:lineRule="auto"/>
        <w:ind w:firstLine="709"/>
        <w:jc w:val="both"/>
        <w:rPr>
          <w:sz w:val="24"/>
          <w:szCs w:val="24"/>
        </w:rPr>
      </w:pPr>
      <w:r w:rsidRPr="00715205">
        <w:rPr>
          <w:sz w:val="24"/>
          <w:szCs w:val="24"/>
        </w:rPr>
        <w:t xml:space="preserve">Как мы видим в Таблице </w:t>
      </w:r>
      <w:r w:rsidR="00BF7805">
        <w:rPr>
          <w:sz w:val="24"/>
          <w:szCs w:val="24"/>
        </w:rPr>
        <w:t>3</w:t>
      </w:r>
      <w:r w:rsidRPr="00715205">
        <w:rPr>
          <w:sz w:val="24"/>
          <w:szCs w:val="24"/>
        </w:rPr>
        <w:t>.</w:t>
      </w:r>
      <w:r w:rsidR="00B03D42">
        <w:rPr>
          <w:sz w:val="24"/>
          <w:szCs w:val="24"/>
        </w:rPr>
        <w:t>4</w:t>
      </w:r>
      <w:r w:rsidRPr="00715205">
        <w:rPr>
          <w:sz w:val="24"/>
          <w:szCs w:val="24"/>
        </w:rPr>
        <w:t xml:space="preserve"> у дерматологического отделения «КВД № 2» существует больше возможностей для развития своей де</w:t>
      </w:r>
      <w:r w:rsidR="000712EE">
        <w:rPr>
          <w:sz w:val="24"/>
          <w:szCs w:val="24"/>
        </w:rPr>
        <w:t>ятельности, неж</w:t>
      </w:r>
      <w:r w:rsidR="00BF7805">
        <w:rPr>
          <w:sz w:val="24"/>
          <w:szCs w:val="24"/>
        </w:rPr>
        <w:t>ели угроз</w:t>
      </w:r>
      <w:r w:rsidRPr="00715205">
        <w:rPr>
          <w:sz w:val="24"/>
          <w:szCs w:val="24"/>
        </w:rPr>
        <w:t>.</w:t>
      </w:r>
    </w:p>
    <w:p w14:paraId="6F1518F4" w14:textId="1F1EE1B6" w:rsidR="00A33A2C" w:rsidRPr="001E6876" w:rsidRDefault="00AC414F" w:rsidP="001E6876">
      <w:pPr>
        <w:pStyle w:val="3"/>
        <w:spacing w:after="240" w:line="276" w:lineRule="auto"/>
        <w:jc w:val="both"/>
        <w:rPr>
          <w:rFonts w:ascii="Times New Roman" w:hAnsi="Times New Roman" w:cs="Times New Roman"/>
          <w:color w:val="auto"/>
          <w:sz w:val="24"/>
        </w:rPr>
      </w:pPr>
      <w:bookmarkStart w:id="34" w:name="_Toc483139796"/>
      <w:r w:rsidRPr="001E6876">
        <w:rPr>
          <w:rStyle w:val="40"/>
          <w:rFonts w:ascii="Times New Roman" w:hAnsi="Times New Roman" w:cs="Times New Roman"/>
          <w:b/>
          <w:bCs/>
          <w:i w:val="0"/>
          <w:iCs w:val="0"/>
          <w:color w:val="auto"/>
          <w:sz w:val="24"/>
        </w:rPr>
        <w:t>3</w:t>
      </w:r>
      <w:r w:rsidR="00715205" w:rsidRPr="001E6876">
        <w:rPr>
          <w:rStyle w:val="40"/>
          <w:rFonts w:ascii="Times New Roman" w:hAnsi="Times New Roman" w:cs="Times New Roman"/>
          <w:b/>
          <w:bCs/>
          <w:i w:val="0"/>
          <w:iCs w:val="0"/>
          <w:color w:val="auto"/>
          <w:sz w:val="24"/>
        </w:rPr>
        <w:t>.2.2</w:t>
      </w:r>
      <w:r w:rsidR="00B03D42">
        <w:rPr>
          <w:rStyle w:val="40"/>
          <w:rFonts w:ascii="Times New Roman" w:hAnsi="Times New Roman" w:cs="Times New Roman"/>
          <w:b/>
          <w:bCs/>
          <w:i w:val="0"/>
          <w:iCs w:val="0"/>
          <w:color w:val="auto"/>
          <w:sz w:val="24"/>
        </w:rPr>
        <w:t>.</w:t>
      </w:r>
      <w:r w:rsidR="00A33A2C" w:rsidRPr="001E6876">
        <w:rPr>
          <w:rStyle w:val="40"/>
          <w:rFonts w:ascii="Times New Roman" w:hAnsi="Times New Roman" w:cs="Times New Roman"/>
          <w:b/>
          <w:bCs/>
          <w:i w:val="0"/>
          <w:iCs w:val="0"/>
          <w:color w:val="auto"/>
          <w:sz w:val="24"/>
        </w:rPr>
        <w:t xml:space="preserve"> Анализ внутренней среды дерматологического отделения «КВД № 2». Идентификация слабых и сильных сторон</w:t>
      </w:r>
      <w:bookmarkEnd w:id="34"/>
    </w:p>
    <w:p w14:paraId="25A043D7" w14:textId="77777777" w:rsidR="00C66D10" w:rsidRPr="00C66D10" w:rsidRDefault="00C66D10" w:rsidP="00C66D10">
      <w:pPr>
        <w:spacing w:line="360" w:lineRule="auto"/>
        <w:ind w:firstLine="709"/>
        <w:jc w:val="both"/>
        <w:rPr>
          <w:sz w:val="24"/>
        </w:rPr>
      </w:pPr>
      <w:r w:rsidRPr="00C66D10">
        <w:rPr>
          <w:sz w:val="24"/>
        </w:rPr>
        <w:t xml:space="preserve">Особенности внутренней среды дерматологического отделения «КВД № 2» могут обеспечить или, наоборот, не обеспечить ей преимущество в выполнении тех или иных видов деятельности по отношению к конкурентам. </w:t>
      </w:r>
    </w:p>
    <w:p w14:paraId="176B3D15" w14:textId="756B16F9" w:rsidR="00A33A2C" w:rsidRDefault="00A33A2C" w:rsidP="00A33A2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того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чтобы выделить слабые и сильные стороны отделения, необходимо, прежде всего, провести анализ</w:t>
      </w:r>
      <w:r w:rsidR="00FB4945">
        <w:rPr>
          <w:sz w:val="24"/>
          <w:szCs w:val="24"/>
        </w:rPr>
        <w:t xml:space="preserve"> поддерживающих (см. Таблицу 3.</w:t>
      </w:r>
      <w:r w:rsidR="00B03D42">
        <w:rPr>
          <w:sz w:val="24"/>
          <w:szCs w:val="24"/>
        </w:rPr>
        <w:t>5</w:t>
      </w:r>
      <w:r w:rsidR="00FB4945">
        <w:rPr>
          <w:sz w:val="24"/>
          <w:szCs w:val="24"/>
        </w:rPr>
        <w:t>) и</w:t>
      </w:r>
      <w:r>
        <w:rPr>
          <w:sz w:val="24"/>
          <w:szCs w:val="24"/>
        </w:rPr>
        <w:t xml:space="preserve"> </w:t>
      </w:r>
      <w:r w:rsidR="00F91ECB">
        <w:rPr>
          <w:sz w:val="24"/>
          <w:szCs w:val="24"/>
        </w:rPr>
        <w:t>основных</w:t>
      </w:r>
      <w:r w:rsidR="00FB4945">
        <w:rPr>
          <w:sz w:val="24"/>
          <w:szCs w:val="24"/>
        </w:rPr>
        <w:t xml:space="preserve"> </w:t>
      </w:r>
      <w:r w:rsidR="007A6039">
        <w:rPr>
          <w:sz w:val="24"/>
          <w:szCs w:val="24"/>
        </w:rPr>
        <w:br/>
      </w:r>
      <w:r w:rsidR="00FB4945">
        <w:rPr>
          <w:sz w:val="24"/>
          <w:szCs w:val="24"/>
        </w:rPr>
        <w:t>(см. Таблицу 3.</w:t>
      </w:r>
      <w:r w:rsidR="00B03D42">
        <w:rPr>
          <w:sz w:val="24"/>
          <w:szCs w:val="24"/>
        </w:rPr>
        <w:t>6</w:t>
      </w:r>
      <w:r w:rsidR="00FB4945">
        <w:rPr>
          <w:sz w:val="24"/>
          <w:szCs w:val="24"/>
        </w:rPr>
        <w:t>) видов</w:t>
      </w:r>
      <w:r>
        <w:rPr>
          <w:sz w:val="24"/>
          <w:szCs w:val="24"/>
        </w:rPr>
        <w:t xml:space="preserve"> деятельности дерматологического отделения.</w:t>
      </w:r>
    </w:p>
    <w:p w14:paraId="670ACC93" w14:textId="450D20AD" w:rsidR="00296C31" w:rsidRPr="00296C31" w:rsidRDefault="00B03D42" w:rsidP="00B03D42">
      <w:pPr>
        <w:jc w:val="right"/>
      </w:pPr>
      <w:r>
        <w:t xml:space="preserve">Таблица 3.5 </w:t>
      </w:r>
      <w:r w:rsidR="00296C31" w:rsidRPr="00296C31">
        <w:t>Поддерживающие виды деятельности Дерматологического отделения СПб ГБУЗ «КВД №2»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3085"/>
        <w:gridCol w:w="6485"/>
      </w:tblGrid>
      <w:tr w:rsidR="00296C31" w:rsidRPr="00296C31" w14:paraId="248A556A" w14:textId="77777777" w:rsidTr="00391D32">
        <w:trPr>
          <w:trHeight w:val="600"/>
        </w:trPr>
        <w:tc>
          <w:tcPr>
            <w:tcW w:w="1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9689A4" w14:textId="77777777" w:rsidR="00296C31" w:rsidRPr="00296C31" w:rsidRDefault="00296C31" w:rsidP="00296C31">
            <w:pPr>
              <w:jc w:val="both"/>
              <w:rPr>
                <w:b/>
                <w:szCs w:val="24"/>
              </w:rPr>
            </w:pPr>
            <w:r w:rsidRPr="00296C31">
              <w:rPr>
                <w:b/>
                <w:szCs w:val="24"/>
              </w:rPr>
              <w:t>Поддерживающие виды деятельности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3B2F" w14:textId="77777777" w:rsidR="00296C31" w:rsidRPr="00296C31" w:rsidRDefault="00296C31" w:rsidP="00296C31">
            <w:pPr>
              <w:jc w:val="both"/>
              <w:rPr>
                <w:szCs w:val="24"/>
              </w:rPr>
            </w:pPr>
            <w:r w:rsidRPr="00296C31">
              <w:rPr>
                <w:szCs w:val="24"/>
              </w:rPr>
              <w:t>Инфраструктура клиники (определение границ организации, финансирование, планирование)</w:t>
            </w:r>
          </w:p>
        </w:tc>
      </w:tr>
      <w:tr w:rsidR="00296C31" w:rsidRPr="00296C31" w14:paraId="0243F33B" w14:textId="77777777" w:rsidTr="00391D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8717" w14:textId="77777777" w:rsidR="00296C31" w:rsidRPr="00296C31" w:rsidRDefault="00296C31" w:rsidP="00296C31">
            <w:pPr>
              <w:jc w:val="both"/>
              <w:rPr>
                <w:b/>
                <w:szCs w:val="24"/>
              </w:rPr>
            </w:pP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7769" w14:textId="77777777" w:rsidR="00296C31" w:rsidRPr="00296C31" w:rsidRDefault="00296C31" w:rsidP="00296C31">
            <w:pPr>
              <w:jc w:val="both"/>
              <w:rPr>
                <w:szCs w:val="24"/>
              </w:rPr>
            </w:pPr>
            <w:r w:rsidRPr="00296C31">
              <w:rPr>
                <w:szCs w:val="24"/>
              </w:rPr>
              <w:t>Управление человеческими ресурсами (наем и подготовка сотрудников, система стимулирования)</w:t>
            </w:r>
          </w:p>
        </w:tc>
      </w:tr>
      <w:tr w:rsidR="00296C31" w:rsidRPr="00296C31" w14:paraId="4FB4742F" w14:textId="77777777" w:rsidTr="00391D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CA1F" w14:textId="77777777" w:rsidR="00296C31" w:rsidRPr="00296C31" w:rsidRDefault="00296C31" w:rsidP="00296C31">
            <w:pPr>
              <w:jc w:val="both"/>
              <w:rPr>
                <w:b/>
                <w:szCs w:val="24"/>
              </w:rPr>
            </w:pP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B6C4" w14:textId="77777777" w:rsidR="00296C31" w:rsidRPr="00296C31" w:rsidRDefault="00296C31" w:rsidP="00296C31">
            <w:pPr>
              <w:jc w:val="both"/>
              <w:rPr>
                <w:szCs w:val="24"/>
              </w:rPr>
            </w:pPr>
            <w:r w:rsidRPr="00296C31">
              <w:rPr>
                <w:szCs w:val="24"/>
              </w:rPr>
              <w:t>Научные исследования (научные лаборатории, клинические исследования)</w:t>
            </w:r>
          </w:p>
        </w:tc>
      </w:tr>
      <w:tr w:rsidR="00296C31" w:rsidRPr="00296C31" w14:paraId="10D86CD4" w14:textId="77777777" w:rsidTr="00391D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125A" w14:textId="77777777" w:rsidR="00296C31" w:rsidRPr="00296C31" w:rsidRDefault="00296C31" w:rsidP="00296C31">
            <w:pPr>
              <w:jc w:val="both"/>
              <w:rPr>
                <w:b/>
                <w:szCs w:val="24"/>
              </w:rPr>
            </w:pP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FA63" w14:textId="77777777" w:rsidR="00296C31" w:rsidRPr="00296C31" w:rsidRDefault="00296C31" w:rsidP="00296C31">
            <w:pPr>
              <w:jc w:val="both"/>
              <w:rPr>
                <w:szCs w:val="24"/>
              </w:rPr>
            </w:pPr>
            <w:r w:rsidRPr="00296C31">
              <w:rPr>
                <w:szCs w:val="24"/>
              </w:rPr>
              <w:t>Закупки (медикаменты, оборудование, реклама, обслуживание)</w:t>
            </w:r>
          </w:p>
        </w:tc>
      </w:tr>
      <w:tr w:rsidR="00296C31" w:rsidRPr="00296C31" w14:paraId="5922FBD9" w14:textId="77777777" w:rsidTr="00391D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B1B8" w14:textId="77777777" w:rsidR="00296C31" w:rsidRPr="00296C31" w:rsidRDefault="00296C31" w:rsidP="00296C31">
            <w:pPr>
              <w:jc w:val="both"/>
              <w:rPr>
                <w:b/>
                <w:szCs w:val="24"/>
              </w:rPr>
            </w:pP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BC3B" w14:textId="77777777" w:rsidR="00296C31" w:rsidRPr="00296C31" w:rsidRDefault="00296C31" w:rsidP="00296C31">
            <w:pPr>
              <w:jc w:val="both"/>
              <w:rPr>
                <w:szCs w:val="24"/>
              </w:rPr>
            </w:pPr>
            <w:r w:rsidRPr="00296C31">
              <w:rPr>
                <w:szCs w:val="24"/>
              </w:rPr>
              <w:t>Организация амбулаторного лечения в дневном стационаре</w:t>
            </w:r>
          </w:p>
        </w:tc>
      </w:tr>
      <w:tr w:rsidR="00296C31" w:rsidRPr="00296C31" w14:paraId="33C2EA1E" w14:textId="77777777" w:rsidTr="00391D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9A8F" w14:textId="77777777" w:rsidR="00296C31" w:rsidRPr="00296C31" w:rsidRDefault="00296C31" w:rsidP="00296C31">
            <w:pPr>
              <w:ind w:firstLine="709"/>
              <w:jc w:val="both"/>
              <w:rPr>
                <w:b/>
                <w:szCs w:val="24"/>
              </w:rPr>
            </w:pP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3AE9" w14:textId="77777777" w:rsidR="00296C31" w:rsidRPr="00296C31" w:rsidRDefault="00296C31" w:rsidP="00296C31">
            <w:pPr>
              <w:ind w:firstLine="34"/>
              <w:jc w:val="both"/>
              <w:rPr>
                <w:szCs w:val="24"/>
              </w:rPr>
            </w:pPr>
            <w:r w:rsidRPr="00296C31">
              <w:rPr>
                <w:szCs w:val="24"/>
              </w:rPr>
              <w:t>Внутриорганизационный контроль качества медицинской помощи</w:t>
            </w:r>
          </w:p>
        </w:tc>
      </w:tr>
      <w:tr w:rsidR="00296C31" w:rsidRPr="00296C31" w14:paraId="08DA6127" w14:textId="77777777" w:rsidTr="00391D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42D6" w14:textId="77777777" w:rsidR="00296C31" w:rsidRPr="00296C31" w:rsidRDefault="00296C31" w:rsidP="00296C31">
            <w:pPr>
              <w:ind w:firstLine="709"/>
              <w:jc w:val="both"/>
              <w:rPr>
                <w:b/>
                <w:szCs w:val="24"/>
              </w:rPr>
            </w:pP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DF97" w14:textId="77777777" w:rsidR="00296C31" w:rsidRPr="00296C31" w:rsidRDefault="00296C31" w:rsidP="00296C31">
            <w:pPr>
              <w:ind w:firstLine="34"/>
              <w:jc w:val="both"/>
              <w:rPr>
                <w:szCs w:val="24"/>
              </w:rPr>
            </w:pPr>
            <w:r w:rsidRPr="00296C31">
              <w:rPr>
                <w:szCs w:val="24"/>
              </w:rPr>
              <w:t>Информационные технологии (ведение сайта, поддержка ЭИБ пациента)</w:t>
            </w:r>
          </w:p>
        </w:tc>
      </w:tr>
      <w:tr w:rsidR="00296C31" w:rsidRPr="00296C31" w14:paraId="3DC762D3" w14:textId="77777777" w:rsidTr="00391D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B89C" w14:textId="77777777" w:rsidR="00296C31" w:rsidRPr="00296C31" w:rsidRDefault="00296C31" w:rsidP="00296C31">
            <w:pPr>
              <w:ind w:firstLine="709"/>
              <w:jc w:val="both"/>
              <w:rPr>
                <w:b/>
                <w:szCs w:val="24"/>
              </w:rPr>
            </w:pP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0F4A" w14:textId="77777777" w:rsidR="00296C31" w:rsidRPr="00296C31" w:rsidRDefault="00296C31" w:rsidP="00296C31">
            <w:pPr>
              <w:ind w:firstLine="34"/>
              <w:jc w:val="both"/>
              <w:rPr>
                <w:szCs w:val="24"/>
              </w:rPr>
            </w:pPr>
            <w:r w:rsidRPr="00296C31">
              <w:rPr>
                <w:szCs w:val="24"/>
              </w:rPr>
              <w:t>Мониторинг выполнения федеральных программ, выставление счетов в страховые компании ОМС</w:t>
            </w:r>
          </w:p>
        </w:tc>
      </w:tr>
      <w:tr w:rsidR="00296C31" w:rsidRPr="00296C31" w14:paraId="06E1F3C9" w14:textId="77777777" w:rsidTr="00391D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036F" w14:textId="77777777" w:rsidR="00296C31" w:rsidRPr="00296C31" w:rsidRDefault="00296C31" w:rsidP="00296C31">
            <w:pPr>
              <w:ind w:firstLine="709"/>
              <w:jc w:val="both"/>
              <w:rPr>
                <w:b/>
                <w:szCs w:val="24"/>
              </w:rPr>
            </w:pP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7770" w14:textId="77777777" w:rsidR="00296C31" w:rsidRPr="00296C31" w:rsidRDefault="00296C31" w:rsidP="00296C31">
            <w:pPr>
              <w:ind w:firstLine="34"/>
              <w:jc w:val="both"/>
              <w:rPr>
                <w:szCs w:val="24"/>
              </w:rPr>
            </w:pPr>
            <w:r w:rsidRPr="00296C31">
              <w:rPr>
                <w:szCs w:val="24"/>
              </w:rPr>
              <w:t>Экспертиза временной нетрудоспособности</w:t>
            </w:r>
          </w:p>
        </w:tc>
      </w:tr>
    </w:tbl>
    <w:p w14:paraId="2C3969B7" w14:textId="77777777" w:rsidR="004A51F6" w:rsidRDefault="004A51F6" w:rsidP="00A33A2C">
      <w:pPr>
        <w:spacing w:before="240"/>
        <w:ind w:firstLine="709"/>
        <w:jc w:val="right"/>
        <w:rPr>
          <w:szCs w:val="24"/>
        </w:rPr>
      </w:pPr>
    </w:p>
    <w:p w14:paraId="31995418" w14:textId="77777777" w:rsidR="004A51F6" w:rsidRDefault="004A51F6" w:rsidP="00A33A2C">
      <w:pPr>
        <w:spacing w:before="240"/>
        <w:ind w:firstLine="709"/>
        <w:jc w:val="right"/>
        <w:rPr>
          <w:szCs w:val="24"/>
        </w:rPr>
      </w:pPr>
    </w:p>
    <w:p w14:paraId="08130C73" w14:textId="6624166D" w:rsidR="00A33A2C" w:rsidRPr="00F44D7A" w:rsidRDefault="00FB2446" w:rsidP="00A33A2C">
      <w:pPr>
        <w:spacing w:before="240"/>
        <w:ind w:firstLine="709"/>
        <w:jc w:val="right"/>
        <w:rPr>
          <w:szCs w:val="24"/>
        </w:rPr>
      </w:pPr>
      <w:r>
        <w:rPr>
          <w:szCs w:val="24"/>
        </w:rPr>
        <w:lastRenderedPageBreak/>
        <w:t>Таблица 3</w:t>
      </w:r>
      <w:r w:rsidR="00A33A2C" w:rsidRPr="00F44D7A">
        <w:rPr>
          <w:szCs w:val="24"/>
        </w:rPr>
        <w:t>.</w:t>
      </w:r>
      <w:r w:rsidR="00B03D42">
        <w:rPr>
          <w:szCs w:val="24"/>
        </w:rPr>
        <w:t>6</w:t>
      </w:r>
      <w:r w:rsidR="00A33A2C" w:rsidRPr="00F44D7A">
        <w:rPr>
          <w:szCs w:val="24"/>
        </w:rPr>
        <w:t xml:space="preserve"> </w:t>
      </w:r>
      <w:r w:rsidR="00F91ECB">
        <w:rPr>
          <w:szCs w:val="24"/>
        </w:rPr>
        <w:t>Основные</w:t>
      </w:r>
      <w:r w:rsidR="00A33A2C" w:rsidRPr="00F44D7A">
        <w:rPr>
          <w:szCs w:val="24"/>
        </w:rPr>
        <w:t xml:space="preserve"> виды деятельности Дерматологического отделения СПб ГБУЗ «КВД №2»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33A2C" w:rsidRPr="00DE1F2E" w14:paraId="1F959A1D" w14:textId="77777777" w:rsidTr="00437357">
        <w:trPr>
          <w:trHeight w:val="38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45A2" w14:textId="77777777" w:rsidR="00A33A2C" w:rsidRPr="00296C31" w:rsidRDefault="00A33A2C" w:rsidP="00296C31">
            <w:pPr>
              <w:jc w:val="both"/>
              <w:rPr>
                <w:b/>
                <w:szCs w:val="24"/>
              </w:rPr>
            </w:pPr>
            <w:r w:rsidRPr="00296C31">
              <w:rPr>
                <w:b/>
                <w:szCs w:val="24"/>
              </w:rPr>
              <w:t>Вид деятельности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37FC" w14:textId="77777777" w:rsidR="00A33A2C" w:rsidRPr="00296C31" w:rsidRDefault="00A33A2C" w:rsidP="00296C31">
            <w:pPr>
              <w:jc w:val="both"/>
              <w:rPr>
                <w:b/>
                <w:szCs w:val="24"/>
              </w:rPr>
            </w:pPr>
            <w:r w:rsidRPr="00296C31">
              <w:rPr>
                <w:b/>
                <w:szCs w:val="24"/>
              </w:rPr>
              <w:t>Содержание</w:t>
            </w:r>
          </w:p>
        </w:tc>
      </w:tr>
      <w:tr w:rsidR="00A33A2C" w:rsidRPr="00DE1F2E" w14:paraId="1CFACD18" w14:textId="77777777" w:rsidTr="0043735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FCA9" w14:textId="77777777" w:rsidR="00A33A2C" w:rsidRPr="00296C31" w:rsidRDefault="00A33A2C" w:rsidP="00296C31">
            <w:pPr>
              <w:jc w:val="both"/>
              <w:rPr>
                <w:szCs w:val="24"/>
              </w:rPr>
            </w:pPr>
            <w:r w:rsidRPr="00296C31">
              <w:rPr>
                <w:szCs w:val="24"/>
              </w:rPr>
              <w:t>До оказания услуги (</w:t>
            </w:r>
            <w:proofErr w:type="spellStart"/>
            <w:r w:rsidRPr="00296C31">
              <w:rPr>
                <w:szCs w:val="24"/>
              </w:rPr>
              <w:t>Pre-Service</w:t>
            </w:r>
            <w:proofErr w:type="spellEnd"/>
            <w:r w:rsidRPr="00296C31">
              <w:rPr>
                <w:szCs w:val="24"/>
              </w:rPr>
              <w:t>) – необходимые мероприятия, которые предшествуют непосредственному оказанию медицинской помощи пациенту</w:t>
            </w:r>
          </w:p>
        </w:tc>
      </w:tr>
      <w:tr w:rsidR="00A33A2C" w:rsidRPr="00DE1F2E" w14:paraId="2E3CBF82" w14:textId="77777777" w:rsidTr="0043735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C232" w14:textId="77777777" w:rsidR="00A33A2C" w:rsidRPr="00296C31" w:rsidRDefault="00A33A2C" w:rsidP="00296C31">
            <w:pPr>
              <w:jc w:val="both"/>
              <w:rPr>
                <w:szCs w:val="24"/>
              </w:rPr>
            </w:pPr>
            <w:r w:rsidRPr="00296C31">
              <w:rPr>
                <w:szCs w:val="24"/>
              </w:rPr>
              <w:t>Стратегический маркетинг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E602" w14:textId="77777777" w:rsidR="00A33A2C" w:rsidRPr="00296C31" w:rsidRDefault="00A33A2C" w:rsidP="00296C31">
            <w:pPr>
              <w:jc w:val="both"/>
              <w:rPr>
                <w:szCs w:val="24"/>
              </w:rPr>
            </w:pPr>
            <w:r w:rsidRPr="00296C31">
              <w:rPr>
                <w:szCs w:val="24"/>
              </w:rPr>
              <w:t>Определение целевых групп отделения, составление ассортимента услуг</w:t>
            </w:r>
          </w:p>
        </w:tc>
      </w:tr>
      <w:tr w:rsidR="00A33A2C" w:rsidRPr="00DE1F2E" w14:paraId="2B76C81D" w14:textId="77777777" w:rsidTr="0043735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9D77" w14:textId="77777777" w:rsidR="00A33A2C" w:rsidRPr="00296C31" w:rsidRDefault="00A33A2C" w:rsidP="00296C31">
            <w:pPr>
              <w:jc w:val="both"/>
              <w:rPr>
                <w:szCs w:val="24"/>
              </w:rPr>
            </w:pPr>
            <w:r w:rsidRPr="00296C31">
              <w:rPr>
                <w:szCs w:val="24"/>
              </w:rPr>
              <w:t>Ценообразование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C3C2" w14:textId="77777777" w:rsidR="00A33A2C" w:rsidRPr="00296C31" w:rsidRDefault="00A33A2C" w:rsidP="00296C31">
            <w:pPr>
              <w:jc w:val="both"/>
              <w:rPr>
                <w:szCs w:val="24"/>
              </w:rPr>
            </w:pPr>
            <w:r w:rsidRPr="00296C31">
              <w:rPr>
                <w:szCs w:val="24"/>
              </w:rPr>
              <w:t>Определение способов финансирования  оказываемых медицинских услуг и информирование о них целевых потребительских групп</w:t>
            </w:r>
          </w:p>
        </w:tc>
      </w:tr>
      <w:tr w:rsidR="00A33A2C" w:rsidRPr="00DE1F2E" w14:paraId="12ED612A" w14:textId="77777777" w:rsidTr="0043735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C3D3" w14:textId="77777777" w:rsidR="00A33A2C" w:rsidRPr="00296C31" w:rsidRDefault="00A33A2C" w:rsidP="00296C31">
            <w:pPr>
              <w:jc w:val="both"/>
              <w:rPr>
                <w:szCs w:val="24"/>
              </w:rPr>
            </w:pPr>
            <w:r w:rsidRPr="00296C31">
              <w:rPr>
                <w:szCs w:val="24"/>
              </w:rPr>
              <w:t>Логистика потребителей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2D7A" w14:textId="77777777" w:rsidR="00A33A2C" w:rsidRPr="00296C31" w:rsidRDefault="00A33A2C" w:rsidP="00296C31">
            <w:pPr>
              <w:jc w:val="both"/>
              <w:rPr>
                <w:szCs w:val="24"/>
              </w:rPr>
            </w:pPr>
            <w:r w:rsidRPr="00296C31">
              <w:rPr>
                <w:szCs w:val="24"/>
              </w:rPr>
              <w:t>Разработка комплекса мероприятий по облегчению доступа потребителю к получению медицинских услуг, включая диагностику и регистрацию</w:t>
            </w:r>
          </w:p>
        </w:tc>
      </w:tr>
      <w:tr w:rsidR="00A33A2C" w:rsidRPr="00DE1F2E" w14:paraId="3362F50B" w14:textId="77777777" w:rsidTr="0043735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3271" w14:textId="77777777" w:rsidR="00A33A2C" w:rsidRPr="00296C31" w:rsidRDefault="00A33A2C" w:rsidP="00296C31">
            <w:pPr>
              <w:jc w:val="both"/>
              <w:rPr>
                <w:szCs w:val="24"/>
              </w:rPr>
            </w:pPr>
            <w:r w:rsidRPr="00296C31">
              <w:rPr>
                <w:szCs w:val="24"/>
              </w:rPr>
              <w:t>Логистика ресурсов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FD01" w14:textId="77777777" w:rsidR="00A33A2C" w:rsidRPr="00296C31" w:rsidRDefault="00A33A2C" w:rsidP="00296C31">
            <w:pPr>
              <w:jc w:val="both"/>
              <w:rPr>
                <w:szCs w:val="24"/>
              </w:rPr>
            </w:pPr>
            <w:r w:rsidRPr="00296C31">
              <w:rPr>
                <w:szCs w:val="24"/>
              </w:rPr>
              <w:t>Обеспечение получения ресурсов,  необходимых для оказания медицинских услуг, в нужное время в нужном месте</w:t>
            </w:r>
          </w:p>
        </w:tc>
      </w:tr>
      <w:tr w:rsidR="00A33A2C" w:rsidRPr="00DE1F2E" w14:paraId="45EA656D" w14:textId="77777777" w:rsidTr="0043735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6D20" w14:textId="77777777" w:rsidR="00A33A2C" w:rsidRPr="00296C31" w:rsidRDefault="00A33A2C" w:rsidP="00296C31">
            <w:pPr>
              <w:jc w:val="both"/>
              <w:rPr>
                <w:szCs w:val="24"/>
              </w:rPr>
            </w:pPr>
            <w:r w:rsidRPr="00296C31">
              <w:rPr>
                <w:szCs w:val="24"/>
              </w:rPr>
              <w:t>В процессе оказания услуги (</w:t>
            </w:r>
            <w:proofErr w:type="spellStart"/>
            <w:r w:rsidRPr="00296C31">
              <w:rPr>
                <w:szCs w:val="24"/>
              </w:rPr>
              <w:t>Point-of-Service</w:t>
            </w:r>
            <w:proofErr w:type="spellEnd"/>
            <w:r w:rsidRPr="00296C31">
              <w:rPr>
                <w:szCs w:val="24"/>
              </w:rPr>
              <w:t>) – мероприятия, которые осуществляются в момент оказания медицинской услуги</w:t>
            </w:r>
          </w:p>
        </w:tc>
      </w:tr>
      <w:tr w:rsidR="00A33A2C" w:rsidRPr="00DE1F2E" w14:paraId="65EBBF40" w14:textId="77777777" w:rsidTr="0043735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E9BA" w14:textId="77777777" w:rsidR="00A33A2C" w:rsidRPr="00296C31" w:rsidRDefault="00A33A2C" w:rsidP="00296C31">
            <w:pPr>
              <w:jc w:val="both"/>
              <w:rPr>
                <w:szCs w:val="24"/>
              </w:rPr>
            </w:pPr>
            <w:r w:rsidRPr="00296C31">
              <w:rPr>
                <w:szCs w:val="24"/>
              </w:rPr>
              <w:t>Диагностирование болезни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6A53" w14:textId="77777777" w:rsidR="00A33A2C" w:rsidRPr="00296C31" w:rsidRDefault="00A33A2C" w:rsidP="00296C31">
            <w:pPr>
              <w:jc w:val="both"/>
              <w:rPr>
                <w:szCs w:val="24"/>
              </w:rPr>
            </w:pPr>
            <w:r w:rsidRPr="00296C31">
              <w:rPr>
                <w:szCs w:val="24"/>
              </w:rPr>
              <w:t>Проведение анализов, УЗИ, обследование пациента</w:t>
            </w:r>
          </w:p>
        </w:tc>
      </w:tr>
      <w:tr w:rsidR="00A33A2C" w:rsidRPr="00DE1F2E" w14:paraId="64D36517" w14:textId="77777777" w:rsidTr="0043735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F6EF" w14:textId="77777777" w:rsidR="00A33A2C" w:rsidRPr="00296C31" w:rsidRDefault="00A33A2C" w:rsidP="00296C31">
            <w:pPr>
              <w:jc w:val="both"/>
              <w:rPr>
                <w:szCs w:val="24"/>
              </w:rPr>
            </w:pPr>
            <w:r w:rsidRPr="00296C31">
              <w:rPr>
                <w:szCs w:val="24"/>
              </w:rPr>
              <w:t>Лечение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EBE4" w14:textId="77777777" w:rsidR="00A33A2C" w:rsidRPr="00296C31" w:rsidRDefault="00A33A2C" w:rsidP="00296C31">
            <w:pPr>
              <w:jc w:val="both"/>
              <w:rPr>
                <w:szCs w:val="24"/>
              </w:rPr>
            </w:pPr>
            <w:r w:rsidRPr="00296C31">
              <w:rPr>
                <w:szCs w:val="24"/>
              </w:rPr>
              <w:t>Назначение лекарственных препаратов</w:t>
            </w:r>
          </w:p>
        </w:tc>
      </w:tr>
      <w:tr w:rsidR="00A33A2C" w:rsidRPr="00DE1F2E" w14:paraId="5CC6B9CB" w14:textId="77777777" w:rsidTr="0043735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0657" w14:textId="77777777" w:rsidR="00A33A2C" w:rsidRPr="00296C31" w:rsidRDefault="00A33A2C" w:rsidP="00296C31">
            <w:pPr>
              <w:jc w:val="both"/>
              <w:rPr>
                <w:szCs w:val="24"/>
              </w:rPr>
            </w:pPr>
            <w:r w:rsidRPr="00296C31">
              <w:rPr>
                <w:szCs w:val="24"/>
              </w:rPr>
              <w:t>Контроль лечения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E90E" w14:textId="77777777" w:rsidR="00A33A2C" w:rsidRPr="00296C31" w:rsidRDefault="00A33A2C" w:rsidP="00296C31">
            <w:pPr>
              <w:jc w:val="both"/>
              <w:rPr>
                <w:szCs w:val="24"/>
              </w:rPr>
            </w:pPr>
            <w:r w:rsidRPr="00296C31">
              <w:rPr>
                <w:szCs w:val="24"/>
              </w:rPr>
              <w:t>Проведение приемов, проведение промежуточных анализов</w:t>
            </w:r>
          </w:p>
        </w:tc>
      </w:tr>
      <w:tr w:rsidR="00A33A2C" w:rsidRPr="00DE1F2E" w14:paraId="7B14A567" w14:textId="77777777" w:rsidTr="0043735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7663" w14:textId="77777777" w:rsidR="00A33A2C" w:rsidRPr="00296C31" w:rsidRDefault="00A33A2C" w:rsidP="00296C31">
            <w:pPr>
              <w:jc w:val="both"/>
              <w:rPr>
                <w:szCs w:val="24"/>
              </w:rPr>
            </w:pPr>
            <w:r w:rsidRPr="00296C31">
              <w:rPr>
                <w:szCs w:val="24"/>
              </w:rPr>
              <w:t>После оказания услуги (</w:t>
            </w:r>
            <w:proofErr w:type="spellStart"/>
            <w:r w:rsidRPr="00296C31">
              <w:rPr>
                <w:szCs w:val="24"/>
              </w:rPr>
              <w:t>After-Service</w:t>
            </w:r>
            <w:proofErr w:type="spellEnd"/>
            <w:r w:rsidRPr="00296C31">
              <w:rPr>
                <w:szCs w:val="24"/>
              </w:rPr>
              <w:t>) – мероприятия, которые осуществляются после оказания медицинской услуги</w:t>
            </w:r>
          </w:p>
        </w:tc>
      </w:tr>
      <w:tr w:rsidR="00A33A2C" w:rsidRPr="00DE1F2E" w14:paraId="6410805D" w14:textId="77777777" w:rsidTr="0043735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60C5" w14:textId="7B4A1BAB" w:rsidR="00A33A2C" w:rsidRPr="00296C31" w:rsidRDefault="00296C31" w:rsidP="00296C31">
            <w:pPr>
              <w:jc w:val="both"/>
              <w:rPr>
                <w:szCs w:val="24"/>
              </w:rPr>
            </w:pPr>
            <w:r w:rsidRPr="00296C31">
              <w:rPr>
                <w:szCs w:val="24"/>
              </w:rPr>
              <w:t>Пост-клинический маркетинг (</w:t>
            </w:r>
            <w:proofErr w:type="spellStart"/>
            <w:r w:rsidRPr="00296C31">
              <w:rPr>
                <w:szCs w:val="24"/>
              </w:rPr>
              <w:t>follow-up</w:t>
            </w:r>
            <w:proofErr w:type="spellEnd"/>
            <w:r w:rsidRPr="00296C31">
              <w:rPr>
                <w:szCs w:val="24"/>
              </w:rPr>
              <w:t xml:space="preserve"> </w:t>
            </w:r>
            <w:proofErr w:type="spellStart"/>
            <w:r w:rsidRPr="00296C31">
              <w:rPr>
                <w:szCs w:val="24"/>
              </w:rPr>
              <w:t>marketing</w:t>
            </w:r>
            <w:proofErr w:type="spellEnd"/>
            <w:r w:rsidRPr="00296C31">
              <w:rPr>
                <w:szCs w:val="24"/>
              </w:rPr>
              <w:t>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94ED" w14:textId="7CC5ACBF" w:rsidR="00296C31" w:rsidRPr="00296C31" w:rsidRDefault="00296C31" w:rsidP="00296C31">
            <w:pPr>
              <w:jc w:val="both"/>
              <w:rPr>
                <w:szCs w:val="24"/>
              </w:rPr>
            </w:pPr>
            <w:r w:rsidRPr="00296C31">
              <w:rPr>
                <w:szCs w:val="24"/>
              </w:rPr>
              <w:t>Деятельность, проводимая для определения результативности оказанной медицинской помощи.</w:t>
            </w:r>
          </w:p>
          <w:p w14:paraId="29AB72DE" w14:textId="6325F4ED" w:rsidR="00296C31" w:rsidRPr="00296C31" w:rsidRDefault="00296C31" w:rsidP="00296C31">
            <w:pPr>
              <w:jc w:val="both"/>
              <w:rPr>
                <w:szCs w:val="24"/>
              </w:rPr>
            </w:pPr>
            <w:r w:rsidRPr="00296C31">
              <w:rPr>
                <w:szCs w:val="24"/>
              </w:rPr>
              <w:t>Определение необходимости в дополнительной медицинской помощи.</w:t>
            </w:r>
          </w:p>
          <w:p w14:paraId="28FF4540" w14:textId="04A43C0A" w:rsidR="00A33A2C" w:rsidRPr="00296C31" w:rsidRDefault="00296C31" w:rsidP="00296C31">
            <w:pPr>
              <w:jc w:val="both"/>
              <w:rPr>
                <w:szCs w:val="24"/>
              </w:rPr>
            </w:pPr>
            <w:r w:rsidRPr="00296C31">
              <w:rPr>
                <w:szCs w:val="24"/>
              </w:rPr>
              <w:t>Мероприятия, направленные на позитивную оценку потребителем оказанной услуги</w:t>
            </w:r>
          </w:p>
        </w:tc>
      </w:tr>
      <w:tr w:rsidR="00A33A2C" w:rsidRPr="00DE1F2E" w14:paraId="313B8963" w14:textId="77777777" w:rsidTr="0043735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6100" w14:textId="49956D79" w:rsidR="00A33A2C" w:rsidRPr="00296C31" w:rsidRDefault="00296C31" w:rsidP="00296C31">
            <w:pPr>
              <w:jc w:val="both"/>
              <w:rPr>
                <w:szCs w:val="24"/>
              </w:rPr>
            </w:pPr>
            <w:r w:rsidRPr="00296C31">
              <w:rPr>
                <w:szCs w:val="24"/>
              </w:rPr>
              <w:t>Возмещение затрат (</w:t>
            </w:r>
            <w:proofErr w:type="spellStart"/>
            <w:r w:rsidRPr="00296C31">
              <w:rPr>
                <w:szCs w:val="24"/>
              </w:rPr>
              <w:t>billing</w:t>
            </w:r>
            <w:proofErr w:type="spellEnd"/>
            <w:r w:rsidRPr="00296C31">
              <w:rPr>
                <w:szCs w:val="24"/>
              </w:rPr>
              <w:t>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2873" w14:textId="6FB3B4EE" w:rsidR="00A33A2C" w:rsidRPr="00296C31" w:rsidRDefault="00296C31" w:rsidP="00296C31">
            <w:pPr>
              <w:jc w:val="both"/>
              <w:rPr>
                <w:szCs w:val="24"/>
              </w:rPr>
            </w:pPr>
            <w:r w:rsidRPr="00296C31">
              <w:rPr>
                <w:szCs w:val="24"/>
              </w:rPr>
              <w:t>Организация удобной и понятной для потребителя системы оплаты оказанных услуг</w:t>
            </w:r>
          </w:p>
        </w:tc>
      </w:tr>
      <w:tr w:rsidR="00296C31" w:rsidRPr="00296C31" w14:paraId="3C2F3948" w14:textId="77777777" w:rsidTr="0043735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8045" w14:textId="4F8B1360" w:rsidR="00296C31" w:rsidRPr="00296C31" w:rsidRDefault="00296C31" w:rsidP="00296C31">
            <w:pPr>
              <w:jc w:val="both"/>
              <w:rPr>
                <w:szCs w:val="24"/>
                <w:lang w:val="en-US"/>
              </w:rPr>
            </w:pPr>
            <w:r w:rsidRPr="00296C31">
              <w:rPr>
                <w:szCs w:val="24"/>
              </w:rPr>
              <w:t>Переходный</w:t>
            </w:r>
            <w:r w:rsidRPr="00296C31">
              <w:rPr>
                <w:szCs w:val="24"/>
                <w:lang w:val="en-US"/>
              </w:rPr>
              <w:t xml:space="preserve"> </w:t>
            </w:r>
            <w:r w:rsidRPr="00296C31">
              <w:rPr>
                <w:szCs w:val="24"/>
              </w:rPr>
              <w:t>маркетинг</w:t>
            </w:r>
            <w:r w:rsidRPr="00296C31">
              <w:rPr>
                <w:szCs w:val="24"/>
                <w:lang w:val="en-US"/>
              </w:rPr>
              <w:t xml:space="preserve"> (follow-on marketing)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B83F" w14:textId="1A1916C4" w:rsidR="00296C31" w:rsidRPr="00296C31" w:rsidRDefault="00296C31" w:rsidP="00296C31">
            <w:pPr>
              <w:jc w:val="both"/>
              <w:rPr>
                <w:szCs w:val="24"/>
              </w:rPr>
            </w:pPr>
            <w:r w:rsidRPr="00296C31">
              <w:rPr>
                <w:szCs w:val="24"/>
              </w:rPr>
              <w:t>Деятельность, облегчающая вход в другую  цепочку добавления стоимости: домашний  уход, лечение в стационаре и т.д.</w:t>
            </w:r>
          </w:p>
        </w:tc>
      </w:tr>
      <w:tr w:rsidR="00296C31" w:rsidRPr="00296C31" w14:paraId="53FF96B9" w14:textId="77777777" w:rsidTr="0043735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C64C" w14:textId="1651EDC9" w:rsidR="00296C31" w:rsidRPr="00296C31" w:rsidRDefault="00296C31" w:rsidP="00296C31">
            <w:pPr>
              <w:jc w:val="both"/>
              <w:rPr>
                <w:szCs w:val="24"/>
              </w:rPr>
            </w:pPr>
            <w:r w:rsidRPr="00296C31">
              <w:rPr>
                <w:szCs w:val="24"/>
              </w:rPr>
              <w:t>Инновационный менеджмент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380A" w14:textId="22F4F542" w:rsidR="00296C31" w:rsidRPr="00296C31" w:rsidRDefault="00296C31" w:rsidP="00296C31">
            <w:pPr>
              <w:jc w:val="both"/>
              <w:rPr>
                <w:szCs w:val="24"/>
              </w:rPr>
            </w:pPr>
            <w:r w:rsidRPr="00296C31">
              <w:rPr>
                <w:szCs w:val="24"/>
              </w:rPr>
              <w:t>Использование новых технологий для  организации предложения новых услуг, поиск новых потребителей, повышение качества сервиса и внедрение дополнительных услуги, которые могут увеличить лояльность потребителей</w:t>
            </w:r>
          </w:p>
        </w:tc>
      </w:tr>
    </w:tbl>
    <w:p w14:paraId="54126AFD" w14:textId="77777777" w:rsidR="00A33A2C" w:rsidRPr="00296C31" w:rsidRDefault="00A33A2C" w:rsidP="00A33A2C">
      <w:pPr>
        <w:spacing w:line="360" w:lineRule="auto"/>
        <w:ind w:firstLine="709"/>
        <w:jc w:val="both"/>
        <w:rPr>
          <w:sz w:val="24"/>
          <w:szCs w:val="24"/>
        </w:rPr>
      </w:pPr>
    </w:p>
    <w:p w14:paraId="645C414F" w14:textId="4E71B474" w:rsidR="00FB4945" w:rsidRDefault="00FB4945" w:rsidP="00A33A2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мы видим </w:t>
      </w:r>
      <w:r w:rsidR="000712EE">
        <w:rPr>
          <w:sz w:val="24"/>
          <w:szCs w:val="24"/>
        </w:rPr>
        <w:t>в</w:t>
      </w:r>
      <w:r>
        <w:rPr>
          <w:sz w:val="24"/>
          <w:szCs w:val="24"/>
        </w:rPr>
        <w:t xml:space="preserve"> Таблиц</w:t>
      </w:r>
      <w:r w:rsidR="000712EE">
        <w:rPr>
          <w:sz w:val="24"/>
          <w:szCs w:val="24"/>
        </w:rPr>
        <w:t>е</w:t>
      </w:r>
      <w:r w:rsidR="00D46458">
        <w:rPr>
          <w:sz w:val="24"/>
          <w:szCs w:val="24"/>
        </w:rPr>
        <w:t xml:space="preserve"> 3.6</w:t>
      </w:r>
      <w:r w:rsidR="000712EE">
        <w:rPr>
          <w:sz w:val="24"/>
          <w:szCs w:val="24"/>
        </w:rPr>
        <w:t>,</w:t>
      </w:r>
      <w:r>
        <w:rPr>
          <w:sz w:val="24"/>
          <w:szCs w:val="24"/>
        </w:rPr>
        <w:t xml:space="preserve"> к</w:t>
      </w:r>
      <w:r w:rsidR="00A33A2C">
        <w:rPr>
          <w:sz w:val="24"/>
          <w:szCs w:val="24"/>
        </w:rPr>
        <w:t>ожно-венерологический диспансер № 2 имеет свой сайт</w:t>
      </w:r>
      <w:r>
        <w:rPr>
          <w:sz w:val="24"/>
          <w:szCs w:val="24"/>
        </w:rPr>
        <w:t>.</w:t>
      </w:r>
      <w:r w:rsidR="00A33A2C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0712EE">
        <w:rPr>
          <w:sz w:val="24"/>
          <w:szCs w:val="24"/>
        </w:rPr>
        <w:t>днако</w:t>
      </w:r>
      <w:r w:rsidR="00A33A2C">
        <w:rPr>
          <w:sz w:val="24"/>
          <w:szCs w:val="24"/>
        </w:rPr>
        <w:t xml:space="preserve"> </w:t>
      </w:r>
      <w:r>
        <w:rPr>
          <w:sz w:val="24"/>
          <w:szCs w:val="24"/>
        </w:rPr>
        <w:t>если сравнивать сайт более успешных в реализации своей деятельности госу</w:t>
      </w:r>
      <w:r w:rsidR="00D46458">
        <w:rPr>
          <w:sz w:val="24"/>
          <w:szCs w:val="24"/>
        </w:rPr>
        <w:t>дарственных КВД (см. Таблицу 3.7</w:t>
      </w:r>
      <w:r>
        <w:rPr>
          <w:sz w:val="24"/>
          <w:szCs w:val="24"/>
        </w:rPr>
        <w:t xml:space="preserve">), то можно понять, что </w:t>
      </w:r>
      <w:r w:rsidR="00A33A2C">
        <w:rPr>
          <w:sz w:val="24"/>
          <w:szCs w:val="24"/>
        </w:rPr>
        <w:t xml:space="preserve">на сайте </w:t>
      </w:r>
      <w:r>
        <w:rPr>
          <w:sz w:val="24"/>
          <w:szCs w:val="24"/>
        </w:rPr>
        <w:t xml:space="preserve">КВД № 2 </w:t>
      </w:r>
      <w:r w:rsidR="00A33A2C">
        <w:rPr>
          <w:sz w:val="24"/>
          <w:szCs w:val="24"/>
        </w:rPr>
        <w:t>недостаточное количество информации о деятельности дерматологического отделения, как, допустим, на сайде Кожно-в</w:t>
      </w:r>
      <w:r>
        <w:rPr>
          <w:sz w:val="24"/>
          <w:szCs w:val="24"/>
        </w:rPr>
        <w:t xml:space="preserve">енерологического диспансера № 4 </w:t>
      </w:r>
      <w:r w:rsidR="007A6039">
        <w:rPr>
          <w:sz w:val="24"/>
          <w:szCs w:val="24"/>
        </w:rPr>
        <w:br/>
      </w:r>
      <w:r>
        <w:rPr>
          <w:sz w:val="24"/>
          <w:szCs w:val="24"/>
        </w:rPr>
        <w:t xml:space="preserve">или Кожно-венерологического диспансера № 10. </w:t>
      </w:r>
    </w:p>
    <w:p w14:paraId="213A8092" w14:textId="64C3B489" w:rsidR="00B84FDB" w:rsidRDefault="00FB4945" w:rsidP="00B84FD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Так же, одной из задач КВД № 2 является оценка удовлетворенности пациен</w:t>
      </w:r>
      <w:r w:rsidR="000712EE">
        <w:rPr>
          <w:sz w:val="24"/>
          <w:szCs w:val="24"/>
        </w:rPr>
        <w:t>тов оказываемой услугой. Однако</w:t>
      </w:r>
      <w:r>
        <w:rPr>
          <w:sz w:val="24"/>
          <w:szCs w:val="24"/>
        </w:rPr>
        <w:t xml:space="preserve"> на сайте данную анкету сложно найти.</w:t>
      </w:r>
    </w:p>
    <w:p w14:paraId="29994AEB" w14:textId="7E82A8D9" w:rsidR="00FB4945" w:rsidRPr="00FB4945" w:rsidRDefault="00D46458" w:rsidP="00FB4945">
      <w:pPr>
        <w:spacing w:before="240"/>
        <w:ind w:firstLine="709"/>
        <w:jc w:val="right"/>
        <w:rPr>
          <w:szCs w:val="24"/>
        </w:rPr>
      </w:pPr>
      <w:r>
        <w:rPr>
          <w:szCs w:val="24"/>
        </w:rPr>
        <w:t>Таблица 3.7</w:t>
      </w:r>
      <w:r w:rsidR="00FB4945" w:rsidRPr="00FB4945">
        <w:rPr>
          <w:szCs w:val="24"/>
        </w:rPr>
        <w:t xml:space="preserve"> Сравнение сайтов КВД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2525"/>
        <w:gridCol w:w="2348"/>
        <w:gridCol w:w="2324"/>
        <w:gridCol w:w="2373"/>
      </w:tblGrid>
      <w:tr w:rsidR="00FB4945" w:rsidRPr="00FB4945" w14:paraId="4A7A1D2C" w14:textId="77777777" w:rsidTr="00FB4945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DBC9" w14:textId="20E3E709" w:rsidR="00FB4945" w:rsidRPr="00FB4945" w:rsidRDefault="00FB4945" w:rsidP="00FB4945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            </w:t>
            </w:r>
            <w:r w:rsidRPr="00FB4945">
              <w:rPr>
                <w:rFonts w:eastAsia="Calibri"/>
                <w:b/>
                <w:lang w:eastAsia="en-US"/>
              </w:rPr>
              <w:t>КВД</w:t>
            </w:r>
          </w:p>
          <w:p w14:paraId="0AB386AA" w14:textId="5FCBE5BD" w:rsidR="00FB4945" w:rsidRPr="00FB4945" w:rsidRDefault="00FB4945" w:rsidP="00FB4945">
            <w:pPr>
              <w:jc w:val="both"/>
              <w:rPr>
                <w:rFonts w:eastAsia="Calibri"/>
                <w:b/>
                <w:lang w:eastAsia="en-US"/>
              </w:rPr>
            </w:pPr>
            <w:r w:rsidRPr="00FB4945">
              <w:rPr>
                <w:rFonts w:eastAsia="Calibri"/>
                <w:b/>
                <w:lang w:eastAsia="en-US"/>
              </w:rPr>
              <w:t>Критерий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D6AA" w14:textId="77777777" w:rsidR="00FB4945" w:rsidRPr="00FB4945" w:rsidRDefault="00FB4945" w:rsidP="00FB4945">
            <w:pPr>
              <w:jc w:val="center"/>
              <w:rPr>
                <w:rFonts w:eastAsia="Calibri"/>
                <w:b/>
                <w:lang w:eastAsia="en-US"/>
              </w:rPr>
            </w:pPr>
            <w:r w:rsidRPr="00FB4945">
              <w:rPr>
                <w:rFonts w:eastAsia="Calibri"/>
                <w:b/>
                <w:lang w:eastAsia="en-US"/>
              </w:rPr>
              <w:t>КВД № 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5065C" w14:textId="77777777" w:rsidR="00FB4945" w:rsidRPr="00FB4945" w:rsidRDefault="00FB4945" w:rsidP="00FB4945">
            <w:pPr>
              <w:jc w:val="center"/>
              <w:rPr>
                <w:rFonts w:eastAsia="Calibri"/>
                <w:b/>
                <w:lang w:eastAsia="en-US"/>
              </w:rPr>
            </w:pPr>
            <w:r w:rsidRPr="00FB4945">
              <w:rPr>
                <w:rFonts w:eastAsia="Calibri"/>
                <w:b/>
                <w:lang w:eastAsia="en-US"/>
              </w:rPr>
              <w:t>КВД № 4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BFA7" w14:textId="77777777" w:rsidR="00FB4945" w:rsidRPr="00FB4945" w:rsidRDefault="00FB4945" w:rsidP="00FB4945">
            <w:pPr>
              <w:jc w:val="center"/>
              <w:rPr>
                <w:rFonts w:eastAsia="Calibri"/>
                <w:b/>
                <w:lang w:eastAsia="en-US"/>
              </w:rPr>
            </w:pPr>
            <w:r w:rsidRPr="00FB4945">
              <w:rPr>
                <w:rFonts w:eastAsia="Calibri"/>
                <w:b/>
                <w:lang w:eastAsia="en-US"/>
              </w:rPr>
              <w:t>КВД № 10</w:t>
            </w:r>
          </w:p>
        </w:tc>
      </w:tr>
      <w:tr w:rsidR="00FB4945" w:rsidRPr="00FB4945" w14:paraId="7723F525" w14:textId="77777777" w:rsidTr="00FB4945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0A42" w14:textId="77777777" w:rsidR="00FB4945" w:rsidRPr="00FB4945" w:rsidRDefault="00FB4945" w:rsidP="00FB4945">
            <w:pPr>
              <w:jc w:val="both"/>
              <w:rPr>
                <w:rFonts w:eastAsia="Calibri"/>
                <w:lang w:eastAsia="en-US"/>
              </w:rPr>
            </w:pPr>
            <w:r w:rsidRPr="00FB4945">
              <w:rPr>
                <w:rFonts w:eastAsia="Calibri"/>
                <w:lang w:eastAsia="en-US"/>
              </w:rPr>
              <w:t>Наполненность сайта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67B0" w14:textId="77777777" w:rsidR="00FB4945" w:rsidRPr="00FB4945" w:rsidRDefault="00FB4945" w:rsidP="00FB4945">
            <w:pPr>
              <w:jc w:val="center"/>
              <w:rPr>
                <w:rFonts w:eastAsia="Calibri"/>
                <w:b/>
                <w:lang w:eastAsia="en-US"/>
              </w:rPr>
            </w:pPr>
            <w:r w:rsidRPr="00FB494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7904" w14:textId="77777777" w:rsidR="00FB4945" w:rsidRPr="00FB4945" w:rsidRDefault="00FB4945" w:rsidP="00FB4945">
            <w:pPr>
              <w:jc w:val="center"/>
              <w:rPr>
                <w:rFonts w:eastAsia="Calibri"/>
                <w:b/>
                <w:lang w:eastAsia="en-US"/>
              </w:rPr>
            </w:pPr>
            <w:r w:rsidRPr="00FB494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837D" w14:textId="77777777" w:rsidR="00FB4945" w:rsidRPr="00FB4945" w:rsidRDefault="00FB4945" w:rsidP="00FB4945">
            <w:pPr>
              <w:jc w:val="center"/>
              <w:rPr>
                <w:rFonts w:eastAsia="Calibri"/>
                <w:b/>
                <w:lang w:eastAsia="en-US"/>
              </w:rPr>
            </w:pPr>
            <w:r w:rsidRPr="00FB4945">
              <w:rPr>
                <w:rFonts w:eastAsia="Calibri"/>
                <w:b/>
                <w:lang w:eastAsia="en-US"/>
              </w:rPr>
              <w:t>+</w:t>
            </w:r>
          </w:p>
        </w:tc>
      </w:tr>
      <w:tr w:rsidR="00FB4945" w:rsidRPr="00FB4945" w14:paraId="0FF91C3C" w14:textId="77777777" w:rsidTr="00FB4945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768A" w14:textId="77777777" w:rsidR="00FB4945" w:rsidRPr="00FB4945" w:rsidRDefault="00FB4945" w:rsidP="00FB4945">
            <w:pPr>
              <w:jc w:val="both"/>
              <w:rPr>
                <w:rFonts w:eastAsia="Calibri"/>
                <w:lang w:eastAsia="en-US"/>
              </w:rPr>
            </w:pPr>
            <w:r w:rsidRPr="00FB4945">
              <w:rPr>
                <w:rFonts w:eastAsia="Calibri"/>
                <w:lang w:eastAsia="en-US"/>
              </w:rPr>
              <w:t>Структура сайта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6DC5" w14:textId="77777777" w:rsidR="00FB4945" w:rsidRPr="00FB4945" w:rsidRDefault="00FB4945" w:rsidP="00FB4945">
            <w:pPr>
              <w:jc w:val="center"/>
              <w:rPr>
                <w:rFonts w:eastAsia="Calibri"/>
                <w:b/>
                <w:lang w:eastAsia="en-US"/>
              </w:rPr>
            </w:pPr>
            <w:r w:rsidRPr="00FB494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C5AD" w14:textId="77777777" w:rsidR="00FB4945" w:rsidRPr="00FB4945" w:rsidRDefault="00FB4945" w:rsidP="00FB4945">
            <w:pPr>
              <w:jc w:val="center"/>
              <w:rPr>
                <w:rFonts w:eastAsia="Calibri"/>
                <w:b/>
                <w:lang w:eastAsia="en-US"/>
              </w:rPr>
            </w:pPr>
            <w:r w:rsidRPr="00FB494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7702" w14:textId="77777777" w:rsidR="00FB4945" w:rsidRPr="00FB4945" w:rsidRDefault="00FB4945" w:rsidP="00FB4945">
            <w:pPr>
              <w:jc w:val="center"/>
              <w:rPr>
                <w:rFonts w:eastAsia="Calibri"/>
                <w:b/>
                <w:lang w:eastAsia="en-US"/>
              </w:rPr>
            </w:pPr>
            <w:r w:rsidRPr="00FB4945">
              <w:rPr>
                <w:rFonts w:eastAsia="Calibri"/>
                <w:b/>
                <w:lang w:eastAsia="en-US"/>
              </w:rPr>
              <w:t>+</w:t>
            </w:r>
          </w:p>
        </w:tc>
      </w:tr>
      <w:tr w:rsidR="00FB4945" w:rsidRPr="00FB4945" w14:paraId="22E41ABE" w14:textId="77777777" w:rsidTr="00FB4945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D0AF" w14:textId="77777777" w:rsidR="00FB4945" w:rsidRPr="00FB4945" w:rsidRDefault="00FB4945" w:rsidP="00FB4945">
            <w:pPr>
              <w:jc w:val="both"/>
              <w:rPr>
                <w:rFonts w:eastAsia="Calibri"/>
                <w:lang w:eastAsia="en-US"/>
              </w:rPr>
            </w:pPr>
            <w:r w:rsidRPr="00FB4945">
              <w:rPr>
                <w:rFonts w:eastAsia="Calibri"/>
                <w:lang w:eastAsia="en-US"/>
              </w:rPr>
              <w:t>Наличие версии для слабовидящих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ADD5" w14:textId="77777777" w:rsidR="00FB4945" w:rsidRPr="00FB4945" w:rsidRDefault="00FB4945" w:rsidP="00FB4945">
            <w:pPr>
              <w:jc w:val="center"/>
              <w:rPr>
                <w:rFonts w:eastAsia="Calibri"/>
                <w:b/>
                <w:lang w:eastAsia="en-US"/>
              </w:rPr>
            </w:pPr>
            <w:r w:rsidRPr="00FB4945">
              <w:rPr>
                <w:rFonts w:eastAsia="Calibri"/>
                <w:b/>
                <w:lang w:eastAsia="en-US"/>
              </w:rPr>
              <w:t>-+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7934" w14:textId="77777777" w:rsidR="00FB4945" w:rsidRPr="00FB4945" w:rsidRDefault="00FB4945" w:rsidP="00FB4945">
            <w:pPr>
              <w:jc w:val="center"/>
              <w:rPr>
                <w:rFonts w:eastAsia="Calibri"/>
                <w:b/>
                <w:lang w:eastAsia="en-US"/>
              </w:rPr>
            </w:pPr>
            <w:r w:rsidRPr="00FB494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9BE7" w14:textId="77777777" w:rsidR="00FB4945" w:rsidRPr="00FB4945" w:rsidRDefault="00FB4945" w:rsidP="00FB4945">
            <w:pPr>
              <w:jc w:val="center"/>
              <w:rPr>
                <w:rFonts w:eastAsia="Calibri"/>
                <w:b/>
                <w:lang w:eastAsia="en-US"/>
              </w:rPr>
            </w:pPr>
            <w:r w:rsidRPr="00FB4945">
              <w:rPr>
                <w:rFonts w:eastAsia="Calibri"/>
                <w:b/>
                <w:lang w:eastAsia="en-US"/>
              </w:rPr>
              <w:t>+</w:t>
            </w:r>
          </w:p>
        </w:tc>
      </w:tr>
      <w:tr w:rsidR="00FB4945" w:rsidRPr="00FB4945" w14:paraId="25019C67" w14:textId="77777777" w:rsidTr="00FB4945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B368" w14:textId="60647A22" w:rsidR="00FB4945" w:rsidRPr="00FB4945" w:rsidRDefault="00FB4945" w:rsidP="00FB4945">
            <w:pPr>
              <w:jc w:val="both"/>
              <w:rPr>
                <w:rFonts w:eastAsia="Calibri"/>
                <w:lang w:eastAsia="en-US"/>
              </w:rPr>
            </w:pPr>
            <w:r w:rsidRPr="00FB4945">
              <w:rPr>
                <w:rFonts w:eastAsia="Calibri"/>
                <w:lang w:eastAsia="en-US"/>
              </w:rPr>
              <w:t>Наличие записи к врачу</w:t>
            </w:r>
            <w:r w:rsidR="00B84FDB">
              <w:rPr>
                <w:rFonts w:eastAsia="Calibri"/>
                <w:lang w:eastAsia="en-US"/>
              </w:rPr>
              <w:t xml:space="preserve"> (напрямую)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6217" w14:textId="77777777" w:rsidR="00FB4945" w:rsidRPr="00FB4945" w:rsidRDefault="00FB4945" w:rsidP="00FB4945">
            <w:pPr>
              <w:jc w:val="center"/>
              <w:rPr>
                <w:rFonts w:eastAsia="Calibri"/>
                <w:b/>
                <w:lang w:eastAsia="en-US"/>
              </w:rPr>
            </w:pPr>
            <w:r w:rsidRPr="00FB4945">
              <w:rPr>
                <w:rFonts w:eastAsia="Calibri"/>
                <w:b/>
                <w:lang w:eastAsia="en-US"/>
              </w:rPr>
              <w:t xml:space="preserve">Только через единую систему </w:t>
            </w:r>
            <w:proofErr w:type="spellStart"/>
            <w:r w:rsidRPr="00FB4945">
              <w:rPr>
                <w:rFonts w:eastAsia="Calibri"/>
                <w:b/>
                <w:lang w:eastAsia="en-US"/>
              </w:rPr>
              <w:t>самозаписи</w:t>
            </w:r>
            <w:proofErr w:type="spellEnd"/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E6DE" w14:textId="77777777" w:rsidR="00FB4945" w:rsidRPr="00FB4945" w:rsidRDefault="00FB4945" w:rsidP="00FB4945">
            <w:pPr>
              <w:jc w:val="center"/>
              <w:rPr>
                <w:rFonts w:eastAsia="Calibri"/>
                <w:b/>
                <w:lang w:eastAsia="en-US"/>
              </w:rPr>
            </w:pPr>
            <w:r w:rsidRPr="00FB494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BCAC" w14:textId="77777777" w:rsidR="00FB4945" w:rsidRPr="00FB4945" w:rsidRDefault="00FB4945" w:rsidP="00FB4945">
            <w:pPr>
              <w:jc w:val="center"/>
              <w:rPr>
                <w:rFonts w:eastAsia="Calibri"/>
                <w:b/>
                <w:lang w:eastAsia="en-US"/>
              </w:rPr>
            </w:pPr>
            <w:r w:rsidRPr="00FB4945">
              <w:rPr>
                <w:rFonts w:eastAsia="Calibri"/>
                <w:b/>
                <w:lang w:eastAsia="en-US"/>
              </w:rPr>
              <w:t>+</w:t>
            </w:r>
          </w:p>
        </w:tc>
      </w:tr>
      <w:tr w:rsidR="00FB4945" w:rsidRPr="00FB4945" w14:paraId="41909B5E" w14:textId="77777777" w:rsidTr="00FB4945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EDD7" w14:textId="77777777" w:rsidR="00FB4945" w:rsidRPr="00FB4945" w:rsidRDefault="00FB4945" w:rsidP="00FB4945">
            <w:pPr>
              <w:jc w:val="both"/>
              <w:rPr>
                <w:rFonts w:eastAsia="Calibri"/>
                <w:lang w:eastAsia="en-US"/>
              </w:rPr>
            </w:pPr>
            <w:r w:rsidRPr="00FB4945">
              <w:rPr>
                <w:rFonts w:eastAsia="Calibri"/>
                <w:lang w:eastAsia="en-US"/>
              </w:rPr>
              <w:t>Наличие «вопрос-ответ»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2374" w14:textId="77777777" w:rsidR="00FB4945" w:rsidRPr="00FB4945" w:rsidRDefault="00FB4945" w:rsidP="00FB4945">
            <w:pPr>
              <w:jc w:val="center"/>
              <w:rPr>
                <w:rFonts w:eastAsia="Calibri"/>
                <w:b/>
                <w:lang w:eastAsia="en-US"/>
              </w:rPr>
            </w:pPr>
            <w:r w:rsidRPr="00FB494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E484" w14:textId="77777777" w:rsidR="00FB4945" w:rsidRPr="00FB4945" w:rsidRDefault="00FB4945" w:rsidP="00FB4945">
            <w:pPr>
              <w:jc w:val="center"/>
              <w:rPr>
                <w:rFonts w:eastAsia="Calibri"/>
                <w:b/>
                <w:lang w:eastAsia="en-US"/>
              </w:rPr>
            </w:pPr>
            <w:r w:rsidRPr="00FB494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91D2" w14:textId="77777777" w:rsidR="00FB4945" w:rsidRPr="00FB4945" w:rsidRDefault="00FB4945" w:rsidP="00FB4945">
            <w:pPr>
              <w:jc w:val="center"/>
              <w:rPr>
                <w:rFonts w:eastAsia="Calibri"/>
                <w:b/>
                <w:lang w:eastAsia="en-US"/>
              </w:rPr>
            </w:pPr>
            <w:r w:rsidRPr="00FB4945">
              <w:rPr>
                <w:rFonts w:eastAsia="Calibri"/>
                <w:b/>
                <w:lang w:eastAsia="en-US"/>
              </w:rPr>
              <w:t>+</w:t>
            </w:r>
          </w:p>
        </w:tc>
      </w:tr>
      <w:tr w:rsidR="00FB4945" w:rsidRPr="00FB4945" w14:paraId="240FD97B" w14:textId="77777777" w:rsidTr="00FB4945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4C66" w14:textId="77777777" w:rsidR="00FB4945" w:rsidRPr="00FB4945" w:rsidRDefault="00FB4945" w:rsidP="00FB4945">
            <w:pPr>
              <w:jc w:val="both"/>
              <w:rPr>
                <w:rFonts w:eastAsia="Calibri"/>
                <w:lang w:eastAsia="en-US"/>
              </w:rPr>
            </w:pPr>
            <w:r w:rsidRPr="00FB4945">
              <w:rPr>
                <w:rFonts w:eastAsia="Calibri"/>
                <w:lang w:eastAsia="en-US"/>
              </w:rPr>
              <w:t>Оценка удовлетворенности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CA6E" w14:textId="77777777" w:rsidR="00FB4945" w:rsidRPr="00FB4945" w:rsidRDefault="00FB4945" w:rsidP="00FB4945">
            <w:pPr>
              <w:jc w:val="center"/>
              <w:rPr>
                <w:rFonts w:eastAsia="Calibri"/>
                <w:b/>
                <w:lang w:eastAsia="en-US"/>
              </w:rPr>
            </w:pPr>
            <w:r w:rsidRPr="00FB4945">
              <w:rPr>
                <w:rFonts w:eastAsia="Calibri"/>
                <w:b/>
                <w:lang w:eastAsia="en-US"/>
              </w:rPr>
              <w:t>Не бросается в глаза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D4F3" w14:textId="77777777" w:rsidR="00FB4945" w:rsidRPr="00FB4945" w:rsidRDefault="00FB4945" w:rsidP="00FB4945">
            <w:pPr>
              <w:jc w:val="center"/>
              <w:rPr>
                <w:rFonts w:eastAsia="Calibri"/>
                <w:b/>
                <w:lang w:eastAsia="en-US"/>
              </w:rPr>
            </w:pPr>
            <w:r w:rsidRPr="00FB494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32D5" w14:textId="77777777" w:rsidR="00FB4945" w:rsidRPr="00FB4945" w:rsidRDefault="00FB4945" w:rsidP="00FB4945">
            <w:pPr>
              <w:jc w:val="center"/>
              <w:rPr>
                <w:rFonts w:eastAsia="Calibri"/>
                <w:b/>
                <w:lang w:eastAsia="en-US"/>
              </w:rPr>
            </w:pPr>
            <w:r w:rsidRPr="00FB4945">
              <w:rPr>
                <w:rFonts w:eastAsia="Calibri"/>
                <w:b/>
                <w:lang w:eastAsia="en-US"/>
              </w:rPr>
              <w:t>+</w:t>
            </w:r>
          </w:p>
        </w:tc>
      </w:tr>
      <w:tr w:rsidR="00FB4945" w:rsidRPr="00FB4945" w14:paraId="5EF080B5" w14:textId="77777777" w:rsidTr="00FB4945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1A9B" w14:textId="77777777" w:rsidR="00FB4945" w:rsidRPr="00FB4945" w:rsidRDefault="00FB4945" w:rsidP="00FB4945">
            <w:pPr>
              <w:jc w:val="both"/>
              <w:rPr>
                <w:rFonts w:eastAsia="Calibri"/>
                <w:lang w:eastAsia="en-US"/>
              </w:rPr>
            </w:pPr>
            <w:r w:rsidRPr="00FB4945">
              <w:rPr>
                <w:rFonts w:eastAsia="Calibri"/>
                <w:lang w:eastAsia="en-US"/>
              </w:rPr>
              <w:t>Внешний вид сайта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5466" w14:textId="77777777" w:rsidR="00FB4945" w:rsidRPr="00FB4945" w:rsidRDefault="00FB4945" w:rsidP="00FB4945">
            <w:pPr>
              <w:jc w:val="center"/>
              <w:rPr>
                <w:rFonts w:eastAsia="Calibri"/>
                <w:b/>
                <w:lang w:eastAsia="en-US"/>
              </w:rPr>
            </w:pPr>
            <w:r w:rsidRPr="00FB494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875A" w14:textId="77777777" w:rsidR="00FB4945" w:rsidRPr="00FB4945" w:rsidRDefault="00FB4945" w:rsidP="00FB4945">
            <w:pPr>
              <w:jc w:val="center"/>
              <w:rPr>
                <w:rFonts w:eastAsia="Calibri"/>
                <w:b/>
                <w:lang w:eastAsia="en-US"/>
              </w:rPr>
            </w:pPr>
            <w:r w:rsidRPr="00FB4945">
              <w:rPr>
                <w:rFonts w:eastAsia="Calibri"/>
                <w:b/>
                <w:lang w:eastAsia="en-US"/>
              </w:rPr>
              <w:t>-+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474F" w14:textId="48313A37" w:rsidR="00FB4945" w:rsidRPr="00FB4945" w:rsidRDefault="007A6039" w:rsidP="007A603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+ (гораздо привлекательнее</w:t>
            </w:r>
            <w:r w:rsidR="00FB4945" w:rsidRPr="00FB4945">
              <w:rPr>
                <w:rFonts w:eastAsia="Calibri"/>
                <w:b/>
                <w:lang w:eastAsia="en-US"/>
              </w:rPr>
              <w:t>)</w:t>
            </w:r>
          </w:p>
        </w:tc>
      </w:tr>
      <w:tr w:rsidR="00FB4945" w:rsidRPr="00FB4945" w14:paraId="3C07FEA4" w14:textId="77777777" w:rsidTr="00FB4945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844F" w14:textId="77777777" w:rsidR="00FB4945" w:rsidRPr="00FB4945" w:rsidRDefault="00FB4945" w:rsidP="00FB4945">
            <w:pPr>
              <w:jc w:val="both"/>
              <w:rPr>
                <w:rFonts w:eastAsia="Calibri"/>
                <w:lang w:eastAsia="en-US"/>
              </w:rPr>
            </w:pPr>
            <w:r w:rsidRPr="00FB4945">
              <w:rPr>
                <w:rFonts w:eastAsia="Calibri"/>
                <w:lang w:eastAsia="en-US"/>
              </w:rPr>
              <w:t>Описание предоставляемых услуг каждым отделением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E9B67" w14:textId="77777777" w:rsidR="00FB4945" w:rsidRPr="00FB4945" w:rsidRDefault="00FB4945" w:rsidP="00FB4945">
            <w:pPr>
              <w:jc w:val="center"/>
              <w:rPr>
                <w:rFonts w:eastAsia="Calibri"/>
                <w:b/>
                <w:lang w:eastAsia="en-US"/>
              </w:rPr>
            </w:pPr>
            <w:r w:rsidRPr="00FB494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6395" w14:textId="77777777" w:rsidR="00FB4945" w:rsidRPr="00FB4945" w:rsidRDefault="00FB4945" w:rsidP="00FB4945">
            <w:pPr>
              <w:jc w:val="center"/>
              <w:rPr>
                <w:rFonts w:eastAsia="Calibri"/>
                <w:b/>
                <w:lang w:eastAsia="en-US"/>
              </w:rPr>
            </w:pPr>
            <w:r w:rsidRPr="00FB494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2892" w14:textId="77777777" w:rsidR="00FB4945" w:rsidRPr="00FB4945" w:rsidRDefault="00FB4945" w:rsidP="00FB4945">
            <w:pPr>
              <w:jc w:val="center"/>
              <w:rPr>
                <w:rFonts w:eastAsia="Calibri"/>
                <w:b/>
                <w:lang w:eastAsia="en-US"/>
              </w:rPr>
            </w:pPr>
            <w:r w:rsidRPr="00FB4945">
              <w:rPr>
                <w:rFonts w:eastAsia="Calibri"/>
                <w:b/>
                <w:lang w:eastAsia="en-US"/>
              </w:rPr>
              <w:t>-+</w:t>
            </w:r>
          </w:p>
        </w:tc>
      </w:tr>
      <w:tr w:rsidR="00FB4945" w:rsidRPr="00FB4945" w14:paraId="7C97BA14" w14:textId="77777777" w:rsidTr="00FB4945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BA9D" w14:textId="77777777" w:rsidR="00FB4945" w:rsidRPr="00FB4945" w:rsidRDefault="00FB4945" w:rsidP="00FB4945">
            <w:pPr>
              <w:jc w:val="both"/>
              <w:rPr>
                <w:rFonts w:eastAsia="Calibri"/>
                <w:lang w:eastAsia="en-US"/>
              </w:rPr>
            </w:pPr>
            <w:r w:rsidRPr="00FB4945">
              <w:rPr>
                <w:rFonts w:eastAsia="Calibri"/>
                <w:lang w:eastAsia="en-US"/>
              </w:rPr>
              <w:t xml:space="preserve">Описание платных услуг и цены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D521" w14:textId="77777777" w:rsidR="00FB4945" w:rsidRPr="00FB4945" w:rsidRDefault="00FB4945" w:rsidP="00FB4945">
            <w:pPr>
              <w:jc w:val="center"/>
              <w:rPr>
                <w:rFonts w:eastAsia="Calibri"/>
                <w:b/>
                <w:lang w:eastAsia="en-US"/>
              </w:rPr>
            </w:pPr>
            <w:r w:rsidRPr="00FB494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2064" w14:textId="77777777" w:rsidR="00FB4945" w:rsidRPr="00FB4945" w:rsidRDefault="00FB4945" w:rsidP="00FB4945">
            <w:pPr>
              <w:jc w:val="center"/>
              <w:rPr>
                <w:rFonts w:eastAsia="Calibri"/>
                <w:b/>
                <w:lang w:eastAsia="en-US"/>
              </w:rPr>
            </w:pPr>
            <w:r w:rsidRPr="00FB494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6829" w14:textId="77777777" w:rsidR="00FB4945" w:rsidRPr="00FB4945" w:rsidRDefault="00FB4945" w:rsidP="00FB4945">
            <w:pPr>
              <w:jc w:val="center"/>
              <w:rPr>
                <w:rFonts w:eastAsia="Calibri"/>
                <w:b/>
                <w:lang w:eastAsia="en-US"/>
              </w:rPr>
            </w:pPr>
            <w:r w:rsidRPr="00FB4945">
              <w:rPr>
                <w:rFonts w:eastAsia="Calibri"/>
                <w:b/>
                <w:lang w:eastAsia="en-US"/>
              </w:rPr>
              <w:t>+</w:t>
            </w:r>
          </w:p>
        </w:tc>
      </w:tr>
      <w:tr w:rsidR="00FB4945" w:rsidRPr="00FB4945" w14:paraId="368C58A5" w14:textId="77777777" w:rsidTr="00FB4945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8C85" w14:textId="77777777" w:rsidR="00FB4945" w:rsidRPr="00FB4945" w:rsidRDefault="00FB4945" w:rsidP="00FB4945">
            <w:pPr>
              <w:jc w:val="both"/>
              <w:rPr>
                <w:rFonts w:eastAsia="Calibri"/>
                <w:lang w:eastAsia="en-US"/>
              </w:rPr>
            </w:pPr>
            <w:r w:rsidRPr="00FB4945">
              <w:rPr>
                <w:rFonts w:eastAsia="Calibri"/>
                <w:lang w:eastAsia="en-US"/>
              </w:rPr>
              <w:t>Перечень услуг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C2E0" w14:textId="3DBD0D52" w:rsidR="00FB4945" w:rsidRPr="00FB4945" w:rsidRDefault="00FB4945" w:rsidP="00FB494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EF2E" w14:textId="56467236" w:rsidR="00FB4945" w:rsidRPr="00FB4945" w:rsidRDefault="00FB4945" w:rsidP="00FB494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8F74" w14:textId="77F8DD4D" w:rsidR="00FB4945" w:rsidRPr="00FB4945" w:rsidRDefault="00FB4945" w:rsidP="00FB494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+</w:t>
            </w:r>
          </w:p>
        </w:tc>
      </w:tr>
      <w:tr w:rsidR="00FB4945" w:rsidRPr="00FB4945" w14:paraId="61513AF0" w14:textId="77777777" w:rsidTr="00FB4945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C136" w14:textId="77777777" w:rsidR="00FB4945" w:rsidRPr="00FB4945" w:rsidRDefault="00FB4945" w:rsidP="00FB4945">
            <w:pPr>
              <w:jc w:val="both"/>
              <w:rPr>
                <w:rFonts w:eastAsia="Calibri"/>
                <w:lang w:eastAsia="en-US"/>
              </w:rPr>
            </w:pPr>
            <w:r w:rsidRPr="00FB4945">
              <w:rPr>
                <w:rFonts w:eastAsia="Calibri"/>
                <w:lang w:eastAsia="en-US"/>
              </w:rPr>
              <w:t>Список партнеров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187F" w14:textId="77777777" w:rsidR="00FB4945" w:rsidRPr="00FB4945" w:rsidRDefault="00FB4945" w:rsidP="00FB4945">
            <w:pPr>
              <w:jc w:val="center"/>
              <w:rPr>
                <w:rFonts w:eastAsia="Calibri"/>
                <w:b/>
                <w:lang w:eastAsia="en-US"/>
              </w:rPr>
            </w:pPr>
            <w:r w:rsidRPr="00FB494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9EEB" w14:textId="77777777" w:rsidR="00FB4945" w:rsidRPr="00FB4945" w:rsidRDefault="00FB4945" w:rsidP="00FB4945">
            <w:pPr>
              <w:jc w:val="center"/>
              <w:rPr>
                <w:rFonts w:eastAsia="Calibri"/>
                <w:b/>
                <w:lang w:eastAsia="en-US"/>
              </w:rPr>
            </w:pPr>
            <w:r w:rsidRPr="00FB4945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94F4" w14:textId="77777777" w:rsidR="00FB4945" w:rsidRPr="00FB4945" w:rsidRDefault="00FB4945" w:rsidP="00FB4945">
            <w:pPr>
              <w:jc w:val="center"/>
              <w:rPr>
                <w:rFonts w:eastAsia="Calibri"/>
                <w:b/>
                <w:lang w:eastAsia="en-US"/>
              </w:rPr>
            </w:pPr>
            <w:r w:rsidRPr="00FB4945">
              <w:rPr>
                <w:rFonts w:eastAsia="Calibri"/>
                <w:b/>
                <w:lang w:eastAsia="en-US"/>
              </w:rPr>
              <w:t>+</w:t>
            </w:r>
          </w:p>
        </w:tc>
      </w:tr>
    </w:tbl>
    <w:p w14:paraId="78DBE7E5" w14:textId="77777777" w:rsidR="00FB4945" w:rsidRDefault="00FB4945" w:rsidP="00A33A2C">
      <w:pPr>
        <w:spacing w:line="360" w:lineRule="auto"/>
        <w:ind w:firstLine="709"/>
        <w:jc w:val="both"/>
        <w:rPr>
          <w:sz w:val="24"/>
          <w:szCs w:val="24"/>
        </w:rPr>
      </w:pPr>
    </w:p>
    <w:p w14:paraId="363828F1" w14:textId="42F1E9CD" w:rsidR="00A33A2C" w:rsidRDefault="00A33A2C" w:rsidP="00A33A2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отделения дерматологии КВД № 2 работаю высококвалифицированные врачи</w:t>
      </w:r>
      <w:r w:rsidR="00FB4945">
        <w:rPr>
          <w:sz w:val="24"/>
          <w:szCs w:val="24"/>
        </w:rPr>
        <w:t xml:space="preserve"> </w:t>
      </w:r>
      <w:r w:rsidR="007A6039">
        <w:rPr>
          <w:sz w:val="24"/>
          <w:szCs w:val="24"/>
        </w:rPr>
        <w:br/>
      </w:r>
      <w:r w:rsidR="00FB4945">
        <w:rPr>
          <w:sz w:val="24"/>
          <w:szCs w:val="24"/>
        </w:rPr>
        <w:t>(26 сотрудников), а в КВД № 10 всего 19.</w:t>
      </w:r>
    </w:p>
    <w:p w14:paraId="23876910" w14:textId="23933D4E" w:rsidR="00A33A2C" w:rsidRDefault="00A33A2C" w:rsidP="00A33A2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Кожно-венерологический диспансер оснащен всей необходимой аппаратурой </w:t>
      </w:r>
      <w:r w:rsidR="007A6039">
        <w:rPr>
          <w:sz w:val="24"/>
          <w:szCs w:val="24"/>
        </w:rPr>
        <w:br/>
      </w:r>
      <w:r>
        <w:rPr>
          <w:sz w:val="24"/>
          <w:szCs w:val="24"/>
        </w:rPr>
        <w:t>для диагностики и лечения заболеваний:</w:t>
      </w:r>
    </w:p>
    <w:p w14:paraId="1CD6578B" w14:textId="77777777" w:rsidR="00A33A2C" w:rsidRPr="008B7154" w:rsidRDefault="00A33A2C" w:rsidP="002B2834">
      <w:pPr>
        <w:pStyle w:val="a3"/>
        <w:numPr>
          <w:ilvl w:val="3"/>
          <w:numId w:val="4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8B7154">
        <w:rPr>
          <w:sz w:val="24"/>
          <w:szCs w:val="24"/>
        </w:rPr>
        <w:t xml:space="preserve">Аппарат для ультразвуковой терапии </w:t>
      </w:r>
    </w:p>
    <w:p w14:paraId="65E922F8" w14:textId="77777777" w:rsidR="00A33A2C" w:rsidRPr="008B7154" w:rsidRDefault="00A33A2C" w:rsidP="002B2834">
      <w:pPr>
        <w:pStyle w:val="a3"/>
        <w:numPr>
          <w:ilvl w:val="3"/>
          <w:numId w:val="4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8B7154">
        <w:rPr>
          <w:sz w:val="24"/>
          <w:szCs w:val="24"/>
        </w:rPr>
        <w:t>Аппарат для местной дарсонвализации</w:t>
      </w:r>
    </w:p>
    <w:p w14:paraId="3BEF7C21" w14:textId="77777777" w:rsidR="00A33A2C" w:rsidRPr="008B7154" w:rsidRDefault="00A33A2C" w:rsidP="002B2834">
      <w:pPr>
        <w:pStyle w:val="a3"/>
        <w:numPr>
          <w:ilvl w:val="3"/>
          <w:numId w:val="4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8B7154">
        <w:rPr>
          <w:sz w:val="24"/>
          <w:szCs w:val="24"/>
        </w:rPr>
        <w:t>Аппарат для УВЧ-терапии переносной</w:t>
      </w:r>
    </w:p>
    <w:p w14:paraId="6D79D760" w14:textId="77777777" w:rsidR="00A33A2C" w:rsidRPr="008B7154" w:rsidRDefault="00A33A2C" w:rsidP="002B2834">
      <w:pPr>
        <w:pStyle w:val="a3"/>
        <w:numPr>
          <w:ilvl w:val="3"/>
          <w:numId w:val="4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8B7154">
        <w:rPr>
          <w:sz w:val="24"/>
          <w:szCs w:val="24"/>
        </w:rPr>
        <w:t>«</w:t>
      </w:r>
      <w:proofErr w:type="spellStart"/>
      <w:r w:rsidRPr="008B7154">
        <w:rPr>
          <w:sz w:val="24"/>
          <w:szCs w:val="24"/>
        </w:rPr>
        <w:t>Биоптрон</w:t>
      </w:r>
      <w:proofErr w:type="spellEnd"/>
      <w:r w:rsidRPr="008B7154">
        <w:rPr>
          <w:sz w:val="24"/>
          <w:szCs w:val="24"/>
        </w:rPr>
        <w:t xml:space="preserve">» </w:t>
      </w:r>
    </w:p>
    <w:p w14:paraId="76487276" w14:textId="77777777" w:rsidR="00A33A2C" w:rsidRPr="008B7154" w:rsidRDefault="00A33A2C" w:rsidP="002B2834">
      <w:pPr>
        <w:pStyle w:val="a3"/>
        <w:numPr>
          <w:ilvl w:val="3"/>
          <w:numId w:val="4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8B7154">
        <w:rPr>
          <w:sz w:val="24"/>
          <w:szCs w:val="24"/>
        </w:rPr>
        <w:t>Аппарат физиотерапевтический лазерный АФЛ-2</w:t>
      </w:r>
    </w:p>
    <w:p w14:paraId="545C0AFB" w14:textId="77777777" w:rsidR="00A33A2C" w:rsidRPr="008B7154" w:rsidRDefault="00A33A2C" w:rsidP="002B2834">
      <w:pPr>
        <w:pStyle w:val="a3"/>
        <w:numPr>
          <w:ilvl w:val="3"/>
          <w:numId w:val="4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8B7154">
        <w:rPr>
          <w:sz w:val="24"/>
          <w:szCs w:val="24"/>
        </w:rPr>
        <w:t xml:space="preserve">Облучатель ртутно-кварцевый на штативе ОРК-21М1 </w:t>
      </w:r>
    </w:p>
    <w:p w14:paraId="6A1E3199" w14:textId="77777777" w:rsidR="00A33A2C" w:rsidRPr="008B7154" w:rsidRDefault="00A33A2C" w:rsidP="002B2834">
      <w:pPr>
        <w:pStyle w:val="a3"/>
        <w:numPr>
          <w:ilvl w:val="3"/>
          <w:numId w:val="4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8B7154">
        <w:rPr>
          <w:sz w:val="24"/>
          <w:szCs w:val="24"/>
        </w:rPr>
        <w:t xml:space="preserve">Установка ПУВА </w:t>
      </w:r>
    </w:p>
    <w:p w14:paraId="2361A26F" w14:textId="77777777" w:rsidR="00A33A2C" w:rsidRPr="008B7154" w:rsidRDefault="00A33A2C" w:rsidP="002B2834">
      <w:pPr>
        <w:pStyle w:val="a3"/>
        <w:numPr>
          <w:ilvl w:val="3"/>
          <w:numId w:val="4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8B7154">
        <w:rPr>
          <w:sz w:val="24"/>
          <w:szCs w:val="24"/>
        </w:rPr>
        <w:t xml:space="preserve">Ультрафиолетовая расческа ПСОРКАММ - 2000 </w:t>
      </w:r>
    </w:p>
    <w:p w14:paraId="73A14CB8" w14:textId="77777777" w:rsidR="00A33A2C" w:rsidRPr="008B7154" w:rsidRDefault="00A33A2C" w:rsidP="002B2834">
      <w:pPr>
        <w:pStyle w:val="a3"/>
        <w:numPr>
          <w:ilvl w:val="3"/>
          <w:numId w:val="43"/>
        </w:numPr>
        <w:spacing w:line="360" w:lineRule="auto"/>
        <w:ind w:left="0" w:firstLine="709"/>
        <w:jc w:val="both"/>
        <w:rPr>
          <w:sz w:val="24"/>
          <w:szCs w:val="24"/>
        </w:rPr>
      </w:pPr>
      <w:proofErr w:type="spellStart"/>
      <w:r w:rsidRPr="008B7154">
        <w:rPr>
          <w:sz w:val="24"/>
          <w:szCs w:val="24"/>
        </w:rPr>
        <w:t>Гальванизатор</w:t>
      </w:r>
      <w:proofErr w:type="spellEnd"/>
      <w:r w:rsidRPr="008B7154">
        <w:rPr>
          <w:sz w:val="24"/>
          <w:szCs w:val="24"/>
        </w:rPr>
        <w:t xml:space="preserve"> «Поток-1» </w:t>
      </w:r>
    </w:p>
    <w:p w14:paraId="0E092B3A" w14:textId="77777777" w:rsidR="00A33A2C" w:rsidRPr="008B7154" w:rsidRDefault="00A33A2C" w:rsidP="002B2834">
      <w:pPr>
        <w:pStyle w:val="a3"/>
        <w:numPr>
          <w:ilvl w:val="3"/>
          <w:numId w:val="43"/>
        </w:numPr>
        <w:spacing w:line="360" w:lineRule="auto"/>
        <w:ind w:left="0" w:firstLine="709"/>
        <w:jc w:val="both"/>
        <w:rPr>
          <w:sz w:val="24"/>
          <w:szCs w:val="24"/>
        </w:rPr>
      </w:pPr>
      <w:proofErr w:type="spellStart"/>
      <w:r w:rsidRPr="008B7154">
        <w:rPr>
          <w:sz w:val="24"/>
          <w:szCs w:val="24"/>
        </w:rPr>
        <w:t>Диатермокоагулятор</w:t>
      </w:r>
      <w:proofErr w:type="spellEnd"/>
      <w:r w:rsidRPr="008B7154">
        <w:rPr>
          <w:sz w:val="24"/>
          <w:szCs w:val="24"/>
        </w:rPr>
        <w:t xml:space="preserve"> ДКС-2М</w:t>
      </w:r>
    </w:p>
    <w:p w14:paraId="10CC17A1" w14:textId="77777777" w:rsidR="00A33A2C" w:rsidRPr="008B7154" w:rsidRDefault="00A33A2C" w:rsidP="002B2834">
      <w:pPr>
        <w:pStyle w:val="a3"/>
        <w:numPr>
          <w:ilvl w:val="3"/>
          <w:numId w:val="4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8B7154">
        <w:rPr>
          <w:sz w:val="24"/>
          <w:szCs w:val="24"/>
        </w:rPr>
        <w:t xml:space="preserve">Лампа "Соллюкс" портативная </w:t>
      </w:r>
    </w:p>
    <w:p w14:paraId="00B340E0" w14:textId="77777777" w:rsidR="00A33A2C" w:rsidRPr="008B7154" w:rsidRDefault="00A33A2C" w:rsidP="002B2834">
      <w:pPr>
        <w:pStyle w:val="a3"/>
        <w:numPr>
          <w:ilvl w:val="3"/>
          <w:numId w:val="4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8B7154">
        <w:rPr>
          <w:sz w:val="24"/>
          <w:szCs w:val="24"/>
        </w:rPr>
        <w:t xml:space="preserve">Облучатель ультрафиолетовый для групповых локализованных облучений стационарный УГН-1 </w:t>
      </w:r>
    </w:p>
    <w:p w14:paraId="77CC8C7E" w14:textId="77777777" w:rsidR="00A33A2C" w:rsidRPr="008B7154" w:rsidRDefault="00A33A2C" w:rsidP="002B2834">
      <w:pPr>
        <w:pStyle w:val="a3"/>
        <w:numPr>
          <w:ilvl w:val="3"/>
          <w:numId w:val="4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8B7154">
        <w:rPr>
          <w:sz w:val="24"/>
          <w:szCs w:val="24"/>
        </w:rPr>
        <w:lastRenderedPageBreak/>
        <w:t xml:space="preserve">Электромассажный аппарат «Скат» </w:t>
      </w:r>
    </w:p>
    <w:p w14:paraId="7D36A3AC" w14:textId="77777777" w:rsidR="00A33A2C" w:rsidRPr="008B7154" w:rsidRDefault="00A33A2C" w:rsidP="002B2834">
      <w:pPr>
        <w:pStyle w:val="a3"/>
        <w:numPr>
          <w:ilvl w:val="3"/>
          <w:numId w:val="4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8B7154">
        <w:rPr>
          <w:sz w:val="24"/>
          <w:szCs w:val="24"/>
        </w:rPr>
        <w:t>Аппарат «</w:t>
      </w:r>
      <w:proofErr w:type="spellStart"/>
      <w:r w:rsidRPr="008B7154">
        <w:rPr>
          <w:sz w:val="24"/>
          <w:szCs w:val="24"/>
        </w:rPr>
        <w:t>Интрамаг</w:t>
      </w:r>
      <w:proofErr w:type="spellEnd"/>
      <w:r w:rsidRPr="008B7154">
        <w:rPr>
          <w:sz w:val="24"/>
          <w:szCs w:val="24"/>
        </w:rPr>
        <w:t>» и приставка «</w:t>
      </w:r>
      <w:proofErr w:type="spellStart"/>
      <w:r w:rsidRPr="008B7154">
        <w:rPr>
          <w:sz w:val="24"/>
          <w:szCs w:val="24"/>
        </w:rPr>
        <w:t>Интратерм</w:t>
      </w:r>
      <w:proofErr w:type="spellEnd"/>
      <w:r w:rsidRPr="008B7154">
        <w:rPr>
          <w:sz w:val="24"/>
          <w:szCs w:val="24"/>
        </w:rPr>
        <w:t xml:space="preserve">» </w:t>
      </w:r>
    </w:p>
    <w:p w14:paraId="34320A6D" w14:textId="77777777" w:rsidR="00A33A2C" w:rsidRPr="008B7154" w:rsidRDefault="00A33A2C" w:rsidP="002B2834">
      <w:pPr>
        <w:pStyle w:val="a3"/>
        <w:numPr>
          <w:ilvl w:val="3"/>
          <w:numId w:val="4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8B7154">
        <w:rPr>
          <w:sz w:val="24"/>
          <w:szCs w:val="24"/>
        </w:rPr>
        <w:t>Аппарат низкочастотной физиотерапии «Амплипульс-7»</w:t>
      </w:r>
    </w:p>
    <w:p w14:paraId="7EC6C4B2" w14:textId="77777777" w:rsidR="00A33A2C" w:rsidRPr="008B7154" w:rsidRDefault="00A33A2C" w:rsidP="002B2834">
      <w:pPr>
        <w:pStyle w:val="a3"/>
        <w:numPr>
          <w:ilvl w:val="3"/>
          <w:numId w:val="4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8B7154">
        <w:rPr>
          <w:sz w:val="24"/>
          <w:szCs w:val="24"/>
        </w:rPr>
        <w:t xml:space="preserve">Оборудование для криотерапии (сосуд </w:t>
      </w:r>
      <w:proofErr w:type="spellStart"/>
      <w:r w:rsidRPr="008B7154">
        <w:rPr>
          <w:sz w:val="24"/>
          <w:szCs w:val="24"/>
        </w:rPr>
        <w:t>Дьюара</w:t>
      </w:r>
      <w:proofErr w:type="spellEnd"/>
      <w:r w:rsidRPr="008B7154">
        <w:rPr>
          <w:sz w:val="24"/>
          <w:szCs w:val="24"/>
        </w:rPr>
        <w:t xml:space="preserve">, термос, </w:t>
      </w:r>
      <w:proofErr w:type="spellStart"/>
      <w:r w:rsidRPr="008B7154">
        <w:rPr>
          <w:sz w:val="24"/>
          <w:szCs w:val="24"/>
        </w:rPr>
        <w:t>криодеструктор</w:t>
      </w:r>
      <w:proofErr w:type="spellEnd"/>
      <w:r w:rsidRPr="008B7154">
        <w:rPr>
          <w:sz w:val="24"/>
          <w:szCs w:val="24"/>
        </w:rPr>
        <w:t xml:space="preserve"> «Иней-3», </w:t>
      </w:r>
      <w:proofErr w:type="spellStart"/>
      <w:r w:rsidRPr="008B7154">
        <w:rPr>
          <w:sz w:val="24"/>
          <w:szCs w:val="24"/>
        </w:rPr>
        <w:t>криоаппликатор</w:t>
      </w:r>
      <w:proofErr w:type="spellEnd"/>
      <w:r w:rsidRPr="008B7154">
        <w:rPr>
          <w:sz w:val="24"/>
          <w:szCs w:val="24"/>
        </w:rPr>
        <w:t xml:space="preserve">). </w:t>
      </w:r>
    </w:p>
    <w:p w14:paraId="2A74DD59" w14:textId="67D3C7A2" w:rsidR="00A33A2C" w:rsidRDefault="00A33A2C" w:rsidP="00A33A2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Недавно был закуплен аппарат для лечения хронических болезней </w:t>
      </w:r>
      <w:r w:rsidR="001E157F">
        <w:rPr>
          <w:sz w:val="24"/>
          <w:szCs w:val="24"/>
          <w:lang w:val="en-US"/>
        </w:rPr>
        <w:t>UVB</w:t>
      </w:r>
      <w:r w:rsidR="001E157F" w:rsidRPr="001E157F">
        <w:rPr>
          <w:sz w:val="24"/>
          <w:szCs w:val="24"/>
        </w:rPr>
        <w:t>-</w:t>
      </w:r>
      <w:r>
        <w:rPr>
          <w:sz w:val="24"/>
          <w:szCs w:val="24"/>
        </w:rPr>
        <w:t xml:space="preserve">лучи. </w:t>
      </w:r>
      <w:r w:rsidR="007A6039">
        <w:rPr>
          <w:sz w:val="24"/>
          <w:szCs w:val="24"/>
        </w:rPr>
        <w:br/>
      </w:r>
      <w:r>
        <w:rPr>
          <w:sz w:val="24"/>
          <w:szCs w:val="24"/>
        </w:rPr>
        <w:t>Более подробная информация о каждом препарате представлена в Приложении 1.</w:t>
      </w:r>
    </w:p>
    <w:p w14:paraId="59B39E95" w14:textId="5A3BE567" w:rsidR="00FB2446" w:rsidRDefault="00A33A2C" w:rsidP="00FB2446">
      <w:pPr>
        <w:spacing w:line="276" w:lineRule="auto"/>
        <w:ind w:firstLine="709"/>
        <w:jc w:val="right"/>
        <w:rPr>
          <w:szCs w:val="24"/>
        </w:rPr>
      </w:pPr>
      <w:r w:rsidRPr="0043093A">
        <w:rPr>
          <w:szCs w:val="24"/>
        </w:rPr>
        <w:t xml:space="preserve">Таблица </w:t>
      </w:r>
      <w:r w:rsidR="00FB2446">
        <w:rPr>
          <w:szCs w:val="24"/>
        </w:rPr>
        <w:t>3.</w:t>
      </w:r>
      <w:r w:rsidR="00D46458">
        <w:rPr>
          <w:szCs w:val="24"/>
        </w:rPr>
        <w:t>8</w:t>
      </w:r>
      <w:r w:rsidRPr="0043093A">
        <w:rPr>
          <w:szCs w:val="24"/>
        </w:rPr>
        <w:t xml:space="preserve"> Итоговая таблица </w:t>
      </w:r>
      <w:r w:rsidR="00FB2446">
        <w:rPr>
          <w:szCs w:val="24"/>
        </w:rPr>
        <w:t>анализа окружения</w:t>
      </w:r>
    </w:p>
    <w:p w14:paraId="605C5C66" w14:textId="5AD79D55" w:rsidR="00A33A2C" w:rsidRPr="0043093A" w:rsidRDefault="00A33A2C" w:rsidP="00FB2446">
      <w:pPr>
        <w:spacing w:line="276" w:lineRule="auto"/>
        <w:ind w:firstLine="709"/>
        <w:jc w:val="right"/>
        <w:rPr>
          <w:szCs w:val="24"/>
        </w:rPr>
      </w:pPr>
      <w:r w:rsidRPr="0043093A">
        <w:rPr>
          <w:szCs w:val="24"/>
        </w:rPr>
        <w:t xml:space="preserve"> дерматологического отделения «КВД № 2»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926"/>
      </w:tblGrid>
      <w:tr w:rsidR="00A33A2C" w:rsidRPr="00DE1F2E" w14:paraId="7371AB98" w14:textId="77777777" w:rsidTr="003B60C4">
        <w:trPr>
          <w:trHeight w:val="5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9051" w14:textId="77777777" w:rsidR="00A33A2C" w:rsidRPr="00DE1F2E" w:rsidRDefault="00A33A2C" w:rsidP="00437357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DE1F2E">
              <w:rPr>
                <w:b/>
                <w:i/>
                <w:sz w:val="24"/>
                <w:szCs w:val="24"/>
              </w:rPr>
              <w:t>Сильные стороны (</w:t>
            </w:r>
            <w:r w:rsidRPr="00DE1F2E">
              <w:rPr>
                <w:b/>
                <w:i/>
                <w:sz w:val="24"/>
                <w:szCs w:val="24"/>
                <w:lang w:val="en-US"/>
              </w:rPr>
              <w:t>S</w:t>
            </w:r>
            <w:r w:rsidRPr="00DE1F2E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5669" w14:textId="77777777" w:rsidR="00A33A2C" w:rsidRPr="00DE1F2E" w:rsidRDefault="00A33A2C" w:rsidP="00437357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DE1F2E">
              <w:rPr>
                <w:b/>
                <w:i/>
                <w:sz w:val="24"/>
                <w:szCs w:val="24"/>
              </w:rPr>
              <w:t>Слабые стороны (</w:t>
            </w:r>
            <w:r w:rsidRPr="00DE1F2E">
              <w:rPr>
                <w:b/>
                <w:i/>
                <w:sz w:val="24"/>
                <w:szCs w:val="24"/>
                <w:lang w:val="en-US"/>
              </w:rPr>
              <w:t>W</w:t>
            </w:r>
            <w:r w:rsidRPr="00DE1F2E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A33A2C" w:rsidRPr="00DE1F2E" w14:paraId="56E48EFC" w14:textId="77777777" w:rsidTr="003B60C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E1EC" w14:textId="3CE4052A" w:rsidR="00A33A2C" w:rsidRPr="00F95BC8" w:rsidRDefault="00D46458" w:rsidP="005201AC">
            <w:pPr>
              <w:numPr>
                <w:ilvl w:val="3"/>
                <w:numId w:val="31"/>
              </w:numPr>
              <w:spacing w:line="36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Статус </w:t>
            </w:r>
            <w:r w:rsidR="00162BED">
              <w:rPr>
                <w:sz w:val="24"/>
                <w:szCs w:val="24"/>
              </w:rPr>
              <w:t xml:space="preserve">государственной </w:t>
            </w:r>
            <w:r>
              <w:rPr>
                <w:sz w:val="24"/>
                <w:szCs w:val="24"/>
              </w:rPr>
              <w:t>организации</w:t>
            </w:r>
          </w:p>
          <w:p w14:paraId="6A7816BD" w14:textId="77777777" w:rsidR="00A33A2C" w:rsidRPr="00DE1F2E" w:rsidRDefault="00A33A2C" w:rsidP="005201AC">
            <w:pPr>
              <w:numPr>
                <w:ilvl w:val="3"/>
                <w:numId w:val="31"/>
              </w:numPr>
              <w:spacing w:line="360" w:lineRule="auto"/>
              <w:ind w:left="0" w:firstLine="0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Доступные цены</w:t>
            </w:r>
            <w:r>
              <w:rPr>
                <w:sz w:val="24"/>
                <w:szCs w:val="24"/>
              </w:rPr>
              <w:t xml:space="preserve"> в сравнении с ценами частных клиник</w:t>
            </w:r>
          </w:p>
          <w:p w14:paraId="1C0D422E" w14:textId="07923356" w:rsidR="00A33A2C" w:rsidRDefault="00162BED" w:rsidP="005201AC">
            <w:pPr>
              <w:numPr>
                <w:ilvl w:val="3"/>
                <w:numId w:val="31"/>
              </w:numPr>
              <w:spacing w:line="36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тарифам ОМС. Ценовое преимущество относительно частных клиник в сфере оказания платных услуг</w:t>
            </w:r>
          </w:p>
          <w:p w14:paraId="43B0994E" w14:textId="2B8E0B85" w:rsidR="00A33A2C" w:rsidRPr="00DE1F2E" w:rsidRDefault="00162BED" w:rsidP="005201AC">
            <w:pPr>
              <w:numPr>
                <w:ilvl w:val="3"/>
                <w:numId w:val="31"/>
              </w:numPr>
              <w:spacing w:line="36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Соотношение Цена - Качество</w:t>
            </w:r>
          </w:p>
          <w:p w14:paraId="68F620D2" w14:textId="77777777" w:rsidR="00A33A2C" w:rsidRPr="00DE1F2E" w:rsidRDefault="00A33A2C" w:rsidP="005201AC">
            <w:pPr>
              <w:numPr>
                <w:ilvl w:val="3"/>
                <w:numId w:val="31"/>
              </w:numPr>
              <w:spacing w:line="360" w:lineRule="auto"/>
              <w:ind w:left="0" w:firstLine="0"/>
              <w:jc w:val="both"/>
              <w:rPr>
                <w:sz w:val="24"/>
                <w:szCs w:val="24"/>
              </w:rPr>
            </w:pPr>
            <w:r w:rsidRPr="00DE1F2E">
              <w:rPr>
                <w:sz w:val="24"/>
                <w:szCs w:val="24"/>
              </w:rPr>
              <w:t>Расположение (рядом с метро, застраиваемый новостройками район)</w:t>
            </w:r>
          </w:p>
          <w:p w14:paraId="4556102D" w14:textId="1E517538" w:rsidR="00A33A2C" w:rsidRPr="00DE1F2E" w:rsidRDefault="00A33A2C" w:rsidP="005201AC">
            <w:pPr>
              <w:numPr>
                <w:ilvl w:val="3"/>
                <w:numId w:val="31"/>
              </w:numPr>
              <w:spacing w:line="360" w:lineRule="auto"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 w:rsidRPr="00DE1F2E">
              <w:rPr>
                <w:sz w:val="24"/>
                <w:szCs w:val="24"/>
              </w:rPr>
              <w:t>Широкий</w:t>
            </w:r>
            <w:proofErr w:type="gramEnd"/>
            <w:r w:rsidRPr="00DE1F2E">
              <w:rPr>
                <w:sz w:val="24"/>
                <w:szCs w:val="24"/>
              </w:rPr>
              <w:t xml:space="preserve"> перечь услуг</w:t>
            </w:r>
          </w:p>
          <w:p w14:paraId="11B759CE" w14:textId="54584B20" w:rsidR="00A33A2C" w:rsidRDefault="00162BED" w:rsidP="005201AC">
            <w:pPr>
              <w:numPr>
                <w:ilvl w:val="3"/>
                <w:numId w:val="31"/>
              </w:numPr>
              <w:spacing w:line="36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широкая цепочка добавления стоимости организации</w:t>
            </w:r>
          </w:p>
          <w:p w14:paraId="41FCE3F1" w14:textId="586120F7" w:rsidR="00A33A2C" w:rsidRDefault="00B84FDB" w:rsidP="005201AC">
            <w:pPr>
              <w:numPr>
                <w:ilvl w:val="3"/>
                <w:numId w:val="31"/>
              </w:numPr>
              <w:spacing w:line="36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Высокок</w:t>
            </w:r>
            <w:r w:rsidR="00A33A2C">
              <w:rPr>
                <w:sz w:val="24"/>
                <w:szCs w:val="24"/>
              </w:rPr>
              <w:t>валифицированные кадры</w:t>
            </w:r>
          </w:p>
          <w:p w14:paraId="1E7B9D9C" w14:textId="2681B61E" w:rsidR="00A33A2C" w:rsidRPr="00976380" w:rsidRDefault="00162BED" w:rsidP="005201AC">
            <w:pPr>
              <w:numPr>
                <w:ilvl w:val="3"/>
                <w:numId w:val="31"/>
              </w:numPr>
              <w:spacing w:line="36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Широкий спектр аппаратуры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D81B" w14:textId="47D0FAFA" w:rsidR="00A33A2C" w:rsidRDefault="00A33A2C" w:rsidP="005201AC">
            <w:pPr>
              <w:pStyle w:val="a3"/>
              <w:numPr>
                <w:ilvl w:val="0"/>
                <w:numId w:val="31"/>
              </w:numPr>
              <w:tabs>
                <w:tab w:val="clear" w:pos="720"/>
                <w:tab w:val="num" w:pos="35"/>
              </w:tabs>
              <w:spacing w:line="360" w:lineRule="auto"/>
              <w:ind w:left="35" w:firstLine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Нехватка </w:t>
            </w:r>
            <w:r w:rsidR="00162BED">
              <w:rPr>
                <w:sz w:val="24"/>
                <w:szCs w:val="24"/>
              </w:rPr>
              <w:t>среднего медицинского персонала</w:t>
            </w:r>
          </w:p>
          <w:p w14:paraId="154F716E" w14:textId="4CA034F5" w:rsidR="00A33A2C" w:rsidRDefault="00162BED" w:rsidP="005201AC">
            <w:pPr>
              <w:pStyle w:val="a3"/>
              <w:numPr>
                <w:ilvl w:val="0"/>
                <w:numId w:val="31"/>
              </w:numPr>
              <w:tabs>
                <w:tab w:val="clear" w:pos="720"/>
                <w:tab w:val="num" w:pos="35"/>
              </w:tabs>
              <w:spacing w:line="360" w:lineRule="auto"/>
              <w:ind w:left="35" w:firstLine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в капремонте</w:t>
            </w:r>
          </w:p>
          <w:p w14:paraId="23BF58D6" w14:textId="77777777" w:rsidR="00A33A2C" w:rsidRDefault="00A33A2C" w:rsidP="005201AC">
            <w:pPr>
              <w:pStyle w:val="a3"/>
              <w:numPr>
                <w:ilvl w:val="0"/>
                <w:numId w:val="31"/>
              </w:numPr>
              <w:tabs>
                <w:tab w:val="clear" w:pos="720"/>
                <w:tab w:val="num" w:pos="35"/>
              </w:tabs>
              <w:spacing w:line="360" w:lineRule="auto"/>
              <w:ind w:left="35" w:firstLine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Недостаточно развита информационная система (сайт, где нет большего количество информации)</w:t>
            </w:r>
          </w:p>
          <w:p w14:paraId="626BA6A2" w14:textId="12906198" w:rsidR="00A33A2C" w:rsidRPr="006A3AC0" w:rsidRDefault="00162BED" w:rsidP="006A3AC0">
            <w:pPr>
              <w:pStyle w:val="a3"/>
              <w:numPr>
                <w:ilvl w:val="0"/>
                <w:numId w:val="31"/>
              </w:numPr>
              <w:tabs>
                <w:tab w:val="clear" w:pos="720"/>
                <w:tab w:val="num" w:pos="35"/>
              </w:tabs>
              <w:spacing w:line="360" w:lineRule="auto"/>
              <w:ind w:left="35" w:firstLine="24"/>
              <w:jc w:val="both"/>
              <w:rPr>
                <w:sz w:val="24"/>
                <w:szCs w:val="24"/>
              </w:rPr>
            </w:pPr>
            <w:r>
              <w:t>Слабая</w:t>
            </w:r>
            <w:r w:rsidR="00A33A2C" w:rsidRPr="007C5F32">
              <w:t xml:space="preserve"> реклама платных услуг</w:t>
            </w:r>
          </w:p>
        </w:tc>
      </w:tr>
      <w:tr w:rsidR="00A33A2C" w:rsidRPr="00DE1F2E" w14:paraId="147BB474" w14:textId="77777777" w:rsidTr="003B60C4">
        <w:trPr>
          <w:trHeight w:val="4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363C" w14:textId="77777777" w:rsidR="00A33A2C" w:rsidRPr="00DE1F2E" w:rsidRDefault="00A33A2C" w:rsidP="00437357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DE1F2E">
              <w:rPr>
                <w:b/>
                <w:i/>
                <w:sz w:val="24"/>
                <w:szCs w:val="24"/>
              </w:rPr>
              <w:t>Возможности (О)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69B8" w14:textId="77777777" w:rsidR="00A33A2C" w:rsidRPr="00DE1F2E" w:rsidRDefault="00A33A2C" w:rsidP="00437357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DE1F2E">
              <w:rPr>
                <w:b/>
                <w:i/>
                <w:sz w:val="24"/>
                <w:szCs w:val="24"/>
              </w:rPr>
              <w:t>Угрозы (Т)</w:t>
            </w:r>
          </w:p>
        </w:tc>
      </w:tr>
      <w:tr w:rsidR="00A33A2C" w:rsidRPr="00DE1F2E" w14:paraId="17C74D48" w14:textId="77777777" w:rsidTr="003B60C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76AD" w14:textId="2F6991E5" w:rsidR="00EE1E38" w:rsidRPr="00EE1E38" w:rsidRDefault="00D46458" w:rsidP="00EE1E38">
            <w:pPr>
              <w:numPr>
                <w:ilvl w:val="0"/>
                <w:numId w:val="41"/>
              </w:numPr>
              <w:spacing w:line="36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государственных программ </w:t>
            </w:r>
          </w:p>
          <w:p w14:paraId="2858C75A" w14:textId="77777777" w:rsidR="007A4656" w:rsidRDefault="00D46458" w:rsidP="007A4656">
            <w:pPr>
              <w:numPr>
                <w:ilvl w:val="0"/>
                <w:numId w:val="41"/>
              </w:numPr>
              <w:spacing w:line="36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одноканального финансирования в здравоохранении</w:t>
            </w:r>
          </w:p>
          <w:p w14:paraId="62EF900F" w14:textId="70E49EE9" w:rsidR="007A4656" w:rsidRPr="00EE1E38" w:rsidRDefault="007A4656" w:rsidP="007A4656">
            <w:pPr>
              <w:numPr>
                <w:ilvl w:val="0"/>
                <w:numId w:val="41"/>
              </w:numPr>
              <w:spacing w:line="360" w:lineRule="auto"/>
              <w:ind w:left="0" w:firstLine="0"/>
              <w:jc w:val="both"/>
              <w:rPr>
                <w:sz w:val="24"/>
                <w:szCs w:val="24"/>
              </w:rPr>
            </w:pPr>
            <w:r w:rsidRPr="00EE1E38">
              <w:rPr>
                <w:sz w:val="24"/>
                <w:szCs w:val="24"/>
              </w:rPr>
              <w:t>Обострение конкуренции среди поставщиков</w:t>
            </w:r>
            <w:r>
              <w:rPr>
                <w:sz w:val="24"/>
                <w:szCs w:val="24"/>
              </w:rPr>
              <w:t xml:space="preserve"> ресурсов</w:t>
            </w:r>
          </w:p>
          <w:p w14:paraId="1AA1EE22" w14:textId="7FD10579" w:rsidR="00EE1E38" w:rsidRPr="00EE1E38" w:rsidRDefault="00162BED" w:rsidP="00EE1E38">
            <w:pPr>
              <w:numPr>
                <w:ilvl w:val="0"/>
                <w:numId w:val="41"/>
              </w:numPr>
              <w:spacing w:line="36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</w:t>
            </w:r>
            <w:r w:rsidR="00EE1E38" w:rsidRPr="00EE1E38">
              <w:rPr>
                <w:sz w:val="24"/>
                <w:szCs w:val="24"/>
              </w:rPr>
              <w:t xml:space="preserve"> спроса на </w:t>
            </w:r>
            <w:r w:rsidR="00D46458">
              <w:rPr>
                <w:sz w:val="24"/>
                <w:szCs w:val="24"/>
              </w:rPr>
              <w:t xml:space="preserve">дерматологические услуги в силу роста </w:t>
            </w:r>
            <w:r w:rsidR="00D46458">
              <w:rPr>
                <w:sz w:val="24"/>
                <w:szCs w:val="24"/>
              </w:rPr>
              <w:lastRenderedPageBreak/>
              <w:t>заболеваемости</w:t>
            </w:r>
          </w:p>
          <w:p w14:paraId="3DCACAC2" w14:textId="599DB30F" w:rsidR="00EE1E38" w:rsidRPr="00EE1E38" w:rsidRDefault="00D46458" w:rsidP="00EE1E38">
            <w:pPr>
              <w:numPr>
                <w:ilvl w:val="0"/>
                <w:numId w:val="41"/>
              </w:numPr>
              <w:spacing w:line="360" w:lineRule="auto"/>
              <w:ind w:left="0" w:firstLine="0"/>
              <w:jc w:val="both"/>
              <w:rPr>
                <w:sz w:val="24"/>
                <w:szCs w:val="24"/>
              </w:rPr>
            </w:pPr>
            <w:r w:rsidRPr="00EE1E38">
              <w:rPr>
                <w:sz w:val="24"/>
                <w:szCs w:val="24"/>
              </w:rPr>
              <w:t>Увеличение спроса на эс</w:t>
            </w:r>
            <w:r>
              <w:rPr>
                <w:sz w:val="24"/>
                <w:szCs w:val="24"/>
              </w:rPr>
              <w:t xml:space="preserve">тетические и косметологические </w:t>
            </w:r>
            <w:r w:rsidRPr="00EE1E38">
              <w:rPr>
                <w:sz w:val="24"/>
                <w:szCs w:val="24"/>
              </w:rPr>
              <w:t>услуги</w:t>
            </w:r>
            <w:r w:rsidR="000833FC">
              <w:rPr>
                <w:sz w:val="24"/>
                <w:szCs w:val="24"/>
              </w:rPr>
              <w:t xml:space="preserve"> </w:t>
            </w:r>
          </w:p>
          <w:p w14:paraId="2DBE1F4B" w14:textId="01748E47" w:rsidR="00B84FDB" w:rsidRPr="00D46458" w:rsidRDefault="00D46458" w:rsidP="00D46458">
            <w:pPr>
              <w:numPr>
                <w:ilvl w:val="0"/>
                <w:numId w:val="41"/>
              </w:numPr>
              <w:spacing w:line="36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  <w:r w:rsidR="00EE1E38" w:rsidRPr="00EE1E38">
              <w:rPr>
                <w:sz w:val="24"/>
                <w:szCs w:val="24"/>
              </w:rPr>
              <w:t xml:space="preserve"> информационных технологий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155D" w14:textId="35C2720C" w:rsidR="00162BED" w:rsidRPr="00EE1E38" w:rsidRDefault="00162BED" w:rsidP="00162BED">
            <w:pPr>
              <w:numPr>
                <w:ilvl w:val="3"/>
                <w:numId w:val="31"/>
              </w:numPr>
              <w:spacing w:line="360" w:lineRule="auto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Статус государственного заказчика</w:t>
            </w:r>
          </w:p>
          <w:p w14:paraId="4B0A30D7" w14:textId="77777777" w:rsidR="00EE1E38" w:rsidRPr="00EE1E38" w:rsidRDefault="00EE1E38" w:rsidP="00EE1E38">
            <w:pPr>
              <w:numPr>
                <w:ilvl w:val="3"/>
                <w:numId w:val="31"/>
              </w:numPr>
              <w:spacing w:line="360" w:lineRule="auto"/>
              <w:ind w:left="34" w:firstLine="0"/>
              <w:jc w:val="both"/>
              <w:rPr>
                <w:sz w:val="24"/>
                <w:szCs w:val="24"/>
              </w:rPr>
            </w:pPr>
            <w:r w:rsidRPr="00EE1E38">
              <w:rPr>
                <w:sz w:val="24"/>
                <w:szCs w:val="24"/>
              </w:rPr>
              <w:t>Обострение конкуренции в связи с облегчением доступа на рынки РФ иностранным компаниям, оказывающим медицинские услуги</w:t>
            </w:r>
          </w:p>
          <w:p w14:paraId="2A6B47F6" w14:textId="77777777" w:rsidR="00162BED" w:rsidRPr="00EE1E38" w:rsidRDefault="00162BED" w:rsidP="00162BED">
            <w:pPr>
              <w:numPr>
                <w:ilvl w:val="3"/>
                <w:numId w:val="31"/>
              </w:numPr>
              <w:spacing w:line="360" w:lineRule="auto"/>
              <w:ind w:left="34" w:firstLine="0"/>
              <w:jc w:val="both"/>
              <w:rPr>
                <w:sz w:val="24"/>
                <w:szCs w:val="24"/>
              </w:rPr>
            </w:pPr>
            <w:r w:rsidRPr="00EE1E38">
              <w:rPr>
                <w:sz w:val="24"/>
                <w:szCs w:val="24"/>
              </w:rPr>
              <w:t>Повышение конкурентоспособности прямых конкурентов</w:t>
            </w:r>
          </w:p>
          <w:p w14:paraId="1A279770" w14:textId="77777777" w:rsidR="00EE1E38" w:rsidRPr="00EE1E38" w:rsidRDefault="00EE1E38" w:rsidP="00EE1E38">
            <w:pPr>
              <w:numPr>
                <w:ilvl w:val="3"/>
                <w:numId w:val="31"/>
              </w:numPr>
              <w:spacing w:line="360" w:lineRule="auto"/>
              <w:ind w:left="34" w:firstLine="0"/>
              <w:jc w:val="both"/>
              <w:rPr>
                <w:sz w:val="24"/>
                <w:szCs w:val="24"/>
              </w:rPr>
            </w:pPr>
            <w:r w:rsidRPr="00EE1E38">
              <w:rPr>
                <w:sz w:val="24"/>
                <w:szCs w:val="24"/>
              </w:rPr>
              <w:t xml:space="preserve">Отток медицинских кадров в частные </w:t>
            </w:r>
            <w:r w:rsidRPr="00EE1E38">
              <w:rPr>
                <w:sz w:val="24"/>
                <w:szCs w:val="24"/>
              </w:rPr>
              <w:lastRenderedPageBreak/>
              <w:t>компании</w:t>
            </w:r>
          </w:p>
          <w:p w14:paraId="7BE96B3E" w14:textId="77777777" w:rsidR="00EE1E38" w:rsidRPr="00EE1E38" w:rsidRDefault="00EE1E38" w:rsidP="00EE1E38">
            <w:pPr>
              <w:numPr>
                <w:ilvl w:val="3"/>
                <w:numId w:val="31"/>
              </w:numPr>
              <w:spacing w:line="360" w:lineRule="auto"/>
              <w:ind w:left="34" w:firstLine="0"/>
              <w:jc w:val="both"/>
              <w:rPr>
                <w:sz w:val="24"/>
                <w:szCs w:val="24"/>
              </w:rPr>
            </w:pPr>
            <w:r w:rsidRPr="00EE1E38">
              <w:rPr>
                <w:sz w:val="24"/>
                <w:szCs w:val="24"/>
              </w:rPr>
              <w:t>Отток пациентов</w:t>
            </w:r>
          </w:p>
          <w:p w14:paraId="3170D98D" w14:textId="63300C57" w:rsidR="00EE1E38" w:rsidRPr="00EE1E38" w:rsidRDefault="00EE1E38" w:rsidP="00EE1E38">
            <w:pPr>
              <w:numPr>
                <w:ilvl w:val="3"/>
                <w:numId w:val="31"/>
              </w:numPr>
              <w:spacing w:line="360" w:lineRule="auto"/>
              <w:ind w:left="34" w:firstLine="0"/>
              <w:jc w:val="both"/>
              <w:rPr>
                <w:sz w:val="24"/>
                <w:szCs w:val="24"/>
              </w:rPr>
            </w:pPr>
            <w:r w:rsidRPr="00EE1E38">
              <w:rPr>
                <w:sz w:val="24"/>
                <w:szCs w:val="24"/>
              </w:rPr>
              <w:t xml:space="preserve">Рост стоимости </w:t>
            </w:r>
            <w:r w:rsidR="007A4656">
              <w:rPr>
                <w:sz w:val="24"/>
                <w:szCs w:val="24"/>
              </w:rPr>
              <w:t>ресурсов</w:t>
            </w:r>
          </w:p>
          <w:p w14:paraId="5156B5C3" w14:textId="77777777" w:rsidR="00EE1E38" w:rsidRPr="00EE1E38" w:rsidRDefault="00EE1E38" w:rsidP="00EE1E38">
            <w:pPr>
              <w:numPr>
                <w:ilvl w:val="3"/>
                <w:numId w:val="31"/>
              </w:numPr>
              <w:spacing w:line="360" w:lineRule="auto"/>
              <w:ind w:left="34" w:firstLine="0"/>
              <w:jc w:val="both"/>
              <w:rPr>
                <w:sz w:val="24"/>
                <w:szCs w:val="24"/>
              </w:rPr>
            </w:pPr>
            <w:r w:rsidRPr="00EE1E38">
              <w:rPr>
                <w:sz w:val="24"/>
                <w:szCs w:val="24"/>
              </w:rPr>
              <w:t>Старение медицинского персонала</w:t>
            </w:r>
          </w:p>
          <w:p w14:paraId="7D0DDC3F" w14:textId="23FE89D1" w:rsidR="00A33A2C" w:rsidRPr="00DE1F2E" w:rsidRDefault="00EE1E38" w:rsidP="00EE1E38">
            <w:pPr>
              <w:numPr>
                <w:ilvl w:val="3"/>
                <w:numId w:val="31"/>
              </w:numPr>
              <w:spacing w:line="360" w:lineRule="auto"/>
              <w:ind w:left="34" w:firstLine="0"/>
              <w:jc w:val="both"/>
              <w:rPr>
                <w:sz w:val="24"/>
                <w:szCs w:val="24"/>
              </w:rPr>
            </w:pPr>
            <w:r w:rsidRPr="00EE1E38">
              <w:rPr>
                <w:sz w:val="24"/>
                <w:szCs w:val="24"/>
              </w:rPr>
              <w:t>Повышение расходов на внедрение новых технологий</w:t>
            </w:r>
          </w:p>
        </w:tc>
      </w:tr>
    </w:tbl>
    <w:p w14:paraId="78362CC6" w14:textId="0E568EF6" w:rsidR="00B141F0" w:rsidRDefault="00B141F0" w:rsidP="00B141F0"/>
    <w:p w14:paraId="753F9CC6" w14:textId="70B46F06" w:rsidR="00B141F0" w:rsidRPr="003D69E5" w:rsidRDefault="003D69E5" w:rsidP="003D69E5">
      <w:pPr>
        <w:pStyle w:val="2"/>
        <w:spacing w:after="240"/>
        <w:rPr>
          <w:rFonts w:ascii="Times New Roman" w:hAnsi="Times New Roman" w:cs="Times New Roman"/>
        </w:rPr>
      </w:pPr>
      <w:bookmarkStart w:id="35" w:name="_Toc483139797"/>
      <w:r w:rsidRPr="003D69E5">
        <w:rPr>
          <w:rFonts w:ascii="Times New Roman" w:hAnsi="Times New Roman" w:cs="Times New Roman"/>
          <w:color w:val="auto"/>
          <w:sz w:val="24"/>
        </w:rPr>
        <w:t>3.3</w:t>
      </w:r>
      <w:r w:rsidR="00162BED">
        <w:rPr>
          <w:rFonts w:ascii="Times New Roman" w:hAnsi="Times New Roman" w:cs="Times New Roman"/>
          <w:color w:val="auto"/>
          <w:sz w:val="24"/>
        </w:rPr>
        <w:t>.</w:t>
      </w:r>
      <w:r w:rsidRPr="003D69E5">
        <w:rPr>
          <w:rFonts w:ascii="Times New Roman" w:hAnsi="Times New Roman" w:cs="Times New Roman"/>
          <w:color w:val="auto"/>
          <w:sz w:val="24"/>
        </w:rPr>
        <w:t xml:space="preserve"> </w:t>
      </w:r>
      <w:r w:rsidR="0067789D">
        <w:rPr>
          <w:rFonts w:ascii="Times New Roman" w:hAnsi="Times New Roman" w:cs="Times New Roman"/>
          <w:color w:val="auto"/>
          <w:sz w:val="24"/>
        </w:rPr>
        <w:t>Разработка стратегии экспансии</w:t>
      </w:r>
      <w:bookmarkEnd w:id="35"/>
    </w:p>
    <w:p w14:paraId="246E3C43" w14:textId="6FE7AD14" w:rsidR="00B141F0" w:rsidRDefault="00B2642A" w:rsidP="00B2642A">
      <w:pPr>
        <w:spacing w:line="360" w:lineRule="auto"/>
        <w:ind w:firstLine="709"/>
        <w:jc w:val="both"/>
        <w:rPr>
          <w:sz w:val="24"/>
        </w:rPr>
      </w:pPr>
      <w:r w:rsidRPr="00B2642A">
        <w:rPr>
          <w:sz w:val="24"/>
        </w:rPr>
        <w:t xml:space="preserve">Как уже было выделено в Главе 2, существует 4 пути экспансии. </w:t>
      </w:r>
      <w:r>
        <w:rPr>
          <w:sz w:val="24"/>
        </w:rPr>
        <w:t xml:space="preserve">Однако </w:t>
      </w:r>
      <w:r w:rsidR="007A6039">
        <w:rPr>
          <w:sz w:val="24"/>
        </w:rPr>
        <w:br/>
      </w:r>
      <w:r w:rsidRPr="00B2642A">
        <w:rPr>
          <w:sz w:val="24"/>
        </w:rPr>
        <w:t>для дерматологического отделения КВД № 2</w:t>
      </w:r>
      <w:r>
        <w:rPr>
          <w:sz w:val="24"/>
        </w:rPr>
        <w:t xml:space="preserve"> можно использовать только три: овладения рынком, развитие товара и развитие рынка. Стратегию диверсификации использовать </w:t>
      </w:r>
      <w:r w:rsidR="007A6039">
        <w:rPr>
          <w:sz w:val="24"/>
        </w:rPr>
        <w:br/>
      </w:r>
      <w:r>
        <w:rPr>
          <w:sz w:val="24"/>
        </w:rPr>
        <w:t xml:space="preserve">не рекомендуется в виду того, что КВД № 2 не имеет финансовых возможностей </w:t>
      </w:r>
      <w:r w:rsidR="007A6039">
        <w:rPr>
          <w:sz w:val="24"/>
        </w:rPr>
        <w:br/>
      </w:r>
      <w:r>
        <w:rPr>
          <w:sz w:val="24"/>
        </w:rPr>
        <w:t>для реализации данной стратегии.</w:t>
      </w:r>
    </w:p>
    <w:p w14:paraId="53E272BF" w14:textId="33C129FC" w:rsidR="0067789D" w:rsidRDefault="0067789D" w:rsidP="00B2642A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Проведенный анализ окружения дерматологического отделения КВД № 2 позволил выделить мероприятия, необходимые для реализации каждой из выбранных стратегий экспансии.</w:t>
      </w:r>
    </w:p>
    <w:p w14:paraId="4E938D12" w14:textId="14701569" w:rsidR="00157CB0" w:rsidRPr="007A6039" w:rsidRDefault="00157CB0" w:rsidP="00B2642A">
      <w:pPr>
        <w:spacing w:line="360" w:lineRule="auto"/>
        <w:ind w:firstLine="709"/>
        <w:jc w:val="both"/>
        <w:rPr>
          <w:b/>
          <w:sz w:val="24"/>
          <w:u w:val="single"/>
        </w:rPr>
      </w:pPr>
      <w:r w:rsidRPr="007A6039">
        <w:rPr>
          <w:b/>
          <w:sz w:val="24"/>
          <w:u w:val="single"/>
        </w:rPr>
        <w:t>Овладение рынком</w:t>
      </w:r>
    </w:p>
    <w:p w14:paraId="0D97D26B" w14:textId="0256F201" w:rsidR="00157CB0" w:rsidRDefault="00157CB0" w:rsidP="00B2642A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Так же было сказано, что реализовывать данную стратегию можно, использую одну из конкурентных стратегий. Используя</w:t>
      </w:r>
      <w:r w:rsidR="007A6039">
        <w:rPr>
          <w:sz w:val="24"/>
        </w:rPr>
        <w:t>,</w:t>
      </w:r>
      <w:r>
        <w:rPr>
          <w:sz w:val="24"/>
        </w:rPr>
        <w:t xml:space="preserve"> стратегию </w:t>
      </w:r>
      <w:r w:rsidRPr="007A6039">
        <w:rPr>
          <w:i/>
          <w:sz w:val="24"/>
        </w:rPr>
        <w:t>дифференциации</w:t>
      </w:r>
      <w:r>
        <w:rPr>
          <w:sz w:val="24"/>
        </w:rPr>
        <w:t xml:space="preserve"> </w:t>
      </w:r>
      <w:r w:rsidR="007A4656">
        <w:rPr>
          <w:sz w:val="24"/>
        </w:rPr>
        <w:t>дерматологическое отделение</w:t>
      </w:r>
      <w:r>
        <w:rPr>
          <w:sz w:val="24"/>
        </w:rPr>
        <w:t xml:space="preserve"> </w:t>
      </w:r>
      <w:r w:rsidR="007A4656">
        <w:rPr>
          <w:sz w:val="24"/>
        </w:rPr>
        <w:t xml:space="preserve">постепенно </w:t>
      </w:r>
      <w:r>
        <w:rPr>
          <w:sz w:val="24"/>
        </w:rPr>
        <w:t>улучшае</w:t>
      </w:r>
      <w:r w:rsidR="007A4656">
        <w:rPr>
          <w:sz w:val="24"/>
        </w:rPr>
        <w:t>т</w:t>
      </w:r>
      <w:r>
        <w:rPr>
          <w:sz w:val="24"/>
        </w:rPr>
        <w:t xml:space="preserve"> </w:t>
      </w:r>
      <w:r w:rsidRPr="007A4656">
        <w:rPr>
          <w:sz w:val="24"/>
        </w:rPr>
        <w:t xml:space="preserve">качество услуг, </w:t>
      </w:r>
      <w:r w:rsidR="007A4656">
        <w:rPr>
          <w:sz w:val="24"/>
        </w:rPr>
        <w:t>а затем повышает цену. В результате</w:t>
      </w:r>
      <w:r w:rsidRPr="007A4656">
        <w:rPr>
          <w:sz w:val="24"/>
        </w:rPr>
        <w:t xml:space="preserve"> падает спрос </w:t>
      </w:r>
      <w:r w:rsidR="007A4656">
        <w:rPr>
          <w:sz w:val="24"/>
        </w:rPr>
        <w:t xml:space="preserve">на </w:t>
      </w:r>
      <w:r w:rsidRPr="007A4656">
        <w:rPr>
          <w:sz w:val="24"/>
        </w:rPr>
        <w:t>услуги</w:t>
      </w:r>
      <w:r w:rsidR="007A4656">
        <w:rPr>
          <w:sz w:val="24"/>
        </w:rPr>
        <w:t>, предоставляемые дерматологическим отделением</w:t>
      </w:r>
      <w:r w:rsidRPr="007A4656">
        <w:rPr>
          <w:sz w:val="24"/>
        </w:rPr>
        <w:t xml:space="preserve">. Чтобы падание спроса не имело </w:t>
      </w:r>
      <w:r w:rsidR="007A4656">
        <w:rPr>
          <w:sz w:val="24"/>
        </w:rPr>
        <w:t>значительны</w:t>
      </w:r>
      <w:r w:rsidR="007A4656" w:rsidRPr="007A4656">
        <w:rPr>
          <w:sz w:val="24"/>
        </w:rPr>
        <w:t>х</w:t>
      </w:r>
      <w:r w:rsidRPr="007A4656">
        <w:rPr>
          <w:sz w:val="24"/>
        </w:rPr>
        <w:t xml:space="preserve"> </w:t>
      </w:r>
      <w:r>
        <w:rPr>
          <w:sz w:val="24"/>
        </w:rPr>
        <w:t xml:space="preserve">масштабов, </w:t>
      </w:r>
      <w:r w:rsidR="007A4656">
        <w:rPr>
          <w:sz w:val="24"/>
        </w:rPr>
        <w:t>отделение</w:t>
      </w:r>
      <w:r>
        <w:rPr>
          <w:sz w:val="24"/>
        </w:rPr>
        <w:t xml:space="preserve"> должн</w:t>
      </w:r>
      <w:r w:rsidR="007A4656">
        <w:rPr>
          <w:sz w:val="24"/>
        </w:rPr>
        <w:t>о</w:t>
      </w:r>
      <w:r>
        <w:rPr>
          <w:sz w:val="24"/>
        </w:rPr>
        <w:t xml:space="preserve"> увеличить степень лояльности пациентов.</w:t>
      </w:r>
    </w:p>
    <w:p w14:paraId="764B7620" w14:textId="4CE3F5C7" w:rsidR="00157CB0" w:rsidRDefault="007A6039" w:rsidP="00157CB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Для того</w:t>
      </w:r>
      <w:r w:rsidR="00157CB0">
        <w:rPr>
          <w:sz w:val="24"/>
        </w:rPr>
        <w:t xml:space="preserve"> чтобы понять, какие мероприятия необходимо использовать для увеличения лояльности, нужно понять, кто </w:t>
      </w:r>
      <w:r w:rsidR="007A4656">
        <w:rPr>
          <w:sz w:val="24"/>
        </w:rPr>
        <w:t>является</w:t>
      </w:r>
      <w:r w:rsidR="00157CB0">
        <w:rPr>
          <w:sz w:val="24"/>
        </w:rPr>
        <w:t xml:space="preserve"> </w:t>
      </w:r>
      <w:r w:rsidR="00FA10F6">
        <w:rPr>
          <w:sz w:val="24"/>
        </w:rPr>
        <w:t>пациент</w:t>
      </w:r>
      <w:r w:rsidR="007A4656">
        <w:rPr>
          <w:sz w:val="24"/>
        </w:rPr>
        <w:t xml:space="preserve">ами и </w:t>
      </w:r>
      <w:r w:rsidR="00157CB0">
        <w:rPr>
          <w:sz w:val="24"/>
        </w:rPr>
        <w:t>на какие целевые группы они делятся.</w:t>
      </w:r>
    </w:p>
    <w:p w14:paraId="7B8C05E1" w14:textId="6058B18D" w:rsidR="00157CB0" w:rsidRDefault="00157CB0" w:rsidP="00157CB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Проводя анализ внешнего окружения дерматологического отделения КВД № 2, были выделены следующие группы потребителей, на которых необходимо в первую очередь обратить внимание:</w:t>
      </w:r>
    </w:p>
    <w:p w14:paraId="374D96E5" w14:textId="4DEC879C" w:rsidR="00157CB0" w:rsidRPr="00157CB0" w:rsidRDefault="00157CB0" w:rsidP="00157CB0">
      <w:pPr>
        <w:spacing w:line="360" w:lineRule="auto"/>
        <w:ind w:firstLine="709"/>
        <w:jc w:val="both"/>
        <w:rPr>
          <w:sz w:val="24"/>
        </w:rPr>
      </w:pPr>
      <w:r w:rsidRPr="00157CB0">
        <w:rPr>
          <w:sz w:val="24"/>
        </w:rPr>
        <w:t>a)</w:t>
      </w:r>
      <w:r w:rsidRPr="00157CB0">
        <w:rPr>
          <w:sz w:val="24"/>
        </w:rPr>
        <w:tab/>
        <w:t xml:space="preserve">Пациенты </w:t>
      </w:r>
      <w:r>
        <w:rPr>
          <w:sz w:val="24"/>
        </w:rPr>
        <w:t>трудоспособного</w:t>
      </w:r>
      <w:r w:rsidRPr="00157CB0">
        <w:rPr>
          <w:sz w:val="24"/>
        </w:rPr>
        <w:t xml:space="preserve"> возраста, проживающие рядом с КВД № 2, имеющи</w:t>
      </w:r>
      <w:r>
        <w:rPr>
          <w:sz w:val="24"/>
        </w:rPr>
        <w:t>е средний доход и ниже среднего</w:t>
      </w:r>
    </w:p>
    <w:p w14:paraId="36A296C0" w14:textId="3C2BC227" w:rsidR="00157CB0" w:rsidRPr="00157CB0" w:rsidRDefault="00157CB0" w:rsidP="00157CB0">
      <w:pPr>
        <w:spacing w:line="360" w:lineRule="auto"/>
        <w:ind w:firstLine="709"/>
        <w:jc w:val="both"/>
        <w:rPr>
          <w:sz w:val="24"/>
        </w:rPr>
      </w:pPr>
      <w:r w:rsidRPr="00157CB0">
        <w:rPr>
          <w:sz w:val="24"/>
        </w:rPr>
        <w:t>b)</w:t>
      </w:r>
      <w:r w:rsidRPr="00157CB0">
        <w:rPr>
          <w:sz w:val="24"/>
        </w:rPr>
        <w:tab/>
      </w:r>
      <w:r>
        <w:rPr>
          <w:sz w:val="24"/>
        </w:rPr>
        <w:t>Пациенты, относящиеся к группе с</w:t>
      </w:r>
      <w:r w:rsidRPr="00157CB0">
        <w:rPr>
          <w:sz w:val="24"/>
        </w:rPr>
        <w:t>тудент</w:t>
      </w:r>
      <w:r>
        <w:rPr>
          <w:sz w:val="24"/>
        </w:rPr>
        <w:t>ов</w:t>
      </w:r>
    </w:p>
    <w:p w14:paraId="167E0923" w14:textId="77777777" w:rsidR="00157CB0" w:rsidRPr="00157CB0" w:rsidRDefault="00157CB0" w:rsidP="00157CB0">
      <w:pPr>
        <w:spacing w:line="360" w:lineRule="auto"/>
        <w:ind w:firstLine="709"/>
        <w:jc w:val="both"/>
        <w:rPr>
          <w:sz w:val="24"/>
        </w:rPr>
      </w:pPr>
      <w:r w:rsidRPr="00157CB0">
        <w:rPr>
          <w:sz w:val="24"/>
        </w:rPr>
        <w:t>c)</w:t>
      </w:r>
      <w:r w:rsidRPr="00157CB0">
        <w:rPr>
          <w:sz w:val="24"/>
        </w:rPr>
        <w:tab/>
        <w:t>Пациенты пенсионного возраста и Пациенты льготной категории, сохранившие мобильность</w:t>
      </w:r>
    </w:p>
    <w:p w14:paraId="2FAF59CF" w14:textId="5E1FE94A" w:rsidR="00157CB0" w:rsidRDefault="00157CB0" w:rsidP="00157CB0">
      <w:pPr>
        <w:spacing w:line="360" w:lineRule="auto"/>
        <w:ind w:firstLine="709"/>
        <w:jc w:val="both"/>
        <w:rPr>
          <w:sz w:val="24"/>
        </w:rPr>
      </w:pPr>
      <w:r w:rsidRPr="00157CB0">
        <w:rPr>
          <w:sz w:val="24"/>
        </w:rPr>
        <w:lastRenderedPageBreak/>
        <w:t>d)</w:t>
      </w:r>
      <w:r w:rsidRPr="00157CB0">
        <w:rPr>
          <w:sz w:val="24"/>
        </w:rPr>
        <w:tab/>
      </w:r>
      <w:r>
        <w:rPr>
          <w:sz w:val="24"/>
        </w:rPr>
        <w:t>Пациенты п</w:t>
      </w:r>
      <w:r w:rsidRPr="00157CB0">
        <w:rPr>
          <w:sz w:val="24"/>
        </w:rPr>
        <w:t>одростк</w:t>
      </w:r>
      <w:r>
        <w:rPr>
          <w:sz w:val="24"/>
        </w:rPr>
        <w:t>ового (10-16 лет) возраста</w:t>
      </w:r>
      <w:r w:rsidRPr="00157CB0">
        <w:rPr>
          <w:sz w:val="24"/>
        </w:rPr>
        <w:t xml:space="preserve"> и их родители</w:t>
      </w:r>
    </w:p>
    <w:p w14:paraId="43FB49F6" w14:textId="2F3CA4EE" w:rsidR="006E7E22" w:rsidRDefault="00441CC2" w:rsidP="006E7E22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Для </w:t>
      </w:r>
      <w:r w:rsidR="006E7E22">
        <w:rPr>
          <w:sz w:val="24"/>
        </w:rPr>
        <w:t xml:space="preserve">увеличения лояльности подростков и студентов можно проводить лекции </w:t>
      </w:r>
      <w:r w:rsidR="007A6039">
        <w:rPr>
          <w:sz w:val="24"/>
        </w:rPr>
        <w:br/>
      </w:r>
      <w:r w:rsidR="006E7E22">
        <w:rPr>
          <w:sz w:val="24"/>
        </w:rPr>
        <w:t>по уходу за кожей в учебных заведениях. Также для данной группы можно внести акции на услуги, которыми часто пользуются пациенты данных категорий.</w:t>
      </w:r>
    </w:p>
    <w:p w14:paraId="35B84EA8" w14:textId="3018613E" w:rsidR="006E7E22" w:rsidRDefault="006E7E22" w:rsidP="006E7E22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Для группы пациентов трудоспособного возраста, во-первых, нужно разработать график приема таким образом, чтобы данная категории не находила</w:t>
      </w:r>
      <w:r w:rsidR="00CD5D73">
        <w:rPr>
          <w:sz w:val="24"/>
        </w:rPr>
        <w:t>сь</w:t>
      </w:r>
      <w:r>
        <w:rPr>
          <w:sz w:val="24"/>
        </w:rPr>
        <w:t xml:space="preserve"> в ожидании своей очереди, так как чаще всего им приходится отпрашиваться с работы, чтобы прийти </w:t>
      </w:r>
      <w:r>
        <w:rPr>
          <w:sz w:val="24"/>
        </w:rPr>
        <w:br/>
        <w:t>на прием, во-вторых, для них можно организовать прямую запись к врачу на сайте</w:t>
      </w:r>
      <w:r w:rsidR="007A6039">
        <w:rPr>
          <w:sz w:val="24"/>
        </w:rPr>
        <w:br/>
      </w:r>
      <w:r>
        <w:rPr>
          <w:sz w:val="24"/>
        </w:rPr>
        <w:t>КВД № 2. Также можно создать смс-оповещения о готовности анализов.</w:t>
      </w:r>
    </w:p>
    <w:p w14:paraId="700EF681" w14:textId="2B682D3B" w:rsidR="003837C0" w:rsidRDefault="003837C0" w:rsidP="006E7E22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 же КВД № 2 необходимо изменить внешний вид сайта, сделать его более ярким, непринужденным. Внести для ознакомления пациентов все виды услуг, предоставляемые дерматологическим отделением. Примером</w:t>
      </w:r>
      <w:r w:rsidR="00FA10F6">
        <w:rPr>
          <w:sz w:val="24"/>
          <w:szCs w:val="24"/>
        </w:rPr>
        <w:t xml:space="preserve"> служит сайт КВД № 10.</w:t>
      </w:r>
      <w:r w:rsidR="00FA10F6">
        <w:rPr>
          <w:sz w:val="24"/>
          <w:szCs w:val="24"/>
        </w:rPr>
        <w:br/>
        <w:t>Для того</w:t>
      </w:r>
      <w:r>
        <w:rPr>
          <w:sz w:val="24"/>
          <w:szCs w:val="24"/>
        </w:rPr>
        <w:t xml:space="preserve"> чтобы не вводить в заблуждение родителей подростов, необходимо исправить информацию по поводу возрастных ограничений (на момент написания работы на сайте было указан возраст пациентов детского дерматологического отделения – до 15 лет, </w:t>
      </w:r>
      <w:r>
        <w:rPr>
          <w:sz w:val="24"/>
          <w:szCs w:val="24"/>
        </w:rPr>
        <w:br/>
        <w:t>а на самом деле этот возраст был увеличен до 17 лет).</w:t>
      </w:r>
    </w:p>
    <w:p w14:paraId="0F16D31C" w14:textId="6E40B9A8" w:rsidR="008C08E8" w:rsidRDefault="008C08E8" w:rsidP="006E7E22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Используя стратегию лидерство по издержкам, </w:t>
      </w:r>
      <w:r w:rsidR="007A4656">
        <w:rPr>
          <w:sz w:val="24"/>
          <w:szCs w:val="24"/>
        </w:rPr>
        <w:t>дерматологическое отделение</w:t>
      </w:r>
      <w:r w:rsidR="007A4656">
        <w:rPr>
          <w:sz w:val="24"/>
          <w:szCs w:val="24"/>
        </w:rPr>
        <w:br/>
        <w:t>КВД № 2</w:t>
      </w:r>
      <w:r>
        <w:rPr>
          <w:sz w:val="24"/>
          <w:szCs w:val="24"/>
        </w:rPr>
        <w:t xml:space="preserve"> </w:t>
      </w:r>
      <w:r w:rsidR="007A4656">
        <w:rPr>
          <w:sz w:val="24"/>
          <w:szCs w:val="24"/>
        </w:rPr>
        <w:t>постепенно снижает</w:t>
      </w:r>
      <w:r>
        <w:rPr>
          <w:sz w:val="24"/>
          <w:szCs w:val="24"/>
        </w:rPr>
        <w:t xml:space="preserve"> издержки, </w:t>
      </w:r>
      <w:r w:rsidR="007A4656">
        <w:rPr>
          <w:sz w:val="24"/>
          <w:szCs w:val="24"/>
        </w:rPr>
        <w:t xml:space="preserve">а затем </w:t>
      </w:r>
      <w:r>
        <w:rPr>
          <w:sz w:val="24"/>
          <w:szCs w:val="24"/>
        </w:rPr>
        <w:t>понижае</w:t>
      </w:r>
      <w:r w:rsidR="007A4656">
        <w:rPr>
          <w:sz w:val="24"/>
          <w:szCs w:val="24"/>
        </w:rPr>
        <w:t>т</w:t>
      </w:r>
      <w:r>
        <w:rPr>
          <w:sz w:val="24"/>
          <w:szCs w:val="24"/>
        </w:rPr>
        <w:t xml:space="preserve"> цену. Уменьшение затрат в дерматологическом отделении КВД № 2 возможно только за счет снижения закупочной цены</w:t>
      </w:r>
      <w:r w:rsidR="002F3F6C">
        <w:rPr>
          <w:sz w:val="24"/>
          <w:szCs w:val="24"/>
        </w:rPr>
        <w:t xml:space="preserve"> (снижение объемов закупок материалов)</w:t>
      </w:r>
      <w:r>
        <w:rPr>
          <w:sz w:val="24"/>
          <w:szCs w:val="24"/>
        </w:rPr>
        <w:t>, либо за счет уменьшения затрат на накладные расходы (снизить потребление электроэнергии в ночное время, переход на энергосберегающие лампы, снизить затраты на связь).</w:t>
      </w:r>
    </w:p>
    <w:p w14:paraId="552F40B9" w14:textId="36A21751" w:rsidR="005E211D" w:rsidRPr="007A4656" w:rsidRDefault="007A4656" w:rsidP="006E7E22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дерматологического от</w:t>
      </w:r>
      <w:r w:rsidRPr="007A4656">
        <w:rPr>
          <w:sz w:val="24"/>
          <w:szCs w:val="24"/>
        </w:rPr>
        <w:t>деления КВД № 2 лучше всего использовать к</w:t>
      </w:r>
      <w:r>
        <w:rPr>
          <w:sz w:val="24"/>
          <w:szCs w:val="24"/>
        </w:rPr>
        <w:t>омбиниро</w:t>
      </w:r>
      <w:r w:rsidRPr="007A4656">
        <w:rPr>
          <w:sz w:val="24"/>
          <w:szCs w:val="24"/>
        </w:rPr>
        <w:t>ванную стратегию</w:t>
      </w:r>
      <w:r>
        <w:rPr>
          <w:sz w:val="24"/>
          <w:szCs w:val="24"/>
        </w:rPr>
        <w:t>: повышать лояльность потребителей через введения программ лояльности и создания рекламы, уменьшить переменные и постоянные расходы.</w:t>
      </w:r>
    </w:p>
    <w:p w14:paraId="7C7182F9" w14:textId="29BA78D4" w:rsidR="002F3F6C" w:rsidRDefault="002F3F6C" w:rsidP="006E7E22">
      <w:pPr>
        <w:spacing w:line="360" w:lineRule="auto"/>
        <w:ind w:firstLine="709"/>
        <w:jc w:val="both"/>
        <w:rPr>
          <w:b/>
          <w:sz w:val="24"/>
          <w:szCs w:val="24"/>
          <w:u w:val="single"/>
        </w:rPr>
      </w:pPr>
      <w:r w:rsidRPr="002F3F6C">
        <w:rPr>
          <w:b/>
          <w:sz w:val="24"/>
          <w:szCs w:val="24"/>
          <w:u w:val="single"/>
        </w:rPr>
        <w:t>Развитие рынка</w:t>
      </w:r>
    </w:p>
    <w:p w14:paraId="71BA25EB" w14:textId="0F8CD014" w:rsidR="002F3F6C" w:rsidRDefault="002F3F6C" w:rsidP="00C3556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данной стратегии </w:t>
      </w:r>
      <w:r w:rsidR="007A4656">
        <w:rPr>
          <w:sz w:val="24"/>
          <w:szCs w:val="24"/>
        </w:rPr>
        <w:t>отделение</w:t>
      </w:r>
      <w:r>
        <w:rPr>
          <w:sz w:val="24"/>
          <w:szCs w:val="24"/>
        </w:rPr>
        <w:t xml:space="preserve"> должн</w:t>
      </w:r>
      <w:r w:rsidR="007A4656">
        <w:rPr>
          <w:sz w:val="24"/>
          <w:szCs w:val="24"/>
        </w:rPr>
        <w:t>о</w:t>
      </w:r>
      <w:r>
        <w:rPr>
          <w:sz w:val="24"/>
          <w:szCs w:val="24"/>
        </w:rPr>
        <w:t xml:space="preserve"> привлечь новые группы клиентов, и за счет привлечения новой аудитории к товару увеличить свой доход и прибыль в долгосрочном периоде.</w:t>
      </w:r>
      <w:r w:rsidR="00FA10F6">
        <w:rPr>
          <w:sz w:val="24"/>
          <w:szCs w:val="24"/>
        </w:rPr>
        <w:t xml:space="preserve"> </w:t>
      </w:r>
      <w:r>
        <w:rPr>
          <w:sz w:val="24"/>
          <w:szCs w:val="24"/>
        </w:rPr>
        <w:t>В данном случае под группами клиентов можем рассматривать</w:t>
      </w:r>
      <w:r w:rsidR="007A4656">
        <w:rPr>
          <w:sz w:val="24"/>
          <w:szCs w:val="24"/>
        </w:rPr>
        <w:t>,</w:t>
      </w:r>
      <w:r>
        <w:rPr>
          <w:sz w:val="24"/>
          <w:szCs w:val="24"/>
        </w:rPr>
        <w:t xml:space="preserve"> как новые географические рынки, так и новые целевые сегменты потребителей. Дерматологическое отделение КВД № 2 должно сосредоточиться на интенсивном развитии своей услуги среди новой аудитории. При удачном применении стратегии, данный сегмент матрицы перейдет в сегмент «существующий рынок и существующий товар» и клиника сможет применять уже стра</w:t>
      </w:r>
      <w:r w:rsidR="007A4656">
        <w:rPr>
          <w:sz w:val="24"/>
          <w:szCs w:val="24"/>
        </w:rPr>
        <w:t>тегию дальнейшего проникновения</w:t>
      </w:r>
      <w:r w:rsidR="007A4656">
        <w:rPr>
          <w:sz w:val="24"/>
          <w:szCs w:val="24"/>
        </w:rPr>
        <w:br/>
      </w:r>
      <w:r>
        <w:rPr>
          <w:sz w:val="24"/>
          <w:szCs w:val="24"/>
        </w:rPr>
        <w:t>на рынок.</w:t>
      </w:r>
    </w:p>
    <w:p w14:paraId="240C47C5" w14:textId="5EA4BB0F" w:rsidR="002F3F6C" w:rsidRDefault="0073052B" w:rsidP="006E7E22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случае</w:t>
      </w:r>
      <w:r w:rsidR="007A4656">
        <w:rPr>
          <w:sz w:val="24"/>
          <w:szCs w:val="24"/>
        </w:rPr>
        <w:t xml:space="preserve"> дерматологического отделения КВД № 2</w:t>
      </w:r>
      <w:r>
        <w:rPr>
          <w:sz w:val="24"/>
          <w:szCs w:val="24"/>
        </w:rPr>
        <w:t xml:space="preserve"> новую целевую аудиторию можно получить за счет привлечения,</w:t>
      </w:r>
      <w:r w:rsidR="007A4656">
        <w:rPr>
          <w:sz w:val="24"/>
          <w:szCs w:val="24"/>
        </w:rPr>
        <w:t xml:space="preserve"> </w:t>
      </w:r>
      <w:r>
        <w:rPr>
          <w:sz w:val="24"/>
          <w:szCs w:val="24"/>
        </w:rPr>
        <w:t>а скорее за счет увеличения удовлетворенности после первого посещения, пациентов</w:t>
      </w:r>
      <w:r w:rsidR="00C3556C">
        <w:rPr>
          <w:sz w:val="24"/>
          <w:szCs w:val="24"/>
        </w:rPr>
        <w:t>,</w:t>
      </w:r>
      <w:r w:rsidR="007A4656">
        <w:rPr>
          <w:sz w:val="24"/>
          <w:szCs w:val="24"/>
        </w:rPr>
        <w:t xml:space="preserve"> </w:t>
      </w:r>
      <w:r w:rsidR="00C3556C">
        <w:rPr>
          <w:sz w:val="24"/>
          <w:szCs w:val="24"/>
        </w:rPr>
        <w:t>проживающих в новостройках</w:t>
      </w:r>
      <w:r>
        <w:rPr>
          <w:sz w:val="24"/>
          <w:szCs w:val="24"/>
        </w:rPr>
        <w:t xml:space="preserve"> в Московском районе.</w:t>
      </w:r>
    </w:p>
    <w:p w14:paraId="6C62E005" w14:textId="2C748CF5" w:rsidR="0073052B" w:rsidRDefault="0073052B" w:rsidP="006E7E22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этого необходимо:</w:t>
      </w:r>
    </w:p>
    <w:p w14:paraId="2DEB06E7" w14:textId="720ECA8F" w:rsidR="0073052B" w:rsidRDefault="0073052B" w:rsidP="0073052B">
      <w:pPr>
        <w:pStyle w:val="a3"/>
        <w:numPr>
          <w:ilvl w:val="5"/>
          <w:numId w:val="36"/>
        </w:numPr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Отредактировать сайт КВД № 2</w:t>
      </w:r>
    </w:p>
    <w:p w14:paraId="3EA243C6" w14:textId="3FA1D132" w:rsidR="0073052B" w:rsidRDefault="0073052B" w:rsidP="0073052B">
      <w:pPr>
        <w:pStyle w:val="a3"/>
        <w:numPr>
          <w:ilvl w:val="5"/>
          <w:numId w:val="36"/>
        </w:numPr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Провести ремонт в детском отделении и по возможности его расширить</w:t>
      </w:r>
    </w:p>
    <w:p w14:paraId="3C7DC2AA" w14:textId="6B3394B1" w:rsidR="0073052B" w:rsidRDefault="0073052B" w:rsidP="0073052B">
      <w:pPr>
        <w:pStyle w:val="a3"/>
        <w:numPr>
          <w:ilvl w:val="5"/>
          <w:numId w:val="36"/>
        </w:numPr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Создать рекламу (</w:t>
      </w:r>
      <w:proofErr w:type="spellStart"/>
      <w:r>
        <w:rPr>
          <w:sz w:val="24"/>
          <w:szCs w:val="24"/>
        </w:rPr>
        <w:t>флаеры</w:t>
      </w:r>
      <w:proofErr w:type="spellEnd"/>
      <w:r>
        <w:rPr>
          <w:sz w:val="24"/>
          <w:szCs w:val="24"/>
        </w:rPr>
        <w:t>) и разместить их с целью ознакомления пациентов с услугами, которые предоставляет отделение</w:t>
      </w:r>
    </w:p>
    <w:p w14:paraId="34DC323A" w14:textId="24069D23" w:rsidR="0073052B" w:rsidRDefault="00C3556C" w:rsidP="0073052B">
      <w:pPr>
        <w:spacing w:line="36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Зачастую потенциальные пациенты</w:t>
      </w:r>
      <w:r w:rsidR="0067789D">
        <w:rPr>
          <w:sz w:val="24"/>
          <w:szCs w:val="24"/>
        </w:rPr>
        <w:t xml:space="preserve"> не знают, что такие же услуги,</w:t>
      </w:r>
      <w:r>
        <w:rPr>
          <w:sz w:val="24"/>
          <w:szCs w:val="24"/>
        </w:rPr>
        <w:br/>
        <w:t>как в частных клиниках (например, услуги косметолога)</w:t>
      </w:r>
      <w:r w:rsidR="00FA10F6">
        <w:rPr>
          <w:sz w:val="24"/>
          <w:szCs w:val="24"/>
        </w:rPr>
        <w:t>,</w:t>
      </w:r>
      <w:r>
        <w:rPr>
          <w:sz w:val="24"/>
          <w:szCs w:val="24"/>
        </w:rPr>
        <w:t xml:space="preserve"> можно получить</w:t>
      </w:r>
      <w:r>
        <w:rPr>
          <w:sz w:val="24"/>
          <w:szCs w:val="24"/>
        </w:rPr>
        <w:br/>
        <w:t>в государственных организации и по более доступной цене.</w:t>
      </w:r>
      <w:proofErr w:type="gramEnd"/>
      <w:r>
        <w:rPr>
          <w:sz w:val="24"/>
          <w:szCs w:val="24"/>
        </w:rPr>
        <w:t xml:space="preserve"> Поэтому необходимо </w:t>
      </w:r>
      <w:r w:rsidR="0073052B">
        <w:rPr>
          <w:sz w:val="24"/>
          <w:szCs w:val="24"/>
        </w:rPr>
        <w:t xml:space="preserve">разместить </w:t>
      </w:r>
      <w:proofErr w:type="spellStart"/>
      <w:r w:rsidR="0073052B">
        <w:rPr>
          <w:sz w:val="24"/>
          <w:szCs w:val="24"/>
        </w:rPr>
        <w:t>флаеры</w:t>
      </w:r>
      <w:proofErr w:type="spellEnd"/>
      <w:r w:rsidR="0073052B">
        <w:rPr>
          <w:sz w:val="24"/>
          <w:szCs w:val="24"/>
        </w:rPr>
        <w:t xml:space="preserve"> в поликлиниках (детских и взрослых), расположенных на территории, на которой осуществляет свою деятельность КВД № 2. Таким образом</w:t>
      </w:r>
      <w:r>
        <w:rPr>
          <w:sz w:val="24"/>
          <w:szCs w:val="24"/>
        </w:rPr>
        <w:t>,</w:t>
      </w:r>
      <w:r w:rsidR="0073052B">
        <w:rPr>
          <w:sz w:val="24"/>
          <w:szCs w:val="24"/>
        </w:rPr>
        <w:t xml:space="preserve"> мы увеличим вероятность ознакомления с услуга</w:t>
      </w:r>
      <w:r>
        <w:rPr>
          <w:sz w:val="24"/>
          <w:szCs w:val="24"/>
        </w:rPr>
        <w:t>ми дерматологического отделения</w:t>
      </w:r>
      <w:r w:rsidR="00FA10F6">
        <w:rPr>
          <w:sz w:val="24"/>
          <w:szCs w:val="24"/>
        </w:rPr>
        <w:t>, а также привлечем новых пациентов.</w:t>
      </w:r>
    </w:p>
    <w:p w14:paraId="4F32F5FB" w14:textId="14B0BBAE" w:rsidR="00F718CF" w:rsidRPr="00F718CF" w:rsidRDefault="00F718CF" w:rsidP="0073052B">
      <w:pPr>
        <w:spacing w:line="360" w:lineRule="auto"/>
        <w:ind w:firstLine="709"/>
        <w:jc w:val="both"/>
        <w:rPr>
          <w:b/>
          <w:sz w:val="24"/>
          <w:szCs w:val="24"/>
          <w:u w:val="single"/>
        </w:rPr>
      </w:pPr>
      <w:r w:rsidRPr="00F718CF">
        <w:rPr>
          <w:b/>
          <w:sz w:val="24"/>
          <w:szCs w:val="24"/>
          <w:u w:val="single"/>
        </w:rPr>
        <w:t>Развитие товара</w:t>
      </w:r>
    </w:p>
    <w:p w14:paraId="711383B5" w14:textId="76B8D1DD" w:rsidR="00F718CF" w:rsidRDefault="00F718CF" w:rsidP="0073052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КВД № 2 осуществляет свою деятельность на территории Московского района более 15 лет, имеет репутацию и пациентов. Здание диспансера имеет удобное местораспол</w:t>
      </w:r>
      <w:r w:rsidR="0067789D">
        <w:rPr>
          <w:sz w:val="24"/>
          <w:szCs w:val="24"/>
        </w:rPr>
        <w:t>ожение: рядом с метро, возле диспансера</w:t>
      </w:r>
      <w:r>
        <w:rPr>
          <w:sz w:val="24"/>
          <w:szCs w:val="24"/>
        </w:rPr>
        <w:t xml:space="preserve"> располагается много офисных зданий</w:t>
      </w:r>
      <w:r w:rsidR="00255D16">
        <w:rPr>
          <w:sz w:val="24"/>
          <w:szCs w:val="24"/>
        </w:rPr>
        <w:t>. Так же стоит отметить, что Московский район, это район, где</w:t>
      </w:r>
      <w:r w:rsidR="0067789D">
        <w:rPr>
          <w:sz w:val="24"/>
          <w:szCs w:val="24"/>
        </w:rPr>
        <w:t xml:space="preserve"> </w:t>
      </w:r>
      <w:r w:rsidR="00255D16">
        <w:rPr>
          <w:sz w:val="24"/>
          <w:szCs w:val="24"/>
        </w:rPr>
        <w:t>идет активная застройка жилых комплексов.</w:t>
      </w:r>
      <w:r>
        <w:rPr>
          <w:sz w:val="24"/>
          <w:szCs w:val="24"/>
        </w:rPr>
        <w:t xml:space="preserve"> </w:t>
      </w:r>
      <w:r w:rsidR="00C3556C">
        <w:rPr>
          <w:sz w:val="24"/>
          <w:szCs w:val="24"/>
        </w:rPr>
        <w:t>Платные услуги, предоставляемые дерматологическим отделением КВД № 2, пользуются спросом.</w:t>
      </w:r>
      <w:r>
        <w:rPr>
          <w:sz w:val="24"/>
          <w:szCs w:val="24"/>
        </w:rPr>
        <w:t xml:space="preserve"> Дерматологическое отделение КВД № 2 предлагает уровень лечения не хуже, чем коммерческие клиники, при этом по более доступным ценам. К тому же консервативная часть клиентов склонна в большей степени доверять государственной организации. Таким образом, рассматривать страте</w:t>
      </w:r>
      <w:r w:rsidR="00255D16">
        <w:rPr>
          <w:sz w:val="24"/>
          <w:szCs w:val="24"/>
        </w:rPr>
        <w:t>гию развития товара необходимо</w:t>
      </w:r>
      <w:r>
        <w:rPr>
          <w:sz w:val="24"/>
          <w:szCs w:val="24"/>
        </w:rPr>
        <w:t>.</w:t>
      </w:r>
    </w:p>
    <w:p w14:paraId="441DD8E5" w14:textId="24112825" w:rsidR="003837C0" w:rsidRDefault="00F718CF" w:rsidP="00C3556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сегодняшний день Дерматологическим отделением закуплен новых аппарат </w:t>
      </w:r>
      <w:r w:rsidR="006B483E">
        <w:rPr>
          <w:sz w:val="24"/>
          <w:szCs w:val="24"/>
        </w:rPr>
        <w:br/>
      </w:r>
      <w:r>
        <w:rPr>
          <w:sz w:val="24"/>
          <w:szCs w:val="24"/>
        </w:rPr>
        <w:t xml:space="preserve">для лечения хронических заболеваний </w:t>
      </w:r>
      <w:r w:rsidR="00A82283">
        <w:rPr>
          <w:sz w:val="24"/>
          <w:szCs w:val="24"/>
          <w:lang w:val="en-US"/>
        </w:rPr>
        <w:t>UVB</w:t>
      </w:r>
      <w:r>
        <w:rPr>
          <w:sz w:val="24"/>
          <w:szCs w:val="24"/>
        </w:rPr>
        <w:t xml:space="preserve"> – лучи. </w:t>
      </w:r>
      <w:r w:rsidR="00C3556C">
        <w:rPr>
          <w:sz w:val="24"/>
          <w:szCs w:val="24"/>
        </w:rPr>
        <w:t xml:space="preserve">Стоимость аппарата составляет </w:t>
      </w:r>
      <w:r w:rsidR="00C3556C">
        <w:rPr>
          <w:sz w:val="24"/>
          <w:szCs w:val="24"/>
        </w:rPr>
        <w:br/>
        <w:t xml:space="preserve">1 000 000 рублей. </w:t>
      </w:r>
      <w:r>
        <w:rPr>
          <w:sz w:val="24"/>
          <w:szCs w:val="24"/>
        </w:rPr>
        <w:t>О</w:t>
      </w:r>
      <w:r w:rsidR="0065588A">
        <w:rPr>
          <w:sz w:val="24"/>
          <w:szCs w:val="24"/>
        </w:rPr>
        <w:t>днако</w:t>
      </w:r>
      <w:r>
        <w:rPr>
          <w:sz w:val="24"/>
          <w:szCs w:val="24"/>
        </w:rPr>
        <w:t xml:space="preserve"> услуга еще не предоставляется</w:t>
      </w:r>
      <w:r w:rsidR="00C3556C">
        <w:rPr>
          <w:sz w:val="24"/>
          <w:szCs w:val="24"/>
        </w:rPr>
        <w:t xml:space="preserve">. Так как на сегодняшний день такой аппарат имеет только КВД № 2, для того, чтобы аппарат окупился в самое короткое время необходимо заключить договора хотя бы с другими государственными организациями, которые предоставляют услуги по лечению дерматологических заболеваний. Также необходимо создать </w:t>
      </w:r>
      <w:proofErr w:type="spellStart"/>
      <w:r w:rsidR="00C3556C">
        <w:rPr>
          <w:sz w:val="24"/>
          <w:szCs w:val="24"/>
        </w:rPr>
        <w:t>флаеры</w:t>
      </w:r>
      <w:proofErr w:type="spellEnd"/>
      <w:r w:rsidR="00C3556C">
        <w:rPr>
          <w:sz w:val="24"/>
          <w:szCs w:val="24"/>
        </w:rPr>
        <w:t xml:space="preserve"> и разместить </w:t>
      </w:r>
      <w:r w:rsidR="006B483E">
        <w:rPr>
          <w:sz w:val="24"/>
          <w:szCs w:val="24"/>
        </w:rPr>
        <w:t>их</w:t>
      </w:r>
      <w:r w:rsidR="00C3556C">
        <w:rPr>
          <w:sz w:val="24"/>
          <w:szCs w:val="24"/>
        </w:rPr>
        <w:t xml:space="preserve"> в организациях, </w:t>
      </w:r>
      <w:r w:rsidR="00143EC4">
        <w:rPr>
          <w:sz w:val="24"/>
          <w:szCs w:val="24"/>
        </w:rPr>
        <w:br/>
      </w:r>
      <w:r w:rsidR="00C3556C">
        <w:rPr>
          <w:sz w:val="24"/>
          <w:szCs w:val="24"/>
        </w:rPr>
        <w:lastRenderedPageBreak/>
        <w:t>с которыми будут заключен договор, чтобы потенциальные пациенты могли ознакомиться с услугой.</w:t>
      </w:r>
    </w:p>
    <w:p w14:paraId="259C7CDD" w14:textId="6E2438E2" w:rsidR="00143EC4" w:rsidRDefault="00143EC4" w:rsidP="00143EC4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36" w:name="_Toc483139798"/>
      <w:r w:rsidRPr="00143EC4">
        <w:rPr>
          <w:rFonts w:ascii="Times New Roman" w:hAnsi="Times New Roman" w:cs="Times New Roman"/>
          <w:color w:val="auto"/>
          <w:sz w:val="24"/>
          <w:szCs w:val="24"/>
        </w:rPr>
        <w:t>3.4</w:t>
      </w:r>
      <w:r w:rsidR="00A82283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43EC4">
        <w:rPr>
          <w:rFonts w:ascii="Times New Roman" w:hAnsi="Times New Roman" w:cs="Times New Roman"/>
          <w:color w:val="auto"/>
          <w:sz w:val="24"/>
          <w:szCs w:val="24"/>
        </w:rPr>
        <w:t xml:space="preserve"> Выводы по Главе 3</w:t>
      </w:r>
      <w:bookmarkEnd w:id="36"/>
    </w:p>
    <w:p w14:paraId="0F2ADE77" w14:textId="77777777" w:rsidR="00143EC4" w:rsidRDefault="00143EC4" w:rsidP="00143EC4"/>
    <w:p w14:paraId="3FCEFEE2" w14:textId="7CE4D5EF" w:rsidR="00C53C31" w:rsidRDefault="00C53C31" w:rsidP="00C53C31">
      <w:pPr>
        <w:spacing w:line="360" w:lineRule="auto"/>
        <w:ind w:firstLine="709"/>
        <w:jc w:val="both"/>
        <w:rPr>
          <w:sz w:val="24"/>
        </w:rPr>
      </w:pPr>
      <w:r w:rsidRPr="00C53C31">
        <w:rPr>
          <w:sz w:val="24"/>
        </w:rPr>
        <w:t xml:space="preserve">В данной главе был проведен анализ общего окружающей среды дерматологического отделения КВД № 2. Для анализа общего окружения организации был использован модифицированный </w:t>
      </w:r>
      <w:r w:rsidRPr="00C53C31">
        <w:rPr>
          <w:sz w:val="24"/>
          <w:lang w:val="en-US"/>
        </w:rPr>
        <w:t>SWOT</w:t>
      </w:r>
      <w:r w:rsidRPr="00C53C31">
        <w:rPr>
          <w:sz w:val="24"/>
        </w:rPr>
        <w:t xml:space="preserve">- анализ. Результаты анализа общего окружения были внесены в матрицу </w:t>
      </w:r>
      <w:r w:rsidRPr="00C53C31">
        <w:rPr>
          <w:sz w:val="24"/>
          <w:lang w:val="en-US"/>
        </w:rPr>
        <w:t>SWOT</w:t>
      </w:r>
      <w:r w:rsidRPr="00C53C31">
        <w:rPr>
          <w:sz w:val="24"/>
        </w:rPr>
        <w:t xml:space="preserve"> –анализа </w:t>
      </w:r>
      <w:r>
        <w:rPr>
          <w:sz w:val="24"/>
        </w:rPr>
        <w:t>(</w:t>
      </w:r>
      <w:r w:rsidRPr="00C53C31">
        <w:rPr>
          <w:sz w:val="24"/>
        </w:rPr>
        <w:t>см. Таблицу 3.</w:t>
      </w:r>
      <w:r w:rsidR="00A82283" w:rsidRPr="00112C4E">
        <w:rPr>
          <w:sz w:val="24"/>
        </w:rPr>
        <w:t>8</w:t>
      </w:r>
      <w:r w:rsidRPr="00C53C31">
        <w:rPr>
          <w:sz w:val="24"/>
        </w:rPr>
        <w:t xml:space="preserve">). </w:t>
      </w:r>
    </w:p>
    <w:p w14:paraId="50D91D5C" w14:textId="410B2DF8" w:rsidR="00C87300" w:rsidRDefault="00C53C31" w:rsidP="0012595C">
      <w:pPr>
        <w:spacing w:line="360" w:lineRule="auto"/>
        <w:ind w:firstLine="709"/>
        <w:jc w:val="both"/>
        <w:rPr>
          <w:sz w:val="24"/>
        </w:rPr>
      </w:pPr>
      <w:r w:rsidRPr="00C53C31">
        <w:rPr>
          <w:sz w:val="24"/>
        </w:rPr>
        <w:t>Исходя из полученных результатов</w:t>
      </w:r>
      <w:r>
        <w:rPr>
          <w:sz w:val="24"/>
        </w:rPr>
        <w:t>,</w:t>
      </w:r>
      <w:r w:rsidRPr="00C53C31">
        <w:rPr>
          <w:sz w:val="24"/>
        </w:rPr>
        <w:t xml:space="preserve"> были разработаны три пути развития дерматологического отделения КВД № 2</w:t>
      </w:r>
      <w:r>
        <w:rPr>
          <w:sz w:val="24"/>
        </w:rPr>
        <w:t>.</w:t>
      </w:r>
      <w:r w:rsidR="00C87300">
        <w:rPr>
          <w:sz w:val="24"/>
        </w:rPr>
        <w:t xml:space="preserve"> Данные стратегии должны реализовываться одновременно.</w:t>
      </w:r>
    </w:p>
    <w:p w14:paraId="357DA293" w14:textId="1859D83E" w:rsidR="00C53C31" w:rsidRDefault="00C53C31" w:rsidP="0012595C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Однако </w:t>
      </w:r>
      <w:r w:rsidR="00335D79">
        <w:rPr>
          <w:sz w:val="24"/>
        </w:rPr>
        <w:t xml:space="preserve">наибольшее внимание стоит уделить стратегии </w:t>
      </w:r>
      <w:r>
        <w:rPr>
          <w:sz w:val="24"/>
        </w:rPr>
        <w:t>развитие товара.</w:t>
      </w:r>
      <w:r w:rsidR="0012595C">
        <w:rPr>
          <w:sz w:val="24"/>
        </w:rPr>
        <w:t xml:space="preserve"> В данной стратегии был</w:t>
      </w:r>
      <w:r w:rsidR="00335D79">
        <w:rPr>
          <w:sz w:val="24"/>
        </w:rPr>
        <w:t>и</w:t>
      </w:r>
      <w:r w:rsidR="0012595C">
        <w:rPr>
          <w:sz w:val="24"/>
        </w:rPr>
        <w:t xml:space="preserve"> разработаны методы, способствующие развитию услуги по лечению хронических заболеваний кожи с использованием </w:t>
      </w:r>
      <w:r w:rsidR="0012595C">
        <w:rPr>
          <w:sz w:val="24"/>
          <w:lang w:val="en-US"/>
        </w:rPr>
        <w:t>UVB</w:t>
      </w:r>
      <w:r w:rsidR="0012595C" w:rsidRPr="0012595C">
        <w:rPr>
          <w:sz w:val="24"/>
        </w:rPr>
        <w:t>-</w:t>
      </w:r>
      <w:r w:rsidR="0012595C">
        <w:rPr>
          <w:sz w:val="24"/>
        </w:rPr>
        <w:t>луча. На сегодняшний день закуплен аппарат, готово помещение и набран медицинский персонал, но услуга еще не предоставляется. В ходе разработке мероприятий были выделены следующие мероприятия:</w:t>
      </w:r>
    </w:p>
    <w:p w14:paraId="6410F5B8" w14:textId="10D4DF12" w:rsidR="0012595C" w:rsidRDefault="0012595C" w:rsidP="00E74C0C">
      <w:pPr>
        <w:pStyle w:val="a3"/>
        <w:numPr>
          <w:ilvl w:val="0"/>
          <w:numId w:val="77"/>
        </w:numPr>
        <w:spacing w:line="360" w:lineRule="auto"/>
        <w:jc w:val="both"/>
        <w:rPr>
          <w:sz w:val="24"/>
        </w:rPr>
      </w:pPr>
      <w:r>
        <w:rPr>
          <w:sz w:val="24"/>
        </w:rPr>
        <w:t>Заключить договор с другими городскими организациями, которые предоставляют дерматологические услуги</w:t>
      </w:r>
      <w:r w:rsidR="00335D79">
        <w:rPr>
          <w:sz w:val="24"/>
        </w:rPr>
        <w:t>. Так как данный аппарат имеется только у КВД № 2, заключение договоров позволит привлечь новых пациентов.</w:t>
      </w:r>
    </w:p>
    <w:p w14:paraId="70289386" w14:textId="3D7DCF1A" w:rsidR="0012595C" w:rsidRDefault="0012595C" w:rsidP="00E74C0C">
      <w:pPr>
        <w:pStyle w:val="a3"/>
        <w:numPr>
          <w:ilvl w:val="0"/>
          <w:numId w:val="77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Разработать </w:t>
      </w:r>
      <w:proofErr w:type="spellStart"/>
      <w:r w:rsidR="00335D79">
        <w:rPr>
          <w:sz w:val="24"/>
        </w:rPr>
        <w:t>флаеры</w:t>
      </w:r>
      <w:proofErr w:type="spellEnd"/>
      <w:r w:rsidR="00335D79">
        <w:rPr>
          <w:sz w:val="24"/>
        </w:rPr>
        <w:t xml:space="preserve"> с информацией об услуги и </w:t>
      </w:r>
      <w:r>
        <w:rPr>
          <w:sz w:val="24"/>
        </w:rPr>
        <w:t>разместить их в организациях для пациентов с целью их ознакомления</w:t>
      </w:r>
    </w:p>
    <w:p w14:paraId="4A88C41B" w14:textId="2EB86BD2" w:rsidR="0012595C" w:rsidRDefault="0012595C" w:rsidP="00E74C0C">
      <w:pPr>
        <w:pStyle w:val="a3"/>
        <w:numPr>
          <w:ilvl w:val="0"/>
          <w:numId w:val="77"/>
        </w:numPr>
        <w:spacing w:line="360" w:lineRule="auto"/>
        <w:jc w:val="both"/>
        <w:rPr>
          <w:sz w:val="24"/>
        </w:rPr>
      </w:pPr>
      <w:r>
        <w:rPr>
          <w:sz w:val="24"/>
        </w:rPr>
        <w:t>Внести всю информацию по поводу услуги на сайте КВД № 2</w:t>
      </w:r>
    </w:p>
    <w:p w14:paraId="2FF87E0A" w14:textId="3F742F9E" w:rsidR="0012595C" w:rsidRDefault="00335D79" w:rsidP="00AC05B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Стоит отметить, что реклама посредством распространения </w:t>
      </w:r>
      <w:proofErr w:type="spellStart"/>
      <w:r>
        <w:rPr>
          <w:sz w:val="24"/>
        </w:rPr>
        <w:t>флаеров</w:t>
      </w:r>
      <w:proofErr w:type="spellEnd"/>
      <w:r>
        <w:rPr>
          <w:sz w:val="24"/>
        </w:rPr>
        <w:t xml:space="preserve"> и изменение сайта КВД № 2 являются мероприятиями во всех стратегиях экспансии. </w:t>
      </w:r>
      <w:r w:rsidR="001276D3">
        <w:rPr>
          <w:sz w:val="24"/>
        </w:rPr>
        <w:t xml:space="preserve">Использовать какую-либо еще рекламу нет необходимости, так как данная услуга не предоставляется в качестве профилактики. Это услуга предоставляется только </w:t>
      </w:r>
      <w:r w:rsidR="001276D3">
        <w:rPr>
          <w:sz w:val="24"/>
        </w:rPr>
        <w:br/>
        <w:t>с назначением лечащего врача и только для лечения заболеваний.</w:t>
      </w:r>
    </w:p>
    <w:p w14:paraId="139DCADB" w14:textId="16538D08" w:rsidR="00182E9D" w:rsidRPr="00182E9D" w:rsidRDefault="00182E9D" w:rsidP="00F50CD1">
      <w:pPr>
        <w:spacing w:line="360" w:lineRule="auto"/>
        <w:ind w:firstLine="709"/>
        <w:jc w:val="both"/>
        <w:rPr>
          <w:sz w:val="24"/>
        </w:rPr>
      </w:pPr>
      <w:r w:rsidRPr="00182E9D">
        <w:rPr>
          <w:sz w:val="24"/>
        </w:rPr>
        <w:t xml:space="preserve">Примерные расчеты </w:t>
      </w:r>
      <w:r w:rsidR="001D29BD">
        <w:rPr>
          <w:sz w:val="24"/>
        </w:rPr>
        <w:t xml:space="preserve">дополнительных </w:t>
      </w:r>
      <w:r w:rsidRPr="00182E9D">
        <w:rPr>
          <w:sz w:val="24"/>
        </w:rPr>
        <w:t xml:space="preserve">затрат </w:t>
      </w:r>
      <w:r>
        <w:rPr>
          <w:sz w:val="24"/>
        </w:rPr>
        <w:t>дерматологического отделения КВД № 2</w:t>
      </w:r>
      <w:r w:rsidRPr="00182E9D">
        <w:rPr>
          <w:sz w:val="24"/>
        </w:rPr>
        <w:t>:</w:t>
      </w:r>
    </w:p>
    <w:p w14:paraId="277BEA8F" w14:textId="5EEF2BBD" w:rsidR="00182E9D" w:rsidRPr="00182E9D" w:rsidRDefault="00182E9D" w:rsidP="00F50CD1">
      <w:pPr>
        <w:pStyle w:val="a3"/>
        <w:numPr>
          <w:ilvl w:val="4"/>
          <w:numId w:val="31"/>
        </w:numPr>
        <w:spacing w:line="360" w:lineRule="auto"/>
        <w:ind w:left="0" w:firstLine="709"/>
        <w:jc w:val="both"/>
        <w:rPr>
          <w:sz w:val="24"/>
        </w:rPr>
      </w:pPr>
      <w:r w:rsidRPr="00182E9D">
        <w:rPr>
          <w:sz w:val="24"/>
        </w:rPr>
        <w:t xml:space="preserve">Затраты на рекламу: </w:t>
      </w:r>
    </w:p>
    <w:p w14:paraId="2B981664" w14:textId="69D8A79E" w:rsidR="00182E9D" w:rsidRPr="00182E9D" w:rsidRDefault="00182E9D" w:rsidP="00F50CD1">
      <w:pPr>
        <w:spacing w:line="360" w:lineRule="auto"/>
        <w:ind w:firstLine="709"/>
        <w:jc w:val="both"/>
        <w:rPr>
          <w:sz w:val="24"/>
        </w:rPr>
      </w:pPr>
      <w:r w:rsidRPr="00182E9D">
        <w:rPr>
          <w:sz w:val="24"/>
        </w:rPr>
        <w:t>a.</w:t>
      </w:r>
      <w:r w:rsidRPr="00182E9D">
        <w:rPr>
          <w:sz w:val="24"/>
        </w:rPr>
        <w:tab/>
      </w:r>
      <w:proofErr w:type="spellStart"/>
      <w:r w:rsidRPr="00182E9D">
        <w:rPr>
          <w:sz w:val="24"/>
        </w:rPr>
        <w:t>Флаеры</w:t>
      </w:r>
      <w:proofErr w:type="spellEnd"/>
      <w:r w:rsidRPr="00182E9D">
        <w:rPr>
          <w:sz w:val="24"/>
        </w:rPr>
        <w:t>: (25000+9000)/2= 17000 руб./тираж 6 000 шт.</w:t>
      </w:r>
    </w:p>
    <w:p w14:paraId="58DDDE89" w14:textId="77777777" w:rsidR="00182E9D" w:rsidRDefault="00182E9D" w:rsidP="00F50CD1">
      <w:pPr>
        <w:pStyle w:val="a3"/>
        <w:numPr>
          <w:ilvl w:val="4"/>
          <w:numId w:val="31"/>
        </w:numPr>
        <w:spacing w:line="360" w:lineRule="auto"/>
        <w:ind w:left="0" w:firstLine="709"/>
        <w:jc w:val="both"/>
        <w:rPr>
          <w:sz w:val="24"/>
        </w:rPr>
      </w:pPr>
      <w:r w:rsidRPr="00182E9D">
        <w:rPr>
          <w:sz w:val="24"/>
        </w:rPr>
        <w:t>Затраты на привлечение агентов: 0 руб.</w:t>
      </w:r>
    </w:p>
    <w:p w14:paraId="0F924BEE" w14:textId="7A779C69" w:rsidR="00182E9D" w:rsidRDefault="00182E9D" w:rsidP="00F50CD1">
      <w:pPr>
        <w:pStyle w:val="a3"/>
        <w:numPr>
          <w:ilvl w:val="4"/>
          <w:numId w:val="31"/>
        </w:numPr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Затраты на разработку сайта: 0 руб.</w:t>
      </w:r>
    </w:p>
    <w:p w14:paraId="10C6A788" w14:textId="2B05BDEA" w:rsidR="00182E9D" w:rsidRPr="001D29BD" w:rsidRDefault="00182E9D" w:rsidP="001D29BD">
      <w:pPr>
        <w:pStyle w:val="a3"/>
        <w:numPr>
          <w:ilvl w:val="4"/>
          <w:numId w:val="31"/>
        </w:numPr>
        <w:spacing w:line="360" w:lineRule="auto"/>
        <w:ind w:left="0" w:firstLine="709"/>
        <w:jc w:val="both"/>
        <w:rPr>
          <w:sz w:val="24"/>
        </w:rPr>
      </w:pPr>
      <w:r w:rsidRPr="00182E9D">
        <w:rPr>
          <w:sz w:val="24"/>
        </w:rPr>
        <w:lastRenderedPageBreak/>
        <w:t xml:space="preserve">Заработная плата </w:t>
      </w:r>
      <w:r w:rsidR="001D29BD">
        <w:rPr>
          <w:sz w:val="24"/>
        </w:rPr>
        <w:t xml:space="preserve">дополнительным </w:t>
      </w:r>
      <w:r w:rsidRPr="00182E9D">
        <w:rPr>
          <w:sz w:val="24"/>
        </w:rPr>
        <w:t xml:space="preserve">сотрудникам </w:t>
      </w:r>
      <w:r>
        <w:rPr>
          <w:sz w:val="24"/>
        </w:rPr>
        <w:t>дерматологического отделения</w:t>
      </w:r>
      <w:r w:rsidRPr="00182E9D">
        <w:rPr>
          <w:sz w:val="24"/>
        </w:rPr>
        <w:t>:</w:t>
      </w:r>
    </w:p>
    <w:p w14:paraId="3015D9A9" w14:textId="0F9FAC47" w:rsidR="00182E9D" w:rsidRPr="00F50CD1" w:rsidRDefault="00182E9D" w:rsidP="00E74C0C">
      <w:pPr>
        <w:pStyle w:val="a3"/>
        <w:numPr>
          <w:ilvl w:val="0"/>
          <w:numId w:val="78"/>
        </w:numPr>
        <w:spacing w:line="360" w:lineRule="auto"/>
        <w:ind w:left="0" w:firstLine="709"/>
        <w:jc w:val="both"/>
        <w:rPr>
          <w:sz w:val="24"/>
        </w:rPr>
      </w:pPr>
      <w:r w:rsidRPr="00F50CD1">
        <w:rPr>
          <w:sz w:val="24"/>
        </w:rPr>
        <w:t>Заработная плата врача-косметолога</w:t>
      </w:r>
      <w:r w:rsidR="00F50CD1">
        <w:rPr>
          <w:sz w:val="24"/>
        </w:rPr>
        <w:t xml:space="preserve">: 45 000 </w:t>
      </w:r>
      <w:r w:rsidRPr="00F50CD1">
        <w:rPr>
          <w:sz w:val="24"/>
        </w:rPr>
        <w:t>руб./мес.</w:t>
      </w:r>
      <w:r w:rsidR="00F50CD1">
        <w:rPr>
          <w:sz w:val="24"/>
        </w:rPr>
        <w:t>* 2 = 90 000 руб./мес.</w:t>
      </w:r>
    </w:p>
    <w:p w14:paraId="41CD6DD1" w14:textId="00ABA1C2" w:rsidR="00182E9D" w:rsidRDefault="001D29BD" w:rsidP="00E74C0C">
      <w:pPr>
        <w:pStyle w:val="a3"/>
        <w:numPr>
          <w:ilvl w:val="0"/>
          <w:numId w:val="78"/>
        </w:numPr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Заработная плата</w:t>
      </w:r>
      <w:r w:rsidR="00182E9D" w:rsidRPr="00F50CD1">
        <w:rPr>
          <w:sz w:val="24"/>
        </w:rPr>
        <w:t xml:space="preserve"> медсестры</w:t>
      </w:r>
      <w:r w:rsidR="00F50CD1">
        <w:rPr>
          <w:sz w:val="24"/>
        </w:rPr>
        <w:t>: 30 000</w:t>
      </w:r>
      <w:r w:rsidR="00182E9D" w:rsidRPr="00F50CD1">
        <w:rPr>
          <w:sz w:val="24"/>
        </w:rPr>
        <w:t xml:space="preserve"> руб./мес.</w:t>
      </w:r>
      <w:r w:rsidR="00255D16">
        <w:rPr>
          <w:sz w:val="24"/>
        </w:rPr>
        <w:t>* 2 = 60 000 руб./мес.</w:t>
      </w:r>
    </w:p>
    <w:p w14:paraId="0C24C958" w14:textId="3CBC9DFD" w:rsidR="00F50CD1" w:rsidRPr="00F50CD1" w:rsidRDefault="00F50CD1" w:rsidP="00E74C0C">
      <w:pPr>
        <w:pStyle w:val="a3"/>
        <w:numPr>
          <w:ilvl w:val="0"/>
          <w:numId w:val="78"/>
        </w:numPr>
        <w:spacing w:line="360" w:lineRule="auto"/>
        <w:ind w:left="0" w:firstLine="709"/>
        <w:jc w:val="both"/>
        <w:rPr>
          <w:sz w:val="24"/>
        </w:rPr>
      </w:pPr>
      <w:r>
        <w:t>Медиц</w:t>
      </w:r>
      <w:r w:rsidR="001D29BD">
        <w:t>инские регистраторы: 18 000 руб./мес.</w:t>
      </w:r>
    </w:p>
    <w:p w14:paraId="78060F49" w14:textId="4A26131B" w:rsidR="00F50CD1" w:rsidRPr="00F50CD1" w:rsidRDefault="00F50CD1" w:rsidP="00E74C0C">
      <w:pPr>
        <w:pStyle w:val="a3"/>
        <w:numPr>
          <w:ilvl w:val="0"/>
          <w:numId w:val="78"/>
        </w:numPr>
        <w:spacing w:line="360" w:lineRule="auto"/>
        <w:ind w:left="0" w:firstLine="709"/>
        <w:jc w:val="both"/>
        <w:rPr>
          <w:sz w:val="24"/>
        </w:rPr>
      </w:pPr>
      <w:r>
        <w:t>Санитарка: 15 000 руб./ мес.</w:t>
      </w:r>
    </w:p>
    <w:p w14:paraId="07A3F3C1" w14:textId="0758EE2A" w:rsidR="00F50CD1" w:rsidRPr="00F50CD1" w:rsidRDefault="00F50CD1" w:rsidP="00F50CD1">
      <w:pPr>
        <w:pStyle w:val="a3"/>
        <w:numPr>
          <w:ilvl w:val="4"/>
          <w:numId w:val="31"/>
        </w:numPr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Дополнительные расходы: 10% от дохода</w:t>
      </w:r>
    </w:p>
    <w:p w14:paraId="738AE493" w14:textId="362B497D" w:rsidR="00556A79" w:rsidRDefault="00F50CD1" w:rsidP="00556A79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 ходе общения с заведующей дерматологического отделения КВД № 2 выяснилось, что 5% населения Санкт-Петербурга (население Санкт-Петербурга составляет 5 225 690 человек</w:t>
      </w:r>
      <w:r>
        <w:rPr>
          <w:rStyle w:val="aa"/>
          <w:sz w:val="24"/>
        </w:rPr>
        <w:footnoteReference w:id="46"/>
      </w:r>
      <w:r>
        <w:rPr>
          <w:sz w:val="24"/>
        </w:rPr>
        <w:t xml:space="preserve">) страдают хроническими заболеваниями кожи. </w:t>
      </w:r>
      <w:r w:rsidR="00862C16">
        <w:rPr>
          <w:sz w:val="24"/>
        </w:rPr>
        <w:t xml:space="preserve">Учитывая тот факт, что такой аппарат имеется только у КВД № 2, </w:t>
      </w:r>
      <w:r w:rsidR="00556A79">
        <w:rPr>
          <w:sz w:val="24"/>
        </w:rPr>
        <w:t>предполагаю, что аппарат будет загружен на полную мощность в течение одного рабочего дня</w:t>
      </w:r>
      <w:r w:rsidR="00862C16">
        <w:rPr>
          <w:sz w:val="24"/>
        </w:rPr>
        <w:t xml:space="preserve">. </w:t>
      </w:r>
      <w:r w:rsidR="00556A79">
        <w:rPr>
          <w:sz w:val="24"/>
        </w:rPr>
        <w:t>Таким образом, доход от аппарата в день будет составлять 1</w:t>
      </w:r>
      <w:r w:rsidR="00C87300">
        <w:rPr>
          <w:sz w:val="24"/>
        </w:rPr>
        <w:t>6</w:t>
      </w:r>
      <w:r w:rsidR="00556A79">
        <w:rPr>
          <w:sz w:val="24"/>
        </w:rPr>
        <w:t> </w:t>
      </w:r>
      <w:r w:rsidR="00C87300">
        <w:rPr>
          <w:sz w:val="24"/>
        </w:rPr>
        <w:t>0</w:t>
      </w:r>
      <w:r w:rsidR="00556A79">
        <w:rPr>
          <w:sz w:val="24"/>
        </w:rPr>
        <w:t>00 руб. (см. Приложение 3).</w:t>
      </w:r>
    </w:p>
    <w:p w14:paraId="78A04506" w14:textId="6D6A6BD1" w:rsidR="001E157F" w:rsidRDefault="00C87300" w:rsidP="001E157F">
      <w:pPr>
        <w:spacing w:before="240"/>
        <w:ind w:firstLine="709"/>
        <w:jc w:val="right"/>
      </w:pPr>
      <w:r w:rsidRPr="00C87300">
        <w:t>Таблица 3.</w:t>
      </w:r>
      <w:r w:rsidR="00112C4E">
        <w:t>9</w:t>
      </w:r>
      <w:r w:rsidRPr="00C87300">
        <w:t xml:space="preserve"> Прибыль до налогообложения от использования аппарата</w:t>
      </w:r>
      <w:r w:rsidR="00255D16">
        <w:t xml:space="preserve"> за месяц</w:t>
      </w:r>
      <w:r w:rsidR="001E157F" w:rsidRPr="001E157F">
        <w:t xml:space="preserve"> </w:t>
      </w:r>
    </w:p>
    <w:p w14:paraId="34057548" w14:textId="3784E45A" w:rsidR="00C87300" w:rsidRPr="001E157F" w:rsidRDefault="001E157F" w:rsidP="001E157F">
      <w:pPr>
        <w:ind w:firstLine="709"/>
        <w:jc w:val="right"/>
      </w:pPr>
      <w:r>
        <w:t>при цене за процедуру равной 400 рублям.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17"/>
        <w:gridCol w:w="5783"/>
        <w:gridCol w:w="2970"/>
      </w:tblGrid>
      <w:tr w:rsidR="00537568" w:rsidRPr="00C87300" w14:paraId="2140FD47" w14:textId="77777777" w:rsidTr="00537568">
        <w:tc>
          <w:tcPr>
            <w:tcW w:w="817" w:type="dxa"/>
          </w:tcPr>
          <w:p w14:paraId="4ED4500C" w14:textId="2BE1FBD4" w:rsidR="00537568" w:rsidRPr="00537568" w:rsidRDefault="00537568" w:rsidP="00537568">
            <w:pPr>
              <w:jc w:val="center"/>
              <w:rPr>
                <w:b/>
              </w:rPr>
            </w:pPr>
            <w:r w:rsidRPr="00537568">
              <w:rPr>
                <w:b/>
              </w:rPr>
              <w:t>№ п/п</w:t>
            </w:r>
          </w:p>
        </w:tc>
        <w:tc>
          <w:tcPr>
            <w:tcW w:w="5783" w:type="dxa"/>
          </w:tcPr>
          <w:p w14:paraId="420FB287" w14:textId="448D5A41" w:rsidR="00537568" w:rsidRPr="00537568" w:rsidRDefault="00537568" w:rsidP="00537568">
            <w:pPr>
              <w:jc w:val="center"/>
              <w:rPr>
                <w:b/>
              </w:rPr>
            </w:pPr>
            <w:r w:rsidRPr="00537568">
              <w:rPr>
                <w:b/>
              </w:rPr>
              <w:t>Название строки</w:t>
            </w:r>
          </w:p>
        </w:tc>
        <w:tc>
          <w:tcPr>
            <w:tcW w:w="2970" w:type="dxa"/>
          </w:tcPr>
          <w:p w14:paraId="6F40BA89" w14:textId="20EB7BA9" w:rsidR="00537568" w:rsidRPr="00537568" w:rsidRDefault="00537568" w:rsidP="00537568">
            <w:pPr>
              <w:jc w:val="center"/>
              <w:rPr>
                <w:b/>
              </w:rPr>
            </w:pPr>
            <w:r w:rsidRPr="00537568">
              <w:rPr>
                <w:b/>
              </w:rPr>
              <w:t>Значение, тыс. руб.</w:t>
            </w:r>
          </w:p>
        </w:tc>
      </w:tr>
      <w:tr w:rsidR="00537568" w:rsidRPr="00C87300" w14:paraId="7C2D7B3A" w14:textId="77777777" w:rsidTr="00537568">
        <w:tc>
          <w:tcPr>
            <w:tcW w:w="817" w:type="dxa"/>
          </w:tcPr>
          <w:p w14:paraId="7CDC6F90" w14:textId="3A97332E" w:rsidR="00537568" w:rsidRPr="00537568" w:rsidRDefault="00537568" w:rsidP="00C87300">
            <w:pPr>
              <w:jc w:val="both"/>
              <w:rPr>
                <w:b/>
                <w:i/>
              </w:rPr>
            </w:pPr>
            <w:r w:rsidRPr="00537568">
              <w:rPr>
                <w:b/>
                <w:i/>
              </w:rPr>
              <w:t>1</w:t>
            </w:r>
          </w:p>
        </w:tc>
        <w:tc>
          <w:tcPr>
            <w:tcW w:w="5783" w:type="dxa"/>
          </w:tcPr>
          <w:p w14:paraId="641EB445" w14:textId="683D4C99" w:rsidR="00537568" w:rsidRPr="00537568" w:rsidRDefault="00537568" w:rsidP="00C87300">
            <w:pPr>
              <w:jc w:val="both"/>
              <w:rPr>
                <w:b/>
                <w:i/>
              </w:rPr>
            </w:pPr>
            <w:r w:rsidRPr="00537568">
              <w:rPr>
                <w:b/>
                <w:i/>
              </w:rPr>
              <w:t xml:space="preserve">Доход </w:t>
            </w:r>
          </w:p>
        </w:tc>
        <w:tc>
          <w:tcPr>
            <w:tcW w:w="2970" w:type="dxa"/>
          </w:tcPr>
          <w:p w14:paraId="08F6B940" w14:textId="14DFEE5A" w:rsidR="00537568" w:rsidRPr="00537568" w:rsidRDefault="00537568" w:rsidP="00537568">
            <w:pPr>
              <w:jc w:val="center"/>
              <w:rPr>
                <w:b/>
                <w:i/>
              </w:rPr>
            </w:pPr>
            <w:r w:rsidRPr="00537568">
              <w:rPr>
                <w:b/>
                <w:i/>
              </w:rPr>
              <w:t>352 000</w:t>
            </w:r>
          </w:p>
        </w:tc>
      </w:tr>
      <w:tr w:rsidR="00537568" w:rsidRPr="00C87300" w14:paraId="07453E25" w14:textId="77777777" w:rsidTr="00537568">
        <w:tc>
          <w:tcPr>
            <w:tcW w:w="817" w:type="dxa"/>
          </w:tcPr>
          <w:p w14:paraId="2DA0A7E1" w14:textId="5593428D" w:rsidR="00537568" w:rsidRPr="00537568" w:rsidRDefault="00537568" w:rsidP="00C87300">
            <w:pPr>
              <w:jc w:val="both"/>
              <w:rPr>
                <w:b/>
                <w:i/>
              </w:rPr>
            </w:pPr>
            <w:r w:rsidRPr="00537568">
              <w:rPr>
                <w:b/>
                <w:i/>
              </w:rPr>
              <w:t>2</w:t>
            </w:r>
          </w:p>
        </w:tc>
        <w:tc>
          <w:tcPr>
            <w:tcW w:w="5783" w:type="dxa"/>
          </w:tcPr>
          <w:p w14:paraId="77DD5C00" w14:textId="2FB0D323" w:rsidR="00537568" w:rsidRPr="00537568" w:rsidRDefault="00537568" w:rsidP="00C87300">
            <w:pPr>
              <w:jc w:val="both"/>
              <w:rPr>
                <w:b/>
                <w:i/>
              </w:rPr>
            </w:pPr>
            <w:r w:rsidRPr="00537568">
              <w:rPr>
                <w:b/>
                <w:i/>
              </w:rPr>
              <w:t xml:space="preserve">Расходы, в </w:t>
            </w:r>
            <w:proofErr w:type="spellStart"/>
            <w:r w:rsidRPr="00537568">
              <w:rPr>
                <w:b/>
                <w:i/>
              </w:rPr>
              <w:t>т.ч</w:t>
            </w:r>
            <w:proofErr w:type="spellEnd"/>
            <w:r w:rsidRPr="00537568">
              <w:rPr>
                <w:b/>
                <w:i/>
              </w:rPr>
              <w:t>.</w:t>
            </w:r>
          </w:p>
        </w:tc>
        <w:tc>
          <w:tcPr>
            <w:tcW w:w="2970" w:type="dxa"/>
          </w:tcPr>
          <w:p w14:paraId="021F567A" w14:textId="6DC7AAAA" w:rsidR="00537568" w:rsidRPr="00537568" w:rsidRDefault="00537568" w:rsidP="00537568">
            <w:pPr>
              <w:jc w:val="center"/>
              <w:rPr>
                <w:b/>
                <w:i/>
              </w:rPr>
            </w:pPr>
            <w:r w:rsidRPr="00537568">
              <w:rPr>
                <w:b/>
                <w:i/>
              </w:rPr>
              <w:t>252 200</w:t>
            </w:r>
          </w:p>
        </w:tc>
      </w:tr>
      <w:tr w:rsidR="00537568" w:rsidRPr="00537568" w14:paraId="058F04A9" w14:textId="77777777" w:rsidTr="00537568">
        <w:tc>
          <w:tcPr>
            <w:tcW w:w="817" w:type="dxa"/>
          </w:tcPr>
          <w:p w14:paraId="687E13EA" w14:textId="0D6D0912" w:rsidR="00537568" w:rsidRPr="00537568" w:rsidRDefault="00537568" w:rsidP="00C87300">
            <w:pPr>
              <w:jc w:val="both"/>
              <w:rPr>
                <w:i/>
              </w:rPr>
            </w:pPr>
            <w:r w:rsidRPr="00537568">
              <w:rPr>
                <w:i/>
              </w:rPr>
              <w:t>2.1</w:t>
            </w:r>
          </w:p>
        </w:tc>
        <w:tc>
          <w:tcPr>
            <w:tcW w:w="5783" w:type="dxa"/>
          </w:tcPr>
          <w:p w14:paraId="066DD149" w14:textId="07552521" w:rsidR="00537568" w:rsidRPr="00537568" w:rsidRDefault="00537568" w:rsidP="00C87300">
            <w:pPr>
              <w:jc w:val="both"/>
              <w:rPr>
                <w:i/>
              </w:rPr>
            </w:pPr>
            <w:r w:rsidRPr="00537568">
              <w:rPr>
                <w:i/>
              </w:rPr>
              <w:t xml:space="preserve">Реклама, в </w:t>
            </w:r>
            <w:proofErr w:type="spellStart"/>
            <w:r w:rsidRPr="00537568">
              <w:rPr>
                <w:i/>
              </w:rPr>
              <w:t>т.ч</w:t>
            </w:r>
            <w:proofErr w:type="spellEnd"/>
            <w:r w:rsidRPr="00537568">
              <w:rPr>
                <w:i/>
              </w:rPr>
              <w:t>.</w:t>
            </w:r>
          </w:p>
        </w:tc>
        <w:tc>
          <w:tcPr>
            <w:tcW w:w="2970" w:type="dxa"/>
          </w:tcPr>
          <w:p w14:paraId="3E029EB3" w14:textId="1FEB2FE6" w:rsidR="00537568" w:rsidRPr="00537568" w:rsidRDefault="00537568" w:rsidP="00537568">
            <w:pPr>
              <w:jc w:val="center"/>
              <w:rPr>
                <w:i/>
              </w:rPr>
            </w:pPr>
            <w:r w:rsidRPr="00537568">
              <w:rPr>
                <w:i/>
              </w:rPr>
              <w:t>34 000</w:t>
            </w:r>
          </w:p>
        </w:tc>
      </w:tr>
      <w:tr w:rsidR="00537568" w:rsidRPr="00C87300" w14:paraId="3A11EEB9" w14:textId="77777777" w:rsidTr="00537568">
        <w:tc>
          <w:tcPr>
            <w:tcW w:w="817" w:type="dxa"/>
          </w:tcPr>
          <w:p w14:paraId="67D8FB06" w14:textId="2B01B5F5" w:rsidR="00537568" w:rsidRPr="00C87300" w:rsidRDefault="00537568" w:rsidP="00C87300">
            <w:pPr>
              <w:jc w:val="both"/>
            </w:pPr>
            <w:r>
              <w:t>2.1.1</w:t>
            </w:r>
          </w:p>
        </w:tc>
        <w:tc>
          <w:tcPr>
            <w:tcW w:w="5783" w:type="dxa"/>
          </w:tcPr>
          <w:p w14:paraId="5AB28CDA" w14:textId="47CEE94D" w:rsidR="00537568" w:rsidRPr="00C87300" w:rsidRDefault="00537568" w:rsidP="00C87300">
            <w:pPr>
              <w:jc w:val="both"/>
            </w:pPr>
            <w:proofErr w:type="spellStart"/>
            <w:r w:rsidRPr="00C87300">
              <w:t>Флаеры</w:t>
            </w:r>
            <w:proofErr w:type="spellEnd"/>
          </w:p>
        </w:tc>
        <w:tc>
          <w:tcPr>
            <w:tcW w:w="2970" w:type="dxa"/>
          </w:tcPr>
          <w:p w14:paraId="0ED26FA6" w14:textId="1C9952DD" w:rsidR="00537568" w:rsidRPr="00C87300" w:rsidRDefault="00537568" w:rsidP="00537568">
            <w:pPr>
              <w:jc w:val="center"/>
            </w:pPr>
            <w:r>
              <w:t>34 000</w:t>
            </w:r>
          </w:p>
        </w:tc>
      </w:tr>
      <w:tr w:rsidR="00537568" w:rsidRPr="00537568" w14:paraId="694432FF" w14:textId="77777777" w:rsidTr="00537568">
        <w:tc>
          <w:tcPr>
            <w:tcW w:w="817" w:type="dxa"/>
          </w:tcPr>
          <w:p w14:paraId="7B51EC4D" w14:textId="7BAE373D" w:rsidR="00537568" w:rsidRPr="00537568" w:rsidRDefault="00537568" w:rsidP="00C87300">
            <w:pPr>
              <w:jc w:val="both"/>
              <w:rPr>
                <w:i/>
              </w:rPr>
            </w:pPr>
            <w:r w:rsidRPr="00537568">
              <w:rPr>
                <w:i/>
              </w:rPr>
              <w:t>2.2</w:t>
            </w:r>
          </w:p>
        </w:tc>
        <w:tc>
          <w:tcPr>
            <w:tcW w:w="5783" w:type="dxa"/>
          </w:tcPr>
          <w:p w14:paraId="5D000A9E" w14:textId="0A22FD09" w:rsidR="00537568" w:rsidRPr="00537568" w:rsidRDefault="00537568" w:rsidP="00C87300">
            <w:pPr>
              <w:jc w:val="both"/>
              <w:rPr>
                <w:i/>
              </w:rPr>
            </w:pPr>
            <w:r w:rsidRPr="00537568">
              <w:rPr>
                <w:i/>
              </w:rPr>
              <w:t xml:space="preserve">Заработная плата, в </w:t>
            </w:r>
            <w:proofErr w:type="spellStart"/>
            <w:r w:rsidRPr="00537568">
              <w:rPr>
                <w:i/>
              </w:rPr>
              <w:t>т.ч</w:t>
            </w:r>
            <w:proofErr w:type="spellEnd"/>
            <w:r w:rsidRPr="00537568">
              <w:rPr>
                <w:i/>
              </w:rPr>
              <w:t>.</w:t>
            </w:r>
          </w:p>
        </w:tc>
        <w:tc>
          <w:tcPr>
            <w:tcW w:w="2970" w:type="dxa"/>
          </w:tcPr>
          <w:p w14:paraId="65A44050" w14:textId="410CA6A0" w:rsidR="00537568" w:rsidRPr="00537568" w:rsidRDefault="00537568" w:rsidP="00537568">
            <w:pPr>
              <w:jc w:val="center"/>
              <w:rPr>
                <w:i/>
              </w:rPr>
            </w:pPr>
            <w:r w:rsidRPr="00537568">
              <w:rPr>
                <w:i/>
              </w:rPr>
              <w:t>183 000</w:t>
            </w:r>
          </w:p>
        </w:tc>
      </w:tr>
      <w:tr w:rsidR="00537568" w:rsidRPr="00C87300" w14:paraId="1F94A227" w14:textId="77777777" w:rsidTr="00537568">
        <w:tc>
          <w:tcPr>
            <w:tcW w:w="817" w:type="dxa"/>
          </w:tcPr>
          <w:p w14:paraId="7975649D" w14:textId="658A2B0D" w:rsidR="00537568" w:rsidRPr="00C87300" w:rsidRDefault="00537568" w:rsidP="00C87300">
            <w:pPr>
              <w:jc w:val="both"/>
            </w:pPr>
            <w:r>
              <w:t>2.2.1</w:t>
            </w:r>
          </w:p>
        </w:tc>
        <w:tc>
          <w:tcPr>
            <w:tcW w:w="5783" w:type="dxa"/>
          </w:tcPr>
          <w:p w14:paraId="78655D17" w14:textId="10E3425B" w:rsidR="00537568" w:rsidRPr="00C87300" w:rsidRDefault="00537568" w:rsidP="00C87300">
            <w:pPr>
              <w:jc w:val="both"/>
            </w:pPr>
            <w:r w:rsidRPr="00C87300">
              <w:t>Заработная плата врачам</w:t>
            </w:r>
          </w:p>
        </w:tc>
        <w:tc>
          <w:tcPr>
            <w:tcW w:w="2970" w:type="dxa"/>
          </w:tcPr>
          <w:p w14:paraId="63B1303E" w14:textId="1D6126C3" w:rsidR="00537568" w:rsidRPr="00C87300" w:rsidRDefault="00537568" w:rsidP="00537568">
            <w:pPr>
              <w:jc w:val="center"/>
            </w:pPr>
            <w:r>
              <w:t>90 000</w:t>
            </w:r>
          </w:p>
        </w:tc>
      </w:tr>
      <w:tr w:rsidR="00537568" w:rsidRPr="00C87300" w14:paraId="0B7D6EBB" w14:textId="77777777" w:rsidTr="00537568">
        <w:tc>
          <w:tcPr>
            <w:tcW w:w="817" w:type="dxa"/>
          </w:tcPr>
          <w:p w14:paraId="0453C824" w14:textId="00A2705C" w:rsidR="00537568" w:rsidRPr="00C87300" w:rsidRDefault="00537568" w:rsidP="00C87300">
            <w:pPr>
              <w:jc w:val="both"/>
            </w:pPr>
            <w:r>
              <w:t>2.2.2</w:t>
            </w:r>
          </w:p>
        </w:tc>
        <w:tc>
          <w:tcPr>
            <w:tcW w:w="5783" w:type="dxa"/>
          </w:tcPr>
          <w:p w14:paraId="241D6DAA" w14:textId="27A1C6C9" w:rsidR="00537568" w:rsidRPr="00C87300" w:rsidRDefault="00537568" w:rsidP="00C87300">
            <w:pPr>
              <w:jc w:val="both"/>
            </w:pPr>
            <w:r w:rsidRPr="00C87300">
              <w:t>Заработная плата медсестрам</w:t>
            </w:r>
          </w:p>
        </w:tc>
        <w:tc>
          <w:tcPr>
            <w:tcW w:w="2970" w:type="dxa"/>
          </w:tcPr>
          <w:p w14:paraId="1804CEC7" w14:textId="3318CA20" w:rsidR="00537568" w:rsidRPr="00C87300" w:rsidRDefault="00537568" w:rsidP="00537568">
            <w:pPr>
              <w:jc w:val="center"/>
            </w:pPr>
            <w:r>
              <w:t>60 000</w:t>
            </w:r>
          </w:p>
        </w:tc>
      </w:tr>
      <w:tr w:rsidR="00537568" w:rsidRPr="00C87300" w14:paraId="211C31C0" w14:textId="77777777" w:rsidTr="00537568">
        <w:tc>
          <w:tcPr>
            <w:tcW w:w="817" w:type="dxa"/>
          </w:tcPr>
          <w:p w14:paraId="1A83A470" w14:textId="72BD3CB4" w:rsidR="00537568" w:rsidRPr="00C87300" w:rsidRDefault="00537568" w:rsidP="00C87300">
            <w:pPr>
              <w:jc w:val="both"/>
            </w:pPr>
            <w:r>
              <w:t>2.2.3</w:t>
            </w:r>
          </w:p>
        </w:tc>
        <w:tc>
          <w:tcPr>
            <w:tcW w:w="5783" w:type="dxa"/>
          </w:tcPr>
          <w:p w14:paraId="660DA584" w14:textId="1D31CC9F" w:rsidR="00537568" w:rsidRPr="00C87300" w:rsidRDefault="00537568" w:rsidP="00C87300">
            <w:pPr>
              <w:jc w:val="both"/>
            </w:pPr>
            <w:r w:rsidRPr="00C87300">
              <w:t>Заработная плата медицинским регистраторам</w:t>
            </w:r>
          </w:p>
        </w:tc>
        <w:tc>
          <w:tcPr>
            <w:tcW w:w="2970" w:type="dxa"/>
          </w:tcPr>
          <w:p w14:paraId="3493B1E3" w14:textId="590F0BCF" w:rsidR="00537568" w:rsidRPr="00C87300" w:rsidRDefault="00537568" w:rsidP="00537568">
            <w:pPr>
              <w:jc w:val="center"/>
            </w:pPr>
            <w:r>
              <w:t>18 000</w:t>
            </w:r>
          </w:p>
        </w:tc>
      </w:tr>
      <w:tr w:rsidR="00537568" w:rsidRPr="00C87300" w14:paraId="727BF58F" w14:textId="77777777" w:rsidTr="00537568">
        <w:tc>
          <w:tcPr>
            <w:tcW w:w="817" w:type="dxa"/>
          </w:tcPr>
          <w:p w14:paraId="369D5F05" w14:textId="60CEC9F0" w:rsidR="00537568" w:rsidRDefault="00537568" w:rsidP="00C87300">
            <w:pPr>
              <w:jc w:val="both"/>
            </w:pPr>
            <w:r>
              <w:t>2.2.4</w:t>
            </w:r>
          </w:p>
        </w:tc>
        <w:tc>
          <w:tcPr>
            <w:tcW w:w="5783" w:type="dxa"/>
          </w:tcPr>
          <w:p w14:paraId="51AD55E3" w14:textId="346B1341" w:rsidR="00537568" w:rsidRPr="00C87300" w:rsidRDefault="00537568" w:rsidP="00C87300">
            <w:pPr>
              <w:jc w:val="both"/>
            </w:pPr>
            <w:r>
              <w:t>Заработная плата санитарки</w:t>
            </w:r>
          </w:p>
        </w:tc>
        <w:tc>
          <w:tcPr>
            <w:tcW w:w="2970" w:type="dxa"/>
          </w:tcPr>
          <w:p w14:paraId="01C4B5B8" w14:textId="3144EA67" w:rsidR="00537568" w:rsidRPr="00C87300" w:rsidRDefault="00537568" w:rsidP="00537568">
            <w:pPr>
              <w:jc w:val="center"/>
            </w:pPr>
            <w:r>
              <w:t>15 000</w:t>
            </w:r>
          </w:p>
        </w:tc>
      </w:tr>
      <w:tr w:rsidR="00537568" w:rsidRPr="00537568" w14:paraId="4EB3A871" w14:textId="77777777" w:rsidTr="00537568">
        <w:tc>
          <w:tcPr>
            <w:tcW w:w="817" w:type="dxa"/>
          </w:tcPr>
          <w:p w14:paraId="64A79467" w14:textId="7825EDDA" w:rsidR="00537568" w:rsidRPr="00537568" w:rsidRDefault="00537568" w:rsidP="00C87300">
            <w:pPr>
              <w:jc w:val="both"/>
              <w:rPr>
                <w:i/>
              </w:rPr>
            </w:pPr>
            <w:r w:rsidRPr="00537568">
              <w:rPr>
                <w:i/>
              </w:rPr>
              <w:t>2.3</w:t>
            </w:r>
          </w:p>
        </w:tc>
        <w:tc>
          <w:tcPr>
            <w:tcW w:w="5783" w:type="dxa"/>
          </w:tcPr>
          <w:p w14:paraId="1888651E" w14:textId="4E531709" w:rsidR="00537568" w:rsidRPr="00537568" w:rsidRDefault="00537568" w:rsidP="00C87300">
            <w:pPr>
              <w:jc w:val="both"/>
              <w:rPr>
                <w:i/>
              </w:rPr>
            </w:pPr>
            <w:r w:rsidRPr="00537568">
              <w:rPr>
                <w:i/>
              </w:rPr>
              <w:t>Дополнительные расходы (10% от дохода)</w:t>
            </w:r>
          </w:p>
        </w:tc>
        <w:tc>
          <w:tcPr>
            <w:tcW w:w="2970" w:type="dxa"/>
          </w:tcPr>
          <w:p w14:paraId="439BE52C" w14:textId="3BE141F7" w:rsidR="00537568" w:rsidRPr="00537568" w:rsidRDefault="00537568" w:rsidP="00537568">
            <w:pPr>
              <w:jc w:val="center"/>
              <w:rPr>
                <w:i/>
              </w:rPr>
            </w:pPr>
            <w:r w:rsidRPr="00537568">
              <w:rPr>
                <w:i/>
              </w:rPr>
              <w:t>35 200</w:t>
            </w:r>
          </w:p>
        </w:tc>
      </w:tr>
      <w:tr w:rsidR="00537568" w:rsidRPr="00C87300" w14:paraId="0AE37A4C" w14:textId="77777777" w:rsidTr="00537568">
        <w:tc>
          <w:tcPr>
            <w:tcW w:w="817" w:type="dxa"/>
          </w:tcPr>
          <w:p w14:paraId="534C8BAC" w14:textId="6222B316" w:rsidR="00537568" w:rsidRPr="00537568" w:rsidRDefault="00537568" w:rsidP="00C87300">
            <w:pPr>
              <w:jc w:val="both"/>
              <w:rPr>
                <w:b/>
                <w:i/>
              </w:rPr>
            </w:pPr>
            <w:r w:rsidRPr="00537568">
              <w:rPr>
                <w:b/>
                <w:i/>
              </w:rPr>
              <w:t>3</w:t>
            </w:r>
          </w:p>
        </w:tc>
        <w:tc>
          <w:tcPr>
            <w:tcW w:w="5783" w:type="dxa"/>
          </w:tcPr>
          <w:p w14:paraId="77916DA1" w14:textId="0BF50EFC" w:rsidR="00537568" w:rsidRPr="00537568" w:rsidRDefault="00537568" w:rsidP="00C87300">
            <w:pPr>
              <w:jc w:val="both"/>
              <w:rPr>
                <w:b/>
                <w:i/>
              </w:rPr>
            </w:pPr>
            <w:r w:rsidRPr="00537568">
              <w:rPr>
                <w:b/>
                <w:i/>
              </w:rPr>
              <w:t>Прибыль до налогообложения</w:t>
            </w:r>
          </w:p>
        </w:tc>
        <w:tc>
          <w:tcPr>
            <w:tcW w:w="2970" w:type="dxa"/>
          </w:tcPr>
          <w:p w14:paraId="2127B1FA" w14:textId="4BAC84AF" w:rsidR="00537568" w:rsidRPr="00537568" w:rsidRDefault="00537568" w:rsidP="00537568">
            <w:pPr>
              <w:jc w:val="center"/>
              <w:rPr>
                <w:b/>
                <w:i/>
              </w:rPr>
            </w:pPr>
            <w:r w:rsidRPr="00537568">
              <w:rPr>
                <w:b/>
                <w:i/>
              </w:rPr>
              <w:t>99 800</w:t>
            </w:r>
          </w:p>
        </w:tc>
      </w:tr>
    </w:tbl>
    <w:p w14:paraId="35AF092B" w14:textId="28984BD9" w:rsidR="00C87300" w:rsidRDefault="00C87300" w:rsidP="00C87300">
      <w:pPr>
        <w:spacing w:line="360" w:lineRule="auto"/>
        <w:ind w:firstLine="709"/>
        <w:jc w:val="both"/>
        <w:rPr>
          <w:sz w:val="24"/>
        </w:rPr>
      </w:pPr>
    </w:p>
    <w:p w14:paraId="1786B0B6" w14:textId="753D7503" w:rsidR="00537568" w:rsidRDefault="006A3AC0" w:rsidP="00C8730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Таким образом, для того, чтобы аппарат окупился и приносил уже прибыль, необходимо более 10 месяцев. Но если увеличить стоимость процедуры до 600 руб., то срок уменьшится до 4 месяцев.</w:t>
      </w:r>
      <w:r w:rsidR="005F0F0B">
        <w:rPr>
          <w:sz w:val="24"/>
        </w:rPr>
        <w:t xml:space="preserve"> Также можно увеличить стоимость процедуры, которая приобретается пациенто</w:t>
      </w:r>
      <w:r w:rsidR="00800654">
        <w:rPr>
          <w:sz w:val="24"/>
        </w:rPr>
        <w:t>м</w:t>
      </w:r>
      <w:r w:rsidR="005F0F0B">
        <w:rPr>
          <w:sz w:val="24"/>
        </w:rPr>
        <w:t xml:space="preserve"> в первый раз, а на последующие разы оставить стоимость, равной 400 рублям.</w:t>
      </w:r>
    </w:p>
    <w:p w14:paraId="48EB05E5" w14:textId="5AB76780" w:rsidR="00AC05B9" w:rsidRPr="0012595C" w:rsidRDefault="00AC05B9" w:rsidP="00AC05B9">
      <w:pPr>
        <w:spacing w:line="360" w:lineRule="auto"/>
        <w:jc w:val="right"/>
        <w:rPr>
          <w:sz w:val="24"/>
        </w:rPr>
      </w:pPr>
    </w:p>
    <w:p w14:paraId="29B73A2D" w14:textId="2FD2AC8F" w:rsidR="00B141F0" w:rsidRPr="00B2642A" w:rsidRDefault="00B141F0" w:rsidP="00C53C31">
      <w:pPr>
        <w:spacing w:line="360" w:lineRule="auto"/>
        <w:ind w:firstLine="709"/>
        <w:jc w:val="both"/>
        <w:rPr>
          <w:sz w:val="24"/>
        </w:rPr>
      </w:pPr>
      <w:r w:rsidRPr="00B2642A">
        <w:rPr>
          <w:sz w:val="24"/>
        </w:rPr>
        <w:br w:type="page"/>
      </w:r>
    </w:p>
    <w:p w14:paraId="7F091EAF" w14:textId="77777777" w:rsidR="00DE1F2E" w:rsidRDefault="00DE1F2E" w:rsidP="00B141F0">
      <w:pPr>
        <w:pStyle w:val="1"/>
        <w:spacing w:before="0" w:after="240"/>
        <w:rPr>
          <w:rFonts w:ascii="Times New Roman" w:hAnsi="Times New Roman" w:cs="Times New Roman"/>
          <w:color w:val="auto"/>
          <w:sz w:val="24"/>
        </w:rPr>
      </w:pPr>
      <w:bookmarkStart w:id="37" w:name="_Toc483139799"/>
      <w:r w:rsidRPr="00DE1F2E">
        <w:rPr>
          <w:rFonts w:ascii="Times New Roman" w:hAnsi="Times New Roman" w:cs="Times New Roman"/>
          <w:color w:val="auto"/>
          <w:sz w:val="24"/>
        </w:rPr>
        <w:lastRenderedPageBreak/>
        <w:t>Заключение</w:t>
      </w:r>
      <w:bookmarkEnd w:id="30"/>
      <w:bookmarkEnd w:id="37"/>
    </w:p>
    <w:p w14:paraId="340A9235" w14:textId="556732E8" w:rsidR="00B141F0" w:rsidRDefault="001276D3" w:rsidP="00C630CA">
      <w:pPr>
        <w:spacing w:line="360" w:lineRule="auto"/>
        <w:ind w:firstLine="709"/>
        <w:jc w:val="both"/>
        <w:rPr>
          <w:sz w:val="24"/>
          <w:szCs w:val="24"/>
        </w:rPr>
      </w:pPr>
      <w:r w:rsidRPr="001276D3">
        <w:rPr>
          <w:sz w:val="24"/>
          <w:szCs w:val="24"/>
        </w:rPr>
        <w:t xml:space="preserve">Целью настоящей работы являлась создание методики разработки инновационной стратегии ЛПО - стратегии, направленной на создание новых рынков или значительное </w:t>
      </w:r>
      <w:r>
        <w:rPr>
          <w:sz w:val="24"/>
          <w:szCs w:val="24"/>
        </w:rPr>
        <w:br/>
      </w:r>
      <w:r w:rsidRPr="001276D3">
        <w:rPr>
          <w:sz w:val="24"/>
          <w:szCs w:val="24"/>
        </w:rPr>
        <w:t xml:space="preserve">и быстрое улучшение позиции организации на обслуживаемом рынке (рынках) </w:t>
      </w:r>
      <w:r w:rsidR="00C630CA">
        <w:rPr>
          <w:sz w:val="24"/>
          <w:szCs w:val="24"/>
        </w:rPr>
        <w:t>на</w:t>
      </w:r>
      <w:r w:rsidRPr="001276D3">
        <w:rPr>
          <w:sz w:val="24"/>
          <w:szCs w:val="24"/>
        </w:rPr>
        <w:t xml:space="preserve"> длительн</w:t>
      </w:r>
      <w:r w:rsidR="00C630CA">
        <w:rPr>
          <w:sz w:val="24"/>
          <w:szCs w:val="24"/>
        </w:rPr>
        <w:t>ый</w:t>
      </w:r>
      <w:r w:rsidRPr="001276D3">
        <w:rPr>
          <w:sz w:val="24"/>
          <w:szCs w:val="24"/>
        </w:rPr>
        <w:t xml:space="preserve"> период времени.</w:t>
      </w:r>
    </w:p>
    <w:p w14:paraId="7318DA1A" w14:textId="423E1191" w:rsidR="00C630CA" w:rsidRDefault="00C630CA" w:rsidP="00C630C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поставленной цели были выделены основные задачи. К ним относится:</w:t>
      </w:r>
    </w:p>
    <w:p w14:paraId="42B21575" w14:textId="77777777" w:rsidR="00C630CA" w:rsidRPr="00C630CA" w:rsidRDefault="00C630CA" w:rsidP="00E74C0C">
      <w:pPr>
        <w:pStyle w:val="a3"/>
        <w:numPr>
          <w:ilvl w:val="0"/>
          <w:numId w:val="79"/>
        </w:numPr>
        <w:spacing w:line="360" w:lineRule="auto"/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630CA">
        <w:rPr>
          <w:sz w:val="24"/>
          <w:szCs w:val="24"/>
        </w:rPr>
        <w:t>Идентифицировать основные виды инноваций в сфере здравоохранения;</w:t>
      </w:r>
    </w:p>
    <w:p w14:paraId="1EA88E5D" w14:textId="54F476DE" w:rsidR="00C630CA" w:rsidRPr="00C630CA" w:rsidRDefault="00C630CA" w:rsidP="00E74C0C">
      <w:pPr>
        <w:pStyle w:val="a3"/>
        <w:numPr>
          <w:ilvl w:val="0"/>
          <w:numId w:val="79"/>
        </w:numPr>
        <w:spacing w:line="360" w:lineRule="auto"/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630CA">
        <w:rPr>
          <w:sz w:val="24"/>
          <w:szCs w:val="24"/>
        </w:rPr>
        <w:t xml:space="preserve">Определить движущие силы развития системы здравоохранения РФ </w:t>
      </w:r>
      <w:r w:rsidRPr="00C630CA">
        <w:rPr>
          <w:sz w:val="24"/>
          <w:szCs w:val="24"/>
        </w:rPr>
        <w:br/>
        <w:t xml:space="preserve">и рассмотреть вопрос о порождении ими стимулов для инноваций в </w:t>
      </w:r>
      <w:r w:rsidR="005F0F0B">
        <w:rPr>
          <w:sz w:val="24"/>
          <w:szCs w:val="24"/>
        </w:rPr>
        <w:t>организации здравоохранения</w:t>
      </w:r>
      <w:r w:rsidRPr="00C630CA">
        <w:rPr>
          <w:sz w:val="24"/>
          <w:szCs w:val="24"/>
        </w:rPr>
        <w:t xml:space="preserve">; </w:t>
      </w:r>
    </w:p>
    <w:p w14:paraId="6937A85A" w14:textId="2AA477A9" w:rsidR="00C630CA" w:rsidRPr="00C630CA" w:rsidRDefault="00C630CA" w:rsidP="00E74C0C">
      <w:pPr>
        <w:pStyle w:val="a3"/>
        <w:numPr>
          <w:ilvl w:val="0"/>
          <w:numId w:val="79"/>
        </w:numPr>
        <w:spacing w:line="360" w:lineRule="auto"/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630CA">
        <w:rPr>
          <w:sz w:val="24"/>
          <w:szCs w:val="24"/>
        </w:rPr>
        <w:t xml:space="preserve">Провести сравнительный анализ методов, применяемых для анализа внешнего окружения </w:t>
      </w:r>
      <w:r w:rsidR="005F0F0B">
        <w:rPr>
          <w:sz w:val="24"/>
          <w:szCs w:val="24"/>
        </w:rPr>
        <w:t>организации здравоохранения (ее структурного подразделения)</w:t>
      </w:r>
      <w:r w:rsidRPr="00C630CA">
        <w:rPr>
          <w:sz w:val="24"/>
          <w:szCs w:val="24"/>
        </w:rPr>
        <w:t xml:space="preserve"> (модель «Шесть сил», </w:t>
      </w:r>
      <w:r w:rsidRPr="00C630CA">
        <w:rPr>
          <w:sz w:val="24"/>
          <w:szCs w:val="24"/>
          <w:lang w:val="en-US"/>
        </w:rPr>
        <w:t>SWOT</w:t>
      </w:r>
      <w:r w:rsidRPr="00C630CA">
        <w:rPr>
          <w:sz w:val="24"/>
          <w:szCs w:val="24"/>
        </w:rPr>
        <w:t xml:space="preserve">-анализ и т.д.) и разработать алгоритм анализа внешнего окружения </w:t>
      </w:r>
      <w:r w:rsidR="005F0F0B">
        <w:rPr>
          <w:sz w:val="24"/>
          <w:szCs w:val="24"/>
        </w:rPr>
        <w:t>организации здравоохранения (ее структурного подразделения);</w:t>
      </w:r>
    </w:p>
    <w:p w14:paraId="3CC0743C" w14:textId="77777777" w:rsidR="00C630CA" w:rsidRPr="00C630CA" w:rsidRDefault="00C630CA" w:rsidP="00E74C0C">
      <w:pPr>
        <w:pStyle w:val="a3"/>
        <w:numPr>
          <w:ilvl w:val="0"/>
          <w:numId w:val="79"/>
        </w:numPr>
        <w:spacing w:line="360" w:lineRule="auto"/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630CA">
        <w:rPr>
          <w:sz w:val="24"/>
          <w:szCs w:val="24"/>
        </w:rPr>
        <w:t xml:space="preserve">Разработать методику использования результатов анализа для разработки инновационной стратегии организации здравоохранения </w:t>
      </w:r>
    </w:p>
    <w:p w14:paraId="60D39DBF" w14:textId="56B6E20F" w:rsidR="00C630CA" w:rsidRPr="00C630CA" w:rsidRDefault="00C630CA" w:rsidP="00E74C0C">
      <w:pPr>
        <w:pStyle w:val="a3"/>
        <w:numPr>
          <w:ilvl w:val="0"/>
          <w:numId w:val="79"/>
        </w:numPr>
        <w:spacing w:line="360" w:lineRule="auto"/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630CA">
        <w:rPr>
          <w:sz w:val="24"/>
          <w:szCs w:val="24"/>
        </w:rPr>
        <w:t xml:space="preserve">Применить разработанную методику к конкретной </w:t>
      </w:r>
      <w:r w:rsidR="005F0F0B">
        <w:rPr>
          <w:sz w:val="24"/>
          <w:szCs w:val="24"/>
        </w:rPr>
        <w:t>организации здравоохранения (ее структурного подразделения).</w:t>
      </w:r>
    </w:p>
    <w:p w14:paraId="551892BC" w14:textId="71867B95" w:rsidR="00C630CA" w:rsidRDefault="00C630CA" w:rsidP="00C630C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В ходе работы было определено, что в данной работе берутся во внимание управленческие инновации. При анализе движущих сил развития системы здравоохранения РФ были сделаны выводы о том, что государство поддерживает государственные организации через реализацию государственных программ, </w:t>
      </w:r>
      <w:r>
        <w:rPr>
          <w:color w:val="000000"/>
          <w:sz w:val="24"/>
          <w:szCs w:val="24"/>
          <w:shd w:val="clear" w:color="auto" w:fill="FFFFFF"/>
        </w:rPr>
        <w:br/>
        <w:t xml:space="preserve">но, принимая ФЗ </w:t>
      </w:r>
      <w:r w:rsidRPr="00E51038">
        <w:rPr>
          <w:sz w:val="24"/>
          <w:szCs w:val="24"/>
        </w:rPr>
        <w:t>№</w:t>
      </w:r>
      <w:r>
        <w:rPr>
          <w:sz w:val="24"/>
          <w:szCs w:val="24"/>
        </w:rPr>
        <w:t xml:space="preserve">326 «Об обязательном медицинском страховании» государство ужесточает конкуренцию на рынке медицинских услуг, тем самым вынуждая организации здравоохранения внедрять инновации в свою деятельность, которые обеспечат </w:t>
      </w:r>
      <w:r w:rsidR="007E2E90">
        <w:rPr>
          <w:sz w:val="24"/>
          <w:szCs w:val="24"/>
        </w:rPr>
        <w:br/>
      </w:r>
      <w:r>
        <w:rPr>
          <w:sz w:val="24"/>
          <w:szCs w:val="24"/>
        </w:rPr>
        <w:t>им улучшение позиций на рынке.</w:t>
      </w:r>
    </w:p>
    <w:p w14:paraId="3278A09D" w14:textId="6F8C432A" w:rsidR="002A49F3" w:rsidRDefault="002A49F3" w:rsidP="002A49F3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Улучшение позиций на рынке можно получить за счет роста организации. Существуют три направления роста:</w:t>
      </w:r>
    </w:p>
    <w:p w14:paraId="7F4E07C0" w14:textId="645FB4F1" w:rsidR="002A49F3" w:rsidRDefault="002A49F3" w:rsidP="00E74C0C">
      <w:pPr>
        <w:pStyle w:val="a3"/>
        <w:numPr>
          <w:ilvl w:val="0"/>
          <w:numId w:val="8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Экспансия</w:t>
      </w:r>
    </w:p>
    <w:p w14:paraId="2645F1F3" w14:textId="06695C8B" w:rsidR="002A49F3" w:rsidRDefault="002A49F3" w:rsidP="00E74C0C">
      <w:pPr>
        <w:pStyle w:val="a3"/>
        <w:numPr>
          <w:ilvl w:val="0"/>
          <w:numId w:val="8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Стабильность</w:t>
      </w:r>
    </w:p>
    <w:p w14:paraId="46AD6E32" w14:textId="6634C772" w:rsidR="002A49F3" w:rsidRDefault="002A49F3" w:rsidP="00E74C0C">
      <w:pPr>
        <w:pStyle w:val="a3"/>
        <w:numPr>
          <w:ilvl w:val="0"/>
          <w:numId w:val="8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Сокращение</w:t>
      </w:r>
    </w:p>
    <w:p w14:paraId="293E5F97" w14:textId="17C5AFA6" w:rsidR="002A49F3" w:rsidRDefault="002A49F3" w:rsidP="002A49F3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 как определение «управленческих инноваций» не допускает использование направления стабильности или сокращения, в настоящей работе рассматривалась </w:t>
      </w:r>
      <w:r>
        <w:rPr>
          <w:sz w:val="24"/>
          <w:szCs w:val="24"/>
        </w:rPr>
        <w:lastRenderedPageBreak/>
        <w:t xml:space="preserve">экспансия, которая хорошо описывается в модели «товарно-рыночной экспансии» Игоря </w:t>
      </w:r>
      <w:proofErr w:type="spellStart"/>
      <w:r>
        <w:rPr>
          <w:sz w:val="24"/>
          <w:szCs w:val="24"/>
        </w:rPr>
        <w:t>Ансоффа</w:t>
      </w:r>
      <w:proofErr w:type="spellEnd"/>
      <w:r>
        <w:rPr>
          <w:sz w:val="24"/>
          <w:szCs w:val="24"/>
        </w:rPr>
        <w:t>.</w:t>
      </w:r>
    </w:p>
    <w:p w14:paraId="15F039F7" w14:textId="71F01E65" w:rsidR="002A49F3" w:rsidRDefault="002A49F3" w:rsidP="002A49F3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выбора конкретной стратегии экспансии необходимо провести анализ общего окружения организации. Для анализа общего окружения организации существуют два метода: </w:t>
      </w:r>
      <w:r>
        <w:rPr>
          <w:sz w:val="24"/>
          <w:szCs w:val="24"/>
          <w:lang w:val="en-US"/>
        </w:rPr>
        <w:t>SWOT</w:t>
      </w:r>
      <w:r w:rsidRPr="002A49F3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анализ и модель «Шесть сил». Сравнивая эти две модели, были сделаны выводы о том, что наиболее применим в настоящей работе </w:t>
      </w:r>
      <w:r>
        <w:rPr>
          <w:sz w:val="24"/>
          <w:szCs w:val="24"/>
          <w:lang w:val="en-US"/>
        </w:rPr>
        <w:t>SWOT</w:t>
      </w:r>
      <w:r>
        <w:rPr>
          <w:sz w:val="24"/>
          <w:szCs w:val="24"/>
        </w:rPr>
        <w:t xml:space="preserve">-анализ, однако с некоторыми изменениями. </w:t>
      </w:r>
      <w:r w:rsidR="00335D79">
        <w:rPr>
          <w:sz w:val="24"/>
          <w:szCs w:val="24"/>
        </w:rPr>
        <w:t>Так же</w:t>
      </w:r>
      <w:r>
        <w:rPr>
          <w:sz w:val="24"/>
          <w:szCs w:val="24"/>
        </w:rPr>
        <w:t xml:space="preserve"> в Главе 2 настоящей работы был разработан алгоритм анализа внешнего окруже</w:t>
      </w:r>
      <w:r w:rsidR="003601D5">
        <w:rPr>
          <w:sz w:val="24"/>
          <w:szCs w:val="24"/>
        </w:rPr>
        <w:t xml:space="preserve">ния организации здравоохранения, который потом был применен при анализе внешнего окружения дерматологического отделения </w:t>
      </w:r>
      <w:r w:rsidR="007E2E90">
        <w:rPr>
          <w:sz w:val="24"/>
          <w:szCs w:val="24"/>
        </w:rPr>
        <w:br/>
      </w:r>
      <w:r w:rsidR="003601D5">
        <w:rPr>
          <w:sz w:val="24"/>
          <w:szCs w:val="24"/>
        </w:rPr>
        <w:t>«Кожно-венерологического диспансера № 2».</w:t>
      </w:r>
    </w:p>
    <w:p w14:paraId="68AF4DB6" w14:textId="6E776E48" w:rsidR="00335D79" w:rsidRDefault="003601D5" w:rsidP="003601D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внешнего и внутреннего окружения дерматологического отделения </w:t>
      </w:r>
      <w:r w:rsidR="007E2E90">
        <w:rPr>
          <w:sz w:val="24"/>
          <w:szCs w:val="24"/>
        </w:rPr>
        <w:br/>
      </w:r>
      <w:r>
        <w:rPr>
          <w:sz w:val="24"/>
          <w:szCs w:val="24"/>
        </w:rPr>
        <w:t xml:space="preserve">КВД № 2 позволил определить стратегии </w:t>
      </w:r>
      <w:r w:rsidR="00335D79">
        <w:rPr>
          <w:sz w:val="24"/>
          <w:szCs w:val="24"/>
        </w:rPr>
        <w:t>экспансии</w:t>
      </w:r>
      <w:r>
        <w:rPr>
          <w:sz w:val="24"/>
          <w:szCs w:val="24"/>
        </w:rPr>
        <w:t xml:space="preserve"> дерматологического отделения КВД № 2. Для реализации возможны три стратегии: овладение рынком, развитие рынка и развитие товара. </w:t>
      </w:r>
      <w:r w:rsidR="00335D79">
        <w:rPr>
          <w:sz w:val="24"/>
          <w:szCs w:val="24"/>
        </w:rPr>
        <w:t>Стратегия диверсификации не рассматривалась, т</w:t>
      </w:r>
      <w:r w:rsidR="00255D16">
        <w:rPr>
          <w:sz w:val="24"/>
          <w:szCs w:val="24"/>
        </w:rPr>
        <w:t>ак как данная стратегия требует</w:t>
      </w:r>
      <w:r w:rsidR="00335D79">
        <w:rPr>
          <w:sz w:val="24"/>
          <w:szCs w:val="24"/>
        </w:rPr>
        <w:t xml:space="preserve"> до</w:t>
      </w:r>
      <w:r w:rsidR="00800654">
        <w:rPr>
          <w:sz w:val="24"/>
          <w:szCs w:val="24"/>
        </w:rPr>
        <w:t>полнительных финансовых вложений</w:t>
      </w:r>
      <w:r w:rsidR="00335D79">
        <w:rPr>
          <w:sz w:val="24"/>
          <w:szCs w:val="24"/>
        </w:rPr>
        <w:t xml:space="preserve">. </w:t>
      </w:r>
    </w:p>
    <w:p w14:paraId="2F6F65A7" w14:textId="3A71A0BD" w:rsidR="007E2E90" w:rsidRDefault="00335D79" w:rsidP="003601D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3601D5">
        <w:rPr>
          <w:sz w:val="24"/>
          <w:szCs w:val="24"/>
        </w:rPr>
        <w:t>амой п</w:t>
      </w:r>
      <w:r>
        <w:rPr>
          <w:sz w:val="24"/>
          <w:szCs w:val="24"/>
        </w:rPr>
        <w:t>рибыльной</w:t>
      </w:r>
      <w:r w:rsidR="003601D5">
        <w:rPr>
          <w:sz w:val="24"/>
          <w:szCs w:val="24"/>
        </w:rPr>
        <w:t xml:space="preserve"> стратегией является стратегия развития товара</w:t>
      </w:r>
      <w:r>
        <w:rPr>
          <w:sz w:val="24"/>
          <w:szCs w:val="24"/>
        </w:rPr>
        <w:t>, которой необходимо уделить большое внимание</w:t>
      </w:r>
      <w:r w:rsidR="003601D5">
        <w:rPr>
          <w:sz w:val="24"/>
          <w:szCs w:val="24"/>
        </w:rPr>
        <w:t>. Реализация данной стратегии позволит увелич</w:t>
      </w:r>
      <w:r w:rsidR="00255D16">
        <w:rPr>
          <w:sz w:val="24"/>
          <w:szCs w:val="24"/>
        </w:rPr>
        <w:t>ит</w:t>
      </w:r>
      <w:r w:rsidR="003601D5">
        <w:rPr>
          <w:sz w:val="24"/>
          <w:szCs w:val="24"/>
        </w:rPr>
        <w:t>ь прибыль дерматологического отделения, а также обеспечит конкурентное преимущество КВД № 2 на рынке дерматологических услуг.</w:t>
      </w:r>
      <w:r w:rsidR="007E2E90">
        <w:rPr>
          <w:sz w:val="24"/>
          <w:szCs w:val="24"/>
        </w:rPr>
        <w:t xml:space="preserve"> </w:t>
      </w:r>
    </w:p>
    <w:p w14:paraId="196E5D0C" w14:textId="3A8C7A8D" w:rsidR="003601D5" w:rsidRDefault="003601D5" w:rsidP="003601D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</w:t>
      </w:r>
      <w:r w:rsidR="007E2E90">
        <w:rPr>
          <w:sz w:val="24"/>
          <w:szCs w:val="24"/>
        </w:rPr>
        <w:t>мероприятиями, необходимы</w:t>
      </w:r>
      <w:r w:rsidR="00AD30D2">
        <w:rPr>
          <w:sz w:val="24"/>
          <w:szCs w:val="24"/>
        </w:rPr>
        <w:t>е</w:t>
      </w:r>
      <w:r w:rsidR="007E2E90">
        <w:rPr>
          <w:sz w:val="24"/>
          <w:szCs w:val="24"/>
        </w:rPr>
        <w:t xml:space="preserve"> для реализации данной стратегии являются:</w:t>
      </w:r>
    </w:p>
    <w:p w14:paraId="6916AC8A" w14:textId="77777777" w:rsidR="007E2E90" w:rsidRDefault="007E2E90" w:rsidP="00AD30D2">
      <w:pPr>
        <w:pStyle w:val="a3"/>
        <w:numPr>
          <w:ilvl w:val="0"/>
          <w:numId w:val="81"/>
        </w:numPr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Заключение договоров с другими городскими организациями здравоохранения, предоставляющие услуги дерматологического отделения</w:t>
      </w:r>
    </w:p>
    <w:p w14:paraId="1740EFC0" w14:textId="37492200" w:rsidR="003601D5" w:rsidRDefault="003601D5" w:rsidP="00AD30D2">
      <w:pPr>
        <w:pStyle w:val="a3"/>
        <w:numPr>
          <w:ilvl w:val="0"/>
          <w:numId w:val="81"/>
        </w:numPr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Разработка </w:t>
      </w:r>
      <w:proofErr w:type="spellStart"/>
      <w:r>
        <w:rPr>
          <w:sz w:val="24"/>
          <w:szCs w:val="24"/>
        </w:rPr>
        <w:t>флаеров</w:t>
      </w:r>
      <w:proofErr w:type="spellEnd"/>
      <w:r>
        <w:rPr>
          <w:sz w:val="24"/>
          <w:szCs w:val="24"/>
        </w:rPr>
        <w:t xml:space="preserve">, которые отражают </w:t>
      </w:r>
      <w:r w:rsidR="007E2E90">
        <w:rPr>
          <w:sz w:val="24"/>
          <w:szCs w:val="24"/>
        </w:rPr>
        <w:t xml:space="preserve">информацию об </w:t>
      </w:r>
      <w:r>
        <w:rPr>
          <w:sz w:val="24"/>
          <w:szCs w:val="24"/>
        </w:rPr>
        <w:t>услуг</w:t>
      </w:r>
      <w:r w:rsidR="00AD30D2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</w:p>
    <w:p w14:paraId="6F348B9E" w14:textId="04098E00" w:rsidR="003601D5" w:rsidRDefault="003601D5" w:rsidP="00AD30D2">
      <w:pPr>
        <w:pStyle w:val="a3"/>
        <w:numPr>
          <w:ilvl w:val="0"/>
          <w:numId w:val="81"/>
        </w:numPr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Изменения сайта КВД № 2</w:t>
      </w:r>
    </w:p>
    <w:p w14:paraId="3F262507" w14:textId="39CD6972" w:rsidR="003601D5" w:rsidRDefault="007E2E90" w:rsidP="007E2E9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работе были посчитаны примерные расходы, которые понесет дерматологическое отделение при реализации данной стратегии. </w:t>
      </w:r>
      <w:r w:rsidR="006A3AC0">
        <w:rPr>
          <w:sz w:val="24"/>
          <w:szCs w:val="24"/>
        </w:rPr>
        <w:t>А так же было рассчитано значение прибыли до налогообложения.</w:t>
      </w:r>
    </w:p>
    <w:p w14:paraId="667936B0" w14:textId="2419F20A" w:rsidR="007E2E90" w:rsidRDefault="007E2E90" w:rsidP="004A51F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в настоящей работе выполнены</w:t>
      </w:r>
      <w:r w:rsidR="00A82283">
        <w:rPr>
          <w:sz w:val="24"/>
          <w:szCs w:val="24"/>
        </w:rPr>
        <w:t xml:space="preserve"> следующие задачи:</w:t>
      </w:r>
    </w:p>
    <w:p w14:paraId="767E1791" w14:textId="645DE8AF" w:rsidR="00A82283" w:rsidRDefault="00A82283" w:rsidP="004A51F6">
      <w:pPr>
        <w:pStyle w:val="a3"/>
        <w:numPr>
          <w:ilvl w:val="0"/>
          <w:numId w:val="88"/>
        </w:numPr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Выведено определение инновационной стратегии;</w:t>
      </w:r>
    </w:p>
    <w:p w14:paraId="568944F9" w14:textId="01B45E44" w:rsidR="00A82283" w:rsidRDefault="00A82283" w:rsidP="004A51F6">
      <w:pPr>
        <w:pStyle w:val="a3"/>
        <w:numPr>
          <w:ilvl w:val="0"/>
          <w:numId w:val="88"/>
        </w:numPr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Идентифицированы основные виды инноваций в здравоохранении;</w:t>
      </w:r>
    </w:p>
    <w:p w14:paraId="2F575C44" w14:textId="26ED06A2" w:rsidR="00A82283" w:rsidRDefault="00A82283" w:rsidP="004A51F6">
      <w:pPr>
        <w:pStyle w:val="a3"/>
        <w:numPr>
          <w:ilvl w:val="0"/>
          <w:numId w:val="88"/>
        </w:numPr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Проведено сравнительный анализ моделей (</w:t>
      </w:r>
      <w:r>
        <w:rPr>
          <w:sz w:val="24"/>
          <w:szCs w:val="24"/>
          <w:lang w:val="en-US"/>
        </w:rPr>
        <w:t>SWOT</w:t>
      </w:r>
      <w:r w:rsidRPr="00A82283">
        <w:rPr>
          <w:sz w:val="24"/>
          <w:szCs w:val="24"/>
        </w:rPr>
        <w:t xml:space="preserve"> – </w:t>
      </w:r>
      <w:r>
        <w:rPr>
          <w:sz w:val="24"/>
          <w:szCs w:val="24"/>
        </w:rPr>
        <w:t>анализ и модель «Шесть сил»), используемых для анализа внешнего окружения организации</w:t>
      </w:r>
      <w:r>
        <w:rPr>
          <w:sz w:val="24"/>
          <w:szCs w:val="24"/>
        </w:rPr>
        <w:br/>
        <w:t xml:space="preserve">(ее структурного подразделения). На основе сравнительного анализа моделей для оценки </w:t>
      </w:r>
      <w:r>
        <w:rPr>
          <w:sz w:val="24"/>
          <w:szCs w:val="24"/>
        </w:rPr>
        <w:lastRenderedPageBreak/>
        <w:t xml:space="preserve">окружающей среды организации (ее структурного подразделения) рекомендована модифицированная модель </w:t>
      </w:r>
      <w:r>
        <w:rPr>
          <w:sz w:val="24"/>
          <w:szCs w:val="24"/>
          <w:lang w:val="en-US"/>
        </w:rPr>
        <w:t>SWOT</w:t>
      </w:r>
      <w:r>
        <w:rPr>
          <w:sz w:val="24"/>
          <w:szCs w:val="24"/>
        </w:rPr>
        <w:t xml:space="preserve"> – анализа;</w:t>
      </w:r>
    </w:p>
    <w:p w14:paraId="13CFD362" w14:textId="48351AC8" w:rsidR="00A82283" w:rsidRDefault="00A82283" w:rsidP="004A51F6">
      <w:pPr>
        <w:pStyle w:val="a3"/>
        <w:numPr>
          <w:ilvl w:val="0"/>
          <w:numId w:val="88"/>
        </w:numPr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Разработан алгоритм </w:t>
      </w:r>
      <w:proofErr w:type="gramStart"/>
      <w:r>
        <w:rPr>
          <w:sz w:val="24"/>
          <w:szCs w:val="24"/>
        </w:rPr>
        <w:t>методики разработки инновационной стратегии развития организации здравоохранения</w:t>
      </w:r>
      <w:proofErr w:type="gramEnd"/>
      <w:r>
        <w:rPr>
          <w:sz w:val="24"/>
          <w:szCs w:val="24"/>
        </w:rPr>
        <w:t>;</w:t>
      </w:r>
    </w:p>
    <w:p w14:paraId="1A3EBC8D" w14:textId="22F1BEFA" w:rsidR="004A51F6" w:rsidRPr="004A51F6" w:rsidRDefault="004A51F6" w:rsidP="004A51F6">
      <w:pPr>
        <w:pStyle w:val="a3"/>
        <w:numPr>
          <w:ilvl w:val="0"/>
          <w:numId w:val="88"/>
        </w:numPr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 анализ окружения дерматологического отделения КВД № 2;</w:t>
      </w:r>
    </w:p>
    <w:p w14:paraId="1C525FAC" w14:textId="1DBA906F" w:rsidR="004A51F6" w:rsidRDefault="004A51F6" w:rsidP="004A51F6">
      <w:pPr>
        <w:pStyle w:val="a3"/>
        <w:numPr>
          <w:ilvl w:val="0"/>
          <w:numId w:val="88"/>
        </w:numPr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Разработаны стратегии экспансии дерматологического отделения КВД № </w:t>
      </w:r>
      <w:r w:rsidR="000833FC">
        <w:rPr>
          <w:sz w:val="24"/>
          <w:szCs w:val="24"/>
        </w:rPr>
        <w:t>2;</w:t>
      </w:r>
    </w:p>
    <w:p w14:paraId="0B7835F4" w14:textId="6372D213" w:rsidR="000833FC" w:rsidRDefault="000833FC" w:rsidP="004A51F6">
      <w:pPr>
        <w:pStyle w:val="a3"/>
        <w:numPr>
          <w:ilvl w:val="0"/>
          <w:numId w:val="88"/>
        </w:numPr>
        <w:spacing w:line="360" w:lineRule="auto"/>
        <w:ind w:left="0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Расчитаны</w:t>
      </w:r>
      <w:proofErr w:type="spellEnd"/>
      <w:r>
        <w:rPr>
          <w:sz w:val="24"/>
          <w:szCs w:val="24"/>
        </w:rPr>
        <w:t xml:space="preserve"> примерные расходы, которые понесет дерматологическое отделение при реализации стратегий экспансии и значение прибыли до налогообложения.</w:t>
      </w:r>
    </w:p>
    <w:p w14:paraId="2F385443" w14:textId="0F8B7C11" w:rsidR="004A51F6" w:rsidRPr="004A51F6" w:rsidRDefault="004A51F6" w:rsidP="004A51F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Однако в виду недостаточного количества информации не удалось оценить эффективность данных стратегий.</w:t>
      </w:r>
    </w:p>
    <w:p w14:paraId="2254D49D" w14:textId="08420462" w:rsidR="00B93975" w:rsidRDefault="00B93975">
      <w:pPr>
        <w:spacing w:after="200" w:line="276" w:lineRule="auto"/>
      </w:pPr>
      <w:r>
        <w:br w:type="page"/>
      </w:r>
    </w:p>
    <w:p w14:paraId="56EE0785" w14:textId="77777777" w:rsidR="00DE1F2E" w:rsidRPr="00DE1F2E" w:rsidRDefault="00DE1F2E" w:rsidP="0043093A">
      <w:pPr>
        <w:pStyle w:val="1"/>
        <w:spacing w:after="240"/>
        <w:rPr>
          <w:rFonts w:ascii="Times New Roman" w:hAnsi="Times New Roman" w:cs="Times New Roman"/>
          <w:color w:val="auto"/>
          <w:sz w:val="24"/>
        </w:rPr>
      </w:pPr>
      <w:bookmarkStart w:id="38" w:name="_Toc480993247"/>
      <w:bookmarkStart w:id="39" w:name="_Toc483139800"/>
      <w:r w:rsidRPr="00DE1F2E">
        <w:rPr>
          <w:rFonts w:ascii="Times New Roman" w:hAnsi="Times New Roman" w:cs="Times New Roman"/>
          <w:color w:val="auto"/>
          <w:sz w:val="24"/>
        </w:rPr>
        <w:lastRenderedPageBreak/>
        <w:t>Список использованной литературы</w:t>
      </w:r>
      <w:bookmarkEnd w:id="38"/>
      <w:bookmarkEnd w:id="39"/>
    </w:p>
    <w:p w14:paraId="1A41738B" w14:textId="77777777" w:rsidR="00112C4E" w:rsidRPr="007E2E90" w:rsidRDefault="00112C4E" w:rsidP="002B2834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7E2E90">
        <w:rPr>
          <w:sz w:val="24"/>
          <w:szCs w:val="24"/>
        </w:rPr>
        <w:t>Баранов И.Н. Конкуренция в сфере здравоохранения. Научные доклады, № 1 (R) – 2010. СПб</w:t>
      </w:r>
      <w:proofErr w:type="gramStart"/>
      <w:r w:rsidRPr="007E2E90">
        <w:rPr>
          <w:sz w:val="24"/>
          <w:szCs w:val="24"/>
        </w:rPr>
        <w:t xml:space="preserve">.: </w:t>
      </w:r>
      <w:proofErr w:type="gramEnd"/>
      <w:r w:rsidRPr="007E2E90">
        <w:rPr>
          <w:sz w:val="24"/>
          <w:szCs w:val="24"/>
        </w:rPr>
        <w:t>ВШМ СПбГУ, 2010</w:t>
      </w:r>
    </w:p>
    <w:p w14:paraId="5BFA685F" w14:textId="77777777" w:rsidR="00112C4E" w:rsidRPr="007E2E90" w:rsidRDefault="00112C4E" w:rsidP="002B2834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7E2E90">
        <w:rPr>
          <w:sz w:val="24"/>
          <w:szCs w:val="24"/>
        </w:rPr>
        <w:t xml:space="preserve">Выступление Министра Вероники Скворцовой. [Электронный ресурс] Сайт Министерство здравоохранения Российской Федерации; - Режим доступа: </w:t>
      </w:r>
      <w:hyperlink r:id="rId23" w:history="1">
        <w:r w:rsidRPr="007E2E90">
          <w:rPr>
            <w:rStyle w:val="ae"/>
            <w:sz w:val="24"/>
            <w:szCs w:val="24"/>
          </w:rPr>
          <w:t>https://www.rosminzdrav.ru/news/2016/04/20/2903-vystuplenie-ministra-veroniki-skvortsovoy-na-rasshirennom-zasedanii-kollegii-minzdrava-rossii</w:t>
        </w:r>
      </w:hyperlink>
      <w:r w:rsidRPr="007E2E90">
        <w:rPr>
          <w:sz w:val="24"/>
          <w:szCs w:val="24"/>
        </w:rPr>
        <w:t>, -</w:t>
      </w:r>
      <w:proofErr w:type="spellStart"/>
      <w:r w:rsidRPr="007E2E90">
        <w:rPr>
          <w:sz w:val="24"/>
          <w:szCs w:val="24"/>
        </w:rPr>
        <w:t>Загл</w:t>
      </w:r>
      <w:proofErr w:type="spellEnd"/>
      <w:r w:rsidRPr="007E2E90">
        <w:rPr>
          <w:sz w:val="24"/>
          <w:szCs w:val="24"/>
        </w:rPr>
        <w:t>. с экрана</w:t>
      </w:r>
    </w:p>
    <w:p w14:paraId="3082EC4A" w14:textId="77777777" w:rsidR="00112C4E" w:rsidRPr="007E2E90" w:rsidRDefault="00112C4E" w:rsidP="002B2834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7E2E90">
        <w:rPr>
          <w:sz w:val="24"/>
          <w:szCs w:val="24"/>
        </w:rPr>
        <w:t>Голубева А.А., Соколова Е.В. Инновации в общественном секторе: введение в проблему; Вестник С.-</w:t>
      </w:r>
      <w:proofErr w:type="spellStart"/>
      <w:r w:rsidRPr="007E2E90">
        <w:rPr>
          <w:sz w:val="24"/>
          <w:szCs w:val="24"/>
        </w:rPr>
        <w:t>Петерб</w:t>
      </w:r>
      <w:proofErr w:type="spellEnd"/>
      <w:r w:rsidRPr="007E2E90">
        <w:rPr>
          <w:sz w:val="24"/>
          <w:szCs w:val="24"/>
        </w:rPr>
        <w:t xml:space="preserve">. Ун-та. Сер. Менеджмент. 2010. </w:t>
      </w:r>
      <w:proofErr w:type="spellStart"/>
      <w:r w:rsidRPr="007E2E90">
        <w:rPr>
          <w:sz w:val="24"/>
          <w:szCs w:val="24"/>
        </w:rPr>
        <w:t>Вып</w:t>
      </w:r>
      <w:proofErr w:type="spellEnd"/>
      <w:r w:rsidRPr="007E2E90">
        <w:rPr>
          <w:sz w:val="24"/>
          <w:szCs w:val="24"/>
        </w:rPr>
        <w:t>. 4</w:t>
      </w:r>
    </w:p>
    <w:p w14:paraId="29AF9C50" w14:textId="77777777" w:rsidR="00112C4E" w:rsidRPr="007E2E90" w:rsidRDefault="00112C4E" w:rsidP="002B2834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7E2E90">
        <w:rPr>
          <w:sz w:val="24"/>
          <w:szCs w:val="24"/>
        </w:rPr>
        <w:t>Горбунов С.Н., Никонов Е.Л. Оказание высокотехнологичной медицинской помощи // Вестник Росздравнадзора – 2008 – № 2. – С. 31-38</w:t>
      </w:r>
    </w:p>
    <w:p w14:paraId="510C8333" w14:textId="77777777" w:rsidR="00112C4E" w:rsidRPr="007E2E90" w:rsidRDefault="00112C4E" w:rsidP="002B2834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7E2E90">
        <w:rPr>
          <w:sz w:val="24"/>
          <w:szCs w:val="24"/>
        </w:rPr>
        <w:t xml:space="preserve">Демография. [Электронный ресурс] Сайт Федеральная служба государственной статистики; - Режим доступа: </w:t>
      </w:r>
      <w:hyperlink r:id="rId24" w:history="1">
        <w:r w:rsidRPr="007E2E90">
          <w:rPr>
            <w:rStyle w:val="ae"/>
            <w:sz w:val="24"/>
            <w:szCs w:val="24"/>
          </w:rPr>
          <w:t>http://www.gks.ru/wps/wcm/connect/rosstat_main/rosstat/ru/statistics/population/demography/#</w:t>
        </w:r>
      </w:hyperlink>
      <w:r w:rsidRPr="007E2E90">
        <w:rPr>
          <w:sz w:val="24"/>
          <w:szCs w:val="24"/>
        </w:rPr>
        <w:t>, -</w:t>
      </w:r>
      <w:proofErr w:type="spellStart"/>
      <w:r w:rsidRPr="007E2E90">
        <w:rPr>
          <w:sz w:val="24"/>
          <w:szCs w:val="24"/>
        </w:rPr>
        <w:t>Загл</w:t>
      </w:r>
      <w:proofErr w:type="spellEnd"/>
      <w:r w:rsidRPr="007E2E90">
        <w:rPr>
          <w:sz w:val="24"/>
          <w:szCs w:val="24"/>
        </w:rPr>
        <w:t>. с экрана</w:t>
      </w:r>
    </w:p>
    <w:p w14:paraId="68122912" w14:textId="77777777" w:rsidR="00112C4E" w:rsidRPr="007E2E90" w:rsidRDefault="00112C4E" w:rsidP="002B2834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7E2E90">
        <w:rPr>
          <w:sz w:val="24"/>
          <w:szCs w:val="24"/>
        </w:rPr>
        <w:t xml:space="preserve">Дорогостоящие высокотехнологичные виды медицинской помощи: проблемы и пути решений / В.А. </w:t>
      </w:r>
      <w:proofErr w:type="spellStart"/>
      <w:r w:rsidRPr="007E2E90">
        <w:rPr>
          <w:sz w:val="24"/>
          <w:szCs w:val="24"/>
        </w:rPr>
        <w:t>Солодский</w:t>
      </w:r>
      <w:proofErr w:type="spellEnd"/>
      <w:r w:rsidRPr="007E2E90">
        <w:rPr>
          <w:sz w:val="24"/>
          <w:szCs w:val="24"/>
        </w:rPr>
        <w:t xml:space="preserve"> и др. - Здравоохранение Российской Федерации, 2006, № 3: стр. 28-31</w:t>
      </w:r>
    </w:p>
    <w:p w14:paraId="1BBE86CF" w14:textId="77777777" w:rsidR="00112C4E" w:rsidRPr="007E2E90" w:rsidRDefault="00112C4E" w:rsidP="002B2834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7E2E90">
        <w:rPr>
          <w:sz w:val="24"/>
          <w:szCs w:val="24"/>
        </w:rPr>
        <w:t>Иванов А. Е. Куликов О.В. SWOT-анализ государственного учреждения социальной сферы, - СПб: ВШМ СПбГУ – Готовится к изданию</w:t>
      </w:r>
    </w:p>
    <w:p w14:paraId="774682EB" w14:textId="77777777" w:rsidR="00112C4E" w:rsidRPr="007E2E90" w:rsidRDefault="00112C4E" w:rsidP="002B2834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7E2E90">
        <w:rPr>
          <w:sz w:val="24"/>
          <w:szCs w:val="24"/>
        </w:rPr>
        <w:t>Иванов А.Е. Современный этап развития системы государственных закупок Российской Федерации: «эффективность» аукциона и коррупционность конкурса // ГОСЗАКАЗ: управление, размещение, обеспечение, №24, 2011</w:t>
      </w:r>
    </w:p>
    <w:p w14:paraId="67197BC3" w14:textId="77777777" w:rsidR="00112C4E" w:rsidRPr="007E2E90" w:rsidRDefault="00112C4E" w:rsidP="002B2834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7E2E90">
        <w:rPr>
          <w:sz w:val="24"/>
          <w:szCs w:val="24"/>
        </w:rPr>
        <w:t xml:space="preserve">Инновации: теория, механизм, государственное регулирование: Учеб. пособие /Под ред. Ю.В. </w:t>
      </w:r>
      <w:proofErr w:type="spellStart"/>
      <w:r w:rsidRPr="007E2E90">
        <w:rPr>
          <w:sz w:val="24"/>
          <w:szCs w:val="24"/>
        </w:rPr>
        <w:t>Яковца</w:t>
      </w:r>
      <w:proofErr w:type="spellEnd"/>
      <w:r w:rsidRPr="007E2E90">
        <w:rPr>
          <w:sz w:val="24"/>
          <w:szCs w:val="24"/>
        </w:rPr>
        <w:t>. – М.: РАГС, 2000. – 237 с.</w:t>
      </w:r>
    </w:p>
    <w:p w14:paraId="57ADD48F" w14:textId="77777777" w:rsidR="00112C4E" w:rsidRPr="007E2E90" w:rsidRDefault="00112C4E" w:rsidP="002B2834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7E2E90">
        <w:rPr>
          <w:sz w:val="24"/>
          <w:szCs w:val="24"/>
        </w:rPr>
        <w:t>Инновационное развитие системы здравоохранения / Левин И.А. и др. – Интернет-журнал «НАУКОВЕДЕНИЕ», 2015, Том 7, № 1.- С. 1-12</w:t>
      </w:r>
    </w:p>
    <w:p w14:paraId="42C0614B" w14:textId="77777777" w:rsidR="00112C4E" w:rsidRPr="007E2E90" w:rsidRDefault="00112C4E" w:rsidP="002B2834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7E2E90">
        <w:rPr>
          <w:sz w:val="24"/>
          <w:szCs w:val="24"/>
        </w:rPr>
        <w:t xml:space="preserve">Информация по заработной плате врачей учреждений здравоохранения Санкт-Петербурга и Ленинградской области [Электронный ресурс] Сайт Комитет по здравоохранению; - Режим доступа: </w:t>
      </w:r>
      <w:hyperlink r:id="rId25" w:history="1">
        <w:r w:rsidRPr="007E2E90">
          <w:rPr>
            <w:rStyle w:val="ae"/>
            <w:sz w:val="24"/>
            <w:szCs w:val="24"/>
          </w:rPr>
          <w:t>http://health.lenobl.ru/about/municipaly/pfhgkfnf</w:t>
        </w:r>
      </w:hyperlink>
      <w:r w:rsidRPr="007E2E90">
        <w:rPr>
          <w:sz w:val="24"/>
          <w:szCs w:val="24"/>
        </w:rPr>
        <w:t>, -</w:t>
      </w:r>
      <w:proofErr w:type="spellStart"/>
      <w:r w:rsidRPr="007E2E90">
        <w:rPr>
          <w:sz w:val="24"/>
          <w:szCs w:val="24"/>
        </w:rPr>
        <w:t>Загл</w:t>
      </w:r>
      <w:proofErr w:type="spellEnd"/>
      <w:r w:rsidRPr="007E2E90">
        <w:rPr>
          <w:sz w:val="24"/>
          <w:szCs w:val="24"/>
        </w:rPr>
        <w:t>. с экрана</w:t>
      </w:r>
    </w:p>
    <w:p w14:paraId="696150F0" w14:textId="77777777" w:rsidR="00112C4E" w:rsidRPr="007E2E90" w:rsidRDefault="00112C4E" w:rsidP="002B2834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7E2E90">
        <w:rPr>
          <w:sz w:val="24"/>
          <w:szCs w:val="24"/>
        </w:rPr>
        <w:t>Красовский Ю.Д. Организационное развитие: Учебное пособие для вузов. – М.: ЮНИТИ, 2000. – 472 с</w:t>
      </w:r>
    </w:p>
    <w:p w14:paraId="556AE718" w14:textId="77777777" w:rsidR="00112C4E" w:rsidRPr="007E2E90" w:rsidRDefault="00112C4E" w:rsidP="002B2834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7E2E90">
        <w:rPr>
          <w:sz w:val="24"/>
          <w:szCs w:val="24"/>
        </w:rPr>
        <w:t xml:space="preserve">Национальные счета [Электронный ресурс] Сайт Федеральная служба государственной статистики (Росстат); - Режим доступа: </w:t>
      </w:r>
      <w:hyperlink r:id="rId26" w:history="1">
        <w:r w:rsidRPr="007E2E90">
          <w:rPr>
            <w:rStyle w:val="ae"/>
            <w:sz w:val="24"/>
            <w:szCs w:val="24"/>
          </w:rPr>
          <w:t>http://www.gks.ru/wps/wcm/connect/rosstat_main/rosstat/ru/statistics/accounts/#</w:t>
        </w:r>
      </w:hyperlink>
      <w:r w:rsidRPr="007E2E90">
        <w:rPr>
          <w:sz w:val="24"/>
          <w:szCs w:val="24"/>
        </w:rPr>
        <w:t>, -</w:t>
      </w:r>
      <w:proofErr w:type="spellStart"/>
      <w:r w:rsidRPr="007E2E90">
        <w:rPr>
          <w:sz w:val="24"/>
          <w:szCs w:val="24"/>
        </w:rPr>
        <w:t>Загл</w:t>
      </w:r>
      <w:proofErr w:type="spellEnd"/>
      <w:r w:rsidRPr="007E2E90">
        <w:rPr>
          <w:sz w:val="24"/>
          <w:szCs w:val="24"/>
        </w:rPr>
        <w:t>. с экрана</w:t>
      </w:r>
    </w:p>
    <w:p w14:paraId="013070BE" w14:textId="77777777" w:rsidR="00112C4E" w:rsidRPr="007E2E90" w:rsidRDefault="00112C4E" w:rsidP="002B2834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7E2E90">
        <w:rPr>
          <w:sz w:val="24"/>
          <w:szCs w:val="24"/>
        </w:rPr>
        <w:t xml:space="preserve">Национальный проект «Здоровье». Справка. [Электронный ресурс] Сайт РИА Новости; - Режим доступа: </w:t>
      </w:r>
      <w:hyperlink r:id="rId27" w:history="1">
        <w:r w:rsidRPr="007E2E90">
          <w:rPr>
            <w:rStyle w:val="ae"/>
            <w:sz w:val="24"/>
            <w:szCs w:val="24"/>
          </w:rPr>
          <w:t>https://ria.ru/society/20090512/170852739.html</w:t>
        </w:r>
      </w:hyperlink>
      <w:r w:rsidRPr="007E2E90">
        <w:rPr>
          <w:sz w:val="24"/>
          <w:szCs w:val="24"/>
        </w:rPr>
        <w:t>, -</w:t>
      </w:r>
      <w:proofErr w:type="spellStart"/>
      <w:r w:rsidRPr="007E2E90">
        <w:rPr>
          <w:sz w:val="24"/>
          <w:szCs w:val="24"/>
        </w:rPr>
        <w:t>Загл</w:t>
      </w:r>
      <w:proofErr w:type="spellEnd"/>
      <w:r w:rsidRPr="007E2E90">
        <w:rPr>
          <w:sz w:val="24"/>
          <w:szCs w:val="24"/>
        </w:rPr>
        <w:t>. с экрана</w:t>
      </w:r>
    </w:p>
    <w:p w14:paraId="3A61E784" w14:textId="77777777" w:rsidR="00112C4E" w:rsidRPr="007E2E90" w:rsidRDefault="00112C4E" w:rsidP="00DB3EA6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7E2E90">
        <w:rPr>
          <w:sz w:val="24"/>
          <w:szCs w:val="24"/>
        </w:rPr>
        <w:t xml:space="preserve"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учреждений: </w:t>
      </w:r>
      <w:proofErr w:type="spellStart"/>
      <w:r w:rsidRPr="007E2E90">
        <w:rPr>
          <w:sz w:val="24"/>
          <w:szCs w:val="24"/>
        </w:rPr>
        <w:t>федер</w:t>
      </w:r>
      <w:proofErr w:type="spellEnd"/>
      <w:r w:rsidRPr="007E2E90">
        <w:rPr>
          <w:sz w:val="24"/>
          <w:szCs w:val="24"/>
        </w:rPr>
        <w:t xml:space="preserve">. закон от 08.05.2010 № 83 – ФЗ: принят Государственной Думой 14 апреля 2010 года: одобрен Советом Федерации 28 апреля 2010 года; [Электронный ресурс] - Режим доступа: </w:t>
      </w:r>
      <w:hyperlink r:id="rId28" w:history="1">
        <w:r w:rsidRPr="007E2E90">
          <w:rPr>
            <w:rStyle w:val="ae"/>
            <w:sz w:val="24"/>
            <w:szCs w:val="24"/>
          </w:rPr>
          <w:t>http://www.consultant.ru</w:t>
        </w:r>
      </w:hyperlink>
    </w:p>
    <w:p w14:paraId="58FB7929" w14:textId="77777777" w:rsidR="00112C4E" w:rsidRPr="007E2E90" w:rsidRDefault="00112C4E" w:rsidP="00DB3EA6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7E2E90">
        <w:rPr>
          <w:sz w:val="24"/>
          <w:szCs w:val="24"/>
        </w:rPr>
        <w:t xml:space="preserve">О защите персональных данных: </w:t>
      </w:r>
      <w:proofErr w:type="spellStart"/>
      <w:r w:rsidRPr="007E2E90">
        <w:rPr>
          <w:sz w:val="24"/>
          <w:szCs w:val="24"/>
        </w:rPr>
        <w:t>федер</w:t>
      </w:r>
      <w:proofErr w:type="spellEnd"/>
      <w:r w:rsidRPr="007E2E90">
        <w:rPr>
          <w:sz w:val="24"/>
          <w:szCs w:val="24"/>
        </w:rPr>
        <w:t xml:space="preserve">. закон от 27.07.2006 № 152 – ФЗ: принят Государственной Думой 8 июля 2006 годы: одобрен Советом Федерации 14 июля 2006 года; [Электронный ресурс] - Режим доступа: </w:t>
      </w:r>
      <w:hyperlink r:id="rId29" w:history="1">
        <w:r w:rsidRPr="007E2E90">
          <w:rPr>
            <w:rStyle w:val="ae"/>
            <w:sz w:val="24"/>
            <w:szCs w:val="24"/>
          </w:rPr>
          <w:t>http://www.consultant.ru</w:t>
        </w:r>
      </w:hyperlink>
      <w:r w:rsidRPr="007E2E90">
        <w:rPr>
          <w:sz w:val="24"/>
          <w:szCs w:val="24"/>
        </w:rPr>
        <w:t xml:space="preserve"> </w:t>
      </w:r>
    </w:p>
    <w:p w14:paraId="426406C4" w14:textId="77777777" w:rsidR="00112C4E" w:rsidRPr="007E2E90" w:rsidRDefault="00112C4E" w:rsidP="00DB3EA6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7E2E90">
        <w:rPr>
          <w:sz w:val="24"/>
          <w:szCs w:val="24"/>
        </w:rPr>
        <w:t xml:space="preserve">О контрактной системе в сфере закупок товаров, работ, услуг для обеспечения государственных и муниципальных нужд: </w:t>
      </w:r>
      <w:proofErr w:type="spellStart"/>
      <w:r w:rsidRPr="007E2E90">
        <w:rPr>
          <w:sz w:val="24"/>
          <w:szCs w:val="24"/>
        </w:rPr>
        <w:t>федер</w:t>
      </w:r>
      <w:proofErr w:type="spellEnd"/>
      <w:r w:rsidRPr="007E2E90">
        <w:rPr>
          <w:sz w:val="24"/>
          <w:szCs w:val="24"/>
        </w:rPr>
        <w:t xml:space="preserve">. закон от 05.04.2013 № 44 – ФЗ: принят Государственной Думой 22 марта 2013 года: одобрен Советом Федерации 27 марта 2013 года; [Электронный ресурс] - Режим доступа: </w:t>
      </w:r>
      <w:hyperlink r:id="rId30" w:history="1">
        <w:r w:rsidRPr="007E2E90">
          <w:rPr>
            <w:rStyle w:val="ae"/>
            <w:sz w:val="24"/>
            <w:szCs w:val="24"/>
          </w:rPr>
          <w:t>http://www.consultant.ru</w:t>
        </w:r>
      </w:hyperlink>
    </w:p>
    <w:p w14:paraId="12646420" w14:textId="77777777" w:rsidR="00112C4E" w:rsidRPr="007E2E90" w:rsidRDefault="00112C4E" w:rsidP="002B2834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7E2E90">
        <w:rPr>
          <w:sz w:val="24"/>
          <w:szCs w:val="24"/>
        </w:rPr>
        <w:t xml:space="preserve">О мероприятиях, направленных на повышение доступности и качества оказания высокотехнологичной медицинской помощи, 20 декабря 2013 г. /- Режим доступа: </w:t>
      </w:r>
      <w:hyperlink r:id="rId31" w:history="1">
        <w:r w:rsidRPr="007E2E90">
          <w:rPr>
            <w:rStyle w:val="ae"/>
            <w:sz w:val="24"/>
            <w:szCs w:val="24"/>
          </w:rPr>
          <w:t>http://government.ru/info/9136</w:t>
        </w:r>
      </w:hyperlink>
      <w:r w:rsidRPr="007E2E90">
        <w:rPr>
          <w:sz w:val="24"/>
          <w:szCs w:val="24"/>
        </w:rPr>
        <w:t xml:space="preserve"> , - </w:t>
      </w:r>
      <w:proofErr w:type="spellStart"/>
      <w:r w:rsidRPr="007E2E90">
        <w:rPr>
          <w:sz w:val="24"/>
          <w:szCs w:val="24"/>
        </w:rPr>
        <w:t>Загл</w:t>
      </w:r>
      <w:proofErr w:type="spellEnd"/>
      <w:r w:rsidRPr="007E2E90">
        <w:rPr>
          <w:sz w:val="24"/>
          <w:szCs w:val="24"/>
        </w:rPr>
        <w:t>. с экрана</w:t>
      </w:r>
    </w:p>
    <w:p w14:paraId="3061C7B7" w14:textId="77777777" w:rsidR="00112C4E" w:rsidRPr="007E2E90" w:rsidRDefault="00112C4E" w:rsidP="00DB3EA6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7E2E90">
        <w:rPr>
          <w:sz w:val="24"/>
          <w:szCs w:val="24"/>
        </w:rPr>
        <w:t xml:space="preserve">Об обязательном медицинском страховании в Российской Федерации: </w:t>
      </w:r>
      <w:proofErr w:type="spellStart"/>
      <w:r w:rsidRPr="007E2E90">
        <w:rPr>
          <w:sz w:val="24"/>
          <w:szCs w:val="24"/>
        </w:rPr>
        <w:t>федер</w:t>
      </w:r>
      <w:proofErr w:type="spellEnd"/>
      <w:r w:rsidRPr="007E2E90">
        <w:rPr>
          <w:sz w:val="24"/>
          <w:szCs w:val="24"/>
        </w:rPr>
        <w:t xml:space="preserve">. закон от 29.11.2010 № 326 – ФЗ: принят Государственной думой 19 ноября 2010 года: одобрен Советом Федерации 24 ноября 2010 года; [Электронный ресурс] - Режим доступа: </w:t>
      </w:r>
      <w:hyperlink r:id="rId32" w:history="1">
        <w:r w:rsidRPr="007E2E90">
          <w:rPr>
            <w:rStyle w:val="ae"/>
            <w:sz w:val="24"/>
            <w:szCs w:val="24"/>
          </w:rPr>
          <w:t>http://www.consultant.ru</w:t>
        </w:r>
      </w:hyperlink>
    </w:p>
    <w:p w14:paraId="323771C7" w14:textId="77777777" w:rsidR="00112C4E" w:rsidRPr="007E2E90" w:rsidRDefault="00112C4E" w:rsidP="002B2834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7E2E90">
        <w:rPr>
          <w:sz w:val="24"/>
          <w:szCs w:val="24"/>
        </w:rPr>
        <w:t xml:space="preserve">Об основах охраны здоровья граждан в Российской Федерации.: </w:t>
      </w:r>
      <w:proofErr w:type="spellStart"/>
      <w:r w:rsidRPr="007E2E90">
        <w:rPr>
          <w:sz w:val="24"/>
          <w:szCs w:val="24"/>
        </w:rPr>
        <w:t>федер</w:t>
      </w:r>
      <w:proofErr w:type="spellEnd"/>
      <w:r w:rsidRPr="007E2E90">
        <w:rPr>
          <w:sz w:val="24"/>
          <w:szCs w:val="24"/>
        </w:rPr>
        <w:t>. закон от 21.11.2011 № 323-ФЗ: принят Государственной Думой 1 ноября 2011 года</w:t>
      </w:r>
      <w:proofErr w:type="gramStart"/>
      <w:r w:rsidRPr="007E2E90">
        <w:rPr>
          <w:sz w:val="24"/>
          <w:szCs w:val="24"/>
        </w:rPr>
        <w:t xml:space="preserve"> :</w:t>
      </w:r>
      <w:proofErr w:type="gramEnd"/>
      <w:r w:rsidRPr="007E2E90">
        <w:rPr>
          <w:sz w:val="24"/>
          <w:szCs w:val="24"/>
        </w:rPr>
        <w:t xml:space="preserve"> одобрен Советом Федерации 9 ноября 2011 года [Электронный ресурс]. — Режим доступа: </w:t>
      </w:r>
      <w:hyperlink r:id="rId33" w:history="1">
        <w:r w:rsidRPr="007E2E90">
          <w:rPr>
            <w:rStyle w:val="ae"/>
            <w:sz w:val="24"/>
            <w:szCs w:val="24"/>
          </w:rPr>
          <w:t>http://www.consultant.ru</w:t>
        </w:r>
      </w:hyperlink>
      <w:r w:rsidRPr="007E2E90">
        <w:rPr>
          <w:sz w:val="24"/>
          <w:szCs w:val="24"/>
        </w:rPr>
        <w:t xml:space="preserve">  </w:t>
      </w:r>
    </w:p>
    <w:p w14:paraId="14149EE9" w14:textId="77777777" w:rsidR="00112C4E" w:rsidRPr="007E2E90" w:rsidRDefault="00112C4E" w:rsidP="002B2834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  <w:szCs w:val="24"/>
        </w:rPr>
      </w:pPr>
      <w:proofErr w:type="spellStart"/>
      <w:r w:rsidRPr="007E2E90">
        <w:rPr>
          <w:sz w:val="24"/>
          <w:szCs w:val="24"/>
        </w:rPr>
        <w:t>Пиндайк</w:t>
      </w:r>
      <w:proofErr w:type="spellEnd"/>
      <w:r w:rsidRPr="007E2E90">
        <w:rPr>
          <w:sz w:val="24"/>
          <w:szCs w:val="24"/>
        </w:rPr>
        <w:t xml:space="preserve"> Р., </w:t>
      </w:r>
      <w:proofErr w:type="spellStart"/>
      <w:r w:rsidRPr="007E2E90">
        <w:rPr>
          <w:sz w:val="24"/>
          <w:szCs w:val="24"/>
        </w:rPr>
        <w:t>Рабинфельд</w:t>
      </w:r>
      <w:proofErr w:type="spellEnd"/>
      <w:r w:rsidRPr="007E2E90">
        <w:rPr>
          <w:sz w:val="24"/>
          <w:szCs w:val="24"/>
        </w:rPr>
        <w:t xml:space="preserve"> Д. Микроэкономика. – 5-е изд. - Москва [и др.]: Питер, 2012.</w:t>
      </w:r>
    </w:p>
    <w:p w14:paraId="76210C49" w14:textId="77777777" w:rsidR="00112C4E" w:rsidRPr="007E2E90" w:rsidRDefault="00112C4E" w:rsidP="002B2834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7E2E90">
        <w:rPr>
          <w:sz w:val="24"/>
          <w:szCs w:val="24"/>
        </w:rPr>
        <w:t xml:space="preserve">Портер М. Конкурентная стратегия: Методика анализа отраслей и </w:t>
      </w:r>
      <w:proofErr w:type="gramStart"/>
      <w:r w:rsidRPr="007E2E90">
        <w:rPr>
          <w:sz w:val="24"/>
          <w:szCs w:val="24"/>
        </w:rPr>
        <w:t>конку-</w:t>
      </w:r>
      <w:proofErr w:type="spellStart"/>
      <w:r w:rsidRPr="007E2E90">
        <w:rPr>
          <w:sz w:val="24"/>
          <w:szCs w:val="24"/>
        </w:rPr>
        <w:t>рентов</w:t>
      </w:r>
      <w:proofErr w:type="spellEnd"/>
      <w:proofErr w:type="gramEnd"/>
      <w:r w:rsidRPr="007E2E90">
        <w:rPr>
          <w:sz w:val="24"/>
          <w:szCs w:val="24"/>
        </w:rPr>
        <w:t>. – М.: Альпина Бизнес Букс, 2005.</w:t>
      </w:r>
    </w:p>
    <w:p w14:paraId="6CE13CD6" w14:textId="77777777" w:rsidR="00112C4E" w:rsidRPr="007E2E90" w:rsidRDefault="00112C4E" w:rsidP="002B2834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7E2E90">
        <w:rPr>
          <w:sz w:val="24"/>
          <w:szCs w:val="24"/>
        </w:rPr>
        <w:t>Портер М. Конкуренция. – М.: Издательский дом «Вильямс», 2001</w:t>
      </w:r>
    </w:p>
    <w:p w14:paraId="17E7C260" w14:textId="77777777" w:rsidR="00112C4E" w:rsidRPr="007E2E90" w:rsidRDefault="00112C4E" w:rsidP="002B2834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7E2E90">
        <w:rPr>
          <w:bCs/>
          <w:sz w:val="24"/>
          <w:szCs w:val="24"/>
        </w:rPr>
        <w:t xml:space="preserve">Прогноз долгосрочного социально-экономического развития Российской Федерации на период до 2030 года: разработан Минэкономразвития России: утвержден </w:t>
      </w:r>
      <w:r w:rsidRPr="007E2E90">
        <w:rPr>
          <w:bCs/>
          <w:sz w:val="24"/>
          <w:szCs w:val="24"/>
        </w:rPr>
        <w:lastRenderedPageBreak/>
        <w:t xml:space="preserve">Правительством Российской Федерации [Электронный ресурс] - Режим доступа: </w:t>
      </w:r>
      <w:hyperlink r:id="rId34" w:history="1">
        <w:r w:rsidRPr="007E2E90">
          <w:rPr>
            <w:rStyle w:val="ae"/>
            <w:sz w:val="24"/>
            <w:szCs w:val="24"/>
          </w:rPr>
          <w:t>http://www.consultant.ru</w:t>
        </w:r>
      </w:hyperlink>
    </w:p>
    <w:p w14:paraId="31188E41" w14:textId="77777777" w:rsidR="00112C4E" w:rsidRPr="007E2E90" w:rsidRDefault="00112C4E" w:rsidP="00DE1F2E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7E2E90">
        <w:rPr>
          <w:sz w:val="24"/>
          <w:szCs w:val="24"/>
        </w:rPr>
        <w:t xml:space="preserve">Рейтинг РБК: 25 крупнейших частных медицинских компаний России [Электронный ресурс] Сайт РБК; Режим доступа: </w:t>
      </w:r>
      <w:hyperlink r:id="rId35" w:history="1">
        <w:r w:rsidRPr="007E2E90">
          <w:rPr>
            <w:rStyle w:val="ae"/>
            <w:sz w:val="24"/>
            <w:szCs w:val="24"/>
          </w:rPr>
          <w:t>http://www.rbc.ru/ratings/business/26/08/2015/55dc50be9a79477bfbf9fdf6</w:t>
        </w:r>
      </w:hyperlink>
      <w:r w:rsidRPr="007E2E90">
        <w:rPr>
          <w:sz w:val="24"/>
          <w:szCs w:val="24"/>
        </w:rPr>
        <w:t>, -</w:t>
      </w:r>
      <w:proofErr w:type="spellStart"/>
      <w:r w:rsidRPr="007E2E90">
        <w:rPr>
          <w:sz w:val="24"/>
          <w:szCs w:val="24"/>
        </w:rPr>
        <w:t>Загл</w:t>
      </w:r>
      <w:proofErr w:type="spellEnd"/>
      <w:r w:rsidRPr="007E2E90">
        <w:rPr>
          <w:sz w:val="24"/>
          <w:szCs w:val="24"/>
        </w:rPr>
        <w:t>. с экрана.</w:t>
      </w:r>
    </w:p>
    <w:p w14:paraId="161621FE" w14:textId="77777777" w:rsidR="00112C4E" w:rsidRPr="007E2E90" w:rsidRDefault="00112C4E" w:rsidP="00DE1F2E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7E2E90">
        <w:rPr>
          <w:sz w:val="24"/>
          <w:szCs w:val="24"/>
        </w:rPr>
        <w:t xml:space="preserve">Рейтинг частных клиник [Электронный ресурс] Сайт Деловой Петербург; Режим доступа: </w:t>
      </w:r>
      <w:hyperlink r:id="rId36" w:history="1">
        <w:r w:rsidRPr="007E2E90">
          <w:rPr>
            <w:rStyle w:val="ae"/>
            <w:sz w:val="24"/>
            <w:szCs w:val="24"/>
          </w:rPr>
          <w:t>https://www.dp.ru/a/2016/06/29/Kak_sostavljalsja_rejting</w:t>
        </w:r>
      </w:hyperlink>
      <w:r w:rsidRPr="007E2E90">
        <w:rPr>
          <w:sz w:val="24"/>
          <w:szCs w:val="24"/>
        </w:rPr>
        <w:t>, -</w:t>
      </w:r>
      <w:proofErr w:type="spellStart"/>
      <w:r w:rsidRPr="007E2E90">
        <w:rPr>
          <w:sz w:val="24"/>
          <w:szCs w:val="24"/>
        </w:rPr>
        <w:t>Загл</w:t>
      </w:r>
      <w:proofErr w:type="spellEnd"/>
      <w:r w:rsidRPr="007E2E90">
        <w:rPr>
          <w:sz w:val="24"/>
          <w:szCs w:val="24"/>
        </w:rPr>
        <w:t>. с экрана</w:t>
      </w:r>
    </w:p>
    <w:p w14:paraId="6A22C099" w14:textId="77777777" w:rsidR="00112C4E" w:rsidRPr="007E2E90" w:rsidRDefault="00112C4E" w:rsidP="002B2834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  <w:szCs w:val="24"/>
        </w:rPr>
      </w:pPr>
      <w:proofErr w:type="spellStart"/>
      <w:r w:rsidRPr="007E2E90">
        <w:rPr>
          <w:sz w:val="24"/>
          <w:szCs w:val="24"/>
        </w:rPr>
        <w:t>Сибурина</w:t>
      </w:r>
      <w:proofErr w:type="spellEnd"/>
      <w:r w:rsidRPr="007E2E90">
        <w:rPr>
          <w:sz w:val="24"/>
          <w:szCs w:val="24"/>
        </w:rPr>
        <w:t xml:space="preserve"> Т.А. Управление здравоохранением: о путях перехода к </w:t>
      </w:r>
      <w:proofErr w:type="spellStart"/>
      <w:r w:rsidRPr="007E2E90">
        <w:rPr>
          <w:sz w:val="24"/>
          <w:szCs w:val="24"/>
        </w:rPr>
        <w:t>инновационно</w:t>
      </w:r>
      <w:proofErr w:type="spellEnd"/>
      <w:r w:rsidRPr="007E2E90">
        <w:rPr>
          <w:sz w:val="24"/>
          <w:szCs w:val="24"/>
        </w:rPr>
        <w:t>-стратегической модели развития // Менеджмент и бизнес-администрирование. – 2007- №1.- С. 95-107, №2. – С. 63 – 69</w:t>
      </w:r>
    </w:p>
    <w:p w14:paraId="524397AE" w14:textId="77777777" w:rsidR="00112C4E" w:rsidRPr="007E2E90" w:rsidRDefault="00112C4E" w:rsidP="002B2834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7E2E90">
        <w:rPr>
          <w:sz w:val="24"/>
          <w:szCs w:val="24"/>
        </w:rPr>
        <w:t xml:space="preserve">Средняя продолжительность жизни в России увеличилась больше, чем на один год. [Электронный ресурс] Сайт Личные финансы; -Режим доступа: </w:t>
      </w:r>
      <w:hyperlink r:id="rId37" w:history="1">
        <w:r w:rsidRPr="007E2E90">
          <w:rPr>
            <w:rStyle w:val="ae"/>
            <w:sz w:val="24"/>
            <w:szCs w:val="24"/>
          </w:rPr>
          <w:t>http://www.ami-tass.ru/article/60894.html</w:t>
        </w:r>
      </w:hyperlink>
      <w:r w:rsidRPr="007E2E90">
        <w:rPr>
          <w:sz w:val="24"/>
          <w:szCs w:val="24"/>
        </w:rPr>
        <w:t>, -</w:t>
      </w:r>
      <w:proofErr w:type="spellStart"/>
      <w:r w:rsidRPr="007E2E90">
        <w:rPr>
          <w:sz w:val="24"/>
          <w:szCs w:val="24"/>
        </w:rPr>
        <w:t>Загл</w:t>
      </w:r>
      <w:proofErr w:type="spellEnd"/>
      <w:r w:rsidRPr="007E2E90">
        <w:rPr>
          <w:sz w:val="24"/>
          <w:szCs w:val="24"/>
        </w:rPr>
        <w:t>. с экрана</w:t>
      </w:r>
    </w:p>
    <w:p w14:paraId="061ECFD9" w14:textId="77777777" w:rsidR="00112C4E" w:rsidRPr="007E2E90" w:rsidRDefault="00112C4E" w:rsidP="002B2834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  <w:szCs w:val="24"/>
        </w:rPr>
      </w:pPr>
      <w:proofErr w:type="spellStart"/>
      <w:r w:rsidRPr="007E2E90">
        <w:rPr>
          <w:sz w:val="24"/>
          <w:szCs w:val="24"/>
        </w:rPr>
        <w:t>Сыпабеков</w:t>
      </w:r>
      <w:proofErr w:type="spellEnd"/>
      <w:r w:rsidRPr="007E2E90">
        <w:rPr>
          <w:sz w:val="24"/>
          <w:szCs w:val="24"/>
        </w:rPr>
        <w:t xml:space="preserve"> С.Ж., </w:t>
      </w:r>
      <w:proofErr w:type="spellStart"/>
      <w:r w:rsidRPr="007E2E90">
        <w:rPr>
          <w:sz w:val="24"/>
          <w:szCs w:val="24"/>
        </w:rPr>
        <w:t>Тулембаев</w:t>
      </w:r>
      <w:proofErr w:type="spellEnd"/>
      <w:r w:rsidRPr="007E2E90">
        <w:rPr>
          <w:sz w:val="24"/>
          <w:szCs w:val="24"/>
        </w:rPr>
        <w:t xml:space="preserve"> А.Н. Особенности инновационной деятельности в медицине // Нейрохирургия и неврология Казахстана – 2015 - № 3 (40). – С.3-10</w:t>
      </w:r>
    </w:p>
    <w:p w14:paraId="67185EF1" w14:textId="77777777" w:rsidR="00112C4E" w:rsidRPr="007E2E90" w:rsidRDefault="00112C4E" w:rsidP="002B2834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7E2E90">
        <w:rPr>
          <w:sz w:val="24"/>
          <w:szCs w:val="24"/>
        </w:rPr>
        <w:t xml:space="preserve">Фадеева Е. Н. </w:t>
      </w:r>
      <w:proofErr w:type="spellStart"/>
      <w:r w:rsidRPr="007E2E90">
        <w:rPr>
          <w:sz w:val="24"/>
          <w:szCs w:val="24"/>
        </w:rPr>
        <w:t>Клюкин</w:t>
      </w:r>
      <w:proofErr w:type="spellEnd"/>
      <w:r w:rsidRPr="007E2E90">
        <w:rPr>
          <w:sz w:val="24"/>
          <w:szCs w:val="24"/>
        </w:rPr>
        <w:t xml:space="preserve"> М.Г. Стратегия развития СПб ГБУЗ «Кожно-Венерологический диспансер № 2» // Выпускная аттестационная работы, - СПб: ВШМ СПбГУ – 2015 – 79 стр.</w:t>
      </w:r>
    </w:p>
    <w:p w14:paraId="2CFF3CB6" w14:textId="77777777" w:rsidR="00112C4E" w:rsidRPr="007E2E90" w:rsidRDefault="00112C4E" w:rsidP="002B2834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7E2E90">
        <w:rPr>
          <w:sz w:val="24"/>
          <w:szCs w:val="24"/>
        </w:rPr>
        <w:t xml:space="preserve">Цены [Электронный ресурс] Сайт Федеральная служба государственной статистики (Росстат); - Режим доступа: </w:t>
      </w:r>
      <w:hyperlink r:id="rId38" w:history="1">
        <w:r w:rsidRPr="007E2E90">
          <w:rPr>
            <w:rStyle w:val="ae"/>
            <w:sz w:val="24"/>
            <w:szCs w:val="24"/>
          </w:rPr>
          <w:t>http://www.gks.ru/wps/wcm/connect/rosstat_main/rosstat/ru/statistics/tariffs/#</w:t>
        </w:r>
      </w:hyperlink>
      <w:r w:rsidRPr="007E2E90">
        <w:rPr>
          <w:sz w:val="24"/>
          <w:szCs w:val="24"/>
        </w:rPr>
        <w:t>, -</w:t>
      </w:r>
      <w:proofErr w:type="spellStart"/>
      <w:r w:rsidRPr="007E2E90">
        <w:rPr>
          <w:sz w:val="24"/>
          <w:szCs w:val="24"/>
        </w:rPr>
        <w:t>Загл</w:t>
      </w:r>
      <w:proofErr w:type="spellEnd"/>
      <w:r w:rsidRPr="007E2E90">
        <w:rPr>
          <w:sz w:val="24"/>
          <w:szCs w:val="24"/>
        </w:rPr>
        <w:t>. с экрана</w:t>
      </w:r>
    </w:p>
    <w:p w14:paraId="56C8E0F1" w14:textId="77777777" w:rsidR="00112C4E" w:rsidRPr="007E2E90" w:rsidRDefault="00112C4E" w:rsidP="00AB3CD5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  <w:szCs w:val="24"/>
        </w:rPr>
      </w:pPr>
      <w:proofErr w:type="spellStart"/>
      <w:r w:rsidRPr="007E2E90">
        <w:rPr>
          <w:sz w:val="24"/>
          <w:szCs w:val="24"/>
        </w:rPr>
        <w:t>Шайбакова</w:t>
      </w:r>
      <w:proofErr w:type="spellEnd"/>
      <w:r w:rsidRPr="007E2E90">
        <w:rPr>
          <w:sz w:val="24"/>
          <w:szCs w:val="24"/>
        </w:rPr>
        <w:t xml:space="preserve"> Л.Ф., Лебедев Ю.А. Инновационный процесс в регионе (организационно-экономический аспект). – Екатеринбург: УГЭУ, 1995. – 256 с.</w:t>
      </w:r>
    </w:p>
    <w:p w14:paraId="736A5AAF" w14:textId="77777777" w:rsidR="00112C4E" w:rsidRPr="007E2E90" w:rsidRDefault="00112C4E" w:rsidP="00DB3EA6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  <w:szCs w:val="24"/>
        </w:rPr>
      </w:pPr>
      <w:proofErr w:type="spellStart"/>
      <w:r w:rsidRPr="007E2E90">
        <w:rPr>
          <w:iCs/>
          <w:sz w:val="24"/>
          <w:szCs w:val="24"/>
        </w:rPr>
        <w:t>Шумпетер</w:t>
      </w:r>
      <w:proofErr w:type="spellEnd"/>
      <w:r w:rsidRPr="007E2E90">
        <w:rPr>
          <w:iCs/>
          <w:sz w:val="24"/>
          <w:szCs w:val="24"/>
        </w:rPr>
        <w:t xml:space="preserve"> Й.</w:t>
      </w:r>
      <w:r w:rsidRPr="007E2E90">
        <w:rPr>
          <w:sz w:val="24"/>
          <w:szCs w:val="24"/>
        </w:rPr>
        <w:t xml:space="preserve"> Теория экономического развития: </w:t>
      </w:r>
      <w:proofErr w:type="spellStart"/>
      <w:r w:rsidRPr="007E2E90">
        <w:rPr>
          <w:sz w:val="24"/>
          <w:szCs w:val="24"/>
        </w:rPr>
        <w:t>пер.с</w:t>
      </w:r>
      <w:proofErr w:type="spellEnd"/>
      <w:r w:rsidRPr="007E2E90">
        <w:rPr>
          <w:sz w:val="24"/>
          <w:szCs w:val="24"/>
        </w:rPr>
        <w:t xml:space="preserve"> англ. — М.: Прогресс, 1982 — 455 стр.</w:t>
      </w:r>
    </w:p>
    <w:p w14:paraId="0A8D5AA5" w14:textId="77777777" w:rsidR="00112C4E" w:rsidRPr="002143EC" w:rsidRDefault="00112C4E" w:rsidP="00DB3EA6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proofErr w:type="spellStart"/>
      <w:r w:rsidRPr="002143EC">
        <w:rPr>
          <w:sz w:val="24"/>
          <w:szCs w:val="24"/>
          <w:lang w:val="en-US"/>
        </w:rPr>
        <w:t>Ansoff</w:t>
      </w:r>
      <w:proofErr w:type="spellEnd"/>
      <w:r w:rsidRPr="002143EC">
        <w:rPr>
          <w:sz w:val="24"/>
          <w:szCs w:val="24"/>
          <w:lang w:val="en-US"/>
        </w:rPr>
        <w:t xml:space="preserve"> Igor I/ Strategies for Diversification // Harvard Business Review – 1957. – </w:t>
      </w:r>
      <w:r w:rsidRPr="002143EC">
        <w:rPr>
          <w:sz w:val="24"/>
          <w:szCs w:val="24"/>
        </w:rPr>
        <w:t>Р</w:t>
      </w:r>
      <w:r w:rsidRPr="002143EC">
        <w:rPr>
          <w:sz w:val="24"/>
          <w:szCs w:val="24"/>
          <w:lang w:val="en-US"/>
        </w:rPr>
        <w:t>. 113-124</w:t>
      </w:r>
    </w:p>
    <w:p w14:paraId="6BDB28DB" w14:textId="77777777" w:rsidR="00112C4E" w:rsidRPr="002143EC" w:rsidRDefault="00112C4E" w:rsidP="00DB3EA6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proofErr w:type="spellStart"/>
      <w:r w:rsidRPr="0077039A">
        <w:rPr>
          <w:sz w:val="24"/>
          <w:szCs w:val="24"/>
          <w:lang w:val="en-US"/>
        </w:rPr>
        <w:t>Herzlinger</w:t>
      </w:r>
      <w:proofErr w:type="spellEnd"/>
      <w:r w:rsidRPr="0077039A">
        <w:rPr>
          <w:sz w:val="24"/>
          <w:szCs w:val="24"/>
          <w:lang w:val="en-US"/>
        </w:rPr>
        <w:t xml:space="preserve"> Regina E. Innovating in Health Care – Framework // Harvard Business School – 2013. - № 9-314-017. – P. 1-49 </w:t>
      </w:r>
    </w:p>
    <w:p w14:paraId="51BB4D3F" w14:textId="77777777" w:rsidR="00112C4E" w:rsidRPr="0077039A" w:rsidRDefault="00112C4E" w:rsidP="002B2834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proofErr w:type="spellStart"/>
      <w:r w:rsidRPr="00DE1F2E">
        <w:rPr>
          <w:sz w:val="24"/>
          <w:szCs w:val="24"/>
          <w:lang w:val="en-US"/>
        </w:rPr>
        <w:t>Herzlinger</w:t>
      </w:r>
      <w:proofErr w:type="spellEnd"/>
      <w:r w:rsidRPr="00DE1F2E">
        <w:rPr>
          <w:sz w:val="24"/>
          <w:szCs w:val="24"/>
          <w:lang w:val="en-US"/>
        </w:rPr>
        <w:t xml:space="preserve"> Regina E. Why Innovation in Health Care Is So Hard // Harvard Business School – 2006. – P. 58-66</w:t>
      </w:r>
    </w:p>
    <w:p w14:paraId="198F551D" w14:textId="77777777" w:rsidR="00112C4E" w:rsidRPr="00DE1F2E" w:rsidRDefault="00112C4E" w:rsidP="002B2834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DE1F2E">
        <w:rPr>
          <w:sz w:val="24"/>
          <w:szCs w:val="24"/>
          <w:lang w:val="en-US"/>
        </w:rPr>
        <w:t>Innovation and Growth: Rationale for an Innovation Strategy // OECD – 2007</w:t>
      </w:r>
      <w:proofErr w:type="gramStart"/>
      <w:r w:rsidRPr="00DE1F2E">
        <w:rPr>
          <w:sz w:val="24"/>
          <w:szCs w:val="24"/>
          <w:lang w:val="en-US"/>
        </w:rPr>
        <w:t>.-</w:t>
      </w:r>
      <w:proofErr w:type="gramEnd"/>
      <w:r w:rsidRPr="00DE1F2E">
        <w:rPr>
          <w:sz w:val="24"/>
          <w:szCs w:val="24"/>
          <w:lang w:val="en-US"/>
        </w:rPr>
        <w:t xml:space="preserve"> 30 </w:t>
      </w:r>
      <w:r w:rsidRPr="00DE1F2E">
        <w:rPr>
          <w:sz w:val="24"/>
          <w:szCs w:val="24"/>
        </w:rPr>
        <w:t>р</w:t>
      </w:r>
      <w:r w:rsidRPr="00DE1F2E">
        <w:rPr>
          <w:sz w:val="24"/>
          <w:szCs w:val="24"/>
          <w:lang w:val="en-US"/>
        </w:rPr>
        <w:t>.</w:t>
      </w:r>
    </w:p>
    <w:p w14:paraId="2AC0EA3D" w14:textId="77777777" w:rsidR="00112C4E" w:rsidRPr="00DE1F2E" w:rsidRDefault="00112C4E" w:rsidP="002B2834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DE1F2E">
        <w:rPr>
          <w:sz w:val="24"/>
          <w:szCs w:val="24"/>
          <w:lang w:val="en-US"/>
        </w:rPr>
        <w:t>Porter Michael E. Redefining Health Care: Creating Value-Based Competition on results // Health Information Technology Symposium – 2006.</w:t>
      </w:r>
    </w:p>
    <w:p w14:paraId="45E7028C" w14:textId="77777777" w:rsidR="00112C4E" w:rsidRPr="00DE1F2E" w:rsidRDefault="00112C4E" w:rsidP="002B2834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DE1F2E">
        <w:rPr>
          <w:sz w:val="24"/>
          <w:szCs w:val="24"/>
          <w:lang w:val="en-US"/>
        </w:rPr>
        <w:lastRenderedPageBreak/>
        <w:t>Research and innovation as sources of renewed growth // COM – 2014. – 13 p.</w:t>
      </w:r>
    </w:p>
    <w:p w14:paraId="4A598D46" w14:textId="77777777" w:rsidR="00112C4E" w:rsidRPr="00DE1F2E" w:rsidRDefault="00112C4E" w:rsidP="002B2834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DE1F2E">
        <w:rPr>
          <w:sz w:val="24"/>
          <w:szCs w:val="24"/>
          <w:lang w:val="en-US"/>
        </w:rPr>
        <w:t xml:space="preserve">Swayne Linda E., Duncan W. Jack, </w:t>
      </w:r>
      <w:proofErr w:type="spellStart"/>
      <w:r w:rsidRPr="00DE1F2E">
        <w:rPr>
          <w:sz w:val="24"/>
          <w:szCs w:val="24"/>
          <w:lang w:val="en-US"/>
        </w:rPr>
        <w:t>Ginter</w:t>
      </w:r>
      <w:proofErr w:type="spellEnd"/>
      <w:r w:rsidRPr="00DE1F2E">
        <w:rPr>
          <w:sz w:val="24"/>
          <w:szCs w:val="24"/>
          <w:lang w:val="en-US"/>
        </w:rPr>
        <w:t xml:space="preserve"> Peter M. Strategic Management of Health Care Organizations.—5th ed., 2006.</w:t>
      </w:r>
    </w:p>
    <w:p w14:paraId="688D9D27" w14:textId="77777777" w:rsidR="00112C4E" w:rsidRPr="00DE1F2E" w:rsidRDefault="00112C4E" w:rsidP="002B2834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proofErr w:type="spellStart"/>
      <w:r w:rsidRPr="00DE1F2E">
        <w:rPr>
          <w:sz w:val="24"/>
          <w:szCs w:val="24"/>
          <w:lang w:val="en-US"/>
        </w:rPr>
        <w:t>Varkey</w:t>
      </w:r>
      <w:proofErr w:type="spellEnd"/>
      <w:r w:rsidRPr="00DE1F2E">
        <w:rPr>
          <w:sz w:val="24"/>
          <w:szCs w:val="24"/>
          <w:lang w:val="en-US"/>
        </w:rPr>
        <w:t xml:space="preserve"> </w:t>
      </w:r>
      <w:proofErr w:type="spellStart"/>
      <w:r w:rsidRPr="00DE1F2E">
        <w:rPr>
          <w:sz w:val="24"/>
          <w:szCs w:val="24"/>
          <w:lang w:val="en-US"/>
        </w:rPr>
        <w:t>Prathibha</w:t>
      </w:r>
      <w:proofErr w:type="spellEnd"/>
      <w:r w:rsidRPr="00DE1F2E">
        <w:rPr>
          <w:sz w:val="24"/>
          <w:szCs w:val="24"/>
          <w:lang w:val="en-US"/>
        </w:rPr>
        <w:t xml:space="preserve">, Horne April, Bennet Kevin E. Innovation in Health Care: A Primer // </w:t>
      </w:r>
      <w:proofErr w:type="spellStart"/>
      <w:r w:rsidRPr="00DE1F2E">
        <w:rPr>
          <w:sz w:val="24"/>
          <w:szCs w:val="24"/>
          <w:lang w:val="en-US"/>
        </w:rPr>
        <w:t>Americam</w:t>
      </w:r>
      <w:proofErr w:type="spellEnd"/>
      <w:r w:rsidRPr="00DE1F2E">
        <w:rPr>
          <w:sz w:val="24"/>
          <w:szCs w:val="24"/>
          <w:lang w:val="en-US"/>
        </w:rPr>
        <w:t xml:space="preserve"> Journal of Medical Quality – 2008. – P. 381-388</w:t>
      </w:r>
    </w:p>
    <w:p w14:paraId="7F711DD0" w14:textId="77777777" w:rsidR="008B7154" w:rsidRDefault="008B7154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14:paraId="44BDAD5A" w14:textId="3BB035D4" w:rsidR="00976380" w:rsidRPr="00976380" w:rsidRDefault="00976380" w:rsidP="00C60276">
      <w:pPr>
        <w:pStyle w:val="1"/>
        <w:spacing w:before="0" w:after="240"/>
        <w:rPr>
          <w:rFonts w:ascii="Times New Roman" w:hAnsi="Times New Roman" w:cs="Times New Roman"/>
          <w:color w:val="auto"/>
          <w:sz w:val="24"/>
          <w:szCs w:val="24"/>
        </w:rPr>
      </w:pPr>
      <w:bookmarkStart w:id="40" w:name="_Toc483139801"/>
      <w:r w:rsidRPr="00976380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</w:t>
      </w:r>
      <w:bookmarkEnd w:id="40"/>
      <w:r w:rsidRPr="00976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20DE193" w14:textId="30A024EF" w:rsidR="00976380" w:rsidRDefault="00976380" w:rsidP="00976380">
      <w:pPr>
        <w:pStyle w:val="2"/>
        <w:spacing w:after="240"/>
        <w:jc w:val="right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41" w:name="_Toc483139802"/>
      <w:r w:rsidRPr="00976380">
        <w:rPr>
          <w:rFonts w:ascii="Times New Roman" w:hAnsi="Times New Roman" w:cs="Times New Roman"/>
          <w:i/>
          <w:color w:val="auto"/>
          <w:sz w:val="24"/>
          <w:szCs w:val="24"/>
        </w:rPr>
        <w:t>Приложение 1 Описание аппаратов для лечения</w:t>
      </w:r>
      <w:bookmarkEnd w:id="41"/>
    </w:p>
    <w:p w14:paraId="4164F411" w14:textId="77777777" w:rsidR="00B03D42" w:rsidRDefault="00B03D42" w:rsidP="00B03D42">
      <w:pPr>
        <w:spacing w:before="240"/>
        <w:ind w:firstLine="709"/>
        <w:jc w:val="right"/>
        <w:rPr>
          <w:i/>
          <w:sz w:val="20"/>
          <w:szCs w:val="24"/>
        </w:rPr>
      </w:pPr>
      <w:r w:rsidRPr="00B03D42">
        <w:rPr>
          <w:i/>
          <w:sz w:val="20"/>
          <w:szCs w:val="24"/>
        </w:rPr>
        <w:t xml:space="preserve">Источник: Выпускной аттестационный проект </w:t>
      </w:r>
      <w:r>
        <w:rPr>
          <w:i/>
          <w:sz w:val="20"/>
          <w:szCs w:val="24"/>
        </w:rPr>
        <w:t xml:space="preserve">слушателей дополнительной образовательной программы профессиональной переподготовке «Менеджмент в здравоохранении» </w:t>
      </w:r>
    </w:p>
    <w:p w14:paraId="58F41853" w14:textId="77777777" w:rsidR="00B03D42" w:rsidRDefault="00B03D42" w:rsidP="00B03D42">
      <w:pPr>
        <w:ind w:firstLine="709"/>
        <w:jc w:val="right"/>
        <w:rPr>
          <w:i/>
          <w:sz w:val="20"/>
          <w:szCs w:val="24"/>
        </w:rPr>
      </w:pPr>
      <w:r>
        <w:rPr>
          <w:i/>
          <w:sz w:val="20"/>
          <w:szCs w:val="24"/>
        </w:rPr>
        <w:t xml:space="preserve">Фадеевой Е.Н., </w:t>
      </w:r>
      <w:proofErr w:type="spellStart"/>
      <w:r>
        <w:rPr>
          <w:i/>
          <w:sz w:val="20"/>
          <w:szCs w:val="24"/>
        </w:rPr>
        <w:t>Клюкина</w:t>
      </w:r>
      <w:proofErr w:type="spellEnd"/>
      <w:r>
        <w:rPr>
          <w:i/>
          <w:sz w:val="20"/>
          <w:szCs w:val="24"/>
        </w:rPr>
        <w:t xml:space="preserve"> М.Г.</w:t>
      </w:r>
    </w:p>
    <w:p w14:paraId="0AB5B633" w14:textId="0418C772" w:rsidR="0043093A" w:rsidRPr="0043093A" w:rsidRDefault="00B03D42" w:rsidP="00B03D42">
      <w:pPr>
        <w:ind w:firstLine="709"/>
        <w:jc w:val="right"/>
        <w:rPr>
          <w:i/>
          <w:sz w:val="20"/>
        </w:rPr>
      </w:pPr>
      <w:r w:rsidRPr="00B03D42">
        <w:rPr>
          <w:i/>
          <w:sz w:val="20"/>
          <w:szCs w:val="24"/>
        </w:rPr>
        <w:t>«Стратегия развития СПб ГБУЗ</w:t>
      </w:r>
      <w:r w:rsidRPr="00DE1F2E">
        <w:rPr>
          <w:i/>
          <w:sz w:val="20"/>
          <w:szCs w:val="24"/>
        </w:rPr>
        <w:t xml:space="preserve"> «Кожно-венерологический диспансер № 2»</w:t>
      </w:r>
      <w:r w:rsidR="0043093A">
        <w:rPr>
          <w:rStyle w:val="aa"/>
          <w:i/>
          <w:sz w:val="20"/>
        </w:rPr>
        <w:footnoteReference w:id="47"/>
      </w:r>
    </w:p>
    <w:p w14:paraId="0199CF3D" w14:textId="77777777" w:rsidR="0043093A" w:rsidRDefault="0043093A" w:rsidP="0043093A">
      <w:pPr>
        <w:pStyle w:val="a3"/>
        <w:spacing w:line="360" w:lineRule="auto"/>
        <w:ind w:left="709"/>
        <w:jc w:val="both"/>
        <w:rPr>
          <w:sz w:val="24"/>
        </w:rPr>
      </w:pPr>
    </w:p>
    <w:p w14:paraId="299A8D8D" w14:textId="77777777" w:rsidR="00976380" w:rsidRPr="0043093A" w:rsidRDefault="008B7154" w:rsidP="002B2834">
      <w:pPr>
        <w:pStyle w:val="a3"/>
        <w:numPr>
          <w:ilvl w:val="0"/>
          <w:numId w:val="44"/>
        </w:numPr>
        <w:spacing w:line="360" w:lineRule="auto"/>
        <w:ind w:left="0" w:firstLine="709"/>
        <w:jc w:val="both"/>
        <w:rPr>
          <w:sz w:val="24"/>
        </w:rPr>
      </w:pPr>
      <w:r w:rsidRPr="0043093A">
        <w:rPr>
          <w:sz w:val="24"/>
        </w:rPr>
        <w:t xml:space="preserve">Аппарат для ультразвуковой терапии - предназначен для преобразования электрических колебаний в механические (ультразвуковые) и воздействия ими в лечебных целях. Ультразвук оказывает на очаг механическое, термическое и </w:t>
      </w:r>
      <w:proofErr w:type="spellStart"/>
      <w:r w:rsidRPr="0043093A">
        <w:rPr>
          <w:sz w:val="24"/>
        </w:rPr>
        <w:t>физиохимическое</w:t>
      </w:r>
      <w:proofErr w:type="spellEnd"/>
      <w:r w:rsidRPr="0043093A">
        <w:rPr>
          <w:sz w:val="24"/>
        </w:rPr>
        <w:t xml:space="preserve"> действие. Возможно местное воздействие ультразвука - непосредственно на область патологического процесса и сегментарное - на рефлексогенные зоны обычно </w:t>
      </w:r>
      <w:proofErr w:type="spellStart"/>
      <w:r w:rsidRPr="0043093A">
        <w:rPr>
          <w:sz w:val="24"/>
        </w:rPr>
        <w:t>паравертебрально</w:t>
      </w:r>
      <w:proofErr w:type="spellEnd"/>
      <w:r w:rsidRPr="0043093A">
        <w:rPr>
          <w:sz w:val="24"/>
        </w:rPr>
        <w:t xml:space="preserve"> в области соответствующих сегментов. </w:t>
      </w:r>
    </w:p>
    <w:p w14:paraId="3A12C394" w14:textId="77777777" w:rsidR="00976380" w:rsidRPr="0043093A" w:rsidRDefault="008B7154" w:rsidP="002B2834">
      <w:pPr>
        <w:pStyle w:val="a3"/>
        <w:numPr>
          <w:ilvl w:val="0"/>
          <w:numId w:val="44"/>
        </w:numPr>
        <w:spacing w:line="360" w:lineRule="auto"/>
        <w:ind w:left="0" w:firstLine="709"/>
        <w:jc w:val="both"/>
        <w:rPr>
          <w:sz w:val="24"/>
        </w:rPr>
      </w:pPr>
      <w:r w:rsidRPr="0043093A">
        <w:rPr>
          <w:sz w:val="24"/>
        </w:rPr>
        <w:t xml:space="preserve">Аппарат для местной дарсонвализации - представляет собой генератор высокочастотных импульсно-модулированных колебаний, между электродом и кожей образуется искровой разряд, который оказывает раздражающее и даже прижигающее действие. </w:t>
      </w:r>
    </w:p>
    <w:p w14:paraId="44ACF6FB" w14:textId="6D4E59A7" w:rsidR="00976380" w:rsidRPr="0043093A" w:rsidRDefault="008B7154" w:rsidP="002B2834">
      <w:pPr>
        <w:pStyle w:val="a3"/>
        <w:numPr>
          <w:ilvl w:val="0"/>
          <w:numId w:val="44"/>
        </w:numPr>
        <w:spacing w:line="360" w:lineRule="auto"/>
        <w:ind w:left="0" w:firstLine="709"/>
        <w:jc w:val="both"/>
        <w:rPr>
          <w:sz w:val="24"/>
        </w:rPr>
      </w:pPr>
      <w:r w:rsidRPr="0043093A">
        <w:rPr>
          <w:sz w:val="24"/>
        </w:rPr>
        <w:t xml:space="preserve">Аппарат для УВЧ-терапии переносной воздействует на ткани больного дистанционно непрерывным или импульсным электрическим полем ультразвуковой частоты. Это поле подводят к больному посредством конденсаторных пластин различной величины и формы. </w:t>
      </w:r>
    </w:p>
    <w:p w14:paraId="0AEC5B43" w14:textId="71D23AC0" w:rsidR="0043093A" w:rsidRPr="0043093A" w:rsidRDefault="008B7154" w:rsidP="002B2834">
      <w:pPr>
        <w:pStyle w:val="a3"/>
        <w:numPr>
          <w:ilvl w:val="0"/>
          <w:numId w:val="44"/>
        </w:numPr>
        <w:spacing w:line="360" w:lineRule="auto"/>
        <w:ind w:left="0" w:firstLine="709"/>
        <w:jc w:val="both"/>
        <w:rPr>
          <w:sz w:val="24"/>
        </w:rPr>
      </w:pPr>
      <w:r w:rsidRPr="0043093A">
        <w:rPr>
          <w:sz w:val="24"/>
        </w:rPr>
        <w:t>"</w:t>
      </w:r>
      <w:proofErr w:type="spellStart"/>
      <w:r w:rsidRPr="0043093A">
        <w:rPr>
          <w:sz w:val="24"/>
        </w:rPr>
        <w:t>Биоптрон</w:t>
      </w:r>
      <w:proofErr w:type="spellEnd"/>
      <w:r w:rsidRPr="0043093A">
        <w:rPr>
          <w:sz w:val="24"/>
        </w:rPr>
        <w:t xml:space="preserve">" - это прибор, излучающий линейный поляризованный свет, который увеличивает энергетическую активность клеточной мембраны, поглощение тканью кислорода, усиливает регенерационные процессы, способствует улучшению общего самочувствия и укреплению организма. Идеально сочетается с другими формами лечения. </w:t>
      </w:r>
    </w:p>
    <w:p w14:paraId="1F54A82B" w14:textId="2875E23F" w:rsidR="0043093A" w:rsidRPr="0043093A" w:rsidRDefault="008B7154" w:rsidP="002B2834">
      <w:pPr>
        <w:pStyle w:val="a3"/>
        <w:numPr>
          <w:ilvl w:val="0"/>
          <w:numId w:val="44"/>
        </w:numPr>
        <w:spacing w:line="360" w:lineRule="auto"/>
        <w:ind w:left="0" w:firstLine="709"/>
        <w:jc w:val="both"/>
        <w:rPr>
          <w:sz w:val="24"/>
        </w:rPr>
      </w:pPr>
      <w:r w:rsidRPr="0043093A">
        <w:rPr>
          <w:sz w:val="24"/>
        </w:rPr>
        <w:t xml:space="preserve">Аппарат физиотерапевтический лазерный АФЛ-2. Лазер - это техническое устройство, испускающее в виде направленного пучка когерентное поляризованное монохроматическое излучение. Низкоинтенсивное лазерное излучение оказывает противовоспалительное, антибактериальное, обезболивающее и трофико-стимулирующее действие, усиливается кислородный обмен, метаболизм и повышается уровень АТФ в клетке. </w:t>
      </w:r>
    </w:p>
    <w:p w14:paraId="69B974F2" w14:textId="0DC43B30" w:rsidR="0043093A" w:rsidRPr="0043093A" w:rsidRDefault="008B7154" w:rsidP="002B2834">
      <w:pPr>
        <w:pStyle w:val="a3"/>
        <w:numPr>
          <w:ilvl w:val="0"/>
          <w:numId w:val="44"/>
        </w:numPr>
        <w:spacing w:line="360" w:lineRule="auto"/>
        <w:ind w:left="0" w:firstLine="709"/>
        <w:jc w:val="both"/>
        <w:rPr>
          <w:sz w:val="24"/>
        </w:rPr>
      </w:pPr>
      <w:r w:rsidRPr="0043093A">
        <w:rPr>
          <w:sz w:val="24"/>
        </w:rPr>
        <w:t xml:space="preserve">Облучатель ртутно-кварцевый на штативе ОРК-21М1 - искусственный источник света, аналогичный коротковолновым лучам. Действие ультрафиолетовых лучей </w:t>
      </w:r>
      <w:r w:rsidRPr="0043093A">
        <w:rPr>
          <w:sz w:val="24"/>
        </w:rPr>
        <w:lastRenderedPageBreak/>
        <w:t xml:space="preserve">оказывает благоприятное воздействие на центральную и вегетативную систему, болеутоляющее и </w:t>
      </w:r>
      <w:proofErr w:type="spellStart"/>
      <w:r w:rsidRPr="0043093A">
        <w:rPr>
          <w:sz w:val="24"/>
        </w:rPr>
        <w:t>зудоуспокаивающее</w:t>
      </w:r>
      <w:proofErr w:type="spellEnd"/>
      <w:r w:rsidRPr="0043093A">
        <w:rPr>
          <w:sz w:val="24"/>
        </w:rPr>
        <w:t xml:space="preserve"> действие, дают бактерицидный эффект, стимулируют рост волос, усиливают сало- и потоотделение. </w:t>
      </w:r>
    </w:p>
    <w:p w14:paraId="3DA97053" w14:textId="0AC84CD9" w:rsidR="008B7154" w:rsidRPr="0043093A" w:rsidRDefault="008B7154" w:rsidP="002B2834">
      <w:pPr>
        <w:pStyle w:val="a3"/>
        <w:numPr>
          <w:ilvl w:val="0"/>
          <w:numId w:val="44"/>
        </w:numPr>
        <w:spacing w:line="360" w:lineRule="auto"/>
        <w:ind w:left="0" w:firstLine="709"/>
        <w:jc w:val="both"/>
        <w:rPr>
          <w:sz w:val="24"/>
        </w:rPr>
      </w:pPr>
      <w:r w:rsidRPr="0043093A">
        <w:rPr>
          <w:sz w:val="24"/>
        </w:rPr>
        <w:t xml:space="preserve">Установка ПУВА-терапии предназначена для индивидуальных общих круговых облучений пациента ультрафиолетовым излучением спектра А. Эффективно применяется при псориазе, </w:t>
      </w:r>
      <w:proofErr w:type="spellStart"/>
      <w:r w:rsidRPr="0043093A">
        <w:rPr>
          <w:sz w:val="24"/>
        </w:rPr>
        <w:t>алопеции</w:t>
      </w:r>
      <w:proofErr w:type="spellEnd"/>
      <w:r w:rsidRPr="0043093A">
        <w:rPr>
          <w:sz w:val="24"/>
        </w:rPr>
        <w:t xml:space="preserve">, витилиго. </w:t>
      </w:r>
    </w:p>
    <w:p w14:paraId="2846EFCE" w14:textId="558CC41B" w:rsidR="008B7154" w:rsidRPr="0043093A" w:rsidRDefault="008B7154" w:rsidP="002B2834">
      <w:pPr>
        <w:pStyle w:val="a3"/>
        <w:numPr>
          <w:ilvl w:val="0"/>
          <w:numId w:val="44"/>
        </w:numPr>
        <w:spacing w:line="360" w:lineRule="auto"/>
        <w:ind w:left="0" w:firstLine="709"/>
        <w:jc w:val="both"/>
        <w:rPr>
          <w:sz w:val="24"/>
        </w:rPr>
      </w:pPr>
      <w:r w:rsidRPr="0043093A">
        <w:rPr>
          <w:sz w:val="24"/>
        </w:rPr>
        <w:t xml:space="preserve">Ультрафиолетовая расческа ПСОРКАММ - 2000. Показания к применению: поражение волосистой части головы при псориазе, нейродермите, себорейной экземе. </w:t>
      </w:r>
    </w:p>
    <w:p w14:paraId="446A6889" w14:textId="7E9C72A4" w:rsidR="008B7154" w:rsidRPr="0043093A" w:rsidRDefault="008B7154" w:rsidP="002B2834">
      <w:pPr>
        <w:pStyle w:val="a3"/>
        <w:numPr>
          <w:ilvl w:val="0"/>
          <w:numId w:val="44"/>
        </w:numPr>
        <w:spacing w:line="360" w:lineRule="auto"/>
        <w:ind w:left="0" w:firstLine="709"/>
        <w:jc w:val="both"/>
        <w:rPr>
          <w:sz w:val="24"/>
        </w:rPr>
      </w:pPr>
      <w:proofErr w:type="spellStart"/>
      <w:r w:rsidRPr="0043093A">
        <w:rPr>
          <w:sz w:val="24"/>
        </w:rPr>
        <w:t>Гальванизатор</w:t>
      </w:r>
      <w:proofErr w:type="spellEnd"/>
      <w:r w:rsidRPr="0043093A">
        <w:rPr>
          <w:sz w:val="24"/>
        </w:rPr>
        <w:t xml:space="preserve"> "Поток-1". При применении этого метода лечения используются два фактора: электрический и фармакологический. При этом на фоне действия постоянного тока как биологического раздражителя имеет место специфическая для каждого лекарства ответная реакция организма. Направленное движение в растворах электрически заряженных частиц используется для введения в организм лекарственных веществ. </w:t>
      </w:r>
    </w:p>
    <w:p w14:paraId="41391A2C" w14:textId="2467C573" w:rsidR="008B7154" w:rsidRPr="0043093A" w:rsidRDefault="008B7154" w:rsidP="002B2834">
      <w:pPr>
        <w:pStyle w:val="a3"/>
        <w:numPr>
          <w:ilvl w:val="0"/>
          <w:numId w:val="44"/>
        </w:numPr>
        <w:spacing w:line="360" w:lineRule="auto"/>
        <w:ind w:left="0" w:firstLine="709"/>
        <w:jc w:val="both"/>
        <w:rPr>
          <w:sz w:val="24"/>
        </w:rPr>
      </w:pPr>
      <w:proofErr w:type="spellStart"/>
      <w:r w:rsidRPr="0043093A">
        <w:rPr>
          <w:sz w:val="24"/>
        </w:rPr>
        <w:t>Диатермокоагулятор</w:t>
      </w:r>
      <w:proofErr w:type="spellEnd"/>
      <w:r w:rsidRPr="0043093A">
        <w:rPr>
          <w:sz w:val="24"/>
        </w:rPr>
        <w:t xml:space="preserve"> ДКС-2М - это генератор тока высокой частоты, принцип работы основан на взаимодействии тока высокой частоты на электроде с мягкими тканями, предназначен для резания мягких тканей и коагуляции. </w:t>
      </w:r>
    </w:p>
    <w:p w14:paraId="46ADF1FC" w14:textId="57AAACC5" w:rsidR="008B7154" w:rsidRPr="0043093A" w:rsidRDefault="008B7154" w:rsidP="002B2834">
      <w:pPr>
        <w:pStyle w:val="a3"/>
        <w:numPr>
          <w:ilvl w:val="0"/>
          <w:numId w:val="44"/>
        </w:numPr>
        <w:spacing w:line="360" w:lineRule="auto"/>
        <w:ind w:left="0" w:firstLine="709"/>
        <w:jc w:val="both"/>
        <w:rPr>
          <w:sz w:val="24"/>
        </w:rPr>
      </w:pPr>
      <w:r w:rsidRPr="0043093A">
        <w:rPr>
          <w:sz w:val="24"/>
        </w:rPr>
        <w:t xml:space="preserve">Лампа "Соллюкс" портативная предназначена для облучения видимыми и инфракрасными лучами и применяется для проведения местных световых процедур. </w:t>
      </w:r>
    </w:p>
    <w:p w14:paraId="1A292EE2" w14:textId="37D5F47F" w:rsidR="008B7154" w:rsidRPr="0043093A" w:rsidRDefault="008B7154" w:rsidP="002B2834">
      <w:pPr>
        <w:pStyle w:val="a3"/>
        <w:numPr>
          <w:ilvl w:val="0"/>
          <w:numId w:val="44"/>
        </w:numPr>
        <w:spacing w:line="360" w:lineRule="auto"/>
        <w:ind w:left="0" w:firstLine="709"/>
        <w:jc w:val="both"/>
        <w:rPr>
          <w:sz w:val="24"/>
        </w:rPr>
      </w:pPr>
      <w:r w:rsidRPr="0043093A">
        <w:rPr>
          <w:sz w:val="24"/>
        </w:rPr>
        <w:t xml:space="preserve">Облучатель ультрафиолетовый для групповых локализованных облучений стационарный УГН-1 предназначен для групповых локализованных УФО верхних дыхательных путей в физико-терапевтических кабинетах ЛПУ. </w:t>
      </w:r>
    </w:p>
    <w:p w14:paraId="38F861E1" w14:textId="358E4461" w:rsidR="008B7154" w:rsidRPr="0043093A" w:rsidRDefault="008B7154" w:rsidP="002B2834">
      <w:pPr>
        <w:pStyle w:val="a3"/>
        <w:numPr>
          <w:ilvl w:val="0"/>
          <w:numId w:val="44"/>
        </w:numPr>
        <w:spacing w:line="360" w:lineRule="auto"/>
        <w:ind w:left="0" w:firstLine="709"/>
        <w:jc w:val="both"/>
        <w:rPr>
          <w:sz w:val="24"/>
        </w:rPr>
      </w:pPr>
      <w:r w:rsidRPr="0043093A">
        <w:rPr>
          <w:sz w:val="24"/>
        </w:rPr>
        <w:t xml:space="preserve">Электромассажный аппарат "Скат" предназначен для одновременного воздействия механическим массажем и </w:t>
      </w:r>
      <w:proofErr w:type="spellStart"/>
      <w:r w:rsidRPr="0043093A">
        <w:rPr>
          <w:sz w:val="24"/>
        </w:rPr>
        <w:t>черезкожной</w:t>
      </w:r>
      <w:proofErr w:type="spellEnd"/>
      <w:r w:rsidRPr="0043093A">
        <w:rPr>
          <w:sz w:val="24"/>
        </w:rPr>
        <w:t xml:space="preserve"> электростимуляцией в мобильном режиме. Аппарат позволяет значительно облегчить трудоемкую работу массажиста и значительно повысить эффективность лечебного и профилактического массажа. Показания: при заболеваниях периферической нервной системы, для снятия болевых синдромов различных этапов лечения и реабилитации после травм опорно-двигательного аппарата. Особенно эффективно использование аппарата в лечении таких заболеваний, как остеохондроз, сколиоз, артриты, невралгии, радикулиты, миозиты, можно снимать усталостные явления и повышать физическую и умственную работоспособность здорового человека. </w:t>
      </w:r>
    </w:p>
    <w:p w14:paraId="2BCFBD0C" w14:textId="277E48BE" w:rsidR="008B7154" w:rsidRPr="0043093A" w:rsidRDefault="008B7154" w:rsidP="002B2834">
      <w:pPr>
        <w:pStyle w:val="a3"/>
        <w:numPr>
          <w:ilvl w:val="0"/>
          <w:numId w:val="44"/>
        </w:numPr>
        <w:spacing w:line="360" w:lineRule="auto"/>
        <w:ind w:left="0" w:firstLine="709"/>
        <w:jc w:val="both"/>
        <w:rPr>
          <w:sz w:val="24"/>
        </w:rPr>
      </w:pPr>
      <w:r w:rsidRPr="0043093A">
        <w:rPr>
          <w:sz w:val="24"/>
        </w:rPr>
        <w:t>Аппарат "</w:t>
      </w:r>
      <w:proofErr w:type="spellStart"/>
      <w:r w:rsidRPr="0043093A">
        <w:rPr>
          <w:sz w:val="24"/>
        </w:rPr>
        <w:t>Интрамаг</w:t>
      </w:r>
      <w:proofErr w:type="spellEnd"/>
      <w:r w:rsidRPr="0043093A">
        <w:rPr>
          <w:sz w:val="24"/>
        </w:rPr>
        <w:t>" и приставка "</w:t>
      </w:r>
      <w:proofErr w:type="spellStart"/>
      <w:r w:rsidRPr="0043093A">
        <w:rPr>
          <w:sz w:val="24"/>
        </w:rPr>
        <w:t>Интратерм</w:t>
      </w:r>
      <w:proofErr w:type="spellEnd"/>
      <w:r w:rsidRPr="0043093A">
        <w:rPr>
          <w:sz w:val="24"/>
        </w:rPr>
        <w:t xml:space="preserve">". Терапевтические свойства аппарата основаны на выраженном противовоспалительном, анальгезирующем и </w:t>
      </w:r>
      <w:proofErr w:type="spellStart"/>
      <w:r w:rsidRPr="0043093A">
        <w:rPr>
          <w:sz w:val="24"/>
        </w:rPr>
        <w:t>форетическом</w:t>
      </w:r>
      <w:proofErr w:type="spellEnd"/>
      <w:r w:rsidRPr="0043093A">
        <w:rPr>
          <w:sz w:val="24"/>
        </w:rPr>
        <w:t xml:space="preserve"> действии бегущего магнитного поля. Использование "</w:t>
      </w:r>
      <w:proofErr w:type="spellStart"/>
      <w:r w:rsidRPr="0043093A">
        <w:rPr>
          <w:sz w:val="24"/>
        </w:rPr>
        <w:t>Интрамага</w:t>
      </w:r>
      <w:proofErr w:type="spellEnd"/>
      <w:r w:rsidRPr="0043093A">
        <w:rPr>
          <w:sz w:val="24"/>
        </w:rPr>
        <w:t xml:space="preserve">" </w:t>
      </w:r>
      <w:r w:rsidRPr="0043093A">
        <w:rPr>
          <w:sz w:val="24"/>
        </w:rPr>
        <w:lastRenderedPageBreak/>
        <w:t xml:space="preserve">позволяет воздействовать </w:t>
      </w:r>
      <w:proofErr w:type="spellStart"/>
      <w:r w:rsidRPr="0043093A">
        <w:rPr>
          <w:sz w:val="24"/>
        </w:rPr>
        <w:t>уретрально</w:t>
      </w:r>
      <w:proofErr w:type="spellEnd"/>
      <w:r w:rsidRPr="0043093A">
        <w:rPr>
          <w:sz w:val="24"/>
        </w:rPr>
        <w:t xml:space="preserve"> и ректально с помощью магнитного поля, </w:t>
      </w:r>
      <w:proofErr w:type="spellStart"/>
      <w:r w:rsidRPr="0043093A">
        <w:rPr>
          <w:sz w:val="24"/>
        </w:rPr>
        <w:t>микромассажа</w:t>
      </w:r>
      <w:proofErr w:type="spellEnd"/>
      <w:r w:rsidRPr="0043093A">
        <w:rPr>
          <w:sz w:val="24"/>
        </w:rPr>
        <w:t xml:space="preserve">, прогреванием. Совместно с </w:t>
      </w:r>
      <w:proofErr w:type="spellStart"/>
      <w:r w:rsidRPr="0043093A">
        <w:rPr>
          <w:sz w:val="24"/>
        </w:rPr>
        <w:t>гальванизатором</w:t>
      </w:r>
      <w:proofErr w:type="spellEnd"/>
      <w:r w:rsidRPr="0043093A">
        <w:rPr>
          <w:sz w:val="24"/>
        </w:rPr>
        <w:t xml:space="preserve"> "Поток-1" позволяет проводить электрофорез </w:t>
      </w:r>
      <w:proofErr w:type="spellStart"/>
      <w:r w:rsidRPr="0043093A">
        <w:rPr>
          <w:sz w:val="24"/>
        </w:rPr>
        <w:t>уретрально</w:t>
      </w:r>
      <w:proofErr w:type="spellEnd"/>
      <w:r w:rsidRPr="0043093A">
        <w:rPr>
          <w:sz w:val="24"/>
        </w:rPr>
        <w:t xml:space="preserve"> или ректально. Приставка "</w:t>
      </w:r>
      <w:proofErr w:type="spellStart"/>
      <w:r w:rsidRPr="0043093A">
        <w:rPr>
          <w:sz w:val="24"/>
        </w:rPr>
        <w:t>Интратерм</w:t>
      </w:r>
      <w:proofErr w:type="spellEnd"/>
      <w:r w:rsidRPr="0043093A">
        <w:rPr>
          <w:sz w:val="24"/>
        </w:rPr>
        <w:t xml:space="preserve">" позволяет дополнительно проводить уретральное или ректальное прогревание. </w:t>
      </w:r>
    </w:p>
    <w:p w14:paraId="5B9433B3" w14:textId="27C71D05" w:rsidR="008B7154" w:rsidRPr="0043093A" w:rsidRDefault="008B7154" w:rsidP="002B2834">
      <w:pPr>
        <w:pStyle w:val="a3"/>
        <w:numPr>
          <w:ilvl w:val="0"/>
          <w:numId w:val="44"/>
        </w:numPr>
        <w:spacing w:line="360" w:lineRule="auto"/>
        <w:ind w:left="0" w:firstLine="709"/>
        <w:jc w:val="both"/>
        <w:rPr>
          <w:sz w:val="24"/>
        </w:rPr>
      </w:pPr>
      <w:r w:rsidRPr="0043093A">
        <w:rPr>
          <w:sz w:val="24"/>
        </w:rPr>
        <w:t xml:space="preserve">Аппарат низкочастотной физиотерапии "Амплипульс-7". Предназначен для лечебного воздействия синусоидальными модулированными токами (СМТ) низкой частоты с целью обезболивающего, противовоспалительного действия при различных патологических состояниях. Основные виды лечебного воздействия СМТ: обезболивающее, сосудорасширяющее, гипотензивное, противовоспалительное, </w:t>
      </w:r>
      <w:proofErr w:type="spellStart"/>
      <w:r w:rsidRPr="0043093A">
        <w:rPr>
          <w:sz w:val="24"/>
        </w:rPr>
        <w:t>противоотёчное</w:t>
      </w:r>
      <w:proofErr w:type="spellEnd"/>
      <w:r w:rsidRPr="0043093A">
        <w:rPr>
          <w:sz w:val="24"/>
        </w:rPr>
        <w:t xml:space="preserve">, рассасывающее, </w:t>
      </w:r>
      <w:proofErr w:type="spellStart"/>
      <w:r w:rsidRPr="0043093A">
        <w:rPr>
          <w:sz w:val="24"/>
        </w:rPr>
        <w:t>трофикостимулирующее</w:t>
      </w:r>
      <w:proofErr w:type="spellEnd"/>
      <w:r w:rsidRPr="0043093A">
        <w:rPr>
          <w:sz w:val="24"/>
        </w:rPr>
        <w:t xml:space="preserve">, стимуляция поперечнополосатой и гладкой мускулатуры. </w:t>
      </w:r>
    </w:p>
    <w:p w14:paraId="5F9038A9" w14:textId="3ACCEB96" w:rsidR="008B7154" w:rsidRPr="0043093A" w:rsidRDefault="008B7154" w:rsidP="002B2834">
      <w:pPr>
        <w:pStyle w:val="a3"/>
        <w:numPr>
          <w:ilvl w:val="0"/>
          <w:numId w:val="44"/>
        </w:numPr>
        <w:spacing w:line="360" w:lineRule="auto"/>
        <w:ind w:left="0" w:firstLine="709"/>
        <w:jc w:val="both"/>
        <w:rPr>
          <w:sz w:val="24"/>
        </w:rPr>
      </w:pPr>
      <w:r w:rsidRPr="0043093A">
        <w:rPr>
          <w:sz w:val="24"/>
        </w:rPr>
        <w:t xml:space="preserve">Оборудование для криотерапии (сосуд </w:t>
      </w:r>
      <w:proofErr w:type="spellStart"/>
      <w:r w:rsidRPr="0043093A">
        <w:rPr>
          <w:sz w:val="24"/>
        </w:rPr>
        <w:t>Дьюара</w:t>
      </w:r>
      <w:proofErr w:type="spellEnd"/>
      <w:r w:rsidRPr="0043093A">
        <w:rPr>
          <w:sz w:val="24"/>
        </w:rPr>
        <w:t xml:space="preserve">, термос, </w:t>
      </w:r>
      <w:proofErr w:type="spellStart"/>
      <w:r w:rsidRPr="0043093A">
        <w:rPr>
          <w:sz w:val="24"/>
        </w:rPr>
        <w:t>криодеструктор</w:t>
      </w:r>
      <w:proofErr w:type="spellEnd"/>
      <w:r w:rsidRPr="0043093A">
        <w:rPr>
          <w:sz w:val="24"/>
        </w:rPr>
        <w:t xml:space="preserve"> "Иней-3", </w:t>
      </w:r>
      <w:proofErr w:type="spellStart"/>
      <w:r w:rsidRPr="0043093A">
        <w:rPr>
          <w:sz w:val="24"/>
        </w:rPr>
        <w:t>криоаппликатор</w:t>
      </w:r>
      <w:proofErr w:type="spellEnd"/>
      <w:r w:rsidRPr="0043093A">
        <w:rPr>
          <w:sz w:val="24"/>
        </w:rPr>
        <w:t xml:space="preserve">). Предназначено для транспортировки, хранения и использования в лечебных целях жидкого азота, воздействием низкой температуры которого достигается лечебный эффект на коже и слизистых. При замораживании и оттаивании происходит необратимая деструкция клеток. Применяется в </w:t>
      </w:r>
      <w:proofErr w:type="spellStart"/>
      <w:r w:rsidRPr="0043093A">
        <w:rPr>
          <w:sz w:val="24"/>
        </w:rPr>
        <w:t>дерматовенерологии</w:t>
      </w:r>
      <w:proofErr w:type="spellEnd"/>
      <w:r w:rsidRPr="0043093A">
        <w:rPr>
          <w:sz w:val="24"/>
        </w:rPr>
        <w:t xml:space="preserve"> для удаления бородавок, мозолей, остроконечных кондилом, келоидов. В гинекологии для лечения предопухолевых заболеваний шейки матки: эрозии, лейкоплакии, </w:t>
      </w:r>
      <w:proofErr w:type="spellStart"/>
      <w:r w:rsidRPr="0043093A">
        <w:rPr>
          <w:sz w:val="24"/>
        </w:rPr>
        <w:t>эритроплакии</w:t>
      </w:r>
      <w:proofErr w:type="spellEnd"/>
      <w:r w:rsidRPr="0043093A">
        <w:rPr>
          <w:sz w:val="24"/>
        </w:rPr>
        <w:t>.</w:t>
      </w:r>
    </w:p>
    <w:p w14:paraId="0F43A86B" w14:textId="6707753B" w:rsidR="00D80B4B" w:rsidRDefault="00D80B4B">
      <w:pPr>
        <w:spacing w:after="200" w:line="276" w:lineRule="auto"/>
      </w:pPr>
      <w:r>
        <w:br w:type="page"/>
      </w:r>
    </w:p>
    <w:p w14:paraId="242954AB" w14:textId="60A1DDBD" w:rsidR="00BA230C" w:rsidRPr="00C60276" w:rsidRDefault="00D80B4B" w:rsidP="00C60276">
      <w:pPr>
        <w:pStyle w:val="2"/>
        <w:spacing w:after="240"/>
        <w:jc w:val="right"/>
        <w:rPr>
          <w:rFonts w:ascii="Times New Roman" w:hAnsi="Times New Roman" w:cs="Times New Roman"/>
          <w:i/>
          <w:color w:val="auto"/>
          <w:sz w:val="24"/>
        </w:rPr>
      </w:pPr>
      <w:bookmarkStart w:id="42" w:name="_Toc483139803"/>
      <w:r w:rsidRPr="00C60276">
        <w:rPr>
          <w:rFonts w:ascii="Times New Roman" w:hAnsi="Times New Roman" w:cs="Times New Roman"/>
          <w:i/>
          <w:color w:val="auto"/>
          <w:sz w:val="24"/>
        </w:rPr>
        <w:lastRenderedPageBreak/>
        <w:t>Приложение 2 Цена на услуги в частных семейных клиниках</w:t>
      </w:r>
      <w:bookmarkEnd w:id="42"/>
    </w:p>
    <w:p w14:paraId="02341D0D" w14:textId="77777777" w:rsidR="00D20447" w:rsidRDefault="00D20447" w:rsidP="00D20447">
      <w:pPr>
        <w:spacing w:before="240"/>
        <w:ind w:firstLine="709"/>
        <w:jc w:val="right"/>
        <w:rPr>
          <w:i/>
          <w:sz w:val="20"/>
          <w:szCs w:val="24"/>
        </w:rPr>
      </w:pPr>
      <w:r w:rsidRPr="00B03D42">
        <w:rPr>
          <w:i/>
          <w:sz w:val="20"/>
          <w:szCs w:val="24"/>
        </w:rPr>
        <w:t xml:space="preserve">Источник: Выпускной аттестационный проект </w:t>
      </w:r>
      <w:r>
        <w:rPr>
          <w:i/>
          <w:sz w:val="20"/>
          <w:szCs w:val="24"/>
        </w:rPr>
        <w:t xml:space="preserve">слушателей дополнительной образовательной программы профессиональной переподготовке «Менеджмент в здравоохранении» </w:t>
      </w:r>
    </w:p>
    <w:p w14:paraId="244B2024" w14:textId="77777777" w:rsidR="00D20447" w:rsidRDefault="00D20447" w:rsidP="00D20447">
      <w:pPr>
        <w:ind w:firstLine="709"/>
        <w:jc w:val="right"/>
        <w:rPr>
          <w:i/>
          <w:sz w:val="20"/>
          <w:szCs w:val="24"/>
        </w:rPr>
      </w:pPr>
      <w:r>
        <w:rPr>
          <w:i/>
          <w:sz w:val="20"/>
          <w:szCs w:val="24"/>
        </w:rPr>
        <w:t xml:space="preserve">Фадеевой Е.Н., </w:t>
      </w:r>
      <w:proofErr w:type="spellStart"/>
      <w:r>
        <w:rPr>
          <w:i/>
          <w:sz w:val="20"/>
          <w:szCs w:val="24"/>
        </w:rPr>
        <w:t>Клюкина</w:t>
      </w:r>
      <w:proofErr w:type="spellEnd"/>
      <w:r>
        <w:rPr>
          <w:i/>
          <w:sz w:val="20"/>
          <w:szCs w:val="24"/>
        </w:rPr>
        <w:t xml:space="preserve"> М.Г.</w:t>
      </w:r>
    </w:p>
    <w:p w14:paraId="7C0BDE70" w14:textId="711CC331" w:rsidR="00C60276" w:rsidRPr="00C60276" w:rsidRDefault="00D20447" w:rsidP="00D20447">
      <w:pPr>
        <w:spacing w:after="240" w:line="360" w:lineRule="auto"/>
        <w:ind w:firstLine="709"/>
        <w:jc w:val="right"/>
        <w:rPr>
          <w:sz w:val="20"/>
        </w:rPr>
      </w:pPr>
      <w:r w:rsidRPr="00B03D42">
        <w:rPr>
          <w:i/>
          <w:sz w:val="20"/>
          <w:szCs w:val="24"/>
        </w:rPr>
        <w:t>«Стратегия развития СПб ГБУЗ</w:t>
      </w:r>
      <w:r w:rsidRPr="00DE1F2E">
        <w:rPr>
          <w:i/>
          <w:sz w:val="20"/>
          <w:szCs w:val="24"/>
        </w:rPr>
        <w:t xml:space="preserve"> «Кожно-венерологический диспансер № 2</w:t>
      </w:r>
      <w:r w:rsidR="00C60276" w:rsidRPr="00C60276">
        <w:rPr>
          <w:i/>
          <w:sz w:val="20"/>
        </w:rPr>
        <w:t>»</w:t>
      </w:r>
      <w:r w:rsidR="00C60276">
        <w:rPr>
          <w:rStyle w:val="aa"/>
          <w:i/>
          <w:sz w:val="20"/>
        </w:rPr>
        <w:footnoteReference w:id="48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5297"/>
        <w:gridCol w:w="750"/>
        <w:gridCol w:w="685"/>
        <w:gridCol w:w="614"/>
        <w:gridCol w:w="750"/>
        <w:gridCol w:w="750"/>
      </w:tblGrid>
      <w:tr w:rsidR="00D80B4B" w:rsidRPr="00D80B4B" w14:paraId="5E5DB8DC" w14:textId="77777777" w:rsidTr="00C60276">
        <w:trPr>
          <w:cantSplit/>
          <w:trHeight w:val="1134"/>
        </w:trPr>
        <w:tc>
          <w:tcPr>
            <w:tcW w:w="378" w:type="pct"/>
            <w:noWrap/>
            <w:vAlign w:val="center"/>
          </w:tcPr>
          <w:p w14:paraId="431CEBF2" w14:textId="77777777" w:rsidR="00D80B4B" w:rsidRPr="00D80B4B" w:rsidRDefault="00D80B4B" w:rsidP="00C60276">
            <w:pPr>
              <w:ind w:left="-739" w:firstLine="709"/>
              <w:jc w:val="center"/>
            </w:pPr>
            <w:r w:rsidRPr="00D80B4B">
              <w:t>№п/п</w:t>
            </w:r>
          </w:p>
        </w:tc>
        <w:tc>
          <w:tcPr>
            <w:tcW w:w="2767" w:type="pct"/>
            <w:noWrap/>
            <w:vAlign w:val="center"/>
          </w:tcPr>
          <w:p w14:paraId="47948093" w14:textId="77777777" w:rsidR="00D80B4B" w:rsidRPr="00D80B4B" w:rsidRDefault="00D80B4B" w:rsidP="00C60276">
            <w:pPr>
              <w:ind w:left="-739" w:firstLine="709"/>
              <w:jc w:val="center"/>
            </w:pPr>
            <w:r w:rsidRPr="00D80B4B">
              <w:t>Название медицинской</w:t>
            </w:r>
          </w:p>
          <w:p w14:paraId="27156331" w14:textId="77777777" w:rsidR="00D80B4B" w:rsidRPr="00D80B4B" w:rsidRDefault="00D80B4B" w:rsidP="00C60276">
            <w:pPr>
              <w:ind w:left="-739" w:firstLine="709"/>
              <w:jc w:val="center"/>
            </w:pPr>
            <w:r w:rsidRPr="00D80B4B">
              <w:t>организации</w:t>
            </w:r>
          </w:p>
        </w:tc>
        <w:tc>
          <w:tcPr>
            <w:tcW w:w="392" w:type="pct"/>
            <w:vMerge w:val="restart"/>
            <w:noWrap/>
            <w:textDirection w:val="btLr"/>
            <w:vAlign w:val="center"/>
          </w:tcPr>
          <w:p w14:paraId="7A8B15D4" w14:textId="77777777" w:rsidR="00D80B4B" w:rsidRPr="00D80B4B" w:rsidRDefault="00D80B4B" w:rsidP="00C60276">
            <w:pPr>
              <w:ind w:left="-739" w:firstLine="709"/>
              <w:jc w:val="center"/>
            </w:pPr>
            <w:r w:rsidRPr="00D80B4B">
              <w:t>Дерматология</w:t>
            </w:r>
          </w:p>
        </w:tc>
        <w:tc>
          <w:tcPr>
            <w:tcW w:w="358" w:type="pct"/>
            <w:vMerge w:val="restart"/>
            <w:noWrap/>
            <w:textDirection w:val="btLr"/>
            <w:vAlign w:val="center"/>
          </w:tcPr>
          <w:p w14:paraId="44D16DB6" w14:textId="77777777" w:rsidR="00D80B4B" w:rsidRPr="00D80B4B" w:rsidRDefault="00D80B4B" w:rsidP="00C60276">
            <w:pPr>
              <w:ind w:left="-739" w:firstLine="709"/>
              <w:jc w:val="center"/>
            </w:pPr>
            <w:r w:rsidRPr="00D80B4B">
              <w:t>Косметология</w:t>
            </w:r>
          </w:p>
        </w:tc>
        <w:tc>
          <w:tcPr>
            <w:tcW w:w="321" w:type="pct"/>
            <w:vMerge w:val="restart"/>
            <w:noWrap/>
            <w:textDirection w:val="btLr"/>
            <w:vAlign w:val="center"/>
          </w:tcPr>
          <w:p w14:paraId="316AB729" w14:textId="77777777" w:rsidR="00D80B4B" w:rsidRPr="00D80B4B" w:rsidRDefault="00D80B4B" w:rsidP="00C60276">
            <w:pPr>
              <w:ind w:left="-739" w:firstLine="709"/>
              <w:jc w:val="center"/>
            </w:pPr>
            <w:r w:rsidRPr="00D80B4B">
              <w:t>реабилитация</w:t>
            </w:r>
          </w:p>
        </w:tc>
        <w:tc>
          <w:tcPr>
            <w:tcW w:w="784" w:type="pct"/>
            <w:gridSpan w:val="2"/>
            <w:noWrap/>
            <w:vAlign w:val="center"/>
          </w:tcPr>
          <w:p w14:paraId="660163C7" w14:textId="74F30F2C" w:rsidR="00D80B4B" w:rsidRPr="00D80B4B" w:rsidRDefault="00D80B4B" w:rsidP="00C60276">
            <w:pPr>
              <w:ind w:left="-739" w:firstLine="709"/>
              <w:jc w:val="center"/>
            </w:pPr>
            <w:r w:rsidRPr="00D80B4B">
              <w:t>Диапазон цен</w:t>
            </w:r>
          </w:p>
        </w:tc>
      </w:tr>
      <w:tr w:rsidR="00D80B4B" w:rsidRPr="00D80B4B" w14:paraId="36A15E2E" w14:textId="77777777" w:rsidTr="00D80B4B">
        <w:trPr>
          <w:trHeight w:val="520"/>
        </w:trPr>
        <w:tc>
          <w:tcPr>
            <w:tcW w:w="378" w:type="pct"/>
            <w:noWrap/>
            <w:vAlign w:val="bottom"/>
          </w:tcPr>
          <w:p w14:paraId="4C89BB85" w14:textId="77777777" w:rsidR="00D80B4B" w:rsidRPr="00D80B4B" w:rsidRDefault="00D80B4B" w:rsidP="00D80B4B">
            <w:pPr>
              <w:ind w:left="-739" w:firstLine="709"/>
              <w:jc w:val="both"/>
              <w:rPr>
                <w:b/>
                <w:bCs/>
              </w:rPr>
            </w:pPr>
            <w:r w:rsidRPr="00D80B4B">
              <w:rPr>
                <w:b/>
                <w:bCs/>
              </w:rPr>
              <w:t> </w:t>
            </w:r>
          </w:p>
        </w:tc>
        <w:tc>
          <w:tcPr>
            <w:tcW w:w="2767" w:type="pct"/>
            <w:noWrap/>
            <w:vAlign w:val="bottom"/>
          </w:tcPr>
          <w:p w14:paraId="5AEBB0DC" w14:textId="77777777" w:rsidR="00D80B4B" w:rsidRPr="00D80B4B" w:rsidRDefault="00D80B4B" w:rsidP="00D80B4B">
            <w:pPr>
              <w:ind w:left="-739" w:firstLine="709"/>
              <w:jc w:val="both"/>
              <w:rPr>
                <w:b/>
                <w:bCs/>
              </w:rPr>
            </w:pPr>
            <w:r w:rsidRPr="00D80B4B">
              <w:rPr>
                <w:b/>
                <w:bCs/>
              </w:rPr>
              <w:t> </w:t>
            </w:r>
          </w:p>
        </w:tc>
        <w:tc>
          <w:tcPr>
            <w:tcW w:w="392" w:type="pct"/>
            <w:vMerge/>
            <w:noWrap/>
            <w:vAlign w:val="bottom"/>
          </w:tcPr>
          <w:p w14:paraId="1EECD612" w14:textId="77777777" w:rsidR="00D80B4B" w:rsidRPr="00D80B4B" w:rsidRDefault="00D80B4B" w:rsidP="00D80B4B">
            <w:pPr>
              <w:ind w:left="-739" w:firstLine="709"/>
              <w:jc w:val="both"/>
              <w:rPr>
                <w:bCs/>
              </w:rPr>
            </w:pPr>
          </w:p>
        </w:tc>
        <w:tc>
          <w:tcPr>
            <w:tcW w:w="358" w:type="pct"/>
            <w:vMerge/>
            <w:noWrap/>
            <w:vAlign w:val="bottom"/>
          </w:tcPr>
          <w:p w14:paraId="7EDD2476" w14:textId="77777777" w:rsidR="00D80B4B" w:rsidRPr="00D80B4B" w:rsidRDefault="00D80B4B" w:rsidP="00D80B4B">
            <w:pPr>
              <w:ind w:left="-739" w:firstLine="709"/>
              <w:jc w:val="both"/>
              <w:rPr>
                <w:b/>
                <w:bCs/>
              </w:rPr>
            </w:pPr>
          </w:p>
        </w:tc>
        <w:tc>
          <w:tcPr>
            <w:tcW w:w="321" w:type="pct"/>
            <w:vMerge/>
            <w:noWrap/>
            <w:vAlign w:val="bottom"/>
          </w:tcPr>
          <w:p w14:paraId="04CCBE5A" w14:textId="77777777" w:rsidR="00D80B4B" w:rsidRPr="00D80B4B" w:rsidRDefault="00D80B4B" w:rsidP="00D80B4B">
            <w:pPr>
              <w:ind w:left="-739" w:firstLine="709"/>
              <w:jc w:val="both"/>
              <w:rPr>
                <w:b/>
                <w:bCs/>
              </w:rPr>
            </w:pPr>
          </w:p>
        </w:tc>
        <w:tc>
          <w:tcPr>
            <w:tcW w:w="392" w:type="pct"/>
            <w:noWrap/>
            <w:vAlign w:val="bottom"/>
          </w:tcPr>
          <w:p w14:paraId="3DAF435C" w14:textId="77777777" w:rsidR="00D80B4B" w:rsidRPr="00D80B4B" w:rsidRDefault="00D80B4B" w:rsidP="00D80B4B">
            <w:pPr>
              <w:ind w:left="-739" w:firstLine="709"/>
              <w:jc w:val="both"/>
              <w:rPr>
                <w:bCs/>
              </w:rPr>
            </w:pPr>
            <w:r w:rsidRPr="00D80B4B">
              <w:rPr>
                <w:bCs/>
              </w:rPr>
              <w:t>от</w:t>
            </w:r>
          </w:p>
        </w:tc>
        <w:tc>
          <w:tcPr>
            <w:tcW w:w="391" w:type="pct"/>
            <w:noWrap/>
            <w:vAlign w:val="bottom"/>
          </w:tcPr>
          <w:p w14:paraId="07B7F0E6" w14:textId="37A94BEB" w:rsidR="00D80B4B" w:rsidRPr="00D80B4B" w:rsidRDefault="00D20447" w:rsidP="00D80B4B">
            <w:pPr>
              <w:ind w:left="-739" w:firstLine="709"/>
              <w:jc w:val="both"/>
              <w:rPr>
                <w:bCs/>
              </w:rPr>
            </w:pPr>
            <w:r w:rsidRPr="00D80B4B">
              <w:rPr>
                <w:bCs/>
              </w:rPr>
              <w:t>Д</w:t>
            </w:r>
            <w:r w:rsidR="00D80B4B" w:rsidRPr="00D80B4B">
              <w:rPr>
                <w:bCs/>
              </w:rPr>
              <w:t>о</w:t>
            </w:r>
          </w:p>
        </w:tc>
      </w:tr>
      <w:tr w:rsidR="00D80B4B" w:rsidRPr="00D80B4B" w14:paraId="0B5977F8" w14:textId="77777777" w:rsidTr="00D80B4B">
        <w:trPr>
          <w:trHeight w:val="300"/>
        </w:trPr>
        <w:tc>
          <w:tcPr>
            <w:tcW w:w="378" w:type="pct"/>
            <w:noWrap/>
            <w:vAlign w:val="bottom"/>
          </w:tcPr>
          <w:p w14:paraId="67A6CE25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1</w:t>
            </w:r>
          </w:p>
        </w:tc>
        <w:tc>
          <w:tcPr>
            <w:tcW w:w="2767" w:type="pct"/>
            <w:noWrap/>
            <w:vAlign w:val="bottom"/>
          </w:tcPr>
          <w:p w14:paraId="053F4D91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ЗАО "Центр семейной медицины"</w:t>
            </w:r>
          </w:p>
        </w:tc>
        <w:tc>
          <w:tcPr>
            <w:tcW w:w="392" w:type="pct"/>
            <w:noWrap/>
            <w:vAlign w:val="bottom"/>
          </w:tcPr>
          <w:p w14:paraId="688F6B45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да</w:t>
            </w:r>
          </w:p>
        </w:tc>
        <w:tc>
          <w:tcPr>
            <w:tcW w:w="358" w:type="pct"/>
            <w:noWrap/>
            <w:vAlign w:val="bottom"/>
          </w:tcPr>
          <w:p w14:paraId="61132DBA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да</w:t>
            </w:r>
          </w:p>
        </w:tc>
        <w:tc>
          <w:tcPr>
            <w:tcW w:w="321" w:type="pct"/>
            <w:noWrap/>
            <w:vAlign w:val="bottom"/>
          </w:tcPr>
          <w:p w14:paraId="37CE157B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да</w:t>
            </w:r>
          </w:p>
        </w:tc>
        <w:tc>
          <w:tcPr>
            <w:tcW w:w="392" w:type="pct"/>
            <w:noWrap/>
            <w:vAlign w:val="bottom"/>
          </w:tcPr>
          <w:p w14:paraId="781AF283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2500</w:t>
            </w:r>
          </w:p>
        </w:tc>
        <w:tc>
          <w:tcPr>
            <w:tcW w:w="391" w:type="pct"/>
            <w:noWrap/>
            <w:vAlign w:val="bottom"/>
          </w:tcPr>
          <w:p w14:paraId="3CD67BD5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3500</w:t>
            </w:r>
          </w:p>
        </w:tc>
      </w:tr>
      <w:tr w:rsidR="00D80B4B" w:rsidRPr="00D80B4B" w14:paraId="0F1531F9" w14:textId="77777777" w:rsidTr="00D80B4B">
        <w:trPr>
          <w:trHeight w:val="425"/>
        </w:trPr>
        <w:tc>
          <w:tcPr>
            <w:tcW w:w="378" w:type="pct"/>
            <w:noWrap/>
            <w:vAlign w:val="bottom"/>
          </w:tcPr>
          <w:p w14:paraId="025C138E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2</w:t>
            </w:r>
          </w:p>
        </w:tc>
        <w:tc>
          <w:tcPr>
            <w:tcW w:w="2767" w:type="pct"/>
            <w:noWrap/>
            <w:vAlign w:val="bottom"/>
          </w:tcPr>
          <w:p w14:paraId="2166D361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Клиника "ОНА"</w:t>
            </w:r>
          </w:p>
        </w:tc>
        <w:tc>
          <w:tcPr>
            <w:tcW w:w="392" w:type="pct"/>
            <w:noWrap/>
            <w:vAlign w:val="bottom"/>
          </w:tcPr>
          <w:p w14:paraId="00C7EAD7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да</w:t>
            </w:r>
          </w:p>
        </w:tc>
        <w:tc>
          <w:tcPr>
            <w:tcW w:w="358" w:type="pct"/>
            <w:noWrap/>
            <w:vAlign w:val="bottom"/>
          </w:tcPr>
          <w:p w14:paraId="1088DFDF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да</w:t>
            </w:r>
          </w:p>
        </w:tc>
        <w:tc>
          <w:tcPr>
            <w:tcW w:w="321" w:type="pct"/>
            <w:noWrap/>
            <w:vAlign w:val="bottom"/>
          </w:tcPr>
          <w:p w14:paraId="6E013677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да</w:t>
            </w:r>
          </w:p>
        </w:tc>
        <w:tc>
          <w:tcPr>
            <w:tcW w:w="392" w:type="pct"/>
            <w:noWrap/>
            <w:vAlign w:val="bottom"/>
          </w:tcPr>
          <w:p w14:paraId="3F93715F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2000</w:t>
            </w:r>
          </w:p>
        </w:tc>
        <w:tc>
          <w:tcPr>
            <w:tcW w:w="391" w:type="pct"/>
            <w:noWrap/>
            <w:vAlign w:val="bottom"/>
          </w:tcPr>
          <w:p w14:paraId="16712E98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3000</w:t>
            </w:r>
          </w:p>
        </w:tc>
      </w:tr>
      <w:tr w:rsidR="00D80B4B" w:rsidRPr="00D80B4B" w14:paraId="6C258E2C" w14:textId="77777777" w:rsidTr="00D80B4B">
        <w:trPr>
          <w:trHeight w:val="300"/>
        </w:trPr>
        <w:tc>
          <w:tcPr>
            <w:tcW w:w="378" w:type="pct"/>
            <w:noWrap/>
            <w:vAlign w:val="bottom"/>
          </w:tcPr>
          <w:p w14:paraId="3B2ACC23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3</w:t>
            </w:r>
          </w:p>
        </w:tc>
        <w:tc>
          <w:tcPr>
            <w:tcW w:w="2767" w:type="pct"/>
            <w:noWrap/>
            <w:vAlign w:val="bottom"/>
          </w:tcPr>
          <w:p w14:paraId="73E63AC5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Американская медицинская клиника</w:t>
            </w:r>
          </w:p>
        </w:tc>
        <w:tc>
          <w:tcPr>
            <w:tcW w:w="392" w:type="pct"/>
            <w:noWrap/>
            <w:vAlign w:val="bottom"/>
          </w:tcPr>
          <w:p w14:paraId="62699286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да</w:t>
            </w:r>
          </w:p>
        </w:tc>
        <w:tc>
          <w:tcPr>
            <w:tcW w:w="358" w:type="pct"/>
            <w:noWrap/>
            <w:vAlign w:val="bottom"/>
          </w:tcPr>
          <w:p w14:paraId="0726FB5F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да</w:t>
            </w:r>
          </w:p>
        </w:tc>
        <w:tc>
          <w:tcPr>
            <w:tcW w:w="321" w:type="pct"/>
            <w:noWrap/>
            <w:vAlign w:val="bottom"/>
          </w:tcPr>
          <w:p w14:paraId="7D861312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да</w:t>
            </w:r>
          </w:p>
        </w:tc>
        <w:tc>
          <w:tcPr>
            <w:tcW w:w="392" w:type="pct"/>
            <w:noWrap/>
            <w:vAlign w:val="bottom"/>
          </w:tcPr>
          <w:p w14:paraId="1B969626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2500</w:t>
            </w:r>
          </w:p>
        </w:tc>
        <w:tc>
          <w:tcPr>
            <w:tcW w:w="391" w:type="pct"/>
            <w:noWrap/>
            <w:vAlign w:val="bottom"/>
          </w:tcPr>
          <w:p w14:paraId="7B0AE5F9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5000</w:t>
            </w:r>
          </w:p>
        </w:tc>
      </w:tr>
      <w:tr w:rsidR="00D80B4B" w:rsidRPr="00D80B4B" w14:paraId="49DDD302" w14:textId="77777777" w:rsidTr="00D80B4B">
        <w:trPr>
          <w:trHeight w:val="300"/>
        </w:trPr>
        <w:tc>
          <w:tcPr>
            <w:tcW w:w="378" w:type="pct"/>
            <w:noWrap/>
            <w:vAlign w:val="bottom"/>
          </w:tcPr>
          <w:p w14:paraId="77CC0C77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4</w:t>
            </w:r>
          </w:p>
        </w:tc>
        <w:tc>
          <w:tcPr>
            <w:tcW w:w="2767" w:type="pct"/>
            <w:noWrap/>
            <w:vAlign w:val="bottom"/>
          </w:tcPr>
          <w:p w14:paraId="6A073361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АВА-ПЕТЕР</w:t>
            </w:r>
          </w:p>
        </w:tc>
        <w:tc>
          <w:tcPr>
            <w:tcW w:w="392" w:type="pct"/>
            <w:noWrap/>
            <w:vAlign w:val="bottom"/>
          </w:tcPr>
          <w:p w14:paraId="314AFDB6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да</w:t>
            </w:r>
          </w:p>
        </w:tc>
        <w:tc>
          <w:tcPr>
            <w:tcW w:w="358" w:type="pct"/>
            <w:noWrap/>
            <w:vAlign w:val="bottom"/>
          </w:tcPr>
          <w:p w14:paraId="24F3F10E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да</w:t>
            </w:r>
          </w:p>
        </w:tc>
        <w:tc>
          <w:tcPr>
            <w:tcW w:w="321" w:type="pct"/>
            <w:noWrap/>
            <w:vAlign w:val="bottom"/>
          </w:tcPr>
          <w:p w14:paraId="3D7379EE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да</w:t>
            </w:r>
          </w:p>
        </w:tc>
        <w:tc>
          <w:tcPr>
            <w:tcW w:w="392" w:type="pct"/>
            <w:noWrap/>
            <w:vAlign w:val="bottom"/>
          </w:tcPr>
          <w:p w14:paraId="1219831E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2100</w:t>
            </w:r>
          </w:p>
        </w:tc>
        <w:tc>
          <w:tcPr>
            <w:tcW w:w="391" w:type="pct"/>
            <w:noWrap/>
            <w:vAlign w:val="bottom"/>
          </w:tcPr>
          <w:p w14:paraId="77C7DFB3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2800</w:t>
            </w:r>
          </w:p>
        </w:tc>
      </w:tr>
      <w:tr w:rsidR="00D80B4B" w:rsidRPr="00D80B4B" w14:paraId="057F181E" w14:textId="77777777" w:rsidTr="00D80B4B">
        <w:trPr>
          <w:trHeight w:val="419"/>
        </w:trPr>
        <w:tc>
          <w:tcPr>
            <w:tcW w:w="378" w:type="pct"/>
            <w:noWrap/>
            <w:vAlign w:val="bottom"/>
          </w:tcPr>
          <w:p w14:paraId="5DF4CCAA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5</w:t>
            </w:r>
          </w:p>
        </w:tc>
        <w:tc>
          <w:tcPr>
            <w:tcW w:w="2767" w:type="pct"/>
            <w:noWrap/>
            <w:vAlign w:val="bottom"/>
          </w:tcPr>
          <w:p w14:paraId="135C86E7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 xml:space="preserve">ММЦ </w:t>
            </w:r>
            <w:proofErr w:type="spellStart"/>
            <w:r w:rsidRPr="00D80B4B">
              <w:t>Юнион</w:t>
            </w:r>
            <w:proofErr w:type="spellEnd"/>
            <w:r w:rsidRPr="00D80B4B">
              <w:t xml:space="preserve"> Клиник</w:t>
            </w:r>
          </w:p>
        </w:tc>
        <w:tc>
          <w:tcPr>
            <w:tcW w:w="392" w:type="pct"/>
            <w:noWrap/>
            <w:vAlign w:val="bottom"/>
          </w:tcPr>
          <w:p w14:paraId="5FB00A08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да</w:t>
            </w:r>
          </w:p>
        </w:tc>
        <w:tc>
          <w:tcPr>
            <w:tcW w:w="358" w:type="pct"/>
            <w:noWrap/>
            <w:vAlign w:val="bottom"/>
          </w:tcPr>
          <w:p w14:paraId="7F7DC4FF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нет</w:t>
            </w:r>
          </w:p>
        </w:tc>
        <w:tc>
          <w:tcPr>
            <w:tcW w:w="321" w:type="pct"/>
            <w:noWrap/>
            <w:vAlign w:val="bottom"/>
          </w:tcPr>
          <w:p w14:paraId="16FB60A7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да</w:t>
            </w:r>
          </w:p>
        </w:tc>
        <w:tc>
          <w:tcPr>
            <w:tcW w:w="392" w:type="pct"/>
            <w:noWrap/>
            <w:vAlign w:val="bottom"/>
          </w:tcPr>
          <w:p w14:paraId="44B79D71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1500</w:t>
            </w:r>
          </w:p>
        </w:tc>
        <w:tc>
          <w:tcPr>
            <w:tcW w:w="391" w:type="pct"/>
            <w:noWrap/>
            <w:vAlign w:val="bottom"/>
          </w:tcPr>
          <w:p w14:paraId="531FC96C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3000</w:t>
            </w:r>
          </w:p>
        </w:tc>
      </w:tr>
      <w:tr w:rsidR="00D80B4B" w:rsidRPr="00D80B4B" w14:paraId="51743230" w14:textId="77777777" w:rsidTr="00D80B4B">
        <w:trPr>
          <w:trHeight w:val="300"/>
        </w:trPr>
        <w:tc>
          <w:tcPr>
            <w:tcW w:w="378" w:type="pct"/>
            <w:noWrap/>
            <w:vAlign w:val="bottom"/>
          </w:tcPr>
          <w:p w14:paraId="77CCEF3E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6</w:t>
            </w:r>
          </w:p>
        </w:tc>
        <w:tc>
          <w:tcPr>
            <w:tcW w:w="2767" w:type="pct"/>
            <w:noWrap/>
            <w:vAlign w:val="bottom"/>
          </w:tcPr>
          <w:p w14:paraId="0C030E25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Медицинский центр «XXI век»</w:t>
            </w:r>
          </w:p>
        </w:tc>
        <w:tc>
          <w:tcPr>
            <w:tcW w:w="392" w:type="pct"/>
            <w:noWrap/>
            <w:vAlign w:val="bottom"/>
          </w:tcPr>
          <w:p w14:paraId="6C425537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да</w:t>
            </w:r>
          </w:p>
        </w:tc>
        <w:tc>
          <w:tcPr>
            <w:tcW w:w="358" w:type="pct"/>
            <w:noWrap/>
            <w:vAlign w:val="bottom"/>
          </w:tcPr>
          <w:p w14:paraId="47CC0C87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да</w:t>
            </w:r>
          </w:p>
        </w:tc>
        <w:tc>
          <w:tcPr>
            <w:tcW w:w="321" w:type="pct"/>
            <w:noWrap/>
            <w:vAlign w:val="bottom"/>
          </w:tcPr>
          <w:p w14:paraId="7A095FF2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да</w:t>
            </w:r>
          </w:p>
        </w:tc>
        <w:tc>
          <w:tcPr>
            <w:tcW w:w="392" w:type="pct"/>
            <w:noWrap/>
            <w:vAlign w:val="bottom"/>
          </w:tcPr>
          <w:p w14:paraId="54B2BD00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2600</w:t>
            </w:r>
          </w:p>
        </w:tc>
        <w:tc>
          <w:tcPr>
            <w:tcW w:w="391" w:type="pct"/>
            <w:noWrap/>
            <w:vAlign w:val="bottom"/>
          </w:tcPr>
          <w:p w14:paraId="68098D07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2600</w:t>
            </w:r>
          </w:p>
        </w:tc>
      </w:tr>
      <w:tr w:rsidR="00D80B4B" w:rsidRPr="00D80B4B" w14:paraId="535557AE" w14:textId="77777777" w:rsidTr="00D80B4B">
        <w:trPr>
          <w:trHeight w:val="419"/>
        </w:trPr>
        <w:tc>
          <w:tcPr>
            <w:tcW w:w="378" w:type="pct"/>
            <w:noWrap/>
            <w:vAlign w:val="bottom"/>
          </w:tcPr>
          <w:p w14:paraId="71B643CF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7</w:t>
            </w:r>
          </w:p>
        </w:tc>
        <w:tc>
          <w:tcPr>
            <w:tcW w:w="2767" w:type="pct"/>
            <w:noWrap/>
            <w:vAlign w:val="bottom"/>
          </w:tcPr>
          <w:p w14:paraId="78545D5F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Клиника Доктор</w:t>
            </w:r>
          </w:p>
        </w:tc>
        <w:tc>
          <w:tcPr>
            <w:tcW w:w="392" w:type="pct"/>
            <w:noWrap/>
            <w:vAlign w:val="bottom"/>
          </w:tcPr>
          <w:p w14:paraId="578F0B68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да</w:t>
            </w:r>
          </w:p>
        </w:tc>
        <w:tc>
          <w:tcPr>
            <w:tcW w:w="358" w:type="pct"/>
            <w:noWrap/>
            <w:vAlign w:val="bottom"/>
          </w:tcPr>
          <w:p w14:paraId="25B58567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нет</w:t>
            </w:r>
          </w:p>
        </w:tc>
        <w:tc>
          <w:tcPr>
            <w:tcW w:w="321" w:type="pct"/>
            <w:noWrap/>
            <w:vAlign w:val="bottom"/>
          </w:tcPr>
          <w:p w14:paraId="3FCB741E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да</w:t>
            </w:r>
          </w:p>
        </w:tc>
        <w:tc>
          <w:tcPr>
            <w:tcW w:w="392" w:type="pct"/>
            <w:noWrap/>
            <w:vAlign w:val="bottom"/>
          </w:tcPr>
          <w:p w14:paraId="7B328979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750</w:t>
            </w:r>
          </w:p>
        </w:tc>
        <w:tc>
          <w:tcPr>
            <w:tcW w:w="391" w:type="pct"/>
            <w:noWrap/>
            <w:vAlign w:val="bottom"/>
          </w:tcPr>
          <w:p w14:paraId="5CD0DA58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1500</w:t>
            </w:r>
          </w:p>
        </w:tc>
      </w:tr>
      <w:tr w:rsidR="00D80B4B" w:rsidRPr="00D80B4B" w14:paraId="0410F667" w14:textId="77777777" w:rsidTr="00D80B4B">
        <w:trPr>
          <w:trHeight w:val="300"/>
        </w:trPr>
        <w:tc>
          <w:tcPr>
            <w:tcW w:w="378" w:type="pct"/>
            <w:noWrap/>
            <w:vAlign w:val="bottom"/>
          </w:tcPr>
          <w:p w14:paraId="0C1195C4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8</w:t>
            </w:r>
          </w:p>
        </w:tc>
        <w:tc>
          <w:tcPr>
            <w:tcW w:w="2767" w:type="pct"/>
            <w:noWrap/>
            <w:vAlign w:val="bottom"/>
          </w:tcPr>
          <w:p w14:paraId="19AB34BB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Многопрофильный медицинский центр «МСЧ №157»</w:t>
            </w:r>
          </w:p>
        </w:tc>
        <w:tc>
          <w:tcPr>
            <w:tcW w:w="392" w:type="pct"/>
            <w:noWrap/>
            <w:vAlign w:val="bottom"/>
          </w:tcPr>
          <w:p w14:paraId="5812AA12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да</w:t>
            </w:r>
          </w:p>
        </w:tc>
        <w:tc>
          <w:tcPr>
            <w:tcW w:w="358" w:type="pct"/>
            <w:noWrap/>
            <w:vAlign w:val="bottom"/>
          </w:tcPr>
          <w:p w14:paraId="5F1360F5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нет</w:t>
            </w:r>
          </w:p>
        </w:tc>
        <w:tc>
          <w:tcPr>
            <w:tcW w:w="321" w:type="pct"/>
            <w:noWrap/>
            <w:vAlign w:val="bottom"/>
          </w:tcPr>
          <w:p w14:paraId="057B90D7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да</w:t>
            </w:r>
          </w:p>
        </w:tc>
        <w:tc>
          <w:tcPr>
            <w:tcW w:w="392" w:type="pct"/>
            <w:noWrap/>
            <w:vAlign w:val="bottom"/>
          </w:tcPr>
          <w:p w14:paraId="707048EA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1000</w:t>
            </w:r>
          </w:p>
        </w:tc>
        <w:tc>
          <w:tcPr>
            <w:tcW w:w="391" w:type="pct"/>
            <w:noWrap/>
            <w:vAlign w:val="bottom"/>
          </w:tcPr>
          <w:p w14:paraId="1EAA3DC8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1500</w:t>
            </w:r>
          </w:p>
        </w:tc>
      </w:tr>
      <w:tr w:rsidR="00D80B4B" w:rsidRPr="00D80B4B" w14:paraId="28660D0B" w14:textId="77777777" w:rsidTr="00D80B4B">
        <w:trPr>
          <w:trHeight w:val="300"/>
        </w:trPr>
        <w:tc>
          <w:tcPr>
            <w:tcW w:w="378" w:type="pct"/>
            <w:noWrap/>
            <w:vAlign w:val="bottom"/>
          </w:tcPr>
          <w:p w14:paraId="19C9919B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9</w:t>
            </w:r>
          </w:p>
        </w:tc>
        <w:tc>
          <w:tcPr>
            <w:tcW w:w="2767" w:type="pct"/>
            <w:noWrap/>
            <w:vAlign w:val="bottom"/>
          </w:tcPr>
          <w:p w14:paraId="64E3A606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Многопрофильная клиника "Страна здоровья"</w:t>
            </w:r>
          </w:p>
        </w:tc>
        <w:tc>
          <w:tcPr>
            <w:tcW w:w="392" w:type="pct"/>
            <w:noWrap/>
            <w:vAlign w:val="bottom"/>
          </w:tcPr>
          <w:p w14:paraId="0C650F4C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да</w:t>
            </w:r>
          </w:p>
        </w:tc>
        <w:tc>
          <w:tcPr>
            <w:tcW w:w="358" w:type="pct"/>
            <w:noWrap/>
            <w:vAlign w:val="bottom"/>
          </w:tcPr>
          <w:p w14:paraId="1C08854B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да</w:t>
            </w:r>
          </w:p>
        </w:tc>
        <w:tc>
          <w:tcPr>
            <w:tcW w:w="321" w:type="pct"/>
            <w:noWrap/>
            <w:vAlign w:val="bottom"/>
          </w:tcPr>
          <w:p w14:paraId="0DEE47F2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да</w:t>
            </w:r>
          </w:p>
        </w:tc>
        <w:tc>
          <w:tcPr>
            <w:tcW w:w="392" w:type="pct"/>
            <w:noWrap/>
            <w:vAlign w:val="bottom"/>
          </w:tcPr>
          <w:p w14:paraId="094ABD26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1200</w:t>
            </w:r>
          </w:p>
        </w:tc>
        <w:tc>
          <w:tcPr>
            <w:tcW w:w="391" w:type="pct"/>
            <w:noWrap/>
            <w:vAlign w:val="bottom"/>
          </w:tcPr>
          <w:p w14:paraId="1347110E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2000</w:t>
            </w:r>
          </w:p>
        </w:tc>
      </w:tr>
      <w:tr w:rsidR="00D80B4B" w:rsidRPr="00D80B4B" w14:paraId="1A8DDE55" w14:textId="77777777" w:rsidTr="00D80B4B">
        <w:trPr>
          <w:trHeight w:val="300"/>
        </w:trPr>
        <w:tc>
          <w:tcPr>
            <w:tcW w:w="378" w:type="pct"/>
            <w:noWrap/>
            <w:vAlign w:val="bottom"/>
          </w:tcPr>
          <w:p w14:paraId="6E0F395B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10</w:t>
            </w:r>
          </w:p>
        </w:tc>
        <w:tc>
          <w:tcPr>
            <w:tcW w:w="2767" w:type="pct"/>
            <w:noWrap/>
            <w:vAlign w:val="bottom"/>
          </w:tcPr>
          <w:p w14:paraId="59185A82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Европейский медицинский центр</w:t>
            </w:r>
          </w:p>
        </w:tc>
        <w:tc>
          <w:tcPr>
            <w:tcW w:w="392" w:type="pct"/>
            <w:noWrap/>
            <w:vAlign w:val="bottom"/>
          </w:tcPr>
          <w:p w14:paraId="16551036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да</w:t>
            </w:r>
          </w:p>
        </w:tc>
        <w:tc>
          <w:tcPr>
            <w:tcW w:w="358" w:type="pct"/>
            <w:noWrap/>
            <w:vAlign w:val="bottom"/>
          </w:tcPr>
          <w:p w14:paraId="585B9912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нет</w:t>
            </w:r>
          </w:p>
        </w:tc>
        <w:tc>
          <w:tcPr>
            <w:tcW w:w="321" w:type="pct"/>
            <w:noWrap/>
            <w:vAlign w:val="bottom"/>
          </w:tcPr>
          <w:p w14:paraId="4D0C1CE2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да</w:t>
            </w:r>
          </w:p>
        </w:tc>
        <w:tc>
          <w:tcPr>
            <w:tcW w:w="392" w:type="pct"/>
            <w:noWrap/>
            <w:vAlign w:val="bottom"/>
          </w:tcPr>
          <w:p w14:paraId="64BCDFAB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950</w:t>
            </w:r>
          </w:p>
        </w:tc>
        <w:tc>
          <w:tcPr>
            <w:tcW w:w="391" w:type="pct"/>
            <w:noWrap/>
            <w:vAlign w:val="bottom"/>
          </w:tcPr>
          <w:p w14:paraId="3CDD8D98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950</w:t>
            </w:r>
          </w:p>
        </w:tc>
      </w:tr>
      <w:tr w:rsidR="00D80B4B" w:rsidRPr="00D80B4B" w14:paraId="64C491B4" w14:textId="77777777" w:rsidTr="00D80B4B">
        <w:trPr>
          <w:trHeight w:val="300"/>
        </w:trPr>
        <w:tc>
          <w:tcPr>
            <w:tcW w:w="378" w:type="pct"/>
            <w:noWrap/>
            <w:vAlign w:val="bottom"/>
          </w:tcPr>
          <w:p w14:paraId="4F971BC0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11</w:t>
            </w:r>
          </w:p>
        </w:tc>
        <w:tc>
          <w:tcPr>
            <w:tcW w:w="2767" w:type="pct"/>
            <w:noWrap/>
            <w:vAlign w:val="bottom"/>
          </w:tcPr>
          <w:p w14:paraId="7310696B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Медицинский центр Невский</w:t>
            </w:r>
          </w:p>
        </w:tc>
        <w:tc>
          <w:tcPr>
            <w:tcW w:w="392" w:type="pct"/>
            <w:noWrap/>
            <w:vAlign w:val="bottom"/>
          </w:tcPr>
          <w:p w14:paraId="57A91173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нет</w:t>
            </w:r>
          </w:p>
        </w:tc>
        <w:tc>
          <w:tcPr>
            <w:tcW w:w="358" w:type="pct"/>
            <w:noWrap/>
            <w:vAlign w:val="bottom"/>
          </w:tcPr>
          <w:p w14:paraId="0C0F520E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нет</w:t>
            </w:r>
          </w:p>
        </w:tc>
        <w:tc>
          <w:tcPr>
            <w:tcW w:w="321" w:type="pct"/>
            <w:noWrap/>
            <w:vAlign w:val="bottom"/>
          </w:tcPr>
          <w:p w14:paraId="42CB9E6E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да</w:t>
            </w:r>
          </w:p>
        </w:tc>
        <w:tc>
          <w:tcPr>
            <w:tcW w:w="392" w:type="pct"/>
            <w:noWrap/>
            <w:vAlign w:val="bottom"/>
          </w:tcPr>
          <w:p w14:paraId="1889B668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1200</w:t>
            </w:r>
          </w:p>
        </w:tc>
        <w:tc>
          <w:tcPr>
            <w:tcW w:w="391" w:type="pct"/>
            <w:noWrap/>
            <w:vAlign w:val="bottom"/>
          </w:tcPr>
          <w:p w14:paraId="76278274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2000</w:t>
            </w:r>
          </w:p>
        </w:tc>
      </w:tr>
      <w:tr w:rsidR="00D80B4B" w:rsidRPr="00D80B4B" w14:paraId="7BBB8D65" w14:textId="77777777" w:rsidTr="00D80B4B">
        <w:trPr>
          <w:trHeight w:val="300"/>
        </w:trPr>
        <w:tc>
          <w:tcPr>
            <w:tcW w:w="378" w:type="pct"/>
            <w:noWrap/>
            <w:vAlign w:val="bottom"/>
          </w:tcPr>
          <w:p w14:paraId="64168014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12</w:t>
            </w:r>
          </w:p>
        </w:tc>
        <w:tc>
          <w:tcPr>
            <w:tcW w:w="2767" w:type="pct"/>
            <w:noWrap/>
            <w:vAlign w:val="bottom"/>
          </w:tcPr>
          <w:p w14:paraId="4E3C695D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Медицинский центр МИЛАМЕД</w:t>
            </w:r>
          </w:p>
        </w:tc>
        <w:tc>
          <w:tcPr>
            <w:tcW w:w="392" w:type="pct"/>
            <w:noWrap/>
            <w:vAlign w:val="bottom"/>
          </w:tcPr>
          <w:p w14:paraId="7EA2F66A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нет</w:t>
            </w:r>
          </w:p>
        </w:tc>
        <w:tc>
          <w:tcPr>
            <w:tcW w:w="358" w:type="pct"/>
            <w:noWrap/>
            <w:vAlign w:val="bottom"/>
          </w:tcPr>
          <w:p w14:paraId="4CD43459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нет</w:t>
            </w:r>
          </w:p>
        </w:tc>
        <w:tc>
          <w:tcPr>
            <w:tcW w:w="321" w:type="pct"/>
            <w:noWrap/>
            <w:vAlign w:val="bottom"/>
          </w:tcPr>
          <w:p w14:paraId="03E90D22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да</w:t>
            </w:r>
          </w:p>
        </w:tc>
        <w:tc>
          <w:tcPr>
            <w:tcW w:w="392" w:type="pct"/>
            <w:noWrap/>
            <w:vAlign w:val="bottom"/>
          </w:tcPr>
          <w:p w14:paraId="1EA979D1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1200</w:t>
            </w:r>
          </w:p>
        </w:tc>
        <w:tc>
          <w:tcPr>
            <w:tcW w:w="391" w:type="pct"/>
            <w:noWrap/>
            <w:vAlign w:val="bottom"/>
          </w:tcPr>
          <w:p w14:paraId="66B2FDB2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2000</w:t>
            </w:r>
          </w:p>
        </w:tc>
      </w:tr>
      <w:tr w:rsidR="00D80B4B" w:rsidRPr="00D80B4B" w14:paraId="3BBB85EA" w14:textId="77777777" w:rsidTr="00D80B4B">
        <w:trPr>
          <w:trHeight w:val="300"/>
        </w:trPr>
        <w:tc>
          <w:tcPr>
            <w:tcW w:w="378" w:type="pct"/>
            <w:noWrap/>
            <w:vAlign w:val="bottom"/>
          </w:tcPr>
          <w:p w14:paraId="652C65EF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13</w:t>
            </w:r>
          </w:p>
        </w:tc>
        <w:tc>
          <w:tcPr>
            <w:tcW w:w="2767" w:type="pct"/>
            <w:noWrap/>
            <w:vAlign w:val="bottom"/>
          </w:tcPr>
          <w:p w14:paraId="734F609B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Медицинский центр «Правобережный»</w:t>
            </w:r>
          </w:p>
        </w:tc>
        <w:tc>
          <w:tcPr>
            <w:tcW w:w="392" w:type="pct"/>
            <w:noWrap/>
            <w:vAlign w:val="bottom"/>
          </w:tcPr>
          <w:p w14:paraId="473A11E5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нет</w:t>
            </w:r>
          </w:p>
        </w:tc>
        <w:tc>
          <w:tcPr>
            <w:tcW w:w="358" w:type="pct"/>
            <w:noWrap/>
            <w:vAlign w:val="bottom"/>
          </w:tcPr>
          <w:p w14:paraId="19CD5423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нет</w:t>
            </w:r>
          </w:p>
        </w:tc>
        <w:tc>
          <w:tcPr>
            <w:tcW w:w="321" w:type="pct"/>
            <w:noWrap/>
            <w:vAlign w:val="bottom"/>
          </w:tcPr>
          <w:p w14:paraId="7521834D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да</w:t>
            </w:r>
          </w:p>
        </w:tc>
        <w:tc>
          <w:tcPr>
            <w:tcW w:w="392" w:type="pct"/>
            <w:noWrap/>
            <w:vAlign w:val="bottom"/>
          </w:tcPr>
          <w:p w14:paraId="21B710D8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1200</w:t>
            </w:r>
          </w:p>
        </w:tc>
        <w:tc>
          <w:tcPr>
            <w:tcW w:w="391" w:type="pct"/>
            <w:noWrap/>
            <w:vAlign w:val="bottom"/>
          </w:tcPr>
          <w:p w14:paraId="070DE94B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2000</w:t>
            </w:r>
          </w:p>
        </w:tc>
      </w:tr>
      <w:tr w:rsidR="00D80B4B" w:rsidRPr="00D80B4B" w14:paraId="25179E6F" w14:textId="77777777" w:rsidTr="00D80B4B">
        <w:trPr>
          <w:trHeight w:val="300"/>
        </w:trPr>
        <w:tc>
          <w:tcPr>
            <w:tcW w:w="378" w:type="pct"/>
            <w:noWrap/>
            <w:vAlign w:val="bottom"/>
          </w:tcPr>
          <w:p w14:paraId="240D272B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14</w:t>
            </w:r>
          </w:p>
        </w:tc>
        <w:tc>
          <w:tcPr>
            <w:tcW w:w="2767" w:type="pct"/>
            <w:noWrap/>
            <w:vAlign w:val="bottom"/>
          </w:tcPr>
          <w:p w14:paraId="27A46933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 xml:space="preserve">Медицинский центр </w:t>
            </w:r>
            <w:proofErr w:type="spellStart"/>
            <w:r w:rsidRPr="00D80B4B">
              <w:t>Элеос</w:t>
            </w:r>
            <w:proofErr w:type="spellEnd"/>
          </w:p>
        </w:tc>
        <w:tc>
          <w:tcPr>
            <w:tcW w:w="392" w:type="pct"/>
            <w:noWrap/>
            <w:vAlign w:val="bottom"/>
          </w:tcPr>
          <w:p w14:paraId="6964956D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да</w:t>
            </w:r>
          </w:p>
        </w:tc>
        <w:tc>
          <w:tcPr>
            <w:tcW w:w="358" w:type="pct"/>
            <w:noWrap/>
            <w:vAlign w:val="bottom"/>
          </w:tcPr>
          <w:p w14:paraId="52C576E0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да</w:t>
            </w:r>
          </w:p>
        </w:tc>
        <w:tc>
          <w:tcPr>
            <w:tcW w:w="321" w:type="pct"/>
            <w:noWrap/>
            <w:vAlign w:val="bottom"/>
          </w:tcPr>
          <w:p w14:paraId="7C6E4803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да</w:t>
            </w:r>
          </w:p>
        </w:tc>
        <w:tc>
          <w:tcPr>
            <w:tcW w:w="392" w:type="pct"/>
            <w:noWrap/>
            <w:vAlign w:val="bottom"/>
          </w:tcPr>
          <w:p w14:paraId="2DCD96B9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750</w:t>
            </w:r>
          </w:p>
        </w:tc>
        <w:tc>
          <w:tcPr>
            <w:tcW w:w="391" w:type="pct"/>
            <w:noWrap/>
            <w:vAlign w:val="bottom"/>
          </w:tcPr>
          <w:p w14:paraId="431C05CF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950</w:t>
            </w:r>
          </w:p>
        </w:tc>
      </w:tr>
      <w:tr w:rsidR="00D80B4B" w:rsidRPr="00D80B4B" w14:paraId="4AABF84C" w14:textId="77777777" w:rsidTr="00D80B4B">
        <w:trPr>
          <w:trHeight w:val="300"/>
        </w:trPr>
        <w:tc>
          <w:tcPr>
            <w:tcW w:w="378" w:type="pct"/>
            <w:noWrap/>
            <w:vAlign w:val="bottom"/>
          </w:tcPr>
          <w:p w14:paraId="1625BFB3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15</w:t>
            </w:r>
          </w:p>
        </w:tc>
        <w:tc>
          <w:tcPr>
            <w:tcW w:w="2767" w:type="pct"/>
            <w:noWrap/>
            <w:vAlign w:val="bottom"/>
          </w:tcPr>
          <w:p w14:paraId="4137F26B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Медицинский центр "Он Клиник Нева"</w:t>
            </w:r>
          </w:p>
        </w:tc>
        <w:tc>
          <w:tcPr>
            <w:tcW w:w="392" w:type="pct"/>
            <w:noWrap/>
            <w:vAlign w:val="bottom"/>
          </w:tcPr>
          <w:p w14:paraId="1A5BDC26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нет</w:t>
            </w:r>
          </w:p>
        </w:tc>
        <w:tc>
          <w:tcPr>
            <w:tcW w:w="358" w:type="pct"/>
            <w:noWrap/>
            <w:vAlign w:val="bottom"/>
          </w:tcPr>
          <w:p w14:paraId="51195926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нет</w:t>
            </w:r>
          </w:p>
        </w:tc>
        <w:tc>
          <w:tcPr>
            <w:tcW w:w="321" w:type="pct"/>
            <w:noWrap/>
            <w:vAlign w:val="bottom"/>
          </w:tcPr>
          <w:p w14:paraId="547DDB3F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да</w:t>
            </w:r>
          </w:p>
        </w:tc>
        <w:tc>
          <w:tcPr>
            <w:tcW w:w="392" w:type="pct"/>
            <w:noWrap/>
            <w:vAlign w:val="bottom"/>
          </w:tcPr>
          <w:p w14:paraId="7B50F4EC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нет</w:t>
            </w:r>
          </w:p>
        </w:tc>
        <w:tc>
          <w:tcPr>
            <w:tcW w:w="391" w:type="pct"/>
            <w:noWrap/>
            <w:vAlign w:val="bottom"/>
          </w:tcPr>
          <w:p w14:paraId="6BD0F74B" w14:textId="40A45896" w:rsidR="00D80B4B" w:rsidRPr="00D80B4B" w:rsidRDefault="00D20447" w:rsidP="00D80B4B">
            <w:pPr>
              <w:ind w:left="-739" w:firstLine="709"/>
              <w:jc w:val="both"/>
            </w:pPr>
            <w:r w:rsidRPr="00D80B4B">
              <w:t>Н</w:t>
            </w:r>
            <w:r w:rsidR="00D80B4B" w:rsidRPr="00D80B4B">
              <w:t>ет</w:t>
            </w:r>
          </w:p>
        </w:tc>
      </w:tr>
      <w:tr w:rsidR="00D80B4B" w:rsidRPr="00D80B4B" w14:paraId="6523EE13" w14:textId="77777777" w:rsidTr="00D80B4B">
        <w:trPr>
          <w:trHeight w:val="484"/>
        </w:trPr>
        <w:tc>
          <w:tcPr>
            <w:tcW w:w="378" w:type="pct"/>
            <w:noWrap/>
            <w:vAlign w:val="bottom"/>
          </w:tcPr>
          <w:p w14:paraId="426165C8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16</w:t>
            </w:r>
          </w:p>
        </w:tc>
        <w:tc>
          <w:tcPr>
            <w:tcW w:w="2767" w:type="pct"/>
            <w:noWrap/>
            <w:vAlign w:val="bottom"/>
          </w:tcPr>
          <w:p w14:paraId="2D8A9242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Медицинский центр ЭКО</w:t>
            </w:r>
          </w:p>
        </w:tc>
        <w:tc>
          <w:tcPr>
            <w:tcW w:w="392" w:type="pct"/>
            <w:noWrap/>
            <w:vAlign w:val="bottom"/>
          </w:tcPr>
          <w:p w14:paraId="3819B755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да</w:t>
            </w:r>
          </w:p>
        </w:tc>
        <w:tc>
          <w:tcPr>
            <w:tcW w:w="358" w:type="pct"/>
            <w:noWrap/>
            <w:vAlign w:val="bottom"/>
          </w:tcPr>
          <w:p w14:paraId="4D9B0B0C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нет</w:t>
            </w:r>
          </w:p>
        </w:tc>
        <w:tc>
          <w:tcPr>
            <w:tcW w:w="321" w:type="pct"/>
            <w:noWrap/>
            <w:vAlign w:val="bottom"/>
          </w:tcPr>
          <w:p w14:paraId="5003BD06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да</w:t>
            </w:r>
          </w:p>
        </w:tc>
        <w:tc>
          <w:tcPr>
            <w:tcW w:w="392" w:type="pct"/>
            <w:noWrap/>
            <w:vAlign w:val="bottom"/>
          </w:tcPr>
          <w:p w14:paraId="3A777E13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1300</w:t>
            </w:r>
          </w:p>
        </w:tc>
        <w:tc>
          <w:tcPr>
            <w:tcW w:w="391" w:type="pct"/>
            <w:noWrap/>
            <w:vAlign w:val="bottom"/>
          </w:tcPr>
          <w:p w14:paraId="152C7227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1600</w:t>
            </w:r>
          </w:p>
        </w:tc>
      </w:tr>
      <w:tr w:rsidR="00D80B4B" w:rsidRPr="00D80B4B" w14:paraId="25A1CF9D" w14:textId="77777777" w:rsidTr="00D80B4B">
        <w:trPr>
          <w:trHeight w:val="406"/>
        </w:trPr>
        <w:tc>
          <w:tcPr>
            <w:tcW w:w="378" w:type="pct"/>
            <w:noWrap/>
            <w:vAlign w:val="bottom"/>
          </w:tcPr>
          <w:p w14:paraId="2E7139AD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17</w:t>
            </w:r>
          </w:p>
        </w:tc>
        <w:tc>
          <w:tcPr>
            <w:tcW w:w="2767" w:type="pct"/>
            <w:noWrap/>
            <w:vAlign w:val="bottom"/>
          </w:tcPr>
          <w:p w14:paraId="48BE7578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Клиника Скандинавия</w:t>
            </w:r>
          </w:p>
        </w:tc>
        <w:tc>
          <w:tcPr>
            <w:tcW w:w="392" w:type="pct"/>
            <w:noWrap/>
            <w:vAlign w:val="bottom"/>
          </w:tcPr>
          <w:p w14:paraId="4DAD4B58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да</w:t>
            </w:r>
          </w:p>
        </w:tc>
        <w:tc>
          <w:tcPr>
            <w:tcW w:w="358" w:type="pct"/>
            <w:noWrap/>
            <w:vAlign w:val="bottom"/>
          </w:tcPr>
          <w:p w14:paraId="0C304524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да</w:t>
            </w:r>
          </w:p>
        </w:tc>
        <w:tc>
          <w:tcPr>
            <w:tcW w:w="321" w:type="pct"/>
            <w:noWrap/>
            <w:vAlign w:val="bottom"/>
          </w:tcPr>
          <w:p w14:paraId="32D92536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да</w:t>
            </w:r>
          </w:p>
        </w:tc>
        <w:tc>
          <w:tcPr>
            <w:tcW w:w="392" w:type="pct"/>
            <w:noWrap/>
            <w:vAlign w:val="bottom"/>
          </w:tcPr>
          <w:p w14:paraId="4F7545C2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нет</w:t>
            </w:r>
          </w:p>
        </w:tc>
        <w:tc>
          <w:tcPr>
            <w:tcW w:w="391" w:type="pct"/>
            <w:noWrap/>
            <w:vAlign w:val="bottom"/>
          </w:tcPr>
          <w:p w14:paraId="610205B5" w14:textId="73512B95" w:rsidR="00D80B4B" w:rsidRPr="00D80B4B" w:rsidRDefault="00D20447" w:rsidP="00D80B4B">
            <w:pPr>
              <w:ind w:left="-739" w:firstLine="709"/>
              <w:jc w:val="both"/>
            </w:pPr>
            <w:r w:rsidRPr="00D80B4B">
              <w:t>Н</w:t>
            </w:r>
            <w:r w:rsidR="00D80B4B" w:rsidRPr="00D80B4B">
              <w:t>ет</w:t>
            </w:r>
          </w:p>
        </w:tc>
      </w:tr>
      <w:tr w:rsidR="00D80B4B" w:rsidRPr="00D80B4B" w14:paraId="52E39279" w14:textId="77777777" w:rsidTr="00D80B4B">
        <w:trPr>
          <w:trHeight w:val="425"/>
        </w:trPr>
        <w:tc>
          <w:tcPr>
            <w:tcW w:w="378" w:type="pct"/>
            <w:noWrap/>
            <w:vAlign w:val="bottom"/>
          </w:tcPr>
          <w:p w14:paraId="4BA6923A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18</w:t>
            </w:r>
          </w:p>
        </w:tc>
        <w:tc>
          <w:tcPr>
            <w:tcW w:w="2767" w:type="pct"/>
            <w:noWrap/>
            <w:vAlign w:val="bottom"/>
          </w:tcPr>
          <w:p w14:paraId="50448CE4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Альфа Мед</w:t>
            </w:r>
          </w:p>
        </w:tc>
        <w:tc>
          <w:tcPr>
            <w:tcW w:w="392" w:type="pct"/>
            <w:noWrap/>
            <w:vAlign w:val="bottom"/>
          </w:tcPr>
          <w:p w14:paraId="70DDEE27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да</w:t>
            </w:r>
          </w:p>
        </w:tc>
        <w:tc>
          <w:tcPr>
            <w:tcW w:w="358" w:type="pct"/>
            <w:noWrap/>
            <w:vAlign w:val="bottom"/>
          </w:tcPr>
          <w:p w14:paraId="0D063A85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нет</w:t>
            </w:r>
          </w:p>
        </w:tc>
        <w:tc>
          <w:tcPr>
            <w:tcW w:w="321" w:type="pct"/>
            <w:noWrap/>
            <w:vAlign w:val="bottom"/>
          </w:tcPr>
          <w:p w14:paraId="42FFA674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да</w:t>
            </w:r>
          </w:p>
        </w:tc>
        <w:tc>
          <w:tcPr>
            <w:tcW w:w="392" w:type="pct"/>
            <w:noWrap/>
            <w:vAlign w:val="bottom"/>
          </w:tcPr>
          <w:p w14:paraId="64A19B70" w14:textId="77777777" w:rsidR="00D80B4B" w:rsidRPr="00D80B4B" w:rsidRDefault="00D80B4B" w:rsidP="00D80B4B">
            <w:pPr>
              <w:ind w:left="-739" w:firstLine="709"/>
              <w:jc w:val="both"/>
            </w:pPr>
            <w:r w:rsidRPr="00D80B4B">
              <w:t>нет</w:t>
            </w:r>
          </w:p>
        </w:tc>
        <w:tc>
          <w:tcPr>
            <w:tcW w:w="391" w:type="pct"/>
            <w:noWrap/>
            <w:vAlign w:val="bottom"/>
          </w:tcPr>
          <w:p w14:paraId="26D4F5B9" w14:textId="41009FB7" w:rsidR="00D80B4B" w:rsidRPr="00D80B4B" w:rsidRDefault="00D20447" w:rsidP="00D80B4B">
            <w:pPr>
              <w:ind w:left="-739" w:firstLine="709"/>
              <w:jc w:val="both"/>
            </w:pPr>
            <w:r w:rsidRPr="00D80B4B">
              <w:t>Н</w:t>
            </w:r>
            <w:r w:rsidR="00D80B4B" w:rsidRPr="00D80B4B">
              <w:t>ет</w:t>
            </w:r>
          </w:p>
        </w:tc>
      </w:tr>
    </w:tbl>
    <w:p w14:paraId="16D101E4" w14:textId="77777777" w:rsidR="00D80B4B" w:rsidRDefault="00D80B4B" w:rsidP="00DE1F2E">
      <w:pPr>
        <w:spacing w:line="360" w:lineRule="auto"/>
        <w:ind w:firstLine="709"/>
        <w:jc w:val="both"/>
      </w:pPr>
    </w:p>
    <w:p w14:paraId="47944FF4" w14:textId="1FCC0DD2" w:rsidR="00556A79" w:rsidRDefault="00556A79">
      <w:pPr>
        <w:spacing w:after="200" w:line="276" w:lineRule="auto"/>
      </w:pPr>
      <w:r>
        <w:br w:type="page"/>
      </w:r>
    </w:p>
    <w:p w14:paraId="5D240E4C" w14:textId="1B7B6092" w:rsidR="00556A79" w:rsidRPr="00C87300" w:rsidRDefault="00556A79" w:rsidP="00C87300">
      <w:pPr>
        <w:pStyle w:val="2"/>
        <w:spacing w:before="0" w:after="240"/>
        <w:jc w:val="right"/>
        <w:rPr>
          <w:rFonts w:ascii="Times New Roman" w:hAnsi="Times New Roman" w:cs="Times New Roman"/>
          <w:i/>
          <w:color w:val="000000" w:themeColor="text1"/>
          <w:sz w:val="24"/>
        </w:rPr>
      </w:pPr>
      <w:bookmarkStart w:id="43" w:name="_Toc483139804"/>
      <w:r w:rsidRPr="00C87300">
        <w:rPr>
          <w:rFonts w:ascii="Times New Roman" w:hAnsi="Times New Roman" w:cs="Times New Roman"/>
          <w:i/>
          <w:color w:val="000000" w:themeColor="text1"/>
          <w:sz w:val="24"/>
        </w:rPr>
        <w:lastRenderedPageBreak/>
        <w:t>Приложение 3 Расчет дохода от аппарата в день при полной загруженности</w:t>
      </w:r>
      <w:bookmarkEnd w:id="43"/>
    </w:p>
    <w:p w14:paraId="77ABF8F9" w14:textId="5FEE4690" w:rsidR="00556A79" w:rsidRPr="00C87300" w:rsidRDefault="00556A79" w:rsidP="00C87300">
      <w:pPr>
        <w:spacing w:line="360" w:lineRule="auto"/>
        <w:ind w:firstLine="709"/>
        <w:jc w:val="both"/>
        <w:rPr>
          <w:sz w:val="24"/>
        </w:rPr>
      </w:pPr>
      <w:r w:rsidRPr="00C87300">
        <w:rPr>
          <w:sz w:val="24"/>
        </w:rPr>
        <w:t xml:space="preserve">Рабочий день КВД № 2 с 8:00 до 20:00. (12 часов – 2 часа на проветривание = 10 часов = 5 часов смена). </w:t>
      </w:r>
    </w:p>
    <w:p w14:paraId="254E2546" w14:textId="77777777" w:rsidR="00556A79" w:rsidRPr="00C87300" w:rsidRDefault="00556A79" w:rsidP="00C87300">
      <w:pPr>
        <w:spacing w:line="360" w:lineRule="auto"/>
        <w:ind w:firstLine="709"/>
        <w:jc w:val="both"/>
        <w:rPr>
          <w:sz w:val="24"/>
        </w:rPr>
      </w:pPr>
      <w:r w:rsidRPr="00C87300">
        <w:rPr>
          <w:sz w:val="24"/>
        </w:rPr>
        <w:t>За смену, при расчете времени на прием одного пациента 15 минут (10 минут прием + 5 минут обработка), могут принять 20 человек, следовательно, за один рабочий день – 40 человек.</w:t>
      </w:r>
    </w:p>
    <w:p w14:paraId="4BC84B37" w14:textId="77777777" w:rsidR="00556A79" w:rsidRPr="00C87300" w:rsidRDefault="00556A79" w:rsidP="00C87300">
      <w:pPr>
        <w:spacing w:line="360" w:lineRule="auto"/>
        <w:ind w:firstLine="709"/>
        <w:jc w:val="both"/>
        <w:rPr>
          <w:sz w:val="24"/>
        </w:rPr>
      </w:pPr>
      <w:r w:rsidRPr="00C87300">
        <w:rPr>
          <w:sz w:val="24"/>
        </w:rPr>
        <w:t>Стоимость одной процедуры – 400 рублей, 400*40 = 16 000 руб./день.</w:t>
      </w:r>
    </w:p>
    <w:p w14:paraId="5315E96A" w14:textId="7FF1F438" w:rsidR="00556A79" w:rsidRPr="00C87300" w:rsidRDefault="00556A79" w:rsidP="00C87300">
      <w:pPr>
        <w:spacing w:line="360" w:lineRule="auto"/>
        <w:ind w:firstLine="709"/>
        <w:jc w:val="both"/>
        <w:rPr>
          <w:sz w:val="24"/>
        </w:rPr>
      </w:pPr>
      <w:r w:rsidRPr="00C87300">
        <w:rPr>
          <w:sz w:val="24"/>
        </w:rPr>
        <w:t xml:space="preserve">В месяц 22 рабочих дня, 16 000 * 22 = 352 000 руб. / мес. </w:t>
      </w:r>
    </w:p>
    <w:sectPr w:rsidR="00556A79" w:rsidRPr="00C87300" w:rsidSect="002514D3">
      <w:footerReference w:type="default" r:id="rId3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34AD0" w14:textId="77777777" w:rsidR="00B94AB6" w:rsidRDefault="00B94AB6" w:rsidP="0002081D">
      <w:r>
        <w:separator/>
      </w:r>
    </w:p>
  </w:endnote>
  <w:endnote w:type="continuationSeparator" w:id="0">
    <w:p w14:paraId="2F6A0E16" w14:textId="77777777" w:rsidR="00B94AB6" w:rsidRDefault="00B94AB6" w:rsidP="0002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651774"/>
      <w:docPartObj>
        <w:docPartGallery w:val="Page Numbers (Bottom of Page)"/>
        <w:docPartUnique/>
      </w:docPartObj>
    </w:sdtPr>
    <w:sdtEndPr/>
    <w:sdtContent>
      <w:p w14:paraId="4AA424AB" w14:textId="77777777" w:rsidR="00112C4E" w:rsidRDefault="00112C4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2CA">
          <w:rPr>
            <w:noProof/>
          </w:rPr>
          <w:t>8</w:t>
        </w:r>
        <w:r>
          <w:fldChar w:fldCharType="end"/>
        </w:r>
      </w:p>
    </w:sdtContent>
  </w:sdt>
  <w:p w14:paraId="4AA424AC" w14:textId="77777777" w:rsidR="00112C4E" w:rsidRDefault="00112C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A14B6" w14:textId="77777777" w:rsidR="00B94AB6" w:rsidRDefault="00B94AB6" w:rsidP="0002081D">
      <w:r>
        <w:separator/>
      </w:r>
    </w:p>
  </w:footnote>
  <w:footnote w:type="continuationSeparator" w:id="0">
    <w:p w14:paraId="37CFE02D" w14:textId="77777777" w:rsidR="00B94AB6" w:rsidRDefault="00B94AB6" w:rsidP="0002081D">
      <w:r>
        <w:continuationSeparator/>
      </w:r>
    </w:p>
  </w:footnote>
  <w:footnote w:id="1">
    <w:p w14:paraId="275BE329" w14:textId="77777777" w:rsidR="00112C4E" w:rsidRPr="00754405" w:rsidRDefault="00112C4E" w:rsidP="00FA2602">
      <w:pPr>
        <w:pStyle w:val="a8"/>
        <w:jc w:val="both"/>
      </w:pPr>
      <w:r>
        <w:rPr>
          <w:rStyle w:val="aa"/>
        </w:rPr>
        <w:footnoteRef/>
      </w:r>
      <w:proofErr w:type="spellStart"/>
      <w:r w:rsidRPr="00754405">
        <w:rPr>
          <w:iCs/>
        </w:rPr>
        <w:t>Шумпетер</w:t>
      </w:r>
      <w:proofErr w:type="spellEnd"/>
      <w:r w:rsidRPr="00754405">
        <w:rPr>
          <w:iCs/>
        </w:rPr>
        <w:t xml:space="preserve"> Й.</w:t>
      </w:r>
      <w:r>
        <w:t xml:space="preserve"> </w:t>
      </w:r>
      <w:r w:rsidRPr="00754405">
        <w:t>Теория</w:t>
      </w:r>
      <w:r>
        <w:t xml:space="preserve"> </w:t>
      </w:r>
      <w:r w:rsidRPr="00754405">
        <w:t>экономического</w:t>
      </w:r>
      <w:r>
        <w:t xml:space="preserve"> </w:t>
      </w:r>
      <w:r w:rsidRPr="00754405">
        <w:t>развития</w:t>
      </w:r>
      <w:r>
        <w:t xml:space="preserve">: </w:t>
      </w:r>
      <w:proofErr w:type="spellStart"/>
      <w:r w:rsidRPr="00754405">
        <w:t>пер.с</w:t>
      </w:r>
      <w:proofErr w:type="spellEnd"/>
      <w:r>
        <w:t xml:space="preserve"> </w:t>
      </w:r>
      <w:r w:rsidRPr="00754405">
        <w:t>англ</w:t>
      </w:r>
      <w:r>
        <w:t xml:space="preserve">. </w:t>
      </w:r>
      <w:r w:rsidRPr="00754405">
        <w:t>—</w:t>
      </w:r>
      <w:r>
        <w:t xml:space="preserve"> </w:t>
      </w:r>
      <w:r w:rsidRPr="00754405">
        <w:t>М.:</w:t>
      </w:r>
      <w:r>
        <w:t xml:space="preserve"> </w:t>
      </w:r>
      <w:r w:rsidRPr="00754405">
        <w:t>Прогресс,</w:t>
      </w:r>
      <w:r>
        <w:t xml:space="preserve"> </w:t>
      </w:r>
      <w:r w:rsidRPr="00754405">
        <w:t>1982</w:t>
      </w:r>
      <w:r>
        <w:t xml:space="preserve">, Гл. 2 </w:t>
      </w:r>
      <w:r w:rsidRPr="00754405">
        <w:t>—</w:t>
      </w:r>
      <w:r>
        <w:t xml:space="preserve"> </w:t>
      </w:r>
      <w:r w:rsidRPr="00754405">
        <w:t>455</w:t>
      </w:r>
      <w:r>
        <w:t xml:space="preserve"> </w:t>
      </w:r>
      <w:r w:rsidRPr="00754405">
        <w:t>с.</w:t>
      </w:r>
    </w:p>
  </w:footnote>
  <w:footnote w:id="2">
    <w:p w14:paraId="4AA424AE" w14:textId="77777777" w:rsidR="00112C4E" w:rsidRPr="00B3337E" w:rsidRDefault="00112C4E" w:rsidP="00B3337E">
      <w:pPr>
        <w:pStyle w:val="a8"/>
        <w:jc w:val="both"/>
      </w:pPr>
      <w:r w:rsidRPr="00B3337E">
        <w:rPr>
          <w:rStyle w:val="aa"/>
        </w:rPr>
        <w:footnoteRef/>
      </w:r>
      <w:r w:rsidRPr="00B3337E">
        <w:t xml:space="preserve"> </w:t>
      </w:r>
      <w:proofErr w:type="spellStart"/>
      <w:r w:rsidRPr="00B3337E">
        <w:t>Шайбакова</w:t>
      </w:r>
      <w:proofErr w:type="spellEnd"/>
      <w:r w:rsidRPr="00B3337E">
        <w:t xml:space="preserve"> Л.Ф., Лебедев Ю.А. Инновационный процесс в регионе (организационно-экономический аспект). – Екатеринбург: УГЭУ, 1995. – 256 с.</w:t>
      </w:r>
    </w:p>
  </w:footnote>
  <w:footnote w:id="3">
    <w:p w14:paraId="4AA424AF" w14:textId="77777777" w:rsidR="00112C4E" w:rsidRPr="00B3337E" w:rsidRDefault="00112C4E" w:rsidP="00B3337E">
      <w:pPr>
        <w:pStyle w:val="a8"/>
        <w:jc w:val="both"/>
      </w:pPr>
      <w:r w:rsidRPr="00B3337E">
        <w:rPr>
          <w:rStyle w:val="aa"/>
        </w:rPr>
        <w:footnoteRef/>
      </w:r>
      <w:r w:rsidRPr="00B3337E">
        <w:t xml:space="preserve"> Красовский Ю.Д. Организационное развитие: Учебное пособие для вузов. – М.: ЮНИТИ, 2000. – 472 с.</w:t>
      </w:r>
    </w:p>
  </w:footnote>
  <w:footnote w:id="4">
    <w:p w14:paraId="4AA424B0" w14:textId="77777777" w:rsidR="00112C4E" w:rsidRPr="00B3337E" w:rsidRDefault="00112C4E" w:rsidP="00B3337E">
      <w:pPr>
        <w:pStyle w:val="a8"/>
        <w:jc w:val="both"/>
      </w:pPr>
      <w:r w:rsidRPr="00B3337E">
        <w:rPr>
          <w:rStyle w:val="aa"/>
        </w:rPr>
        <w:footnoteRef/>
      </w:r>
      <w:r w:rsidRPr="00B3337E">
        <w:t xml:space="preserve"> Инновации: теория, механизм, государственное регулирование: Учеб. пособие / Под ред. Ю.В. </w:t>
      </w:r>
      <w:proofErr w:type="spellStart"/>
      <w:r w:rsidRPr="00B3337E">
        <w:t>Яковца</w:t>
      </w:r>
      <w:proofErr w:type="spellEnd"/>
      <w:r w:rsidRPr="00B3337E">
        <w:t>. – М.: РАГС, 2000. – 237 с.</w:t>
      </w:r>
    </w:p>
  </w:footnote>
  <w:footnote w:id="5">
    <w:p w14:paraId="4AA424B1" w14:textId="37F291F4" w:rsidR="00112C4E" w:rsidRPr="009B1B69" w:rsidRDefault="00112C4E" w:rsidP="00B3337E">
      <w:pPr>
        <w:pStyle w:val="a8"/>
        <w:jc w:val="both"/>
      </w:pPr>
      <w:r w:rsidRPr="00B3337E">
        <w:rPr>
          <w:rStyle w:val="aa"/>
        </w:rPr>
        <w:footnoteRef/>
      </w:r>
      <w:r>
        <w:t xml:space="preserve"> </w:t>
      </w:r>
      <w:r w:rsidRPr="00B3337E">
        <w:t>Голубева</w:t>
      </w:r>
      <w:r>
        <w:t xml:space="preserve"> А.А., </w:t>
      </w:r>
      <w:r w:rsidRPr="00B3337E">
        <w:t>Соколова</w:t>
      </w:r>
      <w:r>
        <w:t xml:space="preserve"> Е.В.</w:t>
      </w:r>
      <w:r w:rsidRPr="00B3337E">
        <w:t xml:space="preserve"> Инновации в общественном секторе: введение в проблему; </w:t>
      </w:r>
      <w:r>
        <w:t>Вестник С.-</w:t>
      </w:r>
      <w:proofErr w:type="spellStart"/>
      <w:r>
        <w:t>Петерб</w:t>
      </w:r>
      <w:proofErr w:type="spellEnd"/>
      <w:r>
        <w:t xml:space="preserve">. Ун-та. Сер. Менеджмент. 2010. </w:t>
      </w:r>
      <w:proofErr w:type="spellStart"/>
      <w:r>
        <w:t>Вып</w:t>
      </w:r>
      <w:proofErr w:type="spellEnd"/>
      <w:r>
        <w:t>. 4</w:t>
      </w:r>
    </w:p>
  </w:footnote>
  <w:footnote w:id="6">
    <w:p w14:paraId="4AA424B2" w14:textId="77777777" w:rsidR="00112C4E" w:rsidRPr="003B0596" w:rsidRDefault="00112C4E" w:rsidP="00F17F4E">
      <w:pPr>
        <w:pStyle w:val="a8"/>
        <w:jc w:val="both"/>
        <w:rPr>
          <w:lang w:val="en-US"/>
        </w:rPr>
      </w:pPr>
      <w:r w:rsidRPr="00F17F4E">
        <w:rPr>
          <w:rStyle w:val="aa"/>
        </w:rPr>
        <w:footnoteRef/>
      </w:r>
      <w:r w:rsidRPr="00F17F4E">
        <w:t xml:space="preserve"> </w:t>
      </w:r>
      <w:proofErr w:type="spellStart"/>
      <w:r w:rsidRPr="00F17F4E">
        <w:t>Сибурина</w:t>
      </w:r>
      <w:proofErr w:type="spellEnd"/>
      <w:r w:rsidRPr="00F17F4E">
        <w:t xml:space="preserve"> Т.А. Управление здравоохранением: о путях перехода к </w:t>
      </w:r>
      <w:proofErr w:type="spellStart"/>
      <w:r w:rsidRPr="00F17F4E">
        <w:t>инновационно</w:t>
      </w:r>
      <w:proofErr w:type="spellEnd"/>
      <w:r w:rsidRPr="00F17F4E">
        <w:t>-стратегической модели развития // Менеджмент и бизнес-администрирование. – 2007- №1.- С</w:t>
      </w:r>
      <w:r w:rsidRPr="003B0596">
        <w:rPr>
          <w:lang w:val="en-US"/>
        </w:rPr>
        <w:t xml:space="preserve">. 95-107, №2. – </w:t>
      </w:r>
      <w:r w:rsidRPr="00F17F4E">
        <w:t>С</w:t>
      </w:r>
      <w:r w:rsidRPr="003B0596">
        <w:rPr>
          <w:lang w:val="en-US"/>
        </w:rPr>
        <w:t>. 63 – 69</w:t>
      </w:r>
    </w:p>
  </w:footnote>
  <w:footnote w:id="7">
    <w:p w14:paraId="24D00690" w14:textId="5BE53AFD" w:rsidR="00112C4E" w:rsidRPr="003B0596" w:rsidRDefault="00112C4E" w:rsidP="003B0596">
      <w:pPr>
        <w:pStyle w:val="a8"/>
        <w:jc w:val="both"/>
        <w:rPr>
          <w:lang w:val="en-US"/>
        </w:rPr>
      </w:pPr>
      <w:r>
        <w:rPr>
          <w:rStyle w:val="aa"/>
        </w:rPr>
        <w:footnoteRef/>
      </w:r>
      <w:r w:rsidRPr="003B0596">
        <w:rPr>
          <w:lang w:val="en-US"/>
        </w:rPr>
        <w:t xml:space="preserve"> </w:t>
      </w:r>
      <w:proofErr w:type="spellStart"/>
      <w:r w:rsidRPr="003B0596">
        <w:rPr>
          <w:lang w:val="en-US"/>
        </w:rPr>
        <w:t>Herzlinger</w:t>
      </w:r>
      <w:proofErr w:type="spellEnd"/>
      <w:r w:rsidRPr="003B0596">
        <w:rPr>
          <w:lang w:val="en-US"/>
        </w:rPr>
        <w:t xml:space="preserve"> Regina E. Why Innovation in Health Care Is So Hard // Harvard Business School – 2006. – P. 58-66</w:t>
      </w:r>
    </w:p>
  </w:footnote>
  <w:footnote w:id="8">
    <w:p w14:paraId="516B2E30" w14:textId="19CA00BE" w:rsidR="00112C4E" w:rsidRPr="00E553D1" w:rsidRDefault="00112C4E" w:rsidP="00E553D1">
      <w:pPr>
        <w:pStyle w:val="a8"/>
        <w:jc w:val="both"/>
      </w:pPr>
      <w:r w:rsidRPr="00E553D1">
        <w:rPr>
          <w:rStyle w:val="aa"/>
        </w:rPr>
        <w:footnoteRef/>
      </w:r>
      <w:r w:rsidRPr="00E2793A">
        <w:t xml:space="preserve"> </w:t>
      </w:r>
      <w:r w:rsidRPr="00E553D1">
        <w:t>Национальный</w:t>
      </w:r>
      <w:r w:rsidRPr="00E2793A">
        <w:t xml:space="preserve"> </w:t>
      </w:r>
      <w:r w:rsidRPr="00E553D1">
        <w:t>проект</w:t>
      </w:r>
      <w:r w:rsidRPr="00E2793A">
        <w:t xml:space="preserve"> «</w:t>
      </w:r>
      <w:r w:rsidRPr="00E553D1">
        <w:t>Здоровье</w:t>
      </w:r>
      <w:r w:rsidRPr="00E2793A">
        <w:t xml:space="preserve">». </w:t>
      </w:r>
      <w:r w:rsidRPr="00E553D1">
        <w:t xml:space="preserve">Справка. [Электронный ресурс] Сайт РИА Новости; -Режим доступа: </w:t>
      </w:r>
      <w:hyperlink r:id="rId1" w:history="1">
        <w:r w:rsidRPr="00E553D1">
          <w:rPr>
            <w:rStyle w:val="ae"/>
          </w:rPr>
          <w:t>https://ria.ru/society/20090512/170852739.html</w:t>
        </w:r>
      </w:hyperlink>
      <w:r w:rsidRPr="00E553D1">
        <w:t>, -</w:t>
      </w:r>
      <w:proofErr w:type="spellStart"/>
      <w:r w:rsidRPr="00E553D1">
        <w:t>Загл</w:t>
      </w:r>
      <w:proofErr w:type="spellEnd"/>
      <w:r w:rsidRPr="00E553D1">
        <w:t>. с экрана</w:t>
      </w:r>
    </w:p>
  </w:footnote>
  <w:footnote w:id="9">
    <w:p w14:paraId="47885A4F" w14:textId="474434E2" w:rsidR="00112C4E" w:rsidRDefault="00112C4E" w:rsidP="009B3139">
      <w:pPr>
        <w:pStyle w:val="a8"/>
        <w:jc w:val="both"/>
      </w:pPr>
      <w:r>
        <w:rPr>
          <w:rStyle w:val="aa"/>
        </w:rPr>
        <w:footnoteRef/>
      </w:r>
      <w:r>
        <w:t xml:space="preserve"> Там же</w:t>
      </w:r>
    </w:p>
  </w:footnote>
  <w:footnote w:id="10">
    <w:p w14:paraId="0D0832AE" w14:textId="7764D9EF" w:rsidR="00112C4E" w:rsidRPr="00CF44E5" w:rsidRDefault="00112C4E" w:rsidP="00CF44E5">
      <w:pPr>
        <w:pStyle w:val="a8"/>
        <w:jc w:val="both"/>
      </w:pPr>
      <w:r w:rsidRPr="00CF44E5">
        <w:rPr>
          <w:rStyle w:val="aa"/>
        </w:rPr>
        <w:footnoteRef/>
      </w:r>
      <w:r w:rsidRPr="00CF44E5">
        <w:t xml:space="preserve"> </w:t>
      </w:r>
      <w:r w:rsidRPr="00E553D1">
        <w:t xml:space="preserve">Национальный проект «Здоровье». Справка. [Электронный ресурс] Сайт РИА Новости; </w:t>
      </w:r>
      <w:proofErr w:type="gramStart"/>
      <w:r w:rsidRPr="00E553D1">
        <w:t>-Р</w:t>
      </w:r>
      <w:proofErr w:type="gramEnd"/>
      <w:r w:rsidRPr="00E553D1">
        <w:t xml:space="preserve">ежим доступа: </w:t>
      </w:r>
      <w:hyperlink r:id="rId2" w:history="1">
        <w:r w:rsidRPr="00E553D1">
          <w:rPr>
            <w:rStyle w:val="ae"/>
          </w:rPr>
          <w:t>https://ria.ru/society/20090512/170852739.html</w:t>
        </w:r>
      </w:hyperlink>
      <w:r w:rsidRPr="00E553D1">
        <w:t>, -</w:t>
      </w:r>
      <w:proofErr w:type="spellStart"/>
      <w:r w:rsidRPr="00E553D1">
        <w:t>Загл</w:t>
      </w:r>
      <w:proofErr w:type="spellEnd"/>
      <w:r w:rsidRPr="00E553D1">
        <w:t>. с экрана</w:t>
      </w:r>
    </w:p>
  </w:footnote>
  <w:footnote w:id="11">
    <w:p w14:paraId="1BC654E7" w14:textId="12CDE8E2" w:rsidR="00112C4E" w:rsidRPr="00CF44E5" w:rsidRDefault="00112C4E" w:rsidP="00CF44E5">
      <w:pPr>
        <w:pStyle w:val="a8"/>
        <w:jc w:val="both"/>
      </w:pPr>
      <w:r w:rsidRPr="00CF44E5">
        <w:rPr>
          <w:rStyle w:val="aa"/>
        </w:rPr>
        <w:footnoteRef/>
      </w:r>
      <w:r w:rsidRPr="00CF44E5">
        <w:t xml:space="preserve"> </w:t>
      </w:r>
      <w:r>
        <w:t>Там же</w:t>
      </w:r>
    </w:p>
  </w:footnote>
  <w:footnote w:id="12">
    <w:p w14:paraId="59B324BD" w14:textId="6A463682" w:rsidR="00112C4E" w:rsidRPr="00CF44E5" w:rsidRDefault="00112C4E" w:rsidP="00CF44E5">
      <w:pPr>
        <w:pStyle w:val="a8"/>
        <w:jc w:val="both"/>
      </w:pPr>
      <w:r w:rsidRPr="00CF44E5">
        <w:rPr>
          <w:rStyle w:val="aa"/>
        </w:rPr>
        <w:footnoteRef/>
      </w:r>
      <w:r w:rsidRPr="00CF44E5">
        <w:t xml:space="preserve"> Там же</w:t>
      </w:r>
    </w:p>
  </w:footnote>
  <w:footnote w:id="13">
    <w:p w14:paraId="70A8E54C" w14:textId="22A5FBC2" w:rsidR="00112C4E" w:rsidRPr="00CF44E5" w:rsidRDefault="00112C4E" w:rsidP="00CF44E5">
      <w:pPr>
        <w:pStyle w:val="a8"/>
        <w:jc w:val="both"/>
      </w:pPr>
      <w:r w:rsidRPr="00CF44E5">
        <w:rPr>
          <w:rStyle w:val="aa"/>
        </w:rPr>
        <w:footnoteRef/>
      </w:r>
      <w:r w:rsidRPr="00CF44E5">
        <w:t xml:space="preserve"> Там же</w:t>
      </w:r>
    </w:p>
  </w:footnote>
  <w:footnote w:id="14">
    <w:p w14:paraId="2FBFFA17" w14:textId="54B815D8" w:rsidR="00112C4E" w:rsidRDefault="00112C4E" w:rsidP="00CF44E5">
      <w:pPr>
        <w:pStyle w:val="a8"/>
        <w:jc w:val="both"/>
      </w:pPr>
      <w:r w:rsidRPr="00CF44E5">
        <w:rPr>
          <w:rStyle w:val="aa"/>
        </w:rPr>
        <w:footnoteRef/>
      </w:r>
      <w:r w:rsidRPr="00CF44E5">
        <w:t xml:space="preserve"> Там же</w:t>
      </w:r>
    </w:p>
  </w:footnote>
  <w:footnote w:id="15">
    <w:p w14:paraId="5A4AA5F2" w14:textId="74620411" w:rsidR="00112C4E" w:rsidRPr="004022CC" w:rsidRDefault="00112C4E" w:rsidP="004022CC">
      <w:pPr>
        <w:pStyle w:val="a8"/>
        <w:jc w:val="both"/>
      </w:pPr>
      <w:r w:rsidRPr="004022CC">
        <w:rPr>
          <w:rStyle w:val="aa"/>
        </w:rPr>
        <w:footnoteRef/>
      </w:r>
      <w:r w:rsidRPr="004022CC">
        <w:t xml:space="preserve"> </w:t>
      </w:r>
      <w:r w:rsidRPr="00FB0219">
        <w:rPr>
          <w:bCs/>
          <w:shd w:val="clear" w:color="auto" w:fill="FFFFFF"/>
        </w:rPr>
        <w:t>Прогноз долгосрочного социально-экономического развития Российской Федерации на период до 2030 года</w:t>
      </w:r>
      <w:r>
        <w:rPr>
          <w:bCs/>
          <w:shd w:val="clear" w:color="auto" w:fill="FFFFFF"/>
        </w:rPr>
        <w:t>: разработан Минэкономразвития России: утвержден Правительством Российской Федерации</w:t>
      </w:r>
      <w:r w:rsidRPr="00FB0219">
        <w:rPr>
          <w:bCs/>
          <w:shd w:val="clear" w:color="auto" w:fill="FFFFFF"/>
        </w:rPr>
        <w:t xml:space="preserve"> [Электронный ресурс] - Режим доступа: </w:t>
      </w:r>
      <w:hyperlink r:id="rId3" w:history="1">
        <w:r w:rsidRPr="00331D24">
          <w:rPr>
            <w:rStyle w:val="ae"/>
          </w:rPr>
          <w:t>http://www.consultant.ru</w:t>
        </w:r>
      </w:hyperlink>
    </w:p>
  </w:footnote>
  <w:footnote w:id="16">
    <w:p w14:paraId="64CF7059" w14:textId="77777777" w:rsidR="00112C4E" w:rsidRPr="00FB0219" w:rsidRDefault="00112C4E" w:rsidP="004022CC">
      <w:pPr>
        <w:pStyle w:val="a8"/>
        <w:jc w:val="both"/>
      </w:pPr>
      <w:r w:rsidRPr="00FB0219">
        <w:rPr>
          <w:rStyle w:val="aa"/>
        </w:rPr>
        <w:footnoteRef/>
      </w:r>
      <w:r w:rsidRPr="00FB0219">
        <w:t xml:space="preserve"> Там же</w:t>
      </w:r>
    </w:p>
  </w:footnote>
  <w:footnote w:id="17">
    <w:p w14:paraId="0515F574" w14:textId="6A591EE9" w:rsidR="00112C4E" w:rsidRPr="00FB0219" w:rsidRDefault="00112C4E" w:rsidP="004022CC">
      <w:pPr>
        <w:pStyle w:val="a8"/>
        <w:jc w:val="both"/>
      </w:pPr>
      <w:r w:rsidRPr="00FB0219">
        <w:rPr>
          <w:rStyle w:val="aa"/>
        </w:rPr>
        <w:footnoteRef/>
      </w:r>
      <w:r w:rsidRPr="00FB0219">
        <w:t xml:space="preserve"> </w:t>
      </w:r>
      <w:r w:rsidRPr="00FB0219">
        <w:rPr>
          <w:bCs/>
          <w:shd w:val="clear" w:color="auto" w:fill="FFFFFF"/>
        </w:rPr>
        <w:t>Прогноз долгосрочного социально-экономического развития Российской Федерации на период до 2030 года</w:t>
      </w:r>
      <w:r>
        <w:rPr>
          <w:bCs/>
          <w:shd w:val="clear" w:color="auto" w:fill="FFFFFF"/>
        </w:rPr>
        <w:t>: разработан Минэкономразвития России: утвержден Правительством Российской Федерации</w:t>
      </w:r>
      <w:r w:rsidRPr="00FB0219">
        <w:rPr>
          <w:bCs/>
          <w:shd w:val="clear" w:color="auto" w:fill="FFFFFF"/>
        </w:rPr>
        <w:t xml:space="preserve"> [Электронный ресурс] - Режим доступа: </w:t>
      </w:r>
      <w:hyperlink r:id="rId4" w:history="1">
        <w:r w:rsidRPr="00331D24">
          <w:rPr>
            <w:rStyle w:val="ae"/>
          </w:rPr>
          <w:t>http://www.consultant.ru</w:t>
        </w:r>
      </w:hyperlink>
    </w:p>
  </w:footnote>
  <w:footnote w:id="18">
    <w:p w14:paraId="367624EE" w14:textId="442DF4FD" w:rsidR="00112C4E" w:rsidRPr="004022CC" w:rsidRDefault="00112C4E" w:rsidP="004022CC">
      <w:pPr>
        <w:pStyle w:val="a8"/>
        <w:jc w:val="both"/>
      </w:pPr>
      <w:r w:rsidRPr="00FB0219">
        <w:rPr>
          <w:rStyle w:val="aa"/>
        </w:rPr>
        <w:footnoteRef/>
      </w:r>
      <w:r w:rsidRPr="00FB0219">
        <w:t xml:space="preserve"> </w:t>
      </w:r>
      <w:r>
        <w:rPr>
          <w:bCs/>
          <w:shd w:val="clear" w:color="auto" w:fill="FFFFFF"/>
        </w:rPr>
        <w:t>Там же</w:t>
      </w:r>
    </w:p>
  </w:footnote>
  <w:footnote w:id="19">
    <w:p w14:paraId="6D73845E" w14:textId="5C215D99" w:rsidR="00112C4E" w:rsidRPr="004022CC" w:rsidRDefault="00112C4E" w:rsidP="004022CC">
      <w:pPr>
        <w:pStyle w:val="a8"/>
        <w:jc w:val="both"/>
      </w:pPr>
      <w:r w:rsidRPr="004022CC">
        <w:rPr>
          <w:rStyle w:val="aa"/>
        </w:rPr>
        <w:footnoteRef/>
      </w:r>
      <w:r w:rsidRPr="004022CC">
        <w:t xml:space="preserve"> </w:t>
      </w:r>
      <w:r>
        <w:rPr>
          <w:bCs/>
          <w:shd w:val="clear" w:color="auto" w:fill="FFFFFF"/>
        </w:rPr>
        <w:t>Там же</w:t>
      </w:r>
    </w:p>
  </w:footnote>
  <w:footnote w:id="20">
    <w:p w14:paraId="03A9F60D" w14:textId="77777777" w:rsidR="00112C4E" w:rsidRPr="00443326" w:rsidRDefault="00112C4E" w:rsidP="004022CC">
      <w:pPr>
        <w:pStyle w:val="a8"/>
        <w:jc w:val="both"/>
      </w:pPr>
      <w:r w:rsidRPr="00443326">
        <w:rPr>
          <w:rStyle w:val="aa"/>
        </w:rPr>
        <w:footnoteRef/>
      </w:r>
      <w:r w:rsidRPr="00443326">
        <w:t xml:space="preserve"> Там же</w:t>
      </w:r>
    </w:p>
  </w:footnote>
  <w:footnote w:id="21">
    <w:p w14:paraId="2A50F36B" w14:textId="55222176" w:rsidR="00112C4E" w:rsidRDefault="00112C4E" w:rsidP="004022CC">
      <w:pPr>
        <w:pStyle w:val="a8"/>
        <w:jc w:val="both"/>
      </w:pPr>
      <w:r w:rsidRPr="00443326">
        <w:rPr>
          <w:rStyle w:val="aa"/>
        </w:rPr>
        <w:footnoteRef/>
      </w:r>
      <w:r w:rsidRPr="00443326">
        <w:t xml:space="preserve"> </w:t>
      </w:r>
      <w:r>
        <w:rPr>
          <w:bCs/>
          <w:shd w:val="clear" w:color="auto" w:fill="FFFFFF"/>
        </w:rPr>
        <w:t>Там же</w:t>
      </w:r>
    </w:p>
  </w:footnote>
  <w:footnote w:id="22">
    <w:p w14:paraId="6D4C904D" w14:textId="25392D93" w:rsidR="00112C4E" w:rsidRDefault="00112C4E" w:rsidP="003673C5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FB0219">
        <w:rPr>
          <w:bCs/>
          <w:shd w:val="clear" w:color="auto" w:fill="FFFFFF"/>
        </w:rPr>
        <w:t>Прогноз долгосрочного социально-экономического развития Российской Федерации на период до 2030 года</w:t>
      </w:r>
      <w:r>
        <w:rPr>
          <w:bCs/>
          <w:shd w:val="clear" w:color="auto" w:fill="FFFFFF"/>
        </w:rPr>
        <w:t>: разработан Минэкономразвития России: утвержден Правительством Российской Федерации</w:t>
      </w:r>
      <w:r w:rsidRPr="00FB0219">
        <w:rPr>
          <w:bCs/>
          <w:shd w:val="clear" w:color="auto" w:fill="FFFFFF"/>
        </w:rPr>
        <w:t xml:space="preserve"> [Электронный ресурс] - Режим доступа: </w:t>
      </w:r>
      <w:hyperlink r:id="rId5" w:history="1">
        <w:r w:rsidRPr="00331D24">
          <w:rPr>
            <w:rStyle w:val="ae"/>
          </w:rPr>
          <w:t>http://www.consultant.ru</w:t>
        </w:r>
      </w:hyperlink>
    </w:p>
  </w:footnote>
  <w:footnote w:id="23">
    <w:p w14:paraId="026EA8BE" w14:textId="60E6F8DC" w:rsidR="00112C4E" w:rsidRPr="003673C5" w:rsidRDefault="00112C4E" w:rsidP="009B3139">
      <w:pPr>
        <w:pStyle w:val="a8"/>
        <w:jc w:val="both"/>
      </w:pPr>
      <w:r w:rsidRPr="009B3139">
        <w:rPr>
          <w:rStyle w:val="aa"/>
        </w:rPr>
        <w:footnoteRef/>
      </w:r>
      <w:r w:rsidRPr="009B3139">
        <w:t xml:space="preserve"> Об </w:t>
      </w:r>
      <w:r w:rsidRPr="003673C5">
        <w:t>основах охраны здоровья граждан в Российской Федерации</w:t>
      </w:r>
      <w:proofErr w:type="gramStart"/>
      <w:r w:rsidRPr="003673C5">
        <w:t xml:space="preserve">.: </w:t>
      </w:r>
      <w:proofErr w:type="spellStart"/>
      <w:proofErr w:type="gramEnd"/>
      <w:r w:rsidRPr="003673C5">
        <w:t>федер</w:t>
      </w:r>
      <w:proofErr w:type="spellEnd"/>
      <w:r w:rsidRPr="003673C5">
        <w:t xml:space="preserve">. закон от 21.11.2011№ 323-ФЗ: принят </w:t>
      </w:r>
      <w:r w:rsidRPr="003673C5">
        <w:rPr>
          <w:color w:val="231F20"/>
        </w:rPr>
        <w:t>Государст</w:t>
      </w:r>
      <w:r>
        <w:rPr>
          <w:color w:val="231F20"/>
        </w:rPr>
        <w:t>венной Думой 1 ноября 2011 года</w:t>
      </w:r>
      <w:r w:rsidRPr="003673C5">
        <w:rPr>
          <w:color w:val="231F20"/>
        </w:rPr>
        <w:t>: одобрен Советом Федерации 9 ноября 2011 года [Электронный ресурс]. — Режим до</w:t>
      </w:r>
      <w:r>
        <w:rPr>
          <w:color w:val="231F20"/>
        </w:rPr>
        <w:t xml:space="preserve">ступа: </w:t>
      </w:r>
      <w:hyperlink r:id="rId6" w:history="1">
        <w:r w:rsidRPr="00331D24">
          <w:rPr>
            <w:rStyle w:val="ae"/>
          </w:rPr>
          <w:t>http://www.consultant.ru</w:t>
        </w:r>
      </w:hyperlink>
      <w:r>
        <w:rPr>
          <w:color w:val="231F20"/>
        </w:rPr>
        <w:t xml:space="preserve"> </w:t>
      </w:r>
      <w:r w:rsidRPr="003673C5">
        <w:rPr>
          <w:color w:val="231F20"/>
        </w:rPr>
        <w:t xml:space="preserve"> </w:t>
      </w:r>
    </w:p>
  </w:footnote>
  <w:footnote w:id="24">
    <w:p w14:paraId="1E27CEAD" w14:textId="367BF331" w:rsidR="00112C4E" w:rsidRPr="009B3139" w:rsidRDefault="00112C4E" w:rsidP="009B3139">
      <w:pPr>
        <w:pStyle w:val="a8"/>
        <w:jc w:val="both"/>
      </w:pPr>
      <w:r w:rsidRPr="003673C5">
        <w:rPr>
          <w:rStyle w:val="aa"/>
        </w:rPr>
        <w:footnoteRef/>
      </w:r>
      <w:r w:rsidRPr="003673C5">
        <w:t xml:space="preserve"> </w:t>
      </w:r>
      <w:r w:rsidRPr="003673C5">
        <w:rPr>
          <w:shd w:val="clear" w:color="auto" w:fill="FFFFFF"/>
        </w:rPr>
        <w:t>О мероприятиях, направленных на повышение доступности и качества оказания высокотехнологичной</w:t>
      </w:r>
      <w:r w:rsidRPr="009B3139">
        <w:rPr>
          <w:shd w:val="clear" w:color="auto" w:fill="FFFFFF"/>
        </w:rPr>
        <w:t xml:space="preserve"> медицинской </w:t>
      </w:r>
      <w:r>
        <w:rPr>
          <w:shd w:val="clear" w:color="auto" w:fill="FFFFFF"/>
        </w:rPr>
        <w:t>помощи, 20 декабря 2013 г. /- Режим доступа:</w:t>
      </w:r>
      <w:r w:rsidRPr="009B3139">
        <w:rPr>
          <w:rStyle w:val="apple-converted-space"/>
          <w:shd w:val="clear" w:color="auto" w:fill="FFFFFF"/>
        </w:rPr>
        <w:t xml:space="preserve"> </w:t>
      </w:r>
      <w:hyperlink r:id="rId7" w:history="1">
        <w:r w:rsidRPr="009B3139">
          <w:rPr>
            <w:rStyle w:val="ae"/>
            <w:color w:val="0070C0"/>
            <w:shd w:val="clear" w:color="auto" w:fill="FFFFFF"/>
          </w:rPr>
          <w:t>http://government.ru/info/9136</w:t>
        </w:r>
      </w:hyperlink>
      <w:r w:rsidRPr="009B3139">
        <w:rPr>
          <w:rStyle w:val="apple-converted-space"/>
          <w:shd w:val="clear" w:color="auto" w:fill="FFFFFF"/>
        </w:rPr>
        <w:t xml:space="preserve"> </w:t>
      </w:r>
      <w:r w:rsidRPr="009B3139">
        <w:rPr>
          <w:shd w:val="clear" w:color="auto" w:fill="FFFFFF"/>
        </w:rPr>
        <w:t xml:space="preserve">, - </w:t>
      </w:r>
      <w:proofErr w:type="spellStart"/>
      <w:r w:rsidRPr="009B3139">
        <w:rPr>
          <w:shd w:val="clear" w:color="auto" w:fill="FFFFFF"/>
        </w:rPr>
        <w:t>Загл</w:t>
      </w:r>
      <w:proofErr w:type="spellEnd"/>
      <w:r w:rsidRPr="009B3139">
        <w:rPr>
          <w:shd w:val="clear" w:color="auto" w:fill="FFFFFF"/>
        </w:rPr>
        <w:t>. с экрана</w:t>
      </w:r>
    </w:p>
  </w:footnote>
  <w:footnote w:id="25">
    <w:p w14:paraId="2267A326" w14:textId="0B8996A8" w:rsidR="00112C4E" w:rsidRDefault="00112C4E" w:rsidP="002E60B7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9B3139">
        <w:t xml:space="preserve">Выступление Министра Вероники Скворцовой. [Электронный ресурс] Сайт Министерство здравоохранения Российской Федерации; -Режим доступа: </w:t>
      </w:r>
      <w:hyperlink r:id="rId8" w:history="1">
        <w:r w:rsidRPr="009B3139">
          <w:rPr>
            <w:rStyle w:val="ae"/>
          </w:rPr>
          <w:t>https://www.rosminzdrav.ru/news/2016/04/20/2903-vystuplenie-ministra-veroniki-skvortsovoy-na-rasshirennom-zasedanii-kollegii-minzdrava-rossii</w:t>
        </w:r>
      </w:hyperlink>
      <w:r w:rsidRPr="009B3139">
        <w:t>, -</w:t>
      </w:r>
      <w:proofErr w:type="spellStart"/>
      <w:r w:rsidRPr="009B3139">
        <w:t>Загл</w:t>
      </w:r>
      <w:proofErr w:type="spellEnd"/>
      <w:r w:rsidRPr="009B3139">
        <w:t>. с экрана</w:t>
      </w:r>
    </w:p>
  </w:footnote>
  <w:footnote w:id="26">
    <w:p w14:paraId="63DDE877" w14:textId="41E4F2C3" w:rsidR="00112C4E" w:rsidRDefault="00112C4E" w:rsidP="009B3139">
      <w:pPr>
        <w:pStyle w:val="a8"/>
        <w:jc w:val="both"/>
      </w:pPr>
      <w:r w:rsidRPr="009B3139">
        <w:rPr>
          <w:rStyle w:val="aa"/>
        </w:rPr>
        <w:footnoteRef/>
      </w:r>
      <w:r w:rsidRPr="009B3139">
        <w:t xml:space="preserve"> </w:t>
      </w:r>
      <w:r>
        <w:t>Там же</w:t>
      </w:r>
    </w:p>
  </w:footnote>
  <w:footnote w:id="27">
    <w:p w14:paraId="4AA424B4" w14:textId="77777777" w:rsidR="00112C4E" w:rsidRPr="003818DA" w:rsidRDefault="00112C4E" w:rsidP="003818DA">
      <w:pPr>
        <w:pStyle w:val="a8"/>
        <w:jc w:val="both"/>
      </w:pPr>
      <w:r w:rsidRPr="003818DA">
        <w:rPr>
          <w:rStyle w:val="aa"/>
        </w:rPr>
        <w:footnoteRef/>
      </w:r>
      <w:r w:rsidRPr="003818DA">
        <w:t xml:space="preserve"> Демография. [Электронный ресурс] Сайт Федеральная служба государственной статистики; -Режим доступа: </w:t>
      </w:r>
      <w:hyperlink r:id="rId9" w:history="1">
        <w:r w:rsidRPr="003818DA">
          <w:rPr>
            <w:rStyle w:val="ae"/>
          </w:rPr>
          <w:t>http://www.gks.ru/wps/wcm/connect/rosstat_main/rosstat/ru/statistics/population/demography/#</w:t>
        </w:r>
      </w:hyperlink>
      <w:r w:rsidRPr="003818DA">
        <w:t>, -</w:t>
      </w:r>
      <w:proofErr w:type="spellStart"/>
      <w:r w:rsidRPr="003818DA">
        <w:t>Загл</w:t>
      </w:r>
      <w:proofErr w:type="spellEnd"/>
      <w:r w:rsidRPr="003818DA">
        <w:t>. с экрана</w:t>
      </w:r>
    </w:p>
  </w:footnote>
  <w:footnote w:id="28">
    <w:p w14:paraId="4AA424B5" w14:textId="4E7A6854" w:rsidR="00112C4E" w:rsidRPr="00D6285D" w:rsidRDefault="00112C4E" w:rsidP="00D6285D">
      <w:pPr>
        <w:pStyle w:val="a8"/>
        <w:jc w:val="both"/>
      </w:pPr>
      <w:r w:rsidRPr="003818DA">
        <w:rPr>
          <w:rStyle w:val="aa"/>
        </w:rPr>
        <w:footnoteRef/>
      </w:r>
      <w:r w:rsidRPr="003818DA">
        <w:t xml:space="preserve"> </w:t>
      </w:r>
      <w:r>
        <w:t>Там же</w:t>
      </w:r>
    </w:p>
  </w:footnote>
  <w:footnote w:id="29">
    <w:p w14:paraId="4AA424B6" w14:textId="77777777" w:rsidR="00112C4E" w:rsidRPr="004022CC" w:rsidRDefault="00112C4E" w:rsidP="00D6285D">
      <w:pPr>
        <w:pStyle w:val="a8"/>
        <w:jc w:val="both"/>
      </w:pPr>
      <w:r w:rsidRPr="004022CC">
        <w:rPr>
          <w:rStyle w:val="aa"/>
        </w:rPr>
        <w:footnoteRef/>
      </w:r>
      <w:r w:rsidRPr="004022CC">
        <w:t xml:space="preserve"> Средняя продолжительность жизни в России увеличилась больше, чем на один год. [Электронный ресурс] Сайт Личные финансы; -Режим доступа: </w:t>
      </w:r>
      <w:hyperlink r:id="rId10" w:history="1">
        <w:r w:rsidRPr="004022CC">
          <w:rPr>
            <w:rStyle w:val="ae"/>
          </w:rPr>
          <w:t>http://www.ami-tass.ru/article/60894.html</w:t>
        </w:r>
      </w:hyperlink>
      <w:r w:rsidRPr="004022CC">
        <w:t>, -</w:t>
      </w:r>
      <w:proofErr w:type="spellStart"/>
      <w:r w:rsidRPr="004022CC">
        <w:t>Загл</w:t>
      </w:r>
      <w:proofErr w:type="spellEnd"/>
      <w:r w:rsidRPr="004022CC">
        <w:t>. с экрана</w:t>
      </w:r>
    </w:p>
  </w:footnote>
  <w:footnote w:id="30">
    <w:p w14:paraId="398F3D94" w14:textId="6A2844DF" w:rsidR="00112C4E" w:rsidRPr="004022CC" w:rsidRDefault="00112C4E" w:rsidP="00D6285D">
      <w:pPr>
        <w:pStyle w:val="a8"/>
        <w:jc w:val="both"/>
      </w:pPr>
      <w:r w:rsidRPr="004022CC">
        <w:rPr>
          <w:rStyle w:val="aa"/>
        </w:rPr>
        <w:footnoteRef/>
      </w:r>
      <w:r w:rsidRPr="004022CC">
        <w:t xml:space="preserve"> Выступление Министра Вероники Скворцовой. [Электронный ресурс] Сайт Министерство здравоохранения Российской Федерации; -Режим доступа: </w:t>
      </w:r>
      <w:hyperlink r:id="rId11" w:history="1">
        <w:r w:rsidRPr="004022CC">
          <w:rPr>
            <w:rStyle w:val="ae"/>
          </w:rPr>
          <w:t>https://www.rosminzdrav.ru/news/2016/04/20/2903-vystuplenie-ministra-veroniki-skvortsovoy-na-rasshirennom-zasedanii-kollegii-minzdrava-rossii</w:t>
        </w:r>
      </w:hyperlink>
      <w:r w:rsidRPr="004022CC">
        <w:t>, -</w:t>
      </w:r>
      <w:proofErr w:type="spellStart"/>
      <w:r w:rsidRPr="004022CC">
        <w:t>Загл</w:t>
      </w:r>
      <w:proofErr w:type="spellEnd"/>
      <w:r w:rsidRPr="004022CC">
        <w:t>. с экрана</w:t>
      </w:r>
    </w:p>
  </w:footnote>
  <w:footnote w:id="31">
    <w:p w14:paraId="17F091B1" w14:textId="005B415D" w:rsidR="00112C4E" w:rsidRPr="004022CC" w:rsidRDefault="00112C4E" w:rsidP="004022CC">
      <w:pPr>
        <w:pStyle w:val="a8"/>
        <w:jc w:val="both"/>
      </w:pPr>
      <w:r w:rsidRPr="004022CC">
        <w:rPr>
          <w:rStyle w:val="aa"/>
        </w:rPr>
        <w:footnoteRef/>
      </w:r>
      <w:r w:rsidRPr="004022CC">
        <w:t xml:space="preserve"> Информация по заработной плате врачей учреждений здравоохранения Санкт-Петербурга и Ленинградской области [Электронный ресурс] Сайт Комитет по здравоохранению; Режим доступа: </w:t>
      </w:r>
      <w:hyperlink r:id="rId12" w:history="1">
        <w:r w:rsidRPr="004022CC">
          <w:rPr>
            <w:rStyle w:val="ae"/>
          </w:rPr>
          <w:t>http://health.lenobl.ru/about/municipaly/pfhgkfnf</w:t>
        </w:r>
      </w:hyperlink>
      <w:r w:rsidRPr="004022CC">
        <w:t>, -</w:t>
      </w:r>
      <w:proofErr w:type="spellStart"/>
      <w:r w:rsidRPr="004022CC">
        <w:t>Загл</w:t>
      </w:r>
      <w:proofErr w:type="spellEnd"/>
      <w:r w:rsidRPr="004022CC">
        <w:t>. с экрана</w:t>
      </w:r>
    </w:p>
  </w:footnote>
  <w:footnote w:id="32">
    <w:p w14:paraId="79C586D8" w14:textId="5AF75E40" w:rsidR="00112C4E" w:rsidRPr="009879E9" w:rsidRDefault="00112C4E" w:rsidP="00D6285D">
      <w:pPr>
        <w:pStyle w:val="a8"/>
        <w:jc w:val="both"/>
      </w:pPr>
      <w:r w:rsidRPr="004022CC">
        <w:rPr>
          <w:rStyle w:val="aa"/>
        </w:rPr>
        <w:footnoteRef/>
      </w:r>
      <w:r w:rsidRPr="004022CC">
        <w:t xml:space="preserve"> </w:t>
      </w:r>
      <w:r w:rsidRPr="004022CC">
        <w:rPr>
          <w:shd w:val="clear" w:color="auto" w:fill="FFFFFF"/>
        </w:rPr>
        <w:t xml:space="preserve">Дорогостоящие высокотехнологичные виды медицинской </w:t>
      </w:r>
      <w:r>
        <w:rPr>
          <w:shd w:val="clear" w:color="auto" w:fill="FFFFFF"/>
        </w:rPr>
        <w:t xml:space="preserve">помощи: проблемы и пути решений / В.А. </w:t>
      </w:r>
      <w:proofErr w:type="spellStart"/>
      <w:r>
        <w:rPr>
          <w:shd w:val="clear" w:color="auto" w:fill="FFFFFF"/>
        </w:rPr>
        <w:t>Солодский</w:t>
      </w:r>
      <w:proofErr w:type="spellEnd"/>
      <w:r>
        <w:rPr>
          <w:shd w:val="clear" w:color="auto" w:fill="FFFFFF"/>
        </w:rPr>
        <w:t xml:space="preserve"> и др.</w:t>
      </w:r>
      <w:r w:rsidRPr="004022CC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- </w:t>
      </w:r>
      <w:r w:rsidRPr="004022CC">
        <w:rPr>
          <w:shd w:val="clear" w:color="auto" w:fill="FFFFFF"/>
        </w:rPr>
        <w:t xml:space="preserve">Здравоохранение Российской Федерации, 2006, </w:t>
      </w:r>
      <w:r>
        <w:rPr>
          <w:shd w:val="clear" w:color="auto" w:fill="FFFFFF"/>
        </w:rPr>
        <w:t xml:space="preserve">№ </w:t>
      </w:r>
      <w:r w:rsidRPr="004022CC">
        <w:rPr>
          <w:shd w:val="clear" w:color="auto" w:fill="FFFFFF"/>
        </w:rPr>
        <w:t>3:</w:t>
      </w:r>
      <w:r>
        <w:rPr>
          <w:shd w:val="clear" w:color="auto" w:fill="FFFFFF"/>
        </w:rPr>
        <w:t xml:space="preserve"> стр.</w:t>
      </w:r>
      <w:r w:rsidRPr="004022CC">
        <w:rPr>
          <w:shd w:val="clear" w:color="auto" w:fill="FFFFFF"/>
        </w:rPr>
        <w:t xml:space="preserve"> 28-31</w:t>
      </w:r>
    </w:p>
  </w:footnote>
  <w:footnote w:id="33">
    <w:p w14:paraId="5BD81AC2" w14:textId="7B333C2D" w:rsidR="00112C4E" w:rsidRDefault="00112C4E">
      <w:pPr>
        <w:pStyle w:val="a8"/>
      </w:pPr>
      <w:r>
        <w:rPr>
          <w:rStyle w:val="aa"/>
        </w:rPr>
        <w:footnoteRef/>
      </w:r>
      <w:r>
        <w:t xml:space="preserve"> СБЕ – </w:t>
      </w:r>
      <w:proofErr w:type="gramStart"/>
      <w:r>
        <w:t>стратегическая</w:t>
      </w:r>
      <w:proofErr w:type="gramEnd"/>
      <w:r>
        <w:t xml:space="preserve"> бизнес-единица</w:t>
      </w:r>
    </w:p>
  </w:footnote>
  <w:footnote w:id="34">
    <w:p w14:paraId="4030CD8F" w14:textId="5598181E" w:rsidR="00112C4E" w:rsidRPr="00EA3E51" w:rsidRDefault="00112C4E" w:rsidP="00EA3E51">
      <w:pPr>
        <w:pStyle w:val="a8"/>
        <w:jc w:val="both"/>
      </w:pPr>
      <w:r>
        <w:rPr>
          <w:rStyle w:val="aa"/>
        </w:rPr>
        <w:footnoteRef/>
      </w:r>
      <w:r>
        <w:t xml:space="preserve"> Рейтинг частных клиник </w:t>
      </w:r>
      <w:r w:rsidRPr="00EA3E51">
        <w:t>[</w:t>
      </w:r>
      <w:r>
        <w:t>Электронный ресурс</w:t>
      </w:r>
      <w:r w:rsidRPr="00EA3E51">
        <w:t>]</w:t>
      </w:r>
      <w:r>
        <w:t xml:space="preserve"> Сайт Деловой Петербург; Режим доступа: </w:t>
      </w:r>
      <w:hyperlink r:id="rId13" w:history="1">
        <w:r w:rsidRPr="00024C00">
          <w:rPr>
            <w:rStyle w:val="ae"/>
          </w:rPr>
          <w:t>https://www.dp.ru/a/2016/06/29/Kak_sostavljalsja_rejting</w:t>
        </w:r>
      </w:hyperlink>
      <w:r>
        <w:t>, -</w:t>
      </w:r>
      <w:proofErr w:type="spellStart"/>
      <w:r>
        <w:t>Загл</w:t>
      </w:r>
      <w:proofErr w:type="spellEnd"/>
      <w:r>
        <w:t>. с экрана</w:t>
      </w:r>
    </w:p>
  </w:footnote>
  <w:footnote w:id="35">
    <w:p w14:paraId="51C607A4" w14:textId="77777777" w:rsidR="00112C4E" w:rsidRPr="004C0B3F" w:rsidRDefault="00112C4E" w:rsidP="00FF209F">
      <w:pPr>
        <w:pStyle w:val="a8"/>
        <w:jc w:val="both"/>
      </w:pPr>
      <w:r>
        <w:rPr>
          <w:rStyle w:val="aa"/>
        </w:rPr>
        <w:footnoteRef/>
      </w:r>
      <w:r>
        <w:t xml:space="preserve"> Рейтинг РБК: 25 крупнейших частных медицинских компаний России </w:t>
      </w:r>
      <w:r w:rsidRPr="004C0B3F">
        <w:t>[</w:t>
      </w:r>
      <w:r>
        <w:t>Электронный ресурс</w:t>
      </w:r>
      <w:r w:rsidRPr="004C0B3F">
        <w:t>]</w:t>
      </w:r>
      <w:r>
        <w:t xml:space="preserve"> Сайт РБК; Режим доступа: </w:t>
      </w:r>
      <w:hyperlink r:id="rId14" w:history="1">
        <w:r w:rsidRPr="00024C00">
          <w:rPr>
            <w:rStyle w:val="ae"/>
          </w:rPr>
          <w:t>http://www.rbc.ru/ratings/business/26/08/2015/55dc50be9a79477bfbf9fdf6</w:t>
        </w:r>
      </w:hyperlink>
      <w:r>
        <w:t>, -</w:t>
      </w:r>
      <w:proofErr w:type="spellStart"/>
      <w:r>
        <w:t>Загл</w:t>
      </w:r>
      <w:proofErr w:type="spellEnd"/>
      <w:r>
        <w:t>. с экрана.</w:t>
      </w:r>
    </w:p>
  </w:footnote>
  <w:footnote w:id="36">
    <w:p w14:paraId="436838FA" w14:textId="33FAF79C" w:rsidR="00112C4E" w:rsidRDefault="00112C4E" w:rsidP="00874317">
      <w:pPr>
        <w:pStyle w:val="a8"/>
        <w:jc w:val="both"/>
      </w:pPr>
      <w:r>
        <w:rPr>
          <w:rStyle w:val="aa"/>
        </w:rPr>
        <w:footnoteRef/>
      </w:r>
      <w:r>
        <w:t xml:space="preserve"> Рейтинг частных клиник </w:t>
      </w:r>
      <w:r w:rsidRPr="00EA3E51">
        <w:t>[</w:t>
      </w:r>
      <w:r>
        <w:t>Электронный ресурс</w:t>
      </w:r>
      <w:r w:rsidRPr="00EA3E51">
        <w:t>]</w:t>
      </w:r>
      <w:r>
        <w:t xml:space="preserve"> Сайт Деловой Петербург; Режим доступа: </w:t>
      </w:r>
      <w:hyperlink r:id="rId15" w:history="1">
        <w:r w:rsidRPr="00024C00">
          <w:rPr>
            <w:rStyle w:val="ae"/>
          </w:rPr>
          <w:t>https://www.dp.ru/a/2016/06/29/Kak_sostavljalsja_rejting</w:t>
        </w:r>
      </w:hyperlink>
      <w:r>
        <w:t>, -</w:t>
      </w:r>
      <w:proofErr w:type="spellStart"/>
      <w:r>
        <w:t>Загл</w:t>
      </w:r>
      <w:proofErr w:type="spellEnd"/>
      <w:r>
        <w:t>. с экрана</w:t>
      </w:r>
    </w:p>
  </w:footnote>
  <w:footnote w:id="37">
    <w:p w14:paraId="37A30767" w14:textId="0FEFDF2B" w:rsidR="00112C4E" w:rsidRDefault="00112C4E" w:rsidP="00874317">
      <w:pPr>
        <w:pStyle w:val="a8"/>
        <w:jc w:val="both"/>
      </w:pPr>
      <w:r>
        <w:rPr>
          <w:rStyle w:val="aa"/>
        </w:rPr>
        <w:footnoteRef/>
      </w:r>
      <w:r>
        <w:t xml:space="preserve"> Рейтинг частных клиник </w:t>
      </w:r>
      <w:r w:rsidRPr="00EA3E51">
        <w:t>[</w:t>
      </w:r>
      <w:r>
        <w:t>Электронный ресурс</w:t>
      </w:r>
      <w:r w:rsidRPr="00EA3E51">
        <w:t>]</w:t>
      </w:r>
      <w:r>
        <w:t xml:space="preserve"> Сайт Деловой Петербург; Режим доступа: </w:t>
      </w:r>
      <w:hyperlink r:id="rId16" w:history="1">
        <w:r w:rsidRPr="00024C00">
          <w:rPr>
            <w:rStyle w:val="ae"/>
          </w:rPr>
          <w:t>https://www.dp.ru/a/2016/06/29/Kak_sostavljalsja_rejting</w:t>
        </w:r>
      </w:hyperlink>
      <w:r>
        <w:t>, -</w:t>
      </w:r>
      <w:proofErr w:type="spellStart"/>
      <w:r>
        <w:t>Загл</w:t>
      </w:r>
      <w:proofErr w:type="spellEnd"/>
      <w:r>
        <w:t>. с экрана</w:t>
      </w:r>
    </w:p>
  </w:footnote>
  <w:footnote w:id="38">
    <w:p w14:paraId="2F996285" w14:textId="77777777" w:rsidR="00112C4E" w:rsidRDefault="00112C4E" w:rsidP="00A33A2C">
      <w:pPr>
        <w:pStyle w:val="a8"/>
        <w:jc w:val="both"/>
        <w:rPr>
          <w:rFonts w:ascii="Calibri" w:eastAsia="Calibri" w:hAnsi="Calibri"/>
          <w:lang w:eastAsia="en-US"/>
        </w:rPr>
      </w:pPr>
      <w:r>
        <w:rPr>
          <w:rStyle w:val="aa"/>
        </w:rPr>
        <w:footnoteRef/>
      </w:r>
      <w:r>
        <w:t xml:space="preserve"> Структура учреждения [Электронный ресурс] Сайт «КВД №2». - Режим доступа: </w:t>
      </w:r>
      <w:hyperlink r:id="rId17" w:history="1">
        <w:r>
          <w:rPr>
            <w:rStyle w:val="ae"/>
          </w:rPr>
          <w:t>http://kvd2spb.ru/structure.htm</w:t>
        </w:r>
      </w:hyperlink>
      <w:r>
        <w:t xml:space="preserve"> , - </w:t>
      </w:r>
      <w:proofErr w:type="spellStart"/>
      <w:r>
        <w:t>Загл</w:t>
      </w:r>
      <w:proofErr w:type="spellEnd"/>
      <w:r>
        <w:t>. с экрана</w:t>
      </w:r>
    </w:p>
  </w:footnote>
  <w:footnote w:id="39">
    <w:p w14:paraId="2A65508D" w14:textId="77777777" w:rsidR="00112C4E" w:rsidRDefault="00112C4E" w:rsidP="00A33A2C">
      <w:pPr>
        <w:pStyle w:val="a8"/>
        <w:jc w:val="both"/>
      </w:pPr>
      <w:r>
        <w:rPr>
          <w:rStyle w:val="aa"/>
        </w:rPr>
        <w:footnoteRef/>
      </w:r>
      <w:r>
        <w:t xml:space="preserve"> Иванов А.Е. Современный этап развития системы государственных </w:t>
      </w:r>
      <w:proofErr w:type="spellStart"/>
      <w:proofErr w:type="gramStart"/>
      <w:r>
        <w:t>заку-пок</w:t>
      </w:r>
      <w:proofErr w:type="spellEnd"/>
      <w:proofErr w:type="gramEnd"/>
      <w:r>
        <w:t xml:space="preserve"> Российской Федерации: «эффективность» аукциона и </w:t>
      </w:r>
      <w:proofErr w:type="spellStart"/>
      <w:r>
        <w:t>коррупцион-ность</w:t>
      </w:r>
      <w:proofErr w:type="spellEnd"/>
      <w:r>
        <w:t xml:space="preserve"> конкурса // ГОСЗАКАЗ: управление, размещение, обеспечение, №24, 2011</w:t>
      </w:r>
    </w:p>
  </w:footnote>
  <w:footnote w:id="40">
    <w:p w14:paraId="0BCFE899" w14:textId="5D91C383" w:rsidR="00112C4E" w:rsidRDefault="00112C4E" w:rsidP="00DB3EA6">
      <w:pPr>
        <w:pStyle w:val="a8"/>
        <w:jc w:val="both"/>
      </w:pPr>
      <w:r>
        <w:rPr>
          <w:rStyle w:val="aa"/>
        </w:rPr>
        <w:footnoteRef/>
      </w:r>
      <w:r>
        <w:t xml:space="preserve"> Национальные счета </w:t>
      </w:r>
      <w:r w:rsidRPr="00DB3EA6">
        <w:t>[</w:t>
      </w:r>
      <w:r>
        <w:t>Электронный ресурс</w:t>
      </w:r>
      <w:r w:rsidRPr="00DB3EA6">
        <w:t>]</w:t>
      </w:r>
      <w:r>
        <w:t xml:space="preserve"> Сайт Федеральная служба государственной статистики (Росстат); - Режим доступа: </w:t>
      </w:r>
      <w:hyperlink r:id="rId18" w:history="1">
        <w:r w:rsidRPr="00F5002D">
          <w:rPr>
            <w:rStyle w:val="ae"/>
          </w:rPr>
          <w:t>http://www.gks.ru/wps/wcm/connect/rosstat_main/rosstat/ru/statistics/accounts/#</w:t>
        </w:r>
      </w:hyperlink>
      <w:r>
        <w:t>, -</w:t>
      </w:r>
      <w:proofErr w:type="spellStart"/>
      <w:r>
        <w:t>Загл</w:t>
      </w:r>
      <w:proofErr w:type="spellEnd"/>
      <w:r>
        <w:t>. с экрана</w:t>
      </w:r>
    </w:p>
  </w:footnote>
  <w:footnote w:id="41">
    <w:p w14:paraId="421AF1F9" w14:textId="77777777" w:rsidR="00112C4E" w:rsidRDefault="00112C4E" w:rsidP="00DB3EA6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proofErr w:type="spellStart"/>
      <w:r>
        <w:rPr>
          <w:iCs/>
        </w:rPr>
        <w:t>Пиндайк</w:t>
      </w:r>
      <w:proofErr w:type="spellEnd"/>
      <w:r>
        <w:rPr>
          <w:iCs/>
        </w:rPr>
        <w:t xml:space="preserve"> Р., </w:t>
      </w:r>
      <w:proofErr w:type="spellStart"/>
      <w:r>
        <w:rPr>
          <w:iCs/>
        </w:rPr>
        <w:t>Рабинфельд</w:t>
      </w:r>
      <w:proofErr w:type="spellEnd"/>
      <w:r>
        <w:rPr>
          <w:iCs/>
        </w:rPr>
        <w:t xml:space="preserve"> Д. Микроэкономика. – 5-е изд. - Москва [и др.]: Питер, 2012, </w:t>
      </w:r>
      <w:r>
        <w:t>с. 110</w:t>
      </w:r>
    </w:p>
  </w:footnote>
  <w:footnote w:id="42">
    <w:p w14:paraId="1EC1C6BC" w14:textId="77777777" w:rsidR="00112C4E" w:rsidRDefault="00112C4E" w:rsidP="00A33A2C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proofErr w:type="spellStart"/>
      <w:r w:rsidRPr="00DE1F2E">
        <w:rPr>
          <w:iCs/>
        </w:rPr>
        <w:t>Мэнкью</w:t>
      </w:r>
      <w:proofErr w:type="spellEnd"/>
      <w:r w:rsidRPr="00DE1F2E">
        <w:rPr>
          <w:iCs/>
        </w:rPr>
        <w:t xml:space="preserve"> Н. Г. Принципы макроэкономики / Москва [и др.]: Питер [и др.], 2006, 2009</w:t>
      </w:r>
      <w:r w:rsidRPr="00DE1F2E">
        <w:t xml:space="preserve"> </w:t>
      </w:r>
      <w:r>
        <w:t>с. 309</w:t>
      </w:r>
    </w:p>
  </w:footnote>
  <w:footnote w:id="43">
    <w:p w14:paraId="0AF1D5A5" w14:textId="487F60F8" w:rsidR="00112C4E" w:rsidRDefault="00112C4E" w:rsidP="00A33A2C">
      <w:pPr>
        <w:pStyle w:val="a8"/>
        <w:jc w:val="both"/>
        <w:rPr>
          <w:rFonts w:ascii="Calibri" w:hAnsi="Calibri"/>
        </w:rPr>
      </w:pPr>
      <w:r>
        <w:rPr>
          <w:rStyle w:val="aa"/>
        </w:rPr>
        <w:footnoteRef/>
      </w:r>
      <w:r>
        <w:t xml:space="preserve"> Цены </w:t>
      </w:r>
      <w:r w:rsidRPr="001A104A">
        <w:t>[</w:t>
      </w:r>
      <w:r>
        <w:t>Электронный ресурс</w:t>
      </w:r>
      <w:r w:rsidRPr="001A104A">
        <w:t>]</w:t>
      </w:r>
      <w:r>
        <w:t xml:space="preserve"> Сайт Федеральная служба государственной статистики (Росстат); - Режим доступа: </w:t>
      </w:r>
      <w:hyperlink r:id="rId19" w:history="1">
        <w:r w:rsidRPr="00F5002D">
          <w:rPr>
            <w:rStyle w:val="ae"/>
          </w:rPr>
          <w:t>http://www.gks.ru/wps/wcm/connect/rosstat_main/rosstat/ru/statistics/tariffs/#</w:t>
        </w:r>
      </w:hyperlink>
      <w:r>
        <w:t>, -</w:t>
      </w:r>
      <w:proofErr w:type="spellStart"/>
      <w:r>
        <w:t>Загл</w:t>
      </w:r>
      <w:proofErr w:type="spellEnd"/>
      <w:r>
        <w:t>. с экрана</w:t>
      </w:r>
    </w:p>
  </w:footnote>
  <w:footnote w:id="44">
    <w:p w14:paraId="7A9DC905" w14:textId="2A9713C3" w:rsidR="00112C4E" w:rsidRDefault="00112C4E" w:rsidP="00A33A2C">
      <w:pPr>
        <w:pStyle w:val="a8"/>
        <w:jc w:val="both"/>
      </w:pPr>
      <w:r>
        <w:rPr>
          <w:rStyle w:val="aa"/>
        </w:rPr>
        <w:footnoteRef/>
      </w:r>
      <w:r>
        <w:t xml:space="preserve"> Баранов И.Н. Конкуренция в сфере здравоохранения. Научные доклады, № 1 (R) – 2010. СПб: ВШМ СПбГУ, 2010, с. 8</w:t>
      </w:r>
    </w:p>
  </w:footnote>
  <w:footnote w:id="45">
    <w:p w14:paraId="1235B9DC" w14:textId="15C7BFB3" w:rsidR="00112C4E" w:rsidRDefault="00112C4E" w:rsidP="00A33A2C">
      <w:pPr>
        <w:pStyle w:val="a8"/>
      </w:pPr>
      <w:r>
        <w:rPr>
          <w:rStyle w:val="aa"/>
        </w:rPr>
        <w:footnoteRef/>
      </w:r>
      <w:r>
        <w:t xml:space="preserve"> Фадеева Е. Н. </w:t>
      </w:r>
      <w:proofErr w:type="spellStart"/>
      <w:r>
        <w:t>Клюкин</w:t>
      </w:r>
      <w:proofErr w:type="spellEnd"/>
      <w:r>
        <w:t xml:space="preserve"> М.Г. Стратегия развития СПб ГБУЗ «Кожно-Венерологический диспансер № 2» // Выпускная аттестационная работы, - СПбГУ – ВШМ – 2015. – С. 36-42</w:t>
      </w:r>
    </w:p>
  </w:footnote>
  <w:footnote w:id="46">
    <w:p w14:paraId="5866603B" w14:textId="77777777" w:rsidR="00112C4E" w:rsidRPr="00AC05B9" w:rsidRDefault="00112C4E" w:rsidP="00F50CD1">
      <w:pPr>
        <w:pStyle w:val="a8"/>
      </w:pPr>
      <w:r>
        <w:rPr>
          <w:rStyle w:val="aa"/>
        </w:rPr>
        <w:footnoteRef/>
      </w:r>
      <w:r>
        <w:t xml:space="preserve"> Население Санкт-Петербурга </w:t>
      </w:r>
      <w:r w:rsidRPr="00AC05B9">
        <w:t>[</w:t>
      </w:r>
      <w:r>
        <w:t>Электронный ресурс</w:t>
      </w:r>
      <w:r w:rsidRPr="00AC05B9">
        <w:t>]</w:t>
      </w:r>
      <w:r>
        <w:t xml:space="preserve"> Сайт О странах, городах, статистике населения и пр. – Режим доступа: </w:t>
      </w:r>
      <w:hyperlink r:id="rId20" w:history="1">
        <w:r w:rsidRPr="00095C1C">
          <w:rPr>
            <w:rStyle w:val="ae"/>
          </w:rPr>
          <w:t>http://www.statdata.ru/naselenie-sankt-peterburga-po-rajonam</w:t>
        </w:r>
      </w:hyperlink>
      <w:r>
        <w:t>, -</w:t>
      </w:r>
      <w:proofErr w:type="spellStart"/>
      <w:r>
        <w:t>Загл</w:t>
      </w:r>
      <w:proofErr w:type="spellEnd"/>
      <w:r>
        <w:t>. с экрана</w:t>
      </w:r>
    </w:p>
  </w:footnote>
  <w:footnote w:id="47">
    <w:p w14:paraId="326F92DF" w14:textId="4B67B85E" w:rsidR="00112C4E" w:rsidRDefault="00112C4E">
      <w:pPr>
        <w:pStyle w:val="a8"/>
      </w:pPr>
      <w:r>
        <w:rPr>
          <w:rStyle w:val="aa"/>
        </w:rPr>
        <w:footnoteRef/>
      </w:r>
      <w:r>
        <w:t xml:space="preserve"> </w:t>
      </w:r>
      <w:r w:rsidRPr="0043093A">
        <w:t xml:space="preserve">Фадеева Е. Н. </w:t>
      </w:r>
      <w:proofErr w:type="spellStart"/>
      <w:r w:rsidRPr="0043093A">
        <w:t>Клюкин</w:t>
      </w:r>
      <w:proofErr w:type="spellEnd"/>
      <w:r w:rsidRPr="0043093A">
        <w:t xml:space="preserve"> М.Г. Стратегия развития СПб ГБУЗ «Кожно-Венерологический диспансер № 2» // Выпускная аттестационная работы,</w:t>
      </w:r>
      <w:r>
        <w:t xml:space="preserve"> </w:t>
      </w:r>
      <w:proofErr w:type="gramStart"/>
      <w:r>
        <w:t>-С</w:t>
      </w:r>
      <w:proofErr w:type="gramEnd"/>
      <w:r>
        <w:t>ПбГУ – ВШМ – 2015. – С. 49-51</w:t>
      </w:r>
    </w:p>
  </w:footnote>
  <w:footnote w:id="48">
    <w:p w14:paraId="620F6868" w14:textId="2173AFAF" w:rsidR="00112C4E" w:rsidRDefault="00112C4E" w:rsidP="00C60276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C60276">
        <w:t xml:space="preserve">Фадеева Е. Н. </w:t>
      </w:r>
      <w:proofErr w:type="spellStart"/>
      <w:r w:rsidRPr="00C60276">
        <w:t>Клюкин</w:t>
      </w:r>
      <w:proofErr w:type="spellEnd"/>
      <w:r w:rsidRPr="00C60276">
        <w:t xml:space="preserve"> М.Г. Стратегия развития СПб ГБУЗ «Кожно-Венерологический диспансер № 2» // Выпускная аттестационная работы, -СПбГУ – ВШМ – 2015. – С. 49-51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8AD"/>
    <w:multiLevelType w:val="hybridMultilevel"/>
    <w:tmpl w:val="73260EA6"/>
    <w:lvl w:ilvl="0" w:tplc="8A00CA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6A3548"/>
    <w:multiLevelType w:val="hybridMultilevel"/>
    <w:tmpl w:val="90CC84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23CE9"/>
    <w:multiLevelType w:val="hybridMultilevel"/>
    <w:tmpl w:val="DCFE8C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6034941"/>
    <w:multiLevelType w:val="multilevel"/>
    <w:tmpl w:val="8340D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213D3F"/>
    <w:multiLevelType w:val="multilevel"/>
    <w:tmpl w:val="BA2C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C87381"/>
    <w:multiLevelType w:val="hybridMultilevel"/>
    <w:tmpl w:val="F3E2BE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356D1"/>
    <w:multiLevelType w:val="multilevel"/>
    <w:tmpl w:val="DAD85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7">
    <w:nsid w:val="12EE7318"/>
    <w:multiLevelType w:val="hybridMultilevel"/>
    <w:tmpl w:val="9DBE1152"/>
    <w:lvl w:ilvl="0" w:tplc="E074505E">
      <w:start w:val="1"/>
      <w:numFmt w:val="decimal"/>
      <w:lvlText w:val="%1)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3A26AD0"/>
    <w:multiLevelType w:val="multilevel"/>
    <w:tmpl w:val="32066C3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1108" w:hanging="540"/>
      </w:pPr>
      <w:rPr>
        <w:rFonts w:ascii="Symbol" w:hAnsi="Symbol" w:hint="default"/>
      </w:rPr>
    </w:lvl>
    <w:lvl w:ilvl="2">
      <w:start w:val="2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9">
    <w:nsid w:val="144712C9"/>
    <w:multiLevelType w:val="hybridMultilevel"/>
    <w:tmpl w:val="36D4C3AA"/>
    <w:lvl w:ilvl="0" w:tplc="1E9A4FD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8D75CA"/>
    <w:multiLevelType w:val="hybridMultilevel"/>
    <w:tmpl w:val="3BC44B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5BF7D4F"/>
    <w:multiLevelType w:val="hybridMultilevel"/>
    <w:tmpl w:val="7D220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456C8F"/>
    <w:multiLevelType w:val="hybridMultilevel"/>
    <w:tmpl w:val="E8A8081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A4E4807"/>
    <w:multiLevelType w:val="hybridMultilevel"/>
    <w:tmpl w:val="003AF8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AD23DC"/>
    <w:multiLevelType w:val="hybridMultilevel"/>
    <w:tmpl w:val="EB163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103872"/>
    <w:multiLevelType w:val="hybridMultilevel"/>
    <w:tmpl w:val="6AA22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25665D4"/>
    <w:multiLevelType w:val="hybridMultilevel"/>
    <w:tmpl w:val="7B22436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2D27C0D"/>
    <w:multiLevelType w:val="multilevel"/>
    <w:tmpl w:val="F0B2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3407FCC"/>
    <w:multiLevelType w:val="hybridMultilevel"/>
    <w:tmpl w:val="674899BC"/>
    <w:lvl w:ilvl="0" w:tplc="70AA9E4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6524CF9"/>
    <w:multiLevelType w:val="hybridMultilevel"/>
    <w:tmpl w:val="746E3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F07952"/>
    <w:multiLevelType w:val="hybridMultilevel"/>
    <w:tmpl w:val="8D48A06A"/>
    <w:lvl w:ilvl="0" w:tplc="C756C57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C2A0D9B"/>
    <w:multiLevelType w:val="hybridMultilevel"/>
    <w:tmpl w:val="B0E4BD78"/>
    <w:lvl w:ilvl="0" w:tplc="67BCED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CE16942"/>
    <w:multiLevelType w:val="hybridMultilevel"/>
    <w:tmpl w:val="7FFFFFFF"/>
    <w:lvl w:ilvl="0" w:tplc="7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FF88E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5D4D52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DC4BF5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722B77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3">
    <w:nsid w:val="2CFC686F"/>
    <w:multiLevelType w:val="hybridMultilevel"/>
    <w:tmpl w:val="6ABAF5E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E98392A"/>
    <w:multiLevelType w:val="hybridMultilevel"/>
    <w:tmpl w:val="76309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5C7C77"/>
    <w:multiLevelType w:val="hybridMultilevel"/>
    <w:tmpl w:val="9C1EB6A4"/>
    <w:lvl w:ilvl="0" w:tplc="496887AE">
      <w:start w:val="1"/>
      <w:numFmt w:val="decimal"/>
      <w:lvlText w:val="%1)"/>
      <w:lvlJc w:val="left"/>
      <w:pPr>
        <w:ind w:left="720" w:hanging="360"/>
      </w:pPr>
      <w:rPr>
        <w:rFonts w:ascii="inherit" w:hAnsi="inheri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831BA4"/>
    <w:multiLevelType w:val="hybridMultilevel"/>
    <w:tmpl w:val="4FB8B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1A3D3B"/>
    <w:multiLevelType w:val="hybridMultilevel"/>
    <w:tmpl w:val="5C80EE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32687306"/>
    <w:multiLevelType w:val="hybridMultilevel"/>
    <w:tmpl w:val="06DEC4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D5653D"/>
    <w:multiLevelType w:val="hybridMultilevel"/>
    <w:tmpl w:val="38B6F6FE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11F4FCC4">
      <w:start w:val="1"/>
      <w:numFmt w:val="decimal"/>
      <w:lvlText w:val="%4."/>
      <w:lvlJc w:val="left"/>
      <w:pPr>
        <w:ind w:left="3229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338B2498"/>
    <w:multiLevelType w:val="hybridMultilevel"/>
    <w:tmpl w:val="0F84ADE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4734CA5"/>
    <w:multiLevelType w:val="multilevel"/>
    <w:tmpl w:val="155A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B057AEA"/>
    <w:multiLevelType w:val="hybridMultilevel"/>
    <w:tmpl w:val="5D46CF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B963C8F"/>
    <w:multiLevelType w:val="hybridMultilevel"/>
    <w:tmpl w:val="10DE5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3BB54288"/>
    <w:multiLevelType w:val="hybridMultilevel"/>
    <w:tmpl w:val="968C044C"/>
    <w:lvl w:ilvl="0" w:tplc="DC88DA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3CF663B5"/>
    <w:multiLevelType w:val="hybridMultilevel"/>
    <w:tmpl w:val="ACBE6DE0"/>
    <w:lvl w:ilvl="0" w:tplc="C756C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FF55554"/>
    <w:multiLevelType w:val="hybridMultilevel"/>
    <w:tmpl w:val="D848D99C"/>
    <w:lvl w:ilvl="0" w:tplc="E1E223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07E6EEA"/>
    <w:multiLevelType w:val="hybridMultilevel"/>
    <w:tmpl w:val="D50A8E4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>
    <w:nsid w:val="44FE0BD5"/>
    <w:multiLevelType w:val="hybridMultilevel"/>
    <w:tmpl w:val="34E0FC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47D27A95"/>
    <w:multiLevelType w:val="hybridMultilevel"/>
    <w:tmpl w:val="BF76A466"/>
    <w:lvl w:ilvl="0" w:tplc="E3D87202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48F642FD"/>
    <w:multiLevelType w:val="multilevel"/>
    <w:tmpl w:val="8ED8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51905837"/>
    <w:multiLevelType w:val="hybridMultilevel"/>
    <w:tmpl w:val="17D80606"/>
    <w:lvl w:ilvl="0" w:tplc="E3D8720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2E270AC"/>
    <w:multiLevelType w:val="hybridMultilevel"/>
    <w:tmpl w:val="B10EE0E0"/>
    <w:lvl w:ilvl="0" w:tplc="04190003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43">
    <w:nsid w:val="54D24767"/>
    <w:multiLevelType w:val="hybridMultilevel"/>
    <w:tmpl w:val="2E2499D2"/>
    <w:lvl w:ilvl="0" w:tplc="5DCCC4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56FF2CD0"/>
    <w:multiLevelType w:val="multilevel"/>
    <w:tmpl w:val="AB0C665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ind w:left="3621" w:hanging="360"/>
      </w:pPr>
      <w:rPr>
        <w:rFonts w:ascii="Times New Roman" w:eastAsiaTheme="minorEastAsia" w:hAnsi="Times New Roman" w:cs="Times New Roman"/>
        <w:sz w:val="24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574A0354"/>
    <w:multiLevelType w:val="hybridMultilevel"/>
    <w:tmpl w:val="C2526E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89E6B53"/>
    <w:multiLevelType w:val="hybridMultilevel"/>
    <w:tmpl w:val="1E0CF66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58B020F1"/>
    <w:multiLevelType w:val="hybridMultilevel"/>
    <w:tmpl w:val="8858380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8">
    <w:nsid w:val="599F6793"/>
    <w:multiLevelType w:val="hybridMultilevel"/>
    <w:tmpl w:val="7D06D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A510A0"/>
    <w:multiLevelType w:val="hybridMultilevel"/>
    <w:tmpl w:val="E57EBE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BB44CEE"/>
    <w:multiLevelType w:val="hybridMultilevel"/>
    <w:tmpl w:val="276E271C"/>
    <w:lvl w:ilvl="0" w:tplc="648A6C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5BFD4969"/>
    <w:multiLevelType w:val="hybridMultilevel"/>
    <w:tmpl w:val="97ECE5E2"/>
    <w:lvl w:ilvl="0" w:tplc="C756C57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5E3F6F69"/>
    <w:multiLevelType w:val="hybridMultilevel"/>
    <w:tmpl w:val="C79654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5ED26244"/>
    <w:multiLevelType w:val="hybridMultilevel"/>
    <w:tmpl w:val="18F4AE20"/>
    <w:lvl w:ilvl="0" w:tplc="C756C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FD120AA"/>
    <w:multiLevelType w:val="hybridMultilevel"/>
    <w:tmpl w:val="B0A4F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55A062B"/>
    <w:multiLevelType w:val="hybridMultilevel"/>
    <w:tmpl w:val="5F1AC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55B2151"/>
    <w:multiLevelType w:val="hybridMultilevel"/>
    <w:tmpl w:val="CDD05C64"/>
    <w:lvl w:ilvl="0" w:tplc="C756C57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661C07E2"/>
    <w:multiLevelType w:val="multilevel"/>
    <w:tmpl w:val="32066C3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1108" w:hanging="540"/>
      </w:pPr>
      <w:rPr>
        <w:rFonts w:ascii="Symbol" w:hAnsi="Symbol" w:hint="default"/>
      </w:rPr>
    </w:lvl>
    <w:lvl w:ilvl="2">
      <w:start w:val="2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58">
    <w:nsid w:val="666B5D6F"/>
    <w:multiLevelType w:val="hybridMultilevel"/>
    <w:tmpl w:val="55EC9174"/>
    <w:lvl w:ilvl="0" w:tplc="E3D8720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9">
    <w:nsid w:val="685C4D04"/>
    <w:multiLevelType w:val="hybridMultilevel"/>
    <w:tmpl w:val="E766FA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68C803C8"/>
    <w:multiLevelType w:val="hybridMultilevel"/>
    <w:tmpl w:val="889AF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6E143160"/>
    <w:multiLevelType w:val="hybridMultilevel"/>
    <w:tmpl w:val="72661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E353423"/>
    <w:multiLevelType w:val="multilevel"/>
    <w:tmpl w:val="F032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cs="Times New Roman" w:hint="default"/>
      </w:rPr>
    </w:lvl>
  </w:abstractNum>
  <w:abstractNum w:abstractNumId="63">
    <w:nsid w:val="6F027179"/>
    <w:multiLevelType w:val="hybridMultilevel"/>
    <w:tmpl w:val="20A4BD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FAA1CC7"/>
    <w:multiLevelType w:val="multilevel"/>
    <w:tmpl w:val="2182006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7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5">
    <w:nsid w:val="704971DD"/>
    <w:multiLevelType w:val="hybridMultilevel"/>
    <w:tmpl w:val="53C2C0D2"/>
    <w:lvl w:ilvl="0" w:tplc="85CA2B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>
    <w:nsid w:val="705F3B5E"/>
    <w:multiLevelType w:val="hybridMultilevel"/>
    <w:tmpl w:val="90D49D7C"/>
    <w:lvl w:ilvl="0" w:tplc="04190017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7">
    <w:nsid w:val="70C92EC0"/>
    <w:multiLevelType w:val="hybridMultilevel"/>
    <w:tmpl w:val="817871C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72B131A8"/>
    <w:multiLevelType w:val="multilevel"/>
    <w:tmpl w:val="5908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3320441"/>
    <w:multiLevelType w:val="hybridMultilevel"/>
    <w:tmpl w:val="9ACC337C"/>
    <w:lvl w:ilvl="0" w:tplc="04629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>
    <w:nsid w:val="7711287E"/>
    <w:multiLevelType w:val="hybridMultilevel"/>
    <w:tmpl w:val="3E12B0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7BC879BC"/>
    <w:multiLevelType w:val="hybridMultilevel"/>
    <w:tmpl w:val="C9FEB0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E01464E"/>
    <w:multiLevelType w:val="multilevel"/>
    <w:tmpl w:val="9FC0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8"/>
  </w:num>
  <w:num w:numId="2">
    <w:abstractNumId w:val="71"/>
  </w:num>
  <w:num w:numId="3">
    <w:abstractNumId w:val="5"/>
  </w:num>
  <w:num w:numId="4">
    <w:abstractNumId w:val="45"/>
  </w:num>
  <w:num w:numId="5">
    <w:abstractNumId w:val="28"/>
  </w:num>
  <w:num w:numId="6">
    <w:abstractNumId w:val="42"/>
  </w:num>
  <w:num w:numId="7">
    <w:abstractNumId w:val="26"/>
  </w:num>
  <w:num w:numId="8">
    <w:abstractNumId w:val="63"/>
  </w:num>
  <w:num w:numId="9">
    <w:abstractNumId w:val="68"/>
  </w:num>
  <w:num w:numId="10">
    <w:abstractNumId w:val="21"/>
  </w:num>
  <w:num w:numId="11">
    <w:abstractNumId w:val="61"/>
  </w:num>
  <w:num w:numId="12">
    <w:abstractNumId w:val="36"/>
  </w:num>
  <w:num w:numId="13">
    <w:abstractNumId w:val="25"/>
  </w:num>
  <w:num w:numId="14">
    <w:abstractNumId w:val="40"/>
  </w:num>
  <w:num w:numId="15">
    <w:abstractNumId w:val="3"/>
  </w:num>
  <w:num w:numId="16">
    <w:abstractNumId w:val="17"/>
  </w:num>
  <w:num w:numId="17">
    <w:abstractNumId w:val="72"/>
  </w:num>
  <w:num w:numId="18">
    <w:abstractNumId w:val="23"/>
  </w:num>
  <w:num w:numId="19">
    <w:abstractNumId w:val="27"/>
  </w:num>
  <w:num w:numId="20">
    <w:abstractNumId w:val="60"/>
  </w:num>
  <w:num w:numId="21">
    <w:abstractNumId w:val="65"/>
  </w:num>
  <w:num w:numId="22">
    <w:abstractNumId w:val="31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22"/>
  </w:num>
  <w:num w:numId="24">
    <w:abstractNumId w:val="17"/>
  </w:num>
  <w:num w:numId="25">
    <w:abstractNumId w:val="56"/>
  </w:num>
  <w:num w:numId="26">
    <w:abstractNumId w:val="12"/>
  </w:num>
  <w:num w:numId="27">
    <w:abstractNumId w:val="30"/>
  </w:num>
  <w:num w:numId="28">
    <w:abstractNumId w:val="53"/>
  </w:num>
  <w:num w:numId="29">
    <w:abstractNumId w:val="32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</w:num>
  <w:num w:numId="32">
    <w:abstractNumId w:val="51"/>
  </w:num>
  <w:num w:numId="33">
    <w:abstractNumId w:val="16"/>
  </w:num>
  <w:num w:numId="34">
    <w:abstractNumId w:val="38"/>
  </w:num>
  <w:num w:numId="35">
    <w:abstractNumId w:val="37"/>
  </w:num>
  <w:num w:numId="36">
    <w:abstractNumId w:val="3"/>
  </w:num>
  <w:num w:numId="3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5"/>
  </w:num>
  <w:num w:numId="41">
    <w:abstractNumId w:val="35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0"/>
  </w:num>
  <w:num w:numId="44">
    <w:abstractNumId w:val="1"/>
  </w:num>
  <w:num w:numId="45">
    <w:abstractNumId w:val="44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8">
    <w:abstractNumId w:val="33"/>
  </w:num>
  <w:num w:numId="49">
    <w:abstractNumId w:val="4"/>
  </w:num>
  <w:num w:numId="50">
    <w:abstractNumId w:val="41"/>
  </w:num>
  <w:num w:numId="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7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53">
    <w:abstractNumId w:val="56"/>
  </w:num>
  <w:num w:numId="54">
    <w:abstractNumId w:val="53"/>
  </w:num>
  <w:num w:numId="55">
    <w:abstractNumId w:val="32"/>
  </w:num>
  <w:num w:numId="5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1"/>
  </w:num>
  <w:num w:numId="59">
    <w:abstractNumId w:val="20"/>
  </w:num>
  <w:num w:numId="60">
    <w:abstractNumId w:val="3"/>
  </w:num>
  <w:num w:numId="61">
    <w:abstractNumId w:val="55"/>
  </w:num>
  <w:num w:numId="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9"/>
  </w:num>
  <w:num w:numId="65">
    <w:abstractNumId w:val="67"/>
  </w:num>
  <w:num w:numId="66">
    <w:abstractNumId w:val="44"/>
  </w:num>
  <w:num w:numId="67">
    <w:abstractNumId w:val="57"/>
  </w:num>
  <w:num w:numId="68">
    <w:abstractNumId w:val="8"/>
  </w:num>
  <w:num w:numId="69">
    <w:abstractNumId w:val="6"/>
  </w:num>
  <w:num w:numId="70">
    <w:abstractNumId w:val="14"/>
  </w:num>
  <w:num w:numId="71">
    <w:abstractNumId w:val="24"/>
  </w:num>
  <w:num w:numId="72">
    <w:abstractNumId w:val="59"/>
  </w:num>
  <w:num w:numId="73">
    <w:abstractNumId w:val="47"/>
  </w:num>
  <w:num w:numId="74">
    <w:abstractNumId w:val="52"/>
  </w:num>
  <w:num w:numId="75">
    <w:abstractNumId w:val="15"/>
  </w:num>
  <w:num w:numId="76">
    <w:abstractNumId w:val="62"/>
  </w:num>
  <w:num w:numId="77">
    <w:abstractNumId w:val="34"/>
  </w:num>
  <w:num w:numId="78">
    <w:abstractNumId w:val="66"/>
  </w:num>
  <w:num w:numId="79">
    <w:abstractNumId w:val="46"/>
  </w:num>
  <w:num w:numId="80">
    <w:abstractNumId w:val="50"/>
  </w:num>
  <w:num w:numId="81">
    <w:abstractNumId w:val="69"/>
  </w:num>
  <w:num w:numId="82">
    <w:abstractNumId w:val="29"/>
  </w:num>
  <w:num w:numId="83">
    <w:abstractNumId w:val="0"/>
  </w:num>
  <w:num w:numId="84">
    <w:abstractNumId w:val="49"/>
  </w:num>
  <w:num w:numId="85">
    <w:abstractNumId w:val="18"/>
  </w:num>
  <w:num w:numId="86">
    <w:abstractNumId w:val="54"/>
  </w:num>
  <w:num w:numId="87">
    <w:abstractNumId w:val="2"/>
  </w:num>
  <w:num w:numId="88">
    <w:abstractNumId w:val="43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6A5"/>
    <w:rsid w:val="00010B88"/>
    <w:rsid w:val="00013605"/>
    <w:rsid w:val="00014391"/>
    <w:rsid w:val="00016423"/>
    <w:rsid w:val="0002081D"/>
    <w:rsid w:val="000221F8"/>
    <w:rsid w:val="00024083"/>
    <w:rsid w:val="00031255"/>
    <w:rsid w:val="00031FA9"/>
    <w:rsid w:val="000323F0"/>
    <w:rsid w:val="000334D3"/>
    <w:rsid w:val="00040F35"/>
    <w:rsid w:val="0006346C"/>
    <w:rsid w:val="000712EE"/>
    <w:rsid w:val="00081B05"/>
    <w:rsid w:val="000833FC"/>
    <w:rsid w:val="00087B1A"/>
    <w:rsid w:val="000A0E37"/>
    <w:rsid w:val="000C7E44"/>
    <w:rsid w:val="000D135A"/>
    <w:rsid w:val="000D70D6"/>
    <w:rsid w:val="000E6388"/>
    <w:rsid w:val="000F6702"/>
    <w:rsid w:val="001014CF"/>
    <w:rsid w:val="001054D4"/>
    <w:rsid w:val="00105E81"/>
    <w:rsid w:val="00112C4E"/>
    <w:rsid w:val="001206F1"/>
    <w:rsid w:val="0012595C"/>
    <w:rsid w:val="001261F2"/>
    <w:rsid w:val="001276D3"/>
    <w:rsid w:val="00136A07"/>
    <w:rsid w:val="00143EC4"/>
    <w:rsid w:val="00152031"/>
    <w:rsid w:val="00157CB0"/>
    <w:rsid w:val="001623F4"/>
    <w:rsid w:val="00162BED"/>
    <w:rsid w:val="001665DE"/>
    <w:rsid w:val="0017085D"/>
    <w:rsid w:val="001715D9"/>
    <w:rsid w:val="00172657"/>
    <w:rsid w:val="001730E2"/>
    <w:rsid w:val="0018093A"/>
    <w:rsid w:val="00180D5E"/>
    <w:rsid w:val="00182E9D"/>
    <w:rsid w:val="00184D73"/>
    <w:rsid w:val="00186748"/>
    <w:rsid w:val="00191151"/>
    <w:rsid w:val="00193FDB"/>
    <w:rsid w:val="001960AB"/>
    <w:rsid w:val="001A104A"/>
    <w:rsid w:val="001A2C9D"/>
    <w:rsid w:val="001B5C48"/>
    <w:rsid w:val="001D0D45"/>
    <w:rsid w:val="001D29BD"/>
    <w:rsid w:val="001D313B"/>
    <w:rsid w:val="001D372A"/>
    <w:rsid w:val="001E157F"/>
    <w:rsid w:val="001E6876"/>
    <w:rsid w:val="001F1E66"/>
    <w:rsid w:val="001F4038"/>
    <w:rsid w:val="001F494B"/>
    <w:rsid w:val="00204BE7"/>
    <w:rsid w:val="002143EC"/>
    <w:rsid w:val="002151E2"/>
    <w:rsid w:val="00221EA3"/>
    <w:rsid w:val="00225628"/>
    <w:rsid w:val="00226E3A"/>
    <w:rsid w:val="00227B86"/>
    <w:rsid w:val="00231CAB"/>
    <w:rsid w:val="00232ABE"/>
    <w:rsid w:val="002373F7"/>
    <w:rsid w:val="0024515A"/>
    <w:rsid w:val="00245657"/>
    <w:rsid w:val="002504BC"/>
    <w:rsid w:val="002514D3"/>
    <w:rsid w:val="00255D16"/>
    <w:rsid w:val="002563E8"/>
    <w:rsid w:val="002662CA"/>
    <w:rsid w:val="002812E3"/>
    <w:rsid w:val="002829B4"/>
    <w:rsid w:val="00283CBA"/>
    <w:rsid w:val="0028416B"/>
    <w:rsid w:val="002863DA"/>
    <w:rsid w:val="00287BDF"/>
    <w:rsid w:val="002955EA"/>
    <w:rsid w:val="00296C31"/>
    <w:rsid w:val="002A49F3"/>
    <w:rsid w:val="002A7C13"/>
    <w:rsid w:val="002B19B2"/>
    <w:rsid w:val="002B2834"/>
    <w:rsid w:val="002B589B"/>
    <w:rsid w:val="002B6107"/>
    <w:rsid w:val="002B6B53"/>
    <w:rsid w:val="002C6001"/>
    <w:rsid w:val="002C6ED3"/>
    <w:rsid w:val="002C72D3"/>
    <w:rsid w:val="002D3028"/>
    <w:rsid w:val="002D330F"/>
    <w:rsid w:val="002E60B7"/>
    <w:rsid w:val="002F2BBA"/>
    <w:rsid w:val="002F3A21"/>
    <w:rsid w:val="002F3F6C"/>
    <w:rsid w:val="002F4F61"/>
    <w:rsid w:val="003003B9"/>
    <w:rsid w:val="00300D41"/>
    <w:rsid w:val="00305531"/>
    <w:rsid w:val="00330579"/>
    <w:rsid w:val="00335D79"/>
    <w:rsid w:val="003361B7"/>
    <w:rsid w:val="0034420B"/>
    <w:rsid w:val="00346F56"/>
    <w:rsid w:val="0034746B"/>
    <w:rsid w:val="003503DE"/>
    <w:rsid w:val="00351D94"/>
    <w:rsid w:val="00353FBA"/>
    <w:rsid w:val="00354FC7"/>
    <w:rsid w:val="00355773"/>
    <w:rsid w:val="003601D5"/>
    <w:rsid w:val="00362874"/>
    <w:rsid w:val="003673C5"/>
    <w:rsid w:val="00372450"/>
    <w:rsid w:val="003816A2"/>
    <w:rsid w:val="003818DA"/>
    <w:rsid w:val="003837C0"/>
    <w:rsid w:val="00386051"/>
    <w:rsid w:val="00391D32"/>
    <w:rsid w:val="003B0596"/>
    <w:rsid w:val="003B0B65"/>
    <w:rsid w:val="003B3323"/>
    <w:rsid w:val="003B60C4"/>
    <w:rsid w:val="003C59CA"/>
    <w:rsid w:val="003D37F6"/>
    <w:rsid w:val="003D68BE"/>
    <w:rsid w:val="003D69E5"/>
    <w:rsid w:val="003D6FC5"/>
    <w:rsid w:val="003E0E50"/>
    <w:rsid w:val="003E5D17"/>
    <w:rsid w:val="003E607D"/>
    <w:rsid w:val="003F6D9F"/>
    <w:rsid w:val="004022CC"/>
    <w:rsid w:val="00422799"/>
    <w:rsid w:val="00426CB2"/>
    <w:rsid w:val="0043093A"/>
    <w:rsid w:val="00437357"/>
    <w:rsid w:val="00441CC2"/>
    <w:rsid w:val="00443326"/>
    <w:rsid w:val="004524A1"/>
    <w:rsid w:val="00455568"/>
    <w:rsid w:val="00457F81"/>
    <w:rsid w:val="00464017"/>
    <w:rsid w:val="00466A68"/>
    <w:rsid w:val="004674A5"/>
    <w:rsid w:val="00473F49"/>
    <w:rsid w:val="00476E4D"/>
    <w:rsid w:val="004801E7"/>
    <w:rsid w:val="00494719"/>
    <w:rsid w:val="00494CBE"/>
    <w:rsid w:val="00496F53"/>
    <w:rsid w:val="004A0CB1"/>
    <w:rsid w:val="004A51F6"/>
    <w:rsid w:val="004B0AF6"/>
    <w:rsid w:val="004C0B3F"/>
    <w:rsid w:val="004C2B21"/>
    <w:rsid w:val="004D1B0E"/>
    <w:rsid w:val="004D3E0C"/>
    <w:rsid w:val="004E4308"/>
    <w:rsid w:val="004E48E5"/>
    <w:rsid w:val="00500717"/>
    <w:rsid w:val="005105A0"/>
    <w:rsid w:val="005117FF"/>
    <w:rsid w:val="00515A68"/>
    <w:rsid w:val="00516456"/>
    <w:rsid w:val="005201AC"/>
    <w:rsid w:val="005243D2"/>
    <w:rsid w:val="00530152"/>
    <w:rsid w:val="00534FFD"/>
    <w:rsid w:val="00537568"/>
    <w:rsid w:val="005375E2"/>
    <w:rsid w:val="0053791E"/>
    <w:rsid w:val="00541136"/>
    <w:rsid w:val="005433F3"/>
    <w:rsid w:val="00550966"/>
    <w:rsid w:val="00550A64"/>
    <w:rsid w:val="00551864"/>
    <w:rsid w:val="00556A79"/>
    <w:rsid w:val="00570312"/>
    <w:rsid w:val="00574D3A"/>
    <w:rsid w:val="0057697E"/>
    <w:rsid w:val="00577CEE"/>
    <w:rsid w:val="005935F2"/>
    <w:rsid w:val="00594344"/>
    <w:rsid w:val="005A541F"/>
    <w:rsid w:val="005A77E4"/>
    <w:rsid w:val="005B11FB"/>
    <w:rsid w:val="005B3A88"/>
    <w:rsid w:val="005C6C90"/>
    <w:rsid w:val="005C72E4"/>
    <w:rsid w:val="005D320B"/>
    <w:rsid w:val="005E211D"/>
    <w:rsid w:val="005E4A48"/>
    <w:rsid w:val="005F0F0B"/>
    <w:rsid w:val="005F521B"/>
    <w:rsid w:val="006079F1"/>
    <w:rsid w:val="00613646"/>
    <w:rsid w:val="00626991"/>
    <w:rsid w:val="00627678"/>
    <w:rsid w:val="006327A9"/>
    <w:rsid w:val="00635D7A"/>
    <w:rsid w:val="00635DA0"/>
    <w:rsid w:val="0065588A"/>
    <w:rsid w:val="00656090"/>
    <w:rsid w:val="00673CFE"/>
    <w:rsid w:val="00674CBE"/>
    <w:rsid w:val="00675849"/>
    <w:rsid w:val="0067789D"/>
    <w:rsid w:val="00681445"/>
    <w:rsid w:val="006A3AC0"/>
    <w:rsid w:val="006A6881"/>
    <w:rsid w:val="006B483E"/>
    <w:rsid w:val="006C36CB"/>
    <w:rsid w:val="006C58DC"/>
    <w:rsid w:val="006D1285"/>
    <w:rsid w:val="006E476C"/>
    <w:rsid w:val="006E7E22"/>
    <w:rsid w:val="006F74BF"/>
    <w:rsid w:val="0070342D"/>
    <w:rsid w:val="00710376"/>
    <w:rsid w:val="00710DFE"/>
    <w:rsid w:val="00710FF0"/>
    <w:rsid w:val="007110E9"/>
    <w:rsid w:val="00715205"/>
    <w:rsid w:val="0073052B"/>
    <w:rsid w:val="007400C2"/>
    <w:rsid w:val="00741AB9"/>
    <w:rsid w:val="0074623A"/>
    <w:rsid w:val="00751F33"/>
    <w:rsid w:val="00754405"/>
    <w:rsid w:val="007608D9"/>
    <w:rsid w:val="00764FFE"/>
    <w:rsid w:val="0077039A"/>
    <w:rsid w:val="007710BF"/>
    <w:rsid w:val="00784976"/>
    <w:rsid w:val="00787CF8"/>
    <w:rsid w:val="00795FD5"/>
    <w:rsid w:val="007A4656"/>
    <w:rsid w:val="007A6039"/>
    <w:rsid w:val="007A6C2C"/>
    <w:rsid w:val="007C228D"/>
    <w:rsid w:val="007C27D5"/>
    <w:rsid w:val="007E0204"/>
    <w:rsid w:val="007E15A3"/>
    <w:rsid w:val="007E216A"/>
    <w:rsid w:val="007E2E90"/>
    <w:rsid w:val="007E38B6"/>
    <w:rsid w:val="007E621A"/>
    <w:rsid w:val="007E6FE4"/>
    <w:rsid w:val="007F367E"/>
    <w:rsid w:val="007F7EF7"/>
    <w:rsid w:val="00800654"/>
    <w:rsid w:val="008032DE"/>
    <w:rsid w:val="0080487B"/>
    <w:rsid w:val="0081144A"/>
    <w:rsid w:val="00814674"/>
    <w:rsid w:val="008309A4"/>
    <w:rsid w:val="00836389"/>
    <w:rsid w:val="0084486C"/>
    <w:rsid w:val="00845FAF"/>
    <w:rsid w:val="00846C25"/>
    <w:rsid w:val="00856D6F"/>
    <w:rsid w:val="008615C4"/>
    <w:rsid w:val="00862C16"/>
    <w:rsid w:val="00865642"/>
    <w:rsid w:val="00866286"/>
    <w:rsid w:val="00873660"/>
    <w:rsid w:val="00874317"/>
    <w:rsid w:val="00883B36"/>
    <w:rsid w:val="0088457F"/>
    <w:rsid w:val="00887832"/>
    <w:rsid w:val="00887A89"/>
    <w:rsid w:val="008A43F2"/>
    <w:rsid w:val="008B64D0"/>
    <w:rsid w:val="008B7154"/>
    <w:rsid w:val="008B7F8F"/>
    <w:rsid w:val="008C08E8"/>
    <w:rsid w:val="008D7E97"/>
    <w:rsid w:val="008E15EC"/>
    <w:rsid w:val="008E1BF1"/>
    <w:rsid w:val="008E60FF"/>
    <w:rsid w:val="008F6118"/>
    <w:rsid w:val="0090724C"/>
    <w:rsid w:val="00921ED6"/>
    <w:rsid w:val="00921F3E"/>
    <w:rsid w:val="0095373E"/>
    <w:rsid w:val="009567D6"/>
    <w:rsid w:val="00965ED6"/>
    <w:rsid w:val="00970046"/>
    <w:rsid w:val="00971745"/>
    <w:rsid w:val="00976380"/>
    <w:rsid w:val="00977401"/>
    <w:rsid w:val="00981A8E"/>
    <w:rsid w:val="00984092"/>
    <w:rsid w:val="00985A93"/>
    <w:rsid w:val="009879E9"/>
    <w:rsid w:val="00997B59"/>
    <w:rsid w:val="009A5145"/>
    <w:rsid w:val="009A5962"/>
    <w:rsid w:val="009B1B69"/>
    <w:rsid w:val="009B3139"/>
    <w:rsid w:val="009C1007"/>
    <w:rsid w:val="009C105E"/>
    <w:rsid w:val="009C10B1"/>
    <w:rsid w:val="009D0A89"/>
    <w:rsid w:val="009D1619"/>
    <w:rsid w:val="009D3136"/>
    <w:rsid w:val="009E2A15"/>
    <w:rsid w:val="009E36C9"/>
    <w:rsid w:val="00A006F1"/>
    <w:rsid w:val="00A02B7F"/>
    <w:rsid w:val="00A04B03"/>
    <w:rsid w:val="00A14C7E"/>
    <w:rsid w:val="00A157EF"/>
    <w:rsid w:val="00A16E37"/>
    <w:rsid w:val="00A24844"/>
    <w:rsid w:val="00A257D7"/>
    <w:rsid w:val="00A30C2D"/>
    <w:rsid w:val="00A33A2C"/>
    <w:rsid w:val="00A40F16"/>
    <w:rsid w:val="00A40F43"/>
    <w:rsid w:val="00A668C4"/>
    <w:rsid w:val="00A82283"/>
    <w:rsid w:val="00A87DC5"/>
    <w:rsid w:val="00A931F3"/>
    <w:rsid w:val="00A96B94"/>
    <w:rsid w:val="00AA0834"/>
    <w:rsid w:val="00AA0AB5"/>
    <w:rsid w:val="00AA58F8"/>
    <w:rsid w:val="00AA6C3F"/>
    <w:rsid w:val="00AB3CD5"/>
    <w:rsid w:val="00AB429C"/>
    <w:rsid w:val="00AC05B9"/>
    <w:rsid w:val="00AC414F"/>
    <w:rsid w:val="00AC5B8A"/>
    <w:rsid w:val="00AD30D2"/>
    <w:rsid w:val="00AD530D"/>
    <w:rsid w:val="00AD74B4"/>
    <w:rsid w:val="00AF0026"/>
    <w:rsid w:val="00AF5254"/>
    <w:rsid w:val="00B009F2"/>
    <w:rsid w:val="00B03D42"/>
    <w:rsid w:val="00B05736"/>
    <w:rsid w:val="00B141E0"/>
    <w:rsid w:val="00B141F0"/>
    <w:rsid w:val="00B14257"/>
    <w:rsid w:val="00B24A11"/>
    <w:rsid w:val="00B2642A"/>
    <w:rsid w:val="00B32BE1"/>
    <w:rsid w:val="00B3337E"/>
    <w:rsid w:val="00B33A07"/>
    <w:rsid w:val="00B466CC"/>
    <w:rsid w:val="00B556A9"/>
    <w:rsid w:val="00B66753"/>
    <w:rsid w:val="00B72AFB"/>
    <w:rsid w:val="00B836AF"/>
    <w:rsid w:val="00B848A1"/>
    <w:rsid w:val="00B84FDB"/>
    <w:rsid w:val="00B93975"/>
    <w:rsid w:val="00B9408F"/>
    <w:rsid w:val="00B94AB6"/>
    <w:rsid w:val="00B976D5"/>
    <w:rsid w:val="00BA230C"/>
    <w:rsid w:val="00BC3CCB"/>
    <w:rsid w:val="00BC6357"/>
    <w:rsid w:val="00BD0473"/>
    <w:rsid w:val="00BD49A7"/>
    <w:rsid w:val="00BD535B"/>
    <w:rsid w:val="00BE2333"/>
    <w:rsid w:val="00BE4F0B"/>
    <w:rsid w:val="00BF0E61"/>
    <w:rsid w:val="00BF17C4"/>
    <w:rsid w:val="00BF3172"/>
    <w:rsid w:val="00BF3E2F"/>
    <w:rsid w:val="00BF7805"/>
    <w:rsid w:val="00C057DA"/>
    <w:rsid w:val="00C10567"/>
    <w:rsid w:val="00C10F09"/>
    <w:rsid w:val="00C1779E"/>
    <w:rsid w:val="00C25FF3"/>
    <w:rsid w:val="00C3556C"/>
    <w:rsid w:val="00C41B59"/>
    <w:rsid w:val="00C437A7"/>
    <w:rsid w:val="00C50DE7"/>
    <w:rsid w:val="00C53C31"/>
    <w:rsid w:val="00C53DFC"/>
    <w:rsid w:val="00C55707"/>
    <w:rsid w:val="00C60276"/>
    <w:rsid w:val="00C630CA"/>
    <w:rsid w:val="00C66D10"/>
    <w:rsid w:val="00C727EE"/>
    <w:rsid w:val="00C736D1"/>
    <w:rsid w:val="00C87300"/>
    <w:rsid w:val="00C9405A"/>
    <w:rsid w:val="00C94E75"/>
    <w:rsid w:val="00CD0B6B"/>
    <w:rsid w:val="00CD43AF"/>
    <w:rsid w:val="00CD5D73"/>
    <w:rsid w:val="00CE59E3"/>
    <w:rsid w:val="00CE5E1E"/>
    <w:rsid w:val="00CF3E94"/>
    <w:rsid w:val="00CF44E5"/>
    <w:rsid w:val="00CF4A85"/>
    <w:rsid w:val="00D0145D"/>
    <w:rsid w:val="00D05ED0"/>
    <w:rsid w:val="00D1104F"/>
    <w:rsid w:val="00D1177F"/>
    <w:rsid w:val="00D20447"/>
    <w:rsid w:val="00D235D6"/>
    <w:rsid w:val="00D42603"/>
    <w:rsid w:val="00D46458"/>
    <w:rsid w:val="00D53063"/>
    <w:rsid w:val="00D5359D"/>
    <w:rsid w:val="00D6285D"/>
    <w:rsid w:val="00D6545D"/>
    <w:rsid w:val="00D72C63"/>
    <w:rsid w:val="00D76129"/>
    <w:rsid w:val="00D80B4B"/>
    <w:rsid w:val="00D84C4D"/>
    <w:rsid w:val="00D9435D"/>
    <w:rsid w:val="00D9466F"/>
    <w:rsid w:val="00D9470D"/>
    <w:rsid w:val="00D97E51"/>
    <w:rsid w:val="00DA324E"/>
    <w:rsid w:val="00DB0906"/>
    <w:rsid w:val="00DB1A24"/>
    <w:rsid w:val="00DB3EA6"/>
    <w:rsid w:val="00DC2DD6"/>
    <w:rsid w:val="00DD0109"/>
    <w:rsid w:val="00DD5757"/>
    <w:rsid w:val="00DE1F2E"/>
    <w:rsid w:val="00E16065"/>
    <w:rsid w:val="00E2793A"/>
    <w:rsid w:val="00E34D36"/>
    <w:rsid w:val="00E40FCA"/>
    <w:rsid w:val="00E4469D"/>
    <w:rsid w:val="00E44947"/>
    <w:rsid w:val="00E45C5D"/>
    <w:rsid w:val="00E466A0"/>
    <w:rsid w:val="00E46FEE"/>
    <w:rsid w:val="00E51038"/>
    <w:rsid w:val="00E54175"/>
    <w:rsid w:val="00E55209"/>
    <w:rsid w:val="00E553D1"/>
    <w:rsid w:val="00E57EF2"/>
    <w:rsid w:val="00E6788F"/>
    <w:rsid w:val="00E70491"/>
    <w:rsid w:val="00E71A1C"/>
    <w:rsid w:val="00E71E4C"/>
    <w:rsid w:val="00E74C0C"/>
    <w:rsid w:val="00E91D90"/>
    <w:rsid w:val="00EA2D59"/>
    <w:rsid w:val="00EA3E51"/>
    <w:rsid w:val="00EB142B"/>
    <w:rsid w:val="00EB78DC"/>
    <w:rsid w:val="00EC4EC3"/>
    <w:rsid w:val="00EC5088"/>
    <w:rsid w:val="00EE1E38"/>
    <w:rsid w:val="00EF1146"/>
    <w:rsid w:val="00EF2103"/>
    <w:rsid w:val="00F067F2"/>
    <w:rsid w:val="00F07B83"/>
    <w:rsid w:val="00F1188E"/>
    <w:rsid w:val="00F17F4E"/>
    <w:rsid w:val="00F3325A"/>
    <w:rsid w:val="00F3719A"/>
    <w:rsid w:val="00F42B6D"/>
    <w:rsid w:val="00F44D7A"/>
    <w:rsid w:val="00F50CD1"/>
    <w:rsid w:val="00F53ECE"/>
    <w:rsid w:val="00F54354"/>
    <w:rsid w:val="00F553D2"/>
    <w:rsid w:val="00F718CF"/>
    <w:rsid w:val="00F74F03"/>
    <w:rsid w:val="00F77FDB"/>
    <w:rsid w:val="00F80457"/>
    <w:rsid w:val="00F813AD"/>
    <w:rsid w:val="00F90C58"/>
    <w:rsid w:val="00F91ECB"/>
    <w:rsid w:val="00F93816"/>
    <w:rsid w:val="00F95BC8"/>
    <w:rsid w:val="00FA10F6"/>
    <w:rsid w:val="00FA2602"/>
    <w:rsid w:val="00FA66A5"/>
    <w:rsid w:val="00FB0219"/>
    <w:rsid w:val="00FB2446"/>
    <w:rsid w:val="00FB443A"/>
    <w:rsid w:val="00FB4661"/>
    <w:rsid w:val="00FB4945"/>
    <w:rsid w:val="00FB79D0"/>
    <w:rsid w:val="00FC114B"/>
    <w:rsid w:val="00FE3C15"/>
    <w:rsid w:val="00FE678F"/>
    <w:rsid w:val="00FE7919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2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2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63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63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F2B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C59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73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BC63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C63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208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081D"/>
  </w:style>
  <w:style w:type="paragraph" w:styleId="a6">
    <w:name w:val="footer"/>
    <w:basedOn w:val="a"/>
    <w:link w:val="a7"/>
    <w:uiPriority w:val="99"/>
    <w:unhideWhenUsed/>
    <w:rsid w:val="000208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081D"/>
  </w:style>
  <w:style w:type="paragraph" w:styleId="a8">
    <w:name w:val="footnote text"/>
    <w:basedOn w:val="a"/>
    <w:link w:val="a9"/>
    <w:uiPriority w:val="99"/>
    <w:unhideWhenUsed/>
    <w:rsid w:val="00594344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59434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9434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16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6423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2767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7678"/>
  </w:style>
  <w:style w:type="character" w:customStyle="1" w:styleId="nobr">
    <w:name w:val="nobr"/>
    <w:basedOn w:val="a0"/>
    <w:rsid w:val="00627678"/>
  </w:style>
  <w:style w:type="character" w:styleId="ae">
    <w:name w:val="Hyperlink"/>
    <w:basedOn w:val="a0"/>
    <w:uiPriority w:val="99"/>
    <w:unhideWhenUsed/>
    <w:rsid w:val="00D72C63"/>
    <w:rPr>
      <w:color w:val="0000FF" w:themeColor="hyperlink"/>
      <w:u w:val="single"/>
    </w:rPr>
  </w:style>
  <w:style w:type="paragraph" w:styleId="af">
    <w:name w:val="TOC Heading"/>
    <w:basedOn w:val="1"/>
    <w:next w:val="a"/>
    <w:uiPriority w:val="39"/>
    <w:unhideWhenUsed/>
    <w:qFormat/>
    <w:rsid w:val="00550966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5096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50966"/>
    <w:pPr>
      <w:spacing w:after="100"/>
      <w:ind w:left="220"/>
    </w:pPr>
  </w:style>
  <w:style w:type="character" w:styleId="af0">
    <w:name w:val="Strong"/>
    <w:basedOn w:val="a0"/>
    <w:uiPriority w:val="22"/>
    <w:qFormat/>
    <w:rsid w:val="0070342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2B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A04B03"/>
    <w:pPr>
      <w:spacing w:after="100"/>
      <w:ind w:left="440"/>
    </w:pPr>
  </w:style>
  <w:style w:type="character" w:customStyle="1" w:styleId="blk">
    <w:name w:val="blk"/>
    <w:basedOn w:val="a0"/>
    <w:rsid w:val="007400C2"/>
  </w:style>
  <w:style w:type="character" w:styleId="af1">
    <w:name w:val="FollowedHyperlink"/>
    <w:basedOn w:val="a0"/>
    <w:uiPriority w:val="99"/>
    <w:semiHidden/>
    <w:unhideWhenUsed/>
    <w:rsid w:val="00443326"/>
    <w:rPr>
      <w:color w:val="800080" w:themeColor="followedHyperlink"/>
      <w:u w:val="single"/>
    </w:rPr>
  </w:style>
  <w:style w:type="paragraph" w:styleId="af2">
    <w:name w:val="caption"/>
    <w:basedOn w:val="a"/>
    <w:next w:val="a"/>
    <w:uiPriority w:val="35"/>
    <w:semiHidden/>
    <w:unhideWhenUsed/>
    <w:qFormat/>
    <w:rsid w:val="00172657"/>
    <w:rPr>
      <w:b/>
      <w:bCs/>
      <w:color w:val="4F81BD" w:themeColor="accent1"/>
      <w:sz w:val="18"/>
      <w:szCs w:val="18"/>
    </w:rPr>
  </w:style>
  <w:style w:type="table" w:styleId="af3">
    <w:name w:val="Table Grid"/>
    <w:basedOn w:val="a1"/>
    <w:uiPriority w:val="59"/>
    <w:rsid w:val="00D76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Базовый"/>
    <w:uiPriority w:val="99"/>
    <w:rsid w:val="005117FF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40">
    <w:name w:val="Заголовок 4 Знак"/>
    <w:basedOn w:val="a0"/>
    <w:link w:val="4"/>
    <w:uiPriority w:val="9"/>
    <w:rsid w:val="003C59C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table" w:customStyle="1" w:styleId="12">
    <w:name w:val="Сетка таблицы1"/>
    <w:basedOn w:val="a1"/>
    <w:next w:val="af3"/>
    <w:uiPriority w:val="59"/>
    <w:rsid w:val="00FB49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ual">
    <w:name w:val="Usual"/>
    <w:basedOn w:val="a"/>
    <w:link w:val="Usual0"/>
    <w:rsid w:val="006327A9"/>
    <w:pPr>
      <w:jc w:val="both"/>
    </w:pPr>
    <w:rPr>
      <w:rFonts w:eastAsia="Times New Roman"/>
      <w:sz w:val="24"/>
      <w:szCs w:val="20"/>
      <w:lang w:val="x-none" w:eastAsia="x-none"/>
    </w:rPr>
  </w:style>
  <w:style w:type="character" w:customStyle="1" w:styleId="Usual0">
    <w:name w:val="Usual Знак"/>
    <w:link w:val="Usual"/>
    <w:rsid w:val="006327A9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2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63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63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F2B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C59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73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BC63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C63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208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081D"/>
  </w:style>
  <w:style w:type="paragraph" w:styleId="a6">
    <w:name w:val="footer"/>
    <w:basedOn w:val="a"/>
    <w:link w:val="a7"/>
    <w:uiPriority w:val="99"/>
    <w:unhideWhenUsed/>
    <w:rsid w:val="000208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081D"/>
  </w:style>
  <w:style w:type="paragraph" w:styleId="a8">
    <w:name w:val="footnote text"/>
    <w:basedOn w:val="a"/>
    <w:link w:val="a9"/>
    <w:uiPriority w:val="99"/>
    <w:unhideWhenUsed/>
    <w:rsid w:val="00594344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59434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9434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16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6423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2767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7678"/>
  </w:style>
  <w:style w:type="character" w:customStyle="1" w:styleId="nobr">
    <w:name w:val="nobr"/>
    <w:basedOn w:val="a0"/>
    <w:rsid w:val="00627678"/>
  </w:style>
  <w:style w:type="character" w:styleId="ae">
    <w:name w:val="Hyperlink"/>
    <w:basedOn w:val="a0"/>
    <w:uiPriority w:val="99"/>
    <w:unhideWhenUsed/>
    <w:rsid w:val="00D72C63"/>
    <w:rPr>
      <w:color w:val="0000FF" w:themeColor="hyperlink"/>
      <w:u w:val="single"/>
    </w:rPr>
  </w:style>
  <w:style w:type="paragraph" w:styleId="af">
    <w:name w:val="TOC Heading"/>
    <w:basedOn w:val="1"/>
    <w:next w:val="a"/>
    <w:uiPriority w:val="39"/>
    <w:unhideWhenUsed/>
    <w:qFormat/>
    <w:rsid w:val="00550966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5096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50966"/>
    <w:pPr>
      <w:spacing w:after="100"/>
      <w:ind w:left="220"/>
    </w:pPr>
  </w:style>
  <w:style w:type="character" w:styleId="af0">
    <w:name w:val="Strong"/>
    <w:basedOn w:val="a0"/>
    <w:uiPriority w:val="22"/>
    <w:qFormat/>
    <w:rsid w:val="0070342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2B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A04B03"/>
    <w:pPr>
      <w:spacing w:after="100"/>
      <w:ind w:left="440"/>
    </w:pPr>
  </w:style>
  <w:style w:type="character" w:customStyle="1" w:styleId="blk">
    <w:name w:val="blk"/>
    <w:basedOn w:val="a0"/>
    <w:rsid w:val="007400C2"/>
  </w:style>
  <w:style w:type="character" w:styleId="af1">
    <w:name w:val="FollowedHyperlink"/>
    <w:basedOn w:val="a0"/>
    <w:uiPriority w:val="99"/>
    <w:semiHidden/>
    <w:unhideWhenUsed/>
    <w:rsid w:val="00443326"/>
    <w:rPr>
      <w:color w:val="800080" w:themeColor="followedHyperlink"/>
      <w:u w:val="single"/>
    </w:rPr>
  </w:style>
  <w:style w:type="paragraph" w:styleId="af2">
    <w:name w:val="caption"/>
    <w:basedOn w:val="a"/>
    <w:next w:val="a"/>
    <w:uiPriority w:val="35"/>
    <w:semiHidden/>
    <w:unhideWhenUsed/>
    <w:qFormat/>
    <w:rsid w:val="00172657"/>
    <w:rPr>
      <w:b/>
      <w:bCs/>
      <w:color w:val="4F81BD" w:themeColor="accent1"/>
      <w:sz w:val="18"/>
      <w:szCs w:val="18"/>
    </w:rPr>
  </w:style>
  <w:style w:type="table" w:styleId="af3">
    <w:name w:val="Table Grid"/>
    <w:basedOn w:val="a1"/>
    <w:uiPriority w:val="59"/>
    <w:rsid w:val="00D76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Базовый"/>
    <w:uiPriority w:val="99"/>
    <w:rsid w:val="005117FF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40">
    <w:name w:val="Заголовок 4 Знак"/>
    <w:basedOn w:val="a0"/>
    <w:link w:val="4"/>
    <w:uiPriority w:val="9"/>
    <w:rsid w:val="003C59C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table" w:customStyle="1" w:styleId="12">
    <w:name w:val="Сетка таблицы1"/>
    <w:basedOn w:val="a1"/>
    <w:next w:val="af3"/>
    <w:uiPriority w:val="59"/>
    <w:rsid w:val="00FB49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ual">
    <w:name w:val="Usual"/>
    <w:basedOn w:val="a"/>
    <w:link w:val="Usual0"/>
    <w:rsid w:val="006327A9"/>
    <w:pPr>
      <w:jc w:val="both"/>
    </w:pPr>
    <w:rPr>
      <w:rFonts w:eastAsia="Times New Roman"/>
      <w:sz w:val="24"/>
      <w:szCs w:val="20"/>
      <w:lang w:val="x-none" w:eastAsia="x-none"/>
    </w:rPr>
  </w:style>
  <w:style w:type="character" w:customStyle="1" w:styleId="Usual0">
    <w:name w:val="Usual Знак"/>
    <w:link w:val="Usual"/>
    <w:rsid w:val="006327A9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7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6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3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9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81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6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36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7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9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1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1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2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5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4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1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7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6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7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3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4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6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7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2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5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2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2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1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3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7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0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4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6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3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6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6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4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hyperlink" Target="http://www.gks.ru/wps/wcm/connect/rosstat_main/rosstat/ru/statistics/accounts/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hart" Target="charts/chart2.xml"/><Relationship Id="rId34" Type="http://schemas.openxmlformats.org/officeDocument/2006/relationships/hyperlink" Target="http://www.consultant.ru" TargetMode="Externa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openxmlformats.org/officeDocument/2006/relationships/hyperlink" Target="http://health.lenobl.ru/about/municipaly/pfhgkfnf" TargetMode="External"/><Relationship Id="rId33" Type="http://schemas.openxmlformats.org/officeDocument/2006/relationships/hyperlink" Target="http://www.consultant.ru" TargetMode="External"/><Relationship Id="rId38" Type="http://schemas.openxmlformats.org/officeDocument/2006/relationships/hyperlink" Target="http://www.gks.ru/wps/wcm/connect/rosstat_main/rosstat/ru/statistics/tariffs/" TargetMode="Externa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hyperlink" Target="http://www.consultant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hyperlink" Target="http://www.gks.ru/wps/wcm/connect/rosstat_main/rosstat/ru/statistics/population/demography/" TargetMode="External"/><Relationship Id="rId32" Type="http://schemas.openxmlformats.org/officeDocument/2006/relationships/hyperlink" Target="http://www.consultant.ru" TargetMode="External"/><Relationship Id="rId37" Type="http://schemas.openxmlformats.org/officeDocument/2006/relationships/hyperlink" Target="http://www.ami-tass.ru/article/60894.html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openxmlformats.org/officeDocument/2006/relationships/hyperlink" Target="https://www.rosminzdrav.ru/news/2016/04/20/2903-vystuplenie-ministra-veroniki-skvortsovoy-na-rasshirennom-zasedanii-kollegii-minzdrava-rossii" TargetMode="External"/><Relationship Id="rId28" Type="http://schemas.openxmlformats.org/officeDocument/2006/relationships/hyperlink" Target="http://www.consultant.ru" TargetMode="External"/><Relationship Id="rId36" Type="http://schemas.openxmlformats.org/officeDocument/2006/relationships/hyperlink" Target="https://www.dp.ru/a/2016/06/29/Kak_sostavljalsja_rejting" TargetMode="External"/><Relationship Id="rId10" Type="http://schemas.openxmlformats.org/officeDocument/2006/relationships/chart" Target="charts/chart1.xml"/><Relationship Id="rId19" Type="http://schemas.openxmlformats.org/officeDocument/2006/relationships/diagramColors" Target="diagrams/colors2.xml"/><Relationship Id="rId31" Type="http://schemas.openxmlformats.org/officeDocument/2006/relationships/hyperlink" Target="http://government.ru/info/913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diagramColors" Target="diagrams/colors1.xml"/><Relationship Id="rId22" Type="http://schemas.openxmlformats.org/officeDocument/2006/relationships/chart" Target="charts/chart3.xml"/><Relationship Id="rId27" Type="http://schemas.openxmlformats.org/officeDocument/2006/relationships/hyperlink" Target="https://ria.ru/society/20090512/170852739.html" TargetMode="External"/><Relationship Id="rId30" Type="http://schemas.openxmlformats.org/officeDocument/2006/relationships/hyperlink" Target="http://www.consultant.ru" TargetMode="External"/><Relationship Id="rId35" Type="http://schemas.openxmlformats.org/officeDocument/2006/relationships/hyperlink" Target="http://www.rbc.ru/ratings/business/26/08/2015/55dc50be9a79477bfbf9fdf6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minzdrav.ru/news/2016/04/20/2903-vystuplenie-ministra-veroniki-skvortsovoy-na-rasshirennom-zasedanii-kollegii-minzdrava-rossii" TargetMode="External"/><Relationship Id="rId13" Type="http://schemas.openxmlformats.org/officeDocument/2006/relationships/hyperlink" Target="https://www.dp.ru/a/2016/06/29/Kak_sostavljalsja_rejting" TargetMode="External"/><Relationship Id="rId18" Type="http://schemas.openxmlformats.org/officeDocument/2006/relationships/hyperlink" Target="http://www.gks.ru/wps/wcm/connect/rosstat_main/rosstat/ru/statistics/accounts/" TargetMode="External"/><Relationship Id="rId3" Type="http://schemas.openxmlformats.org/officeDocument/2006/relationships/hyperlink" Target="http://www.consultant.ru" TargetMode="External"/><Relationship Id="rId7" Type="http://schemas.openxmlformats.org/officeDocument/2006/relationships/hyperlink" Target="http://government.ru/info/9136" TargetMode="External"/><Relationship Id="rId12" Type="http://schemas.openxmlformats.org/officeDocument/2006/relationships/hyperlink" Target="http://health.lenobl.ru/about/municipaly/pfhgkfnf" TargetMode="External"/><Relationship Id="rId17" Type="http://schemas.openxmlformats.org/officeDocument/2006/relationships/hyperlink" Target="http://kvd2spb.ru/structure.htm" TargetMode="External"/><Relationship Id="rId2" Type="http://schemas.openxmlformats.org/officeDocument/2006/relationships/hyperlink" Target="https://ria.ru/society/20090512/170852739.html" TargetMode="External"/><Relationship Id="rId16" Type="http://schemas.openxmlformats.org/officeDocument/2006/relationships/hyperlink" Target="https://www.dp.ru/a/2016/06/29/Kak_sostavljalsja_rejting" TargetMode="External"/><Relationship Id="rId20" Type="http://schemas.openxmlformats.org/officeDocument/2006/relationships/hyperlink" Target="http://www.statdata.ru/naselenie-sankt-peterburga-po-rajonam" TargetMode="External"/><Relationship Id="rId1" Type="http://schemas.openxmlformats.org/officeDocument/2006/relationships/hyperlink" Target="https://ria.ru/society/20090512/170852739.html" TargetMode="External"/><Relationship Id="rId6" Type="http://schemas.openxmlformats.org/officeDocument/2006/relationships/hyperlink" Target="http://www.consultant.ru" TargetMode="External"/><Relationship Id="rId11" Type="http://schemas.openxmlformats.org/officeDocument/2006/relationships/hyperlink" Target="https://www.rosminzdrav.ru/news/2016/04/20/2903-vystuplenie-ministra-veroniki-skvortsovoy-na-rasshirennom-zasedanii-kollegii-minzdrava-rossi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https://www.dp.ru/a/2016/06/29/Kak_sostavljalsja_rejting" TargetMode="External"/><Relationship Id="rId10" Type="http://schemas.openxmlformats.org/officeDocument/2006/relationships/hyperlink" Target="http://www.ami-tass.ru/article/60894.html" TargetMode="External"/><Relationship Id="rId19" Type="http://schemas.openxmlformats.org/officeDocument/2006/relationships/hyperlink" Target="http://www.gks.ru/wps/wcm/connect/rosstat_main/rosstat/ru/statistics/tariffs/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http://www.gks.ru/wps/wcm/connect/rosstat_main/rosstat/ru/statistics/population/demography/" TargetMode="External"/><Relationship Id="rId14" Type="http://schemas.openxmlformats.org/officeDocument/2006/relationships/hyperlink" Target="http://www.rbc.ru/ratings/business/26/08/2015/55dc50be9a79477bfbf9fdf6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0;&#1080;&#1088;&#1080;&#1083;&#1083;\Downloads\demo26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74;&#1074;&#1087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74;&#1074;&#108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Средняя продолжительност</a:t>
            </a:r>
            <a:r>
              <a:rPr lang="ru-RU" sz="11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ь жизни мужчин, женщин и обоих полов в РФ</a:t>
            </a: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, 2012-2015</a:t>
            </a:r>
            <a:r>
              <a:rPr lang="ru-RU" sz="11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годы</a:t>
            </a:r>
            <a:endParaRPr lang="ru-RU" sz="11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2732633420822401"/>
          <c:y val="4.3636263682144703E-2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[demo26.xls]Лист2!$B$7</c:f>
              <c:strCache>
                <c:ptCount val="1"/>
                <c:pt idx="0">
                  <c:v>всего</c:v>
                </c:pt>
              </c:strCache>
            </c:strRef>
          </c:tx>
          <c:spPr>
            <a:ln>
              <a:solidFill>
                <a:srgbClr val="FFFF00"/>
              </a:solidFill>
              <a:prstDash val="sysDash"/>
            </a:ln>
          </c:spPr>
          <c:marker>
            <c:symbol val="none"/>
          </c:marker>
          <c:cat>
            <c:numRef>
              <c:f>[demo26.xls]Лист2!$A$30:$A$32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[demo26.xls]Лист2!$B$30:$B$32</c:f>
              <c:numCache>
                <c:formatCode>0.00</c:formatCode>
                <c:ptCount val="3"/>
                <c:pt idx="0">
                  <c:v>70.760000000000005</c:v>
                </c:pt>
                <c:pt idx="1">
                  <c:v>70.930000000000007</c:v>
                </c:pt>
                <c:pt idx="2">
                  <c:v>71.39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[demo26.xls]Лист2!$C$7</c:f>
              <c:strCache>
                <c:ptCount val="1"/>
                <c:pt idx="0">
                  <c:v>мужчины</c:v>
                </c:pt>
              </c:strCache>
            </c:strRef>
          </c:tx>
          <c:marker>
            <c:symbol val="none"/>
          </c:marker>
          <c:cat>
            <c:numRef>
              <c:f>[demo26.xls]Лист2!$A$30:$A$32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[demo26.xls]Лист2!$C$30:$C$32</c:f>
              <c:numCache>
                <c:formatCode>0.00</c:formatCode>
                <c:ptCount val="3"/>
                <c:pt idx="0">
                  <c:v>65.13</c:v>
                </c:pt>
                <c:pt idx="1">
                  <c:v>65.290000000000006</c:v>
                </c:pt>
                <c:pt idx="2">
                  <c:v>65.92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[demo26.xls]Лист2!$D$7</c:f>
              <c:strCache>
                <c:ptCount val="1"/>
                <c:pt idx="0">
                  <c:v>женщины</c:v>
                </c:pt>
              </c:strCache>
            </c:strRef>
          </c:tx>
          <c:spPr>
            <a:ln>
              <a:solidFill>
                <a:srgbClr val="7030A0"/>
              </a:solidFill>
              <a:prstDash val="sysDot"/>
            </a:ln>
          </c:spPr>
          <c:marker>
            <c:symbol val="none"/>
          </c:marker>
          <c:cat>
            <c:numRef>
              <c:f>[demo26.xls]Лист2!$A$30:$A$32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[demo26.xls]Лист2!$D$30:$D$32</c:f>
              <c:numCache>
                <c:formatCode>0.00</c:formatCode>
                <c:ptCount val="3"/>
                <c:pt idx="0">
                  <c:v>76.3</c:v>
                </c:pt>
                <c:pt idx="1">
                  <c:v>76.47</c:v>
                </c:pt>
                <c:pt idx="2">
                  <c:v>76.709999999999994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574912"/>
        <c:axId val="97576448"/>
      </c:lineChart>
      <c:dateAx>
        <c:axId val="97574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97576448"/>
        <c:crosses val="autoZero"/>
        <c:auto val="0"/>
        <c:lblOffset val="100"/>
        <c:baseTimeUnit val="days"/>
      </c:dateAx>
      <c:valAx>
        <c:axId val="97576448"/>
        <c:scaling>
          <c:orientation val="minMax"/>
          <c:max val="79.099999999999994"/>
          <c:min val="64.099999999999994"/>
        </c:scaling>
        <c:delete val="0"/>
        <c:axPos val="l"/>
        <c:majorGridlines/>
        <c:numFmt formatCode="0.00" sourceLinked="1"/>
        <c:majorTickMark val="none"/>
        <c:minorTickMark val="none"/>
        <c:tickLblPos val="nextTo"/>
        <c:spPr>
          <a:ln w="9525">
            <a:noFill/>
          </a:ln>
        </c:spPr>
        <c:crossAx val="97574912"/>
        <c:crosses val="autoZero"/>
        <c:crossBetween val="between"/>
        <c:majorUnit val="3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 Динамика ВВП в</a:t>
            </a:r>
          </a:p>
          <a:p>
            <a:pPr>
              <a:defRPr sz="1400"/>
            </a:pPr>
            <a:r>
              <a:rPr lang="ru-RU" sz="1400"/>
              <a:t> Российской Федерации (2007-2016 года)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Лист1!$A$4</c:f>
              <c:strCache>
                <c:ptCount val="1"/>
                <c:pt idx="0">
                  <c:v> Значение ВВП</c:v>
                </c:pt>
              </c:strCache>
            </c:strRef>
          </c:tx>
          <c:marker>
            <c:symbol val="none"/>
          </c:marker>
          <c:cat>
            <c:strRef>
              <c:f>Лист1!$A$3:$K$3</c:f>
              <c:strCache>
                <c:ptCount val="11"/>
                <c:pt idx="0">
                  <c:v>Год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strCache>
            </c:strRef>
          </c:cat>
          <c:val>
            <c:numRef>
              <c:f>Лист1!$B$4:$K$4</c:f>
              <c:numCache>
                <c:formatCode>General</c:formatCode>
                <c:ptCount val="10"/>
                <c:pt idx="0">
                  <c:v>33247.5</c:v>
                </c:pt>
                <c:pt idx="1">
                  <c:v>41276.800000000003</c:v>
                </c:pt>
                <c:pt idx="2">
                  <c:v>38807.199999999997</c:v>
                </c:pt>
                <c:pt idx="3">
                  <c:v>46308.5</c:v>
                </c:pt>
                <c:pt idx="4">
                  <c:v>59698.1</c:v>
                </c:pt>
                <c:pt idx="5">
                  <c:v>66926.899999999994</c:v>
                </c:pt>
                <c:pt idx="6">
                  <c:v>71016.7</c:v>
                </c:pt>
                <c:pt idx="7">
                  <c:v>79199.7</c:v>
                </c:pt>
                <c:pt idx="8">
                  <c:v>83232.600000000006</c:v>
                </c:pt>
                <c:pt idx="9">
                  <c:v>86043.6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marker val="1"/>
        <c:smooth val="0"/>
        <c:axId val="98646272"/>
        <c:axId val="98648448"/>
      </c:lineChart>
      <c:catAx>
        <c:axId val="986462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98648448"/>
        <c:crosses val="autoZero"/>
        <c:auto val="1"/>
        <c:lblAlgn val="ctr"/>
        <c:lblOffset val="100"/>
        <c:noMultiLvlLbl val="0"/>
      </c:catAx>
      <c:valAx>
        <c:axId val="98648448"/>
        <c:scaling>
          <c:orientation val="minMax"/>
          <c:max val="90000"/>
        </c:scaling>
        <c:delete val="0"/>
        <c:axPos val="l"/>
        <c:majorGridlines>
          <c:spPr>
            <a:ln w="12700" cmpd="thickThin">
              <a:prstDash val="lgDashDot"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Значение ВВП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8646272"/>
        <c:crosses val="autoZero"/>
        <c:crossBetween val="between"/>
        <c:majorUnit val="15000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Инфляции в Российской Федерации (2007-2016 года)</a:t>
            </a:r>
          </a:p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Лист1!$Q$4</c:f>
              <c:strCache>
                <c:ptCount val="1"/>
                <c:pt idx="0">
                  <c:v>Уровень Инфляции</c:v>
                </c:pt>
              </c:strCache>
            </c:strRef>
          </c:tx>
          <c:marker>
            <c:symbol val="none"/>
          </c:marker>
          <c:cat>
            <c:numRef>
              <c:f>Лист1!$R$3:$AA$3</c:f>
              <c:numCache>
                <c:formatCode>General</c:formatCode>
                <c:ptCount val="10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</c:numCache>
            </c:numRef>
          </c:cat>
          <c:val>
            <c:numRef>
              <c:f>Лист1!$R$4:$AA$4</c:f>
              <c:numCache>
                <c:formatCode>General</c:formatCode>
                <c:ptCount val="10"/>
                <c:pt idx="0">
                  <c:v>11.87</c:v>
                </c:pt>
                <c:pt idx="1">
                  <c:v>13.28</c:v>
                </c:pt>
                <c:pt idx="2">
                  <c:v>8.8000000000000007</c:v>
                </c:pt>
                <c:pt idx="3">
                  <c:v>8.7799999999999994</c:v>
                </c:pt>
                <c:pt idx="4">
                  <c:v>6.1</c:v>
                </c:pt>
                <c:pt idx="5">
                  <c:v>6.58</c:v>
                </c:pt>
                <c:pt idx="6">
                  <c:v>6.45</c:v>
                </c:pt>
                <c:pt idx="7">
                  <c:v>11.36</c:v>
                </c:pt>
                <c:pt idx="8">
                  <c:v>12.91</c:v>
                </c:pt>
                <c:pt idx="9">
                  <c:v>5.38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marker val="1"/>
        <c:smooth val="0"/>
        <c:axId val="98669312"/>
        <c:axId val="98671232"/>
      </c:lineChart>
      <c:catAx>
        <c:axId val="986693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98671232"/>
        <c:crosses val="autoZero"/>
        <c:auto val="1"/>
        <c:lblAlgn val="ctr"/>
        <c:lblOffset val="100"/>
        <c:noMultiLvlLbl val="0"/>
      </c:catAx>
      <c:valAx>
        <c:axId val="9867123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Знечение</a:t>
                </a:r>
                <a:r>
                  <a:rPr lang="ru-RU" baseline="0"/>
                  <a:t> Уровня Инфляции</a:t>
                </a:r>
                <a:endParaRPr lang="ru-RU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86693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F747B23-D553-4558-8692-24C8AFF1C423}" type="doc">
      <dgm:prSet loTypeId="urn:microsoft.com/office/officeart/2005/8/layout/radial5" loCatId="relationship" qsTypeId="urn:microsoft.com/office/officeart/2005/8/quickstyle/simple3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D8A76D13-B28A-4EE9-AC12-17C8514F7DFE}">
      <dgm:prSet phldrT="[Текст]" custT="1"/>
      <dgm:spPr>
        <a:ln>
          <a:solidFill>
            <a:schemeClr val="tx2">
              <a:lumMod val="60000"/>
              <a:lumOff val="40000"/>
            </a:schemeClr>
          </a:solidFill>
        </a:ln>
      </dgm:spPr>
      <dgm:t>
        <a:bodyPr/>
        <a:lstStyle/>
        <a:p>
          <a:pPr algn="ctr"/>
          <a:r>
            <a:rPr lang="ru-RU" sz="11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Организация здравоохранения</a:t>
          </a:r>
        </a:p>
      </dgm:t>
    </dgm:pt>
    <dgm:pt modelId="{3A0E9EDA-24AA-4758-A290-1DB72BCBB0B0}" type="parTrans" cxnId="{2F9454ED-64BF-40E6-A195-87C5A1A3CF96}">
      <dgm:prSet/>
      <dgm:spPr/>
      <dgm:t>
        <a:bodyPr/>
        <a:lstStyle/>
        <a:p>
          <a:pPr algn="ctr"/>
          <a:endParaRPr lang="ru-RU"/>
        </a:p>
      </dgm:t>
    </dgm:pt>
    <dgm:pt modelId="{02FB1FB1-E09F-46B6-9C9F-86B113ACFBFD}" type="sibTrans" cxnId="{2F9454ED-64BF-40E6-A195-87C5A1A3CF96}">
      <dgm:prSet/>
      <dgm:spPr/>
      <dgm:t>
        <a:bodyPr/>
        <a:lstStyle/>
        <a:p>
          <a:pPr algn="ctr"/>
          <a:endParaRPr lang="ru-RU"/>
        </a:p>
      </dgm:t>
    </dgm:pt>
    <dgm:pt modelId="{634F74CF-6E77-48EB-AF2A-662CE1D0FEFF}">
      <dgm:prSet phldrT="[Текст]" custT="1"/>
      <dgm:spPr/>
      <dgm:t>
        <a:bodyPr/>
        <a:lstStyle/>
        <a:p>
          <a:pPr algn="ctr"/>
          <a:r>
            <a:rPr lang="ru-RU" sz="11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Потребители (пациенты)</a:t>
          </a:r>
        </a:p>
      </dgm:t>
    </dgm:pt>
    <dgm:pt modelId="{DBA29C4A-89F8-4609-BA82-F7EFC58C9557}" type="parTrans" cxnId="{36C7E2F9-C095-4EF7-A6A7-F6BDECAE6352}">
      <dgm:prSet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pPr algn="ctr"/>
          <a:endParaRPr lang="ru-RU">
            <a:ln>
              <a:solidFill>
                <a:schemeClr val="tx2">
                  <a:lumMod val="75000"/>
                </a:schemeClr>
              </a:solidFill>
            </a:ln>
          </a:endParaRPr>
        </a:p>
      </dgm:t>
    </dgm:pt>
    <dgm:pt modelId="{5941296C-7A7A-4404-BFDA-94F417851F12}" type="sibTrans" cxnId="{36C7E2F9-C095-4EF7-A6A7-F6BDECAE6352}">
      <dgm:prSet/>
      <dgm:spPr/>
      <dgm:t>
        <a:bodyPr/>
        <a:lstStyle/>
        <a:p>
          <a:pPr algn="ctr"/>
          <a:endParaRPr lang="ru-RU"/>
        </a:p>
      </dgm:t>
    </dgm:pt>
    <dgm:pt modelId="{DC7FE59A-68C9-489F-9EED-2F0688E24E61}">
      <dgm:prSet phldrT="[Текст]" custT="1"/>
      <dgm:spPr/>
      <dgm:t>
        <a:bodyPr/>
        <a:lstStyle/>
        <a:p>
          <a:pPr algn="ctr"/>
          <a:r>
            <a:rPr lang="ru-RU" sz="11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Товары-заменители</a:t>
          </a:r>
        </a:p>
      </dgm:t>
    </dgm:pt>
    <dgm:pt modelId="{D753B2D1-4728-46DD-8004-4E8AF8DC1D0F}" type="parTrans" cxnId="{CEB08127-7B7C-45E6-9C87-D6FFA5AB796E}">
      <dgm:prSet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pPr algn="ctr"/>
          <a:endParaRPr lang="ru-RU">
            <a:ln>
              <a:solidFill>
                <a:schemeClr val="tx2">
                  <a:lumMod val="75000"/>
                </a:schemeClr>
              </a:solidFill>
            </a:ln>
          </a:endParaRPr>
        </a:p>
      </dgm:t>
    </dgm:pt>
    <dgm:pt modelId="{62812966-397B-471D-A06A-DD42F86EF30F}" type="sibTrans" cxnId="{CEB08127-7B7C-45E6-9C87-D6FFA5AB796E}">
      <dgm:prSet/>
      <dgm:spPr/>
      <dgm:t>
        <a:bodyPr/>
        <a:lstStyle/>
        <a:p>
          <a:pPr algn="ctr"/>
          <a:endParaRPr lang="ru-RU"/>
        </a:p>
      </dgm:t>
    </dgm:pt>
    <dgm:pt modelId="{873288E1-EB9A-4606-B5A0-C48BCF4F8F62}">
      <dgm:prSet phldrT="[Текст]" custT="1"/>
      <dgm:spPr/>
      <dgm:t>
        <a:bodyPr/>
        <a:lstStyle/>
        <a:p>
          <a:pPr algn="ctr"/>
          <a:r>
            <a:rPr lang="ru-RU" sz="11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Новые игроки</a:t>
          </a:r>
        </a:p>
      </dgm:t>
    </dgm:pt>
    <dgm:pt modelId="{A5F18F70-E16A-4144-872E-2C54E47CC1A9}" type="parTrans" cxnId="{4E3E07E2-A3E9-4ECD-B244-F9C2A678AD69}">
      <dgm:prSet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pPr algn="ctr"/>
          <a:endParaRPr lang="ru-RU">
            <a:ln>
              <a:solidFill>
                <a:schemeClr val="tx2">
                  <a:lumMod val="75000"/>
                </a:schemeClr>
              </a:solidFill>
            </a:ln>
          </a:endParaRPr>
        </a:p>
      </dgm:t>
    </dgm:pt>
    <dgm:pt modelId="{99EACBF3-B098-4E40-9DF2-7D60FCB70101}" type="sibTrans" cxnId="{4E3E07E2-A3E9-4ECD-B244-F9C2A678AD69}">
      <dgm:prSet/>
      <dgm:spPr/>
      <dgm:t>
        <a:bodyPr/>
        <a:lstStyle/>
        <a:p>
          <a:pPr algn="ctr"/>
          <a:endParaRPr lang="ru-RU"/>
        </a:p>
      </dgm:t>
    </dgm:pt>
    <dgm:pt modelId="{C9959C4C-7519-4988-A038-33B062DC2A50}">
      <dgm:prSet phldrT="[Текст]" custT="1"/>
      <dgm:spPr/>
      <dgm:t>
        <a:bodyPr/>
        <a:lstStyle/>
        <a:p>
          <a:pPr algn="ctr"/>
          <a:r>
            <a:rPr lang="ru-RU" sz="11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Конкуренты</a:t>
          </a:r>
        </a:p>
      </dgm:t>
    </dgm:pt>
    <dgm:pt modelId="{7ACBAB6F-01DE-4B62-B86C-9AE0C8717930}" type="parTrans" cxnId="{DC61D968-5345-4464-9C03-53D5C0185666}">
      <dgm:prSet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pPr algn="ctr"/>
          <a:endParaRPr lang="ru-RU">
            <a:ln>
              <a:solidFill>
                <a:schemeClr val="tx2">
                  <a:lumMod val="75000"/>
                </a:schemeClr>
              </a:solidFill>
            </a:ln>
          </a:endParaRPr>
        </a:p>
      </dgm:t>
    </dgm:pt>
    <dgm:pt modelId="{D595D1B9-7CE5-48A8-8965-C7056FA073EC}" type="sibTrans" cxnId="{DC61D968-5345-4464-9C03-53D5C0185666}">
      <dgm:prSet/>
      <dgm:spPr/>
      <dgm:t>
        <a:bodyPr/>
        <a:lstStyle/>
        <a:p>
          <a:pPr algn="ctr"/>
          <a:endParaRPr lang="ru-RU"/>
        </a:p>
      </dgm:t>
    </dgm:pt>
    <dgm:pt modelId="{27DB797F-7E76-420E-8089-AC39DE6E785B}">
      <dgm:prSet custT="1"/>
      <dgm:spPr/>
      <dgm:t>
        <a:bodyPr/>
        <a:lstStyle/>
        <a:p>
          <a:pPr algn="ctr"/>
          <a:r>
            <a:rPr lang="ru-RU" sz="11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Потавщики</a:t>
          </a:r>
        </a:p>
      </dgm:t>
    </dgm:pt>
    <dgm:pt modelId="{CAC84EF3-09C1-426A-9C9E-7648C607909D}" type="parTrans" cxnId="{8A2B6829-9BDD-4F54-B014-38A051B64CA3}">
      <dgm:prSet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pPr algn="ctr"/>
          <a:endParaRPr lang="ru-RU">
            <a:ln>
              <a:solidFill>
                <a:schemeClr val="tx2">
                  <a:lumMod val="75000"/>
                </a:schemeClr>
              </a:solidFill>
            </a:ln>
          </a:endParaRPr>
        </a:p>
      </dgm:t>
    </dgm:pt>
    <dgm:pt modelId="{862DF158-D459-4218-90D4-B104CAA762D0}" type="sibTrans" cxnId="{8A2B6829-9BDD-4F54-B014-38A051B64CA3}">
      <dgm:prSet/>
      <dgm:spPr/>
      <dgm:t>
        <a:bodyPr/>
        <a:lstStyle/>
        <a:p>
          <a:pPr algn="ctr"/>
          <a:endParaRPr lang="ru-RU"/>
        </a:p>
      </dgm:t>
    </dgm:pt>
    <dgm:pt modelId="{9D1E2F43-B7CC-4E7A-AC5D-7192DBF62C11}" type="pres">
      <dgm:prSet presAssocID="{4F747B23-D553-4558-8692-24C8AFF1C423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0261B49-0E87-401C-BC1A-0FAD8AB2EE22}" type="pres">
      <dgm:prSet presAssocID="{D8A76D13-B28A-4EE9-AC12-17C8514F7DFE}" presName="centerShape" presStyleLbl="node0" presStyleIdx="0" presStyleCnt="1" custScaleX="144782" custScaleY="61930" custLinFactNeighborX="5066" custLinFactNeighborY="-10999"/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44C6F8E-E461-4A8F-A079-8967E4725659}" type="pres">
      <dgm:prSet presAssocID="{DBA29C4A-89F8-4609-BA82-F7EFC58C9557}" presName="parTrans" presStyleLbl="sibTrans2D1" presStyleIdx="0" presStyleCnt="5" custAng="11098067" custFlipHor="1" custScaleX="129532" custScaleY="110765" custLinFactNeighborX="-29368" custLinFactNeighborY="2171"/>
      <dgm:spPr/>
      <dgm:t>
        <a:bodyPr/>
        <a:lstStyle/>
        <a:p>
          <a:endParaRPr lang="ru-RU"/>
        </a:p>
      </dgm:t>
    </dgm:pt>
    <dgm:pt modelId="{34042F36-B0AA-4E60-A6D3-491F98A7D5C4}" type="pres">
      <dgm:prSet presAssocID="{DBA29C4A-89F8-4609-BA82-F7EFC58C9557}" presName="connectorText" presStyleLbl="sibTrans2D1" presStyleIdx="0" presStyleCnt="5"/>
      <dgm:spPr/>
      <dgm:t>
        <a:bodyPr/>
        <a:lstStyle/>
        <a:p>
          <a:endParaRPr lang="ru-RU"/>
        </a:p>
      </dgm:t>
    </dgm:pt>
    <dgm:pt modelId="{6F1B1072-AE21-44C0-9561-603DB0AC0DC3}" type="pres">
      <dgm:prSet presAssocID="{634F74CF-6E77-48EB-AF2A-662CE1D0FEFF}" presName="node" presStyleLbl="node1" presStyleIdx="0" presStyleCnt="5" custScaleX="144782" custScaleY="61930" custRadScaleRad="104200" custRadScaleInc="1008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63B47A9-ECE7-4B85-B309-BD48DC16C7D2}" type="pres">
      <dgm:prSet presAssocID="{CAC84EF3-09C1-426A-9C9E-7648C607909D}" presName="parTrans" presStyleLbl="sibTrans2D1" presStyleIdx="1" presStyleCnt="5" custAng="155221" custFlipHor="1" custScaleX="134308" custScaleY="110765" custLinFactNeighborX="-2357" custLinFactNeighborY="-5928"/>
      <dgm:spPr/>
      <dgm:t>
        <a:bodyPr/>
        <a:lstStyle/>
        <a:p>
          <a:endParaRPr lang="ru-RU"/>
        </a:p>
      </dgm:t>
    </dgm:pt>
    <dgm:pt modelId="{76FAB8F6-4921-4925-8A7B-C3B785E8679D}" type="pres">
      <dgm:prSet presAssocID="{CAC84EF3-09C1-426A-9C9E-7648C607909D}" presName="connectorText" presStyleLbl="sibTrans2D1" presStyleIdx="1" presStyleCnt="5"/>
      <dgm:spPr/>
      <dgm:t>
        <a:bodyPr/>
        <a:lstStyle/>
        <a:p>
          <a:endParaRPr lang="ru-RU"/>
        </a:p>
      </dgm:t>
    </dgm:pt>
    <dgm:pt modelId="{03701825-AB0D-4F91-947F-4CB43FDE5BA6}" type="pres">
      <dgm:prSet presAssocID="{27DB797F-7E76-420E-8089-AC39DE6E785B}" presName="node" presStyleLbl="node1" presStyleIdx="1" presStyleCnt="5" custScaleX="144782" custScaleY="61930" custRadScaleRad="154985" custRadScaleInc="206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85B3AF-7C65-4736-8B4E-D4212E44866B}" type="pres">
      <dgm:prSet presAssocID="{D753B2D1-4728-46DD-8004-4E8AF8DC1D0F}" presName="parTrans" presStyleLbl="sibTrans2D1" presStyleIdx="2" presStyleCnt="5" custAng="11167036" custScaleX="83314" custScaleY="110765" custLinFactNeighborX="12995" custLinFactNeighborY="19194"/>
      <dgm:spPr/>
      <dgm:t>
        <a:bodyPr/>
        <a:lstStyle/>
        <a:p>
          <a:endParaRPr lang="ru-RU"/>
        </a:p>
      </dgm:t>
    </dgm:pt>
    <dgm:pt modelId="{8DD2ACF5-33F5-43EB-8A0E-5ED9D6348E50}" type="pres">
      <dgm:prSet presAssocID="{D753B2D1-4728-46DD-8004-4E8AF8DC1D0F}" presName="connectorText" presStyleLbl="sibTrans2D1" presStyleIdx="2" presStyleCnt="5"/>
      <dgm:spPr/>
      <dgm:t>
        <a:bodyPr/>
        <a:lstStyle/>
        <a:p>
          <a:endParaRPr lang="ru-RU"/>
        </a:p>
      </dgm:t>
    </dgm:pt>
    <dgm:pt modelId="{AF04D2CD-1C56-4883-A330-239ABB82C86E}" type="pres">
      <dgm:prSet presAssocID="{DC7FE59A-68C9-489F-9EED-2F0688E24E61}" presName="node" presStyleLbl="node1" presStyleIdx="2" presStyleCnt="5" custScaleX="144782" custScaleY="61930" custRadScaleRad="102106" custRadScaleInc="-352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96ED7E-2354-49F1-B68B-F5E38D075A3F}" type="pres">
      <dgm:prSet presAssocID="{A5F18F70-E16A-4144-872E-2C54E47CC1A9}" presName="parTrans" presStyleLbl="sibTrans2D1" presStyleIdx="3" presStyleCnt="5" custAng="6881826" custFlipHor="1" custScaleX="88603" custScaleY="110765" custLinFactNeighborX="4675" custLinFactNeighborY="12450"/>
      <dgm:spPr/>
      <dgm:t>
        <a:bodyPr/>
        <a:lstStyle/>
        <a:p>
          <a:endParaRPr lang="ru-RU"/>
        </a:p>
      </dgm:t>
    </dgm:pt>
    <dgm:pt modelId="{D411D3B1-CBEC-4E38-A61A-57927D08208C}" type="pres">
      <dgm:prSet presAssocID="{A5F18F70-E16A-4144-872E-2C54E47CC1A9}" presName="connectorText" presStyleLbl="sibTrans2D1" presStyleIdx="3" presStyleCnt="5"/>
      <dgm:spPr/>
      <dgm:t>
        <a:bodyPr/>
        <a:lstStyle/>
        <a:p>
          <a:endParaRPr lang="ru-RU"/>
        </a:p>
      </dgm:t>
    </dgm:pt>
    <dgm:pt modelId="{0AD42842-3309-435B-B614-7B48CA0E4052}" type="pres">
      <dgm:prSet presAssocID="{873288E1-EB9A-4606-B5A0-C48BCF4F8F62}" presName="node" presStyleLbl="node1" presStyleIdx="3" presStyleCnt="5" custScaleX="144782" custScaleY="61930" custRadScaleRad="89091" custRadScaleInc="58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6231502-7AA3-4B47-B92B-B3F54D21FC2F}" type="pres">
      <dgm:prSet presAssocID="{7ACBAB6F-01DE-4B62-B86C-9AE0C8717930}" presName="parTrans" presStyleLbl="sibTrans2D1" presStyleIdx="4" presStyleCnt="5" custAng="10650431" custScaleX="132224" custScaleY="110765" custLinFactNeighborX="6335" custLinFactNeighborY="-12450"/>
      <dgm:spPr/>
      <dgm:t>
        <a:bodyPr/>
        <a:lstStyle/>
        <a:p>
          <a:endParaRPr lang="ru-RU"/>
        </a:p>
      </dgm:t>
    </dgm:pt>
    <dgm:pt modelId="{F186A70F-0F5C-4996-8643-1725CB76DACE}" type="pres">
      <dgm:prSet presAssocID="{7ACBAB6F-01DE-4B62-B86C-9AE0C8717930}" presName="connectorText" presStyleLbl="sibTrans2D1" presStyleIdx="4" presStyleCnt="5"/>
      <dgm:spPr/>
      <dgm:t>
        <a:bodyPr/>
        <a:lstStyle/>
        <a:p>
          <a:endParaRPr lang="ru-RU"/>
        </a:p>
      </dgm:t>
    </dgm:pt>
    <dgm:pt modelId="{DE572E41-D597-41B4-927A-9F7CF9B6A267}" type="pres">
      <dgm:prSet presAssocID="{C9959C4C-7519-4988-A038-33B062DC2A50}" presName="node" presStyleLbl="node1" presStyleIdx="4" presStyleCnt="5" custScaleX="144782" custScaleY="61930" custRadScaleRad="146280" custRadScaleInc="-185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AD18669-E485-46E0-9AAD-2508C76B0953}" type="presOf" srcId="{D753B2D1-4728-46DD-8004-4E8AF8DC1D0F}" destId="{5D85B3AF-7C65-4736-8B4E-D4212E44866B}" srcOrd="0" destOrd="0" presId="urn:microsoft.com/office/officeart/2005/8/layout/radial5"/>
    <dgm:cxn modelId="{6C8FF057-73A0-47D7-9F7A-7398AF3E49FA}" type="presOf" srcId="{27DB797F-7E76-420E-8089-AC39DE6E785B}" destId="{03701825-AB0D-4F91-947F-4CB43FDE5BA6}" srcOrd="0" destOrd="0" presId="urn:microsoft.com/office/officeart/2005/8/layout/radial5"/>
    <dgm:cxn modelId="{0107D974-8D71-4F69-838E-01E4C611A0F1}" type="presOf" srcId="{A5F18F70-E16A-4144-872E-2C54E47CC1A9}" destId="{D596ED7E-2354-49F1-B68B-F5E38D075A3F}" srcOrd="0" destOrd="0" presId="urn:microsoft.com/office/officeart/2005/8/layout/radial5"/>
    <dgm:cxn modelId="{B3B25BDB-F8F0-4886-B94E-9237F4D9D314}" type="presOf" srcId="{873288E1-EB9A-4606-B5A0-C48BCF4F8F62}" destId="{0AD42842-3309-435B-B614-7B48CA0E4052}" srcOrd="0" destOrd="0" presId="urn:microsoft.com/office/officeart/2005/8/layout/radial5"/>
    <dgm:cxn modelId="{4E3E07E2-A3E9-4ECD-B244-F9C2A678AD69}" srcId="{D8A76D13-B28A-4EE9-AC12-17C8514F7DFE}" destId="{873288E1-EB9A-4606-B5A0-C48BCF4F8F62}" srcOrd="3" destOrd="0" parTransId="{A5F18F70-E16A-4144-872E-2C54E47CC1A9}" sibTransId="{99EACBF3-B098-4E40-9DF2-7D60FCB70101}"/>
    <dgm:cxn modelId="{739C818A-220C-469B-AD93-83410C0FBEDD}" type="presOf" srcId="{D753B2D1-4728-46DD-8004-4E8AF8DC1D0F}" destId="{8DD2ACF5-33F5-43EB-8A0E-5ED9D6348E50}" srcOrd="1" destOrd="0" presId="urn:microsoft.com/office/officeart/2005/8/layout/radial5"/>
    <dgm:cxn modelId="{DC61D968-5345-4464-9C03-53D5C0185666}" srcId="{D8A76D13-B28A-4EE9-AC12-17C8514F7DFE}" destId="{C9959C4C-7519-4988-A038-33B062DC2A50}" srcOrd="4" destOrd="0" parTransId="{7ACBAB6F-01DE-4B62-B86C-9AE0C8717930}" sibTransId="{D595D1B9-7CE5-48A8-8965-C7056FA073EC}"/>
    <dgm:cxn modelId="{8A2B6829-9BDD-4F54-B014-38A051B64CA3}" srcId="{D8A76D13-B28A-4EE9-AC12-17C8514F7DFE}" destId="{27DB797F-7E76-420E-8089-AC39DE6E785B}" srcOrd="1" destOrd="0" parTransId="{CAC84EF3-09C1-426A-9C9E-7648C607909D}" sibTransId="{862DF158-D459-4218-90D4-B104CAA762D0}"/>
    <dgm:cxn modelId="{E0D1E6BF-4F48-40FA-B613-8CDF3DD496F4}" type="presOf" srcId="{C9959C4C-7519-4988-A038-33B062DC2A50}" destId="{DE572E41-D597-41B4-927A-9F7CF9B6A267}" srcOrd="0" destOrd="0" presId="urn:microsoft.com/office/officeart/2005/8/layout/radial5"/>
    <dgm:cxn modelId="{2ADBBBF6-5C44-47DB-8C52-415446CD0B5E}" type="presOf" srcId="{7ACBAB6F-01DE-4B62-B86C-9AE0C8717930}" destId="{F186A70F-0F5C-4996-8643-1725CB76DACE}" srcOrd="1" destOrd="0" presId="urn:microsoft.com/office/officeart/2005/8/layout/radial5"/>
    <dgm:cxn modelId="{109DB7ED-9EAE-43F5-B1B3-79A5726BD63E}" type="presOf" srcId="{DBA29C4A-89F8-4609-BA82-F7EFC58C9557}" destId="{344C6F8E-E461-4A8F-A079-8967E4725659}" srcOrd="0" destOrd="0" presId="urn:microsoft.com/office/officeart/2005/8/layout/radial5"/>
    <dgm:cxn modelId="{2F9454ED-64BF-40E6-A195-87C5A1A3CF96}" srcId="{4F747B23-D553-4558-8692-24C8AFF1C423}" destId="{D8A76D13-B28A-4EE9-AC12-17C8514F7DFE}" srcOrd="0" destOrd="0" parTransId="{3A0E9EDA-24AA-4758-A290-1DB72BCBB0B0}" sibTransId="{02FB1FB1-E09F-46B6-9C9F-86B113ACFBFD}"/>
    <dgm:cxn modelId="{36C7E2F9-C095-4EF7-A6A7-F6BDECAE6352}" srcId="{D8A76D13-B28A-4EE9-AC12-17C8514F7DFE}" destId="{634F74CF-6E77-48EB-AF2A-662CE1D0FEFF}" srcOrd="0" destOrd="0" parTransId="{DBA29C4A-89F8-4609-BA82-F7EFC58C9557}" sibTransId="{5941296C-7A7A-4404-BFDA-94F417851F12}"/>
    <dgm:cxn modelId="{677C958F-7AF6-4613-A5D7-094DB35B5FD4}" type="presOf" srcId="{DC7FE59A-68C9-489F-9EED-2F0688E24E61}" destId="{AF04D2CD-1C56-4883-A330-239ABB82C86E}" srcOrd="0" destOrd="0" presId="urn:microsoft.com/office/officeart/2005/8/layout/radial5"/>
    <dgm:cxn modelId="{9DF20EDC-3C1E-4606-A1CB-BFD542697BD2}" type="presOf" srcId="{7ACBAB6F-01DE-4B62-B86C-9AE0C8717930}" destId="{A6231502-7AA3-4B47-B92B-B3F54D21FC2F}" srcOrd="0" destOrd="0" presId="urn:microsoft.com/office/officeart/2005/8/layout/radial5"/>
    <dgm:cxn modelId="{DAACA1A7-8CB7-49FF-862C-2FF630A6B595}" type="presOf" srcId="{CAC84EF3-09C1-426A-9C9E-7648C607909D}" destId="{C63B47A9-ECE7-4B85-B309-BD48DC16C7D2}" srcOrd="0" destOrd="0" presId="urn:microsoft.com/office/officeart/2005/8/layout/radial5"/>
    <dgm:cxn modelId="{A28EB8E5-8CA0-4EED-8BA8-7AA6B1971D94}" type="presOf" srcId="{4F747B23-D553-4558-8692-24C8AFF1C423}" destId="{9D1E2F43-B7CC-4E7A-AC5D-7192DBF62C11}" srcOrd="0" destOrd="0" presId="urn:microsoft.com/office/officeart/2005/8/layout/radial5"/>
    <dgm:cxn modelId="{26C8B7A7-C5BF-43E3-828F-D822910CBBF2}" type="presOf" srcId="{D8A76D13-B28A-4EE9-AC12-17C8514F7DFE}" destId="{80261B49-0E87-401C-BC1A-0FAD8AB2EE22}" srcOrd="0" destOrd="0" presId="urn:microsoft.com/office/officeart/2005/8/layout/radial5"/>
    <dgm:cxn modelId="{3A111356-47DA-4CF1-8453-F055AFA39485}" type="presOf" srcId="{A5F18F70-E16A-4144-872E-2C54E47CC1A9}" destId="{D411D3B1-CBEC-4E38-A61A-57927D08208C}" srcOrd="1" destOrd="0" presId="urn:microsoft.com/office/officeart/2005/8/layout/radial5"/>
    <dgm:cxn modelId="{5F568B2F-57A9-466E-B335-68F3F3D37460}" type="presOf" srcId="{634F74CF-6E77-48EB-AF2A-662CE1D0FEFF}" destId="{6F1B1072-AE21-44C0-9561-603DB0AC0DC3}" srcOrd="0" destOrd="0" presId="urn:microsoft.com/office/officeart/2005/8/layout/radial5"/>
    <dgm:cxn modelId="{CEB08127-7B7C-45E6-9C87-D6FFA5AB796E}" srcId="{D8A76D13-B28A-4EE9-AC12-17C8514F7DFE}" destId="{DC7FE59A-68C9-489F-9EED-2F0688E24E61}" srcOrd="2" destOrd="0" parTransId="{D753B2D1-4728-46DD-8004-4E8AF8DC1D0F}" sibTransId="{62812966-397B-471D-A06A-DD42F86EF30F}"/>
    <dgm:cxn modelId="{994EDD13-985E-4094-A427-DF553E6A3672}" type="presOf" srcId="{CAC84EF3-09C1-426A-9C9E-7648C607909D}" destId="{76FAB8F6-4921-4925-8A7B-C3B785E8679D}" srcOrd="1" destOrd="0" presId="urn:microsoft.com/office/officeart/2005/8/layout/radial5"/>
    <dgm:cxn modelId="{741F6031-C5FB-4099-BF3F-3C4F76158609}" type="presOf" srcId="{DBA29C4A-89F8-4609-BA82-F7EFC58C9557}" destId="{34042F36-B0AA-4E60-A6D3-491F98A7D5C4}" srcOrd="1" destOrd="0" presId="urn:microsoft.com/office/officeart/2005/8/layout/radial5"/>
    <dgm:cxn modelId="{56E73A40-2D4A-48C3-A703-16601D28B3FF}" type="presParOf" srcId="{9D1E2F43-B7CC-4E7A-AC5D-7192DBF62C11}" destId="{80261B49-0E87-401C-BC1A-0FAD8AB2EE22}" srcOrd="0" destOrd="0" presId="urn:microsoft.com/office/officeart/2005/8/layout/radial5"/>
    <dgm:cxn modelId="{9EA39FB4-E82A-45AC-A8C7-690029328BA0}" type="presParOf" srcId="{9D1E2F43-B7CC-4E7A-AC5D-7192DBF62C11}" destId="{344C6F8E-E461-4A8F-A079-8967E4725659}" srcOrd="1" destOrd="0" presId="urn:microsoft.com/office/officeart/2005/8/layout/radial5"/>
    <dgm:cxn modelId="{5CD13262-41E0-4019-B658-FD75889B4B20}" type="presParOf" srcId="{344C6F8E-E461-4A8F-A079-8967E4725659}" destId="{34042F36-B0AA-4E60-A6D3-491F98A7D5C4}" srcOrd="0" destOrd="0" presId="urn:microsoft.com/office/officeart/2005/8/layout/radial5"/>
    <dgm:cxn modelId="{D478F5A5-E835-40CB-8CEE-947FD53CBF90}" type="presParOf" srcId="{9D1E2F43-B7CC-4E7A-AC5D-7192DBF62C11}" destId="{6F1B1072-AE21-44C0-9561-603DB0AC0DC3}" srcOrd="2" destOrd="0" presId="urn:microsoft.com/office/officeart/2005/8/layout/radial5"/>
    <dgm:cxn modelId="{1C883F2A-1A51-4E18-9897-0BDAACC2AE96}" type="presParOf" srcId="{9D1E2F43-B7CC-4E7A-AC5D-7192DBF62C11}" destId="{C63B47A9-ECE7-4B85-B309-BD48DC16C7D2}" srcOrd="3" destOrd="0" presId="urn:microsoft.com/office/officeart/2005/8/layout/radial5"/>
    <dgm:cxn modelId="{99692389-EE62-4349-B5E0-222EDE94A1D5}" type="presParOf" srcId="{C63B47A9-ECE7-4B85-B309-BD48DC16C7D2}" destId="{76FAB8F6-4921-4925-8A7B-C3B785E8679D}" srcOrd="0" destOrd="0" presId="urn:microsoft.com/office/officeart/2005/8/layout/radial5"/>
    <dgm:cxn modelId="{39D5B6DB-7E32-45C1-8095-A28AA3247A1E}" type="presParOf" srcId="{9D1E2F43-B7CC-4E7A-AC5D-7192DBF62C11}" destId="{03701825-AB0D-4F91-947F-4CB43FDE5BA6}" srcOrd="4" destOrd="0" presId="urn:microsoft.com/office/officeart/2005/8/layout/radial5"/>
    <dgm:cxn modelId="{C8454609-DA41-4B25-BFBD-7DA7FEFC7A2B}" type="presParOf" srcId="{9D1E2F43-B7CC-4E7A-AC5D-7192DBF62C11}" destId="{5D85B3AF-7C65-4736-8B4E-D4212E44866B}" srcOrd="5" destOrd="0" presId="urn:microsoft.com/office/officeart/2005/8/layout/radial5"/>
    <dgm:cxn modelId="{11D14376-921A-4ADF-BDE5-D61BEC68ED14}" type="presParOf" srcId="{5D85B3AF-7C65-4736-8B4E-D4212E44866B}" destId="{8DD2ACF5-33F5-43EB-8A0E-5ED9D6348E50}" srcOrd="0" destOrd="0" presId="urn:microsoft.com/office/officeart/2005/8/layout/radial5"/>
    <dgm:cxn modelId="{FAE01B9B-CCDD-44A0-9374-F7A7F208B9BC}" type="presParOf" srcId="{9D1E2F43-B7CC-4E7A-AC5D-7192DBF62C11}" destId="{AF04D2CD-1C56-4883-A330-239ABB82C86E}" srcOrd="6" destOrd="0" presId="urn:microsoft.com/office/officeart/2005/8/layout/radial5"/>
    <dgm:cxn modelId="{99134680-9A44-4DC6-81BF-D79B96B41728}" type="presParOf" srcId="{9D1E2F43-B7CC-4E7A-AC5D-7192DBF62C11}" destId="{D596ED7E-2354-49F1-B68B-F5E38D075A3F}" srcOrd="7" destOrd="0" presId="urn:microsoft.com/office/officeart/2005/8/layout/radial5"/>
    <dgm:cxn modelId="{A20D12D0-3B14-4E5E-9194-C4B7BA987CD2}" type="presParOf" srcId="{D596ED7E-2354-49F1-B68B-F5E38D075A3F}" destId="{D411D3B1-CBEC-4E38-A61A-57927D08208C}" srcOrd="0" destOrd="0" presId="urn:microsoft.com/office/officeart/2005/8/layout/radial5"/>
    <dgm:cxn modelId="{E426C7B1-757D-42FC-8AF4-28C40267051A}" type="presParOf" srcId="{9D1E2F43-B7CC-4E7A-AC5D-7192DBF62C11}" destId="{0AD42842-3309-435B-B614-7B48CA0E4052}" srcOrd="8" destOrd="0" presId="urn:microsoft.com/office/officeart/2005/8/layout/radial5"/>
    <dgm:cxn modelId="{D75EE8C1-D2FC-418D-80B1-8A0644CA17A4}" type="presParOf" srcId="{9D1E2F43-B7CC-4E7A-AC5D-7192DBF62C11}" destId="{A6231502-7AA3-4B47-B92B-B3F54D21FC2F}" srcOrd="9" destOrd="0" presId="urn:microsoft.com/office/officeart/2005/8/layout/radial5"/>
    <dgm:cxn modelId="{95D848A7-BB82-46B1-A854-8B1B8FD22ED6}" type="presParOf" srcId="{A6231502-7AA3-4B47-B92B-B3F54D21FC2F}" destId="{F186A70F-0F5C-4996-8643-1725CB76DACE}" srcOrd="0" destOrd="0" presId="urn:microsoft.com/office/officeart/2005/8/layout/radial5"/>
    <dgm:cxn modelId="{951676D2-F5AB-4473-831D-E62B4477C1BF}" type="presParOf" srcId="{9D1E2F43-B7CC-4E7A-AC5D-7192DBF62C11}" destId="{DE572E41-D597-41B4-927A-9F7CF9B6A267}" srcOrd="10" destOrd="0" presId="urn:microsoft.com/office/officeart/2005/8/layout/radial5"/>
  </dgm:cxnLst>
  <dgm:bg/>
  <dgm:whole>
    <a:ln>
      <a:solidFill>
        <a:schemeClr val="bg1"/>
      </a:solidFill>
    </a:ln>
  </dgm:whole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F747B23-D553-4558-8692-24C8AFF1C423}" type="doc">
      <dgm:prSet loTypeId="urn:microsoft.com/office/officeart/2005/8/layout/radial5" loCatId="relationship" qsTypeId="urn:microsoft.com/office/officeart/2005/8/quickstyle/simple3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D8A76D13-B28A-4EE9-AC12-17C8514F7DFE}">
      <dgm:prSet phldrT="[Текст]" custT="1"/>
      <dgm:spPr>
        <a:ln>
          <a:solidFill>
            <a:schemeClr val="tx2">
              <a:lumMod val="60000"/>
              <a:lumOff val="40000"/>
            </a:schemeClr>
          </a:solidFill>
        </a:ln>
      </dgm:spPr>
      <dgm:t>
        <a:bodyPr/>
        <a:lstStyle/>
        <a:p>
          <a:pPr algn="ctr"/>
          <a:r>
            <a:rPr lang="ru-RU" sz="11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Организация здравоохранения</a:t>
          </a:r>
        </a:p>
      </dgm:t>
    </dgm:pt>
    <dgm:pt modelId="{3A0E9EDA-24AA-4758-A290-1DB72BCBB0B0}" type="parTrans" cxnId="{2F9454ED-64BF-40E6-A195-87C5A1A3CF96}">
      <dgm:prSet/>
      <dgm:spPr/>
      <dgm:t>
        <a:bodyPr/>
        <a:lstStyle/>
        <a:p>
          <a:pPr algn="ctr"/>
          <a:endParaRPr lang="ru-RU"/>
        </a:p>
      </dgm:t>
    </dgm:pt>
    <dgm:pt modelId="{02FB1FB1-E09F-46B6-9C9F-86B113ACFBFD}" type="sibTrans" cxnId="{2F9454ED-64BF-40E6-A195-87C5A1A3CF96}">
      <dgm:prSet/>
      <dgm:spPr/>
      <dgm:t>
        <a:bodyPr/>
        <a:lstStyle/>
        <a:p>
          <a:pPr algn="ctr"/>
          <a:endParaRPr lang="ru-RU"/>
        </a:p>
      </dgm:t>
    </dgm:pt>
    <dgm:pt modelId="{634F74CF-6E77-48EB-AF2A-662CE1D0FEFF}">
      <dgm:prSet phldrT="[Текст]" custT="1"/>
      <dgm:spPr/>
      <dgm:t>
        <a:bodyPr/>
        <a:lstStyle/>
        <a:p>
          <a:pPr algn="ctr"/>
          <a:r>
            <a:rPr lang="ru-RU" sz="11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Потребители (пациенты)</a:t>
          </a:r>
        </a:p>
      </dgm:t>
    </dgm:pt>
    <dgm:pt modelId="{DBA29C4A-89F8-4609-BA82-F7EFC58C9557}" type="parTrans" cxnId="{36C7E2F9-C095-4EF7-A6A7-F6BDECAE6352}">
      <dgm:prSet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pPr algn="ctr"/>
          <a:endParaRPr lang="ru-RU">
            <a:ln>
              <a:solidFill>
                <a:schemeClr val="tx2">
                  <a:lumMod val="75000"/>
                </a:schemeClr>
              </a:solidFill>
            </a:ln>
          </a:endParaRPr>
        </a:p>
      </dgm:t>
    </dgm:pt>
    <dgm:pt modelId="{5941296C-7A7A-4404-BFDA-94F417851F12}" type="sibTrans" cxnId="{36C7E2F9-C095-4EF7-A6A7-F6BDECAE6352}">
      <dgm:prSet/>
      <dgm:spPr/>
      <dgm:t>
        <a:bodyPr/>
        <a:lstStyle/>
        <a:p>
          <a:pPr algn="ctr"/>
          <a:endParaRPr lang="ru-RU"/>
        </a:p>
      </dgm:t>
    </dgm:pt>
    <dgm:pt modelId="{DC7FE59A-68C9-489F-9EED-2F0688E24E61}">
      <dgm:prSet phldrT="[Текст]" custT="1"/>
      <dgm:spPr/>
      <dgm:t>
        <a:bodyPr/>
        <a:lstStyle/>
        <a:p>
          <a:pPr algn="ctr"/>
          <a:r>
            <a:rPr lang="ru-RU" sz="11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Политика</a:t>
          </a:r>
        </a:p>
      </dgm:t>
    </dgm:pt>
    <dgm:pt modelId="{D753B2D1-4728-46DD-8004-4E8AF8DC1D0F}" type="parTrans" cxnId="{CEB08127-7B7C-45E6-9C87-D6FFA5AB796E}">
      <dgm:prSet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pPr algn="ctr"/>
          <a:endParaRPr lang="ru-RU">
            <a:ln>
              <a:solidFill>
                <a:schemeClr val="tx2">
                  <a:lumMod val="75000"/>
                </a:schemeClr>
              </a:solidFill>
            </a:ln>
          </a:endParaRPr>
        </a:p>
      </dgm:t>
    </dgm:pt>
    <dgm:pt modelId="{62812966-397B-471D-A06A-DD42F86EF30F}" type="sibTrans" cxnId="{CEB08127-7B7C-45E6-9C87-D6FFA5AB796E}">
      <dgm:prSet/>
      <dgm:spPr/>
      <dgm:t>
        <a:bodyPr/>
        <a:lstStyle/>
        <a:p>
          <a:pPr algn="ctr"/>
          <a:endParaRPr lang="ru-RU"/>
        </a:p>
      </dgm:t>
    </dgm:pt>
    <dgm:pt modelId="{873288E1-EB9A-4606-B5A0-C48BCF4F8F62}">
      <dgm:prSet phldrT="[Текст]" custT="1"/>
      <dgm:spPr/>
      <dgm:t>
        <a:bodyPr/>
        <a:lstStyle/>
        <a:p>
          <a:pPr algn="ctr"/>
          <a:r>
            <a:rPr lang="ru-RU" sz="11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Технологии</a:t>
          </a:r>
        </a:p>
      </dgm:t>
    </dgm:pt>
    <dgm:pt modelId="{A5F18F70-E16A-4144-872E-2C54E47CC1A9}" type="parTrans" cxnId="{4E3E07E2-A3E9-4ECD-B244-F9C2A678AD69}">
      <dgm:prSet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pPr algn="ctr"/>
          <a:endParaRPr lang="ru-RU">
            <a:ln>
              <a:solidFill>
                <a:schemeClr val="tx2">
                  <a:lumMod val="75000"/>
                </a:schemeClr>
              </a:solidFill>
            </a:ln>
          </a:endParaRPr>
        </a:p>
      </dgm:t>
    </dgm:pt>
    <dgm:pt modelId="{99EACBF3-B098-4E40-9DF2-7D60FCB70101}" type="sibTrans" cxnId="{4E3E07E2-A3E9-4ECD-B244-F9C2A678AD69}">
      <dgm:prSet/>
      <dgm:spPr/>
      <dgm:t>
        <a:bodyPr/>
        <a:lstStyle/>
        <a:p>
          <a:pPr algn="ctr"/>
          <a:endParaRPr lang="ru-RU"/>
        </a:p>
      </dgm:t>
    </dgm:pt>
    <dgm:pt modelId="{C9959C4C-7519-4988-A038-33B062DC2A50}">
      <dgm:prSet phldrT="[Текст]" custT="1"/>
      <dgm:spPr/>
      <dgm:t>
        <a:bodyPr/>
        <a:lstStyle/>
        <a:p>
          <a:pPr algn="ctr"/>
          <a:r>
            <a:rPr lang="ru-RU" sz="11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Игроки на рынке</a:t>
          </a:r>
        </a:p>
      </dgm:t>
    </dgm:pt>
    <dgm:pt modelId="{7ACBAB6F-01DE-4B62-B86C-9AE0C8717930}" type="parTrans" cxnId="{DC61D968-5345-4464-9C03-53D5C0185666}">
      <dgm:prSet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pPr algn="ctr"/>
          <a:endParaRPr lang="ru-RU">
            <a:ln>
              <a:solidFill>
                <a:schemeClr val="tx2">
                  <a:lumMod val="75000"/>
                </a:schemeClr>
              </a:solidFill>
            </a:ln>
          </a:endParaRPr>
        </a:p>
      </dgm:t>
    </dgm:pt>
    <dgm:pt modelId="{D595D1B9-7CE5-48A8-8965-C7056FA073EC}" type="sibTrans" cxnId="{DC61D968-5345-4464-9C03-53D5C0185666}">
      <dgm:prSet/>
      <dgm:spPr/>
      <dgm:t>
        <a:bodyPr/>
        <a:lstStyle/>
        <a:p>
          <a:pPr algn="ctr"/>
          <a:endParaRPr lang="ru-RU"/>
        </a:p>
      </dgm:t>
    </dgm:pt>
    <dgm:pt modelId="{27DB797F-7E76-420E-8089-AC39DE6E785B}">
      <dgm:prSet custT="1"/>
      <dgm:spPr/>
      <dgm:t>
        <a:bodyPr/>
        <a:lstStyle/>
        <a:p>
          <a:pPr algn="ctr"/>
          <a:r>
            <a:rPr lang="ru-RU" sz="11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Финансирование</a:t>
          </a:r>
        </a:p>
      </dgm:t>
    </dgm:pt>
    <dgm:pt modelId="{CAC84EF3-09C1-426A-9C9E-7648C607909D}" type="parTrans" cxnId="{8A2B6829-9BDD-4F54-B014-38A051B64CA3}">
      <dgm:prSet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pPr algn="ctr"/>
          <a:endParaRPr lang="ru-RU">
            <a:ln>
              <a:solidFill>
                <a:schemeClr val="tx2">
                  <a:lumMod val="75000"/>
                </a:schemeClr>
              </a:solidFill>
            </a:ln>
          </a:endParaRPr>
        </a:p>
      </dgm:t>
    </dgm:pt>
    <dgm:pt modelId="{862DF158-D459-4218-90D4-B104CAA762D0}" type="sibTrans" cxnId="{8A2B6829-9BDD-4F54-B014-38A051B64CA3}">
      <dgm:prSet/>
      <dgm:spPr/>
      <dgm:t>
        <a:bodyPr/>
        <a:lstStyle/>
        <a:p>
          <a:pPr algn="ctr"/>
          <a:endParaRPr lang="ru-RU"/>
        </a:p>
      </dgm:t>
    </dgm:pt>
    <dgm:pt modelId="{BD70972B-0EDB-41E8-A9C5-21C257A3C7EE}">
      <dgm:prSet phldrT="[Текст]" custT="1"/>
      <dgm:spPr/>
      <dgm:t>
        <a:bodyPr/>
        <a:lstStyle/>
        <a:p>
          <a:pPr algn="ctr"/>
          <a:r>
            <a:rPr lang="ru-RU" sz="11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Отчетность</a:t>
          </a:r>
        </a:p>
      </dgm:t>
    </dgm:pt>
    <dgm:pt modelId="{F35F4AD8-8351-4C51-8C21-6E1F1BABED20}" type="parTrans" cxnId="{5F920412-7CAF-48B9-94C6-4D1BBF019DEC}">
      <dgm:prSet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endParaRPr lang="ru-RU"/>
        </a:p>
      </dgm:t>
    </dgm:pt>
    <dgm:pt modelId="{2FD815AA-4DB1-48D3-B70C-E4605AB847C1}" type="sibTrans" cxnId="{5F920412-7CAF-48B9-94C6-4D1BBF019DEC}">
      <dgm:prSet/>
      <dgm:spPr/>
      <dgm:t>
        <a:bodyPr/>
        <a:lstStyle/>
        <a:p>
          <a:endParaRPr lang="ru-RU"/>
        </a:p>
      </dgm:t>
    </dgm:pt>
    <dgm:pt modelId="{9D1E2F43-B7CC-4E7A-AC5D-7192DBF62C11}" type="pres">
      <dgm:prSet presAssocID="{4F747B23-D553-4558-8692-24C8AFF1C423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0261B49-0E87-401C-BC1A-0FAD8AB2EE22}" type="pres">
      <dgm:prSet presAssocID="{D8A76D13-B28A-4EE9-AC12-17C8514F7DFE}" presName="centerShape" presStyleLbl="node0" presStyleIdx="0" presStyleCnt="1" custScaleX="144782" custScaleY="61930" custLinFactNeighborX="5066" custLinFactNeighborY="-10999"/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44C6F8E-E461-4A8F-A079-8967E4725659}" type="pres">
      <dgm:prSet presAssocID="{DBA29C4A-89F8-4609-BA82-F7EFC58C9557}" presName="parTrans" presStyleLbl="sibTrans2D1" presStyleIdx="0" presStyleCnt="6" custAng="11098067" custFlipHor="1" custScaleX="93119" custScaleY="111116" custLinFactNeighborX="-4730" custLinFactNeighborY="-1170"/>
      <dgm:spPr/>
      <dgm:t>
        <a:bodyPr/>
        <a:lstStyle/>
        <a:p>
          <a:endParaRPr lang="ru-RU"/>
        </a:p>
      </dgm:t>
    </dgm:pt>
    <dgm:pt modelId="{34042F36-B0AA-4E60-A6D3-491F98A7D5C4}" type="pres">
      <dgm:prSet presAssocID="{DBA29C4A-89F8-4609-BA82-F7EFC58C9557}" presName="connectorText" presStyleLbl="sibTrans2D1" presStyleIdx="0" presStyleCnt="6"/>
      <dgm:spPr/>
      <dgm:t>
        <a:bodyPr/>
        <a:lstStyle/>
        <a:p>
          <a:endParaRPr lang="ru-RU"/>
        </a:p>
      </dgm:t>
    </dgm:pt>
    <dgm:pt modelId="{6F1B1072-AE21-44C0-9561-603DB0AC0DC3}" type="pres">
      <dgm:prSet presAssocID="{634F74CF-6E77-48EB-AF2A-662CE1D0FEFF}" presName="node" presStyleLbl="node1" presStyleIdx="0" presStyleCnt="6" custScaleX="187610" custScaleY="61392" custRadScaleRad="107577" custRadScaleInc="11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63B47A9-ECE7-4B85-B309-BD48DC16C7D2}" type="pres">
      <dgm:prSet presAssocID="{CAC84EF3-09C1-426A-9C9E-7648C607909D}" presName="parTrans" presStyleLbl="sibTrans2D1" presStyleIdx="1" presStyleCnt="6" custAng="4508047" custFlipHor="1" custScaleX="63985" custScaleY="111116" custLinFactNeighborX="-2357" custLinFactNeighborY="-5928"/>
      <dgm:spPr/>
      <dgm:t>
        <a:bodyPr/>
        <a:lstStyle/>
        <a:p>
          <a:endParaRPr lang="ru-RU"/>
        </a:p>
      </dgm:t>
    </dgm:pt>
    <dgm:pt modelId="{76FAB8F6-4921-4925-8A7B-C3B785E8679D}" type="pres">
      <dgm:prSet presAssocID="{CAC84EF3-09C1-426A-9C9E-7648C607909D}" presName="connectorText" presStyleLbl="sibTrans2D1" presStyleIdx="1" presStyleCnt="6"/>
      <dgm:spPr/>
      <dgm:t>
        <a:bodyPr/>
        <a:lstStyle/>
        <a:p>
          <a:endParaRPr lang="ru-RU"/>
        </a:p>
      </dgm:t>
    </dgm:pt>
    <dgm:pt modelId="{03701825-AB0D-4F91-947F-4CB43FDE5BA6}" type="pres">
      <dgm:prSet presAssocID="{27DB797F-7E76-420E-8089-AC39DE6E785B}" presName="node" presStyleLbl="node1" presStyleIdx="1" presStyleCnt="6" custScaleX="187610" custScaleY="61392" custRadScaleRad="158026" custRadScaleInc="-34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85B3AF-7C65-4736-8B4E-D4212E44866B}" type="pres">
      <dgm:prSet presAssocID="{D753B2D1-4728-46DD-8004-4E8AF8DC1D0F}" presName="parTrans" presStyleLbl="sibTrans2D1" presStyleIdx="2" presStyleCnt="6" custAng="11167036" custScaleX="54037" custScaleY="111116" custLinFactNeighborX="8910" custLinFactNeighborY="-14215"/>
      <dgm:spPr/>
      <dgm:t>
        <a:bodyPr/>
        <a:lstStyle/>
        <a:p>
          <a:endParaRPr lang="ru-RU"/>
        </a:p>
      </dgm:t>
    </dgm:pt>
    <dgm:pt modelId="{8DD2ACF5-33F5-43EB-8A0E-5ED9D6348E50}" type="pres">
      <dgm:prSet presAssocID="{D753B2D1-4728-46DD-8004-4E8AF8DC1D0F}" presName="connectorText" presStyleLbl="sibTrans2D1" presStyleIdx="2" presStyleCnt="6"/>
      <dgm:spPr/>
      <dgm:t>
        <a:bodyPr/>
        <a:lstStyle/>
        <a:p>
          <a:endParaRPr lang="ru-RU"/>
        </a:p>
      </dgm:t>
    </dgm:pt>
    <dgm:pt modelId="{AF04D2CD-1C56-4883-A330-239ABB82C86E}" type="pres">
      <dgm:prSet presAssocID="{DC7FE59A-68C9-489F-9EED-2F0688E24E61}" presName="node" presStyleLbl="node1" presStyleIdx="2" presStyleCnt="6" custScaleX="187610" custScaleY="61392" custRadScaleRad="146376" custRadScaleInc="-6109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96ED7E-2354-49F1-B68B-F5E38D075A3F}" type="pres">
      <dgm:prSet presAssocID="{A5F18F70-E16A-4144-872E-2C54E47CC1A9}" presName="parTrans" presStyleLbl="sibTrans2D1" presStyleIdx="3" presStyleCnt="6" custAng="10706555" custFlipHor="1" custScaleX="101239" custScaleY="111116" custLinFactNeighborX="-16968" custLinFactNeighborY="-17618"/>
      <dgm:spPr/>
      <dgm:t>
        <a:bodyPr/>
        <a:lstStyle/>
        <a:p>
          <a:endParaRPr lang="ru-RU"/>
        </a:p>
      </dgm:t>
    </dgm:pt>
    <dgm:pt modelId="{D411D3B1-CBEC-4E38-A61A-57927D08208C}" type="pres">
      <dgm:prSet presAssocID="{A5F18F70-E16A-4144-872E-2C54E47CC1A9}" presName="connectorText" presStyleLbl="sibTrans2D1" presStyleIdx="3" presStyleCnt="6"/>
      <dgm:spPr/>
      <dgm:t>
        <a:bodyPr/>
        <a:lstStyle/>
        <a:p>
          <a:endParaRPr lang="ru-RU"/>
        </a:p>
      </dgm:t>
    </dgm:pt>
    <dgm:pt modelId="{0AD42842-3309-435B-B614-7B48CA0E4052}" type="pres">
      <dgm:prSet presAssocID="{873288E1-EB9A-4606-B5A0-C48BCF4F8F62}" presName="node" presStyleLbl="node1" presStyleIdx="3" presStyleCnt="6" custScaleX="187610" custScaleY="61392" custRadScaleRad="60886" custRadScaleInc="-246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6231502-7AA3-4B47-B92B-B3F54D21FC2F}" type="pres">
      <dgm:prSet presAssocID="{7ACBAB6F-01DE-4B62-B86C-9AE0C8717930}" presName="parTrans" presStyleLbl="sibTrans2D1" presStyleIdx="4" presStyleCnt="6" custAng="10650431" custScaleX="53389" custScaleY="111116" custLinFactNeighborX="-7791" custLinFactNeighborY="-15791"/>
      <dgm:spPr/>
      <dgm:t>
        <a:bodyPr/>
        <a:lstStyle/>
        <a:p>
          <a:endParaRPr lang="ru-RU"/>
        </a:p>
      </dgm:t>
    </dgm:pt>
    <dgm:pt modelId="{F186A70F-0F5C-4996-8643-1725CB76DACE}" type="pres">
      <dgm:prSet presAssocID="{7ACBAB6F-01DE-4B62-B86C-9AE0C8717930}" presName="connectorText" presStyleLbl="sibTrans2D1" presStyleIdx="4" presStyleCnt="6"/>
      <dgm:spPr/>
      <dgm:t>
        <a:bodyPr/>
        <a:lstStyle/>
        <a:p>
          <a:endParaRPr lang="ru-RU"/>
        </a:p>
      </dgm:t>
    </dgm:pt>
    <dgm:pt modelId="{DE572E41-D597-41B4-927A-9F7CF9B6A267}" type="pres">
      <dgm:prSet presAssocID="{C9959C4C-7519-4988-A038-33B062DC2A50}" presName="node" presStyleLbl="node1" presStyleIdx="4" presStyleCnt="6" custScaleX="187610" custScaleY="61392" custRadScaleRad="139960" custRadScaleInc="3229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5201E87-26B2-42DD-81F5-04ED56607C98}" type="pres">
      <dgm:prSet presAssocID="{F35F4AD8-8351-4C51-8C21-6E1F1BABED20}" presName="parTrans" presStyleLbl="sibTrans2D1" presStyleIdx="5" presStyleCnt="6" custAng="11367575" custScaleX="75755" custScaleY="111116"/>
      <dgm:spPr/>
      <dgm:t>
        <a:bodyPr/>
        <a:lstStyle/>
        <a:p>
          <a:endParaRPr lang="ru-RU"/>
        </a:p>
      </dgm:t>
    </dgm:pt>
    <dgm:pt modelId="{63EE1C42-B86B-418E-9B66-E114E4346A75}" type="pres">
      <dgm:prSet presAssocID="{F35F4AD8-8351-4C51-8C21-6E1F1BABED20}" presName="connectorText" presStyleLbl="sibTrans2D1" presStyleIdx="5" presStyleCnt="6"/>
      <dgm:spPr/>
      <dgm:t>
        <a:bodyPr/>
        <a:lstStyle/>
        <a:p>
          <a:endParaRPr lang="ru-RU"/>
        </a:p>
      </dgm:t>
    </dgm:pt>
    <dgm:pt modelId="{D1BC05CE-FCB0-4323-B64C-8F541169D2AE}" type="pres">
      <dgm:prSet presAssocID="{BD70972B-0EDB-41E8-A9C5-21C257A3C7EE}" presName="node" presStyleLbl="node1" presStyleIdx="5" presStyleCnt="6" custScaleX="187610" custScaleY="61392" custRadScaleRad="140349" custRadScaleInc="16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C60713D-E1A3-469E-AC70-B7A53EA9C2B3}" type="presOf" srcId="{873288E1-EB9A-4606-B5A0-C48BCF4F8F62}" destId="{0AD42842-3309-435B-B614-7B48CA0E4052}" srcOrd="0" destOrd="0" presId="urn:microsoft.com/office/officeart/2005/8/layout/radial5"/>
    <dgm:cxn modelId="{8B55B204-6CD4-49FE-9441-DDC3B0C5A600}" type="presOf" srcId="{D8A76D13-B28A-4EE9-AC12-17C8514F7DFE}" destId="{80261B49-0E87-401C-BC1A-0FAD8AB2EE22}" srcOrd="0" destOrd="0" presId="urn:microsoft.com/office/officeart/2005/8/layout/radial5"/>
    <dgm:cxn modelId="{460E1B86-80B7-40E6-A280-A6390887EEA9}" type="presOf" srcId="{7ACBAB6F-01DE-4B62-B86C-9AE0C8717930}" destId="{A6231502-7AA3-4B47-B92B-B3F54D21FC2F}" srcOrd="0" destOrd="0" presId="urn:microsoft.com/office/officeart/2005/8/layout/radial5"/>
    <dgm:cxn modelId="{91D147C4-095D-4F3D-AA8F-1C9B9141D452}" type="presOf" srcId="{F35F4AD8-8351-4C51-8C21-6E1F1BABED20}" destId="{05201E87-26B2-42DD-81F5-04ED56607C98}" srcOrd="0" destOrd="0" presId="urn:microsoft.com/office/officeart/2005/8/layout/radial5"/>
    <dgm:cxn modelId="{8A2B6829-9BDD-4F54-B014-38A051B64CA3}" srcId="{D8A76D13-B28A-4EE9-AC12-17C8514F7DFE}" destId="{27DB797F-7E76-420E-8089-AC39DE6E785B}" srcOrd="1" destOrd="0" parTransId="{CAC84EF3-09C1-426A-9C9E-7648C607909D}" sibTransId="{862DF158-D459-4218-90D4-B104CAA762D0}"/>
    <dgm:cxn modelId="{116DC795-4502-4853-A30C-7FDD2221FC27}" type="presOf" srcId="{BD70972B-0EDB-41E8-A9C5-21C257A3C7EE}" destId="{D1BC05CE-FCB0-4323-B64C-8F541169D2AE}" srcOrd="0" destOrd="0" presId="urn:microsoft.com/office/officeart/2005/8/layout/radial5"/>
    <dgm:cxn modelId="{44C8FB0E-1133-490D-85D2-0C53E552D22A}" type="presOf" srcId="{634F74CF-6E77-48EB-AF2A-662CE1D0FEFF}" destId="{6F1B1072-AE21-44C0-9561-603DB0AC0DC3}" srcOrd="0" destOrd="0" presId="urn:microsoft.com/office/officeart/2005/8/layout/radial5"/>
    <dgm:cxn modelId="{119A0083-166C-4B7E-AF2C-4F640E9B5DA8}" type="presOf" srcId="{DBA29C4A-89F8-4609-BA82-F7EFC58C9557}" destId="{344C6F8E-E461-4A8F-A079-8967E4725659}" srcOrd="0" destOrd="0" presId="urn:microsoft.com/office/officeart/2005/8/layout/radial5"/>
    <dgm:cxn modelId="{CEB08127-7B7C-45E6-9C87-D6FFA5AB796E}" srcId="{D8A76D13-B28A-4EE9-AC12-17C8514F7DFE}" destId="{DC7FE59A-68C9-489F-9EED-2F0688E24E61}" srcOrd="2" destOrd="0" parTransId="{D753B2D1-4728-46DD-8004-4E8AF8DC1D0F}" sibTransId="{62812966-397B-471D-A06A-DD42F86EF30F}"/>
    <dgm:cxn modelId="{548A7098-3464-4A46-A983-81E0683995BC}" type="presOf" srcId="{C9959C4C-7519-4988-A038-33B062DC2A50}" destId="{DE572E41-D597-41B4-927A-9F7CF9B6A267}" srcOrd="0" destOrd="0" presId="urn:microsoft.com/office/officeart/2005/8/layout/radial5"/>
    <dgm:cxn modelId="{5F920412-7CAF-48B9-94C6-4D1BBF019DEC}" srcId="{D8A76D13-B28A-4EE9-AC12-17C8514F7DFE}" destId="{BD70972B-0EDB-41E8-A9C5-21C257A3C7EE}" srcOrd="5" destOrd="0" parTransId="{F35F4AD8-8351-4C51-8C21-6E1F1BABED20}" sibTransId="{2FD815AA-4DB1-48D3-B70C-E4605AB847C1}"/>
    <dgm:cxn modelId="{BA4BE079-730D-4EF1-A313-EDA496B4C09A}" type="presOf" srcId="{CAC84EF3-09C1-426A-9C9E-7648C607909D}" destId="{C63B47A9-ECE7-4B85-B309-BD48DC16C7D2}" srcOrd="0" destOrd="0" presId="urn:microsoft.com/office/officeart/2005/8/layout/radial5"/>
    <dgm:cxn modelId="{54D1F03C-FE4B-496A-BA91-6ED66D4988B3}" type="presOf" srcId="{D753B2D1-4728-46DD-8004-4E8AF8DC1D0F}" destId="{5D85B3AF-7C65-4736-8B4E-D4212E44866B}" srcOrd="0" destOrd="0" presId="urn:microsoft.com/office/officeart/2005/8/layout/radial5"/>
    <dgm:cxn modelId="{274A04E7-B14C-42DF-9286-BFB779714413}" type="presOf" srcId="{A5F18F70-E16A-4144-872E-2C54E47CC1A9}" destId="{D411D3B1-CBEC-4E38-A61A-57927D08208C}" srcOrd="1" destOrd="0" presId="urn:microsoft.com/office/officeart/2005/8/layout/radial5"/>
    <dgm:cxn modelId="{DC61D968-5345-4464-9C03-53D5C0185666}" srcId="{D8A76D13-B28A-4EE9-AC12-17C8514F7DFE}" destId="{C9959C4C-7519-4988-A038-33B062DC2A50}" srcOrd="4" destOrd="0" parTransId="{7ACBAB6F-01DE-4B62-B86C-9AE0C8717930}" sibTransId="{D595D1B9-7CE5-48A8-8965-C7056FA073EC}"/>
    <dgm:cxn modelId="{4E3E07E2-A3E9-4ECD-B244-F9C2A678AD69}" srcId="{D8A76D13-B28A-4EE9-AC12-17C8514F7DFE}" destId="{873288E1-EB9A-4606-B5A0-C48BCF4F8F62}" srcOrd="3" destOrd="0" parTransId="{A5F18F70-E16A-4144-872E-2C54E47CC1A9}" sibTransId="{99EACBF3-B098-4E40-9DF2-7D60FCB70101}"/>
    <dgm:cxn modelId="{B93A1E04-BF72-4C04-8387-7AA59FB97DE0}" type="presOf" srcId="{7ACBAB6F-01DE-4B62-B86C-9AE0C8717930}" destId="{F186A70F-0F5C-4996-8643-1725CB76DACE}" srcOrd="1" destOrd="0" presId="urn:microsoft.com/office/officeart/2005/8/layout/radial5"/>
    <dgm:cxn modelId="{D04B0199-EAAF-4E0B-8100-685DF3594623}" type="presOf" srcId="{DC7FE59A-68C9-489F-9EED-2F0688E24E61}" destId="{AF04D2CD-1C56-4883-A330-239ABB82C86E}" srcOrd="0" destOrd="0" presId="urn:microsoft.com/office/officeart/2005/8/layout/radial5"/>
    <dgm:cxn modelId="{EA2EED0F-B51B-453F-9412-E95F44E40B31}" type="presOf" srcId="{4F747B23-D553-4558-8692-24C8AFF1C423}" destId="{9D1E2F43-B7CC-4E7A-AC5D-7192DBF62C11}" srcOrd="0" destOrd="0" presId="urn:microsoft.com/office/officeart/2005/8/layout/radial5"/>
    <dgm:cxn modelId="{2F9454ED-64BF-40E6-A195-87C5A1A3CF96}" srcId="{4F747B23-D553-4558-8692-24C8AFF1C423}" destId="{D8A76D13-B28A-4EE9-AC12-17C8514F7DFE}" srcOrd="0" destOrd="0" parTransId="{3A0E9EDA-24AA-4758-A290-1DB72BCBB0B0}" sibTransId="{02FB1FB1-E09F-46B6-9C9F-86B113ACFBFD}"/>
    <dgm:cxn modelId="{EB5BC1E0-12B6-47EF-9395-2BE0881458FE}" type="presOf" srcId="{A5F18F70-E16A-4144-872E-2C54E47CC1A9}" destId="{D596ED7E-2354-49F1-B68B-F5E38D075A3F}" srcOrd="0" destOrd="0" presId="urn:microsoft.com/office/officeart/2005/8/layout/radial5"/>
    <dgm:cxn modelId="{4A987319-5421-4C44-9669-76E7F259A6F7}" type="presOf" srcId="{27DB797F-7E76-420E-8089-AC39DE6E785B}" destId="{03701825-AB0D-4F91-947F-4CB43FDE5BA6}" srcOrd="0" destOrd="0" presId="urn:microsoft.com/office/officeart/2005/8/layout/radial5"/>
    <dgm:cxn modelId="{8CA09AF9-1B95-4C7B-9441-557F7C2FA1A3}" type="presOf" srcId="{CAC84EF3-09C1-426A-9C9E-7648C607909D}" destId="{76FAB8F6-4921-4925-8A7B-C3B785E8679D}" srcOrd="1" destOrd="0" presId="urn:microsoft.com/office/officeart/2005/8/layout/radial5"/>
    <dgm:cxn modelId="{36C7E2F9-C095-4EF7-A6A7-F6BDECAE6352}" srcId="{D8A76D13-B28A-4EE9-AC12-17C8514F7DFE}" destId="{634F74CF-6E77-48EB-AF2A-662CE1D0FEFF}" srcOrd="0" destOrd="0" parTransId="{DBA29C4A-89F8-4609-BA82-F7EFC58C9557}" sibTransId="{5941296C-7A7A-4404-BFDA-94F417851F12}"/>
    <dgm:cxn modelId="{6D5491B2-6702-4B7E-8704-F770B64F4283}" type="presOf" srcId="{F35F4AD8-8351-4C51-8C21-6E1F1BABED20}" destId="{63EE1C42-B86B-418E-9B66-E114E4346A75}" srcOrd="1" destOrd="0" presId="urn:microsoft.com/office/officeart/2005/8/layout/radial5"/>
    <dgm:cxn modelId="{06F304EE-D532-4021-948D-AD0E9BB5855D}" type="presOf" srcId="{D753B2D1-4728-46DD-8004-4E8AF8DC1D0F}" destId="{8DD2ACF5-33F5-43EB-8A0E-5ED9D6348E50}" srcOrd="1" destOrd="0" presId="urn:microsoft.com/office/officeart/2005/8/layout/radial5"/>
    <dgm:cxn modelId="{799D5972-1DEA-4711-BB00-A253A026FA03}" type="presOf" srcId="{DBA29C4A-89F8-4609-BA82-F7EFC58C9557}" destId="{34042F36-B0AA-4E60-A6D3-491F98A7D5C4}" srcOrd="1" destOrd="0" presId="urn:microsoft.com/office/officeart/2005/8/layout/radial5"/>
    <dgm:cxn modelId="{C0A1327A-AA64-45C0-BB1C-83A87E428476}" type="presParOf" srcId="{9D1E2F43-B7CC-4E7A-AC5D-7192DBF62C11}" destId="{80261B49-0E87-401C-BC1A-0FAD8AB2EE22}" srcOrd="0" destOrd="0" presId="urn:microsoft.com/office/officeart/2005/8/layout/radial5"/>
    <dgm:cxn modelId="{FC22D325-B74C-47A0-8FE5-778474DC79CB}" type="presParOf" srcId="{9D1E2F43-B7CC-4E7A-AC5D-7192DBF62C11}" destId="{344C6F8E-E461-4A8F-A079-8967E4725659}" srcOrd="1" destOrd="0" presId="urn:microsoft.com/office/officeart/2005/8/layout/radial5"/>
    <dgm:cxn modelId="{2FBE550A-9A30-4DA8-9F74-DB3BFF5053A8}" type="presParOf" srcId="{344C6F8E-E461-4A8F-A079-8967E4725659}" destId="{34042F36-B0AA-4E60-A6D3-491F98A7D5C4}" srcOrd="0" destOrd="0" presId="urn:microsoft.com/office/officeart/2005/8/layout/radial5"/>
    <dgm:cxn modelId="{B0A47219-2A89-4D9C-8C77-7B37C881912A}" type="presParOf" srcId="{9D1E2F43-B7CC-4E7A-AC5D-7192DBF62C11}" destId="{6F1B1072-AE21-44C0-9561-603DB0AC0DC3}" srcOrd="2" destOrd="0" presId="urn:microsoft.com/office/officeart/2005/8/layout/radial5"/>
    <dgm:cxn modelId="{3D2A3F57-F1B5-49F3-BBD8-11E5A9ABAD3A}" type="presParOf" srcId="{9D1E2F43-B7CC-4E7A-AC5D-7192DBF62C11}" destId="{C63B47A9-ECE7-4B85-B309-BD48DC16C7D2}" srcOrd="3" destOrd="0" presId="urn:microsoft.com/office/officeart/2005/8/layout/radial5"/>
    <dgm:cxn modelId="{93EC2C8E-377B-4710-A2A6-DA03606C95A9}" type="presParOf" srcId="{C63B47A9-ECE7-4B85-B309-BD48DC16C7D2}" destId="{76FAB8F6-4921-4925-8A7B-C3B785E8679D}" srcOrd="0" destOrd="0" presId="urn:microsoft.com/office/officeart/2005/8/layout/radial5"/>
    <dgm:cxn modelId="{D93A26FB-29C6-4FB3-B807-95A7C787293E}" type="presParOf" srcId="{9D1E2F43-B7CC-4E7A-AC5D-7192DBF62C11}" destId="{03701825-AB0D-4F91-947F-4CB43FDE5BA6}" srcOrd="4" destOrd="0" presId="urn:microsoft.com/office/officeart/2005/8/layout/radial5"/>
    <dgm:cxn modelId="{2C80B85D-0A0A-4002-993F-919881BB3902}" type="presParOf" srcId="{9D1E2F43-B7CC-4E7A-AC5D-7192DBF62C11}" destId="{5D85B3AF-7C65-4736-8B4E-D4212E44866B}" srcOrd="5" destOrd="0" presId="urn:microsoft.com/office/officeart/2005/8/layout/radial5"/>
    <dgm:cxn modelId="{10FB64EC-7D87-48AB-951F-820B5DF5F22D}" type="presParOf" srcId="{5D85B3AF-7C65-4736-8B4E-D4212E44866B}" destId="{8DD2ACF5-33F5-43EB-8A0E-5ED9D6348E50}" srcOrd="0" destOrd="0" presId="urn:microsoft.com/office/officeart/2005/8/layout/radial5"/>
    <dgm:cxn modelId="{0E405163-35A3-416E-82B1-661EF770EFA7}" type="presParOf" srcId="{9D1E2F43-B7CC-4E7A-AC5D-7192DBF62C11}" destId="{AF04D2CD-1C56-4883-A330-239ABB82C86E}" srcOrd="6" destOrd="0" presId="urn:microsoft.com/office/officeart/2005/8/layout/radial5"/>
    <dgm:cxn modelId="{13A6512B-D248-4A99-8DCF-49C1CBA5F9DF}" type="presParOf" srcId="{9D1E2F43-B7CC-4E7A-AC5D-7192DBF62C11}" destId="{D596ED7E-2354-49F1-B68B-F5E38D075A3F}" srcOrd="7" destOrd="0" presId="urn:microsoft.com/office/officeart/2005/8/layout/radial5"/>
    <dgm:cxn modelId="{5C8C8EFE-35E4-45BE-89B4-95C110C12951}" type="presParOf" srcId="{D596ED7E-2354-49F1-B68B-F5E38D075A3F}" destId="{D411D3B1-CBEC-4E38-A61A-57927D08208C}" srcOrd="0" destOrd="0" presId="urn:microsoft.com/office/officeart/2005/8/layout/radial5"/>
    <dgm:cxn modelId="{DD63E48B-D09A-4391-9FF9-4515BAB18828}" type="presParOf" srcId="{9D1E2F43-B7CC-4E7A-AC5D-7192DBF62C11}" destId="{0AD42842-3309-435B-B614-7B48CA0E4052}" srcOrd="8" destOrd="0" presId="urn:microsoft.com/office/officeart/2005/8/layout/radial5"/>
    <dgm:cxn modelId="{73C0401C-47CB-41AE-A25C-49D646C4D97B}" type="presParOf" srcId="{9D1E2F43-B7CC-4E7A-AC5D-7192DBF62C11}" destId="{A6231502-7AA3-4B47-B92B-B3F54D21FC2F}" srcOrd="9" destOrd="0" presId="urn:microsoft.com/office/officeart/2005/8/layout/radial5"/>
    <dgm:cxn modelId="{1AFF7F39-2C39-4B62-B4EF-5A7380059686}" type="presParOf" srcId="{A6231502-7AA3-4B47-B92B-B3F54D21FC2F}" destId="{F186A70F-0F5C-4996-8643-1725CB76DACE}" srcOrd="0" destOrd="0" presId="urn:microsoft.com/office/officeart/2005/8/layout/radial5"/>
    <dgm:cxn modelId="{36BE1B24-2DD1-49D4-A83D-DC3556E2C19D}" type="presParOf" srcId="{9D1E2F43-B7CC-4E7A-AC5D-7192DBF62C11}" destId="{DE572E41-D597-41B4-927A-9F7CF9B6A267}" srcOrd="10" destOrd="0" presId="urn:microsoft.com/office/officeart/2005/8/layout/radial5"/>
    <dgm:cxn modelId="{6ADFC9AB-F58F-49E6-BBAD-02197644D968}" type="presParOf" srcId="{9D1E2F43-B7CC-4E7A-AC5D-7192DBF62C11}" destId="{05201E87-26B2-42DD-81F5-04ED56607C98}" srcOrd="11" destOrd="0" presId="urn:microsoft.com/office/officeart/2005/8/layout/radial5"/>
    <dgm:cxn modelId="{DCE76DD1-B6AC-4F3C-8243-8FE27E7D73B9}" type="presParOf" srcId="{05201E87-26B2-42DD-81F5-04ED56607C98}" destId="{63EE1C42-B86B-418E-9B66-E114E4346A75}" srcOrd="0" destOrd="0" presId="urn:microsoft.com/office/officeart/2005/8/layout/radial5"/>
    <dgm:cxn modelId="{98D26AE4-0672-440D-859D-016D29F4876C}" type="presParOf" srcId="{9D1E2F43-B7CC-4E7A-AC5D-7192DBF62C11}" destId="{D1BC05CE-FCB0-4323-B64C-8F541169D2AE}" srcOrd="12" destOrd="0" presId="urn:microsoft.com/office/officeart/2005/8/layout/radial5"/>
  </dgm:cxnLst>
  <dgm:bg/>
  <dgm:whole>
    <a:ln>
      <a:solidFill>
        <a:schemeClr val="bg1"/>
      </a:solidFill>
    </a:ln>
  </dgm:whole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261B49-0E87-401C-BC1A-0FAD8AB2EE22}">
      <dsp:nvSpPr>
        <dsp:cNvPr id="0" name=""/>
        <dsp:cNvSpPr/>
      </dsp:nvSpPr>
      <dsp:spPr>
        <a:xfrm>
          <a:off x="2367487" y="1178035"/>
          <a:ext cx="1256561" cy="53748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solidFill>
            <a:schemeClr val="tx2">
              <a:lumMod val="60000"/>
              <a:lumOff val="40000"/>
            </a:scheme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Организация здравоохранения</a:t>
          </a:r>
        </a:p>
      </dsp:txBody>
      <dsp:txXfrm>
        <a:off x="2367487" y="1178035"/>
        <a:ext cx="1256561" cy="537489"/>
      </dsp:txXfrm>
    </dsp:sp>
    <dsp:sp modelId="{344C6F8E-E461-4A8F-A079-8967E4725659}">
      <dsp:nvSpPr>
        <dsp:cNvPr id="0" name=""/>
        <dsp:cNvSpPr/>
      </dsp:nvSpPr>
      <dsp:spPr>
        <a:xfrm rot="16050054" flipH="1">
          <a:off x="2728048" y="775197"/>
          <a:ext cx="338286" cy="341631"/>
        </a:xfrm>
        <a:prstGeom prst="rightArrow">
          <a:avLst>
            <a:gd name="adj1" fmla="val 60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n>
              <a:solidFill>
                <a:schemeClr val="tx2">
                  <a:lumMod val="75000"/>
                </a:schemeClr>
              </a:solidFill>
            </a:ln>
          </a:endParaRPr>
        </a:p>
      </dsp:txBody>
      <dsp:txXfrm rot="10800000">
        <a:off x="2776578" y="792828"/>
        <a:ext cx="236800" cy="204979"/>
      </dsp:txXfrm>
    </dsp:sp>
    <dsp:sp modelId="{6F1B1072-AE21-44C0-9561-603DB0AC0DC3}">
      <dsp:nvSpPr>
        <dsp:cNvPr id="0" name=""/>
        <dsp:cNvSpPr/>
      </dsp:nvSpPr>
      <dsp:spPr>
        <a:xfrm>
          <a:off x="2294159" y="124036"/>
          <a:ext cx="1313382" cy="561794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Потребители (пациенты)</a:t>
          </a:r>
        </a:p>
      </dsp:txBody>
      <dsp:txXfrm>
        <a:off x="2486499" y="206309"/>
        <a:ext cx="928702" cy="397248"/>
      </dsp:txXfrm>
    </dsp:sp>
    <dsp:sp modelId="{C63B47A9-ECE7-4B85-B309-BD48DC16C7D2}">
      <dsp:nvSpPr>
        <dsp:cNvPr id="0" name=""/>
        <dsp:cNvSpPr/>
      </dsp:nvSpPr>
      <dsp:spPr>
        <a:xfrm flipH="1">
          <a:off x="3682087" y="1217851"/>
          <a:ext cx="377168" cy="341631"/>
        </a:xfrm>
        <a:prstGeom prst="rightArrow">
          <a:avLst>
            <a:gd name="adj1" fmla="val 60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n>
              <a:solidFill>
                <a:schemeClr val="tx2">
                  <a:lumMod val="75000"/>
                </a:schemeClr>
              </a:solidFill>
            </a:ln>
          </a:endParaRPr>
        </a:p>
      </dsp:txBody>
      <dsp:txXfrm>
        <a:off x="3784576" y="1286177"/>
        <a:ext cx="274679" cy="204979"/>
      </dsp:txXfrm>
    </dsp:sp>
    <dsp:sp modelId="{03701825-AB0D-4F91-947F-4CB43FDE5BA6}">
      <dsp:nvSpPr>
        <dsp:cNvPr id="0" name=""/>
        <dsp:cNvSpPr/>
      </dsp:nvSpPr>
      <dsp:spPr>
        <a:xfrm>
          <a:off x="4146254" y="1084230"/>
          <a:ext cx="1313382" cy="561794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Потавщики</a:t>
          </a:r>
        </a:p>
      </dsp:txBody>
      <dsp:txXfrm>
        <a:off x="4338594" y="1166503"/>
        <a:ext cx="928702" cy="397248"/>
      </dsp:txXfrm>
    </dsp:sp>
    <dsp:sp modelId="{5D85B3AF-7C65-4736-8B4E-D4212E44866B}">
      <dsp:nvSpPr>
        <dsp:cNvPr id="0" name=""/>
        <dsp:cNvSpPr/>
      </dsp:nvSpPr>
      <dsp:spPr>
        <a:xfrm rot="14366416">
          <a:off x="3291636" y="1888117"/>
          <a:ext cx="337024" cy="341631"/>
        </a:xfrm>
        <a:prstGeom prst="rightArrow">
          <a:avLst>
            <a:gd name="adj1" fmla="val 60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n>
              <a:solidFill>
                <a:schemeClr val="tx2">
                  <a:lumMod val="75000"/>
                </a:schemeClr>
              </a:solidFill>
            </a:ln>
          </a:endParaRPr>
        </a:p>
      </dsp:txBody>
      <dsp:txXfrm>
        <a:off x="3367893" y="1999975"/>
        <a:ext cx="235917" cy="204979"/>
      </dsp:txXfrm>
    </dsp:sp>
    <dsp:sp modelId="{AF04D2CD-1C56-4883-A330-239ABB82C86E}">
      <dsp:nvSpPr>
        <dsp:cNvPr id="0" name=""/>
        <dsp:cNvSpPr/>
      </dsp:nvSpPr>
      <dsp:spPr>
        <a:xfrm>
          <a:off x="3185003" y="2301732"/>
          <a:ext cx="1313382" cy="561794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Товары-заменители</a:t>
          </a:r>
        </a:p>
      </dsp:txBody>
      <dsp:txXfrm>
        <a:off x="3377343" y="2384005"/>
        <a:ext cx="928702" cy="397248"/>
      </dsp:txXfrm>
    </dsp:sp>
    <dsp:sp modelId="{D596ED7E-2354-49F1-B68B-F5E38D075A3F}">
      <dsp:nvSpPr>
        <dsp:cNvPr id="0" name=""/>
        <dsp:cNvSpPr/>
      </dsp:nvSpPr>
      <dsp:spPr>
        <a:xfrm rot="7202973" flipH="1">
          <a:off x="2427398" y="1884069"/>
          <a:ext cx="370478" cy="341631"/>
        </a:xfrm>
        <a:prstGeom prst="rightArrow">
          <a:avLst>
            <a:gd name="adj1" fmla="val 60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n>
              <a:solidFill>
                <a:schemeClr val="tx2">
                  <a:lumMod val="75000"/>
                </a:schemeClr>
              </a:solidFill>
            </a:ln>
          </a:endParaRPr>
        </a:p>
      </dsp:txBody>
      <dsp:txXfrm rot="10800000">
        <a:off x="2452982" y="1996752"/>
        <a:ext cx="267989" cy="204979"/>
      </dsp:txXfrm>
    </dsp:sp>
    <dsp:sp modelId="{0AD42842-3309-435B-B614-7B48CA0E4052}">
      <dsp:nvSpPr>
        <dsp:cNvPr id="0" name=""/>
        <dsp:cNvSpPr/>
      </dsp:nvSpPr>
      <dsp:spPr>
        <a:xfrm>
          <a:off x="1511838" y="2336252"/>
          <a:ext cx="1313382" cy="561794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Новые игроки</a:t>
          </a:r>
        </a:p>
      </dsp:txBody>
      <dsp:txXfrm>
        <a:off x="1704178" y="2418525"/>
        <a:ext cx="928702" cy="397248"/>
      </dsp:txXfrm>
    </dsp:sp>
    <dsp:sp modelId="{A6231502-7AA3-4B47-B92B-B3F54D21FC2F}">
      <dsp:nvSpPr>
        <dsp:cNvPr id="0" name=""/>
        <dsp:cNvSpPr/>
      </dsp:nvSpPr>
      <dsp:spPr>
        <a:xfrm>
          <a:off x="1830887" y="1196143"/>
          <a:ext cx="472078" cy="341631"/>
        </a:xfrm>
        <a:prstGeom prst="rightArrow">
          <a:avLst>
            <a:gd name="adj1" fmla="val 60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n>
              <a:solidFill>
                <a:schemeClr val="tx2">
                  <a:lumMod val="75000"/>
                </a:schemeClr>
              </a:solidFill>
            </a:ln>
          </a:endParaRPr>
        </a:p>
      </dsp:txBody>
      <dsp:txXfrm rot="10800000">
        <a:off x="1830887" y="1264469"/>
        <a:ext cx="369589" cy="204979"/>
      </dsp:txXfrm>
    </dsp:sp>
    <dsp:sp modelId="{DE572E41-D597-41B4-927A-9F7CF9B6A267}">
      <dsp:nvSpPr>
        <dsp:cNvPr id="0" name=""/>
        <dsp:cNvSpPr/>
      </dsp:nvSpPr>
      <dsp:spPr>
        <a:xfrm>
          <a:off x="387705" y="1080929"/>
          <a:ext cx="1313382" cy="561794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Конкуренты</a:t>
          </a:r>
        </a:p>
      </dsp:txBody>
      <dsp:txXfrm>
        <a:off x="580045" y="1163202"/>
        <a:ext cx="928702" cy="39724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261B49-0E87-401C-BC1A-0FAD8AB2EE22}">
      <dsp:nvSpPr>
        <dsp:cNvPr id="0" name=""/>
        <dsp:cNvSpPr/>
      </dsp:nvSpPr>
      <dsp:spPr>
        <a:xfrm>
          <a:off x="2390757" y="1090212"/>
          <a:ext cx="1191889" cy="50982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solidFill>
            <a:schemeClr val="tx2">
              <a:lumMod val="60000"/>
              <a:lumOff val="40000"/>
            </a:scheme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Организация здравоохранения</a:t>
          </a:r>
        </a:p>
      </dsp:txBody>
      <dsp:txXfrm>
        <a:off x="2390757" y="1090212"/>
        <a:ext cx="1191889" cy="509826"/>
      </dsp:txXfrm>
    </dsp:sp>
    <dsp:sp modelId="{344C6F8E-E461-4A8F-A079-8967E4725659}">
      <dsp:nvSpPr>
        <dsp:cNvPr id="0" name=""/>
        <dsp:cNvSpPr/>
      </dsp:nvSpPr>
      <dsp:spPr>
        <a:xfrm rot="16282005" flipH="1">
          <a:off x="2795665" y="686520"/>
          <a:ext cx="246913" cy="318914"/>
        </a:xfrm>
        <a:prstGeom prst="rightArrow">
          <a:avLst>
            <a:gd name="adj1" fmla="val 60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>
            <a:ln>
              <a:solidFill>
                <a:schemeClr val="tx2">
                  <a:lumMod val="75000"/>
                </a:schemeClr>
              </a:solidFill>
            </a:ln>
          </a:endParaRPr>
        </a:p>
      </dsp:txBody>
      <dsp:txXfrm rot="10800000">
        <a:off x="2833585" y="713277"/>
        <a:ext cx="172839" cy="191348"/>
      </dsp:txXfrm>
    </dsp:sp>
    <dsp:sp modelId="{6F1B1072-AE21-44C0-9561-603DB0AC0DC3}">
      <dsp:nvSpPr>
        <dsp:cNvPr id="0" name=""/>
        <dsp:cNvSpPr/>
      </dsp:nvSpPr>
      <dsp:spPr>
        <a:xfrm>
          <a:off x="2082636" y="75185"/>
          <a:ext cx="1583706" cy="518239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Потребители (пациенты)</a:t>
          </a:r>
        </a:p>
      </dsp:txBody>
      <dsp:txXfrm>
        <a:off x="2314564" y="151079"/>
        <a:ext cx="1119850" cy="366451"/>
      </dsp:txXfrm>
    </dsp:sp>
    <dsp:sp modelId="{C63B47A9-ECE7-4B85-B309-BD48DC16C7D2}">
      <dsp:nvSpPr>
        <dsp:cNvPr id="0" name=""/>
        <dsp:cNvSpPr/>
      </dsp:nvSpPr>
      <dsp:spPr>
        <a:xfrm rot="18616304" flipH="1">
          <a:off x="3564514" y="833767"/>
          <a:ext cx="237079" cy="318914"/>
        </a:xfrm>
        <a:prstGeom prst="rightArrow">
          <a:avLst>
            <a:gd name="adj1" fmla="val 60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>
            <a:ln>
              <a:solidFill>
                <a:schemeClr val="tx2">
                  <a:lumMod val="75000"/>
                </a:schemeClr>
              </a:solidFill>
            </a:ln>
          </a:endParaRPr>
        </a:p>
      </dsp:txBody>
      <dsp:txXfrm>
        <a:off x="3623064" y="870417"/>
        <a:ext cx="165955" cy="191348"/>
      </dsp:txXfrm>
    </dsp:sp>
    <dsp:sp modelId="{03701825-AB0D-4F91-947F-4CB43FDE5BA6}">
      <dsp:nvSpPr>
        <dsp:cNvPr id="0" name=""/>
        <dsp:cNvSpPr/>
      </dsp:nvSpPr>
      <dsp:spPr>
        <a:xfrm>
          <a:off x="3674408" y="383274"/>
          <a:ext cx="1583706" cy="518239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Финансирование</a:t>
          </a:r>
        </a:p>
      </dsp:txBody>
      <dsp:txXfrm>
        <a:off x="3906336" y="459168"/>
        <a:ext cx="1119850" cy="366451"/>
      </dsp:txXfrm>
    </dsp:sp>
    <dsp:sp modelId="{5D85B3AF-7C65-4736-8B4E-D4212E44866B}">
      <dsp:nvSpPr>
        <dsp:cNvPr id="0" name=""/>
        <dsp:cNvSpPr/>
      </dsp:nvSpPr>
      <dsp:spPr>
        <a:xfrm rot="12437741">
          <a:off x="3665622" y="1432672"/>
          <a:ext cx="190702" cy="318914"/>
        </a:xfrm>
        <a:prstGeom prst="rightArrow">
          <a:avLst>
            <a:gd name="adj1" fmla="val 60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>
            <a:ln>
              <a:solidFill>
                <a:schemeClr val="tx2">
                  <a:lumMod val="75000"/>
                </a:schemeClr>
              </a:solidFill>
            </a:ln>
          </a:endParaRPr>
        </a:p>
      </dsp:txBody>
      <dsp:txXfrm>
        <a:off x="3719648" y="1509573"/>
        <a:ext cx="133491" cy="191348"/>
      </dsp:txXfrm>
    </dsp:sp>
    <dsp:sp modelId="{AF04D2CD-1C56-4883-A330-239ABB82C86E}">
      <dsp:nvSpPr>
        <dsp:cNvPr id="0" name=""/>
        <dsp:cNvSpPr/>
      </dsp:nvSpPr>
      <dsp:spPr>
        <a:xfrm>
          <a:off x="3768379" y="1695657"/>
          <a:ext cx="1583706" cy="518239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Политика</a:t>
          </a:r>
        </a:p>
      </dsp:txBody>
      <dsp:txXfrm>
        <a:off x="4000307" y="1771551"/>
        <a:ext cx="1119850" cy="366451"/>
      </dsp:txXfrm>
    </dsp:sp>
    <dsp:sp modelId="{D596ED7E-2354-49F1-B68B-F5E38D075A3F}">
      <dsp:nvSpPr>
        <dsp:cNvPr id="0" name=""/>
        <dsp:cNvSpPr/>
      </dsp:nvSpPr>
      <dsp:spPr>
        <a:xfrm rot="5397245" flipH="1">
          <a:off x="2808836" y="1612633"/>
          <a:ext cx="246402" cy="318914"/>
        </a:xfrm>
        <a:prstGeom prst="rightArrow">
          <a:avLst>
            <a:gd name="adj1" fmla="val 60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>
            <a:ln>
              <a:solidFill>
                <a:schemeClr val="tx2">
                  <a:lumMod val="75000"/>
                </a:schemeClr>
              </a:solidFill>
            </a:ln>
          </a:endParaRPr>
        </a:p>
      </dsp:txBody>
      <dsp:txXfrm rot="10800000">
        <a:off x="2845826" y="1713376"/>
        <a:ext cx="172481" cy="191348"/>
      </dsp:txXfrm>
    </dsp:sp>
    <dsp:sp modelId="{0AD42842-3309-435B-B614-7B48CA0E4052}">
      <dsp:nvSpPr>
        <dsp:cNvPr id="0" name=""/>
        <dsp:cNvSpPr/>
      </dsp:nvSpPr>
      <dsp:spPr>
        <a:xfrm>
          <a:off x="2167612" y="2059050"/>
          <a:ext cx="1583706" cy="518239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Технологии</a:t>
          </a:r>
        </a:p>
      </dsp:txBody>
      <dsp:txXfrm>
        <a:off x="2399540" y="2134944"/>
        <a:ext cx="1119850" cy="366451"/>
      </dsp:txXfrm>
    </dsp:sp>
    <dsp:sp modelId="{A6231502-7AA3-4B47-B92B-B3F54D21FC2F}">
      <dsp:nvSpPr>
        <dsp:cNvPr id="0" name=""/>
        <dsp:cNvSpPr/>
      </dsp:nvSpPr>
      <dsp:spPr>
        <a:xfrm rot="19858682">
          <a:off x="2014301" y="1539286"/>
          <a:ext cx="268251" cy="318914"/>
        </a:xfrm>
        <a:prstGeom prst="rightArrow">
          <a:avLst>
            <a:gd name="adj1" fmla="val 60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>
            <a:ln>
              <a:solidFill>
                <a:schemeClr val="tx2">
                  <a:lumMod val="75000"/>
                </a:schemeClr>
              </a:solidFill>
            </a:ln>
          </a:endParaRPr>
        </a:p>
      </dsp:txBody>
      <dsp:txXfrm rot="10800000">
        <a:off x="2019353" y="1622590"/>
        <a:ext cx="187776" cy="191348"/>
      </dsp:txXfrm>
    </dsp:sp>
    <dsp:sp modelId="{DE572E41-D597-41B4-927A-9F7CF9B6A267}">
      <dsp:nvSpPr>
        <dsp:cNvPr id="0" name=""/>
        <dsp:cNvSpPr/>
      </dsp:nvSpPr>
      <dsp:spPr>
        <a:xfrm>
          <a:off x="524795" y="1919725"/>
          <a:ext cx="1583706" cy="518239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Игроки на рынке</a:t>
          </a:r>
        </a:p>
      </dsp:txBody>
      <dsp:txXfrm>
        <a:off x="756723" y="1995619"/>
        <a:ext cx="1119850" cy="366451"/>
      </dsp:txXfrm>
    </dsp:sp>
    <dsp:sp modelId="{05201E87-26B2-42DD-81F5-04ED56607C98}">
      <dsp:nvSpPr>
        <dsp:cNvPr id="0" name=""/>
        <dsp:cNvSpPr/>
      </dsp:nvSpPr>
      <dsp:spPr>
        <a:xfrm rot="1776292">
          <a:off x="2132401" y="917389"/>
          <a:ext cx="245971" cy="318914"/>
        </a:xfrm>
        <a:prstGeom prst="rightArrow">
          <a:avLst>
            <a:gd name="adj1" fmla="val 60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 rot="10800000">
        <a:off x="2137218" y="962945"/>
        <a:ext cx="172180" cy="191348"/>
      </dsp:txXfrm>
    </dsp:sp>
    <dsp:sp modelId="{D1BC05CE-FCB0-4323-B64C-8F541169D2AE}">
      <dsp:nvSpPr>
        <dsp:cNvPr id="0" name=""/>
        <dsp:cNvSpPr/>
      </dsp:nvSpPr>
      <dsp:spPr>
        <a:xfrm>
          <a:off x="640220" y="515699"/>
          <a:ext cx="1583706" cy="518239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Отчетность</a:t>
          </a:r>
        </a:p>
      </dsp:txBody>
      <dsp:txXfrm>
        <a:off x="872148" y="591593"/>
        <a:ext cx="1119850" cy="3664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9964D-4C63-4B61-B651-6C24B5C22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4294966887</TotalTime>
  <Pages>80</Pages>
  <Words>21032</Words>
  <Characters>119885</Characters>
  <Application>Microsoft Office Word</Application>
  <DocSecurity>0</DocSecurity>
  <Lines>999</Lines>
  <Paragraphs>281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user</cp:lastModifiedBy>
  <cp:revision>23</cp:revision>
  <cp:lastPrinted>2017-05-12T12:58:00Z</cp:lastPrinted>
  <dcterms:created xsi:type="dcterms:W3CDTF">2017-05-11T11:14:00Z</dcterms:created>
  <dcterms:modified xsi:type="dcterms:W3CDTF">2017-05-21T10:22:00Z</dcterms:modified>
</cp:coreProperties>
</file>