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702F6" w14:textId="77777777" w:rsidR="006F108D" w:rsidRDefault="006F108D" w:rsidP="006C4E95">
      <w:pPr>
        <w:spacing w:line="360" w:lineRule="auto"/>
        <w:ind w:firstLine="567"/>
        <w:jc w:val="center"/>
        <w:rPr>
          <w:rFonts w:ascii="Times New Roman" w:hAnsi="Times New Roman" w:cs="Times New Roman"/>
        </w:rPr>
      </w:pPr>
      <w:r>
        <w:rPr>
          <w:rFonts w:ascii="Times New Roman" w:hAnsi="Times New Roman" w:cs="Times New Roman"/>
        </w:rPr>
        <w:t>САНКТ-ПЕТЕРБУРГСКИЙ ГОСУДАРСТВЕННЫЙ УНИВЕРСИТЕТ</w:t>
      </w:r>
    </w:p>
    <w:p w14:paraId="4D394705" w14:textId="77777777" w:rsidR="006F108D" w:rsidRDefault="006F108D" w:rsidP="006C4E95">
      <w:pPr>
        <w:spacing w:line="360" w:lineRule="auto"/>
        <w:ind w:firstLine="567"/>
        <w:jc w:val="center"/>
        <w:rPr>
          <w:rFonts w:ascii="Times New Roman" w:hAnsi="Times New Roman" w:cs="Times New Roman"/>
        </w:rPr>
      </w:pPr>
    </w:p>
    <w:p w14:paraId="296678BD" w14:textId="77777777" w:rsidR="006F108D" w:rsidRDefault="006F108D" w:rsidP="006C4E95">
      <w:pPr>
        <w:spacing w:line="360" w:lineRule="auto"/>
        <w:ind w:firstLine="567"/>
        <w:jc w:val="center"/>
        <w:rPr>
          <w:rFonts w:ascii="Times New Roman" w:hAnsi="Times New Roman" w:cs="Times New Roman"/>
        </w:rPr>
      </w:pPr>
    </w:p>
    <w:p w14:paraId="5B32B00B" w14:textId="77777777" w:rsidR="006F108D" w:rsidRDefault="006F108D" w:rsidP="006C4E95">
      <w:pPr>
        <w:spacing w:line="360" w:lineRule="auto"/>
        <w:ind w:firstLine="567"/>
        <w:jc w:val="center"/>
        <w:rPr>
          <w:rFonts w:ascii="Times New Roman" w:hAnsi="Times New Roman" w:cs="Times New Roman"/>
        </w:rPr>
      </w:pPr>
    </w:p>
    <w:p w14:paraId="4298777A" w14:textId="77777777" w:rsidR="006F108D" w:rsidRDefault="006F108D" w:rsidP="006C4E95">
      <w:pPr>
        <w:spacing w:line="360" w:lineRule="auto"/>
        <w:ind w:firstLine="567"/>
        <w:jc w:val="center"/>
        <w:rPr>
          <w:rFonts w:ascii="Times New Roman" w:hAnsi="Times New Roman" w:cs="Times New Roman"/>
        </w:rPr>
      </w:pPr>
    </w:p>
    <w:p w14:paraId="6E2C6938" w14:textId="77777777" w:rsidR="006F108D" w:rsidRDefault="006F108D" w:rsidP="006C4E95">
      <w:pPr>
        <w:spacing w:line="360" w:lineRule="auto"/>
        <w:ind w:firstLine="567"/>
        <w:jc w:val="center"/>
        <w:rPr>
          <w:rFonts w:ascii="Times New Roman" w:hAnsi="Times New Roman" w:cs="Times New Roman"/>
        </w:rPr>
      </w:pPr>
    </w:p>
    <w:p w14:paraId="38CD8ABF" w14:textId="77777777" w:rsidR="006F108D" w:rsidRDefault="006F108D" w:rsidP="006C4E95">
      <w:pPr>
        <w:spacing w:line="360" w:lineRule="auto"/>
        <w:ind w:firstLine="567"/>
        <w:jc w:val="center"/>
        <w:rPr>
          <w:rFonts w:ascii="Times New Roman" w:hAnsi="Times New Roman" w:cs="Times New Roman"/>
        </w:rPr>
      </w:pPr>
      <w:r>
        <w:rPr>
          <w:rFonts w:ascii="Times New Roman" w:hAnsi="Times New Roman" w:cs="Times New Roman"/>
        </w:rPr>
        <w:t>СЕЛЕЗНЕВА Елизавета Игоревна</w:t>
      </w:r>
    </w:p>
    <w:p w14:paraId="40508F8A" w14:textId="77777777" w:rsidR="006F108D" w:rsidRDefault="006F108D" w:rsidP="006C4E95">
      <w:pPr>
        <w:spacing w:line="360" w:lineRule="auto"/>
        <w:ind w:firstLine="567"/>
        <w:jc w:val="center"/>
        <w:rPr>
          <w:rFonts w:ascii="Times New Roman" w:hAnsi="Times New Roman" w:cs="Times New Roman"/>
          <w:b/>
          <w:bCs/>
        </w:rPr>
      </w:pPr>
      <w:r>
        <w:rPr>
          <w:rFonts w:ascii="Times New Roman" w:hAnsi="Times New Roman" w:cs="Times New Roman"/>
          <w:b/>
          <w:bCs/>
        </w:rPr>
        <w:t xml:space="preserve">ВНЕШНЕТОРГОВАЯ СТРАТЕГИЯ США НА РУБЕЖЕ </w:t>
      </w:r>
      <w:r>
        <w:rPr>
          <w:rFonts w:ascii="Times New Roman" w:hAnsi="Times New Roman" w:cs="Times New Roman"/>
          <w:b/>
          <w:bCs/>
          <w:lang w:val="en-US"/>
        </w:rPr>
        <w:t>XX</w:t>
      </w:r>
      <w:r w:rsidRPr="0098702A">
        <w:rPr>
          <w:rFonts w:ascii="Times New Roman" w:hAnsi="Times New Roman" w:cs="Times New Roman"/>
          <w:b/>
          <w:bCs/>
        </w:rPr>
        <w:t>-</w:t>
      </w:r>
      <w:r>
        <w:rPr>
          <w:rFonts w:ascii="Times New Roman" w:hAnsi="Times New Roman" w:cs="Times New Roman"/>
          <w:b/>
          <w:bCs/>
          <w:lang w:val="en-US"/>
        </w:rPr>
        <w:t>XXI</w:t>
      </w:r>
      <w:r w:rsidRPr="0098702A">
        <w:rPr>
          <w:rFonts w:ascii="Times New Roman" w:hAnsi="Times New Roman" w:cs="Times New Roman"/>
          <w:b/>
          <w:bCs/>
        </w:rPr>
        <w:t xml:space="preserve"> </w:t>
      </w:r>
      <w:r>
        <w:rPr>
          <w:rFonts w:ascii="Times New Roman" w:hAnsi="Times New Roman" w:cs="Times New Roman"/>
          <w:b/>
          <w:bCs/>
        </w:rPr>
        <w:t>ВВ.</w:t>
      </w:r>
    </w:p>
    <w:p w14:paraId="6D9F65EA" w14:textId="77777777" w:rsidR="006F108D" w:rsidRDefault="006F108D" w:rsidP="006C4E95">
      <w:pPr>
        <w:spacing w:line="360" w:lineRule="auto"/>
        <w:ind w:firstLine="567"/>
        <w:jc w:val="center"/>
        <w:rPr>
          <w:rFonts w:ascii="Times New Roman" w:hAnsi="Times New Roman" w:cs="Times New Roman"/>
          <w:b/>
          <w:bCs/>
          <w:lang w:val="en-US"/>
        </w:rPr>
      </w:pPr>
      <w:r>
        <w:rPr>
          <w:rFonts w:ascii="Times New Roman" w:hAnsi="Times New Roman" w:cs="Times New Roman"/>
          <w:b/>
          <w:bCs/>
          <w:lang w:val="en-US"/>
        </w:rPr>
        <w:t>U.S. FOREIGN TRADE STRATEGY AT THE TURN OF 20</w:t>
      </w:r>
      <w:r w:rsidRPr="006C4E95">
        <w:rPr>
          <w:rFonts w:ascii="Times New Roman" w:hAnsi="Times New Roman" w:cs="Times New Roman"/>
          <w:b/>
          <w:bCs/>
          <w:vertAlign w:val="superscript"/>
          <w:lang w:val="en-US"/>
        </w:rPr>
        <w:t>TH</w:t>
      </w:r>
      <w:r>
        <w:rPr>
          <w:rFonts w:ascii="Times New Roman" w:hAnsi="Times New Roman" w:cs="Times New Roman"/>
          <w:b/>
          <w:bCs/>
          <w:lang w:val="en-US"/>
        </w:rPr>
        <w:t>-21</w:t>
      </w:r>
      <w:r w:rsidRPr="006C4E95">
        <w:rPr>
          <w:rFonts w:ascii="Times New Roman" w:hAnsi="Times New Roman" w:cs="Times New Roman"/>
          <w:b/>
          <w:bCs/>
          <w:vertAlign w:val="superscript"/>
          <w:lang w:val="en-US"/>
        </w:rPr>
        <w:t>ST</w:t>
      </w:r>
      <w:r>
        <w:rPr>
          <w:rFonts w:ascii="Times New Roman" w:hAnsi="Times New Roman" w:cs="Times New Roman"/>
          <w:b/>
          <w:bCs/>
          <w:lang w:val="en-US"/>
        </w:rPr>
        <w:t xml:space="preserve"> CENTURIES</w:t>
      </w:r>
    </w:p>
    <w:p w14:paraId="1715B879" w14:textId="77777777" w:rsidR="006F108D" w:rsidRDefault="006F108D" w:rsidP="006C4E95">
      <w:pPr>
        <w:spacing w:line="360" w:lineRule="auto"/>
        <w:ind w:firstLine="567"/>
        <w:jc w:val="center"/>
        <w:rPr>
          <w:rFonts w:ascii="Times New Roman" w:hAnsi="Times New Roman" w:cs="Times New Roman"/>
          <w:b/>
          <w:bCs/>
          <w:lang w:val="en-US"/>
        </w:rPr>
      </w:pPr>
    </w:p>
    <w:p w14:paraId="3752B42D" w14:textId="77777777" w:rsidR="006F108D" w:rsidRDefault="006F108D" w:rsidP="006C4E95">
      <w:pPr>
        <w:spacing w:line="360" w:lineRule="auto"/>
        <w:ind w:firstLine="567"/>
        <w:jc w:val="center"/>
        <w:rPr>
          <w:rFonts w:ascii="Times New Roman" w:hAnsi="Times New Roman" w:cs="Times New Roman"/>
          <w:b/>
          <w:bCs/>
          <w:lang w:val="en-US"/>
        </w:rPr>
      </w:pPr>
    </w:p>
    <w:p w14:paraId="7AD7015A" w14:textId="77777777" w:rsidR="006F108D" w:rsidRPr="0098702A" w:rsidRDefault="006F108D" w:rsidP="006C4E95">
      <w:pPr>
        <w:spacing w:line="360" w:lineRule="auto"/>
        <w:ind w:firstLine="567"/>
        <w:jc w:val="center"/>
        <w:rPr>
          <w:rFonts w:ascii="Times New Roman" w:hAnsi="Times New Roman" w:cs="Times New Roman"/>
          <w:b/>
          <w:bCs/>
          <w:lang w:val="en-US"/>
        </w:rPr>
      </w:pPr>
    </w:p>
    <w:p w14:paraId="255BE630" w14:textId="77777777" w:rsidR="006F108D" w:rsidRDefault="006F108D" w:rsidP="006C4E95">
      <w:pPr>
        <w:spacing w:line="360" w:lineRule="auto"/>
        <w:ind w:firstLine="567"/>
        <w:jc w:val="center"/>
        <w:rPr>
          <w:rFonts w:ascii="Times New Roman" w:hAnsi="Times New Roman" w:cs="Times New Roman"/>
        </w:rPr>
      </w:pPr>
      <w:r>
        <w:rPr>
          <w:rFonts w:ascii="Times New Roman" w:hAnsi="Times New Roman" w:cs="Times New Roman"/>
        </w:rPr>
        <w:t>Выпускная бакалаврская квалификационная работа</w:t>
      </w:r>
    </w:p>
    <w:p w14:paraId="519A8917" w14:textId="4119F6B6" w:rsidR="006F108D" w:rsidRDefault="006F108D" w:rsidP="006C4E95">
      <w:pPr>
        <w:spacing w:line="360" w:lineRule="auto"/>
        <w:ind w:firstLine="567"/>
        <w:jc w:val="center"/>
        <w:rPr>
          <w:rFonts w:ascii="Times New Roman" w:hAnsi="Times New Roman" w:cs="Times New Roman"/>
        </w:rPr>
      </w:pPr>
      <w:r>
        <w:rPr>
          <w:rFonts w:ascii="Times New Roman" w:hAnsi="Times New Roman" w:cs="Times New Roman"/>
        </w:rPr>
        <w:t>по направле</w:t>
      </w:r>
      <w:r w:rsidR="0096060A">
        <w:rPr>
          <w:rFonts w:ascii="Times New Roman" w:hAnsi="Times New Roman" w:cs="Times New Roman"/>
        </w:rPr>
        <w:t>нию 0319</w:t>
      </w:r>
      <w:r>
        <w:rPr>
          <w:rFonts w:ascii="Times New Roman" w:hAnsi="Times New Roman" w:cs="Times New Roman"/>
        </w:rPr>
        <w:t>00 «Международные отношения»</w:t>
      </w:r>
    </w:p>
    <w:p w14:paraId="308A2667" w14:textId="77777777" w:rsidR="006F108D" w:rsidRDefault="006F108D" w:rsidP="00CF479B">
      <w:pPr>
        <w:spacing w:line="360" w:lineRule="auto"/>
        <w:rPr>
          <w:rFonts w:ascii="Times New Roman" w:hAnsi="Times New Roman" w:cs="Times New Roman"/>
        </w:rPr>
      </w:pPr>
    </w:p>
    <w:p w14:paraId="3EEFF83D" w14:textId="77777777" w:rsidR="006F108D" w:rsidRDefault="006F108D" w:rsidP="006C4E95">
      <w:pPr>
        <w:spacing w:line="360" w:lineRule="auto"/>
        <w:ind w:firstLine="567"/>
        <w:jc w:val="center"/>
        <w:rPr>
          <w:rFonts w:ascii="Times New Roman" w:hAnsi="Times New Roman" w:cs="Times New Roman"/>
        </w:rPr>
      </w:pPr>
    </w:p>
    <w:p w14:paraId="17130631" w14:textId="77777777" w:rsidR="006F108D" w:rsidRDefault="006F108D" w:rsidP="006C4E95">
      <w:pPr>
        <w:spacing w:line="360" w:lineRule="auto"/>
        <w:ind w:firstLine="567"/>
        <w:jc w:val="center"/>
        <w:rPr>
          <w:rFonts w:ascii="Times New Roman" w:hAnsi="Times New Roman" w:cs="Times New Roman"/>
        </w:rPr>
      </w:pPr>
    </w:p>
    <w:p w14:paraId="4FE14AF5" w14:textId="77777777" w:rsidR="006F108D" w:rsidRDefault="006F108D" w:rsidP="00277953">
      <w:pPr>
        <w:spacing w:line="360" w:lineRule="auto"/>
        <w:ind w:firstLine="5670"/>
        <w:jc w:val="both"/>
        <w:rPr>
          <w:rFonts w:ascii="Times New Roman" w:hAnsi="Times New Roman" w:cs="Times New Roman"/>
        </w:rPr>
      </w:pPr>
      <w:r>
        <w:rPr>
          <w:rFonts w:ascii="Times New Roman" w:hAnsi="Times New Roman" w:cs="Times New Roman"/>
        </w:rPr>
        <w:t xml:space="preserve">Научный руководитель – </w:t>
      </w:r>
    </w:p>
    <w:p w14:paraId="11058BF2" w14:textId="77777777" w:rsidR="006F108D" w:rsidRDefault="006F108D" w:rsidP="00277953">
      <w:pPr>
        <w:spacing w:line="360" w:lineRule="auto"/>
        <w:ind w:firstLine="5670"/>
        <w:jc w:val="both"/>
        <w:rPr>
          <w:rFonts w:ascii="Times New Roman" w:hAnsi="Times New Roman" w:cs="Times New Roman"/>
        </w:rPr>
      </w:pPr>
      <w:r>
        <w:rPr>
          <w:rFonts w:ascii="Times New Roman" w:hAnsi="Times New Roman" w:cs="Times New Roman"/>
        </w:rPr>
        <w:t xml:space="preserve">кандидат исторических наук, </w:t>
      </w:r>
    </w:p>
    <w:p w14:paraId="1CD68ED2" w14:textId="77777777" w:rsidR="006F108D" w:rsidRDefault="006F108D" w:rsidP="00CF479B">
      <w:pPr>
        <w:spacing w:line="360" w:lineRule="auto"/>
        <w:ind w:left="5670"/>
        <w:rPr>
          <w:rFonts w:ascii="Times New Roman" w:hAnsi="Times New Roman" w:cs="Times New Roman"/>
        </w:rPr>
      </w:pPr>
      <w:r>
        <w:rPr>
          <w:rFonts w:ascii="Times New Roman" w:hAnsi="Times New Roman" w:cs="Times New Roman"/>
        </w:rPr>
        <w:t>старший преподаватель кафедры американских исследований</w:t>
      </w:r>
    </w:p>
    <w:p w14:paraId="6E31C1D6" w14:textId="77777777" w:rsidR="006F108D" w:rsidRPr="006C4E95" w:rsidRDefault="006F108D" w:rsidP="00277953">
      <w:pPr>
        <w:spacing w:line="360" w:lineRule="auto"/>
        <w:ind w:firstLine="5670"/>
        <w:jc w:val="both"/>
        <w:rPr>
          <w:rFonts w:ascii="Times New Roman" w:hAnsi="Times New Roman" w:cs="Times New Roman"/>
        </w:rPr>
      </w:pPr>
      <w:r>
        <w:rPr>
          <w:rFonts w:ascii="Times New Roman" w:hAnsi="Times New Roman" w:cs="Times New Roman"/>
        </w:rPr>
        <w:t>Минкова</w:t>
      </w:r>
      <w:r w:rsidRPr="00277953">
        <w:rPr>
          <w:rFonts w:ascii="Times New Roman" w:hAnsi="Times New Roman" w:cs="Times New Roman"/>
        </w:rPr>
        <w:t xml:space="preserve"> </w:t>
      </w:r>
      <w:r>
        <w:rPr>
          <w:rFonts w:ascii="Times New Roman" w:hAnsi="Times New Roman" w:cs="Times New Roman"/>
        </w:rPr>
        <w:t>К. В.</w:t>
      </w:r>
    </w:p>
    <w:p w14:paraId="05E62DC0" w14:textId="77777777" w:rsidR="006F108D" w:rsidRDefault="006F108D" w:rsidP="00277953">
      <w:pPr>
        <w:spacing w:line="360" w:lineRule="auto"/>
        <w:ind w:firstLine="5670"/>
        <w:jc w:val="both"/>
        <w:rPr>
          <w:rFonts w:ascii="Times New Roman" w:hAnsi="Times New Roman" w:cs="Times New Roman"/>
          <w:b/>
          <w:bCs/>
        </w:rPr>
      </w:pPr>
    </w:p>
    <w:p w14:paraId="6A75CDBA" w14:textId="77777777" w:rsidR="006F108D" w:rsidRDefault="006F108D" w:rsidP="00DA2E4A">
      <w:pPr>
        <w:spacing w:line="360" w:lineRule="auto"/>
        <w:ind w:firstLine="567"/>
        <w:jc w:val="center"/>
        <w:rPr>
          <w:rFonts w:ascii="Times New Roman" w:hAnsi="Times New Roman" w:cs="Times New Roman"/>
          <w:b/>
          <w:bCs/>
        </w:rPr>
      </w:pPr>
    </w:p>
    <w:p w14:paraId="44625480" w14:textId="77777777" w:rsidR="006F108D" w:rsidRDefault="006F108D" w:rsidP="00277953">
      <w:pPr>
        <w:spacing w:line="360" w:lineRule="auto"/>
        <w:ind w:firstLine="567"/>
        <w:rPr>
          <w:rFonts w:ascii="Times New Roman" w:hAnsi="Times New Roman" w:cs="Times New Roman"/>
        </w:rPr>
      </w:pPr>
      <w:r>
        <w:rPr>
          <w:rFonts w:ascii="Times New Roman" w:hAnsi="Times New Roman" w:cs="Times New Roman"/>
        </w:rPr>
        <w:t>Студент:</w:t>
      </w:r>
    </w:p>
    <w:p w14:paraId="0B509CFA" w14:textId="77777777" w:rsidR="006F108D" w:rsidRDefault="006F108D" w:rsidP="00277953">
      <w:pPr>
        <w:spacing w:line="360" w:lineRule="auto"/>
        <w:ind w:firstLine="567"/>
        <w:rPr>
          <w:rFonts w:ascii="Times New Roman" w:hAnsi="Times New Roman" w:cs="Times New Roman"/>
        </w:rPr>
      </w:pPr>
    </w:p>
    <w:p w14:paraId="2EA2DA91" w14:textId="77777777" w:rsidR="006F108D" w:rsidRDefault="006F108D" w:rsidP="00277953">
      <w:pPr>
        <w:spacing w:line="360" w:lineRule="auto"/>
        <w:ind w:firstLine="567"/>
        <w:rPr>
          <w:rFonts w:ascii="Times New Roman" w:hAnsi="Times New Roman" w:cs="Times New Roman"/>
        </w:rPr>
      </w:pPr>
      <w:r>
        <w:rPr>
          <w:rFonts w:ascii="Times New Roman" w:hAnsi="Times New Roman" w:cs="Times New Roman"/>
        </w:rPr>
        <w:t>Научный руководитель:</w:t>
      </w:r>
    </w:p>
    <w:p w14:paraId="38A7CBE9" w14:textId="77777777" w:rsidR="006F108D" w:rsidRDefault="006F108D" w:rsidP="00277953">
      <w:pPr>
        <w:spacing w:line="360" w:lineRule="auto"/>
        <w:ind w:firstLine="567"/>
        <w:rPr>
          <w:rFonts w:ascii="Times New Roman" w:hAnsi="Times New Roman" w:cs="Times New Roman"/>
        </w:rPr>
      </w:pPr>
    </w:p>
    <w:p w14:paraId="18467E51" w14:textId="77777777" w:rsidR="006F108D" w:rsidRDefault="006F108D" w:rsidP="00277953">
      <w:pPr>
        <w:spacing w:line="360" w:lineRule="auto"/>
        <w:ind w:firstLine="567"/>
        <w:rPr>
          <w:rFonts w:ascii="Times New Roman" w:hAnsi="Times New Roman" w:cs="Times New Roman"/>
        </w:rPr>
      </w:pPr>
    </w:p>
    <w:p w14:paraId="6368A6A4" w14:textId="77777777" w:rsidR="006F108D" w:rsidRDefault="006F108D" w:rsidP="00277953">
      <w:pPr>
        <w:spacing w:line="360" w:lineRule="auto"/>
        <w:ind w:firstLine="567"/>
        <w:rPr>
          <w:rFonts w:ascii="Times New Roman" w:hAnsi="Times New Roman" w:cs="Times New Roman"/>
        </w:rPr>
      </w:pPr>
    </w:p>
    <w:p w14:paraId="40CDCAC7" w14:textId="77777777" w:rsidR="006F108D" w:rsidRDefault="006F108D" w:rsidP="00277953">
      <w:pPr>
        <w:spacing w:line="360" w:lineRule="auto"/>
        <w:ind w:firstLine="567"/>
        <w:rPr>
          <w:rFonts w:ascii="Times New Roman" w:hAnsi="Times New Roman" w:cs="Times New Roman"/>
        </w:rPr>
      </w:pPr>
    </w:p>
    <w:p w14:paraId="31E90F08" w14:textId="77777777" w:rsidR="006F108D" w:rsidRDefault="006F108D" w:rsidP="00CF479B">
      <w:pPr>
        <w:spacing w:line="360" w:lineRule="auto"/>
        <w:jc w:val="center"/>
        <w:rPr>
          <w:rFonts w:ascii="Times New Roman" w:hAnsi="Times New Roman" w:cs="Times New Roman"/>
        </w:rPr>
      </w:pPr>
      <w:r>
        <w:rPr>
          <w:rFonts w:ascii="Times New Roman" w:hAnsi="Times New Roman" w:cs="Times New Roman"/>
        </w:rPr>
        <w:t>Санкт-Петербург</w:t>
      </w:r>
    </w:p>
    <w:p w14:paraId="4BDEF946" w14:textId="77777777" w:rsidR="0057731B" w:rsidRDefault="006F108D" w:rsidP="00277953">
      <w:pPr>
        <w:spacing w:line="360" w:lineRule="auto"/>
        <w:jc w:val="center"/>
        <w:rPr>
          <w:rFonts w:ascii="Times New Roman" w:hAnsi="Times New Roman" w:cs="Times New Roman"/>
        </w:rPr>
        <w:sectPr w:rsidR="0057731B" w:rsidSect="001774E4">
          <w:footerReference w:type="even" r:id="rId9"/>
          <w:footerReference w:type="default" r:id="rId10"/>
          <w:pgSz w:w="11901" w:h="16817"/>
          <w:pgMar w:top="1418" w:right="851" w:bottom="1701" w:left="1701" w:header="709" w:footer="709" w:gutter="0"/>
          <w:cols w:space="708"/>
          <w:titlePg/>
          <w:docGrid w:linePitch="360"/>
        </w:sectPr>
      </w:pPr>
      <w:r>
        <w:rPr>
          <w:rFonts w:ascii="Times New Roman" w:hAnsi="Times New Roman" w:cs="Times New Roman"/>
        </w:rPr>
        <w:t>2017</w:t>
      </w:r>
    </w:p>
    <w:p w14:paraId="54F27E78" w14:textId="08FC2332" w:rsidR="006F108D" w:rsidRPr="00277953" w:rsidRDefault="006F108D" w:rsidP="007C1C52">
      <w:pPr>
        <w:spacing w:line="360" w:lineRule="auto"/>
        <w:rPr>
          <w:rFonts w:ascii="Times New Roman" w:hAnsi="Times New Roman" w:cs="Times New Roman"/>
        </w:rPr>
      </w:pPr>
    </w:p>
    <w:p w14:paraId="75EAB641" w14:textId="77777777" w:rsidR="006F108D" w:rsidRDefault="006F108D" w:rsidP="00DA2E4A">
      <w:pPr>
        <w:spacing w:line="360" w:lineRule="auto"/>
        <w:ind w:firstLine="567"/>
        <w:jc w:val="center"/>
        <w:rPr>
          <w:rFonts w:ascii="Times New Roman" w:hAnsi="Times New Roman" w:cs="Times New Roman"/>
          <w:b/>
          <w:bCs/>
        </w:rPr>
      </w:pPr>
      <w:r>
        <w:rPr>
          <w:rFonts w:ascii="Times New Roman" w:hAnsi="Times New Roman" w:cs="Times New Roman"/>
          <w:b/>
          <w:bCs/>
        </w:rPr>
        <w:t>Содержание</w:t>
      </w:r>
    </w:p>
    <w:p w14:paraId="485ED4B2" w14:textId="77777777" w:rsidR="006F108D" w:rsidRPr="0098702A" w:rsidRDefault="006F108D" w:rsidP="00277953">
      <w:pPr>
        <w:pStyle w:val="ListParagraph"/>
        <w:spacing w:line="360" w:lineRule="auto"/>
        <w:ind w:left="0"/>
        <w:jc w:val="both"/>
        <w:rPr>
          <w:rFonts w:ascii="Times New Roman" w:hAnsi="Times New Roman" w:cs="Times New Roman"/>
        </w:rPr>
      </w:pPr>
      <w:r w:rsidRPr="00277953">
        <w:rPr>
          <w:rFonts w:ascii="Times New Roman" w:hAnsi="Times New Roman" w:cs="Times New Roman"/>
        </w:rPr>
        <w:t>Введение</w:t>
      </w:r>
      <w:r w:rsidRPr="0098702A">
        <w:rPr>
          <w:rFonts w:ascii="Times New Roman" w:hAnsi="Times New Roman" w:cs="Times New Roman"/>
        </w:rPr>
        <w:t>……………………………………………………………………………………...…..3</w:t>
      </w:r>
    </w:p>
    <w:p w14:paraId="79129EE1" w14:textId="77777777" w:rsidR="006F108D" w:rsidRPr="0098702A" w:rsidRDefault="006F108D" w:rsidP="00277953">
      <w:pPr>
        <w:pStyle w:val="ListParagraph"/>
        <w:spacing w:line="360" w:lineRule="auto"/>
        <w:ind w:left="0"/>
        <w:jc w:val="both"/>
        <w:rPr>
          <w:rFonts w:ascii="Times New Roman" w:hAnsi="Times New Roman" w:cs="Times New Roman"/>
        </w:rPr>
      </w:pPr>
      <w:r>
        <w:rPr>
          <w:rFonts w:ascii="Times New Roman" w:hAnsi="Times New Roman" w:cs="Times New Roman"/>
        </w:rPr>
        <w:t xml:space="preserve">Глава </w:t>
      </w:r>
      <w:r>
        <w:rPr>
          <w:rFonts w:ascii="Times New Roman" w:hAnsi="Times New Roman" w:cs="Times New Roman"/>
          <w:lang w:val="en-US"/>
        </w:rPr>
        <w:t>I</w:t>
      </w:r>
      <w:r w:rsidRPr="0098702A">
        <w:rPr>
          <w:rFonts w:ascii="Times New Roman" w:hAnsi="Times New Roman" w:cs="Times New Roman"/>
        </w:rPr>
        <w:t xml:space="preserve">. </w:t>
      </w:r>
      <w:r>
        <w:rPr>
          <w:rFonts w:ascii="Times New Roman" w:hAnsi="Times New Roman" w:cs="Times New Roman"/>
        </w:rPr>
        <w:t>Теоретические основы формирования внешнеторговой стратегии государства....11</w:t>
      </w:r>
    </w:p>
    <w:p w14:paraId="5A66255B" w14:textId="77777777" w:rsidR="006F108D" w:rsidRPr="0098702A" w:rsidRDefault="006F108D" w:rsidP="00277953">
      <w:pPr>
        <w:pStyle w:val="ListParagraph"/>
        <w:spacing w:line="360" w:lineRule="auto"/>
        <w:ind w:left="0"/>
        <w:jc w:val="both"/>
        <w:rPr>
          <w:rFonts w:ascii="Times New Roman" w:hAnsi="Times New Roman" w:cs="Times New Roman"/>
        </w:rPr>
      </w:pPr>
      <w:r w:rsidRPr="00A91150">
        <w:rPr>
          <w:rFonts w:ascii="Times New Roman" w:hAnsi="Times New Roman" w:cs="Times New Roman"/>
        </w:rPr>
        <w:tab/>
      </w:r>
      <w:r w:rsidRPr="0098702A">
        <w:rPr>
          <w:rFonts w:ascii="Times New Roman" w:hAnsi="Times New Roman" w:cs="Times New Roman"/>
        </w:rPr>
        <w:t xml:space="preserve">1.1. </w:t>
      </w:r>
      <w:r>
        <w:rPr>
          <w:rFonts w:ascii="Times New Roman" w:hAnsi="Times New Roman" w:cs="Times New Roman"/>
        </w:rPr>
        <w:t>Классические и современные теории международной торговли…………….…11</w:t>
      </w:r>
    </w:p>
    <w:p w14:paraId="1BB40B92" w14:textId="77777777" w:rsidR="006F108D" w:rsidRPr="0098702A" w:rsidRDefault="006F108D" w:rsidP="00BF0665">
      <w:pPr>
        <w:pStyle w:val="ListParagraph"/>
        <w:spacing w:line="360" w:lineRule="auto"/>
        <w:jc w:val="both"/>
        <w:rPr>
          <w:rFonts w:ascii="Times New Roman" w:hAnsi="Times New Roman" w:cs="Times New Roman"/>
        </w:rPr>
      </w:pPr>
      <w:r w:rsidRPr="0098702A">
        <w:rPr>
          <w:rFonts w:ascii="Times New Roman" w:hAnsi="Times New Roman" w:cs="Times New Roman"/>
        </w:rPr>
        <w:t xml:space="preserve">1.2. </w:t>
      </w:r>
      <w:r>
        <w:rPr>
          <w:rFonts w:ascii="Times New Roman" w:hAnsi="Times New Roman" w:cs="Times New Roman"/>
        </w:rPr>
        <w:t>Противостояние либерального и протекционистского направления в торговле. Дилемма «либерализм-протекционизм» в торговле…………………………………21</w:t>
      </w:r>
    </w:p>
    <w:p w14:paraId="652CAF03" w14:textId="55C0DF8C" w:rsidR="006F108D" w:rsidRPr="0098702A" w:rsidRDefault="006F108D" w:rsidP="004D79C6">
      <w:pPr>
        <w:spacing w:line="360" w:lineRule="auto"/>
        <w:ind w:left="720" w:hanging="720"/>
        <w:jc w:val="both"/>
        <w:rPr>
          <w:rFonts w:ascii="Times New Roman" w:hAnsi="Times New Roman" w:cs="Times New Roman"/>
        </w:rPr>
      </w:pPr>
      <w:r>
        <w:rPr>
          <w:rFonts w:ascii="Times New Roman" w:hAnsi="Times New Roman" w:cs="Times New Roman"/>
        </w:rPr>
        <w:t xml:space="preserve">Глава </w:t>
      </w:r>
      <w:r>
        <w:rPr>
          <w:rFonts w:ascii="Times New Roman" w:hAnsi="Times New Roman" w:cs="Times New Roman"/>
          <w:lang w:val="en-US"/>
        </w:rPr>
        <w:t>II</w:t>
      </w:r>
      <w:r w:rsidRPr="0098702A">
        <w:rPr>
          <w:rFonts w:ascii="Times New Roman" w:hAnsi="Times New Roman" w:cs="Times New Roman"/>
        </w:rPr>
        <w:t xml:space="preserve">. </w:t>
      </w:r>
      <w:r>
        <w:rPr>
          <w:rFonts w:ascii="Times New Roman" w:hAnsi="Times New Roman" w:cs="Times New Roman"/>
        </w:rPr>
        <w:t xml:space="preserve">Торговая политика США во второй половине </w:t>
      </w:r>
      <w:r>
        <w:rPr>
          <w:rFonts w:ascii="Times New Roman" w:hAnsi="Times New Roman" w:cs="Times New Roman"/>
          <w:lang w:val="en-US"/>
        </w:rPr>
        <w:t>XX</w:t>
      </w:r>
      <w:r w:rsidR="004D79C6">
        <w:rPr>
          <w:rFonts w:ascii="Times New Roman" w:hAnsi="Times New Roman" w:cs="Times New Roman"/>
        </w:rPr>
        <w:t xml:space="preserve"> в. и истоки формирования их современной торговой политики</w:t>
      </w:r>
      <w:r w:rsidRPr="004968FD">
        <w:rPr>
          <w:rFonts w:ascii="Times New Roman" w:hAnsi="Times New Roman" w:cs="Times New Roman"/>
        </w:rPr>
        <w:t>...</w:t>
      </w:r>
      <w:r>
        <w:rPr>
          <w:rFonts w:ascii="Times New Roman" w:hAnsi="Times New Roman" w:cs="Times New Roman"/>
        </w:rPr>
        <w:t>…………</w:t>
      </w:r>
      <w:r w:rsidR="004D79C6">
        <w:rPr>
          <w:rFonts w:ascii="Times New Roman" w:hAnsi="Times New Roman" w:cs="Times New Roman"/>
        </w:rPr>
        <w:t>……........……………………………...</w:t>
      </w:r>
      <w:r>
        <w:rPr>
          <w:rFonts w:ascii="Times New Roman" w:hAnsi="Times New Roman" w:cs="Times New Roman"/>
        </w:rPr>
        <w:t>.28</w:t>
      </w:r>
    </w:p>
    <w:p w14:paraId="7E42F129" w14:textId="77777777" w:rsidR="006F108D" w:rsidRPr="0098702A" w:rsidRDefault="006F108D" w:rsidP="00BF0665">
      <w:pPr>
        <w:spacing w:line="360" w:lineRule="auto"/>
        <w:jc w:val="both"/>
        <w:rPr>
          <w:rFonts w:ascii="Times New Roman" w:hAnsi="Times New Roman" w:cs="Times New Roman"/>
        </w:rPr>
      </w:pPr>
      <w:r w:rsidRPr="00A91150">
        <w:rPr>
          <w:rFonts w:ascii="Times New Roman" w:hAnsi="Times New Roman" w:cs="Times New Roman"/>
        </w:rPr>
        <w:tab/>
      </w:r>
      <w:r w:rsidRPr="0098702A">
        <w:rPr>
          <w:rFonts w:ascii="Times New Roman" w:hAnsi="Times New Roman" w:cs="Times New Roman"/>
        </w:rPr>
        <w:t xml:space="preserve">2.1. </w:t>
      </w:r>
      <w:r>
        <w:rPr>
          <w:rFonts w:ascii="Times New Roman" w:hAnsi="Times New Roman" w:cs="Times New Roman"/>
        </w:rPr>
        <w:t>Курс на либерализацию внешней торговли……………………………………...28</w:t>
      </w:r>
    </w:p>
    <w:p w14:paraId="692AA163" w14:textId="77777777" w:rsidR="006F108D" w:rsidRPr="0098702A" w:rsidRDefault="006F108D" w:rsidP="00F90188">
      <w:pPr>
        <w:spacing w:line="360" w:lineRule="auto"/>
        <w:ind w:left="720"/>
        <w:jc w:val="both"/>
        <w:rPr>
          <w:rFonts w:ascii="Times New Roman" w:hAnsi="Times New Roman" w:cs="Times New Roman"/>
        </w:rPr>
      </w:pPr>
      <w:r w:rsidRPr="0098702A">
        <w:rPr>
          <w:rFonts w:ascii="Times New Roman" w:hAnsi="Times New Roman" w:cs="Times New Roman"/>
        </w:rPr>
        <w:t xml:space="preserve">2.2. </w:t>
      </w:r>
      <w:r>
        <w:rPr>
          <w:rFonts w:ascii="Times New Roman" w:hAnsi="Times New Roman" w:cs="Times New Roman"/>
        </w:rPr>
        <w:t>Усиление протекционистских воззрений во внешнеторговой стратегии США в 1970-е гг. и стремление к либерализации в 1980-е гг. ………………………............37</w:t>
      </w:r>
    </w:p>
    <w:p w14:paraId="237E3798" w14:textId="168D71BA" w:rsidR="006F108D" w:rsidRPr="0098702A" w:rsidRDefault="006F108D" w:rsidP="00F90188">
      <w:pPr>
        <w:spacing w:line="360" w:lineRule="auto"/>
        <w:ind w:left="720" w:hanging="720"/>
        <w:jc w:val="both"/>
        <w:rPr>
          <w:rFonts w:ascii="Times New Roman" w:hAnsi="Times New Roman" w:cs="Times New Roman"/>
        </w:rPr>
      </w:pPr>
      <w:r>
        <w:rPr>
          <w:rFonts w:ascii="Times New Roman" w:hAnsi="Times New Roman" w:cs="Times New Roman"/>
        </w:rPr>
        <w:t xml:space="preserve">Глава </w:t>
      </w:r>
      <w:r>
        <w:rPr>
          <w:rFonts w:ascii="Times New Roman" w:hAnsi="Times New Roman" w:cs="Times New Roman"/>
          <w:lang w:val="en-US"/>
        </w:rPr>
        <w:t>III</w:t>
      </w:r>
      <w:r w:rsidRPr="0098702A">
        <w:rPr>
          <w:rFonts w:ascii="Times New Roman" w:hAnsi="Times New Roman" w:cs="Times New Roman"/>
        </w:rPr>
        <w:t xml:space="preserve">. </w:t>
      </w:r>
      <w:r>
        <w:rPr>
          <w:rFonts w:ascii="Times New Roman" w:hAnsi="Times New Roman" w:cs="Times New Roman"/>
        </w:rPr>
        <w:t xml:space="preserve">Торговая политика США на различных уровнях на рубеже </w:t>
      </w:r>
      <w:r>
        <w:rPr>
          <w:rFonts w:ascii="Times New Roman" w:hAnsi="Times New Roman" w:cs="Times New Roman"/>
          <w:lang w:val="en-US"/>
        </w:rPr>
        <w:t>XX</w:t>
      </w:r>
      <w:r w:rsidRPr="0098702A">
        <w:rPr>
          <w:rFonts w:ascii="Times New Roman" w:hAnsi="Times New Roman" w:cs="Times New Roman"/>
        </w:rPr>
        <w:t>-</w:t>
      </w:r>
      <w:r>
        <w:rPr>
          <w:rFonts w:ascii="Times New Roman" w:hAnsi="Times New Roman" w:cs="Times New Roman"/>
          <w:lang w:val="en-US"/>
        </w:rPr>
        <w:t>XXI</w:t>
      </w:r>
      <w:r w:rsidRPr="0098702A">
        <w:rPr>
          <w:rFonts w:ascii="Times New Roman" w:hAnsi="Times New Roman" w:cs="Times New Roman"/>
        </w:rPr>
        <w:t xml:space="preserve"> </w:t>
      </w:r>
      <w:r>
        <w:rPr>
          <w:rFonts w:ascii="Times New Roman" w:hAnsi="Times New Roman" w:cs="Times New Roman"/>
        </w:rPr>
        <w:t xml:space="preserve">вв. </w:t>
      </w:r>
      <w:r w:rsidRPr="0098702A">
        <w:rPr>
          <w:rFonts w:ascii="Times New Roman" w:hAnsi="Times New Roman" w:cs="Times New Roman"/>
        </w:rPr>
        <w:t>……………………………………………………………</w:t>
      </w:r>
      <w:r w:rsidR="00AA6D12">
        <w:rPr>
          <w:rFonts w:ascii="Times New Roman" w:hAnsi="Times New Roman" w:cs="Times New Roman"/>
        </w:rPr>
        <w:t>…………………….………..47</w:t>
      </w:r>
    </w:p>
    <w:p w14:paraId="3C2799E3" w14:textId="5AF3ACCD" w:rsidR="006F108D" w:rsidRPr="0098702A" w:rsidRDefault="006F108D" w:rsidP="004968FD">
      <w:pPr>
        <w:spacing w:line="360" w:lineRule="auto"/>
        <w:ind w:left="720"/>
        <w:rPr>
          <w:rFonts w:ascii="Times New Roman" w:hAnsi="Times New Roman" w:cs="Times New Roman"/>
        </w:rPr>
      </w:pPr>
      <w:r w:rsidRPr="0098702A">
        <w:rPr>
          <w:rFonts w:ascii="Times New Roman" w:hAnsi="Times New Roman" w:cs="Times New Roman"/>
        </w:rPr>
        <w:t xml:space="preserve">3.1. </w:t>
      </w:r>
      <w:r>
        <w:rPr>
          <w:rFonts w:ascii="Times New Roman" w:hAnsi="Times New Roman" w:cs="Times New Roman"/>
        </w:rPr>
        <w:t xml:space="preserve">Стратегия США в отношении многосторонней торговли на рубеже </w:t>
      </w:r>
      <w:r>
        <w:rPr>
          <w:rFonts w:ascii="Times New Roman" w:hAnsi="Times New Roman" w:cs="Times New Roman"/>
          <w:lang w:val="en-US"/>
        </w:rPr>
        <w:t>XX</w:t>
      </w:r>
      <w:r w:rsidRPr="0098702A">
        <w:rPr>
          <w:rFonts w:ascii="Times New Roman" w:hAnsi="Times New Roman" w:cs="Times New Roman"/>
        </w:rPr>
        <w:t>-</w:t>
      </w:r>
      <w:r>
        <w:rPr>
          <w:rFonts w:ascii="Times New Roman" w:hAnsi="Times New Roman" w:cs="Times New Roman"/>
          <w:lang w:val="en-US"/>
        </w:rPr>
        <w:t>XXI</w:t>
      </w:r>
      <w:r w:rsidRPr="0098702A">
        <w:rPr>
          <w:rFonts w:ascii="Times New Roman" w:hAnsi="Times New Roman" w:cs="Times New Roman"/>
        </w:rPr>
        <w:t xml:space="preserve"> </w:t>
      </w:r>
      <w:r>
        <w:rPr>
          <w:rFonts w:ascii="Times New Roman" w:hAnsi="Times New Roman" w:cs="Times New Roman"/>
        </w:rPr>
        <w:t>вв</w:t>
      </w:r>
      <w:r w:rsidRPr="0098702A">
        <w:rPr>
          <w:rFonts w:ascii="Times New Roman" w:hAnsi="Times New Roman" w:cs="Times New Roman"/>
        </w:rPr>
        <w:t>.</w:t>
      </w:r>
      <w:r w:rsidR="004968FD">
        <w:rPr>
          <w:rFonts w:ascii="Times New Roman" w:hAnsi="Times New Roman" w:cs="Times New Roman"/>
        </w:rPr>
        <w:t xml:space="preserve"> (на примере ВТО)</w:t>
      </w:r>
      <w:r w:rsidRPr="0098702A">
        <w:rPr>
          <w:rFonts w:ascii="Times New Roman" w:hAnsi="Times New Roman" w:cs="Times New Roman"/>
        </w:rPr>
        <w:t>……</w:t>
      </w:r>
      <w:r w:rsidR="004968FD">
        <w:rPr>
          <w:rFonts w:ascii="Times New Roman" w:hAnsi="Times New Roman" w:cs="Times New Roman"/>
        </w:rPr>
        <w:t>…………..………………………………..……………………</w:t>
      </w:r>
      <w:r w:rsidR="00AA6D12">
        <w:rPr>
          <w:rFonts w:ascii="Times New Roman" w:hAnsi="Times New Roman" w:cs="Times New Roman"/>
        </w:rPr>
        <w:t>48</w:t>
      </w:r>
    </w:p>
    <w:p w14:paraId="564760DF" w14:textId="5BA77480" w:rsidR="006F108D" w:rsidRDefault="006F108D" w:rsidP="00F90188">
      <w:pPr>
        <w:spacing w:line="360" w:lineRule="auto"/>
        <w:ind w:left="720"/>
        <w:jc w:val="both"/>
        <w:rPr>
          <w:rFonts w:ascii="Times New Roman" w:hAnsi="Times New Roman" w:cs="Times New Roman"/>
        </w:rPr>
      </w:pPr>
      <w:r w:rsidRPr="0098702A">
        <w:rPr>
          <w:rFonts w:ascii="Times New Roman" w:hAnsi="Times New Roman" w:cs="Times New Roman"/>
        </w:rPr>
        <w:t xml:space="preserve">3.2. </w:t>
      </w:r>
      <w:r>
        <w:rPr>
          <w:rFonts w:ascii="Times New Roman" w:hAnsi="Times New Roman" w:cs="Times New Roman"/>
        </w:rPr>
        <w:t>Стратегия США на региональном уровне (на примере  НАФТА)…………</w:t>
      </w:r>
      <w:r w:rsidR="004968FD">
        <w:rPr>
          <w:rFonts w:ascii="Times New Roman" w:hAnsi="Times New Roman" w:cs="Times New Roman"/>
        </w:rPr>
        <w:t>…………………………………….</w:t>
      </w:r>
      <w:r>
        <w:rPr>
          <w:rFonts w:ascii="Times New Roman" w:hAnsi="Times New Roman" w:cs="Times New Roman"/>
        </w:rPr>
        <w:t>………………………………</w:t>
      </w:r>
      <w:r w:rsidR="00AC6F3D">
        <w:rPr>
          <w:rFonts w:ascii="Times New Roman" w:hAnsi="Times New Roman" w:cs="Times New Roman"/>
        </w:rPr>
        <w:t>.</w:t>
      </w:r>
      <w:r w:rsidR="00AA6D12">
        <w:rPr>
          <w:rFonts w:ascii="Times New Roman" w:hAnsi="Times New Roman" w:cs="Times New Roman"/>
        </w:rPr>
        <w:t>..66</w:t>
      </w:r>
    </w:p>
    <w:p w14:paraId="0B5C28D3" w14:textId="27DFB189" w:rsidR="006F108D" w:rsidRPr="0098702A" w:rsidRDefault="006F108D" w:rsidP="00F90188">
      <w:pPr>
        <w:spacing w:line="360" w:lineRule="auto"/>
        <w:ind w:left="720"/>
        <w:jc w:val="both"/>
        <w:rPr>
          <w:rFonts w:ascii="Times New Roman" w:hAnsi="Times New Roman" w:cs="Times New Roman"/>
        </w:rPr>
      </w:pPr>
      <w:r>
        <w:rPr>
          <w:rFonts w:ascii="Times New Roman" w:hAnsi="Times New Roman" w:cs="Times New Roman"/>
        </w:rPr>
        <w:t xml:space="preserve">3.3. Внешнеторговая стратегия США на двустороннем уровне. Торговые отношения с Россией 1991–2016 гг. </w:t>
      </w:r>
      <w:r w:rsidRPr="0098702A">
        <w:rPr>
          <w:rFonts w:ascii="Times New Roman" w:hAnsi="Times New Roman" w:cs="Times New Roman"/>
        </w:rPr>
        <w:t>…………………………………………….……</w:t>
      </w:r>
      <w:r w:rsidR="0051696D">
        <w:rPr>
          <w:rFonts w:ascii="Times New Roman" w:hAnsi="Times New Roman" w:cs="Times New Roman"/>
        </w:rPr>
        <w:t>.77</w:t>
      </w:r>
    </w:p>
    <w:p w14:paraId="6996EA03" w14:textId="4A649184" w:rsidR="006F108D" w:rsidRPr="0098702A" w:rsidRDefault="006F108D" w:rsidP="00AF441A">
      <w:pPr>
        <w:spacing w:line="360" w:lineRule="auto"/>
        <w:jc w:val="both"/>
        <w:rPr>
          <w:rFonts w:ascii="Times New Roman" w:hAnsi="Times New Roman" w:cs="Times New Roman"/>
        </w:rPr>
      </w:pPr>
      <w:r>
        <w:rPr>
          <w:rFonts w:ascii="Times New Roman" w:hAnsi="Times New Roman" w:cs="Times New Roman"/>
        </w:rPr>
        <w:t>Заключение</w:t>
      </w:r>
      <w:r w:rsidRPr="0098702A">
        <w:rPr>
          <w:rFonts w:ascii="Times New Roman" w:hAnsi="Times New Roman" w:cs="Times New Roman"/>
        </w:rPr>
        <w:t>……………</w:t>
      </w:r>
      <w:r w:rsidR="0051696D">
        <w:rPr>
          <w:rFonts w:ascii="Times New Roman" w:hAnsi="Times New Roman" w:cs="Times New Roman"/>
        </w:rPr>
        <w:t>…………………………………………………………………….…..89</w:t>
      </w:r>
    </w:p>
    <w:p w14:paraId="5D9C5A3E" w14:textId="77777777" w:rsidR="006F108D" w:rsidRPr="0098702A" w:rsidRDefault="006F108D" w:rsidP="00AF441A">
      <w:pPr>
        <w:spacing w:line="360" w:lineRule="auto"/>
        <w:jc w:val="both"/>
        <w:rPr>
          <w:rFonts w:ascii="Times New Roman" w:hAnsi="Times New Roman" w:cs="Times New Roman"/>
        </w:rPr>
      </w:pPr>
      <w:r>
        <w:rPr>
          <w:rFonts w:ascii="Times New Roman" w:hAnsi="Times New Roman" w:cs="Times New Roman"/>
        </w:rPr>
        <w:t>Библиографический список……………………………………………………………………94</w:t>
      </w:r>
    </w:p>
    <w:p w14:paraId="523EDE9B" w14:textId="77777777" w:rsidR="006F108D" w:rsidRPr="009804FA" w:rsidRDefault="006F108D" w:rsidP="00277953">
      <w:pPr>
        <w:pStyle w:val="ListParagraph"/>
        <w:spacing w:line="360" w:lineRule="auto"/>
        <w:ind w:left="0"/>
        <w:jc w:val="both"/>
        <w:rPr>
          <w:rFonts w:ascii="Times New Roman" w:hAnsi="Times New Roman" w:cs="Times New Roman"/>
        </w:rPr>
      </w:pPr>
    </w:p>
    <w:p w14:paraId="50EEB13B" w14:textId="77777777" w:rsidR="006F108D" w:rsidRPr="0098702A" w:rsidRDefault="006F108D" w:rsidP="00277953">
      <w:pPr>
        <w:pStyle w:val="ListParagraph"/>
        <w:spacing w:line="360" w:lineRule="auto"/>
        <w:ind w:left="0"/>
        <w:jc w:val="both"/>
        <w:rPr>
          <w:rFonts w:ascii="Times New Roman" w:hAnsi="Times New Roman" w:cs="Times New Roman"/>
        </w:rPr>
      </w:pPr>
    </w:p>
    <w:p w14:paraId="701204DD" w14:textId="77777777" w:rsidR="006F108D" w:rsidRPr="0098702A" w:rsidRDefault="006F108D" w:rsidP="00277953">
      <w:pPr>
        <w:pStyle w:val="ListParagraph"/>
        <w:spacing w:line="360" w:lineRule="auto"/>
        <w:ind w:left="0"/>
        <w:jc w:val="both"/>
        <w:rPr>
          <w:rFonts w:ascii="Times New Roman" w:hAnsi="Times New Roman" w:cs="Times New Roman"/>
        </w:rPr>
      </w:pPr>
    </w:p>
    <w:p w14:paraId="7E5189B8" w14:textId="77777777" w:rsidR="006F108D" w:rsidRPr="0098702A" w:rsidRDefault="006F108D" w:rsidP="00277953">
      <w:pPr>
        <w:pStyle w:val="ListParagraph"/>
        <w:spacing w:line="360" w:lineRule="auto"/>
        <w:ind w:left="0"/>
        <w:jc w:val="both"/>
        <w:rPr>
          <w:rFonts w:ascii="Times New Roman" w:hAnsi="Times New Roman" w:cs="Times New Roman"/>
        </w:rPr>
      </w:pPr>
    </w:p>
    <w:p w14:paraId="191D465E" w14:textId="77777777" w:rsidR="006F108D" w:rsidRPr="0098702A" w:rsidRDefault="006F108D" w:rsidP="00277953">
      <w:pPr>
        <w:pStyle w:val="ListParagraph"/>
        <w:spacing w:line="360" w:lineRule="auto"/>
        <w:ind w:left="0"/>
        <w:jc w:val="both"/>
        <w:rPr>
          <w:rFonts w:ascii="Times New Roman" w:hAnsi="Times New Roman" w:cs="Times New Roman"/>
        </w:rPr>
      </w:pPr>
    </w:p>
    <w:p w14:paraId="132134A1" w14:textId="77777777" w:rsidR="006F108D" w:rsidRPr="0098702A" w:rsidRDefault="006F108D" w:rsidP="00277953">
      <w:pPr>
        <w:pStyle w:val="ListParagraph"/>
        <w:spacing w:line="360" w:lineRule="auto"/>
        <w:ind w:left="0"/>
        <w:jc w:val="both"/>
        <w:rPr>
          <w:rFonts w:ascii="Times New Roman" w:hAnsi="Times New Roman" w:cs="Times New Roman"/>
        </w:rPr>
      </w:pPr>
    </w:p>
    <w:p w14:paraId="7BECCBF7" w14:textId="77777777" w:rsidR="006F108D" w:rsidRPr="0098702A" w:rsidRDefault="006F108D" w:rsidP="00277953">
      <w:pPr>
        <w:pStyle w:val="ListParagraph"/>
        <w:spacing w:line="360" w:lineRule="auto"/>
        <w:ind w:left="0"/>
        <w:jc w:val="both"/>
        <w:rPr>
          <w:rFonts w:ascii="Times New Roman" w:hAnsi="Times New Roman" w:cs="Times New Roman"/>
        </w:rPr>
      </w:pPr>
    </w:p>
    <w:p w14:paraId="4659CDDF" w14:textId="77777777" w:rsidR="006F108D" w:rsidRPr="0098702A" w:rsidRDefault="006F108D" w:rsidP="00277953">
      <w:pPr>
        <w:pStyle w:val="ListParagraph"/>
        <w:spacing w:line="360" w:lineRule="auto"/>
        <w:ind w:left="0"/>
        <w:jc w:val="both"/>
        <w:rPr>
          <w:rFonts w:ascii="Times New Roman" w:hAnsi="Times New Roman" w:cs="Times New Roman"/>
        </w:rPr>
      </w:pPr>
    </w:p>
    <w:p w14:paraId="42A173D1" w14:textId="77777777" w:rsidR="0057731B" w:rsidRDefault="0057731B" w:rsidP="0057731B">
      <w:pPr>
        <w:rPr>
          <w:rFonts w:ascii="Times New Roman" w:hAnsi="Times New Roman" w:cs="Times New Roman"/>
        </w:rPr>
      </w:pPr>
    </w:p>
    <w:p w14:paraId="46E4FC81" w14:textId="77777777" w:rsidR="0057731B" w:rsidRDefault="0057731B" w:rsidP="0057731B">
      <w:pPr>
        <w:rPr>
          <w:rFonts w:ascii="Times New Roman" w:hAnsi="Times New Roman" w:cs="Times New Roman"/>
        </w:rPr>
      </w:pPr>
    </w:p>
    <w:p w14:paraId="59B7CA10" w14:textId="77777777" w:rsidR="0057731B" w:rsidRDefault="0057731B" w:rsidP="0057731B">
      <w:pPr>
        <w:rPr>
          <w:rFonts w:ascii="Times New Roman" w:hAnsi="Times New Roman" w:cs="Times New Roman"/>
        </w:rPr>
      </w:pPr>
    </w:p>
    <w:p w14:paraId="7ACFA28C" w14:textId="77777777" w:rsidR="0057731B" w:rsidRDefault="0057731B" w:rsidP="0057731B">
      <w:pPr>
        <w:rPr>
          <w:rFonts w:ascii="Times New Roman" w:hAnsi="Times New Roman" w:cs="Times New Roman"/>
        </w:rPr>
      </w:pPr>
    </w:p>
    <w:p w14:paraId="5AFA4AF0" w14:textId="61061D5D" w:rsidR="006F108D" w:rsidRPr="005C41D4" w:rsidRDefault="006F108D" w:rsidP="0057731B">
      <w:pPr>
        <w:jc w:val="center"/>
        <w:rPr>
          <w:rFonts w:ascii="Times New Roman" w:hAnsi="Times New Roman" w:cs="Times New Roman"/>
          <w:b/>
          <w:bCs/>
        </w:rPr>
      </w:pPr>
      <w:r w:rsidRPr="00DA2E4A">
        <w:rPr>
          <w:rFonts w:ascii="Times New Roman" w:hAnsi="Times New Roman" w:cs="Times New Roman"/>
          <w:b/>
          <w:bCs/>
        </w:rPr>
        <w:lastRenderedPageBreak/>
        <w:t>Введение</w:t>
      </w:r>
    </w:p>
    <w:p w14:paraId="4F19C023" w14:textId="77777777" w:rsidR="006F108D" w:rsidRDefault="006F108D" w:rsidP="00434042">
      <w:pPr>
        <w:spacing w:line="360" w:lineRule="auto"/>
        <w:ind w:firstLine="567"/>
        <w:jc w:val="both"/>
        <w:rPr>
          <w:rFonts w:ascii="Times New Roman" w:hAnsi="Times New Roman" w:cs="Times New Roman"/>
        </w:rPr>
      </w:pPr>
      <w:r w:rsidRPr="006D62F6">
        <w:rPr>
          <w:rFonts w:ascii="Times New Roman" w:hAnsi="Times New Roman" w:cs="Times New Roman"/>
          <w:u w:val="single"/>
        </w:rPr>
        <w:t>Актуальность</w:t>
      </w:r>
      <w:r>
        <w:rPr>
          <w:rFonts w:ascii="Times New Roman" w:hAnsi="Times New Roman" w:cs="Times New Roman"/>
        </w:rPr>
        <w:t xml:space="preserve"> выбранной темы не вызывает сомнения. </w:t>
      </w:r>
      <w:r w:rsidRPr="009C541E">
        <w:rPr>
          <w:rFonts w:ascii="Times New Roman" w:hAnsi="Times New Roman" w:cs="Times New Roman"/>
        </w:rPr>
        <w:t>Торговля представляет собой исторически первую и наиболее развитую форму экономических отношений. Темп роста мировой торговли феноменально высок. Так, около 150 лет назад средний объем мировой торговли представлял чуть менее 2 млрд. долл., что составляло только 2,34 долл. на душу населения; к 1900 г. он увеличился в 10 раз и составил 20 млрд. долл. и 13 долл. на душу населения</w:t>
      </w:r>
      <w:r>
        <w:rPr>
          <w:rStyle w:val="FootnoteReference"/>
          <w:rFonts w:ascii="Times New Roman" w:hAnsi="Times New Roman" w:cs="Times New Roman"/>
          <w:lang w:val="en-US"/>
        </w:rPr>
        <w:footnoteReference w:id="1"/>
      </w:r>
      <w:r w:rsidRPr="009C541E">
        <w:rPr>
          <w:rFonts w:ascii="Times New Roman" w:hAnsi="Times New Roman" w:cs="Times New Roman"/>
        </w:rPr>
        <w:t>, причем нельзя забывать, что одновременно происходил рост населения.  В период с 1900 г. до начала Первой мировой войны объем мировой торговли уже составил 40 млрд. долл.</w:t>
      </w:r>
      <w:r>
        <w:rPr>
          <w:rStyle w:val="FootnoteReference"/>
          <w:rFonts w:ascii="Times New Roman" w:hAnsi="Times New Roman" w:cs="Times New Roman"/>
          <w:lang w:val="en-US"/>
        </w:rPr>
        <w:footnoteReference w:id="2"/>
      </w:r>
      <w:r w:rsidRPr="009C541E">
        <w:rPr>
          <w:rFonts w:ascii="Times New Roman" w:hAnsi="Times New Roman" w:cs="Times New Roman"/>
        </w:rPr>
        <w:t xml:space="preserve">, что обозначало увеличение в 2 раза. </w:t>
      </w:r>
      <w:r>
        <w:rPr>
          <w:rFonts w:ascii="Times New Roman" w:hAnsi="Times New Roman" w:cs="Times New Roman"/>
        </w:rPr>
        <w:t>К 1929 г. средний объем мировой торговли стал равен более 67 млрд. долл., что составило</w:t>
      </w:r>
      <w:r w:rsidRPr="009C541E">
        <w:rPr>
          <w:rFonts w:ascii="Times New Roman" w:hAnsi="Times New Roman" w:cs="Times New Roman"/>
        </w:rPr>
        <w:t xml:space="preserve"> 35 долл. на душу населения</w:t>
      </w:r>
      <w:r>
        <w:rPr>
          <w:rStyle w:val="FootnoteReference"/>
          <w:rFonts w:ascii="Times New Roman" w:hAnsi="Times New Roman" w:cs="Times New Roman"/>
          <w:lang w:val="en-US"/>
        </w:rPr>
        <w:footnoteReference w:id="3"/>
      </w:r>
      <w:r w:rsidRPr="009C541E">
        <w:rPr>
          <w:rFonts w:ascii="Times New Roman" w:hAnsi="Times New Roman" w:cs="Times New Roman"/>
        </w:rPr>
        <w:t xml:space="preserve">. </w:t>
      </w:r>
      <w:r>
        <w:rPr>
          <w:rFonts w:ascii="Times New Roman" w:hAnsi="Times New Roman" w:cs="Times New Roman"/>
        </w:rPr>
        <w:t>На современном этапе объем мировой торговли составляет около 33 трлн. долл.</w:t>
      </w:r>
      <w:r>
        <w:rPr>
          <w:rStyle w:val="FootnoteReference"/>
          <w:rFonts w:ascii="Times New Roman" w:hAnsi="Times New Roman" w:cs="Times New Roman"/>
        </w:rPr>
        <w:footnoteReference w:id="4"/>
      </w:r>
      <w:r>
        <w:rPr>
          <w:rFonts w:ascii="Times New Roman" w:hAnsi="Times New Roman" w:cs="Times New Roman"/>
        </w:rPr>
        <w:t xml:space="preserve"> Как видим, международная торговля демонстрирует стремительный рост</w:t>
      </w:r>
      <w:r w:rsidRPr="009C541E">
        <w:rPr>
          <w:rFonts w:ascii="Times New Roman" w:hAnsi="Times New Roman" w:cs="Times New Roman"/>
        </w:rPr>
        <w:t>. Более того, в последние десятилетия столь значительному увеличению темпов роста</w:t>
      </w:r>
      <w:r>
        <w:rPr>
          <w:rFonts w:ascii="Times New Roman" w:hAnsi="Times New Roman" w:cs="Times New Roman"/>
        </w:rPr>
        <w:t xml:space="preserve"> мировой торговли способствовала глобализация</w:t>
      </w:r>
      <w:r w:rsidRPr="005916E2">
        <w:rPr>
          <w:rFonts w:ascii="Times New Roman" w:hAnsi="Times New Roman" w:cs="Times New Roman"/>
        </w:rPr>
        <w:t xml:space="preserve">. Известно, что глобализация выступила в качестве катализатора многих экономических, социальных и </w:t>
      </w:r>
      <w:r w:rsidRPr="001C1C07">
        <w:rPr>
          <w:rFonts w:ascii="Times New Roman" w:hAnsi="Times New Roman" w:cs="Times New Roman"/>
        </w:rPr>
        <w:t>политических процессов</w:t>
      </w:r>
      <w:r w:rsidRPr="009C541E">
        <w:rPr>
          <w:rFonts w:ascii="Times New Roman" w:hAnsi="Times New Roman" w:cs="Times New Roman"/>
        </w:rPr>
        <w:t xml:space="preserve">, что заставило государства пересмотреть свое положение в мире. Безусловно, это включает и торговую сферу отношений. Под воздействием внутренних и внешних факторов торговая стратегия государства постоянно подвергается изменениям. Поэтому </w:t>
      </w:r>
      <w:r>
        <w:rPr>
          <w:rFonts w:ascii="Times New Roman" w:hAnsi="Times New Roman" w:cs="Times New Roman"/>
        </w:rPr>
        <w:t>рассмотрение теоретических основ формирования внешнеторговой стратегии</w:t>
      </w:r>
      <w:r w:rsidRPr="009C541E">
        <w:rPr>
          <w:rFonts w:ascii="Times New Roman" w:hAnsi="Times New Roman" w:cs="Times New Roman"/>
        </w:rPr>
        <w:t xml:space="preserve"> представляет </w:t>
      </w:r>
      <w:r>
        <w:rPr>
          <w:rFonts w:ascii="Times New Roman" w:hAnsi="Times New Roman" w:cs="Times New Roman"/>
        </w:rPr>
        <w:t xml:space="preserve">большой </w:t>
      </w:r>
      <w:r w:rsidRPr="009C541E">
        <w:rPr>
          <w:rFonts w:ascii="Times New Roman" w:hAnsi="Times New Roman" w:cs="Times New Roman"/>
        </w:rPr>
        <w:t>научный интерес</w:t>
      </w:r>
      <w:r>
        <w:rPr>
          <w:rFonts w:ascii="Times New Roman" w:hAnsi="Times New Roman" w:cs="Times New Roman"/>
        </w:rPr>
        <w:t>.</w:t>
      </w:r>
    </w:p>
    <w:p w14:paraId="29ECEE96" w14:textId="51B31406"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 xml:space="preserve">В конце </w:t>
      </w:r>
      <w:r>
        <w:rPr>
          <w:rFonts w:ascii="Times New Roman" w:hAnsi="Times New Roman" w:cs="Times New Roman"/>
          <w:lang w:val="en-US"/>
        </w:rPr>
        <w:t>XX</w:t>
      </w:r>
      <w:r w:rsidRPr="004968FD">
        <w:rPr>
          <w:rFonts w:ascii="Times New Roman" w:hAnsi="Times New Roman" w:cs="Times New Roman"/>
        </w:rPr>
        <w:t xml:space="preserve"> </w:t>
      </w:r>
      <w:r>
        <w:rPr>
          <w:rFonts w:ascii="Times New Roman" w:hAnsi="Times New Roman" w:cs="Times New Roman"/>
        </w:rPr>
        <w:t>в. принципы рыночной экономики одержали</w:t>
      </w:r>
      <w:r w:rsidR="000448D3">
        <w:rPr>
          <w:rFonts w:ascii="Times New Roman" w:hAnsi="Times New Roman" w:cs="Times New Roman"/>
        </w:rPr>
        <w:t xml:space="preserve"> победу над принципами </w:t>
      </w:r>
      <w:proofErr w:type="spellStart"/>
      <w:r w:rsidR="000448D3">
        <w:rPr>
          <w:rFonts w:ascii="Times New Roman" w:hAnsi="Times New Roman" w:cs="Times New Roman"/>
        </w:rPr>
        <w:t>командно</w:t>
      </w:r>
      <w:proofErr w:type="spellEnd"/>
      <w:r w:rsidR="000448D3">
        <w:rPr>
          <w:rFonts w:ascii="Times New Roman" w:hAnsi="Times New Roman" w:cs="Times New Roman"/>
        </w:rPr>
        <w:t>–</w:t>
      </w:r>
      <w:r>
        <w:rPr>
          <w:rFonts w:ascii="Times New Roman" w:hAnsi="Times New Roman" w:cs="Times New Roman"/>
        </w:rPr>
        <w:t xml:space="preserve">административной экономики ввиду коллапса системы социалистического мироустройства. Вследствие этого Соединенные Штаты Америки оказались единственным мировым лидером не только в экономике, но и в других сферах. Однако в начале </w:t>
      </w:r>
      <w:r>
        <w:rPr>
          <w:rFonts w:ascii="Times New Roman" w:hAnsi="Times New Roman" w:cs="Times New Roman"/>
          <w:lang w:val="en-US"/>
        </w:rPr>
        <w:t>XXI</w:t>
      </w:r>
      <w:r w:rsidRPr="004968FD">
        <w:rPr>
          <w:rFonts w:ascii="Times New Roman" w:hAnsi="Times New Roman" w:cs="Times New Roman"/>
        </w:rPr>
        <w:t xml:space="preserve"> </w:t>
      </w:r>
      <w:r>
        <w:rPr>
          <w:rFonts w:ascii="Times New Roman" w:hAnsi="Times New Roman" w:cs="Times New Roman"/>
        </w:rPr>
        <w:t xml:space="preserve">в. </w:t>
      </w:r>
      <w:r w:rsidR="008A0D7B">
        <w:rPr>
          <w:rFonts w:ascii="Times New Roman" w:hAnsi="Times New Roman" w:cs="Times New Roman"/>
        </w:rPr>
        <w:t xml:space="preserve">появилось </w:t>
      </w:r>
      <w:r>
        <w:rPr>
          <w:rFonts w:ascii="Times New Roman" w:hAnsi="Times New Roman" w:cs="Times New Roman"/>
        </w:rPr>
        <w:t xml:space="preserve">мнение, что позиции Соединенных Штатов </w:t>
      </w:r>
      <w:r w:rsidRPr="008A0D7B">
        <w:rPr>
          <w:rFonts w:ascii="Times New Roman" w:hAnsi="Times New Roman" w:cs="Times New Roman"/>
        </w:rPr>
        <w:t>стали</w:t>
      </w:r>
      <w:r>
        <w:rPr>
          <w:rFonts w:ascii="Times New Roman" w:hAnsi="Times New Roman" w:cs="Times New Roman"/>
        </w:rPr>
        <w:t xml:space="preserve"> ослабевать ввиду увеличивающейся конкуренции со стороны развивающихся стран и замедления темпов экономического роста в США</w:t>
      </w:r>
      <w:r>
        <w:rPr>
          <w:rStyle w:val="FootnoteReference"/>
          <w:rFonts w:ascii="Times New Roman" w:hAnsi="Times New Roman" w:cs="Times New Roman"/>
        </w:rPr>
        <w:footnoteReference w:id="5"/>
      </w:r>
      <w:r>
        <w:rPr>
          <w:rFonts w:ascii="Times New Roman" w:hAnsi="Times New Roman" w:cs="Times New Roman"/>
        </w:rPr>
        <w:t xml:space="preserve">. </w:t>
      </w:r>
    </w:p>
    <w:p w14:paraId="0189AB3D"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lastRenderedPageBreak/>
        <w:t xml:space="preserve">Тем не менее, США остаются </w:t>
      </w:r>
      <w:r w:rsidRPr="005C41D4">
        <w:rPr>
          <w:rFonts w:ascii="Times New Roman" w:hAnsi="Times New Roman" w:cs="Times New Roman"/>
        </w:rPr>
        <w:t xml:space="preserve">мировым экономическим лидером и архитектором существующей системы мировой торговли. Любые изменения во внешнеторговой стратегии США могут отразиться на состоянии глобальной системы торговли. </w:t>
      </w:r>
      <w:r>
        <w:rPr>
          <w:rFonts w:ascii="Times New Roman" w:hAnsi="Times New Roman" w:cs="Times New Roman"/>
        </w:rPr>
        <w:t>В то же время</w:t>
      </w:r>
      <w:r w:rsidRPr="005C41D4">
        <w:rPr>
          <w:rFonts w:ascii="Times New Roman" w:hAnsi="Times New Roman" w:cs="Times New Roman"/>
        </w:rPr>
        <w:t xml:space="preserve"> появление новых тенденций в международной торговле также способно повлиять на внешнеторговую стратегию США, что свидетельствует об их взаимосвязи. </w:t>
      </w:r>
    </w:p>
    <w:p w14:paraId="197B0639" w14:textId="21B149E7" w:rsidR="006F108D" w:rsidRDefault="006F108D" w:rsidP="006D62F6">
      <w:pPr>
        <w:spacing w:line="360" w:lineRule="auto"/>
        <w:ind w:firstLine="567"/>
        <w:jc w:val="both"/>
        <w:rPr>
          <w:rFonts w:ascii="Times New Roman" w:hAnsi="Times New Roman" w:cs="Times New Roman"/>
        </w:rPr>
      </w:pPr>
      <w:r w:rsidRPr="005C41D4">
        <w:rPr>
          <w:rFonts w:ascii="Times New Roman" w:hAnsi="Times New Roman" w:cs="Times New Roman"/>
        </w:rPr>
        <w:t>Следует подчеркнуть, что внешнеторговая стратегия США представляет собой предмет активных дискуссий и политической борьбы</w:t>
      </w:r>
      <w:r>
        <w:rPr>
          <w:rFonts w:ascii="Times New Roman" w:hAnsi="Times New Roman" w:cs="Times New Roman"/>
        </w:rPr>
        <w:t>.</w:t>
      </w:r>
      <w:r w:rsidRPr="006D62F6">
        <w:rPr>
          <w:rFonts w:ascii="Times New Roman" w:hAnsi="Times New Roman" w:cs="Times New Roman"/>
        </w:rPr>
        <w:t xml:space="preserve"> </w:t>
      </w:r>
      <w:r>
        <w:rPr>
          <w:rFonts w:ascii="Times New Roman" w:hAnsi="Times New Roman" w:cs="Times New Roman"/>
        </w:rPr>
        <w:t>Несмотря на общую либеральную направленность торговой политики США, в Соединенных Штатах существуют и остаются крайне влиятельными протекционистские силы, склонные видеть в либерализации международной торговли угрозу не только для благосостояния страны, но и для международной стабильности. Внутри страны постоянно происходит столкновение протекционистских и либеральных сил. При формировании внешнеторговой стратегии администрация президента США, в ведении которой внешнеторговая политика находится с 1934 г.,  вынуждена принимать во внимание интересы этих групп.</w:t>
      </w:r>
      <w:r w:rsidR="004D79C6">
        <w:rPr>
          <w:rFonts w:ascii="Times New Roman" w:hAnsi="Times New Roman" w:cs="Times New Roman"/>
        </w:rPr>
        <w:t xml:space="preserve"> </w:t>
      </w:r>
    </w:p>
    <w:p w14:paraId="1FAA81FE"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 xml:space="preserve">Кроме того, в рассматриваемый период времени участникам многосторонних торговых переговоров удалось достичь компромисса относительно создания международного надгосударственного института, регулирующего вопросы многосторонней торговли, в чем Соединенные Штаты сыграли важнейшую роль. Появление Всемирной торговой организации (ВТО) стало олицетворением признания необходимости либерализации международной торговли. Однако в действительности эта либерализация протекала с некоторыми оговорками, которые имели явно протекционистскую направленность. Ввиду своеобразного противостояния либеральных и протекционистских принципов в торговых отношениях дальнейшее углубление международных торговых связей представляется маловероятным, о чем свидетельствует все еще не завершенный </w:t>
      </w:r>
      <w:proofErr w:type="spellStart"/>
      <w:r>
        <w:rPr>
          <w:rFonts w:ascii="Times New Roman" w:hAnsi="Times New Roman" w:cs="Times New Roman"/>
        </w:rPr>
        <w:t>Дохийский</w:t>
      </w:r>
      <w:proofErr w:type="spellEnd"/>
      <w:r>
        <w:rPr>
          <w:rFonts w:ascii="Times New Roman" w:hAnsi="Times New Roman" w:cs="Times New Roman"/>
        </w:rPr>
        <w:t xml:space="preserve"> раунд торговых переговоров в рамках ВТО.</w:t>
      </w:r>
    </w:p>
    <w:p w14:paraId="6B499E9D" w14:textId="77777777" w:rsidR="006F108D" w:rsidRDefault="006F108D" w:rsidP="004E6037">
      <w:pPr>
        <w:spacing w:line="360" w:lineRule="auto"/>
        <w:ind w:firstLine="567"/>
        <w:jc w:val="both"/>
        <w:rPr>
          <w:rFonts w:ascii="Times New Roman" w:hAnsi="Times New Roman" w:cs="Times New Roman"/>
        </w:rPr>
      </w:pPr>
      <w:r>
        <w:rPr>
          <w:rFonts w:ascii="Times New Roman" w:hAnsi="Times New Roman" w:cs="Times New Roman"/>
        </w:rPr>
        <w:t xml:space="preserve">На рубеже </w:t>
      </w:r>
      <w:r>
        <w:rPr>
          <w:rFonts w:ascii="Times New Roman" w:hAnsi="Times New Roman" w:cs="Times New Roman"/>
          <w:lang w:val="en-US"/>
        </w:rPr>
        <w:t>XX</w:t>
      </w:r>
      <w:r>
        <w:rPr>
          <w:rFonts w:ascii="Times New Roman" w:hAnsi="Times New Roman" w:cs="Times New Roman"/>
        </w:rPr>
        <w:t>–</w:t>
      </w:r>
      <w:r>
        <w:rPr>
          <w:rFonts w:ascii="Times New Roman" w:hAnsi="Times New Roman" w:cs="Times New Roman"/>
          <w:lang w:val="en-US"/>
        </w:rPr>
        <w:t>XXI</w:t>
      </w:r>
      <w:r w:rsidRPr="005C41D4">
        <w:rPr>
          <w:rFonts w:ascii="Times New Roman" w:hAnsi="Times New Roman" w:cs="Times New Roman"/>
        </w:rPr>
        <w:t xml:space="preserve"> </w:t>
      </w:r>
      <w:r>
        <w:rPr>
          <w:rFonts w:ascii="Times New Roman" w:hAnsi="Times New Roman" w:cs="Times New Roman"/>
        </w:rPr>
        <w:t>вв. США начали заключать двусторонние соглашения о свободной торговле, а также создавать региональные зоны свободной торговли, самой крупной из которых в настоящее время считается Североамериканское соглашение о свободной торговле (НАФТА). Хотя эти соглашения свидетельствуют о стремлении к либерализации торговых отношений, некоторые исследователи считают, что в этих соглашениях прослеживается дискриминация тех, кто</w:t>
      </w:r>
      <w:r w:rsidR="004968FD">
        <w:rPr>
          <w:rFonts w:ascii="Times New Roman" w:hAnsi="Times New Roman" w:cs="Times New Roman"/>
        </w:rPr>
        <w:t xml:space="preserve"> в</w:t>
      </w:r>
      <w:r>
        <w:rPr>
          <w:rFonts w:ascii="Times New Roman" w:hAnsi="Times New Roman" w:cs="Times New Roman"/>
        </w:rPr>
        <w:t xml:space="preserve"> них не входит</w:t>
      </w:r>
      <w:r>
        <w:rPr>
          <w:rStyle w:val="FootnoteReference"/>
          <w:rFonts w:ascii="Times New Roman" w:hAnsi="Times New Roman" w:cs="Times New Roman"/>
        </w:rPr>
        <w:footnoteReference w:id="6"/>
      </w:r>
      <w:r>
        <w:rPr>
          <w:rFonts w:ascii="Times New Roman" w:hAnsi="Times New Roman" w:cs="Times New Roman"/>
        </w:rPr>
        <w:t xml:space="preserve">. Кроме того, ряд </w:t>
      </w:r>
      <w:r>
        <w:rPr>
          <w:rFonts w:ascii="Times New Roman" w:hAnsi="Times New Roman" w:cs="Times New Roman"/>
        </w:rPr>
        <w:lastRenderedPageBreak/>
        <w:t>специалистов полагает, что либерализация международной торговли является скорее политическим проектом, нежели инструментом экономического процветания</w:t>
      </w:r>
      <w:r>
        <w:rPr>
          <w:rStyle w:val="FootnoteReference"/>
          <w:rFonts w:ascii="Times New Roman" w:hAnsi="Times New Roman" w:cs="Times New Roman"/>
        </w:rPr>
        <w:footnoteReference w:id="7"/>
      </w:r>
      <w:r>
        <w:rPr>
          <w:rFonts w:ascii="Times New Roman" w:hAnsi="Times New Roman" w:cs="Times New Roman"/>
        </w:rPr>
        <w:t>.</w:t>
      </w:r>
    </w:p>
    <w:p w14:paraId="0256CB1D"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 xml:space="preserve">Изменения, происходившие во внешнеторговой стратегии США на рубеже </w:t>
      </w:r>
      <w:r>
        <w:rPr>
          <w:rFonts w:ascii="Times New Roman" w:hAnsi="Times New Roman" w:cs="Times New Roman"/>
          <w:lang w:val="en-US"/>
        </w:rPr>
        <w:t>XX</w:t>
      </w:r>
      <w:r w:rsidRPr="00B06412">
        <w:rPr>
          <w:rFonts w:ascii="Times New Roman" w:hAnsi="Times New Roman" w:cs="Times New Roman"/>
        </w:rPr>
        <w:t>-</w:t>
      </w:r>
      <w:r>
        <w:rPr>
          <w:rFonts w:ascii="Times New Roman" w:hAnsi="Times New Roman" w:cs="Times New Roman"/>
          <w:lang w:val="en-US"/>
        </w:rPr>
        <w:t>XXI</w:t>
      </w:r>
      <w:r w:rsidRPr="00B06412">
        <w:rPr>
          <w:rFonts w:ascii="Times New Roman" w:hAnsi="Times New Roman" w:cs="Times New Roman"/>
        </w:rPr>
        <w:t xml:space="preserve"> </w:t>
      </w:r>
      <w:r>
        <w:rPr>
          <w:rFonts w:ascii="Times New Roman" w:hAnsi="Times New Roman" w:cs="Times New Roman"/>
        </w:rPr>
        <w:t xml:space="preserve">вв., представляют большой научный  интерес. Для исследования этих изменений автором была поставлена следующая </w:t>
      </w:r>
      <w:r w:rsidRPr="002231ED">
        <w:rPr>
          <w:rFonts w:ascii="Times New Roman" w:hAnsi="Times New Roman" w:cs="Times New Roman"/>
          <w:u w:val="single"/>
        </w:rPr>
        <w:t>цель</w:t>
      </w:r>
      <w:r>
        <w:rPr>
          <w:rFonts w:ascii="Times New Roman" w:hAnsi="Times New Roman" w:cs="Times New Roman"/>
        </w:rPr>
        <w:t xml:space="preserve">: выявить основные особенности внешнеторговой стратегии США на рубеже </w:t>
      </w:r>
      <w:r>
        <w:rPr>
          <w:rFonts w:ascii="Times New Roman" w:hAnsi="Times New Roman" w:cs="Times New Roman"/>
          <w:lang w:val="en-US"/>
        </w:rPr>
        <w:t>XX</w:t>
      </w:r>
      <w:r w:rsidRPr="00B06412">
        <w:rPr>
          <w:rFonts w:ascii="Times New Roman" w:hAnsi="Times New Roman" w:cs="Times New Roman"/>
        </w:rPr>
        <w:t>-</w:t>
      </w:r>
      <w:r>
        <w:rPr>
          <w:rFonts w:ascii="Times New Roman" w:hAnsi="Times New Roman" w:cs="Times New Roman"/>
          <w:lang w:val="en-US"/>
        </w:rPr>
        <w:t>XXI</w:t>
      </w:r>
      <w:r w:rsidRPr="00B06412">
        <w:rPr>
          <w:rFonts w:ascii="Times New Roman" w:hAnsi="Times New Roman" w:cs="Times New Roman"/>
        </w:rPr>
        <w:t xml:space="preserve"> </w:t>
      </w:r>
      <w:r>
        <w:rPr>
          <w:rFonts w:ascii="Times New Roman" w:hAnsi="Times New Roman" w:cs="Times New Roman"/>
        </w:rPr>
        <w:t xml:space="preserve">вв. и выяснить степень </w:t>
      </w:r>
      <w:proofErr w:type="spellStart"/>
      <w:r>
        <w:rPr>
          <w:rFonts w:ascii="Times New Roman" w:hAnsi="Times New Roman" w:cs="Times New Roman"/>
        </w:rPr>
        <w:t>реализованности</w:t>
      </w:r>
      <w:proofErr w:type="spellEnd"/>
      <w:r>
        <w:rPr>
          <w:rFonts w:ascii="Times New Roman" w:hAnsi="Times New Roman" w:cs="Times New Roman"/>
        </w:rPr>
        <w:t xml:space="preserve"> данной стратегии в законодательной базе США.</w:t>
      </w:r>
    </w:p>
    <w:p w14:paraId="56BAB9C7"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 xml:space="preserve">Для достижения поставленной цели были выдвинуты следующие </w:t>
      </w:r>
      <w:r w:rsidRPr="00B06412">
        <w:rPr>
          <w:rFonts w:ascii="Times New Roman" w:hAnsi="Times New Roman" w:cs="Times New Roman"/>
          <w:u w:val="single"/>
        </w:rPr>
        <w:t>задачи</w:t>
      </w:r>
      <w:r>
        <w:rPr>
          <w:rFonts w:ascii="Times New Roman" w:hAnsi="Times New Roman" w:cs="Times New Roman"/>
        </w:rPr>
        <w:t>:</w:t>
      </w:r>
    </w:p>
    <w:p w14:paraId="5475E182" w14:textId="77777777" w:rsidR="006F108D" w:rsidRDefault="006F108D" w:rsidP="00740A76">
      <w:pPr>
        <w:pStyle w:val="ListParagraph"/>
        <w:numPr>
          <w:ilvl w:val="0"/>
          <w:numId w:val="22"/>
        </w:numPr>
        <w:spacing w:line="360" w:lineRule="auto"/>
        <w:ind w:left="851" w:hanging="284"/>
        <w:jc w:val="both"/>
        <w:rPr>
          <w:rFonts w:ascii="Times New Roman" w:hAnsi="Times New Roman" w:cs="Times New Roman"/>
        </w:rPr>
      </w:pPr>
      <w:r>
        <w:rPr>
          <w:rFonts w:ascii="Times New Roman" w:hAnsi="Times New Roman" w:cs="Times New Roman"/>
        </w:rPr>
        <w:t>проанализировать классические и современные теории международной торговли;</w:t>
      </w:r>
    </w:p>
    <w:p w14:paraId="49591D61" w14:textId="77777777" w:rsidR="006F108D" w:rsidRDefault="006F108D" w:rsidP="00740A76">
      <w:pPr>
        <w:pStyle w:val="ListParagraph"/>
        <w:numPr>
          <w:ilvl w:val="0"/>
          <w:numId w:val="22"/>
        </w:numPr>
        <w:spacing w:line="360" w:lineRule="auto"/>
        <w:ind w:left="851" w:hanging="284"/>
        <w:jc w:val="both"/>
        <w:rPr>
          <w:rFonts w:ascii="Times New Roman" w:hAnsi="Times New Roman" w:cs="Times New Roman"/>
        </w:rPr>
      </w:pPr>
      <w:r>
        <w:rPr>
          <w:rFonts w:ascii="Times New Roman" w:hAnsi="Times New Roman" w:cs="Times New Roman"/>
        </w:rPr>
        <w:t>рассмотреть протекционизм и либерализм как главные концепции внешнеторговой политики;</w:t>
      </w:r>
    </w:p>
    <w:p w14:paraId="7AC8F451" w14:textId="5D1EC850" w:rsidR="006F108D" w:rsidRDefault="00BC30FB" w:rsidP="00740A76">
      <w:pPr>
        <w:pStyle w:val="ListParagraph"/>
        <w:numPr>
          <w:ilvl w:val="0"/>
          <w:numId w:val="22"/>
        </w:numPr>
        <w:spacing w:line="360" w:lineRule="auto"/>
        <w:ind w:left="851" w:hanging="284"/>
        <w:jc w:val="both"/>
        <w:rPr>
          <w:rFonts w:ascii="Times New Roman" w:hAnsi="Times New Roman" w:cs="Times New Roman"/>
        </w:rPr>
      </w:pPr>
      <w:r>
        <w:rPr>
          <w:rFonts w:ascii="Times New Roman" w:hAnsi="Times New Roman" w:cs="Times New Roman"/>
        </w:rPr>
        <w:t xml:space="preserve">проследить появление новых сторон </w:t>
      </w:r>
      <w:r w:rsidR="006F108D">
        <w:rPr>
          <w:rFonts w:ascii="Times New Roman" w:hAnsi="Times New Roman" w:cs="Times New Roman"/>
        </w:rPr>
        <w:t>во внешнетор</w:t>
      </w:r>
      <w:r w:rsidR="004D79C6">
        <w:rPr>
          <w:rFonts w:ascii="Times New Roman" w:hAnsi="Times New Roman" w:cs="Times New Roman"/>
        </w:rPr>
        <w:t xml:space="preserve">говой стратегии США во второй половине </w:t>
      </w:r>
      <w:r w:rsidR="004D79C6">
        <w:rPr>
          <w:rFonts w:ascii="Times New Roman" w:hAnsi="Times New Roman" w:cs="Times New Roman"/>
          <w:lang w:val="en-US"/>
        </w:rPr>
        <w:t xml:space="preserve">XX </w:t>
      </w:r>
      <w:r w:rsidR="004D79C6">
        <w:rPr>
          <w:rFonts w:ascii="Times New Roman" w:hAnsi="Times New Roman" w:cs="Times New Roman"/>
        </w:rPr>
        <w:t>в.</w:t>
      </w:r>
      <w:r w:rsidR="006F108D">
        <w:rPr>
          <w:rFonts w:ascii="Times New Roman" w:hAnsi="Times New Roman" w:cs="Times New Roman"/>
        </w:rPr>
        <w:t>;</w:t>
      </w:r>
    </w:p>
    <w:p w14:paraId="0A51BEB7" w14:textId="77777777" w:rsidR="006F108D" w:rsidRDefault="006F108D" w:rsidP="00740A76">
      <w:pPr>
        <w:pStyle w:val="ListParagraph"/>
        <w:numPr>
          <w:ilvl w:val="0"/>
          <w:numId w:val="22"/>
        </w:numPr>
        <w:spacing w:line="360" w:lineRule="auto"/>
        <w:ind w:left="851" w:hanging="284"/>
        <w:jc w:val="both"/>
        <w:rPr>
          <w:rFonts w:ascii="Times New Roman" w:hAnsi="Times New Roman" w:cs="Times New Roman"/>
        </w:rPr>
      </w:pPr>
      <w:r>
        <w:rPr>
          <w:rFonts w:ascii="Times New Roman" w:hAnsi="Times New Roman" w:cs="Times New Roman"/>
        </w:rPr>
        <w:t>проанализировать позицию США на Уругвайском раунде ГАТТ, в том числе позицию относительно создания ВТО;</w:t>
      </w:r>
    </w:p>
    <w:p w14:paraId="7D0E2C8C" w14:textId="77777777" w:rsidR="006F108D" w:rsidRDefault="006F108D" w:rsidP="00740A76">
      <w:pPr>
        <w:pStyle w:val="ListParagraph"/>
        <w:numPr>
          <w:ilvl w:val="0"/>
          <w:numId w:val="22"/>
        </w:numPr>
        <w:spacing w:line="360" w:lineRule="auto"/>
        <w:ind w:left="851" w:hanging="284"/>
        <w:jc w:val="both"/>
        <w:rPr>
          <w:rFonts w:ascii="Times New Roman" w:hAnsi="Times New Roman" w:cs="Times New Roman"/>
        </w:rPr>
      </w:pPr>
      <w:r>
        <w:rPr>
          <w:rFonts w:ascii="Times New Roman" w:hAnsi="Times New Roman" w:cs="Times New Roman"/>
        </w:rPr>
        <w:t>оценить эффективность реализации стратегии внешней торговли США на многостороннем уровне (на примере ВТО) ;</w:t>
      </w:r>
    </w:p>
    <w:p w14:paraId="23CFEE4C" w14:textId="77777777" w:rsidR="006F108D" w:rsidRDefault="006F108D" w:rsidP="00740A76">
      <w:pPr>
        <w:pStyle w:val="ListParagraph"/>
        <w:numPr>
          <w:ilvl w:val="0"/>
          <w:numId w:val="22"/>
        </w:numPr>
        <w:spacing w:line="360" w:lineRule="auto"/>
        <w:ind w:left="851" w:hanging="284"/>
        <w:jc w:val="both"/>
        <w:rPr>
          <w:rFonts w:ascii="Times New Roman" w:hAnsi="Times New Roman" w:cs="Times New Roman"/>
        </w:rPr>
      </w:pPr>
      <w:r>
        <w:rPr>
          <w:rFonts w:ascii="Times New Roman" w:hAnsi="Times New Roman" w:cs="Times New Roman"/>
        </w:rPr>
        <w:t>рассмотреть реализацию внешнеторговой стратегии США на региональном уровне в рассматриваемый период</w:t>
      </w:r>
      <w:r w:rsidDel="00D326DD">
        <w:rPr>
          <w:rFonts w:ascii="Times New Roman" w:hAnsi="Times New Roman" w:cs="Times New Roman"/>
        </w:rPr>
        <w:t xml:space="preserve"> </w:t>
      </w:r>
      <w:r>
        <w:rPr>
          <w:rFonts w:ascii="Times New Roman" w:hAnsi="Times New Roman" w:cs="Times New Roman"/>
        </w:rPr>
        <w:t>(на примере НАФТА);</w:t>
      </w:r>
    </w:p>
    <w:p w14:paraId="7AF5A1C3" w14:textId="2CCCFC20" w:rsidR="006F108D" w:rsidRDefault="006F108D" w:rsidP="00740A76">
      <w:pPr>
        <w:pStyle w:val="ListParagraph"/>
        <w:numPr>
          <w:ilvl w:val="0"/>
          <w:numId w:val="22"/>
        </w:numPr>
        <w:spacing w:line="360" w:lineRule="auto"/>
        <w:ind w:left="851" w:hanging="284"/>
        <w:jc w:val="both"/>
        <w:rPr>
          <w:rFonts w:ascii="Times New Roman" w:hAnsi="Times New Roman" w:cs="Times New Roman"/>
        </w:rPr>
      </w:pPr>
      <w:r>
        <w:rPr>
          <w:rFonts w:ascii="Times New Roman" w:hAnsi="Times New Roman" w:cs="Times New Roman"/>
        </w:rPr>
        <w:t>проследить реализацию внешнеторговой стратегии США на двустороннем уровне (на примере эволюции их торговых отноше</w:t>
      </w:r>
      <w:r w:rsidR="00740A76">
        <w:rPr>
          <w:rFonts w:ascii="Times New Roman" w:hAnsi="Times New Roman" w:cs="Times New Roman"/>
        </w:rPr>
        <w:t xml:space="preserve">ний с Россией в 1991–2016 </w:t>
      </w:r>
      <w:r>
        <w:rPr>
          <w:rFonts w:ascii="Times New Roman" w:hAnsi="Times New Roman" w:cs="Times New Roman"/>
        </w:rPr>
        <w:t>гг.).</w:t>
      </w:r>
    </w:p>
    <w:p w14:paraId="72A064BB" w14:textId="77777777" w:rsidR="006F108D" w:rsidRPr="00D326DD" w:rsidRDefault="006F108D" w:rsidP="00BE52E6">
      <w:pPr>
        <w:spacing w:line="360" w:lineRule="auto"/>
        <w:ind w:firstLine="567"/>
        <w:jc w:val="both"/>
        <w:rPr>
          <w:rFonts w:ascii="Times New Roman" w:hAnsi="Times New Roman" w:cs="Times New Roman"/>
        </w:rPr>
      </w:pPr>
      <w:r w:rsidRPr="00B06412">
        <w:rPr>
          <w:rFonts w:ascii="Times New Roman" w:hAnsi="Times New Roman" w:cs="Times New Roman"/>
          <w:u w:val="single"/>
        </w:rPr>
        <w:t>Объектом</w:t>
      </w:r>
      <w:r>
        <w:rPr>
          <w:rFonts w:ascii="Times New Roman" w:hAnsi="Times New Roman" w:cs="Times New Roman"/>
        </w:rPr>
        <w:t xml:space="preserve"> настоящего исследования является внешняя политика США в области международной торговли на рубеже </w:t>
      </w:r>
      <w:r>
        <w:rPr>
          <w:rFonts w:ascii="Times New Roman" w:hAnsi="Times New Roman" w:cs="Times New Roman"/>
          <w:lang w:val="en-US"/>
        </w:rPr>
        <w:t>XX</w:t>
      </w:r>
      <w:r w:rsidRPr="00D326DD">
        <w:rPr>
          <w:rFonts w:ascii="Times New Roman" w:hAnsi="Times New Roman" w:cs="Times New Roman"/>
        </w:rPr>
        <w:t>–</w:t>
      </w:r>
      <w:r>
        <w:rPr>
          <w:rFonts w:ascii="Times New Roman" w:hAnsi="Times New Roman" w:cs="Times New Roman"/>
          <w:lang w:val="en-US"/>
        </w:rPr>
        <w:t>XXI</w:t>
      </w:r>
      <w:r w:rsidRPr="00B06412">
        <w:rPr>
          <w:rFonts w:ascii="Times New Roman" w:hAnsi="Times New Roman" w:cs="Times New Roman"/>
        </w:rPr>
        <w:t xml:space="preserve"> </w:t>
      </w:r>
      <w:r>
        <w:rPr>
          <w:rFonts w:ascii="Times New Roman" w:hAnsi="Times New Roman" w:cs="Times New Roman"/>
        </w:rPr>
        <w:t>вв.</w:t>
      </w:r>
    </w:p>
    <w:p w14:paraId="0E455D49" w14:textId="77777777" w:rsidR="006F108D" w:rsidRDefault="006F108D" w:rsidP="00BE52E6">
      <w:pPr>
        <w:spacing w:line="360" w:lineRule="auto"/>
        <w:ind w:firstLine="567"/>
        <w:jc w:val="both"/>
        <w:rPr>
          <w:rFonts w:ascii="Times New Roman" w:hAnsi="Times New Roman" w:cs="Times New Roman"/>
        </w:rPr>
      </w:pPr>
      <w:r w:rsidRPr="00B06412">
        <w:rPr>
          <w:rFonts w:ascii="Times New Roman" w:hAnsi="Times New Roman" w:cs="Times New Roman"/>
          <w:u w:val="single"/>
        </w:rPr>
        <w:t>Предметом</w:t>
      </w:r>
      <w:r>
        <w:rPr>
          <w:rFonts w:ascii="Times New Roman" w:hAnsi="Times New Roman" w:cs="Times New Roman"/>
        </w:rPr>
        <w:t xml:space="preserve"> настоящего исследования является либерализация внешнеторговой стратегии США в указанный период и ее имплементация на многостороннем, региональном и двустороннем уровне.  </w:t>
      </w:r>
    </w:p>
    <w:p w14:paraId="16187D08" w14:textId="77777777" w:rsidR="006F108D" w:rsidRPr="00B06412" w:rsidRDefault="006F108D" w:rsidP="002231ED">
      <w:pPr>
        <w:pStyle w:val="a"/>
        <w:spacing w:line="360" w:lineRule="auto"/>
        <w:ind w:firstLine="567"/>
        <w:jc w:val="both"/>
        <w:rPr>
          <w:rFonts w:ascii="Times New Roman" w:hAnsi="Times New Roman" w:cs="Times New Roman"/>
          <w:sz w:val="24"/>
          <w:szCs w:val="24"/>
        </w:rPr>
      </w:pPr>
      <w:r w:rsidRPr="00B06412">
        <w:rPr>
          <w:rFonts w:ascii="Times New Roman" w:hAnsi="Times New Roman" w:cs="Times New Roman"/>
          <w:sz w:val="24"/>
          <w:szCs w:val="24"/>
          <w:u w:val="single"/>
        </w:rPr>
        <w:t>Хронологические рамки работы</w:t>
      </w:r>
      <w:r w:rsidRPr="00B06412">
        <w:rPr>
          <w:rFonts w:ascii="Times New Roman" w:hAnsi="Times New Roman" w:cs="Times New Roman"/>
          <w:sz w:val="24"/>
          <w:szCs w:val="24"/>
        </w:rPr>
        <w:t xml:space="preserve"> охватывают конец ХХ и начало  </w:t>
      </w:r>
      <w:r w:rsidRPr="00B06412">
        <w:rPr>
          <w:rFonts w:ascii="Times New Roman" w:hAnsi="Times New Roman" w:cs="Times New Roman"/>
          <w:sz w:val="24"/>
          <w:szCs w:val="24"/>
          <w:lang w:val="en-US"/>
        </w:rPr>
        <w:t>XXI</w:t>
      </w:r>
      <w:r w:rsidRPr="00B06412">
        <w:rPr>
          <w:rFonts w:ascii="Times New Roman" w:hAnsi="Times New Roman" w:cs="Times New Roman"/>
          <w:sz w:val="24"/>
          <w:szCs w:val="24"/>
        </w:rPr>
        <w:t xml:space="preserve"> вв., однако мы были вынуждены обратиться и к более ранним периодам, поскольку истоки формирования рассматриваемой нами внешнеторговой стратегии США относятся еще к </w:t>
      </w:r>
      <w:r w:rsidRPr="00B06412">
        <w:rPr>
          <w:rFonts w:ascii="Times New Roman" w:hAnsi="Times New Roman" w:cs="Times New Roman"/>
          <w:sz w:val="24"/>
          <w:szCs w:val="24"/>
        </w:rPr>
        <w:lastRenderedPageBreak/>
        <w:t>довоенной эпохе. Кроме того, некоторые теории международной торговли, актуальность которых для сегодняшней внешнеторговой политики США по-прежнему велика, были сформулированы задолго до начала рассматриваемого периода.</w:t>
      </w:r>
    </w:p>
    <w:p w14:paraId="448168A2" w14:textId="77777777" w:rsidR="006F108D" w:rsidRPr="008A0D7B" w:rsidRDefault="006F108D" w:rsidP="00D64C9A">
      <w:pPr>
        <w:spacing w:line="360" w:lineRule="auto"/>
        <w:ind w:firstLine="567"/>
        <w:jc w:val="both"/>
        <w:rPr>
          <w:rFonts w:ascii="Times New Roman" w:hAnsi="Times New Roman" w:cs="Times New Roman"/>
          <w:u w:val="single"/>
        </w:rPr>
      </w:pPr>
      <w:r w:rsidRPr="002231ED">
        <w:rPr>
          <w:rFonts w:ascii="Times New Roman" w:hAnsi="Times New Roman" w:cs="Times New Roman"/>
          <w:u w:val="single"/>
        </w:rPr>
        <w:t>Методологическая основа исследования</w:t>
      </w:r>
    </w:p>
    <w:p w14:paraId="3397E8B1" w14:textId="77777777" w:rsidR="006F108D" w:rsidRDefault="006F108D" w:rsidP="00D64C9A">
      <w:pPr>
        <w:spacing w:line="360" w:lineRule="auto"/>
        <w:ind w:firstLine="567"/>
        <w:jc w:val="both"/>
        <w:rPr>
          <w:rFonts w:ascii="Times New Roman" w:hAnsi="Times New Roman" w:cs="Times New Roman"/>
        </w:rPr>
      </w:pPr>
      <w:r>
        <w:rPr>
          <w:rFonts w:ascii="Times New Roman" w:hAnsi="Times New Roman" w:cs="Times New Roman"/>
        </w:rPr>
        <w:t>При анализе теоретических основ формирования внешнеторговой стратегии мы использовали исторический метод, с помощью которого удалось проследить эволюцию теорий международной торговли и их связь с формированием государственной стратегии внешней торговли. При рассмотрении противостояния либеральной и протекционистской концепций внешней торговли был использован метод компаративного анализа.  Кроме того, при определении положительных и отрицательных последствий применения протекционистских и либеральных мер мы опирались на структурно-функциональный подход.</w:t>
      </w:r>
    </w:p>
    <w:p w14:paraId="0FF3ECDA" w14:textId="5745B939" w:rsidR="006F108D" w:rsidRPr="006222D9" w:rsidRDefault="006F108D" w:rsidP="00B51D94">
      <w:pPr>
        <w:spacing w:line="360" w:lineRule="auto"/>
        <w:ind w:firstLine="567"/>
        <w:jc w:val="both"/>
        <w:rPr>
          <w:rFonts w:ascii="Times New Roman" w:hAnsi="Times New Roman" w:cs="Times New Roman"/>
        </w:rPr>
      </w:pPr>
      <w:r>
        <w:rPr>
          <w:rFonts w:ascii="Times New Roman" w:hAnsi="Times New Roman" w:cs="Times New Roman"/>
        </w:rPr>
        <w:t xml:space="preserve">При </w:t>
      </w:r>
      <w:r w:rsidR="00D35B76">
        <w:rPr>
          <w:rFonts w:ascii="Times New Roman" w:hAnsi="Times New Roman" w:cs="Times New Roman"/>
        </w:rPr>
        <w:t xml:space="preserve">исследовании </w:t>
      </w:r>
      <w:r>
        <w:rPr>
          <w:rFonts w:ascii="Times New Roman" w:hAnsi="Times New Roman" w:cs="Times New Roman"/>
        </w:rPr>
        <w:t xml:space="preserve">внешнеторговой стратегии США автором были выделены три уровня анализа, что свидетельствует о применении комплексного подхода. В данной работе были использованы методы системного анализа, а также ряд типологических методик. </w:t>
      </w:r>
    </w:p>
    <w:p w14:paraId="1BD20F0F" w14:textId="77777777" w:rsidR="006F108D" w:rsidRDefault="006F108D" w:rsidP="00D64C9A">
      <w:pPr>
        <w:spacing w:line="360" w:lineRule="auto"/>
        <w:ind w:firstLine="567"/>
        <w:jc w:val="both"/>
        <w:rPr>
          <w:rFonts w:ascii="Times New Roman" w:hAnsi="Times New Roman" w:cs="Times New Roman"/>
        </w:rPr>
      </w:pPr>
      <w:r>
        <w:rPr>
          <w:rFonts w:ascii="Times New Roman" w:hAnsi="Times New Roman" w:cs="Times New Roman"/>
        </w:rPr>
        <w:t xml:space="preserve">Для реализации поставленной цели был проанализирован широкий спектр </w:t>
      </w:r>
      <w:r w:rsidRPr="00A63EBD">
        <w:rPr>
          <w:rFonts w:ascii="Times New Roman" w:hAnsi="Times New Roman" w:cs="Times New Roman"/>
          <w:u w:val="single"/>
        </w:rPr>
        <w:t>источников и литературы</w:t>
      </w:r>
      <w:r>
        <w:rPr>
          <w:rFonts w:ascii="Times New Roman" w:hAnsi="Times New Roman" w:cs="Times New Roman"/>
        </w:rPr>
        <w:t>. При исследовании исторической основы формирования внешнеторговой стратегии США был проведен анализ ряда законодательных актов США, посвященных регулированию торговых отношений: Закона о взаимных торговых соглашениях 1934 г.</w:t>
      </w:r>
      <w:r>
        <w:rPr>
          <w:rStyle w:val="FootnoteReference"/>
          <w:rFonts w:ascii="Times New Roman" w:hAnsi="Times New Roman" w:cs="Times New Roman"/>
        </w:rPr>
        <w:footnoteReference w:id="8"/>
      </w:r>
      <w:r>
        <w:rPr>
          <w:rFonts w:ascii="Times New Roman" w:hAnsi="Times New Roman" w:cs="Times New Roman"/>
        </w:rPr>
        <w:t>, Закона о расширении торговли 1962 г.</w:t>
      </w:r>
      <w:r>
        <w:rPr>
          <w:rStyle w:val="FootnoteReference"/>
          <w:rFonts w:ascii="Times New Roman" w:hAnsi="Times New Roman" w:cs="Times New Roman"/>
        </w:rPr>
        <w:footnoteReference w:id="9"/>
      </w:r>
      <w:r>
        <w:rPr>
          <w:rFonts w:ascii="Times New Roman" w:hAnsi="Times New Roman" w:cs="Times New Roman"/>
        </w:rPr>
        <w:t>, Закона о торговой реформе 1974 г.</w:t>
      </w:r>
      <w:r>
        <w:rPr>
          <w:rStyle w:val="FootnoteReference"/>
          <w:rFonts w:ascii="Times New Roman" w:hAnsi="Times New Roman" w:cs="Times New Roman"/>
        </w:rPr>
        <w:footnoteReference w:id="10"/>
      </w:r>
      <w:r>
        <w:rPr>
          <w:rFonts w:ascii="Times New Roman" w:hAnsi="Times New Roman" w:cs="Times New Roman"/>
        </w:rPr>
        <w:t xml:space="preserve"> и др. Официальные документы представителей администрации президентов Г. Трумэна</w:t>
      </w:r>
      <w:r>
        <w:rPr>
          <w:rStyle w:val="FootnoteReference"/>
          <w:rFonts w:ascii="Times New Roman" w:hAnsi="Times New Roman" w:cs="Times New Roman"/>
        </w:rPr>
        <w:footnoteReference w:id="11"/>
      </w:r>
      <w:r>
        <w:rPr>
          <w:rFonts w:ascii="Times New Roman" w:hAnsi="Times New Roman" w:cs="Times New Roman"/>
        </w:rPr>
        <w:t>, Д. Эйзенхауэра</w:t>
      </w:r>
      <w:r>
        <w:rPr>
          <w:rStyle w:val="FootnoteReference"/>
          <w:rFonts w:ascii="Times New Roman" w:hAnsi="Times New Roman" w:cs="Times New Roman"/>
        </w:rPr>
        <w:footnoteReference w:id="12"/>
      </w:r>
      <w:r>
        <w:rPr>
          <w:rFonts w:ascii="Times New Roman" w:hAnsi="Times New Roman" w:cs="Times New Roman"/>
        </w:rPr>
        <w:t>, Дж. Кеннеди</w:t>
      </w:r>
      <w:r>
        <w:rPr>
          <w:rStyle w:val="FootnoteReference"/>
          <w:rFonts w:ascii="Times New Roman" w:hAnsi="Times New Roman" w:cs="Times New Roman"/>
        </w:rPr>
        <w:footnoteReference w:id="13"/>
      </w:r>
      <w:r>
        <w:rPr>
          <w:rFonts w:ascii="Times New Roman" w:hAnsi="Times New Roman" w:cs="Times New Roman"/>
        </w:rPr>
        <w:t xml:space="preserve"> и др. заслуживают отдельного внимания. </w:t>
      </w:r>
    </w:p>
    <w:p w14:paraId="64987E33" w14:textId="04CAD98B" w:rsidR="006F108D" w:rsidRDefault="006F108D" w:rsidP="008B7ED3">
      <w:pPr>
        <w:spacing w:line="360" w:lineRule="auto"/>
        <w:ind w:firstLine="567"/>
        <w:jc w:val="both"/>
        <w:rPr>
          <w:rFonts w:ascii="Times New Roman" w:hAnsi="Times New Roman" w:cs="Times New Roman"/>
        </w:rPr>
      </w:pPr>
      <w:r>
        <w:rPr>
          <w:rFonts w:ascii="Times New Roman" w:hAnsi="Times New Roman" w:cs="Times New Roman"/>
        </w:rPr>
        <w:t>В основной части настоящего исследования среди источников важное место занимают отчеты президента США</w:t>
      </w:r>
      <w:r>
        <w:rPr>
          <w:rStyle w:val="FootnoteReference"/>
          <w:rFonts w:ascii="Times New Roman" w:hAnsi="Times New Roman" w:cs="Times New Roman"/>
        </w:rPr>
        <w:footnoteReference w:id="14"/>
      </w:r>
      <w:r>
        <w:rPr>
          <w:rFonts w:ascii="Times New Roman" w:hAnsi="Times New Roman" w:cs="Times New Roman"/>
        </w:rPr>
        <w:t xml:space="preserve">, посвященные итогам внешнеторговой деятельности </w:t>
      </w:r>
      <w:r>
        <w:rPr>
          <w:rFonts w:ascii="Times New Roman" w:hAnsi="Times New Roman" w:cs="Times New Roman"/>
        </w:rPr>
        <w:lastRenderedPageBreak/>
        <w:t>Соединенных Штатов и формированию новой торговой повестки, доклады торгового представителя США, в которых представлены стратегические цели внешнеторговой деятельности Соединенных Штатов. Кроме того, особый интерес представил анализ торговых законов США: Всеобъемлющего закона о торговле и конкурентоспособности США 1988 г.</w:t>
      </w:r>
      <w:r>
        <w:rPr>
          <w:rStyle w:val="FootnoteReference"/>
          <w:rFonts w:ascii="Times New Roman" w:hAnsi="Times New Roman" w:cs="Times New Roman"/>
        </w:rPr>
        <w:footnoteReference w:id="15"/>
      </w:r>
      <w:r>
        <w:rPr>
          <w:rFonts w:ascii="Times New Roman" w:hAnsi="Times New Roman" w:cs="Times New Roman"/>
        </w:rPr>
        <w:t>, Закон о торговле 2002 г.</w:t>
      </w:r>
      <w:r>
        <w:rPr>
          <w:rStyle w:val="FootnoteReference"/>
          <w:rFonts w:ascii="Times New Roman" w:hAnsi="Times New Roman" w:cs="Times New Roman"/>
        </w:rPr>
        <w:footnoteReference w:id="16"/>
      </w:r>
      <w:r>
        <w:rPr>
          <w:rFonts w:ascii="Times New Roman" w:hAnsi="Times New Roman" w:cs="Times New Roman"/>
        </w:rPr>
        <w:t>, Закон о торговых приоритетах и отчетности в торговле 2015 г.</w:t>
      </w:r>
      <w:r>
        <w:rPr>
          <w:rStyle w:val="FootnoteReference"/>
          <w:rFonts w:ascii="Times New Roman" w:hAnsi="Times New Roman" w:cs="Times New Roman"/>
        </w:rPr>
        <w:footnoteReference w:id="17"/>
      </w:r>
      <w:r>
        <w:rPr>
          <w:rFonts w:ascii="Times New Roman" w:hAnsi="Times New Roman" w:cs="Times New Roman"/>
        </w:rPr>
        <w:t xml:space="preserve"> и др. Для выявления особенностей внешнеторговой стратегии США на многостороннем уровне был осуществлен анализ официальных документов ВТО, в частности, финальных соглашений</w:t>
      </w:r>
      <w:r>
        <w:rPr>
          <w:rStyle w:val="FootnoteReference"/>
          <w:rFonts w:ascii="Times New Roman" w:hAnsi="Times New Roman" w:cs="Times New Roman"/>
        </w:rPr>
        <w:footnoteReference w:id="18"/>
      </w:r>
      <w:r>
        <w:rPr>
          <w:rFonts w:ascii="Times New Roman" w:hAnsi="Times New Roman" w:cs="Times New Roman"/>
        </w:rPr>
        <w:t>, заключенных в результате многосторонних торговых переговоров, а также докладов Секретариата ВТО</w:t>
      </w:r>
      <w:r>
        <w:rPr>
          <w:rStyle w:val="FootnoteReference"/>
          <w:rFonts w:ascii="Times New Roman" w:hAnsi="Times New Roman" w:cs="Times New Roman"/>
        </w:rPr>
        <w:footnoteReference w:id="19"/>
      </w:r>
      <w:r>
        <w:rPr>
          <w:rFonts w:ascii="Times New Roman" w:hAnsi="Times New Roman" w:cs="Times New Roman"/>
        </w:rPr>
        <w:t xml:space="preserve"> и докладов правительства  США</w:t>
      </w:r>
      <w:r>
        <w:rPr>
          <w:rStyle w:val="FootnoteReference"/>
          <w:rFonts w:ascii="Times New Roman" w:hAnsi="Times New Roman" w:cs="Times New Roman"/>
        </w:rPr>
        <w:footnoteReference w:id="20"/>
      </w:r>
      <w:r>
        <w:rPr>
          <w:rFonts w:ascii="Times New Roman" w:hAnsi="Times New Roman" w:cs="Times New Roman"/>
        </w:rPr>
        <w:t>, посвященных деятельности Соединенных Штатов в ВТО.</w:t>
      </w:r>
      <w:r w:rsidRPr="008B7ED3">
        <w:rPr>
          <w:rFonts w:ascii="Times New Roman" w:hAnsi="Times New Roman" w:cs="Times New Roman"/>
        </w:rPr>
        <w:t xml:space="preserve"> </w:t>
      </w:r>
      <w:r>
        <w:rPr>
          <w:rFonts w:ascii="Times New Roman" w:hAnsi="Times New Roman" w:cs="Times New Roman"/>
        </w:rPr>
        <w:t>Для анализа стратегии внешней торговой стратегии США в рамках НАФТА были рассмотрены отчеты торгового представителя США</w:t>
      </w:r>
      <w:r>
        <w:rPr>
          <w:rStyle w:val="FootnoteReference"/>
          <w:rFonts w:ascii="Times New Roman" w:hAnsi="Times New Roman" w:cs="Times New Roman"/>
        </w:rPr>
        <w:footnoteReference w:id="21"/>
      </w:r>
      <w:r>
        <w:rPr>
          <w:rFonts w:ascii="Times New Roman" w:hAnsi="Times New Roman" w:cs="Times New Roman"/>
        </w:rPr>
        <w:t>, посвященные результатам работы НАФТА и степени имплементации положений Соглашения. В этой связи нельзя не упомянуть о докладе Центра исследований Конгресса США</w:t>
      </w:r>
      <w:r>
        <w:rPr>
          <w:rStyle w:val="FootnoteReference"/>
          <w:rFonts w:ascii="Times New Roman" w:hAnsi="Times New Roman" w:cs="Times New Roman"/>
        </w:rPr>
        <w:footnoteReference w:id="22"/>
      </w:r>
      <w:r>
        <w:rPr>
          <w:rFonts w:ascii="Times New Roman" w:hAnsi="Times New Roman" w:cs="Times New Roman"/>
        </w:rPr>
        <w:t>, посвященному НАФТА и опубликованному в феврале 2017 г. Этот доклад содержит последствия деятельности НАФТА для каждой стороны Соглашения, а также спорные вопросы между Канадой, США и Мексикой. При исследовании торговых отношений с Россией были проанализированы двусторонние соглашения, а также законодательные инициативы сторон. Особого внимания заслуживает закон США от 2012 г.</w:t>
      </w:r>
      <w:r>
        <w:rPr>
          <w:rStyle w:val="FootnoteReference"/>
          <w:rFonts w:ascii="Times New Roman" w:hAnsi="Times New Roman" w:cs="Times New Roman"/>
        </w:rPr>
        <w:footnoteReference w:id="23"/>
      </w:r>
      <w:r>
        <w:rPr>
          <w:rFonts w:ascii="Times New Roman" w:hAnsi="Times New Roman" w:cs="Times New Roman"/>
        </w:rPr>
        <w:t>, который предоставил России режим наибольшего благоприятствования в торговле, но одновременно включил акт Магнитского, который компенсир</w:t>
      </w:r>
      <w:r w:rsidR="00D35B76">
        <w:rPr>
          <w:rFonts w:ascii="Times New Roman" w:hAnsi="Times New Roman" w:cs="Times New Roman"/>
        </w:rPr>
        <w:t>овал действие поправки Джексона</w:t>
      </w:r>
      <w:r w:rsidR="00133F9A">
        <w:rPr>
          <w:rFonts w:ascii="Times New Roman" w:hAnsi="Times New Roman" w:cs="Times New Roman"/>
        </w:rPr>
        <w:t xml:space="preserve"> </w:t>
      </w:r>
      <w:r w:rsidR="00D35B76">
        <w:rPr>
          <w:rFonts w:ascii="Times New Roman" w:hAnsi="Times New Roman" w:cs="Times New Roman"/>
        </w:rPr>
        <w:t>–</w:t>
      </w:r>
      <w:r w:rsidR="00133F9A">
        <w:rPr>
          <w:rFonts w:ascii="Times New Roman" w:hAnsi="Times New Roman" w:cs="Times New Roman"/>
        </w:rPr>
        <w:t xml:space="preserve"> </w:t>
      </w:r>
      <w:proofErr w:type="spellStart"/>
      <w:r>
        <w:rPr>
          <w:rFonts w:ascii="Times New Roman" w:hAnsi="Times New Roman" w:cs="Times New Roman"/>
        </w:rPr>
        <w:t>Вэника</w:t>
      </w:r>
      <w:proofErr w:type="spellEnd"/>
      <w:r>
        <w:rPr>
          <w:rFonts w:ascii="Times New Roman" w:hAnsi="Times New Roman" w:cs="Times New Roman"/>
        </w:rPr>
        <w:t>, ог</w:t>
      </w:r>
      <w:r w:rsidR="00133F9A">
        <w:rPr>
          <w:rFonts w:ascii="Times New Roman" w:hAnsi="Times New Roman" w:cs="Times New Roman"/>
        </w:rPr>
        <w:t xml:space="preserve">раничивавшей развитие </w:t>
      </w:r>
      <w:proofErr w:type="spellStart"/>
      <w:r w:rsidR="00133F9A">
        <w:rPr>
          <w:rFonts w:ascii="Times New Roman" w:hAnsi="Times New Roman" w:cs="Times New Roman"/>
        </w:rPr>
        <w:t>российско</w:t>
      </w:r>
      <w:proofErr w:type="spellEnd"/>
      <w:r w:rsidR="00133F9A">
        <w:rPr>
          <w:rFonts w:ascii="Times New Roman" w:hAnsi="Times New Roman" w:cs="Times New Roman"/>
        </w:rPr>
        <w:t>–</w:t>
      </w:r>
      <w:r>
        <w:rPr>
          <w:rFonts w:ascii="Times New Roman" w:hAnsi="Times New Roman" w:cs="Times New Roman"/>
        </w:rPr>
        <w:t>американской торговли в течение долгого времени.</w:t>
      </w:r>
    </w:p>
    <w:p w14:paraId="492E5CDE" w14:textId="19D91047" w:rsidR="006F108D" w:rsidRDefault="006F108D" w:rsidP="006B42D2">
      <w:pPr>
        <w:spacing w:line="360" w:lineRule="auto"/>
        <w:ind w:firstLine="567"/>
        <w:jc w:val="both"/>
        <w:rPr>
          <w:rFonts w:ascii="Times New Roman" w:hAnsi="Times New Roman" w:cs="Times New Roman"/>
        </w:rPr>
      </w:pPr>
      <w:r>
        <w:rPr>
          <w:rFonts w:ascii="Times New Roman" w:hAnsi="Times New Roman" w:cs="Times New Roman"/>
        </w:rPr>
        <w:lastRenderedPageBreak/>
        <w:t xml:space="preserve">При анализе классических и современных теорий были использованы научные труды английских, американских, а также французских исследователей, причем как современных, так и ученых </w:t>
      </w:r>
      <w:r>
        <w:rPr>
          <w:rFonts w:ascii="Times New Roman" w:hAnsi="Times New Roman" w:cs="Times New Roman"/>
          <w:lang w:val="en-US"/>
        </w:rPr>
        <w:t>XVIII</w:t>
      </w:r>
      <w:r w:rsidR="00133F9A">
        <w:rPr>
          <w:rFonts w:ascii="Times New Roman" w:hAnsi="Times New Roman" w:cs="Times New Roman"/>
        </w:rPr>
        <w:t>–</w:t>
      </w:r>
      <w:r>
        <w:rPr>
          <w:rFonts w:ascii="Times New Roman" w:hAnsi="Times New Roman" w:cs="Times New Roman"/>
          <w:lang w:val="en-US"/>
        </w:rPr>
        <w:t>XIX</w:t>
      </w:r>
      <w:r w:rsidRPr="005C41D4">
        <w:rPr>
          <w:rFonts w:ascii="Times New Roman" w:hAnsi="Times New Roman" w:cs="Times New Roman"/>
        </w:rPr>
        <w:t xml:space="preserve"> </w:t>
      </w:r>
      <w:r>
        <w:rPr>
          <w:rFonts w:ascii="Times New Roman" w:hAnsi="Times New Roman" w:cs="Times New Roman"/>
        </w:rPr>
        <w:t xml:space="preserve">вв. (А. Смита, Д. </w:t>
      </w:r>
      <w:proofErr w:type="spellStart"/>
      <w:r>
        <w:rPr>
          <w:rFonts w:ascii="Times New Roman" w:hAnsi="Times New Roman" w:cs="Times New Roman"/>
        </w:rPr>
        <w:t>Рикардо</w:t>
      </w:r>
      <w:proofErr w:type="spellEnd"/>
      <w:r>
        <w:rPr>
          <w:rFonts w:ascii="Times New Roman" w:hAnsi="Times New Roman" w:cs="Times New Roman"/>
        </w:rPr>
        <w:t xml:space="preserve"> и др.)</w:t>
      </w:r>
      <w:r>
        <w:rPr>
          <w:rStyle w:val="FootnoteReference"/>
          <w:rFonts w:ascii="Times New Roman" w:hAnsi="Times New Roman" w:cs="Times New Roman"/>
        </w:rPr>
        <w:footnoteReference w:id="24"/>
      </w:r>
      <w:r>
        <w:rPr>
          <w:rFonts w:ascii="Times New Roman" w:hAnsi="Times New Roman" w:cs="Times New Roman"/>
        </w:rPr>
        <w:t xml:space="preserve"> Кроме того, были изучены работы российских исследователей, посвященных анализу теоретических основ формирования внешнеторговой стратегии государства. Важное место среди этих работ заняла монография Минковой К. В. «Международная многосторонняя торговля от античности до ВТО»</w:t>
      </w:r>
      <w:r>
        <w:rPr>
          <w:rStyle w:val="FootnoteReference"/>
          <w:rFonts w:ascii="Times New Roman" w:hAnsi="Times New Roman" w:cs="Times New Roman"/>
        </w:rPr>
        <w:footnoteReference w:id="25"/>
      </w:r>
      <w:r>
        <w:rPr>
          <w:rFonts w:ascii="Times New Roman" w:hAnsi="Times New Roman" w:cs="Times New Roman"/>
        </w:rPr>
        <w:t>, в которой представлен фундаментальный анализ развития системы мировой торговли. При анал</w:t>
      </w:r>
      <w:r w:rsidR="00133F9A">
        <w:rPr>
          <w:rFonts w:ascii="Times New Roman" w:hAnsi="Times New Roman" w:cs="Times New Roman"/>
        </w:rPr>
        <w:t>изе т.н. дилеммы «протекционизм–</w:t>
      </w:r>
      <w:r>
        <w:rPr>
          <w:rFonts w:ascii="Times New Roman" w:hAnsi="Times New Roman" w:cs="Times New Roman"/>
        </w:rPr>
        <w:t>либерализм» были проанализированы работы как российских, так и зарубежных авторов. Более того, были представлены противоположные точки зрения относительно преимуществ и недостатков использования либеральных или протекционистских мер во внешней торговле.</w:t>
      </w:r>
    </w:p>
    <w:p w14:paraId="12AD9189" w14:textId="76E1384D" w:rsidR="006F108D" w:rsidRPr="00A2272C" w:rsidRDefault="006F108D" w:rsidP="001764EE">
      <w:pPr>
        <w:spacing w:line="360" w:lineRule="auto"/>
        <w:ind w:firstLine="567"/>
        <w:jc w:val="both"/>
        <w:rPr>
          <w:rFonts w:ascii="Times New Roman" w:hAnsi="Times New Roman" w:cs="Times New Roman"/>
        </w:rPr>
      </w:pPr>
      <w:r>
        <w:rPr>
          <w:rFonts w:ascii="Times New Roman" w:hAnsi="Times New Roman" w:cs="Times New Roman"/>
        </w:rPr>
        <w:t xml:space="preserve">При рассмотрении истории формирования внешнеторговой стратегии США с 1934 г. и реализации внешнеторговой стратегии на рубеже </w:t>
      </w:r>
      <w:r>
        <w:rPr>
          <w:rFonts w:ascii="Times New Roman" w:hAnsi="Times New Roman" w:cs="Times New Roman"/>
          <w:lang w:val="en-US"/>
        </w:rPr>
        <w:t>XX</w:t>
      </w:r>
      <w:r>
        <w:rPr>
          <w:rFonts w:ascii="Times New Roman" w:hAnsi="Times New Roman" w:cs="Times New Roman"/>
        </w:rPr>
        <w:t>–</w:t>
      </w:r>
      <w:r>
        <w:rPr>
          <w:rFonts w:ascii="Times New Roman" w:hAnsi="Times New Roman" w:cs="Times New Roman"/>
          <w:lang w:val="en-US"/>
        </w:rPr>
        <w:t>XXI</w:t>
      </w:r>
      <w:r w:rsidRPr="005C41D4">
        <w:rPr>
          <w:rFonts w:ascii="Times New Roman" w:hAnsi="Times New Roman" w:cs="Times New Roman"/>
        </w:rPr>
        <w:t xml:space="preserve"> </w:t>
      </w:r>
      <w:r>
        <w:rPr>
          <w:rFonts w:ascii="Times New Roman" w:hAnsi="Times New Roman" w:cs="Times New Roman"/>
        </w:rPr>
        <w:t xml:space="preserve">вв. были использованы научные труды американских исследователей. Необходимо упомянуть коллективную монографию американских ученых С. </w:t>
      </w:r>
      <w:proofErr w:type="spellStart"/>
      <w:r>
        <w:rPr>
          <w:rFonts w:ascii="Times New Roman" w:hAnsi="Times New Roman" w:cs="Times New Roman"/>
        </w:rPr>
        <w:t>Кохена</w:t>
      </w:r>
      <w:proofErr w:type="spellEnd"/>
      <w:r>
        <w:rPr>
          <w:rFonts w:ascii="Times New Roman" w:hAnsi="Times New Roman" w:cs="Times New Roman"/>
        </w:rPr>
        <w:t>, Дж. Пола</w:t>
      </w:r>
      <w:r w:rsidRPr="008A0D7B">
        <w:rPr>
          <w:rFonts w:ascii="Times New Roman" w:hAnsi="Times New Roman" w:cs="Times New Roman"/>
        </w:rPr>
        <w:t xml:space="preserve"> </w:t>
      </w:r>
      <w:r>
        <w:rPr>
          <w:rFonts w:ascii="Times New Roman" w:hAnsi="Times New Roman" w:cs="Times New Roman"/>
        </w:rPr>
        <w:t>и</w:t>
      </w:r>
      <w:r w:rsidRPr="008A0D7B">
        <w:rPr>
          <w:rFonts w:ascii="Times New Roman" w:hAnsi="Times New Roman" w:cs="Times New Roman"/>
        </w:rPr>
        <w:t xml:space="preserve"> </w:t>
      </w:r>
      <w:r>
        <w:rPr>
          <w:rFonts w:ascii="Times New Roman" w:hAnsi="Times New Roman" w:cs="Times New Roman"/>
        </w:rPr>
        <w:t>Р</w:t>
      </w:r>
      <w:r w:rsidRPr="008A0D7B">
        <w:rPr>
          <w:rFonts w:ascii="Times New Roman" w:hAnsi="Times New Roman" w:cs="Times New Roman"/>
        </w:rPr>
        <w:t xml:space="preserve">. </w:t>
      </w:r>
      <w:proofErr w:type="spellStart"/>
      <w:r>
        <w:rPr>
          <w:rFonts w:ascii="Times New Roman" w:hAnsi="Times New Roman" w:cs="Times New Roman"/>
        </w:rPr>
        <w:t>Блокера</w:t>
      </w:r>
      <w:proofErr w:type="spellEnd"/>
      <w:r w:rsidRPr="008A0D7B">
        <w:rPr>
          <w:rFonts w:ascii="Times New Roman" w:hAnsi="Times New Roman" w:cs="Times New Roman"/>
        </w:rPr>
        <w:t xml:space="preserve"> «</w:t>
      </w:r>
      <w:r>
        <w:rPr>
          <w:rFonts w:ascii="Times New Roman" w:hAnsi="Times New Roman" w:cs="Times New Roman"/>
          <w:lang w:val="en-US"/>
        </w:rPr>
        <w:t>Fundamentals</w:t>
      </w:r>
      <w:r w:rsidRPr="008A0D7B">
        <w:rPr>
          <w:rFonts w:ascii="Times New Roman" w:hAnsi="Times New Roman" w:cs="Times New Roman"/>
        </w:rPr>
        <w:t xml:space="preserve"> </w:t>
      </w:r>
      <w:r>
        <w:rPr>
          <w:rFonts w:ascii="Times New Roman" w:hAnsi="Times New Roman" w:cs="Times New Roman"/>
          <w:lang w:val="en-US"/>
        </w:rPr>
        <w:t>of</w:t>
      </w:r>
      <w:r w:rsidRPr="008A0D7B">
        <w:rPr>
          <w:rFonts w:ascii="Times New Roman" w:hAnsi="Times New Roman" w:cs="Times New Roman"/>
        </w:rPr>
        <w:t xml:space="preserve"> </w:t>
      </w:r>
      <w:r>
        <w:rPr>
          <w:rFonts w:ascii="Times New Roman" w:hAnsi="Times New Roman" w:cs="Times New Roman"/>
          <w:lang w:val="en-US"/>
        </w:rPr>
        <w:t>U</w:t>
      </w:r>
      <w:r w:rsidRPr="008A0D7B">
        <w:rPr>
          <w:rFonts w:ascii="Times New Roman" w:hAnsi="Times New Roman" w:cs="Times New Roman"/>
        </w:rPr>
        <w:t>.</w:t>
      </w:r>
      <w:r>
        <w:rPr>
          <w:rFonts w:ascii="Times New Roman" w:hAnsi="Times New Roman" w:cs="Times New Roman"/>
          <w:lang w:val="en-US"/>
        </w:rPr>
        <w:t>S</w:t>
      </w:r>
      <w:r w:rsidRPr="008A0D7B">
        <w:rPr>
          <w:rFonts w:ascii="Times New Roman" w:hAnsi="Times New Roman" w:cs="Times New Roman"/>
        </w:rPr>
        <w:t xml:space="preserve">. </w:t>
      </w:r>
      <w:r>
        <w:rPr>
          <w:rFonts w:ascii="Times New Roman" w:hAnsi="Times New Roman" w:cs="Times New Roman"/>
          <w:lang w:val="en-US"/>
        </w:rPr>
        <w:t>Foreign</w:t>
      </w:r>
      <w:r w:rsidRPr="008A0D7B">
        <w:rPr>
          <w:rFonts w:ascii="Times New Roman" w:hAnsi="Times New Roman" w:cs="Times New Roman"/>
        </w:rPr>
        <w:t xml:space="preserve"> </w:t>
      </w:r>
      <w:r>
        <w:rPr>
          <w:rFonts w:ascii="Times New Roman" w:hAnsi="Times New Roman" w:cs="Times New Roman"/>
          <w:lang w:val="en-US"/>
        </w:rPr>
        <w:t>Trade</w:t>
      </w:r>
      <w:r w:rsidRPr="008A0D7B">
        <w:rPr>
          <w:rFonts w:ascii="Times New Roman" w:hAnsi="Times New Roman" w:cs="Times New Roman"/>
        </w:rPr>
        <w:t xml:space="preserve"> </w:t>
      </w:r>
      <w:r>
        <w:rPr>
          <w:rFonts w:ascii="Times New Roman" w:hAnsi="Times New Roman" w:cs="Times New Roman"/>
          <w:lang w:val="en-US"/>
        </w:rPr>
        <w:t>Policy</w:t>
      </w:r>
      <w:r w:rsidRPr="008A0D7B">
        <w:rPr>
          <w:rFonts w:ascii="Times New Roman" w:hAnsi="Times New Roman" w:cs="Times New Roman"/>
        </w:rPr>
        <w:t xml:space="preserve">. </w:t>
      </w:r>
      <w:proofErr w:type="gramStart"/>
      <w:r>
        <w:rPr>
          <w:rFonts w:ascii="Times New Roman" w:hAnsi="Times New Roman" w:cs="Times New Roman"/>
          <w:lang w:val="en-US"/>
        </w:rPr>
        <w:t>Economics</w:t>
      </w:r>
      <w:r w:rsidRPr="002231ED">
        <w:rPr>
          <w:rFonts w:ascii="Times New Roman" w:hAnsi="Times New Roman" w:cs="Times New Roman"/>
        </w:rPr>
        <w:t xml:space="preserve">, </w:t>
      </w:r>
      <w:r>
        <w:rPr>
          <w:rFonts w:ascii="Times New Roman" w:hAnsi="Times New Roman" w:cs="Times New Roman"/>
          <w:lang w:val="en-US"/>
        </w:rPr>
        <w:t>Politics</w:t>
      </w:r>
      <w:r w:rsidRPr="002231ED">
        <w:rPr>
          <w:rFonts w:ascii="Times New Roman" w:hAnsi="Times New Roman" w:cs="Times New Roman"/>
        </w:rPr>
        <w:t xml:space="preserve">, </w:t>
      </w:r>
      <w:r>
        <w:rPr>
          <w:rFonts w:ascii="Times New Roman" w:hAnsi="Times New Roman" w:cs="Times New Roman"/>
          <w:lang w:val="en-US"/>
        </w:rPr>
        <w:t>Laws</w:t>
      </w:r>
      <w:r w:rsidRPr="002231ED">
        <w:rPr>
          <w:rFonts w:ascii="Times New Roman" w:hAnsi="Times New Roman" w:cs="Times New Roman"/>
        </w:rPr>
        <w:t xml:space="preserve"> </w:t>
      </w:r>
      <w:r>
        <w:rPr>
          <w:rFonts w:ascii="Times New Roman" w:hAnsi="Times New Roman" w:cs="Times New Roman"/>
          <w:lang w:val="en-US"/>
        </w:rPr>
        <w:t>and</w:t>
      </w:r>
      <w:r w:rsidRPr="002231ED">
        <w:rPr>
          <w:rFonts w:ascii="Times New Roman" w:hAnsi="Times New Roman" w:cs="Times New Roman"/>
        </w:rPr>
        <w:t xml:space="preserve"> </w:t>
      </w:r>
      <w:r>
        <w:rPr>
          <w:rFonts w:ascii="Times New Roman" w:hAnsi="Times New Roman" w:cs="Times New Roman"/>
          <w:lang w:val="en-US"/>
        </w:rPr>
        <w:t>Issues</w:t>
      </w:r>
      <w:r>
        <w:rPr>
          <w:rFonts w:ascii="Times New Roman" w:hAnsi="Times New Roman" w:cs="Times New Roman"/>
        </w:rPr>
        <w:t>»</w:t>
      </w:r>
      <w:r>
        <w:rPr>
          <w:rStyle w:val="FootnoteReference"/>
          <w:rFonts w:ascii="Times New Roman" w:hAnsi="Times New Roman" w:cs="Times New Roman"/>
        </w:rPr>
        <w:footnoteReference w:id="26"/>
      </w:r>
      <w:r>
        <w:rPr>
          <w:rFonts w:ascii="Times New Roman" w:hAnsi="Times New Roman" w:cs="Times New Roman"/>
        </w:rPr>
        <w:t>, которая представляет всеобъемлющий анализ американской торговой политики.</w:t>
      </w:r>
      <w:proofErr w:type="gramEnd"/>
      <w:r>
        <w:rPr>
          <w:rFonts w:ascii="Times New Roman" w:hAnsi="Times New Roman" w:cs="Times New Roman"/>
        </w:rPr>
        <w:t xml:space="preserve"> Также заслуживает внимания работа Н. </w:t>
      </w:r>
      <w:proofErr w:type="spellStart"/>
      <w:r>
        <w:rPr>
          <w:rFonts w:ascii="Times New Roman" w:hAnsi="Times New Roman" w:cs="Times New Roman"/>
        </w:rPr>
        <w:t>Чоурева</w:t>
      </w:r>
      <w:proofErr w:type="spellEnd"/>
      <w:r>
        <w:rPr>
          <w:rFonts w:ascii="Times New Roman" w:hAnsi="Times New Roman" w:cs="Times New Roman"/>
        </w:rPr>
        <w:t xml:space="preserve"> «</w:t>
      </w:r>
      <w:r w:rsidRPr="00A2272C">
        <w:rPr>
          <w:rFonts w:ascii="Times New Roman" w:hAnsi="Times New Roman" w:cs="Times New Roman"/>
          <w:lang w:val="en-US"/>
        </w:rPr>
        <w:t>Remaking</w:t>
      </w:r>
      <w:r w:rsidRPr="002231ED">
        <w:rPr>
          <w:rFonts w:ascii="Times New Roman" w:hAnsi="Times New Roman" w:cs="Times New Roman"/>
        </w:rPr>
        <w:t xml:space="preserve"> </w:t>
      </w:r>
      <w:r w:rsidRPr="00A2272C">
        <w:rPr>
          <w:rFonts w:ascii="Times New Roman" w:hAnsi="Times New Roman" w:cs="Times New Roman"/>
          <w:lang w:val="en-US"/>
        </w:rPr>
        <w:t>U</w:t>
      </w:r>
      <w:r w:rsidRPr="002231ED">
        <w:rPr>
          <w:rFonts w:ascii="Times New Roman" w:hAnsi="Times New Roman" w:cs="Times New Roman"/>
        </w:rPr>
        <w:t>.</w:t>
      </w:r>
      <w:r w:rsidRPr="00A2272C">
        <w:rPr>
          <w:rFonts w:ascii="Times New Roman" w:hAnsi="Times New Roman" w:cs="Times New Roman"/>
          <w:lang w:val="en-US"/>
        </w:rPr>
        <w:t>S</w:t>
      </w:r>
      <w:r w:rsidRPr="002231ED">
        <w:rPr>
          <w:rFonts w:ascii="Times New Roman" w:hAnsi="Times New Roman" w:cs="Times New Roman"/>
        </w:rPr>
        <w:t xml:space="preserve">. </w:t>
      </w:r>
      <w:r w:rsidRPr="00A2272C">
        <w:rPr>
          <w:rFonts w:ascii="Times New Roman" w:hAnsi="Times New Roman" w:cs="Times New Roman"/>
          <w:lang w:val="en-US"/>
        </w:rPr>
        <w:t>Trade</w:t>
      </w:r>
      <w:r w:rsidRPr="002231ED">
        <w:rPr>
          <w:rFonts w:ascii="Times New Roman" w:hAnsi="Times New Roman" w:cs="Times New Roman"/>
        </w:rPr>
        <w:t xml:space="preserve"> </w:t>
      </w:r>
      <w:r w:rsidRPr="00A2272C">
        <w:rPr>
          <w:rFonts w:ascii="Times New Roman" w:hAnsi="Times New Roman" w:cs="Times New Roman"/>
          <w:lang w:val="en-US"/>
        </w:rPr>
        <w:t>Policy</w:t>
      </w:r>
      <w:r w:rsidRPr="002231ED">
        <w:rPr>
          <w:rFonts w:ascii="Times New Roman" w:hAnsi="Times New Roman" w:cs="Times New Roman"/>
        </w:rPr>
        <w:t xml:space="preserve">. </w:t>
      </w:r>
      <w:r w:rsidRPr="00A2272C">
        <w:rPr>
          <w:rFonts w:ascii="Times New Roman" w:hAnsi="Times New Roman" w:cs="Times New Roman"/>
          <w:lang w:val="en-US"/>
        </w:rPr>
        <w:t>From</w:t>
      </w:r>
      <w:r w:rsidRPr="002231ED">
        <w:rPr>
          <w:rFonts w:ascii="Times New Roman" w:hAnsi="Times New Roman" w:cs="Times New Roman"/>
        </w:rPr>
        <w:t xml:space="preserve"> </w:t>
      </w:r>
      <w:r w:rsidRPr="00A2272C">
        <w:rPr>
          <w:rFonts w:ascii="Times New Roman" w:hAnsi="Times New Roman" w:cs="Times New Roman"/>
          <w:lang w:val="en-US"/>
        </w:rPr>
        <w:t>Protectionism</w:t>
      </w:r>
      <w:r w:rsidRPr="002231ED">
        <w:rPr>
          <w:rFonts w:ascii="Times New Roman" w:hAnsi="Times New Roman" w:cs="Times New Roman"/>
        </w:rPr>
        <w:t xml:space="preserve"> </w:t>
      </w:r>
      <w:r w:rsidRPr="00A2272C">
        <w:rPr>
          <w:rFonts w:ascii="Times New Roman" w:hAnsi="Times New Roman" w:cs="Times New Roman"/>
          <w:lang w:val="en-US"/>
        </w:rPr>
        <w:t>to</w:t>
      </w:r>
      <w:r w:rsidRPr="002231ED">
        <w:rPr>
          <w:rFonts w:ascii="Times New Roman" w:hAnsi="Times New Roman" w:cs="Times New Roman"/>
        </w:rPr>
        <w:t xml:space="preserve"> </w:t>
      </w:r>
      <w:r w:rsidRPr="00A2272C">
        <w:rPr>
          <w:rFonts w:ascii="Times New Roman" w:hAnsi="Times New Roman" w:cs="Times New Roman"/>
          <w:lang w:val="en-US"/>
        </w:rPr>
        <w:t>Globalization</w:t>
      </w:r>
      <w:r>
        <w:rPr>
          <w:rFonts w:ascii="Times New Roman" w:hAnsi="Times New Roman" w:cs="Times New Roman"/>
        </w:rPr>
        <w:t>»</w:t>
      </w:r>
      <w:r>
        <w:rPr>
          <w:rStyle w:val="FootnoteReference"/>
          <w:rFonts w:ascii="Times New Roman" w:hAnsi="Times New Roman" w:cs="Times New Roman"/>
        </w:rPr>
        <w:footnoteReference w:id="27"/>
      </w:r>
      <w:r>
        <w:rPr>
          <w:rFonts w:ascii="Times New Roman" w:hAnsi="Times New Roman" w:cs="Times New Roman"/>
        </w:rPr>
        <w:t>, Э. Каплана «</w:t>
      </w:r>
      <w:r>
        <w:rPr>
          <w:rFonts w:ascii="Times New Roman" w:hAnsi="Times New Roman" w:cs="Times New Roman"/>
          <w:lang w:val="en-US"/>
        </w:rPr>
        <w:t>American</w:t>
      </w:r>
      <w:r w:rsidRPr="002231ED">
        <w:rPr>
          <w:rFonts w:ascii="Times New Roman" w:hAnsi="Times New Roman" w:cs="Times New Roman"/>
        </w:rPr>
        <w:t xml:space="preserve"> </w:t>
      </w:r>
      <w:r>
        <w:rPr>
          <w:rFonts w:ascii="Times New Roman" w:hAnsi="Times New Roman" w:cs="Times New Roman"/>
          <w:lang w:val="en-US"/>
        </w:rPr>
        <w:t>Trade</w:t>
      </w:r>
      <w:r w:rsidRPr="002231ED">
        <w:rPr>
          <w:rFonts w:ascii="Times New Roman" w:hAnsi="Times New Roman" w:cs="Times New Roman"/>
        </w:rPr>
        <w:t xml:space="preserve"> </w:t>
      </w:r>
      <w:r>
        <w:rPr>
          <w:rFonts w:ascii="Times New Roman" w:hAnsi="Times New Roman" w:cs="Times New Roman"/>
          <w:lang w:val="en-US"/>
        </w:rPr>
        <w:t>Policy</w:t>
      </w:r>
      <w:r w:rsidR="0051696D">
        <w:rPr>
          <w:rFonts w:ascii="Times New Roman" w:hAnsi="Times New Roman" w:cs="Times New Roman"/>
        </w:rPr>
        <w:t>, 1923–</w:t>
      </w:r>
      <w:r w:rsidRPr="002231ED">
        <w:rPr>
          <w:rFonts w:ascii="Times New Roman" w:hAnsi="Times New Roman" w:cs="Times New Roman"/>
        </w:rPr>
        <w:t>1995</w:t>
      </w:r>
      <w:r>
        <w:rPr>
          <w:rFonts w:ascii="Times New Roman" w:hAnsi="Times New Roman" w:cs="Times New Roman"/>
        </w:rPr>
        <w:t>»</w:t>
      </w:r>
      <w:r>
        <w:rPr>
          <w:rStyle w:val="FootnoteReference"/>
          <w:rFonts w:ascii="Times New Roman" w:hAnsi="Times New Roman" w:cs="Times New Roman"/>
        </w:rPr>
        <w:footnoteReference w:id="28"/>
      </w:r>
      <w:r>
        <w:rPr>
          <w:rFonts w:ascii="Times New Roman" w:hAnsi="Times New Roman" w:cs="Times New Roman"/>
        </w:rPr>
        <w:t xml:space="preserve">, А. </w:t>
      </w:r>
      <w:proofErr w:type="spellStart"/>
      <w:r>
        <w:rPr>
          <w:rFonts w:ascii="Times New Roman" w:hAnsi="Times New Roman" w:cs="Times New Roman"/>
        </w:rPr>
        <w:t>Дэстлера</w:t>
      </w:r>
      <w:proofErr w:type="spellEnd"/>
      <w:r>
        <w:rPr>
          <w:rFonts w:ascii="Times New Roman" w:hAnsi="Times New Roman" w:cs="Times New Roman"/>
        </w:rPr>
        <w:t xml:space="preserve"> «</w:t>
      </w:r>
      <w:r>
        <w:rPr>
          <w:rFonts w:ascii="Times New Roman" w:hAnsi="Times New Roman" w:cs="Times New Roman"/>
          <w:lang w:val="en-US"/>
        </w:rPr>
        <w:t>American</w:t>
      </w:r>
      <w:r w:rsidRPr="002231ED">
        <w:rPr>
          <w:rFonts w:ascii="Times New Roman" w:hAnsi="Times New Roman" w:cs="Times New Roman"/>
        </w:rPr>
        <w:t xml:space="preserve"> </w:t>
      </w:r>
      <w:r>
        <w:rPr>
          <w:rFonts w:ascii="Times New Roman" w:hAnsi="Times New Roman" w:cs="Times New Roman"/>
          <w:lang w:val="en-US"/>
        </w:rPr>
        <w:t>Trade</w:t>
      </w:r>
      <w:r w:rsidRPr="002231ED">
        <w:rPr>
          <w:rFonts w:ascii="Times New Roman" w:hAnsi="Times New Roman" w:cs="Times New Roman"/>
        </w:rPr>
        <w:t xml:space="preserve"> </w:t>
      </w:r>
      <w:r>
        <w:rPr>
          <w:rFonts w:ascii="Times New Roman" w:hAnsi="Times New Roman" w:cs="Times New Roman"/>
          <w:lang w:val="en-US"/>
        </w:rPr>
        <w:t>Politics</w:t>
      </w:r>
      <w:r>
        <w:rPr>
          <w:rFonts w:ascii="Times New Roman" w:hAnsi="Times New Roman" w:cs="Times New Roman"/>
        </w:rPr>
        <w:t>»</w:t>
      </w:r>
      <w:r>
        <w:rPr>
          <w:rStyle w:val="FootnoteReference"/>
          <w:rFonts w:ascii="Times New Roman" w:hAnsi="Times New Roman" w:cs="Times New Roman"/>
        </w:rPr>
        <w:footnoteReference w:id="29"/>
      </w:r>
      <w:r>
        <w:rPr>
          <w:rFonts w:ascii="Times New Roman" w:hAnsi="Times New Roman" w:cs="Times New Roman"/>
        </w:rPr>
        <w:t xml:space="preserve"> и др</w:t>
      </w:r>
      <w:proofErr w:type="gramStart"/>
      <w:r>
        <w:rPr>
          <w:rFonts w:ascii="Times New Roman" w:hAnsi="Times New Roman" w:cs="Times New Roman"/>
        </w:rPr>
        <w:t>.,</w:t>
      </w:r>
      <w:proofErr w:type="gramEnd"/>
      <w:r>
        <w:rPr>
          <w:rFonts w:ascii="Times New Roman" w:hAnsi="Times New Roman" w:cs="Times New Roman"/>
        </w:rPr>
        <w:t xml:space="preserve"> в которых прослеживается эволюция взглядов американской элиты на внешнеторговую деятельность. Кроме того, в настоящей работе используются аналитические статьи мозговых центров и авторитетных изданий США и других стран, особое место среди которых занимают публикации </w:t>
      </w:r>
      <w:r>
        <w:rPr>
          <w:rFonts w:ascii="Times New Roman" w:hAnsi="Times New Roman" w:cs="Times New Roman"/>
          <w:lang w:val="en-US"/>
        </w:rPr>
        <w:t>Foreign</w:t>
      </w:r>
      <w:r w:rsidRPr="002231ED">
        <w:rPr>
          <w:rFonts w:ascii="Times New Roman" w:hAnsi="Times New Roman" w:cs="Times New Roman"/>
        </w:rPr>
        <w:t xml:space="preserve"> </w:t>
      </w:r>
      <w:r>
        <w:rPr>
          <w:rFonts w:ascii="Times New Roman" w:hAnsi="Times New Roman" w:cs="Times New Roman"/>
          <w:lang w:val="en-US"/>
        </w:rPr>
        <w:t>Affairs</w:t>
      </w:r>
      <w:r w:rsidRPr="002231ED">
        <w:rPr>
          <w:rFonts w:ascii="Times New Roman" w:hAnsi="Times New Roman" w:cs="Times New Roman"/>
        </w:rPr>
        <w:t xml:space="preserve">, </w:t>
      </w:r>
      <w:r>
        <w:rPr>
          <w:rFonts w:ascii="Times New Roman" w:hAnsi="Times New Roman" w:cs="Times New Roman"/>
          <w:lang w:val="en-US"/>
        </w:rPr>
        <w:t>Council</w:t>
      </w:r>
      <w:r w:rsidRPr="002231ED">
        <w:rPr>
          <w:rFonts w:ascii="Times New Roman" w:hAnsi="Times New Roman" w:cs="Times New Roman"/>
        </w:rPr>
        <w:t xml:space="preserve"> </w:t>
      </w:r>
      <w:r>
        <w:rPr>
          <w:rFonts w:ascii="Times New Roman" w:hAnsi="Times New Roman" w:cs="Times New Roman"/>
          <w:lang w:val="en-US"/>
        </w:rPr>
        <w:t>on</w:t>
      </w:r>
      <w:r w:rsidRPr="002231ED">
        <w:rPr>
          <w:rFonts w:ascii="Times New Roman" w:hAnsi="Times New Roman" w:cs="Times New Roman"/>
        </w:rPr>
        <w:t xml:space="preserve"> </w:t>
      </w:r>
      <w:r>
        <w:rPr>
          <w:rFonts w:ascii="Times New Roman" w:hAnsi="Times New Roman" w:cs="Times New Roman"/>
          <w:lang w:val="en-US"/>
        </w:rPr>
        <w:t>Foreign</w:t>
      </w:r>
      <w:r w:rsidRPr="002231ED">
        <w:rPr>
          <w:rFonts w:ascii="Times New Roman" w:hAnsi="Times New Roman" w:cs="Times New Roman"/>
        </w:rPr>
        <w:t xml:space="preserve"> </w:t>
      </w:r>
      <w:r>
        <w:rPr>
          <w:rFonts w:ascii="Times New Roman" w:hAnsi="Times New Roman" w:cs="Times New Roman"/>
          <w:lang w:val="en-US"/>
        </w:rPr>
        <w:t>Relations</w:t>
      </w:r>
      <w:r w:rsidRPr="002231ED">
        <w:rPr>
          <w:rFonts w:ascii="Times New Roman" w:hAnsi="Times New Roman" w:cs="Times New Roman"/>
        </w:rPr>
        <w:t xml:space="preserve">, </w:t>
      </w:r>
      <w:r>
        <w:rPr>
          <w:rFonts w:ascii="Times New Roman" w:hAnsi="Times New Roman" w:cs="Times New Roman"/>
          <w:lang w:val="en-US"/>
        </w:rPr>
        <w:t>The</w:t>
      </w:r>
      <w:r w:rsidRPr="002231ED">
        <w:rPr>
          <w:rFonts w:ascii="Times New Roman" w:hAnsi="Times New Roman" w:cs="Times New Roman"/>
        </w:rPr>
        <w:t xml:space="preserve"> </w:t>
      </w:r>
      <w:r>
        <w:rPr>
          <w:rFonts w:ascii="Times New Roman" w:hAnsi="Times New Roman" w:cs="Times New Roman"/>
          <w:lang w:val="en-US"/>
        </w:rPr>
        <w:t>Economist</w:t>
      </w:r>
      <w:r w:rsidRPr="002231ED">
        <w:rPr>
          <w:rFonts w:ascii="Times New Roman" w:hAnsi="Times New Roman" w:cs="Times New Roman"/>
        </w:rPr>
        <w:t xml:space="preserve">, </w:t>
      </w:r>
      <w:r w:rsidRPr="001764EE">
        <w:rPr>
          <w:rFonts w:ascii="Times New Roman" w:hAnsi="Times New Roman" w:cs="Times New Roman"/>
          <w:lang w:val="en-US"/>
        </w:rPr>
        <w:t>The</w:t>
      </w:r>
      <w:r w:rsidRPr="002231ED">
        <w:rPr>
          <w:rFonts w:ascii="Times New Roman" w:hAnsi="Times New Roman" w:cs="Times New Roman"/>
        </w:rPr>
        <w:t xml:space="preserve"> </w:t>
      </w:r>
      <w:r w:rsidRPr="001764EE">
        <w:rPr>
          <w:rFonts w:ascii="Times New Roman" w:hAnsi="Times New Roman" w:cs="Times New Roman"/>
          <w:lang w:val="en-US"/>
        </w:rPr>
        <w:t>Quarterly</w:t>
      </w:r>
      <w:r w:rsidRPr="002231ED">
        <w:rPr>
          <w:rFonts w:ascii="Times New Roman" w:hAnsi="Times New Roman" w:cs="Times New Roman"/>
        </w:rPr>
        <w:t xml:space="preserve"> </w:t>
      </w:r>
      <w:r w:rsidRPr="001764EE">
        <w:rPr>
          <w:rFonts w:ascii="Times New Roman" w:hAnsi="Times New Roman" w:cs="Times New Roman"/>
          <w:lang w:val="en-US"/>
        </w:rPr>
        <w:t>Journal</w:t>
      </w:r>
      <w:r w:rsidRPr="002231ED">
        <w:rPr>
          <w:rFonts w:ascii="Times New Roman" w:hAnsi="Times New Roman" w:cs="Times New Roman"/>
        </w:rPr>
        <w:t xml:space="preserve"> </w:t>
      </w:r>
      <w:r w:rsidRPr="001764EE">
        <w:rPr>
          <w:rFonts w:ascii="Times New Roman" w:hAnsi="Times New Roman" w:cs="Times New Roman"/>
          <w:lang w:val="en-US"/>
        </w:rPr>
        <w:t>of</w:t>
      </w:r>
      <w:r w:rsidRPr="002231ED">
        <w:rPr>
          <w:rFonts w:ascii="Times New Roman" w:hAnsi="Times New Roman" w:cs="Times New Roman"/>
        </w:rPr>
        <w:t xml:space="preserve"> </w:t>
      </w:r>
      <w:r w:rsidRPr="001764EE">
        <w:rPr>
          <w:rFonts w:ascii="Times New Roman" w:hAnsi="Times New Roman" w:cs="Times New Roman"/>
          <w:lang w:val="en-US"/>
        </w:rPr>
        <w:t>Economics</w:t>
      </w:r>
      <w:r w:rsidRPr="002231ED">
        <w:rPr>
          <w:rFonts w:ascii="Times New Roman" w:hAnsi="Times New Roman" w:cs="Times New Roman"/>
        </w:rPr>
        <w:t xml:space="preserve">, </w:t>
      </w:r>
      <w:r w:rsidRPr="001764EE">
        <w:rPr>
          <w:rFonts w:ascii="Times New Roman" w:hAnsi="Times New Roman" w:cs="Times New Roman"/>
          <w:lang w:val="en-US"/>
        </w:rPr>
        <w:t>Royal</w:t>
      </w:r>
      <w:r w:rsidRPr="002231ED">
        <w:rPr>
          <w:rFonts w:ascii="Times New Roman" w:hAnsi="Times New Roman" w:cs="Times New Roman"/>
        </w:rPr>
        <w:t xml:space="preserve"> </w:t>
      </w:r>
      <w:r w:rsidRPr="001764EE">
        <w:rPr>
          <w:rFonts w:ascii="Times New Roman" w:hAnsi="Times New Roman" w:cs="Times New Roman"/>
          <w:lang w:val="en-US"/>
        </w:rPr>
        <w:t>Institute</w:t>
      </w:r>
      <w:r w:rsidRPr="002231ED">
        <w:rPr>
          <w:rFonts w:ascii="Times New Roman" w:hAnsi="Times New Roman" w:cs="Times New Roman"/>
        </w:rPr>
        <w:t xml:space="preserve"> </w:t>
      </w:r>
      <w:r w:rsidRPr="001764EE">
        <w:rPr>
          <w:rFonts w:ascii="Times New Roman" w:hAnsi="Times New Roman" w:cs="Times New Roman"/>
          <w:lang w:val="en-US"/>
        </w:rPr>
        <w:t>of</w:t>
      </w:r>
      <w:r w:rsidRPr="002231ED">
        <w:rPr>
          <w:rFonts w:ascii="Times New Roman" w:hAnsi="Times New Roman" w:cs="Times New Roman"/>
        </w:rPr>
        <w:t xml:space="preserve"> </w:t>
      </w:r>
      <w:r w:rsidRPr="001764EE">
        <w:rPr>
          <w:rFonts w:ascii="Times New Roman" w:hAnsi="Times New Roman" w:cs="Times New Roman"/>
          <w:lang w:val="en-US"/>
        </w:rPr>
        <w:t>International</w:t>
      </w:r>
      <w:r w:rsidRPr="002231ED">
        <w:rPr>
          <w:rFonts w:ascii="Times New Roman" w:hAnsi="Times New Roman" w:cs="Times New Roman"/>
        </w:rPr>
        <w:t xml:space="preserve"> </w:t>
      </w:r>
      <w:r w:rsidRPr="001764EE">
        <w:rPr>
          <w:rFonts w:ascii="Times New Roman" w:hAnsi="Times New Roman" w:cs="Times New Roman"/>
          <w:lang w:val="en-US"/>
        </w:rPr>
        <w:t>Affairs</w:t>
      </w:r>
      <w:r w:rsidRPr="002231ED">
        <w:rPr>
          <w:rFonts w:ascii="Times New Roman" w:hAnsi="Times New Roman" w:cs="Times New Roman"/>
        </w:rPr>
        <w:t xml:space="preserve">, </w:t>
      </w:r>
      <w:r w:rsidRPr="001764EE">
        <w:rPr>
          <w:rFonts w:ascii="Times New Roman" w:hAnsi="Times New Roman" w:cs="Times New Roman"/>
          <w:lang w:val="en-US"/>
        </w:rPr>
        <w:t>International</w:t>
      </w:r>
      <w:r w:rsidRPr="002231ED">
        <w:rPr>
          <w:rFonts w:ascii="Times New Roman" w:hAnsi="Times New Roman" w:cs="Times New Roman"/>
        </w:rPr>
        <w:t xml:space="preserve"> </w:t>
      </w:r>
      <w:r w:rsidRPr="001764EE">
        <w:rPr>
          <w:rFonts w:ascii="Times New Roman" w:hAnsi="Times New Roman" w:cs="Times New Roman"/>
          <w:lang w:val="en-US"/>
        </w:rPr>
        <w:t>Studies</w:t>
      </w:r>
      <w:r w:rsidRPr="002231ED">
        <w:rPr>
          <w:rFonts w:ascii="Times New Roman" w:hAnsi="Times New Roman" w:cs="Times New Roman"/>
        </w:rPr>
        <w:t xml:space="preserve"> </w:t>
      </w:r>
      <w:r w:rsidRPr="001764EE">
        <w:rPr>
          <w:rFonts w:ascii="Times New Roman" w:hAnsi="Times New Roman" w:cs="Times New Roman"/>
          <w:lang w:val="en-US"/>
        </w:rPr>
        <w:t>Quarterly</w:t>
      </w:r>
      <w:r w:rsidRPr="002231ED">
        <w:rPr>
          <w:rFonts w:ascii="Times New Roman" w:hAnsi="Times New Roman" w:cs="Times New Roman"/>
        </w:rPr>
        <w:t xml:space="preserve"> </w:t>
      </w:r>
      <w:r>
        <w:rPr>
          <w:rFonts w:ascii="Times New Roman" w:hAnsi="Times New Roman" w:cs="Times New Roman"/>
        </w:rPr>
        <w:t xml:space="preserve">и др. В российском научном дискурсе данный вопрос недостаточно исследован, однако журналах «США–Канада: экономика, политика, </w:t>
      </w:r>
      <w:r>
        <w:rPr>
          <w:rFonts w:ascii="Times New Roman" w:hAnsi="Times New Roman" w:cs="Times New Roman"/>
        </w:rPr>
        <w:lastRenderedPageBreak/>
        <w:t>культура»</w:t>
      </w:r>
      <w:r>
        <w:rPr>
          <w:rStyle w:val="FootnoteReference"/>
          <w:rFonts w:ascii="Times New Roman" w:hAnsi="Times New Roman" w:cs="Times New Roman"/>
        </w:rPr>
        <w:footnoteReference w:id="30"/>
      </w:r>
      <w:r>
        <w:rPr>
          <w:rFonts w:ascii="Times New Roman" w:hAnsi="Times New Roman" w:cs="Times New Roman"/>
        </w:rPr>
        <w:t>, «Международные отношения и мировая экономика»</w:t>
      </w:r>
      <w:r>
        <w:rPr>
          <w:rStyle w:val="FootnoteReference"/>
          <w:rFonts w:ascii="Times New Roman" w:hAnsi="Times New Roman" w:cs="Times New Roman"/>
        </w:rPr>
        <w:footnoteReference w:id="31"/>
      </w:r>
      <w:r>
        <w:rPr>
          <w:rFonts w:ascii="Times New Roman" w:hAnsi="Times New Roman" w:cs="Times New Roman"/>
        </w:rPr>
        <w:t>, «Российский внешнеэкономический вестник»</w:t>
      </w:r>
      <w:r>
        <w:rPr>
          <w:rStyle w:val="FootnoteReference"/>
          <w:rFonts w:ascii="Times New Roman" w:hAnsi="Times New Roman" w:cs="Times New Roman"/>
        </w:rPr>
        <w:footnoteReference w:id="32"/>
      </w:r>
      <w:r>
        <w:rPr>
          <w:rFonts w:ascii="Times New Roman" w:hAnsi="Times New Roman" w:cs="Times New Roman"/>
        </w:rPr>
        <w:t xml:space="preserve"> на протяжении ряда лет печатались материалы, освещающие некоторые аспекты настоящего исследования.</w:t>
      </w:r>
    </w:p>
    <w:p w14:paraId="27B4E2ED" w14:textId="77777777" w:rsidR="006F108D" w:rsidRDefault="006F108D" w:rsidP="00BE52E6">
      <w:pPr>
        <w:spacing w:line="360" w:lineRule="auto"/>
        <w:ind w:firstLine="567"/>
        <w:jc w:val="both"/>
        <w:rPr>
          <w:rFonts w:ascii="Times New Roman" w:hAnsi="Times New Roman" w:cs="Times New Roman"/>
        </w:rPr>
      </w:pPr>
      <w:r>
        <w:rPr>
          <w:rFonts w:ascii="Times New Roman" w:hAnsi="Times New Roman" w:cs="Times New Roman"/>
        </w:rPr>
        <w:t xml:space="preserve">При оценке результатов деятельности США в НАФТА немаловажную роль сыграли материалы конференции по случаю двадцатилетия НАФТА, проведенной в 2014 г. в </w:t>
      </w:r>
      <w:proofErr w:type="spellStart"/>
      <w:r>
        <w:rPr>
          <w:rFonts w:ascii="Times New Roman" w:hAnsi="Times New Roman" w:cs="Times New Roman"/>
        </w:rPr>
        <w:t>Стэндфорде</w:t>
      </w:r>
      <w:proofErr w:type="spellEnd"/>
      <w:r>
        <w:rPr>
          <w:rFonts w:ascii="Times New Roman" w:hAnsi="Times New Roman" w:cs="Times New Roman"/>
        </w:rPr>
        <w:t>, США. В</w:t>
      </w:r>
      <w:r w:rsidRPr="002231ED">
        <w:rPr>
          <w:rFonts w:ascii="Times New Roman" w:hAnsi="Times New Roman" w:cs="Times New Roman"/>
          <w:lang w:val="en-US"/>
        </w:rPr>
        <w:t xml:space="preserve"> </w:t>
      </w:r>
      <w:r>
        <w:rPr>
          <w:rFonts w:ascii="Times New Roman" w:hAnsi="Times New Roman" w:cs="Times New Roman"/>
        </w:rPr>
        <w:t>результате</w:t>
      </w:r>
      <w:r w:rsidRPr="002231ED">
        <w:rPr>
          <w:rFonts w:ascii="Times New Roman" w:hAnsi="Times New Roman" w:cs="Times New Roman"/>
          <w:lang w:val="en-US"/>
        </w:rPr>
        <w:t xml:space="preserve"> </w:t>
      </w:r>
      <w:r>
        <w:rPr>
          <w:rFonts w:ascii="Times New Roman" w:hAnsi="Times New Roman" w:cs="Times New Roman"/>
        </w:rPr>
        <w:t>этой</w:t>
      </w:r>
      <w:r w:rsidRPr="002231ED">
        <w:rPr>
          <w:rFonts w:ascii="Times New Roman" w:hAnsi="Times New Roman" w:cs="Times New Roman"/>
          <w:lang w:val="en-US"/>
        </w:rPr>
        <w:t xml:space="preserve"> </w:t>
      </w:r>
      <w:r>
        <w:rPr>
          <w:rFonts w:ascii="Times New Roman" w:hAnsi="Times New Roman" w:cs="Times New Roman"/>
        </w:rPr>
        <w:t>конференции</w:t>
      </w:r>
      <w:r w:rsidRPr="002231ED">
        <w:rPr>
          <w:rFonts w:ascii="Times New Roman" w:hAnsi="Times New Roman" w:cs="Times New Roman"/>
          <w:lang w:val="en-US"/>
        </w:rPr>
        <w:t xml:space="preserve"> </w:t>
      </w:r>
      <w:r>
        <w:rPr>
          <w:rFonts w:ascii="Times New Roman" w:hAnsi="Times New Roman" w:cs="Times New Roman"/>
        </w:rPr>
        <w:t>был</w:t>
      </w:r>
      <w:r w:rsidRPr="002231ED">
        <w:rPr>
          <w:rFonts w:ascii="Times New Roman" w:hAnsi="Times New Roman" w:cs="Times New Roman"/>
          <w:lang w:val="en-US"/>
        </w:rPr>
        <w:t xml:space="preserve"> </w:t>
      </w:r>
      <w:r>
        <w:rPr>
          <w:rFonts w:ascii="Times New Roman" w:hAnsi="Times New Roman" w:cs="Times New Roman"/>
        </w:rPr>
        <w:t>выпущен</w:t>
      </w:r>
      <w:r w:rsidRPr="002231ED">
        <w:rPr>
          <w:rFonts w:ascii="Times New Roman" w:hAnsi="Times New Roman" w:cs="Times New Roman"/>
          <w:lang w:val="en-US"/>
        </w:rPr>
        <w:t xml:space="preserve"> </w:t>
      </w:r>
      <w:r>
        <w:rPr>
          <w:rFonts w:ascii="Times New Roman" w:hAnsi="Times New Roman" w:cs="Times New Roman"/>
        </w:rPr>
        <w:t>сборник</w:t>
      </w:r>
      <w:r w:rsidRPr="002231ED">
        <w:rPr>
          <w:rFonts w:ascii="Times New Roman" w:hAnsi="Times New Roman" w:cs="Times New Roman"/>
          <w:lang w:val="en-US"/>
        </w:rPr>
        <w:t xml:space="preserve"> «</w:t>
      </w:r>
      <w:r>
        <w:rPr>
          <w:rFonts w:ascii="Times New Roman" w:hAnsi="Times New Roman" w:cs="Times New Roman"/>
          <w:lang w:val="en-US"/>
        </w:rPr>
        <w:t xml:space="preserve">NAFTA at 20. </w:t>
      </w:r>
      <w:proofErr w:type="gramStart"/>
      <w:r>
        <w:rPr>
          <w:rFonts w:ascii="Times New Roman" w:hAnsi="Times New Roman" w:cs="Times New Roman"/>
          <w:lang w:val="en-US"/>
        </w:rPr>
        <w:t>The North American Free Trade Agreement’s Achievements and Challenges</w:t>
      </w:r>
      <w:r w:rsidRPr="002231ED">
        <w:rPr>
          <w:rFonts w:ascii="Times New Roman" w:hAnsi="Times New Roman" w:cs="Times New Roman"/>
          <w:lang w:val="en-US"/>
        </w:rPr>
        <w:t>»</w:t>
      </w:r>
      <w:r>
        <w:rPr>
          <w:rStyle w:val="FootnoteReference"/>
          <w:rFonts w:ascii="Times New Roman" w:hAnsi="Times New Roman" w:cs="Times New Roman"/>
          <w:lang w:val="en-US"/>
        </w:rPr>
        <w:footnoteReference w:id="33"/>
      </w:r>
      <w:r w:rsidRPr="002231ED">
        <w:rPr>
          <w:rFonts w:ascii="Times New Roman" w:hAnsi="Times New Roman" w:cs="Times New Roman"/>
          <w:lang w:val="en-US"/>
        </w:rPr>
        <w:t>.</w:t>
      </w:r>
      <w:proofErr w:type="gramEnd"/>
      <w:r w:rsidRPr="002231ED">
        <w:rPr>
          <w:rFonts w:ascii="Times New Roman" w:hAnsi="Times New Roman" w:cs="Times New Roman"/>
          <w:lang w:val="en-US"/>
        </w:rPr>
        <w:t xml:space="preserve"> </w:t>
      </w:r>
      <w:r>
        <w:rPr>
          <w:rFonts w:ascii="Times New Roman" w:hAnsi="Times New Roman" w:cs="Times New Roman"/>
        </w:rPr>
        <w:t xml:space="preserve">Выступления спикеров данной конференции позволяют проследить изменения, которые привнесло НАФТА, а также насколько эти изменения далеки от ожидаемых результатов. </w:t>
      </w:r>
    </w:p>
    <w:p w14:paraId="0C001DE2" w14:textId="0B4B507A" w:rsidR="00B51D94" w:rsidRPr="008A7D1B" w:rsidRDefault="00B51D94" w:rsidP="00BE52E6">
      <w:pPr>
        <w:spacing w:line="360" w:lineRule="auto"/>
        <w:ind w:firstLine="567"/>
        <w:jc w:val="both"/>
        <w:rPr>
          <w:rFonts w:ascii="Times New Roman" w:hAnsi="Times New Roman" w:cs="Times New Roman"/>
        </w:rPr>
      </w:pPr>
      <w:r>
        <w:rPr>
          <w:rFonts w:ascii="Times New Roman" w:hAnsi="Times New Roman" w:cs="Times New Roman"/>
        </w:rPr>
        <w:t xml:space="preserve">При </w:t>
      </w:r>
      <w:r w:rsidR="0077771F">
        <w:rPr>
          <w:rFonts w:ascii="Times New Roman" w:hAnsi="Times New Roman" w:cs="Times New Roman"/>
        </w:rPr>
        <w:t xml:space="preserve">рассмотрении </w:t>
      </w:r>
      <w:r>
        <w:rPr>
          <w:rFonts w:ascii="Times New Roman" w:hAnsi="Times New Roman" w:cs="Times New Roman"/>
        </w:rPr>
        <w:t xml:space="preserve">развития </w:t>
      </w:r>
      <w:r w:rsidR="00091E28">
        <w:rPr>
          <w:rFonts w:ascii="Times New Roman" w:hAnsi="Times New Roman" w:cs="Times New Roman"/>
        </w:rPr>
        <w:t xml:space="preserve">российско-американских </w:t>
      </w:r>
      <w:r>
        <w:rPr>
          <w:rFonts w:ascii="Times New Roman" w:hAnsi="Times New Roman" w:cs="Times New Roman"/>
        </w:rPr>
        <w:t xml:space="preserve">торговых отношений </w:t>
      </w:r>
      <w:r w:rsidR="0077771F">
        <w:rPr>
          <w:rFonts w:ascii="Times New Roman" w:hAnsi="Times New Roman" w:cs="Times New Roman"/>
        </w:rPr>
        <w:t>в 1991–</w:t>
      </w:r>
      <w:r w:rsidR="00091E28">
        <w:rPr>
          <w:rFonts w:ascii="Times New Roman" w:hAnsi="Times New Roman" w:cs="Times New Roman"/>
        </w:rPr>
        <w:t xml:space="preserve">2016 гг. </w:t>
      </w:r>
      <w:r w:rsidR="0077771F">
        <w:rPr>
          <w:rFonts w:ascii="Times New Roman" w:hAnsi="Times New Roman" w:cs="Times New Roman"/>
        </w:rPr>
        <w:t xml:space="preserve">помимо анализа работ американских исследователей и журналистов </w:t>
      </w:r>
      <w:r w:rsidR="00091E28">
        <w:rPr>
          <w:rFonts w:ascii="Times New Roman" w:hAnsi="Times New Roman" w:cs="Times New Roman"/>
        </w:rPr>
        <w:t>особое внимание</w:t>
      </w:r>
      <w:r w:rsidR="0077771F">
        <w:rPr>
          <w:rFonts w:ascii="Times New Roman" w:hAnsi="Times New Roman" w:cs="Times New Roman"/>
        </w:rPr>
        <w:t xml:space="preserve"> также </w:t>
      </w:r>
      <w:r w:rsidR="00091E28">
        <w:rPr>
          <w:rFonts w:ascii="Times New Roman" w:hAnsi="Times New Roman" w:cs="Times New Roman"/>
        </w:rPr>
        <w:t xml:space="preserve">уделялось </w:t>
      </w:r>
      <w:r w:rsidR="008A7D1B">
        <w:rPr>
          <w:rFonts w:ascii="Times New Roman" w:hAnsi="Times New Roman" w:cs="Times New Roman"/>
        </w:rPr>
        <w:t>публикациям российских специалистов в данной области. Так, особую важность представили статьи Давыдова А. Ю. «Российско-американские торгово-экономические связи: потенциал «перезагрузки»</w:t>
      </w:r>
      <w:r w:rsidR="008A7D1B">
        <w:rPr>
          <w:rStyle w:val="FootnoteReference"/>
          <w:rFonts w:ascii="Times New Roman" w:hAnsi="Times New Roman" w:cs="Times New Roman"/>
        </w:rPr>
        <w:footnoteReference w:id="34"/>
      </w:r>
      <w:r w:rsidR="008A7D1B">
        <w:rPr>
          <w:rFonts w:ascii="Times New Roman" w:hAnsi="Times New Roman" w:cs="Times New Roman"/>
        </w:rPr>
        <w:t xml:space="preserve"> и «</w:t>
      </w:r>
      <w:r w:rsidR="008A7D1B" w:rsidRPr="008A7D1B">
        <w:rPr>
          <w:rFonts w:ascii="Times New Roman" w:hAnsi="Times New Roman" w:cs="Times New Roman"/>
        </w:rPr>
        <w:t>Проблемы и ограничения российско-американских экономических отношений</w:t>
      </w:r>
      <w:r w:rsidR="008A7D1B">
        <w:rPr>
          <w:rFonts w:ascii="Times New Roman" w:hAnsi="Times New Roman" w:cs="Times New Roman"/>
        </w:rPr>
        <w:t>»</w:t>
      </w:r>
      <w:r w:rsidR="008A7D1B">
        <w:rPr>
          <w:rStyle w:val="FootnoteReference"/>
          <w:rFonts w:ascii="Times New Roman" w:hAnsi="Times New Roman" w:cs="Times New Roman"/>
        </w:rPr>
        <w:footnoteReference w:id="35"/>
      </w:r>
      <w:r w:rsidR="008A7D1B">
        <w:rPr>
          <w:rFonts w:ascii="Times New Roman" w:hAnsi="Times New Roman" w:cs="Times New Roman"/>
        </w:rPr>
        <w:t xml:space="preserve"> в журнале «США–Канада: экономика, политика, культура».</w:t>
      </w:r>
    </w:p>
    <w:p w14:paraId="2055FF5F" w14:textId="77777777" w:rsidR="00740A76" w:rsidRPr="00AB2AA2" w:rsidRDefault="006F108D" w:rsidP="00740A76">
      <w:pPr>
        <w:spacing w:line="360" w:lineRule="auto"/>
        <w:ind w:firstLine="567"/>
        <w:jc w:val="both"/>
        <w:rPr>
          <w:rFonts w:ascii="Times New Roman" w:hAnsi="Times New Roman" w:cs="Times New Roman"/>
          <w:u w:val="single"/>
        </w:rPr>
      </w:pPr>
      <w:r>
        <w:rPr>
          <w:rFonts w:ascii="Times New Roman" w:hAnsi="Times New Roman" w:cs="Times New Roman"/>
        </w:rPr>
        <w:tab/>
      </w:r>
      <w:r w:rsidR="00740A76" w:rsidRPr="00AB2AA2">
        <w:rPr>
          <w:rFonts w:ascii="Times New Roman" w:hAnsi="Times New Roman" w:cs="Times New Roman"/>
          <w:u w:val="single"/>
        </w:rPr>
        <w:t>Научная новизна</w:t>
      </w:r>
    </w:p>
    <w:p w14:paraId="1E329384" w14:textId="77777777" w:rsidR="00740A76" w:rsidRDefault="00740A76" w:rsidP="00740A76">
      <w:pPr>
        <w:spacing w:line="360" w:lineRule="auto"/>
        <w:ind w:firstLine="567"/>
        <w:jc w:val="both"/>
        <w:rPr>
          <w:rFonts w:ascii="Times New Roman" w:hAnsi="Times New Roman" w:cs="Times New Roman"/>
        </w:rPr>
      </w:pPr>
      <w:r>
        <w:rPr>
          <w:rFonts w:ascii="Times New Roman" w:hAnsi="Times New Roman" w:cs="Times New Roman"/>
        </w:rPr>
        <w:t>Зачастую анализ внешнеторговой стратегии США сводится к рассмотрению формирования торговой политики США на государственном уровне с учетом позиций общественных групп давления, а также внешнеторговой деятельности США на многостороннем уровне, т.е. в рамках ГАТТ/ВТО. Настоящее исследование представляет комплексный анализ внешнеторговой стратегии США на всех уровнях развития торговых отношений. Наряду с этим данная работа содержит анализ теоретических основ формирования внешнеторговой политики, в том числе либерального и протекционистского направления в торговле, что позволило определить концептуальное наполнение внешнеторговой стратегии США.</w:t>
      </w:r>
    </w:p>
    <w:p w14:paraId="617273BD" w14:textId="7538E225" w:rsidR="006F108D" w:rsidRDefault="006F108D" w:rsidP="00740A76">
      <w:pPr>
        <w:spacing w:line="360" w:lineRule="auto"/>
        <w:ind w:firstLine="567"/>
        <w:jc w:val="both"/>
        <w:rPr>
          <w:rFonts w:ascii="Times New Roman" w:hAnsi="Times New Roman" w:cs="Times New Roman"/>
        </w:rPr>
      </w:pPr>
      <w:r>
        <w:rPr>
          <w:rFonts w:ascii="Times New Roman" w:hAnsi="Times New Roman" w:cs="Times New Roman"/>
        </w:rPr>
        <w:lastRenderedPageBreak/>
        <w:t xml:space="preserve">Анализ стратегии США в торговле с Россией был </w:t>
      </w:r>
      <w:r w:rsidR="00D35B76">
        <w:rPr>
          <w:rFonts w:ascii="Times New Roman" w:hAnsi="Times New Roman" w:cs="Times New Roman"/>
        </w:rPr>
        <w:t>апробирован в статье «</w:t>
      </w:r>
      <w:proofErr w:type="spellStart"/>
      <w:r w:rsidR="00D35B76">
        <w:rPr>
          <w:rFonts w:ascii="Times New Roman" w:hAnsi="Times New Roman" w:cs="Times New Roman"/>
        </w:rPr>
        <w:t>Российско</w:t>
      </w:r>
      <w:proofErr w:type="spellEnd"/>
      <w:r w:rsidR="00D35B76">
        <w:rPr>
          <w:rFonts w:ascii="Times New Roman" w:hAnsi="Times New Roman" w:cs="Times New Roman"/>
        </w:rPr>
        <w:t>–</w:t>
      </w:r>
      <w:r>
        <w:rPr>
          <w:rFonts w:ascii="Times New Roman" w:hAnsi="Times New Roman" w:cs="Times New Roman"/>
        </w:rPr>
        <w:t>амери</w:t>
      </w:r>
      <w:r w:rsidR="00E94C89">
        <w:rPr>
          <w:rFonts w:ascii="Times New Roman" w:hAnsi="Times New Roman" w:cs="Times New Roman"/>
        </w:rPr>
        <w:t>канские торговые отношения 1991–</w:t>
      </w:r>
      <w:r>
        <w:rPr>
          <w:rFonts w:ascii="Times New Roman" w:hAnsi="Times New Roman" w:cs="Times New Roman"/>
        </w:rPr>
        <w:t>2016 гг.»</w:t>
      </w:r>
      <w:r>
        <w:rPr>
          <w:rStyle w:val="FootnoteReference"/>
          <w:rFonts w:ascii="Times New Roman" w:hAnsi="Times New Roman" w:cs="Times New Roman"/>
        </w:rPr>
        <w:footnoteReference w:id="36"/>
      </w:r>
      <w:r>
        <w:rPr>
          <w:rFonts w:ascii="Times New Roman" w:hAnsi="Times New Roman" w:cs="Times New Roman"/>
        </w:rPr>
        <w:t xml:space="preserve"> в соавторстве с К.В. Минковой.</w:t>
      </w:r>
    </w:p>
    <w:p w14:paraId="67E9BE6F" w14:textId="4EF11152" w:rsidR="006F108D" w:rsidRPr="00740A76" w:rsidRDefault="006F108D" w:rsidP="00740A76">
      <w:pPr>
        <w:spacing w:line="360" w:lineRule="auto"/>
        <w:jc w:val="both"/>
        <w:rPr>
          <w:rFonts w:ascii="Times New Roman" w:hAnsi="Times New Roman" w:cs="Times New Roman"/>
        </w:rPr>
      </w:pPr>
      <w:r>
        <w:rPr>
          <w:rFonts w:ascii="Times New Roman" w:hAnsi="Times New Roman" w:cs="Times New Roman"/>
        </w:rPr>
        <w:tab/>
        <w:t xml:space="preserve">Кроме того, представляется необходимым упомянуть, что автор настоящего исследования проходила стажировку в университете </w:t>
      </w:r>
      <w:r>
        <w:rPr>
          <w:rFonts w:ascii="Times New Roman" w:hAnsi="Times New Roman" w:cs="Times New Roman"/>
          <w:lang w:val="en-US"/>
        </w:rPr>
        <w:t>Sciences</w:t>
      </w:r>
      <w:r w:rsidRPr="006D62F6">
        <w:rPr>
          <w:rFonts w:ascii="Times New Roman" w:hAnsi="Times New Roman" w:cs="Times New Roman"/>
        </w:rPr>
        <w:t xml:space="preserve"> </w:t>
      </w:r>
      <w:r>
        <w:rPr>
          <w:rFonts w:ascii="Times New Roman" w:hAnsi="Times New Roman" w:cs="Times New Roman"/>
          <w:lang w:val="en-US"/>
        </w:rPr>
        <w:t>Po</w:t>
      </w:r>
      <w:r w:rsidRPr="006D62F6">
        <w:rPr>
          <w:rFonts w:ascii="Times New Roman" w:hAnsi="Times New Roman" w:cs="Times New Roman"/>
        </w:rPr>
        <w:t xml:space="preserve"> </w:t>
      </w:r>
      <w:r>
        <w:rPr>
          <w:rFonts w:ascii="Times New Roman" w:hAnsi="Times New Roman" w:cs="Times New Roman"/>
        </w:rPr>
        <w:t>во Франции, где прослушала курс по экономической истории. В рамках данного курса были изучены вопросы теорий международной торговли, а также отдельный блок этого курса был посвящен формированию внешнеэкономической политики США, где особое внимание было уделено внешнеторговой стратегии США.</w:t>
      </w:r>
    </w:p>
    <w:p w14:paraId="31710553" w14:textId="77777777" w:rsidR="006F108D" w:rsidRPr="00E37F71" w:rsidRDefault="006F108D" w:rsidP="00BE52E6">
      <w:pPr>
        <w:spacing w:line="360" w:lineRule="auto"/>
        <w:ind w:firstLine="567"/>
        <w:jc w:val="both"/>
        <w:rPr>
          <w:rFonts w:ascii="Times New Roman" w:hAnsi="Times New Roman" w:cs="Times New Roman"/>
        </w:rPr>
      </w:pPr>
      <w:r w:rsidRPr="00E37F71">
        <w:rPr>
          <w:rFonts w:ascii="Times New Roman" w:hAnsi="Times New Roman" w:cs="Times New Roman"/>
        </w:rPr>
        <w:t>Специфика проблемы и ее многоплановость обусловили структуру работы, которая состоит из введения, трех глав, заключения, списка источников и литературы</w:t>
      </w:r>
      <w:r>
        <w:rPr>
          <w:rFonts w:ascii="Times New Roman" w:hAnsi="Times New Roman" w:cs="Times New Roman"/>
        </w:rPr>
        <w:t>.</w:t>
      </w:r>
    </w:p>
    <w:p w14:paraId="57E6063C" w14:textId="77777777" w:rsidR="006F108D" w:rsidRDefault="006F108D" w:rsidP="00BE52E6">
      <w:pPr>
        <w:spacing w:line="360" w:lineRule="auto"/>
        <w:ind w:firstLine="567"/>
        <w:jc w:val="both"/>
        <w:rPr>
          <w:rFonts w:ascii="Times New Roman" w:hAnsi="Times New Roman" w:cs="Times New Roman"/>
        </w:rPr>
      </w:pPr>
    </w:p>
    <w:p w14:paraId="2E8A17C5" w14:textId="77777777" w:rsidR="006F108D" w:rsidRPr="00FD734E" w:rsidRDefault="006F108D" w:rsidP="00FD734E">
      <w:pPr>
        <w:spacing w:line="360" w:lineRule="auto"/>
        <w:ind w:firstLine="567"/>
        <w:jc w:val="both"/>
        <w:rPr>
          <w:rFonts w:ascii="Times New Roman" w:hAnsi="Times New Roman" w:cs="Times New Roman"/>
        </w:rPr>
      </w:pPr>
    </w:p>
    <w:p w14:paraId="02BEB098" w14:textId="77777777" w:rsidR="006F108D" w:rsidRPr="00464B94" w:rsidRDefault="006F108D" w:rsidP="00434042">
      <w:pPr>
        <w:spacing w:line="360" w:lineRule="auto"/>
        <w:ind w:firstLine="567"/>
        <w:jc w:val="both"/>
        <w:rPr>
          <w:rFonts w:ascii="Times New Roman" w:hAnsi="Times New Roman" w:cs="Times New Roman"/>
        </w:rPr>
      </w:pPr>
    </w:p>
    <w:p w14:paraId="68896A65" w14:textId="77777777" w:rsidR="006F108D" w:rsidRDefault="006F108D" w:rsidP="00364504">
      <w:pPr>
        <w:spacing w:line="360" w:lineRule="auto"/>
        <w:jc w:val="both"/>
        <w:rPr>
          <w:rFonts w:ascii="Times New Roman" w:hAnsi="Times New Roman" w:cs="Times New Roman"/>
        </w:rPr>
      </w:pPr>
    </w:p>
    <w:p w14:paraId="7AC380DA" w14:textId="77777777" w:rsidR="002304F1" w:rsidRDefault="002304F1" w:rsidP="003D5DAA">
      <w:pPr>
        <w:spacing w:line="360" w:lineRule="auto"/>
        <w:rPr>
          <w:rFonts w:ascii="Times New Roman" w:hAnsi="Times New Roman" w:cs="Times New Roman"/>
        </w:rPr>
      </w:pPr>
    </w:p>
    <w:p w14:paraId="39332C13" w14:textId="77777777" w:rsidR="003D5DAA" w:rsidRDefault="003D5DAA" w:rsidP="003D5DAA">
      <w:pPr>
        <w:spacing w:line="360" w:lineRule="auto"/>
        <w:rPr>
          <w:rFonts w:ascii="Times New Roman" w:hAnsi="Times New Roman" w:cs="Times New Roman"/>
          <w:b/>
          <w:bCs/>
        </w:rPr>
      </w:pPr>
    </w:p>
    <w:p w14:paraId="11324B63" w14:textId="77777777" w:rsidR="00740A76" w:rsidRDefault="00740A76" w:rsidP="003D5DAA">
      <w:pPr>
        <w:spacing w:line="360" w:lineRule="auto"/>
        <w:rPr>
          <w:rFonts w:ascii="Times New Roman" w:hAnsi="Times New Roman" w:cs="Times New Roman"/>
          <w:b/>
          <w:bCs/>
        </w:rPr>
      </w:pPr>
    </w:p>
    <w:p w14:paraId="0ED90BB5" w14:textId="77777777" w:rsidR="00091E28" w:rsidRDefault="00091E28" w:rsidP="00FC77E0">
      <w:pPr>
        <w:spacing w:line="360" w:lineRule="auto"/>
        <w:rPr>
          <w:rFonts w:ascii="Times New Roman" w:hAnsi="Times New Roman" w:cs="Times New Roman"/>
          <w:b/>
          <w:bCs/>
        </w:rPr>
      </w:pPr>
    </w:p>
    <w:p w14:paraId="634CCE8E" w14:textId="77777777" w:rsidR="004D79C6" w:rsidRDefault="004D79C6" w:rsidP="00FC77E0">
      <w:pPr>
        <w:spacing w:line="360" w:lineRule="auto"/>
        <w:rPr>
          <w:rFonts w:ascii="Times New Roman" w:hAnsi="Times New Roman" w:cs="Times New Roman"/>
          <w:b/>
          <w:bCs/>
        </w:rPr>
      </w:pPr>
    </w:p>
    <w:p w14:paraId="149D1AF2" w14:textId="77777777" w:rsidR="004D79C6" w:rsidRDefault="004D79C6" w:rsidP="00FC77E0">
      <w:pPr>
        <w:spacing w:line="360" w:lineRule="auto"/>
        <w:rPr>
          <w:rFonts w:ascii="Times New Roman" w:hAnsi="Times New Roman" w:cs="Times New Roman"/>
          <w:b/>
          <w:bCs/>
        </w:rPr>
      </w:pPr>
    </w:p>
    <w:p w14:paraId="6A1F64F7" w14:textId="77777777" w:rsidR="004D79C6" w:rsidRDefault="004D79C6" w:rsidP="00FC77E0">
      <w:pPr>
        <w:spacing w:line="360" w:lineRule="auto"/>
        <w:rPr>
          <w:rFonts w:ascii="Times New Roman" w:hAnsi="Times New Roman" w:cs="Times New Roman"/>
          <w:b/>
          <w:bCs/>
        </w:rPr>
      </w:pPr>
    </w:p>
    <w:p w14:paraId="51715AA1" w14:textId="77777777" w:rsidR="004D79C6" w:rsidRDefault="004D79C6" w:rsidP="00FC77E0">
      <w:pPr>
        <w:spacing w:line="360" w:lineRule="auto"/>
        <w:rPr>
          <w:rFonts w:ascii="Times New Roman" w:hAnsi="Times New Roman" w:cs="Times New Roman"/>
          <w:b/>
          <w:bCs/>
        </w:rPr>
      </w:pPr>
    </w:p>
    <w:p w14:paraId="04AEB8D8" w14:textId="77777777" w:rsidR="004D79C6" w:rsidRDefault="004D79C6" w:rsidP="00FC77E0">
      <w:pPr>
        <w:spacing w:line="360" w:lineRule="auto"/>
        <w:rPr>
          <w:rFonts w:ascii="Times New Roman" w:hAnsi="Times New Roman" w:cs="Times New Roman"/>
          <w:b/>
          <w:bCs/>
        </w:rPr>
      </w:pPr>
    </w:p>
    <w:p w14:paraId="3DF5EE97" w14:textId="77777777" w:rsidR="004D79C6" w:rsidRDefault="004D79C6" w:rsidP="00FC77E0">
      <w:pPr>
        <w:spacing w:line="360" w:lineRule="auto"/>
        <w:rPr>
          <w:rFonts w:ascii="Times New Roman" w:hAnsi="Times New Roman" w:cs="Times New Roman"/>
          <w:b/>
          <w:bCs/>
        </w:rPr>
      </w:pPr>
    </w:p>
    <w:p w14:paraId="1ECEF292" w14:textId="77777777" w:rsidR="004D79C6" w:rsidRDefault="004D79C6" w:rsidP="00FC77E0">
      <w:pPr>
        <w:spacing w:line="360" w:lineRule="auto"/>
        <w:rPr>
          <w:rFonts w:ascii="Times New Roman" w:hAnsi="Times New Roman" w:cs="Times New Roman"/>
          <w:b/>
          <w:bCs/>
        </w:rPr>
      </w:pPr>
    </w:p>
    <w:p w14:paraId="043C8B1B" w14:textId="77777777" w:rsidR="004D79C6" w:rsidRDefault="004D79C6" w:rsidP="00FC77E0">
      <w:pPr>
        <w:spacing w:line="360" w:lineRule="auto"/>
        <w:rPr>
          <w:rFonts w:ascii="Times New Roman" w:hAnsi="Times New Roman" w:cs="Times New Roman"/>
          <w:b/>
          <w:bCs/>
        </w:rPr>
      </w:pPr>
    </w:p>
    <w:p w14:paraId="3C3103E5" w14:textId="77777777" w:rsidR="00C44A57" w:rsidRDefault="00C44A57" w:rsidP="00FC77E0">
      <w:pPr>
        <w:spacing w:line="360" w:lineRule="auto"/>
        <w:rPr>
          <w:rFonts w:ascii="Times New Roman" w:hAnsi="Times New Roman" w:cs="Times New Roman"/>
          <w:b/>
          <w:bCs/>
        </w:rPr>
      </w:pPr>
    </w:p>
    <w:p w14:paraId="3F6F3225" w14:textId="77777777" w:rsidR="00C44A57" w:rsidRDefault="00C44A57" w:rsidP="00FC77E0">
      <w:pPr>
        <w:spacing w:line="360" w:lineRule="auto"/>
        <w:rPr>
          <w:rFonts w:ascii="Times New Roman" w:hAnsi="Times New Roman" w:cs="Times New Roman"/>
          <w:b/>
          <w:bCs/>
        </w:rPr>
      </w:pPr>
    </w:p>
    <w:p w14:paraId="27E399FF" w14:textId="77777777" w:rsidR="00C44A57" w:rsidRDefault="00C44A57" w:rsidP="00FC77E0">
      <w:pPr>
        <w:spacing w:line="360" w:lineRule="auto"/>
        <w:rPr>
          <w:rFonts w:ascii="Times New Roman" w:hAnsi="Times New Roman" w:cs="Times New Roman"/>
          <w:b/>
          <w:bCs/>
        </w:rPr>
      </w:pPr>
    </w:p>
    <w:p w14:paraId="61979C55" w14:textId="77777777" w:rsidR="00C44A57" w:rsidRDefault="00C44A57" w:rsidP="00FC77E0">
      <w:pPr>
        <w:spacing w:line="360" w:lineRule="auto"/>
        <w:rPr>
          <w:rFonts w:ascii="Times New Roman" w:hAnsi="Times New Roman" w:cs="Times New Roman"/>
          <w:b/>
          <w:bCs/>
        </w:rPr>
      </w:pPr>
    </w:p>
    <w:p w14:paraId="10555AC6" w14:textId="77777777" w:rsidR="00C44A57" w:rsidRDefault="00C44A57" w:rsidP="00FC77E0">
      <w:pPr>
        <w:spacing w:line="360" w:lineRule="auto"/>
        <w:rPr>
          <w:rFonts w:ascii="Times New Roman" w:hAnsi="Times New Roman" w:cs="Times New Roman"/>
          <w:b/>
          <w:bCs/>
        </w:rPr>
      </w:pPr>
    </w:p>
    <w:p w14:paraId="459FA6FA" w14:textId="5BF0858F" w:rsidR="006F108D" w:rsidRPr="00434042" w:rsidRDefault="006F108D" w:rsidP="00DA2E4A">
      <w:pPr>
        <w:spacing w:line="360" w:lineRule="auto"/>
        <w:jc w:val="center"/>
        <w:rPr>
          <w:rFonts w:ascii="Times New Roman" w:hAnsi="Times New Roman" w:cs="Times New Roman"/>
          <w:b/>
          <w:bCs/>
        </w:rPr>
      </w:pPr>
      <w:r>
        <w:rPr>
          <w:rFonts w:ascii="Times New Roman" w:hAnsi="Times New Roman" w:cs="Times New Roman"/>
          <w:b/>
          <w:bCs/>
        </w:rPr>
        <w:lastRenderedPageBreak/>
        <w:t>Глава I</w:t>
      </w:r>
    </w:p>
    <w:p w14:paraId="18D59692" w14:textId="77777777" w:rsidR="006F108D" w:rsidRPr="00DF6BBF" w:rsidRDefault="006F108D" w:rsidP="00DA2E4A">
      <w:pPr>
        <w:spacing w:line="360" w:lineRule="auto"/>
        <w:jc w:val="center"/>
        <w:rPr>
          <w:rFonts w:ascii="Times New Roman" w:hAnsi="Times New Roman" w:cs="Times New Roman"/>
          <w:b/>
          <w:bCs/>
        </w:rPr>
      </w:pPr>
      <w:r w:rsidRPr="00DF6BBF">
        <w:rPr>
          <w:rFonts w:ascii="Times New Roman" w:hAnsi="Times New Roman" w:cs="Times New Roman"/>
          <w:b/>
          <w:bCs/>
        </w:rPr>
        <w:t>Теоретические основы формирования внешнеторговой стратегии</w:t>
      </w:r>
      <w:r>
        <w:rPr>
          <w:rFonts w:ascii="Times New Roman" w:hAnsi="Times New Roman" w:cs="Times New Roman"/>
          <w:b/>
          <w:bCs/>
        </w:rPr>
        <w:t xml:space="preserve"> государства</w:t>
      </w:r>
      <w:r w:rsidRPr="00DF6BBF">
        <w:rPr>
          <w:rFonts w:ascii="Times New Roman" w:hAnsi="Times New Roman" w:cs="Times New Roman"/>
          <w:b/>
          <w:bCs/>
        </w:rPr>
        <w:t xml:space="preserve"> </w:t>
      </w:r>
    </w:p>
    <w:p w14:paraId="54FE1908" w14:textId="77777777" w:rsidR="006F108D" w:rsidRDefault="006F108D" w:rsidP="00DA2E4A">
      <w:pPr>
        <w:spacing w:line="360" w:lineRule="auto"/>
        <w:jc w:val="center"/>
        <w:rPr>
          <w:rFonts w:ascii="Times New Roman" w:hAnsi="Times New Roman" w:cs="Times New Roman"/>
        </w:rPr>
      </w:pPr>
      <w:r>
        <w:rPr>
          <w:rFonts w:ascii="Times New Roman" w:hAnsi="Times New Roman" w:cs="Times New Roman"/>
        </w:rPr>
        <w:t>1.1. Классические и современные теории международной торговли</w:t>
      </w:r>
    </w:p>
    <w:p w14:paraId="33133860" w14:textId="6D790858" w:rsidR="006F108D" w:rsidRDefault="006F108D" w:rsidP="00B42F01">
      <w:pPr>
        <w:spacing w:line="360" w:lineRule="auto"/>
        <w:ind w:firstLine="567"/>
        <w:jc w:val="both"/>
        <w:rPr>
          <w:rFonts w:ascii="Times New Roman" w:hAnsi="Times New Roman" w:cs="Times New Roman"/>
        </w:rPr>
      </w:pPr>
      <w:r>
        <w:rPr>
          <w:rFonts w:ascii="Times New Roman" w:hAnsi="Times New Roman" w:cs="Times New Roman"/>
        </w:rPr>
        <w:t xml:space="preserve">Формирование мирового рынка началось еще в конце </w:t>
      </w:r>
      <w:r>
        <w:rPr>
          <w:rFonts w:ascii="Times New Roman" w:hAnsi="Times New Roman" w:cs="Times New Roman"/>
          <w:lang w:val="en-US"/>
        </w:rPr>
        <w:t>XV</w:t>
      </w:r>
      <w:r w:rsidRPr="009C541E">
        <w:rPr>
          <w:rFonts w:ascii="Times New Roman" w:hAnsi="Times New Roman" w:cs="Times New Roman"/>
        </w:rPr>
        <w:t xml:space="preserve"> </w:t>
      </w:r>
      <w:r>
        <w:rPr>
          <w:rFonts w:ascii="Times New Roman" w:hAnsi="Times New Roman" w:cs="Times New Roman"/>
        </w:rPr>
        <w:t>в</w:t>
      </w:r>
      <w:r w:rsidRPr="00E35493">
        <w:rPr>
          <w:rFonts w:ascii="Times New Roman" w:hAnsi="Times New Roman" w:cs="Times New Roman"/>
        </w:rPr>
        <w:t>.</w:t>
      </w:r>
      <w:r>
        <w:rPr>
          <w:rFonts w:ascii="Times New Roman" w:hAnsi="Times New Roman" w:cs="Times New Roman"/>
        </w:rPr>
        <w:t>, толчком этому послужили великие географические открытия</w:t>
      </w:r>
      <w:r>
        <w:rPr>
          <w:rStyle w:val="FootnoteReference"/>
          <w:rFonts w:ascii="Times New Roman" w:hAnsi="Times New Roman" w:cs="Times New Roman"/>
        </w:rPr>
        <w:footnoteReference w:id="37"/>
      </w:r>
      <w:r>
        <w:rPr>
          <w:rFonts w:ascii="Times New Roman" w:hAnsi="Times New Roman" w:cs="Times New Roman"/>
        </w:rPr>
        <w:t xml:space="preserve">. В </w:t>
      </w:r>
      <w:r>
        <w:rPr>
          <w:rFonts w:ascii="Times New Roman" w:hAnsi="Times New Roman" w:cs="Times New Roman"/>
          <w:lang w:val="en-US"/>
        </w:rPr>
        <w:t>XVII</w:t>
      </w:r>
      <w:r w:rsidR="008A0D7B">
        <w:rPr>
          <w:rFonts w:ascii="Times New Roman" w:hAnsi="Times New Roman" w:cs="Times New Roman"/>
        </w:rPr>
        <w:t>–</w:t>
      </w:r>
      <w:r>
        <w:rPr>
          <w:rFonts w:ascii="Times New Roman" w:hAnsi="Times New Roman" w:cs="Times New Roman"/>
          <w:lang w:val="en-US"/>
        </w:rPr>
        <w:t>XVIII</w:t>
      </w:r>
      <w:r w:rsidRPr="009C541E">
        <w:rPr>
          <w:rFonts w:ascii="Times New Roman" w:hAnsi="Times New Roman" w:cs="Times New Roman"/>
        </w:rPr>
        <w:t xml:space="preserve"> </w:t>
      </w:r>
      <w:r w:rsidR="008A0D7B">
        <w:rPr>
          <w:rFonts w:ascii="Times New Roman" w:hAnsi="Times New Roman" w:cs="Times New Roman"/>
        </w:rPr>
        <w:t>вв.</w:t>
      </w:r>
      <w:r>
        <w:rPr>
          <w:rFonts w:ascii="Times New Roman" w:hAnsi="Times New Roman" w:cs="Times New Roman"/>
        </w:rPr>
        <w:t xml:space="preserve"> происходила интенсификация торговли, чему способствовало начало промышленной революции в Англии, а еще ранее подписание Вестфальских мирных договоров 1648 г., которые обозначили появление национальных государств и привели зарождению концепции баланса сил. Более того, в </w:t>
      </w:r>
      <w:r>
        <w:rPr>
          <w:rFonts w:ascii="Times New Roman" w:hAnsi="Times New Roman" w:cs="Times New Roman"/>
          <w:lang w:val="en-US"/>
        </w:rPr>
        <w:t>XVII</w:t>
      </w:r>
      <w:r w:rsidRPr="009C541E">
        <w:rPr>
          <w:rFonts w:ascii="Times New Roman" w:hAnsi="Times New Roman" w:cs="Times New Roman"/>
        </w:rPr>
        <w:t xml:space="preserve"> </w:t>
      </w:r>
      <w:r>
        <w:rPr>
          <w:rFonts w:ascii="Times New Roman" w:hAnsi="Times New Roman" w:cs="Times New Roman"/>
        </w:rPr>
        <w:t>веке активизировался процесс монополизации международной торговли частными организациями, действующими на основе выданной государством лицензии</w:t>
      </w:r>
      <w:r>
        <w:rPr>
          <w:rStyle w:val="FootnoteReference"/>
          <w:rFonts w:ascii="Times New Roman" w:hAnsi="Times New Roman" w:cs="Times New Roman"/>
        </w:rPr>
        <w:footnoteReference w:id="38"/>
      </w:r>
      <w:r>
        <w:rPr>
          <w:rFonts w:ascii="Times New Roman" w:hAnsi="Times New Roman" w:cs="Times New Roman"/>
        </w:rPr>
        <w:t xml:space="preserve">. К середине </w:t>
      </w:r>
      <w:r>
        <w:rPr>
          <w:rFonts w:ascii="Times New Roman" w:hAnsi="Times New Roman" w:cs="Times New Roman"/>
          <w:lang w:val="en-US"/>
        </w:rPr>
        <w:t>XVII</w:t>
      </w:r>
      <w:r w:rsidRPr="00DF6BBF">
        <w:rPr>
          <w:rFonts w:ascii="Times New Roman" w:hAnsi="Times New Roman" w:cs="Times New Roman"/>
        </w:rPr>
        <w:t xml:space="preserve"> </w:t>
      </w:r>
      <w:r>
        <w:rPr>
          <w:rFonts w:ascii="Times New Roman" w:hAnsi="Times New Roman" w:cs="Times New Roman"/>
        </w:rPr>
        <w:t>столетия важное место с</w:t>
      </w:r>
      <w:r w:rsidR="009F004A">
        <w:rPr>
          <w:rFonts w:ascii="Times New Roman" w:hAnsi="Times New Roman" w:cs="Times New Roman"/>
        </w:rPr>
        <w:t>реди этих компаний занимали Ост–</w:t>
      </w:r>
      <w:r>
        <w:rPr>
          <w:rFonts w:ascii="Times New Roman" w:hAnsi="Times New Roman" w:cs="Times New Roman"/>
        </w:rPr>
        <w:t>Индская компания, Английский банк, голландские</w:t>
      </w:r>
      <w:r w:rsidR="009F004A">
        <w:rPr>
          <w:rFonts w:ascii="Times New Roman" w:hAnsi="Times New Roman" w:cs="Times New Roman"/>
        </w:rPr>
        <w:t xml:space="preserve"> Вест–</w:t>
      </w:r>
      <w:r w:rsidRPr="00DF6BBF">
        <w:rPr>
          <w:rFonts w:ascii="Times New Roman" w:hAnsi="Times New Roman" w:cs="Times New Roman"/>
        </w:rPr>
        <w:t>Индская</w:t>
      </w:r>
      <w:r w:rsidR="009F004A">
        <w:rPr>
          <w:rFonts w:ascii="Times New Roman" w:hAnsi="Times New Roman" w:cs="Times New Roman"/>
        </w:rPr>
        <w:t xml:space="preserve"> и Ост–</w:t>
      </w:r>
      <w:r>
        <w:rPr>
          <w:rFonts w:ascii="Times New Roman" w:hAnsi="Times New Roman" w:cs="Times New Roman"/>
        </w:rPr>
        <w:t>Индская компании и т.д.</w:t>
      </w:r>
      <w:r>
        <w:rPr>
          <w:rStyle w:val="FootnoteReference"/>
          <w:rFonts w:ascii="Times New Roman" w:hAnsi="Times New Roman" w:cs="Times New Roman"/>
        </w:rPr>
        <w:footnoteReference w:id="39"/>
      </w:r>
      <w:r>
        <w:rPr>
          <w:rFonts w:ascii="Times New Roman" w:hAnsi="Times New Roman" w:cs="Times New Roman"/>
        </w:rPr>
        <w:t xml:space="preserve"> </w:t>
      </w:r>
    </w:p>
    <w:p w14:paraId="03668702" w14:textId="77777777" w:rsidR="006F108D" w:rsidRDefault="006F108D" w:rsidP="00B42F01">
      <w:pPr>
        <w:spacing w:line="360" w:lineRule="auto"/>
        <w:ind w:firstLine="567"/>
        <w:jc w:val="both"/>
        <w:rPr>
          <w:rFonts w:ascii="Times New Roman" w:hAnsi="Times New Roman" w:cs="Times New Roman"/>
        </w:rPr>
      </w:pPr>
      <w:r>
        <w:rPr>
          <w:rFonts w:ascii="Times New Roman" w:hAnsi="Times New Roman" w:cs="Times New Roman"/>
        </w:rPr>
        <w:t>Именно концепция баланса сил дала начало теории торгового баланса, которая, в свою очередь, стала первым идейным проявлением меркантилистской школы экономической мысли. Данная теория утверждала, что благосостояние одного государства может увеличиться только за счет благосостояния другого, причем благосостояние государства воспринималось меркантилистами как залог могущества первого. Меркантилисты утверждали, что накопление богатства происходит преимущественно в процессе внешней торговли</w:t>
      </w:r>
      <w:r>
        <w:rPr>
          <w:rStyle w:val="FootnoteReference"/>
          <w:rFonts w:ascii="Times New Roman" w:hAnsi="Times New Roman" w:cs="Times New Roman"/>
        </w:rPr>
        <w:footnoteReference w:id="40"/>
      </w:r>
      <w:r>
        <w:rPr>
          <w:rFonts w:ascii="Times New Roman" w:hAnsi="Times New Roman" w:cs="Times New Roman"/>
        </w:rPr>
        <w:t>, поэтому необходимым условием для реализации этой цели представлялось поощрение экспорта и жесткое ограничение импорта. Данная политика характеризуется использованием жестких протекционистских мер: введение таможенных пошлин, различных форм нетарифных барьеров (эмбарго, квотирование и т.д.), а также субсидирование национальных производителей и т.д. Таким образом, политика меркантилизма, ставя во главу угла могущество государства, которое может быть обеспечено внешней торговлей, действовала по принципу «разори соседа»</w:t>
      </w:r>
      <w:r>
        <w:rPr>
          <w:rStyle w:val="FootnoteReference"/>
          <w:rFonts w:ascii="Times New Roman" w:hAnsi="Times New Roman" w:cs="Times New Roman"/>
        </w:rPr>
        <w:footnoteReference w:id="41"/>
      </w:r>
      <w:r>
        <w:rPr>
          <w:rFonts w:ascii="Times New Roman" w:hAnsi="Times New Roman" w:cs="Times New Roman"/>
        </w:rPr>
        <w:t xml:space="preserve">: расширение собственного экспорта, но жесткое ограничение импорта. Учитывая тот факт, что меркантилизм был доминирующим идейным течением экономической мысли в </w:t>
      </w:r>
      <w:r>
        <w:rPr>
          <w:rFonts w:ascii="Times New Roman" w:hAnsi="Times New Roman" w:cs="Times New Roman"/>
          <w:lang w:val="en-US"/>
        </w:rPr>
        <w:t>XVII</w:t>
      </w:r>
      <w:r w:rsidRPr="009F0BDE">
        <w:rPr>
          <w:rFonts w:ascii="Times New Roman" w:hAnsi="Times New Roman" w:cs="Times New Roman"/>
        </w:rPr>
        <w:t xml:space="preserve"> </w:t>
      </w:r>
      <w:r>
        <w:rPr>
          <w:rFonts w:ascii="Times New Roman" w:hAnsi="Times New Roman" w:cs="Times New Roman"/>
        </w:rPr>
        <w:t xml:space="preserve">в., </w:t>
      </w:r>
      <w:r>
        <w:rPr>
          <w:rFonts w:ascii="Times New Roman" w:hAnsi="Times New Roman" w:cs="Times New Roman"/>
        </w:rPr>
        <w:lastRenderedPageBreak/>
        <w:t>этой политике следовало большинство государств. Поэтому главный принцип меркантилизма «разори соседа»  был причиной многих военных столкновений.</w:t>
      </w:r>
    </w:p>
    <w:p w14:paraId="0F55F9D2" w14:textId="09BEA137" w:rsidR="006F108D" w:rsidRDefault="006F108D" w:rsidP="00B42F01">
      <w:pPr>
        <w:spacing w:line="360" w:lineRule="auto"/>
        <w:ind w:firstLine="567"/>
        <w:jc w:val="both"/>
        <w:rPr>
          <w:rFonts w:ascii="Times New Roman" w:hAnsi="Times New Roman" w:cs="Times New Roman"/>
        </w:rPr>
      </w:pPr>
      <w:r>
        <w:rPr>
          <w:rFonts w:ascii="Times New Roman" w:hAnsi="Times New Roman" w:cs="Times New Roman"/>
        </w:rPr>
        <w:t>Идей меркантилизма придерживались представители различных институтов: государственные деятели – ярким представителем меркантилизма был французский государственный д</w:t>
      </w:r>
      <w:r w:rsidR="0051696D">
        <w:rPr>
          <w:rFonts w:ascii="Times New Roman" w:hAnsi="Times New Roman" w:cs="Times New Roman"/>
        </w:rPr>
        <w:t>еятель Жан Батист–</w:t>
      </w:r>
      <w:proofErr w:type="spellStart"/>
      <w:r>
        <w:rPr>
          <w:rFonts w:ascii="Times New Roman" w:hAnsi="Times New Roman" w:cs="Times New Roman"/>
        </w:rPr>
        <w:t>Кольбер</w:t>
      </w:r>
      <w:proofErr w:type="spellEnd"/>
      <w:r>
        <w:rPr>
          <w:rFonts w:ascii="Times New Roman" w:hAnsi="Times New Roman" w:cs="Times New Roman"/>
        </w:rPr>
        <w:t xml:space="preserve">, который, по сути, возглавлял правительство Людовика </w:t>
      </w:r>
      <w:r>
        <w:rPr>
          <w:rFonts w:ascii="Times New Roman" w:hAnsi="Times New Roman" w:cs="Times New Roman"/>
          <w:lang w:val="en-US"/>
        </w:rPr>
        <w:t>XIV</w:t>
      </w:r>
      <w:r w:rsidRPr="009F0BDE">
        <w:rPr>
          <w:rFonts w:ascii="Times New Roman" w:hAnsi="Times New Roman" w:cs="Times New Roman"/>
        </w:rPr>
        <w:t xml:space="preserve"> </w:t>
      </w:r>
      <w:r>
        <w:rPr>
          <w:rFonts w:ascii="Times New Roman" w:hAnsi="Times New Roman" w:cs="Times New Roman"/>
        </w:rPr>
        <w:t>и который заложил основу французской колониальной империи; а также руководители торговых компаний, действовавшие в фарватере политики государства, которое они представляли. Ярким представителем этих организац</w:t>
      </w:r>
      <w:r w:rsidR="00E94C89">
        <w:rPr>
          <w:rFonts w:ascii="Times New Roman" w:hAnsi="Times New Roman" w:cs="Times New Roman"/>
        </w:rPr>
        <w:t>ий  был директор Британской Ост–</w:t>
      </w:r>
      <w:r>
        <w:rPr>
          <w:rFonts w:ascii="Times New Roman" w:hAnsi="Times New Roman" w:cs="Times New Roman"/>
        </w:rPr>
        <w:t xml:space="preserve">Индской компании Томас </w:t>
      </w:r>
      <w:proofErr w:type="spellStart"/>
      <w:r>
        <w:rPr>
          <w:rFonts w:ascii="Times New Roman" w:hAnsi="Times New Roman" w:cs="Times New Roman"/>
        </w:rPr>
        <w:t>Ман</w:t>
      </w:r>
      <w:proofErr w:type="spellEnd"/>
      <w:r>
        <w:rPr>
          <w:rFonts w:ascii="Times New Roman" w:hAnsi="Times New Roman" w:cs="Times New Roman"/>
        </w:rPr>
        <w:t>, написавший трактат «Богатство Англии во внешней торговле», в котором утверждалось, что международная торговля представляется самым простым способом для достижения благосостояния</w:t>
      </w:r>
      <w:r>
        <w:rPr>
          <w:rStyle w:val="FootnoteReference"/>
          <w:rFonts w:ascii="Times New Roman" w:hAnsi="Times New Roman" w:cs="Times New Roman"/>
        </w:rPr>
        <w:footnoteReference w:id="42"/>
      </w:r>
      <w:r>
        <w:rPr>
          <w:rFonts w:ascii="Times New Roman" w:hAnsi="Times New Roman" w:cs="Times New Roman"/>
        </w:rPr>
        <w:t>.</w:t>
      </w:r>
    </w:p>
    <w:p w14:paraId="705DB990" w14:textId="299A578F" w:rsidR="006F108D" w:rsidRDefault="006F108D" w:rsidP="00B42F01">
      <w:pPr>
        <w:spacing w:line="360" w:lineRule="auto"/>
        <w:ind w:firstLine="567"/>
        <w:jc w:val="both"/>
        <w:rPr>
          <w:rFonts w:ascii="Times New Roman" w:hAnsi="Times New Roman" w:cs="Times New Roman"/>
        </w:rPr>
      </w:pPr>
      <w:r>
        <w:rPr>
          <w:rFonts w:ascii="Times New Roman" w:hAnsi="Times New Roman" w:cs="Times New Roman"/>
        </w:rPr>
        <w:t xml:space="preserve">Позже меркантилизм подвергся серьезному критическому анализу. Первым критиком меркантилизма принято считать Адама Смита, который писал, что вдохновителем меркантилистской системы «не были </w:t>
      </w:r>
      <w:r w:rsidRPr="009F0BDE">
        <w:rPr>
          <w:rFonts w:ascii="Times New Roman" w:hAnsi="Times New Roman" w:cs="Times New Roman"/>
        </w:rPr>
        <w:t xml:space="preserve">&lt;…&gt; </w:t>
      </w:r>
      <w:r>
        <w:rPr>
          <w:rFonts w:ascii="Times New Roman" w:hAnsi="Times New Roman" w:cs="Times New Roman"/>
        </w:rPr>
        <w:t>потребители, интересы которых были оставлены совершено без внимания; то были производители, об интересах которых так старательно позаботились</w:t>
      </w:r>
      <w:r w:rsidRPr="009F0BDE">
        <w:rPr>
          <w:rFonts w:ascii="Times New Roman" w:hAnsi="Times New Roman" w:cs="Times New Roman"/>
        </w:rPr>
        <w:t>;</w:t>
      </w:r>
      <w:r>
        <w:rPr>
          <w:rFonts w:ascii="Times New Roman" w:hAnsi="Times New Roman" w:cs="Times New Roman"/>
        </w:rPr>
        <w:t xml:space="preserve"> и среди последних главными действующими лицами явились наши купцы и владельцы мануфактур»</w:t>
      </w:r>
      <w:r>
        <w:rPr>
          <w:rStyle w:val="FootnoteReference"/>
          <w:rFonts w:ascii="Times New Roman" w:hAnsi="Times New Roman" w:cs="Times New Roman"/>
        </w:rPr>
        <w:footnoteReference w:id="43"/>
      </w:r>
      <w:r>
        <w:rPr>
          <w:rFonts w:ascii="Times New Roman" w:hAnsi="Times New Roman" w:cs="Times New Roman"/>
        </w:rPr>
        <w:t xml:space="preserve">. А. Смит предположил, что во внешней торговле выигрывают оба участника (идея </w:t>
      </w:r>
      <w:r>
        <w:rPr>
          <w:rFonts w:ascii="Times New Roman" w:hAnsi="Times New Roman" w:cs="Times New Roman"/>
          <w:lang w:val="en-US"/>
        </w:rPr>
        <w:t>win</w:t>
      </w:r>
      <w:r w:rsidR="00E94C89">
        <w:rPr>
          <w:rFonts w:ascii="Times New Roman" w:hAnsi="Times New Roman" w:cs="Times New Roman"/>
        </w:rPr>
        <w:t>–</w:t>
      </w:r>
      <w:r>
        <w:rPr>
          <w:rFonts w:ascii="Times New Roman" w:hAnsi="Times New Roman" w:cs="Times New Roman"/>
          <w:lang w:val="en-US"/>
        </w:rPr>
        <w:t>win</w:t>
      </w:r>
      <w:r w:rsidRPr="009F0BDE">
        <w:rPr>
          <w:rFonts w:ascii="Times New Roman" w:hAnsi="Times New Roman" w:cs="Times New Roman"/>
        </w:rPr>
        <w:t xml:space="preserve">), </w:t>
      </w:r>
      <w:r>
        <w:rPr>
          <w:rFonts w:ascii="Times New Roman" w:hAnsi="Times New Roman" w:cs="Times New Roman"/>
        </w:rPr>
        <w:t xml:space="preserve">т.е. выигрыш одного государства автоматически не ведет к проигрышу другого. В своей книге «Исследование о природе и причинах богатства народов», опубликованной в 1776 г., А. Смит доказывал этот тезис на основе разработанной им теории абсолютных преимуществ. Данная теория означала, что каждое государство как в экспорте, так и в импорте имеет абсолютное преимущество: «если другая страна может дать </w:t>
      </w:r>
      <w:r w:rsidRPr="009F0BDE">
        <w:rPr>
          <w:rFonts w:ascii="Times New Roman" w:hAnsi="Times New Roman" w:cs="Times New Roman"/>
        </w:rPr>
        <w:t xml:space="preserve">нам </w:t>
      </w:r>
      <w:r>
        <w:rPr>
          <w:rFonts w:ascii="Times New Roman" w:hAnsi="Times New Roman" w:cs="Times New Roman"/>
        </w:rPr>
        <w:t>товар по более низкой цене, чем наша собственная, лучше купить его за те деньги, которые наша страна получит за товар, в производстве которого мы обладаем некоторым преимуществом»</w:t>
      </w:r>
      <w:r>
        <w:rPr>
          <w:rStyle w:val="FootnoteReference"/>
          <w:rFonts w:ascii="Times New Roman" w:hAnsi="Times New Roman" w:cs="Times New Roman"/>
        </w:rPr>
        <w:footnoteReference w:id="44"/>
      </w:r>
      <w:r>
        <w:rPr>
          <w:rFonts w:ascii="Times New Roman" w:hAnsi="Times New Roman" w:cs="Times New Roman"/>
        </w:rPr>
        <w:t>. Таким образом, международная торговля выгодна для двух стран тогда, когда каждая из них экспортирует тот товар, в производстве которого она имеет абсолютное преимущество – т.е. при производстве которого издержки меньше, – и импортирует тот товар, который с наименьши</w:t>
      </w:r>
      <w:r w:rsidR="009F004A">
        <w:rPr>
          <w:rFonts w:ascii="Times New Roman" w:hAnsi="Times New Roman" w:cs="Times New Roman"/>
        </w:rPr>
        <w:t>ми издержками производит страна–</w:t>
      </w:r>
      <w:r>
        <w:rPr>
          <w:rFonts w:ascii="Times New Roman" w:hAnsi="Times New Roman" w:cs="Times New Roman"/>
        </w:rPr>
        <w:t>партнер</w:t>
      </w:r>
      <w:r>
        <w:rPr>
          <w:rStyle w:val="FootnoteReference"/>
          <w:rFonts w:ascii="Times New Roman" w:hAnsi="Times New Roman" w:cs="Times New Roman"/>
        </w:rPr>
        <w:footnoteReference w:id="45"/>
      </w:r>
      <w:r>
        <w:rPr>
          <w:rFonts w:ascii="Times New Roman" w:hAnsi="Times New Roman" w:cs="Times New Roman"/>
        </w:rPr>
        <w:t xml:space="preserve">. Таким образом, теория А. Смита </w:t>
      </w:r>
      <w:r>
        <w:rPr>
          <w:rFonts w:ascii="Times New Roman" w:hAnsi="Times New Roman" w:cs="Times New Roman"/>
        </w:rPr>
        <w:lastRenderedPageBreak/>
        <w:t>стала первой комплексной концепцией либеральной экономической мысли и исходным этапом в развитии классической теории международной торговли</w:t>
      </w:r>
      <w:r>
        <w:rPr>
          <w:rStyle w:val="FootnoteReference"/>
          <w:rFonts w:ascii="Times New Roman" w:hAnsi="Times New Roman" w:cs="Times New Roman"/>
        </w:rPr>
        <w:footnoteReference w:id="46"/>
      </w:r>
      <w:r>
        <w:rPr>
          <w:rFonts w:ascii="Times New Roman" w:hAnsi="Times New Roman" w:cs="Times New Roman"/>
        </w:rPr>
        <w:t xml:space="preserve">. </w:t>
      </w:r>
    </w:p>
    <w:p w14:paraId="56A4C611" w14:textId="77777777" w:rsidR="006F108D" w:rsidRDefault="006F108D" w:rsidP="00B9589A">
      <w:pPr>
        <w:spacing w:line="360" w:lineRule="auto"/>
        <w:ind w:firstLine="567"/>
        <w:jc w:val="both"/>
        <w:rPr>
          <w:rFonts w:ascii="Times New Roman" w:hAnsi="Times New Roman" w:cs="Times New Roman"/>
        </w:rPr>
      </w:pPr>
      <w:r>
        <w:rPr>
          <w:rFonts w:ascii="Times New Roman" w:hAnsi="Times New Roman" w:cs="Times New Roman"/>
        </w:rPr>
        <w:t xml:space="preserve">Следует отметить, однако, что Адам Смит был не первым представителем идеи либерализации торговли. За несколько лет до появления теории А. Смита во Франции появилось идейное течение физиократов – группы французских мыслителей во главе с Франсуа </w:t>
      </w:r>
      <w:proofErr w:type="spellStart"/>
      <w:r>
        <w:rPr>
          <w:rFonts w:ascii="Times New Roman" w:hAnsi="Times New Roman" w:cs="Times New Roman"/>
        </w:rPr>
        <w:t>Кёнэ</w:t>
      </w:r>
      <w:proofErr w:type="spellEnd"/>
      <w:r>
        <w:rPr>
          <w:rFonts w:ascii="Times New Roman" w:hAnsi="Times New Roman" w:cs="Times New Roman"/>
        </w:rPr>
        <w:t>. Физиократы выступали за снижение таможенных пошлин и поддерживали идею свободной торговли</w:t>
      </w:r>
      <w:r>
        <w:rPr>
          <w:rStyle w:val="FootnoteReference"/>
          <w:rFonts w:ascii="Times New Roman" w:hAnsi="Times New Roman" w:cs="Times New Roman"/>
        </w:rPr>
        <w:footnoteReference w:id="47"/>
      </w:r>
      <w:r>
        <w:rPr>
          <w:rFonts w:ascii="Times New Roman" w:hAnsi="Times New Roman" w:cs="Times New Roman"/>
        </w:rPr>
        <w:t>, тем самым зарождая движение «</w:t>
      </w:r>
      <w:proofErr w:type="spellStart"/>
      <w:r>
        <w:rPr>
          <w:rFonts w:ascii="Times New Roman" w:hAnsi="Times New Roman" w:cs="Times New Roman"/>
        </w:rPr>
        <w:t>фритрейдерства</w:t>
      </w:r>
      <w:proofErr w:type="spellEnd"/>
      <w:r>
        <w:rPr>
          <w:rFonts w:ascii="Times New Roman" w:hAnsi="Times New Roman" w:cs="Times New Roman"/>
        </w:rPr>
        <w:t xml:space="preserve">». Франсуа </w:t>
      </w:r>
      <w:proofErr w:type="spellStart"/>
      <w:r>
        <w:rPr>
          <w:rFonts w:ascii="Times New Roman" w:hAnsi="Times New Roman" w:cs="Times New Roman"/>
        </w:rPr>
        <w:t>Кёнэ</w:t>
      </w:r>
      <w:proofErr w:type="spellEnd"/>
      <w:r>
        <w:rPr>
          <w:rFonts w:ascii="Times New Roman" w:hAnsi="Times New Roman" w:cs="Times New Roman"/>
        </w:rPr>
        <w:t xml:space="preserve"> со своими сподвижниками противостоял идеям меркантилизма – в случае Франции, </w:t>
      </w:r>
      <w:proofErr w:type="spellStart"/>
      <w:r>
        <w:rPr>
          <w:rFonts w:ascii="Times New Roman" w:hAnsi="Times New Roman" w:cs="Times New Roman"/>
        </w:rPr>
        <w:t>кольберизма</w:t>
      </w:r>
      <w:proofErr w:type="spellEnd"/>
      <w:r>
        <w:rPr>
          <w:rFonts w:ascii="Times New Roman" w:hAnsi="Times New Roman" w:cs="Times New Roman"/>
        </w:rPr>
        <w:t>, – настаивая на их неэффективности и убеждая, что процветание государства может обеспечить только свобода торговли</w:t>
      </w:r>
      <w:r>
        <w:rPr>
          <w:rStyle w:val="FootnoteReference"/>
          <w:rFonts w:ascii="Times New Roman" w:hAnsi="Times New Roman" w:cs="Times New Roman"/>
        </w:rPr>
        <w:footnoteReference w:id="48"/>
      </w:r>
      <w:r>
        <w:rPr>
          <w:rFonts w:ascii="Times New Roman" w:hAnsi="Times New Roman" w:cs="Times New Roman"/>
        </w:rPr>
        <w:t xml:space="preserve">. Более того, Ф. </w:t>
      </w:r>
      <w:proofErr w:type="spellStart"/>
      <w:r>
        <w:rPr>
          <w:rFonts w:ascii="Times New Roman" w:hAnsi="Times New Roman" w:cs="Times New Roman"/>
        </w:rPr>
        <w:t>Кёнэ</w:t>
      </w:r>
      <w:proofErr w:type="spellEnd"/>
      <w:r>
        <w:rPr>
          <w:rFonts w:ascii="Times New Roman" w:hAnsi="Times New Roman" w:cs="Times New Roman"/>
        </w:rPr>
        <w:t xml:space="preserve"> утверждал, что товарообмен способствует поддержанию устойчивых цен</w:t>
      </w:r>
      <w:r>
        <w:rPr>
          <w:rStyle w:val="FootnoteReference"/>
          <w:rFonts w:ascii="Times New Roman" w:hAnsi="Times New Roman" w:cs="Times New Roman"/>
        </w:rPr>
        <w:footnoteReference w:id="49"/>
      </w:r>
      <w:r>
        <w:rPr>
          <w:rFonts w:ascii="Times New Roman" w:hAnsi="Times New Roman" w:cs="Times New Roman"/>
        </w:rPr>
        <w:t>, а также, говоря современным языком, обеспечивает продовольственную безопасность</w:t>
      </w:r>
      <w:r>
        <w:rPr>
          <w:rStyle w:val="FootnoteReference"/>
          <w:rFonts w:ascii="Times New Roman" w:hAnsi="Times New Roman" w:cs="Times New Roman"/>
        </w:rPr>
        <w:footnoteReference w:id="50"/>
      </w:r>
      <w:r>
        <w:rPr>
          <w:rFonts w:ascii="Times New Roman" w:hAnsi="Times New Roman" w:cs="Times New Roman"/>
        </w:rPr>
        <w:t xml:space="preserve">. Некоторые ученые полагают, что Ф. </w:t>
      </w:r>
      <w:proofErr w:type="spellStart"/>
      <w:r>
        <w:rPr>
          <w:rFonts w:ascii="Times New Roman" w:hAnsi="Times New Roman" w:cs="Times New Roman"/>
        </w:rPr>
        <w:t>Кёнэ</w:t>
      </w:r>
      <w:proofErr w:type="spellEnd"/>
      <w:r>
        <w:rPr>
          <w:rFonts w:ascii="Times New Roman" w:hAnsi="Times New Roman" w:cs="Times New Roman"/>
        </w:rPr>
        <w:t xml:space="preserve"> является основателем политической экономии, без исследований которого не появилось бы работ А. Смита</w:t>
      </w:r>
      <w:r>
        <w:rPr>
          <w:rStyle w:val="FootnoteReference"/>
          <w:rFonts w:ascii="Times New Roman" w:hAnsi="Times New Roman" w:cs="Times New Roman"/>
        </w:rPr>
        <w:footnoteReference w:id="51"/>
      </w:r>
      <w:r>
        <w:rPr>
          <w:rFonts w:ascii="Times New Roman" w:hAnsi="Times New Roman" w:cs="Times New Roman"/>
        </w:rPr>
        <w:t xml:space="preserve">.  На наш взгляд, данная точка зрения не совсем верна: физиократы в своих работах отдавали приоритет развитию сельского хозяйства, оставляя торговле второстепенную роль, и ввиду этого рассматривали землю только в качестве фактора производства. В то же время нельзя отрицать, что  взгляды Ф. </w:t>
      </w:r>
      <w:proofErr w:type="spellStart"/>
      <w:r>
        <w:rPr>
          <w:rFonts w:ascii="Times New Roman" w:hAnsi="Times New Roman" w:cs="Times New Roman"/>
        </w:rPr>
        <w:t>Кёнэ</w:t>
      </w:r>
      <w:proofErr w:type="spellEnd"/>
      <w:r>
        <w:rPr>
          <w:rFonts w:ascii="Times New Roman" w:hAnsi="Times New Roman" w:cs="Times New Roman"/>
        </w:rPr>
        <w:t xml:space="preserve"> все же оказали некоторое влияние на «творца политической экономии» Адама Смита</w:t>
      </w:r>
      <w:r>
        <w:rPr>
          <w:rStyle w:val="FootnoteReference"/>
          <w:rFonts w:ascii="Times New Roman" w:hAnsi="Times New Roman" w:cs="Times New Roman"/>
        </w:rPr>
        <w:footnoteReference w:id="52"/>
      </w:r>
      <w:r>
        <w:rPr>
          <w:rFonts w:ascii="Times New Roman" w:hAnsi="Times New Roman" w:cs="Times New Roman"/>
        </w:rPr>
        <w:t>.</w:t>
      </w:r>
    </w:p>
    <w:p w14:paraId="0A4F64A7" w14:textId="77777777" w:rsidR="006F108D" w:rsidRDefault="006F108D" w:rsidP="00B9589A">
      <w:pPr>
        <w:spacing w:line="360" w:lineRule="auto"/>
        <w:ind w:firstLine="567"/>
        <w:jc w:val="both"/>
        <w:rPr>
          <w:rFonts w:ascii="Times New Roman" w:hAnsi="Times New Roman" w:cs="Times New Roman"/>
        </w:rPr>
      </w:pPr>
      <w:r>
        <w:rPr>
          <w:rFonts w:ascii="Times New Roman" w:hAnsi="Times New Roman" w:cs="Times New Roman"/>
        </w:rPr>
        <w:t xml:space="preserve">Несмотря на либеральную направленность теории А. Смита, ученый допускал необходимость введения протекционистских мер по отношению к иностранным товарам. Примером тому служит одобрение А. Смитом Навигационного акта 1651 г., который предоставлял английскому судоходству монополию на торговлю, тем самым фактически полностью запрещая ведение торговли товарами, прибывавшими на иностранных судах. Сочетание либеральных и протекционистских идей кажется парадоксальным, но, как утверждал немецкий экономист Герберт </w:t>
      </w:r>
      <w:proofErr w:type="spellStart"/>
      <w:r>
        <w:rPr>
          <w:rFonts w:ascii="Times New Roman" w:hAnsi="Times New Roman" w:cs="Times New Roman"/>
        </w:rPr>
        <w:t>Верго</w:t>
      </w:r>
      <w:proofErr w:type="spellEnd"/>
      <w:r>
        <w:rPr>
          <w:rFonts w:ascii="Times New Roman" w:hAnsi="Times New Roman" w:cs="Times New Roman"/>
        </w:rPr>
        <w:t xml:space="preserve">, политика свободной торговли и </w:t>
      </w:r>
      <w:r>
        <w:rPr>
          <w:rFonts w:ascii="Times New Roman" w:hAnsi="Times New Roman" w:cs="Times New Roman"/>
        </w:rPr>
        <w:lastRenderedPageBreak/>
        <w:t>протекционизм не являются взаимоисключающими, так как реализация обеих концепций выгодна для государства</w:t>
      </w:r>
      <w:r>
        <w:rPr>
          <w:rStyle w:val="FootnoteReference"/>
          <w:rFonts w:ascii="Times New Roman" w:hAnsi="Times New Roman" w:cs="Times New Roman"/>
        </w:rPr>
        <w:footnoteReference w:id="53"/>
      </w:r>
      <w:r>
        <w:rPr>
          <w:rFonts w:ascii="Times New Roman" w:hAnsi="Times New Roman" w:cs="Times New Roman"/>
        </w:rPr>
        <w:t xml:space="preserve">. </w:t>
      </w:r>
    </w:p>
    <w:p w14:paraId="22D5126B" w14:textId="77777777" w:rsidR="006F108D" w:rsidRDefault="006F108D" w:rsidP="00A604E2">
      <w:pPr>
        <w:spacing w:line="360" w:lineRule="auto"/>
        <w:ind w:firstLine="567"/>
        <w:jc w:val="both"/>
        <w:rPr>
          <w:rFonts w:ascii="Times New Roman" w:hAnsi="Times New Roman" w:cs="Times New Roman"/>
        </w:rPr>
      </w:pPr>
      <w:r>
        <w:rPr>
          <w:rFonts w:ascii="Times New Roman" w:hAnsi="Times New Roman" w:cs="Times New Roman"/>
        </w:rPr>
        <w:t xml:space="preserve">Дальнейшее развитие теория абсолютных преимуществ А. Смита приобрела во взглядах Дэвида </w:t>
      </w:r>
      <w:proofErr w:type="spellStart"/>
      <w:r>
        <w:rPr>
          <w:rFonts w:ascii="Times New Roman" w:hAnsi="Times New Roman" w:cs="Times New Roman"/>
        </w:rPr>
        <w:t>Рикардо</w:t>
      </w:r>
      <w:proofErr w:type="spellEnd"/>
      <w:r>
        <w:rPr>
          <w:rFonts w:ascii="Times New Roman" w:hAnsi="Times New Roman" w:cs="Times New Roman"/>
        </w:rPr>
        <w:t xml:space="preserve">. В своей работе «Принципы политической экономии и налогообложения», опубликованной в 1817 году, доказывая необходимость развития международной торговли, Д. </w:t>
      </w:r>
      <w:proofErr w:type="spellStart"/>
      <w:r>
        <w:rPr>
          <w:rFonts w:ascii="Times New Roman" w:hAnsi="Times New Roman" w:cs="Times New Roman"/>
        </w:rPr>
        <w:t>Рикардо</w:t>
      </w:r>
      <w:proofErr w:type="spellEnd"/>
      <w:r>
        <w:rPr>
          <w:rFonts w:ascii="Times New Roman" w:hAnsi="Times New Roman" w:cs="Times New Roman"/>
        </w:rPr>
        <w:t xml:space="preserve"> писал: «Внешняя торговля выгодна государству тем, что она увеличивает количество и разнообразие объектов, на которых можно заработать, а также предоставляет возможность для накопления капитала…»</w:t>
      </w:r>
      <w:r>
        <w:rPr>
          <w:rStyle w:val="FootnoteReference"/>
          <w:rFonts w:ascii="Times New Roman" w:hAnsi="Times New Roman" w:cs="Times New Roman"/>
        </w:rPr>
        <w:footnoteReference w:id="54"/>
      </w:r>
      <w:r>
        <w:rPr>
          <w:rFonts w:ascii="Times New Roman" w:hAnsi="Times New Roman" w:cs="Times New Roman"/>
        </w:rPr>
        <w:t>. На этом предположении английский экономист развивал теорию сравнительных преимуществ. В качестве примера он рассматривал торговлю между Англией и Португалией. Португалии для производства вина требовался труд 80 человек в год, а для производства одежды – 90 человек в год. Англии для производства вина требовался труд 120 человек, а для одежды – 100 человек. Таким образом, Англии представлялось выгодным производить одежду и экспортировать ее в обмен на вино, которое было выгодно производить Португалии</w:t>
      </w:r>
      <w:r>
        <w:rPr>
          <w:rStyle w:val="FootnoteReference"/>
          <w:rFonts w:ascii="Times New Roman" w:hAnsi="Times New Roman" w:cs="Times New Roman"/>
        </w:rPr>
        <w:footnoteReference w:id="55"/>
      </w:r>
      <w:r>
        <w:rPr>
          <w:rFonts w:ascii="Times New Roman" w:hAnsi="Times New Roman" w:cs="Times New Roman"/>
        </w:rPr>
        <w:t xml:space="preserve">. Гипотетически, Португалия могла бы производить и продавать и вино, и одежду, но представлялось более благоприятным сосредоточить капитал и труд в одной отрасли – на производстве вина, нежели направлять капитал на производство одежды, которое менее выгодно. Таким образом, Д. </w:t>
      </w:r>
      <w:proofErr w:type="spellStart"/>
      <w:r>
        <w:rPr>
          <w:rFonts w:ascii="Times New Roman" w:hAnsi="Times New Roman" w:cs="Times New Roman"/>
        </w:rPr>
        <w:t>Рикардо</w:t>
      </w:r>
      <w:proofErr w:type="spellEnd"/>
      <w:r>
        <w:rPr>
          <w:rFonts w:ascii="Times New Roman" w:hAnsi="Times New Roman" w:cs="Times New Roman"/>
        </w:rPr>
        <w:t xml:space="preserve"> предлагал каждому государству определить свою специализацию на той отрасли, в которой оно имеет сравнительное преимущество. Более того, данная теория предлагала развитие торговли на основе разделения труда, что приносило выгоду всем ее участникам. Развивая теорию Д. </w:t>
      </w:r>
      <w:proofErr w:type="spellStart"/>
      <w:r>
        <w:rPr>
          <w:rFonts w:ascii="Times New Roman" w:hAnsi="Times New Roman" w:cs="Times New Roman"/>
        </w:rPr>
        <w:t>Рикардо</w:t>
      </w:r>
      <w:proofErr w:type="spellEnd"/>
      <w:r>
        <w:rPr>
          <w:rFonts w:ascii="Times New Roman" w:hAnsi="Times New Roman" w:cs="Times New Roman"/>
        </w:rPr>
        <w:t>, Джон Стюарт Милль утверждал, что международная торговля ведет к взаимозависимости государств, причем «эта зависимость может стать движущей силой мира»</w:t>
      </w:r>
      <w:r>
        <w:rPr>
          <w:rStyle w:val="FootnoteReference"/>
          <w:rFonts w:ascii="Times New Roman" w:hAnsi="Times New Roman" w:cs="Times New Roman"/>
        </w:rPr>
        <w:footnoteReference w:id="56"/>
      </w:r>
      <w:r>
        <w:rPr>
          <w:rFonts w:ascii="Times New Roman" w:hAnsi="Times New Roman" w:cs="Times New Roman"/>
        </w:rPr>
        <w:t xml:space="preserve">.  Однако в своем исследовании международной торговли Дж. С. Милль шагнул несколько вперед,  введя понятие спроса. Так, Дж. С. Милль утверждал, что для получения выгоды от внешней торговли государству необходимо поддерживать спрос на товар, на котором оно специализируется. В противном случае схожий товар может быть приобретен у другого государства. Тем самым Дж. С. Милль развил теорию Д. </w:t>
      </w:r>
      <w:proofErr w:type="spellStart"/>
      <w:r>
        <w:rPr>
          <w:rFonts w:ascii="Times New Roman" w:hAnsi="Times New Roman" w:cs="Times New Roman"/>
        </w:rPr>
        <w:t>Рикардо</w:t>
      </w:r>
      <w:proofErr w:type="spellEnd"/>
      <w:r>
        <w:rPr>
          <w:rFonts w:ascii="Times New Roman" w:hAnsi="Times New Roman" w:cs="Times New Roman"/>
        </w:rPr>
        <w:t xml:space="preserve">, которая рассматривала торговлю только между двумя странами. Кроме того, теория </w:t>
      </w:r>
      <w:proofErr w:type="spellStart"/>
      <w:r>
        <w:rPr>
          <w:rFonts w:ascii="Times New Roman" w:hAnsi="Times New Roman" w:cs="Times New Roman"/>
        </w:rPr>
        <w:t>Рикардо</w:t>
      </w:r>
      <w:proofErr w:type="spellEnd"/>
      <w:r>
        <w:rPr>
          <w:rFonts w:ascii="Times New Roman" w:hAnsi="Times New Roman" w:cs="Times New Roman"/>
        </w:rPr>
        <w:t xml:space="preserve"> представлялась несколько </w:t>
      </w:r>
      <w:r>
        <w:rPr>
          <w:rFonts w:ascii="Times New Roman" w:hAnsi="Times New Roman" w:cs="Times New Roman"/>
        </w:rPr>
        <w:lastRenderedPageBreak/>
        <w:t>ограниченной еще и по причине того, что она не разъясняла причин возникновения у определенной страны  сравнительного преимущества в производстве определенного товара. Другими словами, теория не объясняла  различий в сравнительных издержках между государствами</w:t>
      </w:r>
      <w:r>
        <w:rPr>
          <w:rStyle w:val="FootnoteReference"/>
          <w:rFonts w:ascii="Times New Roman" w:hAnsi="Times New Roman" w:cs="Times New Roman"/>
        </w:rPr>
        <w:footnoteReference w:id="57"/>
      </w:r>
      <w:r>
        <w:rPr>
          <w:rFonts w:ascii="Times New Roman" w:hAnsi="Times New Roman" w:cs="Times New Roman"/>
        </w:rPr>
        <w:t xml:space="preserve">. </w:t>
      </w:r>
    </w:p>
    <w:p w14:paraId="63304BBD" w14:textId="409A8E3F" w:rsidR="006F108D" w:rsidRDefault="006F108D" w:rsidP="00A604E2">
      <w:pPr>
        <w:spacing w:line="360" w:lineRule="auto"/>
        <w:ind w:firstLine="567"/>
        <w:jc w:val="both"/>
        <w:rPr>
          <w:rFonts w:ascii="Times New Roman" w:hAnsi="Times New Roman" w:cs="Times New Roman"/>
        </w:rPr>
      </w:pPr>
      <w:r>
        <w:rPr>
          <w:rFonts w:ascii="Times New Roman" w:hAnsi="Times New Roman" w:cs="Times New Roman"/>
        </w:rPr>
        <w:t xml:space="preserve">Причины данных различий пытались объяснить шведские ученые Э. </w:t>
      </w:r>
      <w:proofErr w:type="spellStart"/>
      <w:r>
        <w:rPr>
          <w:rFonts w:ascii="Times New Roman" w:hAnsi="Times New Roman" w:cs="Times New Roman"/>
        </w:rPr>
        <w:t>Хекшер</w:t>
      </w:r>
      <w:proofErr w:type="spellEnd"/>
      <w:r>
        <w:rPr>
          <w:rFonts w:ascii="Times New Roman" w:hAnsi="Times New Roman" w:cs="Times New Roman"/>
        </w:rPr>
        <w:t xml:space="preserve"> и Б. Олин в 30-е годы </w:t>
      </w:r>
      <w:r>
        <w:rPr>
          <w:rFonts w:ascii="Times New Roman" w:hAnsi="Times New Roman" w:cs="Times New Roman"/>
          <w:lang w:val="en-US"/>
        </w:rPr>
        <w:t>XX</w:t>
      </w:r>
      <w:r w:rsidRPr="000436A4">
        <w:rPr>
          <w:rFonts w:ascii="Times New Roman" w:hAnsi="Times New Roman" w:cs="Times New Roman"/>
        </w:rPr>
        <w:t xml:space="preserve"> </w:t>
      </w:r>
      <w:r w:rsidR="00C44A57">
        <w:rPr>
          <w:rFonts w:ascii="Times New Roman" w:hAnsi="Times New Roman" w:cs="Times New Roman"/>
        </w:rPr>
        <w:t>в</w:t>
      </w:r>
      <w:r>
        <w:rPr>
          <w:rFonts w:ascii="Times New Roman" w:hAnsi="Times New Roman" w:cs="Times New Roman"/>
        </w:rPr>
        <w:t>. Экономисты исходили из предположения, что все страны в разном количестве наделены факторами производства – трудом, землей и капиталом. Согласно разработанной ими теории, получившей в да</w:t>
      </w:r>
      <w:r w:rsidR="009F004A">
        <w:rPr>
          <w:rFonts w:ascii="Times New Roman" w:hAnsi="Times New Roman" w:cs="Times New Roman"/>
        </w:rPr>
        <w:t xml:space="preserve">льнейшем название теория </w:t>
      </w:r>
      <w:proofErr w:type="spellStart"/>
      <w:r w:rsidR="009F004A">
        <w:rPr>
          <w:rFonts w:ascii="Times New Roman" w:hAnsi="Times New Roman" w:cs="Times New Roman"/>
        </w:rPr>
        <w:t>Хекшер</w:t>
      </w:r>
      <w:proofErr w:type="spellEnd"/>
      <w:r w:rsidR="009F004A">
        <w:rPr>
          <w:rFonts w:ascii="Times New Roman" w:hAnsi="Times New Roman" w:cs="Times New Roman"/>
        </w:rPr>
        <w:t>–</w:t>
      </w:r>
      <w:r>
        <w:rPr>
          <w:rFonts w:ascii="Times New Roman" w:hAnsi="Times New Roman" w:cs="Times New Roman"/>
        </w:rPr>
        <w:t xml:space="preserve">Олина, государство должно экспортировать те товары, для производство которых имеется избыток факторов, и импортировать те, для производство которых этих факторов недостаточно. Э. </w:t>
      </w:r>
      <w:proofErr w:type="spellStart"/>
      <w:r>
        <w:rPr>
          <w:rFonts w:ascii="Times New Roman" w:hAnsi="Times New Roman" w:cs="Times New Roman"/>
        </w:rPr>
        <w:t>Хекшер</w:t>
      </w:r>
      <w:proofErr w:type="spellEnd"/>
      <w:r>
        <w:rPr>
          <w:rFonts w:ascii="Times New Roman" w:hAnsi="Times New Roman" w:cs="Times New Roman"/>
        </w:rPr>
        <w:t xml:space="preserve"> и Б. Олин разработали так называемую «двойную модель»: две страны, два товара и два фактора производства. В качестве факторов производства они выделили, прежде всего, труд и капитал</w:t>
      </w:r>
      <w:r>
        <w:rPr>
          <w:rStyle w:val="FootnoteReference"/>
          <w:rFonts w:ascii="Times New Roman" w:hAnsi="Times New Roman" w:cs="Times New Roman"/>
        </w:rPr>
        <w:footnoteReference w:id="58"/>
      </w:r>
      <w:r>
        <w:rPr>
          <w:rFonts w:ascii="Times New Roman" w:hAnsi="Times New Roman" w:cs="Times New Roman"/>
        </w:rPr>
        <w:t>. Таким образом, если в государстве наблюдается избыток капитала, то оно должно экспортировать капиталоемкие товары и импортировать трудоемкие, а если же страна обладает избытком рабочей силы, то ей следует экспортировать трудоемкие товары и импортировать капиталоемкие</w:t>
      </w:r>
      <w:r>
        <w:rPr>
          <w:rStyle w:val="FootnoteReference"/>
          <w:rFonts w:ascii="Times New Roman" w:hAnsi="Times New Roman" w:cs="Times New Roman"/>
        </w:rPr>
        <w:footnoteReference w:id="59"/>
      </w:r>
      <w:r w:rsidR="00E94C89">
        <w:rPr>
          <w:rFonts w:ascii="Times New Roman" w:hAnsi="Times New Roman" w:cs="Times New Roman"/>
        </w:rPr>
        <w:t xml:space="preserve">. Модель </w:t>
      </w:r>
      <w:proofErr w:type="spellStart"/>
      <w:r w:rsidR="00E94C89">
        <w:rPr>
          <w:rFonts w:ascii="Times New Roman" w:hAnsi="Times New Roman" w:cs="Times New Roman"/>
        </w:rPr>
        <w:t>Хекшера</w:t>
      </w:r>
      <w:proofErr w:type="spellEnd"/>
      <w:r w:rsidR="00E94C89">
        <w:rPr>
          <w:rFonts w:ascii="Times New Roman" w:hAnsi="Times New Roman" w:cs="Times New Roman"/>
        </w:rPr>
        <w:t>–</w:t>
      </w:r>
      <w:r>
        <w:rPr>
          <w:rFonts w:ascii="Times New Roman" w:hAnsi="Times New Roman" w:cs="Times New Roman"/>
        </w:rPr>
        <w:t xml:space="preserve">Олина быстро стала популярной среди экономистов. Следует отметить, что американский экономист П. </w:t>
      </w:r>
      <w:proofErr w:type="spellStart"/>
      <w:r>
        <w:rPr>
          <w:rFonts w:ascii="Times New Roman" w:hAnsi="Times New Roman" w:cs="Times New Roman"/>
        </w:rPr>
        <w:t>Сам</w:t>
      </w:r>
      <w:r w:rsidR="00E94C89">
        <w:rPr>
          <w:rFonts w:ascii="Times New Roman" w:hAnsi="Times New Roman" w:cs="Times New Roman"/>
        </w:rPr>
        <w:t>уэльсон</w:t>
      </w:r>
      <w:proofErr w:type="spellEnd"/>
      <w:r w:rsidR="00E94C89">
        <w:rPr>
          <w:rFonts w:ascii="Times New Roman" w:hAnsi="Times New Roman" w:cs="Times New Roman"/>
        </w:rPr>
        <w:t xml:space="preserve"> дополнил теорию </w:t>
      </w:r>
      <w:proofErr w:type="spellStart"/>
      <w:r w:rsidR="00E94C89">
        <w:rPr>
          <w:rFonts w:ascii="Times New Roman" w:hAnsi="Times New Roman" w:cs="Times New Roman"/>
        </w:rPr>
        <w:t>Хекшера</w:t>
      </w:r>
      <w:proofErr w:type="spellEnd"/>
      <w:r w:rsidR="00E94C89">
        <w:rPr>
          <w:rFonts w:ascii="Times New Roman" w:hAnsi="Times New Roman" w:cs="Times New Roman"/>
        </w:rPr>
        <w:t>–</w:t>
      </w:r>
      <w:r>
        <w:rPr>
          <w:rFonts w:ascii="Times New Roman" w:hAnsi="Times New Roman" w:cs="Times New Roman"/>
        </w:rPr>
        <w:t>Олина. Он доказал, что международная торговля способствует выравниванию цен факторов производства: цена того фактора производства, который имеется в изобилии, будет сначала относительно низкой, а затем – в процессе торговли – начнет повышаться. Противоположная ситуация происходит с ценой на тот фактор производства, который находится в избытке: вначале цена высока, но в результате торговли она снижается. Так, специализация страны на производстве капиталоемких товаров приводит к перемещению капитала в экспортные отрасли, в результате чего растет его цена (процент на капитал)</w:t>
      </w:r>
      <w:r>
        <w:rPr>
          <w:rStyle w:val="FootnoteReference"/>
          <w:rFonts w:ascii="Times New Roman" w:hAnsi="Times New Roman" w:cs="Times New Roman"/>
        </w:rPr>
        <w:footnoteReference w:id="60"/>
      </w:r>
      <w:r>
        <w:rPr>
          <w:rFonts w:ascii="Times New Roman" w:hAnsi="Times New Roman" w:cs="Times New Roman"/>
        </w:rPr>
        <w:t>. Специализация другой страны на производстве и экспорте трудоемких товаров ведет к перемещению трудовых ресурсов в эти отрасли, вследствие чего цена на них (заработная плата) растет</w:t>
      </w:r>
      <w:r>
        <w:rPr>
          <w:rStyle w:val="FootnoteReference"/>
          <w:rFonts w:ascii="Times New Roman" w:hAnsi="Times New Roman" w:cs="Times New Roman"/>
        </w:rPr>
        <w:footnoteReference w:id="61"/>
      </w:r>
      <w:r>
        <w:rPr>
          <w:rFonts w:ascii="Times New Roman" w:hAnsi="Times New Roman" w:cs="Times New Roman"/>
        </w:rPr>
        <w:t>.</w:t>
      </w:r>
      <w:r w:rsidRPr="000436A4">
        <w:rPr>
          <w:rFonts w:ascii="Times New Roman" w:hAnsi="Times New Roman" w:cs="Times New Roman"/>
        </w:rPr>
        <w:t xml:space="preserve"> </w:t>
      </w:r>
      <w:r>
        <w:rPr>
          <w:rFonts w:ascii="Times New Roman" w:hAnsi="Times New Roman" w:cs="Times New Roman"/>
        </w:rPr>
        <w:t xml:space="preserve">В соответствии с данной моделью, обе категории стран постепенно </w:t>
      </w:r>
      <w:r>
        <w:rPr>
          <w:rFonts w:ascii="Times New Roman" w:hAnsi="Times New Roman" w:cs="Times New Roman"/>
        </w:rPr>
        <w:lastRenderedPageBreak/>
        <w:t xml:space="preserve">теряют свои первичные преимущества, нивелируя </w:t>
      </w:r>
      <w:r w:rsidR="008A0D7B">
        <w:rPr>
          <w:rFonts w:ascii="Times New Roman" w:hAnsi="Times New Roman" w:cs="Times New Roman"/>
        </w:rPr>
        <w:t>тем самым свое развитие. Однако</w:t>
      </w:r>
      <w:r>
        <w:rPr>
          <w:rFonts w:ascii="Times New Roman" w:hAnsi="Times New Roman" w:cs="Times New Roman"/>
        </w:rPr>
        <w:t xml:space="preserve"> согласно мнению В.Л. </w:t>
      </w:r>
      <w:proofErr w:type="spellStart"/>
      <w:r>
        <w:rPr>
          <w:rFonts w:ascii="Times New Roman" w:hAnsi="Times New Roman" w:cs="Times New Roman"/>
        </w:rPr>
        <w:t>Сельцовского</w:t>
      </w:r>
      <w:proofErr w:type="spellEnd"/>
      <w:r>
        <w:rPr>
          <w:rFonts w:ascii="Times New Roman" w:hAnsi="Times New Roman" w:cs="Times New Roman"/>
        </w:rPr>
        <w:t>, выравнивание цен на факторы производства способствует поиску новых экспортных отраслей, их проникновение в систему международного разделения труда с учетом вновь возникших сравнительных преимуществ</w:t>
      </w:r>
      <w:r>
        <w:rPr>
          <w:rStyle w:val="FootnoteReference"/>
          <w:rFonts w:ascii="Times New Roman" w:hAnsi="Times New Roman" w:cs="Times New Roman"/>
        </w:rPr>
        <w:footnoteReference w:id="62"/>
      </w:r>
      <w:r>
        <w:rPr>
          <w:rFonts w:ascii="Times New Roman" w:hAnsi="Times New Roman" w:cs="Times New Roman"/>
        </w:rPr>
        <w:t xml:space="preserve">. Безусловно, это стимулирует развитие международной торговли. </w:t>
      </w:r>
    </w:p>
    <w:p w14:paraId="4ED68CB1" w14:textId="4A01A47B" w:rsidR="006F108D" w:rsidRPr="007C0711" w:rsidRDefault="006F108D" w:rsidP="00A604E2">
      <w:pPr>
        <w:spacing w:line="360" w:lineRule="auto"/>
        <w:ind w:firstLine="567"/>
        <w:jc w:val="both"/>
        <w:rPr>
          <w:rFonts w:ascii="Times New Roman" w:hAnsi="Times New Roman" w:cs="Times New Roman"/>
        </w:rPr>
      </w:pPr>
      <w:r>
        <w:rPr>
          <w:rFonts w:ascii="Times New Roman" w:hAnsi="Times New Roman" w:cs="Times New Roman"/>
        </w:rPr>
        <w:t xml:space="preserve">Необходимо отметить, что международная торговля – вследствие своего влияния на изменение цен на факторы производства – перераспределяет доходы внутри страны. Эта идея была разработана В. </w:t>
      </w:r>
      <w:proofErr w:type="spellStart"/>
      <w:r>
        <w:rPr>
          <w:rFonts w:ascii="Times New Roman" w:hAnsi="Times New Roman" w:cs="Times New Roman"/>
        </w:rPr>
        <w:t>Столпером</w:t>
      </w:r>
      <w:proofErr w:type="spellEnd"/>
      <w:r>
        <w:rPr>
          <w:rFonts w:ascii="Times New Roman" w:hAnsi="Times New Roman" w:cs="Times New Roman"/>
        </w:rPr>
        <w:t xml:space="preserve">, П. </w:t>
      </w:r>
      <w:proofErr w:type="spellStart"/>
      <w:r>
        <w:rPr>
          <w:rFonts w:ascii="Times New Roman" w:hAnsi="Times New Roman" w:cs="Times New Roman"/>
        </w:rPr>
        <w:t>Самуэльсоном</w:t>
      </w:r>
      <w:proofErr w:type="spellEnd"/>
      <w:r>
        <w:rPr>
          <w:rFonts w:ascii="Times New Roman" w:hAnsi="Times New Roman" w:cs="Times New Roman"/>
        </w:rPr>
        <w:t xml:space="preserve"> и Р. Д</w:t>
      </w:r>
      <w:r w:rsidR="00E94C89">
        <w:rPr>
          <w:rFonts w:ascii="Times New Roman" w:hAnsi="Times New Roman" w:cs="Times New Roman"/>
        </w:rPr>
        <w:t xml:space="preserve">жонсоном. Так, теорема </w:t>
      </w:r>
      <w:proofErr w:type="spellStart"/>
      <w:r w:rsidR="00E94C89">
        <w:rPr>
          <w:rFonts w:ascii="Times New Roman" w:hAnsi="Times New Roman" w:cs="Times New Roman"/>
        </w:rPr>
        <w:t>Столпера</w:t>
      </w:r>
      <w:proofErr w:type="spellEnd"/>
      <w:r w:rsidR="00E94C89">
        <w:rPr>
          <w:rFonts w:ascii="Times New Roman" w:hAnsi="Times New Roman" w:cs="Times New Roman"/>
        </w:rPr>
        <w:t>–</w:t>
      </w:r>
      <w:proofErr w:type="spellStart"/>
      <w:r w:rsidR="00D35B76">
        <w:rPr>
          <w:rFonts w:ascii="Times New Roman" w:hAnsi="Times New Roman" w:cs="Times New Roman"/>
        </w:rPr>
        <w:t>Самуэльсона</w:t>
      </w:r>
      <w:proofErr w:type="spellEnd"/>
      <w:r w:rsidR="00D35B76">
        <w:rPr>
          <w:rFonts w:ascii="Times New Roman" w:hAnsi="Times New Roman" w:cs="Times New Roman"/>
        </w:rPr>
        <w:t>–</w:t>
      </w:r>
      <w:r>
        <w:rPr>
          <w:rFonts w:ascii="Times New Roman" w:hAnsi="Times New Roman" w:cs="Times New Roman"/>
        </w:rPr>
        <w:t>Джонса указывала, что в результате международной торговли увеличиваются доходы владельца фактора производства, специфического для экспортных отраслей, и уменьшаются доходы владельцев фактора, специфического для отраслей, конкурирующих с импортом</w:t>
      </w:r>
      <w:r>
        <w:rPr>
          <w:rStyle w:val="FootnoteReference"/>
          <w:rFonts w:ascii="Times New Roman" w:hAnsi="Times New Roman" w:cs="Times New Roman"/>
        </w:rPr>
        <w:footnoteReference w:id="63"/>
      </w:r>
      <w:r>
        <w:rPr>
          <w:rFonts w:ascii="Times New Roman" w:hAnsi="Times New Roman" w:cs="Times New Roman"/>
        </w:rPr>
        <w:t xml:space="preserve">. Данное перераспределение отражается и на политической сфере. Согласно наблюдениям Р. </w:t>
      </w:r>
      <w:proofErr w:type="spellStart"/>
      <w:r>
        <w:rPr>
          <w:rFonts w:ascii="Times New Roman" w:hAnsi="Times New Roman" w:cs="Times New Roman"/>
        </w:rPr>
        <w:t>Рогоуски</w:t>
      </w:r>
      <w:proofErr w:type="spellEnd"/>
      <w:r>
        <w:rPr>
          <w:rFonts w:ascii="Times New Roman" w:hAnsi="Times New Roman" w:cs="Times New Roman"/>
        </w:rPr>
        <w:t>, владельцы того фактора производства, который имеется в изобилии и цена на который растет в результате торговли, лоббируют либерализацию торговли, а те, кто владеет фактором, находящимся в избытке и уменьшающимся в цене, выступают за введение ограничений в торговле, т.е. лоббируют проведение протекционистской политики</w:t>
      </w:r>
      <w:r>
        <w:rPr>
          <w:rStyle w:val="FootnoteReference"/>
          <w:rFonts w:ascii="Times New Roman" w:hAnsi="Times New Roman" w:cs="Times New Roman"/>
        </w:rPr>
        <w:footnoteReference w:id="64"/>
      </w:r>
      <w:r>
        <w:rPr>
          <w:rFonts w:ascii="Times New Roman" w:hAnsi="Times New Roman" w:cs="Times New Roman"/>
        </w:rPr>
        <w:t>. Данные наблюдения значи</w:t>
      </w:r>
      <w:r w:rsidR="00E94C89">
        <w:rPr>
          <w:rFonts w:ascii="Times New Roman" w:hAnsi="Times New Roman" w:cs="Times New Roman"/>
        </w:rPr>
        <w:t xml:space="preserve">тельно обогатили теорию </w:t>
      </w:r>
      <w:proofErr w:type="spellStart"/>
      <w:r w:rsidR="00E94C89">
        <w:rPr>
          <w:rFonts w:ascii="Times New Roman" w:hAnsi="Times New Roman" w:cs="Times New Roman"/>
        </w:rPr>
        <w:t>Хекшера</w:t>
      </w:r>
      <w:proofErr w:type="spellEnd"/>
      <w:r w:rsidR="00E94C89">
        <w:rPr>
          <w:rFonts w:ascii="Times New Roman" w:hAnsi="Times New Roman" w:cs="Times New Roman"/>
        </w:rPr>
        <w:t>–</w:t>
      </w:r>
      <w:r>
        <w:rPr>
          <w:rFonts w:ascii="Times New Roman" w:hAnsi="Times New Roman" w:cs="Times New Roman"/>
        </w:rPr>
        <w:t>Олина, позволили рассматривать международную торговлю как важный политический фактор и представили более широкий взгляд на международные торговые отношения и их последствия.</w:t>
      </w:r>
    </w:p>
    <w:p w14:paraId="17E045E2" w14:textId="33070608" w:rsidR="006F108D" w:rsidRDefault="006F108D" w:rsidP="00A604E2">
      <w:pPr>
        <w:spacing w:line="360" w:lineRule="auto"/>
        <w:ind w:firstLine="567"/>
        <w:jc w:val="both"/>
        <w:rPr>
          <w:rFonts w:ascii="Times New Roman" w:hAnsi="Times New Roman" w:cs="Times New Roman"/>
        </w:rPr>
      </w:pPr>
      <w:r>
        <w:rPr>
          <w:rFonts w:ascii="Times New Roman" w:hAnsi="Times New Roman" w:cs="Times New Roman"/>
        </w:rPr>
        <w:t xml:space="preserve">Модель </w:t>
      </w:r>
      <w:proofErr w:type="spellStart"/>
      <w:r>
        <w:rPr>
          <w:rFonts w:ascii="Times New Roman" w:hAnsi="Times New Roman" w:cs="Times New Roman"/>
        </w:rPr>
        <w:t>Х</w:t>
      </w:r>
      <w:r w:rsidR="00E94C89">
        <w:rPr>
          <w:rFonts w:ascii="Times New Roman" w:hAnsi="Times New Roman" w:cs="Times New Roman"/>
        </w:rPr>
        <w:t>екшера</w:t>
      </w:r>
      <w:proofErr w:type="spellEnd"/>
      <w:r w:rsidR="00E94C89">
        <w:rPr>
          <w:rFonts w:ascii="Times New Roman" w:hAnsi="Times New Roman" w:cs="Times New Roman"/>
        </w:rPr>
        <w:t>–</w:t>
      </w:r>
      <w:r>
        <w:rPr>
          <w:rFonts w:ascii="Times New Roman" w:hAnsi="Times New Roman" w:cs="Times New Roman"/>
        </w:rPr>
        <w:t>Олина представляется одной из самых популярных теорий международной торговли</w:t>
      </w:r>
      <w:r>
        <w:rPr>
          <w:rStyle w:val="FootnoteReference"/>
          <w:rFonts w:ascii="Times New Roman" w:hAnsi="Times New Roman" w:cs="Times New Roman"/>
        </w:rPr>
        <w:footnoteReference w:id="65"/>
      </w:r>
      <w:r>
        <w:rPr>
          <w:rFonts w:ascii="Times New Roman" w:hAnsi="Times New Roman" w:cs="Times New Roman"/>
        </w:rPr>
        <w:t>. Однако после Второй мировой войны она стала подвергаться серьезному критическому анализу. Наиболее известной провер</w:t>
      </w:r>
      <w:r w:rsidR="00E94C89">
        <w:rPr>
          <w:rFonts w:ascii="Times New Roman" w:hAnsi="Times New Roman" w:cs="Times New Roman"/>
        </w:rPr>
        <w:t xml:space="preserve">кой корректности теории </w:t>
      </w:r>
      <w:proofErr w:type="spellStart"/>
      <w:r w:rsidR="00E94C89">
        <w:rPr>
          <w:rFonts w:ascii="Times New Roman" w:hAnsi="Times New Roman" w:cs="Times New Roman"/>
        </w:rPr>
        <w:t>Хекшера</w:t>
      </w:r>
      <w:proofErr w:type="spellEnd"/>
      <w:r w:rsidR="00E94C89">
        <w:rPr>
          <w:rFonts w:ascii="Times New Roman" w:hAnsi="Times New Roman" w:cs="Times New Roman"/>
        </w:rPr>
        <w:t>–</w:t>
      </w:r>
      <w:r>
        <w:rPr>
          <w:rFonts w:ascii="Times New Roman" w:hAnsi="Times New Roman" w:cs="Times New Roman"/>
        </w:rPr>
        <w:t xml:space="preserve">Олина является исследование В. Леонтьева. Ученый пытался доказать несостоятельность данной теории на примере внешнеторговой модели США после Второй мировой войны. США обладали избытком капитала, и В. Леонтьев выдвинул гипотезу, что США должны экспортировать капиталоемкие товары и импортировать трудоемкие. Однако при проведении анализа внешнеторговой структуры США за 1947 г. данное </w:t>
      </w:r>
      <w:r>
        <w:rPr>
          <w:rFonts w:ascii="Times New Roman" w:hAnsi="Times New Roman" w:cs="Times New Roman"/>
        </w:rPr>
        <w:lastRenderedPageBreak/>
        <w:t>предположение не оправдалось, т.к. в экспорте США преобладали сравнительно более трудоемкие товары, а в импорте – капиталоемкие</w:t>
      </w:r>
      <w:r>
        <w:rPr>
          <w:rStyle w:val="FootnoteReference"/>
          <w:rFonts w:ascii="Times New Roman" w:hAnsi="Times New Roman" w:cs="Times New Roman"/>
        </w:rPr>
        <w:footnoteReference w:id="66"/>
      </w:r>
      <w:r>
        <w:rPr>
          <w:rFonts w:ascii="Times New Roman" w:hAnsi="Times New Roman" w:cs="Times New Roman"/>
        </w:rPr>
        <w:t>. Повторное исследование проводилось в 1951 г., и оно показало тот же результат. Данное наблюдение вошло в историю как парадокс Леонтьева. Впоследствии В. Леонтьев объяснил этот «парадокс», используя фактор квалификации и производительности труда. В своей работе 1953 г.  Леонтьев утверждал, что Соединенные Штаты Америки обладали самой высокой производительностью труда, которая была обусловлена высокой квалификацией американских рабочих. Так, в США для определенной работы требовался один человеко-год, а в Индии для этой же работы требовалось два человеко-года</w:t>
      </w:r>
      <w:r>
        <w:rPr>
          <w:rStyle w:val="FootnoteReference"/>
          <w:rFonts w:ascii="Times New Roman" w:hAnsi="Times New Roman" w:cs="Times New Roman"/>
        </w:rPr>
        <w:footnoteReference w:id="67"/>
      </w:r>
      <w:r>
        <w:rPr>
          <w:rFonts w:ascii="Times New Roman" w:hAnsi="Times New Roman" w:cs="Times New Roman"/>
        </w:rPr>
        <w:t>. Данный пример служит свидетельством высокой производительности труда в Соединенных Штатах. Таким образом, В. Леонтьев пришел к выводу, что ввиду высокой производительности труда США экспортировали те товары, которые требовали меньших вложений капитала, в обмен на те, которые требовали меньших инвестиций в других странах, нежели в США</w:t>
      </w:r>
      <w:r>
        <w:rPr>
          <w:rStyle w:val="FootnoteReference"/>
          <w:rFonts w:ascii="Times New Roman" w:hAnsi="Times New Roman" w:cs="Times New Roman"/>
        </w:rPr>
        <w:footnoteReference w:id="68"/>
      </w:r>
      <w:r>
        <w:rPr>
          <w:rFonts w:ascii="Times New Roman" w:hAnsi="Times New Roman" w:cs="Times New Roman"/>
        </w:rPr>
        <w:t>. Высокая производительность труда в США объяснялась высоким уровнем образования, существованием определенного климата, мотивирующего эффективную деятельность</w:t>
      </w:r>
      <w:r>
        <w:rPr>
          <w:rStyle w:val="FootnoteReference"/>
          <w:rFonts w:ascii="Times New Roman" w:hAnsi="Times New Roman" w:cs="Times New Roman"/>
        </w:rPr>
        <w:footnoteReference w:id="69"/>
      </w:r>
      <w:r>
        <w:rPr>
          <w:rFonts w:ascii="Times New Roman" w:hAnsi="Times New Roman" w:cs="Times New Roman"/>
        </w:rPr>
        <w:t>, а также крупными инвести</w:t>
      </w:r>
      <w:r w:rsidR="00D35B76">
        <w:rPr>
          <w:rFonts w:ascii="Times New Roman" w:hAnsi="Times New Roman" w:cs="Times New Roman"/>
        </w:rPr>
        <w:t>циями в развитие труда и научно–</w:t>
      </w:r>
      <w:r>
        <w:rPr>
          <w:rFonts w:ascii="Times New Roman" w:hAnsi="Times New Roman" w:cs="Times New Roman"/>
        </w:rPr>
        <w:t>техническим прогрессом, в результате которого труд человека заменяла машина. Это подтверждает, что Соединенные Штаты обладали избытком капитала, так что парадокс исчезает. Более того,  появление парадокса Леонтьева можно объяснить тем, что в 1947 г. американский рынок был защищен, т.е. существовали ограничения для свободной торговли. Данное положение побуждало иностранных производителей экспортировать в США капиталоемкие, а не трудоемкие товары</w:t>
      </w:r>
      <w:r>
        <w:rPr>
          <w:rStyle w:val="FootnoteReference"/>
          <w:rFonts w:ascii="Times New Roman" w:hAnsi="Times New Roman" w:cs="Times New Roman"/>
        </w:rPr>
        <w:footnoteReference w:id="70"/>
      </w:r>
      <w:r>
        <w:rPr>
          <w:rFonts w:ascii="Times New Roman" w:hAnsi="Times New Roman" w:cs="Times New Roman"/>
        </w:rPr>
        <w:t>. Эта ситуация не только доказывает несостоятельность идеи В. Леонтьева о парадоксе, но и свидетельству</w:t>
      </w:r>
      <w:r w:rsidR="00506C69">
        <w:rPr>
          <w:rFonts w:ascii="Times New Roman" w:hAnsi="Times New Roman" w:cs="Times New Roman"/>
        </w:rPr>
        <w:t xml:space="preserve">ет о недостатках теории </w:t>
      </w:r>
      <w:proofErr w:type="spellStart"/>
      <w:r w:rsidR="00506C69">
        <w:rPr>
          <w:rFonts w:ascii="Times New Roman" w:hAnsi="Times New Roman" w:cs="Times New Roman"/>
        </w:rPr>
        <w:t>Хекшера</w:t>
      </w:r>
      <w:proofErr w:type="spellEnd"/>
      <w:r w:rsidR="00506C69">
        <w:rPr>
          <w:rFonts w:ascii="Times New Roman" w:hAnsi="Times New Roman" w:cs="Times New Roman"/>
        </w:rPr>
        <w:t>–</w:t>
      </w:r>
      <w:r>
        <w:rPr>
          <w:rFonts w:ascii="Times New Roman" w:hAnsi="Times New Roman" w:cs="Times New Roman"/>
        </w:rPr>
        <w:t>Олина.</w:t>
      </w:r>
    </w:p>
    <w:p w14:paraId="11E5B1F1" w14:textId="1CEF531F" w:rsidR="006F108D" w:rsidRDefault="006F108D" w:rsidP="00A604E2">
      <w:pPr>
        <w:spacing w:line="360" w:lineRule="auto"/>
        <w:ind w:firstLine="567"/>
        <w:jc w:val="both"/>
        <w:rPr>
          <w:rFonts w:ascii="Times New Roman" w:hAnsi="Times New Roman" w:cs="Times New Roman"/>
        </w:rPr>
      </w:pPr>
      <w:r>
        <w:rPr>
          <w:rFonts w:ascii="Times New Roman" w:hAnsi="Times New Roman" w:cs="Times New Roman"/>
        </w:rPr>
        <w:t>Другие исследо</w:t>
      </w:r>
      <w:r w:rsidR="00506C69">
        <w:rPr>
          <w:rFonts w:ascii="Times New Roman" w:hAnsi="Times New Roman" w:cs="Times New Roman"/>
        </w:rPr>
        <w:t xml:space="preserve">ватели критикуют теорию </w:t>
      </w:r>
      <w:proofErr w:type="spellStart"/>
      <w:r w:rsidR="00506C69">
        <w:rPr>
          <w:rFonts w:ascii="Times New Roman" w:hAnsi="Times New Roman" w:cs="Times New Roman"/>
        </w:rPr>
        <w:t>Хекшера</w:t>
      </w:r>
      <w:proofErr w:type="spellEnd"/>
      <w:r w:rsidR="00506C69">
        <w:rPr>
          <w:rFonts w:ascii="Times New Roman" w:hAnsi="Times New Roman" w:cs="Times New Roman"/>
        </w:rPr>
        <w:t>–</w:t>
      </w:r>
      <w:r>
        <w:rPr>
          <w:rFonts w:ascii="Times New Roman" w:hAnsi="Times New Roman" w:cs="Times New Roman"/>
        </w:rPr>
        <w:t>Олина и ее модификации за то, что данная модель не объясняет в полной мере развитие международного разделения тру</w:t>
      </w:r>
      <w:r w:rsidR="00506C69">
        <w:rPr>
          <w:rFonts w:ascii="Times New Roman" w:hAnsi="Times New Roman" w:cs="Times New Roman"/>
        </w:rPr>
        <w:t>да и международной торговли. Во–</w:t>
      </w:r>
      <w:r>
        <w:rPr>
          <w:rFonts w:ascii="Times New Roman" w:hAnsi="Times New Roman" w:cs="Times New Roman"/>
        </w:rPr>
        <w:t xml:space="preserve">первых, эта модель, как они считают, не учитывает международной мобильности факторов производства, а исходит из неограниченной </w:t>
      </w:r>
      <w:r>
        <w:rPr>
          <w:rFonts w:ascii="Times New Roman" w:hAnsi="Times New Roman" w:cs="Times New Roman"/>
        </w:rPr>
        <w:lastRenderedPageBreak/>
        <w:t>подвижности производственных факторов в пределах страны</w:t>
      </w:r>
      <w:r>
        <w:rPr>
          <w:rStyle w:val="FootnoteReference"/>
          <w:rFonts w:ascii="Times New Roman" w:hAnsi="Times New Roman" w:cs="Times New Roman"/>
        </w:rPr>
        <w:footnoteReference w:id="71"/>
      </w:r>
      <w:r w:rsidR="00506C69">
        <w:rPr>
          <w:rFonts w:ascii="Times New Roman" w:hAnsi="Times New Roman" w:cs="Times New Roman"/>
        </w:rPr>
        <w:t>. Во–</w:t>
      </w:r>
      <w:r>
        <w:rPr>
          <w:rFonts w:ascii="Times New Roman" w:hAnsi="Times New Roman" w:cs="Times New Roman"/>
        </w:rPr>
        <w:t xml:space="preserve">вторых, модель </w:t>
      </w:r>
      <w:proofErr w:type="spellStart"/>
      <w:r w:rsidR="00506C69">
        <w:rPr>
          <w:rFonts w:ascii="Times New Roman" w:hAnsi="Times New Roman" w:cs="Times New Roman"/>
        </w:rPr>
        <w:t>Хекшера</w:t>
      </w:r>
      <w:proofErr w:type="spellEnd"/>
      <w:r w:rsidR="00506C69">
        <w:rPr>
          <w:rFonts w:ascii="Times New Roman" w:hAnsi="Times New Roman" w:cs="Times New Roman"/>
        </w:rPr>
        <w:t>–</w:t>
      </w:r>
      <w:r>
        <w:rPr>
          <w:rFonts w:ascii="Times New Roman" w:hAnsi="Times New Roman" w:cs="Times New Roman"/>
        </w:rPr>
        <w:t xml:space="preserve">Олина </w:t>
      </w:r>
      <w:proofErr w:type="spellStart"/>
      <w:r>
        <w:rPr>
          <w:rFonts w:ascii="Times New Roman" w:hAnsi="Times New Roman" w:cs="Times New Roman"/>
        </w:rPr>
        <w:t>релевантна</w:t>
      </w:r>
      <w:proofErr w:type="spellEnd"/>
      <w:r>
        <w:rPr>
          <w:rFonts w:ascii="Times New Roman" w:hAnsi="Times New Roman" w:cs="Times New Roman"/>
        </w:rPr>
        <w:t xml:space="preserve"> лишь в условиях свободного рынка</w:t>
      </w:r>
      <w:r>
        <w:rPr>
          <w:rStyle w:val="FootnoteReference"/>
          <w:rFonts w:ascii="Times New Roman" w:hAnsi="Times New Roman" w:cs="Times New Roman"/>
        </w:rPr>
        <w:footnoteReference w:id="72"/>
      </w:r>
      <w:r>
        <w:rPr>
          <w:rFonts w:ascii="Times New Roman" w:hAnsi="Times New Roman" w:cs="Times New Roman"/>
        </w:rPr>
        <w:t>, т.е. данная теория не принимает во внимание возможные ограничения в торго</w:t>
      </w:r>
      <w:r w:rsidR="00506C69">
        <w:rPr>
          <w:rFonts w:ascii="Times New Roman" w:hAnsi="Times New Roman" w:cs="Times New Roman"/>
        </w:rPr>
        <w:t xml:space="preserve">вле. Более того, модель </w:t>
      </w:r>
      <w:proofErr w:type="spellStart"/>
      <w:r w:rsidR="00506C69">
        <w:rPr>
          <w:rFonts w:ascii="Times New Roman" w:hAnsi="Times New Roman" w:cs="Times New Roman"/>
        </w:rPr>
        <w:t>Хекшера</w:t>
      </w:r>
      <w:proofErr w:type="spellEnd"/>
      <w:r w:rsidR="00506C69">
        <w:rPr>
          <w:rFonts w:ascii="Times New Roman" w:hAnsi="Times New Roman" w:cs="Times New Roman"/>
        </w:rPr>
        <w:t>–</w:t>
      </w:r>
      <w:r>
        <w:rPr>
          <w:rFonts w:ascii="Times New Roman" w:hAnsi="Times New Roman" w:cs="Times New Roman"/>
        </w:rPr>
        <w:t xml:space="preserve">Олина не учитывает влияние научно-технического прогресса в торговле, поэтому во второй половине </w:t>
      </w:r>
      <w:r>
        <w:rPr>
          <w:rFonts w:ascii="Times New Roman" w:hAnsi="Times New Roman" w:cs="Times New Roman"/>
          <w:lang w:val="en-US"/>
        </w:rPr>
        <w:t>XX</w:t>
      </w:r>
      <w:r w:rsidRPr="009C541E">
        <w:rPr>
          <w:rFonts w:ascii="Times New Roman" w:hAnsi="Times New Roman" w:cs="Times New Roman"/>
        </w:rPr>
        <w:t xml:space="preserve"> </w:t>
      </w:r>
      <w:r w:rsidR="00506C69">
        <w:rPr>
          <w:rFonts w:ascii="Times New Roman" w:hAnsi="Times New Roman" w:cs="Times New Roman"/>
        </w:rPr>
        <w:t>в.</w:t>
      </w:r>
      <w:r>
        <w:rPr>
          <w:rFonts w:ascii="Times New Roman" w:hAnsi="Times New Roman" w:cs="Times New Roman"/>
        </w:rPr>
        <w:t xml:space="preserve"> большую популярность стали приобретать так называемые теории международной торговли.</w:t>
      </w:r>
    </w:p>
    <w:p w14:paraId="33E81EED" w14:textId="77777777" w:rsidR="006F108D" w:rsidRDefault="006F108D" w:rsidP="00A604E2">
      <w:pPr>
        <w:spacing w:line="360" w:lineRule="auto"/>
        <w:ind w:firstLine="567"/>
        <w:jc w:val="both"/>
        <w:rPr>
          <w:rFonts w:ascii="Times New Roman" w:hAnsi="Times New Roman" w:cs="Times New Roman"/>
        </w:rPr>
      </w:pPr>
      <w:r>
        <w:rPr>
          <w:rFonts w:ascii="Times New Roman" w:hAnsi="Times New Roman" w:cs="Times New Roman"/>
        </w:rPr>
        <w:t>Первым, кто пытался учесть технические новшества и их влияние на торговлю, был американский экономист М. Познер. Он разработал теорию «технологического разрыва», основная идея которой заключается в том, что инновации, разработанные одной страной, позволяют ей иметь сравнительное преимущество в соответствующей отрасли, производить товар с меньшими издержками, и, тем самым, выигрывать в конкурентной борьбе на мировом рынке. Другие же страны будут стремиться преодолеть технологический разрыв, что может быть возможным благодаря торговле. Данная теория объясняет торговлю между развитыми странами и странами, одинаково наделенными факторами производства</w:t>
      </w:r>
      <w:r>
        <w:rPr>
          <w:rStyle w:val="FootnoteReference"/>
          <w:rFonts w:ascii="Times New Roman" w:hAnsi="Times New Roman" w:cs="Times New Roman"/>
        </w:rPr>
        <w:footnoteReference w:id="73"/>
      </w:r>
      <w:r>
        <w:rPr>
          <w:rFonts w:ascii="Times New Roman" w:hAnsi="Times New Roman" w:cs="Times New Roman"/>
        </w:rPr>
        <w:t>. Более того, М. Познер ввел понятие имитационного лага</w:t>
      </w:r>
      <w:r>
        <w:rPr>
          <w:rStyle w:val="FootnoteReference"/>
          <w:rFonts w:ascii="Times New Roman" w:hAnsi="Times New Roman" w:cs="Times New Roman"/>
        </w:rPr>
        <w:footnoteReference w:id="74"/>
      </w:r>
      <w:r>
        <w:rPr>
          <w:rFonts w:ascii="Times New Roman" w:hAnsi="Times New Roman" w:cs="Times New Roman"/>
        </w:rPr>
        <w:t xml:space="preserve">, обозначающее время нивелирования технического разрыва . </w:t>
      </w:r>
    </w:p>
    <w:p w14:paraId="6AF742A9" w14:textId="4BE5EBE9" w:rsidR="006F108D" w:rsidRDefault="006F108D" w:rsidP="00A604E2">
      <w:pPr>
        <w:spacing w:line="360" w:lineRule="auto"/>
        <w:ind w:firstLine="567"/>
        <w:jc w:val="both"/>
        <w:rPr>
          <w:rFonts w:ascii="Times New Roman" w:hAnsi="Times New Roman" w:cs="Times New Roman"/>
        </w:rPr>
      </w:pPr>
      <w:r>
        <w:rPr>
          <w:rFonts w:ascii="Times New Roman" w:hAnsi="Times New Roman" w:cs="Times New Roman"/>
        </w:rPr>
        <w:t>Еще одной современной теорией, объясняющей торговлю между развитыми странами и странами с относительно равными факторами производства, является теория эффекта масштаба. Она базируется на исследованиях А. Маршалла</w:t>
      </w:r>
      <w:r>
        <w:rPr>
          <w:rStyle w:val="FootnoteReference"/>
          <w:rFonts w:ascii="Times New Roman" w:hAnsi="Times New Roman" w:cs="Times New Roman"/>
        </w:rPr>
        <w:footnoteReference w:id="75"/>
      </w:r>
      <w:r>
        <w:rPr>
          <w:rFonts w:ascii="Times New Roman" w:hAnsi="Times New Roman" w:cs="Times New Roman"/>
        </w:rPr>
        <w:t xml:space="preserve">, а современную интерпретацию ей придали М. </w:t>
      </w:r>
      <w:proofErr w:type="spellStart"/>
      <w:r>
        <w:rPr>
          <w:rFonts w:ascii="Times New Roman" w:hAnsi="Times New Roman" w:cs="Times New Roman"/>
        </w:rPr>
        <w:t>Кэпм</w:t>
      </w:r>
      <w:proofErr w:type="spellEnd"/>
      <w:r>
        <w:rPr>
          <w:rFonts w:ascii="Times New Roman" w:hAnsi="Times New Roman" w:cs="Times New Roman"/>
        </w:rPr>
        <w:t xml:space="preserve">, П. </w:t>
      </w:r>
      <w:proofErr w:type="spellStart"/>
      <w:r>
        <w:rPr>
          <w:rFonts w:ascii="Times New Roman" w:hAnsi="Times New Roman" w:cs="Times New Roman"/>
        </w:rPr>
        <w:t>Кругман</w:t>
      </w:r>
      <w:proofErr w:type="spellEnd"/>
      <w:r>
        <w:rPr>
          <w:rFonts w:ascii="Times New Roman" w:hAnsi="Times New Roman" w:cs="Times New Roman"/>
        </w:rPr>
        <w:t xml:space="preserve"> и К. Ланкастер</w:t>
      </w:r>
      <w:r>
        <w:rPr>
          <w:rStyle w:val="FootnoteReference"/>
          <w:rFonts w:ascii="Times New Roman" w:hAnsi="Times New Roman" w:cs="Times New Roman"/>
        </w:rPr>
        <w:footnoteReference w:id="76"/>
      </w:r>
      <w:r>
        <w:rPr>
          <w:rFonts w:ascii="Times New Roman" w:hAnsi="Times New Roman" w:cs="Times New Roman"/>
        </w:rPr>
        <w:t>. Суть данной теории сводится к тому, что с увеличением объемов производства – т.е. с увеличением его масштаба – снижаются издержки, причем зачастую это происх</w:t>
      </w:r>
      <w:r w:rsidR="0051696D">
        <w:rPr>
          <w:rFonts w:ascii="Times New Roman" w:hAnsi="Times New Roman" w:cs="Times New Roman"/>
        </w:rPr>
        <w:t>одит за счет результатов научно–</w:t>
      </w:r>
      <w:r>
        <w:rPr>
          <w:rFonts w:ascii="Times New Roman" w:hAnsi="Times New Roman" w:cs="Times New Roman"/>
        </w:rPr>
        <w:t xml:space="preserve">технического прогресса. Сокращение издержек производства ведет к снижению цены на товар. Таким образом, в результате увеличения масштаба производства определенного товара сокращается цена на этот товар, что можно считать в некоторой </w:t>
      </w:r>
      <w:r>
        <w:rPr>
          <w:rFonts w:ascii="Times New Roman" w:hAnsi="Times New Roman" w:cs="Times New Roman"/>
        </w:rPr>
        <w:lastRenderedPageBreak/>
        <w:t>степени сравнительным преимуществом. Более того, увеличение масштаба производства способствует углублению международного разделения труда.</w:t>
      </w:r>
    </w:p>
    <w:p w14:paraId="2AC5420F" w14:textId="6A4D8086" w:rsidR="006F108D" w:rsidRDefault="006F108D" w:rsidP="00A604E2">
      <w:pPr>
        <w:spacing w:line="360" w:lineRule="auto"/>
        <w:ind w:firstLine="567"/>
        <w:jc w:val="both"/>
        <w:rPr>
          <w:rFonts w:ascii="Times New Roman" w:hAnsi="Times New Roman" w:cs="Times New Roman"/>
        </w:rPr>
      </w:pPr>
      <w:r>
        <w:rPr>
          <w:rFonts w:ascii="Times New Roman" w:hAnsi="Times New Roman" w:cs="Times New Roman"/>
        </w:rPr>
        <w:t>Другим представителем технологической теории международной торговли является американский эк</w:t>
      </w:r>
      <w:r w:rsidR="008A0D7B">
        <w:rPr>
          <w:rFonts w:ascii="Times New Roman" w:hAnsi="Times New Roman" w:cs="Times New Roman"/>
        </w:rPr>
        <w:t xml:space="preserve">ономист Р. </w:t>
      </w:r>
      <w:proofErr w:type="spellStart"/>
      <w:r w:rsidR="008A0D7B">
        <w:rPr>
          <w:rFonts w:ascii="Times New Roman" w:hAnsi="Times New Roman" w:cs="Times New Roman"/>
        </w:rPr>
        <w:t>Вернон</w:t>
      </w:r>
      <w:proofErr w:type="spellEnd"/>
      <w:r w:rsidR="008A0D7B">
        <w:rPr>
          <w:rFonts w:ascii="Times New Roman" w:hAnsi="Times New Roman" w:cs="Times New Roman"/>
        </w:rPr>
        <w:t>, который в 60–</w:t>
      </w:r>
      <w:r>
        <w:rPr>
          <w:rFonts w:ascii="Times New Roman" w:hAnsi="Times New Roman" w:cs="Times New Roman"/>
        </w:rPr>
        <w:t xml:space="preserve">е гг. </w:t>
      </w:r>
      <w:proofErr w:type="gramStart"/>
      <w:r>
        <w:rPr>
          <w:rFonts w:ascii="Times New Roman" w:hAnsi="Times New Roman" w:cs="Times New Roman"/>
          <w:lang w:val="en-US"/>
        </w:rPr>
        <w:t>XX</w:t>
      </w:r>
      <w:r w:rsidR="00506C69">
        <w:rPr>
          <w:rFonts w:ascii="Times New Roman" w:hAnsi="Times New Roman" w:cs="Times New Roman"/>
        </w:rPr>
        <w:t xml:space="preserve"> </w:t>
      </w:r>
      <w:r>
        <w:rPr>
          <w:rFonts w:ascii="Times New Roman" w:hAnsi="Times New Roman" w:cs="Times New Roman"/>
        </w:rPr>
        <w:t>в</w:t>
      </w:r>
      <w:r w:rsidRPr="00E35493">
        <w:rPr>
          <w:rFonts w:ascii="Times New Roman" w:hAnsi="Times New Roman" w:cs="Times New Roman"/>
        </w:rPr>
        <w:t>.</w:t>
      </w:r>
      <w:r>
        <w:rPr>
          <w:rFonts w:ascii="Times New Roman" w:hAnsi="Times New Roman" w:cs="Times New Roman"/>
        </w:rPr>
        <w:t xml:space="preserve"> разработал теорию жизненного цикла продукта.</w:t>
      </w:r>
      <w:proofErr w:type="gramEnd"/>
      <w:r>
        <w:rPr>
          <w:rFonts w:ascii="Times New Roman" w:hAnsi="Times New Roman" w:cs="Times New Roman"/>
        </w:rPr>
        <w:t xml:space="preserve"> Р. </w:t>
      </w:r>
      <w:proofErr w:type="spellStart"/>
      <w:r>
        <w:rPr>
          <w:rFonts w:ascii="Times New Roman" w:hAnsi="Times New Roman" w:cs="Times New Roman"/>
        </w:rPr>
        <w:t>Вернон</w:t>
      </w:r>
      <w:proofErr w:type="spellEnd"/>
      <w:r>
        <w:rPr>
          <w:rFonts w:ascii="Times New Roman" w:hAnsi="Times New Roman" w:cs="Times New Roman"/>
        </w:rPr>
        <w:t xml:space="preserve"> предполагал, что каждый продукт проходит четыре стадии: изобретение, рост спроса, насыщение спроса (зрелость), спад производства (упадок). Разрабатывая новый продукт на основе новой технологии и обладая, тем самым, способностью имплементировать новое знание в производство</w:t>
      </w:r>
      <w:r>
        <w:rPr>
          <w:rStyle w:val="FootnoteReference"/>
          <w:rFonts w:ascii="Times New Roman" w:hAnsi="Times New Roman" w:cs="Times New Roman"/>
        </w:rPr>
        <w:footnoteReference w:id="77"/>
      </w:r>
      <w:r>
        <w:rPr>
          <w:rFonts w:ascii="Times New Roman" w:hAnsi="Times New Roman" w:cs="Times New Roman"/>
        </w:rPr>
        <w:t xml:space="preserve">, государство пользуется сравнительным преимуществом. По причине того, что Р. </w:t>
      </w:r>
      <w:proofErr w:type="spellStart"/>
      <w:r>
        <w:rPr>
          <w:rFonts w:ascii="Times New Roman" w:hAnsi="Times New Roman" w:cs="Times New Roman"/>
        </w:rPr>
        <w:t>Вернон</w:t>
      </w:r>
      <w:proofErr w:type="spellEnd"/>
      <w:r>
        <w:rPr>
          <w:rFonts w:ascii="Times New Roman" w:hAnsi="Times New Roman" w:cs="Times New Roman"/>
        </w:rPr>
        <w:t xml:space="preserve"> считал «знания свободным товаром»</w:t>
      </w:r>
      <w:r>
        <w:rPr>
          <w:rStyle w:val="FootnoteReference"/>
          <w:rFonts w:ascii="Times New Roman" w:hAnsi="Times New Roman" w:cs="Times New Roman"/>
        </w:rPr>
        <w:footnoteReference w:id="78"/>
      </w:r>
      <w:r>
        <w:rPr>
          <w:rFonts w:ascii="Times New Roman" w:hAnsi="Times New Roman" w:cs="Times New Roman"/>
        </w:rPr>
        <w:t xml:space="preserve"> и ввиду того, что спрос на данный продукт начинает расти в других странах (что, в свою очередь, способствует развитию торговых отношений) это государство вскоре может лишиться монополии на производство данного продукта. Далее, в соответствии с теорией Р. </w:t>
      </w:r>
      <w:proofErr w:type="spellStart"/>
      <w:r>
        <w:rPr>
          <w:rFonts w:ascii="Times New Roman" w:hAnsi="Times New Roman" w:cs="Times New Roman"/>
        </w:rPr>
        <w:t>Вернона</w:t>
      </w:r>
      <w:proofErr w:type="spellEnd"/>
      <w:r>
        <w:rPr>
          <w:rFonts w:ascii="Times New Roman" w:hAnsi="Times New Roman" w:cs="Times New Roman"/>
        </w:rPr>
        <w:t>, происходит стандартизация производства, что побуждает производителя перемещать выпуск продукта в менее развитые страны</w:t>
      </w:r>
      <w:r>
        <w:rPr>
          <w:rStyle w:val="FootnoteReference"/>
          <w:rFonts w:ascii="Times New Roman" w:hAnsi="Times New Roman" w:cs="Times New Roman"/>
        </w:rPr>
        <w:footnoteReference w:id="79"/>
      </w:r>
      <w:r>
        <w:rPr>
          <w:rFonts w:ascii="Times New Roman" w:hAnsi="Times New Roman" w:cs="Times New Roman"/>
        </w:rPr>
        <w:t xml:space="preserve">, сравнительным преимуществом которых является дешевая рабочая сила. Однако как только производство продукта становится массовым конкурентное преимущество нивелируется и спрос падает. По мнению Р. </w:t>
      </w:r>
      <w:proofErr w:type="spellStart"/>
      <w:r>
        <w:rPr>
          <w:rFonts w:ascii="Times New Roman" w:hAnsi="Times New Roman" w:cs="Times New Roman"/>
        </w:rPr>
        <w:t>Вернона</w:t>
      </w:r>
      <w:proofErr w:type="spellEnd"/>
      <w:r>
        <w:rPr>
          <w:rFonts w:ascii="Times New Roman" w:hAnsi="Times New Roman" w:cs="Times New Roman"/>
        </w:rPr>
        <w:t>, потеря преимуществ и падение спроса на продукт обусловлены препятствиями для инвестиций</w:t>
      </w:r>
      <w:r>
        <w:rPr>
          <w:rStyle w:val="FootnoteReference"/>
          <w:rFonts w:ascii="Times New Roman" w:hAnsi="Times New Roman" w:cs="Times New Roman"/>
        </w:rPr>
        <w:footnoteReference w:id="80"/>
      </w:r>
      <w:r>
        <w:rPr>
          <w:rFonts w:ascii="Times New Roman" w:hAnsi="Times New Roman" w:cs="Times New Roman"/>
        </w:rPr>
        <w:t xml:space="preserve">, существующих в менее развитых странах. Необходимо отметить, что в принципе транснациональные корпорации действуют по теории Р. </w:t>
      </w:r>
      <w:proofErr w:type="spellStart"/>
      <w:r>
        <w:rPr>
          <w:rFonts w:ascii="Times New Roman" w:hAnsi="Times New Roman" w:cs="Times New Roman"/>
        </w:rPr>
        <w:t>Вернона</w:t>
      </w:r>
      <w:proofErr w:type="spellEnd"/>
      <w:r>
        <w:rPr>
          <w:rFonts w:ascii="Times New Roman" w:hAnsi="Times New Roman" w:cs="Times New Roman"/>
        </w:rPr>
        <w:t xml:space="preserve">, но, по нашему мнению, в настоящее время ТНК продолжают активную производственную и торговую деятельность лишь благодаря способности быстро приспосабливаться к меняющимся условиям и обходить национальные ограничения. </w:t>
      </w:r>
    </w:p>
    <w:p w14:paraId="6C840C3E" w14:textId="04A5001B" w:rsidR="006F108D" w:rsidRDefault="006F108D" w:rsidP="00A604E2">
      <w:pPr>
        <w:spacing w:line="360" w:lineRule="auto"/>
        <w:ind w:firstLine="567"/>
        <w:jc w:val="both"/>
        <w:rPr>
          <w:rFonts w:ascii="Times New Roman" w:hAnsi="Times New Roman" w:cs="Times New Roman"/>
        </w:rPr>
      </w:pPr>
      <w:r>
        <w:rPr>
          <w:rFonts w:ascii="Times New Roman" w:hAnsi="Times New Roman" w:cs="Times New Roman"/>
        </w:rPr>
        <w:t xml:space="preserve">Одной из последних теорий, объясняющих международную торговлю и вызвавших интерес со стороны экономистов, является теория конкурентных преимуществ, разработанная М. Портером в 1990 г. Данная теория развивала теорию о сравнительных преимуществах Д. </w:t>
      </w:r>
      <w:proofErr w:type="spellStart"/>
      <w:r>
        <w:rPr>
          <w:rFonts w:ascii="Times New Roman" w:hAnsi="Times New Roman" w:cs="Times New Roman"/>
        </w:rPr>
        <w:t>Рикардо</w:t>
      </w:r>
      <w:proofErr w:type="spellEnd"/>
      <w:r>
        <w:rPr>
          <w:rFonts w:ascii="Times New Roman" w:hAnsi="Times New Roman" w:cs="Times New Roman"/>
        </w:rPr>
        <w:t xml:space="preserve">, адаптируя ее к существующим мировым экономическим реалиям. Таким образом, данная теория пыталась объяснить торговые отношения в </w:t>
      </w:r>
      <w:r>
        <w:rPr>
          <w:rFonts w:ascii="Times New Roman" w:hAnsi="Times New Roman" w:cs="Times New Roman"/>
        </w:rPr>
        <w:lastRenderedPageBreak/>
        <w:t>условиях н</w:t>
      </w:r>
      <w:r w:rsidR="0051696D">
        <w:rPr>
          <w:rFonts w:ascii="Times New Roman" w:hAnsi="Times New Roman" w:cs="Times New Roman"/>
        </w:rPr>
        <w:t>овых мировых тенденций, под чем прежде всего</w:t>
      </w:r>
      <w:r>
        <w:rPr>
          <w:rFonts w:ascii="Times New Roman" w:hAnsi="Times New Roman" w:cs="Times New Roman"/>
        </w:rPr>
        <w:t xml:space="preserve"> подразумевалась глобализация и условия глобальной конкуренции.</w:t>
      </w:r>
    </w:p>
    <w:p w14:paraId="20D69BB7" w14:textId="77777777" w:rsidR="006F108D" w:rsidRDefault="006F108D" w:rsidP="00A604E2">
      <w:pPr>
        <w:spacing w:line="360" w:lineRule="auto"/>
        <w:ind w:firstLine="567"/>
        <w:jc w:val="both"/>
        <w:rPr>
          <w:rFonts w:ascii="Times New Roman" w:hAnsi="Times New Roman" w:cs="Times New Roman"/>
        </w:rPr>
      </w:pPr>
      <w:r>
        <w:rPr>
          <w:rFonts w:ascii="Times New Roman" w:hAnsi="Times New Roman" w:cs="Times New Roman"/>
        </w:rPr>
        <w:t>В соответствии с теорией М. Портера, обладание факторами производства более не считалось достаточным для того, чтобы государство могло выиграть в конкурентной борьбе на мировом рынке. Для этого необходимо обладать следующими «атрибутами»</w:t>
      </w:r>
      <w:r>
        <w:rPr>
          <w:rStyle w:val="FootnoteReference"/>
          <w:rFonts w:ascii="Times New Roman" w:hAnsi="Times New Roman" w:cs="Times New Roman"/>
        </w:rPr>
        <w:footnoteReference w:id="81"/>
      </w:r>
      <w:r>
        <w:rPr>
          <w:rFonts w:ascii="Times New Roman" w:hAnsi="Times New Roman" w:cs="Times New Roman"/>
        </w:rPr>
        <w:t>:</w:t>
      </w:r>
    </w:p>
    <w:p w14:paraId="64207240" w14:textId="77777777" w:rsidR="006F108D" w:rsidRDefault="006F108D" w:rsidP="008049B8">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Состояние факторов производства: обеспеченность квалифицированной рабочей силой и научной, административной и информационной инфраструктурой.</w:t>
      </w:r>
    </w:p>
    <w:p w14:paraId="4BCBF8FC" w14:textId="77777777" w:rsidR="006F108D" w:rsidRDefault="006F108D" w:rsidP="008049B8">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Состояние спроса: наличие и характер спроса внутреннего рынка на продукцию или услуги определенной отрасли.</w:t>
      </w:r>
    </w:p>
    <w:p w14:paraId="6B1BBF6D" w14:textId="77777777" w:rsidR="006F108D" w:rsidRDefault="006F108D" w:rsidP="008049B8">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Состояние смежных и вспомогательных отраслей: наличие в стране отраслей-поставщиков и других смежных отраслей, конкурентоспособных на международном уровне.</w:t>
      </w:r>
    </w:p>
    <w:p w14:paraId="228B974F" w14:textId="77777777" w:rsidR="006F108D" w:rsidRDefault="006F108D" w:rsidP="008049B8">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Стратегия, структура и соперничество фирм: существующие в стране условия, определяющие методы создания фирм, их организация и управление, а также характер соперничества на внутреннем рынке</w:t>
      </w:r>
      <w:r>
        <w:rPr>
          <w:rStyle w:val="FootnoteReference"/>
          <w:rFonts w:ascii="Times New Roman" w:hAnsi="Times New Roman" w:cs="Times New Roman"/>
        </w:rPr>
        <w:footnoteReference w:id="82"/>
      </w:r>
      <w:r>
        <w:rPr>
          <w:rFonts w:ascii="Times New Roman" w:hAnsi="Times New Roman" w:cs="Times New Roman"/>
        </w:rPr>
        <w:t>.</w:t>
      </w:r>
    </w:p>
    <w:p w14:paraId="60387BF4" w14:textId="77777777" w:rsidR="006F108D" w:rsidRDefault="006F108D" w:rsidP="00D84CA0">
      <w:pPr>
        <w:spacing w:line="360" w:lineRule="auto"/>
        <w:ind w:firstLine="567"/>
        <w:jc w:val="both"/>
        <w:rPr>
          <w:rFonts w:ascii="Times New Roman" w:hAnsi="Times New Roman" w:cs="Times New Roman"/>
        </w:rPr>
      </w:pPr>
      <w:r>
        <w:rPr>
          <w:rFonts w:ascii="Times New Roman" w:hAnsi="Times New Roman" w:cs="Times New Roman"/>
        </w:rPr>
        <w:t xml:space="preserve"> Согласно позиции М. Портера, вышеперечисленные «атрибуты» являются составляющими, которые формируют конкурентные преимущества.</w:t>
      </w:r>
    </w:p>
    <w:p w14:paraId="71F819B4" w14:textId="77777777" w:rsidR="006F108D" w:rsidRDefault="006F108D" w:rsidP="006E738E">
      <w:pPr>
        <w:spacing w:line="360" w:lineRule="auto"/>
        <w:ind w:firstLine="567"/>
        <w:jc w:val="both"/>
        <w:rPr>
          <w:rFonts w:ascii="Times New Roman" w:hAnsi="Times New Roman" w:cs="Times New Roman"/>
        </w:rPr>
      </w:pPr>
      <w:r>
        <w:rPr>
          <w:rFonts w:ascii="Times New Roman" w:hAnsi="Times New Roman" w:cs="Times New Roman"/>
        </w:rPr>
        <w:t>Обилие теорий международной торговли доказывает, что торговля остается актуальной сферой международных экономических отношений. Столь значительное количество теорий международной торговли подтверждает заинтересованность в концептуализации международных торговых отношений  и необходимость объяснения мировых экономических тенденций, оказывающих влияние на торговлю. Вышеописанные современные теории международной торговли основывались на принципе свободной торговли, т.е. данные теории не учитывают возможность протекционистской направленности торговой политики. Поэтому они неспособны в полной мере обосновать выбор той или иной внешнеторговой стратегии государства. Таким образом, для полного анализа формирования внешнеторговой стратегии государства, следует рассмотреть противостояние либеральных и протекционистских идей в торговле.</w:t>
      </w:r>
    </w:p>
    <w:p w14:paraId="55FEF4F7" w14:textId="77777777" w:rsidR="006F108D" w:rsidRDefault="006F108D" w:rsidP="00060866">
      <w:pPr>
        <w:spacing w:line="360" w:lineRule="auto"/>
        <w:ind w:firstLine="567"/>
        <w:jc w:val="center"/>
        <w:rPr>
          <w:rFonts w:ascii="Times New Roman" w:hAnsi="Times New Roman" w:cs="Times New Roman"/>
        </w:rPr>
      </w:pPr>
    </w:p>
    <w:p w14:paraId="752A891C" w14:textId="77777777" w:rsidR="006F108D" w:rsidRDefault="006F108D" w:rsidP="005A78B6">
      <w:pPr>
        <w:spacing w:line="360" w:lineRule="auto"/>
        <w:rPr>
          <w:rFonts w:ascii="Times New Roman" w:hAnsi="Times New Roman" w:cs="Times New Roman"/>
        </w:rPr>
      </w:pPr>
    </w:p>
    <w:p w14:paraId="7BDAF8CB" w14:textId="77777777" w:rsidR="006F108D" w:rsidRDefault="006F108D" w:rsidP="00060866">
      <w:pPr>
        <w:spacing w:line="360" w:lineRule="auto"/>
        <w:ind w:firstLine="567"/>
        <w:jc w:val="center"/>
        <w:rPr>
          <w:rFonts w:ascii="Times New Roman" w:hAnsi="Times New Roman" w:cs="Times New Roman"/>
        </w:rPr>
      </w:pPr>
      <w:r w:rsidRPr="00060866">
        <w:rPr>
          <w:rFonts w:ascii="Times New Roman" w:hAnsi="Times New Roman" w:cs="Times New Roman"/>
        </w:rPr>
        <w:lastRenderedPageBreak/>
        <w:t>1.2. Противостояние либерального и протекционистского направления в торговле.</w:t>
      </w:r>
    </w:p>
    <w:p w14:paraId="1A878D3E" w14:textId="77777777" w:rsidR="006F108D" w:rsidRDefault="006F108D" w:rsidP="00060866">
      <w:pPr>
        <w:spacing w:line="360" w:lineRule="auto"/>
        <w:ind w:firstLine="567"/>
        <w:jc w:val="center"/>
        <w:rPr>
          <w:rFonts w:ascii="Times New Roman" w:hAnsi="Times New Roman" w:cs="Times New Roman"/>
        </w:rPr>
      </w:pPr>
      <w:r>
        <w:rPr>
          <w:rFonts w:ascii="Times New Roman" w:hAnsi="Times New Roman" w:cs="Times New Roman"/>
        </w:rPr>
        <w:t>Дилемма «либерализм-протекционизм» в торговле</w:t>
      </w:r>
    </w:p>
    <w:p w14:paraId="5D4242FC" w14:textId="77777777" w:rsidR="006F108D" w:rsidRDefault="006F108D" w:rsidP="004B14BB">
      <w:pPr>
        <w:spacing w:line="360" w:lineRule="auto"/>
        <w:ind w:firstLine="567"/>
        <w:jc w:val="both"/>
        <w:rPr>
          <w:rFonts w:ascii="Times New Roman" w:hAnsi="Times New Roman" w:cs="Times New Roman"/>
        </w:rPr>
      </w:pPr>
      <w:r>
        <w:rPr>
          <w:rFonts w:ascii="Times New Roman" w:hAnsi="Times New Roman" w:cs="Times New Roman"/>
        </w:rPr>
        <w:t>Цель торговли – достижение богатства и процветания государства – может быть осуществлена разными способами. Среди средств достижения данной цели выделяют проведение протекционистской или либеральной торговой политики, где первое выражается во введении государством ограничений для защиты внутреннего рынка, а второе – в вовлеченности государства в систему мировой торговли без препятствий  и правительственного вмешательства, т.е. в условиях свободной конкуренции.</w:t>
      </w:r>
    </w:p>
    <w:p w14:paraId="5210B7FB" w14:textId="77777777" w:rsidR="006F108D" w:rsidRDefault="006F108D" w:rsidP="004B14BB">
      <w:pPr>
        <w:spacing w:line="360" w:lineRule="auto"/>
        <w:ind w:firstLine="567"/>
        <w:jc w:val="both"/>
        <w:rPr>
          <w:rFonts w:ascii="Times New Roman" w:hAnsi="Times New Roman" w:cs="Times New Roman"/>
        </w:rPr>
      </w:pPr>
      <w:r>
        <w:rPr>
          <w:rFonts w:ascii="Times New Roman" w:hAnsi="Times New Roman" w:cs="Times New Roman"/>
        </w:rPr>
        <w:t xml:space="preserve"> Протекционизм и либерализм представляют собой два альтернативных направления торговой политики государства</w:t>
      </w:r>
      <w:r>
        <w:rPr>
          <w:rStyle w:val="FootnoteReference"/>
          <w:rFonts w:ascii="Times New Roman" w:hAnsi="Times New Roman" w:cs="Times New Roman"/>
        </w:rPr>
        <w:footnoteReference w:id="83"/>
      </w:r>
      <w:r>
        <w:rPr>
          <w:rFonts w:ascii="Times New Roman" w:hAnsi="Times New Roman" w:cs="Times New Roman"/>
        </w:rPr>
        <w:t>. Выбор между политикой свободной торговли и введением ограничительных мер для защиты собственного производителя обусловлен поиском компромисса между интересами отечественных производителей и требованиями мирового рынка</w:t>
      </w:r>
      <w:r>
        <w:rPr>
          <w:rStyle w:val="FootnoteReference"/>
          <w:rFonts w:ascii="Times New Roman" w:hAnsi="Times New Roman" w:cs="Times New Roman"/>
        </w:rPr>
        <w:footnoteReference w:id="84"/>
      </w:r>
      <w:r>
        <w:rPr>
          <w:rFonts w:ascii="Times New Roman" w:hAnsi="Times New Roman" w:cs="Times New Roman"/>
        </w:rPr>
        <w:t xml:space="preserve">. Кроме того, при выборе той или иной торговой политики помимо экономических факторов учитываются политические и, как показала история международных экономических отношений, идеологические факторы. Влияние политического фактора на формирование торговой  политики продемонстрировал Р. </w:t>
      </w:r>
      <w:proofErr w:type="spellStart"/>
      <w:r>
        <w:rPr>
          <w:rFonts w:ascii="Times New Roman" w:hAnsi="Times New Roman" w:cs="Times New Roman"/>
        </w:rPr>
        <w:t>Рогоуски</w:t>
      </w:r>
      <w:proofErr w:type="spellEnd"/>
      <w:r>
        <w:rPr>
          <w:rFonts w:ascii="Times New Roman" w:hAnsi="Times New Roman" w:cs="Times New Roman"/>
        </w:rPr>
        <w:t xml:space="preserve"> в своей работе «</w:t>
      </w:r>
      <w:r>
        <w:rPr>
          <w:rFonts w:ascii="Times New Roman" w:hAnsi="Times New Roman" w:cs="Times New Roman"/>
          <w:lang w:val="en-US"/>
        </w:rPr>
        <w:t>Commerce</w:t>
      </w:r>
      <w:r w:rsidRPr="009C541E">
        <w:rPr>
          <w:rFonts w:ascii="Times New Roman" w:hAnsi="Times New Roman" w:cs="Times New Roman"/>
        </w:rPr>
        <w:t xml:space="preserve"> </w:t>
      </w:r>
      <w:r>
        <w:rPr>
          <w:rFonts w:ascii="Times New Roman" w:hAnsi="Times New Roman" w:cs="Times New Roman"/>
          <w:lang w:val="en-US"/>
        </w:rPr>
        <w:t>and</w:t>
      </w:r>
      <w:r w:rsidRPr="009C541E">
        <w:rPr>
          <w:rFonts w:ascii="Times New Roman" w:hAnsi="Times New Roman" w:cs="Times New Roman"/>
        </w:rPr>
        <w:t xml:space="preserve"> </w:t>
      </w:r>
      <w:r>
        <w:rPr>
          <w:rFonts w:ascii="Times New Roman" w:hAnsi="Times New Roman" w:cs="Times New Roman"/>
          <w:lang w:val="en-US"/>
        </w:rPr>
        <w:t>Coalitions</w:t>
      </w:r>
      <w:r w:rsidRPr="009C541E">
        <w:rPr>
          <w:rFonts w:ascii="Times New Roman" w:hAnsi="Times New Roman" w:cs="Times New Roman"/>
        </w:rPr>
        <w:t xml:space="preserve">: </w:t>
      </w:r>
      <w:r>
        <w:rPr>
          <w:rFonts w:ascii="Times New Roman" w:hAnsi="Times New Roman" w:cs="Times New Roman"/>
          <w:lang w:val="en-US"/>
        </w:rPr>
        <w:t>How</w:t>
      </w:r>
      <w:r w:rsidRPr="009C541E">
        <w:rPr>
          <w:rFonts w:ascii="Times New Roman" w:hAnsi="Times New Roman" w:cs="Times New Roman"/>
        </w:rPr>
        <w:t xml:space="preserve"> </w:t>
      </w:r>
      <w:r>
        <w:rPr>
          <w:rFonts w:ascii="Times New Roman" w:hAnsi="Times New Roman" w:cs="Times New Roman"/>
          <w:lang w:val="en-US"/>
        </w:rPr>
        <w:t>Trade</w:t>
      </w:r>
      <w:r w:rsidRPr="009C541E">
        <w:rPr>
          <w:rFonts w:ascii="Times New Roman" w:hAnsi="Times New Roman" w:cs="Times New Roman"/>
        </w:rPr>
        <w:t xml:space="preserve"> </w:t>
      </w:r>
      <w:r>
        <w:rPr>
          <w:rFonts w:ascii="Times New Roman" w:hAnsi="Times New Roman" w:cs="Times New Roman"/>
          <w:lang w:val="en-US"/>
        </w:rPr>
        <w:t>Affects</w:t>
      </w:r>
      <w:r w:rsidRPr="009C541E">
        <w:rPr>
          <w:rFonts w:ascii="Times New Roman" w:hAnsi="Times New Roman" w:cs="Times New Roman"/>
        </w:rPr>
        <w:t xml:space="preserve"> </w:t>
      </w:r>
      <w:r>
        <w:rPr>
          <w:rFonts w:ascii="Times New Roman" w:hAnsi="Times New Roman" w:cs="Times New Roman"/>
          <w:lang w:val="en-US"/>
        </w:rPr>
        <w:t>Domestic</w:t>
      </w:r>
      <w:r w:rsidRPr="009C541E">
        <w:rPr>
          <w:rFonts w:ascii="Times New Roman" w:hAnsi="Times New Roman" w:cs="Times New Roman"/>
        </w:rPr>
        <w:t xml:space="preserve"> </w:t>
      </w:r>
      <w:r>
        <w:rPr>
          <w:rFonts w:ascii="Times New Roman" w:hAnsi="Times New Roman" w:cs="Times New Roman"/>
          <w:lang w:val="en-US"/>
        </w:rPr>
        <w:t>Political</w:t>
      </w:r>
      <w:r w:rsidRPr="009C541E">
        <w:rPr>
          <w:rFonts w:ascii="Times New Roman" w:hAnsi="Times New Roman" w:cs="Times New Roman"/>
        </w:rPr>
        <w:t xml:space="preserve"> </w:t>
      </w:r>
      <w:r>
        <w:rPr>
          <w:rFonts w:ascii="Times New Roman" w:hAnsi="Times New Roman" w:cs="Times New Roman"/>
          <w:lang w:val="en-US"/>
        </w:rPr>
        <w:t>Alignments</w:t>
      </w:r>
      <w:r>
        <w:rPr>
          <w:rFonts w:ascii="Times New Roman" w:hAnsi="Times New Roman" w:cs="Times New Roman"/>
        </w:rPr>
        <w:t>». Он отмечал, что противостояние между либеральными и протекционистскими идеями начинается на внутриполитической арене, так как в государстве существуют политические силы, которые выигрывают от либерализации торговли и, соответственно, лоббируют введение принципов свободной торговли, и противостоящие им группы, которые выигрывают от протекционистских мери выступают за их введение</w:t>
      </w:r>
      <w:r>
        <w:rPr>
          <w:rStyle w:val="FootnoteReference"/>
          <w:rFonts w:ascii="Times New Roman" w:hAnsi="Times New Roman" w:cs="Times New Roman"/>
        </w:rPr>
        <w:footnoteReference w:id="85"/>
      </w:r>
      <w:r>
        <w:rPr>
          <w:rFonts w:ascii="Times New Roman" w:hAnsi="Times New Roman" w:cs="Times New Roman"/>
        </w:rPr>
        <w:t xml:space="preserve">. Необходимо упомянуть, что эти политические силы принадлежат к определенным сферам производства, причем одна из них обладает конкурентным преимуществом на мировой рынке и поэтому выступает за ликвидацию ограничений в торговле; другая же сталкивается с конкуренцией со стороны иностранного производителя, которой она не может противостоять. Поэтому для национальных производителей, сталкивающихся с иностранной конкуренцией, жизненно важным представляется защита собственного производства посредством введения </w:t>
      </w:r>
      <w:r>
        <w:rPr>
          <w:rFonts w:ascii="Times New Roman" w:hAnsi="Times New Roman" w:cs="Times New Roman"/>
        </w:rPr>
        <w:lastRenderedPageBreak/>
        <w:t>ограничительных мер для ввоза иностранной продукции. Таким образом, приверженцы протекционистской политики оказывают давление на государство, в результате чего вводятся защитные механизмы в виде тарифных или нетарифных барьеров. Первый механизм представляет собой обложение налогом импортных товаров, что приводит к повышению их цены на внутреннем рынке и, как следствие, к их более низкой конкурентоспособности. Введение нетарифных барьеров осуществляется следующими способами</w:t>
      </w:r>
      <w:r>
        <w:rPr>
          <w:rStyle w:val="FootnoteReference"/>
          <w:rFonts w:ascii="Times New Roman" w:hAnsi="Times New Roman" w:cs="Times New Roman"/>
        </w:rPr>
        <w:footnoteReference w:id="86"/>
      </w:r>
      <w:r>
        <w:rPr>
          <w:rFonts w:ascii="Times New Roman" w:hAnsi="Times New Roman" w:cs="Times New Roman"/>
        </w:rPr>
        <w:t>:</w:t>
      </w:r>
    </w:p>
    <w:p w14:paraId="666EEA61" w14:textId="77777777" w:rsidR="006F108D" w:rsidRDefault="006F108D" w:rsidP="00745F79">
      <w:pPr>
        <w:pStyle w:val="ListParagraph"/>
        <w:numPr>
          <w:ilvl w:val="0"/>
          <w:numId w:val="4"/>
        </w:numPr>
        <w:spacing w:line="360" w:lineRule="auto"/>
        <w:ind w:hanging="294"/>
        <w:jc w:val="both"/>
        <w:rPr>
          <w:rFonts w:ascii="Times New Roman" w:hAnsi="Times New Roman" w:cs="Times New Roman"/>
        </w:rPr>
      </w:pPr>
      <w:r>
        <w:rPr>
          <w:rFonts w:ascii="Times New Roman" w:hAnsi="Times New Roman" w:cs="Times New Roman"/>
        </w:rPr>
        <w:t xml:space="preserve">Поддержка отечественного производителя посредством </w:t>
      </w:r>
      <w:r w:rsidRPr="004B14BB">
        <w:rPr>
          <w:rFonts w:ascii="Times New Roman" w:hAnsi="Times New Roman" w:cs="Times New Roman"/>
          <w:i/>
          <w:iCs/>
        </w:rPr>
        <w:t>субсидий</w:t>
      </w:r>
      <w:r>
        <w:rPr>
          <w:rFonts w:ascii="Times New Roman" w:hAnsi="Times New Roman" w:cs="Times New Roman"/>
        </w:rPr>
        <w:t>, которые существуют в форме дешевых кредитов и инвестиций. Эта поддержка ведет к уменьшению цены на отечественный товар по сравнению с иностранным.</w:t>
      </w:r>
    </w:p>
    <w:p w14:paraId="48226F0B" w14:textId="77777777" w:rsidR="006F108D" w:rsidRDefault="006F108D" w:rsidP="00745F79">
      <w:pPr>
        <w:pStyle w:val="ListParagraph"/>
        <w:numPr>
          <w:ilvl w:val="0"/>
          <w:numId w:val="4"/>
        </w:numPr>
        <w:tabs>
          <w:tab w:val="left" w:pos="993"/>
        </w:tabs>
        <w:spacing w:line="360" w:lineRule="auto"/>
        <w:jc w:val="both"/>
        <w:rPr>
          <w:rFonts w:ascii="Times New Roman" w:hAnsi="Times New Roman" w:cs="Times New Roman"/>
        </w:rPr>
      </w:pPr>
      <w:r>
        <w:rPr>
          <w:rFonts w:ascii="Times New Roman" w:hAnsi="Times New Roman" w:cs="Times New Roman"/>
        </w:rPr>
        <w:t xml:space="preserve">Введение </w:t>
      </w:r>
      <w:r w:rsidRPr="006268C8">
        <w:rPr>
          <w:rFonts w:ascii="Times New Roman" w:hAnsi="Times New Roman" w:cs="Times New Roman"/>
          <w:i/>
          <w:iCs/>
        </w:rPr>
        <w:t>квот</w:t>
      </w:r>
      <w:r>
        <w:rPr>
          <w:rFonts w:ascii="Times New Roman" w:hAnsi="Times New Roman" w:cs="Times New Roman"/>
        </w:rPr>
        <w:t xml:space="preserve"> на импортные товары, что подразумевает ограничение количества ввозимых товаров. Данный способ считается наиболее эффективным</w:t>
      </w:r>
      <w:r>
        <w:rPr>
          <w:rStyle w:val="FootnoteReference"/>
          <w:rFonts w:ascii="Times New Roman" w:hAnsi="Times New Roman" w:cs="Times New Roman"/>
        </w:rPr>
        <w:footnoteReference w:id="87"/>
      </w:r>
      <w:r>
        <w:rPr>
          <w:rFonts w:ascii="Times New Roman" w:hAnsi="Times New Roman" w:cs="Times New Roman"/>
        </w:rPr>
        <w:t>.</w:t>
      </w:r>
    </w:p>
    <w:p w14:paraId="6C0AD0BC" w14:textId="77777777" w:rsidR="006F108D" w:rsidRPr="00CD20A4" w:rsidRDefault="006F108D" w:rsidP="00CD20A4">
      <w:pPr>
        <w:pStyle w:val="ListParagraph"/>
        <w:numPr>
          <w:ilvl w:val="0"/>
          <w:numId w:val="4"/>
        </w:numPr>
        <w:tabs>
          <w:tab w:val="left" w:pos="993"/>
        </w:tabs>
        <w:spacing w:line="360" w:lineRule="auto"/>
        <w:jc w:val="both"/>
        <w:rPr>
          <w:rFonts w:ascii="Times New Roman" w:hAnsi="Times New Roman" w:cs="Times New Roman"/>
        </w:rPr>
      </w:pPr>
      <w:r w:rsidRPr="00930668">
        <w:rPr>
          <w:rFonts w:ascii="Times New Roman" w:hAnsi="Times New Roman" w:cs="Times New Roman"/>
          <w:i/>
          <w:iCs/>
        </w:rPr>
        <w:t>Сертификация</w:t>
      </w:r>
      <w:r>
        <w:rPr>
          <w:rFonts w:ascii="Times New Roman" w:hAnsi="Times New Roman" w:cs="Times New Roman"/>
        </w:rPr>
        <w:t xml:space="preserve"> продукции, т.е. введение стандартов, которым должны соответствовать импортные товары.</w:t>
      </w:r>
    </w:p>
    <w:p w14:paraId="75F6B108" w14:textId="77777777" w:rsidR="006F108D" w:rsidRDefault="006F108D" w:rsidP="00CD20A4">
      <w:pPr>
        <w:pStyle w:val="ListParagraph"/>
        <w:numPr>
          <w:ilvl w:val="0"/>
          <w:numId w:val="4"/>
        </w:numPr>
        <w:spacing w:line="360" w:lineRule="auto"/>
        <w:ind w:hanging="436"/>
        <w:jc w:val="both"/>
        <w:rPr>
          <w:rFonts w:ascii="Times New Roman" w:hAnsi="Times New Roman" w:cs="Times New Roman"/>
        </w:rPr>
      </w:pPr>
      <w:r>
        <w:rPr>
          <w:rFonts w:ascii="Times New Roman" w:hAnsi="Times New Roman" w:cs="Times New Roman"/>
        </w:rPr>
        <w:t>Некоторые исследователи выделяют н</w:t>
      </w:r>
      <w:r w:rsidRPr="001A045E">
        <w:rPr>
          <w:rFonts w:ascii="Times New Roman" w:hAnsi="Times New Roman" w:cs="Times New Roman"/>
        </w:rPr>
        <w:t xml:space="preserve">амеренное </w:t>
      </w:r>
      <w:r w:rsidRPr="001A045E">
        <w:rPr>
          <w:rFonts w:ascii="Times New Roman" w:hAnsi="Times New Roman" w:cs="Times New Roman"/>
          <w:i/>
          <w:iCs/>
        </w:rPr>
        <w:t>понижение курса национальной валюты</w:t>
      </w:r>
      <w:r>
        <w:rPr>
          <w:rFonts w:ascii="Times New Roman" w:hAnsi="Times New Roman" w:cs="Times New Roman"/>
          <w:i/>
          <w:iCs/>
        </w:rPr>
        <w:t xml:space="preserve"> </w:t>
      </w:r>
      <w:r>
        <w:rPr>
          <w:rFonts w:ascii="Times New Roman" w:hAnsi="Times New Roman" w:cs="Times New Roman"/>
        </w:rPr>
        <w:t>в качестве инструмента протекционистской политики</w:t>
      </w:r>
      <w:r w:rsidRPr="001A045E">
        <w:rPr>
          <w:rFonts w:ascii="Times New Roman" w:hAnsi="Times New Roman" w:cs="Times New Roman"/>
        </w:rPr>
        <w:t xml:space="preserve">. Данная мера способствует уменьшению цен на экспортные товары и повышению их конкурентоспособности. </w:t>
      </w:r>
      <w:r>
        <w:rPr>
          <w:rFonts w:ascii="Times New Roman" w:hAnsi="Times New Roman" w:cs="Times New Roman"/>
        </w:rPr>
        <w:t xml:space="preserve">В свою очередь, намеренное снижение цен экспортных товаров означает </w:t>
      </w:r>
      <w:r w:rsidRPr="001A045E">
        <w:rPr>
          <w:rFonts w:ascii="Times New Roman" w:hAnsi="Times New Roman" w:cs="Times New Roman"/>
          <w:i/>
          <w:iCs/>
        </w:rPr>
        <w:t>демпинг</w:t>
      </w:r>
      <w:r>
        <w:rPr>
          <w:rFonts w:ascii="Times New Roman" w:hAnsi="Times New Roman" w:cs="Times New Roman"/>
        </w:rPr>
        <w:t>. Это нарушает принцип свободной конкуренции, предусмотренный концепцией свободной торговли. В использовании данных защитных мер часто обвиняют Китай, который намеренно снижет курс юаня для удешевления экспорта</w:t>
      </w:r>
      <w:r>
        <w:rPr>
          <w:rStyle w:val="FootnoteReference"/>
          <w:rFonts w:ascii="Times New Roman" w:hAnsi="Times New Roman" w:cs="Times New Roman"/>
        </w:rPr>
        <w:footnoteReference w:id="88"/>
      </w:r>
      <w:r>
        <w:rPr>
          <w:rFonts w:ascii="Times New Roman" w:hAnsi="Times New Roman" w:cs="Times New Roman"/>
        </w:rPr>
        <w:t>.</w:t>
      </w:r>
    </w:p>
    <w:p w14:paraId="13F2801D" w14:textId="77777777" w:rsidR="006F108D" w:rsidRDefault="006F108D" w:rsidP="00745F79">
      <w:pPr>
        <w:spacing w:line="360" w:lineRule="auto"/>
        <w:ind w:firstLine="567"/>
        <w:jc w:val="both"/>
        <w:rPr>
          <w:rFonts w:ascii="Times New Roman" w:hAnsi="Times New Roman" w:cs="Times New Roman"/>
        </w:rPr>
      </w:pPr>
      <w:r>
        <w:rPr>
          <w:rFonts w:ascii="Times New Roman" w:hAnsi="Times New Roman" w:cs="Times New Roman"/>
        </w:rPr>
        <w:t xml:space="preserve">Нетарифные меры защиты внутреннего рынка представляются более эффективными, чем тарифные. </w:t>
      </w:r>
    </w:p>
    <w:p w14:paraId="592983EB" w14:textId="77777777" w:rsidR="006F108D" w:rsidRDefault="006F108D" w:rsidP="00745F79">
      <w:pPr>
        <w:spacing w:line="360" w:lineRule="auto"/>
        <w:ind w:firstLine="567"/>
        <w:jc w:val="both"/>
        <w:rPr>
          <w:rFonts w:ascii="Times New Roman" w:hAnsi="Times New Roman" w:cs="Times New Roman"/>
        </w:rPr>
      </w:pPr>
      <w:r>
        <w:rPr>
          <w:rFonts w:ascii="Times New Roman" w:hAnsi="Times New Roman" w:cs="Times New Roman"/>
        </w:rPr>
        <w:t>Современные исследователи выделяют несколько видов протекционизма:</w:t>
      </w:r>
    </w:p>
    <w:p w14:paraId="28B6AEBB" w14:textId="77777777" w:rsidR="006F108D" w:rsidRDefault="006F108D" w:rsidP="00930668">
      <w:pPr>
        <w:pStyle w:val="ListParagraph"/>
        <w:numPr>
          <w:ilvl w:val="0"/>
          <w:numId w:val="5"/>
        </w:numPr>
        <w:spacing w:line="360" w:lineRule="auto"/>
        <w:ind w:left="1134" w:hanging="283"/>
        <w:jc w:val="both"/>
        <w:rPr>
          <w:rFonts w:ascii="Times New Roman" w:hAnsi="Times New Roman" w:cs="Times New Roman"/>
        </w:rPr>
      </w:pPr>
      <w:r>
        <w:rPr>
          <w:rFonts w:ascii="Times New Roman" w:hAnsi="Times New Roman" w:cs="Times New Roman"/>
        </w:rPr>
        <w:t>Селективный протекционизм – введение ограничений в защиту конкретного продукта или против конкретного государства.</w:t>
      </w:r>
    </w:p>
    <w:p w14:paraId="035A060B" w14:textId="77777777" w:rsidR="006F108D" w:rsidRDefault="006F108D" w:rsidP="00930668">
      <w:pPr>
        <w:pStyle w:val="ListParagraph"/>
        <w:numPr>
          <w:ilvl w:val="0"/>
          <w:numId w:val="5"/>
        </w:numPr>
        <w:spacing w:line="360" w:lineRule="auto"/>
        <w:ind w:left="1134" w:hanging="283"/>
        <w:jc w:val="both"/>
        <w:rPr>
          <w:rFonts w:ascii="Times New Roman" w:hAnsi="Times New Roman" w:cs="Times New Roman"/>
        </w:rPr>
      </w:pPr>
      <w:r>
        <w:rPr>
          <w:rFonts w:ascii="Times New Roman" w:hAnsi="Times New Roman" w:cs="Times New Roman"/>
        </w:rPr>
        <w:t>Отраслевой протекционизм – защита конкретной отрасли.</w:t>
      </w:r>
    </w:p>
    <w:p w14:paraId="2FA679C3" w14:textId="77777777" w:rsidR="006F108D" w:rsidRDefault="006F108D" w:rsidP="00930668">
      <w:pPr>
        <w:pStyle w:val="ListParagraph"/>
        <w:numPr>
          <w:ilvl w:val="0"/>
          <w:numId w:val="5"/>
        </w:numPr>
        <w:spacing w:line="360" w:lineRule="auto"/>
        <w:ind w:left="1134" w:hanging="283"/>
        <w:jc w:val="both"/>
        <w:rPr>
          <w:rFonts w:ascii="Times New Roman" w:hAnsi="Times New Roman" w:cs="Times New Roman"/>
        </w:rPr>
      </w:pPr>
      <w:r>
        <w:rPr>
          <w:rFonts w:ascii="Times New Roman" w:hAnsi="Times New Roman" w:cs="Times New Roman"/>
        </w:rPr>
        <w:lastRenderedPageBreak/>
        <w:t>Коллективный протекционизм – введение ограничительных мер группой государств, представляющих интеграционное объединение, против тех, кто в это объединение не входит.</w:t>
      </w:r>
    </w:p>
    <w:p w14:paraId="2099F64C" w14:textId="77777777" w:rsidR="006F108D" w:rsidRDefault="006F108D" w:rsidP="00930668">
      <w:pPr>
        <w:pStyle w:val="ListParagraph"/>
        <w:numPr>
          <w:ilvl w:val="0"/>
          <w:numId w:val="5"/>
        </w:numPr>
        <w:spacing w:line="360" w:lineRule="auto"/>
        <w:ind w:left="1134" w:hanging="283"/>
        <w:jc w:val="both"/>
        <w:rPr>
          <w:rFonts w:ascii="Times New Roman" w:hAnsi="Times New Roman" w:cs="Times New Roman"/>
        </w:rPr>
      </w:pPr>
      <w:r>
        <w:rPr>
          <w:rFonts w:ascii="Times New Roman" w:hAnsi="Times New Roman" w:cs="Times New Roman"/>
        </w:rPr>
        <w:t>Скрытый протекционизм – проведение такой внутренней экономической политики, которая не связана с торговым регулированием, но сказывается на нем.</w:t>
      </w:r>
    </w:p>
    <w:p w14:paraId="4D8A8DE3" w14:textId="77777777" w:rsidR="006F108D" w:rsidRDefault="006F108D" w:rsidP="00930668">
      <w:pPr>
        <w:pStyle w:val="ListParagraph"/>
        <w:numPr>
          <w:ilvl w:val="0"/>
          <w:numId w:val="5"/>
        </w:numPr>
        <w:spacing w:line="360" w:lineRule="auto"/>
        <w:ind w:left="1134" w:hanging="283"/>
        <w:jc w:val="both"/>
        <w:rPr>
          <w:rFonts w:ascii="Times New Roman" w:hAnsi="Times New Roman" w:cs="Times New Roman"/>
        </w:rPr>
      </w:pPr>
      <w:proofErr w:type="spellStart"/>
      <w:r>
        <w:rPr>
          <w:rFonts w:ascii="Times New Roman" w:hAnsi="Times New Roman" w:cs="Times New Roman"/>
        </w:rPr>
        <w:t>Суперпротекционизм</w:t>
      </w:r>
      <w:proofErr w:type="spellEnd"/>
      <w:r>
        <w:rPr>
          <w:rFonts w:ascii="Times New Roman" w:hAnsi="Times New Roman" w:cs="Times New Roman"/>
        </w:rPr>
        <w:t xml:space="preserve"> (агрессивная форма протекционизма) – защита крупных высокомонополизированных отраслей.</w:t>
      </w:r>
    </w:p>
    <w:p w14:paraId="577213DB" w14:textId="77777777" w:rsidR="006F108D" w:rsidRPr="00930668" w:rsidRDefault="006F108D" w:rsidP="00930668">
      <w:pPr>
        <w:pStyle w:val="ListParagraph"/>
        <w:numPr>
          <w:ilvl w:val="0"/>
          <w:numId w:val="5"/>
        </w:numPr>
        <w:spacing w:line="360" w:lineRule="auto"/>
        <w:ind w:left="1134" w:hanging="283"/>
        <w:jc w:val="both"/>
        <w:rPr>
          <w:rFonts w:ascii="Times New Roman" w:hAnsi="Times New Roman" w:cs="Times New Roman"/>
        </w:rPr>
      </w:pPr>
      <w:r>
        <w:rPr>
          <w:rFonts w:ascii="Times New Roman" w:hAnsi="Times New Roman" w:cs="Times New Roman"/>
        </w:rPr>
        <w:t>Частный монополистический протекционизм – проведение политики, опирающейся на торговые барьеры, установленные для защиты авторского права или права на промышленную собственность, а также ввиду определенных соглашений</w:t>
      </w:r>
      <w:r>
        <w:rPr>
          <w:rStyle w:val="FootnoteReference"/>
          <w:rFonts w:ascii="Times New Roman" w:hAnsi="Times New Roman" w:cs="Times New Roman"/>
        </w:rPr>
        <w:footnoteReference w:id="89"/>
      </w:r>
      <w:r>
        <w:rPr>
          <w:rFonts w:ascii="Times New Roman" w:hAnsi="Times New Roman" w:cs="Times New Roman"/>
        </w:rPr>
        <w:t>.</w:t>
      </w:r>
    </w:p>
    <w:p w14:paraId="4E70A2F5" w14:textId="17227BD5" w:rsidR="006F108D" w:rsidRDefault="006F108D" w:rsidP="00506C69">
      <w:pPr>
        <w:spacing w:line="360" w:lineRule="auto"/>
        <w:ind w:firstLine="567"/>
        <w:jc w:val="both"/>
        <w:rPr>
          <w:rFonts w:ascii="Times New Roman" w:hAnsi="Times New Roman" w:cs="Times New Roman"/>
        </w:rPr>
      </w:pPr>
      <w:r>
        <w:rPr>
          <w:rFonts w:ascii="Times New Roman" w:hAnsi="Times New Roman" w:cs="Times New Roman"/>
        </w:rPr>
        <w:t xml:space="preserve">Исторически протекционизм как направление торговой политики предшествовал либерализму. Протекционизм берет начало из теории меркантилистов, идеи которых доминировали в экономической политике государств на протяжении </w:t>
      </w:r>
      <w:r>
        <w:rPr>
          <w:rFonts w:ascii="Times New Roman" w:hAnsi="Times New Roman" w:cs="Times New Roman"/>
          <w:lang w:val="en-US"/>
        </w:rPr>
        <w:t>XVII</w:t>
      </w:r>
      <w:r w:rsidRPr="009C541E">
        <w:rPr>
          <w:rFonts w:ascii="Times New Roman" w:hAnsi="Times New Roman" w:cs="Times New Roman"/>
        </w:rPr>
        <w:t xml:space="preserve"> – </w:t>
      </w:r>
      <w:r>
        <w:rPr>
          <w:rFonts w:ascii="Times New Roman" w:hAnsi="Times New Roman" w:cs="Times New Roman"/>
        </w:rPr>
        <w:t xml:space="preserve">нач. XVIII в. Затем им на смену пришли </w:t>
      </w:r>
      <w:proofErr w:type="spellStart"/>
      <w:r>
        <w:rPr>
          <w:rFonts w:ascii="Times New Roman" w:hAnsi="Times New Roman" w:cs="Times New Roman"/>
        </w:rPr>
        <w:t>фритрейдеры</w:t>
      </w:r>
      <w:proofErr w:type="spellEnd"/>
      <w:r>
        <w:rPr>
          <w:rFonts w:ascii="Times New Roman" w:hAnsi="Times New Roman" w:cs="Times New Roman"/>
        </w:rPr>
        <w:t xml:space="preserve">, идеи которых были сформулированы А. Смитом, а затем Д. </w:t>
      </w:r>
      <w:proofErr w:type="spellStart"/>
      <w:r>
        <w:rPr>
          <w:rFonts w:ascii="Times New Roman" w:hAnsi="Times New Roman" w:cs="Times New Roman"/>
        </w:rPr>
        <w:t>Рикардо</w:t>
      </w:r>
      <w:proofErr w:type="spellEnd"/>
      <w:r>
        <w:rPr>
          <w:rFonts w:ascii="Times New Roman" w:hAnsi="Times New Roman" w:cs="Times New Roman"/>
        </w:rPr>
        <w:t xml:space="preserve">. Именно их теории стали основой политики свободной торговли. Существует точка зрения, что за последние два столетия мировая экономика претерпевала только два периода, когда доминировали </w:t>
      </w:r>
      <w:r w:rsidR="00506C69">
        <w:rPr>
          <w:rFonts w:ascii="Times New Roman" w:hAnsi="Times New Roman" w:cs="Times New Roman"/>
        </w:rPr>
        <w:t>идеи свободной торговли: с 1840–х до 1870–х и с середины 1940–х до середины 1970–</w:t>
      </w:r>
      <w:r>
        <w:rPr>
          <w:rFonts w:ascii="Times New Roman" w:hAnsi="Times New Roman" w:cs="Times New Roman"/>
        </w:rPr>
        <w:t>х гг.</w:t>
      </w:r>
      <w:r>
        <w:rPr>
          <w:rStyle w:val="FootnoteReference"/>
          <w:rFonts w:ascii="Times New Roman" w:hAnsi="Times New Roman" w:cs="Times New Roman"/>
        </w:rPr>
        <w:footnoteReference w:id="90"/>
      </w:r>
      <w:r>
        <w:rPr>
          <w:rFonts w:ascii="Times New Roman" w:hAnsi="Times New Roman" w:cs="Times New Roman"/>
        </w:rPr>
        <w:t>. Первый период свободной торговли распространялся только на европейский континент и был связан с интересами индустриального развития, которые породили потребность в свободной конкуренции на внутреннем и внешнем рынках. Более того, одной и причин доминирования либеральных идей в торговле выделяют переход стран на золотой стандарт. В соответствии с теорией экономическо</w:t>
      </w:r>
      <w:r w:rsidR="002304F1">
        <w:rPr>
          <w:rFonts w:ascii="Times New Roman" w:hAnsi="Times New Roman" w:cs="Times New Roman"/>
        </w:rPr>
        <w:t xml:space="preserve">й </w:t>
      </w:r>
      <w:proofErr w:type="spellStart"/>
      <w:r w:rsidR="002304F1">
        <w:rPr>
          <w:rFonts w:ascii="Times New Roman" w:hAnsi="Times New Roman" w:cs="Times New Roman"/>
        </w:rPr>
        <w:t>трилеммы</w:t>
      </w:r>
      <w:proofErr w:type="spellEnd"/>
      <w:r w:rsidR="002304F1">
        <w:rPr>
          <w:rFonts w:ascii="Times New Roman" w:hAnsi="Times New Roman" w:cs="Times New Roman"/>
        </w:rPr>
        <w:t xml:space="preserve"> </w:t>
      </w:r>
      <w:proofErr w:type="spellStart"/>
      <w:r w:rsidR="002304F1">
        <w:rPr>
          <w:rFonts w:ascii="Times New Roman" w:hAnsi="Times New Roman" w:cs="Times New Roman"/>
        </w:rPr>
        <w:t>Манделля</w:t>
      </w:r>
      <w:proofErr w:type="spellEnd"/>
      <w:r w:rsidR="002304F1">
        <w:rPr>
          <w:rFonts w:ascii="Times New Roman" w:hAnsi="Times New Roman" w:cs="Times New Roman"/>
        </w:rPr>
        <w:t xml:space="preserve"> – </w:t>
      </w:r>
      <w:r>
        <w:rPr>
          <w:rFonts w:ascii="Times New Roman" w:hAnsi="Times New Roman" w:cs="Times New Roman"/>
        </w:rPr>
        <w:t>Флеминга золотой стандарт является более благоприятным для свободной торговли</w:t>
      </w:r>
      <w:r>
        <w:rPr>
          <w:rStyle w:val="FootnoteReference"/>
          <w:rFonts w:ascii="Times New Roman" w:hAnsi="Times New Roman" w:cs="Times New Roman"/>
        </w:rPr>
        <w:footnoteReference w:id="91"/>
      </w:r>
      <w:r>
        <w:rPr>
          <w:rFonts w:ascii="Times New Roman" w:hAnsi="Times New Roman" w:cs="Times New Roman"/>
        </w:rPr>
        <w:t xml:space="preserve">, т.к. его имплементация нивелирует торговые издержки. Однако при этом период классического золотого стандарта (1870–1913) характеризовался волной протекционизма. Вероятно, это было обусловлено </w:t>
      </w:r>
      <w:r>
        <w:rPr>
          <w:rFonts w:ascii="Times New Roman" w:hAnsi="Times New Roman" w:cs="Times New Roman"/>
        </w:rPr>
        <w:lastRenderedPageBreak/>
        <w:t>экономическим спадом, а также нараставшей между европейскими государствами политической напряженностью. Эта же напряженность, вызванная ростом имперских амбиций европейских государств, спровоцировала необходимость защиты внутренних рынков. Введение жестких ограничений в торговле также выделяют в качестве одной из причин начала Первой мировой войны.</w:t>
      </w:r>
    </w:p>
    <w:p w14:paraId="52286825" w14:textId="7D0350BA" w:rsidR="006F108D" w:rsidRDefault="006F108D" w:rsidP="00745F79">
      <w:pPr>
        <w:spacing w:line="360" w:lineRule="auto"/>
        <w:ind w:firstLine="567"/>
        <w:jc w:val="both"/>
        <w:rPr>
          <w:rFonts w:ascii="Times New Roman" w:hAnsi="Times New Roman" w:cs="Times New Roman"/>
        </w:rPr>
      </w:pPr>
      <w:r>
        <w:rPr>
          <w:rFonts w:ascii="Times New Roman" w:hAnsi="Times New Roman" w:cs="Times New Roman"/>
        </w:rPr>
        <w:t>Второй период свободной торговли представлен тремя десятилетиями после Второй мировой войны. Главным идеологом либерализации мировой торговли выступали Соединенные Штаты. Одним из ключевых моментов данного периода стало подписание ГАТТ, в рамках которого последовательно проводились раунды торговых переговоров по либерализации международной торговли и снижению тарифных барьеров. Однако необходимо отметить, что в распространении идеи свободной торговли доминировал идеологический фактор: США видели главной целью противостояние коммунистической угрозе, поэтому представляли альтернативную систему экономического устройства</w:t>
      </w:r>
      <w:r>
        <w:rPr>
          <w:rStyle w:val="FootnoteReference"/>
          <w:rFonts w:ascii="Times New Roman" w:hAnsi="Times New Roman" w:cs="Times New Roman"/>
        </w:rPr>
        <w:footnoteReference w:id="92"/>
      </w:r>
      <w:r>
        <w:rPr>
          <w:rFonts w:ascii="Times New Roman" w:hAnsi="Times New Roman" w:cs="Times New Roman"/>
        </w:rPr>
        <w:t>. Своеобразный возврат к протекционистским идеям был обуслов</w:t>
      </w:r>
      <w:r w:rsidR="00D35B76">
        <w:rPr>
          <w:rFonts w:ascii="Times New Roman" w:hAnsi="Times New Roman" w:cs="Times New Roman"/>
        </w:rPr>
        <w:t>лен экономическим кризисом 1970–</w:t>
      </w:r>
      <w:r>
        <w:rPr>
          <w:rFonts w:ascii="Times New Roman" w:hAnsi="Times New Roman" w:cs="Times New Roman"/>
        </w:rPr>
        <w:t xml:space="preserve">х гг., причиной которого был спад производства и «нефтяные шоки». Более того, в данном контексте следует упомянуть нарастающую конкуренцию в рамках «большого треугольника»: США, Японии и стран Европы. Представители американских отраслей, подвергавшихся конкуренции со стороны иностранных товаров, выступили за введение протекционистских мер. </w:t>
      </w:r>
    </w:p>
    <w:p w14:paraId="733036CB" w14:textId="77777777" w:rsidR="006F108D" w:rsidRPr="002C6705" w:rsidRDefault="006F108D" w:rsidP="00745F79">
      <w:pPr>
        <w:spacing w:line="360" w:lineRule="auto"/>
        <w:ind w:firstLine="567"/>
        <w:jc w:val="both"/>
        <w:rPr>
          <w:rFonts w:ascii="Times New Roman" w:hAnsi="Times New Roman" w:cs="Times New Roman"/>
        </w:rPr>
      </w:pPr>
      <w:r w:rsidRPr="00843527">
        <w:rPr>
          <w:rFonts w:ascii="Times New Roman" w:hAnsi="Times New Roman" w:cs="Times New Roman"/>
        </w:rPr>
        <w:t>Однако, на наш взгляд, неверно утверждать, что в рамках данных периодов торговая политика государств продвигалась исключительно в фарватере либерализации торг</w:t>
      </w:r>
      <w:r>
        <w:rPr>
          <w:rFonts w:ascii="Times New Roman" w:hAnsi="Times New Roman" w:cs="Times New Roman"/>
        </w:rPr>
        <w:t>о</w:t>
      </w:r>
      <w:r w:rsidRPr="00843527">
        <w:rPr>
          <w:rFonts w:ascii="Times New Roman" w:hAnsi="Times New Roman" w:cs="Times New Roman"/>
        </w:rPr>
        <w:t xml:space="preserve">вых отношений. В настоящее время также представляется затруднительным обозначить современный этап как период свободной торговли, несмотря на активную деятельность в данном направлении созданной в 1995 г. Всемирной торговой организации (ВТО). Рубеж </w:t>
      </w:r>
      <w:r w:rsidR="002304F1">
        <w:rPr>
          <w:rFonts w:ascii="Times New Roman" w:hAnsi="Times New Roman" w:cs="Times New Roman"/>
        </w:rPr>
        <w:t>XX–</w:t>
      </w:r>
      <w:r w:rsidRPr="008D5B8C">
        <w:rPr>
          <w:rFonts w:ascii="Times New Roman" w:hAnsi="Times New Roman" w:cs="Times New Roman"/>
        </w:rPr>
        <w:t>XXI вв</w:t>
      </w:r>
      <w:r>
        <w:rPr>
          <w:rFonts w:ascii="Times New Roman" w:hAnsi="Times New Roman" w:cs="Times New Roman"/>
        </w:rPr>
        <w:t>.</w:t>
      </w:r>
      <w:r w:rsidRPr="008D5B8C">
        <w:rPr>
          <w:rFonts w:ascii="Times New Roman" w:hAnsi="Times New Roman" w:cs="Times New Roman"/>
        </w:rPr>
        <w:t xml:space="preserve"> характеризовался процессом глобализации, который должен был способствовать либерализации торговых отношений. </w:t>
      </w:r>
      <w:r>
        <w:rPr>
          <w:rFonts w:ascii="Times New Roman" w:hAnsi="Times New Roman" w:cs="Times New Roman"/>
        </w:rPr>
        <w:t xml:space="preserve">Однако ввиду возникновения нового мирового тренда – разочарования результатами глобализации </w:t>
      </w:r>
      <w:r>
        <w:rPr>
          <w:rFonts w:ascii="Times New Roman" w:hAnsi="Times New Roman" w:cs="Times New Roman"/>
        </w:rPr>
        <w:softHyphen/>
        <w:t>– протекционистские течения в многих государствах усилились. Кроме того, неверно было бы описывать деятельность ВТО как исключительно либерально направленную: правила применения инструментов протекционистской защиты</w:t>
      </w:r>
      <w:r w:rsidRPr="00843527">
        <w:rPr>
          <w:rFonts w:ascii="Times New Roman" w:hAnsi="Times New Roman" w:cs="Times New Roman"/>
        </w:rPr>
        <w:t xml:space="preserve"> </w:t>
      </w:r>
      <w:r>
        <w:rPr>
          <w:rFonts w:ascii="Times New Roman" w:hAnsi="Times New Roman" w:cs="Times New Roman"/>
        </w:rPr>
        <w:t xml:space="preserve">существуют и в рамках ВТО </w:t>
      </w:r>
      <w:r>
        <w:rPr>
          <w:rStyle w:val="FootnoteReference"/>
          <w:rFonts w:ascii="Times New Roman" w:hAnsi="Times New Roman" w:cs="Times New Roman"/>
        </w:rPr>
        <w:footnoteReference w:id="93"/>
      </w:r>
      <w:r>
        <w:rPr>
          <w:rFonts w:ascii="Times New Roman" w:hAnsi="Times New Roman" w:cs="Times New Roman"/>
        </w:rPr>
        <w:t xml:space="preserve">. Поэтому, </w:t>
      </w:r>
      <w:r>
        <w:rPr>
          <w:rFonts w:ascii="Times New Roman" w:hAnsi="Times New Roman" w:cs="Times New Roman"/>
        </w:rPr>
        <w:lastRenderedPageBreak/>
        <w:t>преследуя цели либерализации торговли, ВТО вынуждена одновременно выступать и в роли охранителя протекционизма</w:t>
      </w:r>
      <w:r>
        <w:rPr>
          <w:rStyle w:val="FootnoteReference"/>
          <w:rFonts w:ascii="Times New Roman" w:hAnsi="Times New Roman" w:cs="Times New Roman"/>
        </w:rPr>
        <w:footnoteReference w:id="94"/>
      </w:r>
      <w:r>
        <w:rPr>
          <w:rFonts w:ascii="Times New Roman" w:hAnsi="Times New Roman" w:cs="Times New Roman"/>
        </w:rPr>
        <w:t>. Представляется, что «повороты» в сторону протекционизма были отчасти обусловлены экономическими кризисами, поэтому на современном этапе таким толчком к протекционистскому повороту стал экономический кризис 2008–2009 гг. Тем не менее, спор между протекционизмом и либерализмом продолжается как на государственном, так и на международном уровне.</w:t>
      </w:r>
    </w:p>
    <w:p w14:paraId="1BB30468" w14:textId="77777777" w:rsidR="006F108D" w:rsidRDefault="006F108D" w:rsidP="007B2662">
      <w:pPr>
        <w:spacing w:line="360" w:lineRule="auto"/>
        <w:ind w:firstLine="567"/>
        <w:jc w:val="both"/>
        <w:rPr>
          <w:rFonts w:ascii="Times New Roman" w:hAnsi="Times New Roman" w:cs="Times New Roman"/>
        </w:rPr>
      </w:pPr>
      <w:r>
        <w:rPr>
          <w:rFonts w:ascii="Times New Roman" w:hAnsi="Times New Roman" w:cs="Times New Roman"/>
        </w:rPr>
        <w:t>Проведение протекционистской или либеральной политики в торговле имеет для государства как положительные, так и отрицательные последствия. С одной стороны, введение протекционистских мер способствует укреплению той отрасли производства</w:t>
      </w:r>
      <w:r>
        <w:rPr>
          <w:rStyle w:val="FootnoteReference"/>
          <w:rFonts w:ascii="Times New Roman" w:hAnsi="Times New Roman" w:cs="Times New Roman"/>
        </w:rPr>
        <w:footnoteReference w:id="95"/>
      </w:r>
      <w:r>
        <w:rPr>
          <w:rFonts w:ascii="Times New Roman" w:hAnsi="Times New Roman" w:cs="Times New Roman"/>
        </w:rPr>
        <w:t>, которая защищается государством от иностранной конкуренции. Кроме того, ограничительные меры в торговле увеличивают количество рабочих мест, поскольку протекционизм побуждает использовать местную рабочую силу. В последнее время в политическом дискурсе – особенно в американском – стал превалировать тезис о том, что принципы свободной торговли увеличивают безработицу, т.к. крупные компании выводят производство за пределы государства, тем самым оставляя местное население без рабочих мест. Некоторые исследователи считают, что имплементация принципов свободной торговли приводит к «заморозке» уровня заработных плат, а также – ввиду увеличения безработицы – к росту неравенства в доходах</w:t>
      </w:r>
      <w:r>
        <w:rPr>
          <w:rStyle w:val="FootnoteReference"/>
          <w:rFonts w:ascii="Times New Roman" w:hAnsi="Times New Roman" w:cs="Times New Roman"/>
        </w:rPr>
        <w:footnoteReference w:id="96"/>
      </w:r>
      <w:r>
        <w:rPr>
          <w:rFonts w:ascii="Times New Roman" w:hAnsi="Times New Roman" w:cs="Times New Roman"/>
        </w:rPr>
        <w:t>. Более того, проведение либеральной торговой политики часто называют причиной роста дефицита</w:t>
      </w:r>
      <w:r w:rsidRPr="000E7BE7">
        <w:rPr>
          <w:rFonts w:ascii="Times New Roman" w:hAnsi="Times New Roman" w:cs="Times New Roman"/>
        </w:rPr>
        <w:t xml:space="preserve"> </w:t>
      </w:r>
      <w:r>
        <w:rPr>
          <w:rFonts w:ascii="Times New Roman" w:hAnsi="Times New Roman" w:cs="Times New Roman"/>
        </w:rPr>
        <w:t>торгового баланса</w:t>
      </w:r>
      <w:r>
        <w:rPr>
          <w:rStyle w:val="FootnoteReference"/>
          <w:rFonts w:ascii="Times New Roman" w:hAnsi="Times New Roman" w:cs="Times New Roman"/>
        </w:rPr>
        <w:footnoteReference w:id="97"/>
      </w:r>
      <w:r>
        <w:rPr>
          <w:rFonts w:ascii="Times New Roman" w:hAnsi="Times New Roman" w:cs="Times New Roman"/>
        </w:rPr>
        <w:t xml:space="preserve">. Выражая критику проведению Соединенными Штатами политики по либерализации торговли, С. </w:t>
      </w:r>
      <w:proofErr w:type="spellStart"/>
      <w:r>
        <w:rPr>
          <w:rFonts w:ascii="Times New Roman" w:hAnsi="Times New Roman" w:cs="Times New Roman"/>
        </w:rPr>
        <w:t>Моррисон</w:t>
      </w:r>
      <w:proofErr w:type="spellEnd"/>
      <w:r>
        <w:rPr>
          <w:rFonts w:ascii="Times New Roman" w:hAnsi="Times New Roman" w:cs="Times New Roman"/>
        </w:rPr>
        <w:t xml:space="preserve"> утверждает, что половина национального долга США была обусловлена ростом дефицита торгового баланса</w:t>
      </w:r>
      <w:r>
        <w:rPr>
          <w:rStyle w:val="FootnoteReference"/>
          <w:rFonts w:ascii="Times New Roman" w:hAnsi="Times New Roman" w:cs="Times New Roman"/>
        </w:rPr>
        <w:footnoteReference w:id="98"/>
      </w:r>
      <w:r>
        <w:rPr>
          <w:rFonts w:ascii="Times New Roman" w:hAnsi="Times New Roman" w:cs="Times New Roman"/>
        </w:rPr>
        <w:t xml:space="preserve">. Эти тезисы неоднократно встречались в риторике президента США Дональда Трампа. </w:t>
      </w:r>
    </w:p>
    <w:p w14:paraId="3DBCCA98" w14:textId="77777777" w:rsidR="006F108D" w:rsidRPr="00745F79" w:rsidRDefault="006F108D" w:rsidP="007B2662">
      <w:pPr>
        <w:spacing w:line="360" w:lineRule="auto"/>
        <w:ind w:firstLine="567"/>
        <w:jc w:val="both"/>
        <w:rPr>
          <w:rFonts w:ascii="Times New Roman" w:hAnsi="Times New Roman" w:cs="Times New Roman"/>
        </w:rPr>
      </w:pPr>
      <w:r>
        <w:rPr>
          <w:rFonts w:ascii="Times New Roman" w:hAnsi="Times New Roman" w:cs="Times New Roman"/>
        </w:rPr>
        <w:t xml:space="preserve">Принципы свободной торговли приносят пользу всем тем участникам торговых отношений, которые их придерживаются. Эти принципы позволяют им максимизировать </w:t>
      </w:r>
      <w:r>
        <w:rPr>
          <w:rFonts w:ascii="Times New Roman" w:hAnsi="Times New Roman" w:cs="Times New Roman"/>
        </w:rPr>
        <w:lastRenderedPageBreak/>
        <w:t>возможности своих конкурентных преимуществ, что повышает экономическую эффективность и поэтому ведет к понижению цен</w:t>
      </w:r>
      <w:r>
        <w:rPr>
          <w:rStyle w:val="FootnoteReference"/>
          <w:rFonts w:ascii="Times New Roman" w:hAnsi="Times New Roman" w:cs="Times New Roman"/>
        </w:rPr>
        <w:footnoteReference w:id="99"/>
      </w:r>
      <w:r>
        <w:rPr>
          <w:rFonts w:ascii="Times New Roman" w:hAnsi="Times New Roman" w:cs="Times New Roman"/>
        </w:rPr>
        <w:t>.</w:t>
      </w:r>
    </w:p>
    <w:p w14:paraId="0EB507A2" w14:textId="77777777" w:rsidR="006F108D" w:rsidRDefault="006F108D" w:rsidP="00745F79">
      <w:pPr>
        <w:spacing w:line="360" w:lineRule="auto"/>
        <w:ind w:firstLine="567"/>
        <w:jc w:val="both"/>
        <w:rPr>
          <w:rFonts w:ascii="Times New Roman" w:hAnsi="Times New Roman" w:cs="Times New Roman"/>
        </w:rPr>
      </w:pPr>
      <w:r>
        <w:rPr>
          <w:rFonts w:ascii="Times New Roman" w:hAnsi="Times New Roman" w:cs="Times New Roman"/>
        </w:rPr>
        <w:t>Заметим, однако что тезисы, обвиняющие либерализацию торговли в ухудшении экономического положения были опровергнуты Д. Ирвином</w:t>
      </w:r>
      <w:r>
        <w:rPr>
          <w:rStyle w:val="FootnoteReference"/>
          <w:rFonts w:ascii="Times New Roman" w:hAnsi="Times New Roman" w:cs="Times New Roman"/>
        </w:rPr>
        <w:footnoteReference w:id="100"/>
      </w:r>
      <w:r>
        <w:rPr>
          <w:rFonts w:ascii="Times New Roman" w:hAnsi="Times New Roman" w:cs="Times New Roman"/>
        </w:rPr>
        <w:t>. Используя США в качестве примера, ученый утверждал, что принципы свободной торговли не способствуют росту безработицы: по его мнению, рост безработицы обусловлен, прежде всего, развитием технологий</w:t>
      </w:r>
      <w:r>
        <w:rPr>
          <w:rStyle w:val="FootnoteReference"/>
          <w:rFonts w:ascii="Times New Roman" w:hAnsi="Times New Roman" w:cs="Times New Roman"/>
        </w:rPr>
        <w:footnoteReference w:id="101"/>
      </w:r>
      <w:r>
        <w:rPr>
          <w:rFonts w:ascii="Times New Roman" w:hAnsi="Times New Roman" w:cs="Times New Roman"/>
        </w:rPr>
        <w:t xml:space="preserve"> – следствием безработицы среди малоквалифицированной трудовой силы является автоматизация производства. Тезис, выражающий критику проведению либеральной торговой политики как причине дефицита торгового баланса, также был опровергнут Д. Ирвином: увеличение дефицита торгового баланса свидетельствует об экономическом росте и появлении новых рабочих мест</w:t>
      </w:r>
      <w:r>
        <w:rPr>
          <w:rStyle w:val="FootnoteReference"/>
          <w:rFonts w:ascii="Times New Roman" w:hAnsi="Times New Roman" w:cs="Times New Roman"/>
        </w:rPr>
        <w:footnoteReference w:id="102"/>
      </w:r>
      <w:r>
        <w:rPr>
          <w:rFonts w:ascii="Times New Roman" w:hAnsi="Times New Roman" w:cs="Times New Roman"/>
        </w:rPr>
        <w:t xml:space="preserve">. Д. Ирвин подкрепляет свою позицию показателями развития американской экономики, а также приводит в пример Японию, которая демонстрирует профицит торгового баланса при </w:t>
      </w:r>
      <w:proofErr w:type="spellStart"/>
      <w:r>
        <w:rPr>
          <w:rFonts w:ascii="Times New Roman" w:hAnsi="Times New Roman" w:cs="Times New Roman"/>
        </w:rPr>
        <w:t>стагнирующей</w:t>
      </w:r>
      <w:proofErr w:type="spellEnd"/>
      <w:r>
        <w:rPr>
          <w:rFonts w:ascii="Times New Roman" w:hAnsi="Times New Roman" w:cs="Times New Roman"/>
        </w:rPr>
        <w:t xml:space="preserve"> экономике</w:t>
      </w:r>
      <w:r>
        <w:rPr>
          <w:rStyle w:val="FootnoteReference"/>
          <w:rFonts w:ascii="Times New Roman" w:hAnsi="Times New Roman" w:cs="Times New Roman"/>
        </w:rPr>
        <w:footnoteReference w:id="103"/>
      </w:r>
      <w:r>
        <w:rPr>
          <w:rFonts w:ascii="Times New Roman" w:hAnsi="Times New Roman" w:cs="Times New Roman"/>
        </w:rPr>
        <w:t>.</w:t>
      </w:r>
    </w:p>
    <w:p w14:paraId="51F2803B" w14:textId="77777777" w:rsidR="006F108D" w:rsidRDefault="006F108D" w:rsidP="00E05C31">
      <w:pPr>
        <w:spacing w:line="360" w:lineRule="auto"/>
        <w:ind w:firstLine="567"/>
        <w:jc w:val="both"/>
        <w:rPr>
          <w:rFonts w:ascii="Times New Roman" w:hAnsi="Times New Roman" w:cs="Times New Roman"/>
        </w:rPr>
      </w:pPr>
      <w:r>
        <w:rPr>
          <w:rFonts w:ascii="Times New Roman" w:hAnsi="Times New Roman" w:cs="Times New Roman"/>
        </w:rPr>
        <w:t>Таким образом, выявить однозначные преимущества и недостатки проведения той или иной торговой политики достаточно проблематично. Впрочем, бесспорно то, что проведение протекционистской политики выгодно лишь в краткосрочной перспективе, а в долгосрочной перспективе введение ограничений в торговле приводит к потере конкурентоспособности той отрасли, которая защищается от импорта, нивелирует рост мировой торговли</w:t>
      </w:r>
      <w:r>
        <w:rPr>
          <w:rStyle w:val="FootnoteReference"/>
          <w:rFonts w:ascii="Times New Roman" w:hAnsi="Times New Roman" w:cs="Times New Roman"/>
        </w:rPr>
        <w:footnoteReference w:id="104"/>
      </w:r>
      <w:r>
        <w:rPr>
          <w:rFonts w:ascii="Times New Roman" w:hAnsi="Times New Roman" w:cs="Times New Roman"/>
        </w:rPr>
        <w:t xml:space="preserve"> и может привести к «торговым войнам», в результате чего вероятность экономического процветания государства существенно снижается. </w:t>
      </w:r>
    </w:p>
    <w:p w14:paraId="5F2E41FB" w14:textId="581E1522" w:rsidR="006F108D" w:rsidRDefault="006F108D" w:rsidP="00060866">
      <w:pPr>
        <w:spacing w:line="360" w:lineRule="auto"/>
        <w:ind w:firstLine="567"/>
        <w:jc w:val="both"/>
        <w:rPr>
          <w:rFonts w:ascii="Times New Roman" w:hAnsi="Times New Roman" w:cs="Times New Roman"/>
        </w:rPr>
      </w:pPr>
      <w:r>
        <w:rPr>
          <w:rFonts w:ascii="Times New Roman" w:hAnsi="Times New Roman" w:cs="Times New Roman"/>
        </w:rPr>
        <w:t>Несмотря на то</w:t>
      </w:r>
      <w:r w:rsidR="003C507F">
        <w:rPr>
          <w:rFonts w:ascii="Times New Roman" w:hAnsi="Times New Roman" w:cs="Times New Roman"/>
        </w:rPr>
        <w:t>,</w:t>
      </w:r>
      <w:r>
        <w:rPr>
          <w:rFonts w:ascii="Times New Roman" w:hAnsi="Times New Roman" w:cs="Times New Roman"/>
        </w:rPr>
        <w:t xml:space="preserve"> что с теоретической точки зрения протекционизм и либерализм представляются противостоящими друг другу концепциями торговли, на практике они таковыми не являются. Сегодня в мире не существует ни одного государства, которое придерживалось бы исключительно протекционистских или либеральных принципов. Учитывая обилие видов и проявлений протекционизма, некоторая защита внутреннего </w:t>
      </w:r>
      <w:r>
        <w:rPr>
          <w:rFonts w:ascii="Times New Roman" w:hAnsi="Times New Roman" w:cs="Times New Roman"/>
        </w:rPr>
        <w:lastRenderedPageBreak/>
        <w:t xml:space="preserve">рынка может присутствовать даже в политике тех государств, которые явно демонстрируют свою либеральную направленность в торговле. </w:t>
      </w:r>
    </w:p>
    <w:p w14:paraId="0CA61F44" w14:textId="360BB2C2" w:rsidR="006F108D" w:rsidRDefault="006F108D" w:rsidP="00060866">
      <w:pPr>
        <w:spacing w:line="360" w:lineRule="auto"/>
        <w:ind w:firstLine="567"/>
        <w:jc w:val="both"/>
        <w:rPr>
          <w:rFonts w:ascii="Times New Roman" w:hAnsi="Times New Roman" w:cs="Times New Roman"/>
        </w:rPr>
      </w:pPr>
      <w:r>
        <w:rPr>
          <w:rFonts w:ascii="Times New Roman" w:hAnsi="Times New Roman" w:cs="Times New Roman"/>
        </w:rPr>
        <w:t>Таким образом, хотя некоторые исследователи представляют поверхностный анализ современной торговой политики государств, жестко противопоставляя протекционизм и либерализм</w:t>
      </w:r>
      <w:r>
        <w:rPr>
          <w:rStyle w:val="FootnoteReference"/>
          <w:rFonts w:ascii="Times New Roman" w:hAnsi="Times New Roman" w:cs="Times New Roman"/>
        </w:rPr>
        <w:footnoteReference w:id="105"/>
      </w:r>
      <w:r>
        <w:rPr>
          <w:rFonts w:ascii="Times New Roman" w:hAnsi="Times New Roman" w:cs="Times New Roman"/>
        </w:rPr>
        <w:t>, в настоящее время на практике протекционистские и либеральные идеи не только не являются взаимоисключающими, но и в определенной степени сочетаются. Идея возможного сочетания либерализма и протекционизма была затронута в теории транс</w:t>
      </w:r>
      <w:r w:rsidR="0051696D">
        <w:rPr>
          <w:rFonts w:ascii="Times New Roman" w:hAnsi="Times New Roman" w:cs="Times New Roman"/>
        </w:rPr>
        <w:t>национального меркантилизма Жан–</w:t>
      </w:r>
      <w:proofErr w:type="spellStart"/>
      <w:r>
        <w:rPr>
          <w:rFonts w:ascii="Times New Roman" w:hAnsi="Times New Roman" w:cs="Times New Roman"/>
        </w:rPr>
        <w:t>Кристофора</w:t>
      </w:r>
      <w:proofErr w:type="spellEnd"/>
      <w:r>
        <w:rPr>
          <w:rFonts w:ascii="Times New Roman" w:hAnsi="Times New Roman" w:cs="Times New Roman"/>
        </w:rPr>
        <w:t xml:space="preserve"> </w:t>
      </w:r>
      <w:proofErr w:type="spellStart"/>
      <w:r>
        <w:rPr>
          <w:rFonts w:ascii="Times New Roman" w:hAnsi="Times New Roman" w:cs="Times New Roman"/>
        </w:rPr>
        <w:t>Граца</w:t>
      </w:r>
      <w:proofErr w:type="spellEnd"/>
      <w:r>
        <w:rPr>
          <w:rStyle w:val="FootnoteReference"/>
          <w:rFonts w:ascii="Times New Roman" w:hAnsi="Times New Roman" w:cs="Times New Roman"/>
        </w:rPr>
        <w:footnoteReference w:id="106"/>
      </w:r>
      <w:r>
        <w:rPr>
          <w:rFonts w:ascii="Times New Roman" w:hAnsi="Times New Roman" w:cs="Times New Roman"/>
        </w:rPr>
        <w:t>. Само название этой теории по сути своей – оксюморон. Теория транснационального меркантилизма утверждает, что для увеличения объема мировой торговли необходимо, с одной стороны, проводить политику либерализации торговли, а с другой – сохранить примат государства в определении национальной экономической политики, чтобы иметь возможность защитить страну от негативного внешнего воздействия</w:t>
      </w:r>
      <w:r>
        <w:rPr>
          <w:rStyle w:val="FootnoteReference"/>
          <w:rFonts w:ascii="Times New Roman" w:hAnsi="Times New Roman" w:cs="Times New Roman"/>
        </w:rPr>
        <w:footnoteReference w:id="107"/>
      </w:r>
      <w:r>
        <w:rPr>
          <w:rFonts w:ascii="Times New Roman" w:hAnsi="Times New Roman" w:cs="Times New Roman"/>
        </w:rPr>
        <w:t>. Эта теория доказывает возможность сосуществования в торговле протекционистских и либеральных идей. На практике данное положение можно продемонстрировать, проследив эволюцию торговой политики США после 1934 г. С одной стороны, Соединенные Штаты представляются своеобразным оплотом и защитником идей свободной торговли, а с другой – в американском законодательстве явно прослеживаются протекционистские течения. Это утверждение будет подробно рассмотрено в следующей главе настоящей работы.</w:t>
      </w:r>
    </w:p>
    <w:p w14:paraId="5C0A2874" w14:textId="77777777" w:rsidR="006F108D" w:rsidRDefault="006F108D" w:rsidP="00060866">
      <w:pPr>
        <w:spacing w:line="360" w:lineRule="auto"/>
        <w:ind w:firstLine="567"/>
        <w:jc w:val="both"/>
        <w:rPr>
          <w:rFonts w:ascii="Times New Roman" w:hAnsi="Times New Roman" w:cs="Times New Roman"/>
        </w:rPr>
      </w:pPr>
    </w:p>
    <w:p w14:paraId="0CBEBF30" w14:textId="77777777" w:rsidR="006F108D" w:rsidRDefault="006F108D" w:rsidP="005743D4">
      <w:pPr>
        <w:spacing w:line="360" w:lineRule="auto"/>
        <w:ind w:firstLine="567"/>
        <w:jc w:val="center"/>
        <w:rPr>
          <w:rFonts w:ascii="Times New Roman" w:hAnsi="Times New Roman" w:cs="Times New Roman"/>
          <w:b/>
          <w:bCs/>
        </w:rPr>
        <w:sectPr w:rsidR="006F108D" w:rsidSect="001774E4">
          <w:pgSz w:w="11901" w:h="16817"/>
          <w:pgMar w:top="1418" w:right="851" w:bottom="1701" w:left="1701" w:header="709" w:footer="709" w:gutter="0"/>
          <w:cols w:space="708"/>
          <w:titlePg/>
          <w:docGrid w:linePitch="360"/>
        </w:sectPr>
      </w:pPr>
    </w:p>
    <w:p w14:paraId="0CB94E23" w14:textId="77777777" w:rsidR="006F108D" w:rsidRPr="006D3A5B" w:rsidRDefault="006F108D" w:rsidP="0043477D">
      <w:pPr>
        <w:spacing w:line="360" w:lineRule="auto"/>
        <w:ind w:firstLine="567"/>
        <w:jc w:val="center"/>
        <w:rPr>
          <w:rFonts w:ascii="Times New Roman" w:hAnsi="Times New Roman" w:cs="Times New Roman"/>
          <w:b/>
          <w:bCs/>
        </w:rPr>
      </w:pPr>
      <w:r w:rsidRPr="005743D4">
        <w:rPr>
          <w:rFonts w:ascii="Times New Roman" w:hAnsi="Times New Roman" w:cs="Times New Roman"/>
          <w:b/>
          <w:bCs/>
        </w:rPr>
        <w:lastRenderedPageBreak/>
        <w:t xml:space="preserve">Глава </w:t>
      </w:r>
      <w:r w:rsidRPr="005743D4">
        <w:rPr>
          <w:rFonts w:ascii="Times New Roman" w:hAnsi="Times New Roman" w:cs="Times New Roman"/>
          <w:b/>
          <w:bCs/>
          <w:lang w:val="en-US"/>
        </w:rPr>
        <w:t>II</w:t>
      </w:r>
    </w:p>
    <w:p w14:paraId="3BF742F2" w14:textId="27BAEC2A" w:rsidR="006F108D" w:rsidRPr="006D3A5B" w:rsidRDefault="004D79C6" w:rsidP="0043477D">
      <w:pPr>
        <w:spacing w:line="360" w:lineRule="auto"/>
        <w:ind w:firstLine="567"/>
        <w:jc w:val="center"/>
        <w:rPr>
          <w:rFonts w:ascii="Times New Roman" w:hAnsi="Times New Roman" w:cs="Times New Roman"/>
          <w:b/>
          <w:bCs/>
        </w:rPr>
      </w:pPr>
      <w:r>
        <w:rPr>
          <w:rFonts w:ascii="Times New Roman" w:hAnsi="Times New Roman" w:cs="Times New Roman"/>
          <w:b/>
          <w:bCs/>
        </w:rPr>
        <w:t xml:space="preserve">Торговая политика США о второй половине </w:t>
      </w:r>
      <w:r>
        <w:rPr>
          <w:rFonts w:ascii="Times New Roman" w:hAnsi="Times New Roman" w:cs="Times New Roman"/>
          <w:b/>
          <w:bCs/>
          <w:lang w:val="en-US"/>
        </w:rPr>
        <w:t xml:space="preserve">XX </w:t>
      </w:r>
      <w:r>
        <w:rPr>
          <w:rFonts w:ascii="Times New Roman" w:hAnsi="Times New Roman" w:cs="Times New Roman"/>
          <w:b/>
          <w:bCs/>
        </w:rPr>
        <w:t>в. и истоки формирования их современной торговой политики</w:t>
      </w:r>
    </w:p>
    <w:p w14:paraId="17D01A87" w14:textId="77777777" w:rsidR="006F108D" w:rsidRPr="006D3A5B" w:rsidRDefault="006F108D" w:rsidP="0043477D">
      <w:pPr>
        <w:spacing w:line="360" w:lineRule="auto"/>
        <w:ind w:firstLine="567"/>
        <w:jc w:val="center"/>
        <w:rPr>
          <w:rFonts w:ascii="Times New Roman" w:hAnsi="Times New Roman" w:cs="Times New Roman"/>
        </w:rPr>
      </w:pPr>
      <w:r w:rsidRPr="006D3A5B">
        <w:rPr>
          <w:rFonts w:ascii="Times New Roman" w:hAnsi="Times New Roman" w:cs="Times New Roman"/>
        </w:rPr>
        <w:t>2.1. Курс на либерализацию внешней торговли</w:t>
      </w:r>
    </w:p>
    <w:p w14:paraId="25967401" w14:textId="2C95DA1A" w:rsidR="006F108D" w:rsidRPr="006D3A5B" w:rsidRDefault="006F108D" w:rsidP="0043477D">
      <w:pPr>
        <w:spacing w:line="360" w:lineRule="auto"/>
        <w:ind w:firstLine="567"/>
        <w:jc w:val="both"/>
        <w:rPr>
          <w:rFonts w:ascii="Times New Roman" w:hAnsi="Times New Roman" w:cs="Times New Roman"/>
        </w:rPr>
      </w:pPr>
      <w:proofErr w:type="spellStart"/>
      <w:r>
        <w:rPr>
          <w:rFonts w:ascii="Times New Roman" w:hAnsi="Times New Roman" w:cs="Times New Roman"/>
        </w:rPr>
        <w:t>Б</w:t>
      </w:r>
      <w:r w:rsidRPr="009C541E">
        <w:rPr>
          <w:rFonts w:ascii="Times New Roman" w:hAnsi="Times New Roman" w:cs="Times New Roman"/>
        </w:rPr>
        <w:t>óльш</w:t>
      </w:r>
      <w:r>
        <w:rPr>
          <w:rFonts w:ascii="Times New Roman" w:hAnsi="Times New Roman" w:cs="Times New Roman"/>
        </w:rPr>
        <w:t>ая</w:t>
      </w:r>
      <w:proofErr w:type="spellEnd"/>
      <w:r w:rsidRPr="006D3A5B">
        <w:rPr>
          <w:rFonts w:ascii="Times New Roman" w:hAnsi="Times New Roman" w:cs="Times New Roman"/>
        </w:rPr>
        <w:t xml:space="preserve"> часть истории </w:t>
      </w:r>
      <w:r>
        <w:rPr>
          <w:rFonts w:ascii="Times New Roman" w:hAnsi="Times New Roman" w:cs="Times New Roman"/>
        </w:rPr>
        <w:t xml:space="preserve">США </w:t>
      </w:r>
      <w:r w:rsidRPr="009C541E">
        <w:rPr>
          <w:rFonts w:ascii="Times New Roman" w:hAnsi="Times New Roman" w:cs="Times New Roman"/>
        </w:rPr>
        <w:t>характериз</w:t>
      </w:r>
      <w:r>
        <w:rPr>
          <w:rFonts w:ascii="Times New Roman" w:hAnsi="Times New Roman" w:cs="Times New Roman"/>
        </w:rPr>
        <w:t>уется</w:t>
      </w:r>
      <w:r w:rsidRPr="009C541E">
        <w:rPr>
          <w:rFonts w:ascii="Times New Roman" w:hAnsi="Times New Roman" w:cs="Times New Roman"/>
        </w:rPr>
        <w:t xml:space="preserve"> </w:t>
      </w:r>
      <w:r>
        <w:rPr>
          <w:rFonts w:ascii="Times New Roman" w:hAnsi="Times New Roman" w:cs="Times New Roman"/>
        </w:rPr>
        <w:t xml:space="preserve">применением в их торговой политике </w:t>
      </w:r>
      <w:r w:rsidRPr="006D3A5B">
        <w:rPr>
          <w:rFonts w:ascii="Times New Roman" w:hAnsi="Times New Roman" w:cs="Times New Roman"/>
        </w:rPr>
        <w:t xml:space="preserve"> защитных механизмов, которые </w:t>
      </w:r>
      <w:r>
        <w:rPr>
          <w:rFonts w:ascii="Times New Roman" w:hAnsi="Times New Roman" w:cs="Times New Roman"/>
        </w:rPr>
        <w:t xml:space="preserve">значительно </w:t>
      </w:r>
      <w:r w:rsidRPr="006D3A5B">
        <w:rPr>
          <w:rFonts w:ascii="Times New Roman" w:hAnsi="Times New Roman" w:cs="Times New Roman"/>
        </w:rPr>
        <w:t xml:space="preserve">ограничивали торговлю с другими странами. Поэтому США </w:t>
      </w:r>
      <w:r>
        <w:rPr>
          <w:rFonts w:ascii="Times New Roman" w:hAnsi="Times New Roman" w:cs="Times New Roman"/>
        </w:rPr>
        <w:t xml:space="preserve">традиционно </w:t>
      </w:r>
      <w:r w:rsidRPr="009C541E">
        <w:rPr>
          <w:rFonts w:ascii="Times New Roman" w:hAnsi="Times New Roman" w:cs="Times New Roman"/>
        </w:rPr>
        <w:t>счита</w:t>
      </w:r>
      <w:r>
        <w:rPr>
          <w:rFonts w:ascii="Times New Roman" w:hAnsi="Times New Roman" w:cs="Times New Roman"/>
        </w:rPr>
        <w:t>ются</w:t>
      </w:r>
      <w:r w:rsidRPr="006D3A5B">
        <w:rPr>
          <w:rFonts w:ascii="Times New Roman" w:hAnsi="Times New Roman" w:cs="Times New Roman"/>
        </w:rPr>
        <w:t xml:space="preserve"> государством с сильной протекционистской направленностью в торговле. Более того, </w:t>
      </w:r>
      <w:r>
        <w:rPr>
          <w:rFonts w:ascii="Times New Roman" w:hAnsi="Times New Roman" w:cs="Times New Roman"/>
        </w:rPr>
        <w:t>ряд ученых полагает</w:t>
      </w:r>
      <w:r w:rsidR="003C507F">
        <w:rPr>
          <w:rFonts w:ascii="Times New Roman" w:hAnsi="Times New Roman" w:cs="Times New Roman"/>
        </w:rPr>
        <w:t xml:space="preserve">, что </w:t>
      </w:r>
      <w:r>
        <w:rPr>
          <w:rFonts w:ascii="Times New Roman" w:hAnsi="Times New Roman" w:cs="Times New Roman"/>
        </w:rPr>
        <w:t xml:space="preserve">на протяжении первых полутора веков своего существования </w:t>
      </w:r>
      <w:r w:rsidRPr="006D3A5B">
        <w:rPr>
          <w:rFonts w:ascii="Times New Roman" w:hAnsi="Times New Roman" w:cs="Times New Roman"/>
        </w:rPr>
        <w:t xml:space="preserve">США </w:t>
      </w:r>
      <w:r>
        <w:rPr>
          <w:rFonts w:ascii="Times New Roman" w:hAnsi="Times New Roman" w:cs="Times New Roman"/>
        </w:rPr>
        <w:t xml:space="preserve">придерживались </w:t>
      </w:r>
      <w:r w:rsidRPr="006D3A5B">
        <w:rPr>
          <w:rFonts w:ascii="Times New Roman" w:hAnsi="Times New Roman" w:cs="Times New Roman"/>
        </w:rPr>
        <w:t>изоляционистск</w:t>
      </w:r>
      <w:r>
        <w:rPr>
          <w:rFonts w:ascii="Times New Roman" w:hAnsi="Times New Roman" w:cs="Times New Roman"/>
        </w:rPr>
        <w:t>ой</w:t>
      </w:r>
      <w:r w:rsidRPr="006D3A5B">
        <w:rPr>
          <w:rFonts w:ascii="Times New Roman" w:hAnsi="Times New Roman" w:cs="Times New Roman"/>
        </w:rPr>
        <w:t xml:space="preserve"> позици</w:t>
      </w:r>
      <w:r>
        <w:rPr>
          <w:rFonts w:ascii="Times New Roman" w:hAnsi="Times New Roman" w:cs="Times New Roman"/>
        </w:rPr>
        <w:t>и не только в политике, но и в торговле</w:t>
      </w:r>
      <w:r>
        <w:rPr>
          <w:rStyle w:val="FootnoteReference"/>
          <w:rFonts w:ascii="Times New Roman" w:hAnsi="Times New Roman" w:cs="Times New Roman"/>
        </w:rPr>
        <w:footnoteReference w:id="108"/>
      </w:r>
      <w:r w:rsidRPr="006D3A5B">
        <w:rPr>
          <w:rFonts w:ascii="Times New Roman" w:hAnsi="Times New Roman" w:cs="Times New Roman"/>
        </w:rPr>
        <w:t>.</w:t>
      </w:r>
    </w:p>
    <w:p w14:paraId="17ECFE5E"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 xml:space="preserve">Из </w:t>
      </w:r>
      <w:r w:rsidRPr="006D3A5B">
        <w:rPr>
          <w:rFonts w:ascii="Times New Roman" w:hAnsi="Times New Roman" w:cs="Times New Roman"/>
        </w:rPr>
        <w:t xml:space="preserve">Первой мировой войны </w:t>
      </w:r>
      <w:r>
        <w:rPr>
          <w:rFonts w:ascii="Times New Roman" w:hAnsi="Times New Roman" w:cs="Times New Roman"/>
        </w:rPr>
        <w:t>США вышли мощной индустриальной державой, мировым лидером по экспорту и рынком, высоко обеспеченным капиталом. Следствием этого стало превращение  Соединенных Штатов из международного дебитора в международного кредитора</w:t>
      </w:r>
      <w:r>
        <w:rPr>
          <w:rStyle w:val="FootnoteReference"/>
          <w:rFonts w:ascii="Times New Roman" w:hAnsi="Times New Roman" w:cs="Times New Roman"/>
        </w:rPr>
        <w:footnoteReference w:id="109"/>
      </w:r>
      <w:r>
        <w:rPr>
          <w:rFonts w:ascii="Times New Roman" w:hAnsi="Times New Roman" w:cs="Times New Roman"/>
        </w:rPr>
        <w:t xml:space="preserve">. Однако, несмотря на экономическое положение, благоприятное для выстраивания многосторонних международных торговых отношений и навязывание более слабым </w:t>
      </w:r>
      <w:proofErr w:type="spellStart"/>
      <w:r>
        <w:rPr>
          <w:rFonts w:ascii="Times New Roman" w:hAnsi="Times New Roman" w:cs="Times New Roman"/>
        </w:rPr>
        <w:t>акторам</w:t>
      </w:r>
      <w:proofErr w:type="spellEnd"/>
      <w:r>
        <w:rPr>
          <w:rFonts w:ascii="Times New Roman" w:hAnsi="Times New Roman" w:cs="Times New Roman"/>
        </w:rPr>
        <w:t xml:space="preserve"> собственных правил игры, США не смогли справиться с внутренними противоречиями: протекционистское течение оказалось сильнее, чем либеральное, поддерживавшее свободу торговли. В итоге Соединенные Штаты были вынуждены вернуться к выстраиванию своих международных отношений на принципах изоляционизма. Согласно позиции многих исследователей – особенно, сторонников теории гегемонистской стабильности – это решение стало роковым для всего мира: США оказались неспособны стать лидером системы международной торговли и заменить Великобританию в ее роли мирового гегемона, поддерживающего либеральную торговлю. Более того, данные теоретики полагают, что Великая депрессия не имела бы столь разрушительных для экономик большинства государств мира последствий, если бы существовал либеральный экономический порядок, который обеспечивался бы состоятельным мировым гегемоном</w:t>
      </w:r>
      <w:r>
        <w:rPr>
          <w:rStyle w:val="FootnoteReference"/>
          <w:rFonts w:ascii="Times New Roman" w:hAnsi="Times New Roman" w:cs="Times New Roman"/>
        </w:rPr>
        <w:footnoteReference w:id="110"/>
      </w:r>
      <w:r>
        <w:rPr>
          <w:rFonts w:ascii="Times New Roman" w:hAnsi="Times New Roman" w:cs="Times New Roman"/>
        </w:rPr>
        <w:t xml:space="preserve">. </w:t>
      </w:r>
    </w:p>
    <w:p w14:paraId="79E711DE" w14:textId="32B496A3" w:rsidR="006F108D" w:rsidRDefault="003323AB" w:rsidP="0043477D">
      <w:pPr>
        <w:spacing w:line="360" w:lineRule="auto"/>
        <w:ind w:firstLine="567"/>
        <w:jc w:val="both"/>
        <w:rPr>
          <w:rFonts w:ascii="Times New Roman" w:hAnsi="Times New Roman" w:cs="Times New Roman"/>
        </w:rPr>
      </w:pPr>
      <w:r>
        <w:rPr>
          <w:rFonts w:ascii="Times New Roman" w:hAnsi="Times New Roman" w:cs="Times New Roman"/>
        </w:rPr>
        <w:t>1920–</w:t>
      </w:r>
      <w:r w:rsidR="006F108D">
        <w:rPr>
          <w:rFonts w:ascii="Times New Roman" w:hAnsi="Times New Roman" w:cs="Times New Roman"/>
        </w:rPr>
        <w:t xml:space="preserve">е годы в США характеризовались бурным экономическим ростом и </w:t>
      </w:r>
      <w:r>
        <w:rPr>
          <w:rFonts w:ascii="Times New Roman" w:hAnsi="Times New Roman" w:cs="Times New Roman"/>
        </w:rPr>
        <w:t>вошли в историю  как «бурные 20–</w:t>
      </w:r>
      <w:r w:rsidR="006F108D">
        <w:rPr>
          <w:rFonts w:ascii="Times New Roman" w:hAnsi="Times New Roman" w:cs="Times New Roman"/>
        </w:rPr>
        <w:t>е» («</w:t>
      </w:r>
      <w:r w:rsidR="006F108D">
        <w:rPr>
          <w:rFonts w:ascii="Times New Roman" w:hAnsi="Times New Roman" w:cs="Times New Roman"/>
          <w:lang w:val="en-US"/>
        </w:rPr>
        <w:t>roaring</w:t>
      </w:r>
      <w:r w:rsidR="006F108D" w:rsidRPr="006D3A5B">
        <w:rPr>
          <w:rFonts w:ascii="Times New Roman" w:hAnsi="Times New Roman" w:cs="Times New Roman"/>
        </w:rPr>
        <w:t xml:space="preserve"> </w:t>
      </w:r>
      <w:r w:rsidR="006F108D">
        <w:rPr>
          <w:rFonts w:ascii="Times New Roman" w:hAnsi="Times New Roman" w:cs="Times New Roman"/>
          <w:lang w:val="en-US"/>
        </w:rPr>
        <w:t>twenties</w:t>
      </w:r>
      <w:r w:rsidR="006F108D">
        <w:rPr>
          <w:rFonts w:ascii="Times New Roman" w:hAnsi="Times New Roman" w:cs="Times New Roman"/>
        </w:rPr>
        <w:t xml:space="preserve">»). В этот период был введен ряд крайне протекционистских торговых законов, породивших высокие тарифные стены. </w:t>
      </w:r>
      <w:r w:rsidR="006F108D">
        <w:rPr>
          <w:rFonts w:ascii="Times New Roman" w:hAnsi="Times New Roman" w:cs="Times New Roman"/>
        </w:rPr>
        <w:lastRenderedPageBreak/>
        <w:t>Кул</w:t>
      </w:r>
      <w:bookmarkStart w:id="0" w:name="_GoBack"/>
      <w:bookmarkEnd w:id="0"/>
      <w:r w:rsidR="006F108D">
        <w:rPr>
          <w:rFonts w:ascii="Times New Roman" w:hAnsi="Times New Roman" w:cs="Times New Roman"/>
        </w:rPr>
        <w:t xml:space="preserve">ьминационным моментом в истории американского протекционизма принято считать </w:t>
      </w:r>
      <w:r>
        <w:rPr>
          <w:rFonts w:ascii="Times New Roman" w:hAnsi="Times New Roman" w:cs="Times New Roman"/>
        </w:rPr>
        <w:t>закон Смута–</w:t>
      </w:r>
      <w:r w:rsidR="006F108D">
        <w:rPr>
          <w:rFonts w:ascii="Times New Roman" w:hAnsi="Times New Roman" w:cs="Times New Roman"/>
        </w:rPr>
        <w:t>Холи 1930 г., который был принят в ответ на требования защитить национальное производство во время Великой депрессии. Этот торговый закон привел к повышению торговых тарифов почти до 60%, вследствие чего к 1932 г. объем экс</w:t>
      </w:r>
      <w:r w:rsidR="003C507F">
        <w:rPr>
          <w:rFonts w:ascii="Times New Roman" w:hAnsi="Times New Roman" w:cs="Times New Roman"/>
        </w:rPr>
        <w:t xml:space="preserve">порта и импорта США упал более </w:t>
      </w:r>
      <w:r w:rsidR="006F108D">
        <w:rPr>
          <w:rFonts w:ascii="Times New Roman" w:hAnsi="Times New Roman" w:cs="Times New Roman"/>
        </w:rPr>
        <w:t>чем на 40%</w:t>
      </w:r>
      <w:r w:rsidR="006F108D">
        <w:rPr>
          <w:rStyle w:val="FootnoteReference"/>
          <w:rFonts w:ascii="Times New Roman" w:hAnsi="Times New Roman" w:cs="Times New Roman"/>
        </w:rPr>
        <w:footnoteReference w:id="111"/>
      </w:r>
      <w:r w:rsidR="006F108D">
        <w:rPr>
          <w:rFonts w:ascii="Times New Roman" w:hAnsi="Times New Roman" w:cs="Times New Roman"/>
        </w:rPr>
        <w:t>. Существует точка зрения, что этот закон поспособствовал переносу кризиса в реальный сектор экономики и только усугубил последствия Великой депрессии. Более того, это закон стал примером того, как не должна проводиться торговая политика, а также символом американского изоляционизма</w:t>
      </w:r>
      <w:r w:rsidR="006F108D">
        <w:rPr>
          <w:rStyle w:val="FootnoteReference"/>
          <w:rFonts w:ascii="Times New Roman" w:hAnsi="Times New Roman" w:cs="Times New Roman"/>
        </w:rPr>
        <w:footnoteReference w:id="112"/>
      </w:r>
      <w:r w:rsidR="006F108D">
        <w:rPr>
          <w:rFonts w:ascii="Times New Roman" w:hAnsi="Times New Roman" w:cs="Times New Roman"/>
        </w:rPr>
        <w:t>.</w:t>
      </w:r>
    </w:p>
    <w:p w14:paraId="30A57AEB"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В 1933 г. на пост президента США был избран Франклин Д. Рузвельт. Как представитель Демократической партии США, которая в тот период лоббировала  проведение более либеральной торговой политики, нежели Республиканская партия,  новый президент видел средство улучшения экономического положения</w:t>
      </w:r>
      <w:r w:rsidDel="00EC5E96">
        <w:rPr>
          <w:rFonts w:ascii="Times New Roman" w:hAnsi="Times New Roman" w:cs="Times New Roman"/>
        </w:rPr>
        <w:t xml:space="preserve"> </w:t>
      </w:r>
      <w:r>
        <w:rPr>
          <w:rFonts w:ascii="Times New Roman" w:hAnsi="Times New Roman" w:cs="Times New Roman"/>
        </w:rPr>
        <w:t xml:space="preserve"> в сокращении торговых барьеров . </w:t>
      </w:r>
    </w:p>
    <w:p w14:paraId="57695A38" w14:textId="38B2C94B"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Несмотря на достаточно сильное сопротивление со стороны сторонников продолжения реализации протекционистской политики, в 1934 г</w:t>
      </w:r>
      <w:r w:rsidR="00676FC1">
        <w:rPr>
          <w:rFonts w:ascii="Times New Roman" w:hAnsi="Times New Roman" w:cs="Times New Roman"/>
        </w:rPr>
        <w:t>. Конгресс все же принял Закон о взаимных торговых соглашениях</w:t>
      </w:r>
      <w:r>
        <w:rPr>
          <w:rFonts w:ascii="Times New Roman" w:hAnsi="Times New Roman" w:cs="Times New Roman"/>
        </w:rPr>
        <w:t xml:space="preserve"> (</w:t>
      </w:r>
      <w:r>
        <w:rPr>
          <w:rFonts w:ascii="Times New Roman" w:hAnsi="Times New Roman" w:cs="Times New Roman"/>
          <w:lang w:val="en-US"/>
        </w:rPr>
        <w:t>Reciprocal</w:t>
      </w:r>
      <w:r w:rsidRPr="00B76F60">
        <w:rPr>
          <w:rFonts w:ascii="Times New Roman" w:hAnsi="Times New Roman" w:cs="Times New Roman"/>
        </w:rPr>
        <w:t xml:space="preserve"> </w:t>
      </w:r>
      <w:r>
        <w:rPr>
          <w:rFonts w:ascii="Times New Roman" w:hAnsi="Times New Roman" w:cs="Times New Roman"/>
          <w:lang w:val="en-US"/>
        </w:rPr>
        <w:t>Trade</w:t>
      </w:r>
      <w:r w:rsidRPr="00B76F60">
        <w:rPr>
          <w:rFonts w:ascii="Times New Roman" w:hAnsi="Times New Roman" w:cs="Times New Roman"/>
        </w:rPr>
        <w:t xml:space="preserve"> </w:t>
      </w:r>
      <w:r>
        <w:rPr>
          <w:rFonts w:ascii="Times New Roman" w:hAnsi="Times New Roman" w:cs="Times New Roman"/>
          <w:lang w:val="en-US"/>
        </w:rPr>
        <w:t>Agreements</w:t>
      </w:r>
      <w:r w:rsidRPr="00B76F60">
        <w:rPr>
          <w:rFonts w:ascii="Times New Roman" w:hAnsi="Times New Roman" w:cs="Times New Roman"/>
        </w:rPr>
        <w:t xml:space="preserve"> </w:t>
      </w:r>
      <w:r>
        <w:rPr>
          <w:rFonts w:ascii="Times New Roman" w:hAnsi="Times New Roman" w:cs="Times New Roman"/>
          <w:lang w:val="en-US"/>
        </w:rPr>
        <w:t>Act</w:t>
      </w:r>
      <w:r w:rsidRPr="00B76F60">
        <w:rPr>
          <w:rFonts w:ascii="Times New Roman" w:hAnsi="Times New Roman" w:cs="Times New Roman"/>
        </w:rPr>
        <w:t xml:space="preserve"> </w:t>
      </w:r>
      <w:r>
        <w:rPr>
          <w:rFonts w:ascii="Times New Roman" w:hAnsi="Times New Roman" w:cs="Times New Roman"/>
          <w:lang w:val="en-US"/>
        </w:rPr>
        <w:t>of</w:t>
      </w:r>
      <w:r w:rsidRPr="00B76F60">
        <w:rPr>
          <w:rFonts w:ascii="Times New Roman" w:hAnsi="Times New Roman" w:cs="Times New Roman"/>
        </w:rPr>
        <w:t xml:space="preserve"> 1934)</w:t>
      </w:r>
      <w:r>
        <w:rPr>
          <w:rFonts w:ascii="Times New Roman" w:hAnsi="Times New Roman" w:cs="Times New Roman"/>
        </w:rPr>
        <w:t>, обозначивший курс на либерализацию торговой политики США. Считается, что данный закон стал своеобразным «водоразделом» в торговом законодательстве США</w:t>
      </w:r>
      <w:r>
        <w:rPr>
          <w:rStyle w:val="FootnoteReference"/>
          <w:rFonts w:ascii="Times New Roman" w:hAnsi="Times New Roman" w:cs="Times New Roman"/>
        </w:rPr>
        <w:footnoteReference w:id="113"/>
      </w:r>
      <w:r>
        <w:rPr>
          <w:rFonts w:ascii="Times New Roman" w:hAnsi="Times New Roman" w:cs="Times New Roman"/>
        </w:rPr>
        <w:t>. Его целью значилось «расширение иностранных рынков для производителей Соединенных Штатов»</w:t>
      </w:r>
      <w:r w:rsidRPr="00EB4163">
        <w:rPr>
          <w:rStyle w:val="FootnoteReference"/>
          <w:rFonts w:ascii="Times New Roman" w:hAnsi="Times New Roman" w:cs="Times New Roman"/>
        </w:rPr>
        <w:t xml:space="preserve"> </w:t>
      </w:r>
      <w:r>
        <w:rPr>
          <w:rStyle w:val="FootnoteReference"/>
          <w:rFonts w:ascii="Times New Roman" w:hAnsi="Times New Roman" w:cs="Times New Roman"/>
        </w:rPr>
        <w:footnoteReference w:id="114"/>
      </w:r>
      <w:r>
        <w:rPr>
          <w:rFonts w:ascii="Times New Roman" w:hAnsi="Times New Roman" w:cs="Times New Roman"/>
        </w:rPr>
        <w:t>. В этом явно прослеживается прагматичный подход США в торговых отношениях.</w:t>
      </w:r>
    </w:p>
    <w:p w14:paraId="7FB6EFCE" w14:textId="6576AD5D"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Закон 1934 г. давал президенту право на ведение торговых переговоров на различных уровнях и полномочия единолично принимать решение о сокращении таможенных тарифов до 50%</w:t>
      </w:r>
      <w:r>
        <w:rPr>
          <w:rStyle w:val="FootnoteReference"/>
          <w:rFonts w:ascii="Times New Roman" w:hAnsi="Times New Roman" w:cs="Times New Roman"/>
        </w:rPr>
        <w:footnoteReference w:id="115"/>
      </w:r>
      <w:r>
        <w:rPr>
          <w:rFonts w:ascii="Times New Roman" w:hAnsi="Times New Roman" w:cs="Times New Roman"/>
        </w:rPr>
        <w:t xml:space="preserve"> при соблюдении принципа взаимности сроком на 3 года. Ранее данная прерогатива принадлежала Конгрессу. Это было осуществлено с целью нивелировать возможность влияния протекционистских групп на формирование торговой политики. Известно, что Конгресс, ввиду своей представительской функции, крайне </w:t>
      </w:r>
      <w:r>
        <w:rPr>
          <w:rFonts w:ascii="Times New Roman" w:hAnsi="Times New Roman" w:cs="Times New Roman"/>
        </w:rPr>
        <w:lastRenderedPageBreak/>
        <w:t xml:space="preserve">подвержен воздействию </w:t>
      </w:r>
      <w:proofErr w:type="spellStart"/>
      <w:r>
        <w:rPr>
          <w:rFonts w:ascii="Times New Roman" w:hAnsi="Times New Roman" w:cs="Times New Roman"/>
        </w:rPr>
        <w:t>протекционистски</w:t>
      </w:r>
      <w:proofErr w:type="spellEnd"/>
      <w:r>
        <w:rPr>
          <w:rFonts w:ascii="Times New Roman" w:hAnsi="Times New Roman" w:cs="Times New Roman"/>
        </w:rPr>
        <w:t xml:space="preserve"> настроенных групп населения</w:t>
      </w:r>
      <w:r>
        <w:rPr>
          <w:rStyle w:val="FootnoteReference"/>
          <w:rFonts w:ascii="Times New Roman" w:hAnsi="Times New Roman" w:cs="Times New Roman"/>
        </w:rPr>
        <w:footnoteReference w:id="116"/>
      </w:r>
      <w:r>
        <w:rPr>
          <w:rFonts w:ascii="Times New Roman" w:hAnsi="Times New Roman" w:cs="Times New Roman"/>
        </w:rPr>
        <w:t>. Более того, торговый закон 1934 г. положил начало институциональной тенденции в политике США</w:t>
      </w:r>
      <w:r w:rsidR="00030B3E">
        <w:rPr>
          <w:rFonts w:ascii="Times New Roman" w:hAnsi="Times New Roman" w:cs="Times New Roman"/>
          <w:lang w:val="en-US"/>
        </w:rPr>
        <w:t>,</w:t>
      </w:r>
      <w:r>
        <w:rPr>
          <w:rFonts w:ascii="Times New Roman" w:hAnsi="Times New Roman" w:cs="Times New Roman"/>
        </w:rPr>
        <w:t xml:space="preserve"> более сильной ориентированности на приверженност</w:t>
      </w:r>
      <w:r w:rsidR="00030B3E">
        <w:rPr>
          <w:rFonts w:ascii="Times New Roman" w:hAnsi="Times New Roman" w:cs="Times New Roman"/>
        </w:rPr>
        <w:t xml:space="preserve">ь принципам интернационализма, </w:t>
      </w:r>
      <w:r>
        <w:rPr>
          <w:rFonts w:ascii="Times New Roman" w:hAnsi="Times New Roman" w:cs="Times New Roman"/>
        </w:rPr>
        <w:t>подразумевающей реализацию либеральной торг</w:t>
      </w:r>
      <w:r w:rsidR="00676FC1">
        <w:rPr>
          <w:rFonts w:ascii="Times New Roman" w:hAnsi="Times New Roman" w:cs="Times New Roman"/>
        </w:rPr>
        <w:t>овой концепции. Таким образом, Закон о взаимных торговых соглашениях</w:t>
      </w:r>
      <w:r>
        <w:rPr>
          <w:rFonts w:ascii="Times New Roman" w:hAnsi="Times New Roman" w:cs="Times New Roman"/>
        </w:rPr>
        <w:t xml:space="preserve"> 1934 г., по сути, обеспечил институциональную основу для проведения политики свободной торговли.  </w:t>
      </w:r>
    </w:p>
    <w:p w14:paraId="281AAD65"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Более того, в данном законе была подтверждена идея предоставления торговым партнерам режима наибольшего благоприятствования (РНБ), что позволяло США развивать торговые отношения с другими странами на недискриминационной основе. Это было важнейшей стратегической задачей правительства Соединенных Штатов во внешней торговле. Необходимо отметить, что данный закон успешно продлевался 11 раз</w:t>
      </w:r>
      <w:r>
        <w:rPr>
          <w:rStyle w:val="FootnoteReference"/>
          <w:rFonts w:ascii="Times New Roman" w:hAnsi="Times New Roman" w:cs="Times New Roman"/>
        </w:rPr>
        <w:footnoteReference w:id="117"/>
      </w:r>
      <w:r>
        <w:rPr>
          <w:rFonts w:ascii="Times New Roman" w:hAnsi="Times New Roman" w:cs="Times New Roman"/>
        </w:rPr>
        <w:t>, что говорит о долгом доминировании  идей либерализации торговли во внешнеторговом дискурсе США и о приверженности этим идеям большинства населения этой страны.</w:t>
      </w:r>
    </w:p>
    <w:p w14:paraId="227AC366" w14:textId="332A7C45"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В период с 1934 по 1962 гг. торговая политика находилась в ведении Государственного департамента США, который и ранее отличался своей либеральной направленностью. За тр</w:t>
      </w:r>
      <w:r w:rsidR="00676FC1">
        <w:rPr>
          <w:rFonts w:ascii="Times New Roman" w:hAnsi="Times New Roman" w:cs="Times New Roman"/>
        </w:rPr>
        <w:t>и года после вступления Закона о взаимных торговых соглашениях</w:t>
      </w:r>
      <w:r>
        <w:rPr>
          <w:rFonts w:ascii="Times New Roman" w:hAnsi="Times New Roman" w:cs="Times New Roman"/>
        </w:rPr>
        <w:t xml:space="preserve"> в силу Государственному департаменту удалось заключить 16 торговых соглашений</w:t>
      </w:r>
      <w:r>
        <w:rPr>
          <w:rStyle w:val="FootnoteReference"/>
          <w:rFonts w:ascii="Times New Roman" w:hAnsi="Times New Roman" w:cs="Times New Roman"/>
        </w:rPr>
        <w:footnoteReference w:id="118"/>
      </w:r>
      <w:r>
        <w:rPr>
          <w:rFonts w:ascii="Times New Roman" w:hAnsi="Times New Roman" w:cs="Times New Roman"/>
        </w:rPr>
        <w:t>; к 1945 г. их количество возросло до 28</w:t>
      </w:r>
      <w:r>
        <w:rPr>
          <w:rStyle w:val="FootnoteReference"/>
          <w:rFonts w:ascii="Times New Roman" w:hAnsi="Times New Roman" w:cs="Times New Roman"/>
        </w:rPr>
        <w:footnoteReference w:id="119"/>
      </w:r>
      <w:r>
        <w:rPr>
          <w:rFonts w:ascii="Times New Roman" w:hAnsi="Times New Roman" w:cs="Times New Roman"/>
        </w:rPr>
        <w:t>. Среднее значение уровня тарифов к 1946 г. составило примерно 25%</w:t>
      </w:r>
      <w:r>
        <w:rPr>
          <w:rStyle w:val="FootnoteReference"/>
          <w:rFonts w:ascii="Times New Roman" w:hAnsi="Times New Roman" w:cs="Times New Roman"/>
        </w:rPr>
        <w:footnoteReference w:id="120"/>
      </w:r>
      <w:r>
        <w:rPr>
          <w:rFonts w:ascii="Times New Roman" w:hAnsi="Times New Roman" w:cs="Times New Roman"/>
        </w:rPr>
        <w:t xml:space="preserve">. Дальнейшая интенсификация процесса сокращения тарифных барьеров была обусловлена заключением в октябре 1947 г. Генерального соглашения по тарифам и торговле (ГАТТ), под эгидой которого проходили многосторонние раунды торговых переговоров, первый из которых состоялся в Женеве. В то же время мировому сообществу не удалось прийти к консенсусу относительно создания Международной торговой организации (МТО), деятельность которого распространялась бы не только на устранение торговых барьеров, но и на вопросы </w:t>
      </w:r>
      <w:r>
        <w:rPr>
          <w:rFonts w:ascii="Times New Roman" w:hAnsi="Times New Roman" w:cs="Times New Roman"/>
        </w:rPr>
        <w:lastRenderedPageBreak/>
        <w:t>международного инвестирования и экономического развития. Впрочем, представляется, что положения Устава МТО, не отражали существующие на тот момент реалии, а некоторые из них даже противоречили основополагающим принципам будущей организации. Более того, будучи с трудом достигнутым компромиссом между развитыми и развивающимися странами, Устав  содержал запутанные и недостаточно проработанные положения, ввиду чего будущая организация оказалась  бы неспособной решать проблемы мировой торговли на практике</w:t>
      </w:r>
      <w:r>
        <w:rPr>
          <w:rStyle w:val="FootnoteReference"/>
          <w:rFonts w:ascii="Times New Roman" w:hAnsi="Times New Roman" w:cs="Times New Roman"/>
        </w:rPr>
        <w:footnoteReference w:id="121"/>
      </w:r>
      <w:r>
        <w:rPr>
          <w:rFonts w:ascii="Times New Roman" w:hAnsi="Times New Roman" w:cs="Times New Roman"/>
        </w:rPr>
        <w:t xml:space="preserve">. </w:t>
      </w:r>
    </w:p>
    <w:p w14:paraId="5AA6F360"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 xml:space="preserve">В 1949 г. Устав МТО попал в Конгресс США, но ввиду недостатков, содержавшихся в этом документе, конгрессмены отклонили его ратификацию. Последующие попытки президента США Г. Трумэна добиться ратификации не привели к успеху. </w:t>
      </w:r>
    </w:p>
    <w:p w14:paraId="51D3831D"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 xml:space="preserve">В меморандуме от 13 ноября 1950 г. помощник государственного секретаря США порекомендовал «отбросить идею создания Международной торговой организации» и «сконцентрироваться на превращение Генерального соглашения в более эффективный механизм </w:t>
      </w:r>
      <w:r w:rsidRPr="009C541E">
        <w:rPr>
          <w:rFonts w:ascii="Times New Roman" w:hAnsi="Times New Roman" w:cs="Times New Roman"/>
        </w:rPr>
        <w:t xml:space="preserve">&lt;…&gt; </w:t>
      </w:r>
      <w:r>
        <w:rPr>
          <w:rFonts w:ascii="Times New Roman" w:hAnsi="Times New Roman" w:cs="Times New Roman"/>
        </w:rPr>
        <w:t>что поспособствует скорейшему продлению закона о торговых соглашениях»</w:t>
      </w:r>
      <w:r>
        <w:rPr>
          <w:rStyle w:val="FootnoteReference"/>
          <w:rFonts w:ascii="Times New Roman" w:hAnsi="Times New Roman" w:cs="Times New Roman"/>
        </w:rPr>
        <w:footnoteReference w:id="122"/>
      </w:r>
      <w:r>
        <w:rPr>
          <w:rFonts w:ascii="Times New Roman" w:hAnsi="Times New Roman" w:cs="Times New Roman"/>
        </w:rPr>
        <w:t xml:space="preserve"> [имеется в виду обновленный вариант закона «О взаимных торговых соглашениях, срок действия которого завершался 30 июня 1951 г. – </w:t>
      </w:r>
      <w:r w:rsidRPr="00AA3055">
        <w:rPr>
          <w:rFonts w:ascii="Times New Roman" w:hAnsi="Times New Roman" w:cs="Times New Roman"/>
          <w:i/>
          <w:iCs/>
        </w:rPr>
        <w:t>Е.С.</w:t>
      </w:r>
      <w:r>
        <w:rPr>
          <w:rFonts w:ascii="Times New Roman" w:hAnsi="Times New Roman" w:cs="Times New Roman"/>
        </w:rPr>
        <w:t>] Таким образом, администрация президента Г. Трумэна, была вынуждена пойти на скорейшее преобразование ГАТТ в более эффективный институт и отказаться от идеи создания МТО. Принятию этого решения способствовали следующие обстоятельства:</w:t>
      </w:r>
    </w:p>
    <w:p w14:paraId="3A59D630" w14:textId="77777777" w:rsidR="006F108D" w:rsidRPr="005E5A1B" w:rsidRDefault="006F108D" w:rsidP="0043477D">
      <w:pPr>
        <w:pStyle w:val="ListParagraph"/>
        <w:numPr>
          <w:ilvl w:val="0"/>
          <w:numId w:val="7"/>
        </w:numPr>
        <w:spacing w:line="360" w:lineRule="auto"/>
        <w:ind w:left="1276"/>
        <w:jc w:val="both"/>
        <w:rPr>
          <w:rFonts w:ascii="Times New Roman" w:hAnsi="Times New Roman" w:cs="Times New Roman"/>
        </w:rPr>
      </w:pPr>
      <w:r>
        <w:rPr>
          <w:rFonts w:ascii="Times New Roman" w:hAnsi="Times New Roman" w:cs="Times New Roman"/>
        </w:rPr>
        <w:t>Не только в США, но и в других странах сохраняли влияние протекционистские воззрения, а заключение ГАТТ был</w:t>
      </w:r>
      <w:r w:rsidRPr="005E5A1B">
        <w:rPr>
          <w:rFonts w:ascii="Times New Roman" w:hAnsi="Times New Roman" w:cs="Times New Roman"/>
        </w:rPr>
        <w:t>о компромиссным вариантом между представителями либеральной и протекционистской линий то</w:t>
      </w:r>
      <w:r>
        <w:rPr>
          <w:rFonts w:ascii="Times New Roman" w:hAnsi="Times New Roman" w:cs="Times New Roman"/>
        </w:rPr>
        <w:t>рговой политики</w:t>
      </w:r>
      <w:r w:rsidRPr="005E5A1B">
        <w:rPr>
          <w:rFonts w:ascii="Times New Roman" w:hAnsi="Times New Roman" w:cs="Times New Roman"/>
        </w:rPr>
        <w:t>;</w:t>
      </w:r>
    </w:p>
    <w:p w14:paraId="237AC36F" w14:textId="77777777" w:rsidR="006F108D" w:rsidRDefault="006F108D" w:rsidP="0043477D">
      <w:pPr>
        <w:pStyle w:val="ListParagraph"/>
        <w:numPr>
          <w:ilvl w:val="0"/>
          <w:numId w:val="7"/>
        </w:numPr>
        <w:spacing w:line="360" w:lineRule="auto"/>
        <w:ind w:left="1276"/>
        <w:jc w:val="both"/>
        <w:rPr>
          <w:rFonts w:ascii="Times New Roman" w:hAnsi="Times New Roman" w:cs="Times New Roman"/>
        </w:rPr>
      </w:pPr>
      <w:r>
        <w:rPr>
          <w:rFonts w:ascii="Times New Roman" w:hAnsi="Times New Roman" w:cs="Times New Roman"/>
        </w:rPr>
        <w:t>ГАТТ было лишь соглашением, которое не обладало принудительной силой, и решения в рамках ГАТТ не имели приоритет над национальным законодательством;</w:t>
      </w:r>
    </w:p>
    <w:p w14:paraId="37A8448E" w14:textId="77777777" w:rsidR="006F108D" w:rsidRDefault="006F108D" w:rsidP="0043477D">
      <w:pPr>
        <w:pStyle w:val="ListParagraph"/>
        <w:numPr>
          <w:ilvl w:val="0"/>
          <w:numId w:val="7"/>
        </w:numPr>
        <w:spacing w:line="360" w:lineRule="auto"/>
        <w:ind w:left="1276"/>
        <w:jc w:val="both"/>
        <w:rPr>
          <w:rFonts w:ascii="Times New Roman" w:hAnsi="Times New Roman" w:cs="Times New Roman"/>
        </w:rPr>
      </w:pPr>
      <w:r>
        <w:rPr>
          <w:rFonts w:ascii="Times New Roman" w:hAnsi="Times New Roman" w:cs="Times New Roman"/>
        </w:rPr>
        <w:t xml:space="preserve">Решения в рамках ГАТТ не требовали санкции Конгресса США – одобрение президента было достаточным (при условии, что действовал закон о торговых </w:t>
      </w:r>
      <w:r>
        <w:rPr>
          <w:rFonts w:ascii="Times New Roman" w:hAnsi="Times New Roman" w:cs="Times New Roman"/>
        </w:rPr>
        <w:lastRenderedPageBreak/>
        <w:t>соглашениях), что позволяло президенту продолжать проведение либеральной политики</w:t>
      </w:r>
      <w:r>
        <w:rPr>
          <w:rStyle w:val="FootnoteReference"/>
          <w:rFonts w:ascii="Times New Roman" w:hAnsi="Times New Roman" w:cs="Times New Roman"/>
        </w:rPr>
        <w:footnoteReference w:id="123"/>
      </w:r>
      <w:r>
        <w:rPr>
          <w:rFonts w:ascii="Times New Roman" w:hAnsi="Times New Roman" w:cs="Times New Roman"/>
        </w:rPr>
        <w:t>.</w:t>
      </w:r>
    </w:p>
    <w:p w14:paraId="4D5ABD26" w14:textId="708DBCE2" w:rsidR="006F108D" w:rsidRDefault="00030B3E" w:rsidP="0043477D">
      <w:pPr>
        <w:spacing w:line="360" w:lineRule="auto"/>
        <w:ind w:firstLine="567"/>
        <w:jc w:val="both"/>
        <w:rPr>
          <w:rFonts w:ascii="Times New Roman" w:hAnsi="Times New Roman" w:cs="Times New Roman"/>
        </w:rPr>
      </w:pPr>
      <w:r>
        <w:rPr>
          <w:rFonts w:ascii="Times New Roman" w:hAnsi="Times New Roman" w:cs="Times New Roman"/>
        </w:rPr>
        <w:t>Однако</w:t>
      </w:r>
      <w:r w:rsidR="006F108D">
        <w:rPr>
          <w:rFonts w:ascii="Times New Roman" w:hAnsi="Times New Roman" w:cs="Times New Roman"/>
        </w:rPr>
        <w:t xml:space="preserve"> в таком виде ГАТТ считался неэффективным институтом, т.к. имплементация решений, достигнутых в рамках ГАТТ, представлялась проблематичной. Впрочем, несмотря на это, США – главному арбитру новой мировой экономической системы – удавалось довольно эффективно проводить политику по либерализации международной торговли, используя ГАТТ как инструмент своей внешнеэкономической политики.</w:t>
      </w:r>
      <w:r w:rsidR="006F108D" w:rsidRPr="00EC27D0">
        <w:rPr>
          <w:rFonts w:ascii="Times New Roman" w:hAnsi="Times New Roman" w:cs="Times New Roman"/>
        </w:rPr>
        <w:t xml:space="preserve"> </w:t>
      </w:r>
    </w:p>
    <w:p w14:paraId="2D17322C" w14:textId="619B7C7E"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Необходимость проведения либеральной торговой политики подкреплялась внешнеполитической позицией США после Второй мировой войны. Из этой войны США вновь вышли мировым экономическим лидером, однако</w:t>
      </w:r>
      <w:r w:rsidR="00030B3E">
        <w:rPr>
          <w:rFonts w:ascii="Times New Roman" w:hAnsi="Times New Roman" w:cs="Times New Roman"/>
        </w:rPr>
        <w:t>,</w:t>
      </w:r>
      <w:r>
        <w:rPr>
          <w:rFonts w:ascii="Times New Roman" w:hAnsi="Times New Roman" w:cs="Times New Roman"/>
        </w:rPr>
        <w:t xml:space="preserve"> страшась повторить ошибки прошлого, Соединенные Штаты рассматривали имплементацию принципов свободной торговли и открытого рынка в качестве модели реабилитации экономик государств, а также в качестве гаранта сохранения мира</w:t>
      </w:r>
      <w:r>
        <w:rPr>
          <w:rStyle w:val="FootnoteReference"/>
          <w:rFonts w:ascii="Times New Roman" w:hAnsi="Times New Roman" w:cs="Times New Roman"/>
        </w:rPr>
        <w:footnoteReference w:id="124"/>
      </w:r>
      <w:r>
        <w:rPr>
          <w:rFonts w:ascii="Times New Roman" w:hAnsi="Times New Roman" w:cs="Times New Roman"/>
        </w:rPr>
        <w:t>. Кроме того, реализация данных принципов представлялась альтернативой социалистической модели экономики и выступала как противовес так называемой «красной угрозе». Для осуществления данной политической цели США выступили в роли «альтруиста»</w:t>
      </w:r>
      <w:r>
        <w:rPr>
          <w:rStyle w:val="FootnoteReference"/>
          <w:rFonts w:ascii="Times New Roman" w:hAnsi="Times New Roman" w:cs="Times New Roman"/>
        </w:rPr>
        <w:footnoteReference w:id="125"/>
      </w:r>
      <w:r>
        <w:rPr>
          <w:rFonts w:ascii="Times New Roman" w:hAnsi="Times New Roman" w:cs="Times New Roman"/>
        </w:rPr>
        <w:t xml:space="preserve"> в торговых отношениях, долгосрочная внешнеэкономическая политика которого характеризовалась беспрецедентным «бескорыстием», которое заключалось в поощрении импорта из других государств. Это вызвало недовольство ряда конгрессменов</w:t>
      </w:r>
      <w:r>
        <w:rPr>
          <w:rStyle w:val="FootnoteReference"/>
          <w:rFonts w:ascii="Times New Roman" w:hAnsi="Times New Roman" w:cs="Times New Roman"/>
        </w:rPr>
        <w:footnoteReference w:id="126"/>
      </w:r>
      <w:r>
        <w:rPr>
          <w:rFonts w:ascii="Times New Roman" w:hAnsi="Times New Roman" w:cs="Times New Roman"/>
        </w:rPr>
        <w:t>, посчитавших, что Соединенные Штаты способствуют развитию экономик других стран (в частности, стран Западной Европы и Японии) за счет интересов собстве</w:t>
      </w:r>
      <w:r w:rsidR="00676FC1">
        <w:rPr>
          <w:rFonts w:ascii="Times New Roman" w:hAnsi="Times New Roman" w:cs="Times New Roman"/>
        </w:rPr>
        <w:t>нных производителей. Поэтому в Законе о</w:t>
      </w:r>
      <w:r w:rsidRPr="005E5A1B">
        <w:rPr>
          <w:rFonts w:ascii="Times New Roman" w:hAnsi="Times New Roman" w:cs="Times New Roman"/>
        </w:rPr>
        <w:t xml:space="preserve"> </w:t>
      </w:r>
      <w:r w:rsidR="00676FC1">
        <w:rPr>
          <w:rFonts w:ascii="Times New Roman" w:hAnsi="Times New Roman" w:cs="Times New Roman"/>
        </w:rPr>
        <w:t>расширении торговых соглашений</w:t>
      </w:r>
      <w:r>
        <w:rPr>
          <w:rFonts w:ascii="Times New Roman" w:hAnsi="Times New Roman" w:cs="Times New Roman"/>
        </w:rPr>
        <w:t xml:space="preserve"> 1948 г. </w:t>
      </w:r>
      <w:r w:rsidRPr="00E35493">
        <w:rPr>
          <w:rFonts w:ascii="Times New Roman" w:hAnsi="Times New Roman" w:cs="Times New Roman"/>
        </w:rPr>
        <w:t>(</w:t>
      </w:r>
      <w:r>
        <w:rPr>
          <w:rFonts w:ascii="Times New Roman" w:hAnsi="Times New Roman" w:cs="Times New Roman"/>
          <w:lang w:val="en-US"/>
        </w:rPr>
        <w:t>Trade</w:t>
      </w:r>
      <w:r w:rsidRPr="00E35493">
        <w:rPr>
          <w:rFonts w:ascii="Times New Roman" w:hAnsi="Times New Roman" w:cs="Times New Roman"/>
        </w:rPr>
        <w:t xml:space="preserve"> </w:t>
      </w:r>
      <w:r>
        <w:rPr>
          <w:rFonts w:ascii="Times New Roman" w:hAnsi="Times New Roman" w:cs="Times New Roman"/>
          <w:lang w:val="en-US"/>
        </w:rPr>
        <w:t>Agreements</w:t>
      </w:r>
      <w:r w:rsidRPr="005E5A1B">
        <w:rPr>
          <w:rFonts w:ascii="Times New Roman" w:hAnsi="Times New Roman" w:cs="Times New Roman"/>
        </w:rPr>
        <w:t xml:space="preserve"> </w:t>
      </w:r>
      <w:r>
        <w:rPr>
          <w:rFonts w:ascii="Times New Roman" w:hAnsi="Times New Roman" w:cs="Times New Roman"/>
          <w:lang w:val="en-US"/>
        </w:rPr>
        <w:t>Extension</w:t>
      </w:r>
      <w:r w:rsidRPr="005E5A1B">
        <w:rPr>
          <w:rFonts w:ascii="Times New Roman" w:hAnsi="Times New Roman" w:cs="Times New Roman"/>
        </w:rPr>
        <w:t xml:space="preserve"> </w:t>
      </w:r>
      <w:r>
        <w:rPr>
          <w:rFonts w:ascii="Times New Roman" w:hAnsi="Times New Roman" w:cs="Times New Roman"/>
          <w:lang w:val="en-US"/>
        </w:rPr>
        <w:t>Act</w:t>
      </w:r>
      <w:r w:rsidRPr="005E5A1B">
        <w:rPr>
          <w:rFonts w:ascii="Times New Roman" w:hAnsi="Times New Roman" w:cs="Times New Roman"/>
        </w:rPr>
        <w:t xml:space="preserve"> </w:t>
      </w:r>
      <w:r>
        <w:rPr>
          <w:rFonts w:ascii="Times New Roman" w:hAnsi="Times New Roman" w:cs="Times New Roman"/>
          <w:lang w:val="en-US"/>
        </w:rPr>
        <w:t>of</w:t>
      </w:r>
      <w:r w:rsidRPr="005E5A1B">
        <w:rPr>
          <w:rFonts w:ascii="Times New Roman" w:hAnsi="Times New Roman" w:cs="Times New Roman"/>
        </w:rPr>
        <w:t xml:space="preserve"> 1948),</w:t>
      </w:r>
      <w:r>
        <w:rPr>
          <w:rFonts w:ascii="Times New Roman" w:hAnsi="Times New Roman" w:cs="Times New Roman"/>
        </w:rPr>
        <w:t xml:space="preserve"> являющимся обновленной версией закона 1934 г., появилось положение о введении пределов снижения импортных пошлин (так называемые «опасные точки» – «</w:t>
      </w:r>
      <w:r>
        <w:rPr>
          <w:rFonts w:ascii="Times New Roman" w:hAnsi="Times New Roman" w:cs="Times New Roman"/>
          <w:lang w:val="en-US"/>
        </w:rPr>
        <w:t>peril</w:t>
      </w:r>
      <w:r w:rsidRPr="005E5A1B">
        <w:rPr>
          <w:rFonts w:ascii="Times New Roman" w:hAnsi="Times New Roman" w:cs="Times New Roman"/>
        </w:rPr>
        <w:t xml:space="preserve"> </w:t>
      </w:r>
      <w:r>
        <w:rPr>
          <w:rFonts w:ascii="Times New Roman" w:hAnsi="Times New Roman" w:cs="Times New Roman"/>
          <w:lang w:val="en-US"/>
        </w:rPr>
        <w:t>points</w:t>
      </w:r>
      <w:r>
        <w:rPr>
          <w:rFonts w:ascii="Times New Roman" w:hAnsi="Times New Roman" w:cs="Times New Roman"/>
        </w:rPr>
        <w:t>»)</w:t>
      </w:r>
      <w:r>
        <w:rPr>
          <w:rStyle w:val="FootnoteReference"/>
          <w:rFonts w:ascii="Times New Roman" w:hAnsi="Times New Roman" w:cs="Times New Roman"/>
        </w:rPr>
        <w:footnoteReference w:id="127"/>
      </w:r>
      <w:r>
        <w:rPr>
          <w:rFonts w:ascii="Times New Roman" w:hAnsi="Times New Roman" w:cs="Times New Roman"/>
        </w:rPr>
        <w:t xml:space="preserve">. Данная мера заключалась в том, что при предоставлении тарифных уступок партнерам США, </w:t>
      </w:r>
      <w:r>
        <w:rPr>
          <w:rFonts w:ascii="Times New Roman" w:hAnsi="Times New Roman" w:cs="Times New Roman"/>
        </w:rPr>
        <w:lastRenderedPageBreak/>
        <w:t>президент мог снижать пошлины лишь до определенного предела, т.е. до такого уровня, который считался необходимым для защиты внутреннего рынка от иностранной конкуренции. В 1949 г. Конгресс решил отказаться от этой меры, однако восстанов</w:t>
      </w:r>
      <w:r w:rsidR="00676FC1">
        <w:rPr>
          <w:rFonts w:ascii="Times New Roman" w:hAnsi="Times New Roman" w:cs="Times New Roman"/>
        </w:rPr>
        <w:t>ил ее в Законе о</w:t>
      </w:r>
      <w:r>
        <w:rPr>
          <w:rFonts w:ascii="Times New Roman" w:hAnsi="Times New Roman" w:cs="Times New Roman"/>
        </w:rPr>
        <w:t xml:space="preserve"> </w:t>
      </w:r>
      <w:r w:rsidR="00676FC1">
        <w:rPr>
          <w:rFonts w:ascii="Times New Roman" w:hAnsi="Times New Roman" w:cs="Times New Roman"/>
        </w:rPr>
        <w:t xml:space="preserve"> расширении торговых соглашений</w:t>
      </w:r>
      <w:r>
        <w:rPr>
          <w:rFonts w:ascii="Times New Roman" w:hAnsi="Times New Roman" w:cs="Times New Roman"/>
        </w:rPr>
        <w:t xml:space="preserve"> 1951 г.</w:t>
      </w:r>
      <w:r>
        <w:rPr>
          <w:rStyle w:val="FootnoteReference"/>
          <w:rFonts w:ascii="Times New Roman" w:hAnsi="Times New Roman" w:cs="Times New Roman"/>
        </w:rPr>
        <w:footnoteReference w:id="128"/>
      </w:r>
      <w:r>
        <w:rPr>
          <w:rFonts w:ascii="Times New Roman" w:hAnsi="Times New Roman" w:cs="Times New Roman"/>
        </w:rPr>
        <w:t xml:space="preserve"> Более того, в торговый закон 1951 г. была введена еще одна замысловатая протекционистская мера – «оговорка возможного отказа» («</w:t>
      </w:r>
      <w:r>
        <w:rPr>
          <w:rFonts w:ascii="Times New Roman" w:hAnsi="Times New Roman" w:cs="Times New Roman"/>
          <w:lang w:val="en-US"/>
        </w:rPr>
        <w:t>escape</w:t>
      </w:r>
      <w:r w:rsidRPr="00BA3EDC">
        <w:rPr>
          <w:rFonts w:ascii="Times New Roman" w:hAnsi="Times New Roman" w:cs="Times New Roman"/>
        </w:rPr>
        <w:t xml:space="preserve"> </w:t>
      </w:r>
      <w:r>
        <w:rPr>
          <w:rFonts w:ascii="Times New Roman" w:hAnsi="Times New Roman" w:cs="Times New Roman"/>
          <w:lang w:val="en-US"/>
        </w:rPr>
        <w:t>clause</w:t>
      </w:r>
      <w:r>
        <w:rPr>
          <w:rFonts w:ascii="Times New Roman" w:hAnsi="Times New Roman" w:cs="Times New Roman"/>
        </w:rPr>
        <w:t>»). Данная мера позволяла президенту отказываться от уступок в торговле и вводить дополнительные пошлины на импорт тех товаров, которые оказывали или могли оказать ущерб национальной отрасли хозяйства</w:t>
      </w:r>
      <w:r>
        <w:rPr>
          <w:rStyle w:val="FootnoteReference"/>
          <w:rFonts w:ascii="Times New Roman" w:hAnsi="Times New Roman" w:cs="Times New Roman"/>
        </w:rPr>
        <w:footnoteReference w:id="129"/>
      </w:r>
      <w:r w:rsidR="00676FC1">
        <w:rPr>
          <w:rFonts w:ascii="Times New Roman" w:hAnsi="Times New Roman" w:cs="Times New Roman"/>
        </w:rPr>
        <w:t>. В Закон о расширении торговых соглашений</w:t>
      </w:r>
      <w:r>
        <w:rPr>
          <w:rFonts w:ascii="Times New Roman" w:hAnsi="Times New Roman" w:cs="Times New Roman"/>
        </w:rPr>
        <w:t xml:space="preserve"> 1955 г. была введена «оговорка национальной безопасности» («</w:t>
      </w:r>
      <w:r>
        <w:rPr>
          <w:rFonts w:ascii="Times New Roman" w:hAnsi="Times New Roman" w:cs="Times New Roman"/>
          <w:lang w:val="en-US"/>
        </w:rPr>
        <w:t>national</w:t>
      </w:r>
      <w:r w:rsidRPr="00BA3EDC">
        <w:rPr>
          <w:rFonts w:ascii="Times New Roman" w:hAnsi="Times New Roman" w:cs="Times New Roman"/>
        </w:rPr>
        <w:t xml:space="preserve"> </w:t>
      </w:r>
      <w:r>
        <w:rPr>
          <w:rFonts w:ascii="Times New Roman" w:hAnsi="Times New Roman" w:cs="Times New Roman"/>
          <w:lang w:val="en-US"/>
        </w:rPr>
        <w:t>security</w:t>
      </w:r>
      <w:r w:rsidRPr="00BA3EDC">
        <w:rPr>
          <w:rFonts w:ascii="Times New Roman" w:hAnsi="Times New Roman" w:cs="Times New Roman"/>
        </w:rPr>
        <w:t xml:space="preserve"> </w:t>
      </w:r>
      <w:r>
        <w:rPr>
          <w:rFonts w:ascii="Times New Roman" w:hAnsi="Times New Roman" w:cs="Times New Roman"/>
          <w:lang w:val="en-US"/>
        </w:rPr>
        <w:t>escape</w:t>
      </w:r>
      <w:r w:rsidRPr="00BA3EDC">
        <w:rPr>
          <w:rFonts w:ascii="Times New Roman" w:hAnsi="Times New Roman" w:cs="Times New Roman"/>
        </w:rPr>
        <w:t xml:space="preserve"> </w:t>
      </w:r>
      <w:r>
        <w:rPr>
          <w:rFonts w:ascii="Times New Roman" w:hAnsi="Times New Roman" w:cs="Times New Roman"/>
          <w:lang w:val="en-US"/>
        </w:rPr>
        <w:t>clause</w:t>
      </w:r>
      <w:r>
        <w:rPr>
          <w:rFonts w:ascii="Times New Roman" w:hAnsi="Times New Roman" w:cs="Times New Roman"/>
        </w:rPr>
        <w:t>»), котора</w:t>
      </w:r>
      <w:r w:rsidR="003323AB">
        <w:rPr>
          <w:rFonts w:ascii="Times New Roman" w:hAnsi="Times New Roman" w:cs="Times New Roman"/>
        </w:rPr>
        <w:t xml:space="preserve">я освобождала отрасли, «важные </w:t>
      </w:r>
      <w:r>
        <w:rPr>
          <w:rFonts w:ascii="Times New Roman" w:hAnsi="Times New Roman" w:cs="Times New Roman"/>
        </w:rPr>
        <w:t>для национальной безопасности», от сокращения тарифов. Согласно аналогичному закону 1958 г. эта оговорка действовала по отношению ко всем отраслям национального хозяйства, если иностранная конкуренция товарам этих отраслей «ослабляла экономику и, тем самым, препятствовала обеспечению национальной безопасности»</w:t>
      </w:r>
      <w:r>
        <w:rPr>
          <w:rStyle w:val="FootnoteReference"/>
          <w:rFonts w:ascii="Times New Roman" w:hAnsi="Times New Roman" w:cs="Times New Roman"/>
        </w:rPr>
        <w:footnoteReference w:id="130"/>
      </w:r>
      <w:r>
        <w:rPr>
          <w:rFonts w:ascii="Times New Roman" w:hAnsi="Times New Roman" w:cs="Times New Roman"/>
        </w:rPr>
        <w:t>. Необходимо отметить, что те отрасли, которые считались наиболее уязвимыми в условиях иностранной конкуренции (к таким отраслям относилась текстильная промышленность, сталелитейная промышленность, некоторые отрасли  сельского хозяйства и т.д.), активно пользовались этими оговорками. Поэтому некоторые американские исследовате</w:t>
      </w:r>
      <w:r w:rsidR="00673A40">
        <w:rPr>
          <w:rFonts w:ascii="Times New Roman" w:hAnsi="Times New Roman" w:cs="Times New Roman"/>
        </w:rPr>
        <w:t>ли справедливо характеризуют 60–</w:t>
      </w:r>
      <w:r>
        <w:rPr>
          <w:rFonts w:ascii="Times New Roman" w:hAnsi="Times New Roman" w:cs="Times New Roman"/>
        </w:rPr>
        <w:t xml:space="preserve">е гг. </w:t>
      </w:r>
      <w:proofErr w:type="gramStart"/>
      <w:r>
        <w:rPr>
          <w:rFonts w:ascii="Times New Roman" w:hAnsi="Times New Roman" w:cs="Times New Roman"/>
          <w:lang w:val="en-US"/>
        </w:rPr>
        <w:t>XX</w:t>
      </w:r>
      <w:r w:rsidRPr="009C541E">
        <w:rPr>
          <w:rFonts w:ascii="Times New Roman" w:hAnsi="Times New Roman" w:cs="Times New Roman"/>
        </w:rPr>
        <w:t xml:space="preserve"> </w:t>
      </w:r>
      <w:r w:rsidR="00943122">
        <w:rPr>
          <w:rFonts w:ascii="Times New Roman" w:hAnsi="Times New Roman" w:cs="Times New Roman"/>
        </w:rPr>
        <w:t xml:space="preserve">в. </w:t>
      </w:r>
      <w:r>
        <w:rPr>
          <w:rFonts w:ascii="Times New Roman" w:hAnsi="Times New Roman" w:cs="Times New Roman"/>
        </w:rPr>
        <w:t xml:space="preserve">как эпоху </w:t>
      </w:r>
      <w:r w:rsidR="00943122">
        <w:rPr>
          <w:rFonts w:ascii="Times New Roman" w:hAnsi="Times New Roman" w:cs="Times New Roman"/>
        </w:rPr>
        <w:t>«</w:t>
      </w:r>
      <w:r>
        <w:rPr>
          <w:rFonts w:ascii="Times New Roman" w:hAnsi="Times New Roman" w:cs="Times New Roman"/>
        </w:rPr>
        <w:t>с</w:t>
      </w:r>
      <w:r w:rsidR="00943122">
        <w:rPr>
          <w:rFonts w:ascii="Times New Roman" w:hAnsi="Times New Roman" w:cs="Times New Roman"/>
        </w:rPr>
        <w:t xml:space="preserve">елективного протекционизма», </w:t>
      </w:r>
      <w:r>
        <w:rPr>
          <w:rFonts w:ascii="Times New Roman" w:hAnsi="Times New Roman" w:cs="Times New Roman"/>
        </w:rPr>
        <w:t>несмотря на принятый в то время «самый либеральный» – по некоторым положениям – закон «О расширении торговли» 1962 г.</w:t>
      </w:r>
      <w:proofErr w:type="gramEnd"/>
      <w:r>
        <w:rPr>
          <w:rStyle w:val="FootnoteReference"/>
          <w:rFonts w:ascii="Times New Roman" w:hAnsi="Times New Roman" w:cs="Times New Roman"/>
        </w:rPr>
        <w:footnoteReference w:id="131"/>
      </w:r>
      <w:r>
        <w:rPr>
          <w:rFonts w:ascii="Times New Roman" w:hAnsi="Times New Roman" w:cs="Times New Roman"/>
        </w:rPr>
        <w:t xml:space="preserve"> </w:t>
      </w:r>
    </w:p>
    <w:p w14:paraId="6DEC93E1" w14:textId="77777777" w:rsidR="006F108D" w:rsidRDefault="00673A40" w:rsidP="0043477D">
      <w:pPr>
        <w:spacing w:line="360" w:lineRule="auto"/>
        <w:ind w:firstLine="567"/>
        <w:jc w:val="both"/>
        <w:rPr>
          <w:rFonts w:ascii="Times New Roman" w:hAnsi="Times New Roman" w:cs="Times New Roman"/>
        </w:rPr>
      </w:pPr>
      <w:r>
        <w:rPr>
          <w:rFonts w:ascii="Times New Roman" w:hAnsi="Times New Roman" w:cs="Times New Roman"/>
        </w:rPr>
        <w:t>Торговые законы 1950–</w:t>
      </w:r>
      <w:r w:rsidR="006F108D">
        <w:rPr>
          <w:rFonts w:ascii="Times New Roman" w:hAnsi="Times New Roman" w:cs="Times New Roman"/>
        </w:rPr>
        <w:t xml:space="preserve">х гг. предоставляли президенту возможность </w:t>
      </w:r>
      <w:r>
        <w:rPr>
          <w:rFonts w:ascii="Times New Roman" w:hAnsi="Times New Roman" w:cs="Times New Roman"/>
        </w:rPr>
        <w:t>сокращения тарифов только на 15–</w:t>
      </w:r>
      <w:r w:rsidR="006F108D">
        <w:rPr>
          <w:rFonts w:ascii="Times New Roman" w:hAnsi="Times New Roman" w:cs="Times New Roman"/>
        </w:rPr>
        <w:t>20%</w:t>
      </w:r>
      <w:r w:rsidR="006F108D">
        <w:rPr>
          <w:rStyle w:val="FootnoteReference"/>
          <w:rFonts w:ascii="Times New Roman" w:hAnsi="Times New Roman" w:cs="Times New Roman"/>
        </w:rPr>
        <w:footnoteReference w:id="132"/>
      </w:r>
      <w:r w:rsidR="006F108D">
        <w:rPr>
          <w:rFonts w:ascii="Times New Roman" w:hAnsi="Times New Roman" w:cs="Times New Roman"/>
        </w:rPr>
        <w:t xml:space="preserve">. При этом все  вышеописанные меры имели выраженный протекционистский характер, что препятствовало процессу либерализации торговли. Кроме того, ввиду этих мер переговоры по сокращению торговых барьеров в рамках ГАТТ находились в состоянии стагнации и поэтому не приводили к существенным </w:t>
      </w:r>
      <w:r w:rsidR="006F108D">
        <w:rPr>
          <w:rFonts w:ascii="Times New Roman" w:hAnsi="Times New Roman" w:cs="Times New Roman"/>
        </w:rPr>
        <w:lastRenderedPageBreak/>
        <w:t>результатам</w:t>
      </w:r>
      <w:r w:rsidR="006F108D">
        <w:rPr>
          <w:rStyle w:val="FootnoteReference"/>
          <w:rFonts w:ascii="Times New Roman" w:hAnsi="Times New Roman" w:cs="Times New Roman"/>
        </w:rPr>
        <w:footnoteReference w:id="133"/>
      </w:r>
      <w:r w:rsidR="006F108D">
        <w:rPr>
          <w:rFonts w:ascii="Times New Roman" w:hAnsi="Times New Roman" w:cs="Times New Roman"/>
        </w:rPr>
        <w:t xml:space="preserve">.  Переговорный раунд </w:t>
      </w:r>
      <w:proofErr w:type="spellStart"/>
      <w:r w:rsidR="006F108D">
        <w:rPr>
          <w:rFonts w:ascii="Times New Roman" w:hAnsi="Times New Roman" w:cs="Times New Roman"/>
        </w:rPr>
        <w:t>Диллона</w:t>
      </w:r>
      <w:proofErr w:type="spellEnd"/>
      <w:r w:rsidR="006F108D">
        <w:rPr>
          <w:rStyle w:val="FootnoteReference"/>
          <w:rFonts w:ascii="Times New Roman" w:hAnsi="Times New Roman" w:cs="Times New Roman"/>
        </w:rPr>
        <w:footnoteReference w:id="134"/>
      </w:r>
      <w:r w:rsidR="006F108D">
        <w:rPr>
          <w:rFonts w:ascii="Times New Roman" w:hAnsi="Times New Roman" w:cs="Times New Roman"/>
        </w:rPr>
        <w:t xml:space="preserve"> – пятый раунд в рамках ГАТТ, проходивший в 1960–1962 гг. – прин</w:t>
      </w:r>
      <w:r w:rsidR="00114253">
        <w:rPr>
          <w:rFonts w:ascii="Times New Roman" w:hAnsi="Times New Roman" w:cs="Times New Roman"/>
        </w:rPr>
        <w:t>ято считать самым неудачным. Во–</w:t>
      </w:r>
      <w:r w:rsidR="006F108D">
        <w:rPr>
          <w:rFonts w:ascii="Times New Roman" w:hAnsi="Times New Roman" w:cs="Times New Roman"/>
        </w:rPr>
        <w:t>первых, по его итогам удалось добиться сокращения тарифов всего на 2,4%</w:t>
      </w:r>
      <w:r w:rsidR="006F108D">
        <w:rPr>
          <w:rStyle w:val="FootnoteReference"/>
          <w:rFonts w:ascii="Times New Roman" w:hAnsi="Times New Roman" w:cs="Times New Roman"/>
        </w:rPr>
        <w:footnoteReference w:id="135"/>
      </w:r>
      <w:r w:rsidR="00114253">
        <w:rPr>
          <w:rFonts w:ascii="Times New Roman" w:hAnsi="Times New Roman" w:cs="Times New Roman"/>
        </w:rPr>
        <w:t>. Во–</w:t>
      </w:r>
      <w:r w:rsidR="006F108D">
        <w:rPr>
          <w:rFonts w:ascii="Times New Roman" w:hAnsi="Times New Roman" w:cs="Times New Roman"/>
        </w:rPr>
        <w:t>вторых, ситуация осложнялось крайне протекционистской позицией образованного в 1957 г. Европейского экономического сообщества (ЕЭС), которое разработало программу по защите собственного рынка сельского хозяйства – Общую сельскохозяйственную политику (ОСП). Данная программа противоречила торговым интересам США, т.к. препятствовала прохождению американской сельскохозяйственной продукции на европейский рынок.</w:t>
      </w:r>
    </w:p>
    <w:p w14:paraId="27F20D09"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Учитывая существовавшие на тот момент негативные тенденции, препятствовавшие либерализации, и осознавая необходимость проведения политики свободной торговли, администрация президента Дж. Кеннеди решила разработать абсолютно новый подход</w:t>
      </w:r>
      <w:r>
        <w:rPr>
          <w:rStyle w:val="FootnoteReference"/>
          <w:rFonts w:ascii="Times New Roman" w:hAnsi="Times New Roman" w:cs="Times New Roman"/>
        </w:rPr>
        <w:footnoteReference w:id="136"/>
      </w:r>
      <w:r>
        <w:rPr>
          <w:rFonts w:ascii="Times New Roman" w:hAnsi="Times New Roman" w:cs="Times New Roman"/>
        </w:rPr>
        <w:t xml:space="preserve"> к ведению торговых переговоров. Новая торговая концепция должна была не только стать ответом на растущую экономическую мощь Европейского экономического сообщества и высокий таможенный тариф ЕЭС, но и подтвердить экономическое лидерство Соединенных Штатов. Руководствуясь данными задачами, администрация Кеннеди обратилась к Конгрессу, чтобы тот санкционировал разрешение на предоставление исполнительной власти полномочий на самое значительное в истории американской торговли сокращение тарифов</w:t>
      </w:r>
      <w:r>
        <w:rPr>
          <w:rStyle w:val="FootnoteReference"/>
          <w:rFonts w:ascii="Times New Roman" w:hAnsi="Times New Roman" w:cs="Times New Roman"/>
        </w:rPr>
        <w:footnoteReference w:id="137"/>
      </w:r>
      <w:r>
        <w:rPr>
          <w:rFonts w:ascii="Times New Roman" w:hAnsi="Times New Roman" w:cs="Times New Roman"/>
        </w:rPr>
        <w:t>.</w:t>
      </w:r>
    </w:p>
    <w:p w14:paraId="0BEAD423" w14:textId="586BF566"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 xml:space="preserve">После продолжительных дебатов между представителями различных отраслей экономики и различных политических сил 11 </w:t>
      </w:r>
      <w:r w:rsidR="00676FC1">
        <w:rPr>
          <w:rFonts w:ascii="Times New Roman" w:hAnsi="Times New Roman" w:cs="Times New Roman"/>
        </w:rPr>
        <w:t>октября 1962 г. вступил в силу Закон о</w:t>
      </w:r>
      <w:r>
        <w:rPr>
          <w:rFonts w:ascii="Times New Roman" w:hAnsi="Times New Roman" w:cs="Times New Roman"/>
        </w:rPr>
        <w:t xml:space="preserve"> расши</w:t>
      </w:r>
      <w:r w:rsidR="00676FC1">
        <w:rPr>
          <w:rFonts w:ascii="Times New Roman" w:hAnsi="Times New Roman" w:cs="Times New Roman"/>
        </w:rPr>
        <w:t>рении торговли</w:t>
      </w:r>
      <w:r>
        <w:rPr>
          <w:rFonts w:ascii="Times New Roman" w:hAnsi="Times New Roman" w:cs="Times New Roman"/>
        </w:rPr>
        <w:t xml:space="preserve"> (</w:t>
      </w:r>
      <w:r>
        <w:rPr>
          <w:rFonts w:ascii="Times New Roman" w:hAnsi="Times New Roman" w:cs="Times New Roman"/>
          <w:lang w:val="en-US"/>
        </w:rPr>
        <w:t>Trade</w:t>
      </w:r>
      <w:r w:rsidRPr="00BA3EDC">
        <w:rPr>
          <w:rFonts w:ascii="Times New Roman" w:hAnsi="Times New Roman" w:cs="Times New Roman"/>
        </w:rPr>
        <w:t xml:space="preserve"> </w:t>
      </w:r>
      <w:r>
        <w:rPr>
          <w:rFonts w:ascii="Times New Roman" w:hAnsi="Times New Roman" w:cs="Times New Roman"/>
          <w:lang w:val="en-US"/>
        </w:rPr>
        <w:t>Expansion</w:t>
      </w:r>
      <w:r w:rsidRPr="00BA3EDC">
        <w:rPr>
          <w:rFonts w:ascii="Times New Roman" w:hAnsi="Times New Roman" w:cs="Times New Roman"/>
        </w:rPr>
        <w:t xml:space="preserve"> </w:t>
      </w:r>
      <w:r>
        <w:rPr>
          <w:rFonts w:ascii="Times New Roman" w:hAnsi="Times New Roman" w:cs="Times New Roman"/>
          <w:lang w:val="en-US"/>
        </w:rPr>
        <w:t>Act</w:t>
      </w:r>
      <w:r w:rsidRPr="00BA3EDC">
        <w:rPr>
          <w:rFonts w:ascii="Times New Roman" w:hAnsi="Times New Roman" w:cs="Times New Roman"/>
        </w:rPr>
        <w:t xml:space="preserve"> </w:t>
      </w:r>
      <w:r>
        <w:rPr>
          <w:rFonts w:ascii="Times New Roman" w:hAnsi="Times New Roman" w:cs="Times New Roman"/>
          <w:lang w:val="en-US"/>
        </w:rPr>
        <w:t>of</w:t>
      </w:r>
      <w:r w:rsidRPr="00BA3EDC">
        <w:rPr>
          <w:rFonts w:ascii="Times New Roman" w:hAnsi="Times New Roman" w:cs="Times New Roman"/>
        </w:rPr>
        <w:t xml:space="preserve"> 1962)</w:t>
      </w:r>
      <w:r>
        <w:rPr>
          <w:rFonts w:ascii="Times New Roman" w:hAnsi="Times New Roman" w:cs="Times New Roman"/>
        </w:rPr>
        <w:t>, который принято считать самой крупной победой Дж. Кеннеди над Конгрессом</w:t>
      </w:r>
      <w:r>
        <w:rPr>
          <w:rStyle w:val="FootnoteReference"/>
          <w:rFonts w:ascii="Times New Roman" w:hAnsi="Times New Roman" w:cs="Times New Roman"/>
        </w:rPr>
        <w:footnoteReference w:id="138"/>
      </w:r>
      <w:r>
        <w:rPr>
          <w:rFonts w:ascii="Times New Roman" w:hAnsi="Times New Roman" w:cs="Times New Roman"/>
        </w:rPr>
        <w:t>.</w:t>
      </w:r>
    </w:p>
    <w:p w14:paraId="4AD8E93A" w14:textId="280FD932"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Данный закон делегировал президенту полномочия на проведение торговых переговоров, в ходе которых президент мог сокращать таможенные тарифы до 50%</w:t>
      </w:r>
      <w:r>
        <w:rPr>
          <w:rStyle w:val="FootnoteReference"/>
          <w:rFonts w:ascii="Times New Roman" w:hAnsi="Times New Roman" w:cs="Times New Roman"/>
        </w:rPr>
        <w:footnoteReference w:id="139"/>
      </w:r>
      <w:r>
        <w:rPr>
          <w:rFonts w:ascii="Times New Roman" w:hAnsi="Times New Roman" w:cs="Times New Roman"/>
        </w:rPr>
        <w:t xml:space="preserve">. Более того, те тарифы, уровень которых составлял 5% и менее, могли быть полностью </w:t>
      </w:r>
      <w:r>
        <w:rPr>
          <w:rFonts w:ascii="Times New Roman" w:hAnsi="Times New Roman" w:cs="Times New Roman"/>
        </w:rPr>
        <w:lastRenderedPageBreak/>
        <w:t>ликвидированы</w:t>
      </w:r>
      <w:r>
        <w:rPr>
          <w:rStyle w:val="FootnoteReference"/>
          <w:rFonts w:ascii="Times New Roman" w:hAnsi="Times New Roman" w:cs="Times New Roman"/>
        </w:rPr>
        <w:footnoteReference w:id="140"/>
      </w:r>
      <w:r>
        <w:rPr>
          <w:rFonts w:ascii="Times New Roman" w:hAnsi="Times New Roman" w:cs="Times New Roman"/>
        </w:rPr>
        <w:t>. Право на столь значительное сокращение тарифов было предоста</w:t>
      </w:r>
      <w:r w:rsidR="00114253">
        <w:rPr>
          <w:rFonts w:ascii="Times New Roman" w:hAnsi="Times New Roman" w:cs="Times New Roman"/>
        </w:rPr>
        <w:t>влена президенту впервые с 1940–</w:t>
      </w:r>
      <w:r>
        <w:rPr>
          <w:rFonts w:ascii="Times New Roman" w:hAnsi="Times New Roman" w:cs="Times New Roman"/>
        </w:rPr>
        <w:t xml:space="preserve">х гг. При этом президент мог и повысить пошлины, «если это соответствовало национальным интересам </w:t>
      </w:r>
      <w:r w:rsidRPr="00D548BD">
        <w:rPr>
          <w:rFonts w:ascii="Times New Roman" w:hAnsi="Times New Roman" w:cs="Times New Roman"/>
        </w:rPr>
        <w:t xml:space="preserve">&lt;…&gt; </w:t>
      </w:r>
      <w:r>
        <w:rPr>
          <w:rFonts w:ascii="Times New Roman" w:hAnsi="Times New Roman" w:cs="Times New Roman"/>
        </w:rPr>
        <w:t>до такого уровня, какой он посчитает необходимым…»</w:t>
      </w:r>
      <w:r>
        <w:rPr>
          <w:rStyle w:val="FootnoteReference"/>
          <w:rFonts w:ascii="Times New Roman" w:hAnsi="Times New Roman" w:cs="Times New Roman"/>
        </w:rPr>
        <w:footnoteReference w:id="141"/>
      </w:r>
      <w:r>
        <w:rPr>
          <w:rFonts w:ascii="Times New Roman" w:hAnsi="Times New Roman" w:cs="Times New Roman"/>
        </w:rPr>
        <w:t>. На включении этого положения в закон настоял Сенат. В данном контексте необходимо упомянуть о самой противоречивой</w:t>
      </w:r>
      <w:r>
        <w:rPr>
          <w:rStyle w:val="FootnoteReference"/>
          <w:rFonts w:ascii="Times New Roman" w:hAnsi="Times New Roman" w:cs="Times New Roman"/>
        </w:rPr>
        <w:footnoteReference w:id="142"/>
      </w:r>
      <w:r>
        <w:rPr>
          <w:rFonts w:ascii="Times New Roman" w:hAnsi="Times New Roman" w:cs="Times New Roman"/>
        </w:rPr>
        <w:t xml:space="preserve"> части данного закона. В разделе, посвященном вопросам национальной безопасности, содержала</w:t>
      </w:r>
      <w:r w:rsidR="00943122">
        <w:rPr>
          <w:rFonts w:ascii="Times New Roman" w:hAnsi="Times New Roman" w:cs="Times New Roman"/>
        </w:rPr>
        <w:t>сь весьма неоднозначная ст. 232</w:t>
      </w:r>
      <w:r>
        <w:rPr>
          <w:rFonts w:ascii="Times New Roman" w:hAnsi="Times New Roman" w:cs="Times New Roman"/>
        </w:rPr>
        <w:t>: «Никакие действия по сокращению или ликвидации пошлин или других импортных ограничений не могут быть предприняты</w:t>
      </w:r>
      <w:r w:rsidRPr="00D548BD">
        <w:rPr>
          <w:rFonts w:ascii="Times New Roman" w:hAnsi="Times New Roman" w:cs="Times New Roman"/>
        </w:rPr>
        <w:t xml:space="preserve"> &lt;…&gt; </w:t>
      </w:r>
      <w:r>
        <w:rPr>
          <w:rFonts w:ascii="Times New Roman" w:hAnsi="Times New Roman" w:cs="Times New Roman"/>
        </w:rPr>
        <w:t>если Президент решит, что [эти меры] представляют угрозу национальной безопасности»</w:t>
      </w:r>
      <w:r>
        <w:rPr>
          <w:rStyle w:val="FootnoteReference"/>
          <w:rFonts w:ascii="Times New Roman" w:hAnsi="Times New Roman" w:cs="Times New Roman"/>
        </w:rPr>
        <w:footnoteReference w:id="143"/>
      </w:r>
      <w:r>
        <w:rPr>
          <w:rFonts w:ascii="Times New Roman" w:hAnsi="Times New Roman" w:cs="Times New Roman"/>
        </w:rPr>
        <w:t>. При этом, по настоянию Конгресса,  торговая делегация должна была проводить консультации с Тарифной комиссией и действовать в соответствии с ее рекомендациями. Посредством этой меры Конгресс пытался не допустить абсолютного сосредоточения вопросов торговли исключительно в руках исполнительной власти.</w:t>
      </w:r>
    </w:p>
    <w:p w14:paraId="7E783DD8"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Следующей отличительной особенностью данного закона была возможность оказания помощи рабочим, которые могли подвергнуться или уже подверглись угрозе потери рабочего места вследствие либерализации торговли. Закон регламентировал так называемую «помощь в адаптации» (</w:t>
      </w:r>
      <w:r>
        <w:rPr>
          <w:rFonts w:ascii="Times New Roman" w:hAnsi="Times New Roman" w:cs="Times New Roman"/>
          <w:lang w:val="en-US"/>
        </w:rPr>
        <w:t>adjustment</w:t>
      </w:r>
      <w:r w:rsidRPr="00D548BD">
        <w:rPr>
          <w:rFonts w:ascii="Times New Roman" w:hAnsi="Times New Roman" w:cs="Times New Roman"/>
        </w:rPr>
        <w:t xml:space="preserve"> </w:t>
      </w:r>
      <w:r>
        <w:rPr>
          <w:rFonts w:ascii="Times New Roman" w:hAnsi="Times New Roman" w:cs="Times New Roman"/>
          <w:lang w:val="en-US"/>
        </w:rPr>
        <w:t>assistance</w:t>
      </w:r>
      <w:r w:rsidRPr="00D548BD">
        <w:rPr>
          <w:rFonts w:ascii="Times New Roman" w:hAnsi="Times New Roman" w:cs="Times New Roman"/>
        </w:rPr>
        <w:t xml:space="preserve">), </w:t>
      </w:r>
      <w:r>
        <w:rPr>
          <w:rFonts w:ascii="Times New Roman" w:hAnsi="Times New Roman" w:cs="Times New Roman"/>
        </w:rPr>
        <w:t>которая подразумевала техническую и финансовую помощь, помощь при смене жительства на территории США, а также проведение курсов по повышению квалификации для рабочих</w:t>
      </w:r>
      <w:r>
        <w:rPr>
          <w:rStyle w:val="FootnoteReference"/>
          <w:rFonts w:ascii="Times New Roman" w:hAnsi="Times New Roman" w:cs="Times New Roman"/>
        </w:rPr>
        <w:footnoteReference w:id="144"/>
      </w:r>
      <w:r>
        <w:rPr>
          <w:rFonts w:ascii="Times New Roman" w:hAnsi="Times New Roman" w:cs="Times New Roman"/>
        </w:rPr>
        <w:t xml:space="preserve">. Введение данного положения смягчило протекционистскую позицию некоторых фирм и представителей рабочей силы. </w:t>
      </w:r>
    </w:p>
    <w:p w14:paraId="65E97743" w14:textId="2BE55B14" w:rsidR="006F108D" w:rsidRDefault="00676FC1" w:rsidP="0043477D">
      <w:pPr>
        <w:spacing w:line="360" w:lineRule="auto"/>
        <w:ind w:firstLine="567"/>
        <w:jc w:val="both"/>
        <w:rPr>
          <w:rFonts w:ascii="Times New Roman" w:hAnsi="Times New Roman" w:cs="Times New Roman"/>
        </w:rPr>
      </w:pPr>
      <w:r>
        <w:rPr>
          <w:rFonts w:ascii="Times New Roman" w:hAnsi="Times New Roman" w:cs="Times New Roman"/>
        </w:rPr>
        <w:t>Закон о расширении торговли</w:t>
      </w:r>
      <w:r w:rsidR="006F108D">
        <w:rPr>
          <w:rFonts w:ascii="Times New Roman" w:hAnsi="Times New Roman" w:cs="Times New Roman"/>
        </w:rPr>
        <w:t xml:space="preserve"> регламентировал и ряд институциональных изменений. Если ранее главную роль в проведении торговых переговоров играл Государственный департамент, который руководствовался, прежде всего, внешнеполитическими соображениями, то по закону 1962 г. эта функция перешла специальному представителю по торговым переговорам (</w:t>
      </w:r>
      <w:r w:rsidR="006F108D">
        <w:rPr>
          <w:rFonts w:ascii="Times New Roman" w:hAnsi="Times New Roman" w:cs="Times New Roman"/>
          <w:lang w:val="en-US"/>
        </w:rPr>
        <w:t>Special</w:t>
      </w:r>
      <w:r w:rsidR="006F108D" w:rsidRPr="00D548BD">
        <w:rPr>
          <w:rFonts w:ascii="Times New Roman" w:hAnsi="Times New Roman" w:cs="Times New Roman"/>
        </w:rPr>
        <w:t xml:space="preserve"> </w:t>
      </w:r>
      <w:r w:rsidR="006F108D">
        <w:rPr>
          <w:rFonts w:ascii="Times New Roman" w:hAnsi="Times New Roman" w:cs="Times New Roman"/>
          <w:lang w:val="en-US"/>
        </w:rPr>
        <w:t>Representative</w:t>
      </w:r>
      <w:r w:rsidR="006F108D" w:rsidRPr="00D548BD">
        <w:rPr>
          <w:rFonts w:ascii="Times New Roman" w:hAnsi="Times New Roman" w:cs="Times New Roman"/>
        </w:rPr>
        <w:t xml:space="preserve"> </w:t>
      </w:r>
      <w:r w:rsidR="006F108D">
        <w:rPr>
          <w:rFonts w:ascii="Times New Roman" w:hAnsi="Times New Roman" w:cs="Times New Roman"/>
          <w:lang w:val="en-US"/>
        </w:rPr>
        <w:t>for</w:t>
      </w:r>
      <w:r w:rsidR="006F108D" w:rsidRPr="00D548BD">
        <w:rPr>
          <w:rFonts w:ascii="Times New Roman" w:hAnsi="Times New Roman" w:cs="Times New Roman"/>
        </w:rPr>
        <w:t xml:space="preserve"> </w:t>
      </w:r>
      <w:r w:rsidR="006F108D">
        <w:rPr>
          <w:rFonts w:ascii="Times New Roman" w:hAnsi="Times New Roman" w:cs="Times New Roman"/>
          <w:lang w:val="en-US"/>
        </w:rPr>
        <w:t>Trade</w:t>
      </w:r>
      <w:r w:rsidR="006F108D" w:rsidRPr="00D548BD">
        <w:rPr>
          <w:rFonts w:ascii="Times New Roman" w:hAnsi="Times New Roman" w:cs="Times New Roman"/>
        </w:rPr>
        <w:t xml:space="preserve"> </w:t>
      </w:r>
      <w:r w:rsidR="006F108D">
        <w:rPr>
          <w:rFonts w:ascii="Times New Roman" w:hAnsi="Times New Roman" w:cs="Times New Roman"/>
          <w:lang w:val="en-US"/>
        </w:rPr>
        <w:t>Negotiations</w:t>
      </w:r>
      <w:r w:rsidR="006F108D" w:rsidRPr="00D548BD">
        <w:rPr>
          <w:rFonts w:ascii="Times New Roman" w:hAnsi="Times New Roman" w:cs="Times New Roman"/>
        </w:rPr>
        <w:t xml:space="preserve">). </w:t>
      </w:r>
      <w:r w:rsidR="006F108D">
        <w:rPr>
          <w:rFonts w:ascii="Times New Roman" w:hAnsi="Times New Roman" w:cs="Times New Roman"/>
        </w:rPr>
        <w:t xml:space="preserve">Изменился и принцип формирования торговой делегации США: впервые в </w:t>
      </w:r>
      <w:r w:rsidR="006F108D">
        <w:rPr>
          <w:rFonts w:ascii="Times New Roman" w:hAnsi="Times New Roman" w:cs="Times New Roman"/>
        </w:rPr>
        <w:lastRenderedPageBreak/>
        <w:t>делегацию должны были войти представители законодательной ветви власти</w:t>
      </w:r>
      <w:r w:rsidR="006F108D">
        <w:rPr>
          <w:rStyle w:val="FootnoteReference"/>
          <w:rFonts w:ascii="Times New Roman" w:hAnsi="Times New Roman" w:cs="Times New Roman"/>
        </w:rPr>
        <w:footnoteReference w:id="145"/>
      </w:r>
      <w:r w:rsidR="006F108D">
        <w:rPr>
          <w:rFonts w:ascii="Times New Roman" w:hAnsi="Times New Roman" w:cs="Times New Roman"/>
        </w:rPr>
        <w:t>. Эти институциональные нововведения свидетельствуют о стремлении деполитизировать торговые отношения и сбалансировать участие представителей разных политических сил в решении вопросов торговли.</w:t>
      </w:r>
    </w:p>
    <w:p w14:paraId="48911F7A" w14:textId="3F40D63F"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Кроме того, торговый закон 1962 г. изменил метод регулирования уровня таможенных пошлин. Ранее сокращение тарифов осуществлялось по пунктам (принцип «товар за товаром»</w:t>
      </w:r>
      <w:r w:rsidR="00030B3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item</w:t>
      </w:r>
      <w:r w:rsidR="00030B3E">
        <w:rPr>
          <w:rFonts w:ascii="Times New Roman" w:hAnsi="Times New Roman" w:cs="Times New Roman"/>
        </w:rPr>
        <w:t>–</w:t>
      </w:r>
      <w:r>
        <w:rPr>
          <w:rFonts w:ascii="Times New Roman" w:hAnsi="Times New Roman" w:cs="Times New Roman"/>
          <w:lang w:val="en-US"/>
        </w:rPr>
        <w:t>by</w:t>
      </w:r>
      <w:r w:rsidR="00030B3E">
        <w:rPr>
          <w:rFonts w:ascii="Times New Roman" w:hAnsi="Times New Roman" w:cs="Times New Roman"/>
        </w:rPr>
        <w:t>–</w:t>
      </w:r>
      <w:r>
        <w:rPr>
          <w:rFonts w:ascii="Times New Roman" w:hAnsi="Times New Roman" w:cs="Times New Roman"/>
          <w:lang w:val="en-US"/>
        </w:rPr>
        <w:t>item</w:t>
      </w:r>
      <w:r>
        <w:rPr>
          <w:rFonts w:ascii="Times New Roman" w:hAnsi="Times New Roman" w:cs="Times New Roman"/>
        </w:rPr>
        <w:t xml:space="preserve">), что ограничивало охват и глубину сокращения тарифов. Поэтому законом 1962 г. был введен новый принцип уменьшения уровня тарифов – линейный </w:t>
      </w:r>
      <w:r w:rsidRPr="00D548BD">
        <w:rPr>
          <w:rFonts w:ascii="Times New Roman" w:hAnsi="Times New Roman" w:cs="Times New Roman"/>
        </w:rPr>
        <w:t>метод</w:t>
      </w:r>
      <w:r>
        <w:rPr>
          <w:rFonts w:ascii="Times New Roman" w:hAnsi="Times New Roman" w:cs="Times New Roman"/>
        </w:rPr>
        <w:t xml:space="preserve"> (</w:t>
      </w:r>
      <w:r>
        <w:rPr>
          <w:rFonts w:ascii="Times New Roman" w:hAnsi="Times New Roman" w:cs="Times New Roman"/>
          <w:lang w:val="en-US"/>
        </w:rPr>
        <w:t>across</w:t>
      </w:r>
      <w:r w:rsidR="00030B3E">
        <w:rPr>
          <w:rFonts w:ascii="Times New Roman" w:hAnsi="Times New Roman" w:cs="Times New Roman"/>
        </w:rPr>
        <w:t>–</w:t>
      </w:r>
      <w:r>
        <w:rPr>
          <w:rFonts w:ascii="Times New Roman" w:hAnsi="Times New Roman" w:cs="Times New Roman"/>
          <w:lang w:val="en-US"/>
        </w:rPr>
        <w:t>the</w:t>
      </w:r>
      <w:r w:rsidR="00030B3E">
        <w:rPr>
          <w:rFonts w:ascii="Times New Roman" w:hAnsi="Times New Roman" w:cs="Times New Roman"/>
        </w:rPr>
        <w:t>–</w:t>
      </w:r>
      <w:r>
        <w:rPr>
          <w:rFonts w:ascii="Times New Roman" w:hAnsi="Times New Roman" w:cs="Times New Roman"/>
          <w:lang w:val="en-US"/>
        </w:rPr>
        <w:t>board</w:t>
      </w:r>
      <w:r w:rsidRPr="00D548BD">
        <w:rPr>
          <w:rFonts w:ascii="Times New Roman" w:hAnsi="Times New Roman" w:cs="Times New Roman"/>
        </w:rPr>
        <w:t>),</w:t>
      </w:r>
      <w:r>
        <w:rPr>
          <w:rFonts w:ascii="Times New Roman" w:hAnsi="Times New Roman" w:cs="Times New Roman"/>
        </w:rPr>
        <w:t xml:space="preserve"> который, по мнению президента, способствовал либерализации мировой торговли</w:t>
      </w:r>
      <w:r>
        <w:rPr>
          <w:rStyle w:val="FootnoteReference"/>
          <w:rFonts w:ascii="Times New Roman" w:hAnsi="Times New Roman" w:cs="Times New Roman"/>
        </w:rPr>
        <w:footnoteReference w:id="146"/>
      </w:r>
      <w:r>
        <w:rPr>
          <w:rFonts w:ascii="Times New Roman" w:hAnsi="Times New Roman" w:cs="Times New Roman"/>
        </w:rPr>
        <w:t>, т.к. гарантировал одновременное сокращение пошлин на широкий перечень товаров. Данная процедура обеспечивала соблюдение принципа взаимности предоставляемых уступок, а также гарантировала беспристрастность по отношению к какому-либо производителю.</w:t>
      </w:r>
    </w:p>
    <w:p w14:paraId="027178DF" w14:textId="77777777" w:rsidR="006F108D" w:rsidRPr="00D548B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Другим позитивным элементом данного закона считается ликвидация так называемых «опасных точек»</w:t>
      </w:r>
      <w:r>
        <w:rPr>
          <w:rStyle w:val="FootnoteReference"/>
          <w:rFonts w:ascii="Times New Roman" w:hAnsi="Times New Roman" w:cs="Times New Roman"/>
        </w:rPr>
        <w:footnoteReference w:id="147"/>
      </w:r>
      <w:r>
        <w:rPr>
          <w:rFonts w:ascii="Times New Roman" w:hAnsi="Times New Roman" w:cs="Times New Roman"/>
        </w:rPr>
        <w:t xml:space="preserve"> – предельного уровня снижения пошлин. Кроме того, оговорка возможного отказа была пересмотрена таким образом, что национальным производителям стало сложнее доказывать существование угрозы возможного ущерба из-за увеличения импорта.</w:t>
      </w:r>
    </w:p>
    <w:p w14:paraId="5636A58D" w14:textId="36ABE2C0"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Несмотря на неко</w:t>
      </w:r>
      <w:r w:rsidR="00676FC1">
        <w:rPr>
          <w:rFonts w:ascii="Times New Roman" w:hAnsi="Times New Roman" w:cs="Times New Roman"/>
        </w:rPr>
        <w:t>торые неоднозначные положения, Закон о расширении торговли</w:t>
      </w:r>
      <w:r>
        <w:rPr>
          <w:rFonts w:ascii="Times New Roman" w:hAnsi="Times New Roman" w:cs="Times New Roman"/>
        </w:rPr>
        <w:t xml:space="preserve"> 1962 г. вполне справедливо считается наиболее либеральным торговым законом</w:t>
      </w:r>
      <w:r w:rsidRPr="00494998">
        <w:rPr>
          <w:rFonts w:ascii="Times New Roman" w:hAnsi="Times New Roman" w:cs="Times New Roman"/>
        </w:rPr>
        <w:t xml:space="preserve"> </w:t>
      </w:r>
      <w:r>
        <w:rPr>
          <w:rFonts w:ascii="Times New Roman" w:hAnsi="Times New Roman" w:cs="Times New Roman"/>
        </w:rPr>
        <w:t>США</w:t>
      </w:r>
      <w:r>
        <w:rPr>
          <w:rStyle w:val="FootnoteReference"/>
          <w:rFonts w:ascii="Times New Roman" w:hAnsi="Times New Roman" w:cs="Times New Roman"/>
        </w:rPr>
        <w:t xml:space="preserve"> </w:t>
      </w:r>
      <w:r>
        <w:rPr>
          <w:rStyle w:val="FootnoteReference"/>
          <w:rFonts w:ascii="Times New Roman" w:hAnsi="Times New Roman" w:cs="Times New Roman"/>
        </w:rPr>
        <w:footnoteReference w:id="148"/>
      </w:r>
      <w:r>
        <w:rPr>
          <w:rFonts w:ascii="Times New Roman" w:hAnsi="Times New Roman" w:cs="Times New Roman"/>
        </w:rPr>
        <w:t xml:space="preserve"> по сравнению со всеми ему предшествовавшими. Более того, именно благодаря этому закону результаты раунда Кеннеди в рамках ГАТТ (1963–1967) были столь успешными. В рамках раунда Кеннеди были достигнуты решения о самых крупных за всю историю существования ГАТТ сокращениях тарифов, которые, в среднем, составили почти 40%</w:t>
      </w:r>
      <w:r>
        <w:rPr>
          <w:rStyle w:val="FootnoteReference"/>
          <w:rFonts w:ascii="Times New Roman" w:hAnsi="Times New Roman" w:cs="Times New Roman"/>
        </w:rPr>
        <w:footnoteReference w:id="149"/>
      </w:r>
      <w:r>
        <w:rPr>
          <w:rFonts w:ascii="Times New Roman" w:hAnsi="Times New Roman" w:cs="Times New Roman"/>
        </w:rPr>
        <w:t>, тогда как на предыдущих раунда эта отметка не превышала 10%</w:t>
      </w:r>
      <w:r>
        <w:rPr>
          <w:rStyle w:val="FootnoteReference"/>
          <w:rFonts w:ascii="Times New Roman" w:hAnsi="Times New Roman" w:cs="Times New Roman"/>
        </w:rPr>
        <w:footnoteReference w:id="150"/>
      </w:r>
      <w:r>
        <w:rPr>
          <w:rFonts w:ascii="Times New Roman" w:hAnsi="Times New Roman" w:cs="Times New Roman"/>
        </w:rPr>
        <w:t xml:space="preserve">. Более того, этот раунд </w:t>
      </w:r>
      <w:r>
        <w:rPr>
          <w:rFonts w:ascii="Times New Roman" w:hAnsi="Times New Roman" w:cs="Times New Roman"/>
        </w:rPr>
        <w:lastRenderedPageBreak/>
        <w:t>переговоров характеризовался самым крупным количеством участников (53 страны-участницы)</w:t>
      </w:r>
      <w:r>
        <w:rPr>
          <w:rStyle w:val="FootnoteReference"/>
          <w:rFonts w:ascii="Times New Roman" w:hAnsi="Times New Roman" w:cs="Times New Roman"/>
        </w:rPr>
        <w:footnoteReference w:id="151"/>
      </w:r>
      <w:r>
        <w:rPr>
          <w:rFonts w:ascii="Times New Roman" w:hAnsi="Times New Roman" w:cs="Times New Roman"/>
        </w:rPr>
        <w:t xml:space="preserve">, а также более широким кругом </w:t>
      </w:r>
      <w:proofErr w:type="spellStart"/>
      <w:r>
        <w:rPr>
          <w:rFonts w:ascii="Times New Roman" w:hAnsi="Times New Roman" w:cs="Times New Roman"/>
        </w:rPr>
        <w:t>обсуждавшихся</w:t>
      </w:r>
      <w:proofErr w:type="spellEnd"/>
      <w:r>
        <w:rPr>
          <w:rFonts w:ascii="Times New Roman" w:hAnsi="Times New Roman" w:cs="Times New Roman"/>
        </w:rPr>
        <w:t xml:space="preserve"> вопросов. Так, впервые в истории ГАТТ предметом переговоров стали сокращения тарифов на сельскохозяйственную продукцию</w:t>
      </w:r>
      <w:r>
        <w:rPr>
          <w:rStyle w:val="FootnoteReference"/>
          <w:rFonts w:ascii="Times New Roman" w:hAnsi="Times New Roman" w:cs="Times New Roman"/>
        </w:rPr>
        <w:footnoteReference w:id="152"/>
      </w:r>
      <w:r>
        <w:rPr>
          <w:rFonts w:ascii="Times New Roman" w:hAnsi="Times New Roman" w:cs="Times New Roman"/>
        </w:rPr>
        <w:t xml:space="preserve"> и некоторые элементы нетарифных барьеров</w:t>
      </w:r>
      <w:r>
        <w:rPr>
          <w:rStyle w:val="FootnoteReference"/>
          <w:rFonts w:ascii="Times New Roman" w:hAnsi="Times New Roman" w:cs="Times New Roman"/>
        </w:rPr>
        <w:footnoteReference w:id="153"/>
      </w:r>
      <w:r>
        <w:rPr>
          <w:rFonts w:ascii="Times New Roman" w:hAnsi="Times New Roman" w:cs="Times New Roman"/>
        </w:rPr>
        <w:t xml:space="preserve">, но достижения в данных областях были не столь значительны. </w:t>
      </w:r>
    </w:p>
    <w:p w14:paraId="097A0851"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Результаты раунда Кеннеди носили беспрецедентный характер и стали свидетельством стремления мирового сообщества к либерализации международной торговли. Тем не менее, в рамках переговорного процесса не удалось достичь консенсуса по целому ряду аспектов торговых отношений Это оставляло потенциал для проведения новых торговых переговоров для урегулирования спорных вопросов.</w:t>
      </w:r>
    </w:p>
    <w:p w14:paraId="299DB9BC" w14:textId="77777777" w:rsidR="006F108D" w:rsidRDefault="006F108D" w:rsidP="0043477D">
      <w:pPr>
        <w:spacing w:line="360" w:lineRule="auto"/>
        <w:ind w:firstLine="567"/>
        <w:jc w:val="both"/>
        <w:rPr>
          <w:rFonts w:ascii="Times New Roman" w:hAnsi="Times New Roman" w:cs="Times New Roman"/>
        </w:rPr>
      </w:pPr>
    </w:p>
    <w:p w14:paraId="22EB1E84" w14:textId="77777777" w:rsidR="006F108D" w:rsidRDefault="006F108D" w:rsidP="0043477D">
      <w:pPr>
        <w:spacing w:line="360" w:lineRule="auto"/>
        <w:ind w:firstLine="567"/>
        <w:jc w:val="center"/>
        <w:rPr>
          <w:rFonts w:ascii="Times New Roman" w:hAnsi="Times New Roman" w:cs="Times New Roman"/>
        </w:rPr>
      </w:pPr>
    </w:p>
    <w:p w14:paraId="30FE70CA" w14:textId="57742C70" w:rsidR="006F108D" w:rsidRPr="00D079A8" w:rsidRDefault="006F108D" w:rsidP="0043477D">
      <w:pPr>
        <w:spacing w:line="360" w:lineRule="auto"/>
        <w:ind w:firstLine="567"/>
        <w:jc w:val="center"/>
        <w:rPr>
          <w:rFonts w:ascii="Times New Roman" w:hAnsi="Times New Roman" w:cs="Times New Roman"/>
        </w:rPr>
      </w:pPr>
      <w:r>
        <w:rPr>
          <w:rFonts w:ascii="Times New Roman" w:hAnsi="Times New Roman" w:cs="Times New Roman"/>
        </w:rPr>
        <w:t>2.2. Усиление протекционистских воззрений во  внеш</w:t>
      </w:r>
      <w:r w:rsidR="0051696D">
        <w:rPr>
          <w:rFonts w:ascii="Times New Roman" w:hAnsi="Times New Roman" w:cs="Times New Roman"/>
        </w:rPr>
        <w:t>неторговой стратегии США в 1970–</w:t>
      </w:r>
      <w:r>
        <w:rPr>
          <w:rFonts w:ascii="Times New Roman" w:hAnsi="Times New Roman" w:cs="Times New Roman"/>
        </w:rPr>
        <w:t xml:space="preserve">е гг. и стремление </w:t>
      </w:r>
      <w:r w:rsidR="0051696D">
        <w:rPr>
          <w:rFonts w:ascii="Times New Roman" w:hAnsi="Times New Roman" w:cs="Times New Roman"/>
        </w:rPr>
        <w:t>к либерализации торговли в 1980–</w:t>
      </w:r>
      <w:r>
        <w:rPr>
          <w:rFonts w:ascii="Times New Roman" w:hAnsi="Times New Roman" w:cs="Times New Roman"/>
        </w:rPr>
        <w:t>е гг.</w:t>
      </w:r>
    </w:p>
    <w:p w14:paraId="2C39D01F" w14:textId="3F0379A0" w:rsidR="006F108D" w:rsidRDefault="006F108D" w:rsidP="004347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567"/>
        <w:jc w:val="both"/>
        <w:rPr>
          <w:rFonts w:ascii="Times New Roman" w:hAnsi="Times New Roman" w:cs="Times New Roman"/>
        </w:rPr>
      </w:pPr>
      <w:r>
        <w:rPr>
          <w:rFonts w:ascii="Times New Roman" w:hAnsi="Times New Roman" w:cs="Times New Roman"/>
        </w:rPr>
        <w:t>Либеральный дух позитивных результатов раунда Кеннеди просуществовал</w:t>
      </w:r>
      <w:r w:rsidR="00274EC3">
        <w:rPr>
          <w:rFonts w:ascii="Times New Roman" w:hAnsi="Times New Roman" w:cs="Times New Roman"/>
        </w:rPr>
        <w:t xml:space="preserve"> недолго. Во второй половине 60–</w:t>
      </w:r>
      <w:r>
        <w:rPr>
          <w:rFonts w:ascii="Times New Roman" w:hAnsi="Times New Roman" w:cs="Times New Roman"/>
        </w:rPr>
        <w:t xml:space="preserve">х гг. </w:t>
      </w:r>
      <w:proofErr w:type="gramStart"/>
      <w:r>
        <w:rPr>
          <w:rFonts w:ascii="Times New Roman" w:hAnsi="Times New Roman" w:cs="Times New Roman"/>
          <w:lang w:val="en-US"/>
        </w:rPr>
        <w:t>XX</w:t>
      </w:r>
      <w:r w:rsidRPr="009C541E">
        <w:rPr>
          <w:rFonts w:ascii="Times New Roman" w:hAnsi="Times New Roman" w:cs="Times New Roman"/>
        </w:rPr>
        <w:t xml:space="preserve"> </w:t>
      </w:r>
      <w:r>
        <w:rPr>
          <w:rFonts w:ascii="Times New Roman" w:hAnsi="Times New Roman" w:cs="Times New Roman"/>
        </w:rPr>
        <w:t>в. в экономике США стали развиваться кризисные явления.</w:t>
      </w:r>
      <w:proofErr w:type="gramEnd"/>
      <w:r>
        <w:rPr>
          <w:rFonts w:ascii="Times New Roman" w:hAnsi="Times New Roman" w:cs="Times New Roman"/>
        </w:rPr>
        <w:t xml:space="preserve"> </w:t>
      </w:r>
      <w:r w:rsidRPr="0077003E">
        <w:rPr>
          <w:rFonts w:ascii="Times New Roman" w:hAnsi="Times New Roman" w:cs="Times New Roman"/>
        </w:rPr>
        <w:t>Начиная с 1964 г</w:t>
      </w:r>
      <w:r>
        <w:rPr>
          <w:rFonts w:ascii="Times New Roman" w:hAnsi="Times New Roman" w:cs="Times New Roman"/>
        </w:rPr>
        <w:t>.</w:t>
      </w:r>
      <w:r w:rsidRPr="0077003E">
        <w:rPr>
          <w:rFonts w:ascii="Times New Roman" w:hAnsi="Times New Roman" w:cs="Times New Roman"/>
        </w:rPr>
        <w:t xml:space="preserve"> уровень роста инфляции составлял 1% за каждый последующий год, и таким образом в 1974 г</w:t>
      </w:r>
      <w:r>
        <w:rPr>
          <w:rFonts w:ascii="Times New Roman" w:hAnsi="Times New Roman" w:cs="Times New Roman"/>
        </w:rPr>
        <w:t>.</w:t>
      </w:r>
      <w:r w:rsidRPr="0077003E">
        <w:rPr>
          <w:rFonts w:ascii="Times New Roman" w:hAnsi="Times New Roman" w:cs="Times New Roman"/>
        </w:rPr>
        <w:t xml:space="preserve"> инфляция достигла отметки 10%</w:t>
      </w:r>
      <w:r w:rsidRPr="0077003E">
        <w:rPr>
          <w:rStyle w:val="FootnoteReference"/>
          <w:rFonts w:ascii="Times New Roman" w:hAnsi="Times New Roman" w:cs="Times New Roman"/>
          <w:lang w:val="en-US"/>
        </w:rPr>
        <w:footnoteReference w:id="154"/>
      </w:r>
      <w:r w:rsidRPr="0077003E">
        <w:rPr>
          <w:rFonts w:ascii="Times New Roman" w:hAnsi="Times New Roman" w:cs="Times New Roman"/>
        </w:rPr>
        <w:t xml:space="preserve">. Согласно точке зрения </w:t>
      </w:r>
      <w:proofErr w:type="spellStart"/>
      <w:r w:rsidRPr="0077003E">
        <w:rPr>
          <w:rFonts w:ascii="Times New Roman" w:hAnsi="Times New Roman" w:cs="Times New Roman"/>
        </w:rPr>
        <w:t>Аллана</w:t>
      </w:r>
      <w:proofErr w:type="spellEnd"/>
      <w:r w:rsidRPr="0077003E">
        <w:rPr>
          <w:rFonts w:ascii="Times New Roman" w:hAnsi="Times New Roman" w:cs="Times New Roman"/>
        </w:rPr>
        <w:t xml:space="preserve"> </w:t>
      </w:r>
      <w:proofErr w:type="spellStart"/>
      <w:r w:rsidRPr="0077003E">
        <w:rPr>
          <w:rFonts w:ascii="Times New Roman" w:hAnsi="Times New Roman" w:cs="Times New Roman"/>
        </w:rPr>
        <w:t>Мелтз</w:t>
      </w:r>
      <w:r w:rsidR="0051696D">
        <w:rPr>
          <w:rFonts w:ascii="Times New Roman" w:hAnsi="Times New Roman" w:cs="Times New Roman"/>
        </w:rPr>
        <w:t>ера</w:t>
      </w:r>
      <w:proofErr w:type="spellEnd"/>
      <w:r w:rsidR="0051696D">
        <w:rPr>
          <w:rFonts w:ascii="Times New Roman" w:hAnsi="Times New Roman" w:cs="Times New Roman"/>
        </w:rPr>
        <w:t>, именно инфляция конца 60–</w:t>
      </w:r>
      <w:r w:rsidR="00274EC3">
        <w:rPr>
          <w:rFonts w:ascii="Times New Roman" w:hAnsi="Times New Roman" w:cs="Times New Roman"/>
        </w:rPr>
        <w:t>х</w:t>
      </w:r>
      <w:r>
        <w:rPr>
          <w:rFonts w:ascii="Times New Roman" w:hAnsi="Times New Roman" w:cs="Times New Roman"/>
        </w:rPr>
        <w:t>–</w:t>
      </w:r>
      <w:r w:rsidR="0051696D">
        <w:rPr>
          <w:rFonts w:ascii="Times New Roman" w:hAnsi="Times New Roman" w:cs="Times New Roman"/>
        </w:rPr>
        <w:t>70–</w:t>
      </w:r>
      <w:r w:rsidRPr="0077003E">
        <w:rPr>
          <w:rFonts w:ascii="Times New Roman" w:hAnsi="Times New Roman" w:cs="Times New Roman"/>
        </w:rPr>
        <w:t>х г</w:t>
      </w:r>
      <w:r>
        <w:rPr>
          <w:rFonts w:ascii="Times New Roman" w:hAnsi="Times New Roman" w:cs="Times New Roman"/>
        </w:rPr>
        <w:t>г.</w:t>
      </w:r>
      <w:r w:rsidRPr="0077003E">
        <w:rPr>
          <w:rFonts w:ascii="Times New Roman" w:hAnsi="Times New Roman" w:cs="Times New Roman"/>
        </w:rPr>
        <w:t xml:space="preserve"> привела к краху </w:t>
      </w:r>
      <w:proofErr w:type="spellStart"/>
      <w:r w:rsidRPr="0077003E">
        <w:rPr>
          <w:rFonts w:ascii="Times New Roman" w:hAnsi="Times New Roman" w:cs="Times New Roman"/>
        </w:rPr>
        <w:t>Бреттон-Вудской</w:t>
      </w:r>
      <w:proofErr w:type="spellEnd"/>
      <w:r w:rsidRPr="0077003E">
        <w:rPr>
          <w:rFonts w:ascii="Times New Roman" w:hAnsi="Times New Roman" w:cs="Times New Roman"/>
        </w:rPr>
        <w:t xml:space="preserve"> системы</w:t>
      </w:r>
      <w:r w:rsidRPr="0077003E">
        <w:rPr>
          <w:rStyle w:val="FootnoteReference"/>
          <w:rFonts w:ascii="Times New Roman" w:hAnsi="Times New Roman" w:cs="Times New Roman"/>
          <w:lang w:val="en-US"/>
        </w:rPr>
        <w:footnoteReference w:id="155"/>
      </w:r>
      <w:r w:rsidRPr="0077003E">
        <w:rPr>
          <w:rFonts w:ascii="Times New Roman" w:hAnsi="Times New Roman" w:cs="Times New Roman"/>
        </w:rPr>
        <w:t>, подразумевавшей фиксированный к доллару курс валют, что делало США главным игроком в мировой экономике.</w:t>
      </w:r>
      <w:r>
        <w:rPr>
          <w:rFonts w:ascii="Times New Roman" w:hAnsi="Times New Roman" w:cs="Times New Roman"/>
        </w:rPr>
        <w:t xml:space="preserve"> Впрочем,</w:t>
      </w:r>
      <w:r w:rsidRPr="0077003E">
        <w:rPr>
          <w:rFonts w:ascii="Times New Roman" w:hAnsi="Times New Roman" w:cs="Times New Roman"/>
        </w:rPr>
        <w:t xml:space="preserve">  коллапс данной валютной системы </w:t>
      </w:r>
      <w:r>
        <w:rPr>
          <w:rFonts w:ascii="Times New Roman" w:hAnsi="Times New Roman" w:cs="Times New Roman"/>
        </w:rPr>
        <w:t xml:space="preserve">объяснялся </w:t>
      </w:r>
      <w:r w:rsidRPr="0077003E">
        <w:rPr>
          <w:rFonts w:ascii="Times New Roman" w:hAnsi="Times New Roman" w:cs="Times New Roman"/>
        </w:rPr>
        <w:t>и други</w:t>
      </w:r>
      <w:r>
        <w:rPr>
          <w:rFonts w:ascii="Times New Roman" w:hAnsi="Times New Roman" w:cs="Times New Roman"/>
        </w:rPr>
        <w:t>ми причинами</w:t>
      </w:r>
      <w:r w:rsidRPr="0077003E">
        <w:rPr>
          <w:rFonts w:ascii="Times New Roman" w:hAnsi="Times New Roman" w:cs="Times New Roman"/>
        </w:rPr>
        <w:t xml:space="preserve">. </w:t>
      </w:r>
      <w:r>
        <w:rPr>
          <w:rFonts w:ascii="Times New Roman" w:hAnsi="Times New Roman" w:cs="Times New Roman"/>
        </w:rPr>
        <w:t>Г</w:t>
      </w:r>
      <w:r w:rsidRPr="0077003E">
        <w:rPr>
          <w:rFonts w:ascii="Times New Roman" w:hAnsi="Times New Roman" w:cs="Times New Roman"/>
        </w:rPr>
        <w:t xml:space="preserve">лавной причиной </w:t>
      </w:r>
      <w:r>
        <w:rPr>
          <w:rFonts w:ascii="Times New Roman" w:hAnsi="Times New Roman" w:cs="Times New Roman"/>
        </w:rPr>
        <w:t xml:space="preserve">ее </w:t>
      </w:r>
      <w:r w:rsidRPr="0077003E">
        <w:rPr>
          <w:rFonts w:ascii="Times New Roman" w:hAnsi="Times New Roman" w:cs="Times New Roman"/>
        </w:rPr>
        <w:t xml:space="preserve">краха </w:t>
      </w:r>
      <w:r>
        <w:rPr>
          <w:rFonts w:ascii="Times New Roman" w:hAnsi="Times New Roman" w:cs="Times New Roman"/>
        </w:rPr>
        <w:t>считается н</w:t>
      </w:r>
      <w:r w:rsidRPr="0077003E">
        <w:rPr>
          <w:rFonts w:ascii="Times New Roman" w:hAnsi="Times New Roman" w:cs="Times New Roman"/>
        </w:rPr>
        <w:t>еверная политика («</w:t>
      </w:r>
      <w:r w:rsidRPr="0077003E">
        <w:rPr>
          <w:rFonts w:ascii="Times New Roman" w:hAnsi="Times New Roman" w:cs="Times New Roman"/>
          <w:lang w:val="en-US"/>
        </w:rPr>
        <w:t>bad</w:t>
      </w:r>
      <w:r w:rsidRPr="0077003E">
        <w:rPr>
          <w:rFonts w:ascii="Times New Roman" w:hAnsi="Times New Roman" w:cs="Times New Roman"/>
        </w:rPr>
        <w:t xml:space="preserve"> </w:t>
      </w:r>
      <w:r w:rsidRPr="0077003E">
        <w:rPr>
          <w:rFonts w:ascii="Times New Roman" w:hAnsi="Times New Roman" w:cs="Times New Roman"/>
          <w:lang w:val="en-US"/>
        </w:rPr>
        <w:t>policy</w:t>
      </w:r>
      <w:r w:rsidRPr="0077003E">
        <w:rPr>
          <w:rFonts w:ascii="Times New Roman" w:hAnsi="Times New Roman" w:cs="Times New Roman"/>
        </w:rPr>
        <w:t xml:space="preserve">») Федеральной </w:t>
      </w:r>
      <w:r>
        <w:rPr>
          <w:rFonts w:ascii="Times New Roman" w:hAnsi="Times New Roman" w:cs="Times New Roman"/>
        </w:rPr>
        <w:t>р</w:t>
      </w:r>
      <w:r w:rsidRPr="0077003E">
        <w:rPr>
          <w:rFonts w:ascii="Times New Roman" w:hAnsi="Times New Roman" w:cs="Times New Roman"/>
        </w:rPr>
        <w:t xml:space="preserve">езервной </w:t>
      </w:r>
      <w:r>
        <w:rPr>
          <w:rFonts w:ascii="Times New Roman" w:hAnsi="Times New Roman" w:cs="Times New Roman"/>
        </w:rPr>
        <w:t>с</w:t>
      </w:r>
      <w:r w:rsidR="00050EB1">
        <w:rPr>
          <w:rFonts w:ascii="Times New Roman" w:hAnsi="Times New Roman" w:cs="Times New Roman"/>
        </w:rPr>
        <w:t>истемы</w:t>
      </w:r>
      <w:r w:rsidRPr="0077003E">
        <w:rPr>
          <w:rFonts w:ascii="Times New Roman" w:hAnsi="Times New Roman" w:cs="Times New Roman"/>
        </w:rPr>
        <w:t xml:space="preserve">, которая привела к потере США доминирующего положения в </w:t>
      </w:r>
      <w:r w:rsidRPr="00E35493">
        <w:rPr>
          <w:rFonts w:ascii="Times New Roman" w:hAnsi="Times New Roman" w:cs="Times New Roman"/>
        </w:rPr>
        <w:t>капиталистическом</w:t>
      </w:r>
      <w:r w:rsidRPr="0077003E">
        <w:rPr>
          <w:rFonts w:ascii="Times New Roman" w:hAnsi="Times New Roman" w:cs="Times New Roman"/>
        </w:rPr>
        <w:t xml:space="preserve"> мире. Политика ФРС </w:t>
      </w:r>
      <w:r w:rsidRPr="0077003E">
        <w:rPr>
          <w:rFonts w:ascii="Times New Roman" w:hAnsi="Times New Roman" w:cs="Times New Roman"/>
        </w:rPr>
        <w:lastRenderedPageBreak/>
        <w:t xml:space="preserve">подразумевала увеличение валютной массы, в то время как золотых запасов США становилось недостаточно для того, чтобы осуществлять конвертацию зарубежных долларов в золото. Доверие к доллару как к мировой валюте резко падало. </w:t>
      </w:r>
      <w:r>
        <w:rPr>
          <w:rFonts w:ascii="Times New Roman" w:hAnsi="Times New Roman" w:cs="Times New Roman"/>
        </w:rPr>
        <w:t>С</w:t>
      </w:r>
      <w:r w:rsidRPr="0077003E">
        <w:rPr>
          <w:rFonts w:ascii="Times New Roman" w:hAnsi="Times New Roman" w:cs="Times New Roman"/>
        </w:rPr>
        <w:t>итуация ухудшалась ввиду увеличивающейся безработицы,</w:t>
      </w:r>
      <w:r>
        <w:rPr>
          <w:rFonts w:ascii="Times New Roman" w:hAnsi="Times New Roman" w:cs="Times New Roman"/>
        </w:rPr>
        <w:t xml:space="preserve"> а также</w:t>
      </w:r>
      <w:r w:rsidRPr="0077003E">
        <w:rPr>
          <w:rFonts w:ascii="Times New Roman" w:hAnsi="Times New Roman" w:cs="Times New Roman"/>
        </w:rPr>
        <w:t xml:space="preserve"> не</w:t>
      </w:r>
      <w:r w:rsidR="00050EB1">
        <w:rPr>
          <w:rFonts w:ascii="Times New Roman" w:hAnsi="Times New Roman" w:cs="Times New Roman"/>
        </w:rPr>
        <w:t>фтяных кризисов 1973 и 1979 гг. В итоге, в 1976 г.</w:t>
      </w:r>
      <w:r w:rsidRPr="0077003E">
        <w:rPr>
          <w:rFonts w:ascii="Times New Roman" w:hAnsi="Times New Roman" w:cs="Times New Roman"/>
        </w:rPr>
        <w:t xml:space="preserve"> на Ямайской конференции было</w:t>
      </w:r>
      <w:r w:rsidR="00050EB1">
        <w:rPr>
          <w:rFonts w:ascii="Times New Roman" w:hAnsi="Times New Roman" w:cs="Times New Roman"/>
        </w:rPr>
        <w:t xml:space="preserve"> принято решение об установлении</w:t>
      </w:r>
      <w:r w:rsidRPr="0077003E">
        <w:rPr>
          <w:rFonts w:ascii="Times New Roman" w:hAnsi="Times New Roman" w:cs="Times New Roman"/>
        </w:rPr>
        <w:t xml:space="preserve"> новой валютной системы, основанной на принципе свободной конвертации валют. </w:t>
      </w:r>
    </w:p>
    <w:p w14:paraId="40F20DD4" w14:textId="2C120501" w:rsidR="006F108D" w:rsidRPr="00FF446C" w:rsidRDefault="006F108D" w:rsidP="0043477D">
      <w:pPr>
        <w:spacing w:line="360" w:lineRule="auto"/>
        <w:ind w:firstLine="567"/>
        <w:jc w:val="both"/>
        <w:rPr>
          <w:rFonts w:ascii="Times New Roman" w:hAnsi="Times New Roman" w:cs="Times New Roman"/>
        </w:rPr>
      </w:pPr>
      <w:r>
        <w:rPr>
          <w:rFonts w:ascii="Times New Roman" w:hAnsi="Times New Roman" w:cs="Times New Roman"/>
        </w:rPr>
        <w:t xml:space="preserve">Кроме того, в эти годы продолжала усиливаться  </w:t>
      </w:r>
      <w:r w:rsidRPr="00FF446C">
        <w:rPr>
          <w:rFonts w:ascii="Times New Roman" w:hAnsi="Times New Roman" w:cs="Times New Roman"/>
        </w:rPr>
        <w:t xml:space="preserve">экономическая конкуренция между Соединенными Штатами, Европейским </w:t>
      </w:r>
      <w:r>
        <w:rPr>
          <w:rFonts w:ascii="Times New Roman" w:hAnsi="Times New Roman" w:cs="Times New Roman"/>
        </w:rPr>
        <w:t>э</w:t>
      </w:r>
      <w:r w:rsidRPr="00FF446C">
        <w:rPr>
          <w:rFonts w:ascii="Times New Roman" w:hAnsi="Times New Roman" w:cs="Times New Roman"/>
        </w:rPr>
        <w:t xml:space="preserve">кономическим </w:t>
      </w:r>
      <w:r>
        <w:rPr>
          <w:rFonts w:ascii="Times New Roman" w:hAnsi="Times New Roman" w:cs="Times New Roman"/>
        </w:rPr>
        <w:t>с</w:t>
      </w:r>
      <w:r w:rsidRPr="00FF446C">
        <w:rPr>
          <w:rFonts w:ascii="Times New Roman" w:hAnsi="Times New Roman" w:cs="Times New Roman"/>
        </w:rPr>
        <w:t xml:space="preserve">ообществом и Японией. Сенатор А. </w:t>
      </w:r>
      <w:proofErr w:type="spellStart"/>
      <w:r w:rsidRPr="00FF446C">
        <w:rPr>
          <w:rFonts w:ascii="Times New Roman" w:hAnsi="Times New Roman" w:cs="Times New Roman"/>
        </w:rPr>
        <w:t>Робикофф</w:t>
      </w:r>
      <w:proofErr w:type="spellEnd"/>
      <w:r w:rsidRPr="00FF446C">
        <w:rPr>
          <w:rFonts w:ascii="Times New Roman" w:hAnsi="Times New Roman" w:cs="Times New Roman"/>
        </w:rPr>
        <w:t xml:space="preserve"> в своем отчете Комитету по финансам указывал на дискриминационные действия, которые предпринимают страны ЕЭС и Япония по отношению к американскому экспорту</w:t>
      </w:r>
      <w:r w:rsidRPr="00FF446C">
        <w:rPr>
          <w:rStyle w:val="FootnoteReference"/>
          <w:rFonts w:ascii="Times New Roman" w:hAnsi="Times New Roman" w:cs="Times New Roman"/>
          <w:lang w:val="en-US"/>
        </w:rPr>
        <w:footnoteReference w:id="156"/>
      </w:r>
      <w:r>
        <w:rPr>
          <w:rFonts w:ascii="Times New Roman" w:hAnsi="Times New Roman" w:cs="Times New Roman"/>
        </w:rPr>
        <w:t>.</w:t>
      </w:r>
      <w:r w:rsidRPr="00FF446C">
        <w:rPr>
          <w:rFonts w:ascii="Times New Roman" w:hAnsi="Times New Roman" w:cs="Times New Roman"/>
        </w:rPr>
        <w:t xml:space="preserve"> Вызывали большое недовольство и преференциальные соглашения, которые ЕЭС заключило с другими странами</w:t>
      </w:r>
      <w:r w:rsidRPr="00FF446C">
        <w:rPr>
          <w:rStyle w:val="FootnoteReference"/>
          <w:rFonts w:ascii="Times New Roman" w:hAnsi="Times New Roman" w:cs="Times New Roman"/>
          <w:lang w:val="en-US"/>
        </w:rPr>
        <w:footnoteReference w:id="157"/>
      </w:r>
      <w:r w:rsidRPr="00FF446C">
        <w:rPr>
          <w:rFonts w:ascii="Times New Roman" w:hAnsi="Times New Roman" w:cs="Times New Roman"/>
        </w:rPr>
        <w:t xml:space="preserve"> (</w:t>
      </w:r>
      <w:r w:rsidR="00050EB1">
        <w:rPr>
          <w:rFonts w:ascii="Times New Roman" w:hAnsi="Times New Roman" w:cs="Times New Roman"/>
        </w:rPr>
        <w:t xml:space="preserve">по </w:t>
      </w:r>
      <w:proofErr w:type="spellStart"/>
      <w:r w:rsidR="00050EB1">
        <w:rPr>
          <w:rFonts w:ascii="Times New Roman" w:hAnsi="Times New Roman" w:cs="Times New Roman"/>
        </w:rPr>
        <w:t>бó</w:t>
      </w:r>
      <w:r>
        <w:rPr>
          <w:rFonts w:ascii="Times New Roman" w:hAnsi="Times New Roman" w:cs="Times New Roman"/>
        </w:rPr>
        <w:t>льшей</w:t>
      </w:r>
      <w:proofErr w:type="spellEnd"/>
      <w:r>
        <w:rPr>
          <w:rFonts w:ascii="Times New Roman" w:hAnsi="Times New Roman" w:cs="Times New Roman"/>
        </w:rPr>
        <w:t xml:space="preserve"> части</w:t>
      </w:r>
      <w:r w:rsidRPr="00FF446C">
        <w:rPr>
          <w:rFonts w:ascii="Times New Roman" w:hAnsi="Times New Roman" w:cs="Times New Roman"/>
        </w:rPr>
        <w:t xml:space="preserve">, с бывшими колониями), что по сути, </w:t>
      </w:r>
      <w:r>
        <w:rPr>
          <w:rFonts w:ascii="Times New Roman" w:hAnsi="Times New Roman" w:cs="Times New Roman"/>
        </w:rPr>
        <w:t xml:space="preserve">привело к дискриминации в отношении </w:t>
      </w:r>
      <w:r w:rsidRPr="00FF446C">
        <w:rPr>
          <w:rFonts w:ascii="Times New Roman" w:hAnsi="Times New Roman" w:cs="Times New Roman"/>
        </w:rPr>
        <w:t>американски</w:t>
      </w:r>
      <w:r>
        <w:rPr>
          <w:rFonts w:ascii="Times New Roman" w:hAnsi="Times New Roman" w:cs="Times New Roman"/>
        </w:rPr>
        <w:t>х</w:t>
      </w:r>
      <w:r w:rsidRPr="00FF446C">
        <w:rPr>
          <w:rFonts w:ascii="Times New Roman" w:hAnsi="Times New Roman" w:cs="Times New Roman"/>
        </w:rPr>
        <w:t xml:space="preserve"> товар</w:t>
      </w:r>
      <w:r>
        <w:rPr>
          <w:rFonts w:ascii="Times New Roman" w:hAnsi="Times New Roman" w:cs="Times New Roman"/>
        </w:rPr>
        <w:t>ов</w:t>
      </w:r>
      <w:r w:rsidR="00050EB1">
        <w:rPr>
          <w:rFonts w:ascii="Times New Roman" w:hAnsi="Times New Roman" w:cs="Times New Roman"/>
        </w:rPr>
        <w:t xml:space="preserve">. Кроме того, сенатор </w:t>
      </w:r>
      <w:r w:rsidRPr="00FF446C">
        <w:rPr>
          <w:rFonts w:ascii="Times New Roman" w:hAnsi="Times New Roman" w:cs="Times New Roman"/>
        </w:rPr>
        <w:t xml:space="preserve"> указывал на квоты, которые Япония ввела на целый ряд американских товаров</w:t>
      </w:r>
      <w:r w:rsidRPr="00FF446C">
        <w:rPr>
          <w:rStyle w:val="FootnoteReference"/>
          <w:rFonts w:ascii="Times New Roman" w:hAnsi="Times New Roman" w:cs="Times New Roman"/>
          <w:lang w:val="en-US"/>
        </w:rPr>
        <w:footnoteReference w:id="158"/>
      </w:r>
      <w:r w:rsidRPr="00FF446C">
        <w:rPr>
          <w:rFonts w:ascii="Times New Roman" w:hAnsi="Times New Roman" w:cs="Times New Roman"/>
        </w:rPr>
        <w:t>. В американском истеблишменте это рассматривалось как нарушение норм ГАТТ, в том числе и договоренностей, достигнутых в рамках последнего раунда переговоров</w:t>
      </w:r>
      <w:r w:rsidRPr="00FF446C">
        <w:rPr>
          <w:rStyle w:val="FootnoteReference"/>
          <w:rFonts w:ascii="Times New Roman" w:hAnsi="Times New Roman" w:cs="Times New Roman"/>
          <w:lang w:val="en-US"/>
        </w:rPr>
        <w:footnoteReference w:id="159"/>
      </w:r>
      <w:r>
        <w:rPr>
          <w:rFonts w:ascii="Times New Roman" w:hAnsi="Times New Roman" w:cs="Times New Roman"/>
        </w:rPr>
        <w:t>.</w:t>
      </w:r>
      <w:r w:rsidRPr="00FF446C">
        <w:rPr>
          <w:rFonts w:ascii="Times New Roman" w:hAnsi="Times New Roman" w:cs="Times New Roman"/>
        </w:rPr>
        <w:t xml:space="preserve"> Умелое манипулирование этими фактами повлияло на усиление протекционистских настроений в американском обществе.</w:t>
      </w:r>
    </w:p>
    <w:p w14:paraId="21094C51" w14:textId="77777777" w:rsidR="006F108D" w:rsidRPr="00F3021D" w:rsidRDefault="006F108D" w:rsidP="0043477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ind w:firstLine="567"/>
        <w:jc w:val="both"/>
        <w:rPr>
          <w:rFonts w:ascii="Times New Roman" w:hAnsi="Times New Roman" w:cs="Times New Roman"/>
        </w:rPr>
      </w:pPr>
      <w:r>
        <w:rPr>
          <w:rFonts w:ascii="Times New Roman" w:hAnsi="Times New Roman" w:cs="Times New Roman"/>
        </w:rPr>
        <w:t>Немаловажным факторов стало и постоянное увеличение</w:t>
      </w:r>
      <w:r w:rsidRPr="00FF446C">
        <w:rPr>
          <w:rFonts w:ascii="Times New Roman" w:hAnsi="Times New Roman" w:cs="Times New Roman"/>
        </w:rPr>
        <w:t xml:space="preserve"> дефицит</w:t>
      </w:r>
      <w:r>
        <w:rPr>
          <w:rFonts w:ascii="Times New Roman" w:hAnsi="Times New Roman" w:cs="Times New Roman"/>
        </w:rPr>
        <w:t>а</w:t>
      </w:r>
      <w:r w:rsidRPr="00FF446C">
        <w:rPr>
          <w:rFonts w:ascii="Times New Roman" w:hAnsi="Times New Roman" w:cs="Times New Roman"/>
        </w:rPr>
        <w:t xml:space="preserve"> платежного баланса США </w:t>
      </w:r>
      <w:r w:rsidRPr="00F3021D">
        <w:rPr>
          <w:rFonts w:ascii="Times New Roman" w:hAnsi="Times New Roman" w:cs="Times New Roman"/>
        </w:rPr>
        <w:t xml:space="preserve">ввиду значительного </w:t>
      </w:r>
      <w:r>
        <w:rPr>
          <w:rFonts w:ascii="Times New Roman" w:hAnsi="Times New Roman" w:cs="Times New Roman"/>
        </w:rPr>
        <w:t>роста</w:t>
      </w:r>
      <w:r w:rsidRPr="00F3021D">
        <w:rPr>
          <w:rFonts w:ascii="Times New Roman" w:hAnsi="Times New Roman" w:cs="Times New Roman"/>
        </w:rPr>
        <w:t xml:space="preserve"> цен </w:t>
      </w:r>
      <w:r>
        <w:rPr>
          <w:rFonts w:ascii="Times New Roman" w:hAnsi="Times New Roman" w:cs="Times New Roman"/>
        </w:rPr>
        <w:t xml:space="preserve">на </w:t>
      </w:r>
      <w:r w:rsidRPr="00F3021D">
        <w:rPr>
          <w:rFonts w:ascii="Times New Roman" w:hAnsi="Times New Roman" w:cs="Times New Roman"/>
        </w:rPr>
        <w:t>экспортируемы</w:t>
      </w:r>
      <w:r>
        <w:rPr>
          <w:rFonts w:ascii="Times New Roman" w:hAnsi="Times New Roman" w:cs="Times New Roman"/>
        </w:rPr>
        <w:t>е</w:t>
      </w:r>
      <w:r w:rsidRPr="00F3021D">
        <w:rPr>
          <w:rFonts w:ascii="Times New Roman" w:hAnsi="Times New Roman" w:cs="Times New Roman"/>
        </w:rPr>
        <w:t xml:space="preserve"> товар</w:t>
      </w:r>
      <w:r>
        <w:rPr>
          <w:rFonts w:ascii="Times New Roman" w:hAnsi="Times New Roman" w:cs="Times New Roman"/>
        </w:rPr>
        <w:t>ы</w:t>
      </w:r>
      <w:r w:rsidRPr="00F3021D">
        <w:rPr>
          <w:rFonts w:ascii="Times New Roman" w:hAnsi="Times New Roman" w:cs="Times New Roman"/>
        </w:rPr>
        <w:t xml:space="preserve"> (в том числе и нефти после кризиса </w:t>
      </w:r>
      <w:r>
        <w:rPr>
          <w:rFonts w:ascii="Times New Roman" w:hAnsi="Times New Roman" w:cs="Times New Roman"/>
        </w:rPr>
        <w:t>1973 г.)</w:t>
      </w:r>
      <w:r w:rsidRPr="00F3021D">
        <w:rPr>
          <w:rFonts w:ascii="Times New Roman" w:hAnsi="Times New Roman" w:cs="Times New Roman"/>
        </w:rPr>
        <w:t xml:space="preserve"> </w:t>
      </w:r>
    </w:p>
    <w:p w14:paraId="7CC19225"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Эти кризисные явления привели к возникновению в Конгрессе США новой волны протекционистских настроений, несмотря на то, что в обеих палатах доминировали члены Демократической партии, традиционно воспринимавшиеся как сторонники концепции свободной торговли. Однако, по мнению Ш. О</w:t>
      </w:r>
      <w:r w:rsidRPr="009C541E">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Халлоран</w:t>
      </w:r>
      <w:proofErr w:type="spellEnd"/>
      <w:r>
        <w:rPr>
          <w:rFonts w:ascii="Times New Roman" w:hAnsi="Times New Roman" w:cs="Times New Roman"/>
        </w:rPr>
        <w:t xml:space="preserve">, </w:t>
      </w:r>
      <w:r w:rsidRPr="00977E2D">
        <w:rPr>
          <w:rFonts w:ascii="Times New Roman" w:hAnsi="Times New Roman" w:cs="Times New Roman"/>
        </w:rPr>
        <w:t xml:space="preserve">именно с середины </w:t>
      </w:r>
      <w:r>
        <w:rPr>
          <w:rFonts w:ascii="Times New Roman" w:hAnsi="Times New Roman" w:cs="Times New Roman"/>
        </w:rPr>
        <w:t>19</w:t>
      </w:r>
      <w:r w:rsidR="00274EC3">
        <w:rPr>
          <w:rFonts w:ascii="Times New Roman" w:hAnsi="Times New Roman" w:cs="Times New Roman"/>
        </w:rPr>
        <w:t>60–</w:t>
      </w:r>
      <w:r w:rsidRPr="00977E2D">
        <w:rPr>
          <w:rFonts w:ascii="Times New Roman" w:hAnsi="Times New Roman" w:cs="Times New Roman"/>
        </w:rPr>
        <w:t xml:space="preserve">х гг. связь между партийной принадлежностью и концепцией торговой политики стала </w:t>
      </w:r>
      <w:r>
        <w:rPr>
          <w:rFonts w:ascii="Times New Roman" w:hAnsi="Times New Roman" w:cs="Times New Roman"/>
        </w:rPr>
        <w:t>размыв</w:t>
      </w:r>
      <w:r w:rsidRPr="00977E2D">
        <w:rPr>
          <w:rFonts w:ascii="Times New Roman" w:hAnsi="Times New Roman" w:cs="Times New Roman"/>
        </w:rPr>
        <w:t>аться.</w:t>
      </w:r>
      <w:r w:rsidRPr="00977E2D">
        <w:rPr>
          <w:rStyle w:val="FootnoteReference"/>
          <w:rFonts w:ascii="Times New Roman" w:hAnsi="Times New Roman" w:cs="Times New Roman"/>
        </w:rPr>
        <w:footnoteReference w:id="160"/>
      </w:r>
      <w:r>
        <w:rPr>
          <w:rFonts w:ascii="Times New Roman" w:hAnsi="Times New Roman" w:cs="Times New Roman"/>
        </w:rPr>
        <w:t xml:space="preserve"> </w:t>
      </w:r>
    </w:p>
    <w:p w14:paraId="291083AA" w14:textId="460B6B39" w:rsidR="006F108D" w:rsidRDefault="00567B22" w:rsidP="0043477D">
      <w:pPr>
        <w:spacing w:line="360" w:lineRule="auto"/>
        <w:ind w:firstLine="567"/>
        <w:jc w:val="both"/>
        <w:rPr>
          <w:rFonts w:ascii="Times New Roman" w:hAnsi="Times New Roman" w:cs="Times New Roman"/>
        </w:rPr>
      </w:pPr>
      <w:r>
        <w:rPr>
          <w:rFonts w:ascii="Times New Roman" w:hAnsi="Times New Roman" w:cs="Times New Roman"/>
        </w:rPr>
        <w:lastRenderedPageBreak/>
        <w:t>В конце 1960–х – начале 1970–</w:t>
      </w:r>
      <w:r w:rsidR="006F108D">
        <w:rPr>
          <w:rFonts w:ascii="Times New Roman" w:hAnsi="Times New Roman" w:cs="Times New Roman"/>
        </w:rPr>
        <w:t>х гг.</w:t>
      </w:r>
      <w:r w:rsidR="006F108D" w:rsidRPr="00977E2D">
        <w:rPr>
          <w:rFonts w:ascii="Times New Roman" w:hAnsi="Times New Roman" w:cs="Times New Roman"/>
        </w:rPr>
        <w:t xml:space="preserve"> </w:t>
      </w:r>
      <w:r w:rsidR="006F108D">
        <w:rPr>
          <w:rFonts w:ascii="Times New Roman" w:hAnsi="Times New Roman" w:cs="Times New Roman"/>
        </w:rPr>
        <w:t>в Конгрессе США были выдвинуты крайне протекционистские инициативы, что привело к его противостоянию с либерально настроенной исполнительной властью. В 1967 г. Конгресс США</w:t>
      </w:r>
      <w:r w:rsidR="006F108D" w:rsidRPr="008A66F0">
        <w:rPr>
          <w:rFonts w:ascii="Times New Roman" w:hAnsi="Times New Roman" w:cs="Times New Roman"/>
        </w:rPr>
        <w:t xml:space="preserve"> издал совместную резолюцию, </w:t>
      </w:r>
      <w:r>
        <w:rPr>
          <w:rFonts w:ascii="Times New Roman" w:hAnsi="Times New Roman" w:cs="Times New Roman"/>
        </w:rPr>
        <w:t xml:space="preserve">в соответствии с </w:t>
      </w:r>
      <w:r w:rsidR="006F108D" w:rsidRPr="008A66F0">
        <w:rPr>
          <w:rFonts w:ascii="Times New Roman" w:hAnsi="Times New Roman" w:cs="Times New Roman"/>
        </w:rPr>
        <w:t>которой «пре</w:t>
      </w:r>
      <w:r>
        <w:rPr>
          <w:rFonts w:ascii="Times New Roman" w:hAnsi="Times New Roman" w:cs="Times New Roman"/>
        </w:rPr>
        <w:t xml:space="preserve">зидент лишался права обсуждать </w:t>
      </w:r>
      <w:r w:rsidR="006F108D" w:rsidRPr="008A66F0">
        <w:rPr>
          <w:rFonts w:ascii="Times New Roman" w:hAnsi="Times New Roman" w:cs="Times New Roman"/>
        </w:rPr>
        <w:t>положения, которые не были явно выражены в Законе о расширении торговли»</w:t>
      </w:r>
      <w:r w:rsidR="006F108D" w:rsidRPr="008A66F0">
        <w:rPr>
          <w:rStyle w:val="FootnoteReference"/>
          <w:rFonts w:ascii="Times New Roman" w:hAnsi="Times New Roman" w:cs="Times New Roman"/>
        </w:rPr>
        <w:footnoteReference w:id="161"/>
      </w:r>
      <w:r w:rsidR="006F108D" w:rsidRPr="008A66F0">
        <w:rPr>
          <w:rFonts w:ascii="Times New Roman" w:hAnsi="Times New Roman" w:cs="Times New Roman"/>
        </w:rPr>
        <w:t xml:space="preserve">. Этим положением выступала система </w:t>
      </w:r>
      <w:r w:rsidR="006F108D" w:rsidRPr="008A66F0">
        <w:rPr>
          <w:rFonts w:ascii="Times New Roman" w:hAnsi="Times New Roman" w:cs="Times New Roman"/>
          <w:lang w:val="en-US"/>
        </w:rPr>
        <w:t>American</w:t>
      </w:r>
      <w:r w:rsidR="006F108D" w:rsidRPr="008A66F0">
        <w:rPr>
          <w:rFonts w:ascii="Times New Roman" w:hAnsi="Times New Roman" w:cs="Times New Roman"/>
        </w:rPr>
        <w:t xml:space="preserve"> </w:t>
      </w:r>
      <w:r w:rsidR="006F108D" w:rsidRPr="008A66F0">
        <w:rPr>
          <w:rFonts w:ascii="Times New Roman" w:hAnsi="Times New Roman" w:cs="Times New Roman"/>
          <w:lang w:val="en-US"/>
        </w:rPr>
        <w:t>Selling</w:t>
      </w:r>
      <w:r w:rsidR="006F108D" w:rsidRPr="008A66F0">
        <w:rPr>
          <w:rFonts w:ascii="Times New Roman" w:hAnsi="Times New Roman" w:cs="Times New Roman"/>
        </w:rPr>
        <w:t xml:space="preserve"> </w:t>
      </w:r>
      <w:r w:rsidR="006F108D" w:rsidRPr="008A66F0">
        <w:rPr>
          <w:rFonts w:ascii="Times New Roman" w:hAnsi="Times New Roman" w:cs="Times New Roman"/>
          <w:lang w:val="en-US"/>
        </w:rPr>
        <w:t>Price</w:t>
      </w:r>
      <w:r w:rsidR="006F108D" w:rsidRPr="008A66F0">
        <w:rPr>
          <w:rFonts w:ascii="Times New Roman" w:hAnsi="Times New Roman" w:cs="Times New Roman"/>
        </w:rPr>
        <w:t xml:space="preserve"> (</w:t>
      </w:r>
      <w:r w:rsidR="006F108D" w:rsidRPr="008A66F0">
        <w:rPr>
          <w:rFonts w:ascii="Times New Roman" w:hAnsi="Times New Roman" w:cs="Times New Roman"/>
          <w:lang w:val="en-US"/>
        </w:rPr>
        <w:t>ASP</w:t>
      </w:r>
      <w:r w:rsidR="006F108D" w:rsidRPr="008A66F0">
        <w:rPr>
          <w:rFonts w:ascii="Times New Roman" w:hAnsi="Times New Roman" w:cs="Times New Roman"/>
        </w:rPr>
        <w:t>), которая подразумевала, что тариф, применяемый для импортируемого товара, рассчитывался в соответствии с ценой аналогичного товара американского происхождения</w:t>
      </w:r>
      <w:r w:rsidR="006F108D" w:rsidRPr="008A66F0">
        <w:rPr>
          <w:rStyle w:val="FootnoteReference"/>
          <w:rFonts w:ascii="Times New Roman" w:hAnsi="Times New Roman" w:cs="Times New Roman"/>
        </w:rPr>
        <w:footnoteReference w:id="162"/>
      </w:r>
      <w:r w:rsidR="006F108D">
        <w:rPr>
          <w:rFonts w:ascii="Times New Roman" w:hAnsi="Times New Roman" w:cs="Times New Roman"/>
        </w:rPr>
        <w:t>. Ч</w:t>
      </w:r>
      <w:r w:rsidR="006F108D" w:rsidRPr="008A66F0">
        <w:rPr>
          <w:rFonts w:ascii="Times New Roman" w:hAnsi="Times New Roman" w:cs="Times New Roman"/>
        </w:rPr>
        <w:t xml:space="preserve">аще всего, </w:t>
      </w:r>
      <w:r w:rsidR="006F108D">
        <w:rPr>
          <w:rFonts w:ascii="Times New Roman" w:hAnsi="Times New Roman" w:cs="Times New Roman"/>
        </w:rPr>
        <w:t xml:space="preserve">это </w:t>
      </w:r>
      <w:r w:rsidR="006F108D" w:rsidRPr="008A66F0">
        <w:rPr>
          <w:rFonts w:ascii="Times New Roman" w:hAnsi="Times New Roman" w:cs="Times New Roman"/>
        </w:rPr>
        <w:t>значительно увеличивало цену иностранного товара. Администрация Л. Джонсона активно пыталась ликвидировать эту систему расчета тарифов, но в ответ Конгресс  выдви</w:t>
      </w:r>
      <w:r w:rsidR="006F108D">
        <w:rPr>
          <w:rFonts w:ascii="Times New Roman" w:hAnsi="Times New Roman" w:cs="Times New Roman"/>
        </w:rPr>
        <w:t>ну</w:t>
      </w:r>
      <w:r w:rsidR="006F108D" w:rsidRPr="008A66F0">
        <w:rPr>
          <w:rFonts w:ascii="Times New Roman" w:hAnsi="Times New Roman" w:cs="Times New Roman"/>
        </w:rPr>
        <w:t xml:space="preserve">л инициативу о введении квот на импорт большого ряда товаров, что нивелировало бы результаты, достигнутые в рамках раунда Кеннеди. В свою очередь, Л. Джонсон пообещал наложить вето на протекционистские законопроекты Конгресса, что привело к тупику во взаимодействии исполнительной и законодательной власти США относительно торговой политики. Данная тенденция </w:t>
      </w:r>
      <w:r w:rsidR="006F108D">
        <w:rPr>
          <w:rFonts w:ascii="Times New Roman" w:hAnsi="Times New Roman" w:cs="Times New Roman"/>
        </w:rPr>
        <w:t xml:space="preserve">сохранилась </w:t>
      </w:r>
      <w:r w:rsidR="006F108D" w:rsidRPr="008A66F0">
        <w:rPr>
          <w:rFonts w:ascii="Times New Roman" w:hAnsi="Times New Roman" w:cs="Times New Roman"/>
        </w:rPr>
        <w:t>и в первые годы президентства Ричарда Никсона. В 1969 г</w:t>
      </w:r>
      <w:r w:rsidR="006F108D">
        <w:rPr>
          <w:rFonts w:ascii="Times New Roman" w:hAnsi="Times New Roman" w:cs="Times New Roman"/>
        </w:rPr>
        <w:t>.</w:t>
      </w:r>
      <w:r w:rsidR="006F108D" w:rsidRPr="008A66F0">
        <w:rPr>
          <w:rFonts w:ascii="Times New Roman" w:hAnsi="Times New Roman" w:cs="Times New Roman"/>
        </w:rPr>
        <w:t xml:space="preserve"> республиканец  Никсон обратился к демократическому Конгрессу с просьбой о расширении его полномочий на торговых переговорах о сокращении тарифных барьеров. В ответ на его просьбу в 1970 г. Палата представителей приняла закон</w:t>
      </w:r>
      <w:r w:rsidR="006F108D">
        <w:rPr>
          <w:rFonts w:ascii="Times New Roman" w:hAnsi="Times New Roman" w:cs="Times New Roman"/>
        </w:rPr>
        <w:t>опроект</w:t>
      </w:r>
      <w:r w:rsidR="006F108D" w:rsidRPr="008A66F0">
        <w:rPr>
          <w:rFonts w:ascii="Times New Roman" w:hAnsi="Times New Roman" w:cs="Times New Roman"/>
        </w:rPr>
        <w:t xml:space="preserve">, разработанный Бюджетным </w:t>
      </w:r>
      <w:r w:rsidR="006F108D">
        <w:rPr>
          <w:rFonts w:ascii="Times New Roman" w:hAnsi="Times New Roman" w:cs="Times New Roman"/>
        </w:rPr>
        <w:t>к</w:t>
      </w:r>
      <w:r w:rsidR="006F108D" w:rsidRPr="008A66F0">
        <w:rPr>
          <w:rFonts w:ascii="Times New Roman" w:hAnsi="Times New Roman" w:cs="Times New Roman"/>
        </w:rPr>
        <w:t>омитетом</w:t>
      </w:r>
      <w:r w:rsidR="006F108D">
        <w:rPr>
          <w:rFonts w:ascii="Times New Roman" w:hAnsi="Times New Roman" w:cs="Times New Roman"/>
        </w:rPr>
        <w:t>, который</w:t>
      </w:r>
      <w:r w:rsidR="006F108D" w:rsidRPr="008A66F0">
        <w:rPr>
          <w:rFonts w:ascii="Times New Roman" w:hAnsi="Times New Roman" w:cs="Times New Roman"/>
        </w:rPr>
        <w:t xml:space="preserve"> настаивал на введении квот на импорт и </w:t>
      </w:r>
      <w:r w:rsidR="006F108D">
        <w:rPr>
          <w:rFonts w:ascii="Times New Roman" w:hAnsi="Times New Roman" w:cs="Times New Roman"/>
        </w:rPr>
        <w:t xml:space="preserve">сохранении </w:t>
      </w:r>
      <w:r w:rsidR="006F108D" w:rsidRPr="008A66F0">
        <w:rPr>
          <w:rFonts w:ascii="Times New Roman" w:hAnsi="Times New Roman" w:cs="Times New Roman"/>
        </w:rPr>
        <w:t xml:space="preserve">системы </w:t>
      </w:r>
      <w:r w:rsidR="006F108D" w:rsidRPr="008A66F0">
        <w:rPr>
          <w:rFonts w:ascii="Times New Roman" w:hAnsi="Times New Roman" w:cs="Times New Roman"/>
          <w:lang w:val="en-US"/>
        </w:rPr>
        <w:t>ASP</w:t>
      </w:r>
      <w:r w:rsidR="006F108D" w:rsidRPr="008A66F0">
        <w:rPr>
          <w:rFonts w:ascii="Times New Roman" w:hAnsi="Times New Roman" w:cs="Times New Roman"/>
        </w:rPr>
        <w:t>. Этот законопроект содержал чрезвычайно жесткие протекционистские меры, сравнимые</w:t>
      </w:r>
      <w:r w:rsidR="006F108D">
        <w:rPr>
          <w:rFonts w:ascii="Times New Roman" w:hAnsi="Times New Roman" w:cs="Times New Roman"/>
        </w:rPr>
        <w:t>, пожалуй,</w:t>
      </w:r>
      <w:r w:rsidR="006F108D" w:rsidRPr="008A66F0">
        <w:rPr>
          <w:rFonts w:ascii="Times New Roman" w:hAnsi="Times New Roman" w:cs="Times New Roman"/>
        </w:rPr>
        <w:t xml:space="preserve"> с теми, что содержались в самом протекционистском зако</w:t>
      </w:r>
      <w:r w:rsidR="00274EC3">
        <w:rPr>
          <w:rFonts w:ascii="Times New Roman" w:hAnsi="Times New Roman" w:cs="Times New Roman"/>
        </w:rPr>
        <w:t>не в истории США – законе Смута</w:t>
      </w:r>
      <w:r w:rsidR="009C1E26">
        <w:rPr>
          <w:rFonts w:ascii="Times New Roman" w:hAnsi="Times New Roman" w:cs="Times New Roman"/>
        </w:rPr>
        <w:t xml:space="preserve"> </w:t>
      </w:r>
      <w:r w:rsidR="00274EC3">
        <w:rPr>
          <w:rFonts w:ascii="Times New Roman" w:hAnsi="Times New Roman" w:cs="Times New Roman"/>
        </w:rPr>
        <w:t>–</w:t>
      </w:r>
      <w:r w:rsidR="009C1E26">
        <w:rPr>
          <w:rFonts w:ascii="Times New Roman" w:hAnsi="Times New Roman" w:cs="Times New Roman"/>
        </w:rPr>
        <w:t xml:space="preserve"> </w:t>
      </w:r>
      <w:r w:rsidR="006F108D" w:rsidRPr="008A66F0">
        <w:rPr>
          <w:rFonts w:ascii="Times New Roman" w:hAnsi="Times New Roman" w:cs="Times New Roman"/>
        </w:rPr>
        <w:t>Холи 1930 г</w:t>
      </w:r>
      <w:r w:rsidR="006F108D">
        <w:rPr>
          <w:rFonts w:ascii="Times New Roman" w:hAnsi="Times New Roman" w:cs="Times New Roman"/>
        </w:rPr>
        <w:t>.</w:t>
      </w:r>
      <w:r w:rsidR="006F108D" w:rsidRPr="008A66F0">
        <w:rPr>
          <w:rStyle w:val="FootnoteReference"/>
          <w:rFonts w:ascii="Times New Roman" w:hAnsi="Times New Roman" w:cs="Times New Roman"/>
          <w:lang w:val="en-US"/>
        </w:rPr>
        <w:footnoteReference w:id="163"/>
      </w:r>
      <w:r w:rsidR="006F108D" w:rsidRPr="008A66F0">
        <w:rPr>
          <w:rFonts w:ascii="Times New Roman" w:hAnsi="Times New Roman" w:cs="Times New Roman"/>
        </w:rPr>
        <w:t xml:space="preserve">. </w:t>
      </w:r>
      <w:r w:rsidR="006F108D">
        <w:rPr>
          <w:rFonts w:ascii="Times New Roman" w:hAnsi="Times New Roman" w:cs="Times New Roman"/>
        </w:rPr>
        <w:t xml:space="preserve">Президент </w:t>
      </w:r>
      <w:r w:rsidR="006F108D" w:rsidRPr="008A66F0">
        <w:rPr>
          <w:rFonts w:ascii="Times New Roman" w:hAnsi="Times New Roman" w:cs="Times New Roman"/>
        </w:rPr>
        <w:t>Никсон наложил на данный законопроект вето</w:t>
      </w:r>
      <w:r w:rsidR="006F108D" w:rsidRPr="008A66F0">
        <w:rPr>
          <w:rStyle w:val="FootnoteReference"/>
          <w:rFonts w:ascii="Times New Roman" w:hAnsi="Times New Roman" w:cs="Times New Roman"/>
        </w:rPr>
        <w:footnoteReference w:id="164"/>
      </w:r>
      <w:r w:rsidR="006F108D">
        <w:rPr>
          <w:rFonts w:ascii="Times New Roman" w:hAnsi="Times New Roman" w:cs="Times New Roman"/>
        </w:rPr>
        <w:t>.</w:t>
      </w:r>
      <w:r w:rsidR="006F108D" w:rsidRPr="008A66F0">
        <w:rPr>
          <w:rFonts w:ascii="Times New Roman" w:hAnsi="Times New Roman" w:cs="Times New Roman"/>
        </w:rPr>
        <w:t xml:space="preserve"> Затем, в 1970 г</w:t>
      </w:r>
      <w:r w:rsidR="006F108D">
        <w:rPr>
          <w:rFonts w:ascii="Times New Roman" w:hAnsi="Times New Roman" w:cs="Times New Roman"/>
        </w:rPr>
        <w:t>.</w:t>
      </w:r>
      <w:r w:rsidR="006F108D" w:rsidRPr="008A66F0">
        <w:rPr>
          <w:rFonts w:ascii="Times New Roman" w:hAnsi="Times New Roman" w:cs="Times New Roman"/>
        </w:rPr>
        <w:t>, Конгрессом был разработан т.н. «законопроект Миллса» (</w:t>
      </w:r>
      <w:r w:rsidR="006F108D" w:rsidRPr="008A66F0">
        <w:rPr>
          <w:rFonts w:ascii="Times New Roman" w:hAnsi="Times New Roman" w:cs="Times New Roman"/>
          <w:lang w:val="en-US"/>
        </w:rPr>
        <w:t>Mills</w:t>
      </w:r>
      <w:r w:rsidR="006F108D" w:rsidRPr="008A66F0">
        <w:rPr>
          <w:rFonts w:ascii="Times New Roman" w:hAnsi="Times New Roman" w:cs="Times New Roman"/>
        </w:rPr>
        <w:t xml:space="preserve"> </w:t>
      </w:r>
      <w:r w:rsidR="006F108D" w:rsidRPr="008A66F0">
        <w:rPr>
          <w:rFonts w:ascii="Times New Roman" w:hAnsi="Times New Roman" w:cs="Times New Roman"/>
          <w:lang w:val="en-US"/>
        </w:rPr>
        <w:t>bill</w:t>
      </w:r>
      <w:r w:rsidR="006F108D" w:rsidRPr="008A66F0">
        <w:rPr>
          <w:rStyle w:val="FootnoteReference"/>
          <w:rFonts w:ascii="Times New Roman" w:hAnsi="Times New Roman" w:cs="Times New Roman"/>
          <w:lang w:val="en-US"/>
        </w:rPr>
        <w:footnoteReference w:id="165"/>
      </w:r>
      <w:r w:rsidR="006F108D" w:rsidRPr="008A66F0">
        <w:rPr>
          <w:rFonts w:ascii="Times New Roman" w:hAnsi="Times New Roman" w:cs="Times New Roman"/>
        </w:rPr>
        <w:t xml:space="preserve">), который подразумевал </w:t>
      </w:r>
      <w:r w:rsidR="006F108D">
        <w:rPr>
          <w:rFonts w:ascii="Times New Roman" w:hAnsi="Times New Roman" w:cs="Times New Roman"/>
        </w:rPr>
        <w:t xml:space="preserve">не только </w:t>
      </w:r>
      <w:r w:rsidR="006F108D" w:rsidRPr="008A66F0">
        <w:rPr>
          <w:rFonts w:ascii="Times New Roman" w:hAnsi="Times New Roman" w:cs="Times New Roman"/>
        </w:rPr>
        <w:t xml:space="preserve">введение квот на товары текстильной и обувной промышленности </w:t>
      </w:r>
      <w:r w:rsidR="006F108D">
        <w:rPr>
          <w:rFonts w:ascii="Times New Roman" w:hAnsi="Times New Roman" w:cs="Times New Roman"/>
        </w:rPr>
        <w:t xml:space="preserve">но и </w:t>
      </w:r>
      <w:r w:rsidR="006F108D" w:rsidRPr="008A66F0">
        <w:rPr>
          <w:rFonts w:ascii="Times New Roman" w:hAnsi="Times New Roman" w:cs="Times New Roman"/>
        </w:rPr>
        <w:t>ограничение импорта в связи с сок</w:t>
      </w:r>
      <w:r w:rsidR="006F108D">
        <w:rPr>
          <w:rFonts w:ascii="Times New Roman" w:hAnsi="Times New Roman" w:cs="Times New Roman"/>
        </w:rPr>
        <w:t xml:space="preserve">ращением действия </w:t>
      </w:r>
      <w:r w:rsidR="006F108D" w:rsidRPr="008A66F0">
        <w:rPr>
          <w:rFonts w:ascii="Times New Roman" w:hAnsi="Times New Roman" w:cs="Times New Roman"/>
        </w:rPr>
        <w:t>оговорки</w:t>
      </w:r>
      <w:r w:rsidR="006F108D">
        <w:rPr>
          <w:rFonts w:ascii="Times New Roman" w:hAnsi="Times New Roman" w:cs="Times New Roman"/>
        </w:rPr>
        <w:t xml:space="preserve"> возможного отказа</w:t>
      </w:r>
      <w:r w:rsidR="006F108D" w:rsidRPr="008A66F0">
        <w:rPr>
          <w:rStyle w:val="FootnoteReference"/>
          <w:rFonts w:ascii="Times New Roman" w:hAnsi="Times New Roman" w:cs="Times New Roman"/>
        </w:rPr>
        <w:footnoteReference w:id="166"/>
      </w:r>
      <w:r w:rsidR="006F108D" w:rsidRPr="008A66F0">
        <w:rPr>
          <w:rFonts w:ascii="Times New Roman" w:hAnsi="Times New Roman" w:cs="Times New Roman"/>
        </w:rPr>
        <w:t xml:space="preserve">. Последний пункт значительно препятствовал бы реализации программы, направленной на оказание </w:t>
      </w:r>
      <w:r w:rsidR="006F108D" w:rsidRPr="008A66F0">
        <w:rPr>
          <w:rFonts w:ascii="Times New Roman" w:hAnsi="Times New Roman" w:cs="Times New Roman"/>
        </w:rPr>
        <w:lastRenderedPageBreak/>
        <w:t>помощи американским рабочим и фирмам (</w:t>
      </w:r>
      <w:r w:rsidR="006F108D" w:rsidRPr="008A66F0">
        <w:rPr>
          <w:rFonts w:ascii="Times New Roman" w:hAnsi="Times New Roman" w:cs="Times New Roman"/>
          <w:lang w:val="en-US"/>
        </w:rPr>
        <w:t>adjustment</w:t>
      </w:r>
      <w:r w:rsidR="006F108D" w:rsidRPr="008A66F0">
        <w:rPr>
          <w:rFonts w:ascii="Times New Roman" w:hAnsi="Times New Roman" w:cs="Times New Roman"/>
        </w:rPr>
        <w:t xml:space="preserve"> </w:t>
      </w:r>
      <w:r w:rsidR="006F108D" w:rsidRPr="008A66F0">
        <w:rPr>
          <w:rFonts w:ascii="Times New Roman" w:hAnsi="Times New Roman" w:cs="Times New Roman"/>
          <w:lang w:val="en-US"/>
        </w:rPr>
        <w:t>assistance</w:t>
      </w:r>
      <w:r w:rsidR="006F108D" w:rsidRPr="008A66F0">
        <w:rPr>
          <w:rFonts w:ascii="Times New Roman" w:hAnsi="Times New Roman" w:cs="Times New Roman"/>
        </w:rPr>
        <w:t>), которые могли бы пострадать от увеличивающегося импорта иностранных товаров</w:t>
      </w:r>
      <w:r w:rsidR="006F108D" w:rsidRPr="008A66F0">
        <w:rPr>
          <w:rStyle w:val="FootnoteReference"/>
          <w:rFonts w:ascii="Times New Roman" w:hAnsi="Times New Roman" w:cs="Times New Roman"/>
        </w:rPr>
        <w:footnoteReference w:id="167"/>
      </w:r>
      <w:r w:rsidR="006F108D" w:rsidRPr="008A66F0">
        <w:rPr>
          <w:rFonts w:ascii="Times New Roman" w:hAnsi="Times New Roman" w:cs="Times New Roman"/>
        </w:rPr>
        <w:t xml:space="preserve">. Единственной уступкой в сторону либеральной торговой политики стала ликвидация системы </w:t>
      </w:r>
      <w:r w:rsidR="006F108D" w:rsidRPr="008A66F0">
        <w:rPr>
          <w:rFonts w:ascii="Times New Roman" w:hAnsi="Times New Roman" w:cs="Times New Roman"/>
          <w:lang w:val="en-US"/>
        </w:rPr>
        <w:t>ASP</w:t>
      </w:r>
      <w:r w:rsidR="006F108D" w:rsidRPr="008A66F0">
        <w:rPr>
          <w:rFonts w:ascii="Times New Roman" w:hAnsi="Times New Roman" w:cs="Times New Roman"/>
        </w:rPr>
        <w:t>. Однако данн</w:t>
      </w:r>
      <w:r w:rsidR="006F108D">
        <w:rPr>
          <w:rFonts w:ascii="Times New Roman" w:hAnsi="Times New Roman" w:cs="Times New Roman"/>
        </w:rPr>
        <w:t>ая уступка</w:t>
      </w:r>
      <w:r w:rsidR="006F108D" w:rsidRPr="008A66F0">
        <w:rPr>
          <w:rFonts w:ascii="Times New Roman" w:hAnsi="Times New Roman" w:cs="Times New Roman"/>
        </w:rPr>
        <w:t xml:space="preserve"> не смогл</w:t>
      </w:r>
      <w:r w:rsidR="006F108D">
        <w:rPr>
          <w:rFonts w:ascii="Times New Roman" w:hAnsi="Times New Roman" w:cs="Times New Roman"/>
        </w:rPr>
        <w:t>а</w:t>
      </w:r>
      <w:r w:rsidR="006F108D" w:rsidRPr="008A66F0">
        <w:rPr>
          <w:rFonts w:ascii="Times New Roman" w:hAnsi="Times New Roman" w:cs="Times New Roman"/>
        </w:rPr>
        <w:t xml:space="preserve"> </w:t>
      </w:r>
      <w:r w:rsidR="006F108D">
        <w:rPr>
          <w:rFonts w:ascii="Times New Roman" w:hAnsi="Times New Roman" w:cs="Times New Roman"/>
        </w:rPr>
        <w:t>с</w:t>
      </w:r>
      <w:r w:rsidR="006F108D" w:rsidRPr="008A66F0">
        <w:rPr>
          <w:rFonts w:ascii="Times New Roman" w:hAnsi="Times New Roman" w:cs="Times New Roman"/>
        </w:rPr>
        <w:t>компенсировать протекционистские меры.</w:t>
      </w:r>
      <w:r w:rsidR="006F108D" w:rsidRPr="008A66F0">
        <w:rPr>
          <w:rStyle w:val="FootnoteReference"/>
          <w:rFonts w:ascii="Times New Roman" w:hAnsi="Times New Roman" w:cs="Times New Roman"/>
        </w:rPr>
        <w:footnoteReference w:id="168"/>
      </w:r>
      <w:r w:rsidR="006F108D" w:rsidRPr="008A66F0">
        <w:rPr>
          <w:rFonts w:ascii="Times New Roman" w:hAnsi="Times New Roman" w:cs="Times New Roman"/>
        </w:rPr>
        <w:t xml:space="preserve"> В 1972 г</w:t>
      </w:r>
      <w:r w:rsidR="006F108D">
        <w:rPr>
          <w:rFonts w:ascii="Times New Roman" w:hAnsi="Times New Roman" w:cs="Times New Roman"/>
        </w:rPr>
        <w:t>.</w:t>
      </w:r>
      <w:r w:rsidR="006F108D" w:rsidRPr="008A66F0">
        <w:rPr>
          <w:rFonts w:ascii="Times New Roman" w:hAnsi="Times New Roman" w:cs="Times New Roman"/>
        </w:rPr>
        <w:t xml:space="preserve"> в Конгрессе бы</w:t>
      </w:r>
      <w:r w:rsidR="00274EC3">
        <w:rPr>
          <w:rFonts w:ascii="Times New Roman" w:hAnsi="Times New Roman" w:cs="Times New Roman"/>
        </w:rPr>
        <w:t xml:space="preserve">л разработан законопроект </w:t>
      </w:r>
      <w:proofErr w:type="spellStart"/>
      <w:r w:rsidR="00274EC3">
        <w:rPr>
          <w:rFonts w:ascii="Times New Roman" w:hAnsi="Times New Roman" w:cs="Times New Roman"/>
        </w:rPr>
        <w:t>Бёрке</w:t>
      </w:r>
      <w:proofErr w:type="spellEnd"/>
      <w:r w:rsidR="00274EC3">
        <w:rPr>
          <w:rFonts w:ascii="Times New Roman" w:hAnsi="Times New Roman" w:cs="Times New Roman"/>
        </w:rPr>
        <w:t xml:space="preserve"> – </w:t>
      </w:r>
      <w:proofErr w:type="spellStart"/>
      <w:r w:rsidR="006F108D" w:rsidRPr="008A66F0">
        <w:rPr>
          <w:rFonts w:ascii="Times New Roman" w:hAnsi="Times New Roman" w:cs="Times New Roman"/>
        </w:rPr>
        <w:t>Хартка</w:t>
      </w:r>
      <w:proofErr w:type="spellEnd"/>
      <w:r w:rsidR="006F108D" w:rsidRPr="008A66F0">
        <w:rPr>
          <w:rFonts w:ascii="Times New Roman" w:hAnsi="Times New Roman" w:cs="Times New Roman"/>
        </w:rPr>
        <w:t xml:space="preserve">, целью которого было усиление государственного контроля над международным движением товаров и капитала. </w:t>
      </w:r>
      <w:r w:rsidR="006F108D">
        <w:rPr>
          <w:rFonts w:ascii="Times New Roman" w:hAnsi="Times New Roman" w:cs="Times New Roman"/>
        </w:rPr>
        <w:t>Его о</w:t>
      </w:r>
      <w:r w:rsidR="006F108D" w:rsidRPr="008A66F0">
        <w:rPr>
          <w:rFonts w:ascii="Times New Roman" w:hAnsi="Times New Roman" w:cs="Times New Roman"/>
        </w:rPr>
        <w:t>собенностью является устан</w:t>
      </w:r>
      <w:r w:rsidR="006F108D">
        <w:rPr>
          <w:rFonts w:ascii="Times New Roman" w:hAnsi="Times New Roman" w:cs="Times New Roman"/>
        </w:rPr>
        <w:t>овление</w:t>
      </w:r>
      <w:r w:rsidR="006F108D" w:rsidRPr="008A66F0">
        <w:rPr>
          <w:rFonts w:ascii="Times New Roman" w:hAnsi="Times New Roman" w:cs="Times New Roman"/>
        </w:rPr>
        <w:t xml:space="preserve"> ограничени</w:t>
      </w:r>
      <w:r w:rsidR="006F108D">
        <w:rPr>
          <w:rFonts w:ascii="Times New Roman" w:hAnsi="Times New Roman" w:cs="Times New Roman"/>
        </w:rPr>
        <w:t>й</w:t>
      </w:r>
      <w:r w:rsidR="006F108D" w:rsidRPr="008A66F0">
        <w:rPr>
          <w:rFonts w:ascii="Times New Roman" w:hAnsi="Times New Roman" w:cs="Times New Roman"/>
        </w:rPr>
        <w:t xml:space="preserve"> на инвестирование. Однако, как и законопроект </w:t>
      </w:r>
      <w:r w:rsidR="006F108D">
        <w:rPr>
          <w:rFonts w:ascii="Times New Roman" w:hAnsi="Times New Roman" w:cs="Times New Roman"/>
        </w:rPr>
        <w:t xml:space="preserve">У. </w:t>
      </w:r>
      <w:r w:rsidR="006F108D" w:rsidRPr="008A66F0">
        <w:rPr>
          <w:rFonts w:ascii="Times New Roman" w:hAnsi="Times New Roman" w:cs="Times New Roman"/>
        </w:rPr>
        <w:t xml:space="preserve">Миллса, инициатива конгрессменов </w:t>
      </w:r>
      <w:r w:rsidR="006F108D">
        <w:rPr>
          <w:rFonts w:ascii="Times New Roman" w:hAnsi="Times New Roman" w:cs="Times New Roman"/>
        </w:rPr>
        <w:t xml:space="preserve">Дж. Э. </w:t>
      </w:r>
      <w:proofErr w:type="spellStart"/>
      <w:r w:rsidR="006F108D" w:rsidRPr="008A66F0">
        <w:rPr>
          <w:rFonts w:ascii="Times New Roman" w:hAnsi="Times New Roman" w:cs="Times New Roman"/>
        </w:rPr>
        <w:t>Бёрке</w:t>
      </w:r>
      <w:proofErr w:type="spellEnd"/>
      <w:r w:rsidR="006F108D" w:rsidRPr="008A66F0">
        <w:rPr>
          <w:rFonts w:ascii="Times New Roman" w:hAnsi="Times New Roman" w:cs="Times New Roman"/>
        </w:rPr>
        <w:t xml:space="preserve"> и </w:t>
      </w:r>
      <w:r w:rsidR="006F108D">
        <w:rPr>
          <w:rFonts w:ascii="Times New Roman" w:hAnsi="Times New Roman" w:cs="Times New Roman"/>
        </w:rPr>
        <w:t xml:space="preserve">В. </w:t>
      </w:r>
      <w:proofErr w:type="spellStart"/>
      <w:r w:rsidR="006F108D" w:rsidRPr="008A66F0">
        <w:rPr>
          <w:rFonts w:ascii="Times New Roman" w:hAnsi="Times New Roman" w:cs="Times New Roman"/>
        </w:rPr>
        <w:t>Хартка</w:t>
      </w:r>
      <w:proofErr w:type="spellEnd"/>
      <w:r w:rsidR="006F108D" w:rsidRPr="008A66F0">
        <w:rPr>
          <w:rFonts w:ascii="Times New Roman" w:hAnsi="Times New Roman" w:cs="Times New Roman"/>
        </w:rPr>
        <w:t xml:space="preserve"> не была реализована</w:t>
      </w:r>
      <w:r w:rsidR="006F108D" w:rsidRPr="008A66F0">
        <w:rPr>
          <w:rStyle w:val="FootnoteReference"/>
          <w:rFonts w:ascii="Times New Roman" w:hAnsi="Times New Roman" w:cs="Times New Roman"/>
        </w:rPr>
        <w:footnoteReference w:id="169"/>
      </w:r>
      <w:r w:rsidR="006F108D">
        <w:rPr>
          <w:rFonts w:ascii="Times New Roman" w:hAnsi="Times New Roman" w:cs="Times New Roman"/>
        </w:rPr>
        <w:t>.</w:t>
      </w:r>
      <w:r>
        <w:rPr>
          <w:rFonts w:ascii="Times New Roman" w:hAnsi="Times New Roman" w:cs="Times New Roman"/>
        </w:rPr>
        <w:t xml:space="preserve"> Таким образом, в конце 60–х – начале 70–</w:t>
      </w:r>
      <w:r w:rsidR="006F108D" w:rsidRPr="008A66F0">
        <w:rPr>
          <w:rFonts w:ascii="Times New Roman" w:hAnsi="Times New Roman" w:cs="Times New Roman"/>
        </w:rPr>
        <w:t>х г</w:t>
      </w:r>
      <w:r w:rsidR="006F108D">
        <w:rPr>
          <w:rFonts w:ascii="Times New Roman" w:hAnsi="Times New Roman" w:cs="Times New Roman"/>
        </w:rPr>
        <w:t>г.</w:t>
      </w:r>
      <w:r w:rsidR="006F108D" w:rsidRPr="008A66F0">
        <w:rPr>
          <w:rFonts w:ascii="Times New Roman" w:hAnsi="Times New Roman" w:cs="Times New Roman"/>
        </w:rPr>
        <w:t xml:space="preserve"> </w:t>
      </w:r>
      <w:proofErr w:type="gramStart"/>
      <w:r w:rsidR="006F108D" w:rsidRPr="008A66F0">
        <w:rPr>
          <w:rFonts w:ascii="Times New Roman" w:hAnsi="Times New Roman" w:cs="Times New Roman"/>
          <w:lang w:val="en-US"/>
        </w:rPr>
        <w:t>XX</w:t>
      </w:r>
      <w:r w:rsidR="006F108D" w:rsidRPr="008A66F0">
        <w:rPr>
          <w:rFonts w:ascii="Times New Roman" w:hAnsi="Times New Roman" w:cs="Times New Roman"/>
        </w:rPr>
        <w:t xml:space="preserve"> в</w:t>
      </w:r>
      <w:r w:rsidR="006F108D">
        <w:rPr>
          <w:rFonts w:ascii="Times New Roman" w:hAnsi="Times New Roman" w:cs="Times New Roman"/>
        </w:rPr>
        <w:t>.</w:t>
      </w:r>
      <w:r w:rsidR="006F108D" w:rsidRPr="008A66F0">
        <w:rPr>
          <w:rFonts w:ascii="Times New Roman" w:hAnsi="Times New Roman" w:cs="Times New Roman"/>
        </w:rPr>
        <w:t xml:space="preserve"> в американской торговой политике стала усили</w:t>
      </w:r>
      <w:r>
        <w:rPr>
          <w:rFonts w:ascii="Times New Roman" w:hAnsi="Times New Roman" w:cs="Times New Roman"/>
        </w:rPr>
        <w:t>ваться тенденция, отвергавш</w:t>
      </w:r>
      <w:r w:rsidR="006F108D" w:rsidRPr="008A66F0">
        <w:rPr>
          <w:rFonts w:ascii="Times New Roman" w:hAnsi="Times New Roman" w:cs="Times New Roman"/>
        </w:rPr>
        <w:t>ая принципы либеральной торговли.</w:t>
      </w:r>
      <w:proofErr w:type="gramEnd"/>
      <w:r w:rsidR="006F108D" w:rsidRPr="008A66F0">
        <w:rPr>
          <w:rFonts w:ascii="Times New Roman" w:hAnsi="Times New Roman" w:cs="Times New Roman"/>
        </w:rPr>
        <w:t xml:space="preserve"> </w:t>
      </w:r>
      <w:r w:rsidR="006F108D">
        <w:rPr>
          <w:rFonts w:ascii="Times New Roman" w:hAnsi="Times New Roman" w:cs="Times New Roman"/>
        </w:rPr>
        <w:t>Тем не менее, м</w:t>
      </w:r>
      <w:r w:rsidR="006F108D" w:rsidRPr="008A66F0">
        <w:rPr>
          <w:rFonts w:ascii="Times New Roman" w:hAnsi="Times New Roman" w:cs="Times New Roman"/>
        </w:rPr>
        <w:t xml:space="preserve">ногим экономистам того времени </w:t>
      </w:r>
      <w:r w:rsidR="006F108D">
        <w:rPr>
          <w:rFonts w:ascii="Times New Roman" w:hAnsi="Times New Roman" w:cs="Times New Roman"/>
        </w:rPr>
        <w:t xml:space="preserve">возвращение к </w:t>
      </w:r>
      <w:r w:rsidR="006F108D" w:rsidRPr="008A66F0">
        <w:rPr>
          <w:rFonts w:ascii="Times New Roman" w:hAnsi="Times New Roman" w:cs="Times New Roman"/>
        </w:rPr>
        <w:t>протекциони</w:t>
      </w:r>
      <w:r w:rsidR="006F108D">
        <w:rPr>
          <w:rFonts w:ascii="Times New Roman" w:hAnsi="Times New Roman" w:cs="Times New Roman"/>
        </w:rPr>
        <w:t>зму</w:t>
      </w:r>
      <w:r w:rsidR="006F108D" w:rsidRPr="008A66F0">
        <w:rPr>
          <w:rFonts w:ascii="Times New Roman" w:hAnsi="Times New Roman" w:cs="Times New Roman"/>
        </w:rPr>
        <w:t xml:space="preserve"> представлялось регрессивным, а </w:t>
      </w:r>
      <w:r w:rsidR="006F108D">
        <w:rPr>
          <w:rFonts w:ascii="Times New Roman" w:hAnsi="Times New Roman" w:cs="Times New Roman"/>
        </w:rPr>
        <w:t xml:space="preserve">сама </w:t>
      </w:r>
      <w:r w:rsidR="006F108D" w:rsidRPr="008A66F0">
        <w:rPr>
          <w:rFonts w:ascii="Times New Roman" w:hAnsi="Times New Roman" w:cs="Times New Roman"/>
        </w:rPr>
        <w:t>торговая политика США, по их мнению, находилась в состоянии серьезного кризиса</w:t>
      </w:r>
      <w:r w:rsidR="006F108D" w:rsidRPr="008A66F0">
        <w:rPr>
          <w:rStyle w:val="FootnoteReference"/>
          <w:rFonts w:ascii="Times New Roman" w:hAnsi="Times New Roman" w:cs="Times New Roman"/>
        </w:rPr>
        <w:footnoteReference w:id="170"/>
      </w:r>
      <w:r w:rsidR="006F108D" w:rsidRPr="008A66F0">
        <w:rPr>
          <w:rFonts w:ascii="Times New Roman" w:hAnsi="Times New Roman" w:cs="Times New Roman"/>
        </w:rPr>
        <w:t>.</w:t>
      </w:r>
    </w:p>
    <w:p w14:paraId="7997CBB9" w14:textId="02DEE633" w:rsidR="006F108D" w:rsidRPr="00BB438A" w:rsidRDefault="006F108D" w:rsidP="0043477D">
      <w:pPr>
        <w:spacing w:line="360" w:lineRule="auto"/>
        <w:ind w:firstLine="567"/>
        <w:jc w:val="both"/>
        <w:rPr>
          <w:rFonts w:ascii="Times New Roman" w:hAnsi="Times New Roman" w:cs="Times New Roman"/>
        </w:rPr>
      </w:pPr>
      <w:r>
        <w:rPr>
          <w:rFonts w:ascii="Times New Roman" w:hAnsi="Times New Roman" w:cs="Times New Roman"/>
        </w:rPr>
        <w:t>Следует отметить, что подъем протекционистских настроений был обусловлен и активным лоббированием со стороны профсоюзов</w:t>
      </w:r>
      <w:r w:rsidRPr="00BB438A">
        <w:rPr>
          <w:rStyle w:val="FootnoteReference"/>
          <w:rFonts w:ascii="Times New Roman" w:hAnsi="Times New Roman" w:cs="Times New Roman"/>
        </w:rPr>
        <w:footnoteReference w:id="171"/>
      </w:r>
      <w:r>
        <w:rPr>
          <w:rFonts w:ascii="Times New Roman" w:hAnsi="Times New Roman" w:cs="Times New Roman"/>
        </w:rPr>
        <w:t xml:space="preserve">. </w:t>
      </w:r>
      <w:r w:rsidRPr="00BB438A">
        <w:rPr>
          <w:rFonts w:ascii="Times New Roman" w:hAnsi="Times New Roman" w:cs="Times New Roman"/>
        </w:rPr>
        <w:t>Движение рабо</w:t>
      </w:r>
      <w:r w:rsidR="00274EC3">
        <w:rPr>
          <w:rFonts w:ascii="Times New Roman" w:hAnsi="Times New Roman" w:cs="Times New Roman"/>
        </w:rPr>
        <w:t>чих активизировалось в конце 60–</w:t>
      </w:r>
      <w:r w:rsidRPr="00BB438A">
        <w:rPr>
          <w:rFonts w:ascii="Times New Roman" w:hAnsi="Times New Roman" w:cs="Times New Roman"/>
        </w:rPr>
        <w:t xml:space="preserve">х годов </w:t>
      </w:r>
      <w:r w:rsidRPr="00BB438A">
        <w:rPr>
          <w:rFonts w:ascii="Times New Roman" w:hAnsi="Times New Roman" w:cs="Times New Roman"/>
          <w:lang w:val="en-US"/>
        </w:rPr>
        <w:t>XX</w:t>
      </w:r>
      <w:r w:rsidR="00274EC3">
        <w:rPr>
          <w:rFonts w:ascii="Times New Roman" w:hAnsi="Times New Roman" w:cs="Times New Roman"/>
        </w:rPr>
        <w:t xml:space="preserve"> в. и к началу 70–х </w:t>
      </w:r>
      <w:proofErr w:type="spellStart"/>
      <w:r w:rsidR="00567B22">
        <w:rPr>
          <w:rFonts w:ascii="Times New Roman" w:hAnsi="Times New Roman" w:cs="Times New Roman"/>
        </w:rPr>
        <w:t>гг</w:t>
      </w:r>
      <w:proofErr w:type="spellEnd"/>
      <w:r w:rsidR="00567B22">
        <w:rPr>
          <w:rFonts w:ascii="Times New Roman" w:hAnsi="Times New Roman" w:cs="Times New Roman"/>
          <w:lang w:val="en-US"/>
        </w:rPr>
        <w:t>.</w:t>
      </w:r>
      <w:r w:rsidRPr="00BB438A">
        <w:rPr>
          <w:rFonts w:ascii="Times New Roman" w:hAnsi="Times New Roman" w:cs="Times New Roman"/>
        </w:rPr>
        <w:t xml:space="preserve"> стало оказывать  значительное влияние на выбор концепции торговой политики. Учитыва</w:t>
      </w:r>
      <w:r w:rsidR="00274EC3">
        <w:rPr>
          <w:rFonts w:ascii="Times New Roman" w:hAnsi="Times New Roman" w:cs="Times New Roman"/>
        </w:rPr>
        <w:t xml:space="preserve">я кризисное положение начала 70–х </w:t>
      </w:r>
      <w:proofErr w:type="spellStart"/>
      <w:r w:rsidR="00274EC3">
        <w:rPr>
          <w:rFonts w:ascii="Times New Roman" w:hAnsi="Times New Roman" w:cs="Times New Roman"/>
        </w:rPr>
        <w:t>гг</w:t>
      </w:r>
      <w:proofErr w:type="spellEnd"/>
      <w:r w:rsidR="00274EC3">
        <w:rPr>
          <w:rFonts w:ascii="Times New Roman" w:hAnsi="Times New Roman" w:cs="Times New Roman"/>
          <w:lang w:val="en-US"/>
        </w:rPr>
        <w:t>.</w:t>
      </w:r>
      <w:r>
        <w:rPr>
          <w:rFonts w:ascii="Times New Roman" w:hAnsi="Times New Roman" w:cs="Times New Roman"/>
        </w:rPr>
        <w:t xml:space="preserve"> (</w:t>
      </w:r>
      <w:r w:rsidRPr="00BB438A">
        <w:rPr>
          <w:rFonts w:ascii="Times New Roman" w:hAnsi="Times New Roman" w:cs="Times New Roman"/>
        </w:rPr>
        <w:t xml:space="preserve">высокий уровень безработицы и </w:t>
      </w:r>
      <w:r>
        <w:rPr>
          <w:rFonts w:ascii="Times New Roman" w:hAnsi="Times New Roman" w:cs="Times New Roman"/>
        </w:rPr>
        <w:t xml:space="preserve">рост </w:t>
      </w:r>
      <w:r w:rsidRPr="00BB438A">
        <w:rPr>
          <w:rFonts w:ascii="Times New Roman" w:hAnsi="Times New Roman" w:cs="Times New Roman"/>
        </w:rPr>
        <w:t>инфляци</w:t>
      </w:r>
      <w:r>
        <w:rPr>
          <w:rFonts w:ascii="Times New Roman" w:hAnsi="Times New Roman" w:cs="Times New Roman"/>
        </w:rPr>
        <w:t>и),</w:t>
      </w:r>
      <w:r w:rsidRPr="00BB438A">
        <w:rPr>
          <w:rFonts w:ascii="Times New Roman" w:hAnsi="Times New Roman" w:cs="Times New Roman"/>
        </w:rPr>
        <w:t xml:space="preserve"> представители рабочей силы, занятой в промышленности, стали ярыми приверженцами протекционизма в торговой политике</w:t>
      </w:r>
      <w:r w:rsidRPr="00BB438A">
        <w:rPr>
          <w:rStyle w:val="FootnoteReference"/>
          <w:rFonts w:ascii="Times New Roman" w:hAnsi="Times New Roman" w:cs="Times New Roman"/>
        </w:rPr>
        <w:footnoteReference w:id="172"/>
      </w:r>
      <w:r w:rsidRPr="00BB438A">
        <w:rPr>
          <w:rFonts w:ascii="Times New Roman" w:hAnsi="Times New Roman" w:cs="Times New Roman"/>
        </w:rPr>
        <w:t xml:space="preserve">, считая что </w:t>
      </w:r>
      <w:r>
        <w:rPr>
          <w:rFonts w:ascii="Times New Roman" w:hAnsi="Times New Roman" w:cs="Times New Roman"/>
        </w:rPr>
        <w:t xml:space="preserve">возведение </w:t>
      </w:r>
      <w:r w:rsidRPr="00BB438A">
        <w:rPr>
          <w:rFonts w:ascii="Times New Roman" w:hAnsi="Times New Roman" w:cs="Times New Roman"/>
        </w:rPr>
        <w:t>торговы</w:t>
      </w:r>
      <w:r>
        <w:rPr>
          <w:rFonts w:ascii="Times New Roman" w:hAnsi="Times New Roman" w:cs="Times New Roman"/>
        </w:rPr>
        <w:t>х</w:t>
      </w:r>
      <w:r w:rsidRPr="00BB438A">
        <w:rPr>
          <w:rFonts w:ascii="Times New Roman" w:hAnsi="Times New Roman" w:cs="Times New Roman"/>
        </w:rPr>
        <w:t xml:space="preserve"> барьер</w:t>
      </w:r>
      <w:r>
        <w:rPr>
          <w:rFonts w:ascii="Times New Roman" w:hAnsi="Times New Roman" w:cs="Times New Roman"/>
        </w:rPr>
        <w:t>ов</w:t>
      </w:r>
      <w:r w:rsidRPr="00BB438A">
        <w:rPr>
          <w:rFonts w:ascii="Times New Roman" w:hAnsi="Times New Roman" w:cs="Times New Roman"/>
        </w:rPr>
        <w:t xml:space="preserve"> буд</w:t>
      </w:r>
      <w:r>
        <w:rPr>
          <w:rFonts w:ascii="Times New Roman" w:hAnsi="Times New Roman" w:cs="Times New Roman"/>
        </w:rPr>
        <w:t>ет</w:t>
      </w:r>
      <w:r w:rsidRPr="00BB438A">
        <w:rPr>
          <w:rFonts w:ascii="Times New Roman" w:hAnsi="Times New Roman" w:cs="Times New Roman"/>
        </w:rPr>
        <w:t xml:space="preserve"> способствовать сокращению безработицы и стабилизации их положения.</w:t>
      </w:r>
    </w:p>
    <w:p w14:paraId="4F6F7689" w14:textId="3BCE59BB" w:rsidR="006F108D" w:rsidRDefault="006F108D" w:rsidP="0043477D">
      <w:pPr>
        <w:spacing w:line="360" w:lineRule="auto"/>
        <w:ind w:firstLine="567"/>
        <w:jc w:val="both"/>
        <w:rPr>
          <w:rFonts w:ascii="Times New Roman" w:hAnsi="Times New Roman" w:cs="Times New Roman"/>
        </w:rPr>
      </w:pPr>
      <w:r w:rsidRPr="00BB438A">
        <w:rPr>
          <w:rFonts w:ascii="Times New Roman" w:hAnsi="Times New Roman" w:cs="Times New Roman"/>
        </w:rPr>
        <w:t>Учитывая кризисные условия, давление различных групп населения, постоянное противостояние с Конгрессом, а также существенные изменения в мировой экономике, администрация Ричарда Никсона</w:t>
      </w:r>
      <w:r>
        <w:rPr>
          <w:rFonts w:ascii="Times New Roman" w:hAnsi="Times New Roman" w:cs="Times New Roman"/>
        </w:rPr>
        <w:t xml:space="preserve"> поставила перед собой задачу формирования нового подхода ко внешнеторговой политике</w:t>
      </w:r>
      <w:r>
        <w:rPr>
          <w:rStyle w:val="FootnoteReference"/>
          <w:rFonts w:ascii="Times New Roman" w:hAnsi="Times New Roman" w:cs="Times New Roman"/>
        </w:rPr>
        <w:footnoteReference w:id="173"/>
      </w:r>
      <w:r w:rsidR="00676FC1">
        <w:rPr>
          <w:rFonts w:ascii="Times New Roman" w:hAnsi="Times New Roman" w:cs="Times New Roman"/>
        </w:rPr>
        <w:t>, который лег в основу Закона о</w:t>
      </w:r>
      <w:r>
        <w:rPr>
          <w:rFonts w:ascii="Times New Roman" w:hAnsi="Times New Roman" w:cs="Times New Roman"/>
        </w:rPr>
        <w:t xml:space="preserve"> торговой </w:t>
      </w:r>
      <w:r w:rsidR="00676FC1">
        <w:rPr>
          <w:rFonts w:ascii="Times New Roman" w:hAnsi="Times New Roman" w:cs="Times New Roman"/>
        </w:rPr>
        <w:t>реформе</w:t>
      </w:r>
      <w:r>
        <w:rPr>
          <w:rFonts w:ascii="Times New Roman" w:hAnsi="Times New Roman" w:cs="Times New Roman"/>
        </w:rPr>
        <w:t xml:space="preserve"> </w:t>
      </w:r>
      <w:r>
        <w:rPr>
          <w:rFonts w:ascii="Times New Roman" w:hAnsi="Times New Roman" w:cs="Times New Roman"/>
        </w:rPr>
        <w:lastRenderedPageBreak/>
        <w:t>1974 г. (</w:t>
      </w:r>
      <w:r>
        <w:rPr>
          <w:rFonts w:ascii="Times New Roman" w:hAnsi="Times New Roman" w:cs="Times New Roman"/>
          <w:lang w:val="en-US"/>
        </w:rPr>
        <w:t>Trade</w:t>
      </w:r>
      <w:r w:rsidRPr="005A7ADA">
        <w:rPr>
          <w:rFonts w:ascii="Times New Roman" w:hAnsi="Times New Roman" w:cs="Times New Roman"/>
        </w:rPr>
        <w:t xml:space="preserve"> </w:t>
      </w:r>
      <w:r>
        <w:rPr>
          <w:rFonts w:ascii="Times New Roman" w:hAnsi="Times New Roman" w:cs="Times New Roman"/>
          <w:lang w:val="en-US"/>
        </w:rPr>
        <w:t>Reform</w:t>
      </w:r>
      <w:r w:rsidRPr="005A7ADA">
        <w:rPr>
          <w:rFonts w:ascii="Times New Roman" w:hAnsi="Times New Roman" w:cs="Times New Roman"/>
        </w:rPr>
        <w:t xml:space="preserve"> </w:t>
      </w:r>
      <w:r>
        <w:rPr>
          <w:rFonts w:ascii="Times New Roman" w:hAnsi="Times New Roman" w:cs="Times New Roman"/>
          <w:lang w:val="en-US"/>
        </w:rPr>
        <w:t>Act</w:t>
      </w:r>
      <w:r w:rsidRPr="005A7ADA">
        <w:rPr>
          <w:rFonts w:ascii="Times New Roman" w:hAnsi="Times New Roman" w:cs="Times New Roman"/>
        </w:rPr>
        <w:t xml:space="preserve"> </w:t>
      </w:r>
      <w:r>
        <w:rPr>
          <w:rFonts w:ascii="Times New Roman" w:hAnsi="Times New Roman" w:cs="Times New Roman"/>
          <w:lang w:val="en-US"/>
        </w:rPr>
        <w:t>of</w:t>
      </w:r>
      <w:r w:rsidRPr="005A7ADA">
        <w:rPr>
          <w:rFonts w:ascii="Times New Roman" w:hAnsi="Times New Roman" w:cs="Times New Roman"/>
        </w:rPr>
        <w:t xml:space="preserve"> 1974). </w:t>
      </w:r>
      <w:r>
        <w:rPr>
          <w:rFonts w:ascii="Times New Roman" w:hAnsi="Times New Roman" w:cs="Times New Roman"/>
        </w:rPr>
        <w:t>Новый подход заключался в продолжении политики ликвидации барьеров для торговли и инвестирования, но в условиях новой концепции справедливой торговли (</w:t>
      </w:r>
      <w:r w:rsidRPr="0050523D">
        <w:rPr>
          <w:rFonts w:ascii="Times New Roman" w:hAnsi="Times New Roman" w:cs="Times New Roman"/>
          <w:i/>
          <w:iCs/>
          <w:lang w:val="en-US"/>
        </w:rPr>
        <w:t>fair</w:t>
      </w:r>
      <w:r w:rsidRPr="005A7ADA">
        <w:rPr>
          <w:rFonts w:ascii="Times New Roman" w:hAnsi="Times New Roman" w:cs="Times New Roman"/>
          <w:i/>
          <w:iCs/>
        </w:rPr>
        <w:t xml:space="preserve"> </w:t>
      </w:r>
      <w:r w:rsidRPr="0050523D">
        <w:rPr>
          <w:rFonts w:ascii="Times New Roman" w:hAnsi="Times New Roman" w:cs="Times New Roman"/>
          <w:i/>
          <w:iCs/>
          <w:lang w:val="en-US"/>
        </w:rPr>
        <w:t>trade</w:t>
      </w:r>
      <w:r w:rsidRPr="005A7ADA">
        <w:rPr>
          <w:rFonts w:ascii="Times New Roman" w:hAnsi="Times New Roman" w:cs="Times New Roman"/>
        </w:rPr>
        <w:t xml:space="preserve">). </w:t>
      </w:r>
      <w:r>
        <w:rPr>
          <w:rFonts w:ascii="Times New Roman" w:hAnsi="Times New Roman" w:cs="Times New Roman"/>
        </w:rPr>
        <w:t>Необходимость сохранения приверженности либеральным принципам, пусть и с некоторыми модификациями, была продиктована в том числе и риском начала «торговых войн»</w:t>
      </w:r>
      <w:r>
        <w:rPr>
          <w:rStyle w:val="FootnoteReference"/>
          <w:rFonts w:ascii="Times New Roman" w:hAnsi="Times New Roman" w:cs="Times New Roman"/>
        </w:rPr>
        <w:footnoteReference w:id="174"/>
      </w:r>
      <w:r>
        <w:rPr>
          <w:rFonts w:ascii="Times New Roman" w:hAnsi="Times New Roman" w:cs="Times New Roman"/>
        </w:rPr>
        <w:t xml:space="preserve"> с основными торговыми партнерами, которые в ответ на протекционистское меры, предпринятые Конгрессом США, были готовы прибегнуть к дискриминационным действиям по отношению к американским товарам</w:t>
      </w:r>
      <w:r>
        <w:rPr>
          <w:rStyle w:val="FootnoteReference"/>
          <w:rFonts w:ascii="Times New Roman" w:hAnsi="Times New Roman" w:cs="Times New Roman"/>
        </w:rPr>
        <w:footnoteReference w:id="175"/>
      </w:r>
      <w:r>
        <w:rPr>
          <w:rFonts w:ascii="Times New Roman" w:hAnsi="Times New Roman" w:cs="Times New Roman"/>
        </w:rPr>
        <w:t xml:space="preserve">. Поэтому главной целью нового торгового закона стало препятствование разжиганию экономических конфликтов, подрывавших дружеские отношения и стабильность. </w:t>
      </w:r>
      <w:r w:rsidRPr="00074845">
        <w:rPr>
          <w:rFonts w:ascii="Times New Roman" w:hAnsi="Times New Roman" w:cs="Times New Roman"/>
        </w:rPr>
        <w:t>По мнению президента, этого можно было  достичь при помощи расширения торговли и предоставления более широких возможн</w:t>
      </w:r>
      <w:r>
        <w:rPr>
          <w:rFonts w:ascii="Times New Roman" w:hAnsi="Times New Roman" w:cs="Times New Roman"/>
        </w:rPr>
        <w:t>о</w:t>
      </w:r>
      <w:r w:rsidRPr="00074845">
        <w:rPr>
          <w:rFonts w:ascii="Times New Roman" w:hAnsi="Times New Roman" w:cs="Times New Roman"/>
        </w:rPr>
        <w:t>стей как Соединенным Штатам, так и их торговым партнерам</w:t>
      </w:r>
      <w:r w:rsidRPr="00074845">
        <w:rPr>
          <w:rStyle w:val="FootnoteReference"/>
          <w:rFonts w:ascii="Times New Roman" w:hAnsi="Times New Roman" w:cs="Times New Roman"/>
        </w:rPr>
        <w:footnoteReference w:id="176"/>
      </w:r>
      <w:r>
        <w:rPr>
          <w:rFonts w:ascii="Times New Roman" w:hAnsi="Times New Roman" w:cs="Times New Roman"/>
        </w:rPr>
        <w:t>.</w:t>
      </w:r>
    </w:p>
    <w:p w14:paraId="02234934" w14:textId="38691C67" w:rsidR="006F108D" w:rsidRDefault="00676FC1" w:rsidP="0043477D">
      <w:pPr>
        <w:spacing w:line="360" w:lineRule="auto"/>
        <w:ind w:firstLine="567"/>
        <w:jc w:val="both"/>
        <w:rPr>
          <w:rFonts w:ascii="Times New Roman" w:hAnsi="Times New Roman" w:cs="Times New Roman"/>
        </w:rPr>
      </w:pPr>
      <w:r>
        <w:rPr>
          <w:rFonts w:ascii="Times New Roman" w:hAnsi="Times New Roman" w:cs="Times New Roman"/>
        </w:rPr>
        <w:t>Закон о торговой реформе</w:t>
      </w:r>
      <w:r w:rsidR="006F108D">
        <w:rPr>
          <w:rFonts w:ascii="Times New Roman" w:hAnsi="Times New Roman" w:cs="Times New Roman"/>
        </w:rPr>
        <w:t xml:space="preserve"> 1974 г. </w:t>
      </w:r>
      <w:r w:rsidR="006F108D" w:rsidRPr="00A5712E">
        <w:rPr>
          <w:rFonts w:ascii="Times New Roman" w:hAnsi="Times New Roman" w:cs="Times New Roman"/>
        </w:rPr>
        <w:t>продлил полномочия президента вступать в торговые переговоры на 5 лет (</w:t>
      </w:r>
      <w:r w:rsidR="006F108D" w:rsidRPr="00A5712E">
        <w:rPr>
          <w:rFonts w:ascii="Times New Roman" w:hAnsi="Times New Roman" w:cs="Times New Roman"/>
          <w:lang w:val="en-US"/>
        </w:rPr>
        <w:t>fast</w:t>
      </w:r>
      <w:r w:rsidR="00274EC3">
        <w:rPr>
          <w:rFonts w:ascii="Times New Roman" w:hAnsi="Times New Roman" w:cs="Times New Roman"/>
        </w:rPr>
        <w:t>–</w:t>
      </w:r>
      <w:r w:rsidR="006F108D" w:rsidRPr="00A5712E">
        <w:rPr>
          <w:rFonts w:ascii="Times New Roman" w:hAnsi="Times New Roman" w:cs="Times New Roman"/>
          <w:lang w:val="en-US"/>
        </w:rPr>
        <w:t>track</w:t>
      </w:r>
      <w:r w:rsidR="006F108D" w:rsidRPr="00A5712E">
        <w:rPr>
          <w:rFonts w:ascii="Times New Roman" w:hAnsi="Times New Roman" w:cs="Times New Roman"/>
        </w:rPr>
        <w:t xml:space="preserve"> </w:t>
      </w:r>
      <w:r w:rsidR="006F108D" w:rsidRPr="00A5712E">
        <w:rPr>
          <w:rFonts w:ascii="Times New Roman" w:hAnsi="Times New Roman" w:cs="Times New Roman"/>
          <w:lang w:val="en-US"/>
        </w:rPr>
        <w:t>authority</w:t>
      </w:r>
      <w:r w:rsidR="006F108D" w:rsidRPr="00A5712E">
        <w:rPr>
          <w:rFonts w:ascii="Times New Roman" w:hAnsi="Times New Roman" w:cs="Times New Roman"/>
        </w:rPr>
        <w:t>)</w:t>
      </w:r>
      <w:r w:rsidR="006F108D" w:rsidRPr="00A5712E">
        <w:rPr>
          <w:rStyle w:val="FootnoteReference"/>
          <w:rFonts w:ascii="Times New Roman" w:hAnsi="Times New Roman" w:cs="Times New Roman"/>
          <w:lang w:val="en-US"/>
        </w:rPr>
        <w:footnoteReference w:id="177"/>
      </w:r>
      <w:r w:rsidR="006F108D" w:rsidRPr="00A5712E">
        <w:rPr>
          <w:rFonts w:ascii="Times New Roman" w:hAnsi="Times New Roman" w:cs="Times New Roman"/>
        </w:rPr>
        <w:t xml:space="preserve"> и предоставил ему возможность сокращать тарифы вплоть до</w:t>
      </w:r>
      <w:r w:rsidR="006F108D">
        <w:rPr>
          <w:rFonts w:ascii="Times New Roman" w:hAnsi="Times New Roman" w:cs="Times New Roman"/>
        </w:rPr>
        <w:t xml:space="preserve"> рекордных</w:t>
      </w:r>
      <w:r w:rsidR="006F108D" w:rsidRPr="00A5712E">
        <w:rPr>
          <w:rFonts w:ascii="Times New Roman" w:hAnsi="Times New Roman" w:cs="Times New Roman"/>
        </w:rPr>
        <w:t xml:space="preserve"> 60%</w:t>
      </w:r>
      <w:r w:rsidR="006F108D" w:rsidRPr="00A5712E">
        <w:rPr>
          <w:rStyle w:val="FootnoteReference"/>
          <w:rFonts w:ascii="Times New Roman" w:hAnsi="Times New Roman" w:cs="Times New Roman"/>
        </w:rPr>
        <w:footnoteReference w:id="178"/>
      </w:r>
      <w:r w:rsidR="006F108D">
        <w:rPr>
          <w:rFonts w:ascii="Times New Roman" w:hAnsi="Times New Roman" w:cs="Times New Roman"/>
        </w:rPr>
        <w:t xml:space="preserve">. </w:t>
      </w:r>
      <w:r w:rsidR="006F108D" w:rsidRPr="00A5712E">
        <w:rPr>
          <w:rFonts w:ascii="Times New Roman" w:hAnsi="Times New Roman" w:cs="Times New Roman"/>
        </w:rPr>
        <w:t>В то же время ст. 101 закона 1974 г</w:t>
      </w:r>
      <w:r w:rsidR="006F108D">
        <w:rPr>
          <w:rFonts w:ascii="Times New Roman" w:hAnsi="Times New Roman" w:cs="Times New Roman"/>
        </w:rPr>
        <w:t>.</w:t>
      </w:r>
      <w:r w:rsidR="006F108D" w:rsidRPr="00A5712E">
        <w:rPr>
          <w:rFonts w:ascii="Times New Roman" w:hAnsi="Times New Roman" w:cs="Times New Roman"/>
        </w:rPr>
        <w:t xml:space="preserve"> подразумевала возможность сохранения «существующих пошлин &lt;…&gt;, если [президент] решит, что данная мера необходима для заключения торгового соглашения»</w:t>
      </w:r>
      <w:r w:rsidR="006F108D" w:rsidRPr="00A5712E">
        <w:rPr>
          <w:rStyle w:val="FootnoteReference"/>
          <w:rFonts w:ascii="Times New Roman" w:hAnsi="Times New Roman" w:cs="Times New Roman"/>
        </w:rPr>
        <w:footnoteReference w:id="179"/>
      </w:r>
      <w:r w:rsidR="006F108D" w:rsidRPr="00A5712E">
        <w:rPr>
          <w:rFonts w:ascii="Times New Roman" w:hAnsi="Times New Roman" w:cs="Times New Roman"/>
        </w:rPr>
        <w:t>.</w:t>
      </w:r>
      <w:r w:rsidR="006F108D">
        <w:rPr>
          <w:rFonts w:ascii="Times New Roman" w:hAnsi="Times New Roman" w:cs="Times New Roman"/>
        </w:rPr>
        <w:t xml:space="preserve"> </w:t>
      </w:r>
    </w:p>
    <w:p w14:paraId="1EBC04CB" w14:textId="77777777" w:rsidR="006F108D" w:rsidRPr="00A5712E" w:rsidRDefault="006F108D" w:rsidP="0043477D">
      <w:pPr>
        <w:spacing w:line="360" w:lineRule="auto"/>
        <w:ind w:firstLine="567"/>
        <w:jc w:val="both"/>
        <w:rPr>
          <w:rFonts w:ascii="Times New Roman" w:hAnsi="Times New Roman" w:cs="Times New Roman"/>
        </w:rPr>
      </w:pPr>
      <w:r w:rsidRPr="00A5712E">
        <w:rPr>
          <w:rFonts w:ascii="Times New Roman" w:hAnsi="Times New Roman" w:cs="Times New Roman"/>
        </w:rPr>
        <w:t>Кроме того, закон 1974 г</w:t>
      </w:r>
      <w:r>
        <w:rPr>
          <w:rFonts w:ascii="Times New Roman" w:hAnsi="Times New Roman" w:cs="Times New Roman"/>
        </w:rPr>
        <w:t>.</w:t>
      </w:r>
      <w:r w:rsidRPr="00A5712E">
        <w:rPr>
          <w:rFonts w:ascii="Times New Roman" w:hAnsi="Times New Roman" w:cs="Times New Roman"/>
        </w:rPr>
        <w:t xml:space="preserve"> предусматривал возможность изменения и сокращения нетарифных барьеров</w:t>
      </w:r>
      <w:r>
        <w:rPr>
          <w:rStyle w:val="FootnoteReference"/>
          <w:rFonts w:ascii="Times New Roman" w:hAnsi="Times New Roman" w:cs="Times New Roman"/>
        </w:rPr>
        <w:footnoteReference w:id="180"/>
      </w:r>
      <w:r>
        <w:rPr>
          <w:rFonts w:ascii="Times New Roman" w:hAnsi="Times New Roman" w:cs="Times New Roman"/>
        </w:rPr>
        <w:t xml:space="preserve">. </w:t>
      </w:r>
      <w:r w:rsidRPr="00A5712E">
        <w:rPr>
          <w:rFonts w:ascii="Times New Roman" w:hAnsi="Times New Roman" w:cs="Times New Roman"/>
        </w:rPr>
        <w:t>Данная мера носила беспрецедентный характер. Однако при этом необходимо упомянуть, что все торговые соглашения с другими странами, инициируемые президентом, должны были получить одобрение Конгресса США, и это также</w:t>
      </w:r>
      <w:r>
        <w:rPr>
          <w:rFonts w:ascii="Times New Roman" w:hAnsi="Times New Roman" w:cs="Times New Roman"/>
        </w:rPr>
        <w:t xml:space="preserve"> было принципиальным новшеством</w:t>
      </w:r>
      <w:r w:rsidRPr="00A5712E">
        <w:rPr>
          <w:rFonts w:ascii="Times New Roman" w:hAnsi="Times New Roman" w:cs="Times New Roman"/>
        </w:rPr>
        <w:t>, поскольку ранее президент мог заключать торговые соглашения без одобрения Конгресса.</w:t>
      </w:r>
    </w:p>
    <w:p w14:paraId="2E109C5E" w14:textId="3E15BBD4" w:rsidR="006F108D" w:rsidRDefault="006F108D" w:rsidP="0043477D">
      <w:pPr>
        <w:spacing w:line="360" w:lineRule="auto"/>
        <w:ind w:firstLine="567"/>
        <w:jc w:val="both"/>
        <w:rPr>
          <w:rFonts w:ascii="Times New Roman" w:hAnsi="Times New Roman" w:cs="Times New Roman"/>
        </w:rPr>
      </w:pPr>
      <w:r w:rsidRPr="00A5712E">
        <w:rPr>
          <w:rFonts w:ascii="Times New Roman" w:hAnsi="Times New Roman" w:cs="Times New Roman"/>
        </w:rPr>
        <w:t xml:space="preserve">Как </w:t>
      </w:r>
      <w:r>
        <w:rPr>
          <w:rFonts w:ascii="Times New Roman" w:hAnsi="Times New Roman" w:cs="Times New Roman"/>
        </w:rPr>
        <w:t xml:space="preserve">и </w:t>
      </w:r>
      <w:r w:rsidR="00676FC1">
        <w:rPr>
          <w:rFonts w:ascii="Times New Roman" w:hAnsi="Times New Roman" w:cs="Times New Roman"/>
        </w:rPr>
        <w:t>Закон о</w:t>
      </w:r>
      <w:r w:rsidRPr="00A5712E">
        <w:rPr>
          <w:rFonts w:ascii="Times New Roman" w:hAnsi="Times New Roman" w:cs="Times New Roman"/>
        </w:rPr>
        <w:t xml:space="preserve"> расшир</w:t>
      </w:r>
      <w:r w:rsidR="00676FC1">
        <w:rPr>
          <w:rFonts w:ascii="Times New Roman" w:hAnsi="Times New Roman" w:cs="Times New Roman"/>
        </w:rPr>
        <w:t>ении торговли 1962 г., Закон о торговой реформе</w:t>
      </w:r>
      <w:r w:rsidRPr="00A5712E">
        <w:rPr>
          <w:rFonts w:ascii="Times New Roman" w:hAnsi="Times New Roman" w:cs="Times New Roman"/>
        </w:rPr>
        <w:t xml:space="preserve"> 1974 г. содержал т. н. оговорку возможного отказа (</w:t>
      </w:r>
      <w:r w:rsidRPr="00A5712E">
        <w:rPr>
          <w:rFonts w:ascii="Times New Roman" w:hAnsi="Times New Roman" w:cs="Times New Roman"/>
          <w:lang w:val="en-US"/>
        </w:rPr>
        <w:t>escape</w:t>
      </w:r>
      <w:r w:rsidRPr="00A5712E">
        <w:rPr>
          <w:rFonts w:ascii="Times New Roman" w:hAnsi="Times New Roman" w:cs="Times New Roman"/>
        </w:rPr>
        <w:t xml:space="preserve"> </w:t>
      </w:r>
      <w:r w:rsidRPr="00A5712E">
        <w:rPr>
          <w:rFonts w:ascii="Times New Roman" w:hAnsi="Times New Roman" w:cs="Times New Roman"/>
          <w:lang w:val="en-US"/>
        </w:rPr>
        <w:t>clause</w:t>
      </w:r>
      <w:r w:rsidRPr="00A5712E">
        <w:rPr>
          <w:rFonts w:ascii="Times New Roman" w:hAnsi="Times New Roman" w:cs="Times New Roman"/>
        </w:rPr>
        <w:t xml:space="preserve">), которая подразумевала, что президент «должен предпринять необходимые и решительные меры по [защите внутреннего рынка], если Комиссия по торговле США выявит, что импортируемый товар </w:t>
      </w:r>
      <w:r w:rsidRPr="00A5712E">
        <w:rPr>
          <w:rFonts w:ascii="Times New Roman" w:hAnsi="Times New Roman" w:cs="Times New Roman"/>
        </w:rPr>
        <w:lastRenderedPageBreak/>
        <w:t>наносит существенный ущерб национальной отрасли промышленности, производящей подобный товар…».</w:t>
      </w:r>
      <w:r w:rsidRPr="00A5712E">
        <w:rPr>
          <w:rStyle w:val="FootnoteReference"/>
          <w:rFonts w:ascii="Times New Roman" w:hAnsi="Times New Roman" w:cs="Times New Roman"/>
        </w:rPr>
        <w:footnoteReference w:id="181"/>
      </w:r>
      <w:r>
        <w:rPr>
          <w:rFonts w:ascii="Times New Roman" w:hAnsi="Times New Roman" w:cs="Times New Roman"/>
        </w:rPr>
        <w:t xml:space="preserve"> </w:t>
      </w:r>
    </w:p>
    <w:p w14:paraId="4E4B8A9B"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Одной из особенностей закона 1974 г. стало предоставление президенту права предпринимать</w:t>
      </w:r>
      <w:r w:rsidRPr="00B570B7">
        <w:rPr>
          <w:rFonts w:ascii="Times New Roman" w:hAnsi="Times New Roman" w:cs="Times New Roman"/>
        </w:rPr>
        <w:t xml:space="preserve"> ответны</w:t>
      </w:r>
      <w:r>
        <w:rPr>
          <w:rFonts w:ascii="Times New Roman" w:hAnsi="Times New Roman" w:cs="Times New Roman"/>
        </w:rPr>
        <w:t>е</w:t>
      </w:r>
      <w:r w:rsidRPr="00B570B7">
        <w:rPr>
          <w:rFonts w:ascii="Times New Roman" w:hAnsi="Times New Roman" w:cs="Times New Roman"/>
        </w:rPr>
        <w:t xml:space="preserve"> действи</w:t>
      </w:r>
      <w:r>
        <w:rPr>
          <w:rFonts w:ascii="Times New Roman" w:hAnsi="Times New Roman" w:cs="Times New Roman"/>
        </w:rPr>
        <w:t>я</w:t>
      </w:r>
      <w:r w:rsidRPr="00B570B7">
        <w:rPr>
          <w:rFonts w:ascii="Times New Roman" w:hAnsi="Times New Roman" w:cs="Times New Roman"/>
        </w:rPr>
        <w:t xml:space="preserve"> в случаях дискриминации американской продукции на иностранных рынках, а также </w:t>
      </w:r>
      <w:r>
        <w:rPr>
          <w:rFonts w:ascii="Times New Roman" w:hAnsi="Times New Roman" w:cs="Times New Roman"/>
        </w:rPr>
        <w:t xml:space="preserve">полномочий на </w:t>
      </w:r>
      <w:r w:rsidRPr="00B570B7">
        <w:rPr>
          <w:rFonts w:ascii="Times New Roman" w:hAnsi="Times New Roman" w:cs="Times New Roman"/>
        </w:rPr>
        <w:t>введени</w:t>
      </w:r>
      <w:r>
        <w:rPr>
          <w:rFonts w:ascii="Times New Roman" w:hAnsi="Times New Roman" w:cs="Times New Roman"/>
        </w:rPr>
        <w:t>е</w:t>
      </w:r>
      <w:r w:rsidRPr="00B570B7">
        <w:rPr>
          <w:rFonts w:ascii="Times New Roman" w:hAnsi="Times New Roman" w:cs="Times New Roman"/>
        </w:rPr>
        <w:t xml:space="preserve"> по этому случаю компенсационных пошлин (</w:t>
      </w:r>
      <w:r w:rsidRPr="00B570B7">
        <w:rPr>
          <w:rFonts w:ascii="Times New Roman" w:hAnsi="Times New Roman" w:cs="Times New Roman"/>
          <w:lang w:val="en-US"/>
        </w:rPr>
        <w:t>countervailing</w:t>
      </w:r>
      <w:r w:rsidRPr="00B570B7">
        <w:rPr>
          <w:rFonts w:ascii="Times New Roman" w:hAnsi="Times New Roman" w:cs="Times New Roman"/>
        </w:rPr>
        <w:t xml:space="preserve"> </w:t>
      </w:r>
      <w:r w:rsidRPr="00B570B7">
        <w:rPr>
          <w:rFonts w:ascii="Times New Roman" w:hAnsi="Times New Roman" w:cs="Times New Roman"/>
          <w:lang w:val="en-US"/>
        </w:rPr>
        <w:t>duties</w:t>
      </w:r>
      <w:r w:rsidRPr="00B570B7">
        <w:rPr>
          <w:rFonts w:ascii="Times New Roman" w:hAnsi="Times New Roman" w:cs="Times New Roman"/>
        </w:rPr>
        <w:t>)</w:t>
      </w:r>
      <w:r>
        <w:rPr>
          <w:rStyle w:val="FootnoteReference"/>
          <w:rFonts w:ascii="Times New Roman" w:hAnsi="Times New Roman" w:cs="Times New Roman"/>
        </w:rPr>
        <w:footnoteReference w:id="182"/>
      </w:r>
      <w:r w:rsidRPr="00B570B7">
        <w:rPr>
          <w:rFonts w:ascii="Times New Roman" w:hAnsi="Times New Roman" w:cs="Times New Roman"/>
        </w:rPr>
        <w:t>.</w:t>
      </w:r>
      <w:r>
        <w:rPr>
          <w:rFonts w:ascii="Times New Roman" w:hAnsi="Times New Roman" w:cs="Times New Roman"/>
        </w:rPr>
        <w:t xml:space="preserve"> Данная мера никогда ранее не вводилась в  американское торговое законодательство, однако именно она стала главным инструментом </w:t>
      </w:r>
      <w:r w:rsidRPr="00B40B19">
        <w:rPr>
          <w:rFonts w:ascii="Times New Roman" w:hAnsi="Times New Roman" w:cs="Times New Roman"/>
        </w:rPr>
        <w:t>для предотвращения практик «несправедливой торговли», включ</w:t>
      </w:r>
      <w:r>
        <w:rPr>
          <w:rFonts w:ascii="Times New Roman" w:hAnsi="Times New Roman" w:cs="Times New Roman"/>
        </w:rPr>
        <w:t>ив</w:t>
      </w:r>
      <w:r w:rsidRPr="00B40B19">
        <w:rPr>
          <w:rFonts w:ascii="Times New Roman" w:hAnsi="Times New Roman" w:cs="Times New Roman"/>
        </w:rPr>
        <w:t xml:space="preserve"> в арсенал возможных действий со стороны США такие меры, как демпинг и субсидирование экспорта.</w:t>
      </w:r>
      <w:r>
        <w:rPr>
          <w:rFonts w:ascii="Times New Roman" w:hAnsi="Times New Roman" w:cs="Times New Roman"/>
        </w:rPr>
        <w:t xml:space="preserve"> </w:t>
      </w:r>
    </w:p>
    <w:p w14:paraId="43112896" w14:textId="77777777" w:rsidR="006F108D" w:rsidRDefault="006F108D" w:rsidP="0043477D">
      <w:pPr>
        <w:spacing w:line="360" w:lineRule="auto"/>
        <w:ind w:firstLine="567"/>
        <w:jc w:val="both"/>
        <w:rPr>
          <w:rFonts w:ascii="Times New Roman" w:hAnsi="Times New Roman" w:cs="Times New Roman"/>
        </w:rPr>
      </w:pPr>
      <w:r w:rsidRPr="00B40B19">
        <w:rPr>
          <w:rFonts w:ascii="Times New Roman" w:hAnsi="Times New Roman" w:cs="Times New Roman"/>
        </w:rPr>
        <w:t xml:space="preserve">Нововведением торгового законодательства 1974 г. было </w:t>
      </w:r>
      <w:r>
        <w:rPr>
          <w:rFonts w:ascii="Times New Roman" w:hAnsi="Times New Roman" w:cs="Times New Roman"/>
        </w:rPr>
        <w:t xml:space="preserve">и </w:t>
      </w:r>
      <w:r w:rsidRPr="00B40B19">
        <w:rPr>
          <w:rFonts w:ascii="Times New Roman" w:hAnsi="Times New Roman" w:cs="Times New Roman"/>
        </w:rPr>
        <w:t>намерение Соединенных Штатов вступить в торговые соглашения и активизировать торговые отношения с менее развитыми странами, что подразумевало также обеспечение доступа для товаров из данной категории стран на мировой рынок. По мнению США, активизация торговых отношений с менее развитыми странами должна была «способствовать экономическому росту и расширению [экономических] возможностей»</w:t>
      </w:r>
      <w:r w:rsidRPr="00B40B19">
        <w:rPr>
          <w:rStyle w:val="FootnoteReference"/>
          <w:rFonts w:ascii="Times New Roman" w:hAnsi="Times New Roman" w:cs="Times New Roman"/>
        </w:rPr>
        <w:footnoteReference w:id="183"/>
      </w:r>
      <w:r>
        <w:rPr>
          <w:rFonts w:ascii="Times New Roman" w:hAnsi="Times New Roman" w:cs="Times New Roman"/>
        </w:rPr>
        <w:t>.</w:t>
      </w:r>
      <w:r w:rsidRPr="00B40B19">
        <w:rPr>
          <w:rFonts w:ascii="Times New Roman" w:hAnsi="Times New Roman" w:cs="Times New Roman"/>
        </w:rPr>
        <w:t xml:space="preserve"> Закон 1974 г</w:t>
      </w:r>
      <w:r>
        <w:rPr>
          <w:rFonts w:ascii="Times New Roman" w:hAnsi="Times New Roman" w:cs="Times New Roman"/>
        </w:rPr>
        <w:t>.</w:t>
      </w:r>
      <w:r w:rsidRPr="00B40B19">
        <w:rPr>
          <w:rFonts w:ascii="Times New Roman" w:hAnsi="Times New Roman" w:cs="Times New Roman"/>
        </w:rPr>
        <w:t xml:space="preserve">  подтвержд</w:t>
      </w:r>
      <w:r>
        <w:rPr>
          <w:rFonts w:ascii="Times New Roman" w:hAnsi="Times New Roman" w:cs="Times New Roman"/>
        </w:rPr>
        <w:t>ал</w:t>
      </w:r>
      <w:r w:rsidRPr="00B40B19">
        <w:rPr>
          <w:rFonts w:ascii="Times New Roman" w:hAnsi="Times New Roman" w:cs="Times New Roman"/>
        </w:rPr>
        <w:t xml:space="preserve"> введение Общей системы преференций (</w:t>
      </w:r>
      <w:r w:rsidRPr="00B40B19">
        <w:rPr>
          <w:rFonts w:ascii="Times New Roman" w:hAnsi="Times New Roman" w:cs="Times New Roman"/>
          <w:lang w:val="en-US"/>
        </w:rPr>
        <w:t>Generalized</w:t>
      </w:r>
      <w:r w:rsidRPr="00B40B19">
        <w:rPr>
          <w:rFonts w:ascii="Times New Roman" w:hAnsi="Times New Roman" w:cs="Times New Roman"/>
        </w:rPr>
        <w:t xml:space="preserve"> </w:t>
      </w:r>
      <w:r w:rsidRPr="00B40B19">
        <w:rPr>
          <w:rFonts w:ascii="Times New Roman" w:hAnsi="Times New Roman" w:cs="Times New Roman"/>
          <w:lang w:val="en-US"/>
        </w:rPr>
        <w:t>System</w:t>
      </w:r>
      <w:r w:rsidRPr="00B40B19">
        <w:rPr>
          <w:rFonts w:ascii="Times New Roman" w:hAnsi="Times New Roman" w:cs="Times New Roman"/>
        </w:rPr>
        <w:t xml:space="preserve"> </w:t>
      </w:r>
      <w:r w:rsidRPr="00B40B19">
        <w:rPr>
          <w:rFonts w:ascii="Times New Roman" w:hAnsi="Times New Roman" w:cs="Times New Roman"/>
          <w:lang w:val="en-US"/>
        </w:rPr>
        <w:t>of</w:t>
      </w:r>
      <w:r w:rsidRPr="00B40B19">
        <w:rPr>
          <w:rFonts w:ascii="Times New Roman" w:hAnsi="Times New Roman" w:cs="Times New Roman"/>
        </w:rPr>
        <w:t xml:space="preserve"> </w:t>
      </w:r>
      <w:r w:rsidRPr="00B40B19">
        <w:rPr>
          <w:rFonts w:ascii="Times New Roman" w:hAnsi="Times New Roman" w:cs="Times New Roman"/>
          <w:lang w:val="en-US"/>
        </w:rPr>
        <w:t>Preferences</w:t>
      </w:r>
      <w:r w:rsidRPr="00B40B19">
        <w:rPr>
          <w:rFonts w:ascii="Times New Roman" w:hAnsi="Times New Roman" w:cs="Times New Roman"/>
        </w:rPr>
        <w:t>)</w:t>
      </w:r>
      <w:r w:rsidRPr="00B40B19">
        <w:rPr>
          <w:rStyle w:val="FootnoteReference"/>
          <w:rFonts w:ascii="Times New Roman" w:hAnsi="Times New Roman" w:cs="Times New Roman"/>
          <w:lang w:val="en-US"/>
        </w:rPr>
        <w:footnoteReference w:id="184"/>
      </w:r>
      <w:r w:rsidRPr="00B40B19">
        <w:rPr>
          <w:rFonts w:ascii="Times New Roman" w:hAnsi="Times New Roman" w:cs="Times New Roman"/>
        </w:rPr>
        <w:t>, направленной на облегчение выхода продукции менее развитых стран на мировой рынок.</w:t>
      </w:r>
    </w:p>
    <w:p w14:paraId="044ED8E3" w14:textId="77777777" w:rsidR="006F108D" w:rsidRPr="00325A59"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Важным элементом торгового закона 1974 г. стала поправка Джексона-</w:t>
      </w:r>
      <w:proofErr w:type="spellStart"/>
      <w:r>
        <w:rPr>
          <w:rFonts w:ascii="Times New Roman" w:hAnsi="Times New Roman" w:cs="Times New Roman"/>
        </w:rPr>
        <w:t>Вэника</w:t>
      </w:r>
      <w:proofErr w:type="spellEnd"/>
      <w:r>
        <w:rPr>
          <w:rFonts w:ascii="Times New Roman" w:hAnsi="Times New Roman" w:cs="Times New Roman"/>
        </w:rPr>
        <w:t xml:space="preserve">. Она </w:t>
      </w:r>
      <w:r w:rsidRPr="00325A59">
        <w:rPr>
          <w:rFonts w:ascii="Times New Roman" w:hAnsi="Times New Roman" w:cs="Times New Roman"/>
        </w:rPr>
        <w:t>ставила введение режима наибольшего благоприятствования в торговле со странами коммунистического блока в прямую зависимость от смягчения эмиграционной политики государства</w:t>
      </w:r>
      <w:r w:rsidRPr="00325A59">
        <w:rPr>
          <w:rStyle w:val="FootnoteReference"/>
          <w:rFonts w:ascii="Times New Roman" w:hAnsi="Times New Roman" w:cs="Times New Roman"/>
        </w:rPr>
        <w:footnoteReference w:id="185"/>
      </w:r>
      <w:r w:rsidRPr="00325A59">
        <w:rPr>
          <w:rFonts w:ascii="Times New Roman" w:hAnsi="Times New Roman" w:cs="Times New Roman"/>
        </w:rPr>
        <w:t>.</w:t>
      </w:r>
      <w:r>
        <w:rPr>
          <w:rFonts w:ascii="Times New Roman" w:hAnsi="Times New Roman" w:cs="Times New Roman"/>
        </w:rPr>
        <w:t xml:space="preserve">  Таким образом, данная поправка, по сути, исключала эти страны из системы мировой торговли.</w:t>
      </w:r>
    </w:p>
    <w:p w14:paraId="5FE34080"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 xml:space="preserve">В Токийском раунде ГАТТ (1973–1979) делегация США действовала уже с позиций нового национального законодательства. В ходе переговоров государства-участники пришли к решению о сокращении тарифов на промышленные товары на 33%. Кроме того, им впервые удалось достичь консенсуса относительно снижения тарифных барьеров на торговлю сельскохозяйственной продукцией. Так, средневзвешенная величина сокращения тарифов на сельскохозяйственные товары составила 41%. </w:t>
      </w:r>
      <w:r w:rsidRPr="00903855">
        <w:rPr>
          <w:rFonts w:ascii="Times New Roman" w:hAnsi="Times New Roman" w:cs="Times New Roman"/>
        </w:rPr>
        <w:t xml:space="preserve">Такое значительное </w:t>
      </w:r>
      <w:r w:rsidRPr="00903855">
        <w:rPr>
          <w:rFonts w:ascii="Times New Roman" w:hAnsi="Times New Roman" w:cs="Times New Roman"/>
        </w:rPr>
        <w:lastRenderedPageBreak/>
        <w:t xml:space="preserve">сокращение тарифов произошло </w:t>
      </w:r>
      <w:r>
        <w:rPr>
          <w:rFonts w:ascii="Times New Roman" w:hAnsi="Times New Roman" w:cs="Times New Roman"/>
        </w:rPr>
        <w:t>во многом</w:t>
      </w:r>
      <w:r w:rsidRPr="00903855">
        <w:rPr>
          <w:rFonts w:ascii="Times New Roman" w:hAnsi="Times New Roman" w:cs="Times New Roman"/>
        </w:rPr>
        <w:t xml:space="preserve"> благодаря заключению США и ЕС соглашения по молочной и мясной продукции.</w:t>
      </w:r>
      <w:r>
        <w:rPr>
          <w:rFonts w:ascii="Times New Roman" w:hAnsi="Times New Roman" w:cs="Times New Roman"/>
        </w:rPr>
        <w:t xml:space="preserve"> Однако, несмотря на достигнутые успехи в уменьшении тарифных ограничений, </w:t>
      </w:r>
      <w:r w:rsidRPr="00903855">
        <w:rPr>
          <w:rFonts w:ascii="Times New Roman" w:hAnsi="Times New Roman" w:cs="Times New Roman"/>
        </w:rPr>
        <w:t xml:space="preserve">общее сокращение тарифов </w:t>
      </w:r>
      <w:r>
        <w:rPr>
          <w:rFonts w:ascii="Times New Roman" w:hAnsi="Times New Roman" w:cs="Times New Roman"/>
        </w:rPr>
        <w:t xml:space="preserve">по результатам Токийского </w:t>
      </w:r>
      <w:r w:rsidRPr="00903855">
        <w:rPr>
          <w:rFonts w:ascii="Times New Roman" w:hAnsi="Times New Roman" w:cs="Times New Roman"/>
        </w:rPr>
        <w:t xml:space="preserve">раунда </w:t>
      </w:r>
      <w:r>
        <w:rPr>
          <w:rFonts w:ascii="Times New Roman" w:hAnsi="Times New Roman" w:cs="Times New Roman"/>
        </w:rPr>
        <w:t>не достигло значений</w:t>
      </w:r>
      <w:r w:rsidRPr="00903855">
        <w:rPr>
          <w:rFonts w:ascii="Times New Roman" w:hAnsi="Times New Roman" w:cs="Times New Roman"/>
        </w:rPr>
        <w:t xml:space="preserve"> предыдущ</w:t>
      </w:r>
      <w:r>
        <w:rPr>
          <w:rFonts w:ascii="Times New Roman" w:hAnsi="Times New Roman" w:cs="Times New Roman"/>
        </w:rPr>
        <w:t>его</w:t>
      </w:r>
      <w:r w:rsidRPr="00903855">
        <w:rPr>
          <w:rFonts w:ascii="Times New Roman" w:hAnsi="Times New Roman" w:cs="Times New Roman"/>
        </w:rPr>
        <w:t xml:space="preserve"> раунд</w:t>
      </w:r>
      <w:r>
        <w:rPr>
          <w:rFonts w:ascii="Times New Roman" w:hAnsi="Times New Roman" w:cs="Times New Roman"/>
        </w:rPr>
        <w:t>а</w:t>
      </w:r>
      <w:r w:rsidRPr="00903855">
        <w:rPr>
          <w:rFonts w:ascii="Times New Roman" w:hAnsi="Times New Roman" w:cs="Times New Roman"/>
        </w:rPr>
        <w:t xml:space="preserve"> переговоров</w:t>
      </w:r>
      <w:r w:rsidRPr="00903855">
        <w:rPr>
          <w:rStyle w:val="FootnoteReference"/>
          <w:rFonts w:ascii="Times New Roman" w:hAnsi="Times New Roman" w:cs="Times New Roman"/>
        </w:rPr>
        <w:footnoteReference w:id="186"/>
      </w:r>
      <w:r>
        <w:rPr>
          <w:rFonts w:ascii="Times New Roman" w:hAnsi="Times New Roman" w:cs="Times New Roman"/>
        </w:rPr>
        <w:t>.</w:t>
      </w:r>
    </w:p>
    <w:p w14:paraId="2C2E45A5" w14:textId="77777777" w:rsidR="006F108D" w:rsidRDefault="006F108D" w:rsidP="0043477D">
      <w:pPr>
        <w:spacing w:line="360" w:lineRule="auto"/>
        <w:ind w:firstLine="567"/>
        <w:jc w:val="both"/>
        <w:rPr>
          <w:rFonts w:ascii="Times New Roman" w:hAnsi="Times New Roman" w:cs="Times New Roman"/>
        </w:rPr>
      </w:pPr>
      <w:r w:rsidRPr="00FE5FAE">
        <w:rPr>
          <w:rFonts w:ascii="Times New Roman" w:hAnsi="Times New Roman" w:cs="Times New Roman"/>
        </w:rPr>
        <w:t>В</w:t>
      </w:r>
      <w:r>
        <w:rPr>
          <w:rFonts w:ascii="Times New Roman" w:hAnsi="Times New Roman" w:cs="Times New Roman"/>
        </w:rPr>
        <w:t xml:space="preserve"> ходе Токийского раунда</w:t>
      </w:r>
      <w:r w:rsidRPr="00FE5FAE">
        <w:rPr>
          <w:rFonts w:ascii="Times New Roman" w:hAnsi="Times New Roman" w:cs="Times New Roman"/>
        </w:rPr>
        <w:t xml:space="preserve"> на повестку </w:t>
      </w:r>
      <w:r>
        <w:rPr>
          <w:rFonts w:ascii="Times New Roman" w:hAnsi="Times New Roman" w:cs="Times New Roman"/>
        </w:rPr>
        <w:t xml:space="preserve">дня </w:t>
      </w:r>
      <w:r w:rsidRPr="00FE5FAE">
        <w:rPr>
          <w:rFonts w:ascii="Times New Roman" w:hAnsi="Times New Roman" w:cs="Times New Roman"/>
        </w:rPr>
        <w:t xml:space="preserve">торговых переговоров </w:t>
      </w:r>
      <w:r>
        <w:rPr>
          <w:rFonts w:ascii="Times New Roman" w:hAnsi="Times New Roman" w:cs="Times New Roman"/>
        </w:rPr>
        <w:t xml:space="preserve">впервые </w:t>
      </w:r>
      <w:r w:rsidRPr="00FE5FAE">
        <w:rPr>
          <w:rFonts w:ascii="Times New Roman" w:hAnsi="Times New Roman" w:cs="Times New Roman"/>
        </w:rPr>
        <w:t>был вынесен вопрос об ограничении</w:t>
      </w:r>
      <w:r w:rsidRPr="00B816CC">
        <w:rPr>
          <w:rFonts w:ascii="Times New Roman" w:hAnsi="Times New Roman" w:cs="Times New Roman"/>
        </w:rPr>
        <w:t>/</w:t>
      </w:r>
      <w:r w:rsidRPr="00FE5FAE">
        <w:rPr>
          <w:rFonts w:ascii="Times New Roman" w:hAnsi="Times New Roman" w:cs="Times New Roman"/>
        </w:rPr>
        <w:t xml:space="preserve">ликвидации нетарифных барьеров и </w:t>
      </w:r>
      <w:r>
        <w:rPr>
          <w:rFonts w:ascii="Times New Roman" w:hAnsi="Times New Roman" w:cs="Times New Roman"/>
        </w:rPr>
        <w:t xml:space="preserve">выработке </w:t>
      </w:r>
      <w:proofErr w:type="spellStart"/>
      <w:r w:rsidRPr="00FE5FAE">
        <w:rPr>
          <w:rFonts w:ascii="Times New Roman" w:hAnsi="Times New Roman" w:cs="Times New Roman"/>
        </w:rPr>
        <w:t>транспарентных</w:t>
      </w:r>
      <w:proofErr w:type="spellEnd"/>
      <w:r w:rsidRPr="00FE5FAE">
        <w:rPr>
          <w:rFonts w:ascii="Times New Roman" w:hAnsi="Times New Roman" w:cs="Times New Roman"/>
        </w:rPr>
        <w:t xml:space="preserve"> и справедливых правил регулирования нетарифных барьеров, в чем был достигнут значительный прогресс. </w:t>
      </w:r>
      <w:r>
        <w:rPr>
          <w:rFonts w:ascii="Times New Roman" w:hAnsi="Times New Roman" w:cs="Times New Roman"/>
        </w:rPr>
        <w:t>В результате обсуждения этой темы участники переговоров приняли пять кодексов, которые осуждали установление таможенных оценок, использование субсидий, импортного лицензирования и  других методов нетарифных ограничений</w:t>
      </w:r>
      <w:r>
        <w:rPr>
          <w:rStyle w:val="FootnoteReference"/>
          <w:rFonts w:ascii="Times New Roman" w:hAnsi="Times New Roman" w:cs="Times New Roman"/>
        </w:rPr>
        <w:footnoteReference w:id="187"/>
      </w:r>
      <w:r>
        <w:rPr>
          <w:rFonts w:ascii="Times New Roman" w:hAnsi="Times New Roman" w:cs="Times New Roman"/>
        </w:rPr>
        <w:t xml:space="preserve">. </w:t>
      </w:r>
    </w:p>
    <w:p w14:paraId="063287F0" w14:textId="62D85A23" w:rsidR="006F108D" w:rsidRDefault="006F108D" w:rsidP="009C1E26">
      <w:pPr>
        <w:spacing w:line="360" w:lineRule="auto"/>
        <w:ind w:firstLine="567"/>
        <w:jc w:val="both"/>
        <w:rPr>
          <w:rFonts w:ascii="Times New Roman" w:hAnsi="Times New Roman" w:cs="Times New Roman"/>
        </w:rPr>
      </w:pPr>
      <w:r w:rsidRPr="00B331CB">
        <w:rPr>
          <w:rFonts w:ascii="Times New Roman" w:hAnsi="Times New Roman" w:cs="Times New Roman"/>
        </w:rPr>
        <w:t>Важнейший аспект торговых переговоров</w:t>
      </w:r>
      <w:r>
        <w:rPr>
          <w:rFonts w:ascii="Times New Roman" w:hAnsi="Times New Roman" w:cs="Times New Roman"/>
        </w:rPr>
        <w:t xml:space="preserve"> Токийского раунда</w:t>
      </w:r>
      <w:r w:rsidRPr="00B331CB">
        <w:rPr>
          <w:rFonts w:ascii="Times New Roman" w:hAnsi="Times New Roman" w:cs="Times New Roman"/>
        </w:rPr>
        <w:t xml:space="preserve"> заключался в </w:t>
      </w:r>
      <w:r>
        <w:rPr>
          <w:rFonts w:ascii="Times New Roman" w:hAnsi="Times New Roman" w:cs="Times New Roman"/>
        </w:rPr>
        <w:t xml:space="preserve">установлении </w:t>
      </w:r>
      <w:r w:rsidRPr="00B331CB">
        <w:rPr>
          <w:rFonts w:ascii="Times New Roman" w:hAnsi="Times New Roman" w:cs="Times New Roman"/>
        </w:rPr>
        <w:t xml:space="preserve">правил торговли с развивающимися и менее развитыми странами, а также </w:t>
      </w:r>
      <w:r>
        <w:rPr>
          <w:rFonts w:ascii="Times New Roman" w:hAnsi="Times New Roman" w:cs="Times New Roman"/>
        </w:rPr>
        <w:t xml:space="preserve">в </w:t>
      </w:r>
      <w:r w:rsidRPr="00B331CB">
        <w:rPr>
          <w:rFonts w:ascii="Times New Roman" w:hAnsi="Times New Roman" w:cs="Times New Roman"/>
        </w:rPr>
        <w:t>реформировании ГАТТ. Было регламентировало «введение тарифных и нетарифных преференций по отношению к развивающимся странам как постоянн</w:t>
      </w:r>
      <w:r>
        <w:rPr>
          <w:rFonts w:ascii="Times New Roman" w:hAnsi="Times New Roman" w:cs="Times New Roman"/>
        </w:rPr>
        <w:t>ой</w:t>
      </w:r>
      <w:r w:rsidRPr="00B331CB">
        <w:rPr>
          <w:rFonts w:ascii="Times New Roman" w:hAnsi="Times New Roman" w:cs="Times New Roman"/>
        </w:rPr>
        <w:t xml:space="preserve"> юридически закрепленн</w:t>
      </w:r>
      <w:r>
        <w:rPr>
          <w:rFonts w:ascii="Times New Roman" w:hAnsi="Times New Roman" w:cs="Times New Roman"/>
        </w:rPr>
        <w:t>ой</w:t>
      </w:r>
      <w:r w:rsidRPr="00B331CB">
        <w:rPr>
          <w:rFonts w:ascii="Times New Roman" w:hAnsi="Times New Roman" w:cs="Times New Roman"/>
        </w:rPr>
        <w:t xml:space="preserve"> черт</w:t>
      </w:r>
      <w:r>
        <w:rPr>
          <w:rFonts w:ascii="Times New Roman" w:hAnsi="Times New Roman" w:cs="Times New Roman"/>
        </w:rPr>
        <w:t>ы</w:t>
      </w:r>
      <w:r w:rsidRPr="00B331CB">
        <w:rPr>
          <w:rFonts w:ascii="Times New Roman" w:hAnsi="Times New Roman" w:cs="Times New Roman"/>
        </w:rPr>
        <w:t xml:space="preserve"> мировой торговой системы». </w:t>
      </w:r>
      <w:r>
        <w:rPr>
          <w:rFonts w:ascii="Times New Roman" w:hAnsi="Times New Roman" w:cs="Times New Roman"/>
        </w:rPr>
        <w:t>Таким образом</w:t>
      </w:r>
      <w:r w:rsidR="00676FC1">
        <w:rPr>
          <w:rFonts w:ascii="Times New Roman" w:hAnsi="Times New Roman" w:cs="Times New Roman"/>
        </w:rPr>
        <w:t>, торговая стратегия США в 1970–</w:t>
      </w:r>
      <w:r>
        <w:rPr>
          <w:rFonts w:ascii="Times New Roman" w:hAnsi="Times New Roman" w:cs="Times New Roman"/>
        </w:rPr>
        <w:t>е гг., с одной стороны, продолжала</w:t>
      </w:r>
      <w:r w:rsidRPr="003C7C99">
        <w:rPr>
          <w:rFonts w:ascii="Times New Roman" w:hAnsi="Times New Roman" w:cs="Times New Roman"/>
        </w:rPr>
        <w:t xml:space="preserve"> политику либерализации торговли, которую активно лоббировали президент</w:t>
      </w:r>
      <w:r>
        <w:rPr>
          <w:rFonts w:ascii="Times New Roman" w:hAnsi="Times New Roman" w:cs="Times New Roman"/>
        </w:rPr>
        <w:t>ы</w:t>
      </w:r>
      <w:r w:rsidRPr="003C7C99">
        <w:rPr>
          <w:rFonts w:ascii="Times New Roman" w:hAnsi="Times New Roman" w:cs="Times New Roman"/>
        </w:rPr>
        <w:t xml:space="preserve"> </w:t>
      </w:r>
      <w:r>
        <w:rPr>
          <w:rFonts w:ascii="Times New Roman" w:hAnsi="Times New Roman" w:cs="Times New Roman"/>
        </w:rPr>
        <w:t xml:space="preserve">Никсон, </w:t>
      </w:r>
      <w:r w:rsidRPr="003C7C99">
        <w:rPr>
          <w:rFonts w:ascii="Times New Roman" w:hAnsi="Times New Roman" w:cs="Times New Roman"/>
        </w:rPr>
        <w:t>Форд, а затем Картер</w:t>
      </w:r>
      <w:r w:rsidRPr="003C7C99">
        <w:rPr>
          <w:rStyle w:val="FootnoteReference"/>
          <w:rFonts w:ascii="Times New Roman" w:hAnsi="Times New Roman" w:cs="Times New Roman"/>
        </w:rPr>
        <w:footnoteReference w:id="188"/>
      </w:r>
      <w:r w:rsidRPr="003C7C99">
        <w:rPr>
          <w:rFonts w:ascii="Times New Roman" w:hAnsi="Times New Roman" w:cs="Times New Roman"/>
        </w:rPr>
        <w:t>, а с другой – содержал</w:t>
      </w:r>
      <w:r>
        <w:rPr>
          <w:rFonts w:ascii="Times New Roman" w:hAnsi="Times New Roman" w:cs="Times New Roman"/>
        </w:rPr>
        <w:t>а</w:t>
      </w:r>
      <w:r w:rsidRPr="003C7C99">
        <w:rPr>
          <w:rFonts w:ascii="Times New Roman" w:hAnsi="Times New Roman" w:cs="Times New Roman"/>
        </w:rPr>
        <w:t xml:space="preserve"> беспрецедентные положения, учитывавшие ярко выраженные протекционистские настроения в обществе и отражавшие все более ожесточенную конкуренцию между главными торговыми партнерами.</w:t>
      </w:r>
      <w:r>
        <w:rPr>
          <w:rFonts w:ascii="Times New Roman" w:hAnsi="Times New Roman" w:cs="Times New Roman"/>
        </w:rPr>
        <w:t xml:space="preserve"> Более того, внеш</w:t>
      </w:r>
      <w:r w:rsidR="00676FC1">
        <w:rPr>
          <w:rFonts w:ascii="Times New Roman" w:hAnsi="Times New Roman" w:cs="Times New Roman"/>
        </w:rPr>
        <w:t>неторговая стратегия США в 1970–</w:t>
      </w:r>
      <w:r>
        <w:rPr>
          <w:rFonts w:ascii="Times New Roman" w:hAnsi="Times New Roman" w:cs="Times New Roman"/>
        </w:rPr>
        <w:t>е гг. отдавала приоритет принципу справедливой торговли и продемонстрировала прагматичный подход , который продолжал прос</w:t>
      </w:r>
      <w:r w:rsidR="00676FC1">
        <w:rPr>
          <w:rFonts w:ascii="Times New Roman" w:hAnsi="Times New Roman" w:cs="Times New Roman"/>
        </w:rPr>
        <w:t>леживаться и на протяжении 1980–</w:t>
      </w:r>
      <w:proofErr w:type="spellStart"/>
      <w:r>
        <w:rPr>
          <w:rFonts w:ascii="Times New Roman" w:hAnsi="Times New Roman" w:cs="Times New Roman"/>
        </w:rPr>
        <w:t>хх</w:t>
      </w:r>
      <w:proofErr w:type="spellEnd"/>
      <w:r>
        <w:rPr>
          <w:rFonts w:ascii="Times New Roman" w:hAnsi="Times New Roman" w:cs="Times New Roman"/>
        </w:rPr>
        <w:t xml:space="preserve"> гг., причем в более жесткой форм</w:t>
      </w:r>
      <w:r w:rsidR="009C1E26">
        <w:rPr>
          <w:rFonts w:ascii="Times New Roman" w:hAnsi="Times New Roman" w:cs="Times New Roman"/>
        </w:rPr>
        <w:t xml:space="preserve">е. </w:t>
      </w:r>
      <w:r w:rsidR="00957DA5">
        <w:rPr>
          <w:rFonts w:ascii="Times New Roman" w:hAnsi="Times New Roman" w:cs="Times New Roman"/>
        </w:rPr>
        <w:t xml:space="preserve">Соединенные Штаты стали в </w:t>
      </w:r>
      <w:r>
        <w:rPr>
          <w:rFonts w:ascii="Times New Roman" w:hAnsi="Times New Roman" w:cs="Times New Roman"/>
        </w:rPr>
        <w:t>меньшей степени подчинять торговую политику реализации своих геополитических целей</w:t>
      </w:r>
      <w:r w:rsidR="00957DA5" w:rsidRPr="00957DA5">
        <w:rPr>
          <w:rFonts w:ascii="Times New Roman" w:hAnsi="Times New Roman" w:cs="Times New Roman"/>
        </w:rPr>
        <w:t xml:space="preserve"> </w:t>
      </w:r>
      <w:r w:rsidR="00957DA5">
        <w:rPr>
          <w:rFonts w:ascii="Times New Roman" w:hAnsi="Times New Roman" w:cs="Times New Roman"/>
        </w:rPr>
        <w:t xml:space="preserve">именно начиная с 1970–1980-х гг. </w:t>
      </w:r>
      <w:r>
        <w:rPr>
          <w:rStyle w:val="FootnoteReference"/>
          <w:rFonts w:ascii="Times New Roman" w:hAnsi="Times New Roman" w:cs="Times New Roman"/>
        </w:rPr>
        <w:footnoteReference w:id="189"/>
      </w:r>
      <w:r>
        <w:rPr>
          <w:rFonts w:ascii="Times New Roman" w:hAnsi="Times New Roman" w:cs="Times New Roman"/>
        </w:rPr>
        <w:t>.</w:t>
      </w:r>
    </w:p>
    <w:p w14:paraId="5B95B01E" w14:textId="77777777" w:rsidR="006F108D" w:rsidRPr="00497FEF" w:rsidRDefault="006F108D" w:rsidP="0043477D">
      <w:pPr>
        <w:spacing w:line="360" w:lineRule="auto"/>
        <w:ind w:firstLine="567"/>
        <w:jc w:val="both"/>
        <w:rPr>
          <w:rFonts w:ascii="Times New Roman" w:hAnsi="Times New Roman" w:cs="Times New Roman"/>
        </w:rPr>
      </w:pPr>
      <w:r>
        <w:rPr>
          <w:rFonts w:ascii="Times New Roman" w:hAnsi="Times New Roman" w:cs="Times New Roman"/>
        </w:rPr>
        <w:t xml:space="preserve">Несмотря на успешные достижения стран-членов ГАТТ в рамках Токийского раунда, продемонстрировавших стремление к либерализации мировой торговли, участники системы международной торговли  прибегали к применению </w:t>
      </w:r>
      <w:r>
        <w:rPr>
          <w:rFonts w:ascii="Times New Roman" w:hAnsi="Times New Roman" w:cs="Times New Roman"/>
        </w:rPr>
        <w:lastRenderedPageBreak/>
        <w:t>дискриминационных мер по отношению к импортным товарам и вводили добровольные экспортные ограничения («</w:t>
      </w:r>
      <w:r>
        <w:rPr>
          <w:rFonts w:ascii="Times New Roman" w:hAnsi="Times New Roman" w:cs="Times New Roman"/>
          <w:lang w:val="en-US"/>
        </w:rPr>
        <w:t>voluntary</w:t>
      </w:r>
      <w:r>
        <w:rPr>
          <w:rFonts w:ascii="Times New Roman" w:hAnsi="Times New Roman" w:cs="Times New Roman"/>
        </w:rPr>
        <w:t xml:space="preserve">» </w:t>
      </w:r>
      <w:r>
        <w:rPr>
          <w:rFonts w:ascii="Times New Roman" w:hAnsi="Times New Roman" w:cs="Times New Roman"/>
          <w:lang w:val="en-US"/>
        </w:rPr>
        <w:t>export</w:t>
      </w:r>
      <w:r w:rsidRPr="00B816CC">
        <w:rPr>
          <w:rFonts w:ascii="Times New Roman" w:hAnsi="Times New Roman" w:cs="Times New Roman"/>
        </w:rPr>
        <w:t xml:space="preserve"> </w:t>
      </w:r>
      <w:r>
        <w:rPr>
          <w:rFonts w:ascii="Times New Roman" w:hAnsi="Times New Roman" w:cs="Times New Roman"/>
          <w:lang w:val="en-US"/>
        </w:rPr>
        <w:t>restrictions</w:t>
      </w:r>
      <w:r w:rsidRPr="00B816CC">
        <w:rPr>
          <w:rFonts w:ascii="Times New Roman" w:hAnsi="Times New Roman" w:cs="Times New Roman"/>
        </w:rPr>
        <w:t xml:space="preserve"> </w:t>
      </w:r>
      <w:r w:rsidRPr="009C541E">
        <w:rPr>
          <w:rFonts w:ascii="Times New Roman" w:hAnsi="Times New Roman" w:cs="Times New Roman"/>
        </w:rPr>
        <w:t>–</w:t>
      </w:r>
      <w:r w:rsidRPr="00B816CC">
        <w:rPr>
          <w:rFonts w:ascii="Times New Roman" w:hAnsi="Times New Roman" w:cs="Times New Roman"/>
        </w:rPr>
        <w:t xml:space="preserve"> </w:t>
      </w:r>
      <w:r>
        <w:rPr>
          <w:rFonts w:ascii="Times New Roman" w:hAnsi="Times New Roman" w:cs="Times New Roman"/>
          <w:lang w:val="en-US"/>
        </w:rPr>
        <w:t>VERs</w:t>
      </w:r>
      <w:r w:rsidRPr="00B816CC">
        <w:rPr>
          <w:rFonts w:ascii="Times New Roman" w:hAnsi="Times New Roman" w:cs="Times New Roman"/>
        </w:rPr>
        <w:t>)</w:t>
      </w:r>
      <w:r>
        <w:rPr>
          <w:rFonts w:ascii="Times New Roman" w:hAnsi="Times New Roman" w:cs="Times New Roman"/>
        </w:rPr>
        <w:t>, которые были крайне невыгодны для американских потребителей</w:t>
      </w:r>
      <w:r>
        <w:rPr>
          <w:rStyle w:val="FootnoteReference"/>
          <w:rFonts w:ascii="Times New Roman" w:hAnsi="Times New Roman" w:cs="Times New Roman"/>
        </w:rPr>
        <w:footnoteReference w:id="190"/>
      </w:r>
      <w:r>
        <w:rPr>
          <w:rFonts w:ascii="Times New Roman" w:hAnsi="Times New Roman" w:cs="Times New Roman"/>
        </w:rPr>
        <w:t>. Эти действия шли вразрез с достигнутыми ранее договоренностями</w:t>
      </w:r>
      <w:r>
        <w:rPr>
          <w:rStyle w:val="FootnoteReference"/>
          <w:rFonts w:ascii="Times New Roman" w:hAnsi="Times New Roman" w:cs="Times New Roman"/>
        </w:rPr>
        <w:footnoteReference w:id="191"/>
      </w:r>
      <w:r>
        <w:rPr>
          <w:rFonts w:ascii="Times New Roman" w:hAnsi="Times New Roman" w:cs="Times New Roman"/>
        </w:rPr>
        <w:t>. Это заставило администрацию президента Р. Рейгана призвать своих торговых партнеров к борьбе с нарушениями правил справедливой торговли и к преодолению преград на пути к либеральному торговому порядку</w:t>
      </w:r>
      <w:r>
        <w:rPr>
          <w:rStyle w:val="FootnoteReference"/>
          <w:rFonts w:ascii="Times New Roman" w:hAnsi="Times New Roman" w:cs="Times New Roman"/>
        </w:rPr>
        <w:footnoteReference w:id="192"/>
      </w:r>
      <w:r>
        <w:rPr>
          <w:rFonts w:ascii="Times New Roman" w:hAnsi="Times New Roman" w:cs="Times New Roman"/>
        </w:rPr>
        <w:t>. Необходимо отметить, что в 1980</w:t>
      </w:r>
      <w:r w:rsidR="004E3EDC">
        <w:rPr>
          <w:rFonts w:ascii="Times New Roman" w:hAnsi="Times New Roman" w:cs="Times New Roman"/>
        </w:rPr>
        <w:t>–</w:t>
      </w:r>
      <w:r>
        <w:rPr>
          <w:rFonts w:ascii="Times New Roman" w:hAnsi="Times New Roman" w:cs="Times New Roman"/>
        </w:rPr>
        <w:t>е гг. на фоне дефицита торгового баланса, жесткой международной конкуренции и растущего уровня безработицы, все громче звучали призывы представителей различных отраслей национальной экономики к введению защитных мер. При этом помимо традиционных отраслей, лоббирующих введение ограничений для импорта, за проведение протекционистской политики выступали даже те отрасли, которые ранее поддерживали принципы свободной торговли (например, производители технологического оборудования и электроники)</w:t>
      </w:r>
      <w:r>
        <w:rPr>
          <w:rStyle w:val="FootnoteReference"/>
          <w:rFonts w:ascii="Times New Roman" w:hAnsi="Times New Roman" w:cs="Times New Roman"/>
        </w:rPr>
        <w:footnoteReference w:id="193"/>
      </w:r>
      <w:r>
        <w:rPr>
          <w:rFonts w:ascii="Times New Roman" w:hAnsi="Times New Roman" w:cs="Times New Roman"/>
        </w:rPr>
        <w:t xml:space="preserve">. Однако в целом, несмотря на влияние </w:t>
      </w:r>
      <w:proofErr w:type="spellStart"/>
      <w:r>
        <w:rPr>
          <w:rFonts w:ascii="Times New Roman" w:hAnsi="Times New Roman" w:cs="Times New Roman"/>
        </w:rPr>
        <w:t>протекционистски</w:t>
      </w:r>
      <w:proofErr w:type="spellEnd"/>
      <w:r>
        <w:rPr>
          <w:rFonts w:ascii="Times New Roman" w:hAnsi="Times New Roman" w:cs="Times New Roman"/>
        </w:rPr>
        <w:t xml:space="preserve"> настроенных о</w:t>
      </w:r>
      <w:r w:rsidR="004E3EDC">
        <w:rPr>
          <w:rFonts w:ascii="Times New Roman" w:hAnsi="Times New Roman" w:cs="Times New Roman"/>
        </w:rPr>
        <w:t>траслей промышленности,, в 1980–</w:t>
      </w:r>
      <w:r>
        <w:rPr>
          <w:rFonts w:ascii="Times New Roman" w:hAnsi="Times New Roman" w:cs="Times New Roman"/>
        </w:rPr>
        <w:t>е гг. в торговой политике США продолжали доминировать либеральные и неолиберальные принципы</w:t>
      </w:r>
      <w:r>
        <w:rPr>
          <w:rStyle w:val="FootnoteReference"/>
          <w:rFonts w:ascii="Times New Roman" w:hAnsi="Times New Roman" w:cs="Times New Roman"/>
        </w:rPr>
        <w:footnoteReference w:id="194"/>
      </w:r>
      <w:r>
        <w:rPr>
          <w:rFonts w:ascii="Times New Roman" w:hAnsi="Times New Roman" w:cs="Times New Roman"/>
        </w:rPr>
        <w:t xml:space="preserve">. </w:t>
      </w:r>
    </w:p>
    <w:p w14:paraId="18925601"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Более того, важным принципом внешнеторгов</w:t>
      </w:r>
      <w:r w:rsidR="004E3EDC">
        <w:rPr>
          <w:rFonts w:ascii="Times New Roman" w:hAnsi="Times New Roman" w:cs="Times New Roman"/>
        </w:rPr>
        <w:t>ой стратегии на протяжении 1980–</w:t>
      </w:r>
      <w:r>
        <w:rPr>
          <w:rFonts w:ascii="Times New Roman" w:hAnsi="Times New Roman" w:cs="Times New Roman"/>
        </w:rPr>
        <w:t>х гг. стал принцип взаимности</w:t>
      </w:r>
      <w:r>
        <w:rPr>
          <w:rStyle w:val="FootnoteReference"/>
          <w:rFonts w:ascii="Times New Roman" w:hAnsi="Times New Roman" w:cs="Times New Roman"/>
        </w:rPr>
        <w:footnoteReference w:id="195"/>
      </w:r>
      <w:r>
        <w:rPr>
          <w:rFonts w:ascii="Times New Roman" w:hAnsi="Times New Roman" w:cs="Times New Roman"/>
        </w:rPr>
        <w:t>. Он подразумевал отказ от «торгового альтруизма», которым характеризовалась торговая политика США после Второй мировой войны, и демонстрировал нацеленность США на реализацию своих прагматичных интересов.</w:t>
      </w:r>
    </w:p>
    <w:p w14:paraId="40FA1571"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Торговыми законами, который учли вышеперечисленные особенности, стали Закон о торговле и тарифах 1984 г. (</w:t>
      </w:r>
      <w:r>
        <w:rPr>
          <w:rFonts w:ascii="Times New Roman" w:hAnsi="Times New Roman" w:cs="Times New Roman"/>
          <w:lang w:val="en-US"/>
        </w:rPr>
        <w:t>The</w:t>
      </w:r>
      <w:r w:rsidRPr="00B816CC">
        <w:rPr>
          <w:rFonts w:ascii="Times New Roman" w:hAnsi="Times New Roman" w:cs="Times New Roman"/>
        </w:rPr>
        <w:t xml:space="preserve"> </w:t>
      </w:r>
      <w:r>
        <w:rPr>
          <w:rFonts w:ascii="Times New Roman" w:hAnsi="Times New Roman" w:cs="Times New Roman"/>
          <w:lang w:val="en-US"/>
        </w:rPr>
        <w:t>Trade</w:t>
      </w:r>
      <w:r w:rsidRPr="00B816CC">
        <w:rPr>
          <w:rFonts w:ascii="Times New Roman" w:hAnsi="Times New Roman" w:cs="Times New Roman"/>
        </w:rPr>
        <w:t xml:space="preserve"> </w:t>
      </w:r>
      <w:r>
        <w:rPr>
          <w:rFonts w:ascii="Times New Roman" w:hAnsi="Times New Roman" w:cs="Times New Roman"/>
          <w:lang w:val="en-US"/>
        </w:rPr>
        <w:t>and</w:t>
      </w:r>
      <w:r w:rsidRPr="00B816CC">
        <w:rPr>
          <w:rFonts w:ascii="Times New Roman" w:hAnsi="Times New Roman" w:cs="Times New Roman"/>
        </w:rPr>
        <w:t xml:space="preserve"> </w:t>
      </w:r>
      <w:r>
        <w:rPr>
          <w:rFonts w:ascii="Times New Roman" w:hAnsi="Times New Roman" w:cs="Times New Roman"/>
          <w:lang w:val="en-US"/>
        </w:rPr>
        <w:t>Tariff</w:t>
      </w:r>
      <w:r w:rsidRPr="00B816CC">
        <w:rPr>
          <w:rFonts w:ascii="Times New Roman" w:hAnsi="Times New Roman" w:cs="Times New Roman"/>
        </w:rPr>
        <w:t xml:space="preserve"> </w:t>
      </w:r>
      <w:r>
        <w:rPr>
          <w:rFonts w:ascii="Times New Roman" w:hAnsi="Times New Roman" w:cs="Times New Roman"/>
          <w:lang w:val="en-US"/>
        </w:rPr>
        <w:t>Act</w:t>
      </w:r>
      <w:r w:rsidRPr="00B816CC">
        <w:rPr>
          <w:rFonts w:ascii="Times New Roman" w:hAnsi="Times New Roman" w:cs="Times New Roman"/>
        </w:rPr>
        <w:t xml:space="preserve"> </w:t>
      </w:r>
      <w:r>
        <w:rPr>
          <w:rFonts w:ascii="Times New Roman" w:hAnsi="Times New Roman" w:cs="Times New Roman"/>
          <w:lang w:val="en-US"/>
        </w:rPr>
        <w:t>of</w:t>
      </w:r>
      <w:r w:rsidRPr="00B816CC">
        <w:rPr>
          <w:rFonts w:ascii="Times New Roman" w:hAnsi="Times New Roman" w:cs="Times New Roman"/>
        </w:rPr>
        <w:t xml:space="preserve"> 1984)</w:t>
      </w:r>
      <w:r>
        <w:rPr>
          <w:rFonts w:ascii="Times New Roman" w:hAnsi="Times New Roman" w:cs="Times New Roman"/>
        </w:rPr>
        <w:t>, а затем Всеобъемлющий закон о торговле и конкурентоспособности 1988 г. (</w:t>
      </w:r>
      <w:proofErr w:type="spellStart"/>
      <w:r>
        <w:rPr>
          <w:rFonts w:ascii="Times New Roman" w:hAnsi="Times New Roman" w:cs="Times New Roman"/>
        </w:rPr>
        <w:t>O</w:t>
      </w:r>
      <w:r w:rsidRPr="00817A14">
        <w:rPr>
          <w:rFonts w:ascii="Times New Roman" w:hAnsi="Times New Roman" w:cs="Times New Roman"/>
        </w:rPr>
        <w:t>mnibus</w:t>
      </w:r>
      <w:proofErr w:type="spellEnd"/>
      <w:r w:rsidRPr="00817A14">
        <w:rPr>
          <w:rFonts w:ascii="Times New Roman" w:hAnsi="Times New Roman" w:cs="Times New Roman"/>
        </w:rPr>
        <w:t xml:space="preserve"> </w:t>
      </w:r>
      <w:proofErr w:type="spellStart"/>
      <w:r w:rsidRPr="00817A14">
        <w:rPr>
          <w:rFonts w:ascii="Times New Roman" w:hAnsi="Times New Roman" w:cs="Times New Roman"/>
        </w:rPr>
        <w:t>trade</w:t>
      </w:r>
      <w:proofErr w:type="spellEnd"/>
      <w:r w:rsidRPr="00817A14">
        <w:rPr>
          <w:rFonts w:ascii="Times New Roman" w:hAnsi="Times New Roman" w:cs="Times New Roman"/>
        </w:rPr>
        <w:t xml:space="preserve"> </w:t>
      </w:r>
      <w:proofErr w:type="spellStart"/>
      <w:r w:rsidRPr="00817A14">
        <w:rPr>
          <w:rFonts w:ascii="Times New Roman" w:hAnsi="Times New Roman" w:cs="Times New Roman"/>
        </w:rPr>
        <w:t>and</w:t>
      </w:r>
      <w:proofErr w:type="spellEnd"/>
      <w:r w:rsidRPr="00817A14">
        <w:rPr>
          <w:rFonts w:ascii="Times New Roman" w:hAnsi="Times New Roman" w:cs="Times New Roman"/>
        </w:rPr>
        <w:t xml:space="preserve"> </w:t>
      </w:r>
      <w:proofErr w:type="spellStart"/>
      <w:r w:rsidRPr="00817A14">
        <w:rPr>
          <w:rFonts w:ascii="Times New Roman" w:hAnsi="Times New Roman" w:cs="Times New Roman"/>
        </w:rPr>
        <w:t>competitiveness</w:t>
      </w:r>
      <w:proofErr w:type="spellEnd"/>
      <w:r w:rsidRPr="00817A14">
        <w:rPr>
          <w:rFonts w:ascii="Times New Roman" w:hAnsi="Times New Roman" w:cs="Times New Roman"/>
        </w:rPr>
        <w:t xml:space="preserve"> </w:t>
      </w:r>
      <w:proofErr w:type="spellStart"/>
      <w:r w:rsidRPr="00817A14">
        <w:rPr>
          <w:rFonts w:ascii="Times New Roman" w:hAnsi="Times New Roman" w:cs="Times New Roman"/>
        </w:rPr>
        <w:t>act</w:t>
      </w:r>
      <w:proofErr w:type="spellEnd"/>
      <w:r w:rsidRPr="00817A14">
        <w:rPr>
          <w:rFonts w:ascii="Times New Roman" w:hAnsi="Times New Roman" w:cs="Times New Roman"/>
        </w:rPr>
        <w:t xml:space="preserve"> </w:t>
      </w:r>
      <w:proofErr w:type="spellStart"/>
      <w:r w:rsidRPr="00817A14">
        <w:rPr>
          <w:rFonts w:ascii="Times New Roman" w:hAnsi="Times New Roman" w:cs="Times New Roman"/>
        </w:rPr>
        <w:t>of</w:t>
      </w:r>
      <w:proofErr w:type="spellEnd"/>
      <w:r w:rsidRPr="00817A14">
        <w:rPr>
          <w:rFonts w:ascii="Times New Roman" w:hAnsi="Times New Roman" w:cs="Times New Roman"/>
        </w:rPr>
        <w:t xml:space="preserve"> 1988</w:t>
      </w:r>
      <w:r>
        <w:rPr>
          <w:rFonts w:ascii="Times New Roman" w:hAnsi="Times New Roman" w:cs="Times New Roman"/>
        </w:rPr>
        <w:t xml:space="preserve">). </w:t>
      </w:r>
    </w:p>
    <w:p w14:paraId="551568EA"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 xml:space="preserve">Закон о торговле и тарифах 1984 г. пересмотрел тарифные ставки США и регламентировал их уменьшение для товаров таких отраслей, как сталелитейная, </w:t>
      </w:r>
      <w:r>
        <w:rPr>
          <w:rFonts w:ascii="Times New Roman" w:hAnsi="Times New Roman" w:cs="Times New Roman"/>
        </w:rPr>
        <w:lastRenderedPageBreak/>
        <w:t>текстильная промышленность и ряд других, включая некоторые сельскохозяйственные</w:t>
      </w:r>
      <w:r>
        <w:rPr>
          <w:rStyle w:val="FootnoteReference"/>
          <w:rFonts w:ascii="Times New Roman" w:hAnsi="Times New Roman" w:cs="Times New Roman"/>
        </w:rPr>
        <w:footnoteReference w:id="196"/>
      </w:r>
      <w:r>
        <w:rPr>
          <w:rFonts w:ascii="Times New Roman" w:hAnsi="Times New Roman" w:cs="Times New Roman"/>
        </w:rPr>
        <w:t>. Однако ввиду давления производителей некоторых продовольственных товаров в данный закон пришлось включить введение некоторых послаблений для ряда отраслей</w:t>
      </w:r>
      <w:r>
        <w:rPr>
          <w:rStyle w:val="FootnoteReference"/>
          <w:rFonts w:ascii="Times New Roman" w:hAnsi="Times New Roman" w:cs="Times New Roman"/>
        </w:rPr>
        <w:footnoteReference w:id="197"/>
      </w:r>
      <w:r>
        <w:rPr>
          <w:rFonts w:ascii="Times New Roman" w:hAnsi="Times New Roman" w:cs="Times New Roman"/>
        </w:rPr>
        <w:t>, что помогло бы им получить конкурентное преимущество перед  эквивалентными иностранными товарами. Кроме того, одной из важных особенностей этого закона было предоставление президенту полномочий на создание зоны свободной торговли с Израилем (1985 г.), что дало толчок к дальнейшему развитию такого формата торговых отношений на двустороннем и многостороннем уровне</w:t>
      </w:r>
      <w:r>
        <w:rPr>
          <w:rStyle w:val="FootnoteReference"/>
          <w:rFonts w:ascii="Times New Roman" w:hAnsi="Times New Roman" w:cs="Times New Roman"/>
        </w:rPr>
        <w:footnoteReference w:id="198"/>
      </w:r>
      <w:r>
        <w:rPr>
          <w:rFonts w:ascii="Times New Roman" w:hAnsi="Times New Roman" w:cs="Times New Roman"/>
        </w:rPr>
        <w:t>.</w:t>
      </w:r>
    </w:p>
    <w:p w14:paraId="3166C32F"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Торговый закон 1984 г. также утвердил некоторые институциональные изменения. Так, согласно этому закону, Конгресс получил право накладывать вето на международные торговые соглашения, которые были заключены президентом. Ранее президент мог единолично вести торговые переговоры и заключать соглашения без ратификации их Конгрессом</w:t>
      </w:r>
      <w:r>
        <w:rPr>
          <w:rStyle w:val="FootnoteReference"/>
          <w:rFonts w:ascii="Times New Roman" w:hAnsi="Times New Roman" w:cs="Times New Roman"/>
        </w:rPr>
        <w:footnoteReference w:id="199"/>
      </w:r>
      <w:r>
        <w:rPr>
          <w:rFonts w:ascii="Times New Roman" w:hAnsi="Times New Roman" w:cs="Times New Roman"/>
        </w:rPr>
        <w:t>. Это значительно затормозило дальнейшую либерализацию международной торговли. Однако, несмотря на некоторые протекционистские положения, данный закон продемонстрировал стремление Соединенных Штатов сохранять курс на либерализацию международной торговли, причем в сравнении с внутренним торговым законодательством 1970-х гг. это стремление стало прослеживаться более явно.</w:t>
      </w:r>
    </w:p>
    <w:p w14:paraId="4E5AA44F"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Всеобъемлющий закон о торговле и конкурентоспособности 1988 г. передавал президенту право сокращать таможенные тарифы на 50% и расширил его полномочия на проведение торговых переговоров (</w:t>
      </w:r>
      <w:proofErr w:type="spellStart"/>
      <w:r>
        <w:rPr>
          <w:rFonts w:ascii="Times New Roman" w:hAnsi="Times New Roman" w:cs="Times New Roman"/>
          <w:lang w:val="fr-FR"/>
        </w:rPr>
        <w:t>fast</w:t>
      </w:r>
      <w:proofErr w:type="spellEnd"/>
      <w:r w:rsidR="00D876C8">
        <w:rPr>
          <w:rFonts w:ascii="Times New Roman" w:hAnsi="Times New Roman" w:cs="Times New Roman"/>
        </w:rPr>
        <w:t>–</w:t>
      </w:r>
      <w:proofErr w:type="spellStart"/>
      <w:r>
        <w:rPr>
          <w:rFonts w:ascii="Times New Roman" w:hAnsi="Times New Roman" w:cs="Times New Roman"/>
          <w:lang w:val="fr-FR"/>
        </w:rPr>
        <w:t>track</w:t>
      </w:r>
      <w:proofErr w:type="spellEnd"/>
      <w:r w:rsidRPr="00B816CC">
        <w:rPr>
          <w:rFonts w:ascii="Times New Roman" w:hAnsi="Times New Roman" w:cs="Times New Roman"/>
        </w:rPr>
        <w:t xml:space="preserve"> </w:t>
      </w:r>
      <w:proofErr w:type="spellStart"/>
      <w:r>
        <w:rPr>
          <w:rFonts w:ascii="Times New Roman" w:hAnsi="Times New Roman" w:cs="Times New Roman"/>
          <w:lang w:val="fr-FR"/>
        </w:rPr>
        <w:t>authority</w:t>
      </w:r>
      <w:proofErr w:type="spellEnd"/>
      <w:r w:rsidRPr="00B816CC">
        <w:rPr>
          <w:rFonts w:ascii="Times New Roman" w:hAnsi="Times New Roman" w:cs="Times New Roman"/>
        </w:rPr>
        <w:t>)</w:t>
      </w:r>
      <w:r>
        <w:rPr>
          <w:rFonts w:ascii="Times New Roman" w:hAnsi="Times New Roman" w:cs="Times New Roman"/>
        </w:rPr>
        <w:t xml:space="preserve"> на 5 лет</w:t>
      </w:r>
      <w:r>
        <w:rPr>
          <w:rStyle w:val="FootnoteReference"/>
          <w:rFonts w:ascii="Times New Roman" w:hAnsi="Times New Roman" w:cs="Times New Roman"/>
        </w:rPr>
        <w:footnoteReference w:id="200"/>
      </w:r>
      <w:r>
        <w:rPr>
          <w:rFonts w:ascii="Times New Roman" w:hAnsi="Times New Roman" w:cs="Times New Roman"/>
        </w:rPr>
        <w:t>. Впервые в истории американского торгового законодательства в этот закон были включены такие вопросы, как торговля услугами, права интеллектуальной собственности, прямые иностранные инвестиции. Торговый закон 1988 г. провозглашал необходимость ликвидации барьеров в торговле услугами и выработки унифицированных правил, признанных международным сообществом, в данной области. Кроме того, в законе признавалась необходимость  обеспечения защиты прав интеллектуальной собственности на международном уровне, что, в свою очередь, должно было обеспечить принцип справедливости в этой сфере торговых отношений.</w:t>
      </w:r>
    </w:p>
    <w:p w14:paraId="065E5A6C"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lastRenderedPageBreak/>
        <w:t>Помимо этого, в данном законе явно просматривается нацеленность Соединенных Штатов на обеспечение таких условий, которые должны способствовать увеличению конкурентоспособности американских товаров на иностранных рынках.</w:t>
      </w:r>
    </w:p>
    <w:p w14:paraId="6CBF8E0A" w14:textId="77777777"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Самым неоднозначным элементом торгового закона 1988 г. стала ст. 301 (которую часто называют «</w:t>
      </w:r>
      <w:r>
        <w:rPr>
          <w:rFonts w:ascii="Times New Roman" w:hAnsi="Times New Roman" w:cs="Times New Roman"/>
          <w:lang w:val="fr-FR"/>
        </w:rPr>
        <w:t>Super</w:t>
      </w:r>
      <w:r w:rsidRPr="00B816CC">
        <w:rPr>
          <w:rFonts w:ascii="Times New Roman" w:hAnsi="Times New Roman" w:cs="Times New Roman"/>
        </w:rPr>
        <w:t xml:space="preserve"> 301</w:t>
      </w:r>
      <w:r>
        <w:rPr>
          <w:rFonts w:ascii="Times New Roman" w:hAnsi="Times New Roman" w:cs="Times New Roman"/>
        </w:rPr>
        <w:t>»). Данная статья позволяла президенту предпринимать ответные меры при дискриминации американских товаров за рубежом</w:t>
      </w:r>
      <w:r>
        <w:rPr>
          <w:rStyle w:val="FootnoteReference"/>
          <w:rFonts w:ascii="Times New Roman" w:hAnsi="Times New Roman" w:cs="Times New Roman"/>
        </w:rPr>
        <w:footnoteReference w:id="201"/>
      </w:r>
      <w:r>
        <w:rPr>
          <w:rFonts w:ascii="Times New Roman" w:hAnsi="Times New Roman" w:cs="Times New Roman"/>
        </w:rPr>
        <w:t>. После введения данной статьи Соединенным Штатам, по мнению их торговых партнеров, стали присущи «односторонние агрессивные действия в торговле»</w:t>
      </w:r>
      <w:r>
        <w:rPr>
          <w:rStyle w:val="FootnoteReference"/>
          <w:rFonts w:ascii="Times New Roman" w:hAnsi="Times New Roman" w:cs="Times New Roman"/>
        </w:rPr>
        <w:footnoteReference w:id="202"/>
      </w:r>
      <w:r>
        <w:rPr>
          <w:rFonts w:ascii="Times New Roman" w:hAnsi="Times New Roman" w:cs="Times New Roman"/>
        </w:rPr>
        <w:t>, что подтвердило статус США как доминанты системы мировой торговли, который определяет правила игры для всех ее участников. Представляется, однако, что достаточно жесткий характер односторонних действий в торговле, свойственный США, ведет к нарушению работы рыночных механизмов и препятствует большей либерализации торговли</w:t>
      </w:r>
      <w:r>
        <w:rPr>
          <w:rStyle w:val="FootnoteReference"/>
          <w:rFonts w:ascii="Times New Roman" w:hAnsi="Times New Roman" w:cs="Times New Roman"/>
        </w:rPr>
        <w:footnoteReference w:id="203"/>
      </w:r>
      <w:r>
        <w:rPr>
          <w:rFonts w:ascii="Times New Roman" w:hAnsi="Times New Roman" w:cs="Times New Roman"/>
        </w:rPr>
        <w:t xml:space="preserve">. </w:t>
      </w:r>
    </w:p>
    <w:p w14:paraId="0BB9074D" w14:textId="097FCA84" w:rsidR="006F108D" w:rsidRDefault="006F108D" w:rsidP="0043477D">
      <w:pPr>
        <w:spacing w:line="360" w:lineRule="auto"/>
        <w:ind w:firstLine="567"/>
        <w:jc w:val="both"/>
        <w:rPr>
          <w:rFonts w:ascii="Times New Roman" w:hAnsi="Times New Roman" w:cs="Times New Roman"/>
        </w:rPr>
      </w:pPr>
      <w:r>
        <w:rPr>
          <w:rFonts w:ascii="Times New Roman" w:hAnsi="Times New Roman" w:cs="Times New Roman"/>
        </w:rPr>
        <w:t>Таким образом, внешнеторговая стратегия США после 1934 г. в целом демонстрирует приверженность либеральным принципам в торговле. Вначале эти принципы представлялись альтернативной моделью экономического развития, а затем стали крепкой основой победившей системы экономических отношений, обеспечившей гегемонию</w:t>
      </w:r>
      <w:r w:rsidR="00061D24">
        <w:rPr>
          <w:rFonts w:ascii="Times New Roman" w:hAnsi="Times New Roman" w:cs="Times New Roman"/>
        </w:rPr>
        <w:t xml:space="preserve"> США в мировой торговле. Однако</w:t>
      </w:r>
      <w:r>
        <w:rPr>
          <w:rFonts w:ascii="Times New Roman" w:hAnsi="Times New Roman" w:cs="Times New Roman"/>
        </w:rPr>
        <w:t xml:space="preserve"> либеральные идеи, выступавшие в качестве рычага давления для реализации собственных интересов и гарантировавшие лидерское положение США, практически на протяжении всего рассматриваемого периода сочетались с протекционистскими идеями. </w:t>
      </w:r>
    </w:p>
    <w:p w14:paraId="5459DD94" w14:textId="0A4AA23A" w:rsidR="006F108D" w:rsidRPr="00F43DAB" w:rsidRDefault="006F108D" w:rsidP="0043477D">
      <w:pPr>
        <w:spacing w:line="360" w:lineRule="auto"/>
        <w:ind w:firstLine="567"/>
        <w:jc w:val="both"/>
        <w:rPr>
          <w:rFonts w:ascii="Times New Roman" w:hAnsi="Times New Roman" w:cs="Times New Roman"/>
        </w:rPr>
      </w:pPr>
      <w:r>
        <w:rPr>
          <w:rFonts w:ascii="Times New Roman" w:hAnsi="Times New Roman" w:cs="Times New Roman"/>
        </w:rPr>
        <w:t>В развитии внешнеторговой стратегии США с 1934 г. сохраняется преемственность. Так, каждый последующий период развития торгового законодательства в некоторой степени сохраняет в себе черты предыдущих периодов и совершенствует их достижения в зависимости от изменений внешней и внутренней конъюнктуры. Поэтому наследие более чем полувекового развития торгового законодательства</w:t>
      </w:r>
      <w:r w:rsidRPr="00F43DAB">
        <w:rPr>
          <w:rFonts w:ascii="Times New Roman" w:hAnsi="Times New Roman" w:cs="Times New Roman"/>
        </w:rPr>
        <w:t xml:space="preserve"> </w:t>
      </w:r>
      <w:r>
        <w:rPr>
          <w:rFonts w:ascii="Times New Roman" w:hAnsi="Times New Roman" w:cs="Times New Roman"/>
        </w:rPr>
        <w:t>и торговых отношений стало важнейшей основой формирования внешнеторговой стратегии на рубеже ХХ–ХХ</w:t>
      </w:r>
      <w:r>
        <w:rPr>
          <w:rFonts w:ascii="Times New Roman" w:hAnsi="Times New Roman" w:cs="Times New Roman"/>
          <w:lang w:val="en-US"/>
        </w:rPr>
        <w:t>I</w:t>
      </w:r>
      <w:r w:rsidRPr="00B816CC">
        <w:rPr>
          <w:rFonts w:ascii="Times New Roman" w:hAnsi="Times New Roman" w:cs="Times New Roman"/>
        </w:rPr>
        <w:t xml:space="preserve"> </w:t>
      </w:r>
      <w:r w:rsidR="00957DA5">
        <w:rPr>
          <w:rFonts w:ascii="Times New Roman" w:hAnsi="Times New Roman" w:cs="Times New Roman"/>
        </w:rPr>
        <w:t>в</w:t>
      </w:r>
      <w:r>
        <w:rPr>
          <w:rFonts w:ascii="Times New Roman" w:hAnsi="Times New Roman" w:cs="Times New Roman"/>
        </w:rPr>
        <w:t>в.</w:t>
      </w:r>
    </w:p>
    <w:p w14:paraId="169650FB" w14:textId="77777777" w:rsidR="006F108D" w:rsidRDefault="006F108D" w:rsidP="00434042">
      <w:pPr>
        <w:spacing w:line="360" w:lineRule="auto"/>
        <w:ind w:firstLine="567"/>
        <w:jc w:val="both"/>
        <w:rPr>
          <w:rFonts w:ascii="Times New Roman" w:hAnsi="Times New Roman" w:cs="Times New Roman"/>
        </w:rPr>
      </w:pPr>
    </w:p>
    <w:p w14:paraId="1FAD7B56" w14:textId="77777777" w:rsidR="006F108D" w:rsidRDefault="006F108D" w:rsidP="00434042">
      <w:pPr>
        <w:spacing w:line="360" w:lineRule="auto"/>
        <w:ind w:firstLine="567"/>
        <w:jc w:val="both"/>
        <w:rPr>
          <w:rFonts w:ascii="Times New Roman" w:hAnsi="Times New Roman" w:cs="Times New Roman"/>
        </w:rPr>
      </w:pPr>
    </w:p>
    <w:p w14:paraId="5D615706" w14:textId="77777777" w:rsidR="00D876C8" w:rsidRDefault="00D876C8" w:rsidP="00D876C8">
      <w:pPr>
        <w:spacing w:line="360" w:lineRule="auto"/>
        <w:jc w:val="both"/>
        <w:rPr>
          <w:rFonts w:ascii="Times New Roman" w:hAnsi="Times New Roman" w:cs="Times New Roman"/>
        </w:rPr>
      </w:pPr>
    </w:p>
    <w:p w14:paraId="7A5477A3" w14:textId="77777777" w:rsidR="006F108D" w:rsidRPr="008A0D7B" w:rsidRDefault="006F108D" w:rsidP="0004007B">
      <w:pPr>
        <w:spacing w:line="360" w:lineRule="auto"/>
        <w:ind w:firstLine="567"/>
        <w:jc w:val="center"/>
        <w:rPr>
          <w:rFonts w:ascii="Times New Roman" w:hAnsi="Times New Roman" w:cs="Times New Roman"/>
          <w:b/>
          <w:bCs/>
        </w:rPr>
      </w:pPr>
      <w:r w:rsidRPr="0004007B">
        <w:rPr>
          <w:rFonts w:ascii="Times New Roman" w:hAnsi="Times New Roman" w:cs="Times New Roman"/>
          <w:b/>
          <w:bCs/>
        </w:rPr>
        <w:lastRenderedPageBreak/>
        <w:t xml:space="preserve">Глава </w:t>
      </w:r>
      <w:r w:rsidRPr="0004007B">
        <w:rPr>
          <w:rFonts w:ascii="Times New Roman" w:hAnsi="Times New Roman" w:cs="Times New Roman"/>
          <w:b/>
          <w:bCs/>
          <w:lang w:val="en-US"/>
        </w:rPr>
        <w:t>III</w:t>
      </w:r>
    </w:p>
    <w:p w14:paraId="157EAF17" w14:textId="143B7BC9" w:rsidR="006F108D" w:rsidRPr="00CF479B" w:rsidRDefault="006F108D" w:rsidP="0004007B">
      <w:pPr>
        <w:spacing w:line="360" w:lineRule="auto"/>
        <w:ind w:firstLine="567"/>
        <w:jc w:val="center"/>
        <w:rPr>
          <w:rFonts w:ascii="Times New Roman" w:hAnsi="Times New Roman" w:cs="Times New Roman"/>
          <w:b/>
          <w:bCs/>
        </w:rPr>
      </w:pPr>
      <w:r w:rsidRPr="00CF479B">
        <w:rPr>
          <w:rFonts w:ascii="Times New Roman" w:hAnsi="Times New Roman" w:cs="Times New Roman"/>
          <w:b/>
          <w:bCs/>
        </w:rPr>
        <w:t xml:space="preserve">Торговая политика США на различных уровнях на рубеже </w:t>
      </w:r>
      <w:r w:rsidRPr="00CF479B">
        <w:rPr>
          <w:rFonts w:ascii="Times New Roman" w:hAnsi="Times New Roman" w:cs="Times New Roman"/>
          <w:b/>
          <w:bCs/>
          <w:lang w:val="en-US"/>
        </w:rPr>
        <w:t>XX</w:t>
      </w:r>
      <w:r w:rsidR="00061D24">
        <w:rPr>
          <w:rFonts w:ascii="Times New Roman" w:hAnsi="Times New Roman" w:cs="Times New Roman"/>
          <w:b/>
          <w:bCs/>
        </w:rPr>
        <w:t>–</w:t>
      </w:r>
      <w:r w:rsidRPr="00CF479B">
        <w:rPr>
          <w:rFonts w:ascii="Times New Roman" w:hAnsi="Times New Roman" w:cs="Times New Roman"/>
          <w:b/>
          <w:bCs/>
          <w:lang w:val="en-US"/>
        </w:rPr>
        <w:t>XXI</w:t>
      </w:r>
      <w:r w:rsidRPr="00CF479B">
        <w:rPr>
          <w:rFonts w:ascii="Times New Roman" w:hAnsi="Times New Roman" w:cs="Times New Roman"/>
          <w:b/>
          <w:bCs/>
        </w:rPr>
        <w:t xml:space="preserve"> вв.</w:t>
      </w:r>
    </w:p>
    <w:p w14:paraId="380FB709" w14:textId="288CF230" w:rsidR="006F108D" w:rsidRDefault="00957DA5" w:rsidP="0004007B">
      <w:pPr>
        <w:spacing w:line="360" w:lineRule="auto"/>
        <w:ind w:firstLine="567"/>
        <w:jc w:val="both"/>
        <w:rPr>
          <w:rFonts w:ascii="Times New Roman" w:hAnsi="Times New Roman" w:cs="Times New Roman"/>
        </w:rPr>
      </w:pPr>
      <w:r>
        <w:rPr>
          <w:rFonts w:ascii="Times New Roman" w:hAnsi="Times New Roman" w:cs="Times New Roman"/>
        </w:rPr>
        <w:t>1980–</w:t>
      </w:r>
      <w:r w:rsidR="00061D24">
        <w:rPr>
          <w:rFonts w:ascii="Times New Roman" w:hAnsi="Times New Roman" w:cs="Times New Roman"/>
        </w:rPr>
        <w:t>1990–</w:t>
      </w:r>
      <w:r w:rsidR="006F108D">
        <w:rPr>
          <w:rFonts w:ascii="Times New Roman" w:hAnsi="Times New Roman" w:cs="Times New Roman"/>
        </w:rPr>
        <w:t xml:space="preserve">е гг. характеризовались появлением новых тенденций в мировой экономике. Рост мировой конкуренции, интенсификация </w:t>
      </w:r>
      <w:proofErr w:type="spellStart"/>
      <w:r w:rsidR="006F108D">
        <w:rPr>
          <w:rFonts w:ascii="Times New Roman" w:hAnsi="Times New Roman" w:cs="Times New Roman"/>
        </w:rPr>
        <w:t>глобализационных</w:t>
      </w:r>
      <w:proofErr w:type="spellEnd"/>
      <w:r w:rsidR="006F108D">
        <w:rPr>
          <w:rFonts w:ascii="Times New Roman" w:hAnsi="Times New Roman" w:cs="Times New Roman"/>
        </w:rPr>
        <w:t xml:space="preserve"> процессов и растущая взаимозависимость государств привели к установлению многополярного мирового экономического порядка</w:t>
      </w:r>
      <w:r w:rsidR="006F108D">
        <w:rPr>
          <w:rStyle w:val="FootnoteReference"/>
          <w:rFonts w:ascii="Times New Roman" w:hAnsi="Times New Roman" w:cs="Times New Roman"/>
        </w:rPr>
        <w:footnoteReference w:id="204"/>
      </w:r>
      <w:r w:rsidR="006F108D">
        <w:rPr>
          <w:rFonts w:ascii="Times New Roman" w:hAnsi="Times New Roman" w:cs="Times New Roman"/>
        </w:rPr>
        <w:t xml:space="preserve">. Соединенные Штаты сохраняли свои лидерские позиции в мировой экономике, в том числе и в решении вопросов мировой торговли, однако они не могли игнорировать эти тенденции. Поэтому в торговую политику США было необходимо внести соответствующие изменения. </w:t>
      </w:r>
    </w:p>
    <w:p w14:paraId="4DED9827" w14:textId="6A13CF9A" w:rsidR="006F108D" w:rsidRDefault="006F108D" w:rsidP="0004007B">
      <w:pPr>
        <w:spacing w:line="360" w:lineRule="auto"/>
        <w:ind w:firstLine="567"/>
        <w:jc w:val="both"/>
        <w:rPr>
          <w:rFonts w:ascii="Times New Roman" w:hAnsi="Times New Roman" w:cs="Times New Roman"/>
        </w:rPr>
      </w:pPr>
      <w:r>
        <w:rPr>
          <w:rFonts w:ascii="Times New Roman" w:hAnsi="Times New Roman" w:cs="Times New Roman"/>
        </w:rPr>
        <w:t>Помимо этого изменения происходили и во внутренней экономике США, и они также оказывали влияние на внешнеэко</w:t>
      </w:r>
      <w:r w:rsidR="00957DA5">
        <w:rPr>
          <w:rFonts w:ascii="Times New Roman" w:hAnsi="Times New Roman" w:cs="Times New Roman"/>
        </w:rPr>
        <w:t>номическую политику. США в 1980–</w:t>
      </w:r>
      <w:r>
        <w:rPr>
          <w:rFonts w:ascii="Times New Roman" w:hAnsi="Times New Roman" w:cs="Times New Roman"/>
        </w:rPr>
        <w:t>е гг. столкнулись с рецессией, увеличивающимся дефицитом торгового баланса, а также с растущим неравенством в доходах среди американцев. Некоторые экономисты видели причину этих проблем в проведении Соединенными Штатами политики свободной торговли</w:t>
      </w:r>
      <w:r>
        <w:rPr>
          <w:rStyle w:val="FootnoteReference"/>
          <w:rFonts w:ascii="Times New Roman" w:hAnsi="Times New Roman" w:cs="Times New Roman"/>
        </w:rPr>
        <w:footnoteReference w:id="205"/>
      </w:r>
      <w:r>
        <w:rPr>
          <w:rFonts w:ascii="Times New Roman" w:hAnsi="Times New Roman" w:cs="Times New Roman"/>
        </w:rPr>
        <w:t>. Они настаивали, что «эффективная торговая политика должна помогать рабочим и бизнесу приспосабливаться к иностранной конкуренции»</w:t>
      </w:r>
      <w:r>
        <w:rPr>
          <w:rStyle w:val="FootnoteReference"/>
          <w:rFonts w:ascii="Times New Roman" w:hAnsi="Times New Roman" w:cs="Times New Roman"/>
        </w:rPr>
        <w:footnoteReference w:id="206"/>
      </w:r>
      <w:r>
        <w:rPr>
          <w:rFonts w:ascii="Times New Roman" w:hAnsi="Times New Roman" w:cs="Times New Roman"/>
        </w:rPr>
        <w:t>. Такой же точки зрения придерживались появившиеся на рубеже 1980</w:t>
      </w:r>
      <w:r w:rsidR="00061D24">
        <w:rPr>
          <w:rFonts w:ascii="Times New Roman" w:hAnsi="Times New Roman" w:cs="Times New Roman"/>
        </w:rPr>
        <w:t>–1990–</w:t>
      </w:r>
      <w:r>
        <w:rPr>
          <w:rFonts w:ascii="Times New Roman" w:hAnsi="Times New Roman" w:cs="Times New Roman"/>
        </w:rPr>
        <w:t>х гг. общественные движения. Представители одних движений утверждали, что общество должно быть основано на принципах социальной стабильности и справедливости, а не на принципе рыночной эффективности</w:t>
      </w:r>
      <w:r>
        <w:rPr>
          <w:rStyle w:val="FootnoteReference"/>
          <w:rFonts w:ascii="Times New Roman" w:hAnsi="Times New Roman" w:cs="Times New Roman"/>
        </w:rPr>
        <w:footnoteReference w:id="207"/>
      </w:r>
      <w:r>
        <w:rPr>
          <w:rFonts w:ascii="Times New Roman" w:hAnsi="Times New Roman" w:cs="Times New Roman"/>
        </w:rPr>
        <w:t xml:space="preserve">, на котором базируется политика свободной торговли. По их мнению, либеральная торговая политика проводилась исключительно в интересах бизнеса и не учитывала интересов рабочих. </w:t>
      </w:r>
    </w:p>
    <w:p w14:paraId="2EF2FFBD" w14:textId="77777777" w:rsidR="006F108D" w:rsidRDefault="006F108D" w:rsidP="0004007B">
      <w:pPr>
        <w:spacing w:line="360" w:lineRule="auto"/>
        <w:ind w:firstLine="567"/>
        <w:jc w:val="both"/>
        <w:rPr>
          <w:rFonts w:ascii="Times New Roman" w:hAnsi="Times New Roman" w:cs="Times New Roman"/>
        </w:rPr>
      </w:pPr>
      <w:r>
        <w:rPr>
          <w:rFonts w:ascii="Times New Roman" w:hAnsi="Times New Roman" w:cs="Times New Roman"/>
        </w:rPr>
        <w:t xml:space="preserve">Другой общественной группой, которая начала оказывать влияние на торговую политику США, стало движение </w:t>
      </w:r>
      <w:proofErr w:type="spellStart"/>
      <w:r>
        <w:rPr>
          <w:rFonts w:ascii="Times New Roman" w:hAnsi="Times New Roman" w:cs="Times New Roman"/>
        </w:rPr>
        <w:t>энвайронменталистов</w:t>
      </w:r>
      <w:proofErr w:type="spellEnd"/>
      <w:r>
        <w:rPr>
          <w:rFonts w:ascii="Times New Roman" w:hAnsi="Times New Roman" w:cs="Times New Roman"/>
        </w:rPr>
        <w:t>. Эта группа обвиняла политику либерализации торговли не только в ухудшении состояния окружающей среды, но и в деградации стандартов обеспечения безопасности и здоровья американских граждан</w:t>
      </w:r>
      <w:r>
        <w:rPr>
          <w:rStyle w:val="FootnoteReference"/>
          <w:rFonts w:ascii="Times New Roman" w:hAnsi="Times New Roman" w:cs="Times New Roman"/>
        </w:rPr>
        <w:footnoteReference w:id="208"/>
      </w:r>
      <w:r>
        <w:rPr>
          <w:rFonts w:ascii="Times New Roman" w:hAnsi="Times New Roman" w:cs="Times New Roman"/>
        </w:rPr>
        <w:t xml:space="preserve">. </w:t>
      </w:r>
    </w:p>
    <w:p w14:paraId="3B49BAE5" w14:textId="77777777" w:rsidR="006F108D" w:rsidRDefault="006F108D" w:rsidP="00EA7172">
      <w:pPr>
        <w:spacing w:line="360" w:lineRule="auto"/>
        <w:ind w:firstLine="567"/>
        <w:jc w:val="both"/>
        <w:rPr>
          <w:rFonts w:ascii="Times New Roman" w:hAnsi="Times New Roman" w:cs="Times New Roman"/>
        </w:rPr>
      </w:pPr>
      <w:r>
        <w:rPr>
          <w:rFonts w:ascii="Times New Roman" w:hAnsi="Times New Roman" w:cs="Times New Roman"/>
        </w:rPr>
        <w:t xml:space="preserve">Таким образом, общественные группы давления, самыми влиятельными среди которых признаются движения рабочих и </w:t>
      </w:r>
      <w:proofErr w:type="spellStart"/>
      <w:r>
        <w:rPr>
          <w:rFonts w:ascii="Times New Roman" w:hAnsi="Times New Roman" w:cs="Times New Roman"/>
        </w:rPr>
        <w:t>энвайронменталистов</w:t>
      </w:r>
      <w:proofErr w:type="spellEnd"/>
      <w:r>
        <w:rPr>
          <w:rFonts w:ascii="Times New Roman" w:hAnsi="Times New Roman" w:cs="Times New Roman"/>
        </w:rPr>
        <w:t xml:space="preserve">, пытались включить решение социального вопроса во внешнеторговую стратегию США на различных  </w:t>
      </w:r>
      <w:r>
        <w:rPr>
          <w:rFonts w:ascii="Times New Roman" w:hAnsi="Times New Roman" w:cs="Times New Roman"/>
        </w:rPr>
        <w:lastRenderedPageBreak/>
        <w:t xml:space="preserve">уровнях. Более того, влияние этих групп привело к очередной волне протекционистских настроений. Руководство США не могло не учесть эти тенденции при выработке новых принципов торговой политики. </w:t>
      </w:r>
    </w:p>
    <w:p w14:paraId="15E1C092" w14:textId="2344A56A" w:rsidR="00740A76" w:rsidRPr="00740A76" w:rsidRDefault="00C96D3B" w:rsidP="00740A76">
      <w:pPr>
        <w:spacing w:line="360" w:lineRule="auto"/>
        <w:ind w:firstLine="567"/>
        <w:jc w:val="both"/>
        <w:rPr>
          <w:rFonts w:ascii="Times New Roman" w:hAnsi="Times New Roman" w:cs="Times New Roman"/>
        </w:rPr>
      </w:pPr>
      <w:r>
        <w:rPr>
          <w:rFonts w:ascii="Times New Roman" w:hAnsi="Times New Roman" w:cs="Times New Roman"/>
        </w:rPr>
        <w:t xml:space="preserve">Кроме того, представляется необходимым рассмотреть, как эти тенденции отражались на внешнеторговой стратегии США </w:t>
      </w:r>
      <w:proofErr w:type="spellStart"/>
      <w:r>
        <w:rPr>
          <w:rFonts w:ascii="Times New Roman" w:hAnsi="Times New Roman" w:cs="Times New Roman"/>
          <w:lang w:val="en-US"/>
        </w:rPr>
        <w:t>на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различных</w:t>
      </w:r>
      <w:proofErr w:type="spellEnd"/>
      <w:r>
        <w:rPr>
          <w:rFonts w:ascii="Times New Roman" w:hAnsi="Times New Roman" w:cs="Times New Roman"/>
          <w:lang w:val="en-US"/>
        </w:rPr>
        <w:t xml:space="preserve"> уровнях.</w:t>
      </w:r>
      <w:r>
        <w:rPr>
          <w:rFonts w:ascii="Times New Roman" w:hAnsi="Times New Roman" w:cs="Times New Roman"/>
        </w:rPr>
        <w:t xml:space="preserve"> </w:t>
      </w:r>
      <w:r w:rsidR="00740A76">
        <w:rPr>
          <w:rFonts w:ascii="Times New Roman" w:hAnsi="Times New Roman" w:cs="Times New Roman"/>
        </w:rPr>
        <w:t>Деятельность США в рамках ВТО является олицетворением реализации их внешнеторговой стратегии на многостороннем уровне. В качестве примера реализации стратегии внешней торговли США на региональном уровне было выбрано НАФТА как самая крупная зона свободной торговли с участием США. Анализ торговых отношений между США и Россией стал примером реализации внешнеторговой стратегии США на двустороннем уровне. Россия была выбрана ввиду того, что в 1991 г. эта страна превратилась из идеологического противника в партера Соединенных Штатов, однако в ходе развития торговых отношений между государствами стратегия США неоднократно подвергалась изменениям.</w:t>
      </w:r>
    </w:p>
    <w:p w14:paraId="1693B6BD" w14:textId="77777777" w:rsidR="006F108D" w:rsidRDefault="006F108D" w:rsidP="00B51D94">
      <w:pPr>
        <w:spacing w:line="360" w:lineRule="auto"/>
        <w:jc w:val="both"/>
        <w:rPr>
          <w:rFonts w:ascii="Times New Roman" w:hAnsi="Times New Roman" w:cs="Times New Roman"/>
        </w:rPr>
      </w:pPr>
    </w:p>
    <w:p w14:paraId="3BD63871" w14:textId="77777777" w:rsidR="006F108D" w:rsidRDefault="006F108D" w:rsidP="00EA7172">
      <w:pPr>
        <w:spacing w:line="360" w:lineRule="auto"/>
        <w:ind w:firstLine="567"/>
        <w:jc w:val="center"/>
        <w:rPr>
          <w:rFonts w:ascii="Times New Roman" w:hAnsi="Times New Roman" w:cs="Times New Roman"/>
        </w:rPr>
      </w:pPr>
      <w:r>
        <w:rPr>
          <w:rFonts w:ascii="Times New Roman" w:hAnsi="Times New Roman" w:cs="Times New Roman"/>
        </w:rPr>
        <w:t>3.1. Стратегия США в отношении многосторонней</w:t>
      </w:r>
    </w:p>
    <w:p w14:paraId="24402157" w14:textId="09552960" w:rsidR="006F108D" w:rsidRPr="007E48CA" w:rsidRDefault="006F108D" w:rsidP="00EA7172">
      <w:pPr>
        <w:spacing w:line="360" w:lineRule="auto"/>
        <w:ind w:firstLine="567"/>
        <w:jc w:val="center"/>
        <w:rPr>
          <w:rFonts w:ascii="Times New Roman" w:hAnsi="Times New Roman" w:cs="Times New Roman"/>
        </w:rPr>
      </w:pPr>
      <w:r>
        <w:rPr>
          <w:rFonts w:ascii="Times New Roman" w:hAnsi="Times New Roman" w:cs="Times New Roman"/>
        </w:rPr>
        <w:t xml:space="preserve">торговли на рубеже </w:t>
      </w:r>
      <w:r>
        <w:rPr>
          <w:rFonts w:ascii="Times New Roman" w:hAnsi="Times New Roman" w:cs="Times New Roman"/>
          <w:lang w:val="en-US"/>
        </w:rPr>
        <w:t>XX</w:t>
      </w:r>
      <w:r>
        <w:rPr>
          <w:rFonts w:ascii="Times New Roman" w:hAnsi="Times New Roman" w:cs="Times New Roman"/>
        </w:rPr>
        <w:t>–</w:t>
      </w:r>
      <w:r>
        <w:rPr>
          <w:rFonts w:ascii="Times New Roman" w:hAnsi="Times New Roman" w:cs="Times New Roman"/>
          <w:lang w:val="en-US"/>
        </w:rPr>
        <w:t>XXI</w:t>
      </w:r>
      <w:r w:rsidRPr="00E35493">
        <w:rPr>
          <w:rFonts w:ascii="Times New Roman" w:hAnsi="Times New Roman" w:cs="Times New Roman"/>
        </w:rPr>
        <w:t xml:space="preserve"> </w:t>
      </w:r>
      <w:r w:rsidRPr="00D30A75">
        <w:rPr>
          <w:rFonts w:ascii="Times New Roman" w:hAnsi="Times New Roman" w:cs="Times New Roman"/>
        </w:rPr>
        <w:t>вв</w:t>
      </w:r>
      <w:r w:rsidRPr="00E35493">
        <w:rPr>
          <w:rFonts w:ascii="Times New Roman" w:hAnsi="Times New Roman" w:cs="Times New Roman"/>
        </w:rPr>
        <w:t>.</w:t>
      </w:r>
      <w:r w:rsidR="00A63EBD">
        <w:rPr>
          <w:rFonts w:ascii="Times New Roman" w:hAnsi="Times New Roman" w:cs="Times New Roman"/>
        </w:rPr>
        <w:t xml:space="preserve"> (на примере ВТО)</w:t>
      </w:r>
    </w:p>
    <w:p w14:paraId="4B4BDBB9" w14:textId="279B3BF0" w:rsidR="006F108D" w:rsidRDefault="00957DA5" w:rsidP="00EA7172">
      <w:pPr>
        <w:spacing w:line="360" w:lineRule="auto"/>
        <w:ind w:firstLine="567"/>
        <w:jc w:val="both"/>
        <w:rPr>
          <w:rFonts w:ascii="Times New Roman" w:hAnsi="Times New Roman" w:cs="Times New Roman"/>
        </w:rPr>
      </w:pPr>
      <w:r>
        <w:rPr>
          <w:rFonts w:ascii="Times New Roman" w:hAnsi="Times New Roman" w:cs="Times New Roman"/>
        </w:rPr>
        <w:t>1990–</w:t>
      </w:r>
      <w:r w:rsidR="006F108D">
        <w:rPr>
          <w:rFonts w:ascii="Times New Roman" w:hAnsi="Times New Roman" w:cs="Times New Roman"/>
        </w:rPr>
        <w:t>е гг. ознаменовались рядом выдающихся событий не только для американской торговой политики, но и для всей международной торговой системы. Уругвайский раунд торговых переговоров в рамках ГАТТ (1986–1994) стал поворотным моментом в истории международной торговли, в результате которого появилась Всемирная торговая организация (ВТО), представлявшаяся более эффективным институтом для решения вопросов торгового сотрудничества, чем ГАТТ</w:t>
      </w:r>
      <w:r w:rsidR="006F108D">
        <w:rPr>
          <w:rStyle w:val="FootnoteReference"/>
          <w:rFonts w:ascii="Times New Roman" w:hAnsi="Times New Roman" w:cs="Times New Roman"/>
        </w:rPr>
        <w:footnoteReference w:id="209"/>
      </w:r>
      <w:r w:rsidR="006F108D">
        <w:rPr>
          <w:rFonts w:ascii="Times New Roman" w:hAnsi="Times New Roman" w:cs="Times New Roman"/>
        </w:rPr>
        <w:t>. Более того, повестка торговых переговоров теперь включала широкий ряд вопросов, которые подразделялись на четыре группы</w:t>
      </w:r>
      <w:r w:rsidR="006F108D">
        <w:rPr>
          <w:rStyle w:val="FootnoteReference"/>
          <w:rFonts w:ascii="Times New Roman" w:hAnsi="Times New Roman" w:cs="Times New Roman"/>
        </w:rPr>
        <w:footnoteReference w:id="210"/>
      </w:r>
      <w:r w:rsidR="006F108D">
        <w:rPr>
          <w:rFonts w:ascii="Times New Roman" w:hAnsi="Times New Roman" w:cs="Times New Roman"/>
        </w:rPr>
        <w:t>:</w:t>
      </w:r>
    </w:p>
    <w:p w14:paraId="38392F3C" w14:textId="77777777" w:rsidR="006F108D" w:rsidRDefault="006F108D" w:rsidP="003C08DE">
      <w:pPr>
        <w:pStyle w:val="ListParagraph"/>
        <w:numPr>
          <w:ilvl w:val="0"/>
          <w:numId w:val="9"/>
        </w:numPr>
        <w:spacing w:line="360" w:lineRule="auto"/>
        <w:ind w:left="1134"/>
        <w:jc w:val="both"/>
        <w:rPr>
          <w:rFonts w:ascii="Times New Roman" w:hAnsi="Times New Roman" w:cs="Times New Roman"/>
        </w:rPr>
      </w:pPr>
      <w:r>
        <w:rPr>
          <w:rFonts w:ascii="Times New Roman" w:hAnsi="Times New Roman" w:cs="Times New Roman"/>
        </w:rPr>
        <w:t>Доступ на рынки:</w:t>
      </w:r>
    </w:p>
    <w:p w14:paraId="04D5E146" w14:textId="77777777" w:rsidR="006F108D" w:rsidRDefault="006F108D" w:rsidP="00EB0BE8">
      <w:pPr>
        <w:pStyle w:val="ListParagraph"/>
        <w:numPr>
          <w:ilvl w:val="1"/>
          <w:numId w:val="9"/>
        </w:numPr>
        <w:spacing w:line="360" w:lineRule="auto"/>
        <w:ind w:left="1418"/>
        <w:jc w:val="both"/>
        <w:rPr>
          <w:rFonts w:ascii="Times New Roman" w:hAnsi="Times New Roman" w:cs="Times New Roman"/>
        </w:rPr>
      </w:pPr>
      <w:r>
        <w:rPr>
          <w:rFonts w:ascii="Times New Roman" w:hAnsi="Times New Roman" w:cs="Times New Roman"/>
        </w:rPr>
        <w:t>тарифные и нетарифные барьеры;</w:t>
      </w:r>
    </w:p>
    <w:p w14:paraId="1C2FF10E" w14:textId="77777777" w:rsidR="006F108D" w:rsidRDefault="006F108D" w:rsidP="00EB0BE8">
      <w:pPr>
        <w:pStyle w:val="ListParagraph"/>
        <w:numPr>
          <w:ilvl w:val="1"/>
          <w:numId w:val="9"/>
        </w:numPr>
        <w:spacing w:line="360" w:lineRule="auto"/>
        <w:ind w:left="1418"/>
        <w:jc w:val="both"/>
        <w:rPr>
          <w:rFonts w:ascii="Times New Roman" w:hAnsi="Times New Roman" w:cs="Times New Roman"/>
        </w:rPr>
      </w:pPr>
      <w:r>
        <w:rPr>
          <w:rFonts w:ascii="Times New Roman" w:hAnsi="Times New Roman" w:cs="Times New Roman"/>
        </w:rPr>
        <w:t>торговля тропическими продуктами и природными ресурсами, что было связано с интеграцией развивающихся стран в систему международной торговли и доступом развитых стран на их рынки.</w:t>
      </w:r>
    </w:p>
    <w:p w14:paraId="763F6985" w14:textId="77777777" w:rsidR="006F108D" w:rsidRDefault="006F108D" w:rsidP="003C08DE">
      <w:pPr>
        <w:spacing w:line="360" w:lineRule="auto"/>
        <w:ind w:left="720"/>
        <w:jc w:val="both"/>
        <w:rPr>
          <w:rFonts w:ascii="Times New Roman" w:hAnsi="Times New Roman" w:cs="Times New Roman"/>
        </w:rPr>
      </w:pPr>
      <w:r>
        <w:rPr>
          <w:rFonts w:ascii="Times New Roman" w:hAnsi="Times New Roman" w:cs="Times New Roman"/>
        </w:rPr>
        <w:t>2.  Разработка правил:</w:t>
      </w:r>
    </w:p>
    <w:p w14:paraId="79BFFF6F" w14:textId="77777777" w:rsidR="006F108D" w:rsidRDefault="006F108D" w:rsidP="00EB0BE8">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lastRenderedPageBreak/>
        <w:t xml:space="preserve"> торговли сельскохозяйственными товарами, товарами текстильной промышленности – т.е. товарами тех отраслей, которые традиционно пользовались наибольшей государственной поддержкой;</w:t>
      </w:r>
    </w:p>
    <w:p w14:paraId="55B749B9" w14:textId="77777777" w:rsidR="006F108D" w:rsidRDefault="006F108D" w:rsidP="00EB0BE8">
      <w:pPr>
        <w:pStyle w:val="ListParagraph"/>
        <w:numPr>
          <w:ilvl w:val="0"/>
          <w:numId w:val="10"/>
        </w:numPr>
        <w:spacing w:line="360" w:lineRule="auto"/>
        <w:jc w:val="both"/>
        <w:rPr>
          <w:rFonts w:ascii="Times New Roman" w:hAnsi="Times New Roman" w:cs="Times New Roman"/>
        </w:rPr>
      </w:pPr>
      <w:r>
        <w:rPr>
          <w:rFonts w:ascii="Times New Roman" w:hAnsi="Times New Roman" w:cs="Times New Roman"/>
        </w:rPr>
        <w:t>использования защитных механизмов, субсидий и компенсационных пошлин.</w:t>
      </w:r>
    </w:p>
    <w:p w14:paraId="7394168B" w14:textId="77777777" w:rsidR="006F108D" w:rsidRDefault="006F108D" w:rsidP="00ED3989">
      <w:pPr>
        <w:spacing w:line="360" w:lineRule="auto"/>
        <w:ind w:firstLine="709"/>
        <w:jc w:val="both"/>
        <w:rPr>
          <w:rFonts w:ascii="Times New Roman" w:hAnsi="Times New Roman" w:cs="Times New Roman"/>
        </w:rPr>
      </w:pPr>
      <w:r>
        <w:rPr>
          <w:rFonts w:ascii="Times New Roman" w:hAnsi="Times New Roman" w:cs="Times New Roman"/>
        </w:rPr>
        <w:t xml:space="preserve">3. Институциональные вопросы: </w:t>
      </w:r>
    </w:p>
    <w:p w14:paraId="1331D89F" w14:textId="77777777" w:rsidR="006F108D" w:rsidRDefault="006F108D" w:rsidP="005862C1">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установление механизма разрешения торговых споров;</w:t>
      </w:r>
    </w:p>
    <w:p w14:paraId="7A5004A1" w14:textId="77777777" w:rsidR="006F108D" w:rsidRDefault="006F108D" w:rsidP="006E7A72">
      <w:pPr>
        <w:pStyle w:val="ListParagraph"/>
        <w:numPr>
          <w:ilvl w:val="0"/>
          <w:numId w:val="11"/>
        </w:numPr>
        <w:spacing w:line="360" w:lineRule="auto"/>
        <w:jc w:val="both"/>
        <w:rPr>
          <w:rFonts w:ascii="Times New Roman" w:hAnsi="Times New Roman" w:cs="Times New Roman"/>
        </w:rPr>
      </w:pPr>
      <w:r>
        <w:rPr>
          <w:rFonts w:ascii="Times New Roman" w:hAnsi="Times New Roman" w:cs="Times New Roman"/>
        </w:rPr>
        <w:t>совершенствование ГАТТ и создание ВТО.</w:t>
      </w:r>
    </w:p>
    <w:p w14:paraId="6ACE8F85" w14:textId="77777777" w:rsidR="006F108D" w:rsidRDefault="006F108D" w:rsidP="006E7A72">
      <w:pPr>
        <w:spacing w:line="360" w:lineRule="auto"/>
        <w:ind w:firstLine="709"/>
        <w:jc w:val="both"/>
        <w:rPr>
          <w:rFonts w:ascii="Times New Roman" w:hAnsi="Times New Roman" w:cs="Times New Roman"/>
        </w:rPr>
      </w:pPr>
      <w:r>
        <w:rPr>
          <w:rFonts w:ascii="Times New Roman" w:hAnsi="Times New Roman" w:cs="Times New Roman"/>
        </w:rPr>
        <w:t>4. Новые аспекты торговых отношений:</w:t>
      </w:r>
    </w:p>
    <w:p w14:paraId="1164C50D" w14:textId="77777777" w:rsidR="006F108D" w:rsidRDefault="006F108D" w:rsidP="006E7A72">
      <w:pPr>
        <w:pStyle w:val="ListParagraph"/>
        <w:numPr>
          <w:ilvl w:val="0"/>
          <w:numId w:val="12"/>
        </w:numPr>
        <w:spacing w:line="360" w:lineRule="auto"/>
        <w:jc w:val="both"/>
        <w:rPr>
          <w:rFonts w:ascii="Times New Roman" w:hAnsi="Times New Roman" w:cs="Times New Roman"/>
        </w:rPr>
      </w:pPr>
      <w:r>
        <w:rPr>
          <w:rFonts w:ascii="Times New Roman" w:hAnsi="Times New Roman" w:cs="Times New Roman"/>
        </w:rPr>
        <w:t>инвестиционные меры, связанные с торговлей;</w:t>
      </w:r>
    </w:p>
    <w:p w14:paraId="61E82E35" w14:textId="77777777" w:rsidR="006F108D" w:rsidRDefault="006F108D" w:rsidP="006E7A72">
      <w:pPr>
        <w:pStyle w:val="ListParagraph"/>
        <w:numPr>
          <w:ilvl w:val="0"/>
          <w:numId w:val="12"/>
        </w:numPr>
        <w:spacing w:line="360" w:lineRule="auto"/>
        <w:jc w:val="both"/>
        <w:rPr>
          <w:rFonts w:ascii="Times New Roman" w:hAnsi="Times New Roman" w:cs="Times New Roman"/>
        </w:rPr>
      </w:pPr>
      <w:r>
        <w:rPr>
          <w:rFonts w:ascii="Times New Roman" w:hAnsi="Times New Roman" w:cs="Times New Roman"/>
        </w:rPr>
        <w:t>торговые аспекты прав интеллектуальной собственности;</w:t>
      </w:r>
    </w:p>
    <w:p w14:paraId="234180B8" w14:textId="77777777" w:rsidR="006F108D" w:rsidRDefault="006F108D" w:rsidP="006E7A72">
      <w:pPr>
        <w:pStyle w:val="ListParagraph"/>
        <w:numPr>
          <w:ilvl w:val="0"/>
          <w:numId w:val="12"/>
        </w:numPr>
        <w:spacing w:line="360" w:lineRule="auto"/>
        <w:jc w:val="both"/>
        <w:rPr>
          <w:rFonts w:ascii="Times New Roman" w:hAnsi="Times New Roman" w:cs="Times New Roman"/>
        </w:rPr>
      </w:pPr>
      <w:r>
        <w:rPr>
          <w:rFonts w:ascii="Times New Roman" w:hAnsi="Times New Roman" w:cs="Times New Roman"/>
        </w:rPr>
        <w:t>торговля услугами.</w:t>
      </w:r>
    </w:p>
    <w:p w14:paraId="22F3E80A" w14:textId="7140753B"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На включении в повестку Уругвайского раунда переговоров ГАТТ четвертой группы вопросов настаивали Соединенные Штаты</w:t>
      </w:r>
      <w:r>
        <w:rPr>
          <w:rStyle w:val="FootnoteReference"/>
          <w:rFonts w:ascii="Times New Roman" w:hAnsi="Times New Roman" w:cs="Times New Roman"/>
        </w:rPr>
        <w:footnoteReference w:id="211"/>
      </w:r>
      <w:r>
        <w:rPr>
          <w:rFonts w:ascii="Times New Roman" w:hAnsi="Times New Roman" w:cs="Times New Roman"/>
        </w:rPr>
        <w:t>. США видели необходимость в модернизации ГАТТ, чему могло поспособствовать расширение его функционала. Важность рассмотрения вопроса инвестиций в торговле была обусловлена настороженностью инвестиционной политикой государств, которые ограничивали доступ на свой рынок иностранного капитала, что, в свою очередь, препятствовало либерализации торговли и не соответствовало принципу справедливой торговли, который отстаивали США. Согласно позиции США, этот же принцип должен был соблюдаться и в торговле продуктами интеллектуальной собственности, поэтому Соединенные Штаты предложили разработать систему защиты прав интеллектуальной собственности для препятствования торговли поддельными товара</w:t>
      </w:r>
      <w:r w:rsidR="00957DA5">
        <w:rPr>
          <w:rFonts w:ascii="Times New Roman" w:hAnsi="Times New Roman" w:cs="Times New Roman"/>
        </w:rPr>
        <w:t xml:space="preserve">ми. Что касается услуг, то они </w:t>
      </w:r>
      <w:r>
        <w:rPr>
          <w:rFonts w:ascii="Times New Roman" w:hAnsi="Times New Roman" w:cs="Times New Roman"/>
        </w:rPr>
        <w:t>стали представлять всё большую часть американского экспорта (к 1990 г. доля услуг в экспорте США достигла 60%</w:t>
      </w:r>
      <w:r>
        <w:rPr>
          <w:rStyle w:val="FootnoteReference"/>
          <w:rFonts w:ascii="Times New Roman" w:hAnsi="Times New Roman" w:cs="Times New Roman"/>
        </w:rPr>
        <w:footnoteReference w:id="212"/>
      </w:r>
      <w:r>
        <w:rPr>
          <w:rFonts w:ascii="Times New Roman" w:hAnsi="Times New Roman" w:cs="Times New Roman"/>
        </w:rPr>
        <w:t xml:space="preserve">), поэтому США было также необходимо установить правила торговли услугами на многостороннем уровне. </w:t>
      </w:r>
    </w:p>
    <w:p w14:paraId="02198F45" w14:textId="77777777"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 xml:space="preserve">Кроме того, на торговых переговорах Уругвайского раунда США поставили вопрос о пересмотре положения развивающихся стран в системе международной торговли. Они настаивали на полноценном участии развивающихся стран в мировой торговле, а также на </w:t>
      </w:r>
      <w:r>
        <w:rPr>
          <w:rFonts w:ascii="Times New Roman" w:hAnsi="Times New Roman" w:cs="Times New Roman"/>
        </w:rPr>
        <w:lastRenderedPageBreak/>
        <w:t>ликвидации особого режима по отношению к ним. Это предложение было также продиктовано необходимостью соблюдения принципа справедливой торговли.</w:t>
      </w:r>
    </w:p>
    <w:p w14:paraId="2999F00F" w14:textId="77777777"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Помимо необходимости рассмотрения вышеперечисленных вопросов Соединенные Штаты были намерены установить правила торговли высокотехнологичными товарами, а также регламентировать права рабочих</w:t>
      </w:r>
      <w:r>
        <w:rPr>
          <w:rStyle w:val="FootnoteReference"/>
          <w:rFonts w:ascii="Times New Roman" w:hAnsi="Times New Roman" w:cs="Times New Roman"/>
        </w:rPr>
        <w:footnoteReference w:id="213"/>
      </w:r>
      <w:r>
        <w:rPr>
          <w:rFonts w:ascii="Times New Roman" w:hAnsi="Times New Roman" w:cs="Times New Roman"/>
        </w:rPr>
        <w:t xml:space="preserve">. Необходимость разработки законодательства по защите прав рабочих была обусловлена давлением </w:t>
      </w:r>
      <w:proofErr w:type="spellStart"/>
      <w:r>
        <w:rPr>
          <w:rFonts w:ascii="Times New Roman" w:hAnsi="Times New Roman" w:cs="Times New Roman"/>
        </w:rPr>
        <w:t>протекционистски</w:t>
      </w:r>
      <w:proofErr w:type="spellEnd"/>
      <w:r>
        <w:rPr>
          <w:rFonts w:ascii="Times New Roman" w:hAnsi="Times New Roman" w:cs="Times New Roman"/>
        </w:rPr>
        <w:t xml:space="preserve"> настроенных профсоюзных групп. Более того, этому вопросу было уделено особое внимание во Всеобъемлющем Законе о торговле и конкурентоспособности 1988 г. Согласно этому закону, отказ страны от соблюдения прав рабочих воспринимался как действие, не соответствующее принципу справедливой торговли</w:t>
      </w:r>
      <w:r>
        <w:rPr>
          <w:rStyle w:val="FootnoteReference"/>
          <w:rFonts w:ascii="Times New Roman" w:hAnsi="Times New Roman" w:cs="Times New Roman"/>
        </w:rPr>
        <w:footnoteReference w:id="214"/>
      </w:r>
      <w:r>
        <w:rPr>
          <w:rFonts w:ascii="Times New Roman" w:hAnsi="Times New Roman" w:cs="Times New Roman"/>
        </w:rPr>
        <w:t>, поэтому Соединенные Штаты могли предпринять ответные действия по отношению к данной стране, которые будут считаться вполне законными, т.к. внутреннее право США имеет приоритет над международным. Поэтому регламентация торговли и связанных с торговлей аспектов на международном уровне оставляла США рычаги влияния.</w:t>
      </w:r>
    </w:p>
    <w:p w14:paraId="119B2674" w14:textId="77777777"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Предложение США о разработке международного законодательства по защите прав рабочих вызвало сопротивление их торговых партнеров. Особую обеспокоенность выражали развивающиеся страны, т.к. введение подобного законодательства подразумевало повышение оплаты труда рабочих, что лишало эти страны существенного конкурентного преимущества, которое заключалось в наличии дешевой рабочей силы</w:t>
      </w:r>
      <w:r>
        <w:rPr>
          <w:rStyle w:val="FootnoteReference"/>
          <w:rFonts w:ascii="Times New Roman" w:hAnsi="Times New Roman" w:cs="Times New Roman"/>
        </w:rPr>
        <w:footnoteReference w:id="215"/>
      </w:r>
      <w:r>
        <w:rPr>
          <w:rFonts w:ascii="Times New Roman" w:hAnsi="Times New Roman" w:cs="Times New Roman"/>
        </w:rPr>
        <w:t xml:space="preserve">. </w:t>
      </w:r>
    </w:p>
    <w:p w14:paraId="081EE0B3" w14:textId="77777777"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Вопрос о разработке правил торговли высокотехнологичными товарами также был отвергнут торговыми партнерами США. Необходимость обсуждения данного вопроса была продиктована протекционистской политикой Японии, которая наряду с США являлась производителем данной категории товаров. Дефицит торгового баланса в торговле США с Японией продолжал расти, что вызывало обеспокоенность у американского руководства</w:t>
      </w:r>
      <w:r>
        <w:rPr>
          <w:rStyle w:val="FootnoteReference"/>
          <w:rFonts w:ascii="Times New Roman" w:hAnsi="Times New Roman" w:cs="Times New Roman"/>
        </w:rPr>
        <w:footnoteReference w:id="216"/>
      </w:r>
      <w:r>
        <w:rPr>
          <w:rFonts w:ascii="Times New Roman" w:hAnsi="Times New Roman" w:cs="Times New Roman"/>
        </w:rPr>
        <w:t xml:space="preserve">.  Для решения этого вопроса в рамках Уругвайского раунда торговых переговоров Соединенные Штаты предложили разработать международные правила торговли высокотехнологичными товарами. Однако данное предложение </w:t>
      </w:r>
      <w:r>
        <w:rPr>
          <w:rFonts w:ascii="Times New Roman" w:hAnsi="Times New Roman" w:cs="Times New Roman"/>
        </w:rPr>
        <w:lastRenderedPageBreak/>
        <w:t>осталось безответным</w:t>
      </w:r>
      <w:r>
        <w:rPr>
          <w:rStyle w:val="FootnoteReference"/>
          <w:rFonts w:ascii="Times New Roman" w:hAnsi="Times New Roman" w:cs="Times New Roman"/>
        </w:rPr>
        <w:footnoteReference w:id="217"/>
      </w:r>
      <w:r>
        <w:rPr>
          <w:rFonts w:ascii="Times New Roman" w:hAnsi="Times New Roman" w:cs="Times New Roman"/>
        </w:rPr>
        <w:t>. Столкнувшись с трудностями на многостороннем уровне, Соединенные Штаты решили отдать предпочтение двусторонним переговорам. Так, по этим соображениям в 1992 г. состоял</w:t>
      </w:r>
      <w:r w:rsidR="00B73EEA">
        <w:rPr>
          <w:rFonts w:ascii="Times New Roman" w:hAnsi="Times New Roman" w:cs="Times New Roman"/>
        </w:rPr>
        <w:t>ась поездка президента Дж. Буша–</w:t>
      </w:r>
      <w:r>
        <w:rPr>
          <w:rFonts w:ascii="Times New Roman" w:hAnsi="Times New Roman" w:cs="Times New Roman"/>
        </w:rPr>
        <w:t>ст. в Японию</w:t>
      </w:r>
      <w:r>
        <w:rPr>
          <w:rStyle w:val="FootnoteReference"/>
          <w:rFonts w:ascii="Times New Roman" w:hAnsi="Times New Roman" w:cs="Times New Roman"/>
        </w:rPr>
        <w:footnoteReference w:id="218"/>
      </w:r>
      <w:r>
        <w:rPr>
          <w:rFonts w:ascii="Times New Roman" w:hAnsi="Times New Roman" w:cs="Times New Roman"/>
        </w:rPr>
        <w:t>, цель которой заключалась в смягчении жесткой протекционистской позиции Японии. Однако и эта попытка не оправдала ожиданий руководства США</w:t>
      </w:r>
      <w:r>
        <w:rPr>
          <w:rStyle w:val="FootnoteReference"/>
          <w:rFonts w:ascii="Times New Roman" w:hAnsi="Times New Roman" w:cs="Times New Roman"/>
        </w:rPr>
        <w:footnoteReference w:id="219"/>
      </w:r>
      <w:r>
        <w:rPr>
          <w:rFonts w:ascii="Times New Roman" w:hAnsi="Times New Roman" w:cs="Times New Roman"/>
        </w:rPr>
        <w:t>.</w:t>
      </w:r>
    </w:p>
    <w:p w14:paraId="239EDB1E" w14:textId="77777777"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Протекционистская политика Японии вызывала беспокойство не только у С</w:t>
      </w:r>
      <w:r w:rsidR="00B73EEA">
        <w:rPr>
          <w:rFonts w:ascii="Times New Roman" w:hAnsi="Times New Roman" w:cs="Times New Roman"/>
        </w:rPr>
        <w:t>оединенных Штатов, но и у стран–</w:t>
      </w:r>
      <w:r>
        <w:rPr>
          <w:rFonts w:ascii="Times New Roman" w:hAnsi="Times New Roman" w:cs="Times New Roman"/>
        </w:rPr>
        <w:t>членов Европейского Сообщества, которые обвиняли Японии в нежелании открыть внутренний рынок для иностранной конкуренции</w:t>
      </w:r>
      <w:r>
        <w:rPr>
          <w:rStyle w:val="FootnoteReference"/>
          <w:rFonts w:ascii="Times New Roman" w:hAnsi="Times New Roman" w:cs="Times New Roman"/>
        </w:rPr>
        <w:footnoteReference w:id="220"/>
      </w:r>
      <w:r>
        <w:rPr>
          <w:rFonts w:ascii="Times New Roman" w:hAnsi="Times New Roman" w:cs="Times New Roman"/>
        </w:rPr>
        <w:t>. В свою очередь, между США и странами Европейского Сообщества остался нерешенным вопрос о торговле сельскохозяйственными товарами. Существование спорных вопросов между основными участниками системы международной торговли значительно тормозило переговорный процесс и препятствовало достижению финального соглашения. Другим препятствием стала коалиция развивающихся стран, созданная ими для отстаивания своих интересов в ходе торговых переговорах</w:t>
      </w:r>
      <w:r>
        <w:rPr>
          <w:rStyle w:val="FootnoteReference"/>
          <w:rFonts w:ascii="Times New Roman" w:hAnsi="Times New Roman" w:cs="Times New Roman"/>
        </w:rPr>
        <w:footnoteReference w:id="221"/>
      </w:r>
      <w:r>
        <w:rPr>
          <w:rFonts w:ascii="Times New Roman" w:hAnsi="Times New Roman" w:cs="Times New Roman"/>
        </w:rPr>
        <w:t xml:space="preserve">. Эти препятствия затрудняли поиск компромисса, в результате чего Уругвайский раунд переговоров растянулся почти на 8 лет. </w:t>
      </w:r>
    </w:p>
    <w:p w14:paraId="2048C832" w14:textId="77777777"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Тем не менее, 15 апреля 1994 г. в Марракеше было заключено финальное соглашение Уругвайского раунда ГАТТ. Результаты этого раунда носили беспре</w:t>
      </w:r>
      <w:r w:rsidR="00B73EEA">
        <w:rPr>
          <w:rFonts w:ascii="Times New Roman" w:hAnsi="Times New Roman" w:cs="Times New Roman"/>
        </w:rPr>
        <w:t>цедентный характер. Государства–</w:t>
      </w:r>
      <w:r>
        <w:rPr>
          <w:rFonts w:ascii="Times New Roman" w:hAnsi="Times New Roman" w:cs="Times New Roman"/>
        </w:rPr>
        <w:t>участники переговоров договорились о сокращении тарифных барьеров на промышленные товары: в среднем, тарифы уменьшились на 38%</w:t>
      </w:r>
      <w:r>
        <w:rPr>
          <w:rStyle w:val="FootnoteReference"/>
          <w:rFonts w:ascii="Times New Roman" w:hAnsi="Times New Roman" w:cs="Times New Roman"/>
        </w:rPr>
        <w:footnoteReference w:id="222"/>
      </w:r>
      <w:r>
        <w:rPr>
          <w:rFonts w:ascii="Times New Roman" w:hAnsi="Times New Roman" w:cs="Times New Roman"/>
        </w:rPr>
        <w:t>. Удалось достичь консенсуса относительно торговли сельскохозяйственными товарами. Так, участники договорились о конвертации нетарифных ограничений в тарифные, причем эти тарифы должны быть уменьшены на 36% к 2000 г.</w:t>
      </w:r>
      <w:r>
        <w:rPr>
          <w:rStyle w:val="FootnoteReference"/>
          <w:rFonts w:ascii="Times New Roman" w:hAnsi="Times New Roman" w:cs="Times New Roman"/>
        </w:rPr>
        <w:footnoteReference w:id="223"/>
      </w:r>
      <w:r>
        <w:rPr>
          <w:rFonts w:ascii="Times New Roman" w:hAnsi="Times New Roman" w:cs="Times New Roman"/>
        </w:rPr>
        <w:t xml:space="preserve"> Также нетарифные меры в виде квот были ликвидированы на торговлю товарами текстильной промышленности</w:t>
      </w:r>
      <w:r>
        <w:rPr>
          <w:rStyle w:val="FootnoteReference"/>
          <w:rFonts w:ascii="Times New Roman" w:hAnsi="Times New Roman" w:cs="Times New Roman"/>
        </w:rPr>
        <w:footnoteReference w:id="224"/>
      </w:r>
      <w:r>
        <w:rPr>
          <w:rFonts w:ascii="Times New Roman" w:hAnsi="Times New Roman" w:cs="Times New Roman"/>
        </w:rPr>
        <w:t>, однако эта мера была действительна только в течение 10 лет, т.е. до 2005 г.</w:t>
      </w:r>
      <w:r>
        <w:rPr>
          <w:rStyle w:val="FootnoteReference"/>
          <w:rFonts w:ascii="Times New Roman" w:hAnsi="Times New Roman" w:cs="Times New Roman"/>
        </w:rPr>
        <w:footnoteReference w:id="225"/>
      </w:r>
    </w:p>
    <w:p w14:paraId="2334E5C8" w14:textId="77777777"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lastRenderedPageBreak/>
        <w:t>Финальное соглашение содержало существенные ограничения на использование субсидий и других защитных механизмов. Соединенные Штаты активно лоббировали ликвидацию использования этих мер, т.к. они являлись источником дискриминации и олицетворением несправедливой торговли. Так, было установлено, что экспортная субсидия в размере</w:t>
      </w:r>
      <w:r w:rsidR="00B73EEA">
        <w:rPr>
          <w:rFonts w:ascii="Times New Roman" w:hAnsi="Times New Roman" w:cs="Times New Roman"/>
        </w:rPr>
        <w:t xml:space="preserve"> </w:t>
      </w:r>
      <w:r>
        <w:rPr>
          <w:rFonts w:ascii="Times New Roman" w:hAnsi="Times New Roman" w:cs="Times New Roman"/>
        </w:rPr>
        <w:t>5% и более несет в себе серьезный ущерб для торговой системы</w:t>
      </w:r>
      <w:r>
        <w:rPr>
          <w:rStyle w:val="FootnoteReference"/>
          <w:rFonts w:ascii="Times New Roman" w:hAnsi="Times New Roman" w:cs="Times New Roman"/>
        </w:rPr>
        <w:footnoteReference w:id="226"/>
      </w:r>
      <w:r>
        <w:rPr>
          <w:rFonts w:ascii="Times New Roman" w:hAnsi="Times New Roman" w:cs="Times New Roman"/>
        </w:rPr>
        <w:t>, и поэтому должна быть ликвидирована. Однако это правило содержало исключения, которые, в основном, относились к субсидированию экспорта сельскохозяйственных продуктов</w:t>
      </w:r>
      <w:r>
        <w:rPr>
          <w:rStyle w:val="FootnoteReference"/>
          <w:rFonts w:ascii="Times New Roman" w:hAnsi="Times New Roman" w:cs="Times New Roman"/>
        </w:rPr>
        <w:footnoteReference w:id="227"/>
      </w:r>
      <w:r>
        <w:rPr>
          <w:rFonts w:ascii="Times New Roman" w:hAnsi="Times New Roman" w:cs="Times New Roman"/>
        </w:rPr>
        <w:t>. Также финальное соглашение регламентировало ликвидацию «добровольных» экспортных ограничений, которые считались значительным препятствием на пути к свободной торговле.</w:t>
      </w:r>
    </w:p>
    <w:p w14:paraId="3F5FE54D" w14:textId="2C70A9EC"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В результате Уругвайского раунда переговоров были приняты Соглашение  по инвестиционным мерам, связанным с торговлей – Соглашение ТРИМС (</w:t>
      </w:r>
      <w:r>
        <w:rPr>
          <w:rFonts w:ascii="Times New Roman" w:hAnsi="Times New Roman" w:cs="Times New Roman"/>
          <w:lang w:val="en-US"/>
        </w:rPr>
        <w:t>Agreement</w:t>
      </w:r>
      <w:r w:rsidRPr="00E35493">
        <w:rPr>
          <w:rFonts w:ascii="Times New Roman" w:hAnsi="Times New Roman" w:cs="Times New Roman"/>
        </w:rPr>
        <w:t xml:space="preserve"> </w:t>
      </w:r>
      <w:r>
        <w:rPr>
          <w:rFonts w:ascii="Times New Roman" w:hAnsi="Times New Roman" w:cs="Times New Roman"/>
          <w:lang w:val="en-US"/>
        </w:rPr>
        <w:t>on</w:t>
      </w:r>
      <w:r w:rsidRPr="00E35493">
        <w:rPr>
          <w:rFonts w:ascii="Times New Roman" w:hAnsi="Times New Roman" w:cs="Times New Roman"/>
        </w:rPr>
        <w:t xml:space="preserve"> </w:t>
      </w:r>
      <w:r>
        <w:rPr>
          <w:rFonts w:ascii="Times New Roman" w:hAnsi="Times New Roman" w:cs="Times New Roman"/>
          <w:lang w:val="en-US"/>
        </w:rPr>
        <w:t>Trade</w:t>
      </w:r>
      <w:r w:rsidRPr="00E35493">
        <w:rPr>
          <w:rFonts w:ascii="Times New Roman" w:hAnsi="Times New Roman" w:cs="Times New Roman"/>
        </w:rPr>
        <w:t>-</w:t>
      </w:r>
      <w:r>
        <w:rPr>
          <w:rFonts w:ascii="Times New Roman" w:hAnsi="Times New Roman" w:cs="Times New Roman"/>
          <w:lang w:val="en-US"/>
        </w:rPr>
        <w:t>Related</w:t>
      </w:r>
      <w:r w:rsidRPr="00E35493">
        <w:rPr>
          <w:rFonts w:ascii="Times New Roman" w:hAnsi="Times New Roman" w:cs="Times New Roman"/>
        </w:rPr>
        <w:t xml:space="preserve"> </w:t>
      </w:r>
      <w:r>
        <w:rPr>
          <w:rFonts w:ascii="Times New Roman" w:hAnsi="Times New Roman" w:cs="Times New Roman"/>
          <w:lang w:val="en-US"/>
        </w:rPr>
        <w:t>Investment</w:t>
      </w:r>
      <w:r w:rsidRPr="00E35493">
        <w:rPr>
          <w:rFonts w:ascii="Times New Roman" w:hAnsi="Times New Roman" w:cs="Times New Roman"/>
        </w:rPr>
        <w:t xml:space="preserve"> </w:t>
      </w:r>
      <w:r>
        <w:rPr>
          <w:rFonts w:ascii="Times New Roman" w:hAnsi="Times New Roman" w:cs="Times New Roman"/>
          <w:lang w:val="en-US"/>
        </w:rPr>
        <w:t>Measures</w:t>
      </w:r>
      <w:r w:rsidRPr="00E35493">
        <w:rPr>
          <w:rFonts w:ascii="Times New Roman" w:hAnsi="Times New Roman" w:cs="Times New Roman"/>
        </w:rPr>
        <w:t xml:space="preserve"> </w:t>
      </w:r>
      <w:r w:rsidRPr="004F228F">
        <w:rPr>
          <w:rFonts w:ascii="Times New Roman" w:hAnsi="Times New Roman" w:cs="Times New Roman"/>
        </w:rPr>
        <w:t>–</w:t>
      </w:r>
      <w:r w:rsidRPr="00E35493">
        <w:rPr>
          <w:rFonts w:ascii="Times New Roman" w:hAnsi="Times New Roman" w:cs="Times New Roman"/>
        </w:rPr>
        <w:t xml:space="preserve"> </w:t>
      </w:r>
      <w:r>
        <w:rPr>
          <w:rFonts w:ascii="Times New Roman" w:hAnsi="Times New Roman" w:cs="Times New Roman"/>
          <w:lang w:val="en-US"/>
        </w:rPr>
        <w:t>TRIMS</w:t>
      </w:r>
      <w:r w:rsidRPr="00E35493">
        <w:rPr>
          <w:rFonts w:ascii="Times New Roman" w:hAnsi="Times New Roman" w:cs="Times New Roman"/>
        </w:rPr>
        <w:t xml:space="preserve">) </w:t>
      </w:r>
      <w:r>
        <w:rPr>
          <w:rFonts w:ascii="Times New Roman" w:hAnsi="Times New Roman" w:cs="Times New Roman"/>
        </w:rPr>
        <w:t>и Соглашение по торговым аспектам прав интеллектуальной собственности – Соглашение ТРИПС (</w:t>
      </w:r>
      <w:r>
        <w:rPr>
          <w:rFonts w:ascii="Times New Roman" w:hAnsi="Times New Roman" w:cs="Times New Roman"/>
          <w:lang w:val="en-US"/>
        </w:rPr>
        <w:t>Agreement</w:t>
      </w:r>
      <w:r w:rsidRPr="00E35493">
        <w:rPr>
          <w:rFonts w:ascii="Times New Roman" w:hAnsi="Times New Roman" w:cs="Times New Roman"/>
        </w:rPr>
        <w:t xml:space="preserve"> </w:t>
      </w:r>
      <w:r>
        <w:rPr>
          <w:rFonts w:ascii="Times New Roman" w:hAnsi="Times New Roman" w:cs="Times New Roman"/>
          <w:lang w:val="en-US"/>
        </w:rPr>
        <w:t>on</w:t>
      </w:r>
      <w:r w:rsidRPr="00E35493">
        <w:rPr>
          <w:rFonts w:ascii="Times New Roman" w:hAnsi="Times New Roman" w:cs="Times New Roman"/>
        </w:rPr>
        <w:t xml:space="preserve"> </w:t>
      </w:r>
      <w:r>
        <w:rPr>
          <w:rFonts w:ascii="Times New Roman" w:hAnsi="Times New Roman" w:cs="Times New Roman"/>
          <w:lang w:val="en-US"/>
        </w:rPr>
        <w:t>Trade</w:t>
      </w:r>
      <w:r w:rsidRPr="00E35493">
        <w:rPr>
          <w:rFonts w:ascii="Times New Roman" w:hAnsi="Times New Roman" w:cs="Times New Roman"/>
        </w:rPr>
        <w:t>-</w:t>
      </w:r>
      <w:r>
        <w:rPr>
          <w:rFonts w:ascii="Times New Roman" w:hAnsi="Times New Roman" w:cs="Times New Roman"/>
          <w:lang w:val="en-US"/>
        </w:rPr>
        <w:t>Related</w:t>
      </w:r>
      <w:r w:rsidRPr="00E35493">
        <w:rPr>
          <w:rFonts w:ascii="Times New Roman" w:hAnsi="Times New Roman" w:cs="Times New Roman"/>
        </w:rPr>
        <w:t xml:space="preserve">  </w:t>
      </w:r>
      <w:r>
        <w:rPr>
          <w:rFonts w:ascii="Times New Roman" w:hAnsi="Times New Roman" w:cs="Times New Roman"/>
          <w:lang w:val="en-US"/>
        </w:rPr>
        <w:t>Aspects</w:t>
      </w:r>
      <w:r w:rsidRPr="00E35493">
        <w:rPr>
          <w:rFonts w:ascii="Times New Roman" w:hAnsi="Times New Roman" w:cs="Times New Roman"/>
        </w:rPr>
        <w:t xml:space="preserve"> </w:t>
      </w:r>
      <w:r>
        <w:rPr>
          <w:rFonts w:ascii="Times New Roman" w:hAnsi="Times New Roman" w:cs="Times New Roman"/>
          <w:lang w:val="en-US"/>
        </w:rPr>
        <w:t>of</w:t>
      </w:r>
      <w:r w:rsidRPr="00E35493">
        <w:rPr>
          <w:rFonts w:ascii="Times New Roman" w:hAnsi="Times New Roman" w:cs="Times New Roman"/>
        </w:rPr>
        <w:t xml:space="preserve"> </w:t>
      </w:r>
      <w:r>
        <w:rPr>
          <w:rFonts w:ascii="Times New Roman" w:hAnsi="Times New Roman" w:cs="Times New Roman"/>
          <w:lang w:val="en-US"/>
        </w:rPr>
        <w:t>Intellectual</w:t>
      </w:r>
      <w:r w:rsidRPr="00E35493">
        <w:rPr>
          <w:rFonts w:ascii="Times New Roman" w:hAnsi="Times New Roman" w:cs="Times New Roman"/>
        </w:rPr>
        <w:t xml:space="preserve"> </w:t>
      </w:r>
      <w:r>
        <w:rPr>
          <w:rFonts w:ascii="Times New Roman" w:hAnsi="Times New Roman" w:cs="Times New Roman"/>
          <w:lang w:val="en-US"/>
        </w:rPr>
        <w:t>Property</w:t>
      </w:r>
      <w:r w:rsidRPr="00E35493">
        <w:rPr>
          <w:rFonts w:ascii="Times New Roman" w:hAnsi="Times New Roman" w:cs="Times New Roman"/>
        </w:rPr>
        <w:t xml:space="preserve"> </w:t>
      </w:r>
      <w:r>
        <w:rPr>
          <w:rFonts w:ascii="Times New Roman" w:hAnsi="Times New Roman" w:cs="Times New Roman"/>
          <w:lang w:val="en-US"/>
        </w:rPr>
        <w:t>Rights</w:t>
      </w:r>
      <w:r w:rsidRPr="00E35493">
        <w:rPr>
          <w:rFonts w:ascii="Times New Roman" w:hAnsi="Times New Roman" w:cs="Times New Roman"/>
        </w:rPr>
        <w:t xml:space="preserve"> </w:t>
      </w:r>
      <w:r w:rsidRPr="004F228F">
        <w:rPr>
          <w:rFonts w:ascii="Times New Roman" w:hAnsi="Times New Roman" w:cs="Times New Roman"/>
        </w:rPr>
        <w:t>–</w:t>
      </w:r>
      <w:r w:rsidRPr="00E35493">
        <w:rPr>
          <w:rFonts w:ascii="Times New Roman" w:hAnsi="Times New Roman" w:cs="Times New Roman"/>
        </w:rPr>
        <w:t xml:space="preserve"> </w:t>
      </w:r>
      <w:r>
        <w:rPr>
          <w:rFonts w:ascii="Times New Roman" w:hAnsi="Times New Roman" w:cs="Times New Roman"/>
          <w:lang w:val="en-US"/>
        </w:rPr>
        <w:t>TRIPS</w:t>
      </w:r>
      <w:r w:rsidRPr="00E35493">
        <w:rPr>
          <w:rFonts w:ascii="Times New Roman" w:hAnsi="Times New Roman" w:cs="Times New Roman"/>
        </w:rPr>
        <w:t xml:space="preserve">). </w:t>
      </w:r>
      <w:r>
        <w:rPr>
          <w:rFonts w:ascii="Times New Roman" w:hAnsi="Times New Roman" w:cs="Times New Roman"/>
        </w:rPr>
        <w:t>Соглашение ТРИМС запрещало введение мер, препятствующих свободному движению инвестиций</w:t>
      </w:r>
      <w:r>
        <w:rPr>
          <w:rStyle w:val="FootnoteReference"/>
          <w:rFonts w:ascii="Times New Roman" w:hAnsi="Times New Roman" w:cs="Times New Roman"/>
        </w:rPr>
        <w:footnoteReference w:id="228"/>
      </w:r>
      <w:r>
        <w:rPr>
          <w:rFonts w:ascii="Times New Roman" w:hAnsi="Times New Roman" w:cs="Times New Roman"/>
        </w:rPr>
        <w:t>. Пусть данное Соглашение отличалось несколько пространными формулировками, зато оно полностью соответствовало интересам США, т.к. американские компании активно занимались инвес</w:t>
      </w:r>
      <w:r w:rsidR="00957DA5">
        <w:rPr>
          <w:rFonts w:ascii="Times New Roman" w:hAnsi="Times New Roman" w:cs="Times New Roman"/>
        </w:rPr>
        <w:t>тированием за рубежом, а к 1980–</w:t>
      </w:r>
      <w:r>
        <w:rPr>
          <w:rFonts w:ascii="Times New Roman" w:hAnsi="Times New Roman" w:cs="Times New Roman"/>
        </w:rPr>
        <w:t>м гг. Соединенные Штаты сами стали крупным импортером инвестиций</w:t>
      </w:r>
      <w:r>
        <w:rPr>
          <w:rStyle w:val="FootnoteReference"/>
          <w:rFonts w:ascii="Times New Roman" w:hAnsi="Times New Roman" w:cs="Times New Roman"/>
        </w:rPr>
        <w:footnoteReference w:id="229"/>
      </w:r>
      <w:r>
        <w:rPr>
          <w:rFonts w:ascii="Times New Roman" w:hAnsi="Times New Roman" w:cs="Times New Roman"/>
        </w:rPr>
        <w:t>. Не меньшую выгоду принесло США Соглашение ТРИПС. Оно обязывало его участников обеспечивать права интеллектуальной собственности в торговле. Более того, помимо режима наибольшего благоприятствования Соглашение ТРИПС предоставляло объектам интеллектуальной собственности национальный режим, что означало обеспечение такого же уровня защиты иностранных объектов интеллектуальной собственности, что и национальных</w:t>
      </w:r>
      <w:r>
        <w:rPr>
          <w:rStyle w:val="FootnoteReference"/>
          <w:rFonts w:ascii="Times New Roman" w:hAnsi="Times New Roman" w:cs="Times New Roman"/>
        </w:rPr>
        <w:footnoteReference w:id="230"/>
      </w:r>
      <w:r>
        <w:rPr>
          <w:rFonts w:ascii="Times New Roman" w:hAnsi="Times New Roman" w:cs="Times New Roman"/>
        </w:rPr>
        <w:t xml:space="preserve">. Согласно подсчетам Международной тарифной комиссии США, американские </w:t>
      </w:r>
      <w:r w:rsidRPr="00E35493">
        <w:rPr>
          <w:rFonts w:ascii="Times New Roman" w:hAnsi="Times New Roman" w:cs="Times New Roman"/>
        </w:rPr>
        <w:t>компании п</w:t>
      </w:r>
      <w:r>
        <w:rPr>
          <w:rFonts w:ascii="Times New Roman" w:hAnsi="Times New Roman" w:cs="Times New Roman"/>
        </w:rPr>
        <w:t xml:space="preserve">отеряли около 23 </w:t>
      </w:r>
      <w:r>
        <w:rPr>
          <w:rFonts w:ascii="Times New Roman" w:hAnsi="Times New Roman" w:cs="Times New Roman"/>
        </w:rPr>
        <w:lastRenderedPageBreak/>
        <w:t>млрд долл. из-за отсутствия защиты прав интеллектуальной собственности в торговле</w:t>
      </w:r>
      <w:r>
        <w:rPr>
          <w:rStyle w:val="FootnoteReference"/>
          <w:rFonts w:ascii="Times New Roman" w:hAnsi="Times New Roman" w:cs="Times New Roman"/>
        </w:rPr>
        <w:footnoteReference w:id="231"/>
      </w:r>
      <w:r>
        <w:rPr>
          <w:rFonts w:ascii="Times New Roman" w:hAnsi="Times New Roman" w:cs="Times New Roman"/>
        </w:rPr>
        <w:t xml:space="preserve">, поэтому принятие Соглашения ТРИПС было для США чрезвычайно важным. Это Соглашение представлялось выгодным еще потому, что обеспечение прав интеллектуальной собственности позволяло американским компаниям покрывать расходы на научные исследования </w:t>
      </w:r>
      <w:r w:rsidRPr="00E35493">
        <w:rPr>
          <w:rFonts w:ascii="Times New Roman" w:hAnsi="Times New Roman" w:cs="Times New Roman"/>
        </w:rPr>
        <w:t>(</w:t>
      </w:r>
      <w:r>
        <w:rPr>
          <w:rFonts w:ascii="Times New Roman" w:hAnsi="Times New Roman" w:cs="Times New Roman"/>
          <w:lang w:val="en-US"/>
        </w:rPr>
        <w:t>R</w:t>
      </w:r>
      <w:r w:rsidRPr="00E35493">
        <w:rPr>
          <w:rFonts w:ascii="Times New Roman" w:hAnsi="Times New Roman" w:cs="Times New Roman"/>
        </w:rPr>
        <w:t>&amp;</w:t>
      </w:r>
      <w:r>
        <w:rPr>
          <w:rFonts w:ascii="Times New Roman" w:hAnsi="Times New Roman" w:cs="Times New Roman"/>
          <w:lang w:val="en-US"/>
        </w:rPr>
        <w:t>D</w:t>
      </w:r>
      <w:r w:rsidRPr="00E35493">
        <w:rPr>
          <w:rFonts w:ascii="Times New Roman" w:hAnsi="Times New Roman" w:cs="Times New Roman"/>
        </w:rPr>
        <w:t>)</w:t>
      </w:r>
      <w:r>
        <w:rPr>
          <w:rFonts w:ascii="Times New Roman" w:hAnsi="Times New Roman" w:cs="Times New Roman"/>
        </w:rPr>
        <w:t>. Однако для развивающихся стран это преимущество остается недоступным. Поэтому большинство из них придерживается мнения о том, что Соглашение ТРИПС тормозит их развитие и обеспечивает лидерство США</w:t>
      </w:r>
      <w:r>
        <w:rPr>
          <w:rStyle w:val="FootnoteReference"/>
          <w:rFonts w:ascii="Times New Roman" w:hAnsi="Times New Roman" w:cs="Times New Roman"/>
        </w:rPr>
        <w:footnoteReference w:id="232"/>
      </w:r>
      <w:r>
        <w:rPr>
          <w:rFonts w:ascii="Times New Roman" w:hAnsi="Times New Roman" w:cs="Times New Roman"/>
        </w:rPr>
        <w:t>.</w:t>
      </w:r>
    </w:p>
    <w:p w14:paraId="5CEC84ED" w14:textId="77777777" w:rsidR="006F108D" w:rsidRPr="00690C8F" w:rsidRDefault="006F108D" w:rsidP="006E7A72">
      <w:pPr>
        <w:spacing w:line="360" w:lineRule="auto"/>
        <w:ind w:firstLine="567"/>
        <w:jc w:val="both"/>
        <w:rPr>
          <w:rFonts w:ascii="Times New Roman" w:hAnsi="Times New Roman" w:cs="Times New Roman"/>
        </w:rPr>
      </w:pPr>
      <w:r>
        <w:rPr>
          <w:rFonts w:ascii="Times New Roman" w:hAnsi="Times New Roman" w:cs="Times New Roman"/>
        </w:rPr>
        <w:t>Важнейшим результатом переговоров в рамках Уругвайского раунда стала регламентация торговли услугами. Было принято Генеральное соглашение по торговле услугами – ГАТС (</w:t>
      </w:r>
      <w:r>
        <w:rPr>
          <w:rFonts w:ascii="Times New Roman" w:hAnsi="Times New Roman" w:cs="Times New Roman"/>
          <w:lang w:val="en-US"/>
        </w:rPr>
        <w:t>General</w:t>
      </w:r>
      <w:r w:rsidRPr="00E35493">
        <w:rPr>
          <w:rFonts w:ascii="Times New Roman" w:hAnsi="Times New Roman" w:cs="Times New Roman"/>
        </w:rPr>
        <w:t xml:space="preserve"> </w:t>
      </w:r>
      <w:r>
        <w:rPr>
          <w:rFonts w:ascii="Times New Roman" w:hAnsi="Times New Roman" w:cs="Times New Roman"/>
          <w:lang w:val="en-US"/>
        </w:rPr>
        <w:t>Agreement</w:t>
      </w:r>
      <w:r w:rsidRPr="00E35493">
        <w:rPr>
          <w:rFonts w:ascii="Times New Roman" w:hAnsi="Times New Roman" w:cs="Times New Roman"/>
        </w:rPr>
        <w:t xml:space="preserve"> </w:t>
      </w:r>
      <w:r>
        <w:rPr>
          <w:rFonts w:ascii="Times New Roman" w:hAnsi="Times New Roman" w:cs="Times New Roman"/>
          <w:lang w:val="en-US"/>
        </w:rPr>
        <w:t>on</w:t>
      </w:r>
      <w:r w:rsidRPr="00E35493">
        <w:rPr>
          <w:rFonts w:ascii="Times New Roman" w:hAnsi="Times New Roman" w:cs="Times New Roman"/>
        </w:rPr>
        <w:t xml:space="preserve"> </w:t>
      </w:r>
      <w:r>
        <w:rPr>
          <w:rFonts w:ascii="Times New Roman" w:hAnsi="Times New Roman" w:cs="Times New Roman"/>
          <w:lang w:val="en-US"/>
        </w:rPr>
        <w:t>Trade</w:t>
      </w:r>
      <w:r w:rsidRPr="00E35493">
        <w:rPr>
          <w:rFonts w:ascii="Times New Roman" w:hAnsi="Times New Roman" w:cs="Times New Roman"/>
        </w:rPr>
        <w:t xml:space="preserve"> </w:t>
      </w:r>
      <w:r>
        <w:rPr>
          <w:rFonts w:ascii="Times New Roman" w:hAnsi="Times New Roman" w:cs="Times New Roman"/>
          <w:lang w:val="en-US"/>
        </w:rPr>
        <w:t>in</w:t>
      </w:r>
      <w:r w:rsidRPr="00E35493">
        <w:rPr>
          <w:rFonts w:ascii="Times New Roman" w:hAnsi="Times New Roman" w:cs="Times New Roman"/>
        </w:rPr>
        <w:t xml:space="preserve"> </w:t>
      </w:r>
      <w:r>
        <w:rPr>
          <w:rFonts w:ascii="Times New Roman" w:hAnsi="Times New Roman" w:cs="Times New Roman"/>
          <w:lang w:val="en-US"/>
        </w:rPr>
        <w:t>Services</w:t>
      </w:r>
      <w:r w:rsidRPr="00E35493">
        <w:rPr>
          <w:rFonts w:ascii="Times New Roman" w:hAnsi="Times New Roman" w:cs="Times New Roman"/>
        </w:rPr>
        <w:t xml:space="preserve"> </w:t>
      </w:r>
      <w:r w:rsidRPr="004F228F">
        <w:rPr>
          <w:rFonts w:ascii="Times New Roman" w:hAnsi="Times New Roman" w:cs="Times New Roman"/>
        </w:rPr>
        <w:t>–</w:t>
      </w:r>
      <w:r w:rsidRPr="00E35493">
        <w:rPr>
          <w:rFonts w:ascii="Times New Roman" w:hAnsi="Times New Roman" w:cs="Times New Roman"/>
        </w:rPr>
        <w:t xml:space="preserve"> </w:t>
      </w:r>
      <w:r>
        <w:rPr>
          <w:rFonts w:ascii="Times New Roman" w:hAnsi="Times New Roman" w:cs="Times New Roman"/>
          <w:lang w:val="en-US"/>
        </w:rPr>
        <w:t>GATS</w:t>
      </w:r>
      <w:r w:rsidRPr="00E35493">
        <w:rPr>
          <w:rFonts w:ascii="Times New Roman" w:hAnsi="Times New Roman" w:cs="Times New Roman"/>
        </w:rPr>
        <w:t>)</w:t>
      </w:r>
      <w:r>
        <w:rPr>
          <w:rFonts w:ascii="Times New Roman" w:hAnsi="Times New Roman" w:cs="Times New Roman"/>
        </w:rPr>
        <w:t xml:space="preserve"> по подобию ГАТТ, которое регламентировало торговлю товарами. В данном Соглашении страны-участницы выразили намерение осуществить либерализацию торговли услугами</w:t>
      </w:r>
      <w:r>
        <w:rPr>
          <w:rStyle w:val="FootnoteReference"/>
          <w:rFonts w:ascii="Times New Roman" w:hAnsi="Times New Roman" w:cs="Times New Roman"/>
        </w:rPr>
        <w:footnoteReference w:id="233"/>
      </w:r>
      <w:r>
        <w:rPr>
          <w:rFonts w:ascii="Times New Roman" w:hAnsi="Times New Roman" w:cs="Times New Roman"/>
        </w:rPr>
        <w:t xml:space="preserve"> и обеспечить недискриминационный подход в торговле услугами путем предоставления режима наибольшего благоприятствования</w:t>
      </w:r>
      <w:r>
        <w:rPr>
          <w:rStyle w:val="FootnoteReference"/>
          <w:rFonts w:ascii="Times New Roman" w:hAnsi="Times New Roman" w:cs="Times New Roman"/>
        </w:rPr>
        <w:footnoteReference w:id="234"/>
      </w:r>
      <w:r>
        <w:rPr>
          <w:rFonts w:ascii="Times New Roman" w:hAnsi="Times New Roman" w:cs="Times New Roman"/>
        </w:rPr>
        <w:t>. Соглашения ГАТС, ТРИПС и ТРИМС легли в основу правовой базы Всемирной торговой организации.</w:t>
      </w:r>
    </w:p>
    <w:p w14:paraId="78B45CA6" w14:textId="77777777"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Самым важным достижением Уругвайского раунда переговоров принято считать образование ВТО, соглашение о создании которой  было подписано 15 апреля 1994 г. и вступило в силу 1 января 1995 г. ВТО была призвана стать площадкой для проведения многосторонних торговых переговоров, а также институтом, регулирующим торговые отношения</w:t>
      </w:r>
      <w:r>
        <w:rPr>
          <w:rStyle w:val="FootnoteReference"/>
          <w:rFonts w:ascii="Times New Roman" w:hAnsi="Times New Roman" w:cs="Times New Roman"/>
        </w:rPr>
        <w:footnoteReference w:id="235"/>
      </w:r>
      <w:r>
        <w:rPr>
          <w:rFonts w:ascii="Times New Roman" w:hAnsi="Times New Roman" w:cs="Times New Roman"/>
        </w:rPr>
        <w:t>. Важной особенностью этой организации считается то, что ее решения обладают обязательной силой, благодаря чему эта организация стала более эффективной. Если ранее в рамках ГАТТ участники переговоров могли отказаться от имплементации какого-либо решения, то в рамках ВТО это стало невозможным</w:t>
      </w:r>
      <w:r>
        <w:rPr>
          <w:rStyle w:val="FootnoteReference"/>
          <w:rFonts w:ascii="Times New Roman" w:hAnsi="Times New Roman" w:cs="Times New Roman"/>
        </w:rPr>
        <w:footnoteReference w:id="236"/>
      </w:r>
      <w:r>
        <w:rPr>
          <w:rFonts w:ascii="Times New Roman" w:hAnsi="Times New Roman" w:cs="Times New Roman"/>
        </w:rPr>
        <w:t xml:space="preserve">. Договаривающиеся стороны утвердили, что принятие решений в рамках ВТО будет происходить на основе </w:t>
      </w:r>
      <w:r>
        <w:rPr>
          <w:rFonts w:ascii="Times New Roman" w:hAnsi="Times New Roman" w:cs="Times New Roman"/>
        </w:rPr>
        <w:lastRenderedPageBreak/>
        <w:t>консенсуса, причем каждое государство-член обладает одним голосом</w:t>
      </w:r>
      <w:r>
        <w:rPr>
          <w:rStyle w:val="FootnoteReference"/>
          <w:rFonts w:ascii="Times New Roman" w:hAnsi="Times New Roman" w:cs="Times New Roman"/>
        </w:rPr>
        <w:footnoteReference w:id="237"/>
      </w:r>
      <w:r>
        <w:rPr>
          <w:rFonts w:ascii="Times New Roman" w:hAnsi="Times New Roman" w:cs="Times New Roman"/>
        </w:rPr>
        <w:t>. Кроме того, в рамках ВТО был разработан механизм разрешения споров (</w:t>
      </w:r>
      <w:r>
        <w:rPr>
          <w:rFonts w:ascii="Times New Roman" w:hAnsi="Times New Roman" w:cs="Times New Roman"/>
          <w:lang w:val="en-US"/>
        </w:rPr>
        <w:t>dispute</w:t>
      </w:r>
      <w:r>
        <w:rPr>
          <w:rFonts w:ascii="Times New Roman" w:hAnsi="Times New Roman" w:cs="Times New Roman"/>
        </w:rPr>
        <w:t xml:space="preserve"> </w:t>
      </w:r>
      <w:r>
        <w:rPr>
          <w:rFonts w:ascii="Times New Roman" w:hAnsi="Times New Roman" w:cs="Times New Roman"/>
          <w:lang w:val="en-US"/>
        </w:rPr>
        <w:t>settlement</w:t>
      </w:r>
      <w:r w:rsidRPr="00E35493">
        <w:rPr>
          <w:rFonts w:ascii="Times New Roman" w:hAnsi="Times New Roman" w:cs="Times New Roman"/>
        </w:rPr>
        <w:t>)</w:t>
      </w:r>
      <w:r>
        <w:rPr>
          <w:rFonts w:ascii="Times New Roman" w:hAnsi="Times New Roman" w:cs="Times New Roman"/>
        </w:rPr>
        <w:t>, в результате которого решение членов организации вступает в силу автоматически</w:t>
      </w:r>
      <w:r>
        <w:rPr>
          <w:rStyle w:val="FootnoteReference"/>
          <w:rFonts w:ascii="Times New Roman" w:hAnsi="Times New Roman" w:cs="Times New Roman"/>
        </w:rPr>
        <w:footnoteReference w:id="238"/>
      </w:r>
      <w:r>
        <w:rPr>
          <w:rFonts w:ascii="Times New Roman" w:hAnsi="Times New Roman" w:cs="Times New Roman"/>
        </w:rPr>
        <w:t>.</w:t>
      </w:r>
    </w:p>
    <w:p w14:paraId="3A53435E" w14:textId="5286AA64"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Соединенные Штаты первоначально выступили против создания ВТО, т.к. политическим кругам в США представлялось, что принципы деятельности этой организации нарушают суверенитет США</w:t>
      </w:r>
      <w:r>
        <w:rPr>
          <w:rStyle w:val="FootnoteReference"/>
          <w:rFonts w:ascii="Times New Roman" w:hAnsi="Times New Roman" w:cs="Times New Roman"/>
        </w:rPr>
        <w:footnoteReference w:id="239"/>
      </w:r>
      <w:r>
        <w:rPr>
          <w:rFonts w:ascii="Times New Roman" w:hAnsi="Times New Roman" w:cs="Times New Roman"/>
        </w:rPr>
        <w:t xml:space="preserve">. Поэтому идея создания ВТО столкнулась с серьезным противостоянием в Конгрессе США. Конгрессмены были обеспокоены тем, что ВТО может принудить США изменить торговое законодательство, что для них считалось неприемлемым. Особую настороженность у конгрессменов вызывало то, что ВТО ограничивает деятельность знаменитой статьи 301 торгового закона США 1988 г., которая разрешала Соединенным Штатам предпринимать односторонние ответные действия, если американские товары подвергались дискриминации на внешних рынках. С созданием ВТО возможность использования подобных односторонних </w:t>
      </w:r>
      <w:r w:rsidR="00383F94">
        <w:rPr>
          <w:rFonts w:ascii="Times New Roman" w:hAnsi="Times New Roman" w:cs="Times New Roman"/>
        </w:rPr>
        <w:t>действий представляла</w:t>
      </w:r>
      <w:r>
        <w:rPr>
          <w:rFonts w:ascii="Times New Roman" w:hAnsi="Times New Roman" w:cs="Times New Roman"/>
        </w:rPr>
        <w:t>сь нарушением международного торгового законодательства. С критикой ВТО выступили и некоторы</w:t>
      </w:r>
      <w:r w:rsidR="00383F94">
        <w:rPr>
          <w:rFonts w:ascii="Times New Roman" w:hAnsi="Times New Roman" w:cs="Times New Roman"/>
        </w:rPr>
        <w:t>е общественные движения США. Прежде всего</w:t>
      </w:r>
      <w:r>
        <w:rPr>
          <w:rFonts w:ascii="Times New Roman" w:hAnsi="Times New Roman" w:cs="Times New Roman"/>
        </w:rPr>
        <w:t xml:space="preserve"> они утверждали, что ВТО является недемократичной организацией, поскольку по сути регулировать торговые отношения государств будут бюрократы, которых граждане этих государств не выбирают</w:t>
      </w:r>
      <w:r>
        <w:rPr>
          <w:rStyle w:val="FootnoteReference"/>
          <w:rFonts w:ascii="Times New Roman" w:hAnsi="Times New Roman" w:cs="Times New Roman"/>
        </w:rPr>
        <w:footnoteReference w:id="240"/>
      </w:r>
      <w:r>
        <w:rPr>
          <w:rFonts w:ascii="Times New Roman" w:hAnsi="Times New Roman" w:cs="Times New Roman"/>
        </w:rPr>
        <w:t>. Для этих групп населения недемократичность ВТО также прослеживалась в отсутствии возможности прямого обращения граждан в эту организацию</w:t>
      </w:r>
      <w:r>
        <w:rPr>
          <w:rStyle w:val="FootnoteReference"/>
          <w:rFonts w:ascii="Times New Roman" w:hAnsi="Times New Roman" w:cs="Times New Roman"/>
        </w:rPr>
        <w:footnoteReference w:id="241"/>
      </w:r>
      <w:r>
        <w:rPr>
          <w:rFonts w:ascii="Times New Roman" w:hAnsi="Times New Roman" w:cs="Times New Roman"/>
        </w:rPr>
        <w:t>. Большую роль в дискредитации ВТО в США сыграли профсоюзы: они утверждали, что ВТО не занимается проблемами рабочих, существует только в интересах бизнеса, а принятие соглашения о ее создании и ратификация Уругвайских договоренностей приведут к большей безработице</w:t>
      </w:r>
      <w:r>
        <w:rPr>
          <w:rStyle w:val="FootnoteReference"/>
          <w:rFonts w:ascii="Times New Roman" w:hAnsi="Times New Roman" w:cs="Times New Roman"/>
        </w:rPr>
        <w:footnoteReference w:id="242"/>
      </w:r>
      <w:r>
        <w:rPr>
          <w:rFonts w:ascii="Times New Roman" w:hAnsi="Times New Roman" w:cs="Times New Roman"/>
        </w:rPr>
        <w:t>.</w:t>
      </w:r>
    </w:p>
    <w:p w14:paraId="274C38C1" w14:textId="77777777" w:rsidR="006F108D" w:rsidRDefault="006F108D" w:rsidP="006E7A72">
      <w:pPr>
        <w:spacing w:line="360" w:lineRule="auto"/>
        <w:ind w:firstLine="567"/>
        <w:jc w:val="both"/>
        <w:rPr>
          <w:rFonts w:ascii="Times New Roman" w:hAnsi="Times New Roman" w:cs="Times New Roman"/>
        </w:rPr>
      </w:pPr>
      <w:r>
        <w:rPr>
          <w:rFonts w:ascii="Times New Roman" w:hAnsi="Times New Roman" w:cs="Times New Roman"/>
        </w:rPr>
        <w:t xml:space="preserve">Кроме того, известно, что главными инициаторами создания более эффективного торгового института выступили страны Европейского сообщества и Канада. Эти государства стремились нивелировать влияние США на систему международной </w:t>
      </w:r>
      <w:r>
        <w:rPr>
          <w:rFonts w:ascii="Times New Roman" w:hAnsi="Times New Roman" w:cs="Times New Roman"/>
        </w:rPr>
        <w:lastRenderedPageBreak/>
        <w:t>торговли</w:t>
      </w:r>
      <w:r>
        <w:rPr>
          <w:rStyle w:val="FootnoteReference"/>
          <w:rFonts w:ascii="Times New Roman" w:hAnsi="Times New Roman" w:cs="Times New Roman"/>
        </w:rPr>
        <w:footnoteReference w:id="243"/>
      </w:r>
      <w:r>
        <w:rPr>
          <w:rFonts w:ascii="Times New Roman" w:hAnsi="Times New Roman" w:cs="Times New Roman"/>
        </w:rPr>
        <w:t>. Это также заставило руководство США скептически отнестись к ратификации соглашения о создании ВТО.</w:t>
      </w:r>
    </w:p>
    <w:p w14:paraId="322A0228"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Необходимо отметить, что на фоне существующих противоречий относительно результатов Уругвайского раунда Конгресс США отложил ратификацию Уругвайских соглашений на июль 1995 г.</w:t>
      </w:r>
      <w:r>
        <w:rPr>
          <w:rStyle w:val="FootnoteReference"/>
          <w:rFonts w:ascii="Times New Roman" w:hAnsi="Times New Roman" w:cs="Times New Roman"/>
        </w:rPr>
        <w:footnoteReference w:id="244"/>
      </w:r>
      <w:r>
        <w:rPr>
          <w:rFonts w:ascii="Times New Roman" w:hAnsi="Times New Roman" w:cs="Times New Roman"/>
        </w:rPr>
        <w:t xml:space="preserve"> Администрация Б. Клинтона сначала придерживалась неоднозначной позиции относительно ВТО</w:t>
      </w:r>
      <w:r>
        <w:rPr>
          <w:rStyle w:val="FootnoteReference"/>
          <w:rFonts w:ascii="Times New Roman" w:hAnsi="Times New Roman" w:cs="Times New Roman"/>
        </w:rPr>
        <w:footnoteReference w:id="245"/>
      </w:r>
      <w:r>
        <w:rPr>
          <w:rFonts w:ascii="Times New Roman" w:hAnsi="Times New Roman" w:cs="Times New Roman"/>
        </w:rPr>
        <w:t>. Однако уменьшающаяся экономическая мощь Соединенных Штатов, не позволявшая им самостоятельно управлять системой международной торговли, а также осознание существования глобальной взаимозависимости государств подтолкнули администрацию Клинтона к необходимости скорейшего принятия соглашения о создании Всемирной торговой организации, в рамках которой США смогли бы реализовывать собственные интересы.  Некоторым специалистам даже представлялось, что ВТО будет гарантом лидерских позиций США</w:t>
      </w:r>
      <w:r>
        <w:rPr>
          <w:rStyle w:val="FootnoteReference"/>
          <w:rFonts w:ascii="Times New Roman" w:hAnsi="Times New Roman" w:cs="Times New Roman"/>
        </w:rPr>
        <w:footnoteReference w:id="246"/>
      </w:r>
      <w:r>
        <w:rPr>
          <w:rFonts w:ascii="Times New Roman" w:hAnsi="Times New Roman" w:cs="Times New Roman"/>
        </w:rPr>
        <w:t xml:space="preserve">. </w:t>
      </w:r>
    </w:p>
    <w:p w14:paraId="10A17B4C"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 xml:space="preserve">Несмотря на внутренние разногласия по этому вопросу, Конгресс США ратифицировал Уругвайские соглашения уже в январе 1995 г., причем свое согласие выразило 76% конгрессменов </w:t>
      </w:r>
      <w:r>
        <w:rPr>
          <w:rStyle w:val="FootnoteReference"/>
          <w:rFonts w:ascii="Times New Roman" w:hAnsi="Times New Roman" w:cs="Times New Roman"/>
        </w:rPr>
        <w:footnoteReference w:id="247"/>
      </w:r>
      <w:r>
        <w:rPr>
          <w:rFonts w:ascii="Times New Roman" w:hAnsi="Times New Roman" w:cs="Times New Roman"/>
        </w:rPr>
        <w:t xml:space="preserve">. Это решение положило начало развитию полноценного многостороннего подхода США к торговле и началом нового этапа либерализации. </w:t>
      </w:r>
    </w:p>
    <w:p w14:paraId="1E03C005"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В докладе ВТО 1996 г. Соединенные Штаты выразили приверженность расширению многосторонней системы торговли и нацеленность на поддержание открытых рынков с центральной ролью ВТО</w:t>
      </w:r>
      <w:r>
        <w:rPr>
          <w:rStyle w:val="FootnoteReference"/>
          <w:rFonts w:ascii="Times New Roman" w:hAnsi="Times New Roman" w:cs="Times New Roman"/>
        </w:rPr>
        <w:footnoteReference w:id="248"/>
      </w:r>
      <w:r>
        <w:rPr>
          <w:rFonts w:ascii="Times New Roman" w:hAnsi="Times New Roman" w:cs="Times New Roman"/>
        </w:rPr>
        <w:t>. Главной задачей в данном докладе США утверждали повышение продуктивности, увеличение национальной покупательной способности, уровня жизни населения, а также расширение возможностей для инвестирования и повышения занятости</w:t>
      </w:r>
      <w:r>
        <w:rPr>
          <w:rStyle w:val="FootnoteReference"/>
          <w:rFonts w:ascii="Times New Roman" w:hAnsi="Times New Roman" w:cs="Times New Roman"/>
        </w:rPr>
        <w:footnoteReference w:id="249"/>
      </w:r>
      <w:r>
        <w:rPr>
          <w:rFonts w:ascii="Times New Roman" w:hAnsi="Times New Roman" w:cs="Times New Roman"/>
        </w:rPr>
        <w:t>, что могло быть реализовано путем либерализации торговых отношений.</w:t>
      </w:r>
    </w:p>
    <w:p w14:paraId="10EA3625"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 xml:space="preserve">Под расширением многосторонней системы торговли подразумевалось включение государств в ВТО, причем Соединенные Штаты подчеркивали важность своей  роль в </w:t>
      </w:r>
      <w:r>
        <w:rPr>
          <w:rFonts w:ascii="Times New Roman" w:hAnsi="Times New Roman" w:cs="Times New Roman"/>
        </w:rPr>
        <w:lastRenderedPageBreak/>
        <w:t>ведении переговоров с государствами, желающими стать членами этой организации</w:t>
      </w:r>
      <w:r>
        <w:rPr>
          <w:rStyle w:val="FootnoteReference"/>
          <w:rFonts w:ascii="Times New Roman" w:hAnsi="Times New Roman" w:cs="Times New Roman"/>
        </w:rPr>
        <w:footnoteReference w:id="250"/>
      </w:r>
      <w:r>
        <w:rPr>
          <w:rFonts w:ascii="Times New Roman" w:hAnsi="Times New Roman" w:cs="Times New Roman"/>
        </w:rPr>
        <w:t xml:space="preserve"> и, соответственно, частью системы международной торговли.</w:t>
      </w:r>
    </w:p>
    <w:p w14:paraId="042BD102" w14:textId="77777777" w:rsidR="006F108D" w:rsidRDefault="00D56BF3" w:rsidP="00434042">
      <w:pPr>
        <w:spacing w:line="360" w:lineRule="auto"/>
        <w:ind w:firstLine="567"/>
        <w:jc w:val="both"/>
        <w:rPr>
          <w:rFonts w:ascii="Times New Roman" w:hAnsi="Times New Roman" w:cs="Times New Roman"/>
        </w:rPr>
      </w:pPr>
      <w:r>
        <w:rPr>
          <w:rFonts w:ascii="Times New Roman" w:hAnsi="Times New Roman" w:cs="Times New Roman"/>
        </w:rPr>
        <w:t>В конце 1990–</w:t>
      </w:r>
      <w:r w:rsidR="006F108D">
        <w:rPr>
          <w:rFonts w:ascii="Times New Roman" w:hAnsi="Times New Roman" w:cs="Times New Roman"/>
        </w:rPr>
        <w:t>х гг. под эгидой ВТО был заключен ряд многосторонних соглашений, среди которых выделяют Соглашение о информационных технологиях (1996), Соглашение об основных телекоммуникационных услугах (1997), Соглашение о финансовых услугах (1997), которые обозначили либерализацию рынков информационных технологий, телекоммуникационных и финансовых услуг, а также облегчили доступ на эти рынки</w:t>
      </w:r>
      <w:r w:rsidR="006F108D">
        <w:rPr>
          <w:rStyle w:val="FootnoteReference"/>
          <w:rFonts w:ascii="Times New Roman" w:hAnsi="Times New Roman" w:cs="Times New Roman"/>
        </w:rPr>
        <w:footnoteReference w:id="251"/>
      </w:r>
      <w:r w:rsidR="006F108D">
        <w:rPr>
          <w:rFonts w:ascii="Times New Roman" w:hAnsi="Times New Roman" w:cs="Times New Roman"/>
        </w:rPr>
        <w:t>.</w:t>
      </w:r>
    </w:p>
    <w:p w14:paraId="1FFDE99C"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Заметим, однако, что после принятия Уругвайских соглашений президент Клинтон не смог добиться от Конгресса продления своих полномочий на ведение торговых переговоров и имплементацию достигнутых решений в американское торговое законодательство (</w:t>
      </w:r>
      <w:r>
        <w:rPr>
          <w:rFonts w:ascii="Times New Roman" w:hAnsi="Times New Roman" w:cs="Times New Roman"/>
          <w:lang w:val="en-US"/>
        </w:rPr>
        <w:t>fast</w:t>
      </w:r>
      <w:r w:rsidR="00D56BF3">
        <w:rPr>
          <w:rFonts w:ascii="Times New Roman" w:hAnsi="Times New Roman" w:cs="Times New Roman"/>
        </w:rPr>
        <w:t>–</w:t>
      </w:r>
      <w:r>
        <w:rPr>
          <w:rFonts w:ascii="Times New Roman" w:hAnsi="Times New Roman" w:cs="Times New Roman"/>
          <w:lang w:val="en-US"/>
        </w:rPr>
        <w:t>track</w:t>
      </w:r>
      <w:r w:rsidRPr="00E35493">
        <w:rPr>
          <w:rFonts w:ascii="Times New Roman" w:hAnsi="Times New Roman" w:cs="Times New Roman"/>
        </w:rPr>
        <w:t xml:space="preserve"> </w:t>
      </w:r>
      <w:r>
        <w:rPr>
          <w:rFonts w:ascii="Times New Roman" w:hAnsi="Times New Roman" w:cs="Times New Roman"/>
          <w:lang w:val="en-US"/>
        </w:rPr>
        <w:t>authority</w:t>
      </w:r>
      <w:r>
        <w:rPr>
          <w:rFonts w:ascii="Times New Roman" w:hAnsi="Times New Roman" w:cs="Times New Roman"/>
        </w:rPr>
        <w:t>). В 1997 г. Б. Клинтон призвал Конгресс продлить его полномочия с целью, чтобы «Америка могла процветать в глобальной экономике»</w:t>
      </w:r>
      <w:r>
        <w:rPr>
          <w:rStyle w:val="FootnoteReference"/>
          <w:rFonts w:ascii="Times New Roman" w:hAnsi="Times New Roman" w:cs="Times New Roman"/>
        </w:rPr>
        <w:footnoteReference w:id="252"/>
      </w:r>
      <w:r>
        <w:rPr>
          <w:rFonts w:ascii="Times New Roman" w:hAnsi="Times New Roman" w:cs="Times New Roman"/>
        </w:rPr>
        <w:t>, однако потерпел поражение. При отсутствии этих полномочий президент не мог реализовывать положения соглашений, подписанных с торговыми партнерами и в рамках ВТО. Это ставило под сомнение целесообразность дальнейшей деятельность этой организации. К тому же Соединенные Штаты предпринимали действия, противоречащие правилам ВТО. Так, США в единоличном порядке увеличили тарифы на некоторые категори</w:t>
      </w:r>
      <w:r w:rsidR="00D56BF3">
        <w:rPr>
          <w:rFonts w:ascii="Times New Roman" w:hAnsi="Times New Roman" w:cs="Times New Roman"/>
        </w:rPr>
        <w:t>и товаров, а также в конце 1990–</w:t>
      </w:r>
      <w:r>
        <w:rPr>
          <w:rFonts w:ascii="Times New Roman" w:hAnsi="Times New Roman" w:cs="Times New Roman"/>
        </w:rPr>
        <w:t>х гг. использовали субсидии</w:t>
      </w:r>
      <w:r>
        <w:rPr>
          <w:rStyle w:val="FootnoteReference"/>
          <w:rFonts w:ascii="Times New Roman" w:hAnsi="Times New Roman" w:cs="Times New Roman"/>
        </w:rPr>
        <w:footnoteReference w:id="253"/>
      </w:r>
      <w:r>
        <w:rPr>
          <w:rFonts w:ascii="Times New Roman" w:hAnsi="Times New Roman" w:cs="Times New Roman"/>
        </w:rPr>
        <w:t>, что вызвало жестко критику на многосторонних переговорах. Более того, под давлением производителей сталелитейной промышленности США были вынуждены ввести квоты на импорт стали в 2000–2001 гг.</w:t>
      </w:r>
      <w:r w:rsidRPr="008E096F">
        <w:rPr>
          <w:rStyle w:val="FootnoteReference"/>
          <w:rFonts w:ascii="Times New Roman" w:hAnsi="Times New Roman" w:cs="Times New Roman"/>
        </w:rPr>
        <w:t xml:space="preserve"> </w:t>
      </w:r>
      <w:r>
        <w:rPr>
          <w:rStyle w:val="FootnoteReference"/>
          <w:rFonts w:ascii="Times New Roman" w:hAnsi="Times New Roman" w:cs="Times New Roman"/>
        </w:rPr>
        <w:footnoteReference w:id="254"/>
      </w:r>
      <w:r>
        <w:rPr>
          <w:rFonts w:ascii="Times New Roman" w:hAnsi="Times New Roman" w:cs="Times New Roman"/>
        </w:rPr>
        <w:t xml:space="preserve">, что также противоречило Уругвайским соглашениям и за что США было предъявлено обвинение в рамках ВТО. Эти односторонние действия и отсутствие санкции Конгресса на либерализацию торговли воспринимались как своеобразный шаг назад в торговой политике США. Кроме того, эти действия ставили под сомнение намерения США относительно ВТО. </w:t>
      </w:r>
    </w:p>
    <w:p w14:paraId="6AF7BBC5"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 xml:space="preserve">Противостояние в Конгрессе США было и на этот раз обусловлено влиянием общественных движений, придерживавшихся протекционистской позиции. Помимо групп </w:t>
      </w:r>
      <w:r>
        <w:rPr>
          <w:rFonts w:ascii="Times New Roman" w:hAnsi="Times New Roman" w:cs="Times New Roman"/>
        </w:rPr>
        <w:lastRenderedPageBreak/>
        <w:t xml:space="preserve">профсоюзов и </w:t>
      </w:r>
      <w:proofErr w:type="spellStart"/>
      <w:r>
        <w:rPr>
          <w:rFonts w:ascii="Times New Roman" w:hAnsi="Times New Roman" w:cs="Times New Roman"/>
        </w:rPr>
        <w:t>энвайронменталистов</w:t>
      </w:r>
      <w:proofErr w:type="spellEnd"/>
      <w:r>
        <w:rPr>
          <w:rFonts w:ascii="Times New Roman" w:hAnsi="Times New Roman" w:cs="Times New Roman"/>
        </w:rPr>
        <w:t xml:space="preserve"> серьезное давление стало оказывать и </w:t>
      </w:r>
      <w:proofErr w:type="spellStart"/>
      <w:r>
        <w:rPr>
          <w:rFonts w:ascii="Times New Roman" w:hAnsi="Times New Roman" w:cs="Times New Roman"/>
        </w:rPr>
        <w:t>антиглобалистское</w:t>
      </w:r>
      <w:proofErr w:type="spellEnd"/>
      <w:r>
        <w:rPr>
          <w:rFonts w:ascii="Times New Roman" w:hAnsi="Times New Roman" w:cs="Times New Roman"/>
        </w:rPr>
        <w:t xml:space="preserve"> движение. Антиглобалисты считали, что </w:t>
      </w:r>
      <w:proofErr w:type="spellStart"/>
      <w:r>
        <w:rPr>
          <w:rFonts w:ascii="Times New Roman" w:hAnsi="Times New Roman" w:cs="Times New Roman"/>
        </w:rPr>
        <w:t>глобализационные</w:t>
      </w:r>
      <w:proofErr w:type="spellEnd"/>
      <w:r>
        <w:rPr>
          <w:rFonts w:ascii="Times New Roman" w:hAnsi="Times New Roman" w:cs="Times New Roman"/>
        </w:rPr>
        <w:t xml:space="preserve"> процессы ведут к увеличению всемирного неравенства, а такие объединения, как ВТО действуют в интересах больших корпораций, не учитывают интересов рабочих и наносят вред окружающей среде. С подобными лозунгами эти группы впервые заявили о себе  в 1999 г. в Сиэтле, где в это время проходила министерская встреча членов ВТО</w:t>
      </w:r>
      <w:r>
        <w:rPr>
          <w:rStyle w:val="FootnoteReference"/>
          <w:rFonts w:ascii="Times New Roman" w:hAnsi="Times New Roman" w:cs="Times New Roman"/>
        </w:rPr>
        <w:footnoteReference w:id="255"/>
      </w:r>
      <w:r>
        <w:rPr>
          <w:rFonts w:ascii="Times New Roman" w:hAnsi="Times New Roman" w:cs="Times New Roman"/>
        </w:rPr>
        <w:t>. По причине давления этих общественных групп, а также ввиду отсутствия у президента США торговых полномочий, встреча в Сиэтле прошла безрезультатно.</w:t>
      </w:r>
    </w:p>
    <w:p w14:paraId="3CEB53F3" w14:textId="77777777" w:rsidR="006F108D" w:rsidRDefault="00D56BF3" w:rsidP="00434042">
      <w:pPr>
        <w:spacing w:line="360" w:lineRule="auto"/>
        <w:ind w:firstLine="567"/>
        <w:jc w:val="both"/>
        <w:rPr>
          <w:rFonts w:ascii="Times New Roman" w:hAnsi="Times New Roman" w:cs="Times New Roman"/>
        </w:rPr>
      </w:pPr>
      <w:r>
        <w:rPr>
          <w:rFonts w:ascii="Times New Roman" w:hAnsi="Times New Roman" w:cs="Times New Roman"/>
        </w:rPr>
        <w:t>Если начало 1990–</w:t>
      </w:r>
      <w:r w:rsidR="006F108D">
        <w:rPr>
          <w:rFonts w:ascii="Times New Roman" w:hAnsi="Times New Roman" w:cs="Times New Roman"/>
        </w:rPr>
        <w:t xml:space="preserve">х гг. было отмечено важнейшими достижениями на пути либерализации международной торговли, в которых США играли ключевую роль, </w:t>
      </w:r>
      <w:r>
        <w:rPr>
          <w:rFonts w:ascii="Times New Roman" w:hAnsi="Times New Roman" w:cs="Times New Roman"/>
        </w:rPr>
        <w:t>то во второй половине 1990–</w:t>
      </w:r>
      <w:r w:rsidR="006F108D">
        <w:rPr>
          <w:rFonts w:ascii="Times New Roman" w:hAnsi="Times New Roman" w:cs="Times New Roman"/>
        </w:rPr>
        <w:t>х гг. на этом пути возникли значительные препятствия,  которые могли нивелировать успешные результаты прошлого. Поэтому на пороге нового столетия Соединенным Штатам было необходимо внести преобразования в свою внешнеторговую стратегию.</w:t>
      </w:r>
    </w:p>
    <w:p w14:paraId="2B0073F6" w14:textId="1255659B" w:rsidR="006F108D" w:rsidRDefault="006F108D" w:rsidP="00803136">
      <w:pPr>
        <w:spacing w:line="360" w:lineRule="auto"/>
        <w:ind w:firstLine="567"/>
        <w:jc w:val="both"/>
        <w:rPr>
          <w:rFonts w:ascii="Times New Roman" w:hAnsi="Times New Roman" w:cs="Times New Roman"/>
        </w:rPr>
      </w:pPr>
      <w:r>
        <w:rPr>
          <w:rFonts w:ascii="Times New Roman" w:hAnsi="Times New Roman" w:cs="Times New Roman"/>
        </w:rPr>
        <w:t>Ситуация начала меняться с приход</w:t>
      </w:r>
      <w:r w:rsidR="00D56BF3">
        <w:rPr>
          <w:rFonts w:ascii="Times New Roman" w:hAnsi="Times New Roman" w:cs="Times New Roman"/>
        </w:rPr>
        <w:t>ом к власти президента Дж. Буша–</w:t>
      </w:r>
      <w:r>
        <w:rPr>
          <w:rFonts w:ascii="Times New Roman" w:hAnsi="Times New Roman" w:cs="Times New Roman"/>
        </w:rPr>
        <w:t xml:space="preserve">мл. – представителя Республиканской партии, которая на рубеже </w:t>
      </w:r>
      <w:r>
        <w:rPr>
          <w:rFonts w:ascii="Times New Roman" w:hAnsi="Times New Roman" w:cs="Times New Roman"/>
          <w:lang w:val="en-US"/>
        </w:rPr>
        <w:t>XX</w:t>
      </w:r>
      <w:r>
        <w:rPr>
          <w:rFonts w:ascii="Times New Roman" w:hAnsi="Times New Roman" w:cs="Times New Roman"/>
        </w:rPr>
        <w:t>–</w:t>
      </w:r>
      <w:r>
        <w:rPr>
          <w:rFonts w:ascii="Times New Roman" w:hAnsi="Times New Roman" w:cs="Times New Roman"/>
          <w:lang w:val="en-US"/>
        </w:rPr>
        <w:t>XXI</w:t>
      </w:r>
      <w:r w:rsidRPr="00E35493">
        <w:rPr>
          <w:rFonts w:ascii="Times New Roman" w:hAnsi="Times New Roman" w:cs="Times New Roman"/>
        </w:rPr>
        <w:t xml:space="preserve"> </w:t>
      </w:r>
      <w:r>
        <w:rPr>
          <w:rFonts w:ascii="Times New Roman" w:hAnsi="Times New Roman" w:cs="Times New Roman"/>
        </w:rPr>
        <w:t>вв. придерживалась более либеральной позиции в торговле, нежели Демократическая партия. Администрация Буша-мл. разработала внешнеторговую стратегию, которая учитывала  интересы общественных групп, выступавших против либерализации торговли под эгидой ВТО. Так, в 2002 г. был принят Закон о торговле, который, помимо того, что он предоставил президенту полномочия на ведение торговых переговоров и реализацию достигнутых решений, был примечателен тем, что особое внимание было уделено правам рабочих. Закон о торговле 2002 г. детализировал применение программы «помощи в адаптации» (</w:t>
      </w:r>
      <w:r>
        <w:rPr>
          <w:rFonts w:ascii="Times New Roman" w:hAnsi="Times New Roman" w:cs="Times New Roman"/>
          <w:lang w:val="en-US"/>
        </w:rPr>
        <w:t>adjustment</w:t>
      </w:r>
      <w:r w:rsidRPr="00E35493">
        <w:rPr>
          <w:rFonts w:ascii="Times New Roman" w:hAnsi="Times New Roman" w:cs="Times New Roman"/>
        </w:rPr>
        <w:t xml:space="preserve"> </w:t>
      </w:r>
      <w:r>
        <w:rPr>
          <w:rFonts w:ascii="Times New Roman" w:hAnsi="Times New Roman" w:cs="Times New Roman"/>
          <w:lang w:val="en-US"/>
        </w:rPr>
        <w:t>assistance</w:t>
      </w:r>
      <w:r w:rsidRPr="00E35493">
        <w:rPr>
          <w:rFonts w:ascii="Times New Roman" w:hAnsi="Times New Roman" w:cs="Times New Roman"/>
        </w:rPr>
        <w:t>) и существенно расширил ее</w:t>
      </w:r>
      <w:r>
        <w:rPr>
          <w:rFonts w:ascii="Times New Roman" w:hAnsi="Times New Roman" w:cs="Times New Roman"/>
        </w:rPr>
        <w:t>, а также поставил задачу сотрудничества с Международной организацией труда</w:t>
      </w:r>
      <w:r>
        <w:rPr>
          <w:rStyle w:val="FootnoteReference"/>
          <w:rFonts w:ascii="Times New Roman" w:hAnsi="Times New Roman" w:cs="Times New Roman"/>
        </w:rPr>
        <w:footnoteReference w:id="256"/>
      </w:r>
      <w:r w:rsidR="00432578">
        <w:rPr>
          <w:rFonts w:ascii="Times New Roman" w:hAnsi="Times New Roman" w:cs="Times New Roman"/>
        </w:rPr>
        <w:t xml:space="preserve">. </w:t>
      </w:r>
      <w:r>
        <w:rPr>
          <w:rFonts w:ascii="Times New Roman" w:hAnsi="Times New Roman" w:cs="Times New Roman"/>
        </w:rPr>
        <w:t>Кроме того, декларированные в нем стратегические цели внешней торговли США заключались не только в ликвидации торговых барьеров, обеспечении открытого доступа на рынки, укреплении многосторонней торговой системы, но и в обеспечении защиты окружающей среды международными силами, повышении уровня жизни населения, уважении прав рабочих, обеспечении доступа малого бизнеса на международные рынки</w:t>
      </w:r>
      <w:r>
        <w:rPr>
          <w:rStyle w:val="FootnoteReference"/>
          <w:rFonts w:ascii="Times New Roman" w:hAnsi="Times New Roman" w:cs="Times New Roman"/>
        </w:rPr>
        <w:footnoteReference w:id="257"/>
      </w:r>
      <w:r>
        <w:rPr>
          <w:rFonts w:ascii="Times New Roman" w:hAnsi="Times New Roman" w:cs="Times New Roman"/>
        </w:rPr>
        <w:t>. Таким образом, при помощи Закона о т</w:t>
      </w:r>
      <w:r w:rsidR="00D56BF3">
        <w:rPr>
          <w:rFonts w:ascii="Times New Roman" w:hAnsi="Times New Roman" w:cs="Times New Roman"/>
        </w:rPr>
        <w:t>орговле 2002 г. Дж. Буш–</w:t>
      </w:r>
      <w:r>
        <w:rPr>
          <w:rFonts w:ascii="Times New Roman" w:hAnsi="Times New Roman" w:cs="Times New Roman"/>
        </w:rPr>
        <w:t xml:space="preserve">мл. сумел умерить протекционистские </w:t>
      </w:r>
      <w:r>
        <w:rPr>
          <w:rFonts w:ascii="Times New Roman" w:hAnsi="Times New Roman" w:cs="Times New Roman"/>
        </w:rPr>
        <w:lastRenderedPageBreak/>
        <w:t>настроения общественных групп</w:t>
      </w:r>
      <w:r>
        <w:rPr>
          <w:rStyle w:val="FootnoteReference"/>
          <w:rFonts w:ascii="Times New Roman" w:hAnsi="Times New Roman" w:cs="Times New Roman"/>
        </w:rPr>
        <w:footnoteReference w:id="258"/>
      </w:r>
      <w:r>
        <w:rPr>
          <w:rFonts w:ascii="Times New Roman" w:hAnsi="Times New Roman" w:cs="Times New Roman"/>
        </w:rPr>
        <w:t xml:space="preserve">, что позволило США активно участвовать в очередном раунде многосторонних переговоров в </w:t>
      </w:r>
      <w:r w:rsidR="00D56BF3">
        <w:rPr>
          <w:rFonts w:ascii="Times New Roman" w:hAnsi="Times New Roman" w:cs="Times New Roman"/>
        </w:rPr>
        <w:t>рамках ВТО. Более того, Дж. Буш–</w:t>
      </w:r>
      <w:r>
        <w:rPr>
          <w:rFonts w:ascii="Times New Roman" w:hAnsi="Times New Roman" w:cs="Times New Roman"/>
        </w:rPr>
        <w:t>мл. настаивал, что цели торговой политики США соответствуют ценностям американского общества, что также поспособствовало укреплению его позиции</w:t>
      </w:r>
      <w:r>
        <w:rPr>
          <w:rStyle w:val="FootnoteReference"/>
          <w:rFonts w:ascii="Times New Roman" w:hAnsi="Times New Roman" w:cs="Times New Roman"/>
        </w:rPr>
        <w:footnoteReference w:id="259"/>
      </w:r>
      <w:r>
        <w:rPr>
          <w:rFonts w:ascii="Times New Roman" w:hAnsi="Times New Roman" w:cs="Times New Roman"/>
        </w:rPr>
        <w:t xml:space="preserve">. </w:t>
      </w:r>
    </w:p>
    <w:p w14:paraId="4B6D604F"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Первый раунд многосторонних переговоров под эгидой ВТО начался в 2001 г. в Дохе, Катар. Участниками переговоров была предложена повестка, включающая широкий ряд вопросов. Особую важность представляли следующие из них:</w:t>
      </w:r>
    </w:p>
    <w:p w14:paraId="3E149C87" w14:textId="77777777" w:rsidR="006F108D" w:rsidRDefault="006F108D" w:rsidP="009110B1">
      <w:pPr>
        <w:pStyle w:val="ListParagraph"/>
        <w:spacing w:line="360" w:lineRule="auto"/>
        <w:ind w:left="1276" w:hanging="284"/>
        <w:jc w:val="both"/>
        <w:rPr>
          <w:rFonts w:ascii="Times New Roman" w:hAnsi="Times New Roman" w:cs="Times New Roman"/>
        </w:rPr>
      </w:pPr>
      <w:r>
        <w:rPr>
          <w:rFonts w:ascii="Times New Roman" w:hAnsi="Times New Roman" w:cs="Times New Roman"/>
        </w:rPr>
        <w:t>1. Т</w:t>
      </w:r>
      <w:r w:rsidRPr="009110B1">
        <w:rPr>
          <w:rFonts w:ascii="Times New Roman" w:hAnsi="Times New Roman" w:cs="Times New Roman"/>
        </w:rPr>
        <w:t>орговля</w:t>
      </w:r>
      <w:r>
        <w:rPr>
          <w:rFonts w:ascii="Times New Roman" w:hAnsi="Times New Roman" w:cs="Times New Roman"/>
        </w:rPr>
        <w:t xml:space="preserve"> сельскохозяйственными товарами;</w:t>
      </w:r>
    </w:p>
    <w:p w14:paraId="37C5BB1D" w14:textId="77777777" w:rsidR="006F108D" w:rsidRDefault="006F108D" w:rsidP="009110B1">
      <w:pPr>
        <w:pStyle w:val="ListParagraph"/>
        <w:numPr>
          <w:ilvl w:val="0"/>
          <w:numId w:val="9"/>
        </w:numPr>
        <w:spacing w:line="360" w:lineRule="auto"/>
        <w:ind w:hanging="294"/>
        <w:jc w:val="both"/>
        <w:rPr>
          <w:rFonts w:ascii="Times New Roman" w:hAnsi="Times New Roman" w:cs="Times New Roman"/>
        </w:rPr>
      </w:pPr>
      <w:r>
        <w:rPr>
          <w:rFonts w:ascii="Times New Roman" w:hAnsi="Times New Roman" w:cs="Times New Roman"/>
        </w:rPr>
        <w:t>Обеспечение доступа на рынки несельскохозяйственных товаров;</w:t>
      </w:r>
    </w:p>
    <w:p w14:paraId="37A819BB" w14:textId="77777777" w:rsidR="006F108D" w:rsidRDefault="006F108D" w:rsidP="009110B1">
      <w:pPr>
        <w:pStyle w:val="ListParagraph"/>
        <w:numPr>
          <w:ilvl w:val="0"/>
          <w:numId w:val="9"/>
        </w:numPr>
        <w:spacing w:line="360" w:lineRule="auto"/>
        <w:ind w:hanging="294"/>
        <w:jc w:val="both"/>
        <w:rPr>
          <w:rFonts w:ascii="Times New Roman" w:hAnsi="Times New Roman" w:cs="Times New Roman"/>
        </w:rPr>
      </w:pPr>
      <w:r>
        <w:rPr>
          <w:rFonts w:ascii="Times New Roman" w:hAnsi="Times New Roman" w:cs="Times New Roman"/>
        </w:rPr>
        <w:t>Торговля услугами;</w:t>
      </w:r>
    </w:p>
    <w:p w14:paraId="46EFFEBD" w14:textId="77777777" w:rsidR="006F108D" w:rsidRDefault="006F108D" w:rsidP="009110B1">
      <w:pPr>
        <w:pStyle w:val="ListParagraph"/>
        <w:numPr>
          <w:ilvl w:val="0"/>
          <w:numId w:val="9"/>
        </w:numPr>
        <w:spacing w:line="360" w:lineRule="auto"/>
        <w:ind w:left="1276" w:hanging="284"/>
        <w:jc w:val="both"/>
        <w:rPr>
          <w:rFonts w:ascii="Times New Roman" w:hAnsi="Times New Roman" w:cs="Times New Roman"/>
        </w:rPr>
      </w:pPr>
      <w:r w:rsidRPr="009110B1">
        <w:rPr>
          <w:rFonts w:ascii="Times New Roman" w:hAnsi="Times New Roman" w:cs="Times New Roman"/>
        </w:rPr>
        <w:t xml:space="preserve">Использование защитных механизмов в торговле (использование субсидий, антидемпинговое законодательство, </w:t>
      </w:r>
      <w:r>
        <w:rPr>
          <w:rFonts w:ascii="Times New Roman" w:hAnsi="Times New Roman" w:cs="Times New Roman"/>
        </w:rPr>
        <w:t>введение компенсационных пошлин);</w:t>
      </w:r>
    </w:p>
    <w:p w14:paraId="000C7068" w14:textId="77777777" w:rsidR="006F108D" w:rsidRDefault="006F108D" w:rsidP="009110B1">
      <w:pPr>
        <w:pStyle w:val="ListParagraph"/>
        <w:numPr>
          <w:ilvl w:val="0"/>
          <w:numId w:val="9"/>
        </w:numPr>
        <w:spacing w:line="360" w:lineRule="auto"/>
        <w:ind w:left="1276" w:hanging="284"/>
        <w:jc w:val="both"/>
        <w:rPr>
          <w:rFonts w:ascii="Times New Roman" w:hAnsi="Times New Roman" w:cs="Times New Roman"/>
        </w:rPr>
      </w:pPr>
      <w:proofErr w:type="spellStart"/>
      <w:r>
        <w:rPr>
          <w:rFonts w:ascii="Times New Roman" w:hAnsi="Times New Roman" w:cs="Times New Roman"/>
        </w:rPr>
        <w:t>Транспарентность</w:t>
      </w:r>
      <w:proofErr w:type="spellEnd"/>
      <w:r>
        <w:rPr>
          <w:rFonts w:ascii="Times New Roman" w:hAnsi="Times New Roman" w:cs="Times New Roman"/>
        </w:rPr>
        <w:t xml:space="preserve"> в сфере государственных закупок, инвестиции и обеспечение конкурентной среды (т. н. «Сингапурские вопросы»);</w:t>
      </w:r>
    </w:p>
    <w:p w14:paraId="7840EDCA" w14:textId="77777777" w:rsidR="006F108D" w:rsidRDefault="006F108D" w:rsidP="009110B1">
      <w:pPr>
        <w:pStyle w:val="ListParagraph"/>
        <w:numPr>
          <w:ilvl w:val="0"/>
          <w:numId w:val="9"/>
        </w:numPr>
        <w:spacing w:line="360" w:lineRule="auto"/>
        <w:ind w:left="1276" w:hanging="284"/>
        <w:jc w:val="both"/>
        <w:rPr>
          <w:rFonts w:ascii="Times New Roman" w:hAnsi="Times New Roman" w:cs="Times New Roman"/>
        </w:rPr>
      </w:pPr>
      <w:r>
        <w:rPr>
          <w:rFonts w:ascii="Times New Roman" w:hAnsi="Times New Roman" w:cs="Times New Roman"/>
        </w:rPr>
        <w:t>Защита интеллектуально собственности (ТРИПС);</w:t>
      </w:r>
    </w:p>
    <w:p w14:paraId="6DEF5E6F" w14:textId="77777777" w:rsidR="006F108D" w:rsidRPr="00693086" w:rsidRDefault="006F108D" w:rsidP="00693086">
      <w:pPr>
        <w:pStyle w:val="ListParagraph"/>
        <w:numPr>
          <w:ilvl w:val="0"/>
          <w:numId w:val="9"/>
        </w:numPr>
        <w:spacing w:line="360" w:lineRule="auto"/>
        <w:ind w:left="1276" w:hanging="284"/>
        <w:jc w:val="both"/>
        <w:rPr>
          <w:rFonts w:ascii="Times New Roman" w:hAnsi="Times New Roman" w:cs="Times New Roman"/>
        </w:rPr>
      </w:pPr>
      <w:r>
        <w:rPr>
          <w:rFonts w:ascii="Times New Roman" w:hAnsi="Times New Roman" w:cs="Times New Roman"/>
        </w:rPr>
        <w:t>Обеспечение помощи развивающимся странам в их интеграции в систему мировой торговли</w:t>
      </w:r>
      <w:r>
        <w:rPr>
          <w:rStyle w:val="FootnoteReference"/>
          <w:rFonts w:ascii="Times New Roman" w:hAnsi="Times New Roman" w:cs="Times New Roman"/>
        </w:rPr>
        <w:footnoteReference w:id="260"/>
      </w:r>
      <w:r>
        <w:rPr>
          <w:rFonts w:ascii="Times New Roman" w:hAnsi="Times New Roman" w:cs="Times New Roman"/>
        </w:rPr>
        <w:t>.</w:t>
      </w:r>
    </w:p>
    <w:p w14:paraId="1306C023" w14:textId="77777777" w:rsidR="006F108D" w:rsidRPr="009110B1" w:rsidRDefault="006F108D" w:rsidP="009110B1">
      <w:pPr>
        <w:spacing w:line="360" w:lineRule="auto"/>
        <w:ind w:firstLine="567"/>
        <w:jc w:val="both"/>
        <w:rPr>
          <w:rFonts w:ascii="Times New Roman" w:hAnsi="Times New Roman" w:cs="Times New Roman"/>
        </w:rPr>
      </w:pPr>
      <w:r w:rsidRPr="009110B1">
        <w:rPr>
          <w:rFonts w:ascii="Times New Roman" w:hAnsi="Times New Roman" w:cs="Times New Roman"/>
        </w:rPr>
        <w:t>Соединенные Штаты был</w:t>
      </w:r>
      <w:r>
        <w:rPr>
          <w:rFonts w:ascii="Times New Roman" w:hAnsi="Times New Roman" w:cs="Times New Roman"/>
        </w:rPr>
        <w:t>и</w:t>
      </w:r>
      <w:r w:rsidRPr="009110B1">
        <w:rPr>
          <w:rFonts w:ascii="Times New Roman" w:hAnsi="Times New Roman" w:cs="Times New Roman"/>
        </w:rPr>
        <w:t xml:space="preserve"> также заинтересованы в либерализации рынка услуг, </w:t>
      </w:r>
      <w:r>
        <w:rPr>
          <w:rFonts w:ascii="Times New Roman" w:hAnsi="Times New Roman" w:cs="Times New Roman"/>
        </w:rPr>
        <w:t xml:space="preserve">в </w:t>
      </w:r>
      <w:r w:rsidRPr="009110B1">
        <w:rPr>
          <w:rFonts w:ascii="Times New Roman" w:hAnsi="Times New Roman" w:cs="Times New Roman"/>
        </w:rPr>
        <w:t>особенно</w:t>
      </w:r>
      <w:r>
        <w:rPr>
          <w:rFonts w:ascii="Times New Roman" w:hAnsi="Times New Roman" w:cs="Times New Roman"/>
        </w:rPr>
        <w:t>сти</w:t>
      </w:r>
      <w:r w:rsidRPr="009110B1">
        <w:rPr>
          <w:rFonts w:ascii="Times New Roman" w:hAnsi="Times New Roman" w:cs="Times New Roman"/>
        </w:rPr>
        <w:t xml:space="preserve"> телекоммуникационных и финансовых, в обеспечении доступа на внешние рынки и ликвидации торговых мер,  несу</w:t>
      </w:r>
      <w:r>
        <w:rPr>
          <w:rFonts w:ascii="Times New Roman" w:hAnsi="Times New Roman" w:cs="Times New Roman"/>
        </w:rPr>
        <w:t>щих</w:t>
      </w:r>
      <w:r w:rsidRPr="009110B1">
        <w:rPr>
          <w:rFonts w:ascii="Times New Roman" w:hAnsi="Times New Roman" w:cs="Times New Roman"/>
        </w:rPr>
        <w:t xml:space="preserve"> угрозу для окружающей среды</w:t>
      </w:r>
      <w:r>
        <w:rPr>
          <w:rStyle w:val="FootnoteReference"/>
          <w:rFonts w:ascii="Times New Roman" w:hAnsi="Times New Roman" w:cs="Times New Roman"/>
        </w:rPr>
        <w:footnoteReference w:id="261"/>
      </w:r>
      <w:r w:rsidRPr="009110B1">
        <w:rPr>
          <w:rFonts w:ascii="Times New Roman" w:hAnsi="Times New Roman" w:cs="Times New Roman"/>
        </w:rPr>
        <w:t>.</w:t>
      </w:r>
    </w:p>
    <w:p w14:paraId="0505C347"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 xml:space="preserve">Согласно договоренностям участников, финальное соглашение </w:t>
      </w:r>
      <w:proofErr w:type="spellStart"/>
      <w:r>
        <w:rPr>
          <w:rFonts w:ascii="Times New Roman" w:hAnsi="Times New Roman" w:cs="Times New Roman"/>
        </w:rPr>
        <w:t>Дохийского</w:t>
      </w:r>
      <w:proofErr w:type="spellEnd"/>
      <w:r>
        <w:rPr>
          <w:rFonts w:ascii="Times New Roman" w:hAnsi="Times New Roman" w:cs="Times New Roman"/>
        </w:rPr>
        <w:t xml:space="preserve"> раунда должно было быть заключено в января 2005 г.</w:t>
      </w:r>
      <w:r>
        <w:rPr>
          <w:rStyle w:val="FootnoteReference"/>
          <w:rFonts w:ascii="Times New Roman" w:hAnsi="Times New Roman" w:cs="Times New Roman"/>
        </w:rPr>
        <w:footnoteReference w:id="262"/>
      </w:r>
      <w:r>
        <w:rPr>
          <w:rFonts w:ascii="Times New Roman" w:hAnsi="Times New Roman" w:cs="Times New Roman"/>
        </w:rPr>
        <w:t xml:space="preserve"> В 2003 г. состоялась министерская встреча в </w:t>
      </w:r>
      <w:proofErr w:type="spellStart"/>
      <w:r>
        <w:rPr>
          <w:rFonts w:ascii="Times New Roman" w:hAnsi="Times New Roman" w:cs="Times New Roman"/>
        </w:rPr>
        <w:t>Канкуне</w:t>
      </w:r>
      <w:proofErr w:type="spellEnd"/>
      <w:r>
        <w:rPr>
          <w:rFonts w:ascii="Times New Roman" w:hAnsi="Times New Roman" w:cs="Times New Roman"/>
        </w:rPr>
        <w:t>, в результате которой участники переговоров пришли к консенсусу относительно ликвидации экспортных субсидий в сельском хозяйстве и оказании помощи менее развитым странам с целью расширения их возможностей в торговле. Однако дальнейшие переговоры зашли в тупик. Основные противоречия заключались в следующих вопросах:</w:t>
      </w:r>
    </w:p>
    <w:p w14:paraId="492135FC" w14:textId="77777777" w:rsidR="006F108D" w:rsidRDefault="006F108D" w:rsidP="00693086">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lastRenderedPageBreak/>
        <w:t xml:space="preserve">Торговля сельскохозяйственными товарами: страны Европейского Союза отказывались снижать торговые барьеры для обеспечения доступа на свой рынок сельскохозяйственных товаров из других стран, особенно из США. </w:t>
      </w:r>
    </w:p>
    <w:p w14:paraId="1A20F16C" w14:textId="77777777" w:rsidR="006F108D" w:rsidRPr="003B7092" w:rsidRDefault="006F108D" w:rsidP="003B7092">
      <w:pPr>
        <w:pStyle w:val="ListParagraph"/>
        <w:numPr>
          <w:ilvl w:val="0"/>
          <w:numId w:val="13"/>
        </w:numPr>
        <w:spacing w:line="360" w:lineRule="auto"/>
        <w:jc w:val="both"/>
        <w:rPr>
          <w:rFonts w:ascii="Times New Roman" w:hAnsi="Times New Roman" w:cs="Times New Roman"/>
        </w:rPr>
      </w:pPr>
      <w:r>
        <w:rPr>
          <w:rFonts w:ascii="Times New Roman" w:hAnsi="Times New Roman" w:cs="Times New Roman"/>
        </w:rPr>
        <w:t>Отказ развивающихся стран в либерализации собственного рынка промышленных товаров и услуг, что препятствовало доступу развитых стран на их рынки</w:t>
      </w:r>
      <w:r>
        <w:rPr>
          <w:rStyle w:val="FootnoteReference"/>
          <w:rFonts w:ascii="Times New Roman" w:hAnsi="Times New Roman" w:cs="Times New Roman"/>
        </w:rPr>
        <w:footnoteReference w:id="263"/>
      </w:r>
      <w:r>
        <w:rPr>
          <w:rFonts w:ascii="Times New Roman" w:hAnsi="Times New Roman" w:cs="Times New Roman"/>
        </w:rPr>
        <w:t>.</w:t>
      </w:r>
    </w:p>
    <w:p w14:paraId="7CDA6CC9"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 xml:space="preserve">Ввиду того, что переговоры в рамках </w:t>
      </w:r>
      <w:proofErr w:type="spellStart"/>
      <w:r>
        <w:rPr>
          <w:rFonts w:ascii="Times New Roman" w:hAnsi="Times New Roman" w:cs="Times New Roman"/>
        </w:rPr>
        <w:t>Дохийского</w:t>
      </w:r>
      <w:proofErr w:type="spellEnd"/>
      <w:r>
        <w:rPr>
          <w:rFonts w:ascii="Times New Roman" w:hAnsi="Times New Roman" w:cs="Times New Roman"/>
        </w:rPr>
        <w:t xml:space="preserve"> раунда зашли в тупик, во время второг</w:t>
      </w:r>
      <w:r w:rsidR="000368ED">
        <w:rPr>
          <w:rFonts w:ascii="Times New Roman" w:hAnsi="Times New Roman" w:cs="Times New Roman"/>
        </w:rPr>
        <w:t>о президентского срока Дж. Буша–</w:t>
      </w:r>
      <w:r>
        <w:rPr>
          <w:rFonts w:ascii="Times New Roman" w:hAnsi="Times New Roman" w:cs="Times New Roman"/>
        </w:rPr>
        <w:t>мл. торговля перестала быть одним из приоритетных направлений внешнеторговой политики США.</w:t>
      </w:r>
    </w:p>
    <w:p w14:paraId="628C4FD5" w14:textId="68299E62"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 xml:space="preserve">Противостояние протекционистских и либеральных кругов в рамках </w:t>
      </w:r>
      <w:proofErr w:type="spellStart"/>
      <w:r>
        <w:rPr>
          <w:rFonts w:ascii="Times New Roman" w:hAnsi="Times New Roman" w:cs="Times New Roman"/>
        </w:rPr>
        <w:t>Дохийского</w:t>
      </w:r>
      <w:proofErr w:type="spellEnd"/>
      <w:r>
        <w:rPr>
          <w:rFonts w:ascii="Times New Roman" w:hAnsi="Times New Roman" w:cs="Times New Roman"/>
        </w:rPr>
        <w:t xml:space="preserve"> раунда продолжается и в настоящее время. Однако, несмотря на продолжающиеся противоречия на многосторонних переговорах, Соединенные Штаты смогли добиться некоторого успеха в заключении региональных и двусторонних соглашений о свободной торговле. К 2006 г. Соединенные Штаты заключили соглашения о свободной торговле c 17 странами, среди которых были и соглашения с образованием региональных зон свободной торговли. Это соответствовало стратегии «конкурентной либерализации», сформулированной торговым представителем США Робертом </w:t>
      </w:r>
      <w:proofErr w:type="spellStart"/>
      <w:r>
        <w:rPr>
          <w:rFonts w:ascii="Times New Roman" w:hAnsi="Times New Roman" w:cs="Times New Roman"/>
        </w:rPr>
        <w:t>Зоулликом</w:t>
      </w:r>
      <w:proofErr w:type="spellEnd"/>
      <w:r>
        <w:rPr>
          <w:rFonts w:ascii="Times New Roman" w:hAnsi="Times New Roman" w:cs="Times New Roman"/>
        </w:rPr>
        <w:t xml:space="preserve">. Р. </w:t>
      </w:r>
      <w:proofErr w:type="spellStart"/>
      <w:r>
        <w:rPr>
          <w:rFonts w:ascii="Times New Roman" w:hAnsi="Times New Roman" w:cs="Times New Roman"/>
        </w:rPr>
        <w:t>Зоуллик</w:t>
      </w:r>
      <w:proofErr w:type="spellEnd"/>
      <w:r>
        <w:rPr>
          <w:rFonts w:ascii="Times New Roman" w:hAnsi="Times New Roman" w:cs="Times New Roman"/>
        </w:rPr>
        <w:t xml:space="preserve"> предполагал, что если США будут активно заниматься либерализацией торговых отношений на двустороннем и региональном уровне,  это поспособствует скорейшему достижению компромисса на многосторонних переговорах</w:t>
      </w:r>
      <w:r>
        <w:rPr>
          <w:rStyle w:val="FootnoteReference"/>
          <w:rFonts w:ascii="Times New Roman" w:hAnsi="Times New Roman" w:cs="Times New Roman"/>
        </w:rPr>
        <w:footnoteReference w:id="264"/>
      </w:r>
      <w:r w:rsidR="00432578">
        <w:rPr>
          <w:rFonts w:ascii="Times New Roman" w:hAnsi="Times New Roman" w:cs="Times New Roman"/>
        </w:rPr>
        <w:t xml:space="preserve">. Однако </w:t>
      </w:r>
      <w:r>
        <w:rPr>
          <w:rFonts w:ascii="Times New Roman" w:hAnsi="Times New Roman" w:cs="Times New Roman"/>
        </w:rPr>
        <w:t xml:space="preserve">данная стратегия не оправдала ожиданий: переговоры в рамках </w:t>
      </w:r>
      <w:proofErr w:type="spellStart"/>
      <w:r>
        <w:rPr>
          <w:rFonts w:ascii="Times New Roman" w:hAnsi="Times New Roman" w:cs="Times New Roman"/>
        </w:rPr>
        <w:t>Дохийского</w:t>
      </w:r>
      <w:proofErr w:type="spellEnd"/>
      <w:r>
        <w:rPr>
          <w:rFonts w:ascii="Times New Roman" w:hAnsi="Times New Roman" w:cs="Times New Roman"/>
        </w:rPr>
        <w:t xml:space="preserve"> раунда по-прежнему находились в глубоком кризисе.</w:t>
      </w:r>
    </w:p>
    <w:p w14:paraId="3BDF7F1D" w14:textId="77777777" w:rsidR="006F108D" w:rsidRDefault="006F108D" w:rsidP="00434042">
      <w:pPr>
        <w:spacing w:line="360" w:lineRule="auto"/>
        <w:ind w:firstLine="567"/>
        <w:jc w:val="both"/>
        <w:rPr>
          <w:rFonts w:ascii="Times New Roman" w:hAnsi="Times New Roman" w:cs="Times New Roman"/>
        </w:rPr>
      </w:pPr>
      <w:r>
        <w:rPr>
          <w:rFonts w:ascii="Times New Roman" w:hAnsi="Times New Roman" w:cs="Times New Roman"/>
        </w:rPr>
        <w:t>Несмотря на это, внешнеторговая деятельность США демонстрировала положительные результаты. По случаю десятилетия существования ВТО в годовом отчете президента США, посвященном торговле, указывалось, что к 2004 г. экспорт США вырос на 60% по сравнению с уровнем 1994 г., экспорт промышленных товаров вырос на 64%, а сельскохозяйственных  – на 39%</w:t>
      </w:r>
      <w:r>
        <w:rPr>
          <w:rStyle w:val="FootnoteReference"/>
          <w:rFonts w:ascii="Times New Roman" w:hAnsi="Times New Roman" w:cs="Times New Roman"/>
        </w:rPr>
        <w:footnoteReference w:id="265"/>
      </w:r>
      <w:r>
        <w:rPr>
          <w:rFonts w:ascii="Times New Roman" w:hAnsi="Times New Roman" w:cs="Times New Roman"/>
        </w:rPr>
        <w:t xml:space="preserve">. Немаловажно, что экспорт США в менее развитые </w:t>
      </w:r>
      <w:r>
        <w:rPr>
          <w:rFonts w:ascii="Times New Roman" w:hAnsi="Times New Roman" w:cs="Times New Roman"/>
        </w:rPr>
        <w:lastRenderedPageBreak/>
        <w:t>страны вырос на 76%</w:t>
      </w:r>
      <w:r>
        <w:rPr>
          <w:rStyle w:val="FootnoteReference"/>
          <w:rFonts w:ascii="Times New Roman" w:hAnsi="Times New Roman" w:cs="Times New Roman"/>
        </w:rPr>
        <w:footnoteReference w:id="266"/>
      </w:r>
      <w:r>
        <w:rPr>
          <w:rFonts w:ascii="Times New Roman" w:hAnsi="Times New Roman" w:cs="Times New Roman"/>
        </w:rPr>
        <w:t xml:space="preserve">, что отвечало цели США по обеспечению </w:t>
      </w:r>
      <w:proofErr w:type="spellStart"/>
      <w:r>
        <w:rPr>
          <w:rFonts w:ascii="Times New Roman" w:hAnsi="Times New Roman" w:cs="Times New Roman"/>
        </w:rPr>
        <w:t>бóльшего</w:t>
      </w:r>
      <w:proofErr w:type="spellEnd"/>
      <w:r>
        <w:rPr>
          <w:rFonts w:ascii="Times New Roman" w:hAnsi="Times New Roman" w:cs="Times New Roman"/>
        </w:rPr>
        <w:t xml:space="preserve"> доступа на рынки этих стран. Более того, импорт из этих стран вырос более, чем в два раза</w:t>
      </w:r>
      <w:r>
        <w:rPr>
          <w:rStyle w:val="FootnoteReference"/>
          <w:rFonts w:ascii="Times New Roman" w:hAnsi="Times New Roman" w:cs="Times New Roman"/>
        </w:rPr>
        <w:footnoteReference w:id="267"/>
      </w:r>
      <w:r>
        <w:rPr>
          <w:rFonts w:ascii="Times New Roman" w:hAnsi="Times New Roman" w:cs="Times New Roman"/>
        </w:rPr>
        <w:t xml:space="preserve">. </w:t>
      </w:r>
    </w:p>
    <w:p w14:paraId="081C421F" w14:textId="77777777" w:rsidR="006F108D" w:rsidRDefault="006F108D" w:rsidP="00F84068">
      <w:pPr>
        <w:spacing w:line="360" w:lineRule="auto"/>
        <w:ind w:firstLine="567"/>
        <w:jc w:val="both"/>
        <w:rPr>
          <w:rFonts w:ascii="Times New Roman" w:hAnsi="Times New Roman" w:cs="Times New Roman"/>
        </w:rPr>
      </w:pPr>
      <w:r>
        <w:rPr>
          <w:rFonts w:ascii="Times New Roman" w:hAnsi="Times New Roman" w:cs="Times New Roman"/>
        </w:rPr>
        <w:t>В период с января 2004 г. по январь 2006 г. количество рабочих мест в США увеличилось  более, чем на 4 млн, в том числе благодаря проведению политики свободной торговли</w:t>
      </w:r>
      <w:r>
        <w:rPr>
          <w:rStyle w:val="FootnoteReference"/>
          <w:rFonts w:ascii="Times New Roman" w:hAnsi="Times New Roman" w:cs="Times New Roman"/>
        </w:rPr>
        <w:footnoteReference w:id="268"/>
      </w:r>
      <w:r>
        <w:rPr>
          <w:rFonts w:ascii="Times New Roman" w:hAnsi="Times New Roman" w:cs="Times New Roman"/>
        </w:rPr>
        <w:t>. Однако доля рабочих мест в торговых секторах (промышленность, услуги) была небольшой. В 1990–2008 гг</w:t>
      </w:r>
      <w:r w:rsidRPr="00E35493">
        <w:rPr>
          <w:rFonts w:ascii="Times New Roman" w:hAnsi="Times New Roman" w:cs="Times New Roman"/>
        </w:rPr>
        <w:t>.</w:t>
      </w:r>
      <w:r>
        <w:rPr>
          <w:rFonts w:ascii="Times New Roman" w:hAnsi="Times New Roman" w:cs="Times New Roman"/>
        </w:rPr>
        <w:t xml:space="preserve"> общее количество рабочих мест возросло на 27 млн, но только 600 тыс. (около 2%) из них приходилось на торговые сектора экономики США</w:t>
      </w:r>
      <w:r>
        <w:rPr>
          <w:rStyle w:val="FootnoteReference"/>
          <w:rFonts w:ascii="Times New Roman" w:hAnsi="Times New Roman" w:cs="Times New Roman"/>
        </w:rPr>
        <w:footnoteReference w:id="269"/>
      </w:r>
      <w:r>
        <w:rPr>
          <w:rFonts w:ascii="Times New Roman" w:hAnsi="Times New Roman" w:cs="Times New Roman"/>
        </w:rPr>
        <w:t xml:space="preserve">. Это не могло не вызвать недовольство у </w:t>
      </w:r>
      <w:proofErr w:type="spellStart"/>
      <w:r>
        <w:rPr>
          <w:rFonts w:ascii="Times New Roman" w:hAnsi="Times New Roman" w:cs="Times New Roman"/>
        </w:rPr>
        <w:t>протекционистски</w:t>
      </w:r>
      <w:proofErr w:type="spellEnd"/>
      <w:r>
        <w:rPr>
          <w:rFonts w:ascii="Times New Roman" w:hAnsi="Times New Roman" w:cs="Times New Roman"/>
        </w:rPr>
        <w:t xml:space="preserve"> настроенных групп.</w:t>
      </w:r>
    </w:p>
    <w:p w14:paraId="3F2156C9" w14:textId="77777777" w:rsidR="006F108D" w:rsidRDefault="006F108D" w:rsidP="00C51E70">
      <w:pPr>
        <w:spacing w:line="360" w:lineRule="auto"/>
        <w:ind w:firstLine="567"/>
        <w:jc w:val="both"/>
        <w:rPr>
          <w:rFonts w:ascii="Times New Roman" w:hAnsi="Times New Roman" w:cs="Times New Roman"/>
        </w:rPr>
      </w:pPr>
      <w:r>
        <w:rPr>
          <w:rFonts w:ascii="Times New Roman" w:hAnsi="Times New Roman" w:cs="Times New Roman"/>
        </w:rPr>
        <w:t xml:space="preserve">С целью оказания поддержки менее развитым странам в их интеграции в систему международной торговли администрация Буша–мл. установила беспошлинную торговлю на ряд товаров с 131 развивающейся страной, что соответствовало положениям Закона о росте и возможностях Африки </w:t>
      </w:r>
      <w:r w:rsidRPr="00E35493">
        <w:rPr>
          <w:rFonts w:ascii="Times New Roman" w:hAnsi="Times New Roman" w:cs="Times New Roman"/>
        </w:rPr>
        <w:t>(</w:t>
      </w:r>
      <w:r>
        <w:rPr>
          <w:rFonts w:ascii="Times New Roman" w:hAnsi="Times New Roman" w:cs="Times New Roman"/>
          <w:lang w:val="en-US"/>
        </w:rPr>
        <w:t>Africa</w:t>
      </w:r>
      <w:r w:rsidRPr="00E35493">
        <w:rPr>
          <w:rFonts w:ascii="Times New Roman" w:hAnsi="Times New Roman" w:cs="Times New Roman"/>
        </w:rPr>
        <w:t xml:space="preserve"> </w:t>
      </w:r>
      <w:r>
        <w:rPr>
          <w:rFonts w:ascii="Times New Roman" w:hAnsi="Times New Roman" w:cs="Times New Roman"/>
          <w:lang w:val="en-US"/>
        </w:rPr>
        <w:t>Growth</w:t>
      </w:r>
      <w:r w:rsidRPr="00E35493">
        <w:rPr>
          <w:rFonts w:ascii="Times New Roman" w:hAnsi="Times New Roman" w:cs="Times New Roman"/>
        </w:rPr>
        <w:t xml:space="preserve"> </w:t>
      </w:r>
      <w:r>
        <w:rPr>
          <w:rFonts w:ascii="Times New Roman" w:hAnsi="Times New Roman" w:cs="Times New Roman"/>
          <w:lang w:val="en-US"/>
        </w:rPr>
        <w:t>and</w:t>
      </w:r>
      <w:r w:rsidRPr="00E35493">
        <w:rPr>
          <w:rFonts w:ascii="Times New Roman" w:hAnsi="Times New Roman" w:cs="Times New Roman"/>
        </w:rPr>
        <w:t xml:space="preserve"> </w:t>
      </w:r>
      <w:r>
        <w:rPr>
          <w:rFonts w:ascii="Times New Roman" w:hAnsi="Times New Roman" w:cs="Times New Roman"/>
          <w:lang w:val="en-US"/>
        </w:rPr>
        <w:t>Opportunity</w:t>
      </w:r>
      <w:r w:rsidRPr="00E35493">
        <w:rPr>
          <w:rFonts w:ascii="Times New Roman" w:hAnsi="Times New Roman" w:cs="Times New Roman"/>
        </w:rPr>
        <w:t xml:space="preserve"> </w:t>
      </w:r>
      <w:r>
        <w:rPr>
          <w:rFonts w:ascii="Times New Roman" w:hAnsi="Times New Roman" w:cs="Times New Roman"/>
          <w:lang w:val="en-US"/>
        </w:rPr>
        <w:t>Act</w:t>
      </w:r>
      <w:r w:rsidRPr="00E35493">
        <w:rPr>
          <w:rFonts w:ascii="Times New Roman" w:hAnsi="Times New Roman" w:cs="Times New Roman"/>
        </w:rPr>
        <w:t xml:space="preserve"> </w:t>
      </w:r>
      <w:r w:rsidRPr="004F228F">
        <w:rPr>
          <w:rFonts w:ascii="Times New Roman" w:hAnsi="Times New Roman" w:cs="Times New Roman"/>
        </w:rPr>
        <w:t>–</w:t>
      </w:r>
      <w:r w:rsidRPr="00E35493">
        <w:rPr>
          <w:rFonts w:ascii="Times New Roman" w:hAnsi="Times New Roman" w:cs="Times New Roman"/>
        </w:rPr>
        <w:t xml:space="preserve"> </w:t>
      </w:r>
      <w:r>
        <w:rPr>
          <w:rFonts w:ascii="Times New Roman" w:hAnsi="Times New Roman" w:cs="Times New Roman"/>
          <w:lang w:val="en-US"/>
        </w:rPr>
        <w:t>AGOA</w:t>
      </w:r>
      <w:r w:rsidRPr="00E35493">
        <w:rPr>
          <w:rFonts w:ascii="Times New Roman" w:hAnsi="Times New Roman" w:cs="Times New Roman"/>
        </w:rPr>
        <w:t>), Андскому закону о торговых преференциях (</w:t>
      </w:r>
      <w:r w:rsidRPr="00E35493">
        <w:rPr>
          <w:rFonts w:ascii="Times New Roman" w:hAnsi="Times New Roman" w:cs="Times New Roman"/>
          <w:lang w:val="en-US"/>
        </w:rPr>
        <w:t>Andean</w:t>
      </w:r>
      <w:r w:rsidRPr="00E35493">
        <w:rPr>
          <w:rFonts w:ascii="Times New Roman" w:hAnsi="Times New Roman" w:cs="Times New Roman"/>
        </w:rPr>
        <w:t xml:space="preserve"> </w:t>
      </w:r>
      <w:r>
        <w:rPr>
          <w:rFonts w:ascii="Times New Roman" w:hAnsi="Times New Roman" w:cs="Times New Roman"/>
          <w:lang w:val="en-US"/>
        </w:rPr>
        <w:t>Trade</w:t>
      </w:r>
      <w:r w:rsidRPr="00E35493">
        <w:rPr>
          <w:rFonts w:ascii="Times New Roman" w:hAnsi="Times New Roman" w:cs="Times New Roman"/>
        </w:rPr>
        <w:t xml:space="preserve"> </w:t>
      </w:r>
      <w:r>
        <w:rPr>
          <w:rFonts w:ascii="Times New Roman" w:hAnsi="Times New Roman" w:cs="Times New Roman"/>
          <w:lang w:val="en-US"/>
        </w:rPr>
        <w:t>Preferences</w:t>
      </w:r>
      <w:r w:rsidRPr="00E35493">
        <w:rPr>
          <w:rFonts w:ascii="Times New Roman" w:hAnsi="Times New Roman" w:cs="Times New Roman"/>
        </w:rPr>
        <w:t xml:space="preserve"> </w:t>
      </w:r>
      <w:r>
        <w:rPr>
          <w:rFonts w:ascii="Times New Roman" w:hAnsi="Times New Roman" w:cs="Times New Roman"/>
          <w:lang w:val="en-US"/>
        </w:rPr>
        <w:t>Act</w:t>
      </w:r>
      <w:r w:rsidRPr="00E35493">
        <w:rPr>
          <w:rFonts w:ascii="Times New Roman" w:hAnsi="Times New Roman" w:cs="Times New Roman"/>
        </w:rPr>
        <w:t xml:space="preserve">), </w:t>
      </w:r>
      <w:r>
        <w:rPr>
          <w:rFonts w:ascii="Times New Roman" w:hAnsi="Times New Roman" w:cs="Times New Roman"/>
        </w:rPr>
        <w:t xml:space="preserve">Генеральной системе преференций </w:t>
      </w:r>
      <w:r w:rsidRPr="00E35493">
        <w:rPr>
          <w:rFonts w:ascii="Times New Roman" w:hAnsi="Times New Roman" w:cs="Times New Roman"/>
        </w:rPr>
        <w:t>(</w:t>
      </w:r>
      <w:r>
        <w:rPr>
          <w:rFonts w:ascii="Times New Roman" w:hAnsi="Times New Roman" w:cs="Times New Roman"/>
          <w:lang w:val="en-US"/>
        </w:rPr>
        <w:t>General</w:t>
      </w:r>
      <w:r w:rsidRPr="00E35493">
        <w:rPr>
          <w:rFonts w:ascii="Times New Roman" w:hAnsi="Times New Roman" w:cs="Times New Roman"/>
        </w:rPr>
        <w:t xml:space="preserve"> </w:t>
      </w:r>
      <w:r>
        <w:rPr>
          <w:rFonts w:ascii="Times New Roman" w:hAnsi="Times New Roman" w:cs="Times New Roman"/>
          <w:lang w:val="en-US"/>
        </w:rPr>
        <w:t>System</w:t>
      </w:r>
      <w:r w:rsidRPr="00E35493">
        <w:rPr>
          <w:rFonts w:ascii="Times New Roman" w:hAnsi="Times New Roman" w:cs="Times New Roman"/>
        </w:rPr>
        <w:t xml:space="preserve"> </w:t>
      </w:r>
      <w:r>
        <w:rPr>
          <w:rFonts w:ascii="Times New Roman" w:hAnsi="Times New Roman" w:cs="Times New Roman"/>
          <w:lang w:val="en-US"/>
        </w:rPr>
        <w:t>of</w:t>
      </w:r>
      <w:r w:rsidRPr="00E35493">
        <w:rPr>
          <w:rFonts w:ascii="Times New Roman" w:hAnsi="Times New Roman" w:cs="Times New Roman"/>
        </w:rPr>
        <w:t xml:space="preserve"> </w:t>
      </w:r>
      <w:r>
        <w:rPr>
          <w:rFonts w:ascii="Times New Roman" w:hAnsi="Times New Roman" w:cs="Times New Roman"/>
          <w:lang w:val="en-US"/>
        </w:rPr>
        <w:t>Preferences</w:t>
      </w:r>
      <w:r w:rsidRPr="00E35493">
        <w:rPr>
          <w:rFonts w:ascii="Times New Roman" w:hAnsi="Times New Roman" w:cs="Times New Roman"/>
        </w:rPr>
        <w:t>)</w:t>
      </w:r>
      <w:r>
        <w:rPr>
          <w:rStyle w:val="FootnoteReference"/>
          <w:rFonts w:ascii="Times New Roman" w:hAnsi="Times New Roman" w:cs="Times New Roman"/>
        </w:rPr>
        <w:footnoteReference w:id="270"/>
      </w:r>
      <w:r>
        <w:rPr>
          <w:rFonts w:ascii="Times New Roman" w:hAnsi="Times New Roman" w:cs="Times New Roman"/>
        </w:rPr>
        <w:t>.</w:t>
      </w:r>
    </w:p>
    <w:p w14:paraId="7D0B2758" w14:textId="77777777" w:rsidR="006F108D" w:rsidRDefault="006F108D" w:rsidP="00C51E70">
      <w:pPr>
        <w:spacing w:line="360" w:lineRule="auto"/>
        <w:ind w:firstLine="567"/>
        <w:jc w:val="both"/>
        <w:rPr>
          <w:rFonts w:ascii="Times New Roman" w:hAnsi="Times New Roman" w:cs="Times New Roman"/>
        </w:rPr>
      </w:pPr>
      <w:r>
        <w:rPr>
          <w:rFonts w:ascii="Times New Roman" w:hAnsi="Times New Roman" w:cs="Times New Roman"/>
        </w:rPr>
        <w:t>Во время президентства Дж. Буша–мл. либеральная торговая политика положительно сказывалась на экономических показателях США. Так, экспорт промышленных товаров увеличился в два раза, уровень безработицы упал с примерно 6% в начале президентского срока Буша–мл. до 4,6% к 2007 г., экспорт и импорт США составили к 2007 г. 42% ВВП США</w:t>
      </w:r>
      <w:r>
        <w:rPr>
          <w:rStyle w:val="FootnoteReference"/>
          <w:rFonts w:ascii="Times New Roman" w:hAnsi="Times New Roman" w:cs="Times New Roman"/>
        </w:rPr>
        <w:footnoteReference w:id="271"/>
      </w:r>
      <w:r>
        <w:rPr>
          <w:rFonts w:ascii="Times New Roman" w:hAnsi="Times New Roman" w:cs="Times New Roman"/>
        </w:rPr>
        <w:t>. Необходимо отметить, что продолжала успешно функционировать программа «помощи в адаптации».</w:t>
      </w:r>
    </w:p>
    <w:p w14:paraId="2FF1625E" w14:textId="77777777" w:rsidR="006F108D" w:rsidRDefault="006F108D" w:rsidP="00C51E70">
      <w:pPr>
        <w:spacing w:line="360" w:lineRule="auto"/>
        <w:ind w:firstLine="567"/>
        <w:jc w:val="both"/>
        <w:rPr>
          <w:rFonts w:ascii="Times New Roman" w:hAnsi="Times New Roman" w:cs="Times New Roman"/>
        </w:rPr>
      </w:pPr>
      <w:r>
        <w:rPr>
          <w:rFonts w:ascii="Times New Roman" w:hAnsi="Times New Roman" w:cs="Times New Roman"/>
        </w:rPr>
        <w:t xml:space="preserve">К концу своего президентства  Дж. Буш–мл. по-прежнему сохранял уверенность в необходимости либерализации международной торговли в рамках </w:t>
      </w:r>
      <w:proofErr w:type="spellStart"/>
      <w:r>
        <w:rPr>
          <w:rFonts w:ascii="Times New Roman" w:hAnsi="Times New Roman" w:cs="Times New Roman"/>
        </w:rPr>
        <w:t>Дохийского</w:t>
      </w:r>
      <w:proofErr w:type="spellEnd"/>
      <w:r>
        <w:rPr>
          <w:rFonts w:ascii="Times New Roman" w:hAnsi="Times New Roman" w:cs="Times New Roman"/>
        </w:rPr>
        <w:t xml:space="preserve"> раунда ВТО. Основные черты торговой политики США – поддержание открытого, конкурентоспособного внутреннего рынка, соблюдение правил и норм ВТО, сохранение лидерских позиций в системе многосторонней торговли – оставались неизменными. </w:t>
      </w:r>
    </w:p>
    <w:p w14:paraId="5A576C51" w14:textId="77777777" w:rsidR="006F108D" w:rsidRDefault="006F108D" w:rsidP="00C51E70">
      <w:pPr>
        <w:spacing w:line="360" w:lineRule="auto"/>
        <w:ind w:firstLine="567"/>
        <w:jc w:val="both"/>
        <w:rPr>
          <w:rFonts w:ascii="Times New Roman" w:hAnsi="Times New Roman" w:cs="Times New Roman"/>
        </w:rPr>
      </w:pPr>
      <w:r>
        <w:rPr>
          <w:rFonts w:ascii="Times New Roman" w:hAnsi="Times New Roman" w:cs="Times New Roman"/>
        </w:rPr>
        <w:lastRenderedPageBreak/>
        <w:t>В 2006 г. торговым представителем США был представлен стратегический план на 2007–2012 гг.,  в котором были поставлены следующие цели:</w:t>
      </w:r>
    </w:p>
    <w:p w14:paraId="66E333CB" w14:textId="77777777" w:rsidR="006F108D" w:rsidRDefault="006F108D" w:rsidP="00F84068">
      <w:pPr>
        <w:pStyle w:val="ListParagraph"/>
        <w:numPr>
          <w:ilvl w:val="0"/>
          <w:numId w:val="15"/>
        </w:numPr>
        <w:spacing w:line="360" w:lineRule="auto"/>
        <w:jc w:val="both"/>
        <w:rPr>
          <w:rFonts w:ascii="Times New Roman" w:hAnsi="Times New Roman" w:cs="Times New Roman"/>
        </w:rPr>
      </w:pPr>
      <w:r>
        <w:rPr>
          <w:rFonts w:ascii="Times New Roman" w:hAnsi="Times New Roman" w:cs="Times New Roman"/>
        </w:rPr>
        <w:t>Открытие иностранных рынков, подразумевающее сокращение торговых и инвестиционных барьеров;</w:t>
      </w:r>
    </w:p>
    <w:p w14:paraId="3546E0D1" w14:textId="77777777" w:rsidR="006F108D" w:rsidRDefault="006F108D" w:rsidP="00F84068">
      <w:pPr>
        <w:pStyle w:val="ListParagraph"/>
        <w:numPr>
          <w:ilvl w:val="0"/>
          <w:numId w:val="15"/>
        </w:numPr>
        <w:spacing w:line="360" w:lineRule="auto"/>
        <w:jc w:val="both"/>
        <w:rPr>
          <w:rFonts w:ascii="Times New Roman" w:hAnsi="Times New Roman" w:cs="Times New Roman"/>
        </w:rPr>
      </w:pPr>
      <w:r>
        <w:rPr>
          <w:rFonts w:ascii="Times New Roman" w:hAnsi="Times New Roman" w:cs="Times New Roman"/>
        </w:rPr>
        <w:t>Контроль над имплементацией торговых соглашений как в США, так и в зарубежных странах (торговых партеров США);</w:t>
      </w:r>
    </w:p>
    <w:p w14:paraId="7B2B853E" w14:textId="77777777" w:rsidR="006F108D" w:rsidRDefault="006F108D" w:rsidP="00F84068">
      <w:pPr>
        <w:pStyle w:val="ListParagraph"/>
        <w:numPr>
          <w:ilvl w:val="0"/>
          <w:numId w:val="15"/>
        </w:numPr>
        <w:spacing w:line="360" w:lineRule="auto"/>
        <w:jc w:val="both"/>
        <w:rPr>
          <w:rFonts w:ascii="Times New Roman" w:hAnsi="Times New Roman" w:cs="Times New Roman"/>
        </w:rPr>
      </w:pPr>
      <w:r>
        <w:rPr>
          <w:rFonts w:ascii="Times New Roman" w:hAnsi="Times New Roman" w:cs="Times New Roman"/>
        </w:rPr>
        <w:t xml:space="preserve">Развитие </w:t>
      </w:r>
      <w:proofErr w:type="spellStart"/>
      <w:r>
        <w:rPr>
          <w:rFonts w:ascii="Times New Roman" w:hAnsi="Times New Roman" w:cs="Times New Roman"/>
        </w:rPr>
        <w:t>транспарентной</w:t>
      </w:r>
      <w:proofErr w:type="spellEnd"/>
      <w:r>
        <w:rPr>
          <w:rFonts w:ascii="Times New Roman" w:hAnsi="Times New Roman" w:cs="Times New Roman"/>
        </w:rPr>
        <w:t xml:space="preserve"> торговой политики, в разработке которой должны принимать участие все заинтересованные стороны (различные комитеты Конгресса, правительства штатов и т.д.);</w:t>
      </w:r>
    </w:p>
    <w:p w14:paraId="4FA39B20" w14:textId="77777777" w:rsidR="006F108D" w:rsidRDefault="006F108D" w:rsidP="00F84068">
      <w:pPr>
        <w:pStyle w:val="ListParagraph"/>
        <w:numPr>
          <w:ilvl w:val="0"/>
          <w:numId w:val="15"/>
        </w:numPr>
        <w:spacing w:line="360" w:lineRule="auto"/>
        <w:jc w:val="both"/>
        <w:rPr>
          <w:rFonts w:ascii="Times New Roman" w:hAnsi="Times New Roman" w:cs="Times New Roman"/>
        </w:rPr>
      </w:pPr>
      <w:r>
        <w:rPr>
          <w:rFonts w:ascii="Times New Roman" w:hAnsi="Times New Roman" w:cs="Times New Roman"/>
        </w:rPr>
        <w:t>Обеспечение общественной поддержки для проведение политики по либерализации торговых и инвестиционных рынков;</w:t>
      </w:r>
    </w:p>
    <w:p w14:paraId="5283015A" w14:textId="77777777" w:rsidR="006F108D" w:rsidRDefault="006F108D" w:rsidP="00F84068">
      <w:pPr>
        <w:pStyle w:val="ListParagraph"/>
        <w:numPr>
          <w:ilvl w:val="0"/>
          <w:numId w:val="15"/>
        </w:numPr>
        <w:spacing w:line="360" w:lineRule="auto"/>
        <w:jc w:val="both"/>
        <w:rPr>
          <w:rFonts w:ascii="Times New Roman" w:hAnsi="Times New Roman" w:cs="Times New Roman"/>
        </w:rPr>
      </w:pPr>
      <w:r>
        <w:rPr>
          <w:rFonts w:ascii="Times New Roman" w:hAnsi="Times New Roman" w:cs="Times New Roman"/>
        </w:rPr>
        <w:t>Развитие человеческого капитала</w:t>
      </w:r>
      <w:r>
        <w:rPr>
          <w:rStyle w:val="FootnoteReference"/>
          <w:rFonts w:ascii="Times New Roman" w:hAnsi="Times New Roman" w:cs="Times New Roman"/>
        </w:rPr>
        <w:footnoteReference w:id="272"/>
      </w:r>
      <w:r>
        <w:rPr>
          <w:rFonts w:ascii="Times New Roman" w:hAnsi="Times New Roman" w:cs="Times New Roman"/>
        </w:rPr>
        <w:t>.</w:t>
      </w:r>
    </w:p>
    <w:p w14:paraId="06D7B4A9" w14:textId="6F0C909E" w:rsidR="006F108D" w:rsidRDefault="006F108D" w:rsidP="00F9512A">
      <w:pPr>
        <w:spacing w:line="360" w:lineRule="auto"/>
        <w:ind w:firstLine="567"/>
        <w:jc w:val="both"/>
        <w:rPr>
          <w:rFonts w:ascii="Times New Roman" w:hAnsi="Times New Roman" w:cs="Times New Roman"/>
        </w:rPr>
      </w:pPr>
      <w:r>
        <w:rPr>
          <w:rFonts w:ascii="Times New Roman" w:hAnsi="Times New Roman" w:cs="Times New Roman"/>
        </w:rPr>
        <w:t xml:space="preserve">Важное место в данном стратегическом плане отводилось необходимости завершения </w:t>
      </w:r>
      <w:proofErr w:type="spellStart"/>
      <w:r>
        <w:rPr>
          <w:rFonts w:ascii="Times New Roman" w:hAnsi="Times New Roman" w:cs="Times New Roman"/>
        </w:rPr>
        <w:t>Дохийского</w:t>
      </w:r>
      <w:proofErr w:type="spellEnd"/>
      <w:r>
        <w:rPr>
          <w:rFonts w:ascii="Times New Roman" w:hAnsi="Times New Roman" w:cs="Times New Roman"/>
        </w:rPr>
        <w:t xml:space="preserve"> раунда переговоров и поддержанию центральной роли ВТО в системе мировой торговли. Особое внимание уделялось вступлению в ВТО и, соответственно, в глобальную систему торговли</w:t>
      </w:r>
      <w:r w:rsidRPr="005F037C">
        <w:rPr>
          <w:rFonts w:ascii="Times New Roman" w:hAnsi="Times New Roman" w:cs="Times New Roman"/>
        </w:rPr>
        <w:t xml:space="preserve"> </w:t>
      </w:r>
      <w:r w:rsidR="00432578">
        <w:rPr>
          <w:rFonts w:ascii="Times New Roman" w:hAnsi="Times New Roman" w:cs="Times New Roman"/>
        </w:rPr>
        <w:t xml:space="preserve">как можно </w:t>
      </w:r>
      <w:proofErr w:type="spellStart"/>
      <w:r w:rsidR="00432578">
        <w:rPr>
          <w:rFonts w:ascii="Times New Roman" w:hAnsi="Times New Roman" w:cs="Times New Roman"/>
        </w:rPr>
        <w:t>бóльшего</w:t>
      </w:r>
      <w:proofErr w:type="spellEnd"/>
      <w:r w:rsidR="00432578">
        <w:rPr>
          <w:rFonts w:ascii="Times New Roman" w:hAnsi="Times New Roman" w:cs="Times New Roman"/>
        </w:rPr>
        <w:t xml:space="preserve"> </w:t>
      </w:r>
      <w:r>
        <w:rPr>
          <w:rFonts w:ascii="Times New Roman" w:hAnsi="Times New Roman" w:cs="Times New Roman"/>
        </w:rPr>
        <w:t xml:space="preserve">количества государств </w:t>
      </w:r>
      <w:r>
        <w:rPr>
          <w:rStyle w:val="FootnoteReference"/>
          <w:rFonts w:ascii="Times New Roman" w:hAnsi="Times New Roman" w:cs="Times New Roman"/>
        </w:rPr>
        <w:footnoteReference w:id="273"/>
      </w:r>
      <w:r>
        <w:rPr>
          <w:rFonts w:ascii="Times New Roman" w:hAnsi="Times New Roman" w:cs="Times New Roman"/>
        </w:rPr>
        <w:t>.</w:t>
      </w:r>
      <w:r w:rsidRPr="00E35493">
        <w:rPr>
          <w:rFonts w:ascii="Times New Roman" w:hAnsi="Times New Roman" w:cs="Times New Roman"/>
        </w:rPr>
        <w:t xml:space="preserve"> </w:t>
      </w:r>
      <w:r>
        <w:rPr>
          <w:rFonts w:ascii="Times New Roman" w:hAnsi="Times New Roman" w:cs="Times New Roman"/>
        </w:rPr>
        <w:t>Необходимо отметить, что в соответствии с представленными целями США представляются своеобразным «мировым полицейским» в сфере торговли, который должен следить за соответствием всех деятельности участников системы мировой торговли правилам ВТО и принципам справедливой торговли.</w:t>
      </w:r>
    </w:p>
    <w:p w14:paraId="1C3A7E81" w14:textId="77777777" w:rsidR="006F108D" w:rsidRDefault="006F108D" w:rsidP="00F9512A">
      <w:pPr>
        <w:spacing w:line="360" w:lineRule="auto"/>
        <w:ind w:firstLine="567"/>
        <w:jc w:val="both"/>
        <w:rPr>
          <w:rFonts w:ascii="Times New Roman" w:hAnsi="Times New Roman" w:cs="Times New Roman"/>
        </w:rPr>
      </w:pPr>
      <w:r>
        <w:rPr>
          <w:rFonts w:ascii="Times New Roman" w:hAnsi="Times New Roman" w:cs="Times New Roman"/>
        </w:rPr>
        <w:t>Однако экономический кризис 2008 г. затруднил реализацию этих целей. Ввиду кризисной ситуации многие страны (в том числе и США) стали вводить протекционистские меры в торговле. Так, например, в 2008 г. в США был принят Фермерский закон</w:t>
      </w:r>
      <w:r>
        <w:rPr>
          <w:rStyle w:val="FootnoteReference"/>
          <w:rFonts w:ascii="Times New Roman" w:hAnsi="Times New Roman" w:cs="Times New Roman"/>
        </w:rPr>
        <w:footnoteReference w:id="274"/>
      </w:r>
      <w:r>
        <w:rPr>
          <w:rFonts w:ascii="Times New Roman" w:hAnsi="Times New Roman" w:cs="Times New Roman"/>
        </w:rPr>
        <w:t>, согласно которому вводились субсидии на производство сельскохозяйственной продукции. Эти субсидии прикрывались оказанием продовольственной помощи малоимущим семьям, однако в первую очередь финансовая поддержка направлялась национальным производителям.</w:t>
      </w:r>
    </w:p>
    <w:p w14:paraId="0B13DCCE" w14:textId="77777777" w:rsidR="006F108D" w:rsidRDefault="006F108D" w:rsidP="0014330D">
      <w:pPr>
        <w:spacing w:line="360" w:lineRule="auto"/>
        <w:ind w:firstLine="567"/>
        <w:jc w:val="both"/>
        <w:rPr>
          <w:rFonts w:ascii="Times New Roman" w:hAnsi="Times New Roman" w:cs="Times New Roman"/>
        </w:rPr>
      </w:pPr>
      <w:r>
        <w:rPr>
          <w:rFonts w:ascii="Times New Roman" w:hAnsi="Times New Roman" w:cs="Times New Roman"/>
        </w:rPr>
        <w:t xml:space="preserve">Несмотря на возрастающие протекционистские настроения во многих государствах, участники многосторонних переговоров в рамках ВТО выражали уверенность в </w:t>
      </w:r>
      <w:r>
        <w:rPr>
          <w:rFonts w:ascii="Times New Roman" w:hAnsi="Times New Roman" w:cs="Times New Roman"/>
        </w:rPr>
        <w:lastRenderedPageBreak/>
        <w:t>необходимости противостоять протекционистских мерам, особенно в период финансовой нестабильности. Участники переговоров также пообещали, что в ближайшие 12 месяцев не будут вводить новые торговые барьеры и меры, которые противоречили бы нормам ВТО</w:t>
      </w:r>
      <w:r>
        <w:rPr>
          <w:rStyle w:val="FootnoteReference"/>
          <w:rFonts w:ascii="Times New Roman" w:hAnsi="Times New Roman" w:cs="Times New Roman"/>
        </w:rPr>
        <w:footnoteReference w:id="275"/>
      </w:r>
      <w:r>
        <w:rPr>
          <w:rFonts w:ascii="Times New Roman" w:hAnsi="Times New Roman" w:cs="Times New Roman"/>
        </w:rPr>
        <w:t xml:space="preserve">. </w:t>
      </w:r>
    </w:p>
    <w:p w14:paraId="140A7852" w14:textId="77777777" w:rsidR="006F108D" w:rsidRDefault="006F108D" w:rsidP="00F9512A">
      <w:pPr>
        <w:spacing w:line="360" w:lineRule="auto"/>
        <w:ind w:firstLine="567"/>
        <w:jc w:val="both"/>
        <w:rPr>
          <w:rFonts w:ascii="Times New Roman" w:hAnsi="Times New Roman" w:cs="Times New Roman"/>
        </w:rPr>
      </w:pPr>
      <w:r>
        <w:rPr>
          <w:rFonts w:ascii="Times New Roman" w:hAnsi="Times New Roman" w:cs="Times New Roman"/>
        </w:rPr>
        <w:t>Внешнеторговая стратегия администрации Б. Обамы во многом сохранила преемственность, однако она представляется более социально ориентированной. Приоритетными целями президента были следующие:</w:t>
      </w:r>
    </w:p>
    <w:p w14:paraId="70B69F14" w14:textId="77777777" w:rsidR="006F108D" w:rsidRDefault="006F108D" w:rsidP="00DF41FB">
      <w:pPr>
        <w:pStyle w:val="ListParagraph"/>
        <w:numPr>
          <w:ilvl w:val="0"/>
          <w:numId w:val="16"/>
        </w:numPr>
        <w:spacing w:line="360" w:lineRule="auto"/>
        <w:jc w:val="both"/>
        <w:rPr>
          <w:rFonts w:ascii="Times New Roman" w:hAnsi="Times New Roman" w:cs="Times New Roman"/>
        </w:rPr>
      </w:pPr>
      <w:r>
        <w:rPr>
          <w:rFonts w:ascii="Times New Roman" w:hAnsi="Times New Roman" w:cs="Times New Roman"/>
        </w:rPr>
        <w:t>Поддержание торговой системы, основанной на правилах ВТО;</w:t>
      </w:r>
    </w:p>
    <w:p w14:paraId="2901B26F" w14:textId="77777777" w:rsidR="006F108D" w:rsidRDefault="006F108D" w:rsidP="00DF41FB">
      <w:pPr>
        <w:pStyle w:val="ListParagraph"/>
        <w:numPr>
          <w:ilvl w:val="0"/>
          <w:numId w:val="16"/>
        </w:numPr>
        <w:spacing w:line="360" w:lineRule="auto"/>
        <w:jc w:val="both"/>
        <w:rPr>
          <w:rFonts w:ascii="Times New Roman" w:hAnsi="Times New Roman" w:cs="Times New Roman"/>
        </w:rPr>
      </w:pPr>
      <w:r>
        <w:rPr>
          <w:rFonts w:ascii="Times New Roman" w:hAnsi="Times New Roman" w:cs="Times New Roman"/>
        </w:rPr>
        <w:t xml:space="preserve">Достижение социальной ответственности и политической </w:t>
      </w:r>
      <w:proofErr w:type="spellStart"/>
      <w:r>
        <w:rPr>
          <w:rFonts w:ascii="Times New Roman" w:hAnsi="Times New Roman" w:cs="Times New Roman"/>
        </w:rPr>
        <w:t>транспарентности</w:t>
      </w:r>
      <w:proofErr w:type="spellEnd"/>
      <w:r>
        <w:rPr>
          <w:rFonts w:ascii="Times New Roman" w:hAnsi="Times New Roman" w:cs="Times New Roman"/>
        </w:rPr>
        <w:t xml:space="preserve"> в торговле;</w:t>
      </w:r>
    </w:p>
    <w:p w14:paraId="41272304" w14:textId="77777777" w:rsidR="006F108D" w:rsidRDefault="006F108D" w:rsidP="00DF41FB">
      <w:pPr>
        <w:pStyle w:val="ListParagraph"/>
        <w:numPr>
          <w:ilvl w:val="0"/>
          <w:numId w:val="16"/>
        </w:numPr>
        <w:spacing w:line="360" w:lineRule="auto"/>
        <w:jc w:val="both"/>
        <w:rPr>
          <w:rFonts w:ascii="Times New Roman" w:hAnsi="Times New Roman" w:cs="Times New Roman"/>
        </w:rPr>
      </w:pPr>
      <w:r>
        <w:rPr>
          <w:rFonts w:ascii="Times New Roman" w:hAnsi="Times New Roman" w:cs="Times New Roman"/>
        </w:rPr>
        <w:t>Трансформация торговли в политический инструмент для достижения целей по защите окружающей среды и энергообеспечению посредством альтернативных источников;</w:t>
      </w:r>
    </w:p>
    <w:p w14:paraId="1577305D" w14:textId="77777777" w:rsidR="006F108D" w:rsidRDefault="006F108D" w:rsidP="00DF41FB">
      <w:pPr>
        <w:pStyle w:val="ListParagraph"/>
        <w:numPr>
          <w:ilvl w:val="0"/>
          <w:numId w:val="16"/>
        </w:numPr>
        <w:spacing w:line="360" w:lineRule="auto"/>
        <w:jc w:val="both"/>
        <w:rPr>
          <w:rFonts w:ascii="Times New Roman" w:hAnsi="Times New Roman" w:cs="Times New Roman"/>
        </w:rPr>
      </w:pPr>
      <w:r>
        <w:rPr>
          <w:rFonts w:ascii="Times New Roman" w:hAnsi="Times New Roman" w:cs="Times New Roman"/>
        </w:rPr>
        <w:t>Обеспечение решения вопросов, представляющих особую важность для всех участников системы международной торговли, посредством заключенных торговых соглашений;</w:t>
      </w:r>
    </w:p>
    <w:p w14:paraId="18872672" w14:textId="77777777" w:rsidR="006F108D" w:rsidRDefault="006F108D" w:rsidP="00DF41FB">
      <w:pPr>
        <w:pStyle w:val="ListParagraph"/>
        <w:numPr>
          <w:ilvl w:val="0"/>
          <w:numId w:val="16"/>
        </w:numPr>
        <w:spacing w:line="360" w:lineRule="auto"/>
        <w:jc w:val="both"/>
        <w:rPr>
          <w:rFonts w:ascii="Times New Roman" w:hAnsi="Times New Roman" w:cs="Times New Roman"/>
        </w:rPr>
      </w:pPr>
      <w:r>
        <w:rPr>
          <w:rFonts w:ascii="Times New Roman" w:hAnsi="Times New Roman" w:cs="Times New Roman"/>
        </w:rPr>
        <w:t>Выполнение обязательств по налаживанию сотруднических отношений с развивающимися странами, особенно с беднейшими из них</w:t>
      </w:r>
      <w:r>
        <w:rPr>
          <w:rStyle w:val="FootnoteReference"/>
          <w:rFonts w:ascii="Times New Roman" w:hAnsi="Times New Roman" w:cs="Times New Roman"/>
        </w:rPr>
        <w:footnoteReference w:id="276"/>
      </w:r>
      <w:r>
        <w:rPr>
          <w:rFonts w:ascii="Times New Roman" w:hAnsi="Times New Roman" w:cs="Times New Roman"/>
        </w:rPr>
        <w:t>.</w:t>
      </w:r>
    </w:p>
    <w:p w14:paraId="13DAA1E8" w14:textId="77777777" w:rsidR="006F108D" w:rsidRDefault="006F108D" w:rsidP="005B15FD">
      <w:pPr>
        <w:spacing w:line="360" w:lineRule="auto"/>
        <w:ind w:firstLine="567"/>
        <w:jc w:val="both"/>
        <w:rPr>
          <w:rFonts w:ascii="Times New Roman" w:hAnsi="Times New Roman" w:cs="Times New Roman"/>
        </w:rPr>
      </w:pPr>
      <w:r>
        <w:rPr>
          <w:rFonts w:ascii="Times New Roman" w:hAnsi="Times New Roman" w:cs="Times New Roman"/>
        </w:rPr>
        <w:t xml:space="preserve">Во время президентства Б. Обамы Соединенные Штаты продолжали играть ключевую роль в системе международной торговли и стремились завершить </w:t>
      </w:r>
      <w:proofErr w:type="spellStart"/>
      <w:r>
        <w:rPr>
          <w:rFonts w:ascii="Times New Roman" w:hAnsi="Times New Roman" w:cs="Times New Roman"/>
        </w:rPr>
        <w:t>Дохийский</w:t>
      </w:r>
      <w:proofErr w:type="spellEnd"/>
      <w:r>
        <w:rPr>
          <w:rFonts w:ascii="Times New Roman" w:hAnsi="Times New Roman" w:cs="Times New Roman"/>
        </w:rPr>
        <w:t xml:space="preserve"> раунд. Однако ввиду сохранявшихся противоречий между развитыми и развивающимися странами достижение компромисса представлялось маловероятным. Необходимо отметить, что все больше развивающихся стран вступало в ВТО, причем их экономическая позиция усиливалась, т.к. эти страны стали демонстрировать стремительный экономический рост.</w:t>
      </w:r>
    </w:p>
    <w:p w14:paraId="4582077D" w14:textId="77777777" w:rsidR="006F108D" w:rsidRDefault="006F108D" w:rsidP="005B15FD">
      <w:pPr>
        <w:spacing w:line="360" w:lineRule="auto"/>
        <w:ind w:firstLine="567"/>
        <w:jc w:val="both"/>
        <w:rPr>
          <w:rFonts w:ascii="Times New Roman" w:hAnsi="Times New Roman" w:cs="Times New Roman"/>
        </w:rPr>
      </w:pPr>
      <w:r>
        <w:rPr>
          <w:rFonts w:ascii="Times New Roman" w:hAnsi="Times New Roman" w:cs="Times New Roman"/>
        </w:rPr>
        <w:t>Экономический кризис оказал существенное влияние на внутреннее положение США. В 2009 г. экспорт США упал на 10% по сравнению с уровнем 2008 г.</w:t>
      </w:r>
      <w:r>
        <w:rPr>
          <w:rStyle w:val="FootnoteReference"/>
          <w:rFonts w:ascii="Times New Roman" w:hAnsi="Times New Roman" w:cs="Times New Roman"/>
        </w:rPr>
        <w:footnoteReference w:id="277"/>
      </w:r>
      <w:r>
        <w:rPr>
          <w:rFonts w:ascii="Times New Roman" w:hAnsi="Times New Roman" w:cs="Times New Roman"/>
        </w:rPr>
        <w:t xml:space="preserve"> Впрочем, уже в 2010–2011 гг. эти показатели продемонстрировали положительную динамику. В </w:t>
      </w:r>
      <w:r>
        <w:rPr>
          <w:rFonts w:ascii="Times New Roman" w:hAnsi="Times New Roman" w:cs="Times New Roman"/>
        </w:rPr>
        <w:lastRenderedPageBreak/>
        <w:t>тоже время в 2008 г. уровень безработицы составил 5,8%, а к 2010 г. увеличился до  9,6%, что не могло не повлиять на внешнеторговую стратегию США</w:t>
      </w:r>
      <w:r>
        <w:rPr>
          <w:rStyle w:val="FootnoteReference"/>
          <w:rFonts w:ascii="Times New Roman" w:hAnsi="Times New Roman" w:cs="Times New Roman"/>
        </w:rPr>
        <w:footnoteReference w:id="278"/>
      </w:r>
      <w:r>
        <w:rPr>
          <w:rFonts w:ascii="Times New Roman" w:hAnsi="Times New Roman" w:cs="Times New Roman"/>
        </w:rPr>
        <w:t xml:space="preserve">. </w:t>
      </w:r>
    </w:p>
    <w:p w14:paraId="286627D2" w14:textId="77777777" w:rsidR="006F108D" w:rsidRDefault="006F108D" w:rsidP="005B15FD">
      <w:pPr>
        <w:spacing w:line="360" w:lineRule="auto"/>
        <w:ind w:firstLine="567"/>
        <w:jc w:val="both"/>
        <w:rPr>
          <w:rFonts w:ascii="Times New Roman" w:hAnsi="Times New Roman" w:cs="Times New Roman"/>
        </w:rPr>
      </w:pPr>
      <w:r>
        <w:rPr>
          <w:rFonts w:ascii="Times New Roman" w:hAnsi="Times New Roman" w:cs="Times New Roman"/>
        </w:rPr>
        <w:t>В докладе президента США за 2010 г., посвященном торговой политике, явно прослеживается смещение акцента во внешнеторговых целях на получение «американскими семьями и американским бизнесом выгод от внешнеторговой деятельности США»</w:t>
      </w:r>
      <w:r>
        <w:rPr>
          <w:rStyle w:val="FootnoteReference"/>
          <w:rFonts w:ascii="Times New Roman" w:hAnsi="Times New Roman" w:cs="Times New Roman"/>
        </w:rPr>
        <w:footnoteReference w:id="279"/>
      </w:r>
      <w:r>
        <w:rPr>
          <w:rFonts w:ascii="Times New Roman" w:hAnsi="Times New Roman" w:cs="Times New Roman"/>
        </w:rPr>
        <w:t>. В первую очередь, это подразумевает повышение уровня занятости в торговых секторах экономики США. В докладе президента утверждается, что торговля является источником увеличения рабочих мест и экономического роста. Приводятся данные о том, что 1 млрд</w:t>
      </w:r>
      <w:r w:rsidR="000368ED">
        <w:rPr>
          <w:rFonts w:ascii="Times New Roman" w:hAnsi="Times New Roman" w:cs="Times New Roman"/>
        </w:rPr>
        <w:t>.</w:t>
      </w:r>
      <w:r>
        <w:rPr>
          <w:rFonts w:ascii="Times New Roman" w:hAnsi="Times New Roman" w:cs="Times New Roman"/>
        </w:rPr>
        <w:t xml:space="preserve"> долл. от экспорта товаров из США поддерживает более чем 6000 рабочих мест, а 1 млрд</w:t>
      </w:r>
      <w:r w:rsidR="000368ED">
        <w:rPr>
          <w:rFonts w:ascii="Times New Roman" w:hAnsi="Times New Roman" w:cs="Times New Roman"/>
        </w:rPr>
        <w:t>.</w:t>
      </w:r>
      <w:r>
        <w:rPr>
          <w:rFonts w:ascii="Times New Roman" w:hAnsi="Times New Roman" w:cs="Times New Roman"/>
        </w:rPr>
        <w:t xml:space="preserve"> долл. От экспорта услуг – 4500 рабочих мест</w:t>
      </w:r>
      <w:r>
        <w:rPr>
          <w:rStyle w:val="FootnoteReference"/>
          <w:rFonts w:ascii="Times New Roman" w:hAnsi="Times New Roman" w:cs="Times New Roman"/>
        </w:rPr>
        <w:footnoteReference w:id="280"/>
      </w:r>
      <w:r>
        <w:rPr>
          <w:rFonts w:ascii="Times New Roman" w:hAnsi="Times New Roman" w:cs="Times New Roman"/>
        </w:rPr>
        <w:t xml:space="preserve">. </w:t>
      </w:r>
    </w:p>
    <w:p w14:paraId="72125BDB" w14:textId="4CEDB5BF" w:rsidR="006F108D" w:rsidRDefault="006F108D" w:rsidP="005B15FD">
      <w:pPr>
        <w:spacing w:line="360" w:lineRule="auto"/>
        <w:ind w:firstLine="567"/>
        <w:jc w:val="both"/>
        <w:rPr>
          <w:rFonts w:ascii="Times New Roman" w:hAnsi="Times New Roman" w:cs="Times New Roman"/>
        </w:rPr>
      </w:pPr>
      <w:r>
        <w:rPr>
          <w:rFonts w:ascii="Times New Roman" w:hAnsi="Times New Roman" w:cs="Times New Roman"/>
        </w:rPr>
        <w:t>Эта социальная направленно</w:t>
      </w:r>
      <w:r w:rsidR="00432578">
        <w:rPr>
          <w:rFonts w:ascii="Times New Roman" w:hAnsi="Times New Roman" w:cs="Times New Roman"/>
        </w:rPr>
        <w:t xml:space="preserve">сть внешнеторговой стратегии Б. </w:t>
      </w:r>
      <w:r>
        <w:rPr>
          <w:rFonts w:ascii="Times New Roman" w:hAnsi="Times New Roman" w:cs="Times New Roman"/>
        </w:rPr>
        <w:t>Обамы прослеживается и в стратегическом плане торгового представителя США за 2013–2017 гг. Так, главными целями во внешнеторговой деятельности являются:</w:t>
      </w:r>
    </w:p>
    <w:p w14:paraId="455AE615" w14:textId="77777777" w:rsidR="006F108D" w:rsidRDefault="006F108D" w:rsidP="000B4FE5">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Создание новых и поддержание существующих рабочих мест посредством открытия новых рынков;</w:t>
      </w:r>
    </w:p>
    <w:p w14:paraId="4B39817B" w14:textId="77777777" w:rsidR="006F108D" w:rsidRDefault="006F108D" w:rsidP="005E39BF">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Создание новых и поддержание существующих рабочих мест посредством осуществления контроля над имплементацией торговых соглашений как в США, так и в зарубежных странах (торговых партеров США);</w:t>
      </w:r>
    </w:p>
    <w:p w14:paraId="78291AF4" w14:textId="77777777" w:rsidR="006F108D" w:rsidRDefault="006F108D" w:rsidP="005E39BF">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 xml:space="preserve">Развитие </w:t>
      </w:r>
      <w:proofErr w:type="spellStart"/>
      <w:r>
        <w:rPr>
          <w:rFonts w:ascii="Times New Roman" w:hAnsi="Times New Roman" w:cs="Times New Roman"/>
        </w:rPr>
        <w:t>транспарентной</w:t>
      </w:r>
      <w:proofErr w:type="spellEnd"/>
      <w:r>
        <w:rPr>
          <w:rFonts w:ascii="Times New Roman" w:hAnsi="Times New Roman" w:cs="Times New Roman"/>
        </w:rPr>
        <w:t xml:space="preserve"> торговой политики, в разработке которой должны принимать участие все заинтересованные стороны (различные комитеты Конгресса, правительства штатов и т.д.);</w:t>
      </w:r>
    </w:p>
    <w:p w14:paraId="5BFC0996" w14:textId="77777777" w:rsidR="006F108D" w:rsidRDefault="006F108D" w:rsidP="005E39BF">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Обеспечение общественной поддержки для проведение политики по либерализации торговых и инвестиционных рынков;</w:t>
      </w:r>
    </w:p>
    <w:p w14:paraId="6F089E93" w14:textId="77777777" w:rsidR="006F108D" w:rsidRDefault="006F108D" w:rsidP="005E39BF">
      <w:pPr>
        <w:pStyle w:val="ListParagraph"/>
        <w:numPr>
          <w:ilvl w:val="0"/>
          <w:numId w:val="17"/>
        </w:numPr>
        <w:spacing w:line="360" w:lineRule="auto"/>
        <w:jc w:val="both"/>
        <w:rPr>
          <w:rFonts w:ascii="Times New Roman" w:hAnsi="Times New Roman" w:cs="Times New Roman"/>
        </w:rPr>
      </w:pPr>
      <w:r>
        <w:rPr>
          <w:rFonts w:ascii="Times New Roman" w:hAnsi="Times New Roman" w:cs="Times New Roman"/>
        </w:rPr>
        <w:t>Развитие человеческого капитала</w:t>
      </w:r>
      <w:r>
        <w:rPr>
          <w:rStyle w:val="FootnoteReference"/>
          <w:rFonts w:ascii="Times New Roman" w:hAnsi="Times New Roman" w:cs="Times New Roman"/>
        </w:rPr>
        <w:footnoteReference w:id="281"/>
      </w:r>
      <w:r>
        <w:rPr>
          <w:rFonts w:ascii="Times New Roman" w:hAnsi="Times New Roman" w:cs="Times New Roman"/>
        </w:rPr>
        <w:t>.</w:t>
      </w:r>
    </w:p>
    <w:p w14:paraId="38B85A80" w14:textId="77777777" w:rsidR="006F108D" w:rsidRDefault="006F108D" w:rsidP="005E39BF">
      <w:pPr>
        <w:spacing w:line="360" w:lineRule="auto"/>
        <w:ind w:firstLine="567"/>
        <w:jc w:val="both"/>
        <w:rPr>
          <w:rFonts w:ascii="Times New Roman" w:hAnsi="Times New Roman" w:cs="Times New Roman"/>
        </w:rPr>
      </w:pPr>
      <w:r>
        <w:rPr>
          <w:rFonts w:ascii="Times New Roman" w:hAnsi="Times New Roman" w:cs="Times New Roman"/>
        </w:rPr>
        <w:t>Как видим, стратегические цели в торговле на период 2013–2017 гг. схожи с целями, поставленными в предыдущий период.</w:t>
      </w:r>
    </w:p>
    <w:p w14:paraId="1374A5F6" w14:textId="14E44C44" w:rsidR="006F108D" w:rsidRDefault="006F108D" w:rsidP="005E39BF">
      <w:pPr>
        <w:spacing w:line="360" w:lineRule="auto"/>
        <w:ind w:firstLine="567"/>
        <w:jc w:val="both"/>
        <w:rPr>
          <w:rFonts w:ascii="Times New Roman" w:hAnsi="Times New Roman" w:cs="Times New Roman"/>
        </w:rPr>
      </w:pPr>
      <w:r>
        <w:rPr>
          <w:rFonts w:ascii="Times New Roman" w:hAnsi="Times New Roman" w:cs="Times New Roman"/>
        </w:rPr>
        <w:lastRenderedPageBreak/>
        <w:t>Необходимо отметить, что Соединенные Штаты начали преуспевать в реализации данных целей. Так, в отчете деятельности США в ВТО указывается, что к 2015 г. экспорт товаров и услуг из США поддерживал более 11 млн рабочих мест</w:t>
      </w:r>
      <w:r>
        <w:rPr>
          <w:rStyle w:val="FootnoteReference"/>
          <w:rFonts w:ascii="Times New Roman" w:hAnsi="Times New Roman" w:cs="Times New Roman"/>
        </w:rPr>
        <w:footnoteReference w:id="282"/>
      </w:r>
      <w:r>
        <w:rPr>
          <w:rFonts w:ascii="Times New Roman" w:hAnsi="Times New Roman" w:cs="Times New Roman"/>
        </w:rPr>
        <w:t>. Уровень безработицы к 2015 г. составил 5,3% (в 2011 г. он составлял 9%)</w:t>
      </w:r>
      <w:r>
        <w:rPr>
          <w:rStyle w:val="FootnoteReference"/>
          <w:rFonts w:ascii="Times New Roman" w:hAnsi="Times New Roman" w:cs="Times New Roman"/>
        </w:rPr>
        <w:footnoteReference w:id="283"/>
      </w:r>
      <w:r>
        <w:rPr>
          <w:rFonts w:ascii="Times New Roman" w:hAnsi="Times New Roman" w:cs="Times New Roman"/>
        </w:rPr>
        <w:t>. Среднее значение таможенных тарифов составило 3,5%</w:t>
      </w:r>
      <w:r>
        <w:rPr>
          <w:rStyle w:val="FootnoteReference"/>
          <w:rFonts w:ascii="Times New Roman" w:hAnsi="Times New Roman" w:cs="Times New Roman"/>
        </w:rPr>
        <w:footnoteReference w:id="284"/>
      </w:r>
      <w:r>
        <w:rPr>
          <w:rFonts w:ascii="Times New Roman" w:hAnsi="Times New Roman" w:cs="Times New Roman"/>
        </w:rPr>
        <w:t>, тогда как в 2011–2014 гг. оно составляло около 4,5%</w:t>
      </w:r>
      <w:r>
        <w:rPr>
          <w:rStyle w:val="FootnoteReference"/>
          <w:rFonts w:ascii="Times New Roman" w:hAnsi="Times New Roman" w:cs="Times New Roman"/>
        </w:rPr>
        <w:footnoteReference w:id="285"/>
      </w:r>
      <w:r>
        <w:rPr>
          <w:rFonts w:ascii="Times New Roman" w:hAnsi="Times New Roman" w:cs="Times New Roman"/>
        </w:rPr>
        <w:t>. Однако таможенные тарифы на импорт сельскохозяйственных товаров составляли около 9%. Несмотря на это, Соединенные Штаты продолжали политику либерализации рынка сель</w:t>
      </w:r>
      <w:r w:rsidR="00432578">
        <w:rPr>
          <w:rFonts w:ascii="Times New Roman" w:hAnsi="Times New Roman" w:cs="Times New Roman"/>
        </w:rPr>
        <w:t xml:space="preserve">скохозяйственных товаров. Так, </w:t>
      </w:r>
      <w:r>
        <w:rPr>
          <w:rFonts w:ascii="Times New Roman" w:hAnsi="Times New Roman" w:cs="Times New Roman"/>
        </w:rPr>
        <w:t>в 2014 г. был принят Фермерский закон, который ликвидировал квоты на импорт молочной продукции, а также уменьшил ограничения на торговлю зерном</w:t>
      </w:r>
      <w:r>
        <w:rPr>
          <w:rStyle w:val="FootnoteReference"/>
          <w:rFonts w:ascii="Times New Roman" w:hAnsi="Times New Roman" w:cs="Times New Roman"/>
        </w:rPr>
        <w:footnoteReference w:id="286"/>
      </w:r>
      <w:r>
        <w:rPr>
          <w:rFonts w:ascii="Times New Roman" w:hAnsi="Times New Roman" w:cs="Times New Roman"/>
        </w:rPr>
        <w:t>.</w:t>
      </w:r>
    </w:p>
    <w:p w14:paraId="7D0F9073" w14:textId="77777777" w:rsidR="006F108D" w:rsidRDefault="006F108D" w:rsidP="005E39BF">
      <w:pPr>
        <w:spacing w:line="360" w:lineRule="auto"/>
        <w:ind w:firstLine="567"/>
        <w:jc w:val="both"/>
        <w:rPr>
          <w:rFonts w:ascii="Times New Roman" w:hAnsi="Times New Roman" w:cs="Times New Roman"/>
        </w:rPr>
      </w:pPr>
      <w:r>
        <w:rPr>
          <w:rFonts w:ascii="Times New Roman" w:hAnsi="Times New Roman" w:cs="Times New Roman"/>
        </w:rPr>
        <w:t xml:space="preserve">В рамках </w:t>
      </w:r>
      <w:proofErr w:type="spellStart"/>
      <w:r>
        <w:rPr>
          <w:rFonts w:ascii="Times New Roman" w:hAnsi="Times New Roman" w:cs="Times New Roman"/>
        </w:rPr>
        <w:t>Дохийского</w:t>
      </w:r>
      <w:proofErr w:type="spellEnd"/>
      <w:r>
        <w:rPr>
          <w:rFonts w:ascii="Times New Roman" w:hAnsi="Times New Roman" w:cs="Times New Roman"/>
        </w:rPr>
        <w:t xml:space="preserve"> раунда переговоров США выступили инициатором Соглашения об информационных технологиях </w:t>
      </w:r>
      <w:r w:rsidRPr="00E35493">
        <w:rPr>
          <w:rFonts w:ascii="Times New Roman" w:hAnsi="Times New Roman" w:cs="Times New Roman"/>
        </w:rPr>
        <w:t>2012 г. (</w:t>
      </w:r>
      <w:r w:rsidRPr="00E35493">
        <w:rPr>
          <w:rFonts w:ascii="Times New Roman" w:hAnsi="Times New Roman" w:cs="Times New Roman"/>
          <w:lang w:val="en-US"/>
        </w:rPr>
        <w:t>Information</w:t>
      </w:r>
      <w:r w:rsidRPr="00E35493">
        <w:rPr>
          <w:rFonts w:ascii="Times New Roman" w:hAnsi="Times New Roman" w:cs="Times New Roman"/>
        </w:rPr>
        <w:t xml:space="preserve"> </w:t>
      </w:r>
      <w:r w:rsidRPr="00E35493">
        <w:rPr>
          <w:rFonts w:ascii="Times New Roman" w:hAnsi="Times New Roman" w:cs="Times New Roman"/>
          <w:lang w:val="en-US"/>
        </w:rPr>
        <w:t>Technology</w:t>
      </w:r>
      <w:r w:rsidRPr="00E35493">
        <w:rPr>
          <w:rFonts w:ascii="Times New Roman" w:hAnsi="Times New Roman" w:cs="Times New Roman"/>
        </w:rPr>
        <w:t xml:space="preserve"> </w:t>
      </w:r>
      <w:r w:rsidRPr="00E35493">
        <w:rPr>
          <w:rFonts w:ascii="Times New Roman" w:hAnsi="Times New Roman" w:cs="Times New Roman"/>
          <w:lang w:val="en-US"/>
        </w:rPr>
        <w:t>Agreement</w:t>
      </w:r>
      <w:r w:rsidRPr="00E35493">
        <w:rPr>
          <w:rFonts w:ascii="Times New Roman" w:hAnsi="Times New Roman" w:cs="Times New Roman"/>
        </w:rPr>
        <w:t xml:space="preserve"> – </w:t>
      </w:r>
      <w:r w:rsidRPr="00E35493">
        <w:rPr>
          <w:rFonts w:ascii="Times New Roman" w:hAnsi="Times New Roman" w:cs="Times New Roman"/>
          <w:lang w:val="en-US"/>
        </w:rPr>
        <w:t>ITA</w:t>
      </w:r>
      <w:r w:rsidRPr="00E35493">
        <w:rPr>
          <w:rFonts w:ascii="Times New Roman" w:hAnsi="Times New Roman" w:cs="Times New Roman"/>
        </w:rPr>
        <w:t>), согласно которому к 2015 г. были ликвидированы тарифы примерно на 200 высокотехнологических товаров. Кроме того, в 2014 г. США и 13 их торговых партнеров по ВТО приступили к обсуждению торговли экологически чистыми товарами. В 2015 г. участники министерской</w:t>
      </w:r>
      <w:r>
        <w:rPr>
          <w:rFonts w:ascii="Times New Roman" w:hAnsi="Times New Roman" w:cs="Times New Roman"/>
        </w:rPr>
        <w:t xml:space="preserve"> встречи в рамках </w:t>
      </w:r>
      <w:proofErr w:type="spellStart"/>
      <w:r>
        <w:rPr>
          <w:rFonts w:ascii="Times New Roman" w:hAnsi="Times New Roman" w:cs="Times New Roman"/>
        </w:rPr>
        <w:t>Дохийского</w:t>
      </w:r>
      <w:proofErr w:type="spellEnd"/>
      <w:r>
        <w:rPr>
          <w:rFonts w:ascii="Times New Roman" w:hAnsi="Times New Roman" w:cs="Times New Roman"/>
        </w:rPr>
        <w:t xml:space="preserve"> раунда приняли Соглашение об упрощении процедур торговли (</w:t>
      </w:r>
      <w:r>
        <w:rPr>
          <w:rFonts w:ascii="Times New Roman" w:hAnsi="Times New Roman" w:cs="Times New Roman"/>
          <w:lang w:val="en-US"/>
        </w:rPr>
        <w:t>Trade</w:t>
      </w:r>
      <w:r w:rsidRPr="00E35493">
        <w:rPr>
          <w:rFonts w:ascii="Times New Roman" w:hAnsi="Times New Roman" w:cs="Times New Roman"/>
        </w:rPr>
        <w:t xml:space="preserve"> </w:t>
      </w:r>
      <w:r>
        <w:rPr>
          <w:rFonts w:ascii="Times New Roman" w:hAnsi="Times New Roman" w:cs="Times New Roman"/>
          <w:lang w:val="en-US"/>
        </w:rPr>
        <w:t>Facilitation</w:t>
      </w:r>
      <w:r w:rsidRPr="00E35493">
        <w:rPr>
          <w:rFonts w:ascii="Times New Roman" w:hAnsi="Times New Roman" w:cs="Times New Roman"/>
        </w:rPr>
        <w:t xml:space="preserve"> </w:t>
      </w:r>
      <w:r>
        <w:rPr>
          <w:rFonts w:ascii="Times New Roman" w:hAnsi="Times New Roman" w:cs="Times New Roman"/>
          <w:lang w:val="en-US"/>
        </w:rPr>
        <w:t>Agreement</w:t>
      </w:r>
      <w:r w:rsidRPr="00E35493">
        <w:rPr>
          <w:rFonts w:ascii="Times New Roman" w:hAnsi="Times New Roman" w:cs="Times New Roman"/>
        </w:rPr>
        <w:t xml:space="preserve"> </w:t>
      </w:r>
      <w:r w:rsidRPr="004F228F">
        <w:rPr>
          <w:rFonts w:ascii="Times New Roman" w:hAnsi="Times New Roman" w:cs="Times New Roman"/>
        </w:rPr>
        <w:t>–</w:t>
      </w:r>
      <w:r w:rsidRPr="00E35493">
        <w:rPr>
          <w:rFonts w:ascii="Times New Roman" w:hAnsi="Times New Roman" w:cs="Times New Roman"/>
        </w:rPr>
        <w:t xml:space="preserve"> </w:t>
      </w:r>
      <w:r>
        <w:rPr>
          <w:rFonts w:ascii="Times New Roman" w:hAnsi="Times New Roman" w:cs="Times New Roman"/>
          <w:lang w:val="en-US"/>
        </w:rPr>
        <w:t>TFA</w:t>
      </w:r>
      <w:r w:rsidRPr="00E35493">
        <w:rPr>
          <w:rFonts w:ascii="Times New Roman" w:hAnsi="Times New Roman" w:cs="Times New Roman"/>
        </w:rPr>
        <w:t xml:space="preserve">), </w:t>
      </w:r>
      <w:r>
        <w:rPr>
          <w:rFonts w:ascii="Times New Roman" w:hAnsi="Times New Roman" w:cs="Times New Roman"/>
        </w:rPr>
        <w:t xml:space="preserve">которое подтвердило намерения участников относительно необходимости либерализации мировой торговли. Это подарило надежду на потенциальное завершение </w:t>
      </w:r>
      <w:proofErr w:type="spellStart"/>
      <w:r>
        <w:rPr>
          <w:rFonts w:ascii="Times New Roman" w:hAnsi="Times New Roman" w:cs="Times New Roman"/>
        </w:rPr>
        <w:t>Дохийского</w:t>
      </w:r>
      <w:proofErr w:type="spellEnd"/>
      <w:r>
        <w:rPr>
          <w:rFonts w:ascii="Times New Roman" w:hAnsi="Times New Roman" w:cs="Times New Roman"/>
        </w:rPr>
        <w:t xml:space="preserve"> раунда</w:t>
      </w:r>
      <w:r>
        <w:rPr>
          <w:rStyle w:val="FootnoteReference"/>
          <w:rFonts w:ascii="Times New Roman" w:hAnsi="Times New Roman" w:cs="Times New Roman"/>
        </w:rPr>
        <w:footnoteReference w:id="287"/>
      </w:r>
      <w:r>
        <w:rPr>
          <w:rFonts w:ascii="Times New Roman" w:hAnsi="Times New Roman" w:cs="Times New Roman"/>
        </w:rPr>
        <w:t>.</w:t>
      </w:r>
    </w:p>
    <w:p w14:paraId="592593EC" w14:textId="77777777" w:rsidR="006F108D" w:rsidRDefault="006F108D" w:rsidP="005E39BF">
      <w:pPr>
        <w:spacing w:line="360" w:lineRule="auto"/>
        <w:ind w:firstLine="567"/>
        <w:jc w:val="both"/>
        <w:rPr>
          <w:rFonts w:ascii="Times New Roman" w:hAnsi="Times New Roman" w:cs="Times New Roman"/>
        </w:rPr>
      </w:pPr>
      <w:r>
        <w:rPr>
          <w:rFonts w:ascii="Times New Roman" w:hAnsi="Times New Roman" w:cs="Times New Roman"/>
        </w:rPr>
        <w:t>Вероятность завершения раунда переговоров в рамках ВТО подтвердилась принятием в 2015 г. Закона о торговых приоритетах и отчетности в торговле, который расширил полномочия президента США в участии в торговых переговорах (</w:t>
      </w:r>
      <w:r>
        <w:rPr>
          <w:rFonts w:ascii="Times New Roman" w:hAnsi="Times New Roman" w:cs="Times New Roman"/>
          <w:lang w:val="en-US"/>
        </w:rPr>
        <w:t>trade</w:t>
      </w:r>
      <w:r w:rsidRPr="00E35493">
        <w:rPr>
          <w:rFonts w:ascii="Times New Roman" w:hAnsi="Times New Roman" w:cs="Times New Roman"/>
        </w:rPr>
        <w:t xml:space="preserve"> </w:t>
      </w:r>
      <w:r>
        <w:rPr>
          <w:rFonts w:ascii="Times New Roman" w:hAnsi="Times New Roman" w:cs="Times New Roman"/>
          <w:lang w:val="en-US"/>
        </w:rPr>
        <w:t>promotion</w:t>
      </w:r>
      <w:r w:rsidRPr="00E35493">
        <w:rPr>
          <w:rFonts w:ascii="Times New Roman" w:hAnsi="Times New Roman" w:cs="Times New Roman"/>
        </w:rPr>
        <w:t xml:space="preserve"> </w:t>
      </w:r>
      <w:r>
        <w:rPr>
          <w:rFonts w:ascii="Times New Roman" w:hAnsi="Times New Roman" w:cs="Times New Roman"/>
          <w:lang w:val="en-US"/>
        </w:rPr>
        <w:t>authority</w:t>
      </w:r>
      <w:r w:rsidRPr="00E35493">
        <w:rPr>
          <w:rFonts w:ascii="Times New Roman" w:hAnsi="Times New Roman" w:cs="Times New Roman"/>
        </w:rPr>
        <w:t>)</w:t>
      </w:r>
      <w:r>
        <w:rPr>
          <w:rStyle w:val="FootnoteReference"/>
          <w:rFonts w:ascii="Times New Roman" w:hAnsi="Times New Roman" w:cs="Times New Roman"/>
          <w:lang w:val="en-US"/>
        </w:rPr>
        <w:footnoteReference w:id="288"/>
      </w:r>
      <w:r>
        <w:rPr>
          <w:rFonts w:ascii="Times New Roman" w:hAnsi="Times New Roman" w:cs="Times New Roman"/>
        </w:rPr>
        <w:t xml:space="preserve">. Целью данного закона было не только обеспечение доступа на внешние рынки, ликвидация торговых барьеров, поддержание экономического роста и высокого уровня жизни, но и соответствие действий торговых партнеров США нормам </w:t>
      </w:r>
      <w:r>
        <w:rPr>
          <w:rFonts w:ascii="Times New Roman" w:hAnsi="Times New Roman" w:cs="Times New Roman"/>
        </w:rPr>
        <w:lastRenderedPageBreak/>
        <w:t xml:space="preserve">ВТО, </w:t>
      </w:r>
      <w:proofErr w:type="spellStart"/>
      <w:r>
        <w:rPr>
          <w:rFonts w:ascii="Times New Roman" w:hAnsi="Times New Roman" w:cs="Times New Roman"/>
        </w:rPr>
        <w:t>транспарентность</w:t>
      </w:r>
      <w:proofErr w:type="spellEnd"/>
      <w:r>
        <w:rPr>
          <w:rFonts w:ascii="Times New Roman" w:hAnsi="Times New Roman" w:cs="Times New Roman"/>
        </w:rPr>
        <w:t xml:space="preserve"> внешнеторговой деятельности партнеров, контроль над деятельностью государственных компаний</w:t>
      </w:r>
      <w:r>
        <w:rPr>
          <w:rStyle w:val="FootnoteReference"/>
          <w:rFonts w:ascii="Times New Roman" w:hAnsi="Times New Roman" w:cs="Times New Roman"/>
        </w:rPr>
        <w:footnoteReference w:id="289"/>
      </w:r>
      <w:r>
        <w:rPr>
          <w:rFonts w:ascii="Times New Roman" w:hAnsi="Times New Roman" w:cs="Times New Roman"/>
        </w:rPr>
        <w:t>.</w:t>
      </w:r>
    </w:p>
    <w:p w14:paraId="11A8A03A" w14:textId="5F3ADF42" w:rsidR="006F108D" w:rsidRPr="00E35493" w:rsidRDefault="006F108D" w:rsidP="005E39BF">
      <w:pPr>
        <w:spacing w:line="360" w:lineRule="auto"/>
        <w:ind w:firstLine="567"/>
        <w:jc w:val="both"/>
        <w:rPr>
          <w:rFonts w:ascii="Times New Roman" w:hAnsi="Times New Roman" w:cs="Times New Roman"/>
        </w:rPr>
      </w:pPr>
      <w:r>
        <w:rPr>
          <w:rFonts w:ascii="Times New Roman" w:hAnsi="Times New Roman" w:cs="Times New Roman"/>
        </w:rPr>
        <w:t xml:space="preserve">Однако, несмотря на эти усилия, многие вопросы в рамках </w:t>
      </w:r>
      <w:proofErr w:type="spellStart"/>
      <w:r>
        <w:rPr>
          <w:rFonts w:ascii="Times New Roman" w:hAnsi="Times New Roman" w:cs="Times New Roman"/>
        </w:rPr>
        <w:t>Дохийского</w:t>
      </w:r>
      <w:proofErr w:type="spellEnd"/>
      <w:r>
        <w:rPr>
          <w:rFonts w:ascii="Times New Roman" w:hAnsi="Times New Roman" w:cs="Times New Roman"/>
        </w:rPr>
        <w:t xml:space="preserve"> раунда остаются нерешенными. Представляется, что помимо существования противоречий между участниками  причина торможения многосторонних переговоров отчасти связана с тем, что участники переговоров отдавали предпочтение развитию двусторонних и региональных соглашений о свободной торговле. Так, в торговой повестке президента США за 2016 г. </w:t>
      </w:r>
      <w:proofErr w:type="spellStart"/>
      <w:r>
        <w:rPr>
          <w:rFonts w:ascii="Times New Roman" w:hAnsi="Times New Roman" w:cs="Times New Roman"/>
        </w:rPr>
        <w:t>бóльшее</w:t>
      </w:r>
      <w:proofErr w:type="spellEnd"/>
      <w:r>
        <w:rPr>
          <w:rFonts w:ascii="Times New Roman" w:hAnsi="Times New Roman" w:cs="Times New Roman"/>
        </w:rPr>
        <w:t xml:space="preserve"> внимания </w:t>
      </w:r>
      <w:r w:rsidR="004E01B1">
        <w:rPr>
          <w:rFonts w:ascii="Times New Roman" w:hAnsi="Times New Roman" w:cs="Times New Roman"/>
        </w:rPr>
        <w:t xml:space="preserve">было уделено </w:t>
      </w:r>
      <w:r>
        <w:rPr>
          <w:rFonts w:ascii="Times New Roman" w:hAnsi="Times New Roman" w:cs="Times New Roman"/>
        </w:rPr>
        <w:t xml:space="preserve">развитию регионального соглашения в Азиатско-тихоокеанском регионе – </w:t>
      </w:r>
      <w:proofErr w:type="spellStart"/>
      <w:r>
        <w:rPr>
          <w:rFonts w:ascii="Times New Roman" w:hAnsi="Times New Roman" w:cs="Times New Roman"/>
        </w:rPr>
        <w:t>Транстихоокеанскому</w:t>
      </w:r>
      <w:proofErr w:type="spellEnd"/>
      <w:r>
        <w:rPr>
          <w:rFonts w:ascii="Times New Roman" w:hAnsi="Times New Roman" w:cs="Times New Roman"/>
        </w:rPr>
        <w:t xml:space="preserve"> Партнерству (</w:t>
      </w:r>
      <w:r>
        <w:rPr>
          <w:rFonts w:ascii="Times New Roman" w:hAnsi="Times New Roman" w:cs="Times New Roman"/>
          <w:lang w:val="en-US"/>
        </w:rPr>
        <w:t>Trans</w:t>
      </w:r>
      <w:r w:rsidRPr="00E35493">
        <w:rPr>
          <w:rFonts w:ascii="Times New Roman" w:hAnsi="Times New Roman" w:cs="Times New Roman"/>
        </w:rPr>
        <w:t>-</w:t>
      </w:r>
      <w:r>
        <w:rPr>
          <w:rFonts w:ascii="Times New Roman" w:hAnsi="Times New Roman" w:cs="Times New Roman"/>
          <w:lang w:val="en-US"/>
        </w:rPr>
        <w:t>Pacific</w:t>
      </w:r>
      <w:r w:rsidRPr="00E35493">
        <w:rPr>
          <w:rFonts w:ascii="Times New Roman" w:hAnsi="Times New Roman" w:cs="Times New Roman"/>
        </w:rPr>
        <w:t xml:space="preserve"> </w:t>
      </w:r>
      <w:r>
        <w:rPr>
          <w:rFonts w:ascii="Times New Roman" w:hAnsi="Times New Roman" w:cs="Times New Roman"/>
          <w:lang w:val="en-US"/>
        </w:rPr>
        <w:t>Partnership</w:t>
      </w:r>
      <w:r w:rsidRPr="00E35493">
        <w:rPr>
          <w:rFonts w:ascii="Times New Roman" w:hAnsi="Times New Roman" w:cs="Times New Roman"/>
        </w:rPr>
        <w:t>)</w:t>
      </w:r>
      <w:r>
        <w:rPr>
          <w:rStyle w:val="FootnoteReference"/>
          <w:rFonts w:ascii="Times New Roman" w:hAnsi="Times New Roman" w:cs="Times New Roman"/>
          <w:lang w:val="en-US"/>
        </w:rPr>
        <w:footnoteReference w:id="290"/>
      </w:r>
      <w:r w:rsidRPr="00E35493">
        <w:rPr>
          <w:rFonts w:ascii="Times New Roman" w:hAnsi="Times New Roman" w:cs="Times New Roman"/>
        </w:rPr>
        <w:t xml:space="preserve">. </w:t>
      </w:r>
    </w:p>
    <w:p w14:paraId="0D177C3C" w14:textId="77777777" w:rsidR="006F108D" w:rsidRDefault="006F108D" w:rsidP="005E39BF">
      <w:pPr>
        <w:spacing w:line="360" w:lineRule="auto"/>
        <w:ind w:firstLine="567"/>
        <w:jc w:val="both"/>
        <w:rPr>
          <w:rFonts w:ascii="Times New Roman" w:hAnsi="Times New Roman" w:cs="Times New Roman"/>
        </w:rPr>
      </w:pPr>
      <w:r>
        <w:rPr>
          <w:rFonts w:ascii="Times New Roman" w:hAnsi="Times New Roman" w:cs="Times New Roman"/>
        </w:rPr>
        <w:t>С приходом Д. Трампа на пост президента США в 2017 г. подход к внешнеторговой деятельности США начал меняться. Так, во внешнеторговой повестке нового президента выделяются следующие приоритетные направления:</w:t>
      </w:r>
    </w:p>
    <w:p w14:paraId="5905AEE3" w14:textId="77777777" w:rsidR="006F108D" w:rsidRDefault="006F108D" w:rsidP="00967D55">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Обеспечение справедливых возможностей для американских рабочих и бизнеса в конкуренции на международных рынках;</w:t>
      </w:r>
    </w:p>
    <w:p w14:paraId="4A1310EF" w14:textId="77777777" w:rsidR="006F108D" w:rsidRDefault="006F108D" w:rsidP="00967D55">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Ликвидация торговых барьеров, которые препятствуют американскому экспорту, в том числе и экспорту сельскохозяйственных товаров;</w:t>
      </w:r>
    </w:p>
    <w:p w14:paraId="587D6BD4" w14:textId="77777777" w:rsidR="006F108D" w:rsidRDefault="006F108D" w:rsidP="00967D55">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Утверждение сбалансированной торговой политики, которая будет отвечать интересам представителей всех секторов экономики США;</w:t>
      </w:r>
    </w:p>
    <w:p w14:paraId="5E9E7709" w14:textId="77777777" w:rsidR="006F108D" w:rsidRDefault="006F108D" w:rsidP="00967D55">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Обеспечение полных и справедливых возможностей для американских держателей прав интеллектуальных собственности, позволяющие им получать выгоду;</w:t>
      </w:r>
    </w:p>
    <w:p w14:paraId="00497801" w14:textId="77777777" w:rsidR="006F108D" w:rsidRDefault="006F108D" w:rsidP="000D32BF">
      <w:pPr>
        <w:pStyle w:val="ListParagraph"/>
        <w:numPr>
          <w:ilvl w:val="0"/>
          <w:numId w:val="18"/>
        </w:numPr>
        <w:spacing w:line="360" w:lineRule="auto"/>
        <w:jc w:val="both"/>
        <w:rPr>
          <w:rFonts w:ascii="Times New Roman" w:hAnsi="Times New Roman" w:cs="Times New Roman"/>
        </w:rPr>
      </w:pPr>
      <w:r w:rsidRPr="000D32BF">
        <w:rPr>
          <w:rFonts w:ascii="Times New Roman" w:hAnsi="Times New Roman" w:cs="Times New Roman"/>
        </w:rPr>
        <w:t>Строгое соблюдение торговых законов США</w:t>
      </w:r>
      <w:r>
        <w:rPr>
          <w:rFonts w:ascii="Times New Roman" w:hAnsi="Times New Roman" w:cs="Times New Roman"/>
        </w:rPr>
        <w:t xml:space="preserve"> для </w:t>
      </w:r>
      <w:r w:rsidRPr="00C02519">
        <w:rPr>
          <w:rFonts w:ascii="Times New Roman" w:hAnsi="Times New Roman" w:cs="Times New Roman"/>
        </w:rPr>
        <w:t xml:space="preserve">предотвращения </w:t>
      </w:r>
      <w:r>
        <w:rPr>
          <w:rFonts w:ascii="Times New Roman" w:hAnsi="Times New Roman" w:cs="Times New Roman"/>
        </w:rPr>
        <w:t>нарушения рыночного равновесия, которое наносят вред американским производителям;</w:t>
      </w:r>
    </w:p>
    <w:p w14:paraId="1D8D68C6" w14:textId="77777777" w:rsidR="006F108D" w:rsidRDefault="006F108D" w:rsidP="000D32BF">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Соблюдение прав рабочих и возможное введение запрета на импорт товаров, при изготовлении которых применялся принудительный труд;</w:t>
      </w:r>
    </w:p>
    <w:p w14:paraId="54F9466D" w14:textId="77777777" w:rsidR="006F108D" w:rsidRDefault="006F108D" w:rsidP="000D32BF">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Противостояние попыткам государств (в том числе и партнеров в рамках ВТО) по введению мер, нарушающих права или уменьшающих выгоду США в торговых соглашениях, в которых США являются участником;</w:t>
      </w:r>
    </w:p>
    <w:p w14:paraId="7A0FAB4C" w14:textId="77777777" w:rsidR="006F108D" w:rsidRDefault="006F108D" w:rsidP="000D32BF">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Обновление торговых соглашений ввиду изменяющихся условий рынка;</w:t>
      </w:r>
    </w:p>
    <w:p w14:paraId="462B6B6F" w14:textId="77777777" w:rsidR="006F108D" w:rsidRDefault="006F108D" w:rsidP="000D32BF">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lastRenderedPageBreak/>
        <w:t>Проведение такой торговой политики США, которая способствовала бы экономическому развитию страны и увеличению производства,  что является необходимым для обеспечения национальной безопасности;</w:t>
      </w:r>
    </w:p>
    <w:p w14:paraId="0AC55FAA" w14:textId="77777777" w:rsidR="006F108D" w:rsidRDefault="006F108D" w:rsidP="000D32BF">
      <w:pPr>
        <w:pStyle w:val="ListParagraph"/>
        <w:numPr>
          <w:ilvl w:val="0"/>
          <w:numId w:val="18"/>
        </w:numPr>
        <w:spacing w:line="360" w:lineRule="auto"/>
        <w:jc w:val="both"/>
        <w:rPr>
          <w:rFonts w:ascii="Times New Roman" w:hAnsi="Times New Roman" w:cs="Times New Roman"/>
        </w:rPr>
      </w:pPr>
      <w:r>
        <w:rPr>
          <w:rFonts w:ascii="Times New Roman" w:hAnsi="Times New Roman" w:cs="Times New Roman"/>
        </w:rPr>
        <w:t>Строгое соблюдение интересов американских рабочих, фермеров, производителей услуг, американского бизнеса (малого и большого) как на рынке США, так и на зарубежных рынках</w:t>
      </w:r>
      <w:r>
        <w:rPr>
          <w:rStyle w:val="FootnoteReference"/>
          <w:rFonts w:ascii="Times New Roman" w:hAnsi="Times New Roman" w:cs="Times New Roman"/>
        </w:rPr>
        <w:footnoteReference w:id="291"/>
      </w:r>
      <w:r>
        <w:rPr>
          <w:rFonts w:ascii="Times New Roman" w:hAnsi="Times New Roman" w:cs="Times New Roman"/>
        </w:rPr>
        <w:t>.</w:t>
      </w:r>
    </w:p>
    <w:p w14:paraId="50F3A42B" w14:textId="77777777" w:rsidR="006F108D" w:rsidRPr="00AD1BE7" w:rsidRDefault="006F108D" w:rsidP="00AD1BE7">
      <w:pPr>
        <w:spacing w:line="360" w:lineRule="auto"/>
        <w:ind w:firstLine="567"/>
        <w:jc w:val="both"/>
        <w:rPr>
          <w:rFonts w:ascii="Times New Roman" w:hAnsi="Times New Roman" w:cs="Times New Roman"/>
        </w:rPr>
      </w:pPr>
      <w:r>
        <w:rPr>
          <w:rFonts w:ascii="Times New Roman" w:hAnsi="Times New Roman" w:cs="Times New Roman"/>
        </w:rPr>
        <w:t xml:space="preserve">В новом подходе к внешнеторговой деятельности США акцент смещается на обеспечение интересов американских производителей и строгое соблюдение справедливых принципов торговли. Другими словами, администрация Д. Трампа считает необходимым обеспечивать свободные и справедливые торговые практики, в первую очередь, для получения населением США выгоды от реализации этих практик. Таким образом, задача либерализации системы мировой торговли уходит на второй план. Это может окончательно заморозить переговорный процесс в рамках ВТО и полностью устранить многосторонний подход США во внешней торговле. </w:t>
      </w:r>
    </w:p>
    <w:p w14:paraId="2DEDF44B" w14:textId="77777777" w:rsidR="006F108D" w:rsidRPr="003C1A9E" w:rsidRDefault="006F108D">
      <w:pPr>
        <w:rPr>
          <w:rFonts w:cs="Times New Roman"/>
          <w:sz w:val="22"/>
          <w:szCs w:val="22"/>
          <w:lang w:eastAsia="ru-RU"/>
        </w:rPr>
      </w:pPr>
    </w:p>
    <w:p w14:paraId="1CC19F97" w14:textId="77777777" w:rsidR="006F108D" w:rsidRPr="003C1A9E" w:rsidRDefault="006F108D" w:rsidP="006D7AD8">
      <w:pPr>
        <w:jc w:val="center"/>
        <w:rPr>
          <w:rFonts w:cs="Times New Roman"/>
          <w:sz w:val="22"/>
          <w:szCs w:val="22"/>
          <w:lang w:eastAsia="ru-RU"/>
        </w:rPr>
      </w:pPr>
    </w:p>
    <w:p w14:paraId="4B141C20" w14:textId="77777777" w:rsidR="006F108D" w:rsidRPr="00FA6E9D" w:rsidRDefault="006F108D" w:rsidP="003C1A9E">
      <w:pPr>
        <w:jc w:val="center"/>
        <w:rPr>
          <w:rFonts w:cs="Times New Roman"/>
          <w:sz w:val="22"/>
          <w:szCs w:val="22"/>
          <w:lang w:eastAsia="ru-RU"/>
        </w:rPr>
      </w:pPr>
    </w:p>
    <w:p w14:paraId="5D87E146" w14:textId="3405B37D" w:rsidR="006F108D" w:rsidRDefault="00C44A57" w:rsidP="003C1A9E">
      <w:pPr>
        <w:spacing w:line="360" w:lineRule="auto"/>
        <w:ind w:firstLine="567"/>
        <w:jc w:val="center"/>
        <w:rPr>
          <w:rFonts w:ascii="Times New Roman" w:hAnsi="Times New Roman" w:cs="Times New Roman"/>
        </w:rPr>
      </w:pPr>
      <w:r>
        <w:rPr>
          <w:rFonts w:ascii="Times New Roman" w:hAnsi="Times New Roman" w:cs="Times New Roman"/>
        </w:rPr>
        <w:t>3.2 Стратегия США на региональном уровне (на примере</w:t>
      </w:r>
      <w:r w:rsidR="006F108D">
        <w:rPr>
          <w:rFonts w:ascii="Times New Roman" w:hAnsi="Times New Roman" w:cs="Times New Roman"/>
        </w:rPr>
        <w:t xml:space="preserve"> НАФТА</w:t>
      </w:r>
      <w:r w:rsidR="00287928">
        <w:rPr>
          <w:rFonts w:ascii="Times New Roman" w:hAnsi="Times New Roman" w:cs="Times New Roman"/>
        </w:rPr>
        <w:t>)</w:t>
      </w:r>
    </w:p>
    <w:p w14:paraId="40DA189D" w14:textId="7906AA10"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Столкнувшись с серьезными трудностями при заключении финального соглашения в рамках Уругвайского раунда многосторонних переговоров, Соединенные Штаты решили отдать предпочтению развитию двусторонних и региональных соглашений о свободной торговле</w:t>
      </w:r>
      <w:r>
        <w:rPr>
          <w:rStyle w:val="FootnoteReference"/>
          <w:rFonts w:ascii="Times New Roman" w:hAnsi="Times New Roman" w:cs="Times New Roman"/>
        </w:rPr>
        <w:footnoteReference w:id="292"/>
      </w:r>
      <w:r>
        <w:rPr>
          <w:rFonts w:ascii="Times New Roman" w:hAnsi="Times New Roman" w:cs="Times New Roman"/>
        </w:rPr>
        <w:t>, полагая, что данные соглашения являются более эффективными для реализации цели по ликвидации торговых барьеров</w:t>
      </w:r>
      <w:r>
        <w:rPr>
          <w:rStyle w:val="FootnoteReference"/>
          <w:rFonts w:ascii="Times New Roman" w:hAnsi="Times New Roman" w:cs="Times New Roman"/>
        </w:rPr>
        <w:footnoteReference w:id="293"/>
      </w:r>
      <w:r>
        <w:rPr>
          <w:rFonts w:ascii="Times New Roman" w:hAnsi="Times New Roman" w:cs="Times New Roman"/>
        </w:rPr>
        <w:t>. Так, на р</w:t>
      </w:r>
      <w:r w:rsidR="004E01B1">
        <w:rPr>
          <w:rFonts w:ascii="Times New Roman" w:hAnsi="Times New Roman" w:cs="Times New Roman"/>
        </w:rPr>
        <w:t>убеже 1980-1990–</w:t>
      </w:r>
      <w:r>
        <w:rPr>
          <w:rFonts w:ascii="Times New Roman" w:hAnsi="Times New Roman" w:cs="Times New Roman"/>
        </w:rPr>
        <w:t>х США гг. приступили к созданию зоны свободной торговли со своими ближайшими соседями: Канадой и Мексикой. Эти страны были главными торговыми</w:t>
      </w:r>
      <w:r w:rsidR="004E01B1">
        <w:rPr>
          <w:rFonts w:ascii="Times New Roman" w:hAnsi="Times New Roman" w:cs="Times New Roman"/>
        </w:rPr>
        <w:t xml:space="preserve"> партерами США: к середине 1980–</w:t>
      </w:r>
      <w:r>
        <w:rPr>
          <w:rFonts w:ascii="Times New Roman" w:hAnsi="Times New Roman" w:cs="Times New Roman"/>
        </w:rPr>
        <w:t>х гг. 24% совокупного экспорта США приходилось на Канаду, а 73% совокупного экспорта Канады направлялось в США; 17% импорта США представляли канадские товары и услуги, 66% импорта Канады приходилось на США</w:t>
      </w:r>
      <w:r>
        <w:rPr>
          <w:rStyle w:val="FootnoteReference"/>
          <w:rFonts w:ascii="Times New Roman" w:hAnsi="Times New Roman" w:cs="Times New Roman"/>
        </w:rPr>
        <w:footnoteReference w:id="294"/>
      </w:r>
      <w:r>
        <w:rPr>
          <w:rFonts w:ascii="Times New Roman" w:hAnsi="Times New Roman" w:cs="Times New Roman"/>
        </w:rPr>
        <w:t xml:space="preserve">. В период с 1986 г., когда Мексика вступила в ГАТТ, по 1990 г. экспорт США в эту страну увеличился на 132%, а </w:t>
      </w:r>
      <w:r>
        <w:rPr>
          <w:rFonts w:ascii="Times New Roman" w:hAnsi="Times New Roman" w:cs="Times New Roman"/>
        </w:rPr>
        <w:lastRenderedPageBreak/>
        <w:t>импорт вырос на 72%</w:t>
      </w:r>
      <w:r>
        <w:rPr>
          <w:rStyle w:val="FootnoteReference"/>
          <w:rFonts w:ascii="Times New Roman" w:hAnsi="Times New Roman" w:cs="Times New Roman"/>
        </w:rPr>
        <w:footnoteReference w:id="295"/>
      </w:r>
      <w:r>
        <w:rPr>
          <w:rFonts w:ascii="Times New Roman" w:hAnsi="Times New Roman" w:cs="Times New Roman"/>
        </w:rPr>
        <w:t>. Преимущества создания зон свободной торговли с этими государствами представлялись для США очевидными</w:t>
      </w:r>
      <w:r>
        <w:rPr>
          <w:rStyle w:val="FootnoteReference"/>
          <w:rFonts w:ascii="Times New Roman" w:hAnsi="Times New Roman" w:cs="Times New Roman"/>
        </w:rPr>
        <w:footnoteReference w:id="296"/>
      </w:r>
      <w:r>
        <w:rPr>
          <w:rFonts w:ascii="Times New Roman" w:hAnsi="Times New Roman" w:cs="Times New Roman"/>
        </w:rPr>
        <w:t xml:space="preserve">. Однако на пути к заключению трехстороннего торгового соглашения существовали препятствия. </w:t>
      </w:r>
    </w:p>
    <w:p w14:paraId="09EF253E"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Продолжив процесс либерализации на многостороннем уровне и получив санкцию Конгресса, администрация Р. Рейгана приступила к обсуждению заключения соглашения о свободной торговле между США и Канадой. Товарооборот между странами составлял более 160 млрд долл. и считался самым крупным в мире</w:t>
      </w:r>
      <w:r>
        <w:rPr>
          <w:rStyle w:val="FootnoteReference"/>
          <w:rFonts w:ascii="Times New Roman" w:hAnsi="Times New Roman" w:cs="Times New Roman"/>
        </w:rPr>
        <w:footnoteReference w:id="297"/>
      </w:r>
      <w:r>
        <w:rPr>
          <w:rFonts w:ascii="Times New Roman" w:hAnsi="Times New Roman" w:cs="Times New Roman"/>
        </w:rPr>
        <w:t>. Однако торговые барьеры оставались достаточно высокими: Канада облагала американские товары 10% пошлинами,  тогда как  средний тариф США на импорт канадских товаров составлял только 3%. Поэтому целью Соединенных Штатов стало обеспечение доступа США на канадский рынок посредством сокращения торговых барьеров</w:t>
      </w:r>
      <w:r>
        <w:rPr>
          <w:rStyle w:val="FootnoteReference"/>
          <w:rFonts w:ascii="Times New Roman" w:hAnsi="Times New Roman" w:cs="Times New Roman"/>
        </w:rPr>
        <w:footnoteReference w:id="298"/>
      </w:r>
      <w:r>
        <w:rPr>
          <w:rFonts w:ascii="Times New Roman" w:hAnsi="Times New Roman" w:cs="Times New Roman"/>
        </w:rPr>
        <w:t>. Кроме того, особую настороженность у США вызывало использование канадскими властями субсидий на производство ряда сельскохозяйственных товаров и продукции лесопильно-деревообрабатывающей промышленности. Использование субсидий противоречило принципам справедливой торговли, поэтому США были намерены включить отказ от использования субсидий в повестку канадско-американских торговых переговоров.</w:t>
      </w:r>
    </w:p>
    <w:p w14:paraId="367465B5"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В Соединенных Штатах представители некоторых отраслей экономики выступали против заключения соглашения о свободной торговле с Канадой. В основном, это были представители деревообрабатывающей промышленности, товары которой на протяжении долгого времени сталкивались с серьезной конкуренцией со стороны канадской продукции. Поэтому американским производителям товаров данной отрасли представлялось, что заключение соглашения о свободной торговле между Канадой и США нанесет им ущерб. Для того чтобы умерить их оппозиционные настроения, президент Рейган пообещал решить вопрос торговли продукцией деревообрабатывающей продукции в отдельном порядке.</w:t>
      </w:r>
    </w:p>
    <w:p w14:paraId="2A6EB4B6" w14:textId="350012B8"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28 сентября 1988 г. Р. Рейган подписал Канадско-американское Соглашение о свободной торговле (</w:t>
      </w:r>
      <w:r>
        <w:rPr>
          <w:rFonts w:ascii="Times New Roman" w:hAnsi="Times New Roman" w:cs="Times New Roman"/>
          <w:lang w:val="en-US"/>
        </w:rPr>
        <w:t>Canada</w:t>
      </w:r>
      <w:r w:rsidRPr="00FA6E9D">
        <w:rPr>
          <w:rFonts w:ascii="Times New Roman" w:hAnsi="Times New Roman" w:cs="Times New Roman"/>
        </w:rPr>
        <w:t xml:space="preserve"> </w:t>
      </w:r>
      <w:r w:rsidRPr="00A91150">
        <w:rPr>
          <w:rFonts w:ascii="Times New Roman" w:hAnsi="Times New Roman" w:cs="Times New Roman"/>
        </w:rPr>
        <w:t>–</w:t>
      </w:r>
      <w:r w:rsidRPr="00FA6E9D">
        <w:rPr>
          <w:rFonts w:ascii="Times New Roman" w:hAnsi="Times New Roman" w:cs="Times New Roman"/>
        </w:rPr>
        <w:t xml:space="preserve"> </w:t>
      </w:r>
      <w:r>
        <w:rPr>
          <w:rFonts w:ascii="Times New Roman" w:hAnsi="Times New Roman" w:cs="Times New Roman"/>
          <w:lang w:val="en-US"/>
        </w:rPr>
        <w:t>U</w:t>
      </w:r>
      <w:r w:rsidRPr="00FA6E9D">
        <w:rPr>
          <w:rFonts w:ascii="Times New Roman" w:hAnsi="Times New Roman" w:cs="Times New Roman"/>
        </w:rPr>
        <w:t>.</w:t>
      </w:r>
      <w:r>
        <w:rPr>
          <w:rFonts w:ascii="Times New Roman" w:hAnsi="Times New Roman" w:cs="Times New Roman"/>
          <w:lang w:val="en-US"/>
        </w:rPr>
        <w:t>S</w:t>
      </w:r>
      <w:r w:rsidRPr="00FA6E9D">
        <w:rPr>
          <w:rFonts w:ascii="Times New Roman" w:hAnsi="Times New Roman" w:cs="Times New Roman"/>
        </w:rPr>
        <w:t xml:space="preserve">. </w:t>
      </w:r>
      <w:r>
        <w:rPr>
          <w:rFonts w:ascii="Times New Roman" w:hAnsi="Times New Roman" w:cs="Times New Roman"/>
          <w:lang w:val="en-US"/>
        </w:rPr>
        <w:t>Free</w:t>
      </w:r>
      <w:r w:rsidRPr="00FA6E9D">
        <w:rPr>
          <w:rFonts w:ascii="Times New Roman" w:hAnsi="Times New Roman" w:cs="Times New Roman"/>
        </w:rPr>
        <w:t xml:space="preserve"> </w:t>
      </w:r>
      <w:r>
        <w:rPr>
          <w:rFonts w:ascii="Times New Roman" w:hAnsi="Times New Roman" w:cs="Times New Roman"/>
          <w:lang w:val="en-US"/>
        </w:rPr>
        <w:t>Trade</w:t>
      </w:r>
      <w:r w:rsidRPr="00FA6E9D">
        <w:rPr>
          <w:rFonts w:ascii="Times New Roman" w:hAnsi="Times New Roman" w:cs="Times New Roman"/>
        </w:rPr>
        <w:t xml:space="preserve"> </w:t>
      </w:r>
      <w:r>
        <w:rPr>
          <w:rFonts w:ascii="Times New Roman" w:hAnsi="Times New Roman" w:cs="Times New Roman"/>
          <w:lang w:val="en-US"/>
        </w:rPr>
        <w:t>Agreement</w:t>
      </w:r>
      <w:r w:rsidRPr="00FA6E9D">
        <w:rPr>
          <w:rFonts w:ascii="Times New Roman" w:hAnsi="Times New Roman" w:cs="Times New Roman"/>
        </w:rPr>
        <w:t xml:space="preserve"> </w:t>
      </w:r>
      <w:r w:rsidRPr="00A91150">
        <w:rPr>
          <w:rFonts w:ascii="Times New Roman" w:hAnsi="Times New Roman" w:cs="Times New Roman"/>
        </w:rPr>
        <w:t>–</w:t>
      </w:r>
      <w:r w:rsidRPr="00FA6E9D">
        <w:rPr>
          <w:rFonts w:ascii="Times New Roman" w:hAnsi="Times New Roman" w:cs="Times New Roman"/>
        </w:rPr>
        <w:t xml:space="preserve"> </w:t>
      </w:r>
      <w:r>
        <w:rPr>
          <w:rFonts w:ascii="Times New Roman" w:hAnsi="Times New Roman" w:cs="Times New Roman"/>
          <w:lang w:val="en-US"/>
        </w:rPr>
        <w:t>CUSFTA</w:t>
      </w:r>
      <w:r w:rsidRPr="00FA6E9D">
        <w:rPr>
          <w:rFonts w:ascii="Times New Roman" w:hAnsi="Times New Roman" w:cs="Times New Roman"/>
        </w:rPr>
        <w:t>)</w:t>
      </w:r>
      <w:r>
        <w:rPr>
          <w:rFonts w:ascii="Times New Roman" w:hAnsi="Times New Roman" w:cs="Times New Roman"/>
        </w:rPr>
        <w:t>, которое вступило в силу 1 января 1989 г.</w:t>
      </w:r>
      <w:r>
        <w:rPr>
          <w:rStyle w:val="FootnoteReference"/>
          <w:rFonts w:ascii="Times New Roman" w:hAnsi="Times New Roman" w:cs="Times New Roman"/>
        </w:rPr>
        <w:footnoteReference w:id="299"/>
      </w:r>
      <w:r>
        <w:rPr>
          <w:rFonts w:ascii="Times New Roman" w:hAnsi="Times New Roman" w:cs="Times New Roman"/>
        </w:rPr>
        <w:t xml:space="preserve"> Соглашение регламентировало ликвидацию всех тарифов к 1998г., </w:t>
      </w:r>
      <w:r>
        <w:rPr>
          <w:rFonts w:ascii="Times New Roman" w:hAnsi="Times New Roman" w:cs="Times New Roman"/>
        </w:rPr>
        <w:lastRenderedPageBreak/>
        <w:t>запрет на введение некоторых нетарифных барьеров, предоставление иностранным инвестициям и услугам национального режима и создание двустороннего механизма для разрешения споров</w:t>
      </w:r>
      <w:r>
        <w:rPr>
          <w:rStyle w:val="FootnoteReference"/>
          <w:rFonts w:ascii="Times New Roman" w:hAnsi="Times New Roman" w:cs="Times New Roman"/>
        </w:rPr>
        <w:footnoteReference w:id="300"/>
      </w:r>
      <w:r>
        <w:rPr>
          <w:rFonts w:ascii="Times New Roman" w:hAnsi="Times New Roman" w:cs="Times New Roman"/>
        </w:rPr>
        <w:t>. Однако вопросы обеспечения прав интеллектуальной собственности, использования защитных механизмов в торговле (компенсационные пошлины, антидемпинговые меры и др.) остались нерешенными</w:t>
      </w:r>
      <w:r>
        <w:rPr>
          <w:rStyle w:val="FootnoteReference"/>
          <w:rFonts w:ascii="Times New Roman" w:hAnsi="Times New Roman" w:cs="Times New Roman"/>
        </w:rPr>
        <w:footnoteReference w:id="301"/>
      </w:r>
      <w:r>
        <w:rPr>
          <w:rFonts w:ascii="Times New Roman" w:hAnsi="Times New Roman" w:cs="Times New Roman"/>
        </w:rPr>
        <w:t xml:space="preserve">. </w:t>
      </w:r>
    </w:p>
    <w:p w14:paraId="7417696E"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Кроме того, это соглашение содержало несколько оговорок, согласно которым определенным отраслям предоставлялась защита от конкуренции. Так, например, разрешалось введение квот на импорт определенных сельскохозяйственных товаров и добровольных экспортных ограничений на товары сталелитейной промышленности</w:t>
      </w:r>
      <w:r>
        <w:rPr>
          <w:rStyle w:val="FootnoteReference"/>
          <w:rFonts w:ascii="Times New Roman" w:hAnsi="Times New Roman" w:cs="Times New Roman"/>
        </w:rPr>
        <w:footnoteReference w:id="302"/>
      </w:r>
      <w:r>
        <w:rPr>
          <w:rFonts w:ascii="Times New Roman" w:hAnsi="Times New Roman" w:cs="Times New Roman"/>
        </w:rPr>
        <w:t>. Более того, тарифы на импорт некоторых товаров деревообрабатывающей промышленности были исключены из полной ликвидации тарифных барьеров</w:t>
      </w:r>
      <w:r>
        <w:rPr>
          <w:rStyle w:val="FootnoteReference"/>
          <w:rFonts w:ascii="Times New Roman" w:hAnsi="Times New Roman" w:cs="Times New Roman"/>
        </w:rPr>
        <w:footnoteReference w:id="303"/>
      </w:r>
      <w:r>
        <w:rPr>
          <w:rFonts w:ascii="Times New Roman" w:hAnsi="Times New Roman" w:cs="Times New Roman"/>
        </w:rPr>
        <w:t>. Конгресс США расширил Программу кредитования экспорта сельскохозяйственных товаров на продукцию деревообрабатывающей продукции</w:t>
      </w:r>
      <w:r>
        <w:rPr>
          <w:rStyle w:val="FootnoteReference"/>
          <w:rFonts w:ascii="Times New Roman" w:hAnsi="Times New Roman" w:cs="Times New Roman"/>
        </w:rPr>
        <w:footnoteReference w:id="304"/>
      </w:r>
      <w:r>
        <w:rPr>
          <w:rFonts w:ascii="Times New Roman" w:hAnsi="Times New Roman" w:cs="Times New Roman"/>
        </w:rPr>
        <w:t>, что предоставило данной отрасли привилегии и умерило ее протекционистские настроения.</w:t>
      </w:r>
    </w:p>
    <w:p w14:paraId="41348D75"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Несмотря на содержание многочисленных протекционистских положений, Соглашение о свободной торговле между Канадой и США положило начало либерализации торговли на Североамериканском континенте, став предпосылкой для заключения Североамериканского соглашения о свободной торговле (НАФТА).</w:t>
      </w:r>
    </w:p>
    <w:p w14:paraId="18239BF2" w14:textId="77777777" w:rsidR="006F108D" w:rsidRDefault="00273CE4" w:rsidP="003C1A9E">
      <w:pPr>
        <w:spacing w:line="360" w:lineRule="auto"/>
        <w:ind w:firstLine="567"/>
        <w:jc w:val="both"/>
        <w:rPr>
          <w:rFonts w:ascii="Times New Roman" w:hAnsi="Times New Roman" w:cs="Times New Roman"/>
        </w:rPr>
      </w:pPr>
      <w:r>
        <w:rPr>
          <w:rFonts w:ascii="Times New Roman" w:hAnsi="Times New Roman" w:cs="Times New Roman"/>
        </w:rPr>
        <w:t>К середине 1980–</w:t>
      </w:r>
      <w:r w:rsidR="006F108D">
        <w:rPr>
          <w:rFonts w:ascii="Times New Roman" w:hAnsi="Times New Roman" w:cs="Times New Roman"/>
        </w:rPr>
        <w:t>х гг. Мексика совершила масштабное сокращение тарифов Они уменьшились с 100% в 1981 г. до 25% в 1985 г., что позволило Мексике стать членом ГАТТ в 1986 г.</w:t>
      </w:r>
      <w:r w:rsidR="006F108D">
        <w:rPr>
          <w:rStyle w:val="FootnoteReference"/>
          <w:rFonts w:ascii="Times New Roman" w:hAnsi="Times New Roman" w:cs="Times New Roman"/>
        </w:rPr>
        <w:footnoteReference w:id="305"/>
      </w:r>
      <w:r w:rsidR="006F108D">
        <w:rPr>
          <w:rFonts w:ascii="Times New Roman" w:hAnsi="Times New Roman" w:cs="Times New Roman"/>
        </w:rPr>
        <w:t xml:space="preserve"> К 1989 г. среднее значение тарифов составило 19%</w:t>
      </w:r>
      <w:r w:rsidR="006F108D">
        <w:rPr>
          <w:rStyle w:val="FootnoteReference"/>
          <w:rFonts w:ascii="Times New Roman" w:hAnsi="Times New Roman" w:cs="Times New Roman"/>
        </w:rPr>
        <w:footnoteReference w:id="306"/>
      </w:r>
      <w:r w:rsidR="006F108D">
        <w:rPr>
          <w:rFonts w:ascii="Times New Roman" w:hAnsi="Times New Roman" w:cs="Times New Roman"/>
        </w:rPr>
        <w:t>. Либерализация также произошла в других сферах мексиканской экономики. Так, около 73% компаний, принадлежавших государству, были приватизированы, было смягчено регулирование иностранных инвестиций, что повлекло за собой значительное увеличение инвестиций в страну, причем на США приходилась большая часть инвестиций в Мексику</w:t>
      </w:r>
      <w:r w:rsidR="006F108D">
        <w:rPr>
          <w:rStyle w:val="FootnoteReference"/>
          <w:rFonts w:ascii="Times New Roman" w:hAnsi="Times New Roman" w:cs="Times New Roman"/>
        </w:rPr>
        <w:footnoteReference w:id="307"/>
      </w:r>
      <w:r w:rsidR="006F108D">
        <w:rPr>
          <w:rFonts w:ascii="Times New Roman" w:hAnsi="Times New Roman" w:cs="Times New Roman"/>
        </w:rPr>
        <w:t xml:space="preserve">. Представлялось, что более тесное экономическое сотрудничество между США и </w:t>
      </w:r>
      <w:r w:rsidR="006F108D">
        <w:rPr>
          <w:rFonts w:ascii="Times New Roman" w:hAnsi="Times New Roman" w:cs="Times New Roman"/>
        </w:rPr>
        <w:lastRenderedPageBreak/>
        <w:t>Мексикой поспособствует интенсификации этих процессов, а также демократизации мексиканского государственного строя</w:t>
      </w:r>
      <w:r w:rsidR="006F108D">
        <w:rPr>
          <w:rStyle w:val="FootnoteReference"/>
          <w:rFonts w:ascii="Times New Roman" w:hAnsi="Times New Roman" w:cs="Times New Roman"/>
        </w:rPr>
        <w:footnoteReference w:id="308"/>
      </w:r>
      <w:r w:rsidR="006F108D">
        <w:rPr>
          <w:rFonts w:ascii="Times New Roman" w:hAnsi="Times New Roman" w:cs="Times New Roman"/>
        </w:rPr>
        <w:t>.</w:t>
      </w:r>
    </w:p>
    <w:p w14:paraId="29224F9C" w14:textId="60925478"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 xml:space="preserve"> Мексика на тот момент была третьим крупнейшим торговым партнером США после Канады и Японии. Однако, несмотря на сокращение ограничений в торговле, препятствия для американского экспорта в Мексику оставались значительными. Так, например, мексиканское правительство запрашив</w:t>
      </w:r>
      <w:r w:rsidR="004E01B1">
        <w:rPr>
          <w:rFonts w:ascii="Times New Roman" w:hAnsi="Times New Roman" w:cs="Times New Roman"/>
        </w:rPr>
        <w:t>ало импортные лицензии на более</w:t>
      </w:r>
      <w:r>
        <w:rPr>
          <w:rFonts w:ascii="Times New Roman" w:hAnsi="Times New Roman" w:cs="Times New Roman"/>
        </w:rPr>
        <w:t xml:space="preserve"> чем 60% сельскохозяйственных товаров американского происхождения</w:t>
      </w:r>
      <w:r>
        <w:rPr>
          <w:rStyle w:val="FootnoteReference"/>
          <w:rFonts w:ascii="Times New Roman" w:hAnsi="Times New Roman" w:cs="Times New Roman"/>
        </w:rPr>
        <w:footnoteReference w:id="309"/>
      </w:r>
      <w:r>
        <w:rPr>
          <w:rFonts w:ascii="Times New Roman" w:hAnsi="Times New Roman" w:cs="Times New Roman"/>
        </w:rPr>
        <w:t>. Учитывая важность мексиканского рынка для США, правительство США поставило задачу ликвидировать существующие ограничения.</w:t>
      </w:r>
    </w:p>
    <w:p w14:paraId="2454CC18" w14:textId="77777777" w:rsidR="006F108D" w:rsidRDefault="00273CE4" w:rsidP="003C1A9E">
      <w:pPr>
        <w:spacing w:line="360" w:lineRule="auto"/>
        <w:ind w:firstLine="567"/>
        <w:jc w:val="both"/>
        <w:rPr>
          <w:rFonts w:ascii="Times New Roman" w:hAnsi="Times New Roman" w:cs="Times New Roman"/>
        </w:rPr>
      </w:pPr>
      <w:r>
        <w:rPr>
          <w:rFonts w:ascii="Times New Roman" w:hAnsi="Times New Roman" w:cs="Times New Roman"/>
        </w:rPr>
        <w:t>Цели администрации Буша–</w:t>
      </w:r>
      <w:r w:rsidR="006F108D">
        <w:rPr>
          <w:rFonts w:ascii="Times New Roman" w:hAnsi="Times New Roman" w:cs="Times New Roman"/>
        </w:rPr>
        <w:t>ст. в развитии торговых отношений с Мексикой были схожи с целями, заявленными в Соглашении о свободной торговле с Канадой, и заключались в сокращении тарифов и нетарифных барьеров, гармонизации государственного регулирования, обеспечении защиты прав интеллектуальной собственности и либерализации регулирования иностранных инвестиций</w:t>
      </w:r>
      <w:r w:rsidR="006F108D">
        <w:rPr>
          <w:rStyle w:val="FootnoteReference"/>
          <w:rFonts w:ascii="Times New Roman" w:hAnsi="Times New Roman" w:cs="Times New Roman"/>
        </w:rPr>
        <w:footnoteReference w:id="310"/>
      </w:r>
      <w:r w:rsidR="006F108D">
        <w:rPr>
          <w:rFonts w:ascii="Times New Roman" w:hAnsi="Times New Roman" w:cs="Times New Roman"/>
        </w:rPr>
        <w:t>. Администрация президента была заинтересована в реализации этих целей на трехстороннем уровне, т.е. посредством объединения рынков Канады, США и Мексики. Создание зоны свободной торговли на Североамериканском континенте стало бы самым крупным торговым объединением с совокупным производством, равным более 6 трлн. долл.</w:t>
      </w:r>
      <w:r w:rsidR="006F108D">
        <w:rPr>
          <w:rStyle w:val="FootnoteReference"/>
          <w:rFonts w:ascii="Times New Roman" w:hAnsi="Times New Roman" w:cs="Times New Roman"/>
        </w:rPr>
        <w:footnoteReference w:id="311"/>
      </w:r>
    </w:p>
    <w:p w14:paraId="642685F0"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Однако некоторые американские экономисты и представители общественных групп протестовали против создания Североамериканского согл</w:t>
      </w:r>
      <w:r w:rsidR="00273CE4">
        <w:rPr>
          <w:rFonts w:ascii="Times New Roman" w:hAnsi="Times New Roman" w:cs="Times New Roman"/>
        </w:rPr>
        <w:t>ашения о свободной торговле. Во–</w:t>
      </w:r>
      <w:r>
        <w:rPr>
          <w:rFonts w:ascii="Times New Roman" w:hAnsi="Times New Roman" w:cs="Times New Roman"/>
        </w:rPr>
        <w:t>первых, ряд исследователей предполагал, что страны североамериканского континента находятся на разных уровнях экономического развития, поэтому интеграция их рынков несет в себе непропорциональную для ее участников выгоду</w:t>
      </w:r>
      <w:r>
        <w:rPr>
          <w:rStyle w:val="FootnoteReference"/>
          <w:rFonts w:ascii="Times New Roman" w:hAnsi="Times New Roman" w:cs="Times New Roman"/>
        </w:rPr>
        <w:footnoteReference w:id="312"/>
      </w:r>
      <w:r w:rsidR="00273CE4">
        <w:rPr>
          <w:rFonts w:ascii="Times New Roman" w:hAnsi="Times New Roman" w:cs="Times New Roman"/>
        </w:rPr>
        <w:t>. Во–</w:t>
      </w:r>
      <w:r>
        <w:rPr>
          <w:rFonts w:ascii="Times New Roman" w:hAnsi="Times New Roman" w:cs="Times New Roman"/>
        </w:rPr>
        <w:t xml:space="preserve">вторых, влиятельные группы профсоюзов США утверждали, что создание НАФТА может привести к потере американцами рабочих мест и снижению уровня жизни ввиду того, что в целях минимизации издержек многие американские промышленные предприятия могут </w:t>
      </w:r>
      <w:r>
        <w:rPr>
          <w:rFonts w:ascii="Times New Roman" w:hAnsi="Times New Roman" w:cs="Times New Roman"/>
        </w:rPr>
        <w:lastRenderedPageBreak/>
        <w:t>переместить производство в Мексику – страну с более дешевой рабочей силой и, как известно, с нестрогими экологическими стандартами</w:t>
      </w:r>
      <w:r>
        <w:rPr>
          <w:rStyle w:val="FootnoteReference"/>
          <w:rFonts w:ascii="Times New Roman" w:hAnsi="Times New Roman" w:cs="Times New Roman"/>
        </w:rPr>
        <w:footnoteReference w:id="313"/>
      </w:r>
      <w:r>
        <w:rPr>
          <w:rFonts w:ascii="Times New Roman" w:hAnsi="Times New Roman" w:cs="Times New Roman"/>
        </w:rPr>
        <w:t>.</w:t>
      </w:r>
      <w:r w:rsidRPr="00D56862">
        <w:rPr>
          <w:rFonts w:ascii="Times New Roman" w:hAnsi="Times New Roman" w:cs="Times New Roman"/>
        </w:rPr>
        <w:t xml:space="preserve"> </w:t>
      </w:r>
      <w:r w:rsidR="00273CE4">
        <w:rPr>
          <w:rFonts w:ascii="Times New Roman" w:hAnsi="Times New Roman" w:cs="Times New Roman"/>
        </w:rPr>
        <w:t>В–т</w:t>
      </w:r>
      <w:r>
        <w:rPr>
          <w:rFonts w:ascii="Times New Roman" w:hAnsi="Times New Roman" w:cs="Times New Roman"/>
        </w:rPr>
        <w:t xml:space="preserve">ретьих, по причине существования в Мексике нестрогих норм защиты окружающей среды </w:t>
      </w:r>
      <w:proofErr w:type="spellStart"/>
      <w:r>
        <w:rPr>
          <w:rFonts w:ascii="Times New Roman" w:hAnsi="Times New Roman" w:cs="Times New Roman"/>
        </w:rPr>
        <w:t>энвайронменталисты</w:t>
      </w:r>
      <w:proofErr w:type="spellEnd"/>
      <w:r>
        <w:rPr>
          <w:rFonts w:ascii="Times New Roman" w:hAnsi="Times New Roman" w:cs="Times New Roman"/>
        </w:rPr>
        <w:t xml:space="preserve"> опасались того, что создание общего рынка с Мексикой приведет к снижению экологических стандартов в США и, как следствие, к деградации окружающей среды</w:t>
      </w:r>
      <w:r>
        <w:rPr>
          <w:rStyle w:val="FootnoteReference"/>
          <w:rFonts w:ascii="Times New Roman" w:hAnsi="Times New Roman" w:cs="Times New Roman"/>
        </w:rPr>
        <w:footnoteReference w:id="314"/>
      </w:r>
      <w:r>
        <w:rPr>
          <w:rFonts w:ascii="Times New Roman" w:hAnsi="Times New Roman" w:cs="Times New Roman"/>
        </w:rPr>
        <w:t>.</w:t>
      </w:r>
    </w:p>
    <w:p w14:paraId="34ED447F"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Принимая во внимание позиции лоббистски</w:t>
      </w:r>
      <w:r w:rsidR="00273CE4">
        <w:rPr>
          <w:rFonts w:ascii="Times New Roman" w:hAnsi="Times New Roman" w:cs="Times New Roman"/>
        </w:rPr>
        <w:t>х групп, администрация Дж. Буша–</w:t>
      </w:r>
      <w:r>
        <w:rPr>
          <w:rFonts w:ascii="Times New Roman" w:hAnsi="Times New Roman" w:cs="Times New Roman"/>
        </w:rPr>
        <w:t>ст. к 1991 г. составила план действий для получения полномочий на ведение торговых переговоров о создании НАФТА, его реализацию и обеспечение поддержки различных групп населения. Этот план включал три важных гарантии, которые могли умерить протекционистские настроения оппозиционных групп:</w:t>
      </w:r>
    </w:p>
    <w:p w14:paraId="0D697CBA" w14:textId="77777777" w:rsidR="006F108D" w:rsidRDefault="006F108D" w:rsidP="003C1A9E">
      <w:pPr>
        <w:pStyle w:val="ListParagraph"/>
        <w:numPr>
          <w:ilvl w:val="0"/>
          <w:numId w:val="19"/>
        </w:numPr>
        <w:spacing w:line="360" w:lineRule="auto"/>
        <w:jc w:val="both"/>
        <w:rPr>
          <w:rFonts w:ascii="Times New Roman" w:hAnsi="Times New Roman" w:cs="Times New Roman"/>
        </w:rPr>
      </w:pPr>
      <w:r>
        <w:rPr>
          <w:rFonts w:ascii="Times New Roman" w:hAnsi="Times New Roman" w:cs="Times New Roman"/>
        </w:rPr>
        <w:t>Регламентацию постепенного сокращения тарифных и нетарифных барьеров, чтобы отрасли американской экономики могли адаптироваться к изменяющимся условиям. Включение оговорок и возможности возврата к тарифам/нетарифным барьерам, существовавшим до заключения соглашения, во избежание нанесения ущерба американской о экономике. Введение строгого правила происхождения, чтобы другие страны не могли воспользоваться привилегиями канадского/мексиканского рынков для получения облегченного доступа на американский</w:t>
      </w:r>
      <w:r>
        <w:rPr>
          <w:rStyle w:val="FootnoteReference"/>
          <w:rFonts w:ascii="Times New Roman" w:hAnsi="Times New Roman" w:cs="Times New Roman"/>
        </w:rPr>
        <w:footnoteReference w:id="315"/>
      </w:r>
      <w:r>
        <w:rPr>
          <w:rFonts w:ascii="Times New Roman" w:hAnsi="Times New Roman" w:cs="Times New Roman"/>
        </w:rPr>
        <w:t>.</w:t>
      </w:r>
    </w:p>
    <w:p w14:paraId="22E2B514" w14:textId="77777777" w:rsidR="006F108D" w:rsidRPr="0052022F" w:rsidRDefault="006F108D" w:rsidP="003C1A9E">
      <w:pPr>
        <w:pStyle w:val="ListParagraph"/>
        <w:numPr>
          <w:ilvl w:val="0"/>
          <w:numId w:val="19"/>
        </w:numPr>
        <w:spacing w:line="360" w:lineRule="auto"/>
        <w:jc w:val="both"/>
        <w:rPr>
          <w:rFonts w:ascii="Times New Roman" w:hAnsi="Times New Roman" w:cs="Times New Roman"/>
          <w:sz w:val="22"/>
          <w:szCs w:val="22"/>
          <w:lang w:eastAsia="ru-RU"/>
        </w:rPr>
      </w:pPr>
      <w:r w:rsidRPr="00E47002">
        <w:rPr>
          <w:rFonts w:ascii="Times New Roman" w:hAnsi="Times New Roman" w:cs="Times New Roman"/>
        </w:rPr>
        <w:t>Реализаци</w:t>
      </w:r>
      <w:r>
        <w:rPr>
          <w:rFonts w:ascii="Times New Roman" w:hAnsi="Times New Roman" w:cs="Times New Roman"/>
        </w:rPr>
        <w:t>ю</w:t>
      </w:r>
      <w:r w:rsidRPr="00E47002">
        <w:rPr>
          <w:rFonts w:ascii="Times New Roman" w:hAnsi="Times New Roman" w:cs="Times New Roman"/>
        </w:rPr>
        <w:t xml:space="preserve"> программ помощи в адаптации, направленных на поддержку американских рабочих, которые могли подвергнуться риску потери рабочего места. </w:t>
      </w:r>
      <w:r>
        <w:rPr>
          <w:rFonts w:ascii="Times New Roman" w:hAnsi="Times New Roman" w:cs="Times New Roman"/>
        </w:rPr>
        <w:t xml:space="preserve">Помимо этого, </w:t>
      </w:r>
      <w:r w:rsidRPr="00E47002">
        <w:rPr>
          <w:rFonts w:ascii="Times New Roman" w:hAnsi="Times New Roman" w:cs="Times New Roman"/>
        </w:rPr>
        <w:t xml:space="preserve">президент США был намерен разработать </w:t>
      </w:r>
      <w:r>
        <w:rPr>
          <w:rFonts w:ascii="Times New Roman" w:hAnsi="Times New Roman" w:cs="Times New Roman"/>
        </w:rPr>
        <w:t>–</w:t>
      </w:r>
      <w:r w:rsidRPr="00E47002">
        <w:rPr>
          <w:rFonts w:ascii="Times New Roman" w:hAnsi="Times New Roman" w:cs="Times New Roman"/>
        </w:rPr>
        <w:t>совместно с Департаментом труда</w:t>
      </w:r>
      <w:r>
        <w:rPr>
          <w:rFonts w:ascii="Times New Roman" w:hAnsi="Times New Roman" w:cs="Times New Roman"/>
        </w:rPr>
        <w:t xml:space="preserve"> –</w:t>
      </w:r>
      <w:r w:rsidRPr="00E47002">
        <w:rPr>
          <w:rFonts w:ascii="Times New Roman" w:hAnsi="Times New Roman" w:cs="Times New Roman"/>
        </w:rPr>
        <w:t xml:space="preserve"> </w:t>
      </w:r>
      <w:r>
        <w:rPr>
          <w:rFonts w:ascii="Times New Roman" w:hAnsi="Times New Roman" w:cs="Times New Roman"/>
        </w:rPr>
        <w:t xml:space="preserve">такое </w:t>
      </w:r>
      <w:r w:rsidRPr="00E47002">
        <w:rPr>
          <w:rFonts w:ascii="Times New Roman" w:hAnsi="Times New Roman" w:cs="Times New Roman"/>
        </w:rPr>
        <w:t xml:space="preserve">соглашение с Мексикой, которое регламентировало бы сотрудничество в сфере обеспечения условий труда, в том числе здоровья и безопасности рабочих. Согласно позиции администрации президента, данное соглашение </w:t>
      </w:r>
      <w:r>
        <w:rPr>
          <w:rFonts w:ascii="Times New Roman" w:hAnsi="Times New Roman" w:cs="Times New Roman"/>
        </w:rPr>
        <w:t xml:space="preserve">должно было способствовать </w:t>
      </w:r>
      <w:r w:rsidRPr="00E47002">
        <w:rPr>
          <w:rFonts w:ascii="Times New Roman" w:hAnsi="Times New Roman" w:cs="Times New Roman"/>
        </w:rPr>
        <w:t xml:space="preserve">повышению уровня жизни в Мексике и, соответственно, </w:t>
      </w:r>
      <w:proofErr w:type="spellStart"/>
      <w:r w:rsidRPr="00E47002">
        <w:rPr>
          <w:rFonts w:ascii="Times New Roman" w:hAnsi="Times New Roman" w:cs="Times New Roman"/>
        </w:rPr>
        <w:t>дестимулир</w:t>
      </w:r>
      <w:r>
        <w:rPr>
          <w:rFonts w:ascii="Times New Roman" w:hAnsi="Times New Roman" w:cs="Times New Roman"/>
        </w:rPr>
        <w:t>овать</w:t>
      </w:r>
      <w:proofErr w:type="spellEnd"/>
      <w:r>
        <w:rPr>
          <w:rFonts w:ascii="Times New Roman" w:hAnsi="Times New Roman" w:cs="Times New Roman"/>
        </w:rPr>
        <w:t xml:space="preserve"> иммиграцию мексиканцев в США</w:t>
      </w:r>
      <w:r>
        <w:rPr>
          <w:rStyle w:val="FootnoteReference"/>
          <w:rFonts w:ascii="Times New Roman" w:hAnsi="Times New Roman" w:cs="Times New Roman"/>
        </w:rPr>
        <w:footnoteReference w:id="316"/>
      </w:r>
      <w:r>
        <w:rPr>
          <w:rFonts w:ascii="Times New Roman" w:hAnsi="Times New Roman" w:cs="Times New Roman"/>
        </w:rPr>
        <w:t>.</w:t>
      </w:r>
    </w:p>
    <w:p w14:paraId="6E497B02" w14:textId="77777777" w:rsidR="006F108D" w:rsidRPr="0052022F" w:rsidRDefault="006F108D" w:rsidP="003C1A9E">
      <w:pPr>
        <w:pStyle w:val="ListParagraph"/>
        <w:numPr>
          <w:ilvl w:val="0"/>
          <w:numId w:val="19"/>
        </w:numPr>
        <w:spacing w:line="360" w:lineRule="auto"/>
        <w:jc w:val="both"/>
        <w:rPr>
          <w:rFonts w:ascii="Times New Roman" w:hAnsi="Times New Roman" w:cs="Times New Roman"/>
          <w:sz w:val="22"/>
          <w:szCs w:val="22"/>
          <w:lang w:eastAsia="ru-RU"/>
        </w:rPr>
      </w:pPr>
      <w:r>
        <w:rPr>
          <w:rFonts w:ascii="Times New Roman" w:hAnsi="Times New Roman" w:cs="Times New Roman"/>
        </w:rPr>
        <w:lastRenderedPageBreak/>
        <w:t>Недопущение снижения экологических стандартов. Более того, администрация пообещала запретить ввоз товаров, производство которых не соответствовало существующим американским экологическим стандартам; президент также намеревался начать с мексиканским правительством</w:t>
      </w:r>
      <w:r w:rsidRPr="00BB38D3">
        <w:rPr>
          <w:rFonts w:ascii="Times New Roman" w:hAnsi="Times New Roman" w:cs="Times New Roman"/>
        </w:rPr>
        <w:t xml:space="preserve"> </w:t>
      </w:r>
      <w:r>
        <w:rPr>
          <w:rFonts w:ascii="Times New Roman" w:hAnsi="Times New Roman" w:cs="Times New Roman"/>
        </w:rPr>
        <w:t>переговоры о возможности решения экологических проблем</w:t>
      </w:r>
      <w:r>
        <w:rPr>
          <w:rStyle w:val="FootnoteReference"/>
          <w:rFonts w:ascii="Times New Roman" w:hAnsi="Times New Roman" w:cs="Times New Roman"/>
        </w:rPr>
        <w:footnoteReference w:id="317"/>
      </w:r>
      <w:r>
        <w:rPr>
          <w:rFonts w:ascii="Times New Roman" w:hAnsi="Times New Roman" w:cs="Times New Roman"/>
        </w:rPr>
        <w:t>.</w:t>
      </w:r>
      <w:r w:rsidRPr="002E2288">
        <w:rPr>
          <w:rFonts w:ascii="Times New Roman" w:hAnsi="Times New Roman" w:cs="Times New Roman"/>
        </w:rPr>
        <w:t xml:space="preserve"> </w:t>
      </w:r>
    </w:p>
    <w:p w14:paraId="1400E527" w14:textId="1F849BEB"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Таким образом, в 1992 г. Дж. Бу</w:t>
      </w:r>
      <w:r w:rsidR="00273CE4">
        <w:rPr>
          <w:rFonts w:ascii="Times New Roman" w:hAnsi="Times New Roman" w:cs="Times New Roman"/>
        </w:rPr>
        <w:t>ш–</w:t>
      </w:r>
      <w:r>
        <w:rPr>
          <w:rFonts w:ascii="Times New Roman" w:hAnsi="Times New Roman" w:cs="Times New Roman"/>
        </w:rPr>
        <w:t>ст. представил Конгрессу проект Североамериканского соглашения о свободной торговле, включая вышеописанные «послабления». Однако Конгресс, в котором на тот момент доминировали представители Демократической партии, внес значительное количество поправок, предоставлявших защиту некоторым отраслям американской экономики. По причине долгих обсуждений в Конгрессе и большого общественного резонанса Дж. Буш</w:t>
      </w:r>
      <w:r w:rsidR="00273CE4">
        <w:rPr>
          <w:rFonts w:ascii="Times New Roman" w:hAnsi="Times New Roman" w:cs="Times New Roman"/>
        </w:rPr>
        <w:t xml:space="preserve">–ст. </w:t>
      </w:r>
      <w:r>
        <w:rPr>
          <w:rFonts w:ascii="Times New Roman" w:hAnsi="Times New Roman" w:cs="Times New Roman"/>
        </w:rPr>
        <w:t xml:space="preserve"> не успел реализовать НАФТА, которое хотел сделать важнейшим достижением своего президентства. Поэтому задача по принятию НАФТА была унаследована</w:t>
      </w:r>
      <w:r w:rsidR="00AB1E3F">
        <w:rPr>
          <w:rFonts w:ascii="Times New Roman" w:hAnsi="Times New Roman" w:cs="Times New Roman"/>
        </w:rPr>
        <w:t xml:space="preserve"> администрацией Б. </w:t>
      </w:r>
      <w:r>
        <w:rPr>
          <w:rFonts w:ascii="Times New Roman" w:hAnsi="Times New Roman" w:cs="Times New Roman"/>
        </w:rPr>
        <w:t>Клинтона, который, как известно, относился к политике свободной торговли весьма неоднозначно. Тем не менее, Североамериканское соглашение о свободной торговле вступило в силу 1 января 1994 г.</w:t>
      </w:r>
    </w:p>
    <w:p w14:paraId="0163D287"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Соглашение регламентировало постепенную ликвидацию всех тарифов. Так,  тарифы на импорт определенных категорий товаров могли проходить поэтапное сокращение в течение более, чем 10 лет</w:t>
      </w:r>
      <w:r>
        <w:rPr>
          <w:rStyle w:val="FootnoteReference"/>
          <w:rFonts w:ascii="Times New Roman" w:hAnsi="Times New Roman" w:cs="Times New Roman"/>
        </w:rPr>
        <w:footnoteReference w:id="318"/>
      </w:r>
      <w:r>
        <w:rPr>
          <w:rFonts w:ascii="Times New Roman" w:hAnsi="Times New Roman" w:cs="Times New Roman"/>
        </w:rPr>
        <w:t>. Введение этого «послабления» было обусловлено уязвимостью некоторых американских отраслей перед иностранной конкуренцией. Такими отраслями оказались сельскохозяйственная, текстильная промышленность, а также производство изделий из стекла и керамики.</w:t>
      </w:r>
    </w:p>
    <w:p w14:paraId="6D9031D9"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Кроме того, Соглашение подразумевало возможность применения защитных механизмов: введение квот, обложение  дополнительной пошлиной, существовавшей до заключения Соглашения (</w:t>
      </w:r>
      <w:r>
        <w:rPr>
          <w:rFonts w:ascii="Times New Roman" w:hAnsi="Times New Roman" w:cs="Times New Roman"/>
          <w:lang w:val="en-US"/>
        </w:rPr>
        <w:t>snapbacks</w:t>
      </w:r>
      <w:r w:rsidRPr="0052022F">
        <w:rPr>
          <w:rFonts w:ascii="Times New Roman" w:hAnsi="Times New Roman" w:cs="Times New Roman"/>
        </w:rPr>
        <w:t>)</w:t>
      </w:r>
      <w:r>
        <w:rPr>
          <w:rFonts w:ascii="Times New Roman" w:hAnsi="Times New Roman" w:cs="Times New Roman"/>
        </w:rPr>
        <w:t>, если будет доказано, что импорт определенного товара несет в себе угрозу для национальной отрасли экономики</w:t>
      </w:r>
      <w:r>
        <w:rPr>
          <w:rStyle w:val="FootnoteReference"/>
          <w:rFonts w:ascii="Times New Roman" w:hAnsi="Times New Roman" w:cs="Times New Roman"/>
        </w:rPr>
        <w:footnoteReference w:id="319"/>
      </w:r>
      <w:r>
        <w:rPr>
          <w:rFonts w:ascii="Times New Roman" w:hAnsi="Times New Roman" w:cs="Times New Roman"/>
        </w:rPr>
        <w:t>.</w:t>
      </w:r>
    </w:p>
    <w:p w14:paraId="4FD54380"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 xml:space="preserve">Интересным представляется введение правила происхождения. Оно не позволяет государствам, не являющихся участниками Соглашения, пользоваться привилегиями на доступ на рынок его участников. Так, например, Канада, США и Мексика отменили все ограничения на торговлю автомобилями, но беспрепятственный ввоз автомобиля в эти </w:t>
      </w:r>
      <w:r>
        <w:rPr>
          <w:rFonts w:ascii="Times New Roman" w:hAnsi="Times New Roman" w:cs="Times New Roman"/>
        </w:rPr>
        <w:lastRenderedPageBreak/>
        <w:t>страны возможен только в случае, если более, чем 62,5% этого автомобиля было произведено на т</w:t>
      </w:r>
      <w:r w:rsidR="00273CE4">
        <w:rPr>
          <w:rFonts w:ascii="Times New Roman" w:hAnsi="Times New Roman" w:cs="Times New Roman"/>
        </w:rPr>
        <w:t>ерритории одной или более стран–</w:t>
      </w:r>
      <w:r>
        <w:rPr>
          <w:rFonts w:ascii="Times New Roman" w:hAnsi="Times New Roman" w:cs="Times New Roman"/>
        </w:rPr>
        <w:t>участниц Соглашения – Канады, США и Мексики</w:t>
      </w:r>
      <w:r>
        <w:rPr>
          <w:rStyle w:val="FootnoteReference"/>
          <w:rFonts w:ascii="Times New Roman" w:hAnsi="Times New Roman" w:cs="Times New Roman"/>
        </w:rPr>
        <w:footnoteReference w:id="320"/>
      </w:r>
      <w:r>
        <w:rPr>
          <w:rFonts w:ascii="Times New Roman" w:hAnsi="Times New Roman" w:cs="Times New Roman"/>
        </w:rPr>
        <w:t>.</w:t>
      </w:r>
    </w:p>
    <w:p w14:paraId="438B59A5"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Соглашение также регламентировало правила торговли услугами. Согласно НАФТА, производителям услуг должен быть обеспечен недискриминационный режим, возможность международной продажи услуг, а также доступ к информации. Однако на практике предоставление некоторых услуг закреплялось за определенной страной, и в некоторые сферы иностранные участники не допускались (например, сфера телекоммуникаций в Мексике). Кроме того, НАФТА регламентировало обеспечение защиты прав интеллектуальной собственности, предоставление недискриминационного режима иностранным инвестициям, расширение правил осуществления государственных закупок, которое позволило распространить его на товары и услуги из других государств-участников Соглашения. НАФТА также установило механизм разрешения споров.</w:t>
      </w:r>
    </w:p>
    <w:p w14:paraId="53FAE81B"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Отдельного внимания заслуживает то, как НАФТА регламентировало обеспечение защиты окружающей среды и решение вопросов труда. В рамках НАФТА были заключены дополнительные соглашения, посвященные данным вопросам. 1 января 1994 г. вступили в силу Североамериканское соглашение о сотрудничестве в области экологии (</w:t>
      </w:r>
      <w:r>
        <w:rPr>
          <w:rFonts w:ascii="Times New Roman" w:hAnsi="Times New Roman" w:cs="Times New Roman"/>
          <w:lang w:val="en-US"/>
        </w:rPr>
        <w:t>North</w:t>
      </w:r>
      <w:r w:rsidRPr="00571866">
        <w:rPr>
          <w:rFonts w:ascii="Times New Roman" w:hAnsi="Times New Roman" w:cs="Times New Roman"/>
        </w:rPr>
        <w:t xml:space="preserve"> </w:t>
      </w:r>
      <w:r>
        <w:rPr>
          <w:rFonts w:ascii="Times New Roman" w:hAnsi="Times New Roman" w:cs="Times New Roman"/>
          <w:lang w:val="en-US"/>
        </w:rPr>
        <w:t>American</w:t>
      </w:r>
      <w:r w:rsidRPr="00571866">
        <w:rPr>
          <w:rFonts w:ascii="Times New Roman" w:hAnsi="Times New Roman" w:cs="Times New Roman"/>
        </w:rPr>
        <w:t xml:space="preserve"> </w:t>
      </w:r>
      <w:r>
        <w:rPr>
          <w:rFonts w:ascii="Times New Roman" w:hAnsi="Times New Roman" w:cs="Times New Roman"/>
          <w:lang w:val="en-US"/>
        </w:rPr>
        <w:t>Agreement</w:t>
      </w:r>
      <w:r w:rsidRPr="00571866">
        <w:rPr>
          <w:rFonts w:ascii="Times New Roman" w:hAnsi="Times New Roman" w:cs="Times New Roman"/>
        </w:rPr>
        <w:t xml:space="preserve"> </w:t>
      </w:r>
      <w:r>
        <w:rPr>
          <w:rFonts w:ascii="Times New Roman" w:hAnsi="Times New Roman" w:cs="Times New Roman"/>
          <w:lang w:val="en-US"/>
        </w:rPr>
        <w:t>on</w:t>
      </w:r>
      <w:r w:rsidRPr="00571866">
        <w:rPr>
          <w:rFonts w:ascii="Times New Roman" w:hAnsi="Times New Roman" w:cs="Times New Roman"/>
        </w:rPr>
        <w:t xml:space="preserve"> </w:t>
      </w:r>
      <w:r>
        <w:rPr>
          <w:rFonts w:ascii="Times New Roman" w:hAnsi="Times New Roman" w:cs="Times New Roman"/>
          <w:lang w:val="en-US"/>
        </w:rPr>
        <w:t>Environmental</w:t>
      </w:r>
      <w:r w:rsidRPr="00571866">
        <w:rPr>
          <w:rFonts w:ascii="Times New Roman" w:hAnsi="Times New Roman" w:cs="Times New Roman"/>
        </w:rPr>
        <w:t xml:space="preserve"> </w:t>
      </w:r>
      <w:r>
        <w:rPr>
          <w:rFonts w:ascii="Times New Roman" w:hAnsi="Times New Roman" w:cs="Times New Roman"/>
          <w:lang w:val="en-US"/>
        </w:rPr>
        <w:t>Cooperation</w:t>
      </w:r>
      <w:r w:rsidRPr="00571866">
        <w:rPr>
          <w:rFonts w:ascii="Times New Roman" w:hAnsi="Times New Roman" w:cs="Times New Roman"/>
        </w:rPr>
        <w:t xml:space="preserve"> </w:t>
      </w:r>
      <w:r w:rsidRPr="00A91150">
        <w:rPr>
          <w:rFonts w:ascii="Times New Roman" w:hAnsi="Times New Roman" w:cs="Times New Roman"/>
        </w:rPr>
        <w:t>–</w:t>
      </w:r>
      <w:r w:rsidRPr="00571866">
        <w:rPr>
          <w:rFonts w:ascii="Times New Roman" w:hAnsi="Times New Roman" w:cs="Times New Roman"/>
        </w:rPr>
        <w:t xml:space="preserve"> </w:t>
      </w:r>
      <w:r>
        <w:rPr>
          <w:rFonts w:ascii="Times New Roman" w:hAnsi="Times New Roman" w:cs="Times New Roman"/>
          <w:lang w:val="en-US"/>
        </w:rPr>
        <w:t>NAAEC</w:t>
      </w:r>
      <w:r w:rsidRPr="00571866">
        <w:rPr>
          <w:rFonts w:ascii="Times New Roman" w:hAnsi="Times New Roman" w:cs="Times New Roman"/>
        </w:rPr>
        <w:t>)</w:t>
      </w:r>
      <w:r>
        <w:rPr>
          <w:rStyle w:val="FootnoteReference"/>
          <w:rFonts w:ascii="Times New Roman" w:hAnsi="Times New Roman" w:cs="Times New Roman"/>
        </w:rPr>
        <w:footnoteReference w:id="321"/>
      </w:r>
      <w:r w:rsidRPr="00571866">
        <w:rPr>
          <w:rFonts w:ascii="Times New Roman" w:hAnsi="Times New Roman" w:cs="Times New Roman"/>
        </w:rPr>
        <w:t xml:space="preserve"> </w:t>
      </w:r>
      <w:r>
        <w:rPr>
          <w:rFonts w:ascii="Times New Roman" w:hAnsi="Times New Roman" w:cs="Times New Roman"/>
        </w:rPr>
        <w:t>и Североамериканское соглашение о сотрудничестве в сфере труда (</w:t>
      </w:r>
      <w:r>
        <w:rPr>
          <w:rFonts w:ascii="Times New Roman" w:hAnsi="Times New Roman" w:cs="Times New Roman"/>
          <w:lang w:val="en-US"/>
        </w:rPr>
        <w:t>North</w:t>
      </w:r>
      <w:r w:rsidRPr="00571866">
        <w:rPr>
          <w:rFonts w:ascii="Times New Roman" w:hAnsi="Times New Roman" w:cs="Times New Roman"/>
        </w:rPr>
        <w:t xml:space="preserve"> </w:t>
      </w:r>
      <w:r>
        <w:rPr>
          <w:rFonts w:ascii="Times New Roman" w:hAnsi="Times New Roman" w:cs="Times New Roman"/>
          <w:lang w:val="en-US"/>
        </w:rPr>
        <w:t>American</w:t>
      </w:r>
      <w:r w:rsidRPr="00571866">
        <w:rPr>
          <w:rFonts w:ascii="Times New Roman" w:hAnsi="Times New Roman" w:cs="Times New Roman"/>
        </w:rPr>
        <w:t xml:space="preserve"> </w:t>
      </w:r>
      <w:r>
        <w:rPr>
          <w:rFonts w:ascii="Times New Roman" w:hAnsi="Times New Roman" w:cs="Times New Roman"/>
          <w:lang w:val="en-US"/>
        </w:rPr>
        <w:t>Agreement</w:t>
      </w:r>
      <w:r w:rsidRPr="00571866">
        <w:rPr>
          <w:rFonts w:ascii="Times New Roman" w:hAnsi="Times New Roman" w:cs="Times New Roman"/>
        </w:rPr>
        <w:t xml:space="preserve"> </w:t>
      </w:r>
      <w:r>
        <w:rPr>
          <w:rFonts w:ascii="Times New Roman" w:hAnsi="Times New Roman" w:cs="Times New Roman"/>
          <w:lang w:val="en-US"/>
        </w:rPr>
        <w:t>on</w:t>
      </w:r>
      <w:r w:rsidRPr="00571866">
        <w:rPr>
          <w:rFonts w:ascii="Times New Roman" w:hAnsi="Times New Roman" w:cs="Times New Roman"/>
        </w:rPr>
        <w:t xml:space="preserve"> </w:t>
      </w:r>
      <w:r>
        <w:rPr>
          <w:rFonts w:ascii="Times New Roman" w:hAnsi="Times New Roman" w:cs="Times New Roman"/>
          <w:lang w:val="en-US"/>
        </w:rPr>
        <w:t>Labor</w:t>
      </w:r>
      <w:r w:rsidRPr="00571866">
        <w:rPr>
          <w:rFonts w:ascii="Times New Roman" w:hAnsi="Times New Roman" w:cs="Times New Roman"/>
        </w:rPr>
        <w:t xml:space="preserve"> </w:t>
      </w:r>
      <w:r>
        <w:rPr>
          <w:rFonts w:ascii="Times New Roman" w:hAnsi="Times New Roman" w:cs="Times New Roman"/>
          <w:lang w:val="en-US"/>
        </w:rPr>
        <w:t>Cooperation</w:t>
      </w:r>
      <w:r w:rsidRPr="00571866">
        <w:rPr>
          <w:rFonts w:ascii="Times New Roman" w:hAnsi="Times New Roman" w:cs="Times New Roman"/>
        </w:rPr>
        <w:t xml:space="preserve"> </w:t>
      </w:r>
      <w:r w:rsidRPr="00A91150">
        <w:rPr>
          <w:rFonts w:ascii="Times New Roman" w:hAnsi="Times New Roman" w:cs="Times New Roman"/>
        </w:rPr>
        <w:t>–</w:t>
      </w:r>
      <w:r w:rsidRPr="00571866">
        <w:rPr>
          <w:rFonts w:ascii="Times New Roman" w:hAnsi="Times New Roman" w:cs="Times New Roman"/>
        </w:rPr>
        <w:t xml:space="preserve"> </w:t>
      </w:r>
      <w:r>
        <w:rPr>
          <w:rFonts w:ascii="Times New Roman" w:hAnsi="Times New Roman" w:cs="Times New Roman"/>
          <w:lang w:val="en-US"/>
        </w:rPr>
        <w:t>NAALC</w:t>
      </w:r>
      <w:r w:rsidRPr="00571866">
        <w:rPr>
          <w:rFonts w:ascii="Times New Roman" w:hAnsi="Times New Roman" w:cs="Times New Roman"/>
        </w:rPr>
        <w:t>)</w:t>
      </w:r>
      <w:r>
        <w:rPr>
          <w:rStyle w:val="FootnoteReference"/>
          <w:rFonts w:ascii="Times New Roman" w:hAnsi="Times New Roman" w:cs="Times New Roman"/>
        </w:rPr>
        <w:footnoteReference w:id="322"/>
      </w:r>
      <w:r w:rsidRPr="00571866">
        <w:rPr>
          <w:rFonts w:ascii="Times New Roman" w:hAnsi="Times New Roman" w:cs="Times New Roman"/>
        </w:rPr>
        <w:t xml:space="preserve">. </w:t>
      </w:r>
      <w:r>
        <w:rPr>
          <w:rFonts w:ascii="Times New Roman" w:hAnsi="Times New Roman" w:cs="Times New Roman"/>
        </w:rPr>
        <w:t>В рамках Североамериканского соглашения о сотрудничестве в области экологии была создана соответствующая комиссия, которая должна была заниматься исследованием состояния окружающей среды в регионе и на основе этого давать рекомендации. Более того, одна из главных задач этой комиссия заключалась в обеспечении соответствия действий сторон законам и стандартам в области экологии</w:t>
      </w:r>
      <w:r>
        <w:rPr>
          <w:rStyle w:val="FootnoteReference"/>
          <w:rFonts w:ascii="Times New Roman" w:hAnsi="Times New Roman" w:cs="Times New Roman"/>
        </w:rPr>
        <w:footnoteReference w:id="323"/>
      </w:r>
      <w:r>
        <w:rPr>
          <w:rFonts w:ascii="Times New Roman" w:hAnsi="Times New Roman" w:cs="Times New Roman"/>
        </w:rPr>
        <w:t xml:space="preserve">. Североамериканское соглашение о сотрудничестве в сфере труда регламентировало права и свободы рабочих. В рамках этого соглашения была также создана соответствующая комиссия, которая занималась вопросами профессиональной </w:t>
      </w:r>
      <w:r>
        <w:rPr>
          <w:rFonts w:ascii="Times New Roman" w:hAnsi="Times New Roman" w:cs="Times New Roman"/>
        </w:rPr>
        <w:lastRenderedPageBreak/>
        <w:t>безопасности,  здравоохранения, детского труда, миграции рабочих, развития человеческого капитала, социальными программами для рабочих и их семей и др.</w:t>
      </w:r>
      <w:r>
        <w:rPr>
          <w:rStyle w:val="FootnoteReference"/>
          <w:rFonts w:ascii="Times New Roman" w:hAnsi="Times New Roman" w:cs="Times New Roman"/>
        </w:rPr>
        <w:footnoteReference w:id="324"/>
      </w:r>
      <w:r>
        <w:rPr>
          <w:rFonts w:ascii="Times New Roman" w:hAnsi="Times New Roman" w:cs="Times New Roman"/>
        </w:rPr>
        <w:t xml:space="preserve"> Кроме того, комиссия должна была давать рекомендации и проводить консультации с целью обеспечения сотрудничества сторон Соглашения в данных вопросах</w:t>
      </w:r>
      <w:r>
        <w:rPr>
          <w:rStyle w:val="FootnoteReference"/>
          <w:rFonts w:ascii="Times New Roman" w:hAnsi="Times New Roman" w:cs="Times New Roman"/>
        </w:rPr>
        <w:footnoteReference w:id="325"/>
      </w:r>
      <w:r>
        <w:rPr>
          <w:rFonts w:ascii="Times New Roman" w:hAnsi="Times New Roman" w:cs="Times New Roman"/>
        </w:rPr>
        <w:t>.  Данное Соглашение признает право каждой стороны принимать свои стандарты труда, соответствующие ее национальному законодательству, но при этом законы каждой стороны в сфере труда должны обеспечивать высокое качество и высокую производительность рабочих мест</w:t>
      </w:r>
      <w:r>
        <w:rPr>
          <w:rStyle w:val="FootnoteReference"/>
          <w:rFonts w:ascii="Times New Roman" w:hAnsi="Times New Roman" w:cs="Times New Roman"/>
        </w:rPr>
        <w:footnoteReference w:id="326"/>
      </w:r>
      <w:r>
        <w:rPr>
          <w:rFonts w:ascii="Times New Roman" w:hAnsi="Times New Roman" w:cs="Times New Roman"/>
        </w:rPr>
        <w:t xml:space="preserve">. </w:t>
      </w:r>
    </w:p>
    <w:p w14:paraId="5BA7337E"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Кроме того, следует отметить, что США и Мексика подписали двустороннее соглашение о сотрудничестве в области экологии на приграничных территориях</w:t>
      </w:r>
      <w:r>
        <w:rPr>
          <w:rStyle w:val="FootnoteReference"/>
          <w:rFonts w:ascii="Times New Roman" w:hAnsi="Times New Roman" w:cs="Times New Roman"/>
        </w:rPr>
        <w:footnoteReference w:id="327"/>
      </w:r>
      <w:r>
        <w:rPr>
          <w:rFonts w:ascii="Times New Roman" w:hAnsi="Times New Roman" w:cs="Times New Roman"/>
        </w:rPr>
        <w:t>. В данном соглашении стороны выразили намерение развивать проекты по защите окружающей среде на границе между США и Мексикой, которые будут препятствовать ее деградации. С этой целью были созданы Приграничная комиссия по сотрудничеству в области экологии (</w:t>
      </w:r>
      <w:r>
        <w:rPr>
          <w:rFonts w:ascii="Times New Roman" w:hAnsi="Times New Roman" w:cs="Times New Roman"/>
          <w:lang w:val="en-US"/>
        </w:rPr>
        <w:t>Border</w:t>
      </w:r>
      <w:r w:rsidRPr="00571866">
        <w:rPr>
          <w:rFonts w:ascii="Times New Roman" w:hAnsi="Times New Roman" w:cs="Times New Roman"/>
        </w:rPr>
        <w:t xml:space="preserve"> </w:t>
      </w:r>
      <w:r>
        <w:rPr>
          <w:rFonts w:ascii="Times New Roman" w:hAnsi="Times New Roman" w:cs="Times New Roman"/>
          <w:lang w:val="en-US"/>
        </w:rPr>
        <w:t>Environmental</w:t>
      </w:r>
      <w:r w:rsidRPr="00571866">
        <w:rPr>
          <w:rFonts w:ascii="Times New Roman" w:hAnsi="Times New Roman" w:cs="Times New Roman"/>
        </w:rPr>
        <w:t xml:space="preserve"> </w:t>
      </w:r>
      <w:r>
        <w:rPr>
          <w:rFonts w:ascii="Times New Roman" w:hAnsi="Times New Roman" w:cs="Times New Roman"/>
          <w:lang w:val="en-US"/>
        </w:rPr>
        <w:t>Cooperation</w:t>
      </w:r>
      <w:r w:rsidRPr="00571866">
        <w:rPr>
          <w:rFonts w:ascii="Times New Roman" w:hAnsi="Times New Roman" w:cs="Times New Roman"/>
        </w:rPr>
        <w:t xml:space="preserve"> </w:t>
      </w:r>
      <w:r>
        <w:rPr>
          <w:rFonts w:ascii="Times New Roman" w:hAnsi="Times New Roman" w:cs="Times New Roman"/>
          <w:lang w:val="en-US"/>
        </w:rPr>
        <w:t>Commission</w:t>
      </w:r>
      <w:r w:rsidRPr="00571866">
        <w:rPr>
          <w:rFonts w:ascii="Times New Roman" w:hAnsi="Times New Roman" w:cs="Times New Roman"/>
        </w:rPr>
        <w:t xml:space="preserve"> </w:t>
      </w:r>
      <w:r w:rsidRPr="00A91150">
        <w:rPr>
          <w:rFonts w:ascii="Times New Roman" w:hAnsi="Times New Roman" w:cs="Times New Roman"/>
        </w:rPr>
        <w:t>–</w:t>
      </w:r>
      <w:r w:rsidRPr="00571866">
        <w:rPr>
          <w:rFonts w:ascii="Times New Roman" w:hAnsi="Times New Roman" w:cs="Times New Roman"/>
        </w:rPr>
        <w:t xml:space="preserve"> </w:t>
      </w:r>
      <w:r>
        <w:rPr>
          <w:rFonts w:ascii="Times New Roman" w:hAnsi="Times New Roman" w:cs="Times New Roman"/>
          <w:lang w:val="en-US"/>
        </w:rPr>
        <w:t>BECC</w:t>
      </w:r>
      <w:r w:rsidRPr="00571866">
        <w:rPr>
          <w:rFonts w:ascii="Times New Roman" w:hAnsi="Times New Roman" w:cs="Times New Roman"/>
        </w:rPr>
        <w:t xml:space="preserve">) в Мексике </w:t>
      </w:r>
      <w:r>
        <w:rPr>
          <w:rFonts w:ascii="Times New Roman" w:hAnsi="Times New Roman" w:cs="Times New Roman"/>
        </w:rPr>
        <w:t>и Североамериканский банк развития (</w:t>
      </w:r>
      <w:r>
        <w:rPr>
          <w:rFonts w:ascii="Times New Roman" w:hAnsi="Times New Roman" w:cs="Times New Roman"/>
          <w:lang w:val="en-US"/>
        </w:rPr>
        <w:t>North</w:t>
      </w:r>
      <w:r w:rsidRPr="00571866">
        <w:rPr>
          <w:rFonts w:ascii="Times New Roman" w:hAnsi="Times New Roman" w:cs="Times New Roman"/>
        </w:rPr>
        <w:t xml:space="preserve"> </w:t>
      </w:r>
      <w:r>
        <w:rPr>
          <w:rFonts w:ascii="Times New Roman" w:hAnsi="Times New Roman" w:cs="Times New Roman"/>
          <w:lang w:val="en-US"/>
        </w:rPr>
        <w:t>American</w:t>
      </w:r>
      <w:r w:rsidRPr="00571866">
        <w:rPr>
          <w:rFonts w:ascii="Times New Roman" w:hAnsi="Times New Roman" w:cs="Times New Roman"/>
        </w:rPr>
        <w:t xml:space="preserve"> </w:t>
      </w:r>
      <w:r>
        <w:rPr>
          <w:rFonts w:ascii="Times New Roman" w:hAnsi="Times New Roman" w:cs="Times New Roman"/>
          <w:lang w:val="en-US"/>
        </w:rPr>
        <w:t>Development</w:t>
      </w:r>
      <w:r w:rsidRPr="00571866">
        <w:rPr>
          <w:rFonts w:ascii="Times New Roman" w:hAnsi="Times New Roman" w:cs="Times New Roman"/>
        </w:rPr>
        <w:t xml:space="preserve"> </w:t>
      </w:r>
      <w:r>
        <w:rPr>
          <w:rFonts w:ascii="Times New Roman" w:hAnsi="Times New Roman" w:cs="Times New Roman"/>
          <w:lang w:val="en-US"/>
        </w:rPr>
        <w:t>Bank</w:t>
      </w:r>
      <w:r w:rsidRPr="00571866">
        <w:rPr>
          <w:rFonts w:ascii="Times New Roman" w:hAnsi="Times New Roman" w:cs="Times New Roman"/>
        </w:rPr>
        <w:t xml:space="preserve"> </w:t>
      </w:r>
      <w:r w:rsidRPr="00A91150">
        <w:rPr>
          <w:rFonts w:ascii="Times New Roman" w:hAnsi="Times New Roman" w:cs="Times New Roman"/>
        </w:rPr>
        <w:t>–</w:t>
      </w:r>
      <w:r w:rsidRPr="00571866">
        <w:rPr>
          <w:rFonts w:ascii="Times New Roman" w:hAnsi="Times New Roman" w:cs="Times New Roman"/>
        </w:rPr>
        <w:t xml:space="preserve"> </w:t>
      </w:r>
      <w:r>
        <w:rPr>
          <w:rFonts w:ascii="Times New Roman" w:hAnsi="Times New Roman" w:cs="Times New Roman"/>
          <w:lang w:val="en-US"/>
        </w:rPr>
        <w:t>NADB</w:t>
      </w:r>
      <w:r w:rsidRPr="00571866">
        <w:rPr>
          <w:rFonts w:ascii="Times New Roman" w:hAnsi="Times New Roman" w:cs="Times New Roman"/>
        </w:rPr>
        <w:t xml:space="preserve">) </w:t>
      </w:r>
      <w:r>
        <w:rPr>
          <w:rFonts w:ascii="Times New Roman" w:hAnsi="Times New Roman" w:cs="Times New Roman"/>
        </w:rPr>
        <w:t>в США. Эти организации должны совместными усилиями реализовывать и финансировать проекты по уничтожению сточных отходов, утилизации твердых расходов и других проектов по обеспечению экологической безопасности</w:t>
      </w:r>
      <w:r>
        <w:rPr>
          <w:rStyle w:val="FootnoteReference"/>
          <w:rFonts w:ascii="Times New Roman" w:hAnsi="Times New Roman" w:cs="Times New Roman"/>
        </w:rPr>
        <w:footnoteReference w:id="328"/>
      </w:r>
      <w:r>
        <w:rPr>
          <w:rFonts w:ascii="Times New Roman" w:hAnsi="Times New Roman" w:cs="Times New Roman"/>
        </w:rPr>
        <w:t>.</w:t>
      </w:r>
    </w:p>
    <w:p w14:paraId="386F40E4" w14:textId="259CAEAF"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Создание НАФТА привело к значительному увеличению</w:t>
      </w:r>
      <w:r w:rsidR="00BE135D">
        <w:rPr>
          <w:rFonts w:ascii="Times New Roman" w:hAnsi="Times New Roman" w:cs="Times New Roman"/>
        </w:rPr>
        <w:t xml:space="preserve"> товарооборота между странами–</w:t>
      </w:r>
      <w:r>
        <w:rPr>
          <w:rFonts w:ascii="Times New Roman" w:hAnsi="Times New Roman" w:cs="Times New Roman"/>
        </w:rPr>
        <w:t>участницами. Этому способствовала элиминация торговых барьеров, происходившая на основе решений четырех рандов сокращения тарифов. В результате двух первых раундов к 2000 г. товарооборот между Канадой, США и Мексикой увеличился на более, чем 128%</w:t>
      </w:r>
      <w:r>
        <w:rPr>
          <w:rStyle w:val="FootnoteReference"/>
          <w:rFonts w:ascii="Times New Roman" w:hAnsi="Times New Roman" w:cs="Times New Roman"/>
        </w:rPr>
        <w:footnoteReference w:id="329"/>
      </w:r>
      <w:r>
        <w:rPr>
          <w:rFonts w:ascii="Times New Roman" w:hAnsi="Times New Roman" w:cs="Times New Roman"/>
        </w:rPr>
        <w:t xml:space="preserve">; экспорт США в страны НАФТА с 1993г. по 2000 г. увеличился на 104%; Соединенные штаты экспортировали в Мексику больше, чем в </w:t>
      </w:r>
      <w:r>
        <w:rPr>
          <w:rFonts w:ascii="Times New Roman" w:hAnsi="Times New Roman" w:cs="Times New Roman"/>
        </w:rPr>
        <w:lastRenderedPageBreak/>
        <w:t>Великобританию, Германию, Францию и Италию вместе взятые</w:t>
      </w:r>
      <w:r>
        <w:rPr>
          <w:rStyle w:val="FootnoteReference"/>
          <w:rFonts w:ascii="Times New Roman" w:hAnsi="Times New Roman" w:cs="Times New Roman"/>
        </w:rPr>
        <w:footnoteReference w:id="330"/>
      </w:r>
      <w:r>
        <w:rPr>
          <w:rFonts w:ascii="Times New Roman" w:hAnsi="Times New Roman" w:cs="Times New Roman"/>
        </w:rPr>
        <w:t>. Кроме того, к 2002 г. НАФТА  поддерживало около 3 млн рабочих мест, причем известно, что заработная плата на этих местах до 18% больше, чем средняя заработная плата в США; в Мексике в отраслях, ориентированных на экспорт, заработная плата составляла на 40% больше, чем заработная плата в других отраслях, что способствовало повышению уровня жизни</w:t>
      </w:r>
      <w:r>
        <w:rPr>
          <w:rStyle w:val="FootnoteReference"/>
          <w:rFonts w:ascii="Times New Roman" w:hAnsi="Times New Roman" w:cs="Times New Roman"/>
        </w:rPr>
        <w:footnoteReference w:id="331"/>
      </w:r>
      <w:r>
        <w:rPr>
          <w:rFonts w:ascii="Times New Roman" w:hAnsi="Times New Roman" w:cs="Times New Roman"/>
        </w:rPr>
        <w:t>. Уровень занятости в США к 2000 г. вырос на 12%, в Канаде – на 16%, а в Мексике – на 28%</w:t>
      </w:r>
      <w:r>
        <w:rPr>
          <w:rStyle w:val="FootnoteReference"/>
          <w:rFonts w:ascii="Times New Roman" w:hAnsi="Times New Roman" w:cs="Times New Roman"/>
        </w:rPr>
        <w:footnoteReference w:id="332"/>
      </w:r>
      <w:r>
        <w:rPr>
          <w:rFonts w:ascii="Times New Roman" w:hAnsi="Times New Roman" w:cs="Times New Roman"/>
        </w:rPr>
        <w:t xml:space="preserve">. </w:t>
      </w:r>
    </w:p>
    <w:p w14:paraId="1F1935AF"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В области защиты окружающей среды в рамках дополнительного двустороннего соглаше</w:t>
      </w:r>
      <w:r w:rsidR="00DF7F6C">
        <w:rPr>
          <w:rFonts w:ascii="Times New Roman" w:hAnsi="Times New Roman" w:cs="Times New Roman"/>
        </w:rPr>
        <w:t xml:space="preserve">ния между США и Мексикой к 2001 </w:t>
      </w:r>
      <w:r>
        <w:rPr>
          <w:rFonts w:ascii="Times New Roman" w:hAnsi="Times New Roman" w:cs="Times New Roman"/>
        </w:rPr>
        <w:t>г. было реализовано около 40 проектов, направленных на улучшение экологического состояния территорий вдоль американо-мексиканской границы</w:t>
      </w:r>
      <w:r>
        <w:rPr>
          <w:rStyle w:val="FootnoteReference"/>
          <w:rFonts w:ascii="Times New Roman" w:hAnsi="Times New Roman" w:cs="Times New Roman"/>
        </w:rPr>
        <w:footnoteReference w:id="333"/>
      </w:r>
      <w:r>
        <w:rPr>
          <w:rFonts w:ascii="Times New Roman" w:hAnsi="Times New Roman" w:cs="Times New Roman"/>
        </w:rPr>
        <w:t>. К 2013 г. количество проектов в сфере экологии возросло до 190</w:t>
      </w:r>
      <w:r>
        <w:rPr>
          <w:rStyle w:val="FootnoteReference"/>
          <w:rFonts w:ascii="Times New Roman" w:hAnsi="Times New Roman" w:cs="Times New Roman"/>
        </w:rPr>
        <w:footnoteReference w:id="334"/>
      </w:r>
      <w:r>
        <w:rPr>
          <w:rFonts w:ascii="Times New Roman" w:hAnsi="Times New Roman" w:cs="Times New Roman"/>
        </w:rPr>
        <w:t>.</w:t>
      </w:r>
    </w:p>
    <w:p w14:paraId="252D3FA9"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 xml:space="preserve">К 2008 г., когда завершился четвертый раунд сокращения торговых барьеров в рамках НАФТА, тарифы оказались близки к нулевому значению. Однако из-за финансового кризиса 2008 г. НАФТА начали </w:t>
      </w:r>
      <w:r w:rsidRPr="00465875">
        <w:rPr>
          <w:rFonts w:ascii="Times New Roman" w:hAnsi="Times New Roman" w:cs="Times New Roman"/>
        </w:rPr>
        <w:t>обвинять в</w:t>
      </w:r>
      <w:r>
        <w:rPr>
          <w:rFonts w:ascii="Times New Roman" w:hAnsi="Times New Roman" w:cs="Times New Roman"/>
        </w:rPr>
        <w:t xml:space="preserve"> ухудшении экономических показателей. В ответ на эти обвинения торговый представитель США подготовил доклад, в котором содержались доказательства позитивного влияния НАФТА на экономику США. Так, в этом до</w:t>
      </w:r>
      <w:r w:rsidR="00DF7F6C">
        <w:rPr>
          <w:rFonts w:ascii="Times New Roman" w:hAnsi="Times New Roman" w:cs="Times New Roman"/>
        </w:rPr>
        <w:t>кладе утверждается, что за 1994–</w:t>
      </w:r>
      <w:r>
        <w:rPr>
          <w:rFonts w:ascii="Times New Roman" w:hAnsi="Times New Roman" w:cs="Times New Roman"/>
        </w:rPr>
        <w:t xml:space="preserve">2007 гг. благодаря НАФТА производство США выросло почти на 60% по сравнению с аналогичным по продолжительности периодом 1980-1993 гг., когда производство возросло на 42%. </w:t>
      </w:r>
      <w:r w:rsidR="00DF7F6C">
        <w:rPr>
          <w:rFonts w:ascii="Times New Roman" w:hAnsi="Times New Roman" w:cs="Times New Roman"/>
        </w:rPr>
        <w:t>Уровень занятости в США за 1993–</w:t>
      </w:r>
      <w:r>
        <w:rPr>
          <w:rFonts w:ascii="Times New Roman" w:hAnsi="Times New Roman" w:cs="Times New Roman"/>
        </w:rPr>
        <w:t xml:space="preserve">2007 гг. увеличился на 24%, безработица упала с 7% в 1993 г. до 5% к 2007 г. Кроме того, заработная плата в США увеличилась почти на 24% за указанный период. На Канаду и Мексику приходится около 37% роста экспорта сельскохозяйственных товаров с </w:t>
      </w:r>
      <w:r>
        <w:rPr>
          <w:rFonts w:ascii="Times New Roman" w:hAnsi="Times New Roman" w:cs="Times New Roman"/>
        </w:rPr>
        <w:lastRenderedPageBreak/>
        <w:t>1993 г.: в 2007 г. 30% американского экспорта сельскохозяйственной продукции приходилось на Канаду и Мексику</w:t>
      </w:r>
      <w:r>
        <w:rPr>
          <w:rStyle w:val="FootnoteReference"/>
          <w:rFonts w:ascii="Times New Roman" w:hAnsi="Times New Roman" w:cs="Times New Roman"/>
        </w:rPr>
        <w:footnoteReference w:id="335"/>
      </w:r>
      <w:r>
        <w:rPr>
          <w:rFonts w:ascii="Times New Roman" w:hAnsi="Times New Roman" w:cs="Times New Roman"/>
        </w:rPr>
        <w:t xml:space="preserve">. </w:t>
      </w:r>
    </w:p>
    <w:p w14:paraId="53EFFC01"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Однако некоторые эксперты выражают сомнения, что за эти достижения ответственно только НАФТА, т.к. влияние на эти позитивные изменения могли оказывать и другие  факторы</w:t>
      </w:r>
      <w:r>
        <w:rPr>
          <w:rStyle w:val="FootnoteReference"/>
          <w:rFonts w:ascii="Times New Roman" w:hAnsi="Times New Roman" w:cs="Times New Roman"/>
        </w:rPr>
        <w:footnoteReference w:id="336"/>
      </w:r>
      <w:r>
        <w:rPr>
          <w:rFonts w:ascii="Times New Roman" w:hAnsi="Times New Roman" w:cs="Times New Roman"/>
        </w:rPr>
        <w:t xml:space="preserve">. </w:t>
      </w:r>
    </w:p>
    <w:p w14:paraId="38A38263"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НАФТА продолжали критиковать. Его воспринимали как соглашение между неравными по экономическому развитию сторонами, где Мексика считалась экспортером товаров промежуточного цикла. Соответственно США обвиняли в том, что они используют мексиканский рынок в своих целях. Кроме того, мексиканские эксперты указывали на медленный рост ВВП Мексики (примерно 1,2% ежегодно в период  с 1994 г. по 2013 г.), когда как другие латиноамериканские развивающиеся страны демонстрировали более стремительный экономический рост (Уругвай, Бразилия и др.)</w:t>
      </w:r>
      <w:r>
        <w:rPr>
          <w:rStyle w:val="FootnoteReference"/>
          <w:rFonts w:ascii="Times New Roman" w:hAnsi="Times New Roman" w:cs="Times New Roman"/>
        </w:rPr>
        <w:footnoteReference w:id="337"/>
      </w:r>
      <w:r>
        <w:rPr>
          <w:rFonts w:ascii="Times New Roman" w:hAnsi="Times New Roman" w:cs="Times New Roman"/>
        </w:rPr>
        <w:t>. Кроме того, существует мнение, что НАФТА было больше политическим решением, нежели экономическим</w:t>
      </w:r>
      <w:r>
        <w:rPr>
          <w:rStyle w:val="FootnoteReference"/>
          <w:rFonts w:ascii="Times New Roman" w:hAnsi="Times New Roman" w:cs="Times New Roman"/>
        </w:rPr>
        <w:footnoteReference w:id="338"/>
      </w:r>
      <w:r>
        <w:rPr>
          <w:rFonts w:ascii="Times New Roman" w:hAnsi="Times New Roman" w:cs="Times New Roman"/>
        </w:rPr>
        <w:t>, поэтому оно не привело к существенным достижениям. В США НАФТА нередко обвиняли в потере американцами своих рабочих мест. Так, некоторые экономисты утверждали, что за потерю 600 000 ра</w:t>
      </w:r>
      <w:r w:rsidR="00DF7F6C">
        <w:rPr>
          <w:rFonts w:ascii="Times New Roman" w:hAnsi="Times New Roman" w:cs="Times New Roman"/>
        </w:rPr>
        <w:t>бочих мест в 1994–</w:t>
      </w:r>
      <w:r>
        <w:rPr>
          <w:rFonts w:ascii="Times New Roman" w:hAnsi="Times New Roman" w:cs="Times New Roman"/>
        </w:rPr>
        <w:t>2014 гг. ответственно НАФТА</w:t>
      </w:r>
      <w:r>
        <w:rPr>
          <w:rStyle w:val="FootnoteReference"/>
          <w:rFonts w:ascii="Times New Roman" w:hAnsi="Times New Roman" w:cs="Times New Roman"/>
        </w:rPr>
        <w:footnoteReference w:id="339"/>
      </w:r>
      <w:r>
        <w:rPr>
          <w:rFonts w:ascii="Times New Roman" w:hAnsi="Times New Roman" w:cs="Times New Roman"/>
        </w:rPr>
        <w:t xml:space="preserve">. В соответствии с позицией некоторых экономистов, это происходило из-за перемещения предприятий в Мексику, вследствие чего там появлялись новые рабочие места, а в США – исчезали. Более того, говорили, что Соглашение стимулировало миграцию из Мексики в США, хотя преследовалась обратная цель. По данным </w:t>
      </w:r>
      <w:r>
        <w:rPr>
          <w:rFonts w:ascii="Times New Roman" w:hAnsi="Times New Roman" w:cs="Times New Roman"/>
          <w:lang w:val="en-US"/>
        </w:rPr>
        <w:t>Pew</w:t>
      </w:r>
      <w:r w:rsidRPr="00465875">
        <w:rPr>
          <w:rFonts w:ascii="Times New Roman" w:hAnsi="Times New Roman" w:cs="Times New Roman"/>
        </w:rPr>
        <w:t xml:space="preserve"> </w:t>
      </w:r>
      <w:r>
        <w:rPr>
          <w:rFonts w:ascii="Times New Roman" w:hAnsi="Times New Roman" w:cs="Times New Roman"/>
          <w:lang w:val="en-US"/>
        </w:rPr>
        <w:t>Hispanic</w:t>
      </w:r>
      <w:r w:rsidRPr="00465875">
        <w:rPr>
          <w:rFonts w:ascii="Times New Roman" w:hAnsi="Times New Roman" w:cs="Times New Roman"/>
        </w:rPr>
        <w:t xml:space="preserve"> </w:t>
      </w:r>
      <w:r>
        <w:rPr>
          <w:rFonts w:ascii="Times New Roman" w:hAnsi="Times New Roman" w:cs="Times New Roman"/>
          <w:lang w:val="en-US"/>
        </w:rPr>
        <w:t>Centre</w:t>
      </w:r>
      <w:r w:rsidRPr="00465875">
        <w:rPr>
          <w:rFonts w:ascii="Times New Roman" w:hAnsi="Times New Roman" w:cs="Times New Roman"/>
        </w:rPr>
        <w:t xml:space="preserve">, </w:t>
      </w:r>
      <w:r>
        <w:rPr>
          <w:rFonts w:ascii="Times New Roman" w:hAnsi="Times New Roman" w:cs="Times New Roman"/>
        </w:rPr>
        <w:t>34 млн испанцев мексиканского происхождения проживают в США, причем 2/3 из них родились в Соединенных Штатах, а большинство из оставшейся трет</w:t>
      </w:r>
      <w:r w:rsidR="00DF7F6C">
        <w:rPr>
          <w:rFonts w:ascii="Times New Roman" w:hAnsi="Times New Roman" w:cs="Times New Roman"/>
        </w:rPr>
        <w:t>и иммигрировало в 1990–</w:t>
      </w:r>
      <w:r>
        <w:rPr>
          <w:rFonts w:ascii="Times New Roman" w:hAnsi="Times New Roman" w:cs="Times New Roman"/>
        </w:rPr>
        <w:t>е гг. из-за НАФТА</w:t>
      </w:r>
      <w:r>
        <w:rPr>
          <w:rStyle w:val="FootnoteReference"/>
          <w:rFonts w:ascii="Times New Roman" w:hAnsi="Times New Roman" w:cs="Times New Roman"/>
        </w:rPr>
        <w:footnoteReference w:id="340"/>
      </w:r>
      <w:r>
        <w:rPr>
          <w:rFonts w:ascii="Times New Roman" w:hAnsi="Times New Roman" w:cs="Times New Roman"/>
        </w:rPr>
        <w:t xml:space="preserve">. Кроме того, рост иммиграции в США привел к стагнации заработных плат и оставлял без работы </w:t>
      </w:r>
      <w:r>
        <w:rPr>
          <w:rFonts w:ascii="Times New Roman" w:hAnsi="Times New Roman" w:cs="Times New Roman"/>
        </w:rPr>
        <w:lastRenderedPageBreak/>
        <w:t>низкоквалифицированных рабочих</w:t>
      </w:r>
      <w:r>
        <w:rPr>
          <w:rStyle w:val="FootnoteReference"/>
          <w:rFonts w:ascii="Times New Roman" w:hAnsi="Times New Roman" w:cs="Times New Roman"/>
        </w:rPr>
        <w:footnoteReference w:id="341"/>
      </w:r>
      <w:r>
        <w:rPr>
          <w:rFonts w:ascii="Times New Roman" w:hAnsi="Times New Roman" w:cs="Times New Roman"/>
        </w:rPr>
        <w:t xml:space="preserve">. Канадские специалисты, в свою очередь, утверждали, что НАФТА необходим более глубокий уровень интеграции и налаживание сотруднических связей в других сферах (эффект </w:t>
      </w:r>
      <w:r>
        <w:rPr>
          <w:rFonts w:ascii="Times New Roman" w:hAnsi="Times New Roman" w:cs="Times New Roman"/>
          <w:lang w:val="en-US"/>
        </w:rPr>
        <w:t>spill</w:t>
      </w:r>
      <w:r w:rsidRPr="00465875">
        <w:rPr>
          <w:rFonts w:ascii="Times New Roman" w:hAnsi="Times New Roman" w:cs="Times New Roman"/>
        </w:rPr>
        <w:t xml:space="preserve"> </w:t>
      </w:r>
      <w:r>
        <w:rPr>
          <w:rFonts w:ascii="Times New Roman" w:hAnsi="Times New Roman" w:cs="Times New Roman"/>
          <w:lang w:val="en-US"/>
        </w:rPr>
        <w:t>over</w:t>
      </w:r>
      <w:r w:rsidRPr="00465875">
        <w:rPr>
          <w:rFonts w:ascii="Times New Roman" w:hAnsi="Times New Roman" w:cs="Times New Roman"/>
        </w:rPr>
        <w:t>)</w:t>
      </w:r>
      <w:r>
        <w:rPr>
          <w:rFonts w:ascii="Times New Roman" w:hAnsi="Times New Roman" w:cs="Times New Roman"/>
        </w:rPr>
        <w:t>. В частности, Канада, которая  является крупнейшим экспортером нефти в США,  заинтересована в создании единой энергетической инфраструктурой между странами НАФТА</w:t>
      </w:r>
      <w:r>
        <w:rPr>
          <w:rStyle w:val="FootnoteReference"/>
          <w:rFonts w:ascii="Times New Roman" w:hAnsi="Times New Roman" w:cs="Times New Roman"/>
        </w:rPr>
        <w:footnoteReference w:id="342"/>
      </w:r>
      <w:r>
        <w:rPr>
          <w:rFonts w:ascii="Times New Roman" w:hAnsi="Times New Roman" w:cs="Times New Roman"/>
        </w:rPr>
        <w:t>. Однако перспектива выхода НАФТА на следующую ступень экономической интеграции кажется маловероятной.</w:t>
      </w:r>
    </w:p>
    <w:p w14:paraId="73CDE980"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С приходом президента Д. Трампа само существование НАФТА оказалось под угрозой. В отчете президента 2017 г. утверждалось, что с 1994 г. Соединенные Штаты имеют дефицит торгового баланса с партнерами по НАФТА, который в 2016 г. составил 74 млрд долл.</w:t>
      </w:r>
      <w:r>
        <w:rPr>
          <w:rStyle w:val="FootnoteReference"/>
          <w:rFonts w:ascii="Times New Roman" w:hAnsi="Times New Roman" w:cs="Times New Roman"/>
        </w:rPr>
        <w:footnoteReference w:id="343"/>
      </w:r>
      <w:r>
        <w:rPr>
          <w:rFonts w:ascii="Times New Roman" w:hAnsi="Times New Roman" w:cs="Times New Roman"/>
        </w:rPr>
        <w:t xml:space="preserve"> Более того, уже была озвучена  инициатива начать переговоры об изменении НАФТА и, если на переговорах не будет достигнут нужный США компромисс, начать процедуру выхода США из НАФТА</w:t>
      </w:r>
      <w:r>
        <w:rPr>
          <w:rStyle w:val="FootnoteReference"/>
          <w:rFonts w:ascii="Times New Roman" w:hAnsi="Times New Roman" w:cs="Times New Roman"/>
        </w:rPr>
        <w:footnoteReference w:id="344"/>
      </w:r>
      <w:r>
        <w:rPr>
          <w:rFonts w:ascii="Times New Roman" w:hAnsi="Times New Roman" w:cs="Times New Roman"/>
        </w:rPr>
        <w:t>. Соединенные Штаты предлагают ужесточение правила происхождения, регламентацию электронной торговли, обязательное соблюдение норм защиты окружающей среду, углубление связей в энергетической сфере и др.</w:t>
      </w:r>
      <w:r>
        <w:rPr>
          <w:rStyle w:val="FootnoteReference"/>
          <w:rFonts w:ascii="Times New Roman" w:hAnsi="Times New Roman" w:cs="Times New Roman"/>
        </w:rPr>
        <w:footnoteReference w:id="345"/>
      </w:r>
    </w:p>
    <w:p w14:paraId="3D83D607" w14:textId="77777777" w:rsidR="006F108D" w:rsidRPr="004D234C" w:rsidRDefault="006F108D" w:rsidP="003C1A9E">
      <w:pPr>
        <w:spacing w:line="360" w:lineRule="auto"/>
        <w:ind w:firstLine="567"/>
        <w:jc w:val="both"/>
        <w:rPr>
          <w:rFonts w:ascii="Times New Roman" w:hAnsi="Times New Roman" w:cs="Times New Roman"/>
        </w:rPr>
      </w:pPr>
      <w:r>
        <w:rPr>
          <w:rFonts w:ascii="Times New Roman" w:hAnsi="Times New Roman" w:cs="Times New Roman"/>
        </w:rPr>
        <w:t>Эта идея подкрепляется возрастанием напряженности между участниками НАФТА. Известно о намерении президента Трампа ввести пошлины на импорт из Мексики, между США и Канадой возрастают разногласия относительно торговли молочной продукцией, где Канада вводит ограничительные для импорта меры, товарами деревообрабатывающей промышленности, а также относительно протекционистской программы «Покупай американское» (</w:t>
      </w:r>
      <w:r>
        <w:rPr>
          <w:rFonts w:ascii="Times New Roman" w:hAnsi="Times New Roman" w:cs="Times New Roman"/>
          <w:lang w:val="en-US"/>
        </w:rPr>
        <w:t>Buy</w:t>
      </w:r>
      <w:r w:rsidRPr="0073396D">
        <w:rPr>
          <w:rFonts w:ascii="Times New Roman" w:hAnsi="Times New Roman" w:cs="Times New Roman"/>
        </w:rPr>
        <w:t xml:space="preserve"> </w:t>
      </w:r>
      <w:r>
        <w:rPr>
          <w:rFonts w:ascii="Times New Roman" w:hAnsi="Times New Roman" w:cs="Times New Roman"/>
          <w:lang w:val="en-US"/>
        </w:rPr>
        <w:t>American</w:t>
      </w:r>
      <w:r w:rsidRPr="0073396D">
        <w:rPr>
          <w:rFonts w:ascii="Times New Roman" w:hAnsi="Times New Roman" w:cs="Times New Roman"/>
        </w:rPr>
        <w:t xml:space="preserve">) </w:t>
      </w:r>
      <w:r>
        <w:rPr>
          <w:rFonts w:ascii="Times New Roman" w:hAnsi="Times New Roman" w:cs="Times New Roman"/>
        </w:rPr>
        <w:t>в США, которая настораживает торговых партнеров США</w:t>
      </w:r>
      <w:r>
        <w:rPr>
          <w:rStyle w:val="FootnoteReference"/>
          <w:rFonts w:ascii="Times New Roman" w:hAnsi="Times New Roman" w:cs="Times New Roman"/>
        </w:rPr>
        <w:footnoteReference w:id="346"/>
      </w:r>
      <w:r>
        <w:rPr>
          <w:rFonts w:ascii="Times New Roman" w:hAnsi="Times New Roman" w:cs="Times New Roman"/>
        </w:rPr>
        <w:t>.</w:t>
      </w:r>
    </w:p>
    <w:p w14:paraId="05B68E35"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 xml:space="preserve">Представляется, что критика НАФТА преувеличена. Сегодня НАФТА остается самой крупной зоной свободной торговли, создание которой стало важным прецедентом и </w:t>
      </w:r>
      <w:r>
        <w:rPr>
          <w:rFonts w:ascii="Times New Roman" w:hAnsi="Times New Roman" w:cs="Times New Roman"/>
        </w:rPr>
        <w:lastRenderedPageBreak/>
        <w:t>регламентировало положения, которые еще только обсуждались на многостороннем уровне. Вполне вероятно, что введение этих норм в региональное соглашение поспособствовало их интеграции в многостороннее соглашение. НАФТА считалось важнейшим достижением США на пути либерализации системы мировой торговли, идеологом которой они были. Поэтому выход США из НАФТА воспринимается как своеобразный шаг назад и может ослабить их позиции в международной торговле.</w:t>
      </w:r>
    </w:p>
    <w:p w14:paraId="477A3B8E" w14:textId="77777777" w:rsidR="006F108D" w:rsidRDefault="006F108D" w:rsidP="003C1A9E">
      <w:pPr>
        <w:spacing w:line="360" w:lineRule="auto"/>
        <w:ind w:firstLine="567"/>
        <w:jc w:val="both"/>
        <w:rPr>
          <w:rFonts w:ascii="Times New Roman" w:hAnsi="Times New Roman" w:cs="Times New Roman"/>
        </w:rPr>
      </w:pPr>
    </w:p>
    <w:p w14:paraId="374B882F" w14:textId="77777777" w:rsidR="006F108D" w:rsidRDefault="006F108D" w:rsidP="003C1A9E">
      <w:pPr>
        <w:spacing w:line="360" w:lineRule="auto"/>
        <w:ind w:firstLine="567"/>
        <w:jc w:val="center"/>
        <w:rPr>
          <w:rFonts w:ascii="Times New Roman" w:hAnsi="Times New Roman" w:cs="Times New Roman"/>
        </w:rPr>
      </w:pPr>
      <w:r>
        <w:rPr>
          <w:rFonts w:ascii="Times New Roman" w:hAnsi="Times New Roman" w:cs="Times New Roman"/>
        </w:rPr>
        <w:t>3.3. Внешнеторговая стратегия США на двустороннем уровне.</w:t>
      </w:r>
    </w:p>
    <w:p w14:paraId="67B4457E" w14:textId="6CF6FC4C" w:rsidR="006F108D" w:rsidRDefault="006F108D" w:rsidP="003C1A9E">
      <w:pPr>
        <w:spacing w:line="360" w:lineRule="auto"/>
        <w:ind w:firstLine="567"/>
        <w:jc w:val="center"/>
        <w:rPr>
          <w:rFonts w:ascii="Times New Roman" w:hAnsi="Times New Roman" w:cs="Times New Roman"/>
        </w:rPr>
      </w:pPr>
      <w:r>
        <w:rPr>
          <w:rFonts w:ascii="Times New Roman" w:hAnsi="Times New Roman" w:cs="Times New Roman"/>
        </w:rPr>
        <w:t>То</w:t>
      </w:r>
      <w:r w:rsidR="00AB1E3F">
        <w:rPr>
          <w:rFonts w:ascii="Times New Roman" w:hAnsi="Times New Roman" w:cs="Times New Roman"/>
        </w:rPr>
        <w:t>рговые отношения с Россией 1991–</w:t>
      </w:r>
      <w:r>
        <w:rPr>
          <w:rFonts w:ascii="Times New Roman" w:hAnsi="Times New Roman" w:cs="Times New Roman"/>
        </w:rPr>
        <w:t>2016 гг.</w:t>
      </w:r>
    </w:p>
    <w:p w14:paraId="09DAEB7D"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После распада Советского Союза Россия встала на путь рыночного развития и интеграции в мировую экономику. Соединенные Штаты поддерживали эту инициативу и были заинтересованы в российском рынке, т.к. он представлялся емким и платежеспособным для американских товаров, услуг и капитала</w:t>
      </w:r>
      <w:r>
        <w:rPr>
          <w:rStyle w:val="FootnoteReference"/>
          <w:rFonts w:ascii="Times New Roman" w:hAnsi="Times New Roman" w:cs="Times New Roman"/>
        </w:rPr>
        <w:footnoteReference w:id="347"/>
      </w:r>
      <w:r>
        <w:rPr>
          <w:rFonts w:ascii="Times New Roman" w:hAnsi="Times New Roman" w:cs="Times New Roman"/>
        </w:rPr>
        <w:t xml:space="preserve">. </w:t>
      </w:r>
    </w:p>
    <w:p w14:paraId="2E88BF6D" w14:textId="77777777" w:rsidR="006F108D" w:rsidRPr="0073396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 xml:space="preserve">Ввиду продолжительного идеологического противостояния Россия и США столкнулись с трудностями в конструировании взаимовыгодных и лишенных </w:t>
      </w:r>
      <w:proofErr w:type="spellStart"/>
      <w:r>
        <w:rPr>
          <w:rFonts w:ascii="Times New Roman" w:hAnsi="Times New Roman" w:cs="Times New Roman"/>
        </w:rPr>
        <w:t>идеологизации</w:t>
      </w:r>
      <w:proofErr w:type="spellEnd"/>
      <w:r>
        <w:rPr>
          <w:rFonts w:ascii="Times New Roman" w:hAnsi="Times New Roman" w:cs="Times New Roman"/>
        </w:rPr>
        <w:t xml:space="preserve"> экономических отношений. Эти трудности в большей степени были связаны с крайней политизированностью экономических отношений, а также с существованием многочисленных торговых барьеров, которые продолжали сохраняться и после распада Советского Союза.</w:t>
      </w:r>
      <w:r w:rsidRPr="0073396D">
        <w:rPr>
          <w:rFonts w:ascii="Times New Roman" w:hAnsi="Times New Roman" w:cs="Times New Roman"/>
        </w:rPr>
        <w:t xml:space="preserve"> Соединенные Штаты выразили намерение ликвидировать эти препятствия.</w:t>
      </w:r>
    </w:p>
    <w:p w14:paraId="4F248819" w14:textId="46A632B8" w:rsidR="006F108D" w:rsidRDefault="00DF7F6C" w:rsidP="003C1A9E">
      <w:pPr>
        <w:spacing w:line="360" w:lineRule="auto"/>
        <w:ind w:firstLine="567"/>
        <w:jc w:val="both"/>
        <w:rPr>
          <w:rFonts w:ascii="Times New Roman" w:hAnsi="Times New Roman" w:cs="Times New Roman"/>
        </w:rPr>
      </w:pPr>
      <w:r>
        <w:rPr>
          <w:rFonts w:ascii="Times New Roman" w:hAnsi="Times New Roman" w:cs="Times New Roman"/>
        </w:rPr>
        <w:t>В 1990–</w:t>
      </w:r>
      <w:r w:rsidR="006F108D">
        <w:rPr>
          <w:rFonts w:ascii="Times New Roman" w:hAnsi="Times New Roman" w:cs="Times New Roman"/>
        </w:rPr>
        <w:t>е гг. Россия и США предприняли ряд шагов, нацеленных на ликвидацию пережитков «холодной войны» и экономической изоляции, а также на укрепление торгово-экономических связей. Первым важным документом, определившим практику взаимной торговли, стало двустороннее Соглашение о торговых отношениях между СССР и США от 1 июня 1990 г., вступившее в силу в 1992 г.</w:t>
      </w:r>
      <w:r w:rsidR="006F108D">
        <w:rPr>
          <w:rStyle w:val="FootnoteReference"/>
          <w:rFonts w:ascii="Times New Roman" w:hAnsi="Times New Roman" w:cs="Times New Roman"/>
        </w:rPr>
        <w:footnoteReference w:id="348"/>
      </w:r>
      <w:r w:rsidR="006F108D">
        <w:rPr>
          <w:rFonts w:ascii="Times New Roman" w:hAnsi="Times New Roman" w:cs="Times New Roman"/>
        </w:rPr>
        <w:t xml:space="preserve">  Важнейшим результатом этого Соглашения стало обоюдное предоставление режима наибольшего благоприятствования (РНБ) в торговле. данный режим распространялся на круг вопросов, связанных с таможенными пошлинами и сборами, правилами и формальностями при ввозе и вывозе товаров, а также налоги, применяемые к импортируемым товарам</w:t>
      </w:r>
      <w:r w:rsidR="006F108D">
        <w:rPr>
          <w:rStyle w:val="FootnoteReference"/>
          <w:rFonts w:ascii="Times New Roman" w:hAnsi="Times New Roman" w:cs="Times New Roman"/>
        </w:rPr>
        <w:footnoteReference w:id="349"/>
      </w:r>
      <w:r w:rsidR="006F108D">
        <w:rPr>
          <w:rFonts w:ascii="Times New Roman" w:hAnsi="Times New Roman" w:cs="Times New Roman"/>
        </w:rPr>
        <w:t xml:space="preserve">. Положения данного </w:t>
      </w:r>
      <w:r w:rsidR="006F108D">
        <w:rPr>
          <w:rFonts w:ascii="Times New Roman" w:hAnsi="Times New Roman" w:cs="Times New Roman"/>
        </w:rPr>
        <w:lastRenderedPageBreak/>
        <w:t>Соглашения способствовали расширению торговли, облегчению условий транзита, сотрудничеству в области статистики и стандартов. Более того, происходило постепенное закрепление недискрим</w:t>
      </w:r>
      <w:r w:rsidR="000448D3">
        <w:rPr>
          <w:rFonts w:ascii="Times New Roman" w:hAnsi="Times New Roman" w:cs="Times New Roman"/>
        </w:rPr>
        <w:t xml:space="preserve">инационного характера </w:t>
      </w:r>
      <w:proofErr w:type="spellStart"/>
      <w:r w:rsidR="000448D3">
        <w:rPr>
          <w:rFonts w:ascii="Times New Roman" w:hAnsi="Times New Roman" w:cs="Times New Roman"/>
        </w:rPr>
        <w:t>российско</w:t>
      </w:r>
      <w:proofErr w:type="spellEnd"/>
      <w:r w:rsidR="000448D3">
        <w:rPr>
          <w:rFonts w:ascii="Times New Roman" w:hAnsi="Times New Roman" w:cs="Times New Roman"/>
        </w:rPr>
        <w:t>–</w:t>
      </w:r>
      <w:r w:rsidR="006F108D">
        <w:rPr>
          <w:rFonts w:ascii="Times New Roman" w:hAnsi="Times New Roman" w:cs="Times New Roman"/>
        </w:rPr>
        <w:t>американских экономических отношений.</w:t>
      </w:r>
    </w:p>
    <w:p w14:paraId="4785F635" w14:textId="59CFDEB4"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В 1992 г. Конгресс США принял р</w:t>
      </w:r>
      <w:r w:rsidR="00DF7F6C">
        <w:rPr>
          <w:rFonts w:ascii="Times New Roman" w:hAnsi="Times New Roman" w:cs="Times New Roman"/>
        </w:rPr>
        <w:t xml:space="preserve">ешение об отмене поправки </w:t>
      </w:r>
      <w:proofErr w:type="spellStart"/>
      <w:r w:rsidR="00DF7F6C">
        <w:rPr>
          <w:rFonts w:ascii="Times New Roman" w:hAnsi="Times New Roman" w:cs="Times New Roman"/>
        </w:rPr>
        <w:t>Бэрда</w:t>
      </w:r>
      <w:proofErr w:type="spellEnd"/>
      <w:r w:rsidR="00AB1E3F">
        <w:rPr>
          <w:rFonts w:ascii="Times New Roman" w:hAnsi="Times New Roman" w:cs="Times New Roman"/>
        </w:rPr>
        <w:t xml:space="preserve"> </w:t>
      </w:r>
      <w:r w:rsidR="00DF7F6C">
        <w:rPr>
          <w:rFonts w:ascii="Times New Roman" w:hAnsi="Times New Roman" w:cs="Times New Roman"/>
        </w:rPr>
        <w:t>–</w:t>
      </w:r>
      <w:r w:rsidR="00AB1E3F">
        <w:rPr>
          <w:rFonts w:ascii="Times New Roman" w:hAnsi="Times New Roman" w:cs="Times New Roman"/>
        </w:rPr>
        <w:t xml:space="preserve"> </w:t>
      </w:r>
      <w:r>
        <w:rPr>
          <w:rFonts w:ascii="Times New Roman" w:hAnsi="Times New Roman" w:cs="Times New Roman"/>
        </w:rPr>
        <w:t>Стивенсона, которая представлялась одним из основных препятствий в российско-американской торговле. данная поправка ограничивала возможность предоставления кред</w:t>
      </w:r>
      <w:r w:rsidR="00DF7F6C">
        <w:rPr>
          <w:rFonts w:ascii="Times New Roman" w:hAnsi="Times New Roman" w:cs="Times New Roman"/>
        </w:rPr>
        <w:t xml:space="preserve">ита России со стороны </w:t>
      </w:r>
      <w:proofErr w:type="spellStart"/>
      <w:r w:rsidR="00DF7F6C">
        <w:rPr>
          <w:rFonts w:ascii="Times New Roman" w:hAnsi="Times New Roman" w:cs="Times New Roman"/>
        </w:rPr>
        <w:t>Экспортно</w:t>
      </w:r>
      <w:proofErr w:type="spellEnd"/>
      <w:r w:rsidR="00DF7F6C">
        <w:rPr>
          <w:rFonts w:ascii="Times New Roman" w:hAnsi="Times New Roman" w:cs="Times New Roman"/>
        </w:rPr>
        <w:t>–</w:t>
      </w:r>
      <w:r>
        <w:rPr>
          <w:rFonts w:ascii="Times New Roman" w:hAnsi="Times New Roman" w:cs="Times New Roman"/>
        </w:rPr>
        <w:t>импортного банка США.</w:t>
      </w:r>
    </w:p>
    <w:p w14:paraId="794321E6"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С целью интеграции России в систему мировой торговли и обеспечения доступа на ее рынок Соединенные Штаты приняли закон «О поддержке свободы в России и поддержке открытых рынков» 1992 г., который отменил некоторые законодательные ограничения эпохи «холодной войны». В 1993 г. администрация Клинтона приняла решение о распространении на Россию Генеральной системы торговых преференций, что ликвидировало таможенные пошлины на импорт из России некоторых категорий товаров</w:t>
      </w:r>
      <w:r>
        <w:rPr>
          <w:rStyle w:val="FootnoteReference"/>
          <w:rFonts w:ascii="Times New Roman" w:hAnsi="Times New Roman" w:cs="Times New Roman"/>
        </w:rPr>
        <w:footnoteReference w:id="350"/>
      </w:r>
      <w:r>
        <w:rPr>
          <w:rFonts w:ascii="Times New Roman" w:hAnsi="Times New Roman" w:cs="Times New Roman"/>
        </w:rPr>
        <w:t>. Кроме того, в 1993 г. в США были приняты законы «О дружбе с Россией и новыми независимыми государствами» и «О содействии реформам в новых демократических странах», в рамках которых было пересмотрено более 70 законодательных актов дискриминационного характера. Существенное улучшение торгово-экономического фона внесли соглашения о финансировании поставок для ряда отраслей российской промышленности, по вопросам стандартизации и сертификации качества экспортных и импортных товаров, а также взаимной помощи между таможенными службами</w:t>
      </w:r>
      <w:r>
        <w:rPr>
          <w:rStyle w:val="FootnoteReference"/>
          <w:rFonts w:ascii="Times New Roman" w:hAnsi="Times New Roman" w:cs="Times New Roman"/>
        </w:rPr>
        <w:footnoteReference w:id="351"/>
      </w:r>
      <w:r>
        <w:rPr>
          <w:rFonts w:ascii="Times New Roman" w:hAnsi="Times New Roman" w:cs="Times New Roman"/>
        </w:rPr>
        <w:t xml:space="preserve">. </w:t>
      </w:r>
    </w:p>
    <w:p w14:paraId="1F785BCF" w14:textId="118AAC0D" w:rsidR="006F108D" w:rsidRDefault="00BE135D" w:rsidP="003C1A9E">
      <w:pPr>
        <w:spacing w:line="360" w:lineRule="auto"/>
        <w:ind w:firstLine="567"/>
        <w:jc w:val="both"/>
        <w:rPr>
          <w:rFonts w:ascii="Times New Roman" w:hAnsi="Times New Roman" w:cs="Times New Roman"/>
        </w:rPr>
      </w:pPr>
      <w:r>
        <w:rPr>
          <w:rFonts w:ascii="Times New Roman" w:hAnsi="Times New Roman" w:cs="Times New Roman"/>
        </w:rPr>
        <w:t xml:space="preserve">С целью углубления </w:t>
      </w:r>
      <w:proofErr w:type="spellStart"/>
      <w:r>
        <w:rPr>
          <w:rFonts w:ascii="Times New Roman" w:hAnsi="Times New Roman" w:cs="Times New Roman"/>
        </w:rPr>
        <w:t>торгово</w:t>
      </w:r>
      <w:proofErr w:type="spellEnd"/>
      <w:r>
        <w:rPr>
          <w:rFonts w:ascii="Times New Roman" w:hAnsi="Times New Roman" w:cs="Times New Roman"/>
        </w:rPr>
        <w:t>–</w:t>
      </w:r>
      <w:r w:rsidR="006F108D">
        <w:rPr>
          <w:rFonts w:ascii="Times New Roman" w:hAnsi="Times New Roman" w:cs="Times New Roman"/>
        </w:rPr>
        <w:t xml:space="preserve">экономических связей между странами в 1993 г. была создана российско-американская Межправительственная комиссия по экономическому и технологическому сотрудничеству во главе с вице-президентом США и главой правительства РФ. В рамках данной комиссии действовали комитеты по развитию делового климата, энергетической политике, климату, космосу, науке и технологиям, агробизнесу, здравоохранению. Необходимо отметить, что в ходе работы данной комиссии к марту 1998 г. было заключено около 40 двусторонних соглашений и </w:t>
      </w:r>
      <w:r w:rsidR="006F108D">
        <w:rPr>
          <w:rFonts w:ascii="Times New Roman" w:hAnsi="Times New Roman" w:cs="Times New Roman"/>
        </w:rPr>
        <w:lastRenderedPageBreak/>
        <w:t>подписано около 200 документов</w:t>
      </w:r>
      <w:r w:rsidR="006F108D">
        <w:rPr>
          <w:rStyle w:val="FootnoteReference"/>
          <w:rFonts w:ascii="Times New Roman" w:hAnsi="Times New Roman" w:cs="Times New Roman"/>
        </w:rPr>
        <w:footnoteReference w:id="352"/>
      </w:r>
      <w:r w:rsidR="006F108D">
        <w:rPr>
          <w:rFonts w:ascii="Times New Roman" w:hAnsi="Times New Roman" w:cs="Times New Roman"/>
        </w:rPr>
        <w:t>. Однако, с приходом новой администрации и в Белом доме, и в Кремле встречи в рамках данной комиссии прекратились.</w:t>
      </w:r>
    </w:p>
    <w:p w14:paraId="6766D35D" w14:textId="0E689E8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В 1994 г. Россия и США составили совместное заявление «Партнерство для экономического прогресса», ставшее пе</w:t>
      </w:r>
      <w:r w:rsidR="000448D3">
        <w:rPr>
          <w:rFonts w:ascii="Times New Roman" w:hAnsi="Times New Roman" w:cs="Times New Roman"/>
        </w:rPr>
        <w:t xml:space="preserve">рвым крупномасштабным </w:t>
      </w:r>
      <w:proofErr w:type="spellStart"/>
      <w:r w:rsidR="000448D3">
        <w:rPr>
          <w:rFonts w:ascii="Times New Roman" w:hAnsi="Times New Roman" w:cs="Times New Roman"/>
        </w:rPr>
        <w:t>российско</w:t>
      </w:r>
      <w:proofErr w:type="spellEnd"/>
      <w:r w:rsidR="000448D3">
        <w:rPr>
          <w:rFonts w:ascii="Times New Roman" w:hAnsi="Times New Roman" w:cs="Times New Roman"/>
        </w:rPr>
        <w:t xml:space="preserve">– </w:t>
      </w:r>
      <w:r>
        <w:rPr>
          <w:rFonts w:ascii="Times New Roman" w:hAnsi="Times New Roman" w:cs="Times New Roman"/>
        </w:rPr>
        <w:t xml:space="preserve">американским документом, определявшим главные направления двустороннего сотрудничества. Его задача заключалась в консолидации стратегического экономического партнерства, т.е. в содействии реформам и помощи России в переходе на рыночные механизмы хозяйствования. </w:t>
      </w:r>
    </w:p>
    <w:p w14:paraId="6EC77558"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Вышеперечисленные двусторонние соглашения позитивно отразились на динамике российско</w:t>
      </w:r>
      <w:r w:rsidR="00DF7F6C">
        <w:rPr>
          <w:rFonts w:ascii="Times New Roman" w:hAnsi="Times New Roman" w:cs="Times New Roman"/>
        </w:rPr>
        <w:t>-американской торговли. За 1990–</w:t>
      </w:r>
      <w:r>
        <w:rPr>
          <w:rFonts w:ascii="Times New Roman" w:hAnsi="Times New Roman" w:cs="Times New Roman"/>
        </w:rPr>
        <w:t>е гг. торговый оборот между Россией и США увелич</w:t>
      </w:r>
      <w:r w:rsidR="00DF7F6C">
        <w:rPr>
          <w:rFonts w:ascii="Times New Roman" w:hAnsi="Times New Roman" w:cs="Times New Roman"/>
        </w:rPr>
        <w:t>ился более чем в 2 раза. Однако</w:t>
      </w:r>
      <w:r>
        <w:rPr>
          <w:rFonts w:ascii="Times New Roman" w:hAnsi="Times New Roman" w:cs="Times New Roman"/>
        </w:rPr>
        <w:t xml:space="preserve"> постепенное </w:t>
      </w:r>
      <w:r w:rsidRPr="00E82938">
        <w:rPr>
          <w:rFonts w:ascii="Times New Roman" w:hAnsi="Times New Roman" w:cs="Times New Roman"/>
        </w:rPr>
        <w:t xml:space="preserve">увеличение объема двусторонней торговли в течение </w:t>
      </w:r>
      <w:r w:rsidR="00DF7F6C">
        <w:rPr>
          <w:rFonts w:ascii="Times New Roman" w:hAnsi="Times New Roman" w:cs="Times New Roman"/>
        </w:rPr>
        <w:t>первой половины и середины 1990–</w:t>
      </w:r>
      <w:r w:rsidRPr="00E82938">
        <w:rPr>
          <w:rFonts w:ascii="Times New Roman" w:hAnsi="Times New Roman" w:cs="Times New Roman"/>
        </w:rPr>
        <w:t>х гг. сменилось его падением ввиду финансового кризиса 1998 г. в России. Впрочем, кризис стал лишь одной из причин своеобразного застоя в двусторонней торговле, в число которых входят и политические пертурбации, происходившие в межгосударственных отношениях в 1999–2004 гг. С 2004 г. вновь наблюдался довольно стремительный рост товарооборота, что связано, прежде всего, с ростом мировых цен на энергоносители и сырье, которые и по настоящее время являются главными статьями российского экспорта. Еще одним фактором, оказавшим влияние на значительный рост товарооборота, стало признание российской экономики рыночной Министерством торговли США в 2002 г.</w:t>
      </w:r>
      <w:r>
        <w:rPr>
          <w:rStyle w:val="FootnoteReference"/>
          <w:rFonts w:ascii="Times New Roman" w:hAnsi="Times New Roman" w:cs="Times New Roman"/>
        </w:rPr>
        <w:footnoteReference w:id="353"/>
      </w:r>
    </w:p>
    <w:p w14:paraId="74ED93A5" w14:textId="77777777" w:rsidR="006F108D" w:rsidRDefault="006F108D" w:rsidP="003C1A9E">
      <w:pPr>
        <w:spacing w:line="360" w:lineRule="auto"/>
        <w:ind w:firstLine="567"/>
        <w:jc w:val="both"/>
        <w:rPr>
          <w:rFonts w:ascii="Times New Roman" w:hAnsi="Times New Roman" w:cs="Times New Roman"/>
        </w:rPr>
      </w:pPr>
      <w:r w:rsidRPr="00E82938">
        <w:rPr>
          <w:rFonts w:ascii="Times New Roman" w:hAnsi="Times New Roman" w:cs="Times New Roman"/>
        </w:rPr>
        <w:t>К 1998 г. доля Соединенных Штатов в совокупного внешнеторговом обороте России достигла довольно значительного показателя – 6%. США вышли на третье место в списке ведущих торговых партнеров России после Германии и республики Беларусь, занимавших 1 и 2 места соответственно</w:t>
      </w:r>
      <w:r>
        <w:rPr>
          <w:rStyle w:val="FootnoteReference"/>
          <w:rFonts w:ascii="Times New Roman" w:hAnsi="Times New Roman" w:cs="Times New Roman"/>
        </w:rPr>
        <w:footnoteReference w:id="354"/>
      </w:r>
      <w:r w:rsidRPr="00E82938">
        <w:rPr>
          <w:rFonts w:ascii="Times New Roman" w:hAnsi="Times New Roman" w:cs="Times New Roman"/>
        </w:rPr>
        <w:t>. В то же время на долю России приходилось около 0,5% внешнеторгового оборота США. Соответственно в списке торговых партнеров США она находилась только в третьей десятке. Эти данные наглядно свидетельствуют о значительной асимметрии в двусторонних торговых отношениях.</w:t>
      </w:r>
    </w:p>
    <w:p w14:paraId="594629AF" w14:textId="46094AAB"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lastRenderedPageBreak/>
        <w:t>Эта асимметрия проявляется и в структуре двусторонней торговли: в 2002 г. в российском экспорте в США преобладали продукты неорганической химии, металлы, топливо и минеральное сырье</w:t>
      </w:r>
      <w:r>
        <w:rPr>
          <w:rStyle w:val="FootnoteReference"/>
          <w:rFonts w:ascii="Times New Roman" w:hAnsi="Times New Roman" w:cs="Times New Roman"/>
        </w:rPr>
        <w:footnoteReference w:id="355"/>
      </w:r>
      <w:r>
        <w:rPr>
          <w:rFonts w:ascii="Times New Roman" w:hAnsi="Times New Roman" w:cs="Times New Roman"/>
        </w:rPr>
        <w:t>, а в экспорте США в Россию – оборудование и механические средства, электрооборудование, транспортные средства и т.д.</w:t>
      </w:r>
      <w:r>
        <w:rPr>
          <w:rStyle w:val="FootnoteReference"/>
          <w:rFonts w:ascii="Times New Roman" w:hAnsi="Times New Roman" w:cs="Times New Roman"/>
        </w:rPr>
        <w:footnoteReference w:id="356"/>
      </w:r>
      <w:r>
        <w:rPr>
          <w:rFonts w:ascii="Times New Roman" w:hAnsi="Times New Roman" w:cs="Times New Roman"/>
        </w:rPr>
        <w:t xml:space="preserve"> Таким </w:t>
      </w:r>
      <w:r w:rsidR="00BE135D">
        <w:rPr>
          <w:rFonts w:ascii="Times New Roman" w:hAnsi="Times New Roman" w:cs="Times New Roman"/>
        </w:rPr>
        <w:t xml:space="preserve">образом, в </w:t>
      </w:r>
      <w:proofErr w:type="spellStart"/>
      <w:r w:rsidR="00BE135D">
        <w:rPr>
          <w:rFonts w:ascii="Times New Roman" w:hAnsi="Times New Roman" w:cs="Times New Roman"/>
        </w:rPr>
        <w:t>российско</w:t>
      </w:r>
      <w:proofErr w:type="spellEnd"/>
      <w:r w:rsidR="00BE135D">
        <w:rPr>
          <w:rFonts w:ascii="Times New Roman" w:hAnsi="Times New Roman" w:cs="Times New Roman"/>
        </w:rPr>
        <w:t>–</w:t>
      </w:r>
      <w:r>
        <w:rPr>
          <w:rFonts w:ascii="Times New Roman" w:hAnsi="Times New Roman" w:cs="Times New Roman"/>
        </w:rPr>
        <w:t>американской торговле наблюдается дисбаланс: Россия экспортировала, прежде всего, сырьевые товары, а США – промышленное оборудование.</w:t>
      </w:r>
    </w:p>
    <w:p w14:paraId="73BA0B71" w14:textId="21515C85"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 xml:space="preserve">Развитие экономического сотрудничества и расширение торговли между Россией и США ограничивала действовавшая </w:t>
      </w:r>
      <w:r w:rsidR="00DF7F6C">
        <w:rPr>
          <w:rFonts w:ascii="Times New Roman" w:hAnsi="Times New Roman" w:cs="Times New Roman"/>
        </w:rPr>
        <w:t>на тот момент поправка Джексона</w:t>
      </w:r>
      <w:r w:rsidR="000448D3">
        <w:rPr>
          <w:rFonts w:ascii="Times New Roman" w:hAnsi="Times New Roman" w:cs="Times New Roman"/>
        </w:rPr>
        <w:t xml:space="preserve"> </w:t>
      </w:r>
      <w:r w:rsidR="00DF7F6C">
        <w:rPr>
          <w:rFonts w:ascii="Times New Roman" w:hAnsi="Times New Roman" w:cs="Times New Roman"/>
        </w:rPr>
        <w:t>–</w:t>
      </w:r>
      <w:r w:rsidR="000448D3">
        <w:rPr>
          <w:rFonts w:ascii="Times New Roman" w:hAnsi="Times New Roman" w:cs="Times New Roman"/>
        </w:rPr>
        <w:t xml:space="preserve"> </w:t>
      </w:r>
      <w:proofErr w:type="spellStart"/>
      <w:r>
        <w:rPr>
          <w:rFonts w:ascii="Times New Roman" w:hAnsi="Times New Roman" w:cs="Times New Roman"/>
        </w:rPr>
        <w:t>Вэника</w:t>
      </w:r>
      <w:proofErr w:type="spellEnd"/>
      <w:r>
        <w:rPr>
          <w:rFonts w:ascii="Times New Roman" w:hAnsi="Times New Roman" w:cs="Times New Roman"/>
        </w:rPr>
        <w:t xml:space="preserve"> </w:t>
      </w:r>
      <w:r w:rsidRPr="0073396D">
        <w:rPr>
          <w:rFonts w:ascii="Times New Roman" w:hAnsi="Times New Roman" w:cs="Times New Roman"/>
        </w:rPr>
        <w:t>(</w:t>
      </w:r>
      <w:r>
        <w:rPr>
          <w:rFonts w:ascii="Times New Roman" w:hAnsi="Times New Roman" w:cs="Times New Roman"/>
          <w:lang w:val="en-US"/>
        </w:rPr>
        <w:t>Jackson</w:t>
      </w:r>
      <w:r w:rsidR="000448D3">
        <w:rPr>
          <w:rFonts w:ascii="Times New Roman" w:hAnsi="Times New Roman" w:cs="Times New Roman"/>
          <w:lang w:val="en-US"/>
        </w:rPr>
        <w:t xml:space="preserve"> </w:t>
      </w:r>
      <w:r w:rsidR="00DF7F6C">
        <w:rPr>
          <w:rFonts w:ascii="Times New Roman" w:hAnsi="Times New Roman" w:cs="Times New Roman"/>
        </w:rPr>
        <w:t xml:space="preserve">– </w:t>
      </w:r>
      <w:proofErr w:type="spellStart"/>
      <w:r>
        <w:rPr>
          <w:rFonts w:ascii="Times New Roman" w:hAnsi="Times New Roman" w:cs="Times New Roman"/>
          <w:lang w:val="en-US"/>
        </w:rPr>
        <w:t>Vanik</w:t>
      </w:r>
      <w:proofErr w:type="spellEnd"/>
      <w:r w:rsidRPr="003B7391">
        <w:rPr>
          <w:rFonts w:ascii="Times New Roman" w:hAnsi="Times New Roman" w:cs="Times New Roman"/>
        </w:rPr>
        <w:t xml:space="preserve"> </w:t>
      </w:r>
      <w:r>
        <w:rPr>
          <w:rFonts w:ascii="Times New Roman" w:hAnsi="Times New Roman" w:cs="Times New Roman"/>
          <w:lang w:val="en-US"/>
        </w:rPr>
        <w:t>amendment</w:t>
      </w:r>
      <w:r w:rsidRPr="003B7391">
        <w:rPr>
          <w:rFonts w:ascii="Times New Roman" w:hAnsi="Times New Roman" w:cs="Times New Roman"/>
        </w:rPr>
        <w:t>)</w:t>
      </w:r>
      <w:r>
        <w:rPr>
          <w:rFonts w:ascii="Times New Roman" w:hAnsi="Times New Roman" w:cs="Times New Roman"/>
        </w:rPr>
        <w:t xml:space="preserve">, которая была введена Законом о торговой реформе США 1974 г. Функционирование данной поправки существенно ограничивало потенциал уже заключенных российско-американских торговых соглашений. </w:t>
      </w:r>
      <w:r w:rsidRPr="000E7CF7">
        <w:rPr>
          <w:rFonts w:ascii="Times New Roman" w:hAnsi="Times New Roman" w:cs="Times New Roman"/>
        </w:rPr>
        <w:t>Первоначально данная поправка регламентировала ограничение экономических связей со странами, которые препятствуют эмиграции граждан – Соединенные Штаты подразумевали эмиграцию, прежде всего, еврейского населения, т. к. в Советском Союзе эмиграция евреев жестко ограничивалась</w:t>
      </w:r>
      <w:r>
        <w:rPr>
          <w:rStyle w:val="FootnoteReference"/>
          <w:rFonts w:ascii="Times New Roman" w:hAnsi="Times New Roman" w:cs="Times New Roman"/>
        </w:rPr>
        <w:footnoteReference w:id="357"/>
      </w:r>
      <w:r w:rsidRPr="000E7CF7">
        <w:rPr>
          <w:rFonts w:ascii="Times New Roman" w:hAnsi="Times New Roman" w:cs="Times New Roman"/>
        </w:rPr>
        <w:t>. Таким образом, данная поправка увязывала экономическое сотрудничество с соблюдением прав и свобод человека и имела политический подтекст, поскольку под ограничение подпадали, прежде всего, экономические связи с коммунистическими странами. Несмотря на окончательный распад социалистической системы в 1991 г., эта поправка – как анахронизм «холодной войны» – продолжала действовать еще не одно десятилетие</w:t>
      </w:r>
      <w:r>
        <w:rPr>
          <w:rFonts w:ascii="Times New Roman" w:hAnsi="Times New Roman" w:cs="Times New Roman"/>
        </w:rPr>
        <w:t>.</w:t>
      </w:r>
    </w:p>
    <w:p w14:paraId="4355EB55"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 xml:space="preserve">Конгрессом США предпринимались попытки отмены данной поправки, однако, они не дали должных результатов, т.к. некоторые конгрессмены выражали отсутствие доверия и настороженность относительно развития российской экономики. Эта настороженность сохранилась при рассмотрении вопроса о вступлении России в ВТО. С одной стороны, Соединенные Штаты поддерживали идею вступления России в ВТО и утверждали, что членство России в ВТО имеет большой потенциал и может привести выгоды всем участникам торговых отношений, но с другой стороны, ввиду непредсказуемости </w:t>
      </w:r>
      <w:r>
        <w:rPr>
          <w:rFonts w:ascii="Times New Roman" w:hAnsi="Times New Roman" w:cs="Times New Roman"/>
        </w:rPr>
        <w:lastRenderedPageBreak/>
        <w:t>решений руководства России, а также политических разногласий по целому ряду вопросов США в вопросе вступления России в ВТО проявляли умеренность</w:t>
      </w:r>
      <w:r>
        <w:rPr>
          <w:rStyle w:val="FootnoteReference"/>
          <w:rFonts w:ascii="Times New Roman" w:hAnsi="Times New Roman" w:cs="Times New Roman"/>
        </w:rPr>
        <w:footnoteReference w:id="358"/>
      </w:r>
      <w:r>
        <w:rPr>
          <w:rFonts w:ascii="Times New Roman" w:hAnsi="Times New Roman" w:cs="Times New Roman"/>
        </w:rPr>
        <w:t>.</w:t>
      </w:r>
    </w:p>
    <w:p w14:paraId="5231EA54" w14:textId="6CD2D286"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Важным событием при оказании Соединенными Штатами поддержки России на пути вступления в ВТО стало подписание министром экономического развития и торговли РФ Г. Грефом и торговым представителем США С. Шваб протокола о завершении двусторонних переговоров по условиям присоединения Р</w:t>
      </w:r>
      <w:r w:rsidR="00813EEE">
        <w:rPr>
          <w:rFonts w:ascii="Times New Roman" w:hAnsi="Times New Roman" w:cs="Times New Roman"/>
        </w:rPr>
        <w:t xml:space="preserve">оссии к ВТО на саммите </w:t>
      </w:r>
      <w:proofErr w:type="spellStart"/>
      <w:r w:rsidR="00813EEE">
        <w:rPr>
          <w:rFonts w:ascii="Times New Roman" w:hAnsi="Times New Roman" w:cs="Times New Roman"/>
        </w:rPr>
        <w:t>Азиатско</w:t>
      </w:r>
      <w:proofErr w:type="spellEnd"/>
      <w:r w:rsidR="00813EEE">
        <w:rPr>
          <w:rFonts w:ascii="Times New Roman" w:hAnsi="Times New Roman" w:cs="Times New Roman"/>
        </w:rPr>
        <w:t>–</w:t>
      </w:r>
      <w:r>
        <w:rPr>
          <w:rFonts w:ascii="Times New Roman" w:hAnsi="Times New Roman" w:cs="Times New Roman"/>
        </w:rPr>
        <w:t>Тихоокеанского экономического сотрудничества</w:t>
      </w:r>
      <w:r>
        <w:rPr>
          <w:rFonts w:ascii="Times New Roman" w:hAnsi="Times New Roman" w:cs="Times New Roman"/>
          <w:color w:val="FF0000"/>
        </w:rPr>
        <w:t xml:space="preserve"> </w:t>
      </w:r>
      <w:r>
        <w:rPr>
          <w:rFonts w:ascii="Times New Roman" w:hAnsi="Times New Roman" w:cs="Times New Roman"/>
        </w:rPr>
        <w:t>(АТЭС) в Ханое в 2006 г. При этом торговый представитель США С. Шваб подчеркнула, что США намерены сотрудничать с Россией на пути ее продвижения к окончательному вступлению в ВТО</w:t>
      </w:r>
      <w:r>
        <w:rPr>
          <w:rStyle w:val="FootnoteReference"/>
          <w:rFonts w:ascii="Times New Roman" w:hAnsi="Times New Roman" w:cs="Times New Roman"/>
        </w:rPr>
        <w:footnoteReference w:id="359"/>
      </w:r>
      <w:r>
        <w:rPr>
          <w:rFonts w:ascii="Times New Roman" w:hAnsi="Times New Roman" w:cs="Times New Roman"/>
        </w:rPr>
        <w:t>.</w:t>
      </w:r>
    </w:p>
    <w:p w14:paraId="5FF7792C" w14:textId="77777777" w:rsidR="006F108D" w:rsidRPr="008642FF" w:rsidRDefault="006F108D" w:rsidP="003C1A9E">
      <w:pPr>
        <w:spacing w:line="360" w:lineRule="auto"/>
        <w:ind w:firstLine="567"/>
        <w:jc w:val="both"/>
        <w:rPr>
          <w:rFonts w:ascii="Times New Roman" w:hAnsi="Times New Roman" w:cs="Times New Roman"/>
        </w:rPr>
      </w:pPr>
      <w:r w:rsidRPr="008642FF">
        <w:rPr>
          <w:rFonts w:ascii="Times New Roman" w:hAnsi="Times New Roman" w:cs="Times New Roman"/>
        </w:rPr>
        <w:t>В рамках подписания этого протокола планировалось снижение средневзвешенного уровня пошлин на промышленные товары на 3%. Кроме того, стороны договорились снизить в среднем на 3% тарифы на ввоз сельскохозяйственной продукции. Также была достигнута договоренность о постепенной либерализации автомобильного сектора, об условиях постепенного снижения пошлин на авиационную технику и об условиях доступа на финансовые рынки.</w:t>
      </w:r>
    </w:p>
    <w:p w14:paraId="33F072F6" w14:textId="77777777" w:rsidR="006F108D" w:rsidRPr="008642FF" w:rsidRDefault="006F108D" w:rsidP="003C1A9E">
      <w:pPr>
        <w:spacing w:line="360" w:lineRule="auto"/>
        <w:ind w:firstLine="567"/>
        <w:jc w:val="both"/>
        <w:rPr>
          <w:rFonts w:ascii="Times New Roman" w:hAnsi="Times New Roman" w:cs="Times New Roman"/>
        </w:rPr>
      </w:pPr>
      <w:r w:rsidRPr="008642FF">
        <w:rPr>
          <w:rFonts w:ascii="Times New Roman" w:hAnsi="Times New Roman" w:cs="Times New Roman"/>
        </w:rPr>
        <w:t xml:space="preserve">Активная поддержка России в вопросе ее вступления в ВТО со стороны Соединенных Штатов </w:t>
      </w:r>
      <w:r>
        <w:rPr>
          <w:rFonts w:ascii="Times New Roman" w:hAnsi="Times New Roman" w:cs="Times New Roman"/>
        </w:rPr>
        <w:t xml:space="preserve">предусматривалась и </w:t>
      </w:r>
      <w:r w:rsidRPr="008642FF">
        <w:rPr>
          <w:rFonts w:ascii="Times New Roman" w:hAnsi="Times New Roman" w:cs="Times New Roman"/>
        </w:rPr>
        <w:t>новой внешнеполитической концепцией президента Б. Обамы, получ</w:t>
      </w:r>
      <w:r w:rsidR="00DF7F6C">
        <w:rPr>
          <w:rFonts w:ascii="Times New Roman" w:hAnsi="Times New Roman" w:cs="Times New Roman"/>
        </w:rPr>
        <w:t>ившей название «перезагрузка» (</w:t>
      </w:r>
      <w:r w:rsidR="00DF7F6C">
        <w:rPr>
          <w:rFonts w:ascii="Times New Roman" w:hAnsi="Times New Roman" w:cs="Times New Roman"/>
          <w:lang w:val="en-US"/>
        </w:rPr>
        <w:t>r</w:t>
      </w:r>
      <w:r w:rsidRPr="008642FF">
        <w:rPr>
          <w:rFonts w:ascii="Times New Roman" w:hAnsi="Times New Roman" w:cs="Times New Roman"/>
          <w:lang w:val="en-US"/>
        </w:rPr>
        <w:t>eset</w:t>
      </w:r>
      <w:r w:rsidRPr="008642FF">
        <w:rPr>
          <w:rFonts w:ascii="Times New Roman" w:hAnsi="Times New Roman" w:cs="Times New Roman"/>
        </w:rPr>
        <w:t xml:space="preserve">), старт которой был положен в ноябре 2009 г. Она предполагала расширение и </w:t>
      </w:r>
      <w:r w:rsidR="00DF7F6C">
        <w:rPr>
          <w:rFonts w:ascii="Times New Roman" w:hAnsi="Times New Roman" w:cs="Times New Roman"/>
        </w:rPr>
        <w:t xml:space="preserve">углубление двусторонних </w:t>
      </w:r>
      <w:proofErr w:type="spellStart"/>
      <w:r w:rsidR="00DF7F6C">
        <w:rPr>
          <w:rFonts w:ascii="Times New Roman" w:hAnsi="Times New Roman" w:cs="Times New Roman"/>
        </w:rPr>
        <w:t>торгово</w:t>
      </w:r>
      <w:proofErr w:type="spellEnd"/>
      <w:r w:rsidR="00DF7F6C">
        <w:rPr>
          <w:rFonts w:ascii="Times New Roman" w:hAnsi="Times New Roman" w:cs="Times New Roman"/>
        </w:rPr>
        <w:t>–</w:t>
      </w:r>
      <w:r w:rsidRPr="008642FF">
        <w:rPr>
          <w:rFonts w:ascii="Times New Roman" w:hAnsi="Times New Roman" w:cs="Times New Roman"/>
        </w:rPr>
        <w:t xml:space="preserve">экономических связей, а также «новый старт» в отношениях России и США после событий в Грузии в августе 2008 г., после которых межгосударственные отношения находились в состоянии напряженности. </w:t>
      </w:r>
      <w:r>
        <w:rPr>
          <w:rFonts w:ascii="Times New Roman" w:hAnsi="Times New Roman" w:cs="Times New Roman"/>
        </w:rPr>
        <w:t xml:space="preserve">Эта инициатива имела большое значение, поскольку </w:t>
      </w:r>
      <w:r w:rsidRPr="008642FF">
        <w:rPr>
          <w:rFonts w:ascii="Times New Roman" w:hAnsi="Times New Roman" w:cs="Times New Roman"/>
        </w:rPr>
        <w:t xml:space="preserve"> в 2009 г. внешнеторговый оборот России с США  составил 18,3 млрд долл. и уменьшился по ср</w:t>
      </w:r>
      <w:r>
        <w:rPr>
          <w:rFonts w:ascii="Times New Roman" w:hAnsi="Times New Roman" w:cs="Times New Roman"/>
        </w:rPr>
        <w:t>авнению с 2008 г. на 33%</w:t>
      </w:r>
      <w:r>
        <w:rPr>
          <w:rStyle w:val="FootnoteReference"/>
          <w:rFonts w:ascii="Times New Roman" w:hAnsi="Times New Roman" w:cs="Times New Roman"/>
        </w:rPr>
        <w:footnoteReference w:id="360"/>
      </w:r>
      <w:r w:rsidRPr="008642FF">
        <w:rPr>
          <w:rFonts w:ascii="Times New Roman" w:hAnsi="Times New Roman" w:cs="Times New Roman"/>
        </w:rPr>
        <w:t xml:space="preserve">. Безусловно, </w:t>
      </w:r>
      <w:r>
        <w:rPr>
          <w:rFonts w:ascii="Times New Roman" w:hAnsi="Times New Roman" w:cs="Times New Roman"/>
        </w:rPr>
        <w:t xml:space="preserve">помимо политического фактора </w:t>
      </w:r>
      <w:r w:rsidRPr="008642FF">
        <w:rPr>
          <w:rFonts w:ascii="Times New Roman" w:hAnsi="Times New Roman" w:cs="Times New Roman"/>
        </w:rPr>
        <w:t xml:space="preserve">на двустороннюю торговлю оказал влияние и мировой финансовый кризис, который привел не только к сокращению деловой активности в обеих странах, но и к падению цен на основные товары и спроса на них. Для преодоления существовавших разногласий и препятствий отношения нуждались в своеобразном толчке, который и </w:t>
      </w:r>
      <w:r w:rsidRPr="008642FF">
        <w:rPr>
          <w:rFonts w:ascii="Times New Roman" w:hAnsi="Times New Roman" w:cs="Times New Roman"/>
        </w:rPr>
        <w:lastRenderedPageBreak/>
        <w:t>обеспечила «перезагрузка». Эта политическая концепция укрепила взаимоотношения и открыла новые перспективы, в том числе и в торговле: в результате в 2010 г. произошло увеличение товарооборота на 28% относительно показателя 2009 г.</w:t>
      </w:r>
      <w:r>
        <w:rPr>
          <w:rStyle w:val="FootnoteReference"/>
          <w:rFonts w:ascii="Times New Roman" w:hAnsi="Times New Roman" w:cs="Times New Roman"/>
        </w:rPr>
        <w:footnoteReference w:id="361"/>
      </w:r>
    </w:p>
    <w:p w14:paraId="2A772960" w14:textId="0EEBE8AF" w:rsidR="006F108D" w:rsidRPr="008642FF" w:rsidRDefault="006F108D" w:rsidP="003C1A9E">
      <w:pPr>
        <w:spacing w:line="360" w:lineRule="auto"/>
        <w:ind w:firstLine="567"/>
        <w:jc w:val="both"/>
        <w:rPr>
          <w:rFonts w:ascii="Times New Roman" w:hAnsi="Times New Roman" w:cs="Times New Roman"/>
        </w:rPr>
      </w:pPr>
      <w:r w:rsidRPr="008642FF">
        <w:rPr>
          <w:rFonts w:ascii="Times New Roman" w:hAnsi="Times New Roman" w:cs="Times New Roman"/>
        </w:rPr>
        <w:t>В контексте оказания декларативной поддержки интеграции России в ВТО со стороны США нельзя не упомянуть</w:t>
      </w:r>
      <w:r>
        <w:rPr>
          <w:rFonts w:ascii="Times New Roman" w:hAnsi="Times New Roman" w:cs="Times New Roman"/>
        </w:rPr>
        <w:t xml:space="preserve"> о том</w:t>
      </w:r>
      <w:r w:rsidRPr="008642FF">
        <w:rPr>
          <w:rFonts w:ascii="Times New Roman" w:hAnsi="Times New Roman" w:cs="Times New Roman"/>
        </w:rPr>
        <w:t>, чт</w:t>
      </w:r>
      <w:r w:rsidR="00813EEE">
        <w:rPr>
          <w:rFonts w:ascii="Times New Roman" w:hAnsi="Times New Roman" w:cs="Times New Roman"/>
        </w:rPr>
        <w:t xml:space="preserve">о 6 апреля 2008 г. на </w:t>
      </w:r>
      <w:proofErr w:type="spellStart"/>
      <w:r w:rsidR="00813EEE">
        <w:rPr>
          <w:rFonts w:ascii="Times New Roman" w:hAnsi="Times New Roman" w:cs="Times New Roman"/>
        </w:rPr>
        <w:t>российско</w:t>
      </w:r>
      <w:proofErr w:type="spellEnd"/>
      <w:r w:rsidR="00813EEE">
        <w:rPr>
          <w:rFonts w:ascii="Times New Roman" w:hAnsi="Times New Roman" w:cs="Times New Roman"/>
        </w:rPr>
        <w:t>–</w:t>
      </w:r>
      <w:r w:rsidRPr="008642FF">
        <w:rPr>
          <w:rFonts w:ascii="Times New Roman" w:hAnsi="Times New Roman" w:cs="Times New Roman"/>
        </w:rPr>
        <w:t xml:space="preserve">американском саммите в Сочи была принята Декларация о стратегических рамках российско-американских отношений. </w:t>
      </w:r>
      <w:r w:rsidRPr="00241427">
        <w:rPr>
          <w:rFonts w:ascii="Times New Roman" w:hAnsi="Times New Roman" w:cs="Times New Roman"/>
        </w:rPr>
        <w:t>Этот документ содержал положения, касавшиеся не только укрепления глобальной безопасности, борьбы с терроризмом, но и вопросов экономического сотрудничества. В данном документе декларировалось существование «огромного потенциала для расширения двусторонней торговли и инвестиций», для реализации которого «обе стороны должны следовать фундаментальному принципу открытой рыночной экономики, основанному на уважении</w:t>
      </w:r>
      <w:r w:rsidRPr="008642FF">
        <w:rPr>
          <w:rFonts w:ascii="Times New Roman" w:hAnsi="Times New Roman" w:cs="Times New Roman"/>
        </w:rPr>
        <w:t xml:space="preserve"> верховенства закона как на национальном, так и на международном уровне»</w:t>
      </w:r>
      <w:r>
        <w:rPr>
          <w:rStyle w:val="FootnoteReference"/>
          <w:rFonts w:ascii="Times New Roman" w:hAnsi="Times New Roman" w:cs="Times New Roman"/>
        </w:rPr>
        <w:footnoteReference w:id="362"/>
      </w:r>
      <w:r w:rsidRPr="008642FF">
        <w:rPr>
          <w:rFonts w:ascii="Times New Roman" w:hAnsi="Times New Roman" w:cs="Times New Roman"/>
        </w:rPr>
        <w:t>. Декларация устанавливала 4 приоритетных задачи, в рамках реализации которых возможно укрепление экономического партнерства:</w:t>
      </w:r>
    </w:p>
    <w:p w14:paraId="387B11D4" w14:textId="23D66355" w:rsidR="006F108D" w:rsidRPr="008642FF" w:rsidRDefault="006F108D" w:rsidP="003C1A9E">
      <w:pPr>
        <w:pStyle w:val="ListParagraph"/>
        <w:numPr>
          <w:ilvl w:val="0"/>
          <w:numId w:val="20"/>
        </w:numPr>
        <w:tabs>
          <w:tab w:val="left" w:pos="426"/>
        </w:tabs>
        <w:spacing w:line="360" w:lineRule="auto"/>
        <w:ind w:left="426" w:hanging="426"/>
        <w:jc w:val="both"/>
        <w:rPr>
          <w:rFonts w:ascii="Times New Roman" w:hAnsi="Times New Roman" w:cs="Times New Roman"/>
        </w:rPr>
      </w:pPr>
      <w:r w:rsidRPr="008642FF">
        <w:rPr>
          <w:rFonts w:ascii="Times New Roman" w:hAnsi="Times New Roman" w:cs="Times New Roman"/>
        </w:rPr>
        <w:t>Содействие России при вступлении в ВТО. США заявили о намерении принять меры в отн</w:t>
      </w:r>
      <w:r w:rsidR="00E447D1">
        <w:rPr>
          <w:rFonts w:ascii="Times New Roman" w:hAnsi="Times New Roman" w:cs="Times New Roman"/>
        </w:rPr>
        <w:t>ошении отмены поправки Джексона</w:t>
      </w:r>
      <w:r w:rsidR="000448D3">
        <w:rPr>
          <w:rFonts w:ascii="Times New Roman" w:hAnsi="Times New Roman" w:cs="Times New Roman"/>
        </w:rPr>
        <w:t xml:space="preserve"> </w:t>
      </w:r>
      <w:r w:rsidR="00E447D1">
        <w:rPr>
          <w:rFonts w:ascii="Times New Roman" w:hAnsi="Times New Roman" w:cs="Times New Roman"/>
        </w:rPr>
        <w:t>–</w:t>
      </w:r>
      <w:r w:rsidR="000448D3">
        <w:rPr>
          <w:rFonts w:ascii="Times New Roman" w:hAnsi="Times New Roman" w:cs="Times New Roman"/>
        </w:rPr>
        <w:t xml:space="preserve"> </w:t>
      </w:r>
      <w:proofErr w:type="spellStart"/>
      <w:r w:rsidRPr="008642FF">
        <w:rPr>
          <w:rFonts w:ascii="Times New Roman" w:hAnsi="Times New Roman" w:cs="Times New Roman"/>
        </w:rPr>
        <w:t>Вэника</w:t>
      </w:r>
      <w:proofErr w:type="spellEnd"/>
      <w:r w:rsidRPr="008642FF">
        <w:rPr>
          <w:rFonts w:ascii="Times New Roman" w:hAnsi="Times New Roman" w:cs="Times New Roman"/>
        </w:rPr>
        <w:t xml:space="preserve"> и предостав</w:t>
      </w:r>
      <w:r>
        <w:rPr>
          <w:rFonts w:ascii="Times New Roman" w:hAnsi="Times New Roman" w:cs="Times New Roman"/>
        </w:rPr>
        <w:t>ить</w:t>
      </w:r>
      <w:r w:rsidRPr="008642FF">
        <w:rPr>
          <w:rFonts w:ascii="Times New Roman" w:hAnsi="Times New Roman" w:cs="Times New Roman"/>
        </w:rPr>
        <w:t xml:space="preserve"> России режим «постоянных нормальных торговых отношений – </w:t>
      </w:r>
      <w:r w:rsidRPr="008642FF">
        <w:rPr>
          <w:rFonts w:ascii="Times New Roman" w:hAnsi="Times New Roman" w:cs="Times New Roman"/>
          <w:lang w:val="en-US"/>
        </w:rPr>
        <w:t>permanent</w:t>
      </w:r>
      <w:r w:rsidRPr="008642FF">
        <w:rPr>
          <w:rFonts w:ascii="Times New Roman" w:hAnsi="Times New Roman" w:cs="Times New Roman"/>
        </w:rPr>
        <w:t xml:space="preserve"> </w:t>
      </w:r>
      <w:r w:rsidRPr="008642FF">
        <w:rPr>
          <w:rFonts w:ascii="Times New Roman" w:hAnsi="Times New Roman" w:cs="Times New Roman"/>
          <w:lang w:val="en-US"/>
        </w:rPr>
        <w:t>normal</w:t>
      </w:r>
      <w:r w:rsidRPr="008642FF">
        <w:rPr>
          <w:rFonts w:ascii="Times New Roman" w:hAnsi="Times New Roman" w:cs="Times New Roman"/>
        </w:rPr>
        <w:t xml:space="preserve"> </w:t>
      </w:r>
      <w:r w:rsidRPr="008642FF">
        <w:rPr>
          <w:rFonts w:ascii="Times New Roman" w:hAnsi="Times New Roman" w:cs="Times New Roman"/>
          <w:lang w:val="en-US"/>
        </w:rPr>
        <w:t>trade</w:t>
      </w:r>
      <w:r w:rsidRPr="008642FF">
        <w:rPr>
          <w:rFonts w:ascii="Times New Roman" w:hAnsi="Times New Roman" w:cs="Times New Roman"/>
        </w:rPr>
        <w:t xml:space="preserve"> </w:t>
      </w:r>
      <w:r w:rsidRPr="008642FF">
        <w:rPr>
          <w:rFonts w:ascii="Times New Roman" w:hAnsi="Times New Roman" w:cs="Times New Roman"/>
          <w:lang w:val="en-US"/>
        </w:rPr>
        <w:t>relations</w:t>
      </w:r>
      <w:r w:rsidRPr="008642FF">
        <w:rPr>
          <w:rFonts w:ascii="Times New Roman" w:hAnsi="Times New Roman" w:cs="Times New Roman"/>
        </w:rPr>
        <w:t xml:space="preserve"> (</w:t>
      </w:r>
      <w:r w:rsidRPr="008642FF">
        <w:rPr>
          <w:rFonts w:ascii="Times New Roman" w:hAnsi="Times New Roman" w:cs="Times New Roman"/>
          <w:lang w:val="en-US"/>
        </w:rPr>
        <w:t>PNTR</w:t>
      </w:r>
      <w:r w:rsidRPr="008642FF">
        <w:rPr>
          <w:rFonts w:ascii="Times New Roman" w:hAnsi="Times New Roman" w:cs="Times New Roman"/>
        </w:rPr>
        <w:t>)»</w:t>
      </w:r>
      <w:r w:rsidRPr="008642FF">
        <w:rPr>
          <w:rStyle w:val="FootnoteReference"/>
          <w:rFonts w:ascii="Times New Roman" w:hAnsi="Times New Roman" w:cs="Times New Roman"/>
        </w:rPr>
        <w:footnoteReference w:id="363"/>
      </w:r>
      <w:r w:rsidRPr="008642FF">
        <w:rPr>
          <w:rFonts w:ascii="Times New Roman" w:hAnsi="Times New Roman" w:cs="Times New Roman"/>
        </w:rPr>
        <w:t>;</w:t>
      </w:r>
    </w:p>
    <w:p w14:paraId="6467D691" w14:textId="77777777" w:rsidR="006F108D" w:rsidRPr="008642FF" w:rsidRDefault="006F108D" w:rsidP="003C1A9E">
      <w:pPr>
        <w:pStyle w:val="ListParagraph"/>
        <w:numPr>
          <w:ilvl w:val="0"/>
          <w:numId w:val="20"/>
        </w:numPr>
        <w:tabs>
          <w:tab w:val="left" w:pos="426"/>
        </w:tabs>
        <w:spacing w:line="360" w:lineRule="auto"/>
        <w:ind w:left="426" w:hanging="426"/>
        <w:jc w:val="both"/>
        <w:rPr>
          <w:rFonts w:ascii="Times New Roman" w:hAnsi="Times New Roman" w:cs="Times New Roman"/>
        </w:rPr>
      </w:pPr>
      <w:r w:rsidRPr="008642FF">
        <w:rPr>
          <w:rFonts w:ascii="Times New Roman" w:hAnsi="Times New Roman" w:cs="Times New Roman"/>
        </w:rPr>
        <w:t>Укрепление российско-американского экономического и делового взаимодействия через создание межправительственного и бизнес-диалога, направленного на определение областей, в которых некоторые законы и правила тормозят торговлю и инвестиции;</w:t>
      </w:r>
    </w:p>
    <w:p w14:paraId="7E9F6FBC" w14:textId="77777777" w:rsidR="006F108D" w:rsidRPr="008642FF" w:rsidRDefault="006F108D" w:rsidP="003C1A9E">
      <w:pPr>
        <w:pStyle w:val="ListParagraph"/>
        <w:numPr>
          <w:ilvl w:val="0"/>
          <w:numId w:val="20"/>
        </w:numPr>
        <w:tabs>
          <w:tab w:val="left" w:pos="426"/>
        </w:tabs>
        <w:spacing w:line="360" w:lineRule="auto"/>
        <w:ind w:left="426" w:hanging="426"/>
        <w:jc w:val="both"/>
        <w:rPr>
          <w:rFonts w:ascii="Times New Roman" w:hAnsi="Times New Roman" w:cs="Times New Roman"/>
        </w:rPr>
      </w:pPr>
      <w:r w:rsidRPr="008642FF">
        <w:rPr>
          <w:rFonts w:ascii="Times New Roman" w:hAnsi="Times New Roman" w:cs="Times New Roman"/>
        </w:rPr>
        <w:t>Заключение двустороннего договора об инвестициях «в целях укрепления доверия инвесторов на благо деловых кругов &lt;…&gt; государств»;</w:t>
      </w:r>
    </w:p>
    <w:p w14:paraId="458E7130" w14:textId="77777777" w:rsidR="006F108D" w:rsidRPr="008642FF" w:rsidRDefault="006F108D" w:rsidP="003C1A9E">
      <w:pPr>
        <w:pStyle w:val="ListParagraph"/>
        <w:numPr>
          <w:ilvl w:val="0"/>
          <w:numId w:val="20"/>
        </w:numPr>
        <w:tabs>
          <w:tab w:val="left" w:pos="426"/>
        </w:tabs>
        <w:spacing w:line="360" w:lineRule="auto"/>
        <w:ind w:left="426" w:hanging="426"/>
        <w:jc w:val="both"/>
        <w:rPr>
          <w:rFonts w:ascii="Times New Roman" w:hAnsi="Times New Roman" w:cs="Times New Roman"/>
        </w:rPr>
      </w:pPr>
      <w:r w:rsidRPr="008642FF">
        <w:rPr>
          <w:rFonts w:ascii="Times New Roman" w:hAnsi="Times New Roman" w:cs="Times New Roman"/>
        </w:rPr>
        <w:t xml:space="preserve">Установление российско-американского энергетического диалога, нацеленного на укрепление энергетической безопасности, диверсификацию поставок энергии, а также </w:t>
      </w:r>
      <w:r w:rsidRPr="008642FF">
        <w:rPr>
          <w:rFonts w:ascii="Times New Roman" w:hAnsi="Times New Roman" w:cs="Times New Roman"/>
        </w:rPr>
        <w:lastRenderedPageBreak/>
        <w:t>содействие в развитии новых источников энергии с пониженным выбросом углеводородов</w:t>
      </w:r>
      <w:r>
        <w:rPr>
          <w:rStyle w:val="FootnoteReference"/>
          <w:rFonts w:ascii="Times New Roman" w:hAnsi="Times New Roman" w:cs="Times New Roman"/>
        </w:rPr>
        <w:footnoteReference w:id="364"/>
      </w:r>
      <w:r w:rsidRPr="008642FF">
        <w:rPr>
          <w:rFonts w:ascii="Times New Roman" w:hAnsi="Times New Roman" w:cs="Times New Roman"/>
        </w:rPr>
        <w:t>.</w:t>
      </w:r>
    </w:p>
    <w:p w14:paraId="04991BE1" w14:textId="77777777" w:rsidR="006F108D" w:rsidRPr="008642FF" w:rsidRDefault="006F108D" w:rsidP="003C1A9E">
      <w:pPr>
        <w:tabs>
          <w:tab w:val="left" w:pos="0"/>
        </w:tabs>
        <w:spacing w:line="360" w:lineRule="auto"/>
        <w:ind w:firstLine="567"/>
        <w:jc w:val="both"/>
        <w:rPr>
          <w:rFonts w:ascii="Times New Roman" w:hAnsi="Times New Roman" w:cs="Times New Roman"/>
        </w:rPr>
      </w:pPr>
      <w:r w:rsidRPr="008642FF">
        <w:rPr>
          <w:rFonts w:ascii="Times New Roman" w:hAnsi="Times New Roman" w:cs="Times New Roman"/>
        </w:rPr>
        <w:t>Таким образом, Декларация 2008 г. существенно расшир</w:t>
      </w:r>
      <w:r>
        <w:rPr>
          <w:rFonts w:ascii="Times New Roman" w:hAnsi="Times New Roman" w:cs="Times New Roman"/>
        </w:rPr>
        <w:t>и</w:t>
      </w:r>
      <w:r w:rsidRPr="008642FF">
        <w:rPr>
          <w:rFonts w:ascii="Times New Roman" w:hAnsi="Times New Roman" w:cs="Times New Roman"/>
        </w:rPr>
        <w:t xml:space="preserve">ла горизонты российско-американского сотрудничества. Более того, в ней подтверждались обоюдные намерения достичь </w:t>
      </w:r>
      <w:proofErr w:type="spellStart"/>
      <w:r w:rsidRPr="008642FF">
        <w:rPr>
          <w:rFonts w:ascii="Times New Roman" w:hAnsi="Times New Roman" w:cs="Times New Roman"/>
        </w:rPr>
        <w:t>транспарентности</w:t>
      </w:r>
      <w:proofErr w:type="spellEnd"/>
      <w:r w:rsidRPr="008642FF">
        <w:rPr>
          <w:rFonts w:ascii="Times New Roman" w:hAnsi="Times New Roman" w:cs="Times New Roman"/>
        </w:rPr>
        <w:t xml:space="preserve"> и взаимного доверия в межгосударственных отношениях и установления более тесных экономических связей.</w:t>
      </w:r>
    </w:p>
    <w:p w14:paraId="00CF2743" w14:textId="77777777" w:rsidR="006F108D" w:rsidRPr="008642FF" w:rsidRDefault="006F108D" w:rsidP="003C1A9E">
      <w:pPr>
        <w:tabs>
          <w:tab w:val="left" w:pos="0"/>
        </w:tabs>
        <w:spacing w:line="360" w:lineRule="auto"/>
        <w:ind w:firstLine="567"/>
        <w:jc w:val="both"/>
        <w:rPr>
          <w:rFonts w:ascii="Times New Roman" w:hAnsi="Times New Roman" w:cs="Times New Roman"/>
        </w:rPr>
      </w:pPr>
      <w:r w:rsidRPr="008642FF">
        <w:rPr>
          <w:rFonts w:ascii="Times New Roman" w:hAnsi="Times New Roman" w:cs="Times New Roman"/>
        </w:rPr>
        <w:t xml:space="preserve">После подписания этой Декларации Соединенные Штаты продолжали выражать намерения по </w:t>
      </w:r>
      <w:r>
        <w:rPr>
          <w:rFonts w:ascii="Times New Roman" w:hAnsi="Times New Roman" w:cs="Times New Roman"/>
        </w:rPr>
        <w:t>интенсификации</w:t>
      </w:r>
      <w:r w:rsidRPr="008642FF">
        <w:rPr>
          <w:rFonts w:ascii="Times New Roman" w:hAnsi="Times New Roman" w:cs="Times New Roman"/>
        </w:rPr>
        <w:t xml:space="preserve"> двусторонней торговли и инвестиционного сотрудничества. В докладе Государственного департамента США от декабря 2012 г. указывается, что «положительная атмосфера «перезагрузки» в двусторонних отношениях привела к беспрецедентному успеху в эк</w:t>
      </w:r>
      <w:r>
        <w:rPr>
          <w:rFonts w:ascii="Times New Roman" w:hAnsi="Times New Roman" w:cs="Times New Roman"/>
        </w:rPr>
        <w:t>ономическом взаимодействии»</w:t>
      </w:r>
      <w:r>
        <w:rPr>
          <w:rStyle w:val="FootnoteReference"/>
          <w:rFonts w:ascii="Times New Roman" w:hAnsi="Times New Roman" w:cs="Times New Roman"/>
        </w:rPr>
        <w:footnoteReference w:id="365"/>
      </w:r>
      <w:r w:rsidRPr="008642FF">
        <w:rPr>
          <w:rFonts w:ascii="Times New Roman" w:hAnsi="Times New Roman" w:cs="Times New Roman"/>
        </w:rPr>
        <w:t>. Значительно увеличился общий товарооборот (в период с 2009 по 2011 гг. заф</w:t>
      </w:r>
      <w:r>
        <w:rPr>
          <w:rFonts w:ascii="Times New Roman" w:hAnsi="Times New Roman" w:cs="Times New Roman"/>
        </w:rPr>
        <w:t>иксирован рост почти на 70%</w:t>
      </w:r>
      <w:r>
        <w:rPr>
          <w:rStyle w:val="FootnoteReference"/>
          <w:rFonts w:ascii="Times New Roman" w:hAnsi="Times New Roman" w:cs="Times New Roman"/>
        </w:rPr>
        <w:footnoteReference w:id="366"/>
      </w:r>
      <w:r w:rsidRPr="008642FF">
        <w:rPr>
          <w:rFonts w:ascii="Times New Roman" w:hAnsi="Times New Roman" w:cs="Times New Roman"/>
        </w:rPr>
        <w:t>) и</w:t>
      </w:r>
      <w:r>
        <w:rPr>
          <w:rFonts w:ascii="Times New Roman" w:hAnsi="Times New Roman" w:cs="Times New Roman"/>
        </w:rPr>
        <w:t xml:space="preserve"> эффективность</w:t>
      </w:r>
      <w:r w:rsidRPr="008642FF">
        <w:rPr>
          <w:rFonts w:ascii="Times New Roman" w:hAnsi="Times New Roman" w:cs="Times New Roman"/>
        </w:rPr>
        <w:t xml:space="preserve">  установления партнерских отношений между бизнес-структурами и банками. </w:t>
      </w:r>
    </w:p>
    <w:p w14:paraId="2621E260" w14:textId="69B4C9BB" w:rsidR="006F108D" w:rsidRPr="008642FF" w:rsidRDefault="006F108D" w:rsidP="003C1A9E">
      <w:pPr>
        <w:tabs>
          <w:tab w:val="left" w:pos="0"/>
        </w:tabs>
        <w:spacing w:line="360" w:lineRule="auto"/>
        <w:ind w:firstLine="567"/>
        <w:jc w:val="both"/>
        <w:rPr>
          <w:rFonts w:ascii="Times New Roman" w:hAnsi="Times New Roman" w:cs="Times New Roman"/>
        </w:rPr>
      </w:pPr>
      <w:r w:rsidRPr="008642FF">
        <w:rPr>
          <w:rFonts w:ascii="Times New Roman" w:hAnsi="Times New Roman" w:cs="Times New Roman"/>
        </w:rPr>
        <w:t xml:space="preserve">Администрация Б. Обамы также продолжала высказывать свои намерения и в отношении оказания помощи России при ее вступлении в ВТО. Для содействия интеграции России в ВТО была </w:t>
      </w:r>
      <w:r w:rsidR="00E447D1">
        <w:rPr>
          <w:rFonts w:ascii="Times New Roman" w:hAnsi="Times New Roman" w:cs="Times New Roman"/>
        </w:rPr>
        <w:t xml:space="preserve">сформирована Коалиция </w:t>
      </w:r>
      <w:proofErr w:type="spellStart"/>
      <w:r w:rsidR="00E447D1">
        <w:rPr>
          <w:rFonts w:ascii="Times New Roman" w:hAnsi="Times New Roman" w:cs="Times New Roman"/>
        </w:rPr>
        <w:t>американо</w:t>
      </w:r>
      <w:proofErr w:type="spellEnd"/>
      <w:r w:rsidR="00E447D1">
        <w:rPr>
          <w:rFonts w:ascii="Times New Roman" w:hAnsi="Times New Roman" w:cs="Times New Roman"/>
        </w:rPr>
        <w:t>–</w:t>
      </w:r>
      <w:r w:rsidRPr="008642FF">
        <w:rPr>
          <w:rFonts w:ascii="Times New Roman" w:hAnsi="Times New Roman" w:cs="Times New Roman"/>
        </w:rPr>
        <w:t xml:space="preserve">российской торговли </w:t>
      </w:r>
      <w:r>
        <w:rPr>
          <w:rFonts w:ascii="Times New Roman" w:hAnsi="Times New Roman" w:cs="Times New Roman"/>
        </w:rPr>
        <w:t>(</w:t>
      </w:r>
      <w:r w:rsidRPr="008642FF">
        <w:rPr>
          <w:rFonts w:ascii="Times New Roman" w:hAnsi="Times New Roman" w:cs="Times New Roman"/>
          <w:lang w:val="en-US"/>
        </w:rPr>
        <w:t>Coalition</w:t>
      </w:r>
      <w:r w:rsidRPr="008642FF">
        <w:rPr>
          <w:rFonts w:ascii="Times New Roman" w:hAnsi="Times New Roman" w:cs="Times New Roman"/>
        </w:rPr>
        <w:t xml:space="preserve"> </w:t>
      </w:r>
      <w:r w:rsidRPr="008642FF">
        <w:rPr>
          <w:rFonts w:ascii="Times New Roman" w:hAnsi="Times New Roman" w:cs="Times New Roman"/>
          <w:lang w:val="en-US"/>
        </w:rPr>
        <w:t>for</w:t>
      </w:r>
      <w:r w:rsidRPr="008642FF">
        <w:rPr>
          <w:rFonts w:ascii="Times New Roman" w:hAnsi="Times New Roman" w:cs="Times New Roman"/>
        </w:rPr>
        <w:t xml:space="preserve"> </w:t>
      </w:r>
      <w:r w:rsidRPr="008642FF">
        <w:rPr>
          <w:rFonts w:ascii="Times New Roman" w:hAnsi="Times New Roman" w:cs="Times New Roman"/>
          <w:lang w:val="en-US"/>
        </w:rPr>
        <w:t>U</w:t>
      </w:r>
      <w:r w:rsidR="00E447D1">
        <w:rPr>
          <w:rFonts w:ascii="Times New Roman" w:hAnsi="Times New Roman" w:cs="Times New Roman"/>
          <w:lang w:val="en-US"/>
        </w:rPr>
        <w:t>.</w:t>
      </w:r>
      <w:r w:rsidRPr="008642FF">
        <w:rPr>
          <w:rFonts w:ascii="Times New Roman" w:hAnsi="Times New Roman" w:cs="Times New Roman"/>
          <w:lang w:val="en-US"/>
        </w:rPr>
        <w:t>S</w:t>
      </w:r>
      <w:r w:rsidR="00E447D1">
        <w:rPr>
          <w:rFonts w:ascii="Times New Roman" w:hAnsi="Times New Roman" w:cs="Times New Roman"/>
          <w:lang w:val="en-US"/>
        </w:rPr>
        <w:t>.</w:t>
      </w:r>
      <w:r w:rsidR="00E447D1">
        <w:rPr>
          <w:rFonts w:ascii="Times New Roman" w:hAnsi="Times New Roman" w:cs="Times New Roman"/>
        </w:rPr>
        <w:t>–</w:t>
      </w:r>
      <w:r w:rsidRPr="008642FF">
        <w:rPr>
          <w:rFonts w:ascii="Times New Roman" w:hAnsi="Times New Roman" w:cs="Times New Roman"/>
          <w:lang w:val="en-US"/>
        </w:rPr>
        <w:t>Russia</w:t>
      </w:r>
      <w:r w:rsidRPr="008642FF">
        <w:rPr>
          <w:rFonts w:ascii="Times New Roman" w:hAnsi="Times New Roman" w:cs="Times New Roman"/>
        </w:rPr>
        <w:t xml:space="preserve"> </w:t>
      </w:r>
      <w:r w:rsidRPr="008642FF">
        <w:rPr>
          <w:rFonts w:ascii="Times New Roman" w:hAnsi="Times New Roman" w:cs="Times New Roman"/>
          <w:lang w:val="en-US"/>
        </w:rPr>
        <w:t>Trade</w:t>
      </w:r>
      <w:r>
        <w:rPr>
          <w:rFonts w:ascii="Times New Roman" w:hAnsi="Times New Roman" w:cs="Times New Roman"/>
        </w:rPr>
        <w:t>)</w:t>
      </w:r>
      <w:r w:rsidRPr="008642FF">
        <w:rPr>
          <w:rFonts w:ascii="Times New Roman" w:hAnsi="Times New Roman" w:cs="Times New Roman"/>
        </w:rPr>
        <w:t>. Целью данной организации было обеспечение доступа американских фирм к выгодам от вступления России в ВТО и защита их интересов в России. Следует отметить, что Коалиция лоббировал</w:t>
      </w:r>
      <w:r w:rsidR="000448D3">
        <w:rPr>
          <w:rFonts w:ascii="Times New Roman" w:hAnsi="Times New Roman" w:cs="Times New Roman"/>
        </w:rPr>
        <w:t xml:space="preserve">а упразднение поправки Джексон – </w:t>
      </w:r>
      <w:proofErr w:type="spellStart"/>
      <w:r w:rsidRPr="008642FF">
        <w:rPr>
          <w:rFonts w:ascii="Times New Roman" w:hAnsi="Times New Roman" w:cs="Times New Roman"/>
        </w:rPr>
        <w:t>Вэника</w:t>
      </w:r>
      <w:proofErr w:type="spellEnd"/>
      <w:r w:rsidRPr="008642FF">
        <w:rPr>
          <w:rFonts w:ascii="Times New Roman" w:hAnsi="Times New Roman" w:cs="Times New Roman"/>
        </w:rPr>
        <w:t xml:space="preserve"> и установление режима «постоянных нормальных торговых отношений» с Р</w:t>
      </w:r>
      <w:r w:rsidR="000448D3">
        <w:rPr>
          <w:rFonts w:ascii="Times New Roman" w:hAnsi="Times New Roman" w:cs="Times New Roman"/>
        </w:rPr>
        <w:t xml:space="preserve">оссией, что вывело бы </w:t>
      </w:r>
      <w:proofErr w:type="spellStart"/>
      <w:r w:rsidR="000448D3">
        <w:rPr>
          <w:rFonts w:ascii="Times New Roman" w:hAnsi="Times New Roman" w:cs="Times New Roman"/>
        </w:rPr>
        <w:t>российско</w:t>
      </w:r>
      <w:proofErr w:type="spellEnd"/>
      <w:r w:rsidR="000448D3">
        <w:rPr>
          <w:rFonts w:ascii="Times New Roman" w:hAnsi="Times New Roman" w:cs="Times New Roman"/>
        </w:rPr>
        <w:t>–</w:t>
      </w:r>
      <w:r w:rsidRPr="008642FF">
        <w:rPr>
          <w:rFonts w:ascii="Times New Roman" w:hAnsi="Times New Roman" w:cs="Times New Roman"/>
        </w:rPr>
        <w:t>американскую торговлю на совершенно новы</w:t>
      </w:r>
      <w:r>
        <w:rPr>
          <w:rFonts w:ascii="Times New Roman" w:hAnsi="Times New Roman" w:cs="Times New Roman"/>
        </w:rPr>
        <w:t>й уровень развития</w:t>
      </w:r>
      <w:r>
        <w:rPr>
          <w:rStyle w:val="FootnoteReference"/>
          <w:rFonts w:ascii="Times New Roman" w:hAnsi="Times New Roman" w:cs="Times New Roman"/>
        </w:rPr>
        <w:footnoteReference w:id="367"/>
      </w:r>
      <w:r w:rsidRPr="008642FF">
        <w:rPr>
          <w:rFonts w:ascii="Times New Roman" w:hAnsi="Times New Roman" w:cs="Times New Roman"/>
        </w:rPr>
        <w:t>.</w:t>
      </w:r>
    </w:p>
    <w:p w14:paraId="7CF636B8" w14:textId="77777777" w:rsidR="006F108D" w:rsidRDefault="006F108D" w:rsidP="003C1A9E">
      <w:pPr>
        <w:tabs>
          <w:tab w:val="left" w:pos="0"/>
        </w:tabs>
        <w:spacing w:line="360" w:lineRule="auto"/>
        <w:ind w:firstLine="567"/>
        <w:jc w:val="both"/>
        <w:rPr>
          <w:rFonts w:ascii="Times New Roman" w:hAnsi="Times New Roman" w:cs="Times New Roman"/>
        </w:rPr>
      </w:pPr>
      <w:r w:rsidRPr="008642FF">
        <w:rPr>
          <w:rFonts w:ascii="Times New Roman" w:hAnsi="Times New Roman" w:cs="Times New Roman"/>
        </w:rPr>
        <w:t>Вышеперечисленные факты свидетельствуют об активном содействии США  получению Россией торгово-политических преимуществ при ее вступлении в ВТО, а также сохранению и укреплению долгосрочных взаимовыгодных партнерских связей.</w:t>
      </w:r>
    </w:p>
    <w:p w14:paraId="0C9E1EE1" w14:textId="77777777" w:rsidR="006F108D" w:rsidRDefault="006F108D" w:rsidP="003C1A9E">
      <w:pPr>
        <w:tabs>
          <w:tab w:val="left" w:pos="0"/>
        </w:tabs>
        <w:spacing w:line="360" w:lineRule="auto"/>
        <w:ind w:firstLine="567"/>
        <w:jc w:val="both"/>
        <w:rPr>
          <w:rFonts w:ascii="Times New Roman" w:hAnsi="Times New Roman" w:cs="Times New Roman"/>
        </w:rPr>
      </w:pPr>
      <w:r>
        <w:rPr>
          <w:rFonts w:ascii="Times New Roman" w:hAnsi="Times New Roman" w:cs="Times New Roman"/>
        </w:rPr>
        <w:lastRenderedPageBreak/>
        <w:t xml:space="preserve">Однако между Россией и США существовали внешнеполитические разногласия, которые препятствовали реализации договоренностей по оказанию поддержки интеграции России в ВТО. </w:t>
      </w:r>
    </w:p>
    <w:p w14:paraId="29135A82" w14:textId="77777777" w:rsidR="006F108D" w:rsidRDefault="006F108D" w:rsidP="003C1A9E">
      <w:pPr>
        <w:tabs>
          <w:tab w:val="left" w:pos="0"/>
        </w:tabs>
        <w:spacing w:line="360" w:lineRule="auto"/>
        <w:ind w:firstLine="567"/>
        <w:jc w:val="both"/>
        <w:rPr>
          <w:rFonts w:ascii="Times New Roman" w:hAnsi="Times New Roman" w:cs="Times New Roman"/>
        </w:rPr>
      </w:pPr>
      <w:r>
        <w:rPr>
          <w:rFonts w:ascii="Times New Roman" w:hAnsi="Times New Roman" w:cs="Times New Roman"/>
        </w:rPr>
        <w:t>Кроме того, раскол политической элиты США в отношении к данному вопросу</w:t>
      </w:r>
      <w:r w:rsidRPr="008804DE">
        <w:rPr>
          <w:rFonts w:ascii="Times New Roman" w:hAnsi="Times New Roman" w:cs="Times New Roman"/>
        </w:rPr>
        <w:t xml:space="preserve"> </w:t>
      </w:r>
      <w:r>
        <w:rPr>
          <w:rFonts w:ascii="Times New Roman" w:hAnsi="Times New Roman" w:cs="Times New Roman"/>
        </w:rPr>
        <w:t>стал причиной неоднозначного восприятия перспектив</w:t>
      </w:r>
      <w:r w:rsidR="00E447D1">
        <w:rPr>
          <w:rFonts w:ascii="Times New Roman" w:hAnsi="Times New Roman" w:cs="Times New Roman"/>
        </w:rPr>
        <w:t xml:space="preserve"> вступления России в ВТО</w:t>
      </w:r>
      <w:r>
        <w:rPr>
          <w:rFonts w:ascii="Times New Roman" w:hAnsi="Times New Roman" w:cs="Times New Roman"/>
        </w:rPr>
        <w:t xml:space="preserve">. </w:t>
      </w:r>
      <w:r w:rsidRPr="00500E76">
        <w:rPr>
          <w:rFonts w:ascii="Times New Roman" w:hAnsi="Times New Roman" w:cs="Times New Roman"/>
        </w:rPr>
        <w:t>Администрация Б</w:t>
      </w:r>
      <w:r>
        <w:rPr>
          <w:rFonts w:ascii="Times New Roman" w:hAnsi="Times New Roman" w:cs="Times New Roman"/>
        </w:rPr>
        <w:t>.</w:t>
      </w:r>
      <w:r w:rsidRPr="00500E76">
        <w:rPr>
          <w:rFonts w:ascii="Times New Roman" w:hAnsi="Times New Roman" w:cs="Times New Roman"/>
        </w:rPr>
        <w:t xml:space="preserve"> Обамы настаивала на снижении торговых барьеров и поддержке вступления России в ВТО. </w:t>
      </w:r>
      <w:r>
        <w:rPr>
          <w:rFonts w:ascii="Times New Roman" w:hAnsi="Times New Roman" w:cs="Times New Roman"/>
        </w:rPr>
        <w:t>А</w:t>
      </w:r>
      <w:r w:rsidRPr="00500E76">
        <w:rPr>
          <w:rFonts w:ascii="Times New Roman" w:hAnsi="Times New Roman" w:cs="Times New Roman"/>
        </w:rPr>
        <w:t>мериканский торговый представитель Р</w:t>
      </w:r>
      <w:r>
        <w:rPr>
          <w:rFonts w:ascii="Times New Roman" w:hAnsi="Times New Roman" w:cs="Times New Roman"/>
        </w:rPr>
        <w:t>.</w:t>
      </w:r>
      <w:r w:rsidRPr="00500E76">
        <w:rPr>
          <w:rFonts w:ascii="Times New Roman" w:hAnsi="Times New Roman" w:cs="Times New Roman"/>
        </w:rPr>
        <w:t xml:space="preserve"> </w:t>
      </w:r>
      <w:proofErr w:type="spellStart"/>
      <w:r w:rsidRPr="00500E76">
        <w:rPr>
          <w:rFonts w:ascii="Times New Roman" w:hAnsi="Times New Roman" w:cs="Times New Roman"/>
        </w:rPr>
        <w:t>Кирк</w:t>
      </w:r>
      <w:proofErr w:type="spellEnd"/>
      <w:r w:rsidRPr="00500E76">
        <w:rPr>
          <w:rFonts w:ascii="Times New Roman" w:hAnsi="Times New Roman" w:cs="Times New Roman"/>
        </w:rPr>
        <w:t xml:space="preserve"> заявлял о необходимости ликвидации дискриминации в торговле с Россией, что</w:t>
      </w:r>
      <w:r>
        <w:rPr>
          <w:rFonts w:ascii="Times New Roman" w:hAnsi="Times New Roman" w:cs="Times New Roman"/>
        </w:rPr>
        <w:t>,</w:t>
      </w:r>
      <w:r w:rsidRPr="00500E76">
        <w:rPr>
          <w:rFonts w:ascii="Times New Roman" w:hAnsi="Times New Roman" w:cs="Times New Roman"/>
        </w:rPr>
        <w:t xml:space="preserve"> в свою очередь</w:t>
      </w:r>
      <w:r>
        <w:rPr>
          <w:rFonts w:ascii="Times New Roman" w:hAnsi="Times New Roman" w:cs="Times New Roman"/>
        </w:rPr>
        <w:t>,</w:t>
      </w:r>
      <w:r w:rsidRPr="00500E76">
        <w:rPr>
          <w:rFonts w:ascii="Times New Roman" w:hAnsi="Times New Roman" w:cs="Times New Roman"/>
        </w:rPr>
        <w:t xml:space="preserve"> позволило бы американским экспортерам получать существенные преимущества</w:t>
      </w:r>
      <w:r>
        <w:rPr>
          <w:rStyle w:val="FootnoteReference"/>
          <w:rFonts w:ascii="Times New Roman" w:hAnsi="Times New Roman" w:cs="Times New Roman"/>
        </w:rPr>
        <w:footnoteReference w:id="368"/>
      </w:r>
      <w:r w:rsidRPr="00500E76">
        <w:rPr>
          <w:rFonts w:ascii="Times New Roman" w:hAnsi="Times New Roman" w:cs="Times New Roman"/>
        </w:rPr>
        <w:t xml:space="preserve">, однако его позиция столкнулись с сопротивлением в Конгрессе, где некоторые конгрессмены-республиканцы выражали обеспокоенность внешнеполитическим курсом Москвы и состоянием внутренних дел в государстве. </w:t>
      </w:r>
      <w:r>
        <w:rPr>
          <w:rFonts w:ascii="Times New Roman" w:hAnsi="Times New Roman" w:cs="Times New Roman"/>
        </w:rPr>
        <w:t>Э</w:t>
      </w:r>
      <w:r w:rsidRPr="00500E76">
        <w:rPr>
          <w:rFonts w:ascii="Times New Roman" w:hAnsi="Times New Roman" w:cs="Times New Roman"/>
        </w:rPr>
        <w:t xml:space="preserve">та обеспокоенность </w:t>
      </w:r>
      <w:r>
        <w:rPr>
          <w:rFonts w:ascii="Times New Roman" w:hAnsi="Times New Roman" w:cs="Times New Roman"/>
        </w:rPr>
        <w:t>существенно</w:t>
      </w:r>
      <w:r w:rsidRPr="00500E76">
        <w:rPr>
          <w:rFonts w:ascii="Times New Roman" w:hAnsi="Times New Roman" w:cs="Times New Roman"/>
        </w:rPr>
        <w:t xml:space="preserve"> возр</w:t>
      </w:r>
      <w:r>
        <w:rPr>
          <w:rFonts w:ascii="Times New Roman" w:hAnsi="Times New Roman" w:cs="Times New Roman"/>
        </w:rPr>
        <w:t>осла</w:t>
      </w:r>
      <w:r w:rsidRPr="00500E76">
        <w:rPr>
          <w:rFonts w:ascii="Times New Roman" w:hAnsi="Times New Roman" w:cs="Times New Roman"/>
        </w:rPr>
        <w:t xml:space="preserve"> после </w:t>
      </w:r>
      <w:r>
        <w:rPr>
          <w:rFonts w:ascii="Times New Roman" w:hAnsi="Times New Roman" w:cs="Times New Roman"/>
        </w:rPr>
        <w:t>возвращения</w:t>
      </w:r>
      <w:r w:rsidRPr="00500E76">
        <w:rPr>
          <w:rFonts w:ascii="Times New Roman" w:hAnsi="Times New Roman" w:cs="Times New Roman"/>
        </w:rPr>
        <w:t xml:space="preserve"> В.В. Путина на пост президента России в 2012 г.</w:t>
      </w:r>
    </w:p>
    <w:p w14:paraId="6683EC9D" w14:textId="7B31BD82" w:rsidR="006F108D" w:rsidRPr="00D647DD" w:rsidRDefault="006F108D" w:rsidP="003C1A9E">
      <w:pPr>
        <w:tabs>
          <w:tab w:val="left" w:pos="0"/>
        </w:tabs>
        <w:spacing w:line="360" w:lineRule="auto"/>
        <w:ind w:firstLine="567"/>
        <w:jc w:val="both"/>
        <w:rPr>
          <w:rFonts w:ascii="Times New Roman" w:hAnsi="Times New Roman" w:cs="Times New Roman"/>
        </w:rPr>
      </w:pPr>
      <w:r w:rsidRPr="00D647DD">
        <w:rPr>
          <w:rFonts w:ascii="Times New Roman" w:hAnsi="Times New Roman" w:cs="Times New Roman"/>
        </w:rPr>
        <w:t xml:space="preserve">22 августа 2012 г. Россия вступила во Всемирную торговую организацию. </w:t>
      </w:r>
      <w:r>
        <w:rPr>
          <w:rFonts w:ascii="Times New Roman" w:hAnsi="Times New Roman" w:cs="Times New Roman"/>
        </w:rPr>
        <w:t>Для США э</w:t>
      </w:r>
      <w:r w:rsidRPr="00D647DD">
        <w:rPr>
          <w:rFonts w:ascii="Times New Roman" w:hAnsi="Times New Roman" w:cs="Times New Roman"/>
        </w:rPr>
        <w:t>то событие послужило</w:t>
      </w:r>
      <w:r>
        <w:rPr>
          <w:rFonts w:ascii="Times New Roman" w:hAnsi="Times New Roman" w:cs="Times New Roman"/>
        </w:rPr>
        <w:t xml:space="preserve"> еще одним</w:t>
      </w:r>
      <w:r w:rsidRPr="00D647DD">
        <w:rPr>
          <w:rFonts w:ascii="Times New Roman" w:hAnsi="Times New Roman" w:cs="Times New Roman"/>
        </w:rPr>
        <w:t xml:space="preserve"> толчком </w:t>
      </w:r>
      <w:r>
        <w:rPr>
          <w:rFonts w:ascii="Times New Roman" w:hAnsi="Times New Roman" w:cs="Times New Roman"/>
        </w:rPr>
        <w:t xml:space="preserve">к либерализации торговли с Россией </w:t>
      </w:r>
      <w:r w:rsidRPr="00D647DD">
        <w:rPr>
          <w:rFonts w:ascii="Times New Roman" w:hAnsi="Times New Roman" w:cs="Times New Roman"/>
        </w:rPr>
        <w:t xml:space="preserve">и </w:t>
      </w:r>
      <w:r>
        <w:rPr>
          <w:rFonts w:ascii="Times New Roman" w:hAnsi="Times New Roman" w:cs="Times New Roman"/>
        </w:rPr>
        <w:t xml:space="preserve">к ликвидации барьеров для </w:t>
      </w:r>
      <w:r w:rsidRPr="00D647DD">
        <w:rPr>
          <w:rFonts w:ascii="Times New Roman" w:hAnsi="Times New Roman" w:cs="Times New Roman"/>
        </w:rPr>
        <w:t>американских инвестиций</w:t>
      </w:r>
      <w:r>
        <w:rPr>
          <w:rFonts w:ascii="Times New Roman" w:hAnsi="Times New Roman" w:cs="Times New Roman"/>
        </w:rPr>
        <w:t xml:space="preserve"> в России</w:t>
      </w:r>
      <w:r w:rsidRPr="00D647DD">
        <w:rPr>
          <w:rFonts w:ascii="Times New Roman" w:hAnsi="Times New Roman" w:cs="Times New Roman"/>
        </w:rPr>
        <w:t>. Однако, как отмечалось выше, по отношению к России все еще продолжа</w:t>
      </w:r>
      <w:r w:rsidR="00E447D1">
        <w:rPr>
          <w:rFonts w:ascii="Times New Roman" w:hAnsi="Times New Roman" w:cs="Times New Roman"/>
        </w:rPr>
        <w:t xml:space="preserve">ла действовать поправка Джексон– </w:t>
      </w:r>
      <w:proofErr w:type="spellStart"/>
      <w:r w:rsidRPr="00D647DD">
        <w:rPr>
          <w:rFonts w:ascii="Times New Roman" w:hAnsi="Times New Roman" w:cs="Times New Roman"/>
        </w:rPr>
        <w:t>Вэника</w:t>
      </w:r>
      <w:proofErr w:type="spellEnd"/>
      <w:r w:rsidRPr="00D647DD">
        <w:rPr>
          <w:rFonts w:ascii="Times New Roman" w:hAnsi="Times New Roman" w:cs="Times New Roman"/>
        </w:rPr>
        <w:t>, которая воспринималась и Москвой, и Вашингтоном как главное препятствие успешному развитию двусторонней торговли. Действие этой поправ</w:t>
      </w:r>
      <w:r>
        <w:rPr>
          <w:rFonts w:ascii="Times New Roman" w:hAnsi="Times New Roman" w:cs="Times New Roman"/>
        </w:rPr>
        <w:t>ки противоречило нормам ВТО</w:t>
      </w:r>
      <w:r>
        <w:rPr>
          <w:rStyle w:val="FootnoteReference"/>
          <w:rFonts w:ascii="Times New Roman" w:hAnsi="Times New Roman" w:cs="Times New Roman"/>
        </w:rPr>
        <w:footnoteReference w:id="369"/>
      </w:r>
      <w:r w:rsidRPr="00D647DD">
        <w:rPr>
          <w:rFonts w:ascii="Times New Roman" w:hAnsi="Times New Roman" w:cs="Times New Roman"/>
        </w:rPr>
        <w:t>, согласно которым обязательным условием по отношению к каждому члену организации является распространение на него режима наибольшего благоприятствования. Это подразумевает равное отношение ко всем членам организации. Поэтому Соединенными Штатами, в конце концов, было принято реш</w:t>
      </w:r>
      <w:r w:rsidR="00E447D1">
        <w:rPr>
          <w:rFonts w:ascii="Times New Roman" w:hAnsi="Times New Roman" w:cs="Times New Roman"/>
        </w:rPr>
        <w:t>ение об отмене поправки Джексон</w:t>
      </w:r>
      <w:r w:rsidR="000448D3">
        <w:rPr>
          <w:rFonts w:ascii="Times New Roman" w:hAnsi="Times New Roman" w:cs="Times New Roman"/>
        </w:rPr>
        <w:t xml:space="preserve"> </w:t>
      </w:r>
      <w:r w:rsidR="00E447D1">
        <w:rPr>
          <w:rFonts w:ascii="Times New Roman" w:hAnsi="Times New Roman" w:cs="Times New Roman"/>
        </w:rPr>
        <w:t>–</w:t>
      </w:r>
      <w:r w:rsidR="000448D3">
        <w:rPr>
          <w:rFonts w:ascii="Times New Roman" w:hAnsi="Times New Roman" w:cs="Times New Roman"/>
        </w:rPr>
        <w:t xml:space="preserve"> </w:t>
      </w:r>
      <w:proofErr w:type="spellStart"/>
      <w:r w:rsidRPr="00D647DD">
        <w:rPr>
          <w:rFonts w:ascii="Times New Roman" w:hAnsi="Times New Roman" w:cs="Times New Roman"/>
        </w:rPr>
        <w:t>Вэника</w:t>
      </w:r>
      <w:proofErr w:type="spellEnd"/>
      <w:r w:rsidRPr="00D647DD">
        <w:rPr>
          <w:rFonts w:ascii="Times New Roman" w:hAnsi="Times New Roman" w:cs="Times New Roman"/>
        </w:rPr>
        <w:t xml:space="preserve"> и предоставлении России режима РНБ в соответствии с принципами и нормами ВТО.</w:t>
      </w:r>
    </w:p>
    <w:p w14:paraId="6E19367F" w14:textId="6FCAC56E" w:rsidR="006F108D" w:rsidRPr="00D647DD" w:rsidRDefault="006F108D" w:rsidP="003C1A9E">
      <w:pPr>
        <w:tabs>
          <w:tab w:val="left" w:pos="0"/>
        </w:tabs>
        <w:spacing w:line="360" w:lineRule="auto"/>
        <w:ind w:firstLine="567"/>
        <w:jc w:val="both"/>
        <w:rPr>
          <w:rFonts w:ascii="Times New Roman" w:hAnsi="Times New Roman" w:cs="Times New Roman"/>
        </w:rPr>
      </w:pPr>
      <w:r w:rsidRPr="00D647DD">
        <w:rPr>
          <w:rFonts w:ascii="Times New Roman" w:hAnsi="Times New Roman" w:cs="Times New Roman"/>
        </w:rPr>
        <w:t>Рассмотрение данного вопроса началось еще до вступления России в ВТО. Так, на заседании Палаты представителей Конгресса США 3 января 2012 г. был окончательно составлен законопроект, а 14 декабря 2012 г. вступил в силу «закон Магнитского («</w:t>
      </w:r>
      <w:r w:rsidRPr="00D647DD">
        <w:rPr>
          <w:rFonts w:ascii="Times New Roman" w:hAnsi="Times New Roman" w:cs="Times New Roman"/>
          <w:lang w:val="en-US"/>
        </w:rPr>
        <w:t>Russia</w:t>
      </w:r>
      <w:r w:rsidRPr="00D647DD">
        <w:rPr>
          <w:rFonts w:ascii="Times New Roman" w:hAnsi="Times New Roman" w:cs="Times New Roman"/>
        </w:rPr>
        <w:t xml:space="preserve"> </w:t>
      </w:r>
      <w:r w:rsidRPr="00D647DD">
        <w:rPr>
          <w:rFonts w:ascii="Times New Roman" w:hAnsi="Times New Roman" w:cs="Times New Roman"/>
          <w:lang w:val="en-US"/>
        </w:rPr>
        <w:lastRenderedPageBreak/>
        <w:t>and</w:t>
      </w:r>
      <w:r w:rsidRPr="00D647DD">
        <w:rPr>
          <w:rFonts w:ascii="Times New Roman" w:hAnsi="Times New Roman" w:cs="Times New Roman"/>
        </w:rPr>
        <w:t xml:space="preserve"> </w:t>
      </w:r>
      <w:r w:rsidRPr="00D647DD">
        <w:rPr>
          <w:rFonts w:ascii="Times New Roman" w:hAnsi="Times New Roman" w:cs="Times New Roman"/>
          <w:lang w:val="en-US"/>
        </w:rPr>
        <w:t>Moldova</w:t>
      </w:r>
      <w:r w:rsidRPr="00D647DD">
        <w:rPr>
          <w:rFonts w:ascii="Times New Roman" w:hAnsi="Times New Roman" w:cs="Times New Roman"/>
        </w:rPr>
        <w:t xml:space="preserve"> </w:t>
      </w:r>
      <w:r w:rsidRPr="00D647DD">
        <w:rPr>
          <w:rFonts w:ascii="Times New Roman" w:hAnsi="Times New Roman" w:cs="Times New Roman"/>
          <w:lang w:val="en-US"/>
        </w:rPr>
        <w:t>Jackson</w:t>
      </w:r>
      <w:r w:rsidR="004A3B6B">
        <w:rPr>
          <w:rFonts w:ascii="Times New Roman" w:hAnsi="Times New Roman" w:cs="Times New Roman"/>
          <w:lang w:val="en-US"/>
        </w:rPr>
        <w:t xml:space="preserve"> </w:t>
      </w:r>
      <w:r w:rsidR="00E447D1">
        <w:rPr>
          <w:rFonts w:ascii="Times New Roman" w:hAnsi="Times New Roman" w:cs="Times New Roman"/>
        </w:rPr>
        <w:t>–</w:t>
      </w:r>
      <w:r w:rsidR="004A3B6B">
        <w:rPr>
          <w:rFonts w:ascii="Times New Roman" w:hAnsi="Times New Roman" w:cs="Times New Roman"/>
        </w:rPr>
        <w:t xml:space="preserve"> </w:t>
      </w:r>
      <w:proofErr w:type="spellStart"/>
      <w:r w:rsidRPr="00D647DD">
        <w:rPr>
          <w:rFonts w:ascii="Times New Roman" w:hAnsi="Times New Roman" w:cs="Times New Roman"/>
          <w:lang w:val="en-US"/>
        </w:rPr>
        <w:t>Vanik</w:t>
      </w:r>
      <w:proofErr w:type="spellEnd"/>
      <w:r w:rsidRPr="00D647DD">
        <w:rPr>
          <w:rFonts w:ascii="Times New Roman" w:hAnsi="Times New Roman" w:cs="Times New Roman"/>
        </w:rPr>
        <w:t xml:space="preserve"> </w:t>
      </w:r>
      <w:r w:rsidRPr="00D647DD">
        <w:rPr>
          <w:rFonts w:ascii="Times New Roman" w:hAnsi="Times New Roman" w:cs="Times New Roman"/>
          <w:lang w:val="en-US"/>
        </w:rPr>
        <w:t>Repeal</w:t>
      </w:r>
      <w:r w:rsidRPr="00D647DD">
        <w:rPr>
          <w:rFonts w:ascii="Times New Roman" w:hAnsi="Times New Roman" w:cs="Times New Roman"/>
        </w:rPr>
        <w:t xml:space="preserve"> </w:t>
      </w:r>
      <w:r w:rsidRPr="00D647DD">
        <w:rPr>
          <w:rFonts w:ascii="Times New Roman" w:hAnsi="Times New Roman" w:cs="Times New Roman"/>
          <w:lang w:val="en-US"/>
        </w:rPr>
        <w:t>and</w:t>
      </w:r>
      <w:r w:rsidRPr="00D647DD">
        <w:rPr>
          <w:rFonts w:ascii="Times New Roman" w:hAnsi="Times New Roman" w:cs="Times New Roman"/>
        </w:rPr>
        <w:t xml:space="preserve"> </w:t>
      </w:r>
      <w:r w:rsidRPr="00D647DD">
        <w:rPr>
          <w:rFonts w:ascii="Times New Roman" w:hAnsi="Times New Roman" w:cs="Times New Roman"/>
          <w:lang w:val="en-US"/>
        </w:rPr>
        <w:t>Sergei</w:t>
      </w:r>
      <w:r w:rsidRPr="00D647DD">
        <w:rPr>
          <w:rFonts w:ascii="Times New Roman" w:hAnsi="Times New Roman" w:cs="Times New Roman"/>
        </w:rPr>
        <w:t xml:space="preserve"> </w:t>
      </w:r>
      <w:proofErr w:type="spellStart"/>
      <w:r w:rsidRPr="00D647DD">
        <w:rPr>
          <w:rFonts w:ascii="Times New Roman" w:hAnsi="Times New Roman" w:cs="Times New Roman"/>
          <w:lang w:val="en-US"/>
        </w:rPr>
        <w:t>Magnitsky</w:t>
      </w:r>
      <w:proofErr w:type="spellEnd"/>
      <w:r w:rsidRPr="00D647DD">
        <w:rPr>
          <w:rFonts w:ascii="Times New Roman" w:hAnsi="Times New Roman" w:cs="Times New Roman"/>
        </w:rPr>
        <w:t xml:space="preserve"> </w:t>
      </w:r>
      <w:r w:rsidRPr="00D647DD">
        <w:rPr>
          <w:rFonts w:ascii="Times New Roman" w:hAnsi="Times New Roman" w:cs="Times New Roman"/>
          <w:lang w:val="en-US"/>
        </w:rPr>
        <w:t>Rule</w:t>
      </w:r>
      <w:r w:rsidRPr="00D647DD">
        <w:rPr>
          <w:rFonts w:ascii="Times New Roman" w:hAnsi="Times New Roman" w:cs="Times New Roman"/>
        </w:rPr>
        <w:t xml:space="preserve"> </w:t>
      </w:r>
      <w:r w:rsidRPr="00D647DD">
        <w:rPr>
          <w:rFonts w:ascii="Times New Roman" w:hAnsi="Times New Roman" w:cs="Times New Roman"/>
          <w:lang w:val="en-US"/>
        </w:rPr>
        <w:t>of</w:t>
      </w:r>
      <w:r w:rsidRPr="00D647DD">
        <w:rPr>
          <w:rFonts w:ascii="Times New Roman" w:hAnsi="Times New Roman" w:cs="Times New Roman"/>
        </w:rPr>
        <w:t xml:space="preserve"> </w:t>
      </w:r>
      <w:r w:rsidRPr="00D647DD">
        <w:rPr>
          <w:rFonts w:ascii="Times New Roman" w:hAnsi="Times New Roman" w:cs="Times New Roman"/>
          <w:lang w:val="en-US"/>
        </w:rPr>
        <w:t>Law</w:t>
      </w:r>
      <w:r w:rsidRPr="00D647DD">
        <w:rPr>
          <w:rFonts w:ascii="Times New Roman" w:hAnsi="Times New Roman" w:cs="Times New Roman"/>
        </w:rPr>
        <w:t xml:space="preserve"> </w:t>
      </w:r>
      <w:r w:rsidRPr="00D647DD">
        <w:rPr>
          <w:rFonts w:ascii="Times New Roman" w:hAnsi="Times New Roman" w:cs="Times New Roman"/>
          <w:lang w:val="en-US"/>
        </w:rPr>
        <w:t>Accountability</w:t>
      </w:r>
      <w:r w:rsidRPr="00D647DD">
        <w:rPr>
          <w:rFonts w:ascii="Times New Roman" w:hAnsi="Times New Roman" w:cs="Times New Roman"/>
        </w:rPr>
        <w:t xml:space="preserve"> </w:t>
      </w:r>
      <w:r w:rsidRPr="00D647DD">
        <w:rPr>
          <w:rFonts w:ascii="Times New Roman" w:hAnsi="Times New Roman" w:cs="Times New Roman"/>
          <w:lang w:val="en-US"/>
        </w:rPr>
        <w:t>Act</w:t>
      </w:r>
      <w:r w:rsidRPr="00D647DD">
        <w:rPr>
          <w:rFonts w:ascii="Times New Roman" w:hAnsi="Times New Roman" w:cs="Times New Roman"/>
        </w:rPr>
        <w:t xml:space="preserve"> </w:t>
      </w:r>
      <w:r w:rsidRPr="00D647DD">
        <w:rPr>
          <w:rFonts w:ascii="Times New Roman" w:hAnsi="Times New Roman" w:cs="Times New Roman"/>
          <w:lang w:val="en-US"/>
        </w:rPr>
        <w:t>of</w:t>
      </w:r>
      <w:r w:rsidRPr="00D647DD">
        <w:rPr>
          <w:rFonts w:ascii="Times New Roman" w:hAnsi="Times New Roman" w:cs="Times New Roman"/>
        </w:rPr>
        <w:t xml:space="preserve"> 2012»)</w:t>
      </w:r>
      <w:r>
        <w:rPr>
          <w:rStyle w:val="FootnoteReference"/>
          <w:rFonts w:ascii="Times New Roman" w:hAnsi="Times New Roman" w:cs="Times New Roman"/>
        </w:rPr>
        <w:footnoteReference w:id="370"/>
      </w:r>
      <w:r w:rsidRPr="00D647DD">
        <w:rPr>
          <w:rFonts w:ascii="Times New Roman" w:hAnsi="Times New Roman" w:cs="Times New Roman"/>
        </w:rPr>
        <w:t>.</w:t>
      </w:r>
    </w:p>
    <w:p w14:paraId="584CA2D1" w14:textId="77777777" w:rsidR="006F108D" w:rsidRPr="00D647DD" w:rsidRDefault="006F108D" w:rsidP="003C1A9E">
      <w:pPr>
        <w:widowControl w:val="0"/>
        <w:autoSpaceDE w:val="0"/>
        <w:autoSpaceDN w:val="0"/>
        <w:adjustRightInd w:val="0"/>
        <w:spacing w:line="360" w:lineRule="auto"/>
        <w:ind w:firstLine="567"/>
        <w:jc w:val="both"/>
        <w:rPr>
          <w:rFonts w:ascii="Times New Roman" w:hAnsi="Times New Roman" w:cs="Times New Roman"/>
        </w:rPr>
      </w:pPr>
      <w:r w:rsidRPr="00D647DD">
        <w:rPr>
          <w:rFonts w:ascii="Times New Roman" w:hAnsi="Times New Roman" w:cs="Times New Roman"/>
        </w:rPr>
        <w:t xml:space="preserve">В первой части этого закона устанавливалось «прекращение применения Статьи </w:t>
      </w:r>
      <w:r w:rsidRPr="00D647DD">
        <w:rPr>
          <w:rFonts w:ascii="Times New Roman" w:hAnsi="Times New Roman" w:cs="Times New Roman"/>
          <w:lang w:val="en-US"/>
        </w:rPr>
        <w:t>IV</w:t>
      </w:r>
      <w:r w:rsidRPr="00D647DD">
        <w:rPr>
          <w:rFonts w:ascii="Times New Roman" w:hAnsi="Times New Roman" w:cs="Times New Roman"/>
        </w:rPr>
        <w:t xml:space="preserve"> Закона о торговой реформе 1974 г. по отношению к России, что обозначало распространение «недискриминационного характера на товары из Российской Федерации». Таким образом, России был предоставлен режим наибольшего благоприятствования, что стало важным событием в истории российско-американских отношений. Кроме того, в законе выражалась необходимость «усиления защиты американских инвесторов в Российской Федерации, в том числе посредством переговоров по созданию нового двустороннего договора об инвестициях». Ставились также вопросы о введении в России санитарных и фитосанитарных норм, аналогичных американским и о защите прав интеллектуальной собственности</w:t>
      </w:r>
      <w:r>
        <w:rPr>
          <w:rStyle w:val="FootnoteReference"/>
          <w:rFonts w:ascii="Times New Roman" w:hAnsi="Times New Roman" w:cs="Times New Roman"/>
        </w:rPr>
        <w:footnoteReference w:id="371"/>
      </w:r>
      <w:r w:rsidRPr="00D647DD">
        <w:rPr>
          <w:rFonts w:ascii="Times New Roman" w:hAnsi="Times New Roman" w:cs="Times New Roman"/>
        </w:rPr>
        <w:t xml:space="preserve">. </w:t>
      </w:r>
    </w:p>
    <w:p w14:paraId="0F0F0F5C" w14:textId="38514BBE" w:rsidR="006F108D" w:rsidRPr="00D647DD" w:rsidRDefault="006F108D" w:rsidP="003C1A9E">
      <w:pPr>
        <w:widowControl w:val="0"/>
        <w:autoSpaceDE w:val="0"/>
        <w:autoSpaceDN w:val="0"/>
        <w:adjustRightInd w:val="0"/>
        <w:spacing w:line="360" w:lineRule="auto"/>
        <w:ind w:firstLine="567"/>
        <w:jc w:val="both"/>
        <w:rPr>
          <w:rFonts w:ascii="Times New Roman" w:hAnsi="Times New Roman" w:cs="Times New Roman"/>
        </w:rPr>
      </w:pPr>
      <w:r w:rsidRPr="00D647DD">
        <w:rPr>
          <w:rFonts w:ascii="Times New Roman" w:hAnsi="Times New Roman" w:cs="Times New Roman"/>
        </w:rPr>
        <w:t xml:space="preserve">Следует отметить, что вступление России в ВТО не привело к увеличению товарооборота России с США: </w:t>
      </w:r>
      <w:r w:rsidRPr="00D647DD">
        <w:rPr>
          <w:rFonts w:ascii="Times New Roman" w:hAnsi="Times New Roman" w:cs="Times New Roman"/>
          <w:color w:val="1F1F1F"/>
        </w:rPr>
        <w:t>по итогам 2012 г. он сократился на 8,8% и составил 28,3</w:t>
      </w:r>
      <w:r w:rsidRPr="00D647DD">
        <w:rPr>
          <w:rFonts w:ascii="Times New Roman" w:hAnsi="Times New Roman" w:cs="Times New Roman"/>
          <w:color w:val="1F1F1F"/>
          <w:lang w:val="en-US"/>
        </w:rPr>
        <w:t> </w:t>
      </w:r>
      <w:r w:rsidRPr="00D647DD">
        <w:rPr>
          <w:rFonts w:ascii="Times New Roman" w:hAnsi="Times New Roman" w:cs="Times New Roman"/>
          <w:color w:val="1F1F1F"/>
        </w:rPr>
        <w:t>млрд</w:t>
      </w:r>
      <w:r w:rsidR="00E447D1">
        <w:rPr>
          <w:rFonts w:ascii="Times New Roman" w:hAnsi="Times New Roman" w:cs="Times New Roman"/>
          <w:color w:val="1F1F1F"/>
        </w:rPr>
        <w:t>.</w:t>
      </w:r>
      <w:r w:rsidRPr="00D647DD">
        <w:rPr>
          <w:rFonts w:ascii="Times New Roman" w:hAnsi="Times New Roman" w:cs="Times New Roman"/>
          <w:color w:val="1F1F1F"/>
        </w:rPr>
        <w:t xml:space="preserve"> долл. против 31</w:t>
      </w:r>
      <w:r w:rsidRPr="00D647DD">
        <w:rPr>
          <w:rFonts w:ascii="Times New Roman" w:hAnsi="Times New Roman" w:cs="Times New Roman"/>
          <w:color w:val="1F1F1F"/>
          <w:lang w:val="en-US"/>
        </w:rPr>
        <w:t> </w:t>
      </w:r>
      <w:r w:rsidRPr="00D647DD">
        <w:rPr>
          <w:rFonts w:ascii="Times New Roman" w:hAnsi="Times New Roman" w:cs="Times New Roman"/>
          <w:color w:val="1F1F1F"/>
        </w:rPr>
        <w:t>млрд</w:t>
      </w:r>
      <w:r w:rsidR="00E447D1">
        <w:rPr>
          <w:rFonts w:ascii="Times New Roman" w:hAnsi="Times New Roman" w:cs="Times New Roman"/>
          <w:color w:val="1F1F1F"/>
        </w:rPr>
        <w:t>.</w:t>
      </w:r>
      <w:r w:rsidRPr="00D647DD">
        <w:rPr>
          <w:rFonts w:ascii="Times New Roman" w:hAnsi="Times New Roman" w:cs="Times New Roman"/>
          <w:color w:val="1F1F1F"/>
        </w:rPr>
        <w:t xml:space="preserve"> долл. в 2011</w:t>
      </w:r>
      <w:r w:rsidRPr="00D647DD">
        <w:rPr>
          <w:rFonts w:ascii="Times New Roman" w:hAnsi="Times New Roman" w:cs="Times New Roman"/>
          <w:color w:val="1F1F1F"/>
          <w:lang w:val="en-US"/>
        </w:rPr>
        <w:t> </w:t>
      </w:r>
      <w:r>
        <w:rPr>
          <w:rFonts w:ascii="Times New Roman" w:hAnsi="Times New Roman" w:cs="Times New Roman"/>
          <w:color w:val="1F1F1F"/>
        </w:rPr>
        <w:t>г.</w:t>
      </w:r>
      <w:r>
        <w:rPr>
          <w:rStyle w:val="FootnoteReference"/>
          <w:rFonts w:ascii="Times New Roman" w:hAnsi="Times New Roman" w:cs="Times New Roman"/>
          <w:color w:val="1F1F1F"/>
        </w:rPr>
        <w:footnoteReference w:id="372"/>
      </w:r>
      <w:r w:rsidRPr="00D647DD">
        <w:rPr>
          <w:rFonts w:ascii="Times New Roman" w:hAnsi="Times New Roman" w:cs="Times New Roman"/>
          <w:color w:val="1F1F1F"/>
        </w:rPr>
        <w:t>. Экспорт России в США снизился почти на 20%</w:t>
      </w:r>
      <w:r w:rsidRPr="00D647DD">
        <w:rPr>
          <w:rFonts w:ascii="Times New Roman" w:hAnsi="Times New Roman" w:cs="Times New Roman"/>
          <w:color w:val="1F1F1F"/>
          <w:lang w:val="en-US"/>
        </w:rPr>
        <w:t> </w:t>
      </w:r>
      <w:r w:rsidRPr="00D647DD">
        <w:rPr>
          <w:rFonts w:ascii="Times New Roman" w:hAnsi="Times New Roman" w:cs="Times New Roman"/>
          <w:color w:val="1F1F1F"/>
        </w:rPr>
        <w:t>– до 13</w:t>
      </w:r>
      <w:r w:rsidRPr="00D647DD">
        <w:rPr>
          <w:rFonts w:ascii="Times New Roman" w:hAnsi="Times New Roman" w:cs="Times New Roman"/>
          <w:color w:val="1F1F1F"/>
          <w:lang w:val="en-US"/>
        </w:rPr>
        <w:t> </w:t>
      </w:r>
      <w:r w:rsidRPr="00D647DD">
        <w:rPr>
          <w:rFonts w:ascii="Times New Roman" w:hAnsi="Times New Roman" w:cs="Times New Roman"/>
          <w:color w:val="1F1F1F"/>
        </w:rPr>
        <w:t>млрд долл. против 16,4 млрд долл. в 2011</w:t>
      </w:r>
      <w:r w:rsidRPr="00D647DD">
        <w:rPr>
          <w:rFonts w:ascii="Times New Roman" w:hAnsi="Times New Roman" w:cs="Times New Roman"/>
          <w:color w:val="1F1F1F"/>
          <w:lang w:val="en-US"/>
        </w:rPr>
        <w:t> </w:t>
      </w:r>
      <w:r>
        <w:rPr>
          <w:rFonts w:ascii="Times New Roman" w:hAnsi="Times New Roman" w:cs="Times New Roman"/>
          <w:color w:val="1F1F1F"/>
        </w:rPr>
        <w:t>г.</w:t>
      </w:r>
      <w:r>
        <w:rPr>
          <w:rStyle w:val="FootnoteReference"/>
          <w:rFonts w:ascii="Times New Roman" w:hAnsi="Times New Roman" w:cs="Times New Roman"/>
          <w:color w:val="1F1F1F"/>
        </w:rPr>
        <w:footnoteReference w:id="373"/>
      </w:r>
      <w:r w:rsidRPr="00D647DD">
        <w:rPr>
          <w:rFonts w:ascii="Times New Roman" w:hAnsi="Times New Roman" w:cs="Times New Roman"/>
          <w:color w:val="1F1F1F"/>
        </w:rPr>
        <w:t xml:space="preserve"> Не слишком успешные результаты развития двусто</w:t>
      </w:r>
      <w:r w:rsidR="009F004A">
        <w:rPr>
          <w:rFonts w:ascii="Times New Roman" w:hAnsi="Times New Roman" w:cs="Times New Roman"/>
          <w:color w:val="1F1F1F"/>
        </w:rPr>
        <w:t>ронней торговли объясняются, во–</w:t>
      </w:r>
      <w:r w:rsidRPr="00D647DD">
        <w:rPr>
          <w:rFonts w:ascii="Times New Roman" w:hAnsi="Times New Roman" w:cs="Times New Roman"/>
          <w:color w:val="1F1F1F"/>
        </w:rPr>
        <w:t>первых, наличием психологических барьеров, выражающихся в достат</w:t>
      </w:r>
      <w:r>
        <w:rPr>
          <w:rFonts w:ascii="Times New Roman" w:hAnsi="Times New Roman" w:cs="Times New Roman"/>
          <w:color w:val="1F1F1F"/>
        </w:rPr>
        <w:t>очно негативном взаимно</w:t>
      </w:r>
      <w:r w:rsidRPr="00D647DD">
        <w:rPr>
          <w:rFonts w:ascii="Times New Roman" w:hAnsi="Times New Roman" w:cs="Times New Roman"/>
          <w:color w:val="1F1F1F"/>
        </w:rPr>
        <w:t>м восприяти</w:t>
      </w:r>
      <w:r w:rsidR="009F004A">
        <w:rPr>
          <w:rFonts w:ascii="Times New Roman" w:hAnsi="Times New Roman" w:cs="Times New Roman"/>
          <w:color w:val="1F1F1F"/>
        </w:rPr>
        <w:t>и, и, во–</w:t>
      </w:r>
      <w:r w:rsidRPr="00D647DD">
        <w:rPr>
          <w:rFonts w:ascii="Times New Roman" w:hAnsi="Times New Roman" w:cs="Times New Roman"/>
          <w:color w:val="1F1F1F"/>
        </w:rPr>
        <w:t>вторых, противоречи</w:t>
      </w:r>
      <w:r>
        <w:rPr>
          <w:rFonts w:ascii="Times New Roman" w:hAnsi="Times New Roman" w:cs="Times New Roman"/>
          <w:color w:val="1F1F1F"/>
        </w:rPr>
        <w:t>востью самого закона 2012 г</w:t>
      </w:r>
      <w:r w:rsidRPr="00D647DD">
        <w:rPr>
          <w:rFonts w:ascii="Times New Roman" w:hAnsi="Times New Roman" w:cs="Times New Roman"/>
          <w:color w:val="1F1F1F"/>
        </w:rPr>
        <w:t>.</w:t>
      </w:r>
      <w:r>
        <w:rPr>
          <w:rStyle w:val="FootnoteReference"/>
          <w:rFonts w:ascii="Times New Roman" w:hAnsi="Times New Roman" w:cs="Times New Roman"/>
          <w:color w:val="1F1F1F"/>
        </w:rPr>
        <w:footnoteReference w:id="374"/>
      </w:r>
      <w:r w:rsidRPr="00D647DD">
        <w:rPr>
          <w:rFonts w:ascii="Times New Roman" w:hAnsi="Times New Roman" w:cs="Times New Roman"/>
          <w:color w:val="1F1F1F"/>
        </w:rPr>
        <w:t xml:space="preserve"> Так, п</w:t>
      </w:r>
      <w:r w:rsidRPr="00D647DD">
        <w:rPr>
          <w:rFonts w:ascii="Times New Roman" w:hAnsi="Times New Roman" w:cs="Times New Roman"/>
        </w:rPr>
        <w:t>оследний раздел закона запрещает въезд на территорию Соединенных Штатов не только гражданам России, причастным к задержанию и последующей гибели правозащитника С. Магнитского, но и на тех, кто был уличен в наруш</w:t>
      </w:r>
      <w:r>
        <w:rPr>
          <w:rFonts w:ascii="Times New Roman" w:hAnsi="Times New Roman" w:cs="Times New Roman"/>
        </w:rPr>
        <w:t>ении прав и свобод человека</w:t>
      </w:r>
      <w:r>
        <w:rPr>
          <w:rStyle w:val="FootnoteReference"/>
          <w:rFonts w:ascii="Times New Roman" w:hAnsi="Times New Roman" w:cs="Times New Roman"/>
        </w:rPr>
        <w:footnoteReference w:id="375"/>
      </w:r>
      <w:r w:rsidRPr="00D647DD">
        <w:rPr>
          <w:rFonts w:ascii="Times New Roman" w:hAnsi="Times New Roman" w:cs="Times New Roman"/>
        </w:rPr>
        <w:t xml:space="preserve">. </w:t>
      </w:r>
    </w:p>
    <w:p w14:paraId="4FCCF152" w14:textId="351CB827" w:rsidR="006F108D" w:rsidRPr="00D647DD" w:rsidRDefault="006F108D" w:rsidP="009F004A">
      <w:pPr>
        <w:widowControl w:val="0"/>
        <w:autoSpaceDE w:val="0"/>
        <w:autoSpaceDN w:val="0"/>
        <w:adjustRightInd w:val="0"/>
        <w:spacing w:line="360" w:lineRule="auto"/>
        <w:ind w:firstLine="567"/>
        <w:jc w:val="both"/>
        <w:rPr>
          <w:rFonts w:ascii="Times New Roman" w:hAnsi="Times New Roman" w:cs="Times New Roman"/>
        </w:rPr>
      </w:pPr>
      <w:r w:rsidRPr="00D647DD">
        <w:rPr>
          <w:rFonts w:ascii="Times New Roman" w:hAnsi="Times New Roman" w:cs="Times New Roman"/>
        </w:rPr>
        <w:t xml:space="preserve">Таким образом, в данном документе предоставление режима наибольшего благоприятствования напрямую увязывалось с санкциями по делу Магнитского. По замыслу политических деятелей США, распространение статуса РНБ на российские </w:t>
      </w:r>
      <w:r w:rsidRPr="00D647DD">
        <w:rPr>
          <w:rFonts w:ascii="Times New Roman" w:hAnsi="Times New Roman" w:cs="Times New Roman"/>
        </w:rPr>
        <w:lastRenderedPageBreak/>
        <w:t>товары должно было улучшить ситуацию с соблюдением прав и свобод человека в России</w:t>
      </w:r>
      <w:r>
        <w:rPr>
          <w:rStyle w:val="FootnoteReference"/>
          <w:rFonts w:ascii="Times New Roman" w:hAnsi="Times New Roman" w:cs="Times New Roman"/>
        </w:rPr>
        <w:footnoteReference w:id="376"/>
      </w:r>
      <w:r w:rsidRPr="00D647DD">
        <w:rPr>
          <w:rFonts w:ascii="Times New Roman" w:hAnsi="Times New Roman" w:cs="Times New Roman"/>
        </w:rPr>
        <w:t>. Тогдашний председатель сенатского ко</w:t>
      </w:r>
      <w:r w:rsidR="009F004A">
        <w:rPr>
          <w:rFonts w:ascii="Times New Roman" w:hAnsi="Times New Roman" w:cs="Times New Roman"/>
        </w:rPr>
        <w:t xml:space="preserve">митета по иностранным делам Дж. </w:t>
      </w:r>
      <w:r w:rsidRPr="00D647DD">
        <w:rPr>
          <w:rFonts w:ascii="Times New Roman" w:hAnsi="Times New Roman" w:cs="Times New Roman"/>
        </w:rPr>
        <w:t>Керри оправдывал такое решение тем, что «защита прав и свобод человека всегда являлась частью «американского ДНК» и не может быть отброшена ради</w:t>
      </w:r>
      <w:r>
        <w:rPr>
          <w:rFonts w:ascii="Times New Roman" w:hAnsi="Times New Roman" w:cs="Times New Roman"/>
        </w:rPr>
        <w:t xml:space="preserve"> сиюминутной выгоды»</w:t>
      </w:r>
      <w:r>
        <w:rPr>
          <w:rStyle w:val="FootnoteReference"/>
          <w:rFonts w:ascii="Times New Roman" w:hAnsi="Times New Roman" w:cs="Times New Roman"/>
        </w:rPr>
        <w:footnoteReference w:id="377"/>
      </w:r>
      <w:r w:rsidRPr="00D647DD">
        <w:rPr>
          <w:rFonts w:ascii="Times New Roman" w:hAnsi="Times New Roman" w:cs="Times New Roman"/>
        </w:rPr>
        <w:t xml:space="preserve">. При этом Дж. Керри признавал, что торговля с Россией играет важную роль для американского бизнеса. Тем не менее, этот законодательный акт остается чрезвычайно противоречивым: одновременно с положениями, нацеленными на достижение сотрудничества, в нем содержатся нормы, существенно его затрудняющие. </w:t>
      </w:r>
    </w:p>
    <w:p w14:paraId="0452B9C6" w14:textId="5E50CACD" w:rsidR="006F108D" w:rsidRPr="00D647DD" w:rsidRDefault="006F108D" w:rsidP="003C1A9E">
      <w:pPr>
        <w:widowControl w:val="0"/>
        <w:autoSpaceDE w:val="0"/>
        <w:autoSpaceDN w:val="0"/>
        <w:adjustRightInd w:val="0"/>
        <w:spacing w:line="360" w:lineRule="auto"/>
        <w:ind w:firstLine="567"/>
        <w:jc w:val="both"/>
        <w:rPr>
          <w:rFonts w:ascii="Times New Roman" w:hAnsi="Times New Roman" w:cs="Times New Roman"/>
        </w:rPr>
      </w:pPr>
      <w:r w:rsidRPr="00D647DD">
        <w:rPr>
          <w:rFonts w:ascii="Times New Roman" w:hAnsi="Times New Roman" w:cs="Times New Roman"/>
        </w:rPr>
        <w:t>На наш взгляд, корреляция между «законом М</w:t>
      </w:r>
      <w:r w:rsidR="004A3B6B">
        <w:rPr>
          <w:rFonts w:ascii="Times New Roman" w:hAnsi="Times New Roman" w:cs="Times New Roman"/>
        </w:rPr>
        <w:t>агнитского» и поправкой Джексон –</w:t>
      </w:r>
      <w:proofErr w:type="spellStart"/>
      <w:r w:rsidRPr="00D647DD">
        <w:rPr>
          <w:rFonts w:ascii="Times New Roman" w:hAnsi="Times New Roman" w:cs="Times New Roman"/>
        </w:rPr>
        <w:t>Вэника</w:t>
      </w:r>
      <w:proofErr w:type="spellEnd"/>
      <w:r w:rsidRPr="00D647DD">
        <w:rPr>
          <w:rFonts w:ascii="Times New Roman" w:hAnsi="Times New Roman" w:cs="Times New Roman"/>
        </w:rPr>
        <w:t xml:space="preserve"> 1974 г. вполне очевидна. Происхождение данной поправки также имело правовую составляющую: ее введение увязывалось с требованиями, призывающими к соблюдению гражданских прав и свобод, а именно – к обеспечению свободы эмиграции. Создается впечатление</w:t>
      </w:r>
      <w:r w:rsidR="009F004A">
        <w:rPr>
          <w:rFonts w:ascii="Times New Roman" w:hAnsi="Times New Roman" w:cs="Times New Roman"/>
        </w:rPr>
        <w:t>, что действие поправки Джексон</w:t>
      </w:r>
      <w:r w:rsidR="004A3B6B">
        <w:rPr>
          <w:rFonts w:ascii="Times New Roman" w:hAnsi="Times New Roman" w:cs="Times New Roman"/>
        </w:rPr>
        <w:t xml:space="preserve"> </w:t>
      </w:r>
      <w:r w:rsidR="009F004A">
        <w:rPr>
          <w:rFonts w:ascii="Times New Roman" w:hAnsi="Times New Roman" w:cs="Times New Roman"/>
        </w:rPr>
        <w:t>–</w:t>
      </w:r>
      <w:r w:rsidR="004A3B6B">
        <w:rPr>
          <w:rFonts w:ascii="Times New Roman" w:hAnsi="Times New Roman" w:cs="Times New Roman"/>
        </w:rPr>
        <w:t xml:space="preserve"> </w:t>
      </w:r>
      <w:proofErr w:type="spellStart"/>
      <w:r w:rsidRPr="00D647DD">
        <w:rPr>
          <w:rFonts w:ascii="Times New Roman" w:hAnsi="Times New Roman" w:cs="Times New Roman"/>
        </w:rPr>
        <w:t>Вэника</w:t>
      </w:r>
      <w:proofErr w:type="spellEnd"/>
      <w:r w:rsidRPr="00D647DD">
        <w:rPr>
          <w:rFonts w:ascii="Times New Roman" w:hAnsi="Times New Roman" w:cs="Times New Roman"/>
        </w:rPr>
        <w:t xml:space="preserve"> компенсируется действием «закона Магнитского». </w:t>
      </w:r>
    </w:p>
    <w:p w14:paraId="74AD9261" w14:textId="77777777" w:rsidR="006F108D" w:rsidRPr="00D647DD" w:rsidRDefault="006F108D" w:rsidP="003C1A9E">
      <w:pPr>
        <w:widowControl w:val="0"/>
        <w:autoSpaceDE w:val="0"/>
        <w:autoSpaceDN w:val="0"/>
        <w:adjustRightInd w:val="0"/>
        <w:spacing w:line="360" w:lineRule="auto"/>
        <w:ind w:firstLine="284"/>
        <w:jc w:val="both"/>
        <w:rPr>
          <w:rFonts w:ascii="Times New Roman" w:hAnsi="Times New Roman" w:cs="Times New Roman"/>
        </w:rPr>
      </w:pPr>
      <w:r w:rsidRPr="00D647DD">
        <w:rPr>
          <w:rFonts w:ascii="Times New Roman" w:hAnsi="Times New Roman" w:cs="Times New Roman"/>
        </w:rPr>
        <w:t>Таким образом, законодательные акты 1974 г. и 2012 г., с одной стороны, способствовали ликвидации экономических барьеров для развития торговли, однако, с другой стороны, содержали положения, создававшие новые препятствия для экономического сотрудничества.</w:t>
      </w:r>
    </w:p>
    <w:p w14:paraId="41D58EF2" w14:textId="77777777" w:rsidR="006F108D" w:rsidRDefault="006F108D" w:rsidP="003C1A9E">
      <w:pPr>
        <w:tabs>
          <w:tab w:val="left" w:pos="0"/>
        </w:tabs>
        <w:spacing w:line="360" w:lineRule="auto"/>
        <w:ind w:firstLine="567"/>
        <w:jc w:val="both"/>
        <w:rPr>
          <w:rFonts w:ascii="Times New Roman" w:hAnsi="Times New Roman" w:cs="Times New Roman"/>
        </w:rPr>
      </w:pPr>
      <w:r>
        <w:rPr>
          <w:rFonts w:ascii="Times New Roman" w:hAnsi="Times New Roman" w:cs="Times New Roman"/>
        </w:rPr>
        <w:t xml:space="preserve">Однако, несмотря на это, Соединенные Штаты неоднократно выражали намерение о необходимости заключения всеобъемлющего торгового соглашения с Россией. В феврале 2014 г. состоялась встреча между министром экономического развития РФ А. </w:t>
      </w:r>
      <w:proofErr w:type="spellStart"/>
      <w:r>
        <w:rPr>
          <w:rFonts w:ascii="Times New Roman" w:hAnsi="Times New Roman" w:cs="Times New Roman"/>
        </w:rPr>
        <w:t>Улюкаевым</w:t>
      </w:r>
      <w:proofErr w:type="spellEnd"/>
      <w:r>
        <w:rPr>
          <w:rFonts w:ascii="Times New Roman" w:hAnsi="Times New Roman" w:cs="Times New Roman"/>
        </w:rPr>
        <w:t xml:space="preserve"> и министром торговли США П. </w:t>
      </w:r>
      <w:proofErr w:type="spellStart"/>
      <w:r>
        <w:rPr>
          <w:rFonts w:ascii="Times New Roman" w:hAnsi="Times New Roman" w:cs="Times New Roman"/>
        </w:rPr>
        <w:t>Плицкером</w:t>
      </w:r>
      <w:proofErr w:type="spellEnd"/>
      <w:r>
        <w:rPr>
          <w:rFonts w:ascii="Times New Roman" w:hAnsi="Times New Roman" w:cs="Times New Roman"/>
        </w:rPr>
        <w:t>, одной из главных тем которой стало создание двустороннего торгового соглашения. Во время встречи также обсуждались вопросы снижения административных барьеров и гармонизации российско-американских торговых отношений</w:t>
      </w:r>
      <w:r>
        <w:rPr>
          <w:rStyle w:val="FootnoteReference"/>
          <w:rFonts w:ascii="Times New Roman" w:hAnsi="Times New Roman" w:cs="Times New Roman"/>
        </w:rPr>
        <w:footnoteReference w:id="378"/>
      </w:r>
      <w:r>
        <w:rPr>
          <w:rFonts w:ascii="Times New Roman" w:hAnsi="Times New Roman" w:cs="Times New Roman"/>
        </w:rPr>
        <w:t xml:space="preserve">. </w:t>
      </w:r>
    </w:p>
    <w:p w14:paraId="38D9AF8F" w14:textId="6F3BB890" w:rsidR="006F108D" w:rsidRDefault="009F004A" w:rsidP="003C1A9E">
      <w:pPr>
        <w:tabs>
          <w:tab w:val="left" w:pos="0"/>
        </w:tabs>
        <w:spacing w:line="360" w:lineRule="auto"/>
        <w:ind w:firstLine="567"/>
        <w:jc w:val="both"/>
        <w:rPr>
          <w:rFonts w:ascii="Times New Roman" w:hAnsi="Times New Roman" w:cs="Times New Roman"/>
        </w:rPr>
      </w:pPr>
      <w:r>
        <w:rPr>
          <w:rFonts w:ascii="Times New Roman" w:hAnsi="Times New Roman" w:cs="Times New Roman"/>
        </w:rPr>
        <w:t xml:space="preserve">Президент </w:t>
      </w:r>
      <w:proofErr w:type="spellStart"/>
      <w:r>
        <w:rPr>
          <w:rFonts w:ascii="Times New Roman" w:hAnsi="Times New Roman" w:cs="Times New Roman"/>
        </w:rPr>
        <w:t>Американо</w:t>
      </w:r>
      <w:proofErr w:type="spellEnd"/>
      <w:r>
        <w:rPr>
          <w:rFonts w:ascii="Times New Roman" w:hAnsi="Times New Roman" w:cs="Times New Roman"/>
        </w:rPr>
        <w:t>–</w:t>
      </w:r>
      <w:r w:rsidR="006F108D">
        <w:rPr>
          <w:rFonts w:ascii="Times New Roman" w:hAnsi="Times New Roman" w:cs="Times New Roman"/>
        </w:rPr>
        <w:t xml:space="preserve">российского делового совета Д. </w:t>
      </w:r>
      <w:proofErr w:type="spellStart"/>
      <w:r w:rsidR="006F108D">
        <w:rPr>
          <w:rFonts w:ascii="Times New Roman" w:hAnsi="Times New Roman" w:cs="Times New Roman"/>
        </w:rPr>
        <w:t>Расселл</w:t>
      </w:r>
      <w:proofErr w:type="spellEnd"/>
      <w:r w:rsidR="006F108D">
        <w:rPr>
          <w:rFonts w:ascii="Times New Roman" w:hAnsi="Times New Roman" w:cs="Times New Roman"/>
        </w:rPr>
        <w:t xml:space="preserve"> предположил, что новое двустороннее соглашение способно преодолеть «разрыв» в структуре экономического взаимодействия, а также выделил приоритетные направления российско-американского экономического сотрудничества:</w:t>
      </w:r>
    </w:p>
    <w:p w14:paraId="1230CC08" w14:textId="725003B5" w:rsidR="006F108D" w:rsidRPr="00B94058" w:rsidRDefault="006F108D" w:rsidP="003C1A9E">
      <w:pPr>
        <w:pStyle w:val="ListParagraph"/>
        <w:widowControl w:val="0"/>
        <w:numPr>
          <w:ilvl w:val="0"/>
          <w:numId w:val="21"/>
        </w:numPr>
        <w:autoSpaceDE w:val="0"/>
        <w:autoSpaceDN w:val="0"/>
        <w:adjustRightInd w:val="0"/>
        <w:spacing w:line="360" w:lineRule="auto"/>
        <w:jc w:val="both"/>
        <w:rPr>
          <w:rFonts w:ascii="Times New Roman" w:hAnsi="Times New Roman" w:cs="Times New Roman"/>
        </w:rPr>
      </w:pPr>
      <w:proofErr w:type="spellStart"/>
      <w:r w:rsidRPr="00B94058">
        <w:rPr>
          <w:rFonts w:ascii="Times New Roman" w:hAnsi="Times New Roman" w:cs="Times New Roman"/>
        </w:rPr>
        <w:t>Транспарентное</w:t>
      </w:r>
      <w:proofErr w:type="spellEnd"/>
      <w:r w:rsidRPr="00B94058">
        <w:rPr>
          <w:rFonts w:ascii="Times New Roman" w:hAnsi="Times New Roman" w:cs="Times New Roman"/>
        </w:rPr>
        <w:t xml:space="preserve"> законодательство для достижения про</w:t>
      </w:r>
      <w:r w:rsidR="009F004A">
        <w:rPr>
          <w:rFonts w:ascii="Times New Roman" w:hAnsi="Times New Roman" w:cs="Times New Roman"/>
        </w:rPr>
        <w:t xml:space="preserve">гресса во </w:t>
      </w:r>
      <w:r w:rsidR="009F004A">
        <w:rPr>
          <w:rFonts w:ascii="Times New Roman" w:hAnsi="Times New Roman" w:cs="Times New Roman"/>
        </w:rPr>
        <w:lastRenderedPageBreak/>
        <w:t>взаимодействии бизнес–</w:t>
      </w:r>
      <w:r w:rsidRPr="00B94058">
        <w:rPr>
          <w:rFonts w:ascii="Times New Roman" w:hAnsi="Times New Roman" w:cs="Times New Roman"/>
        </w:rPr>
        <w:t>структур;</w:t>
      </w:r>
    </w:p>
    <w:p w14:paraId="75100287" w14:textId="77777777" w:rsidR="006F108D" w:rsidRPr="00B94058" w:rsidRDefault="006F108D" w:rsidP="003C1A9E">
      <w:pPr>
        <w:pStyle w:val="ListParagraph"/>
        <w:widowControl w:val="0"/>
        <w:numPr>
          <w:ilvl w:val="0"/>
          <w:numId w:val="21"/>
        </w:numPr>
        <w:autoSpaceDE w:val="0"/>
        <w:autoSpaceDN w:val="0"/>
        <w:adjustRightInd w:val="0"/>
        <w:spacing w:line="360" w:lineRule="auto"/>
        <w:jc w:val="both"/>
        <w:rPr>
          <w:rFonts w:ascii="Times New Roman" w:hAnsi="Times New Roman" w:cs="Times New Roman"/>
        </w:rPr>
      </w:pPr>
      <w:r w:rsidRPr="00B94058">
        <w:rPr>
          <w:rFonts w:ascii="Times New Roman" w:hAnsi="Times New Roman" w:cs="Times New Roman"/>
        </w:rPr>
        <w:t>Кооперация государств для консолидации административных и технических стандартов;</w:t>
      </w:r>
    </w:p>
    <w:p w14:paraId="023DFB05" w14:textId="77777777" w:rsidR="006F108D" w:rsidRPr="00B94058" w:rsidRDefault="006F108D" w:rsidP="003C1A9E">
      <w:pPr>
        <w:pStyle w:val="ListParagraph"/>
        <w:widowControl w:val="0"/>
        <w:numPr>
          <w:ilvl w:val="0"/>
          <w:numId w:val="21"/>
        </w:numPr>
        <w:autoSpaceDE w:val="0"/>
        <w:autoSpaceDN w:val="0"/>
        <w:adjustRightInd w:val="0"/>
        <w:spacing w:line="360" w:lineRule="auto"/>
        <w:jc w:val="both"/>
        <w:rPr>
          <w:rFonts w:ascii="Times New Roman" w:hAnsi="Times New Roman" w:cs="Times New Roman"/>
        </w:rPr>
      </w:pPr>
      <w:r w:rsidRPr="00B94058">
        <w:rPr>
          <w:rFonts w:ascii="Times New Roman" w:hAnsi="Times New Roman" w:cs="Times New Roman"/>
        </w:rPr>
        <w:t>Развитие человеческого капитала и бизнеса;</w:t>
      </w:r>
    </w:p>
    <w:p w14:paraId="1ED3999A" w14:textId="77777777" w:rsidR="006F108D" w:rsidRPr="00B94058" w:rsidRDefault="006F108D" w:rsidP="003C1A9E">
      <w:pPr>
        <w:pStyle w:val="ListParagraph"/>
        <w:numPr>
          <w:ilvl w:val="0"/>
          <w:numId w:val="21"/>
        </w:numPr>
        <w:tabs>
          <w:tab w:val="left" w:pos="0"/>
        </w:tabs>
        <w:spacing w:line="360" w:lineRule="auto"/>
        <w:jc w:val="both"/>
        <w:rPr>
          <w:rFonts w:ascii="Times New Roman" w:hAnsi="Times New Roman" w:cs="Times New Roman"/>
        </w:rPr>
      </w:pPr>
      <w:r w:rsidRPr="00B94058">
        <w:rPr>
          <w:rFonts w:ascii="Times New Roman" w:hAnsi="Times New Roman" w:cs="Times New Roman"/>
        </w:rPr>
        <w:t>Сотрудничество на региональном уровне</w:t>
      </w:r>
      <w:r>
        <w:rPr>
          <w:rStyle w:val="FootnoteReference"/>
          <w:rFonts w:ascii="Times New Roman" w:hAnsi="Times New Roman" w:cs="Times New Roman"/>
        </w:rPr>
        <w:footnoteReference w:id="379"/>
      </w:r>
      <w:r>
        <w:rPr>
          <w:rFonts w:ascii="Times New Roman" w:hAnsi="Times New Roman" w:cs="Times New Roman"/>
        </w:rPr>
        <w:t>.</w:t>
      </w:r>
    </w:p>
    <w:p w14:paraId="36B877EC" w14:textId="095DB90D" w:rsidR="006F108D" w:rsidRPr="00B94058" w:rsidRDefault="006F108D" w:rsidP="003C1A9E">
      <w:pPr>
        <w:widowControl w:val="0"/>
        <w:autoSpaceDE w:val="0"/>
        <w:autoSpaceDN w:val="0"/>
        <w:adjustRightInd w:val="0"/>
        <w:spacing w:line="360" w:lineRule="auto"/>
        <w:ind w:firstLine="567"/>
        <w:jc w:val="both"/>
        <w:rPr>
          <w:rFonts w:ascii="Times New Roman" w:hAnsi="Times New Roman" w:cs="Times New Roman"/>
        </w:rPr>
      </w:pPr>
      <w:r>
        <w:rPr>
          <w:rFonts w:ascii="Times New Roman" w:hAnsi="Times New Roman" w:cs="Times New Roman"/>
        </w:rPr>
        <w:t>Тем не менее</w:t>
      </w:r>
      <w:r w:rsidRPr="00B94058">
        <w:rPr>
          <w:rFonts w:ascii="Times New Roman" w:hAnsi="Times New Roman" w:cs="Times New Roman"/>
        </w:rPr>
        <w:t>, несмотря на выделение определенных сфер для возможного установления партнерских</w:t>
      </w:r>
      <w:r w:rsidR="009F004A">
        <w:rPr>
          <w:rFonts w:ascii="Times New Roman" w:hAnsi="Times New Roman" w:cs="Times New Roman"/>
        </w:rPr>
        <w:t xml:space="preserve"> отношений, президент </w:t>
      </w:r>
      <w:proofErr w:type="spellStart"/>
      <w:r w:rsidR="009F004A">
        <w:rPr>
          <w:rFonts w:ascii="Times New Roman" w:hAnsi="Times New Roman" w:cs="Times New Roman"/>
        </w:rPr>
        <w:t>Американо</w:t>
      </w:r>
      <w:proofErr w:type="spellEnd"/>
      <w:r w:rsidR="009F004A">
        <w:rPr>
          <w:rFonts w:ascii="Times New Roman" w:hAnsi="Times New Roman" w:cs="Times New Roman"/>
        </w:rPr>
        <w:t>–</w:t>
      </w:r>
      <w:r w:rsidRPr="00B94058">
        <w:rPr>
          <w:rFonts w:ascii="Times New Roman" w:hAnsi="Times New Roman" w:cs="Times New Roman"/>
        </w:rPr>
        <w:t>российского делового совета выразил сомнение, что их можно будет достичь в ближайшее время. Главными причинами этого он считает существенное возрастание психологического барьера, доминирующего в отношениях между государствами</w:t>
      </w:r>
      <w:r>
        <w:rPr>
          <w:rFonts w:ascii="Times New Roman" w:hAnsi="Times New Roman" w:cs="Times New Roman"/>
        </w:rPr>
        <w:t>,</w:t>
      </w:r>
      <w:r w:rsidRPr="00B94058">
        <w:rPr>
          <w:rFonts w:ascii="Times New Roman" w:hAnsi="Times New Roman" w:cs="Times New Roman"/>
        </w:rPr>
        <w:t xml:space="preserve"> и влияние внешнеполитических разногласий.</w:t>
      </w:r>
    </w:p>
    <w:p w14:paraId="5DDD7472" w14:textId="77777777" w:rsidR="006F108D" w:rsidRPr="00B94058" w:rsidRDefault="006F108D" w:rsidP="003C1A9E">
      <w:pPr>
        <w:widowControl w:val="0"/>
        <w:autoSpaceDE w:val="0"/>
        <w:autoSpaceDN w:val="0"/>
        <w:adjustRightInd w:val="0"/>
        <w:spacing w:line="360" w:lineRule="auto"/>
        <w:ind w:firstLine="567"/>
        <w:jc w:val="both"/>
        <w:rPr>
          <w:rFonts w:ascii="Times New Roman" w:hAnsi="Times New Roman" w:cs="Times New Roman"/>
        </w:rPr>
      </w:pPr>
      <w:r w:rsidRPr="00B94058">
        <w:rPr>
          <w:rFonts w:ascii="Times New Roman" w:hAnsi="Times New Roman" w:cs="Times New Roman"/>
        </w:rPr>
        <w:t>Действительно, все инициативы по разработке нового торгового соглашения были заморожены именно под влиянием столкновения внешнеполитических интересов. На лето 2014 г. была запланирована встреча президентов России и США, на повестке дня которой стоял вопрос о заключении двустороннего торгового договора. Однако политический кризис в Украине сорвал не только саму вс</w:t>
      </w:r>
      <w:r>
        <w:rPr>
          <w:rFonts w:ascii="Times New Roman" w:hAnsi="Times New Roman" w:cs="Times New Roman"/>
        </w:rPr>
        <w:t>тречу, но и подписание договора</w:t>
      </w:r>
      <w:r>
        <w:rPr>
          <w:rStyle w:val="FootnoteReference"/>
          <w:rFonts w:ascii="Times New Roman" w:hAnsi="Times New Roman" w:cs="Times New Roman"/>
        </w:rPr>
        <w:footnoteReference w:id="380"/>
      </w:r>
      <w:r w:rsidRPr="00B94058">
        <w:rPr>
          <w:rFonts w:ascii="Times New Roman" w:hAnsi="Times New Roman" w:cs="Times New Roman"/>
        </w:rPr>
        <w:t>. 3 марта 2014 г. Соединенные Штаты заявили о приостановлении переговорного процесса, направленного на расширение торговых связей. Таким образом, была похоронена инициатива обеих сторон по созданию всеобъемлющего торгового соглашения, подготовка к которому длилась около двух лет</w:t>
      </w:r>
      <w:r>
        <w:rPr>
          <w:rStyle w:val="FootnoteReference"/>
          <w:rFonts w:ascii="Times New Roman" w:hAnsi="Times New Roman" w:cs="Times New Roman"/>
        </w:rPr>
        <w:footnoteReference w:id="381"/>
      </w:r>
      <w:r w:rsidRPr="00B94058">
        <w:rPr>
          <w:rFonts w:ascii="Times New Roman" w:hAnsi="Times New Roman" w:cs="Times New Roman"/>
        </w:rPr>
        <w:t xml:space="preserve">. </w:t>
      </w:r>
    </w:p>
    <w:p w14:paraId="13C91FD8" w14:textId="77777777" w:rsidR="006F108D" w:rsidRPr="00B94058" w:rsidRDefault="006F108D" w:rsidP="003C1A9E">
      <w:pPr>
        <w:widowControl w:val="0"/>
        <w:autoSpaceDE w:val="0"/>
        <w:autoSpaceDN w:val="0"/>
        <w:adjustRightInd w:val="0"/>
        <w:spacing w:line="360" w:lineRule="auto"/>
        <w:ind w:firstLine="567"/>
        <w:jc w:val="both"/>
        <w:rPr>
          <w:rFonts w:ascii="Times New Roman" w:hAnsi="Times New Roman" w:cs="Times New Roman"/>
        </w:rPr>
      </w:pPr>
      <w:r w:rsidRPr="00B94058">
        <w:rPr>
          <w:rFonts w:ascii="Times New Roman" w:hAnsi="Times New Roman" w:cs="Times New Roman"/>
        </w:rPr>
        <w:t>Более того, в 2014 г. в специальном отчете торгового представителя США, посвященном имплементации Россией требований ВТО, выражались крайне пессимистичные оценки относительно их реализации. Ситуация усугубилась введением Р</w:t>
      </w:r>
      <w:r>
        <w:rPr>
          <w:rFonts w:ascii="Times New Roman" w:hAnsi="Times New Roman" w:cs="Times New Roman"/>
        </w:rPr>
        <w:t>оссией эмбарго в августе 2014 г</w:t>
      </w:r>
      <w:r w:rsidRPr="00B94058">
        <w:rPr>
          <w:rFonts w:ascii="Times New Roman" w:hAnsi="Times New Roman" w:cs="Times New Roman"/>
        </w:rPr>
        <w:t>.</w:t>
      </w:r>
      <w:r>
        <w:rPr>
          <w:rStyle w:val="FootnoteReference"/>
          <w:rFonts w:ascii="Times New Roman" w:hAnsi="Times New Roman" w:cs="Times New Roman"/>
        </w:rPr>
        <w:footnoteReference w:id="382"/>
      </w:r>
      <w:r w:rsidRPr="00B94058">
        <w:rPr>
          <w:rFonts w:ascii="Times New Roman" w:hAnsi="Times New Roman" w:cs="Times New Roman"/>
        </w:rPr>
        <w:t xml:space="preserve"> В аналогичном отчете за 2015 г. торговый представитель США заявил, что действия России, направленные на </w:t>
      </w:r>
      <w:proofErr w:type="spellStart"/>
      <w:r w:rsidRPr="00B94058">
        <w:rPr>
          <w:rFonts w:ascii="Times New Roman" w:hAnsi="Times New Roman" w:cs="Times New Roman"/>
        </w:rPr>
        <w:t>импортозамещение</w:t>
      </w:r>
      <w:proofErr w:type="spellEnd"/>
      <w:r w:rsidRPr="00B94058">
        <w:rPr>
          <w:rFonts w:ascii="Times New Roman" w:hAnsi="Times New Roman" w:cs="Times New Roman"/>
        </w:rPr>
        <w:t xml:space="preserve"> и поддержку отечественных производителей, противор</w:t>
      </w:r>
      <w:r>
        <w:rPr>
          <w:rFonts w:ascii="Times New Roman" w:hAnsi="Times New Roman" w:cs="Times New Roman"/>
        </w:rPr>
        <w:t>ечат основным принципам ВТО</w:t>
      </w:r>
      <w:r>
        <w:rPr>
          <w:rStyle w:val="FootnoteReference"/>
          <w:rFonts w:ascii="Times New Roman" w:hAnsi="Times New Roman" w:cs="Times New Roman"/>
        </w:rPr>
        <w:footnoteReference w:id="383"/>
      </w:r>
      <w:r w:rsidRPr="00B94058">
        <w:rPr>
          <w:rFonts w:ascii="Times New Roman" w:hAnsi="Times New Roman" w:cs="Times New Roman"/>
        </w:rPr>
        <w:t xml:space="preserve">. В 2016 г. отчет торгового представителя США также содержал обеспокоенность </w:t>
      </w:r>
      <w:r w:rsidRPr="00B94058">
        <w:rPr>
          <w:rFonts w:ascii="Times New Roman" w:hAnsi="Times New Roman" w:cs="Times New Roman"/>
        </w:rPr>
        <w:lastRenderedPageBreak/>
        <w:t>протекционистскими тенденциями во внешнеторговой политике России. Особую настороженность у торгового представителя вызывало введение Россией дискриминационных санитарных и фитосанитарных норм, которые не соответствуют международным стандартам и, соответственно, затрудняют торговлю сельскохозяйственной продукцией. Более того, Россия ввела запрет на импорт большинства сельскохозяйственных товаров из США. Впрочем, помимо подобных негативных оценок деятельности РФ в рамках ВТО</w:t>
      </w:r>
      <w:r>
        <w:rPr>
          <w:rFonts w:ascii="Times New Roman" w:hAnsi="Times New Roman" w:cs="Times New Roman"/>
        </w:rPr>
        <w:t>,</w:t>
      </w:r>
      <w:r w:rsidRPr="00B94058">
        <w:rPr>
          <w:rFonts w:ascii="Times New Roman" w:hAnsi="Times New Roman" w:cs="Times New Roman"/>
        </w:rPr>
        <w:t xml:space="preserve"> в отчете не скрывается, что вовлеченность России в систему мировой торговли имеет огромный потенциал для всех ее участников, в том числе и для самой России. </w:t>
      </w:r>
    </w:p>
    <w:p w14:paraId="25D7608F" w14:textId="32F53194" w:rsidR="006F108D" w:rsidRDefault="006F108D" w:rsidP="003C1A9E">
      <w:pPr>
        <w:widowControl w:val="0"/>
        <w:autoSpaceDE w:val="0"/>
        <w:autoSpaceDN w:val="0"/>
        <w:adjustRightInd w:val="0"/>
        <w:spacing w:line="360" w:lineRule="auto"/>
        <w:ind w:firstLine="567"/>
        <w:jc w:val="both"/>
        <w:rPr>
          <w:rFonts w:ascii="Times New Roman" w:hAnsi="Times New Roman" w:cs="Times New Roman"/>
        </w:rPr>
      </w:pPr>
      <w:r>
        <w:rPr>
          <w:rFonts w:ascii="Times New Roman" w:hAnsi="Times New Roman" w:cs="Times New Roman"/>
        </w:rPr>
        <w:t>В этом же отчете утверждается, что в</w:t>
      </w:r>
      <w:r w:rsidRPr="00B94058">
        <w:rPr>
          <w:rFonts w:ascii="Times New Roman" w:hAnsi="Times New Roman" w:cs="Times New Roman"/>
        </w:rPr>
        <w:t xml:space="preserve"> 2016 г. Россия предприняла ряд шагов в сторону либерализации торговли: были сокращены тарифы на ряд промышленных товаров (продукцию хими</w:t>
      </w:r>
      <w:r w:rsidR="009F004A">
        <w:rPr>
          <w:rFonts w:ascii="Times New Roman" w:hAnsi="Times New Roman" w:cs="Times New Roman"/>
        </w:rPr>
        <w:t xml:space="preserve">ческой, текстильной, </w:t>
      </w:r>
      <w:proofErr w:type="spellStart"/>
      <w:r w:rsidR="009F004A">
        <w:rPr>
          <w:rFonts w:ascii="Times New Roman" w:hAnsi="Times New Roman" w:cs="Times New Roman"/>
        </w:rPr>
        <w:t>целлюлозно</w:t>
      </w:r>
      <w:proofErr w:type="spellEnd"/>
      <w:r w:rsidR="009F004A">
        <w:rPr>
          <w:rFonts w:ascii="Times New Roman" w:hAnsi="Times New Roman" w:cs="Times New Roman"/>
        </w:rPr>
        <w:t>–</w:t>
      </w:r>
      <w:r w:rsidRPr="00B94058">
        <w:rPr>
          <w:rFonts w:ascii="Times New Roman" w:hAnsi="Times New Roman" w:cs="Times New Roman"/>
        </w:rPr>
        <w:t>бумажной промышленности и др.), а также на ряд сельскохозяйственных товаров. В совокупности, Россия снизила тарифы почти на 90% товаров в соответствии с нормами ВТО. Статистические показатели свидетельствуют о некотором оживлении российско-американской торговли вследствие реализации данных мер</w:t>
      </w:r>
      <w:r>
        <w:rPr>
          <w:rStyle w:val="FootnoteReference"/>
          <w:rFonts w:ascii="Times New Roman" w:hAnsi="Times New Roman" w:cs="Times New Roman"/>
        </w:rPr>
        <w:footnoteReference w:id="384"/>
      </w:r>
      <w:r w:rsidRPr="00B94058">
        <w:rPr>
          <w:rFonts w:ascii="Times New Roman" w:hAnsi="Times New Roman" w:cs="Times New Roman"/>
        </w:rPr>
        <w:t>. Однако</w:t>
      </w:r>
      <w:r>
        <w:rPr>
          <w:rFonts w:ascii="Times New Roman" w:hAnsi="Times New Roman" w:cs="Times New Roman"/>
        </w:rPr>
        <w:t>, по мнению торгового представителя США,</w:t>
      </w:r>
      <w:r w:rsidRPr="00B94058">
        <w:rPr>
          <w:rFonts w:ascii="Times New Roman" w:hAnsi="Times New Roman" w:cs="Times New Roman"/>
        </w:rPr>
        <w:t xml:space="preserve"> данные меры не могут компенсировать протекционистские тенденции во внешнеторговой политике РФ, которые являются значительным препятствием для развития российско-американских торгово-экономических отношений в соответствии с имеющимся потенциалом</w:t>
      </w:r>
      <w:r>
        <w:rPr>
          <w:rStyle w:val="FootnoteReference"/>
          <w:rFonts w:ascii="Times New Roman" w:hAnsi="Times New Roman" w:cs="Times New Roman"/>
        </w:rPr>
        <w:footnoteReference w:id="385"/>
      </w:r>
      <w:r w:rsidRPr="00B94058">
        <w:rPr>
          <w:rFonts w:ascii="Times New Roman" w:hAnsi="Times New Roman" w:cs="Times New Roman"/>
        </w:rPr>
        <w:t>.</w:t>
      </w:r>
    </w:p>
    <w:p w14:paraId="57316C10" w14:textId="6010FB9B" w:rsidR="008F5744" w:rsidRDefault="006F108D" w:rsidP="00091E28">
      <w:pPr>
        <w:widowControl w:val="0"/>
        <w:autoSpaceDE w:val="0"/>
        <w:autoSpaceDN w:val="0"/>
        <w:adjustRightInd w:val="0"/>
        <w:spacing w:line="360" w:lineRule="auto"/>
        <w:ind w:firstLine="567"/>
        <w:jc w:val="both"/>
        <w:rPr>
          <w:rFonts w:ascii="Times New Roman" w:hAnsi="Times New Roman" w:cs="Times New Roman"/>
        </w:rPr>
      </w:pPr>
      <w:r>
        <w:rPr>
          <w:rFonts w:ascii="Times New Roman" w:hAnsi="Times New Roman" w:cs="Times New Roman"/>
        </w:rPr>
        <w:t>Доля России во внешнеторговом обороте США составляет менее 1%, поэтому справедливости ради следует отметить, что для Соединенных Штатов развитие торговых отношений с Россий не является приоритетной задачей. Кроме того, значительное влияние на российско-американскую торговлю оказывают политические факторы. Тем не менее, и в сегодняшней непростой ситуации Соединенные Штаты продолжают выражать заинтересованность в развитии двустороннего партнерства в торговле, которое могло бы облегчить доступ США к российским сырьевым и интеллектуальным ресурсам</w:t>
      </w:r>
      <w:r>
        <w:rPr>
          <w:rStyle w:val="FootnoteReference"/>
          <w:rFonts w:ascii="Times New Roman" w:hAnsi="Times New Roman" w:cs="Times New Roman"/>
        </w:rPr>
        <w:footnoteReference w:id="386"/>
      </w:r>
      <w:r>
        <w:rPr>
          <w:rFonts w:ascii="Times New Roman" w:hAnsi="Times New Roman" w:cs="Times New Roman"/>
        </w:rPr>
        <w:t>.</w:t>
      </w:r>
    </w:p>
    <w:p w14:paraId="069153EF" w14:textId="77777777" w:rsidR="00091E28" w:rsidRDefault="00091E28" w:rsidP="00091E28">
      <w:pPr>
        <w:widowControl w:val="0"/>
        <w:autoSpaceDE w:val="0"/>
        <w:autoSpaceDN w:val="0"/>
        <w:adjustRightInd w:val="0"/>
        <w:spacing w:line="360" w:lineRule="auto"/>
        <w:ind w:firstLine="567"/>
        <w:jc w:val="both"/>
        <w:rPr>
          <w:rFonts w:ascii="Times New Roman" w:hAnsi="Times New Roman" w:cs="Times New Roman"/>
        </w:rPr>
      </w:pPr>
    </w:p>
    <w:p w14:paraId="3E5C6742" w14:textId="77777777" w:rsidR="009F004A" w:rsidRDefault="009F004A" w:rsidP="003C1A9E">
      <w:pPr>
        <w:spacing w:line="360" w:lineRule="auto"/>
        <w:rPr>
          <w:rFonts w:ascii="Times New Roman" w:hAnsi="Times New Roman" w:cs="Times New Roman"/>
        </w:rPr>
      </w:pPr>
    </w:p>
    <w:p w14:paraId="2ADFACAE" w14:textId="77777777" w:rsidR="006F108D" w:rsidRDefault="006F108D" w:rsidP="003C1A9E">
      <w:pPr>
        <w:spacing w:line="360" w:lineRule="auto"/>
        <w:jc w:val="center"/>
        <w:rPr>
          <w:rFonts w:ascii="Times New Roman" w:hAnsi="Times New Roman" w:cs="Times New Roman"/>
          <w:b/>
          <w:bCs/>
        </w:rPr>
      </w:pPr>
      <w:r w:rsidRPr="00372143">
        <w:rPr>
          <w:rFonts w:ascii="Times New Roman" w:hAnsi="Times New Roman" w:cs="Times New Roman"/>
          <w:b/>
          <w:bCs/>
        </w:rPr>
        <w:lastRenderedPageBreak/>
        <w:t>Заключение</w:t>
      </w:r>
    </w:p>
    <w:p w14:paraId="61F04682" w14:textId="573C6341" w:rsidR="006F108D" w:rsidRDefault="006F108D" w:rsidP="003C1A9E">
      <w:pPr>
        <w:spacing w:line="360" w:lineRule="auto"/>
        <w:ind w:firstLine="567"/>
        <w:jc w:val="both"/>
        <w:rPr>
          <w:rFonts w:ascii="Times New Roman" w:hAnsi="Times New Roman" w:cs="Times New Roman"/>
        </w:rPr>
      </w:pPr>
      <w:r w:rsidRPr="00D266C2">
        <w:rPr>
          <w:rFonts w:ascii="Times New Roman" w:hAnsi="Times New Roman" w:cs="Times New Roman"/>
        </w:rPr>
        <w:t xml:space="preserve">В </w:t>
      </w:r>
      <w:r>
        <w:rPr>
          <w:rFonts w:ascii="Times New Roman" w:hAnsi="Times New Roman" w:cs="Times New Roman"/>
        </w:rPr>
        <w:t xml:space="preserve">настоящей работе мы рассмотрели внешнеторговую стратегию США на рубеже </w:t>
      </w:r>
      <w:r>
        <w:rPr>
          <w:rFonts w:ascii="Times New Roman" w:hAnsi="Times New Roman" w:cs="Times New Roman"/>
          <w:lang w:val="en-US"/>
        </w:rPr>
        <w:t>XX</w:t>
      </w:r>
      <w:r w:rsidR="000448D3">
        <w:rPr>
          <w:rFonts w:ascii="Times New Roman" w:hAnsi="Times New Roman" w:cs="Times New Roman"/>
        </w:rPr>
        <w:t>–</w:t>
      </w:r>
      <w:r>
        <w:rPr>
          <w:rFonts w:ascii="Times New Roman" w:hAnsi="Times New Roman" w:cs="Times New Roman"/>
          <w:lang w:val="en-US"/>
        </w:rPr>
        <w:t>XXI</w:t>
      </w:r>
      <w:r w:rsidRPr="008A0D7B">
        <w:rPr>
          <w:rFonts w:ascii="Times New Roman" w:hAnsi="Times New Roman" w:cs="Times New Roman"/>
        </w:rPr>
        <w:t xml:space="preserve"> </w:t>
      </w:r>
      <w:r>
        <w:rPr>
          <w:rFonts w:ascii="Times New Roman" w:hAnsi="Times New Roman" w:cs="Times New Roman"/>
        </w:rPr>
        <w:t xml:space="preserve">вв., ее имплементацию на многостороннем, региональном </w:t>
      </w:r>
      <w:r w:rsidRPr="00D266C2">
        <w:rPr>
          <w:rFonts w:ascii="Times New Roman" w:hAnsi="Times New Roman" w:cs="Times New Roman"/>
        </w:rPr>
        <w:t>и</w:t>
      </w:r>
      <w:r>
        <w:rPr>
          <w:rFonts w:ascii="Times New Roman" w:hAnsi="Times New Roman" w:cs="Times New Roman"/>
        </w:rPr>
        <w:t xml:space="preserve"> двустороннем уровне и</w:t>
      </w:r>
      <w:r w:rsidRPr="00D266C2">
        <w:rPr>
          <w:rFonts w:ascii="Times New Roman" w:hAnsi="Times New Roman" w:cs="Times New Roman"/>
        </w:rPr>
        <w:t xml:space="preserve"> постарались ответить на ряд вопросов, поставленных нами в начале исследования.</w:t>
      </w:r>
    </w:p>
    <w:p w14:paraId="59CDC503" w14:textId="77777777" w:rsidR="006F108D" w:rsidRPr="00D266C2" w:rsidRDefault="006F108D" w:rsidP="003C1A9E">
      <w:pPr>
        <w:pStyle w:val="BodyTextIndent"/>
        <w:ind w:firstLine="567"/>
        <w:jc w:val="both"/>
        <w:rPr>
          <w:rFonts w:ascii="Times New Roman" w:hAnsi="Times New Roman" w:cs="Times New Roman"/>
        </w:rPr>
      </w:pPr>
      <w:r w:rsidRPr="00D266C2">
        <w:rPr>
          <w:rFonts w:ascii="Times New Roman" w:hAnsi="Times New Roman" w:cs="Times New Roman"/>
        </w:rPr>
        <w:t>Проведенный анализ позволяет нам сделать следующие выводы.</w:t>
      </w:r>
    </w:p>
    <w:p w14:paraId="460BF17C"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При формировании стратегии внешней торговли классические и современные теории международной торговли продолжают демонстрировать свою релевантность. Их обилие доказывает, что торговля остается актуальной сферой международных экономических отношений. Рассмотрение теорий международной торговли в совокупности с анализом протекционистских и либеральных идей в торговле позволили определить принципы формирования внешнеторговой стратегии.</w:t>
      </w:r>
    </w:p>
    <w:p w14:paraId="533C0361" w14:textId="77777777" w:rsidR="006F108D" w:rsidRDefault="006F108D" w:rsidP="003C1A9E">
      <w:pPr>
        <w:spacing w:line="360" w:lineRule="auto"/>
        <w:ind w:firstLine="567"/>
        <w:jc w:val="both"/>
        <w:rPr>
          <w:rFonts w:ascii="Times New Roman" w:hAnsi="Times New Roman" w:cs="Times New Roman"/>
        </w:rPr>
      </w:pPr>
      <w:r>
        <w:rPr>
          <w:rFonts w:ascii="Times New Roman" w:hAnsi="Times New Roman" w:cs="Times New Roman"/>
        </w:rPr>
        <w:t xml:space="preserve">Исследование показало, что несмотря на  кажущийся антагонизм протекционизма и либерализма в торговле, эти тенденции могут сосуществовать во внешнеторговой стратегии государства. Этот тезис наглядно иллюстрирует внешнеторговая политика США с 1934 г.  </w:t>
      </w:r>
    </w:p>
    <w:p w14:paraId="405A7834" w14:textId="4F4C1D1C" w:rsidR="006F108D" w:rsidRDefault="000B39E0" w:rsidP="00067700">
      <w:pPr>
        <w:spacing w:line="360" w:lineRule="auto"/>
        <w:ind w:firstLine="567"/>
        <w:jc w:val="both"/>
        <w:rPr>
          <w:rFonts w:ascii="Times New Roman" w:hAnsi="Times New Roman" w:cs="Times New Roman"/>
        </w:rPr>
      </w:pPr>
      <w:r>
        <w:rPr>
          <w:rFonts w:ascii="Times New Roman" w:hAnsi="Times New Roman" w:cs="Times New Roman"/>
        </w:rPr>
        <w:t>При рассмотрении исторической основы формирования внешнеторговой стратегии Соединенных Штатов выяснилось,</w:t>
      </w:r>
      <w:r w:rsidR="00BC30FB">
        <w:rPr>
          <w:rFonts w:ascii="Times New Roman" w:hAnsi="Times New Roman" w:cs="Times New Roman"/>
        </w:rPr>
        <w:t xml:space="preserve"> что во второй половине </w:t>
      </w:r>
      <w:r w:rsidR="00BC30FB">
        <w:rPr>
          <w:rFonts w:ascii="Times New Roman" w:hAnsi="Times New Roman" w:cs="Times New Roman"/>
          <w:lang w:val="en-US"/>
        </w:rPr>
        <w:t xml:space="preserve">XX </w:t>
      </w:r>
      <w:r w:rsidR="00BC30FB">
        <w:rPr>
          <w:rFonts w:ascii="Times New Roman" w:hAnsi="Times New Roman" w:cs="Times New Roman"/>
        </w:rPr>
        <w:t>в. зародились черты</w:t>
      </w:r>
      <w:r w:rsidR="00C94604">
        <w:rPr>
          <w:rFonts w:ascii="Times New Roman" w:hAnsi="Times New Roman" w:cs="Times New Roman"/>
        </w:rPr>
        <w:t>, которые продолжали проявляться во внешнеторговой стратегии США в рассматриваемый период. Кроме того, нам удалось определить,</w:t>
      </w:r>
      <w:r>
        <w:rPr>
          <w:rFonts w:ascii="Times New Roman" w:hAnsi="Times New Roman" w:cs="Times New Roman"/>
        </w:rPr>
        <w:t xml:space="preserve"> что З</w:t>
      </w:r>
      <w:r w:rsidR="006F108D">
        <w:rPr>
          <w:rFonts w:ascii="Times New Roman" w:hAnsi="Times New Roman" w:cs="Times New Roman"/>
        </w:rPr>
        <w:t xml:space="preserve">аконом о взаимных торговых соглашениях 1934 г. США начали политику по ликвидации барьеров для торговли. </w:t>
      </w:r>
      <w:r>
        <w:rPr>
          <w:rFonts w:ascii="Times New Roman" w:hAnsi="Times New Roman" w:cs="Times New Roman"/>
        </w:rPr>
        <w:t>С</w:t>
      </w:r>
      <w:r w:rsidR="006F108D">
        <w:rPr>
          <w:rFonts w:ascii="Times New Roman" w:hAnsi="Times New Roman" w:cs="Times New Roman"/>
        </w:rPr>
        <w:t xml:space="preserve">тратегическая задача по либерализации международной торговли была обусловлена экономическим положением США и состоянием мировой экономики на тот период времени. После окончания Второй мировой войны внешнеторговая стратегия США дополнилась идеологической составляющей. Так, политика  либерализации системы мировой торговли становилась альтернативой социалистического типа мирового экономического развития. </w:t>
      </w:r>
      <w:r w:rsidR="00067700">
        <w:rPr>
          <w:rFonts w:ascii="Times New Roman" w:hAnsi="Times New Roman" w:cs="Times New Roman"/>
        </w:rPr>
        <w:t>Кроме того, при анализе внешнеторговой деятельности США мы выяснили,</w:t>
      </w:r>
      <w:r>
        <w:rPr>
          <w:rFonts w:ascii="Times New Roman" w:hAnsi="Times New Roman" w:cs="Times New Roman"/>
        </w:rPr>
        <w:t xml:space="preserve"> что </w:t>
      </w:r>
      <w:r w:rsidR="006F108D">
        <w:rPr>
          <w:rFonts w:ascii="Times New Roman" w:hAnsi="Times New Roman" w:cs="Times New Roman"/>
        </w:rPr>
        <w:t xml:space="preserve">стратегия по реализации принципов свободной торговли стала своеобразным залогом лидерства США не только в мировой экономике, но и в политической сфере. </w:t>
      </w:r>
    </w:p>
    <w:p w14:paraId="69C2462B" w14:textId="4F2C17DA" w:rsidR="006F108D" w:rsidRDefault="00067700" w:rsidP="003C1A9E">
      <w:pPr>
        <w:spacing w:line="360" w:lineRule="auto"/>
        <w:ind w:firstLine="567"/>
        <w:jc w:val="both"/>
        <w:rPr>
          <w:rFonts w:ascii="Times New Roman" w:hAnsi="Times New Roman" w:cs="Times New Roman"/>
        </w:rPr>
      </w:pPr>
      <w:r>
        <w:rPr>
          <w:rFonts w:ascii="Times New Roman" w:hAnsi="Times New Roman" w:cs="Times New Roman"/>
        </w:rPr>
        <w:t xml:space="preserve">Проанализировав торговую политику США во второй половине </w:t>
      </w:r>
      <w:r>
        <w:rPr>
          <w:rFonts w:ascii="Times New Roman" w:hAnsi="Times New Roman" w:cs="Times New Roman"/>
          <w:lang w:val="en-US"/>
        </w:rPr>
        <w:t xml:space="preserve">XX </w:t>
      </w:r>
      <w:r>
        <w:rPr>
          <w:rFonts w:ascii="Times New Roman" w:hAnsi="Times New Roman" w:cs="Times New Roman"/>
        </w:rPr>
        <w:t xml:space="preserve">в., мы пришли к выводу, что исполнительная власть США, несмотря на свою приверженность принципам свободной торговли, </w:t>
      </w:r>
      <w:r w:rsidR="006F108D">
        <w:rPr>
          <w:rFonts w:ascii="Times New Roman" w:hAnsi="Times New Roman" w:cs="Times New Roman"/>
        </w:rPr>
        <w:t xml:space="preserve">сталкивалась с влиятельными протекционистскими настроениями в </w:t>
      </w:r>
      <w:r w:rsidR="006F108D">
        <w:rPr>
          <w:rFonts w:ascii="Times New Roman" w:hAnsi="Times New Roman" w:cs="Times New Roman"/>
        </w:rPr>
        <w:lastRenderedPageBreak/>
        <w:t>Конгрессе, который использовали различные группы давления для лоббирования своих интересов. Эти группы давления представляли те отрасли экономики США, которые традиционно придерживались протекционистской позиции, а также различные общественные движения.</w:t>
      </w:r>
      <w:r>
        <w:rPr>
          <w:rFonts w:ascii="Times New Roman" w:hAnsi="Times New Roman" w:cs="Times New Roman"/>
        </w:rPr>
        <w:t xml:space="preserve"> Нам удалось определить</w:t>
      </w:r>
      <w:r w:rsidR="006F108D">
        <w:rPr>
          <w:rFonts w:ascii="Times New Roman" w:hAnsi="Times New Roman" w:cs="Times New Roman"/>
        </w:rPr>
        <w:t>, что общественные группы и представители отраслей американской экономики зачастую меняли свою позицию относительно проведения протекционистской/либеральной торговой политики</w:t>
      </w:r>
      <w:r w:rsidR="006F108D" w:rsidRPr="00AF1C10">
        <w:rPr>
          <w:rFonts w:ascii="Times New Roman" w:hAnsi="Times New Roman" w:cs="Times New Roman"/>
        </w:rPr>
        <w:t xml:space="preserve"> </w:t>
      </w:r>
      <w:r w:rsidR="006F108D">
        <w:rPr>
          <w:rFonts w:ascii="Times New Roman" w:hAnsi="Times New Roman" w:cs="Times New Roman"/>
        </w:rPr>
        <w:t xml:space="preserve">под влиянием обстоятельств. При </w:t>
      </w:r>
      <w:r w:rsidR="00BE3A8C">
        <w:rPr>
          <w:rFonts w:ascii="Times New Roman" w:hAnsi="Times New Roman" w:cs="Times New Roman"/>
        </w:rPr>
        <w:t xml:space="preserve">разработке </w:t>
      </w:r>
      <w:r w:rsidR="006F108D">
        <w:rPr>
          <w:rFonts w:ascii="Times New Roman" w:hAnsi="Times New Roman" w:cs="Times New Roman"/>
        </w:rPr>
        <w:t xml:space="preserve">внешнеторговой стратегии США администрация президента не могла не учитывать настроения этих групп. Таким образом, </w:t>
      </w:r>
      <w:r>
        <w:rPr>
          <w:rFonts w:ascii="Times New Roman" w:hAnsi="Times New Roman" w:cs="Times New Roman"/>
        </w:rPr>
        <w:t xml:space="preserve">мы пришли к выводу, что </w:t>
      </w:r>
      <w:r w:rsidR="006F108D">
        <w:rPr>
          <w:rFonts w:ascii="Times New Roman" w:hAnsi="Times New Roman" w:cs="Times New Roman"/>
        </w:rPr>
        <w:t>торговая политика США в целом отвечала целям либерализации международной торговли, однако при этом содержала различные оговорки, позволявшие вводить ограничительные меры для защиты национальных производителей и групп населения, которые могли пострадать в условиях открытых рынков и увеличивающейся конкуренции. Поэтому нередко внешнеторговую стратегию США характеризовали как стратегию «селективного протекционизма»</w:t>
      </w:r>
      <w:r w:rsidR="006F108D">
        <w:rPr>
          <w:rStyle w:val="FootnoteReference"/>
          <w:rFonts w:ascii="Times New Roman" w:hAnsi="Times New Roman" w:cs="Times New Roman"/>
        </w:rPr>
        <w:footnoteReference w:id="387"/>
      </w:r>
      <w:r w:rsidR="006F108D">
        <w:rPr>
          <w:rFonts w:ascii="Times New Roman" w:hAnsi="Times New Roman" w:cs="Times New Roman"/>
        </w:rPr>
        <w:t>, которая подразумевала введение возможных ограничений по отношению к определенным категориям иностранного импорта, что «развязывало руки» американскому правительству и критиковалось торговыми партнерами США. Использова</w:t>
      </w:r>
      <w:r w:rsidR="000B39E0">
        <w:rPr>
          <w:rFonts w:ascii="Times New Roman" w:hAnsi="Times New Roman" w:cs="Times New Roman"/>
        </w:rPr>
        <w:t>ние этих торговых ограничений за</w:t>
      </w:r>
      <w:r w:rsidR="006F108D">
        <w:rPr>
          <w:rFonts w:ascii="Times New Roman" w:hAnsi="Times New Roman" w:cs="Times New Roman"/>
        </w:rPr>
        <w:t>частую объяснялось необходимостью обеспечения национальной безопасности и защиты национальных интересов.</w:t>
      </w:r>
    </w:p>
    <w:p w14:paraId="5D0AD34F" w14:textId="0684DE11" w:rsidR="006F108D" w:rsidRDefault="00067700" w:rsidP="00067700">
      <w:pPr>
        <w:spacing w:line="360" w:lineRule="auto"/>
        <w:ind w:firstLine="567"/>
        <w:jc w:val="both"/>
        <w:rPr>
          <w:rFonts w:ascii="Times New Roman" w:hAnsi="Times New Roman" w:cs="Times New Roman"/>
        </w:rPr>
      </w:pPr>
      <w:r>
        <w:rPr>
          <w:rFonts w:ascii="Times New Roman" w:hAnsi="Times New Roman" w:cs="Times New Roman"/>
        </w:rPr>
        <w:t>Исследование показало, что на рубеже</w:t>
      </w:r>
      <w:r w:rsidR="00B95136">
        <w:rPr>
          <w:rFonts w:ascii="Times New Roman" w:hAnsi="Times New Roman" w:cs="Times New Roman"/>
        </w:rPr>
        <w:t xml:space="preserve"> </w:t>
      </w:r>
      <w:r w:rsidR="00B95136">
        <w:rPr>
          <w:rFonts w:ascii="Times New Roman" w:hAnsi="Times New Roman" w:cs="Times New Roman"/>
          <w:lang w:val="en-US"/>
        </w:rPr>
        <w:t>XX</w:t>
      </w:r>
      <w:r w:rsidR="00B95136">
        <w:rPr>
          <w:rFonts w:ascii="Times New Roman" w:hAnsi="Times New Roman" w:cs="Times New Roman"/>
        </w:rPr>
        <w:t>–</w:t>
      </w:r>
      <w:r w:rsidR="00B95136">
        <w:rPr>
          <w:rFonts w:ascii="Times New Roman" w:hAnsi="Times New Roman" w:cs="Times New Roman"/>
          <w:lang w:val="en-US"/>
        </w:rPr>
        <w:t>XXI</w:t>
      </w:r>
      <w:r w:rsidR="00B95136" w:rsidRPr="00D266C2">
        <w:rPr>
          <w:rFonts w:ascii="Times New Roman" w:hAnsi="Times New Roman" w:cs="Times New Roman"/>
        </w:rPr>
        <w:t xml:space="preserve"> </w:t>
      </w:r>
      <w:r w:rsidR="00B95136">
        <w:rPr>
          <w:rFonts w:ascii="Times New Roman" w:hAnsi="Times New Roman" w:cs="Times New Roman"/>
        </w:rPr>
        <w:t>вв. в</w:t>
      </w:r>
      <w:r w:rsidR="006F108D">
        <w:rPr>
          <w:rFonts w:ascii="Times New Roman" w:hAnsi="Times New Roman" w:cs="Times New Roman"/>
        </w:rPr>
        <w:t xml:space="preserve">нешнеторговая стратегия </w:t>
      </w:r>
      <w:r w:rsidR="00B95136">
        <w:rPr>
          <w:rFonts w:ascii="Times New Roman" w:hAnsi="Times New Roman" w:cs="Times New Roman"/>
        </w:rPr>
        <w:t xml:space="preserve">США </w:t>
      </w:r>
      <w:r w:rsidR="006F108D">
        <w:rPr>
          <w:rFonts w:ascii="Times New Roman" w:hAnsi="Times New Roman" w:cs="Times New Roman"/>
        </w:rPr>
        <w:t>сохранила эту особенность. Более того,</w:t>
      </w:r>
      <w:r w:rsidR="00B95136">
        <w:rPr>
          <w:rFonts w:ascii="Times New Roman" w:hAnsi="Times New Roman" w:cs="Times New Roman"/>
        </w:rPr>
        <w:t xml:space="preserve"> мы пришли к выводу, что при реализации внешнеторговой стратегии на многостороннем, региональном и двустороннем уровне </w:t>
      </w:r>
      <w:r w:rsidR="006F108D">
        <w:rPr>
          <w:rFonts w:ascii="Times New Roman" w:hAnsi="Times New Roman" w:cs="Times New Roman"/>
        </w:rPr>
        <w:t>Соеди</w:t>
      </w:r>
      <w:r w:rsidR="00B95136">
        <w:rPr>
          <w:rFonts w:ascii="Times New Roman" w:hAnsi="Times New Roman" w:cs="Times New Roman"/>
        </w:rPr>
        <w:t>ненные Штаты все чаще настаивали</w:t>
      </w:r>
      <w:r w:rsidR="006F108D">
        <w:rPr>
          <w:rFonts w:ascii="Times New Roman" w:hAnsi="Times New Roman" w:cs="Times New Roman"/>
        </w:rPr>
        <w:t xml:space="preserve"> на соблюдении принципов не либеральной, а справедли</w:t>
      </w:r>
      <w:r w:rsidR="00B95136">
        <w:rPr>
          <w:rFonts w:ascii="Times New Roman" w:hAnsi="Times New Roman" w:cs="Times New Roman"/>
        </w:rPr>
        <w:t xml:space="preserve">вой торговли, что </w:t>
      </w:r>
      <w:proofErr w:type="spellStart"/>
      <w:r w:rsidR="00B95136">
        <w:rPr>
          <w:rFonts w:ascii="Times New Roman" w:hAnsi="Times New Roman" w:cs="Times New Roman"/>
        </w:rPr>
        <w:t>легитимизировало</w:t>
      </w:r>
      <w:proofErr w:type="spellEnd"/>
      <w:r w:rsidR="006F108D">
        <w:rPr>
          <w:rFonts w:ascii="Times New Roman" w:hAnsi="Times New Roman" w:cs="Times New Roman"/>
        </w:rPr>
        <w:t xml:space="preserve"> </w:t>
      </w:r>
      <w:r w:rsidR="00B95136">
        <w:rPr>
          <w:rFonts w:ascii="Times New Roman" w:hAnsi="Times New Roman" w:cs="Times New Roman"/>
        </w:rPr>
        <w:t xml:space="preserve">применение Соединенными Штатами </w:t>
      </w:r>
      <w:r w:rsidR="006F108D">
        <w:rPr>
          <w:rFonts w:ascii="Times New Roman" w:hAnsi="Times New Roman" w:cs="Times New Roman"/>
        </w:rPr>
        <w:t xml:space="preserve">механизмов </w:t>
      </w:r>
      <w:r w:rsidR="00B95136">
        <w:rPr>
          <w:rFonts w:ascii="Times New Roman" w:hAnsi="Times New Roman" w:cs="Times New Roman"/>
        </w:rPr>
        <w:t>для защиты собственного рынка</w:t>
      </w:r>
      <w:r w:rsidR="006F108D">
        <w:rPr>
          <w:rFonts w:ascii="Times New Roman" w:hAnsi="Times New Roman" w:cs="Times New Roman"/>
        </w:rPr>
        <w:t>.</w:t>
      </w:r>
    </w:p>
    <w:p w14:paraId="035968ED" w14:textId="4AB8C953" w:rsidR="006F108D" w:rsidRDefault="00B95136" w:rsidP="003C1A9E">
      <w:pPr>
        <w:spacing w:line="360" w:lineRule="auto"/>
        <w:ind w:firstLine="567"/>
        <w:jc w:val="both"/>
        <w:rPr>
          <w:rFonts w:ascii="Times New Roman" w:hAnsi="Times New Roman" w:cs="Times New Roman"/>
        </w:rPr>
      </w:pPr>
      <w:r>
        <w:rPr>
          <w:rFonts w:ascii="Times New Roman" w:hAnsi="Times New Roman" w:cs="Times New Roman"/>
        </w:rPr>
        <w:t>При анализе внешнеторговой стратегии США н</w:t>
      </w:r>
      <w:r w:rsidR="006F108D">
        <w:rPr>
          <w:rFonts w:ascii="Times New Roman" w:hAnsi="Times New Roman" w:cs="Times New Roman"/>
        </w:rPr>
        <w:t>а многостороннем</w:t>
      </w:r>
      <w:r>
        <w:rPr>
          <w:rFonts w:ascii="Times New Roman" w:hAnsi="Times New Roman" w:cs="Times New Roman"/>
        </w:rPr>
        <w:t xml:space="preserve"> </w:t>
      </w:r>
      <w:r w:rsidR="006F108D">
        <w:rPr>
          <w:rFonts w:ascii="Times New Roman" w:hAnsi="Times New Roman" w:cs="Times New Roman"/>
        </w:rPr>
        <w:t xml:space="preserve">уровне </w:t>
      </w:r>
      <w:r>
        <w:rPr>
          <w:rFonts w:ascii="Times New Roman" w:hAnsi="Times New Roman" w:cs="Times New Roman"/>
        </w:rPr>
        <w:t xml:space="preserve">и при оценке эффективности реализации этой стратегии на данном уровне мы выяснили, что </w:t>
      </w:r>
      <w:r w:rsidR="006F108D">
        <w:rPr>
          <w:rFonts w:ascii="Times New Roman" w:hAnsi="Times New Roman" w:cs="Times New Roman"/>
        </w:rPr>
        <w:t xml:space="preserve">Соединенные Штаты добились значительных результатов. В 1994 г. завершился Уругвайский раунд многосторонних переговоров в рамках ГАТТ, вследствие которого тарифные барьеры сократились более, чем на 35%, были ликвидированы многочисленные нетарифные барьеры, были регламентированы правила торговли услугами  и обеспечения </w:t>
      </w:r>
      <w:r w:rsidR="006F108D">
        <w:rPr>
          <w:rFonts w:ascii="Times New Roman" w:hAnsi="Times New Roman" w:cs="Times New Roman"/>
        </w:rPr>
        <w:lastRenderedPageBreak/>
        <w:t xml:space="preserve">защиты интеллектуальной собственности; по результатам этого раунда была создана Всемирная торговая организация, которая стала более эффективным институтом регулирования вопросов международной торговли и своеобразным гарантом лидерства США в системе мировой торговли. Эти результаты, безусловно, соответствовали главным стратегическим целям США, заключавшимся в устранении торговых барьеров для продвижения американского экспорта и, следовательно, в облегчении доступа США на иностранные рынки. Однако </w:t>
      </w:r>
      <w:r>
        <w:rPr>
          <w:rFonts w:ascii="Times New Roman" w:hAnsi="Times New Roman" w:cs="Times New Roman"/>
        </w:rPr>
        <w:t xml:space="preserve">нам удалось выяснить, что </w:t>
      </w:r>
      <w:r w:rsidR="006F108D">
        <w:rPr>
          <w:rFonts w:ascii="Times New Roman" w:hAnsi="Times New Roman" w:cs="Times New Roman"/>
        </w:rPr>
        <w:t xml:space="preserve">не все цели внешнеторговой стратегии США на многостороннем уровне оказались реализованными. Свидетельством этому является незавершенность </w:t>
      </w:r>
      <w:proofErr w:type="spellStart"/>
      <w:r w:rsidR="006F108D">
        <w:rPr>
          <w:rFonts w:ascii="Times New Roman" w:hAnsi="Times New Roman" w:cs="Times New Roman"/>
        </w:rPr>
        <w:t>Дохийского</w:t>
      </w:r>
      <w:proofErr w:type="spellEnd"/>
      <w:r w:rsidR="006F108D">
        <w:rPr>
          <w:rFonts w:ascii="Times New Roman" w:hAnsi="Times New Roman" w:cs="Times New Roman"/>
        </w:rPr>
        <w:t xml:space="preserve"> раунда переговоров в рамках ВТО. Нерешенными остаются вопросы по обеспечению </w:t>
      </w:r>
      <w:proofErr w:type="spellStart"/>
      <w:r w:rsidR="006F108D">
        <w:rPr>
          <w:rFonts w:ascii="Times New Roman" w:hAnsi="Times New Roman" w:cs="Times New Roman"/>
        </w:rPr>
        <w:t>транспарентности</w:t>
      </w:r>
      <w:proofErr w:type="spellEnd"/>
      <w:r w:rsidR="006F108D">
        <w:rPr>
          <w:rFonts w:ascii="Times New Roman" w:hAnsi="Times New Roman" w:cs="Times New Roman"/>
        </w:rPr>
        <w:t xml:space="preserve"> в проведении торговой политики, окончательному отказу от  введения ограничительных механизмов, соблюдению прав рабочих и разработке унифицированных экологических стандартов в торговле. Несмотря на это, за рассматриваемый период Соединенные Штаты продемонстрировали рост экономических показателей, укрепили торговые и инвестиционные связи со своими  партнерами и продолжают сохранять лидерские позиции в системе мировой торговле. Однако </w:t>
      </w:r>
      <w:r w:rsidR="00BE3A8C">
        <w:rPr>
          <w:rFonts w:ascii="Times New Roman" w:hAnsi="Times New Roman" w:cs="Times New Roman"/>
        </w:rPr>
        <w:t>при  анализе внешнеторговой концепции</w:t>
      </w:r>
      <w:r w:rsidR="006F108D">
        <w:rPr>
          <w:rFonts w:ascii="Times New Roman" w:hAnsi="Times New Roman" w:cs="Times New Roman"/>
        </w:rPr>
        <w:t xml:space="preserve"> президента США Д. Трампа</w:t>
      </w:r>
      <w:r w:rsidR="00BE3A8C">
        <w:rPr>
          <w:rFonts w:ascii="Times New Roman" w:hAnsi="Times New Roman" w:cs="Times New Roman"/>
        </w:rPr>
        <w:t xml:space="preserve"> мы пришли к выводу, что </w:t>
      </w:r>
      <w:r w:rsidR="006F108D">
        <w:rPr>
          <w:rFonts w:ascii="Times New Roman" w:hAnsi="Times New Roman" w:cs="Times New Roman"/>
        </w:rPr>
        <w:t>дальнейшее развитие многосторонне</w:t>
      </w:r>
      <w:r w:rsidR="00BE3A8C">
        <w:rPr>
          <w:rFonts w:ascii="Times New Roman" w:hAnsi="Times New Roman" w:cs="Times New Roman"/>
        </w:rPr>
        <w:t>го подхода в торговле находится под угрозой исчезновения</w:t>
      </w:r>
      <w:r w:rsidR="006F108D">
        <w:rPr>
          <w:rFonts w:ascii="Times New Roman" w:hAnsi="Times New Roman" w:cs="Times New Roman"/>
        </w:rPr>
        <w:t>.</w:t>
      </w:r>
    </w:p>
    <w:p w14:paraId="181AFCCE" w14:textId="04962933" w:rsidR="006F108D" w:rsidRDefault="00BE3A8C" w:rsidP="003C1A9E">
      <w:pPr>
        <w:spacing w:line="360" w:lineRule="auto"/>
        <w:ind w:firstLine="567"/>
        <w:jc w:val="both"/>
        <w:rPr>
          <w:rFonts w:ascii="Times New Roman" w:hAnsi="Times New Roman" w:cs="Times New Roman"/>
        </w:rPr>
      </w:pPr>
      <w:r>
        <w:rPr>
          <w:rFonts w:ascii="Times New Roman" w:hAnsi="Times New Roman" w:cs="Times New Roman"/>
        </w:rPr>
        <w:t>Исследование показало, что н</w:t>
      </w:r>
      <w:r w:rsidR="006F108D">
        <w:rPr>
          <w:rFonts w:ascii="Times New Roman" w:hAnsi="Times New Roman" w:cs="Times New Roman"/>
        </w:rPr>
        <w:t xml:space="preserve">а региональном уровне стратегические цели США во внешней торговле схожи с целями, поставленными на многостороннем уровне. В 1994 г. Соединенным Штатам совместно с Канадой и Мексикой удалось создать самую крупную зону свободной торговли в мире – Североамериканское соглашение о свободной торговле. Правительство США поставило перед собой  цель объединить рынки трех стран посредством ликвидации торговых барьеров, регламентировать правила торговли услугами, ввести унифицированные нормы по обеспечению прав рабочих и защите окружающей среды. </w:t>
      </w:r>
      <w:r>
        <w:rPr>
          <w:rFonts w:ascii="Times New Roman" w:hAnsi="Times New Roman" w:cs="Times New Roman"/>
        </w:rPr>
        <w:t xml:space="preserve">Нам удалось определить, что </w:t>
      </w:r>
      <w:r w:rsidR="006F108D">
        <w:rPr>
          <w:rFonts w:ascii="Times New Roman" w:hAnsi="Times New Roman" w:cs="Times New Roman"/>
        </w:rPr>
        <w:t>Соединенным Штатам удалось достичь поставленных целей, однако эффект от создания НАФТА оказался значительно слабее, нежели предсказывали официальные лица США.</w:t>
      </w:r>
      <w:r>
        <w:rPr>
          <w:rFonts w:ascii="Times New Roman" w:hAnsi="Times New Roman" w:cs="Times New Roman"/>
        </w:rPr>
        <w:t xml:space="preserve"> Кроме того, при анализе внешнеторговой стратегии США в отношении НАФТА мы пришли к выводу</w:t>
      </w:r>
      <w:r w:rsidR="006F108D">
        <w:rPr>
          <w:rFonts w:ascii="Times New Roman" w:hAnsi="Times New Roman" w:cs="Times New Roman"/>
        </w:rPr>
        <w:t xml:space="preserve">, что создание НАФТА было продиктовано, прежде всего, внешнеполитическими целями, нежели экономическими. </w:t>
      </w:r>
    </w:p>
    <w:p w14:paraId="4F367056" w14:textId="5C2A58B4" w:rsidR="006F108D" w:rsidRDefault="00BE3A8C" w:rsidP="003C1A9E">
      <w:pPr>
        <w:spacing w:line="360" w:lineRule="auto"/>
        <w:ind w:firstLine="567"/>
        <w:jc w:val="both"/>
        <w:rPr>
          <w:rFonts w:ascii="Times New Roman" w:hAnsi="Times New Roman" w:cs="Times New Roman"/>
        </w:rPr>
      </w:pPr>
      <w:r>
        <w:rPr>
          <w:rFonts w:ascii="Times New Roman" w:hAnsi="Times New Roman" w:cs="Times New Roman"/>
        </w:rPr>
        <w:t xml:space="preserve">При анализе реализации внешнеторговой стратегии США на двустороннем уровне на примере развития торговых отношений с Россией мы выяснили, что </w:t>
      </w:r>
      <w:r w:rsidR="006F108D">
        <w:rPr>
          <w:rFonts w:ascii="Times New Roman" w:hAnsi="Times New Roman" w:cs="Times New Roman"/>
        </w:rPr>
        <w:t>Соед</w:t>
      </w:r>
      <w:r>
        <w:rPr>
          <w:rFonts w:ascii="Times New Roman" w:hAnsi="Times New Roman" w:cs="Times New Roman"/>
        </w:rPr>
        <w:t xml:space="preserve">иненные </w:t>
      </w:r>
      <w:r>
        <w:rPr>
          <w:rFonts w:ascii="Times New Roman" w:hAnsi="Times New Roman" w:cs="Times New Roman"/>
        </w:rPr>
        <w:lastRenderedPageBreak/>
        <w:t>Штаты придерживались</w:t>
      </w:r>
      <w:r w:rsidR="006F108D">
        <w:rPr>
          <w:rFonts w:ascii="Times New Roman" w:hAnsi="Times New Roman" w:cs="Times New Roman"/>
        </w:rPr>
        <w:t xml:space="preserve"> цели </w:t>
      </w:r>
      <w:r>
        <w:rPr>
          <w:rFonts w:ascii="Times New Roman" w:hAnsi="Times New Roman" w:cs="Times New Roman"/>
        </w:rPr>
        <w:t>по обеспечению доступа на рынок своего торгового партнера</w:t>
      </w:r>
      <w:r w:rsidR="006F108D">
        <w:rPr>
          <w:rFonts w:ascii="Times New Roman" w:hAnsi="Times New Roman" w:cs="Times New Roman"/>
        </w:rPr>
        <w:t xml:space="preserve">. </w:t>
      </w:r>
      <w:r>
        <w:rPr>
          <w:rFonts w:ascii="Times New Roman" w:hAnsi="Times New Roman" w:cs="Times New Roman"/>
        </w:rPr>
        <w:t>Нам удалось определить, что т</w:t>
      </w:r>
      <w:r w:rsidR="006F108D">
        <w:rPr>
          <w:rFonts w:ascii="Times New Roman" w:hAnsi="Times New Roman" w:cs="Times New Roman"/>
        </w:rPr>
        <w:t>орговые отношения между США и Россией имеют собственную специфику. После окончания «холодной войны» Соединенные Штаты сделали ставку на  интеграцию России в систему мировой торговли и углубление двусторонни</w:t>
      </w:r>
      <w:r>
        <w:rPr>
          <w:rFonts w:ascii="Times New Roman" w:hAnsi="Times New Roman" w:cs="Times New Roman"/>
        </w:rPr>
        <w:t xml:space="preserve">х торговых отношений. Однако нам удалось выяснить, что </w:t>
      </w:r>
      <w:r w:rsidR="006F108D">
        <w:rPr>
          <w:rFonts w:ascii="Times New Roman" w:hAnsi="Times New Roman" w:cs="Times New Roman"/>
        </w:rPr>
        <w:t>в процессе реализации данных целей постоянно прослеживались «возвраты» к исходному состоянию торговых отношений двух стран. Так, их развитие существенно тормозилось поправкой Джексона-</w:t>
      </w:r>
      <w:proofErr w:type="spellStart"/>
      <w:r w:rsidR="006F108D">
        <w:rPr>
          <w:rFonts w:ascii="Times New Roman" w:hAnsi="Times New Roman" w:cs="Times New Roman"/>
        </w:rPr>
        <w:t>Вэника</w:t>
      </w:r>
      <w:proofErr w:type="spellEnd"/>
      <w:r w:rsidR="006F108D">
        <w:rPr>
          <w:rFonts w:ascii="Times New Roman" w:hAnsi="Times New Roman" w:cs="Times New Roman"/>
        </w:rPr>
        <w:t xml:space="preserve"> к Закону о торговой реформе США 1974 г. В 2012 г. – на момент вступления России в ВТО – поправка была отменена, но ее заменили т.н. «законом Магнитского». Кроме того, </w:t>
      </w:r>
      <w:r w:rsidR="004C2451">
        <w:rPr>
          <w:rFonts w:ascii="Times New Roman" w:hAnsi="Times New Roman" w:cs="Times New Roman"/>
        </w:rPr>
        <w:t xml:space="preserve">мы пришли к выводу, что, </w:t>
      </w:r>
      <w:r w:rsidR="006F108D">
        <w:rPr>
          <w:rFonts w:ascii="Times New Roman" w:hAnsi="Times New Roman" w:cs="Times New Roman"/>
        </w:rPr>
        <w:t>н</w:t>
      </w:r>
      <w:r w:rsidR="006F108D" w:rsidRPr="008370B6">
        <w:rPr>
          <w:rFonts w:ascii="Times New Roman" w:hAnsi="Times New Roman" w:cs="Times New Roman"/>
        </w:rPr>
        <w:t>есмотря на обоюдную заинтересованность и очевидную необходимость во взаимных торговых отношениях, торговые связи между Россией и США далеки от максимума своей потенциальной активности</w:t>
      </w:r>
      <w:r w:rsidR="006F108D">
        <w:rPr>
          <w:rStyle w:val="FootnoteReference"/>
          <w:rFonts w:ascii="Times New Roman" w:hAnsi="Times New Roman" w:cs="Times New Roman"/>
        </w:rPr>
        <w:footnoteReference w:id="388"/>
      </w:r>
      <w:r w:rsidR="006F108D" w:rsidRPr="008370B6">
        <w:rPr>
          <w:rFonts w:ascii="Times New Roman" w:hAnsi="Times New Roman" w:cs="Times New Roman"/>
        </w:rPr>
        <w:t>.</w:t>
      </w:r>
      <w:r w:rsidR="006F108D">
        <w:rPr>
          <w:rFonts w:ascii="Times New Roman" w:hAnsi="Times New Roman" w:cs="Times New Roman"/>
        </w:rPr>
        <w:t xml:space="preserve"> </w:t>
      </w:r>
      <w:r w:rsidR="004C2451">
        <w:rPr>
          <w:rFonts w:ascii="Times New Roman" w:hAnsi="Times New Roman" w:cs="Times New Roman"/>
        </w:rPr>
        <w:t>Мы определили, что э</w:t>
      </w:r>
      <w:r w:rsidR="006F108D">
        <w:rPr>
          <w:rFonts w:ascii="Times New Roman" w:hAnsi="Times New Roman" w:cs="Times New Roman"/>
        </w:rPr>
        <w:t>то обусловлено сильной зависимостью российско-американских торговых отношений от политической и экономической конъюнктуры</w:t>
      </w:r>
      <w:r w:rsidR="006F108D">
        <w:rPr>
          <w:rStyle w:val="FootnoteReference"/>
          <w:rFonts w:ascii="Times New Roman" w:hAnsi="Times New Roman" w:cs="Times New Roman"/>
        </w:rPr>
        <w:footnoteReference w:id="389"/>
      </w:r>
      <w:r w:rsidR="006F108D">
        <w:rPr>
          <w:rFonts w:ascii="Times New Roman" w:hAnsi="Times New Roman" w:cs="Times New Roman"/>
        </w:rPr>
        <w:t>.</w:t>
      </w:r>
    </w:p>
    <w:p w14:paraId="5C5096D6" w14:textId="4414CCA8" w:rsidR="001C0EFA" w:rsidRDefault="004C2451" w:rsidP="003C1A9E">
      <w:pPr>
        <w:spacing w:line="360" w:lineRule="auto"/>
        <w:ind w:firstLine="567"/>
        <w:jc w:val="both"/>
        <w:rPr>
          <w:rFonts w:ascii="Times New Roman" w:hAnsi="Times New Roman" w:cs="Times New Roman"/>
        </w:rPr>
      </w:pPr>
      <w:r>
        <w:rPr>
          <w:rFonts w:ascii="Times New Roman" w:hAnsi="Times New Roman" w:cs="Times New Roman"/>
        </w:rPr>
        <w:t xml:space="preserve">Исследование показало, что </w:t>
      </w:r>
      <w:r w:rsidR="001C0EFA">
        <w:rPr>
          <w:rFonts w:ascii="Times New Roman" w:hAnsi="Times New Roman" w:cs="Times New Roman"/>
        </w:rPr>
        <w:t>основные особенности</w:t>
      </w:r>
      <w:r>
        <w:rPr>
          <w:rFonts w:ascii="Times New Roman" w:hAnsi="Times New Roman" w:cs="Times New Roman"/>
        </w:rPr>
        <w:t xml:space="preserve"> внешнеторговой стратегии США на рубеже </w:t>
      </w:r>
      <w:r>
        <w:rPr>
          <w:rFonts w:ascii="Times New Roman" w:hAnsi="Times New Roman" w:cs="Times New Roman"/>
          <w:lang w:val="en-US"/>
        </w:rPr>
        <w:t xml:space="preserve">XX–XXI </w:t>
      </w:r>
      <w:r>
        <w:rPr>
          <w:rFonts w:ascii="Times New Roman" w:hAnsi="Times New Roman" w:cs="Times New Roman"/>
        </w:rPr>
        <w:t xml:space="preserve">вв. </w:t>
      </w:r>
      <w:r w:rsidR="001C0EFA">
        <w:rPr>
          <w:rFonts w:ascii="Times New Roman" w:hAnsi="Times New Roman" w:cs="Times New Roman"/>
        </w:rPr>
        <w:t>заключаются в следующем:</w:t>
      </w:r>
    </w:p>
    <w:p w14:paraId="5DBB261E" w14:textId="3D497621" w:rsidR="001C0EFA" w:rsidRDefault="001C0EFA" w:rsidP="001C0EFA">
      <w:pPr>
        <w:pStyle w:val="ListParagraph"/>
        <w:numPr>
          <w:ilvl w:val="0"/>
          <w:numId w:val="28"/>
        </w:numPr>
        <w:spacing w:line="360" w:lineRule="auto"/>
        <w:jc w:val="both"/>
        <w:rPr>
          <w:rFonts w:ascii="Times New Roman" w:hAnsi="Times New Roman" w:cs="Times New Roman"/>
        </w:rPr>
      </w:pPr>
      <w:r w:rsidRPr="001C0EFA">
        <w:rPr>
          <w:rFonts w:ascii="Times New Roman" w:hAnsi="Times New Roman" w:cs="Times New Roman"/>
        </w:rPr>
        <w:t xml:space="preserve">Либерализация международной торговли была направлена на обеспечение </w:t>
      </w:r>
      <w:r>
        <w:rPr>
          <w:rFonts w:ascii="Times New Roman" w:hAnsi="Times New Roman" w:cs="Times New Roman"/>
        </w:rPr>
        <w:t xml:space="preserve">доступа </w:t>
      </w:r>
      <w:r w:rsidR="000448D3">
        <w:rPr>
          <w:rFonts w:ascii="Times New Roman" w:hAnsi="Times New Roman" w:cs="Times New Roman"/>
        </w:rPr>
        <w:t xml:space="preserve">США </w:t>
      </w:r>
      <w:r>
        <w:rPr>
          <w:rFonts w:ascii="Times New Roman" w:hAnsi="Times New Roman" w:cs="Times New Roman"/>
        </w:rPr>
        <w:t xml:space="preserve">на иностранные рынки и </w:t>
      </w:r>
      <w:r w:rsidRPr="001C0EFA">
        <w:rPr>
          <w:rFonts w:ascii="Times New Roman" w:hAnsi="Times New Roman" w:cs="Times New Roman"/>
        </w:rPr>
        <w:t xml:space="preserve">представлялась </w:t>
      </w:r>
      <w:r>
        <w:rPr>
          <w:rFonts w:ascii="Times New Roman" w:hAnsi="Times New Roman" w:cs="Times New Roman"/>
        </w:rPr>
        <w:t>инструментом внешней политики;</w:t>
      </w:r>
    </w:p>
    <w:p w14:paraId="11AAA435" w14:textId="77777777" w:rsidR="001C0EFA" w:rsidRDefault="001C0EFA" w:rsidP="001C0EFA">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 xml:space="preserve">Политика ликвидации торговых барьеров </w:t>
      </w:r>
      <w:r w:rsidRPr="001C0EFA">
        <w:rPr>
          <w:rFonts w:ascii="Times New Roman" w:hAnsi="Times New Roman" w:cs="Times New Roman"/>
        </w:rPr>
        <w:t xml:space="preserve">осуществлялась с некоторыми оговорками, которые обеспечивали защиту американского рынка и соответствовали скорее принципам справедливой торговли. </w:t>
      </w:r>
    </w:p>
    <w:p w14:paraId="777E9824" w14:textId="0AC9A026" w:rsidR="001C0EFA" w:rsidRPr="001C0EFA" w:rsidRDefault="00206434" w:rsidP="001C0EFA">
      <w:pPr>
        <w:pStyle w:val="ListParagraph"/>
        <w:numPr>
          <w:ilvl w:val="0"/>
          <w:numId w:val="28"/>
        </w:numPr>
        <w:spacing w:line="360" w:lineRule="auto"/>
        <w:jc w:val="both"/>
        <w:rPr>
          <w:rFonts w:ascii="Times New Roman" w:hAnsi="Times New Roman" w:cs="Times New Roman"/>
        </w:rPr>
      </w:pPr>
      <w:r>
        <w:rPr>
          <w:rFonts w:ascii="Times New Roman" w:hAnsi="Times New Roman" w:cs="Times New Roman"/>
        </w:rPr>
        <w:t>Соединенные Штаты часто предпри</w:t>
      </w:r>
      <w:r w:rsidR="001C0EFA" w:rsidRPr="001C0EFA">
        <w:rPr>
          <w:rFonts w:ascii="Times New Roman" w:hAnsi="Times New Roman" w:cs="Times New Roman"/>
        </w:rPr>
        <w:t>нимали односторонние меры,  зачастую противоречившие их изначальным намерениям и нормам ВТО. Эти действия были обусловлены влияние</w:t>
      </w:r>
      <w:r w:rsidR="000448D3">
        <w:rPr>
          <w:rFonts w:ascii="Times New Roman" w:hAnsi="Times New Roman" w:cs="Times New Roman"/>
        </w:rPr>
        <w:t xml:space="preserve">м протекционистских настроений </w:t>
      </w:r>
      <w:r w:rsidR="001C0EFA" w:rsidRPr="001C0EFA">
        <w:rPr>
          <w:rFonts w:ascii="Times New Roman" w:hAnsi="Times New Roman" w:cs="Times New Roman"/>
        </w:rPr>
        <w:t>и оправдывались необходимостью защиты национальных интересов.</w:t>
      </w:r>
    </w:p>
    <w:p w14:paraId="18F813FD" w14:textId="74118AD3" w:rsidR="006F108D" w:rsidRDefault="006F108D" w:rsidP="000448D3">
      <w:pPr>
        <w:spacing w:line="360" w:lineRule="auto"/>
        <w:ind w:firstLine="567"/>
        <w:jc w:val="both"/>
        <w:rPr>
          <w:rFonts w:ascii="Times New Roman" w:hAnsi="Times New Roman" w:cs="Times New Roman"/>
        </w:rPr>
      </w:pPr>
      <w:r>
        <w:rPr>
          <w:rFonts w:ascii="Times New Roman" w:hAnsi="Times New Roman" w:cs="Times New Roman"/>
        </w:rPr>
        <w:t xml:space="preserve">Подводя итог, необходимо отметить, что благодаря реализации </w:t>
      </w:r>
      <w:proofErr w:type="spellStart"/>
      <w:r>
        <w:rPr>
          <w:rFonts w:ascii="Times New Roman" w:hAnsi="Times New Roman" w:cs="Times New Roman"/>
        </w:rPr>
        <w:t>бóльшей</w:t>
      </w:r>
      <w:proofErr w:type="spellEnd"/>
      <w:r>
        <w:rPr>
          <w:rFonts w:ascii="Times New Roman" w:hAnsi="Times New Roman" w:cs="Times New Roman"/>
        </w:rPr>
        <w:t xml:space="preserve"> части поставленных стратегических целей во внешней торговле Соединенные Штаты продолжают  сохранять лидерские позиции в системе мировой торговли и играть роль мирового «торгового полицейского». </w:t>
      </w:r>
      <w:r w:rsidR="001C0EFA">
        <w:rPr>
          <w:rFonts w:ascii="Times New Roman" w:hAnsi="Times New Roman" w:cs="Times New Roman"/>
        </w:rPr>
        <w:t xml:space="preserve">Однако при рассмотрении внешнеторговой стратегии новой администрации США мы пришли к выводу, что </w:t>
      </w:r>
      <w:r>
        <w:rPr>
          <w:rFonts w:ascii="Times New Roman" w:hAnsi="Times New Roman" w:cs="Times New Roman"/>
        </w:rPr>
        <w:t xml:space="preserve">Соединенные Штаты </w:t>
      </w:r>
      <w:r>
        <w:rPr>
          <w:rFonts w:ascii="Times New Roman" w:hAnsi="Times New Roman" w:cs="Times New Roman"/>
        </w:rPr>
        <w:lastRenderedPageBreak/>
        <w:t xml:space="preserve">Америки начинают ставить под сомнение способность либерализации международной торговли служить залогом экономического роста. </w:t>
      </w:r>
    </w:p>
    <w:p w14:paraId="6007A342" w14:textId="77777777" w:rsidR="000448D3" w:rsidRDefault="000448D3" w:rsidP="000448D3">
      <w:pPr>
        <w:spacing w:line="360" w:lineRule="auto"/>
        <w:ind w:firstLine="567"/>
        <w:jc w:val="both"/>
        <w:rPr>
          <w:rFonts w:ascii="Times New Roman" w:hAnsi="Times New Roman" w:cs="Times New Roman"/>
        </w:rPr>
      </w:pPr>
    </w:p>
    <w:p w14:paraId="12E41B37" w14:textId="77777777" w:rsidR="00C94604" w:rsidRDefault="00C94604" w:rsidP="000448D3">
      <w:pPr>
        <w:spacing w:line="360" w:lineRule="auto"/>
        <w:ind w:firstLine="567"/>
        <w:jc w:val="both"/>
        <w:rPr>
          <w:rFonts w:ascii="Times New Roman" w:hAnsi="Times New Roman" w:cs="Times New Roman"/>
        </w:rPr>
      </w:pPr>
    </w:p>
    <w:p w14:paraId="53F4D942" w14:textId="77777777" w:rsidR="00C94604" w:rsidRDefault="00C94604" w:rsidP="000448D3">
      <w:pPr>
        <w:spacing w:line="360" w:lineRule="auto"/>
        <w:ind w:firstLine="567"/>
        <w:jc w:val="both"/>
        <w:rPr>
          <w:rFonts w:ascii="Times New Roman" w:hAnsi="Times New Roman" w:cs="Times New Roman"/>
        </w:rPr>
      </w:pPr>
    </w:p>
    <w:p w14:paraId="733F8F5E" w14:textId="77777777" w:rsidR="00C94604" w:rsidRDefault="00C94604" w:rsidP="000448D3">
      <w:pPr>
        <w:spacing w:line="360" w:lineRule="auto"/>
        <w:ind w:firstLine="567"/>
        <w:jc w:val="both"/>
        <w:rPr>
          <w:rFonts w:ascii="Times New Roman" w:hAnsi="Times New Roman" w:cs="Times New Roman"/>
        </w:rPr>
      </w:pPr>
    </w:p>
    <w:p w14:paraId="686BF38B" w14:textId="77777777" w:rsidR="00C94604" w:rsidRDefault="00C94604" w:rsidP="000448D3">
      <w:pPr>
        <w:spacing w:line="360" w:lineRule="auto"/>
        <w:ind w:firstLine="567"/>
        <w:jc w:val="both"/>
        <w:rPr>
          <w:rFonts w:ascii="Times New Roman" w:hAnsi="Times New Roman" w:cs="Times New Roman"/>
        </w:rPr>
      </w:pPr>
    </w:p>
    <w:p w14:paraId="106B1901" w14:textId="77777777" w:rsidR="00C94604" w:rsidRDefault="00C94604" w:rsidP="000448D3">
      <w:pPr>
        <w:spacing w:line="360" w:lineRule="auto"/>
        <w:ind w:firstLine="567"/>
        <w:jc w:val="both"/>
        <w:rPr>
          <w:rFonts w:ascii="Times New Roman" w:hAnsi="Times New Roman" w:cs="Times New Roman"/>
        </w:rPr>
      </w:pPr>
    </w:p>
    <w:p w14:paraId="77AAF85A" w14:textId="77777777" w:rsidR="00C94604" w:rsidRDefault="00C94604" w:rsidP="000448D3">
      <w:pPr>
        <w:spacing w:line="360" w:lineRule="auto"/>
        <w:ind w:firstLine="567"/>
        <w:jc w:val="both"/>
        <w:rPr>
          <w:rFonts w:ascii="Times New Roman" w:hAnsi="Times New Roman" w:cs="Times New Roman"/>
        </w:rPr>
      </w:pPr>
    </w:p>
    <w:p w14:paraId="75068F5A" w14:textId="77777777" w:rsidR="00C94604" w:rsidRDefault="00C94604" w:rsidP="000448D3">
      <w:pPr>
        <w:spacing w:line="360" w:lineRule="auto"/>
        <w:ind w:firstLine="567"/>
        <w:jc w:val="both"/>
        <w:rPr>
          <w:rFonts w:ascii="Times New Roman" w:hAnsi="Times New Roman" w:cs="Times New Roman"/>
        </w:rPr>
      </w:pPr>
    </w:p>
    <w:p w14:paraId="17B656E0" w14:textId="77777777" w:rsidR="00C94604" w:rsidRDefault="00C94604" w:rsidP="000448D3">
      <w:pPr>
        <w:spacing w:line="360" w:lineRule="auto"/>
        <w:ind w:firstLine="567"/>
        <w:jc w:val="both"/>
        <w:rPr>
          <w:rFonts w:ascii="Times New Roman" w:hAnsi="Times New Roman" w:cs="Times New Roman"/>
        </w:rPr>
      </w:pPr>
    </w:p>
    <w:p w14:paraId="492F877F" w14:textId="77777777" w:rsidR="00C94604" w:rsidRDefault="00C94604" w:rsidP="000448D3">
      <w:pPr>
        <w:spacing w:line="360" w:lineRule="auto"/>
        <w:ind w:firstLine="567"/>
        <w:jc w:val="both"/>
        <w:rPr>
          <w:rFonts w:ascii="Times New Roman" w:hAnsi="Times New Roman" w:cs="Times New Roman"/>
        </w:rPr>
      </w:pPr>
    </w:p>
    <w:p w14:paraId="3F6DEED9" w14:textId="77777777" w:rsidR="00C94604" w:rsidRDefault="00C94604" w:rsidP="000448D3">
      <w:pPr>
        <w:spacing w:line="360" w:lineRule="auto"/>
        <w:ind w:firstLine="567"/>
        <w:jc w:val="both"/>
        <w:rPr>
          <w:rFonts w:ascii="Times New Roman" w:hAnsi="Times New Roman" w:cs="Times New Roman"/>
        </w:rPr>
      </w:pPr>
    </w:p>
    <w:p w14:paraId="7770E142" w14:textId="77777777" w:rsidR="00C94604" w:rsidRDefault="00C94604" w:rsidP="000448D3">
      <w:pPr>
        <w:spacing w:line="360" w:lineRule="auto"/>
        <w:ind w:firstLine="567"/>
        <w:jc w:val="both"/>
        <w:rPr>
          <w:rFonts w:ascii="Times New Roman" w:hAnsi="Times New Roman" w:cs="Times New Roman"/>
        </w:rPr>
      </w:pPr>
    </w:p>
    <w:p w14:paraId="407E866E" w14:textId="77777777" w:rsidR="00C94604" w:rsidRDefault="00C94604" w:rsidP="000448D3">
      <w:pPr>
        <w:spacing w:line="360" w:lineRule="auto"/>
        <w:ind w:firstLine="567"/>
        <w:jc w:val="both"/>
        <w:rPr>
          <w:rFonts w:ascii="Times New Roman" w:hAnsi="Times New Roman" w:cs="Times New Roman"/>
        </w:rPr>
      </w:pPr>
    </w:p>
    <w:p w14:paraId="50F801B4" w14:textId="77777777" w:rsidR="00C94604" w:rsidRDefault="00C94604" w:rsidP="000448D3">
      <w:pPr>
        <w:spacing w:line="360" w:lineRule="auto"/>
        <w:ind w:firstLine="567"/>
        <w:jc w:val="both"/>
        <w:rPr>
          <w:rFonts w:ascii="Times New Roman" w:hAnsi="Times New Roman" w:cs="Times New Roman"/>
        </w:rPr>
      </w:pPr>
    </w:p>
    <w:p w14:paraId="556624C4" w14:textId="77777777" w:rsidR="00C94604" w:rsidRDefault="00C94604" w:rsidP="000448D3">
      <w:pPr>
        <w:spacing w:line="360" w:lineRule="auto"/>
        <w:ind w:firstLine="567"/>
        <w:jc w:val="both"/>
        <w:rPr>
          <w:rFonts w:ascii="Times New Roman" w:hAnsi="Times New Roman" w:cs="Times New Roman"/>
        </w:rPr>
      </w:pPr>
    </w:p>
    <w:p w14:paraId="4A9D4CE4" w14:textId="77777777" w:rsidR="00C94604" w:rsidRDefault="00C94604" w:rsidP="000448D3">
      <w:pPr>
        <w:spacing w:line="360" w:lineRule="auto"/>
        <w:ind w:firstLine="567"/>
        <w:jc w:val="both"/>
        <w:rPr>
          <w:rFonts w:ascii="Times New Roman" w:hAnsi="Times New Roman" w:cs="Times New Roman"/>
        </w:rPr>
      </w:pPr>
    </w:p>
    <w:p w14:paraId="0F9BB0EE" w14:textId="77777777" w:rsidR="00C94604" w:rsidRDefault="00C94604" w:rsidP="000448D3">
      <w:pPr>
        <w:spacing w:line="360" w:lineRule="auto"/>
        <w:ind w:firstLine="567"/>
        <w:jc w:val="both"/>
        <w:rPr>
          <w:rFonts w:ascii="Times New Roman" w:hAnsi="Times New Roman" w:cs="Times New Roman"/>
        </w:rPr>
      </w:pPr>
    </w:p>
    <w:p w14:paraId="62DF55BA" w14:textId="77777777" w:rsidR="00C94604" w:rsidRDefault="00C94604" w:rsidP="000448D3">
      <w:pPr>
        <w:spacing w:line="360" w:lineRule="auto"/>
        <w:ind w:firstLine="567"/>
        <w:jc w:val="both"/>
        <w:rPr>
          <w:rFonts w:ascii="Times New Roman" w:hAnsi="Times New Roman" w:cs="Times New Roman"/>
        </w:rPr>
      </w:pPr>
    </w:p>
    <w:p w14:paraId="2CE8B469" w14:textId="77777777" w:rsidR="00C94604" w:rsidRDefault="00C94604" w:rsidP="000448D3">
      <w:pPr>
        <w:spacing w:line="360" w:lineRule="auto"/>
        <w:ind w:firstLine="567"/>
        <w:jc w:val="both"/>
        <w:rPr>
          <w:rFonts w:ascii="Times New Roman" w:hAnsi="Times New Roman" w:cs="Times New Roman"/>
        </w:rPr>
      </w:pPr>
    </w:p>
    <w:p w14:paraId="765DF2F0" w14:textId="77777777" w:rsidR="00C94604" w:rsidRDefault="00C94604" w:rsidP="000448D3">
      <w:pPr>
        <w:spacing w:line="360" w:lineRule="auto"/>
        <w:ind w:firstLine="567"/>
        <w:jc w:val="both"/>
        <w:rPr>
          <w:rFonts w:ascii="Times New Roman" w:hAnsi="Times New Roman" w:cs="Times New Roman"/>
        </w:rPr>
      </w:pPr>
    </w:p>
    <w:p w14:paraId="0D3DD661" w14:textId="77777777" w:rsidR="00C94604" w:rsidRDefault="00C94604" w:rsidP="000448D3">
      <w:pPr>
        <w:spacing w:line="360" w:lineRule="auto"/>
        <w:ind w:firstLine="567"/>
        <w:jc w:val="both"/>
        <w:rPr>
          <w:rFonts w:ascii="Times New Roman" w:hAnsi="Times New Roman" w:cs="Times New Roman"/>
        </w:rPr>
      </w:pPr>
    </w:p>
    <w:p w14:paraId="1855FE03" w14:textId="77777777" w:rsidR="00C94604" w:rsidRDefault="00C94604" w:rsidP="000448D3">
      <w:pPr>
        <w:spacing w:line="360" w:lineRule="auto"/>
        <w:ind w:firstLine="567"/>
        <w:jc w:val="both"/>
        <w:rPr>
          <w:rFonts w:ascii="Times New Roman" w:hAnsi="Times New Roman" w:cs="Times New Roman"/>
        </w:rPr>
      </w:pPr>
    </w:p>
    <w:p w14:paraId="35FE8A77" w14:textId="77777777" w:rsidR="00C94604" w:rsidRDefault="00C94604" w:rsidP="000448D3">
      <w:pPr>
        <w:spacing w:line="360" w:lineRule="auto"/>
        <w:ind w:firstLine="567"/>
        <w:jc w:val="both"/>
        <w:rPr>
          <w:rFonts w:ascii="Times New Roman" w:hAnsi="Times New Roman" w:cs="Times New Roman"/>
        </w:rPr>
      </w:pPr>
    </w:p>
    <w:p w14:paraId="0112B4C0" w14:textId="77777777" w:rsidR="00C94604" w:rsidRDefault="00C94604" w:rsidP="000448D3">
      <w:pPr>
        <w:spacing w:line="360" w:lineRule="auto"/>
        <w:ind w:firstLine="567"/>
        <w:jc w:val="both"/>
        <w:rPr>
          <w:rFonts w:ascii="Times New Roman" w:hAnsi="Times New Roman" w:cs="Times New Roman"/>
        </w:rPr>
      </w:pPr>
    </w:p>
    <w:p w14:paraId="45ACE219" w14:textId="77777777" w:rsidR="00C94604" w:rsidRDefault="00C94604" w:rsidP="000448D3">
      <w:pPr>
        <w:spacing w:line="360" w:lineRule="auto"/>
        <w:ind w:firstLine="567"/>
        <w:jc w:val="both"/>
        <w:rPr>
          <w:rFonts w:ascii="Times New Roman" w:hAnsi="Times New Roman" w:cs="Times New Roman"/>
        </w:rPr>
      </w:pPr>
    </w:p>
    <w:p w14:paraId="146AA357" w14:textId="77777777" w:rsidR="00C94604" w:rsidRDefault="00C94604" w:rsidP="000448D3">
      <w:pPr>
        <w:spacing w:line="360" w:lineRule="auto"/>
        <w:ind w:firstLine="567"/>
        <w:jc w:val="both"/>
        <w:rPr>
          <w:rFonts w:ascii="Times New Roman" w:hAnsi="Times New Roman" w:cs="Times New Roman"/>
        </w:rPr>
      </w:pPr>
    </w:p>
    <w:p w14:paraId="5A08FFC5" w14:textId="77777777" w:rsidR="00C94604" w:rsidRDefault="00C94604" w:rsidP="000448D3">
      <w:pPr>
        <w:spacing w:line="360" w:lineRule="auto"/>
        <w:ind w:firstLine="567"/>
        <w:jc w:val="both"/>
        <w:rPr>
          <w:rFonts w:ascii="Times New Roman" w:hAnsi="Times New Roman" w:cs="Times New Roman"/>
        </w:rPr>
      </w:pPr>
    </w:p>
    <w:p w14:paraId="26490721" w14:textId="77777777" w:rsidR="00C94604" w:rsidRDefault="00C94604" w:rsidP="000448D3">
      <w:pPr>
        <w:spacing w:line="360" w:lineRule="auto"/>
        <w:ind w:firstLine="567"/>
        <w:jc w:val="both"/>
        <w:rPr>
          <w:rFonts w:ascii="Times New Roman" w:hAnsi="Times New Roman" w:cs="Times New Roman"/>
        </w:rPr>
      </w:pPr>
    </w:p>
    <w:p w14:paraId="5AA3394E" w14:textId="77777777" w:rsidR="00C94604" w:rsidRDefault="00C94604" w:rsidP="000448D3">
      <w:pPr>
        <w:spacing w:line="360" w:lineRule="auto"/>
        <w:ind w:firstLine="567"/>
        <w:jc w:val="both"/>
        <w:rPr>
          <w:rFonts w:ascii="Times New Roman" w:hAnsi="Times New Roman" w:cs="Times New Roman"/>
        </w:rPr>
      </w:pPr>
    </w:p>
    <w:p w14:paraId="42DA47A4" w14:textId="77777777" w:rsidR="00C94604" w:rsidRDefault="00C94604" w:rsidP="000448D3">
      <w:pPr>
        <w:spacing w:line="360" w:lineRule="auto"/>
        <w:ind w:firstLine="567"/>
        <w:jc w:val="both"/>
        <w:rPr>
          <w:rFonts w:ascii="Times New Roman" w:hAnsi="Times New Roman" w:cs="Times New Roman"/>
        </w:rPr>
      </w:pPr>
    </w:p>
    <w:p w14:paraId="4AFB4468" w14:textId="77777777" w:rsidR="00C94604" w:rsidRPr="000448D3" w:rsidRDefault="00C94604" w:rsidP="000448D3">
      <w:pPr>
        <w:spacing w:line="360" w:lineRule="auto"/>
        <w:ind w:firstLine="567"/>
        <w:jc w:val="both"/>
        <w:rPr>
          <w:rFonts w:ascii="Times New Roman" w:hAnsi="Times New Roman" w:cs="Times New Roman"/>
        </w:rPr>
      </w:pPr>
    </w:p>
    <w:p w14:paraId="00238F68" w14:textId="77777777" w:rsidR="006F108D" w:rsidRPr="00C7380C" w:rsidRDefault="006F108D" w:rsidP="003C1A9E">
      <w:pPr>
        <w:spacing w:line="360" w:lineRule="auto"/>
        <w:jc w:val="center"/>
        <w:rPr>
          <w:rFonts w:ascii="Times New Roman" w:hAnsi="Times New Roman" w:cs="Times New Roman"/>
          <w:b/>
          <w:bCs/>
          <w:lang w:eastAsia="ru-RU"/>
        </w:rPr>
      </w:pPr>
      <w:r w:rsidRPr="00C7380C">
        <w:rPr>
          <w:rFonts w:ascii="Times New Roman" w:hAnsi="Times New Roman" w:cs="Times New Roman"/>
          <w:b/>
          <w:bCs/>
          <w:lang w:eastAsia="ru-RU"/>
        </w:rPr>
        <w:lastRenderedPageBreak/>
        <w:t>Библиографический список</w:t>
      </w:r>
    </w:p>
    <w:p w14:paraId="6F4128A0" w14:textId="77777777" w:rsidR="006F108D" w:rsidRDefault="006F108D" w:rsidP="003C1A9E">
      <w:pPr>
        <w:spacing w:line="360" w:lineRule="auto"/>
        <w:jc w:val="both"/>
        <w:rPr>
          <w:rFonts w:ascii="Times New Roman" w:hAnsi="Times New Roman" w:cs="Times New Roman"/>
          <w:lang w:eastAsia="ru-RU"/>
        </w:rPr>
      </w:pPr>
      <w:r w:rsidRPr="00C7380C">
        <w:rPr>
          <w:rFonts w:ascii="Times New Roman" w:hAnsi="Times New Roman" w:cs="Times New Roman"/>
          <w:lang w:eastAsia="ru-RU"/>
        </w:rPr>
        <w:t>Источники</w:t>
      </w:r>
      <w:r>
        <w:rPr>
          <w:rFonts w:ascii="Times New Roman" w:hAnsi="Times New Roman" w:cs="Times New Roman"/>
          <w:lang w:eastAsia="ru-RU"/>
        </w:rPr>
        <w:t>:</w:t>
      </w:r>
    </w:p>
    <w:p w14:paraId="31C06389" w14:textId="77777777" w:rsidR="006F108D" w:rsidRPr="0045587B" w:rsidRDefault="006F108D" w:rsidP="003C1A9E">
      <w:pPr>
        <w:pStyle w:val="ListParagraph"/>
        <w:numPr>
          <w:ilvl w:val="0"/>
          <w:numId w:val="24"/>
        </w:numPr>
        <w:spacing w:line="360" w:lineRule="auto"/>
        <w:ind w:left="426"/>
        <w:jc w:val="both"/>
        <w:rPr>
          <w:rFonts w:ascii="Times New Roman" w:hAnsi="Times New Roman" w:cs="Times New Roman"/>
          <w:lang w:val="en-US" w:eastAsia="ru-RU"/>
        </w:rPr>
      </w:pPr>
      <w:r w:rsidRPr="00AF311E">
        <w:rPr>
          <w:rFonts w:ascii="Times New Roman" w:hAnsi="Times New Roman" w:cs="Times New Roman"/>
          <w:lang w:val="en-US"/>
        </w:rPr>
        <w:t xml:space="preserve">2002 Trade Policy Agenda and 2001 Annual Report // Office of the United States Trade Representative // URL: </w:t>
      </w:r>
      <w:hyperlink r:id="rId11" w:history="1">
        <w:r w:rsidRPr="00AF311E">
          <w:rPr>
            <w:rStyle w:val="Hyperlink"/>
            <w:rFonts w:ascii="Times New Roman" w:hAnsi="Times New Roman" w:cs="Times New Roman"/>
            <w:color w:val="auto"/>
            <w:lang w:val="en-US"/>
          </w:rPr>
          <w:t>https://ustr.gov/archive/Document_Library/Reports_Publications/2002/2002_Trade_Policy_Agenda/Section_Index.html</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Pr>
          <w:rFonts w:ascii="Times New Roman" w:hAnsi="Times New Roman" w:cs="Times New Roman"/>
          <w:lang w:val="en-US"/>
        </w:rPr>
        <w:t xml:space="preserve"> − 1.05.</w:t>
      </w:r>
      <w:r w:rsidRPr="00AF311E">
        <w:rPr>
          <w:rFonts w:ascii="Times New Roman" w:hAnsi="Times New Roman" w:cs="Times New Roman"/>
          <w:lang w:val="en-US"/>
        </w:rPr>
        <w:t>2017).</w:t>
      </w:r>
    </w:p>
    <w:p w14:paraId="3CB745BA" w14:textId="77777777" w:rsidR="006F108D" w:rsidRPr="0045587B" w:rsidRDefault="006F108D" w:rsidP="003C1A9E">
      <w:pPr>
        <w:pStyle w:val="ListParagraph"/>
        <w:numPr>
          <w:ilvl w:val="0"/>
          <w:numId w:val="24"/>
        </w:numPr>
        <w:spacing w:line="360" w:lineRule="auto"/>
        <w:ind w:left="426"/>
        <w:jc w:val="both"/>
        <w:rPr>
          <w:rFonts w:ascii="Times New Roman" w:hAnsi="Times New Roman" w:cs="Times New Roman"/>
          <w:lang w:val="en-US" w:eastAsia="ru-RU"/>
        </w:rPr>
      </w:pPr>
      <w:r w:rsidRPr="00AF311E">
        <w:rPr>
          <w:rFonts w:ascii="Times New Roman" w:hAnsi="Times New Roman" w:cs="Times New Roman"/>
          <w:lang w:val="en-US"/>
        </w:rPr>
        <w:t xml:space="preserve">2005 Trade Policy Agenda and 2004 Annual Report // Office of the United States Representative // URL: </w:t>
      </w:r>
      <w:hyperlink r:id="rId12" w:history="1">
        <w:r w:rsidRPr="00AF311E">
          <w:rPr>
            <w:rStyle w:val="Hyperlink"/>
            <w:rFonts w:ascii="Times New Roman" w:hAnsi="Times New Roman" w:cs="Times New Roman"/>
            <w:color w:val="auto"/>
            <w:lang w:val="en-US"/>
          </w:rPr>
          <w:t>https://ustr.gov/archive/Document_Library/Reports_Publications/2005/2005_Trade_Policy_Agenda/Section_Index.html</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Pr>
          <w:rFonts w:ascii="Times New Roman" w:hAnsi="Times New Roman" w:cs="Times New Roman"/>
          <w:lang w:val="en-US"/>
        </w:rPr>
        <w:t xml:space="preserve"> − 2.05.</w:t>
      </w:r>
      <w:r w:rsidRPr="00AF311E">
        <w:rPr>
          <w:rFonts w:ascii="Times New Roman" w:hAnsi="Times New Roman" w:cs="Times New Roman"/>
          <w:lang w:val="en-US"/>
        </w:rPr>
        <w:t>2017).</w:t>
      </w:r>
    </w:p>
    <w:p w14:paraId="5DFACAEF" w14:textId="77777777" w:rsidR="006F108D" w:rsidRPr="0045587B" w:rsidRDefault="006F108D" w:rsidP="003C1A9E">
      <w:pPr>
        <w:pStyle w:val="ListParagraph"/>
        <w:numPr>
          <w:ilvl w:val="0"/>
          <w:numId w:val="24"/>
        </w:numPr>
        <w:spacing w:line="360" w:lineRule="auto"/>
        <w:ind w:left="426" w:hanging="426"/>
        <w:jc w:val="both"/>
        <w:rPr>
          <w:rFonts w:ascii="Times New Roman" w:hAnsi="Times New Roman" w:cs="Times New Roman"/>
          <w:lang w:val="en-US" w:eastAsia="ru-RU"/>
        </w:rPr>
      </w:pPr>
      <w:r w:rsidRPr="00AF311E">
        <w:rPr>
          <w:rFonts w:ascii="Times New Roman" w:hAnsi="Times New Roman" w:cs="Times New Roman"/>
          <w:lang w:val="en-US"/>
        </w:rPr>
        <w:t xml:space="preserve">2008 Trade Policy Agenda and 2007 annual Report // Office of the United States Trade Representative // URL: </w:t>
      </w:r>
      <w:hyperlink r:id="rId13" w:history="1">
        <w:r w:rsidRPr="00AF311E">
          <w:rPr>
            <w:rStyle w:val="Hyperlink"/>
            <w:rFonts w:ascii="Times New Roman" w:hAnsi="Times New Roman" w:cs="Times New Roman"/>
            <w:color w:val="auto"/>
            <w:lang w:val="en-US"/>
          </w:rPr>
          <w:t>https://ustr.gov/archive/Document_Library/Reports_Publications/2008/2008_Trade_Policy_Agenda/Section_Index.html</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Pr>
          <w:rFonts w:ascii="Times New Roman" w:hAnsi="Times New Roman" w:cs="Times New Roman"/>
          <w:lang w:val="en-US"/>
        </w:rPr>
        <w:t xml:space="preserve"> − 4.05.</w:t>
      </w:r>
      <w:r w:rsidRPr="00AF311E">
        <w:rPr>
          <w:rFonts w:ascii="Times New Roman" w:hAnsi="Times New Roman" w:cs="Times New Roman"/>
          <w:lang w:val="en-US"/>
        </w:rPr>
        <w:t>2017).</w:t>
      </w:r>
    </w:p>
    <w:p w14:paraId="79480EE8" w14:textId="7777777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AF311E">
        <w:rPr>
          <w:rFonts w:ascii="Times New Roman" w:hAnsi="Times New Roman" w:cs="Times New Roman"/>
          <w:lang w:val="en-US"/>
        </w:rPr>
        <w:t xml:space="preserve">2009 Trade Policy Agenda and 2008 Annual Report // Office of the United States Trade Representative // URL: </w:t>
      </w:r>
      <w:hyperlink r:id="rId14" w:history="1">
        <w:r w:rsidRPr="00AF311E">
          <w:rPr>
            <w:rStyle w:val="Hyperlink"/>
            <w:rFonts w:ascii="Times New Roman" w:hAnsi="Times New Roman" w:cs="Times New Roman"/>
            <w:color w:val="auto"/>
            <w:lang w:val="en-US"/>
          </w:rPr>
          <w:t>https://ustr.gov/sites/default/files/uploads/reports/2009/asset_upload_file810_15401.pdf</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sidRPr="0045587B">
        <w:rPr>
          <w:rFonts w:ascii="Times New Roman" w:hAnsi="Times New Roman" w:cs="Times New Roman"/>
          <w:lang w:val="en-US"/>
        </w:rPr>
        <w:t xml:space="preserve"> - </w:t>
      </w:r>
      <w:r>
        <w:rPr>
          <w:rFonts w:ascii="Times New Roman" w:hAnsi="Times New Roman" w:cs="Times New Roman"/>
          <w:lang w:val="en-US"/>
        </w:rPr>
        <w:t>1.05.</w:t>
      </w:r>
      <w:r w:rsidRPr="00AF311E">
        <w:rPr>
          <w:rFonts w:ascii="Times New Roman" w:hAnsi="Times New Roman" w:cs="Times New Roman"/>
          <w:lang w:val="en-US"/>
        </w:rPr>
        <w:t>2017).</w:t>
      </w:r>
    </w:p>
    <w:p w14:paraId="5C70E38C" w14:textId="77777777" w:rsidR="006F108D" w:rsidRPr="0045587B" w:rsidRDefault="006F108D" w:rsidP="003C1A9E">
      <w:pPr>
        <w:pStyle w:val="ListParagraph"/>
        <w:numPr>
          <w:ilvl w:val="0"/>
          <w:numId w:val="24"/>
        </w:numPr>
        <w:spacing w:line="360" w:lineRule="auto"/>
        <w:ind w:left="426" w:hanging="426"/>
        <w:jc w:val="both"/>
        <w:rPr>
          <w:rFonts w:ascii="Times New Roman" w:hAnsi="Times New Roman" w:cs="Times New Roman"/>
          <w:lang w:val="en-US" w:eastAsia="ru-RU"/>
        </w:rPr>
      </w:pPr>
      <w:r w:rsidRPr="00AF311E">
        <w:rPr>
          <w:rFonts w:ascii="Times New Roman" w:hAnsi="Times New Roman" w:cs="Times New Roman"/>
          <w:lang w:val="en-US"/>
        </w:rPr>
        <w:t>2011 Trade Agenda and 2010 Annual Report // Office of the United sta</w:t>
      </w:r>
      <w:r w:rsidR="00833C2D">
        <w:rPr>
          <w:rFonts w:ascii="Times New Roman" w:hAnsi="Times New Roman" w:cs="Times New Roman"/>
          <w:lang w:val="en-US"/>
        </w:rPr>
        <w:t xml:space="preserve">tes Trade Representative // </w:t>
      </w:r>
      <w:r w:rsidRPr="00AF311E">
        <w:rPr>
          <w:rFonts w:ascii="Times New Roman" w:hAnsi="Times New Roman" w:cs="Times New Roman"/>
          <w:lang w:val="en-US"/>
        </w:rPr>
        <w:t xml:space="preserve">URL: </w:t>
      </w:r>
      <w:hyperlink r:id="rId15" w:history="1">
        <w:r w:rsidRPr="00AF311E">
          <w:rPr>
            <w:rStyle w:val="Hyperlink"/>
            <w:rFonts w:ascii="Times New Roman" w:hAnsi="Times New Roman" w:cs="Times New Roman"/>
            <w:color w:val="auto"/>
            <w:lang w:val="en-US"/>
          </w:rPr>
          <w:t>https://ustr.gov/sites/default/files/uploads/gsp/speeches/reports/IP/ACTA/about%20us/press%20office/reports-publications/2011/Chapter%20I.%20The%20Presidents%202011%20Trade%20Policy%20Agenda.pdf</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Pr>
          <w:rFonts w:ascii="Times New Roman" w:hAnsi="Times New Roman" w:cs="Times New Roman"/>
          <w:lang w:val="en-US"/>
        </w:rPr>
        <w:t xml:space="preserve"> – 5.05.</w:t>
      </w:r>
      <w:r w:rsidRPr="00AF311E">
        <w:rPr>
          <w:rFonts w:ascii="Times New Roman" w:hAnsi="Times New Roman" w:cs="Times New Roman"/>
          <w:lang w:val="en-US"/>
        </w:rPr>
        <w:t>2017).</w:t>
      </w:r>
    </w:p>
    <w:p w14:paraId="71D66911" w14:textId="7777777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AF311E">
        <w:rPr>
          <w:rFonts w:ascii="Times New Roman" w:hAnsi="Times New Roman" w:cs="Times New Roman"/>
          <w:lang w:val="en-US"/>
        </w:rPr>
        <w:t xml:space="preserve">2017 Trade Agenda and 2016 Annual Report of the President of the United States on Trade Agreements Program // Office of the United States Trade Representative // URL: </w:t>
      </w:r>
      <w:hyperlink r:id="rId16" w:history="1">
        <w:r w:rsidRPr="00AF311E">
          <w:rPr>
            <w:rStyle w:val="Hyperlink"/>
            <w:rFonts w:ascii="Times New Roman" w:hAnsi="Times New Roman" w:cs="Times New Roman"/>
            <w:color w:val="auto"/>
            <w:lang w:val="en-US"/>
          </w:rPr>
          <w:t>https://ustr.gov/sites/default/files/files/reports/2017/AnnualReport/AnnualReport2017.pdf</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Pr>
          <w:rFonts w:ascii="Times New Roman" w:hAnsi="Times New Roman" w:cs="Times New Roman"/>
          <w:lang w:val="en-US"/>
        </w:rPr>
        <w:t xml:space="preserve"> − 7.05.</w:t>
      </w:r>
      <w:r w:rsidRPr="00AF311E">
        <w:rPr>
          <w:rFonts w:ascii="Times New Roman" w:hAnsi="Times New Roman" w:cs="Times New Roman"/>
          <w:lang w:val="en-US"/>
        </w:rPr>
        <w:t>2017).</w:t>
      </w:r>
    </w:p>
    <w:p w14:paraId="4989B101" w14:textId="77777777" w:rsidR="006F108D"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rPr>
        <w:t xml:space="preserve">Внешняя торговля Российской Федерации с основными странами-партнерами // Торговля в России. Федеральная служба государственной статистики. 2003 // </w:t>
      </w:r>
      <w:r w:rsidRPr="00AF311E">
        <w:rPr>
          <w:rFonts w:ascii="Times New Roman" w:hAnsi="Times New Roman" w:cs="Times New Roman"/>
          <w:lang w:val="en-US"/>
        </w:rPr>
        <w:t>URL</w:t>
      </w:r>
      <w:r w:rsidRPr="00AF311E">
        <w:rPr>
          <w:rFonts w:ascii="Times New Roman" w:hAnsi="Times New Roman" w:cs="Times New Roman"/>
        </w:rPr>
        <w:t xml:space="preserve">: </w:t>
      </w:r>
      <w:hyperlink r:id="rId17" w:history="1">
        <w:r w:rsidRPr="00AF311E">
          <w:rPr>
            <w:rStyle w:val="Hyperlink"/>
            <w:rFonts w:ascii="Times New Roman" w:hAnsi="Times New Roman" w:cs="Times New Roman"/>
            <w:color w:val="auto"/>
            <w:lang w:val="en-US"/>
          </w:rPr>
          <w:t>http</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www</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gks</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ru</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bgd</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regl</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B</w:t>
        </w:r>
        <w:r w:rsidRPr="00AF311E">
          <w:rPr>
            <w:rStyle w:val="Hyperlink"/>
            <w:rFonts w:ascii="Times New Roman" w:hAnsi="Times New Roman" w:cs="Times New Roman"/>
            <w:color w:val="auto"/>
          </w:rPr>
          <w:t>03_58/</w:t>
        </w:r>
        <w:r w:rsidRPr="00AF311E">
          <w:rPr>
            <w:rStyle w:val="Hyperlink"/>
            <w:rFonts w:ascii="Times New Roman" w:hAnsi="Times New Roman" w:cs="Times New Roman"/>
            <w:color w:val="auto"/>
            <w:lang w:val="en-US"/>
          </w:rPr>
          <w:t>IssWWW</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exe</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Stg</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d</w:t>
        </w:r>
        <w:r w:rsidRPr="00AF311E">
          <w:rPr>
            <w:rStyle w:val="Hyperlink"/>
            <w:rFonts w:ascii="Times New Roman" w:hAnsi="Times New Roman" w:cs="Times New Roman"/>
            <w:color w:val="auto"/>
          </w:rPr>
          <w:t>010/</w:t>
        </w:r>
        <w:r w:rsidRPr="00AF311E">
          <w:rPr>
            <w:rStyle w:val="Hyperlink"/>
            <w:rFonts w:ascii="Times New Roman" w:hAnsi="Times New Roman" w:cs="Times New Roman"/>
            <w:color w:val="auto"/>
            <w:lang w:val="en-US"/>
          </w:rPr>
          <w:t>i</w:t>
        </w:r>
        <w:r w:rsidRPr="00AF311E">
          <w:rPr>
            <w:rStyle w:val="Hyperlink"/>
            <w:rFonts w:ascii="Times New Roman" w:hAnsi="Times New Roman" w:cs="Times New Roman"/>
            <w:color w:val="auto"/>
          </w:rPr>
          <w:t>011790</w:t>
        </w:r>
        <w:r w:rsidRPr="00AF311E">
          <w:rPr>
            <w:rStyle w:val="Hyperlink"/>
            <w:rFonts w:ascii="Times New Roman" w:hAnsi="Times New Roman" w:cs="Times New Roman"/>
            <w:color w:val="auto"/>
            <w:lang w:val="en-US"/>
          </w:rPr>
          <w:t>r</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htm</w:t>
        </w:r>
      </w:hyperlink>
      <w:r w:rsidRPr="00AF311E">
        <w:rPr>
          <w:rFonts w:ascii="Times New Roman" w:hAnsi="Times New Roman" w:cs="Times New Roman"/>
        </w:rPr>
        <w:t xml:space="preserve"> (дата обращения – 23.02.2017).</w:t>
      </w:r>
    </w:p>
    <w:p w14:paraId="425848B5" w14:textId="77777777" w:rsidR="006F108D" w:rsidRPr="006C4E95" w:rsidRDefault="006F108D" w:rsidP="003C1A9E">
      <w:pPr>
        <w:pStyle w:val="FootnoteText"/>
        <w:numPr>
          <w:ilvl w:val="0"/>
          <w:numId w:val="24"/>
        </w:numPr>
        <w:spacing w:line="360" w:lineRule="auto"/>
        <w:ind w:left="426" w:hanging="426"/>
        <w:jc w:val="both"/>
        <w:rPr>
          <w:rFonts w:ascii="Times New Roman" w:hAnsi="Times New Roman" w:cs="Times New Roman"/>
        </w:rPr>
      </w:pPr>
      <w:r w:rsidRPr="006C4E95">
        <w:rPr>
          <w:rFonts w:ascii="Times New Roman" w:hAnsi="Times New Roman" w:cs="Times New Roman"/>
        </w:rPr>
        <w:lastRenderedPageBreak/>
        <w:t xml:space="preserve">Внешняя торговля Российской Федерации с основными странами-партнерами // Торговля в России. Федеральная служба государственной статистики. 2011 // </w:t>
      </w:r>
      <w:r w:rsidRPr="006C4E95">
        <w:rPr>
          <w:rFonts w:ascii="Times New Roman" w:hAnsi="Times New Roman" w:cs="Times New Roman"/>
          <w:lang w:val="en-US"/>
        </w:rPr>
        <w:t>URL</w:t>
      </w:r>
      <w:r w:rsidRPr="006C4E95">
        <w:rPr>
          <w:rFonts w:ascii="Times New Roman" w:hAnsi="Times New Roman" w:cs="Times New Roman"/>
        </w:rPr>
        <w:t xml:space="preserve">: </w:t>
      </w:r>
      <w:hyperlink r:id="rId18" w:history="1">
        <w:r w:rsidRPr="006C4E95">
          <w:rPr>
            <w:rStyle w:val="Hyperlink"/>
            <w:rFonts w:ascii="Times New Roman" w:hAnsi="Times New Roman" w:cs="Times New Roman"/>
            <w:color w:val="auto"/>
            <w:lang w:val="en-US"/>
          </w:rPr>
          <w:t>http</w:t>
        </w:r>
        <w:r w:rsidRPr="006C4E95">
          <w:rPr>
            <w:rStyle w:val="Hyperlink"/>
            <w:rFonts w:ascii="Times New Roman" w:hAnsi="Times New Roman" w:cs="Times New Roman"/>
            <w:color w:val="auto"/>
          </w:rPr>
          <w:t>://</w:t>
        </w:r>
        <w:r w:rsidRPr="006C4E95">
          <w:rPr>
            <w:rStyle w:val="Hyperlink"/>
            <w:rFonts w:ascii="Times New Roman" w:hAnsi="Times New Roman" w:cs="Times New Roman"/>
            <w:color w:val="auto"/>
            <w:lang w:val="en-US"/>
          </w:rPr>
          <w:t>www</w:t>
        </w:r>
        <w:r w:rsidRPr="006C4E95">
          <w:rPr>
            <w:rStyle w:val="Hyperlink"/>
            <w:rFonts w:ascii="Times New Roman" w:hAnsi="Times New Roman" w:cs="Times New Roman"/>
            <w:color w:val="auto"/>
          </w:rPr>
          <w:t>.</w:t>
        </w:r>
        <w:r w:rsidRPr="006C4E95">
          <w:rPr>
            <w:rStyle w:val="Hyperlink"/>
            <w:rFonts w:ascii="Times New Roman" w:hAnsi="Times New Roman" w:cs="Times New Roman"/>
            <w:color w:val="auto"/>
            <w:lang w:val="en-US"/>
          </w:rPr>
          <w:t>gks</w:t>
        </w:r>
        <w:r w:rsidRPr="006C4E95">
          <w:rPr>
            <w:rStyle w:val="Hyperlink"/>
            <w:rFonts w:ascii="Times New Roman" w:hAnsi="Times New Roman" w:cs="Times New Roman"/>
            <w:color w:val="auto"/>
          </w:rPr>
          <w:t>.</w:t>
        </w:r>
        <w:r w:rsidRPr="006C4E95">
          <w:rPr>
            <w:rStyle w:val="Hyperlink"/>
            <w:rFonts w:ascii="Times New Roman" w:hAnsi="Times New Roman" w:cs="Times New Roman"/>
            <w:color w:val="auto"/>
            <w:lang w:val="en-US"/>
          </w:rPr>
          <w:t>ru</w:t>
        </w:r>
        <w:r w:rsidRPr="006C4E95">
          <w:rPr>
            <w:rStyle w:val="Hyperlink"/>
            <w:rFonts w:ascii="Times New Roman" w:hAnsi="Times New Roman" w:cs="Times New Roman"/>
            <w:color w:val="auto"/>
          </w:rPr>
          <w:t>/</w:t>
        </w:r>
        <w:r w:rsidRPr="006C4E95">
          <w:rPr>
            <w:rStyle w:val="Hyperlink"/>
            <w:rFonts w:ascii="Times New Roman" w:hAnsi="Times New Roman" w:cs="Times New Roman"/>
            <w:color w:val="auto"/>
            <w:lang w:val="en-US"/>
          </w:rPr>
          <w:t>bgd</w:t>
        </w:r>
        <w:r w:rsidRPr="006C4E95">
          <w:rPr>
            <w:rStyle w:val="Hyperlink"/>
            <w:rFonts w:ascii="Times New Roman" w:hAnsi="Times New Roman" w:cs="Times New Roman"/>
            <w:color w:val="auto"/>
          </w:rPr>
          <w:t>/</w:t>
        </w:r>
        <w:r w:rsidRPr="006C4E95">
          <w:rPr>
            <w:rStyle w:val="Hyperlink"/>
            <w:rFonts w:ascii="Times New Roman" w:hAnsi="Times New Roman" w:cs="Times New Roman"/>
            <w:color w:val="auto"/>
            <w:lang w:val="en-US"/>
          </w:rPr>
          <w:t>regl</w:t>
        </w:r>
        <w:r w:rsidRPr="006C4E95">
          <w:rPr>
            <w:rStyle w:val="Hyperlink"/>
            <w:rFonts w:ascii="Times New Roman" w:hAnsi="Times New Roman" w:cs="Times New Roman"/>
            <w:color w:val="auto"/>
          </w:rPr>
          <w:t>/</w:t>
        </w:r>
        <w:r w:rsidRPr="006C4E95">
          <w:rPr>
            <w:rStyle w:val="Hyperlink"/>
            <w:rFonts w:ascii="Times New Roman" w:hAnsi="Times New Roman" w:cs="Times New Roman"/>
            <w:color w:val="auto"/>
            <w:lang w:val="en-US"/>
          </w:rPr>
          <w:t>B</w:t>
        </w:r>
        <w:r w:rsidRPr="006C4E95">
          <w:rPr>
            <w:rStyle w:val="Hyperlink"/>
            <w:rFonts w:ascii="Times New Roman" w:hAnsi="Times New Roman" w:cs="Times New Roman"/>
            <w:color w:val="auto"/>
          </w:rPr>
          <w:t>09_58/</w:t>
        </w:r>
        <w:r w:rsidRPr="006C4E95">
          <w:rPr>
            <w:rStyle w:val="Hyperlink"/>
            <w:rFonts w:ascii="Times New Roman" w:hAnsi="Times New Roman" w:cs="Times New Roman"/>
            <w:color w:val="auto"/>
            <w:lang w:val="en-US"/>
          </w:rPr>
          <w:t>IssWWW</w:t>
        </w:r>
        <w:r w:rsidRPr="006C4E95">
          <w:rPr>
            <w:rStyle w:val="Hyperlink"/>
            <w:rFonts w:ascii="Times New Roman" w:hAnsi="Times New Roman" w:cs="Times New Roman"/>
            <w:color w:val="auto"/>
          </w:rPr>
          <w:t>.</w:t>
        </w:r>
        <w:r w:rsidRPr="006C4E95">
          <w:rPr>
            <w:rStyle w:val="Hyperlink"/>
            <w:rFonts w:ascii="Times New Roman" w:hAnsi="Times New Roman" w:cs="Times New Roman"/>
            <w:color w:val="auto"/>
            <w:lang w:val="en-US"/>
          </w:rPr>
          <w:t>exe</w:t>
        </w:r>
        <w:r w:rsidRPr="006C4E95">
          <w:rPr>
            <w:rStyle w:val="Hyperlink"/>
            <w:rFonts w:ascii="Times New Roman" w:hAnsi="Times New Roman" w:cs="Times New Roman"/>
            <w:color w:val="auto"/>
          </w:rPr>
          <w:t>/</w:t>
        </w:r>
        <w:r w:rsidRPr="006C4E95">
          <w:rPr>
            <w:rStyle w:val="Hyperlink"/>
            <w:rFonts w:ascii="Times New Roman" w:hAnsi="Times New Roman" w:cs="Times New Roman"/>
            <w:color w:val="auto"/>
            <w:lang w:val="en-US"/>
          </w:rPr>
          <w:t>Stg</w:t>
        </w:r>
        <w:r w:rsidRPr="006C4E95">
          <w:rPr>
            <w:rStyle w:val="Hyperlink"/>
            <w:rFonts w:ascii="Times New Roman" w:hAnsi="Times New Roman" w:cs="Times New Roman"/>
            <w:color w:val="auto"/>
          </w:rPr>
          <w:t>/</w:t>
        </w:r>
        <w:r w:rsidRPr="006C4E95">
          <w:rPr>
            <w:rStyle w:val="Hyperlink"/>
            <w:rFonts w:ascii="Times New Roman" w:hAnsi="Times New Roman" w:cs="Times New Roman"/>
            <w:color w:val="auto"/>
            <w:lang w:val="en-US"/>
          </w:rPr>
          <w:t>d</w:t>
        </w:r>
        <w:r w:rsidRPr="006C4E95">
          <w:rPr>
            <w:rStyle w:val="Hyperlink"/>
            <w:rFonts w:ascii="Times New Roman" w:hAnsi="Times New Roman" w:cs="Times New Roman"/>
            <w:color w:val="auto"/>
          </w:rPr>
          <w:t>2/06-21.</w:t>
        </w:r>
        <w:r w:rsidRPr="006C4E95">
          <w:rPr>
            <w:rStyle w:val="Hyperlink"/>
            <w:rFonts w:ascii="Times New Roman" w:hAnsi="Times New Roman" w:cs="Times New Roman"/>
            <w:color w:val="auto"/>
            <w:lang w:val="en-US"/>
          </w:rPr>
          <w:t>htm</w:t>
        </w:r>
      </w:hyperlink>
      <w:r w:rsidRPr="006C4E95">
        <w:rPr>
          <w:rFonts w:ascii="Times New Roman" w:hAnsi="Times New Roman" w:cs="Times New Roman"/>
        </w:rPr>
        <w:t xml:space="preserve"> (дата обращения – 23.02.2017).</w:t>
      </w:r>
    </w:p>
    <w:p w14:paraId="4FEA1D52" w14:textId="77777777" w:rsidR="006F108D" w:rsidRPr="0045587B" w:rsidRDefault="006F108D" w:rsidP="003C1A9E">
      <w:pPr>
        <w:pStyle w:val="FootnoteText"/>
        <w:numPr>
          <w:ilvl w:val="0"/>
          <w:numId w:val="24"/>
        </w:numPr>
        <w:spacing w:line="360" w:lineRule="auto"/>
        <w:jc w:val="both"/>
        <w:rPr>
          <w:rFonts w:ascii="Times New Roman" w:hAnsi="Times New Roman" w:cs="Times New Roman"/>
        </w:rPr>
      </w:pPr>
      <w:r w:rsidRPr="00AF311E">
        <w:rPr>
          <w:rFonts w:ascii="Times New Roman" w:hAnsi="Times New Roman" w:cs="Times New Roman"/>
        </w:rPr>
        <w:t xml:space="preserve">Декларация о стратегических рамках российско-американских отношений от 6 апреля 2008 г. // </w:t>
      </w:r>
      <w:r w:rsidRPr="00AF311E">
        <w:rPr>
          <w:rFonts w:ascii="Times New Roman" w:hAnsi="Times New Roman" w:cs="Times New Roman"/>
          <w:lang w:val="en-US"/>
        </w:rPr>
        <w:t>URL</w:t>
      </w:r>
      <w:r w:rsidRPr="00AF311E">
        <w:rPr>
          <w:rFonts w:ascii="Times New Roman" w:hAnsi="Times New Roman" w:cs="Times New Roman"/>
        </w:rPr>
        <w:t xml:space="preserve">: http://kremlin.ru/supplement/3964/print </w:t>
      </w:r>
      <w:hyperlink r:id="rId19" w:history="1">
        <w:r w:rsidRPr="00AF311E">
          <w:rPr>
            <w:rStyle w:val="Hyperlink"/>
            <w:rFonts w:ascii="Times New Roman" w:hAnsi="Times New Roman" w:cs="Times New Roman"/>
            <w:color w:val="auto"/>
          </w:rPr>
          <w:t>http://archive.kremlin.ru/text/docs/2008/04/163171.shtml</w:t>
        </w:r>
      </w:hyperlink>
      <w:r w:rsidRPr="00AF311E">
        <w:rPr>
          <w:rFonts w:ascii="Times New Roman" w:hAnsi="Times New Roman" w:cs="Times New Roman"/>
        </w:rPr>
        <w:t>( дата обращения – 17.03.2014).</w:t>
      </w:r>
    </w:p>
    <w:p w14:paraId="6373BD43" w14:textId="77777777" w:rsidR="006F108D" w:rsidRPr="0045587B" w:rsidRDefault="006F108D" w:rsidP="003C1A9E">
      <w:pPr>
        <w:pStyle w:val="FootnoteText"/>
        <w:numPr>
          <w:ilvl w:val="0"/>
          <w:numId w:val="24"/>
        </w:numPr>
        <w:spacing w:line="360" w:lineRule="auto"/>
        <w:jc w:val="both"/>
        <w:rPr>
          <w:rFonts w:ascii="Times New Roman" w:hAnsi="Times New Roman" w:cs="Times New Roman"/>
        </w:rPr>
      </w:pPr>
      <w:r w:rsidRPr="00AF311E">
        <w:rPr>
          <w:rFonts w:ascii="Times New Roman" w:hAnsi="Times New Roman" w:cs="Times New Roman"/>
        </w:rPr>
        <w:t xml:space="preserve">Торговля в России – 2011. Федеральная служба государственной статистики // </w:t>
      </w:r>
      <w:r w:rsidRPr="00AF311E">
        <w:rPr>
          <w:rFonts w:ascii="Times New Roman" w:hAnsi="Times New Roman" w:cs="Times New Roman"/>
          <w:lang w:val="en-US"/>
        </w:rPr>
        <w:t>URL</w:t>
      </w:r>
      <w:r w:rsidRPr="00AF311E">
        <w:rPr>
          <w:rFonts w:ascii="Times New Roman" w:hAnsi="Times New Roman" w:cs="Times New Roman"/>
        </w:rPr>
        <w:t xml:space="preserve">: </w:t>
      </w:r>
      <w:hyperlink r:id="rId20" w:history="1">
        <w:r w:rsidRPr="00AF311E">
          <w:rPr>
            <w:rStyle w:val="Hyperlink"/>
            <w:rFonts w:ascii="Times New Roman" w:hAnsi="Times New Roman" w:cs="Times New Roman"/>
            <w:color w:val="auto"/>
          </w:rPr>
          <w:t>http://www.gks.ru/bgd/regl/B11_58/IssWWW.exe/Stg/d2/06-07.htm</w:t>
        </w:r>
      </w:hyperlink>
      <w:r w:rsidRPr="00AF311E">
        <w:rPr>
          <w:rFonts w:ascii="Times New Roman" w:hAnsi="Times New Roman" w:cs="Times New Roman"/>
        </w:rPr>
        <w:t xml:space="preserve"> (дата обращения – 06.02.2017).</w:t>
      </w:r>
    </w:p>
    <w:p w14:paraId="6A309173"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rPr>
        <w:t xml:space="preserve">Торговля в России – 2013. Федеральная служба государственной статистики // </w:t>
      </w:r>
      <w:r w:rsidRPr="00AF311E">
        <w:rPr>
          <w:rFonts w:ascii="Times New Roman" w:hAnsi="Times New Roman" w:cs="Times New Roman"/>
          <w:lang w:val="en-US"/>
        </w:rPr>
        <w:t>URL</w:t>
      </w:r>
      <w:r w:rsidRPr="00AF311E">
        <w:rPr>
          <w:rFonts w:ascii="Times New Roman" w:hAnsi="Times New Roman" w:cs="Times New Roman"/>
        </w:rPr>
        <w:t xml:space="preserve">: </w:t>
      </w:r>
      <w:hyperlink r:id="rId21" w:history="1">
        <w:r w:rsidRPr="00AF311E">
          <w:rPr>
            <w:rStyle w:val="Hyperlink"/>
            <w:rFonts w:ascii="Times New Roman" w:hAnsi="Times New Roman" w:cs="Times New Roman"/>
            <w:color w:val="auto"/>
          </w:rPr>
          <w:t>http://www.gks.ru/bgd/regl/B13_58/Main.htm</w:t>
        </w:r>
      </w:hyperlink>
      <w:r w:rsidRPr="00AF311E">
        <w:rPr>
          <w:rFonts w:ascii="Times New Roman" w:hAnsi="Times New Roman" w:cs="Times New Roman"/>
        </w:rPr>
        <w:t xml:space="preserve">  (дата обращения – 06.02.2017).</w:t>
      </w:r>
    </w:p>
    <w:p w14:paraId="6448C802"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rPr>
        <w:t xml:space="preserve">Соглашение о торговых отношениях между Союзом Советских Социалистических Республик и Соединенными Штатами Америки от 1 июня 1990 г. // </w:t>
      </w:r>
      <w:r w:rsidRPr="00AF311E">
        <w:rPr>
          <w:rFonts w:ascii="Times New Roman" w:hAnsi="Times New Roman" w:cs="Times New Roman"/>
          <w:lang w:val="en-US"/>
        </w:rPr>
        <w:t>URL</w:t>
      </w:r>
      <w:r w:rsidRPr="00AF311E">
        <w:rPr>
          <w:rFonts w:ascii="Times New Roman" w:hAnsi="Times New Roman" w:cs="Times New Roman"/>
        </w:rPr>
        <w:t>: https://www.referent.ru/1/24186 (дата обращения – 29.03.2014).</w:t>
      </w:r>
    </w:p>
    <w:p w14:paraId="572DEFC2"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Agreement on Textiles and Clothing. Article</w:t>
      </w:r>
      <w:r w:rsidRPr="0045587B">
        <w:rPr>
          <w:rFonts w:ascii="Times New Roman" w:hAnsi="Times New Roman" w:cs="Times New Roman"/>
        </w:rPr>
        <w:t xml:space="preserve"> 6 // </w:t>
      </w:r>
      <w:r w:rsidRPr="00AF311E">
        <w:rPr>
          <w:rFonts w:ascii="Times New Roman" w:hAnsi="Times New Roman" w:cs="Times New Roman"/>
          <w:lang w:val="en-US"/>
        </w:rPr>
        <w:t>URL</w:t>
      </w:r>
      <w:r w:rsidRPr="0045587B">
        <w:rPr>
          <w:rFonts w:ascii="Times New Roman" w:hAnsi="Times New Roman" w:cs="Times New Roman"/>
        </w:rPr>
        <w:t xml:space="preserve">: </w:t>
      </w:r>
      <w:hyperlink r:id="rId22" w:history="1">
        <w:r w:rsidRPr="00AF311E">
          <w:rPr>
            <w:rStyle w:val="Hyperlink"/>
            <w:rFonts w:ascii="Times New Roman" w:hAnsi="Times New Roman" w:cs="Times New Roman"/>
            <w:color w:val="auto"/>
            <w:lang w:val="en-US"/>
          </w:rPr>
          <w:t>https</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www</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wto</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org</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english</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docs</w:t>
        </w:r>
        <w:r w:rsidRPr="0045587B">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e</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legal</w:t>
        </w:r>
        <w:r w:rsidRPr="0045587B">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e</w:t>
        </w:r>
        <w:r w:rsidRPr="0045587B">
          <w:rPr>
            <w:rStyle w:val="Hyperlink"/>
            <w:rFonts w:ascii="Times New Roman" w:hAnsi="Times New Roman" w:cs="Times New Roman"/>
            <w:color w:val="auto"/>
          </w:rPr>
          <w:t>/16-</w:t>
        </w:r>
        <w:r w:rsidRPr="00AF311E">
          <w:rPr>
            <w:rStyle w:val="Hyperlink"/>
            <w:rFonts w:ascii="Times New Roman" w:hAnsi="Times New Roman" w:cs="Times New Roman"/>
            <w:color w:val="auto"/>
            <w:lang w:val="en-US"/>
          </w:rPr>
          <w:t>tex</w:t>
        </w:r>
        <w:r w:rsidRPr="0045587B">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e</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htm</w:t>
        </w:r>
      </w:hyperlink>
      <w:r w:rsidRPr="0045587B">
        <w:rPr>
          <w:rFonts w:ascii="Times New Roman" w:hAnsi="Times New Roman" w:cs="Times New Roman"/>
        </w:rPr>
        <w:t xml:space="preserve"> (</w:t>
      </w:r>
      <w:r w:rsidRPr="00AF311E">
        <w:rPr>
          <w:rFonts w:ascii="Times New Roman" w:hAnsi="Times New Roman" w:cs="Times New Roman"/>
        </w:rPr>
        <w:t>дата</w:t>
      </w:r>
      <w:r w:rsidRPr="0045587B">
        <w:rPr>
          <w:rFonts w:ascii="Times New Roman" w:hAnsi="Times New Roman" w:cs="Times New Roman"/>
        </w:rPr>
        <w:t xml:space="preserve"> </w:t>
      </w:r>
      <w:r w:rsidRPr="00AF311E">
        <w:rPr>
          <w:rFonts w:ascii="Times New Roman" w:hAnsi="Times New Roman" w:cs="Times New Roman"/>
        </w:rPr>
        <w:t>обращения</w:t>
      </w:r>
      <w:r w:rsidRPr="0045587B">
        <w:rPr>
          <w:rFonts w:ascii="Times New Roman" w:hAnsi="Times New Roman" w:cs="Times New Roman"/>
        </w:rPr>
        <w:t xml:space="preserve"> </w:t>
      </w:r>
      <w:r w:rsidRPr="00A91150">
        <w:rPr>
          <w:rFonts w:ascii="Times New Roman" w:hAnsi="Times New Roman" w:cs="Times New Roman"/>
        </w:rPr>
        <w:t>−</w:t>
      </w:r>
      <w:r w:rsidRPr="0045587B">
        <w:rPr>
          <w:rFonts w:ascii="Times New Roman" w:hAnsi="Times New Roman" w:cs="Times New Roman"/>
        </w:rPr>
        <w:t xml:space="preserve"> 27.04.2017).</w:t>
      </w:r>
    </w:p>
    <w:p w14:paraId="1853C90F"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 xml:space="preserve">Agreement on Subsidies and Countervailing Measures. </w:t>
      </w:r>
      <w:proofErr w:type="spellStart"/>
      <w:r w:rsidRPr="00AF311E">
        <w:rPr>
          <w:rFonts w:ascii="Times New Roman" w:hAnsi="Times New Roman" w:cs="Times New Roman"/>
        </w:rPr>
        <w:t>Article</w:t>
      </w:r>
      <w:proofErr w:type="spellEnd"/>
      <w:r w:rsidRPr="00AF311E">
        <w:rPr>
          <w:rFonts w:ascii="Times New Roman" w:hAnsi="Times New Roman" w:cs="Times New Roman"/>
        </w:rPr>
        <w:t xml:space="preserve"> 6 // URL: </w:t>
      </w:r>
      <w:hyperlink r:id="rId23" w:history="1">
        <w:r w:rsidRPr="00AF311E">
          <w:rPr>
            <w:rStyle w:val="Hyperlink"/>
            <w:rFonts w:ascii="Times New Roman" w:hAnsi="Times New Roman" w:cs="Times New Roman"/>
            <w:color w:val="auto"/>
          </w:rPr>
          <w:t>https://www.wto.org/english/docs_e/legal_e/24-scm_01_e.htm</w:t>
        </w:r>
      </w:hyperlink>
      <w:r>
        <w:rPr>
          <w:rFonts w:ascii="Times New Roman" w:hAnsi="Times New Roman" w:cs="Times New Roman"/>
        </w:rPr>
        <w:t xml:space="preserve"> (дата обращения − 27.04.</w:t>
      </w:r>
      <w:r w:rsidRPr="00AF311E">
        <w:rPr>
          <w:rFonts w:ascii="Times New Roman" w:hAnsi="Times New Roman" w:cs="Times New Roman"/>
        </w:rPr>
        <w:t>2017).</w:t>
      </w:r>
    </w:p>
    <w:p w14:paraId="61550749"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Agreement</w:t>
      </w:r>
      <w:r w:rsidRPr="00AF311E">
        <w:rPr>
          <w:rFonts w:ascii="Times New Roman" w:hAnsi="Times New Roman" w:cs="Times New Roman"/>
        </w:rPr>
        <w:t xml:space="preserve"> </w:t>
      </w:r>
      <w:r w:rsidRPr="00AF311E">
        <w:rPr>
          <w:rFonts w:ascii="Times New Roman" w:hAnsi="Times New Roman" w:cs="Times New Roman"/>
          <w:lang w:val="en-US"/>
        </w:rPr>
        <w:t>on</w:t>
      </w:r>
      <w:r w:rsidRPr="00AF311E">
        <w:rPr>
          <w:rFonts w:ascii="Times New Roman" w:hAnsi="Times New Roman" w:cs="Times New Roman"/>
        </w:rPr>
        <w:t xml:space="preserve"> </w:t>
      </w:r>
      <w:r w:rsidRPr="00AF311E">
        <w:rPr>
          <w:rFonts w:ascii="Times New Roman" w:hAnsi="Times New Roman" w:cs="Times New Roman"/>
          <w:lang w:val="en-US"/>
        </w:rPr>
        <w:t>Agriculture</w:t>
      </w:r>
      <w:r w:rsidRPr="00AF311E">
        <w:rPr>
          <w:rFonts w:ascii="Times New Roman" w:hAnsi="Times New Roman" w:cs="Times New Roman"/>
        </w:rPr>
        <w:t xml:space="preserve">. </w:t>
      </w:r>
      <w:r w:rsidRPr="00AF311E">
        <w:rPr>
          <w:rFonts w:ascii="Times New Roman" w:hAnsi="Times New Roman" w:cs="Times New Roman"/>
          <w:lang w:val="en-US"/>
        </w:rPr>
        <w:t>Article</w:t>
      </w:r>
      <w:r w:rsidRPr="00AF311E">
        <w:rPr>
          <w:rFonts w:ascii="Times New Roman" w:hAnsi="Times New Roman" w:cs="Times New Roman"/>
        </w:rPr>
        <w:t xml:space="preserve"> 13 // </w:t>
      </w:r>
      <w:r w:rsidRPr="00AF311E">
        <w:rPr>
          <w:rFonts w:ascii="Times New Roman" w:hAnsi="Times New Roman" w:cs="Times New Roman"/>
          <w:lang w:val="en-US"/>
        </w:rPr>
        <w:t>URL</w:t>
      </w:r>
      <w:r w:rsidRPr="00AF311E">
        <w:rPr>
          <w:rFonts w:ascii="Times New Roman" w:hAnsi="Times New Roman" w:cs="Times New Roman"/>
        </w:rPr>
        <w:t xml:space="preserve">: </w:t>
      </w:r>
      <w:hyperlink r:id="rId24" w:history="1">
        <w:r w:rsidRPr="00AF311E">
          <w:rPr>
            <w:rStyle w:val="Hyperlink"/>
            <w:rFonts w:ascii="Times New Roman" w:hAnsi="Times New Roman" w:cs="Times New Roman"/>
            <w:color w:val="auto"/>
            <w:lang w:val="en-US"/>
          </w:rPr>
          <w:t>https</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www</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wto</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org</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english</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docs</w:t>
        </w:r>
        <w:r w:rsidRPr="00AF311E">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e</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legal</w:t>
        </w:r>
        <w:r w:rsidRPr="00AF311E">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e</w:t>
        </w:r>
        <w:r w:rsidRPr="00AF311E">
          <w:rPr>
            <w:rStyle w:val="Hyperlink"/>
            <w:rFonts w:ascii="Times New Roman" w:hAnsi="Times New Roman" w:cs="Times New Roman"/>
            <w:color w:val="auto"/>
          </w:rPr>
          <w:t>/14-</w:t>
        </w:r>
        <w:r w:rsidRPr="00AF311E">
          <w:rPr>
            <w:rStyle w:val="Hyperlink"/>
            <w:rFonts w:ascii="Times New Roman" w:hAnsi="Times New Roman" w:cs="Times New Roman"/>
            <w:color w:val="auto"/>
            <w:lang w:val="en-US"/>
          </w:rPr>
          <w:t>ag</w:t>
        </w:r>
        <w:r w:rsidRPr="00AF311E">
          <w:rPr>
            <w:rStyle w:val="Hyperlink"/>
            <w:rFonts w:ascii="Times New Roman" w:hAnsi="Times New Roman" w:cs="Times New Roman"/>
            <w:color w:val="auto"/>
          </w:rPr>
          <w:t>_01_</w:t>
        </w:r>
        <w:r w:rsidRPr="00AF311E">
          <w:rPr>
            <w:rStyle w:val="Hyperlink"/>
            <w:rFonts w:ascii="Times New Roman" w:hAnsi="Times New Roman" w:cs="Times New Roman"/>
            <w:color w:val="auto"/>
            <w:lang w:val="en-US"/>
          </w:rPr>
          <w:t>e</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htm</w:t>
        </w:r>
      </w:hyperlink>
      <w:r>
        <w:rPr>
          <w:rFonts w:ascii="Times New Roman" w:hAnsi="Times New Roman" w:cs="Times New Roman"/>
        </w:rPr>
        <w:t xml:space="preserve"> (дата обращения − 27.04.</w:t>
      </w:r>
      <w:r w:rsidRPr="00AF311E">
        <w:rPr>
          <w:rFonts w:ascii="Times New Roman" w:hAnsi="Times New Roman" w:cs="Times New Roman"/>
        </w:rPr>
        <w:t>2017).</w:t>
      </w:r>
    </w:p>
    <w:p w14:paraId="16055643" w14:textId="7777777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AF311E">
        <w:rPr>
          <w:rFonts w:ascii="Times New Roman" w:hAnsi="Times New Roman" w:cs="Times New Roman"/>
          <w:lang w:val="en-US"/>
        </w:rPr>
        <w:t xml:space="preserve">Agreement on Trade-Related Investment Measures // URL: </w:t>
      </w:r>
      <w:hyperlink r:id="rId25" w:history="1">
        <w:r w:rsidRPr="00AF311E">
          <w:rPr>
            <w:rStyle w:val="Hyperlink"/>
            <w:rFonts w:ascii="Times New Roman" w:hAnsi="Times New Roman" w:cs="Times New Roman"/>
            <w:color w:val="auto"/>
            <w:lang w:val="en-US"/>
          </w:rPr>
          <w:t>https://www.wto.org/english/docs_e/legal_e/18-trims_e.htm</w:t>
        </w:r>
      </w:hyperlink>
      <w:r>
        <w:rPr>
          <w:rFonts w:ascii="Times New Roman" w:hAnsi="Times New Roman" w:cs="Times New Roman"/>
          <w:lang w:val="en-US"/>
        </w:rPr>
        <w:t xml:space="preserve"> (</w:t>
      </w:r>
      <w:proofErr w:type="spellStart"/>
      <w:r>
        <w:rPr>
          <w:rFonts w:ascii="Times New Roman" w:hAnsi="Times New Roman" w:cs="Times New Roman"/>
          <w:lang w:val="en-US"/>
        </w:rPr>
        <w:t>дата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обращения</w:t>
      </w:r>
      <w:proofErr w:type="spellEnd"/>
      <w:r>
        <w:rPr>
          <w:rFonts w:ascii="Times New Roman" w:hAnsi="Times New Roman" w:cs="Times New Roman"/>
          <w:lang w:val="en-US"/>
        </w:rPr>
        <w:t xml:space="preserve"> − 29.04.</w:t>
      </w:r>
      <w:r w:rsidRPr="00AF311E">
        <w:rPr>
          <w:rFonts w:ascii="Times New Roman" w:hAnsi="Times New Roman" w:cs="Times New Roman"/>
          <w:lang w:val="en-US"/>
        </w:rPr>
        <w:t>2017).</w:t>
      </w:r>
    </w:p>
    <w:p w14:paraId="65CAFA8A" w14:textId="7777777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AF311E">
        <w:rPr>
          <w:rFonts w:ascii="Times New Roman" w:hAnsi="Times New Roman" w:cs="Times New Roman"/>
          <w:lang w:val="en-US"/>
        </w:rPr>
        <w:t xml:space="preserve">Agreement on Trade-Related Aspects of Intellectual Property Rights // URL: </w:t>
      </w:r>
      <w:hyperlink r:id="rId26" w:history="1">
        <w:r w:rsidRPr="00AF311E">
          <w:rPr>
            <w:rStyle w:val="Hyperlink"/>
            <w:rFonts w:ascii="Times New Roman" w:hAnsi="Times New Roman" w:cs="Times New Roman"/>
            <w:color w:val="auto"/>
            <w:lang w:val="en-US"/>
          </w:rPr>
          <w:t>https://www.wto.org/english/docs_e/legal_e/27-trips_01_e.htm</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Pr>
          <w:rFonts w:ascii="Times New Roman" w:hAnsi="Times New Roman" w:cs="Times New Roman"/>
          <w:lang w:val="en-US"/>
        </w:rPr>
        <w:t xml:space="preserve"> − 29.04.</w:t>
      </w:r>
      <w:r w:rsidRPr="00AF311E">
        <w:rPr>
          <w:rFonts w:ascii="Times New Roman" w:hAnsi="Times New Roman" w:cs="Times New Roman"/>
          <w:lang w:val="en-US"/>
        </w:rPr>
        <w:t>2017).</w:t>
      </w:r>
    </w:p>
    <w:p w14:paraId="36FA74CC" w14:textId="7777777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DB292E">
        <w:rPr>
          <w:rFonts w:ascii="Times New Roman" w:hAnsi="Times New Roman" w:cs="Times New Roman"/>
          <w:lang w:val="en-US"/>
        </w:rPr>
        <w:t xml:space="preserve">CONGRESSIONAL BRIEFINGS ON KENNEDY ROUND--MAY 16, 1967, Washington // Foreign Relations of the United States </w:t>
      </w:r>
      <w:r w:rsidR="00833C2D">
        <w:rPr>
          <w:rFonts w:ascii="Times New Roman" w:hAnsi="Times New Roman" w:cs="Times New Roman"/>
          <w:lang w:val="en-US"/>
        </w:rPr>
        <w:t>(FRUS) 1964-1969. V</w:t>
      </w:r>
      <w:r w:rsidRPr="00DB292E">
        <w:rPr>
          <w:rFonts w:ascii="Times New Roman" w:hAnsi="Times New Roman" w:cs="Times New Roman"/>
          <w:lang w:val="en-US"/>
        </w:rPr>
        <w:t>ol. VIII. Internati</w:t>
      </w:r>
      <w:r w:rsidR="00833C2D">
        <w:rPr>
          <w:rFonts w:ascii="Times New Roman" w:hAnsi="Times New Roman" w:cs="Times New Roman"/>
          <w:lang w:val="en-US"/>
        </w:rPr>
        <w:t xml:space="preserve">onal Monetary and Trade Policy // </w:t>
      </w:r>
      <w:r w:rsidRPr="00DB292E">
        <w:rPr>
          <w:rFonts w:ascii="Times New Roman" w:hAnsi="Times New Roman" w:cs="Times New Roman"/>
          <w:lang w:val="en-US"/>
        </w:rPr>
        <w:t xml:space="preserve">URL: </w:t>
      </w:r>
      <w:hyperlink r:id="rId27" w:history="1">
        <w:r w:rsidRPr="00DB292E">
          <w:rPr>
            <w:rStyle w:val="Hyperlink"/>
            <w:rFonts w:ascii="Times New Roman" w:hAnsi="Times New Roman" w:cs="Times New Roman"/>
            <w:color w:val="auto"/>
            <w:lang w:val="en-US"/>
          </w:rPr>
          <w:t>http://www.state.gov/1997-2001-NOPDFS/about_state/history/vol_viii/360_370.html</w:t>
        </w:r>
      </w:hyperlink>
      <w:r w:rsidRPr="00DB292E">
        <w:rPr>
          <w:rFonts w:ascii="Times New Roman" w:hAnsi="Times New Roman" w:cs="Times New Roman"/>
          <w:lang w:val="en-US"/>
        </w:rPr>
        <w:t xml:space="preserve"> (</w:t>
      </w:r>
      <w:r w:rsidRPr="00DB292E">
        <w:rPr>
          <w:rFonts w:ascii="Times New Roman" w:hAnsi="Times New Roman" w:cs="Times New Roman"/>
        </w:rPr>
        <w:t>дата</w:t>
      </w:r>
      <w:r w:rsidRPr="00DB292E">
        <w:rPr>
          <w:rFonts w:ascii="Times New Roman" w:hAnsi="Times New Roman" w:cs="Times New Roman"/>
          <w:lang w:val="en-US"/>
        </w:rPr>
        <w:t xml:space="preserve"> </w:t>
      </w:r>
      <w:r w:rsidRPr="00DB292E">
        <w:rPr>
          <w:rFonts w:ascii="Times New Roman" w:hAnsi="Times New Roman" w:cs="Times New Roman"/>
        </w:rPr>
        <w:t>обращения</w:t>
      </w:r>
      <w:r>
        <w:rPr>
          <w:rFonts w:ascii="Times New Roman" w:hAnsi="Times New Roman" w:cs="Times New Roman"/>
          <w:lang w:val="en-US"/>
        </w:rPr>
        <w:t xml:space="preserve"> − 15.04.</w:t>
      </w:r>
      <w:r w:rsidRPr="00DB292E">
        <w:rPr>
          <w:rFonts w:ascii="Times New Roman" w:hAnsi="Times New Roman" w:cs="Times New Roman"/>
          <w:lang w:val="en-US"/>
        </w:rPr>
        <w:t>2015).</w:t>
      </w:r>
    </w:p>
    <w:p w14:paraId="415F88D5" w14:textId="77777777" w:rsidR="006F108D" w:rsidRPr="00AC7092" w:rsidRDefault="006F108D" w:rsidP="003C1A9E">
      <w:pPr>
        <w:pStyle w:val="FootnoteText"/>
        <w:numPr>
          <w:ilvl w:val="0"/>
          <w:numId w:val="24"/>
        </w:numPr>
        <w:spacing w:line="360" w:lineRule="auto"/>
        <w:ind w:left="426" w:hanging="426"/>
        <w:jc w:val="both"/>
        <w:rPr>
          <w:rFonts w:ascii="Times New Roman" w:hAnsi="Times New Roman" w:cs="Times New Roman"/>
        </w:rPr>
      </w:pPr>
      <w:r w:rsidRPr="00DB292E">
        <w:rPr>
          <w:rFonts w:ascii="Times New Roman" w:hAnsi="Times New Roman" w:cs="Times New Roman"/>
          <w:lang w:val="en-US"/>
        </w:rPr>
        <w:lastRenderedPageBreak/>
        <w:t>GENERAL AGREEMENT ON TARIFFS AND TRADE MULTILATERAL NEGOTIATIONS // International Legal Materials. Vol. 18. No. 3. 1979.</w:t>
      </w:r>
      <w:r>
        <w:rPr>
          <w:rFonts w:ascii="Times New Roman" w:hAnsi="Times New Roman" w:cs="Times New Roman"/>
          <w:lang w:val="en-US"/>
        </w:rPr>
        <w:t xml:space="preserve"> P. 553-576.</w:t>
      </w:r>
    </w:p>
    <w:p w14:paraId="09111B3D" w14:textId="7777777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AF311E">
        <w:rPr>
          <w:rFonts w:ascii="Times New Roman" w:hAnsi="Times New Roman" w:cs="Times New Roman"/>
          <w:lang w:val="en-US"/>
        </w:rPr>
        <w:t xml:space="preserve">General Agreement on Trade in Services // URL: </w:t>
      </w:r>
      <w:hyperlink r:id="rId28" w:history="1">
        <w:r w:rsidRPr="00AF311E">
          <w:rPr>
            <w:rStyle w:val="Hyperlink"/>
            <w:rFonts w:ascii="Times New Roman" w:hAnsi="Times New Roman" w:cs="Times New Roman"/>
            <w:color w:val="auto"/>
            <w:lang w:val="en-US"/>
          </w:rPr>
          <w:t>https://www.wto.org/english/docs_e/legal_e/26-gats_01_e.htm</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Pr>
          <w:rFonts w:ascii="Times New Roman" w:hAnsi="Times New Roman" w:cs="Times New Roman"/>
          <w:lang w:val="en-US"/>
        </w:rPr>
        <w:t xml:space="preserve"> − 29.04.</w:t>
      </w:r>
      <w:r w:rsidRPr="00AF311E">
        <w:rPr>
          <w:rFonts w:ascii="Times New Roman" w:hAnsi="Times New Roman" w:cs="Times New Roman"/>
          <w:lang w:val="en-US"/>
        </w:rPr>
        <w:t>2017).</w:t>
      </w:r>
    </w:p>
    <w:p w14:paraId="704EAE0D" w14:textId="77777777" w:rsidR="006F108D" w:rsidRPr="0045587B" w:rsidRDefault="006F108D" w:rsidP="003C1A9E">
      <w:pPr>
        <w:pStyle w:val="FootnoteText"/>
        <w:numPr>
          <w:ilvl w:val="0"/>
          <w:numId w:val="24"/>
        </w:numPr>
        <w:spacing w:line="360" w:lineRule="auto"/>
        <w:jc w:val="both"/>
        <w:rPr>
          <w:rFonts w:ascii="Times New Roman" w:hAnsi="Times New Roman" w:cs="Times New Roman"/>
          <w:lang w:val="en-US"/>
        </w:rPr>
      </w:pPr>
      <w:r w:rsidRPr="00DB292E">
        <w:rPr>
          <w:rFonts w:ascii="Times New Roman" w:hAnsi="Times New Roman" w:cs="Times New Roman"/>
          <w:lang w:val="en-US"/>
        </w:rPr>
        <w:t xml:space="preserve">GENERAL RESULTS OF THE KENNEDY ROUND, Washington, May 16, 1967 // Foreign Relations of the United States </w:t>
      </w:r>
      <w:r w:rsidR="00833C2D">
        <w:rPr>
          <w:rFonts w:ascii="Times New Roman" w:hAnsi="Times New Roman" w:cs="Times New Roman"/>
          <w:lang w:val="en-US"/>
        </w:rPr>
        <w:t>(FRUS) 1964-1969. V</w:t>
      </w:r>
      <w:r w:rsidRPr="00DB292E">
        <w:rPr>
          <w:rFonts w:ascii="Times New Roman" w:hAnsi="Times New Roman" w:cs="Times New Roman"/>
          <w:lang w:val="en-US"/>
        </w:rPr>
        <w:t>ol. VIII. Internat</w:t>
      </w:r>
      <w:r w:rsidR="00833C2D">
        <w:rPr>
          <w:rFonts w:ascii="Times New Roman" w:hAnsi="Times New Roman" w:cs="Times New Roman"/>
          <w:lang w:val="en-US"/>
        </w:rPr>
        <w:t>ional Monetary and Trade Policy //</w:t>
      </w:r>
      <w:r w:rsidRPr="00DB292E">
        <w:rPr>
          <w:rFonts w:ascii="Times New Roman" w:hAnsi="Times New Roman" w:cs="Times New Roman"/>
          <w:lang w:val="en-US"/>
        </w:rPr>
        <w:t xml:space="preserve"> URL: </w:t>
      </w:r>
      <w:hyperlink r:id="rId29" w:history="1">
        <w:r w:rsidRPr="00DB292E">
          <w:rPr>
            <w:rStyle w:val="Hyperlink"/>
            <w:rFonts w:ascii="Times New Roman" w:hAnsi="Times New Roman" w:cs="Times New Roman"/>
            <w:color w:val="auto"/>
            <w:lang w:val="en-US"/>
          </w:rPr>
          <w:t>http://www.state.gov/1997-2001-NOPDFS/about_state/history/vol_viii/360_370.html</w:t>
        </w:r>
      </w:hyperlink>
      <w:r w:rsidRPr="00DB292E">
        <w:rPr>
          <w:rFonts w:ascii="Times New Roman" w:hAnsi="Times New Roman" w:cs="Times New Roman"/>
          <w:lang w:val="en-US"/>
        </w:rPr>
        <w:t xml:space="preserve"> (</w:t>
      </w:r>
      <w:r w:rsidRPr="00DB292E">
        <w:rPr>
          <w:rFonts w:ascii="Times New Roman" w:hAnsi="Times New Roman" w:cs="Times New Roman"/>
        </w:rPr>
        <w:t>дата</w:t>
      </w:r>
      <w:r w:rsidRPr="00DB292E">
        <w:rPr>
          <w:rFonts w:ascii="Times New Roman" w:hAnsi="Times New Roman" w:cs="Times New Roman"/>
          <w:lang w:val="en-US"/>
        </w:rPr>
        <w:t xml:space="preserve"> </w:t>
      </w:r>
      <w:r w:rsidRPr="00DB292E">
        <w:rPr>
          <w:rFonts w:ascii="Times New Roman" w:hAnsi="Times New Roman" w:cs="Times New Roman"/>
        </w:rPr>
        <w:t>обращения</w:t>
      </w:r>
      <w:r>
        <w:rPr>
          <w:rFonts w:ascii="Times New Roman" w:hAnsi="Times New Roman" w:cs="Times New Roman"/>
          <w:lang w:val="en-US"/>
        </w:rPr>
        <w:t xml:space="preserve"> − 15.03.</w:t>
      </w:r>
      <w:r w:rsidRPr="00DB292E">
        <w:rPr>
          <w:rFonts w:ascii="Times New Roman" w:hAnsi="Times New Roman" w:cs="Times New Roman"/>
          <w:lang w:val="en-US"/>
        </w:rPr>
        <w:t>2015).</w:t>
      </w:r>
    </w:p>
    <w:p w14:paraId="15782016"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45587B">
        <w:rPr>
          <w:rFonts w:ascii="Times New Roman" w:hAnsi="Times New Roman" w:cs="Times New Roman"/>
          <w:lang w:val="en-US"/>
        </w:rPr>
        <w:t>Villarreal</w:t>
      </w:r>
      <w:r w:rsidR="00833C2D" w:rsidRPr="00833C2D">
        <w:rPr>
          <w:rFonts w:ascii="Times New Roman" w:hAnsi="Times New Roman" w:cs="Times New Roman"/>
          <w:lang w:val="en-US"/>
        </w:rPr>
        <w:t xml:space="preserve"> </w:t>
      </w:r>
      <w:r w:rsidR="00833C2D">
        <w:rPr>
          <w:rFonts w:ascii="Times New Roman" w:hAnsi="Times New Roman" w:cs="Times New Roman"/>
          <w:lang w:val="en-US"/>
        </w:rPr>
        <w:t xml:space="preserve">M. A., </w:t>
      </w:r>
      <w:r w:rsidRPr="0045587B">
        <w:rPr>
          <w:rFonts w:ascii="Times New Roman" w:hAnsi="Times New Roman" w:cs="Times New Roman"/>
          <w:lang w:val="en-US"/>
        </w:rPr>
        <w:t>Fergusson</w:t>
      </w:r>
      <w:r w:rsidR="00833C2D" w:rsidRPr="00833C2D">
        <w:rPr>
          <w:rFonts w:ascii="Times New Roman" w:hAnsi="Times New Roman" w:cs="Times New Roman"/>
          <w:lang w:val="en-US"/>
        </w:rPr>
        <w:t xml:space="preserve"> </w:t>
      </w:r>
      <w:r w:rsidR="00833C2D">
        <w:rPr>
          <w:rFonts w:ascii="Times New Roman" w:hAnsi="Times New Roman" w:cs="Times New Roman"/>
          <w:lang w:val="en-US"/>
        </w:rPr>
        <w:t>I. F</w:t>
      </w:r>
      <w:r w:rsidRPr="0045587B">
        <w:rPr>
          <w:rFonts w:ascii="Times New Roman" w:hAnsi="Times New Roman" w:cs="Times New Roman"/>
          <w:lang w:val="en-US"/>
        </w:rPr>
        <w:t xml:space="preserve">. The North-American Free Trade Agreement (NAFTA) // Congressional Research Service Report. </w:t>
      </w:r>
      <w:proofErr w:type="spellStart"/>
      <w:r w:rsidRPr="00AF311E">
        <w:rPr>
          <w:rFonts w:ascii="Times New Roman" w:hAnsi="Times New Roman" w:cs="Times New Roman"/>
        </w:rPr>
        <w:t>February</w:t>
      </w:r>
      <w:proofErr w:type="spellEnd"/>
      <w:r w:rsidRPr="00AF311E">
        <w:rPr>
          <w:rFonts w:ascii="Times New Roman" w:hAnsi="Times New Roman" w:cs="Times New Roman"/>
        </w:rPr>
        <w:t xml:space="preserve"> 22, 2017.</w:t>
      </w:r>
      <w:r>
        <w:rPr>
          <w:rFonts w:ascii="Times New Roman" w:hAnsi="Times New Roman" w:cs="Times New Roman"/>
        </w:rPr>
        <w:t xml:space="preserve"> – 42 p.</w:t>
      </w:r>
    </w:p>
    <w:p w14:paraId="3C73AD1B"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 xml:space="preserve">Marrakesh Agreement Establishing World Trade Organization. </w:t>
      </w:r>
      <w:proofErr w:type="spellStart"/>
      <w:r w:rsidRPr="00AF311E">
        <w:rPr>
          <w:rFonts w:ascii="Times New Roman" w:hAnsi="Times New Roman" w:cs="Times New Roman"/>
        </w:rPr>
        <w:t>Article</w:t>
      </w:r>
      <w:proofErr w:type="spellEnd"/>
      <w:r w:rsidRPr="00AF311E">
        <w:rPr>
          <w:rFonts w:ascii="Times New Roman" w:hAnsi="Times New Roman" w:cs="Times New Roman"/>
        </w:rPr>
        <w:t xml:space="preserve"> IX // URL: </w:t>
      </w:r>
      <w:hyperlink r:id="rId30" w:anchor="articleIX" w:history="1">
        <w:r w:rsidRPr="00AF311E">
          <w:rPr>
            <w:rStyle w:val="Hyperlink"/>
            <w:rFonts w:ascii="Times New Roman" w:hAnsi="Times New Roman" w:cs="Times New Roman"/>
            <w:color w:val="auto"/>
          </w:rPr>
          <w:t>https://www.wto.org/english/docs_e/legal_e/04-wto_e.htm#articleIX</w:t>
        </w:r>
      </w:hyperlink>
      <w:r w:rsidRPr="00AF311E">
        <w:rPr>
          <w:rFonts w:ascii="Times New Roman" w:hAnsi="Times New Roman" w:cs="Times New Roman"/>
        </w:rPr>
        <w:t xml:space="preserve"> (дата обращения </w:t>
      </w:r>
      <w:r>
        <w:rPr>
          <w:rFonts w:ascii="Times New Roman" w:hAnsi="Times New Roman" w:cs="Times New Roman"/>
        </w:rPr>
        <w:t>– 1.05.</w:t>
      </w:r>
      <w:r w:rsidRPr="00AF311E">
        <w:rPr>
          <w:rFonts w:ascii="Times New Roman" w:hAnsi="Times New Roman" w:cs="Times New Roman"/>
        </w:rPr>
        <w:t>2017).</w:t>
      </w:r>
    </w:p>
    <w:p w14:paraId="3CC4B8BB" w14:textId="77777777" w:rsidR="006F108D" w:rsidRPr="00DB292E" w:rsidRDefault="006F108D" w:rsidP="003C1A9E">
      <w:pPr>
        <w:pStyle w:val="FootnoteText"/>
        <w:numPr>
          <w:ilvl w:val="0"/>
          <w:numId w:val="24"/>
        </w:numPr>
        <w:spacing w:line="360" w:lineRule="auto"/>
        <w:jc w:val="both"/>
        <w:rPr>
          <w:rFonts w:ascii="Times New Roman" w:hAnsi="Times New Roman" w:cs="Times New Roman"/>
          <w:lang w:val="en-US"/>
        </w:rPr>
      </w:pPr>
      <w:r w:rsidRPr="00DB292E">
        <w:rPr>
          <w:rFonts w:ascii="Times New Roman" w:hAnsi="Times New Roman" w:cs="Times New Roman"/>
          <w:lang w:val="en-US"/>
        </w:rPr>
        <w:t xml:space="preserve">Memorandum by the Deputy Assistant Secretary of State for Economic Affairs (O'Gara) to the Secretary of State, Washington, November, 13, 1950 // Foreign </w:t>
      </w:r>
      <w:r w:rsidR="00833C2D">
        <w:rPr>
          <w:rFonts w:ascii="Times New Roman" w:hAnsi="Times New Roman" w:cs="Times New Roman"/>
          <w:lang w:val="en-US"/>
        </w:rPr>
        <w:t xml:space="preserve">Relations of the United States (FRUS) </w:t>
      </w:r>
      <w:r w:rsidRPr="00DB292E">
        <w:rPr>
          <w:rFonts w:ascii="Times New Roman" w:hAnsi="Times New Roman" w:cs="Times New Roman"/>
          <w:lang w:val="en-US"/>
        </w:rPr>
        <w:t>1950. National Security Affairs; Foreign Economic Policy</w:t>
      </w:r>
      <w:r w:rsidR="00833C2D">
        <w:rPr>
          <w:rFonts w:ascii="Times New Roman" w:hAnsi="Times New Roman" w:cs="Times New Roman"/>
          <w:lang w:val="en-US"/>
        </w:rPr>
        <w:t>. Vol.</w:t>
      </w:r>
      <w:r w:rsidR="006146E3">
        <w:rPr>
          <w:rFonts w:ascii="Times New Roman" w:hAnsi="Times New Roman" w:cs="Times New Roman"/>
          <w:lang w:val="en-US"/>
        </w:rPr>
        <w:t xml:space="preserve"> I. Document 271 // URL:</w:t>
      </w:r>
      <w:r w:rsidRPr="00DB292E">
        <w:rPr>
          <w:rFonts w:ascii="Times New Roman" w:hAnsi="Times New Roman" w:cs="Times New Roman"/>
          <w:lang w:val="en-US"/>
        </w:rPr>
        <w:t xml:space="preserve"> </w:t>
      </w:r>
      <w:hyperlink r:id="rId31" w:history="1">
        <w:r w:rsidRPr="00DB292E">
          <w:rPr>
            <w:rStyle w:val="Hyperlink"/>
            <w:rFonts w:ascii="Times New Roman" w:hAnsi="Times New Roman" w:cs="Times New Roman"/>
            <w:color w:val="auto"/>
            <w:lang w:val="en-US"/>
          </w:rPr>
          <w:t>https://history.state.gov/historicaldocuments/frus1950v01/d271</w:t>
        </w:r>
      </w:hyperlink>
      <w:r w:rsidRPr="00DB292E">
        <w:rPr>
          <w:rFonts w:ascii="Times New Roman" w:hAnsi="Times New Roman" w:cs="Times New Roman"/>
          <w:lang w:val="en-US"/>
        </w:rPr>
        <w:t xml:space="preserve"> (</w:t>
      </w:r>
      <w:r w:rsidRPr="00DB292E">
        <w:rPr>
          <w:rFonts w:ascii="Times New Roman" w:hAnsi="Times New Roman" w:cs="Times New Roman"/>
        </w:rPr>
        <w:t>дата</w:t>
      </w:r>
      <w:r w:rsidRPr="00DB292E">
        <w:rPr>
          <w:rFonts w:ascii="Times New Roman" w:hAnsi="Times New Roman" w:cs="Times New Roman"/>
          <w:lang w:val="en-US"/>
        </w:rPr>
        <w:t xml:space="preserve"> </w:t>
      </w:r>
      <w:r w:rsidRPr="00DB292E">
        <w:rPr>
          <w:rFonts w:ascii="Times New Roman" w:hAnsi="Times New Roman" w:cs="Times New Roman"/>
        </w:rPr>
        <w:t>обращения</w:t>
      </w:r>
      <w:r>
        <w:rPr>
          <w:rFonts w:ascii="Times New Roman" w:hAnsi="Times New Roman" w:cs="Times New Roman"/>
          <w:lang w:val="en-US"/>
        </w:rPr>
        <w:t xml:space="preserve"> − 15.04.</w:t>
      </w:r>
      <w:r w:rsidRPr="00DB292E">
        <w:rPr>
          <w:rFonts w:ascii="Times New Roman" w:hAnsi="Times New Roman" w:cs="Times New Roman"/>
          <w:lang w:val="en-US"/>
        </w:rPr>
        <w:t>2017).</w:t>
      </w:r>
    </w:p>
    <w:p w14:paraId="61EFA231" w14:textId="77777777" w:rsidR="006F108D" w:rsidRPr="0045587B" w:rsidRDefault="006F108D" w:rsidP="003C1A9E">
      <w:pPr>
        <w:pStyle w:val="FootnoteText"/>
        <w:numPr>
          <w:ilvl w:val="0"/>
          <w:numId w:val="24"/>
        </w:numPr>
        <w:spacing w:line="360" w:lineRule="auto"/>
        <w:jc w:val="both"/>
        <w:rPr>
          <w:rFonts w:ascii="Times New Roman" w:hAnsi="Times New Roman" w:cs="Times New Roman"/>
        </w:rPr>
      </w:pPr>
      <w:r w:rsidRPr="00DB292E">
        <w:rPr>
          <w:rFonts w:ascii="Times New Roman" w:hAnsi="Times New Roman" w:cs="Times New Roman"/>
          <w:lang w:val="en-US"/>
        </w:rPr>
        <w:t>Udall</w:t>
      </w:r>
      <w:r w:rsidR="00833C2D" w:rsidRPr="00833C2D">
        <w:rPr>
          <w:rFonts w:ascii="Times New Roman" w:hAnsi="Times New Roman" w:cs="Times New Roman"/>
          <w:lang w:val="en-US"/>
        </w:rPr>
        <w:t xml:space="preserve"> </w:t>
      </w:r>
      <w:r w:rsidR="00833C2D">
        <w:rPr>
          <w:rFonts w:ascii="Times New Roman" w:hAnsi="Times New Roman" w:cs="Times New Roman"/>
          <w:lang w:val="en-US"/>
        </w:rPr>
        <w:t>M. K</w:t>
      </w:r>
      <w:r w:rsidRPr="00DB292E">
        <w:rPr>
          <w:rFonts w:ascii="Times New Roman" w:hAnsi="Times New Roman" w:cs="Times New Roman"/>
          <w:lang w:val="en-US"/>
        </w:rPr>
        <w:t>. Trade Expansion Act of 1962: A Bold New Instrument of American Policy // Congressman’s Report. May</w:t>
      </w:r>
      <w:r w:rsidRPr="00DB292E">
        <w:rPr>
          <w:rFonts w:ascii="Times New Roman" w:hAnsi="Times New Roman" w:cs="Times New Roman"/>
        </w:rPr>
        <w:t xml:space="preserve"> 17, 1962 // </w:t>
      </w:r>
      <w:r w:rsidRPr="00DB292E">
        <w:rPr>
          <w:rFonts w:ascii="Times New Roman" w:hAnsi="Times New Roman" w:cs="Times New Roman"/>
          <w:lang w:val="en-US"/>
        </w:rPr>
        <w:t>URL</w:t>
      </w:r>
      <w:r w:rsidRPr="00DB292E">
        <w:rPr>
          <w:rFonts w:ascii="Times New Roman" w:hAnsi="Times New Roman" w:cs="Times New Roman"/>
        </w:rPr>
        <w:t xml:space="preserve">: </w:t>
      </w:r>
      <w:hyperlink r:id="rId32" w:history="1">
        <w:r w:rsidRPr="00DB292E">
          <w:rPr>
            <w:rStyle w:val="Hyperlink"/>
            <w:rFonts w:ascii="Times New Roman" w:hAnsi="Times New Roman" w:cs="Times New Roman"/>
            <w:color w:val="auto"/>
            <w:lang w:val="en-US"/>
          </w:rPr>
          <w:t>http</w:t>
        </w:r>
        <w:r w:rsidRPr="00DB292E">
          <w:rPr>
            <w:rStyle w:val="Hyperlink"/>
            <w:rFonts w:ascii="Times New Roman" w:hAnsi="Times New Roman" w:cs="Times New Roman"/>
            <w:color w:val="auto"/>
          </w:rPr>
          <w:t>://</w:t>
        </w:r>
        <w:r w:rsidRPr="00DB292E">
          <w:rPr>
            <w:rStyle w:val="Hyperlink"/>
            <w:rFonts w:ascii="Times New Roman" w:hAnsi="Times New Roman" w:cs="Times New Roman"/>
            <w:color w:val="auto"/>
            <w:lang w:val="en-US"/>
          </w:rPr>
          <w:t>www</w:t>
        </w:r>
        <w:r w:rsidRPr="00DB292E">
          <w:rPr>
            <w:rStyle w:val="Hyperlink"/>
            <w:rFonts w:ascii="Times New Roman" w:hAnsi="Times New Roman" w:cs="Times New Roman"/>
            <w:color w:val="auto"/>
          </w:rPr>
          <w:t>.</w:t>
        </w:r>
        <w:r w:rsidRPr="00DB292E">
          <w:rPr>
            <w:rStyle w:val="Hyperlink"/>
            <w:rFonts w:ascii="Times New Roman" w:hAnsi="Times New Roman" w:cs="Times New Roman"/>
            <w:color w:val="auto"/>
            <w:lang w:val="en-US"/>
          </w:rPr>
          <w:t>library</w:t>
        </w:r>
        <w:r w:rsidRPr="00DB292E">
          <w:rPr>
            <w:rStyle w:val="Hyperlink"/>
            <w:rFonts w:ascii="Times New Roman" w:hAnsi="Times New Roman" w:cs="Times New Roman"/>
            <w:color w:val="auto"/>
          </w:rPr>
          <w:t>.</w:t>
        </w:r>
        <w:r w:rsidRPr="00DB292E">
          <w:rPr>
            <w:rStyle w:val="Hyperlink"/>
            <w:rFonts w:ascii="Times New Roman" w:hAnsi="Times New Roman" w:cs="Times New Roman"/>
            <w:color w:val="auto"/>
            <w:lang w:val="en-US"/>
          </w:rPr>
          <w:t>arizona</w:t>
        </w:r>
        <w:r w:rsidRPr="00DB292E">
          <w:rPr>
            <w:rStyle w:val="Hyperlink"/>
            <w:rFonts w:ascii="Times New Roman" w:hAnsi="Times New Roman" w:cs="Times New Roman"/>
            <w:color w:val="auto"/>
          </w:rPr>
          <w:t>.</w:t>
        </w:r>
        <w:r w:rsidRPr="00DB292E">
          <w:rPr>
            <w:rStyle w:val="Hyperlink"/>
            <w:rFonts w:ascii="Times New Roman" w:hAnsi="Times New Roman" w:cs="Times New Roman"/>
            <w:color w:val="auto"/>
            <w:lang w:val="en-US"/>
          </w:rPr>
          <w:t>edu</w:t>
        </w:r>
        <w:r w:rsidRPr="00DB292E">
          <w:rPr>
            <w:rStyle w:val="Hyperlink"/>
            <w:rFonts w:ascii="Times New Roman" w:hAnsi="Times New Roman" w:cs="Times New Roman"/>
            <w:color w:val="auto"/>
          </w:rPr>
          <w:t>/</w:t>
        </w:r>
        <w:r w:rsidRPr="00DB292E">
          <w:rPr>
            <w:rStyle w:val="Hyperlink"/>
            <w:rFonts w:ascii="Times New Roman" w:hAnsi="Times New Roman" w:cs="Times New Roman"/>
            <w:color w:val="auto"/>
            <w:lang w:val="en-US"/>
          </w:rPr>
          <w:t>exhibits</w:t>
        </w:r>
        <w:r w:rsidRPr="00DB292E">
          <w:rPr>
            <w:rStyle w:val="Hyperlink"/>
            <w:rFonts w:ascii="Times New Roman" w:hAnsi="Times New Roman" w:cs="Times New Roman"/>
            <w:color w:val="auto"/>
          </w:rPr>
          <w:t>/</w:t>
        </w:r>
        <w:r w:rsidRPr="00DB292E">
          <w:rPr>
            <w:rStyle w:val="Hyperlink"/>
            <w:rFonts w:ascii="Times New Roman" w:hAnsi="Times New Roman" w:cs="Times New Roman"/>
            <w:color w:val="auto"/>
            <w:lang w:val="en-US"/>
          </w:rPr>
          <w:t>udall</w:t>
        </w:r>
        <w:r w:rsidRPr="00DB292E">
          <w:rPr>
            <w:rStyle w:val="Hyperlink"/>
            <w:rFonts w:ascii="Times New Roman" w:hAnsi="Times New Roman" w:cs="Times New Roman"/>
            <w:color w:val="auto"/>
          </w:rPr>
          <w:t>/</w:t>
        </w:r>
        <w:r w:rsidRPr="00DB292E">
          <w:rPr>
            <w:rStyle w:val="Hyperlink"/>
            <w:rFonts w:ascii="Times New Roman" w:hAnsi="Times New Roman" w:cs="Times New Roman"/>
            <w:color w:val="auto"/>
            <w:lang w:val="en-US"/>
          </w:rPr>
          <w:t>congrept</w:t>
        </w:r>
        <w:r w:rsidRPr="00DB292E">
          <w:rPr>
            <w:rStyle w:val="Hyperlink"/>
            <w:rFonts w:ascii="Times New Roman" w:hAnsi="Times New Roman" w:cs="Times New Roman"/>
            <w:color w:val="auto"/>
          </w:rPr>
          <w:t>/87</w:t>
        </w:r>
        <w:r w:rsidRPr="00DB292E">
          <w:rPr>
            <w:rStyle w:val="Hyperlink"/>
            <w:rFonts w:ascii="Times New Roman" w:hAnsi="Times New Roman" w:cs="Times New Roman"/>
            <w:color w:val="auto"/>
            <w:lang w:val="en-US"/>
          </w:rPr>
          <w:t>th</w:t>
        </w:r>
        <w:r w:rsidRPr="00DB292E">
          <w:rPr>
            <w:rStyle w:val="Hyperlink"/>
            <w:rFonts w:ascii="Times New Roman" w:hAnsi="Times New Roman" w:cs="Times New Roman"/>
            <w:color w:val="auto"/>
          </w:rPr>
          <w:t>/620517.</w:t>
        </w:r>
        <w:r w:rsidRPr="00DB292E">
          <w:rPr>
            <w:rStyle w:val="Hyperlink"/>
            <w:rFonts w:ascii="Times New Roman" w:hAnsi="Times New Roman" w:cs="Times New Roman"/>
            <w:color w:val="auto"/>
            <w:lang w:val="en-US"/>
          </w:rPr>
          <w:t>html</w:t>
        </w:r>
      </w:hyperlink>
      <w:r>
        <w:rPr>
          <w:rFonts w:ascii="Times New Roman" w:hAnsi="Times New Roman" w:cs="Times New Roman"/>
        </w:rPr>
        <w:t xml:space="preserve"> (дата обращения − 7.02.</w:t>
      </w:r>
      <w:r w:rsidRPr="00DB292E">
        <w:rPr>
          <w:rFonts w:ascii="Times New Roman" w:hAnsi="Times New Roman" w:cs="Times New Roman"/>
        </w:rPr>
        <w:t>2015).</w:t>
      </w:r>
    </w:p>
    <w:p w14:paraId="412E1DD9"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45587B">
        <w:rPr>
          <w:rFonts w:ascii="Times New Roman" w:hAnsi="Times New Roman" w:cs="Times New Roman"/>
          <w:lang w:val="en-US"/>
        </w:rPr>
        <w:t xml:space="preserve">NAFTA at 7 // </w:t>
      </w:r>
      <w:r w:rsidRPr="00AF311E">
        <w:rPr>
          <w:rFonts w:ascii="Times New Roman" w:hAnsi="Times New Roman" w:cs="Times New Roman"/>
          <w:lang w:val="en-US"/>
        </w:rPr>
        <w:t xml:space="preserve">Office of the United States Representative Report. </w:t>
      </w:r>
      <w:r w:rsidRPr="0045587B">
        <w:rPr>
          <w:rFonts w:ascii="Times New Roman" w:hAnsi="Times New Roman" w:cs="Times New Roman"/>
        </w:rPr>
        <w:t xml:space="preserve">2001 // </w:t>
      </w:r>
      <w:r w:rsidRPr="00AF311E">
        <w:rPr>
          <w:rFonts w:ascii="Times New Roman" w:hAnsi="Times New Roman" w:cs="Times New Roman"/>
          <w:lang w:val="en-US"/>
        </w:rPr>
        <w:t>URL</w:t>
      </w:r>
      <w:r w:rsidRPr="0045587B">
        <w:rPr>
          <w:rFonts w:ascii="Times New Roman" w:hAnsi="Times New Roman" w:cs="Times New Roman"/>
        </w:rPr>
        <w:t xml:space="preserve">: </w:t>
      </w:r>
      <w:hyperlink r:id="rId33" w:history="1">
        <w:r w:rsidRPr="00AF311E">
          <w:rPr>
            <w:rStyle w:val="Hyperlink"/>
            <w:rFonts w:ascii="Times New Roman" w:hAnsi="Times New Roman" w:cs="Times New Roman"/>
            <w:color w:val="auto"/>
            <w:lang w:val="en-US"/>
          </w:rPr>
          <w:t>https</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ustr</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gov</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archive</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assets</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Trade</w:t>
        </w:r>
        <w:r w:rsidRPr="0045587B">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Agreements</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Regional</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NAFTA</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asset</w:t>
        </w:r>
        <w:r w:rsidRPr="0045587B">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upload</w:t>
        </w:r>
        <w:r w:rsidRPr="0045587B">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file</w:t>
        </w:r>
        <w:r w:rsidRPr="0045587B">
          <w:rPr>
            <w:rStyle w:val="Hyperlink"/>
            <w:rFonts w:ascii="Times New Roman" w:hAnsi="Times New Roman" w:cs="Times New Roman"/>
            <w:color w:val="auto"/>
          </w:rPr>
          <w:t>975_3606.</w:t>
        </w:r>
        <w:r w:rsidRPr="00AF311E">
          <w:rPr>
            <w:rStyle w:val="Hyperlink"/>
            <w:rFonts w:ascii="Times New Roman" w:hAnsi="Times New Roman" w:cs="Times New Roman"/>
            <w:color w:val="auto"/>
            <w:lang w:val="en-US"/>
          </w:rPr>
          <w:t>pdf</w:t>
        </w:r>
      </w:hyperlink>
      <w:r w:rsidRPr="0045587B">
        <w:rPr>
          <w:rFonts w:ascii="Times New Roman" w:hAnsi="Times New Roman" w:cs="Times New Roman"/>
        </w:rPr>
        <w:t xml:space="preserve"> (</w:t>
      </w:r>
      <w:r>
        <w:rPr>
          <w:rFonts w:ascii="Times New Roman" w:hAnsi="Times New Roman" w:cs="Times New Roman"/>
        </w:rPr>
        <w:t>дата обращения − 5.05.</w:t>
      </w:r>
      <w:r w:rsidRPr="00AF311E">
        <w:rPr>
          <w:rFonts w:ascii="Times New Roman" w:hAnsi="Times New Roman" w:cs="Times New Roman"/>
        </w:rPr>
        <w:t>2017).</w:t>
      </w:r>
    </w:p>
    <w:p w14:paraId="213BE4D3"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 xml:space="preserve">NAFTA at 8 // Office of the United States Representative Report. </w:t>
      </w:r>
      <w:r w:rsidRPr="0045587B">
        <w:rPr>
          <w:rFonts w:ascii="Times New Roman" w:hAnsi="Times New Roman" w:cs="Times New Roman"/>
        </w:rPr>
        <w:t xml:space="preserve">2002 // </w:t>
      </w:r>
      <w:r w:rsidRPr="00AF311E">
        <w:rPr>
          <w:rFonts w:ascii="Times New Roman" w:hAnsi="Times New Roman" w:cs="Times New Roman"/>
          <w:lang w:val="en-US"/>
        </w:rPr>
        <w:t>URL</w:t>
      </w:r>
      <w:r w:rsidRPr="0045587B">
        <w:rPr>
          <w:rFonts w:ascii="Times New Roman" w:hAnsi="Times New Roman" w:cs="Times New Roman"/>
        </w:rPr>
        <w:t xml:space="preserve">: </w:t>
      </w:r>
      <w:hyperlink r:id="rId34" w:history="1">
        <w:r w:rsidRPr="00AF311E">
          <w:rPr>
            <w:rStyle w:val="Hyperlink"/>
            <w:rFonts w:ascii="Times New Roman" w:hAnsi="Times New Roman" w:cs="Times New Roman"/>
            <w:color w:val="auto"/>
            <w:lang w:val="en-US"/>
          </w:rPr>
          <w:t>https</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ustr</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gov</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archive</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assets</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Trade</w:t>
        </w:r>
        <w:r w:rsidRPr="0045587B">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Agreements</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Regional</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NAFTA</w:t>
        </w:r>
        <w:r w:rsidRPr="0045587B">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asset</w:t>
        </w:r>
        <w:r w:rsidRPr="0045587B">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upload</w:t>
        </w:r>
        <w:r w:rsidRPr="0045587B">
          <w:rPr>
            <w:rStyle w:val="Hyperlink"/>
            <w:rFonts w:ascii="Times New Roman" w:hAnsi="Times New Roman" w:cs="Times New Roman"/>
            <w:color w:val="auto"/>
          </w:rPr>
          <w:t>_</w:t>
        </w:r>
        <w:r w:rsidRPr="00AF311E">
          <w:rPr>
            <w:rStyle w:val="Hyperlink"/>
            <w:rFonts w:ascii="Times New Roman" w:hAnsi="Times New Roman" w:cs="Times New Roman"/>
            <w:color w:val="auto"/>
            <w:lang w:val="en-US"/>
          </w:rPr>
          <w:t>file</w:t>
        </w:r>
        <w:r w:rsidRPr="0045587B">
          <w:rPr>
            <w:rStyle w:val="Hyperlink"/>
            <w:rFonts w:ascii="Times New Roman" w:hAnsi="Times New Roman" w:cs="Times New Roman"/>
            <w:color w:val="auto"/>
          </w:rPr>
          <w:t>374_3603.</w:t>
        </w:r>
        <w:r w:rsidRPr="00AF311E">
          <w:rPr>
            <w:rStyle w:val="Hyperlink"/>
            <w:rFonts w:ascii="Times New Roman" w:hAnsi="Times New Roman" w:cs="Times New Roman"/>
            <w:color w:val="auto"/>
            <w:lang w:val="en-US"/>
          </w:rPr>
          <w:t>pdf</w:t>
        </w:r>
      </w:hyperlink>
      <w:r w:rsidRPr="0045587B">
        <w:rPr>
          <w:rFonts w:ascii="Times New Roman" w:hAnsi="Times New Roman" w:cs="Times New Roman"/>
        </w:rPr>
        <w:t xml:space="preserve"> (дата обращения </w:t>
      </w:r>
      <w:r w:rsidRPr="00A91150">
        <w:rPr>
          <w:rFonts w:ascii="Times New Roman" w:hAnsi="Times New Roman" w:cs="Times New Roman"/>
        </w:rPr>
        <w:t>−</w:t>
      </w:r>
      <w:r w:rsidRPr="0045587B">
        <w:rPr>
          <w:rFonts w:ascii="Times New Roman" w:hAnsi="Times New Roman" w:cs="Times New Roman"/>
        </w:rPr>
        <w:t xml:space="preserve"> 5.05.2017).</w:t>
      </w:r>
    </w:p>
    <w:p w14:paraId="11C64813"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45587B">
        <w:rPr>
          <w:rFonts w:ascii="Times New Roman" w:hAnsi="Times New Roman" w:cs="Times New Roman"/>
          <w:lang w:val="en-US"/>
        </w:rPr>
        <w:t xml:space="preserve">NAFTA </w:t>
      </w:r>
      <w:r w:rsidRPr="00A91150">
        <w:rPr>
          <w:rFonts w:ascii="Times New Roman" w:hAnsi="Times New Roman" w:cs="Times New Roman"/>
          <w:lang w:val="en-US"/>
        </w:rPr>
        <w:t>–</w:t>
      </w:r>
      <w:r w:rsidRPr="0045587B">
        <w:rPr>
          <w:rFonts w:ascii="Times New Roman" w:hAnsi="Times New Roman" w:cs="Times New Roman"/>
          <w:lang w:val="en-US"/>
        </w:rPr>
        <w:t xml:space="preserve"> Myths vs. Facts // Office of the United States Trade Representative Report. </w:t>
      </w:r>
      <w:proofErr w:type="spellStart"/>
      <w:r w:rsidRPr="00AF311E">
        <w:rPr>
          <w:rFonts w:ascii="Times New Roman" w:hAnsi="Times New Roman" w:cs="Times New Roman"/>
        </w:rPr>
        <w:t>March</w:t>
      </w:r>
      <w:proofErr w:type="spellEnd"/>
      <w:r w:rsidRPr="00AF311E">
        <w:rPr>
          <w:rFonts w:ascii="Times New Roman" w:hAnsi="Times New Roman" w:cs="Times New Roman"/>
        </w:rPr>
        <w:t xml:space="preserve">, 2008 // URL: </w:t>
      </w:r>
      <w:hyperlink r:id="rId35" w:history="1">
        <w:r w:rsidRPr="00AF311E">
          <w:rPr>
            <w:rStyle w:val="Hyperlink"/>
            <w:rFonts w:ascii="Times New Roman" w:hAnsi="Times New Roman" w:cs="Times New Roman"/>
            <w:color w:val="auto"/>
          </w:rPr>
          <w:t>https://ustr.gov/archive/assets/Trade_Agreements/Regional/NAFTA/Fact_Sheets/asset_upload_file202_14592.pdf</w:t>
        </w:r>
      </w:hyperlink>
      <w:r>
        <w:rPr>
          <w:rFonts w:ascii="Times New Roman" w:hAnsi="Times New Roman" w:cs="Times New Roman"/>
        </w:rPr>
        <w:t xml:space="preserve"> (дата обращения − 7.05.</w:t>
      </w:r>
      <w:r w:rsidRPr="00AF311E">
        <w:rPr>
          <w:rFonts w:ascii="Times New Roman" w:hAnsi="Times New Roman" w:cs="Times New Roman"/>
        </w:rPr>
        <w:t>2017).</w:t>
      </w:r>
    </w:p>
    <w:p w14:paraId="7EC7B712"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proofErr w:type="spellStart"/>
      <w:r w:rsidRPr="00AF311E">
        <w:rPr>
          <w:rFonts w:ascii="Times New Roman" w:hAnsi="Times New Roman" w:cs="Times New Roman"/>
          <w:lang w:val="en-US"/>
        </w:rPr>
        <w:lastRenderedPageBreak/>
        <w:t>Nicol</w:t>
      </w:r>
      <w:proofErr w:type="spellEnd"/>
      <w:r w:rsidRPr="00AF311E">
        <w:rPr>
          <w:rFonts w:ascii="Times New Roman" w:hAnsi="Times New Roman" w:cs="Times New Roman"/>
          <w:lang w:val="en-US"/>
        </w:rPr>
        <w:t xml:space="preserve"> J. Russian Political, Economic, and Security Issues and U.S. Interests // Congressional Research Service Report. March</w:t>
      </w:r>
      <w:r w:rsidRPr="00AF311E">
        <w:rPr>
          <w:rFonts w:ascii="Times New Roman" w:hAnsi="Times New Roman" w:cs="Times New Roman"/>
        </w:rPr>
        <w:t xml:space="preserve"> 31, 2014 // </w:t>
      </w:r>
      <w:r w:rsidRPr="00AF311E">
        <w:rPr>
          <w:rFonts w:ascii="Times New Roman" w:hAnsi="Times New Roman" w:cs="Times New Roman"/>
          <w:lang w:val="en-US"/>
        </w:rPr>
        <w:t>URL</w:t>
      </w:r>
      <w:r w:rsidRPr="00AF311E">
        <w:rPr>
          <w:rFonts w:ascii="Times New Roman" w:hAnsi="Times New Roman" w:cs="Times New Roman"/>
        </w:rPr>
        <w:t xml:space="preserve">: </w:t>
      </w:r>
      <w:hyperlink r:id="rId36" w:history="1">
        <w:r w:rsidRPr="00AF311E">
          <w:rPr>
            <w:rStyle w:val="Hyperlink"/>
            <w:rFonts w:ascii="Times New Roman" w:hAnsi="Times New Roman" w:cs="Times New Roman"/>
            <w:color w:val="auto"/>
            <w:lang w:val="en-US"/>
          </w:rPr>
          <w:t>https</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fas</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org</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sgp</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crs</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row</w:t>
        </w:r>
        <w:r w:rsidRPr="00AF311E">
          <w:rPr>
            <w:rStyle w:val="Hyperlink"/>
            <w:rFonts w:ascii="Times New Roman" w:hAnsi="Times New Roman" w:cs="Times New Roman"/>
            <w:color w:val="auto"/>
          </w:rPr>
          <w:t xml:space="preserve">/ </w:t>
        </w:r>
        <w:r w:rsidRPr="00AF311E">
          <w:rPr>
            <w:rStyle w:val="Hyperlink"/>
            <w:rFonts w:ascii="Times New Roman" w:hAnsi="Times New Roman" w:cs="Times New Roman"/>
            <w:color w:val="auto"/>
            <w:lang w:val="en-US"/>
          </w:rPr>
          <w:t>RL</w:t>
        </w:r>
        <w:r w:rsidRPr="00AF311E">
          <w:rPr>
            <w:rStyle w:val="Hyperlink"/>
            <w:rFonts w:ascii="Times New Roman" w:hAnsi="Times New Roman" w:cs="Times New Roman"/>
            <w:color w:val="auto"/>
          </w:rPr>
          <w:t>33407.</w:t>
        </w:r>
        <w:proofErr w:type="spellStart"/>
        <w:r w:rsidRPr="00AF311E">
          <w:rPr>
            <w:rStyle w:val="Hyperlink"/>
            <w:rFonts w:ascii="Times New Roman" w:hAnsi="Times New Roman" w:cs="Times New Roman"/>
            <w:color w:val="auto"/>
            <w:lang w:val="en-US"/>
          </w:rPr>
          <w:t>pdf</w:t>
        </w:r>
        <w:proofErr w:type="spellEnd"/>
      </w:hyperlink>
      <w:r w:rsidRPr="00AF311E">
        <w:rPr>
          <w:rFonts w:ascii="Times New Roman" w:hAnsi="Times New Roman" w:cs="Times New Roman"/>
        </w:rPr>
        <w:t xml:space="preserve"> (дата обращения – 17.03.2017).</w:t>
      </w:r>
    </w:p>
    <w:p w14:paraId="4EC73A41"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45587B">
        <w:rPr>
          <w:rFonts w:ascii="Times New Roman" w:hAnsi="Times New Roman" w:cs="Times New Roman"/>
          <w:lang w:val="en-US"/>
        </w:rPr>
        <w:t xml:space="preserve">North American Agreement on Environmental Cooperation. </w:t>
      </w:r>
      <w:proofErr w:type="spellStart"/>
      <w:r w:rsidRPr="00AF311E">
        <w:rPr>
          <w:rFonts w:ascii="Times New Roman" w:hAnsi="Times New Roman" w:cs="Times New Roman"/>
        </w:rPr>
        <w:t>Part</w:t>
      </w:r>
      <w:proofErr w:type="spellEnd"/>
      <w:r w:rsidRPr="00AF311E">
        <w:rPr>
          <w:rFonts w:ascii="Times New Roman" w:hAnsi="Times New Roman" w:cs="Times New Roman"/>
        </w:rPr>
        <w:t xml:space="preserve"> 3. </w:t>
      </w:r>
      <w:proofErr w:type="spellStart"/>
      <w:r w:rsidRPr="00AF311E">
        <w:rPr>
          <w:rFonts w:ascii="Times New Roman" w:hAnsi="Times New Roman" w:cs="Times New Roman"/>
        </w:rPr>
        <w:t>Article</w:t>
      </w:r>
      <w:proofErr w:type="spellEnd"/>
      <w:r w:rsidRPr="00AF311E">
        <w:rPr>
          <w:rFonts w:ascii="Times New Roman" w:hAnsi="Times New Roman" w:cs="Times New Roman"/>
        </w:rPr>
        <w:t xml:space="preserve"> 10 // </w:t>
      </w:r>
      <w:proofErr w:type="spellStart"/>
      <w:r w:rsidRPr="00AF311E">
        <w:rPr>
          <w:rFonts w:ascii="Times New Roman" w:hAnsi="Times New Roman" w:cs="Times New Roman"/>
        </w:rPr>
        <w:t>Commission</w:t>
      </w:r>
      <w:proofErr w:type="spellEnd"/>
      <w:r w:rsidRPr="00AF311E">
        <w:rPr>
          <w:rFonts w:ascii="Times New Roman" w:hAnsi="Times New Roman" w:cs="Times New Roman"/>
        </w:rPr>
        <w:t xml:space="preserve"> </w:t>
      </w:r>
      <w:proofErr w:type="spellStart"/>
      <w:r w:rsidRPr="00AF311E">
        <w:rPr>
          <w:rFonts w:ascii="Times New Roman" w:hAnsi="Times New Roman" w:cs="Times New Roman"/>
        </w:rPr>
        <w:t>for</w:t>
      </w:r>
      <w:proofErr w:type="spellEnd"/>
      <w:r w:rsidRPr="00AF311E">
        <w:rPr>
          <w:rFonts w:ascii="Times New Roman" w:hAnsi="Times New Roman" w:cs="Times New Roman"/>
        </w:rPr>
        <w:t xml:space="preserve"> </w:t>
      </w:r>
      <w:proofErr w:type="spellStart"/>
      <w:r w:rsidRPr="00AF311E">
        <w:rPr>
          <w:rFonts w:ascii="Times New Roman" w:hAnsi="Times New Roman" w:cs="Times New Roman"/>
        </w:rPr>
        <w:t>Environmental</w:t>
      </w:r>
      <w:proofErr w:type="spellEnd"/>
      <w:r w:rsidRPr="00AF311E">
        <w:rPr>
          <w:rFonts w:ascii="Times New Roman" w:hAnsi="Times New Roman" w:cs="Times New Roman"/>
        </w:rPr>
        <w:t xml:space="preserve"> </w:t>
      </w:r>
      <w:proofErr w:type="spellStart"/>
      <w:r w:rsidRPr="00AF311E">
        <w:rPr>
          <w:rFonts w:ascii="Times New Roman" w:hAnsi="Times New Roman" w:cs="Times New Roman"/>
        </w:rPr>
        <w:t>Cooperation</w:t>
      </w:r>
      <w:proofErr w:type="spellEnd"/>
      <w:r w:rsidRPr="00AF311E">
        <w:rPr>
          <w:rFonts w:ascii="Times New Roman" w:hAnsi="Times New Roman" w:cs="Times New Roman"/>
        </w:rPr>
        <w:t xml:space="preserve"> // URL: </w:t>
      </w:r>
      <w:hyperlink r:id="rId37" w:history="1">
        <w:r w:rsidRPr="00AF311E">
          <w:rPr>
            <w:rStyle w:val="Hyperlink"/>
            <w:rFonts w:ascii="Times New Roman" w:hAnsi="Times New Roman" w:cs="Times New Roman"/>
            <w:color w:val="auto"/>
          </w:rPr>
          <w:t>http://www.cec.org/about-us/NAAEC</w:t>
        </w:r>
      </w:hyperlink>
      <w:r>
        <w:rPr>
          <w:rFonts w:ascii="Times New Roman" w:hAnsi="Times New Roman" w:cs="Times New Roman"/>
        </w:rPr>
        <w:t xml:space="preserve"> (дата обращения − 10.05.</w:t>
      </w:r>
      <w:r w:rsidRPr="00AF311E">
        <w:rPr>
          <w:rFonts w:ascii="Times New Roman" w:hAnsi="Times New Roman" w:cs="Times New Roman"/>
        </w:rPr>
        <w:t>2017).</w:t>
      </w:r>
    </w:p>
    <w:p w14:paraId="6AF76464" w14:textId="77777777" w:rsidR="001C0EFA" w:rsidRDefault="006F108D" w:rsidP="003C1A9E">
      <w:pPr>
        <w:pStyle w:val="FootnoteText"/>
        <w:numPr>
          <w:ilvl w:val="0"/>
          <w:numId w:val="24"/>
        </w:numPr>
        <w:spacing w:line="360" w:lineRule="auto"/>
        <w:ind w:left="426" w:hanging="426"/>
        <w:jc w:val="both"/>
        <w:rPr>
          <w:rFonts w:ascii="Times New Roman" w:hAnsi="Times New Roman" w:cs="Times New Roman"/>
        </w:rPr>
      </w:pPr>
      <w:r w:rsidRPr="0045587B">
        <w:rPr>
          <w:rFonts w:ascii="Times New Roman" w:hAnsi="Times New Roman" w:cs="Times New Roman"/>
          <w:lang w:val="en-US"/>
        </w:rPr>
        <w:t xml:space="preserve">North American Free Trade Agreement </w:t>
      </w:r>
      <w:proofErr w:type="spellStart"/>
      <w:r w:rsidRPr="0045587B">
        <w:rPr>
          <w:rFonts w:ascii="Times New Roman" w:hAnsi="Times New Roman" w:cs="Times New Roman"/>
          <w:lang w:val="en-US"/>
        </w:rPr>
        <w:t>Implimentation</w:t>
      </w:r>
      <w:proofErr w:type="spellEnd"/>
      <w:r w:rsidRPr="0045587B">
        <w:rPr>
          <w:rFonts w:ascii="Times New Roman" w:hAnsi="Times New Roman" w:cs="Times New Roman"/>
          <w:lang w:val="en-US"/>
        </w:rPr>
        <w:t xml:space="preserve"> Act. </w:t>
      </w:r>
      <w:proofErr w:type="spellStart"/>
      <w:r w:rsidRPr="00AF311E">
        <w:rPr>
          <w:rFonts w:ascii="Times New Roman" w:hAnsi="Times New Roman" w:cs="Times New Roman"/>
        </w:rPr>
        <w:t>Public</w:t>
      </w:r>
      <w:proofErr w:type="spellEnd"/>
      <w:r w:rsidRPr="00AF311E">
        <w:rPr>
          <w:rFonts w:ascii="Times New Roman" w:hAnsi="Times New Roman" w:cs="Times New Roman"/>
        </w:rPr>
        <w:t xml:space="preserve"> </w:t>
      </w:r>
      <w:proofErr w:type="spellStart"/>
      <w:r w:rsidRPr="00AF311E">
        <w:rPr>
          <w:rFonts w:ascii="Times New Roman" w:hAnsi="Times New Roman" w:cs="Times New Roman"/>
        </w:rPr>
        <w:t>Law</w:t>
      </w:r>
      <w:proofErr w:type="spellEnd"/>
      <w:r w:rsidRPr="00AF311E">
        <w:rPr>
          <w:rFonts w:ascii="Times New Roman" w:hAnsi="Times New Roman" w:cs="Times New Roman"/>
        </w:rPr>
        <w:t xml:space="preserve"> </w:t>
      </w:r>
      <w:proofErr w:type="spellStart"/>
      <w:r w:rsidRPr="00AF311E">
        <w:rPr>
          <w:rFonts w:ascii="Times New Roman" w:hAnsi="Times New Roman" w:cs="Times New Roman"/>
        </w:rPr>
        <w:t>No</w:t>
      </w:r>
      <w:proofErr w:type="spellEnd"/>
      <w:r w:rsidRPr="00AF311E">
        <w:rPr>
          <w:rFonts w:ascii="Times New Roman" w:hAnsi="Times New Roman" w:cs="Times New Roman"/>
        </w:rPr>
        <w:t xml:space="preserve">. 103-182. </w:t>
      </w:r>
    </w:p>
    <w:p w14:paraId="4C12AE3F" w14:textId="54BA71B6" w:rsidR="006F108D" w:rsidRPr="00AF311E" w:rsidRDefault="001C0EFA" w:rsidP="001C0EFA">
      <w:pPr>
        <w:pStyle w:val="FootnoteText"/>
        <w:spacing w:line="360" w:lineRule="auto"/>
        <w:ind w:left="426"/>
        <w:jc w:val="both"/>
        <w:rPr>
          <w:rFonts w:ascii="Times New Roman" w:hAnsi="Times New Roman" w:cs="Times New Roman"/>
        </w:rPr>
      </w:pPr>
      <w:proofErr w:type="spellStart"/>
      <w:r>
        <w:rPr>
          <w:rFonts w:ascii="Times New Roman" w:hAnsi="Times New Roman" w:cs="Times New Roman"/>
        </w:rPr>
        <w:t>Washington</w:t>
      </w:r>
      <w:proofErr w:type="spellEnd"/>
      <w:r>
        <w:rPr>
          <w:rFonts w:ascii="Times New Roman" w:hAnsi="Times New Roman" w:cs="Times New Roman"/>
        </w:rPr>
        <w:t xml:space="preserve"> D.C. </w:t>
      </w:r>
      <w:proofErr w:type="spellStart"/>
      <w:r w:rsidR="006F108D" w:rsidRPr="00AF311E">
        <w:rPr>
          <w:rFonts w:ascii="Times New Roman" w:hAnsi="Times New Roman" w:cs="Times New Roman"/>
        </w:rPr>
        <w:t>Nov</w:t>
      </w:r>
      <w:proofErr w:type="spellEnd"/>
      <w:r w:rsidR="006F108D" w:rsidRPr="00AF311E">
        <w:rPr>
          <w:rFonts w:ascii="Times New Roman" w:hAnsi="Times New Roman" w:cs="Times New Roman"/>
        </w:rPr>
        <w:t xml:space="preserve"> 20, 1993.</w:t>
      </w:r>
    </w:p>
    <w:p w14:paraId="03B3908A" w14:textId="7777777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AF311E">
        <w:rPr>
          <w:rFonts w:ascii="Times New Roman" w:hAnsi="Times New Roman" w:cs="Times New Roman"/>
          <w:lang w:val="en-US"/>
        </w:rPr>
        <w:t xml:space="preserve">North American Agreement on Labor Cooperation. Part 3. Article 11 // Government of Canada // URL: </w:t>
      </w:r>
      <w:hyperlink r:id="rId38" w:history="1">
        <w:r w:rsidRPr="00AF311E">
          <w:rPr>
            <w:rStyle w:val="Hyperlink"/>
            <w:rFonts w:ascii="Times New Roman" w:hAnsi="Times New Roman" w:cs="Times New Roman"/>
            <w:color w:val="auto"/>
            <w:lang w:val="en-US"/>
          </w:rPr>
          <w:t>https://www.canada.ca/en/employment-social-development/services/labour/ relations/international/agreements/naalc.html</w:t>
        </w:r>
      </w:hyperlink>
      <w:r w:rsidRPr="00AF311E">
        <w:rPr>
          <w:rFonts w:ascii="Times New Roman" w:hAnsi="Times New Roman" w:cs="Times New Roman"/>
          <w:lang w:val="en-US"/>
        </w:rPr>
        <w:t xml:space="preserve"> (</w:t>
      </w:r>
      <w:r>
        <w:rPr>
          <w:rFonts w:ascii="Times New Roman" w:hAnsi="Times New Roman" w:cs="Times New Roman"/>
        </w:rPr>
        <w:t>дата</w:t>
      </w:r>
      <w:r w:rsidRPr="0045587B">
        <w:rPr>
          <w:rFonts w:ascii="Times New Roman" w:hAnsi="Times New Roman" w:cs="Times New Roman"/>
          <w:lang w:val="en-US"/>
        </w:rPr>
        <w:t xml:space="preserve"> </w:t>
      </w:r>
      <w:r>
        <w:rPr>
          <w:rFonts w:ascii="Times New Roman" w:hAnsi="Times New Roman" w:cs="Times New Roman"/>
        </w:rPr>
        <w:t>обращения</w:t>
      </w:r>
      <w:r w:rsidRPr="0045587B">
        <w:rPr>
          <w:rFonts w:ascii="Times New Roman" w:hAnsi="Times New Roman" w:cs="Times New Roman"/>
          <w:lang w:val="en-US"/>
        </w:rPr>
        <w:t xml:space="preserve"> </w:t>
      </w:r>
      <w:r w:rsidRPr="00A91150">
        <w:rPr>
          <w:rFonts w:ascii="Times New Roman" w:hAnsi="Times New Roman" w:cs="Times New Roman"/>
          <w:lang w:val="en-US"/>
        </w:rPr>
        <w:t>−</w:t>
      </w:r>
      <w:r w:rsidRPr="0045587B">
        <w:rPr>
          <w:rFonts w:ascii="Times New Roman" w:hAnsi="Times New Roman" w:cs="Times New Roman"/>
          <w:lang w:val="en-US"/>
        </w:rPr>
        <w:t xml:space="preserve"> 10.05.2017).</w:t>
      </w:r>
    </w:p>
    <w:p w14:paraId="1ABCB5F5" w14:textId="77777777" w:rsidR="006F108D" w:rsidRPr="00AC7092" w:rsidRDefault="006F108D" w:rsidP="003C1A9E">
      <w:pPr>
        <w:pStyle w:val="FootnoteText"/>
        <w:numPr>
          <w:ilvl w:val="0"/>
          <w:numId w:val="24"/>
        </w:numPr>
        <w:spacing w:line="360" w:lineRule="auto"/>
        <w:ind w:left="426" w:hanging="426"/>
        <w:jc w:val="both"/>
        <w:rPr>
          <w:rFonts w:ascii="Times New Roman" w:hAnsi="Times New Roman" w:cs="Times New Roman"/>
        </w:rPr>
      </w:pPr>
      <w:r w:rsidRPr="00DB292E">
        <w:rPr>
          <w:rFonts w:ascii="Times New Roman" w:hAnsi="Times New Roman" w:cs="Times New Roman"/>
          <w:lang w:val="en-US"/>
        </w:rPr>
        <w:t>Reciprocal Trade Agreements Act of</w:t>
      </w:r>
      <w:r>
        <w:rPr>
          <w:rFonts w:ascii="Times New Roman" w:hAnsi="Times New Roman" w:cs="Times New Roman"/>
          <w:lang w:val="en-US"/>
        </w:rPr>
        <w:t xml:space="preserve"> 1934. Pub. L. No. 73-316</w:t>
      </w:r>
      <w:r w:rsidRPr="00DB292E">
        <w:rPr>
          <w:rFonts w:ascii="Times New Roman" w:hAnsi="Times New Roman" w:cs="Times New Roman"/>
          <w:lang w:val="en-US"/>
        </w:rPr>
        <w:t>.</w:t>
      </w:r>
      <w:r>
        <w:rPr>
          <w:rFonts w:ascii="Times New Roman" w:hAnsi="Times New Roman" w:cs="Times New Roman"/>
          <w:lang w:val="en-US"/>
        </w:rPr>
        <w:t xml:space="preserve"> Washington</w:t>
      </w:r>
      <w:r w:rsidR="00787CCC">
        <w:rPr>
          <w:rFonts w:ascii="Times New Roman" w:hAnsi="Times New Roman" w:cs="Times New Roman"/>
          <w:lang w:val="en-US"/>
        </w:rPr>
        <w:t xml:space="preserve"> D.C</w:t>
      </w:r>
      <w:r>
        <w:rPr>
          <w:rFonts w:ascii="Times New Roman" w:hAnsi="Times New Roman" w:cs="Times New Roman"/>
          <w:lang w:val="en-US"/>
        </w:rPr>
        <w:t>. 1934.</w:t>
      </w:r>
    </w:p>
    <w:p w14:paraId="549D37D8" w14:textId="77777777" w:rsidR="006F108D" w:rsidRPr="00DB292E" w:rsidRDefault="006F108D" w:rsidP="003C1A9E">
      <w:pPr>
        <w:pStyle w:val="FootnoteText"/>
        <w:numPr>
          <w:ilvl w:val="0"/>
          <w:numId w:val="24"/>
        </w:numPr>
        <w:spacing w:line="360" w:lineRule="auto"/>
        <w:jc w:val="both"/>
        <w:rPr>
          <w:rFonts w:ascii="Times New Roman" w:hAnsi="Times New Roman" w:cs="Times New Roman"/>
          <w:lang w:val="en-US"/>
        </w:rPr>
      </w:pPr>
      <w:r w:rsidRPr="00DB292E">
        <w:rPr>
          <w:rFonts w:ascii="Times New Roman" w:hAnsi="Times New Roman" w:cs="Times New Roman"/>
          <w:lang w:val="en-US"/>
        </w:rPr>
        <w:t>Report of the Senate Committee on Finance on Trade Expansion Act of 1962 // Washington</w:t>
      </w:r>
      <w:r w:rsidR="00787CCC">
        <w:rPr>
          <w:rFonts w:ascii="Times New Roman" w:hAnsi="Times New Roman" w:cs="Times New Roman"/>
          <w:lang w:val="en-US"/>
        </w:rPr>
        <w:t xml:space="preserve"> D.C</w:t>
      </w:r>
      <w:r w:rsidRPr="00DB292E">
        <w:rPr>
          <w:rFonts w:ascii="Times New Roman" w:hAnsi="Times New Roman" w:cs="Times New Roman"/>
          <w:lang w:val="en-US"/>
        </w:rPr>
        <w:t>. September 14, 1962.</w:t>
      </w:r>
      <w:r>
        <w:rPr>
          <w:rFonts w:ascii="Times New Roman" w:hAnsi="Times New Roman" w:cs="Times New Roman"/>
          <w:lang w:val="en-US"/>
        </w:rPr>
        <w:t xml:space="preserve"> – 13 p.</w:t>
      </w:r>
    </w:p>
    <w:p w14:paraId="2E742A05" w14:textId="77777777" w:rsidR="006F108D" w:rsidRPr="00AF311E" w:rsidRDefault="006F108D" w:rsidP="003C1A9E">
      <w:pPr>
        <w:pStyle w:val="FootnoteText"/>
        <w:numPr>
          <w:ilvl w:val="0"/>
          <w:numId w:val="24"/>
        </w:numPr>
        <w:spacing w:line="360" w:lineRule="auto"/>
        <w:jc w:val="both"/>
        <w:rPr>
          <w:rFonts w:ascii="Times New Roman" w:hAnsi="Times New Roman" w:cs="Times New Roman"/>
          <w:lang w:val="en-US"/>
        </w:rPr>
      </w:pPr>
      <w:r w:rsidRPr="00AF311E">
        <w:rPr>
          <w:rFonts w:ascii="Times New Roman" w:hAnsi="Times New Roman" w:cs="Times New Roman"/>
          <w:lang w:val="en-US"/>
        </w:rPr>
        <w:t xml:space="preserve">Report on Russia's Implementation of the WTO Agreement // Office of the United </w:t>
      </w:r>
      <w:r w:rsidRPr="00AF311E">
        <w:rPr>
          <w:rFonts w:ascii="Times New Roman" w:hAnsi="Times New Roman" w:cs="Times New Roman"/>
          <w:spacing w:val="-2"/>
          <w:lang w:val="en-US"/>
        </w:rPr>
        <w:t>States Trade Representative. December, 2014 // URL: https://ustr.gov/sites/default/files/</w:t>
      </w:r>
    </w:p>
    <w:p w14:paraId="397CBF68" w14:textId="77777777" w:rsidR="006F108D" w:rsidRPr="00AF311E" w:rsidRDefault="006F108D" w:rsidP="003C1A9E">
      <w:pPr>
        <w:pStyle w:val="FootnoteText"/>
        <w:spacing w:line="360" w:lineRule="auto"/>
        <w:ind w:left="360"/>
        <w:jc w:val="both"/>
        <w:rPr>
          <w:rFonts w:ascii="Times New Roman" w:hAnsi="Times New Roman" w:cs="Times New Roman"/>
          <w:lang w:val="en-US"/>
        </w:rPr>
      </w:pPr>
      <w:r w:rsidRPr="00AF311E">
        <w:rPr>
          <w:rFonts w:ascii="Times New Roman" w:hAnsi="Times New Roman" w:cs="Times New Roman"/>
          <w:lang w:val="en-US"/>
        </w:rPr>
        <w:t>2014%20Russia%20WTO%20Implementation%20Report.pdf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sidRPr="00AF311E">
        <w:rPr>
          <w:rFonts w:ascii="Times New Roman" w:hAnsi="Times New Roman" w:cs="Times New Roman"/>
          <w:lang w:val="en-US"/>
        </w:rPr>
        <w:t xml:space="preserve"> – 12.02.2017).</w:t>
      </w:r>
    </w:p>
    <w:p w14:paraId="01C7DE77" w14:textId="77777777" w:rsidR="006F108D" w:rsidRPr="0045587B" w:rsidRDefault="006F108D" w:rsidP="003C1A9E">
      <w:pPr>
        <w:pStyle w:val="FootnoteText"/>
        <w:numPr>
          <w:ilvl w:val="0"/>
          <w:numId w:val="24"/>
        </w:numPr>
        <w:spacing w:line="360" w:lineRule="auto"/>
        <w:jc w:val="both"/>
        <w:rPr>
          <w:rFonts w:ascii="Times New Roman" w:hAnsi="Times New Roman" w:cs="Times New Roman"/>
        </w:rPr>
      </w:pPr>
      <w:r w:rsidRPr="00AF311E">
        <w:rPr>
          <w:rFonts w:ascii="Times New Roman" w:hAnsi="Times New Roman" w:cs="Times New Roman"/>
          <w:lang w:val="en-US"/>
        </w:rPr>
        <w:t>Report on WTO's Enforcement Actions: Russia // Office of the United States Trade Representative. June</w:t>
      </w:r>
      <w:r w:rsidRPr="00AF311E">
        <w:rPr>
          <w:rFonts w:ascii="Times New Roman" w:hAnsi="Times New Roman" w:cs="Times New Roman"/>
        </w:rPr>
        <w:t xml:space="preserve"> 2015 // </w:t>
      </w:r>
      <w:r w:rsidRPr="00AF311E">
        <w:rPr>
          <w:rFonts w:ascii="Times New Roman" w:hAnsi="Times New Roman" w:cs="Times New Roman"/>
          <w:lang w:val="en-US"/>
        </w:rPr>
        <w:t>URL</w:t>
      </w:r>
      <w:r w:rsidRPr="00AF311E">
        <w:rPr>
          <w:rFonts w:ascii="Times New Roman" w:hAnsi="Times New Roman" w:cs="Times New Roman"/>
        </w:rPr>
        <w:t>: https://ustr.gov/sites/default/files/2015-Russia-Enforcement-Report.pdf  (дата обращения – 12.02.2017).</w:t>
      </w:r>
    </w:p>
    <w:p w14:paraId="6BAE1AFF" w14:textId="77777777" w:rsidR="006F108D" w:rsidRPr="0045587B" w:rsidRDefault="006F108D" w:rsidP="003C1A9E">
      <w:pPr>
        <w:pStyle w:val="FootnoteText"/>
        <w:numPr>
          <w:ilvl w:val="0"/>
          <w:numId w:val="24"/>
        </w:numPr>
        <w:spacing w:line="360" w:lineRule="auto"/>
        <w:jc w:val="both"/>
        <w:rPr>
          <w:rFonts w:ascii="Times New Roman" w:hAnsi="Times New Roman" w:cs="Times New Roman"/>
        </w:rPr>
      </w:pPr>
      <w:r w:rsidRPr="00AF311E">
        <w:rPr>
          <w:rFonts w:ascii="Times New Roman" w:hAnsi="Times New Roman" w:cs="Times New Roman"/>
          <w:lang w:val="en-US"/>
        </w:rPr>
        <w:t xml:space="preserve">Report on the Implementation and Enforcement of Russia's WTO Commitment // Office of the United States Trade Representative. </w:t>
      </w:r>
      <w:proofErr w:type="spellStart"/>
      <w:r w:rsidRPr="00AF311E">
        <w:rPr>
          <w:rFonts w:ascii="Times New Roman" w:hAnsi="Times New Roman" w:cs="Times New Roman"/>
        </w:rPr>
        <w:t>December</w:t>
      </w:r>
      <w:proofErr w:type="spellEnd"/>
      <w:r w:rsidRPr="00AF311E">
        <w:rPr>
          <w:rFonts w:ascii="Times New Roman" w:hAnsi="Times New Roman" w:cs="Times New Roman"/>
        </w:rPr>
        <w:t xml:space="preserve"> 2016 // URL: </w:t>
      </w:r>
      <w:hyperlink r:id="rId39" w:history="1">
        <w:r w:rsidRPr="00AF311E">
          <w:rPr>
            <w:rStyle w:val="Hyperlink"/>
            <w:rFonts w:ascii="Times New Roman" w:hAnsi="Times New Roman" w:cs="Times New Roman"/>
            <w:color w:val="auto"/>
          </w:rPr>
          <w:t>https://ustr.gov/sites/default/files/2016-WTO-Report-Russia.pdf</w:t>
        </w:r>
      </w:hyperlink>
      <w:r w:rsidRPr="00AF311E">
        <w:rPr>
          <w:rFonts w:ascii="Times New Roman" w:hAnsi="Times New Roman" w:cs="Times New Roman"/>
        </w:rPr>
        <w:t xml:space="preserve"> (дата обращения – 12.02.2017).</w:t>
      </w:r>
    </w:p>
    <w:p w14:paraId="114EA972" w14:textId="77777777" w:rsidR="006F108D" w:rsidRPr="00DB292E" w:rsidRDefault="006F108D" w:rsidP="003C1A9E">
      <w:pPr>
        <w:pStyle w:val="FootnoteText"/>
        <w:numPr>
          <w:ilvl w:val="0"/>
          <w:numId w:val="24"/>
        </w:numPr>
        <w:spacing w:line="360" w:lineRule="auto"/>
        <w:jc w:val="both"/>
        <w:rPr>
          <w:rFonts w:ascii="Times New Roman" w:hAnsi="Times New Roman" w:cs="Times New Roman"/>
          <w:lang w:val="en-US"/>
        </w:rPr>
      </w:pPr>
      <w:r w:rsidRPr="00DB292E">
        <w:rPr>
          <w:rFonts w:ascii="Times New Roman" w:hAnsi="Times New Roman" w:cs="Times New Roman"/>
          <w:lang w:val="en-US"/>
        </w:rPr>
        <w:t xml:space="preserve">Report of Task Force on Foreign Trade Relations. Washington, </w:t>
      </w:r>
      <w:proofErr w:type="gramStart"/>
      <w:r w:rsidRPr="00DB292E">
        <w:rPr>
          <w:rFonts w:ascii="Times New Roman" w:hAnsi="Times New Roman" w:cs="Times New Roman"/>
          <w:lang w:val="en-US"/>
        </w:rPr>
        <w:t>January,</w:t>
      </w:r>
      <w:proofErr w:type="gramEnd"/>
      <w:r w:rsidRPr="00DB292E">
        <w:rPr>
          <w:rFonts w:ascii="Times New Roman" w:hAnsi="Times New Roman" w:cs="Times New Roman"/>
          <w:lang w:val="en-US"/>
        </w:rPr>
        <w:t xml:space="preserve"> 31, 1969 // Foreign Relations of the United States 1969-1976. Vol. IV. Foreign Assistance, Internation</w:t>
      </w:r>
      <w:r w:rsidR="00787CCC">
        <w:rPr>
          <w:rFonts w:ascii="Times New Roman" w:hAnsi="Times New Roman" w:cs="Times New Roman"/>
          <w:lang w:val="en-US"/>
        </w:rPr>
        <w:t xml:space="preserve">al Development, </w:t>
      </w:r>
      <w:proofErr w:type="gramStart"/>
      <w:r w:rsidR="00787CCC">
        <w:rPr>
          <w:rFonts w:ascii="Times New Roman" w:hAnsi="Times New Roman" w:cs="Times New Roman"/>
          <w:lang w:val="en-US"/>
        </w:rPr>
        <w:t>Trade</w:t>
      </w:r>
      <w:proofErr w:type="gramEnd"/>
      <w:r w:rsidR="00787CCC">
        <w:rPr>
          <w:rFonts w:ascii="Times New Roman" w:hAnsi="Times New Roman" w:cs="Times New Roman"/>
          <w:lang w:val="en-US"/>
        </w:rPr>
        <w:t xml:space="preserve"> Policies </w:t>
      </w:r>
      <w:r w:rsidRPr="00DB292E">
        <w:rPr>
          <w:rFonts w:ascii="Times New Roman" w:hAnsi="Times New Roman" w:cs="Times New Roman"/>
          <w:lang w:val="en-US"/>
        </w:rPr>
        <w:t xml:space="preserve">// URL: </w:t>
      </w:r>
      <w:hyperlink r:id="rId40" w:history="1">
        <w:r w:rsidRPr="00DB292E">
          <w:rPr>
            <w:rStyle w:val="Hyperlink"/>
            <w:rFonts w:ascii="Times New Roman" w:hAnsi="Times New Roman" w:cs="Times New Roman"/>
            <w:color w:val="auto"/>
            <w:lang w:val="en-US"/>
          </w:rPr>
          <w:t>https://history.state.gov/historicaldocuments/frus1969-76v04/d181</w:t>
        </w:r>
      </w:hyperlink>
      <w:r w:rsidRPr="00DB292E">
        <w:rPr>
          <w:rFonts w:ascii="Times New Roman" w:hAnsi="Times New Roman" w:cs="Times New Roman"/>
          <w:lang w:val="en-US"/>
        </w:rPr>
        <w:t xml:space="preserve"> (</w:t>
      </w:r>
      <w:r w:rsidRPr="00DB292E">
        <w:rPr>
          <w:rFonts w:ascii="Times New Roman" w:hAnsi="Times New Roman" w:cs="Times New Roman"/>
        </w:rPr>
        <w:t>дата</w:t>
      </w:r>
      <w:r w:rsidRPr="00DB292E">
        <w:rPr>
          <w:rFonts w:ascii="Times New Roman" w:hAnsi="Times New Roman" w:cs="Times New Roman"/>
          <w:lang w:val="en-US"/>
        </w:rPr>
        <w:t xml:space="preserve"> </w:t>
      </w:r>
      <w:r w:rsidRPr="00DB292E">
        <w:rPr>
          <w:rFonts w:ascii="Times New Roman" w:hAnsi="Times New Roman" w:cs="Times New Roman"/>
        </w:rPr>
        <w:t>обращения</w:t>
      </w:r>
      <w:r>
        <w:rPr>
          <w:rFonts w:ascii="Times New Roman" w:hAnsi="Times New Roman" w:cs="Times New Roman"/>
          <w:lang w:val="en-US"/>
        </w:rPr>
        <w:t xml:space="preserve"> − 25.07.</w:t>
      </w:r>
      <w:r w:rsidRPr="00DB292E">
        <w:rPr>
          <w:rFonts w:ascii="Times New Roman" w:hAnsi="Times New Roman" w:cs="Times New Roman"/>
          <w:lang w:val="en-US"/>
        </w:rPr>
        <w:t>2016).</w:t>
      </w:r>
    </w:p>
    <w:p w14:paraId="775D3917" w14:textId="77777777" w:rsidR="001C0EFA" w:rsidRDefault="00787CCC" w:rsidP="003C1A9E">
      <w:pPr>
        <w:pStyle w:val="FootnoteText"/>
        <w:numPr>
          <w:ilvl w:val="0"/>
          <w:numId w:val="24"/>
        </w:numPr>
        <w:spacing w:line="360" w:lineRule="auto"/>
        <w:ind w:left="426" w:hanging="426"/>
        <w:jc w:val="both"/>
        <w:rPr>
          <w:rFonts w:ascii="Times New Roman" w:hAnsi="Times New Roman" w:cs="Times New Roman"/>
          <w:lang w:val="en-US"/>
        </w:rPr>
      </w:pPr>
      <w:r>
        <w:rPr>
          <w:rFonts w:ascii="Times New Roman" w:hAnsi="Times New Roman" w:cs="Times New Roman"/>
          <w:lang w:val="en-US"/>
        </w:rPr>
        <w:t>Russia and Moldova Jackson–</w:t>
      </w:r>
      <w:proofErr w:type="spellStart"/>
      <w:r w:rsidR="006F108D" w:rsidRPr="00AF311E">
        <w:rPr>
          <w:rFonts w:ascii="Times New Roman" w:hAnsi="Times New Roman" w:cs="Times New Roman"/>
          <w:lang w:val="en-US"/>
        </w:rPr>
        <w:t>Vanik</w:t>
      </w:r>
      <w:proofErr w:type="spellEnd"/>
      <w:r w:rsidR="006F108D" w:rsidRPr="00AF311E">
        <w:rPr>
          <w:rFonts w:ascii="Times New Roman" w:hAnsi="Times New Roman" w:cs="Times New Roman"/>
          <w:lang w:val="en-US"/>
        </w:rPr>
        <w:t xml:space="preserve"> Repeal and Sergei </w:t>
      </w:r>
      <w:proofErr w:type="spellStart"/>
      <w:r w:rsidR="006F108D" w:rsidRPr="00AF311E">
        <w:rPr>
          <w:rFonts w:ascii="Times New Roman" w:hAnsi="Times New Roman" w:cs="Times New Roman"/>
          <w:lang w:val="en-US"/>
        </w:rPr>
        <w:t>Magnitsky</w:t>
      </w:r>
      <w:proofErr w:type="spellEnd"/>
      <w:r w:rsidR="006F108D" w:rsidRPr="00AF311E">
        <w:rPr>
          <w:rFonts w:ascii="Times New Roman" w:hAnsi="Times New Roman" w:cs="Times New Roman"/>
          <w:lang w:val="en-US"/>
        </w:rPr>
        <w:t xml:space="preserve"> Rule of Law Accountability Act of 2012. Washington</w:t>
      </w:r>
      <w:r>
        <w:rPr>
          <w:rFonts w:ascii="Times New Roman" w:hAnsi="Times New Roman" w:cs="Times New Roman"/>
          <w:lang w:val="en-US"/>
        </w:rPr>
        <w:t xml:space="preserve"> D.C</w:t>
      </w:r>
      <w:r w:rsidR="006F108D" w:rsidRPr="00AF311E">
        <w:rPr>
          <w:rFonts w:ascii="Times New Roman" w:hAnsi="Times New Roman" w:cs="Times New Roman"/>
          <w:lang w:val="en-US"/>
        </w:rPr>
        <w:t>. January</w:t>
      </w:r>
      <w:r w:rsidR="001C0EFA">
        <w:rPr>
          <w:rFonts w:ascii="Times New Roman" w:hAnsi="Times New Roman" w:cs="Times New Roman"/>
          <w:lang w:val="en-US"/>
        </w:rPr>
        <w:t xml:space="preserve"> 3, 2012 // </w:t>
      </w:r>
    </w:p>
    <w:p w14:paraId="11C727C0" w14:textId="4E6423F6" w:rsidR="006F108D" w:rsidRPr="0045587B" w:rsidRDefault="006F108D" w:rsidP="001C0EFA">
      <w:pPr>
        <w:pStyle w:val="FootnoteText"/>
        <w:spacing w:line="360" w:lineRule="auto"/>
        <w:ind w:left="426"/>
        <w:jc w:val="both"/>
        <w:rPr>
          <w:rFonts w:ascii="Times New Roman" w:hAnsi="Times New Roman" w:cs="Times New Roman"/>
          <w:lang w:val="en-US"/>
        </w:rPr>
      </w:pPr>
      <w:r w:rsidRPr="00AF311E">
        <w:rPr>
          <w:rFonts w:ascii="Times New Roman" w:hAnsi="Times New Roman" w:cs="Times New Roman"/>
          <w:lang w:val="en-US"/>
        </w:rPr>
        <w:t>URL</w:t>
      </w:r>
      <w:r w:rsidRPr="0045587B">
        <w:rPr>
          <w:rFonts w:ascii="Times New Roman" w:hAnsi="Times New Roman" w:cs="Times New Roman"/>
          <w:lang w:val="en-US"/>
        </w:rPr>
        <w:t xml:space="preserve">: </w:t>
      </w:r>
      <w:r w:rsidRPr="00AF311E">
        <w:rPr>
          <w:rFonts w:ascii="Times New Roman" w:hAnsi="Times New Roman" w:cs="Times New Roman"/>
          <w:spacing w:val="-2"/>
          <w:lang w:val="en-US"/>
        </w:rPr>
        <w:t>https</w:t>
      </w:r>
      <w:r w:rsidRPr="0045587B">
        <w:rPr>
          <w:rFonts w:ascii="Times New Roman" w:hAnsi="Times New Roman" w:cs="Times New Roman"/>
          <w:spacing w:val="-2"/>
          <w:lang w:val="en-US"/>
        </w:rPr>
        <w:t>://</w:t>
      </w:r>
      <w:r w:rsidRPr="00AF311E">
        <w:rPr>
          <w:rFonts w:ascii="Times New Roman" w:hAnsi="Times New Roman" w:cs="Times New Roman"/>
          <w:spacing w:val="-2"/>
          <w:lang w:val="en-US"/>
        </w:rPr>
        <w:t>www</w:t>
      </w:r>
      <w:r w:rsidRPr="0045587B">
        <w:rPr>
          <w:rFonts w:ascii="Times New Roman" w:hAnsi="Times New Roman" w:cs="Times New Roman"/>
          <w:spacing w:val="-2"/>
          <w:lang w:val="en-US"/>
        </w:rPr>
        <w:t>.</w:t>
      </w:r>
      <w:r w:rsidRPr="00AF311E">
        <w:rPr>
          <w:rFonts w:ascii="Times New Roman" w:hAnsi="Times New Roman" w:cs="Times New Roman"/>
          <w:spacing w:val="-2"/>
          <w:lang w:val="en-US"/>
        </w:rPr>
        <w:t>treasury</w:t>
      </w:r>
      <w:r w:rsidRPr="0045587B">
        <w:rPr>
          <w:rFonts w:ascii="Times New Roman" w:hAnsi="Times New Roman" w:cs="Times New Roman"/>
          <w:spacing w:val="-2"/>
          <w:lang w:val="en-US"/>
        </w:rPr>
        <w:t>.</w:t>
      </w:r>
      <w:r w:rsidRPr="00AF311E">
        <w:rPr>
          <w:rFonts w:ascii="Times New Roman" w:hAnsi="Times New Roman" w:cs="Times New Roman"/>
          <w:spacing w:val="-2"/>
          <w:lang w:val="en-US"/>
        </w:rPr>
        <w:t>gov</w:t>
      </w:r>
      <w:r w:rsidRPr="0045587B">
        <w:rPr>
          <w:rFonts w:ascii="Times New Roman" w:hAnsi="Times New Roman" w:cs="Times New Roman"/>
          <w:spacing w:val="-2"/>
          <w:lang w:val="en-US"/>
        </w:rPr>
        <w:t>/</w:t>
      </w:r>
      <w:r w:rsidRPr="00AF311E">
        <w:rPr>
          <w:rFonts w:ascii="Times New Roman" w:hAnsi="Times New Roman" w:cs="Times New Roman"/>
          <w:spacing w:val="-2"/>
          <w:lang w:val="en-US"/>
        </w:rPr>
        <w:t>resource</w:t>
      </w:r>
      <w:r w:rsidRPr="0045587B">
        <w:rPr>
          <w:rFonts w:ascii="Times New Roman" w:hAnsi="Times New Roman" w:cs="Times New Roman"/>
          <w:spacing w:val="-2"/>
          <w:lang w:val="en-US"/>
        </w:rPr>
        <w:t>-</w:t>
      </w:r>
      <w:r w:rsidRPr="00AF311E">
        <w:rPr>
          <w:rFonts w:ascii="Times New Roman" w:hAnsi="Times New Roman" w:cs="Times New Roman"/>
          <w:spacing w:val="-2"/>
          <w:lang w:val="en-US"/>
        </w:rPr>
        <w:t>enter</w:t>
      </w:r>
      <w:r w:rsidRPr="0045587B">
        <w:rPr>
          <w:rFonts w:ascii="Times New Roman" w:hAnsi="Times New Roman" w:cs="Times New Roman"/>
          <w:spacing w:val="-2"/>
          <w:lang w:val="en-US"/>
        </w:rPr>
        <w:t>/</w:t>
      </w:r>
      <w:r w:rsidRPr="00AF311E">
        <w:rPr>
          <w:rFonts w:ascii="Times New Roman" w:hAnsi="Times New Roman" w:cs="Times New Roman"/>
          <w:spacing w:val="-2"/>
          <w:lang w:val="en-US"/>
        </w:rPr>
        <w:t>sanctions</w:t>
      </w:r>
      <w:r w:rsidRPr="0045587B">
        <w:rPr>
          <w:rFonts w:ascii="Times New Roman" w:hAnsi="Times New Roman" w:cs="Times New Roman"/>
          <w:spacing w:val="-2"/>
          <w:lang w:val="en-US"/>
        </w:rPr>
        <w:t>/</w:t>
      </w:r>
      <w:r w:rsidRPr="00AF311E">
        <w:rPr>
          <w:rFonts w:ascii="Times New Roman" w:hAnsi="Times New Roman" w:cs="Times New Roman"/>
          <w:spacing w:val="-2"/>
          <w:lang w:val="en-US"/>
        </w:rPr>
        <w:t>Programs</w:t>
      </w:r>
      <w:r w:rsidRPr="0045587B">
        <w:rPr>
          <w:rFonts w:ascii="Times New Roman" w:hAnsi="Times New Roman" w:cs="Times New Roman"/>
          <w:spacing w:val="-2"/>
          <w:lang w:val="en-US"/>
        </w:rPr>
        <w:t>/</w:t>
      </w:r>
      <w:r w:rsidRPr="00AF311E">
        <w:rPr>
          <w:rFonts w:ascii="Times New Roman" w:hAnsi="Times New Roman" w:cs="Times New Roman"/>
          <w:spacing w:val="-2"/>
          <w:lang w:val="en-US"/>
        </w:rPr>
        <w:t>Documents</w:t>
      </w:r>
      <w:r w:rsidRPr="0045587B">
        <w:rPr>
          <w:rFonts w:ascii="Times New Roman" w:hAnsi="Times New Roman" w:cs="Times New Roman"/>
          <w:spacing w:val="-2"/>
          <w:lang w:val="en-US"/>
        </w:rPr>
        <w:t>/</w:t>
      </w:r>
      <w:r w:rsidRPr="00AF311E">
        <w:rPr>
          <w:rFonts w:ascii="Times New Roman" w:hAnsi="Times New Roman" w:cs="Times New Roman"/>
          <w:spacing w:val="-2"/>
          <w:lang w:val="en-US"/>
        </w:rPr>
        <w:t>pl</w:t>
      </w:r>
      <w:r w:rsidRPr="0045587B">
        <w:rPr>
          <w:rFonts w:ascii="Times New Roman" w:hAnsi="Times New Roman" w:cs="Times New Roman"/>
          <w:spacing w:val="-2"/>
          <w:lang w:val="en-US"/>
        </w:rPr>
        <w:t>112_208.</w:t>
      </w:r>
      <w:r w:rsidRPr="00AF311E">
        <w:rPr>
          <w:rFonts w:ascii="Times New Roman" w:hAnsi="Times New Roman" w:cs="Times New Roman"/>
          <w:spacing w:val="-2"/>
          <w:lang w:val="en-US"/>
        </w:rPr>
        <w:t>pdf</w:t>
      </w:r>
      <w:r w:rsidRPr="0045587B">
        <w:rPr>
          <w:rFonts w:ascii="Times New Roman" w:hAnsi="Times New Roman" w:cs="Times New Roman"/>
          <w:lang w:val="en-US"/>
        </w:rPr>
        <w:t xml:space="preserve"> (</w:t>
      </w:r>
      <w:r w:rsidRPr="00AF311E">
        <w:rPr>
          <w:rFonts w:ascii="Times New Roman" w:hAnsi="Times New Roman" w:cs="Times New Roman"/>
        </w:rPr>
        <w:t>дата</w:t>
      </w:r>
      <w:r w:rsidRPr="0045587B">
        <w:rPr>
          <w:rFonts w:ascii="Times New Roman" w:hAnsi="Times New Roman" w:cs="Times New Roman"/>
          <w:lang w:val="en-US"/>
        </w:rPr>
        <w:t xml:space="preserve"> </w:t>
      </w:r>
      <w:r w:rsidRPr="00AF311E">
        <w:rPr>
          <w:rFonts w:ascii="Times New Roman" w:hAnsi="Times New Roman" w:cs="Times New Roman"/>
        </w:rPr>
        <w:t>обращения</w:t>
      </w:r>
      <w:r w:rsidRPr="0045587B">
        <w:rPr>
          <w:rFonts w:ascii="Times New Roman" w:hAnsi="Times New Roman" w:cs="Times New Roman"/>
          <w:lang w:val="en-US"/>
        </w:rPr>
        <w:t xml:space="preserve"> </w:t>
      </w:r>
      <w:r w:rsidRPr="00A91150">
        <w:rPr>
          <w:rFonts w:ascii="Times New Roman" w:hAnsi="Times New Roman" w:cs="Times New Roman"/>
          <w:lang w:val="en-US"/>
        </w:rPr>
        <w:t>–</w:t>
      </w:r>
      <w:r w:rsidRPr="0045587B">
        <w:rPr>
          <w:rFonts w:ascii="Times New Roman" w:hAnsi="Times New Roman" w:cs="Times New Roman"/>
          <w:lang w:val="en-US"/>
        </w:rPr>
        <w:t xml:space="preserve"> 18.02.2017).</w:t>
      </w:r>
    </w:p>
    <w:p w14:paraId="204CA01B" w14:textId="44835D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lastRenderedPageBreak/>
        <w:t xml:space="preserve">The Bipartisan Congressional Trade Priorities and Accountability </w:t>
      </w:r>
      <w:r w:rsidR="00AA6D12">
        <w:rPr>
          <w:rFonts w:ascii="Times New Roman" w:hAnsi="Times New Roman" w:cs="Times New Roman"/>
          <w:lang w:val="en-US"/>
        </w:rPr>
        <w:t>Act of 2015. Public Law No. 114–</w:t>
      </w:r>
      <w:r w:rsidRPr="00AF311E">
        <w:rPr>
          <w:rFonts w:ascii="Times New Roman" w:hAnsi="Times New Roman" w:cs="Times New Roman"/>
          <w:lang w:val="en-US"/>
        </w:rPr>
        <w:t xml:space="preserve">26. </w:t>
      </w:r>
      <w:r w:rsidR="00D02FD9" w:rsidRPr="00D02FD9">
        <w:rPr>
          <w:rFonts w:ascii="Times New Roman" w:hAnsi="Times New Roman" w:cs="Times New Roman"/>
          <w:lang w:val="en-US"/>
        </w:rPr>
        <w:t>Washington D.C.</w:t>
      </w:r>
      <w:r w:rsidR="00D02FD9">
        <w:rPr>
          <w:rFonts w:ascii="Times New Roman" w:hAnsi="Times New Roman" w:cs="Times New Roman"/>
          <w:sz w:val="20"/>
          <w:szCs w:val="20"/>
          <w:lang w:val="en-US"/>
        </w:rPr>
        <w:t xml:space="preserve"> </w:t>
      </w:r>
      <w:r w:rsidRPr="00AF311E">
        <w:rPr>
          <w:rFonts w:ascii="Times New Roman" w:hAnsi="Times New Roman" w:cs="Times New Roman"/>
          <w:lang w:val="en-US"/>
        </w:rPr>
        <w:t>June 29, 2015.</w:t>
      </w:r>
    </w:p>
    <w:p w14:paraId="36A6FDDB" w14:textId="7777777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AF311E">
        <w:rPr>
          <w:rFonts w:ascii="Times New Roman" w:hAnsi="Times New Roman" w:cs="Times New Roman"/>
          <w:lang w:val="en-US"/>
        </w:rPr>
        <w:t xml:space="preserve">The President’s Trade Agenda 2016 // Office of the United States Trade Representative. Executive Office of the President // URL: </w:t>
      </w:r>
      <w:hyperlink r:id="rId41" w:history="1">
        <w:r w:rsidRPr="00AF311E">
          <w:rPr>
            <w:rStyle w:val="Hyperlink"/>
            <w:rFonts w:ascii="Times New Roman" w:hAnsi="Times New Roman" w:cs="Times New Roman"/>
            <w:color w:val="auto"/>
            <w:lang w:val="en-US"/>
          </w:rPr>
          <w:t>https://ustr.gov/about-us/policy-offices/press-office/reports-and-publications/2016/2016-trade-policy-agenda-and-2015-Annual-Report</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Pr>
          <w:rFonts w:ascii="Times New Roman" w:hAnsi="Times New Roman" w:cs="Times New Roman"/>
          <w:lang w:val="en-US"/>
        </w:rPr>
        <w:t xml:space="preserve"> − 30.04.</w:t>
      </w:r>
      <w:r w:rsidRPr="00AF311E">
        <w:rPr>
          <w:rFonts w:ascii="Times New Roman" w:hAnsi="Times New Roman" w:cs="Times New Roman"/>
          <w:lang w:val="en-US"/>
        </w:rPr>
        <w:t>2017).</w:t>
      </w:r>
    </w:p>
    <w:p w14:paraId="3F65906D" w14:textId="3AF9F8B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AF311E">
        <w:rPr>
          <w:rFonts w:ascii="Times New Roman" w:hAnsi="Times New Roman" w:cs="Times New Roman"/>
          <w:lang w:val="en-US"/>
        </w:rPr>
        <w:t xml:space="preserve">The </w:t>
      </w:r>
      <w:r w:rsidRPr="001C0EFA">
        <w:rPr>
          <w:rFonts w:ascii="Times New Roman" w:hAnsi="Times New Roman" w:cs="Times New Roman"/>
          <w:lang w:val="en-US"/>
        </w:rPr>
        <w:t xml:space="preserve">Doha Agenda // World Trade Organization // URL: </w:t>
      </w:r>
      <w:hyperlink r:id="rId42" w:anchor="singapore" w:history="1">
        <w:r w:rsidR="001C0EFA" w:rsidRPr="001C0EFA">
          <w:rPr>
            <w:rStyle w:val="Hyperlink"/>
            <w:rFonts w:ascii="Times New Roman" w:hAnsi="Times New Roman" w:cs="Times New Roman"/>
            <w:color w:val="auto"/>
            <w:lang w:val="en-US"/>
          </w:rPr>
          <w:t>https://www.wto.org/english/thewto_e/whatis_e/tif_e/doha1_e.htm#singapore</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Pr>
          <w:rFonts w:ascii="Times New Roman" w:hAnsi="Times New Roman" w:cs="Times New Roman"/>
          <w:lang w:val="en-US"/>
        </w:rPr>
        <w:t xml:space="preserve"> − 3.05.</w:t>
      </w:r>
      <w:r w:rsidRPr="00AF311E">
        <w:rPr>
          <w:rFonts w:ascii="Times New Roman" w:hAnsi="Times New Roman" w:cs="Times New Roman"/>
          <w:lang w:val="en-US"/>
        </w:rPr>
        <w:t>2017).</w:t>
      </w:r>
    </w:p>
    <w:p w14:paraId="36628595" w14:textId="18BA3F75" w:rsidR="006F108D" w:rsidRPr="00D02FD9" w:rsidRDefault="006F108D" w:rsidP="00D02FD9">
      <w:pPr>
        <w:pStyle w:val="FootnoteText"/>
        <w:numPr>
          <w:ilvl w:val="0"/>
          <w:numId w:val="24"/>
        </w:numPr>
        <w:spacing w:line="360" w:lineRule="auto"/>
        <w:ind w:left="426" w:hanging="426"/>
        <w:jc w:val="both"/>
        <w:rPr>
          <w:rFonts w:ascii="Times New Roman" w:hAnsi="Times New Roman" w:cs="Times New Roman"/>
          <w:lang w:val="en-US"/>
        </w:rPr>
      </w:pPr>
      <w:r w:rsidRPr="00801496">
        <w:rPr>
          <w:rFonts w:ascii="Times New Roman" w:hAnsi="Times New Roman" w:cs="Times New Roman"/>
          <w:lang w:val="en-US"/>
        </w:rPr>
        <w:t xml:space="preserve">The Omnibus Trade and Competitiveness </w:t>
      </w:r>
      <w:r w:rsidR="00AA6D12">
        <w:rPr>
          <w:rFonts w:ascii="Times New Roman" w:hAnsi="Times New Roman" w:cs="Times New Roman"/>
          <w:lang w:val="en-US"/>
        </w:rPr>
        <w:t>Act of 1988. Public Law No. 100–</w:t>
      </w:r>
      <w:r w:rsidRPr="00801496">
        <w:rPr>
          <w:rFonts w:ascii="Times New Roman" w:hAnsi="Times New Roman" w:cs="Times New Roman"/>
          <w:lang w:val="en-US"/>
        </w:rPr>
        <w:t xml:space="preserve">418. </w:t>
      </w:r>
      <w:r w:rsidR="00D02FD9" w:rsidRPr="00D02FD9">
        <w:rPr>
          <w:rFonts w:ascii="Times New Roman" w:hAnsi="Times New Roman" w:cs="Times New Roman"/>
          <w:lang w:val="en-US"/>
        </w:rPr>
        <w:t>Washington D.C.</w:t>
      </w:r>
      <w:r w:rsidR="00D02FD9">
        <w:rPr>
          <w:rFonts w:ascii="Times New Roman" w:hAnsi="Times New Roman" w:cs="Times New Roman"/>
          <w:lang w:val="en-US"/>
        </w:rPr>
        <w:t xml:space="preserve"> </w:t>
      </w:r>
      <w:r w:rsidRPr="00D02FD9">
        <w:rPr>
          <w:rFonts w:ascii="Times New Roman" w:hAnsi="Times New Roman" w:cs="Times New Roman"/>
          <w:lang w:val="en-US"/>
        </w:rPr>
        <w:t xml:space="preserve">Aug. 23. 1988. Sec. 102 // URL: </w:t>
      </w:r>
      <w:hyperlink r:id="rId43" w:history="1">
        <w:r w:rsidRPr="00D02FD9">
          <w:rPr>
            <w:rStyle w:val="Hyperlink"/>
            <w:rFonts w:ascii="Times New Roman" w:hAnsi="Times New Roman" w:cs="Times New Roman"/>
            <w:color w:val="auto"/>
            <w:lang w:val="en-US"/>
          </w:rPr>
          <w:t>https://www.govtrack.us/congress/bills/100/hr4848/text/enr</w:t>
        </w:r>
      </w:hyperlink>
      <w:r w:rsidRPr="00D02FD9">
        <w:rPr>
          <w:rFonts w:ascii="Times New Roman" w:hAnsi="Times New Roman" w:cs="Times New Roman"/>
          <w:lang w:val="en-US"/>
        </w:rPr>
        <w:t xml:space="preserve"> (</w:t>
      </w:r>
      <w:r w:rsidRPr="00D02FD9">
        <w:rPr>
          <w:rFonts w:ascii="Times New Roman" w:hAnsi="Times New Roman" w:cs="Times New Roman"/>
        </w:rPr>
        <w:t>дата</w:t>
      </w:r>
      <w:r w:rsidRPr="00D02FD9">
        <w:rPr>
          <w:rFonts w:ascii="Times New Roman" w:hAnsi="Times New Roman" w:cs="Times New Roman"/>
          <w:lang w:val="en-US"/>
        </w:rPr>
        <w:t xml:space="preserve"> </w:t>
      </w:r>
      <w:r w:rsidRPr="00D02FD9">
        <w:rPr>
          <w:rFonts w:ascii="Times New Roman" w:hAnsi="Times New Roman" w:cs="Times New Roman"/>
        </w:rPr>
        <w:t>обращения</w:t>
      </w:r>
      <w:r w:rsidRPr="00D02FD9">
        <w:rPr>
          <w:rFonts w:ascii="Times New Roman" w:hAnsi="Times New Roman" w:cs="Times New Roman"/>
          <w:lang w:val="en-US"/>
        </w:rPr>
        <w:t xml:space="preserve"> − 23.04.2017).</w:t>
      </w:r>
    </w:p>
    <w:p w14:paraId="7CAB72C0" w14:textId="615D0F5D" w:rsidR="006F108D" w:rsidRPr="006826FE" w:rsidRDefault="006F108D" w:rsidP="003C1A9E">
      <w:pPr>
        <w:pStyle w:val="FootnoteText"/>
        <w:numPr>
          <w:ilvl w:val="0"/>
          <w:numId w:val="24"/>
        </w:numPr>
        <w:spacing w:line="360" w:lineRule="auto"/>
        <w:ind w:left="426" w:hanging="426"/>
        <w:jc w:val="both"/>
        <w:rPr>
          <w:rFonts w:ascii="Times New Roman" w:hAnsi="Times New Roman" w:cs="Times New Roman"/>
        </w:rPr>
      </w:pPr>
      <w:r w:rsidRPr="00DB292E">
        <w:rPr>
          <w:rFonts w:ascii="Times New Roman" w:hAnsi="Times New Roman" w:cs="Times New Roman"/>
          <w:lang w:val="en-US"/>
        </w:rPr>
        <w:t>Trade</w:t>
      </w:r>
      <w:r w:rsidR="00AA6D12">
        <w:rPr>
          <w:rFonts w:ascii="Times New Roman" w:hAnsi="Times New Roman" w:cs="Times New Roman"/>
          <w:lang w:val="en-US"/>
        </w:rPr>
        <w:t xml:space="preserve"> Act of 1974. Public Law No. 93–</w:t>
      </w:r>
      <w:r w:rsidRPr="00DB292E">
        <w:rPr>
          <w:rFonts w:ascii="Times New Roman" w:hAnsi="Times New Roman" w:cs="Times New Roman"/>
          <w:lang w:val="en-US"/>
        </w:rPr>
        <w:t>618. Washington</w:t>
      </w:r>
      <w:r w:rsidR="00787CCC">
        <w:rPr>
          <w:rFonts w:ascii="Times New Roman" w:hAnsi="Times New Roman" w:cs="Times New Roman"/>
          <w:lang w:val="en-US"/>
        </w:rPr>
        <w:t xml:space="preserve"> D.C</w:t>
      </w:r>
      <w:r w:rsidRPr="00DB292E">
        <w:rPr>
          <w:rFonts w:ascii="Times New Roman" w:hAnsi="Times New Roman" w:cs="Times New Roman"/>
          <w:lang w:val="en-US"/>
        </w:rPr>
        <w:t>.</w:t>
      </w:r>
      <w:r>
        <w:rPr>
          <w:rFonts w:ascii="Times New Roman" w:hAnsi="Times New Roman" w:cs="Times New Roman"/>
          <w:lang w:val="en-US"/>
        </w:rPr>
        <w:t xml:space="preserve"> 1974.</w:t>
      </w:r>
    </w:p>
    <w:p w14:paraId="585E36D8" w14:textId="6C79E207" w:rsidR="00787CCC" w:rsidRPr="00AF311E" w:rsidRDefault="00787CCC" w:rsidP="00787CCC">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Trade</w:t>
      </w:r>
      <w:r w:rsidR="00AA6D12">
        <w:rPr>
          <w:rFonts w:ascii="Times New Roman" w:hAnsi="Times New Roman" w:cs="Times New Roman"/>
          <w:lang w:val="en-US"/>
        </w:rPr>
        <w:t xml:space="preserve"> Act of 2002. Public Law No.107–</w:t>
      </w:r>
      <w:r w:rsidRPr="00AF311E">
        <w:rPr>
          <w:rFonts w:ascii="Times New Roman" w:hAnsi="Times New Roman" w:cs="Times New Roman"/>
          <w:lang w:val="en-US"/>
        </w:rPr>
        <w:t>210.</w:t>
      </w:r>
      <w:r>
        <w:rPr>
          <w:rFonts w:ascii="Times New Roman" w:hAnsi="Times New Roman" w:cs="Times New Roman"/>
          <w:lang w:val="en-US"/>
        </w:rPr>
        <w:t xml:space="preserve"> Washington D.C. 2002.</w:t>
      </w:r>
    </w:p>
    <w:p w14:paraId="316AE97E" w14:textId="7777777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801496">
        <w:rPr>
          <w:rFonts w:ascii="Times New Roman" w:hAnsi="Times New Roman" w:cs="Times New Roman"/>
          <w:lang w:val="en-US"/>
        </w:rPr>
        <w:t xml:space="preserve">The Trade and Tariff Act of 1984. Public Law No. 98-573. </w:t>
      </w:r>
      <w:r w:rsidR="00787CCC">
        <w:rPr>
          <w:rFonts w:ascii="Times New Roman" w:hAnsi="Times New Roman" w:cs="Times New Roman"/>
          <w:lang w:val="en-US"/>
        </w:rPr>
        <w:t xml:space="preserve">Washington D.C. </w:t>
      </w:r>
      <w:r w:rsidRPr="00801496">
        <w:rPr>
          <w:rFonts w:ascii="Times New Roman" w:hAnsi="Times New Roman" w:cs="Times New Roman"/>
          <w:lang w:val="en-US"/>
        </w:rPr>
        <w:t xml:space="preserve">Oct. 30, 1984. Sec. 111-126 // URL: </w:t>
      </w:r>
      <w:hyperlink r:id="rId44" w:history="1">
        <w:r w:rsidRPr="00801496">
          <w:rPr>
            <w:rStyle w:val="Hyperlink"/>
            <w:rFonts w:ascii="Times New Roman" w:hAnsi="Times New Roman" w:cs="Times New Roman"/>
            <w:color w:val="auto"/>
            <w:lang w:val="en-US"/>
          </w:rPr>
          <w:t>https://www.govtrack.us/congress/bills/98/hr3398/text/enr</w:t>
        </w:r>
      </w:hyperlink>
      <w:r w:rsidRPr="00801496">
        <w:rPr>
          <w:rFonts w:ascii="Times New Roman" w:hAnsi="Times New Roman" w:cs="Times New Roman"/>
          <w:lang w:val="en-US"/>
        </w:rPr>
        <w:t xml:space="preserve"> (</w:t>
      </w:r>
      <w:r w:rsidRPr="00801496">
        <w:rPr>
          <w:rFonts w:ascii="Times New Roman" w:hAnsi="Times New Roman" w:cs="Times New Roman"/>
        </w:rPr>
        <w:t>дата</w:t>
      </w:r>
      <w:r w:rsidRPr="00801496">
        <w:rPr>
          <w:rFonts w:ascii="Times New Roman" w:hAnsi="Times New Roman" w:cs="Times New Roman"/>
          <w:lang w:val="en-US"/>
        </w:rPr>
        <w:t xml:space="preserve"> </w:t>
      </w:r>
      <w:r w:rsidRPr="00801496">
        <w:rPr>
          <w:rFonts w:ascii="Times New Roman" w:hAnsi="Times New Roman" w:cs="Times New Roman"/>
        </w:rPr>
        <w:t>обращения</w:t>
      </w:r>
      <w:r w:rsidRPr="00801496">
        <w:rPr>
          <w:rFonts w:ascii="Times New Roman" w:hAnsi="Times New Roman" w:cs="Times New Roman"/>
          <w:lang w:val="en-US"/>
        </w:rPr>
        <w:t xml:space="preserve"> − 25.04.2017).</w:t>
      </w:r>
    </w:p>
    <w:p w14:paraId="6D8C4543" w14:textId="1356228F" w:rsidR="006F108D" w:rsidRPr="00295FD6" w:rsidRDefault="006F108D" w:rsidP="003C1A9E">
      <w:pPr>
        <w:pStyle w:val="FootnoteText"/>
        <w:numPr>
          <w:ilvl w:val="0"/>
          <w:numId w:val="24"/>
        </w:numPr>
        <w:spacing w:line="360" w:lineRule="auto"/>
        <w:ind w:left="426" w:hanging="426"/>
        <w:jc w:val="both"/>
        <w:rPr>
          <w:rFonts w:ascii="Times New Roman" w:hAnsi="Times New Roman" w:cs="Times New Roman"/>
        </w:rPr>
      </w:pPr>
      <w:r w:rsidRPr="00DB292E">
        <w:rPr>
          <w:rFonts w:ascii="Times New Roman" w:hAnsi="Times New Roman" w:cs="Times New Roman"/>
          <w:lang w:val="en-US"/>
        </w:rPr>
        <w:t>Trade Expan</w:t>
      </w:r>
      <w:r w:rsidR="00AA6D12">
        <w:rPr>
          <w:rFonts w:ascii="Times New Roman" w:hAnsi="Times New Roman" w:cs="Times New Roman"/>
          <w:lang w:val="en-US"/>
        </w:rPr>
        <w:t>sion Act of 1962. Public Law 87–</w:t>
      </w:r>
      <w:r w:rsidRPr="00DB292E">
        <w:rPr>
          <w:rFonts w:ascii="Times New Roman" w:hAnsi="Times New Roman" w:cs="Times New Roman"/>
          <w:lang w:val="en-US"/>
        </w:rPr>
        <w:t>794. Washington</w:t>
      </w:r>
      <w:r w:rsidR="00787CCC">
        <w:rPr>
          <w:rFonts w:ascii="Times New Roman" w:hAnsi="Times New Roman" w:cs="Times New Roman"/>
          <w:lang w:val="en-US"/>
        </w:rPr>
        <w:t xml:space="preserve"> D.C</w:t>
      </w:r>
      <w:r w:rsidRPr="00DB292E">
        <w:rPr>
          <w:rFonts w:ascii="Times New Roman" w:hAnsi="Times New Roman" w:cs="Times New Roman"/>
          <w:lang w:val="en-US"/>
        </w:rPr>
        <w:t>. Oct. 11. 1962.</w:t>
      </w:r>
    </w:p>
    <w:p w14:paraId="394A07E9" w14:textId="77777777" w:rsidR="006F108D" w:rsidRPr="0045587B"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295FD6">
        <w:rPr>
          <w:rFonts w:ascii="Times New Roman" w:hAnsi="Times New Roman" w:cs="Times New Roman"/>
          <w:lang w:val="en-US"/>
        </w:rPr>
        <w:t xml:space="preserve">Trade. Merchandise exports. Merchandise imports // The World Bank // URL: </w:t>
      </w:r>
      <w:hyperlink r:id="rId45" w:history="1">
        <w:r w:rsidRPr="00295FD6">
          <w:rPr>
            <w:rStyle w:val="Hyperlink"/>
            <w:rFonts w:ascii="Times New Roman" w:hAnsi="Times New Roman" w:cs="Times New Roman"/>
            <w:color w:val="auto"/>
            <w:lang w:val="en-US"/>
          </w:rPr>
          <w:t>http://data.worldbank.org/topic/trade</w:t>
        </w:r>
      </w:hyperlink>
      <w:r w:rsidRPr="00295FD6">
        <w:rPr>
          <w:rFonts w:ascii="Times New Roman" w:hAnsi="Times New Roman" w:cs="Times New Roman"/>
          <w:lang w:val="en-US"/>
        </w:rPr>
        <w:t xml:space="preserve"> (</w:t>
      </w:r>
      <w:r w:rsidRPr="00295FD6">
        <w:rPr>
          <w:rFonts w:ascii="Times New Roman" w:hAnsi="Times New Roman" w:cs="Times New Roman"/>
        </w:rPr>
        <w:t>дата</w:t>
      </w:r>
      <w:r w:rsidRPr="00295FD6">
        <w:rPr>
          <w:rFonts w:ascii="Times New Roman" w:hAnsi="Times New Roman" w:cs="Times New Roman"/>
          <w:lang w:val="en-US"/>
        </w:rPr>
        <w:t xml:space="preserve"> </w:t>
      </w:r>
      <w:r w:rsidRPr="00295FD6">
        <w:rPr>
          <w:rFonts w:ascii="Times New Roman" w:hAnsi="Times New Roman" w:cs="Times New Roman"/>
        </w:rPr>
        <w:t>обращения</w:t>
      </w:r>
      <w:r w:rsidRPr="00295FD6">
        <w:rPr>
          <w:rFonts w:ascii="Times New Roman" w:hAnsi="Times New Roman" w:cs="Times New Roman"/>
          <w:lang w:val="en-US"/>
        </w:rPr>
        <w:t xml:space="preserve"> − 17.03.2017).</w:t>
      </w:r>
    </w:p>
    <w:p w14:paraId="681E5720" w14:textId="77777777" w:rsidR="00787CCC" w:rsidRPr="00787CCC" w:rsidRDefault="006F108D" w:rsidP="003C1A9E">
      <w:pPr>
        <w:pStyle w:val="FootnoteText"/>
        <w:numPr>
          <w:ilvl w:val="0"/>
          <w:numId w:val="24"/>
        </w:numPr>
        <w:spacing w:line="360" w:lineRule="auto"/>
        <w:ind w:left="426" w:hanging="426"/>
        <w:jc w:val="both"/>
        <w:rPr>
          <w:rFonts w:ascii="Times New Roman" w:hAnsi="Times New Roman" w:cs="Times New Roman"/>
        </w:rPr>
      </w:pPr>
      <w:r w:rsidRPr="000A1BC5">
        <w:rPr>
          <w:rFonts w:ascii="Times New Roman" w:hAnsi="Times New Roman" w:cs="Times New Roman"/>
          <w:lang w:val="en-US"/>
        </w:rPr>
        <w:t>T</w:t>
      </w:r>
      <w:r w:rsidR="00787CCC">
        <w:rPr>
          <w:rFonts w:ascii="Times New Roman" w:hAnsi="Times New Roman" w:cs="Times New Roman"/>
          <w:lang w:val="en-US"/>
        </w:rPr>
        <w:t>rade Policy in the 1970s. Report</w:t>
      </w:r>
      <w:r w:rsidRPr="000A1BC5">
        <w:rPr>
          <w:rFonts w:ascii="Times New Roman" w:hAnsi="Times New Roman" w:cs="Times New Roman"/>
          <w:lang w:val="en-US"/>
        </w:rPr>
        <w:t xml:space="preserve"> by Senator Abraham </w:t>
      </w:r>
      <w:proofErr w:type="spellStart"/>
      <w:r w:rsidRPr="000A1BC5">
        <w:rPr>
          <w:rFonts w:ascii="Times New Roman" w:hAnsi="Times New Roman" w:cs="Times New Roman"/>
          <w:lang w:val="en-US"/>
        </w:rPr>
        <w:t>Robikoff</w:t>
      </w:r>
      <w:proofErr w:type="spellEnd"/>
      <w:r w:rsidRPr="000A1BC5">
        <w:rPr>
          <w:rFonts w:ascii="Times New Roman" w:hAnsi="Times New Roman" w:cs="Times New Roman"/>
          <w:lang w:val="en-US"/>
        </w:rPr>
        <w:t xml:space="preserve"> to the Committee On Finance United States Senate // US Government Printing Office. Washington</w:t>
      </w:r>
      <w:r w:rsidR="00787CCC">
        <w:rPr>
          <w:rFonts w:ascii="Times New Roman" w:hAnsi="Times New Roman" w:cs="Times New Roman"/>
          <w:lang w:val="en-US"/>
        </w:rPr>
        <w:t xml:space="preserve"> D.C</w:t>
      </w:r>
      <w:r w:rsidRPr="000A1BC5">
        <w:rPr>
          <w:rFonts w:ascii="Times New Roman" w:hAnsi="Times New Roman" w:cs="Times New Roman"/>
          <w:lang w:val="en-US"/>
        </w:rPr>
        <w:t xml:space="preserve">. </w:t>
      </w:r>
    </w:p>
    <w:p w14:paraId="6F014C86" w14:textId="77777777" w:rsidR="006F108D" w:rsidRPr="00801496" w:rsidRDefault="006F108D" w:rsidP="00787CCC">
      <w:pPr>
        <w:pStyle w:val="FootnoteText"/>
        <w:spacing w:line="360" w:lineRule="auto"/>
        <w:ind w:left="426"/>
        <w:jc w:val="both"/>
        <w:rPr>
          <w:rFonts w:ascii="Times New Roman" w:hAnsi="Times New Roman" w:cs="Times New Roman"/>
        </w:rPr>
      </w:pPr>
      <w:proofErr w:type="gramStart"/>
      <w:r w:rsidRPr="000A1BC5">
        <w:rPr>
          <w:rFonts w:ascii="Times New Roman" w:hAnsi="Times New Roman" w:cs="Times New Roman"/>
          <w:lang w:val="en-US"/>
        </w:rPr>
        <w:t>March,</w:t>
      </w:r>
      <w:proofErr w:type="gramEnd"/>
      <w:r w:rsidRPr="000A1BC5">
        <w:rPr>
          <w:rFonts w:ascii="Times New Roman" w:hAnsi="Times New Roman" w:cs="Times New Roman"/>
          <w:lang w:val="en-US"/>
        </w:rPr>
        <w:t xml:space="preserve"> 4. </w:t>
      </w:r>
      <w:proofErr w:type="gramStart"/>
      <w:r w:rsidRPr="000A1BC5">
        <w:rPr>
          <w:rFonts w:ascii="Times New Roman" w:hAnsi="Times New Roman" w:cs="Times New Roman"/>
          <w:lang w:val="en-US"/>
        </w:rPr>
        <w:t>1971. –</w:t>
      </w:r>
      <w:r>
        <w:rPr>
          <w:rFonts w:ascii="Times New Roman" w:hAnsi="Times New Roman" w:cs="Times New Roman"/>
          <w:lang w:val="en-US"/>
        </w:rPr>
        <w:t xml:space="preserve"> 20 p.</w:t>
      </w:r>
      <w:proofErr w:type="gramEnd"/>
    </w:p>
    <w:p w14:paraId="1FE1B215"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Trade Policy Review. Report by the Government. United States // World Trade Or</w:t>
      </w:r>
      <w:r>
        <w:rPr>
          <w:rFonts w:ascii="Times New Roman" w:hAnsi="Times New Roman" w:cs="Times New Roman"/>
          <w:lang w:val="en-US"/>
        </w:rPr>
        <w:t>ganization. October 21, 1996.  – 14 p.</w:t>
      </w:r>
    </w:p>
    <w:p w14:paraId="30799DC8" w14:textId="77777777" w:rsidR="006F108D" w:rsidRPr="006826F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Trade Policy Review. Report by the Government. United States // World Trade Organization. November 14, 2016.</w:t>
      </w:r>
      <w:r>
        <w:rPr>
          <w:rFonts w:ascii="Times New Roman" w:hAnsi="Times New Roman" w:cs="Times New Roman"/>
          <w:lang w:val="en-US"/>
        </w:rPr>
        <w:t xml:space="preserve"> – 30 p.</w:t>
      </w:r>
    </w:p>
    <w:p w14:paraId="44A6C671"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Trade Policy Review. Report by the Secretariat. United States // World Trade Or</w:t>
      </w:r>
      <w:r>
        <w:rPr>
          <w:rFonts w:ascii="Times New Roman" w:hAnsi="Times New Roman" w:cs="Times New Roman"/>
          <w:lang w:val="en-US"/>
        </w:rPr>
        <w:t>ganization. October 21, 1996. – 226 p.</w:t>
      </w:r>
    </w:p>
    <w:p w14:paraId="4D17AD26"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Trade Policy Review. Report by the Secretariat. United States // World Trade O</w:t>
      </w:r>
      <w:r>
        <w:rPr>
          <w:rFonts w:ascii="Times New Roman" w:hAnsi="Times New Roman" w:cs="Times New Roman"/>
          <w:lang w:val="en-US"/>
        </w:rPr>
        <w:t>rganization. August 25, 2010. – 157 p.</w:t>
      </w:r>
    </w:p>
    <w:p w14:paraId="205A6B51" w14:textId="77777777" w:rsidR="006F108D" w:rsidRPr="00AF311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lastRenderedPageBreak/>
        <w:t>Trade Policy Review. Report by the Secretariat. United States // World Trade Organization. November 13, 2012.</w:t>
      </w:r>
      <w:r>
        <w:rPr>
          <w:rFonts w:ascii="Times New Roman" w:hAnsi="Times New Roman" w:cs="Times New Roman"/>
          <w:lang w:val="en-US"/>
        </w:rPr>
        <w:t xml:space="preserve"> – 162 p.</w:t>
      </w:r>
    </w:p>
    <w:p w14:paraId="47D3B41A" w14:textId="77777777" w:rsidR="006F108D" w:rsidRPr="006826FE"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Trade Policy Review. Report by the Secretariat. United States // World Trade Organization. March 28, 2017.</w:t>
      </w:r>
      <w:r>
        <w:rPr>
          <w:rFonts w:ascii="Times New Roman" w:hAnsi="Times New Roman" w:cs="Times New Roman"/>
          <w:lang w:val="en-US"/>
        </w:rPr>
        <w:t xml:space="preserve"> – 177 p.</w:t>
      </w:r>
    </w:p>
    <w:p w14:paraId="1FB133B2" w14:textId="77777777" w:rsidR="00787CCC" w:rsidRPr="00787CCC"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Trade Policy Review. Report by United States // World Trad</w:t>
      </w:r>
      <w:r>
        <w:rPr>
          <w:rFonts w:ascii="Times New Roman" w:hAnsi="Times New Roman" w:cs="Times New Roman"/>
          <w:lang w:val="en-US"/>
        </w:rPr>
        <w:t xml:space="preserve">e Organization. </w:t>
      </w:r>
    </w:p>
    <w:p w14:paraId="6C18FCDE" w14:textId="77777777" w:rsidR="006F108D" w:rsidRPr="00AF311E" w:rsidRDefault="006F108D" w:rsidP="00787CCC">
      <w:pPr>
        <w:pStyle w:val="FootnoteText"/>
        <w:spacing w:line="360" w:lineRule="auto"/>
        <w:ind w:left="426"/>
        <w:jc w:val="both"/>
        <w:rPr>
          <w:rFonts w:ascii="Times New Roman" w:hAnsi="Times New Roman" w:cs="Times New Roman"/>
        </w:rPr>
      </w:pPr>
      <w:r>
        <w:rPr>
          <w:rFonts w:ascii="Times New Roman" w:hAnsi="Times New Roman" w:cs="Times New Roman"/>
          <w:lang w:val="en-US"/>
        </w:rPr>
        <w:t>March 3, 2006. – 36 p.</w:t>
      </w:r>
    </w:p>
    <w:p w14:paraId="22C7455F" w14:textId="77777777" w:rsidR="001C0EFA" w:rsidRDefault="006F108D" w:rsidP="003C1A9E">
      <w:pPr>
        <w:pStyle w:val="FootnoteText"/>
        <w:numPr>
          <w:ilvl w:val="0"/>
          <w:numId w:val="24"/>
        </w:numPr>
        <w:spacing w:line="360" w:lineRule="auto"/>
        <w:ind w:left="426" w:hanging="426"/>
        <w:jc w:val="both"/>
        <w:rPr>
          <w:rFonts w:ascii="Times New Roman" w:hAnsi="Times New Roman" w:cs="Times New Roman"/>
          <w:lang w:val="en-US"/>
        </w:rPr>
      </w:pPr>
      <w:r w:rsidRPr="00DB292E">
        <w:rPr>
          <w:rFonts w:ascii="Times New Roman" w:hAnsi="Times New Roman" w:cs="Times New Roman"/>
          <w:lang w:val="en-US"/>
        </w:rPr>
        <w:t xml:space="preserve">US Trade Policy since 1934 // The United States International Trade Commission // </w:t>
      </w:r>
    </w:p>
    <w:p w14:paraId="15A9BC40" w14:textId="51BD0C87" w:rsidR="006F108D" w:rsidRPr="0045587B" w:rsidRDefault="006F108D" w:rsidP="001C0EFA">
      <w:pPr>
        <w:pStyle w:val="FootnoteText"/>
        <w:spacing w:line="360" w:lineRule="auto"/>
        <w:ind w:left="426"/>
        <w:jc w:val="both"/>
        <w:rPr>
          <w:rFonts w:ascii="Times New Roman" w:hAnsi="Times New Roman" w:cs="Times New Roman"/>
          <w:lang w:val="en-US"/>
        </w:rPr>
      </w:pPr>
      <w:r w:rsidRPr="00DB292E">
        <w:rPr>
          <w:rFonts w:ascii="Times New Roman" w:hAnsi="Times New Roman" w:cs="Times New Roman"/>
          <w:lang w:val="en-US"/>
        </w:rPr>
        <w:t xml:space="preserve">URL: </w:t>
      </w:r>
      <w:hyperlink r:id="rId46" w:history="1">
        <w:r w:rsidRPr="00DB292E">
          <w:rPr>
            <w:rStyle w:val="Hyperlink"/>
            <w:rFonts w:ascii="Times New Roman" w:hAnsi="Times New Roman" w:cs="Times New Roman"/>
            <w:color w:val="auto"/>
            <w:lang w:val="en-US"/>
          </w:rPr>
          <w:t>https://www.usitc.gov/publications/332/us_trade_policy_since1934_ir6_pub4094.pdf</w:t>
        </w:r>
      </w:hyperlink>
      <w:r w:rsidRPr="00DB292E">
        <w:rPr>
          <w:rFonts w:ascii="Times New Roman" w:hAnsi="Times New Roman" w:cs="Times New Roman"/>
          <w:lang w:val="en-US"/>
        </w:rPr>
        <w:t xml:space="preserve"> (</w:t>
      </w:r>
      <w:r w:rsidRPr="00DB292E">
        <w:rPr>
          <w:rFonts w:ascii="Times New Roman" w:hAnsi="Times New Roman" w:cs="Times New Roman"/>
        </w:rPr>
        <w:t>дата</w:t>
      </w:r>
      <w:r w:rsidRPr="00DB292E">
        <w:rPr>
          <w:rFonts w:ascii="Times New Roman" w:hAnsi="Times New Roman" w:cs="Times New Roman"/>
          <w:lang w:val="en-US"/>
        </w:rPr>
        <w:t xml:space="preserve"> </w:t>
      </w:r>
      <w:r w:rsidRPr="00DB292E">
        <w:rPr>
          <w:rFonts w:ascii="Times New Roman" w:hAnsi="Times New Roman" w:cs="Times New Roman"/>
        </w:rPr>
        <w:t>обращения</w:t>
      </w:r>
      <w:r>
        <w:rPr>
          <w:rFonts w:ascii="Times New Roman" w:hAnsi="Times New Roman" w:cs="Times New Roman"/>
          <w:lang w:val="en-US"/>
        </w:rPr>
        <w:t xml:space="preserve"> − 28.02.</w:t>
      </w:r>
      <w:r w:rsidRPr="00DB292E">
        <w:rPr>
          <w:rFonts w:ascii="Times New Roman" w:hAnsi="Times New Roman" w:cs="Times New Roman"/>
          <w:lang w:val="en-US"/>
        </w:rPr>
        <w:t>2015).</w:t>
      </w:r>
    </w:p>
    <w:p w14:paraId="2BA7906F" w14:textId="77777777" w:rsidR="006F108D" w:rsidRDefault="006F108D" w:rsidP="003C1A9E">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U.S. Relations with Russia // Bureau of European and Eurasian Affairs. December</w:t>
      </w:r>
      <w:r w:rsidRPr="00AF311E">
        <w:rPr>
          <w:rFonts w:ascii="Times New Roman" w:hAnsi="Times New Roman" w:cs="Times New Roman"/>
        </w:rPr>
        <w:t xml:space="preserve"> 14, 2012 // </w:t>
      </w:r>
      <w:r w:rsidRPr="00AF311E">
        <w:rPr>
          <w:rFonts w:ascii="Times New Roman" w:hAnsi="Times New Roman" w:cs="Times New Roman"/>
          <w:lang w:val="en-US"/>
        </w:rPr>
        <w:t>URL</w:t>
      </w:r>
      <w:r w:rsidRPr="00AF311E">
        <w:rPr>
          <w:rFonts w:ascii="Times New Roman" w:hAnsi="Times New Roman" w:cs="Times New Roman"/>
        </w:rPr>
        <w:t xml:space="preserve">: </w:t>
      </w:r>
      <w:hyperlink r:id="rId47" w:history="1">
        <w:r w:rsidRPr="00AF311E">
          <w:rPr>
            <w:rStyle w:val="Hyperlink"/>
            <w:rFonts w:ascii="Times New Roman" w:hAnsi="Times New Roman" w:cs="Times New Roman"/>
            <w:color w:val="auto"/>
            <w:lang w:val="en-US"/>
          </w:rPr>
          <w:t>http</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www</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state</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gov</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r</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pa</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ei</w:t>
        </w:r>
        <w:r w:rsidRPr="00AF311E">
          <w:rPr>
            <w:rStyle w:val="Hyperlink"/>
            <w:rFonts w:ascii="Times New Roman" w:hAnsi="Times New Roman" w:cs="Times New Roman"/>
            <w:color w:val="auto"/>
          </w:rPr>
          <w:t>/</w:t>
        </w:r>
        <w:r w:rsidRPr="00AF311E">
          <w:rPr>
            <w:rStyle w:val="Hyperlink"/>
            <w:rFonts w:ascii="Times New Roman" w:hAnsi="Times New Roman" w:cs="Times New Roman"/>
            <w:color w:val="auto"/>
            <w:lang w:val="en-US"/>
          </w:rPr>
          <w:t>bgn</w:t>
        </w:r>
        <w:r w:rsidRPr="00AF311E">
          <w:rPr>
            <w:rStyle w:val="Hyperlink"/>
            <w:rFonts w:ascii="Times New Roman" w:hAnsi="Times New Roman" w:cs="Times New Roman"/>
            <w:color w:val="auto"/>
          </w:rPr>
          <w:t>/3183.</w:t>
        </w:r>
        <w:r w:rsidRPr="00AF311E">
          <w:rPr>
            <w:rStyle w:val="Hyperlink"/>
            <w:rFonts w:ascii="Times New Roman" w:hAnsi="Times New Roman" w:cs="Times New Roman"/>
            <w:color w:val="auto"/>
            <w:lang w:val="en-US"/>
          </w:rPr>
          <w:t>htm</w:t>
        </w:r>
      </w:hyperlink>
      <w:r w:rsidRPr="00AF311E">
        <w:rPr>
          <w:rFonts w:ascii="Times New Roman" w:hAnsi="Times New Roman" w:cs="Times New Roman"/>
        </w:rPr>
        <w:t xml:space="preserve"> (дата обращения – 28.01.2014).</w:t>
      </w:r>
    </w:p>
    <w:p w14:paraId="5C9667AA" w14:textId="54C0D96C" w:rsidR="001C0EFA" w:rsidRDefault="00AA6D12" w:rsidP="003C1A9E">
      <w:pPr>
        <w:pStyle w:val="FootnoteText"/>
        <w:numPr>
          <w:ilvl w:val="0"/>
          <w:numId w:val="24"/>
        </w:numPr>
        <w:spacing w:line="360" w:lineRule="auto"/>
        <w:ind w:left="426" w:hanging="426"/>
        <w:jc w:val="both"/>
        <w:rPr>
          <w:rFonts w:ascii="Times New Roman" w:hAnsi="Times New Roman" w:cs="Times New Roman"/>
          <w:lang w:val="en-US"/>
        </w:rPr>
      </w:pPr>
      <w:r>
        <w:rPr>
          <w:rFonts w:ascii="Times New Roman" w:hAnsi="Times New Roman" w:cs="Times New Roman"/>
          <w:lang w:val="en-US"/>
        </w:rPr>
        <w:t>USTR Strategic Plan FY 2007–</w:t>
      </w:r>
      <w:r w:rsidR="006F108D" w:rsidRPr="00AF311E">
        <w:rPr>
          <w:rFonts w:ascii="Times New Roman" w:hAnsi="Times New Roman" w:cs="Times New Roman"/>
          <w:lang w:val="en-US"/>
        </w:rPr>
        <w:t xml:space="preserve">2012 // Office of the United States Trade Representative. Executive Office of President // </w:t>
      </w:r>
    </w:p>
    <w:p w14:paraId="565CBA1B" w14:textId="1113CFAF" w:rsidR="006F108D" w:rsidRPr="0045587B" w:rsidRDefault="006F108D" w:rsidP="001C0EFA">
      <w:pPr>
        <w:pStyle w:val="FootnoteText"/>
        <w:spacing w:line="360" w:lineRule="auto"/>
        <w:ind w:left="426"/>
        <w:jc w:val="both"/>
        <w:rPr>
          <w:rFonts w:ascii="Times New Roman" w:hAnsi="Times New Roman" w:cs="Times New Roman"/>
          <w:lang w:val="en-US"/>
        </w:rPr>
      </w:pPr>
      <w:r w:rsidRPr="00AF311E">
        <w:rPr>
          <w:rFonts w:ascii="Times New Roman" w:hAnsi="Times New Roman" w:cs="Times New Roman"/>
          <w:lang w:val="en-US"/>
        </w:rPr>
        <w:t xml:space="preserve">URL: </w:t>
      </w:r>
      <w:hyperlink r:id="rId48" w:history="1">
        <w:r w:rsidRPr="00AF311E">
          <w:rPr>
            <w:rStyle w:val="Hyperlink"/>
            <w:rFonts w:ascii="Times New Roman" w:hAnsi="Times New Roman" w:cs="Times New Roman"/>
            <w:color w:val="auto"/>
            <w:lang w:val="en-US"/>
          </w:rPr>
          <w:t>https://ustr.gov/sites/default/files/asset_upload_file726_14695.pdf</w:t>
        </w:r>
      </w:hyperlink>
      <w:r w:rsidRPr="00AF311E">
        <w:rPr>
          <w:rFonts w:ascii="Times New Roman" w:hAnsi="Times New Roman" w:cs="Times New Roman"/>
          <w:lang w:val="en-US"/>
        </w:rPr>
        <w:t xml:space="preserve"> (</w:t>
      </w:r>
      <w:r w:rsidRPr="00AF311E">
        <w:rPr>
          <w:rFonts w:ascii="Times New Roman" w:hAnsi="Times New Roman" w:cs="Times New Roman"/>
        </w:rPr>
        <w:t>дата</w:t>
      </w:r>
      <w:r w:rsidRPr="00AF311E">
        <w:rPr>
          <w:rFonts w:ascii="Times New Roman" w:hAnsi="Times New Roman" w:cs="Times New Roman"/>
          <w:lang w:val="en-US"/>
        </w:rPr>
        <w:t xml:space="preserve"> </w:t>
      </w:r>
      <w:r w:rsidRPr="00AF311E">
        <w:rPr>
          <w:rFonts w:ascii="Times New Roman" w:hAnsi="Times New Roman" w:cs="Times New Roman"/>
        </w:rPr>
        <w:t>обращения</w:t>
      </w:r>
      <w:r>
        <w:rPr>
          <w:rFonts w:ascii="Times New Roman" w:hAnsi="Times New Roman" w:cs="Times New Roman"/>
          <w:lang w:val="en-US"/>
        </w:rPr>
        <w:t xml:space="preserve"> − 3.05.</w:t>
      </w:r>
      <w:r w:rsidRPr="00AF311E">
        <w:rPr>
          <w:rFonts w:ascii="Times New Roman" w:hAnsi="Times New Roman" w:cs="Times New Roman"/>
          <w:lang w:val="en-US"/>
        </w:rPr>
        <w:t>2017).</w:t>
      </w:r>
    </w:p>
    <w:p w14:paraId="71592A4B" w14:textId="13FE214E" w:rsidR="00E94C89" w:rsidRPr="00E94C89" w:rsidRDefault="006F108D" w:rsidP="00E94C89">
      <w:pPr>
        <w:pStyle w:val="FootnoteText"/>
        <w:numPr>
          <w:ilvl w:val="0"/>
          <w:numId w:val="24"/>
        </w:numPr>
        <w:spacing w:line="360" w:lineRule="auto"/>
        <w:ind w:left="426" w:hanging="426"/>
        <w:jc w:val="both"/>
        <w:rPr>
          <w:rFonts w:ascii="Times New Roman" w:hAnsi="Times New Roman" w:cs="Times New Roman"/>
        </w:rPr>
      </w:pPr>
      <w:r w:rsidRPr="00AF311E">
        <w:rPr>
          <w:rFonts w:ascii="Times New Roman" w:hAnsi="Times New Roman" w:cs="Times New Roman"/>
          <w:lang w:val="en-US"/>
        </w:rPr>
        <w:t>USTR Strategic Pla</w:t>
      </w:r>
      <w:r w:rsidR="00AA6D12">
        <w:rPr>
          <w:rFonts w:ascii="Times New Roman" w:hAnsi="Times New Roman" w:cs="Times New Roman"/>
          <w:lang w:val="en-US"/>
        </w:rPr>
        <w:t>n FY 2013–</w:t>
      </w:r>
      <w:r w:rsidRPr="00AF311E">
        <w:rPr>
          <w:rFonts w:ascii="Times New Roman" w:hAnsi="Times New Roman" w:cs="Times New Roman"/>
          <w:lang w:val="en-US"/>
        </w:rPr>
        <w:t>2017 // Office of the United States Trade Representative. Executive Office of President //</w:t>
      </w:r>
      <w:r w:rsidRPr="00E94C89">
        <w:rPr>
          <w:rFonts w:ascii="Times New Roman" w:hAnsi="Times New Roman" w:cs="Times New Roman"/>
          <w:lang w:val="en-US"/>
        </w:rPr>
        <w:t xml:space="preserve"> </w:t>
      </w:r>
    </w:p>
    <w:p w14:paraId="3E5C7819" w14:textId="04B87D48" w:rsidR="006F108D" w:rsidRPr="00E94C89" w:rsidRDefault="006F108D" w:rsidP="00E94C89">
      <w:pPr>
        <w:pStyle w:val="FootnoteText"/>
        <w:spacing w:line="360" w:lineRule="auto"/>
        <w:ind w:left="426"/>
        <w:jc w:val="both"/>
        <w:rPr>
          <w:rFonts w:ascii="Times New Roman" w:hAnsi="Times New Roman" w:cs="Times New Roman"/>
        </w:rPr>
      </w:pPr>
      <w:r w:rsidRPr="00E94C89">
        <w:rPr>
          <w:rFonts w:ascii="Times New Roman" w:hAnsi="Times New Roman" w:cs="Times New Roman"/>
          <w:lang w:val="en-US"/>
        </w:rPr>
        <w:t xml:space="preserve">URL: </w:t>
      </w:r>
      <w:r w:rsidR="00E94C89" w:rsidRPr="00E94C89">
        <w:rPr>
          <w:rFonts w:ascii="Times New Roman" w:hAnsi="Times New Roman" w:cs="Times New Roman"/>
          <w:lang w:val="en-US"/>
        </w:rPr>
        <w:t xml:space="preserve">https://ustr.gov/sites/default/files/USTR%20FY%202013%20-%20FY%202017%20Strategic%20Plan%20final.pdf </w:t>
      </w:r>
      <w:r w:rsidRPr="00E94C89">
        <w:rPr>
          <w:rFonts w:ascii="Times New Roman" w:hAnsi="Times New Roman" w:cs="Times New Roman"/>
          <w:lang w:val="en-US"/>
        </w:rPr>
        <w:t>(</w:t>
      </w:r>
      <w:r w:rsidRPr="00E94C89">
        <w:rPr>
          <w:rFonts w:ascii="Times New Roman" w:hAnsi="Times New Roman" w:cs="Times New Roman"/>
        </w:rPr>
        <w:t>дата</w:t>
      </w:r>
      <w:r w:rsidRPr="00E94C89">
        <w:rPr>
          <w:rFonts w:ascii="Times New Roman" w:hAnsi="Times New Roman" w:cs="Times New Roman"/>
          <w:lang w:val="en-US"/>
        </w:rPr>
        <w:t xml:space="preserve"> </w:t>
      </w:r>
      <w:r w:rsidRPr="00E94C89">
        <w:rPr>
          <w:rFonts w:ascii="Times New Roman" w:hAnsi="Times New Roman" w:cs="Times New Roman"/>
        </w:rPr>
        <w:t>обращения</w:t>
      </w:r>
      <w:r w:rsidRPr="00E94C89">
        <w:rPr>
          <w:rFonts w:ascii="Times New Roman" w:hAnsi="Times New Roman" w:cs="Times New Roman"/>
          <w:lang w:val="en-US"/>
        </w:rPr>
        <w:t xml:space="preserve"> − 3.05.2017).</w:t>
      </w:r>
    </w:p>
    <w:p w14:paraId="7C782C32" w14:textId="77777777" w:rsidR="006F108D" w:rsidRDefault="006F108D" w:rsidP="003C1A9E">
      <w:pPr>
        <w:pStyle w:val="FootnoteText"/>
        <w:spacing w:line="360" w:lineRule="auto"/>
        <w:jc w:val="both"/>
        <w:rPr>
          <w:rFonts w:ascii="Times New Roman" w:hAnsi="Times New Roman" w:cs="Times New Roman"/>
          <w:lang w:val="en-US"/>
        </w:rPr>
      </w:pPr>
    </w:p>
    <w:p w14:paraId="2944878E" w14:textId="77777777" w:rsidR="006F108D" w:rsidRDefault="006F108D" w:rsidP="003C1A9E">
      <w:pPr>
        <w:pStyle w:val="FootnoteText"/>
        <w:spacing w:line="360" w:lineRule="auto"/>
        <w:jc w:val="both"/>
        <w:rPr>
          <w:rFonts w:ascii="Times New Roman" w:hAnsi="Times New Roman" w:cs="Times New Roman"/>
        </w:rPr>
      </w:pPr>
      <w:r>
        <w:rPr>
          <w:rFonts w:ascii="Times New Roman" w:hAnsi="Times New Roman" w:cs="Times New Roman"/>
        </w:rPr>
        <w:t>Литература</w:t>
      </w:r>
    </w:p>
    <w:p w14:paraId="45112322" w14:textId="77777777" w:rsidR="006F108D" w:rsidRDefault="006F108D" w:rsidP="003C1A9E">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rPr>
        <w:t>Аршаров</w:t>
      </w:r>
      <w:proofErr w:type="spellEnd"/>
      <w:r w:rsidRPr="00BE2FB6">
        <w:rPr>
          <w:rFonts w:ascii="Times New Roman" w:hAnsi="Times New Roman" w:cs="Times New Roman"/>
        </w:rPr>
        <w:t xml:space="preserve"> А.Г. Государственная внешнеэкономическая политика Российской Федерации</w:t>
      </w:r>
      <w:r>
        <w:rPr>
          <w:rFonts w:ascii="Times New Roman" w:hAnsi="Times New Roman" w:cs="Times New Roman"/>
        </w:rPr>
        <w:t>.</w:t>
      </w:r>
      <w:r w:rsidRPr="00BE2FB6">
        <w:rPr>
          <w:rFonts w:ascii="Times New Roman" w:hAnsi="Times New Roman" w:cs="Times New Roman"/>
        </w:rPr>
        <w:t xml:space="preserve"> СПб.: Питер, 2012. – 450 c.</w:t>
      </w:r>
    </w:p>
    <w:p w14:paraId="3D7DB34E" w14:textId="77777777" w:rsidR="006F108D"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rPr>
        <w:t>Бородин К.Г. Теории международной торговли и торговая политика // Российский внешнеэкономический вестник. 2005. №12. С. 4</w:t>
      </w:r>
      <w:r>
        <w:rPr>
          <w:rFonts w:ascii="Times New Roman" w:hAnsi="Times New Roman" w:cs="Times New Roman"/>
        </w:rPr>
        <w:t>–</w:t>
      </w:r>
      <w:r w:rsidRPr="00BE2FB6">
        <w:rPr>
          <w:rFonts w:ascii="Times New Roman" w:hAnsi="Times New Roman" w:cs="Times New Roman"/>
        </w:rPr>
        <w:t>14.</w:t>
      </w:r>
    </w:p>
    <w:p w14:paraId="1A549D04" w14:textId="77777777"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rPr>
        <w:t>Давыдов А.Ю. Проблемы и ограничения российско-американских экономических отношений // США</w:t>
      </w:r>
      <w:r>
        <w:rPr>
          <w:rFonts w:ascii="Times New Roman" w:hAnsi="Times New Roman" w:cs="Times New Roman"/>
        </w:rPr>
        <w:t>–</w:t>
      </w:r>
      <w:r w:rsidRPr="00BE2FB6">
        <w:rPr>
          <w:rFonts w:ascii="Times New Roman" w:hAnsi="Times New Roman" w:cs="Times New Roman"/>
        </w:rPr>
        <w:t>Канада: экономика, политика, культура. 2015. № 2. C. 3–16.</w:t>
      </w:r>
    </w:p>
    <w:p w14:paraId="3B186896" w14:textId="74BA083E"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rPr>
        <w:t>Давыдов А.Ю. Российско-американские торгово-экономические связи: потенциал «перезагрузки» // США</w:t>
      </w:r>
      <w:r>
        <w:rPr>
          <w:rFonts w:ascii="Times New Roman" w:hAnsi="Times New Roman" w:cs="Times New Roman"/>
        </w:rPr>
        <w:t>–</w:t>
      </w:r>
      <w:r w:rsidRPr="00BE2FB6">
        <w:rPr>
          <w:rFonts w:ascii="Times New Roman" w:hAnsi="Times New Roman" w:cs="Times New Roman"/>
        </w:rPr>
        <w:t xml:space="preserve">Канада: экономика, политика, культура. 2011. № 4. </w:t>
      </w:r>
      <w:r w:rsidRPr="00BE2FB6">
        <w:rPr>
          <w:rFonts w:ascii="Times New Roman" w:hAnsi="Times New Roman" w:cs="Times New Roman"/>
          <w:lang w:val="en-US"/>
        </w:rPr>
        <w:t>C</w:t>
      </w:r>
      <w:r w:rsidR="00C96D3B">
        <w:rPr>
          <w:rFonts w:ascii="Times New Roman" w:hAnsi="Times New Roman" w:cs="Times New Roman"/>
        </w:rPr>
        <w:t>. 3–18</w:t>
      </w:r>
      <w:r w:rsidRPr="00BE2FB6">
        <w:rPr>
          <w:rFonts w:ascii="Times New Roman" w:hAnsi="Times New Roman" w:cs="Times New Roman"/>
        </w:rPr>
        <w:t>.</w:t>
      </w:r>
    </w:p>
    <w:p w14:paraId="32711CEF" w14:textId="77777777"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rPr>
        <w:t>Лекаренко</w:t>
      </w:r>
      <w:proofErr w:type="spellEnd"/>
      <w:r w:rsidRPr="00BE2FB6">
        <w:rPr>
          <w:rFonts w:ascii="Times New Roman" w:hAnsi="Times New Roman" w:cs="Times New Roman"/>
        </w:rPr>
        <w:t xml:space="preserve"> О.Г. Подготовка США к «Раунду Кеннеди» в ГАТТ // Вестник Томского государственного университета. 2014. №</w:t>
      </w:r>
      <w:r w:rsidR="0045587B">
        <w:rPr>
          <w:rFonts w:ascii="Times New Roman" w:hAnsi="Times New Roman" w:cs="Times New Roman"/>
        </w:rPr>
        <w:t xml:space="preserve"> 4 (</w:t>
      </w:r>
      <w:r w:rsidRPr="00BE2FB6">
        <w:rPr>
          <w:rFonts w:ascii="Times New Roman" w:hAnsi="Times New Roman" w:cs="Times New Roman"/>
        </w:rPr>
        <w:t>381</w:t>
      </w:r>
      <w:r w:rsidR="0045587B">
        <w:rPr>
          <w:rFonts w:ascii="Times New Roman" w:hAnsi="Times New Roman" w:cs="Times New Roman"/>
        </w:rPr>
        <w:t>)</w:t>
      </w:r>
      <w:r w:rsidRPr="00BE2FB6">
        <w:rPr>
          <w:rFonts w:ascii="Times New Roman" w:hAnsi="Times New Roman" w:cs="Times New Roman"/>
        </w:rPr>
        <w:t>. С. 128</w:t>
      </w:r>
      <w:r>
        <w:rPr>
          <w:rFonts w:ascii="Times New Roman" w:hAnsi="Times New Roman" w:cs="Times New Roman"/>
        </w:rPr>
        <w:t>–</w:t>
      </w:r>
      <w:r w:rsidRPr="00BE2FB6">
        <w:rPr>
          <w:rFonts w:ascii="Times New Roman" w:hAnsi="Times New Roman" w:cs="Times New Roman"/>
        </w:rPr>
        <w:t>135.</w:t>
      </w:r>
    </w:p>
    <w:p w14:paraId="386FB984" w14:textId="77777777"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rPr>
        <w:t>Минкова К. В. Международная многосторонняя торговля от античности до ВТО // СПб.: Изд-во С.-Петербургского университета</w:t>
      </w:r>
      <w:r>
        <w:rPr>
          <w:rFonts w:ascii="Times New Roman" w:hAnsi="Times New Roman" w:cs="Times New Roman"/>
        </w:rPr>
        <w:t>,</w:t>
      </w:r>
      <w:r w:rsidRPr="00BE2FB6">
        <w:rPr>
          <w:rFonts w:ascii="Times New Roman" w:hAnsi="Times New Roman" w:cs="Times New Roman"/>
        </w:rPr>
        <w:t xml:space="preserve"> 2006. – </w:t>
      </w:r>
      <w:r>
        <w:rPr>
          <w:rFonts w:ascii="Times New Roman" w:hAnsi="Times New Roman" w:cs="Times New Roman"/>
        </w:rPr>
        <w:t>312 c.</w:t>
      </w:r>
    </w:p>
    <w:p w14:paraId="312CDBBD" w14:textId="77777777"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rPr>
        <w:lastRenderedPageBreak/>
        <w:t>Минкова К.В., Селезнева Е. И. Российско-американские торговые отношения 1991-2016 гг. // Клио. 2017.</w:t>
      </w:r>
      <w:r>
        <w:rPr>
          <w:rFonts w:ascii="Times New Roman" w:hAnsi="Times New Roman" w:cs="Times New Roman"/>
        </w:rPr>
        <w:t xml:space="preserve"> </w:t>
      </w:r>
      <w:r w:rsidRPr="00BE2FB6">
        <w:rPr>
          <w:rFonts w:ascii="Times New Roman" w:hAnsi="Times New Roman" w:cs="Times New Roman"/>
        </w:rPr>
        <w:t>№4 (127). С. 184–195.</w:t>
      </w:r>
    </w:p>
    <w:p w14:paraId="20F6B2E2" w14:textId="77777777" w:rsidR="00D02FD9" w:rsidRPr="00BE2FB6" w:rsidRDefault="00D02FD9" w:rsidP="00D02FD9">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rPr>
        <w:t>Портер</w:t>
      </w:r>
      <w:r>
        <w:rPr>
          <w:rFonts w:ascii="Times New Roman" w:hAnsi="Times New Roman" w:cs="Times New Roman"/>
        </w:rPr>
        <w:t xml:space="preserve"> М</w:t>
      </w:r>
      <w:r w:rsidRPr="0045587B">
        <w:rPr>
          <w:rFonts w:ascii="Times New Roman" w:hAnsi="Times New Roman" w:cs="Times New Roman"/>
        </w:rPr>
        <w:t xml:space="preserve">. </w:t>
      </w:r>
      <w:r w:rsidRPr="00BE2FB6">
        <w:rPr>
          <w:rFonts w:ascii="Times New Roman" w:hAnsi="Times New Roman" w:cs="Times New Roman"/>
        </w:rPr>
        <w:t xml:space="preserve">Конкурентные преимущества стран // </w:t>
      </w:r>
      <w:r w:rsidRPr="00BE2FB6">
        <w:rPr>
          <w:rFonts w:ascii="Times New Roman" w:hAnsi="Times New Roman" w:cs="Times New Roman"/>
          <w:lang w:val="en-US"/>
        </w:rPr>
        <w:t>URL</w:t>
      </w:r>
      <w:r w:rsidRPr="00BE2FB6">
        <w:rPr>
          <w:rFonts w:ascii="Times New Roman" w:hAnsi="Times New Roman" w:cs="Times New Roman"/>
        </w:rPr>
        <w:t xml:space="preserve">: </w:t>
      </w:r>
      <w:hyperlink r:id="rId49" w:history="1">
        <w:r w:rsidRPr="00BE2FB6">
          <w:rPr>
            <w:rStyle w:val="Hyperlink"/>
            <w:rFonts w:ascii="Times New Roman" w:hAnsi="Times New Roman" w:cs="Times New Roman"/>
            <w:color w:val="auto"/>
            <w:lang w:val="en-US"/>
          </w:rPr>
          <w:t>http</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economicus</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ru</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ise</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Pdf</w:t>
        </w:r>
        <w:r w:rsidRPr="00BE2FB6">
          <w:rPr>
            <w:rStyle w:val="Hyperlink"/>
            <w:rFonts w:ascii="Times New Roman" w:hAnsi="Times New Roman" w:cs="Times New Roman"/>
            <w:color w:val="auto"/>
          </w:rPr>
          <w:t>_</w:t>
        </w:r>
        <w:r w:rsidRPr="00BE2FB6">
          <w:rPr>
            <w:rStyle w:val="Hyperlink"/>
            <w:rFonts w:ascii="Times New Roman" w:hAnsi="Times New Roman" w:cs="Times New Roman"/>
            <w:color w:val="auto"/>
            <w:lang w:val="en-US"/>
          </w:rPr>
          <w:t>Z</w:t>
        </w:r>
        <w:r w:rsidRPr="00BE2FB6">
          <w:rPr>
            <w:rStyle w:val="Hyperlink"/>
            <w:rFonts w:ascii="Times New Roman" w:hAnsi="Times New Roman" w:cs="Times New Roman"/>
            <w:color w:val="auto"/>
          </w:rPr>
          <w:t>3/</w:t>
        </w:r>
        <w:r w:rsidRPr="00BE2FB6">
          <w:rPr>
            <w:rStyle w:val="Hyperlink"/>
            <w:rFonts w:ascii="Times New Roman" w:hAnsi="Times New Roman" w:cs="Times New Roman"/>
            <w:color w:val="auto"/>
            <w:lang w:val="en-US"/>
          </w:rPr>
          <w:t>z</w:t>
        </w:r>
        <w:r w:rsidRPr="00BE2FB6">
          <w:rPr>
            <w:rStyle w:val="Hyperlink"/>
            <w:rFonts w:ascii="Times New Roman" w:hAnsi="Times New Roman" w:cs="Times New Roman"/>
            <w:color w:val="auto"/>
          </w:rPr>
          <w:t>3_</w:t>
        </w:r>
        <w:r w:rsidRPr="00BE2FB6">
          <w:rPr>
            <w:rStyle w:val="Hyperlink"/>
            <w:rFonts w:ascii="Times New Roman" w:hAnsi="Times New Roman" w:cs="Times New Roman"/>
            <w:color w:val="auto"/>
            <w:lang w:val="en-US"/>
          </w:rPr>
          <w:t>art</w:t>
        </w:r>
        <w:r w:rsidRPr="00BE2FB6">
          <w:rPr>
            <w:rStyle w:val="Hyperlink"/>
            <w:rFonts w:ascii="Times New Roman" w:hAnsi="Times New Roman" w:cs="Times New Roman"/>
            <w:color w:val="auto"/>
          </w:rPr>
          <w:t>12_</w:t>
        </w:r>
        <w:r w:rsidRPr="00BE2FB6">
          <w:rPr>
            <w:rStyle w:val="Hyperlink"/>
            <w:rFonts w:ascii="Times New Roman" w:hAnsi="Times New Roman" w:cs="Times New Roman"/>
            <w:color w:val="auto"/>
            <w:lang w:val="en-US"/>
          </w:rPr>
          <w:t>p</w:t>
        </w:r>
        <w:r w:rsidRPr="00BE2FB6">
          <w:rPr>
            <w:rStyle w:val="Hyperlink"/>
            <w:rFonts w:ascii="Times New Roman" w:hAnsi="Times New Roman" w:cs="Times New Roman"/>
            <w:color w:val="auto"/>
          </w:rPr>
          <w:t>308-356.</w:t>
        </w:r>
        <w:r w:rsidRPr="00BE2FB6">
          <w:rPr>
            <w:rStyle w:val="Hyperlink"/>
            <w:rFonts w:ascii="Times New Roman" w:hAnsi="Times New Roman" w:cs="Times New Roman"/>
            <w:color w:val="auto"/>
            <w:lang w:val="en-US"/>
          </w:rPr>
          <w:t>pdf</w:t>
        </w:r>
      </w:hyperlink>
      <w:r w:rsidRPr="00BE2FB6">
        <w:rPr>
          <w:rFonts w:ascii="Times New Roman" w:hAnsi="Times New Roman" w:cs="Times New Roman"/>
        </w:rPr>
        <w:t xml:space="preserve"> (дата обращения − 5.04.2016)</w:t>
      </w:r>
      <w:r>
        <w:rPr>
          <w:rFonts w:ascii="Times New Roman" w:hAnsi="Times New Roman" w:cs="Times New Roman"/>
        </w:rPr>
        <w:t>.</w:t>
      </w:r>
    </w:p>
    <w:p w14:paraId="33395E0C" w14:textId="2ADC6FA2"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rPr>
        <w:t>Синицына Л. М. Анализ классических теорий международной торговли // Изв</w:t>
      </w:r>
      <w:r w:rsidR="00206434">
        <w:rPr>
          <w:rFonts w:ascii="Times New Roman" w:hAnsi="Times New Roman" w:cs="Times New Roman"/>
        </w:rPr>
        <w:t>естия ВолгГТУ. 2013. №17. C. 28–</w:t>
      </w:r>
      <w:r w:rsidRPr="00BE2FB6">
        <w:rPr>
          <w:rFonts w:ascii="Times New Roman" w:hAnsi="Times New Roman" w:cs="Times New Roman"/>
        </w:rPr>
        <w:t>33.</w:t>
      </w:r>
    </w:p>
    <w:p w14:paraId="3AD9B2F3" w14:textId="77777777" w:rsidR="00787CCC"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rPr>
        <w:t xml:space="preserve">Смит А. Исследование о природе и причине богатстве народов // М.: </w:t>
      </w:r>
      <w:proofErr w:type="spellStart"/>
      <w:r w:rsidRPr="00BE2FB6">
        <w:rPr>
          <w:rFonts w:ascii="Times New Roman" w:hAnsi="Times New Roman" w:cs="Times New Roman"/>
        </w:rPr>
        <w:t>Эксмо</w:t>
      </w:r>
      <w:proofErr w:type="spellEnd"/>
      <w:r w:rsidRPr="00BE2FB6">
        <w:rPr>
          <w:rFonts w:ascii="Times New Roman" w:hAnsi="Times New Roman" w:cs="Times New Roman"/>
        </w:rPr>
        <w:t xml:space="preserve">. </w:t>
      </w:r>
    </w:p>
    <w:p w14:paraId="4CB2DDC8" w14:textId="77777777" w:rsidR="006F108D" w:rsidRPr="00BE2FB6" w:rsidRDefault="006F108D" w:rsidP="00787CCC">
      <w:pPr>
        <w:pStyle w:val="FootnoteText"/>
        <w:spacing w:line="360" w:lineRule="auto"/>
        <w:ind w:left="426"/>
        <w:jc w:val="both"/>
        <w:rPr>
          <w:rFonts w:ascii="Times New Roman" w:hAnsi="Times New Roman" w:cs="Times New Roman"/>
        </w:rPr>
      </w:pPr>
      <w:r w:rsidRPr="00BE2FB6">
        <w:rPr>
          <w:rFonts w:ascii="Times New Roman" w:hAnsi="Times New Roman" w:cs="Times New Roman"/>
        </w:rPr>
        <w:t xml:space="preserve">2007. – </w:t>
      </w:r>
      <w:r>
        <w:rPr>
          <w:rFonts w:ascii="Times New Roman" w:hAnsi="Times New Roman" w:cs="Times New Roman"/>
        </w:rPr>
        <w:t>1056 c.</w:t>
      </w:r>
    </w:p>
    <w:p w14:paraId="04F322C4" w14:textId="7BA17143"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rPr>
        <w:t>Оболенский В. Протекционизм и свободная торговля в современном мире // Мирова</w:t>
      </w:r>
      <w:r w:rsidR="00787CCC">
        <w:rPr>
          <w:rFonts w:ascii="Times New Roman" w:hAnsi="Times New Roman" w:cs="Times New Roman"/>
        </w:rPr>
        <w:t>я экономика и международные о</w:t>
      </w:r>
      <w:r w:rsidRPr="00BE2FB6">
        <w:rPr>
          <w:rFonts w:ascii="Times New Roman" w:hAnsi="Times New Roman" w:cs="Times New Roman"/>
        </w:rPr>
        <w:t xml:space="preserve">тношения. </w:t>
      </w:r>
      <w:r w:rsidR="00206434">
        <w:rPr>
          <w:rFonts w:ascii="Times New Roman" w:hAnsi="Times New Roman" w:cs="Times New Roman"/>
          <w:lang w:val="en-US"/>
        </w:rPr>
        <w:t>2013. No.12. C. 14–</w:t>
      </w:r>
      <w:r w:rsidRPr="00BE2FB6">
        <w:rPr>
          <w:rFonts w:ascii="Times New Roman" w:hAnsi="Times New Roman" w:cs="Times New Roman"/>
          <w:lang w:val="en-US"/>
        </w:rPr>
        <w:t>23.</w:t>
      </w:r>
    </w:p>
    <w:p w14:paraId="7E897C43" w14:textId="6EC8E725" w:rsidR="006F108D" w:rsidRPr="007071AC" w:rsidRDefault="006F108D" w:rsidP="007071AC">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rPr>
        <w:t xml:space="preserve">Троицкий М.А. Конгресс и политика </w:t>
      </w:r>
      <w:r w:rsidR="008A7D1B">
        <w:rPr>
          <w:rFonts w:ascii="Times New Roman" w:hAnsi="Times New Roman" w:cs="Times New Roman"/>
        </w:rPr>
        <w:t>США в отношении России // США–</w:t>
      </w:r>
      <w:r w:rsidRPr="00BE2FB6">
        <w:rPr>
          <w:rFonts w:ascii="Times New Roman" w:hAnsi="Times New Roman" w:cs="Times New Roman"/>
        </w:rPr>
        <w:t>Канада: экономика, политика, культура. Москва. 2013. № 2. С. 57–70.</w:t>
      </w:r>
    </w:p>
    <w:p w14:paraId="7B7105FB" w14:textId="6DB0D24D" w:rsidR="007071AC" w:rsidRPr="00BE2FB6" w:rsidRDefault="007071AC" w:rsidP="007071AC">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Aaronson S</w:t>
      </w:r>
      <w:r>
        <w:rPr>
          <w:rFonts w:ascii="Times New Roman" w:hAnsi="Times New Roman" w:cs="Times New Roman"/>
          <w:lang w:val="en-US"/>
        </w:rPr>
        <w:t>.</w:t>
      </w:r>
      <w:r w:rsidRPr="00BE2FB6">
        <w:rPr>
          <w:rFonts w:ascii="Times New Roman" w:hAnsi="Times New Roman" w:cs="Times New Roman"/>
          <w:lang w:val="en-US"/>
        </w:rPr>
        <w:t xml:space="preserve"> A. Trade and the American Dream: a social </w:t>
      </w:r>
      <w:r w:rsidR="00206434">
        <w:rPr>
          <w:rFonts w:ascii="Times New Roman" w:hAnsi="Times New Roman" w:cs="Times New Roman"/>
          <w:lang w:val="en-US"/>
        </w:rPr>
        <w:t xml:space="preserve">history of postwar trade policy. </w:t>
      </w:r>
      <w:r w:rsidRPr="00BE2FB6">
        <w:rPr>
          <w:rFonts w:ascii="Times New Roman" w:hAnsi="Times New Roman" w:cs="Times New Roman"/>
          <w:lang w:val="en-US"/>
        </w:rPr>
        <w:t>T</w:t>
      </w:r>
      <w:r>
        <w:rPr>
          <w:rFonts w:ascii="Times New Roman" w:hAnsi="Times New Roman" w:cs="Times New Roman"/>
          <w:lang w:val="en-US"/>
        </w:rPr>
        <w:t>he University Press of Kentucky,</w:t>
      </w:r>
      <w:r w:rsidRPr="00BE2FB6">
        <w:rPr>
          <w:rFonts w:ascii="Times New Roman" w:hAnsi="Times New Roman" w:cs="Times New Roman"/>
          <w:lang w:val="en-US"/>
        </w:rPr>
        <w:t xml:space="preserve"> 1996. – 262 p.</w:t>
      </w:r>
    </w:p>
    <w:p w14:paraId="39FF60E6" w14:textId="77777777"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en-US"/>
        </w:rPr>
        <w:t>Amadeo</w:t>
      </w:r>
      <w:proofErr w:type="spellEnd"/>
      <w:r w:rsidRPr="00BE2FB6">
        <w:rPr>
          <w:rFonts w:ascii="Times New Roman" w:hAnsi="Times New Roman" w:cs="Times New Roman"/>
          <w:lang w:val="en-US"/>
        </w:rPr>
        <w:t xml:space="preserve"> K. Trade Protectionism: 4 Methods with Examples, Pros and Cons. </w:t>
      </w:r>
      <w:proofErr w:type="gramStart"/>
      <w:r w:rsidRPr="00BE2FB6">
        <w:rPr>
          <w:rFonts w:ascii="Times New Roman" w:hAnsi="Times New Roman" w:cs="Times New Roman"/>
          <w:lang w:val="en-US"/>
        </w:rPr>
        <w:t>March</w:t>
      </w:r>
      <w:r w:rsidRPr="00BE2FB6">
        <w:rPr>
          <w:rFonts w:ascii="Times New Roman" w:hAnsi="Times New Roman" w:cs="Times New Roman"/>
        </w:rPr>
        <w:t>,</w:t>
      </w:r>
      <w:proofErr w:type="gramEnd"/>
      <w:r w:rsidRPr="00BE2FB6">
        <w:rPr>
          <w:rFonts w:ascii="Times New Roman" w:hAnsi="Times New Roman" w:cs="Times New Roman"/>
        </w:rPr>
        <w:t xml:space="preserve"> 1, 2017 // </w:t>
      </w:r>
      <w:r w:rsidRPr="00BE2FB6">
        <w:rPr>
          <w:rFonts w:ascii="Times New Roman" w:hAnsi="Times New Roman" w:cs="Times New Roman"/>
          <w:lang w:val="en-US"/>
        </w:rPr>
        <w:t>URL</w:t>
      </w:r>
      <w:r w:rsidRPr="00BE2FB6">
        <w:rPr>
          <w:rFonts w:ascii="Times New Roman" w:hAnsi="Times New Roman" w:cs="Times New Roman"/>
        </w:rPr>
        <w:t xml:space="preserve">: </w:t>
      </w:r>
      <w:hyperlink r:id="rId50" w:history="1">
        <w:r w:rsidRPr="00BE2FB6">
          <w:rPr>
            <w:rStyle w:val="Hyperlink"/>
            <w:rFonts w:ascii="Times New Roman" w:hAnsi="Times New Roman" w:cs="Times New Roman"/>
            <w:color w:val="auto"/>
            <w:lang w:val="en-US"/>
          </w:rPr>
          <w:t>https</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www</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thebalance</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com</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what</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is</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trade</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protectionism</w:t>
        </w:r>
        <w:r w:rsidRPr="00BE2FB6">
          <w:rPr>
            <w:rStyle w:val="Hyperlink"/>
            <w:rFonts w:ascii="Times New Roman" w:hAnsi="Times New Roman" w:cs="Times New Roman"/>
            <w:color w:val="auto"/>
          </w:rPr>
          <w:t>-3305896</w:t>
        </w:r>
      </w:hyperlink>
      <w:r w:rsidRPr="00BE2FB6">
        <w:rPr>
          <w:rFonts w:ascii="Times New Roman" w:hAnsi="Times New Roman" w:cs="Times New Roman"/>
        </w:rPr>
        <w:t xml:space="preserve"> (дата обращения − 14.04.2017).</w:t>
      </w:r>
    </w:p>
    <w:p w14:paraId="153534FE" w14:textId="77777777" w:rsidR="006F108D" w:rsidRPr="00375A8B"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Baker P. Amid Fence-Mending, Another U.S.-Russia Rift // International New York Times. Feb 21, 2014.</w:t>
      </w:r>
    </w:p>
    <w:p w14:paraId="353EBB28" w14:textId="0BAB9075" w:rsidR="007071AC" w:rsidRPr="00BE2FB6" w:rsidRDefault="007071AC" w:rsidP="007071AC">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 xml:space="preserve">Baldwin </w:t>
      </w:r>
      <w:r>
        <w:rPr>
          <w:rFonts w:ascii="Times New Roman" w:hAnsi="Times New Roman" w:cs="Times New Roman"/>
          <w:lang w:val="en-US"/>
        </w:rPr>
        <w:t>R.</w:t>
      </w:r>
      <w:r w:rsidRPr="00BE2FB6">
        <w:rPr>
          <w:rFonts w:ascii="Times New Roman" w:hAnsi="Times New Roman" w:cs="Times New Roman"/>
          <w:lang w:val="en-US"/>
        </w:rPr>
        <w:t xml:space="preserve"> E. </w:t>
      </w:r>
      <w:r>
        <w:rPr>
          <w:rFonts w:ascii="Times New Roman" w:hAnsi="Times New Roman" w:cs="Times New Roman"/>
          <w:lang w:val="en-US"/>
        </w:rPr>
        <w:t xml:space="preserve">and </w:t>
      </w:r>
      <w:r w:rsidRPr="00BE2FB6">
        <w:rPr>
          <w:rFonts w:ascii="Times New Roman" w:hAnsi="Times New Roman" w:cs="Times New Roman"/>
          <w:lang w:val="en-US"/>
        </w:rPr>
        <w:t>Krueger</w:t>
      </w:r>
      <w:r w:rsidRPr="007071AC">
        <w:rPr>
          <w:rFonts w:ascii="Times New Roman" w:hAnsi="Times New Roman" w:cs="Times New Roman"/>
          <w:lang w:val="en-US"/>
        </w:rPr>
        <w:t xml:space="preserve"> </w:t>
      </w:r>
      <w:r>
        <w:rPr>
          <w:rFonts w:ascii="Times New Roman" w:hAnsi="Times New Roman" w:cs="Times New Roman"/>
          <w:lang w:val="en-US"/>
        </w:rPr>
        <w:t>A. O</w:t>
      </w:r>
      <w:r w:rsidRPr="00BE2FB6">
        <w:rPr>
          <w:rFonts w:ascii="Times New Roman" w:hAnsi="Times New Roman" w:cs="Times New Roman"/>
          <w:lang w:val="en-US"/>
        </w:rPr>
        <w:t>. The Structure and Evolution of Recent U.S. Trade Policy // The Changing Nature of U.S. Trade P</w:t>
      </w:r>
      <w:r>
        <w:rPr>
          <w:rFonts w:ascii="Times New Roman" w:hAnsi="Times New Roman" w:cs="Times New Roman"/>
          <w:lang w:val="en-US"/>
        </w:rPr>
        <w:t>olicy since World War II / E</w:t>
      </w:r>
      <w:r w:rsidRPr="00BE2FB6">
        <w:rPr>
          <w:rFonts w:ascii="Times New Roman" w:hAnsi="Times New Roman" w:cs="Times New Roman"/>
          <w:lang w:val="en-US"/>
        </w:rPr>
        <w:t>d.: Robert E. Baldwin. Chica</w:t>
      </w:r>
      <w:r>
        <w:rPr>
          <w:rFonts w:ascii="Times New Roman" w:hAnsi="Times New Roman" w:cs="Times New Roman"/>
          <w:lang w:val="en-US"/>
        </w:rPr>
        <w:t xml:space="preserve">go: University of Chicago Press, </w:t>
      </w:r>
      <w:r w:rsidR="00206434">
        <w:rPr>
          <w:rFonts w:ascii="Times New Roman" w:hAnsi="Times New Roman" w:cs="Times New Roman"/>
          <w:lang w:val="en-US"/>
        </w:rPr>
        <w:t>1984. P. 5–</w:t>
      </w:r>
      <w:r w:rsidRPr="00BE2FB6">
        <w:rPr>
          <w:rFonts w:ascii="Times New Roman" w:hAnsi="Times New Roman" w:cs="Times New Roman"/>
          <w:lang w:val="en-US"/>
        </w:rPr>
        <w:t>31.</w:t>
      </w:r>
    </w:p>
    <w:p w14:paraId="429EC0ED" w14:textId="77777777" w:rsidR="007071AC" w:rsidRPr="00BE2FB6" w:rsidRDefault="007071AC" w:rsidP="007071AC">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Baldwin</w:t>
      </w:r>
      <w:r w:rsidRPr="007071AC">
        <w:rPr>
          <w:rFonts w:ascii="Times New Roman" w:hAnsi="Times New Roman" w:cs="Times New Roman"/>
          <w:lang w:val="en-US"/>
        </w:rPr>
        <w:t xml:space="preserve"> </w:t>
      </w:r>
      <w:r>
        <w:rPr>
          <w:rFonts w:ascii="Times New Roman" w:hAnsi="Times New Roman" w:cs="Times New Roman"/>
          <w:lang w:val="en-US"/>
        </w:rPr>
        <w:t>R. E</w:t>
      </w:r>
      <w:r w:rsidRPr="00BE2FB6">
        <w:rPr>
          <w:rFonts w:ascii="Times New Roman" w:hAnsi="Times New Roman" w:cs="Times New Roman"/>
          <w:lang w:val="en-US"/>
        </w:rPr>
        <w:t>. U.S. Trade Policy since 1934: An Uneven Path Towards Greater Trade Liberalization // National Bureau of Economic Research. October</w:t>
      </w:r>
      <w:r w:rsidRPr="00BE2FB6">
        <w:rPr>
          <w:rFonts w:ascii="Times New Roman" w:hAnsi="Times New Roman" w:cs="Times New Roman"/>
        </w:rPr>
        <w:t xml:space="preserve"> 2009 // </w:t>
      </w:r>
      <w:r w:rsidRPr="00BE2FB6">
        <w:rPr>
          <w:rFonts w:ascii="Times New Roman" w:hAnsi="Times New Roman" w:cs="Times New Roman"/>
          <w:lang w:val="en-US"/>
        </w:rPr>
        <w:t>URL</w:t>
      </w:r>
      <w:r w:rsidRPr="00BE2FB6">
        <w:rPr>
          <w:rFonts w:ascii="Times New Roman" w:hAnsi="Times New Roman" w:cs="Times New Roman"/>
        </w:rPr>
        <w:t xml:space="preserve">: </w:t>
      </w:r>
      <w:hyperlink r:id="rId51" w:history="1">
        <w:r w:rsidRPr="00BE2FB6">
          <w:rPr>
            <w:rStyle w:val="Hyperlink"/>
            <w:rFonts w:ascii="Times New Roman" w:hAnsi="Times New Roman" w:cs="Times New Roman"/>
            <w:color w:val="auto"/>
            <w:lang w:val="en-US"/>
          </w:rPr>
          <w:t>http</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www</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nber</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org</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papers</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w</w:t>
        </w:r>
        <w:r w:rsidRPr="00BE2FB6">
          <w:rPr>
            <w:rStyle w:val="Hyperlink"/>
            <w:rFonts w:ascii="Times New Roman" w:hAnsi="Times New Roman" w:cs="Times New Roman"/>
            <w:color w:val="auto"/>
          </w:rPr>
          <w:t>15397.</w:t>
        </w:r>
        <w:r w:rsidRPr="00BE2FB6">
          <w:rPr>
            <w:rStyle w:val="Hyperlink"/>
            <w:rFonts w:ascii="Times New Roman" w:hAnsi="Times New Roman" w:cs="Times New Roman"/>
            <w:color w:val="auto"/>
            <w:lang w:val="en-US"/>
          </w:rPr>
          <w:t>pdf</w:t>
        </w:r>
      </w:hyperlink>
      <w:r w:rsidRPr="00BE2FB6">
        <w:rPr>
          <w:rFonts w:ascii="Times New Roman" w:hAnsi="Times New Roman" w:cs="Times New Roman"/>
        </w:rPr>
        <w:t xml:space="preserve"> (дата обращения − 20.04.2017).</w:t>
      </w:r>
    </w:p>
    <w:p w14:paraId="5F5C244E" w14:textId="77777777" w:rsidR="007071AC" w:rsidRPr="00BE2FB6" w:rsidRDefault="007071AC" w:rsidP="007071AC">
      <w:pPr>
        <w:pStyle w:val="FootnoteText"/>
        <w:numPr>
          <w:ilvl w:val="0"/>
          <w:numId w:val="25"/>
        </w:numPr>
        <w:spacing w:line="360" w:lineRule="auto"/>
        <w:ind w:left="426" w:hanging="426"/>
        <w:jc w:val="both"/>
        <w:rPr>
          <w:rFonts w:ascii="Times New Roman" w:hAnsi="Times New Roman" w:cs="Times New Roman"/>
        </w:rPr>
      </w:pPr>
      <w:r w:rsidRPr="009C2C13">
        <w:rPr>
          <w:rFonts w:ascii="Times New Roman" w:hAnsi="Times New Roman" w:cs="Times New Roman"/>
          <w:lang w:val="en-US"/>
        </w:rPr>
        <w:t>Bergsten</w:t>
      </w:r>
      <w:r w:rsidRPr="007071AC">
        <w:rPr>
          <w:rFonts w:ascii="Times New Roman" w:hAnsi="Times New Roman" w:cs="Times New Roman"/>
          <w:lang w:val="en-US"/>
        </w:rPr>
        <w:t xml:space="preserve"> </w:t>
      </w:r>
      <w:r>
        <w:rPr>
          <w:rFonts w:ascii="Times New Roman" w:hAnsi="Times New Roman" w:cs="Times New Roman"/>
          <w:lang w:val="en-US"/>
        </w:rPr>
        <w:t>F. C</w:t>
      </w:r>
      <w:r w:rsidRPr="009C2C13">
        <w:rPr>
          <w:rFonts w:ascii="Times New Roman" w:hAnsi="Times New Roman" w:cs="Times New Roman"/>
          <w:lang w:val="en-US"/>
        </w:rPr>
        <w:t xml:space="preserve">. </w:t>
      </w:r>
      <w:r w:rsidRPr="00BE2FB6">
        <w:rPr>
          <w:rFonts w:ascii="Times New Roman" w:hAnsi="Times New Roman" w:cs="Times New Roman"/>
          <w:lang w:val="en-US"/>
        </w:rPr>
        <w:t>Crisis in US Trade Policy // Foreign Affairs. July</w:t>
      </w:r>
      <w:r w:rsidRPr="00BE2FB6">
        <w:rPr>
          <w:rFonts w:ascii="Times New Roman" w:hAnsi="Times New Roman" w:cs="Times New Roman"/>
        </w:rPr>
        <w:t xml:space="preserve"> 1971 // </w:t>
      </w:r>
      <w:r w:rsidRPr="00BE2FB6">
        <w:rPr>
          <w:rFonts w:ascii="Times New Roman" w:hAnsi="Times New Roman" w:cs="Times New Roman"/>
          <w:lang w:val="en-US"/>
        </w:rPr>
        <w:t>URL</w:t>
      </w:r>
      <w:r w:rsidRPr="00BE2FB6">
        <w:rPr>
          <w:rFonts w:ascii="Times New Roman" w:hAnsi="Times New Roman" w:cs="Times New Roman"/>
        </w:rPr>
        <w:t xml:space="preserve">: </w:t>
      </w:r>
      <w:hyperlink r:id="rId52" w:history="1">
        <w:r w:rsidRPr="00BE2FB6">
          <w:rPr>
            <w:rStyle w:val="Hyperlink"/>
            <w:rFonts w:ascii="Times New Roman" w:hAnsi="Times New Roman" w:cs="Times New Roman"/>
            <w:color w:val="auto"/>
            <w:lang w:val="en-US"/>
          </w:rPr>
          <w:t>https</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www</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foreignaffairs</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com</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articles</w:t>
        </w:r>
        <w:r w:rsidRPr="00BE2FB6">
          <w:rPr>
            <w:rStyle w:val="Hyperlink"/>
            <w:rFonts w:ascii="Times New Roman" w:hAnsi="Times New Roman" w:cs="Times New Roman"/>
            <w:color w:val="auto"/>
          </w:rPr>
          <w:t>/1971-07-01/</w:t>
        </w:r>
        <w:r w:rsidRPr="00BE2FB6">
          <w:rPr>
            <w:rStyle w:val="Hyperlink"/>
            <w:rFonts w:ascii="Times New Roman" w:hAnsi="Times New Roman" w:cs="Times New Roman"/>
            <w:color w:val="auto"/>
            <w:lang w:val="en-US"/>
          </w:rPr>
          <w:t>crisis</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us</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trade</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policy</w:t>
        </w:r>
      </w:hyperlink>
      <w:r w:rsidRPr="00BE2FB6">
        <w:rPr>
          <w:rFonts w:ascii="Times New Roman" w:hAnsi="Times New Roman" w:cs="Times New Roman"/>
        </w:rPr>
        <w:t xml:space="preserve"> (дата обращения − 17.07.2016).</w:t>
      </w:r>
    </w:p>
    <w:p w14:paraId="6CE9A6DD" w14:textId="77777777"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Boles C. White House Pushes for Russia Trade Agreement // The Walt Street Journal. Feb</w:t>
      </w:r>
      <w:r w:rsidRPr="00BE2FB6">
        <w:rPr>
          <w:rFonts w:ascii="Times New Roman" w:hAnsi="Times New Roman" w:cs="Times New Roman"/>
        </w:rPr>
        <w:t xml:space="preserve"> 29, 2012 // </w:t>
      </w:r>
      <w:r w:rsidRPr="00BE2FB6">
        <w:rPr>
          <w:rFonts w:ascii="Times New Roman" w:hAnsi="Times New Roman" w:cs="Times New Roman"/>
          <w:lang w:val="en-US"/>
        </w:rPr>
        <w:t>URL</w:t>
      </w:r>
      <w:r w:rsidRPr="00BE2FB6">
        <w:rPr>
          <w:rFonts w:ascii="Times New Roman" w:hAnsi="Times New Roman" w:cs="Times New Roman"/>
        </w:rPr>
        <w:t xml:space="preserve">: </w:t>
      </w:r>
      <w:hyperlink r:id="rId53" w:history="1">
        <w:r w:rsidRPr="00BE2FB6">
          <w:rPr>
            <w:rStyle w:val="Hyperlink"/>
            <w:rFonts w:ascii="Times New Roman" w:hAnsi="Times New Roman" w:cs="Times New Roman"/>
            <w:color w:val="auto"/>
            <w:lang w:val="en-US"/>
          </w:rPr>
          <w:t>http</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online</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wsj</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com</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news</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articles</w:t>
        </w:r>
        <w:r w:rsidRPr="00BE2FB6">
          <w:rPr>
            <w:rStyle w:val="Hyperlink"/>
            <w:rFonts w:ascii="Times New Roman" w:hAnsi="Times New Roman" w:cs="Times New Roman"/>
            <w:color w:val="auto"/>
          </w:rPr>
          <w:t xml:space="preserve">/ </w:t>
        </w:r>
        <w:r w:rsidRPr="00BE2FB6">
          <w:rPr>
            <w:rStyle w:val="Hyperlink"/>
            <w:rFonts w:ascii="Times New Roman" w:hAnsi="Times New Roman" w:cs="Times New Roman"/>
            <w:color w:val="auto"/>
            <w:lang w:val="en-US"/>
          </w:rPr>
          <w:t>SB</w:t>
        </w:r>
        <w:r w:rsidRPr="00BE2FB6">
          <w:rPr>
            <w:rStyle w:val="Hyperlink"/>
            <w:rFonts w:ascii="Times New Roman" w:hAnsi="Times New Roman" w:cs="Times New Roman"/>
            <w:color w:val="auto"/>
          </w:rPr>
          <w:t>10001424052970203753704577254192095999600</w:t>
        </w:r>
      </w:hyperlink>
      <w:r w:rsidRPr="00BE2FB6">
        <w:rPr>
          <w:rFonts w:ascii="Times New Roman" w:hAnsi="Times New Roman" w:cs="Times New Roman"/>
        </w:rPr>
        <w:t xml:space="preserve"> (дата обращения – 12.02.2014).</w:t>
      </w:r>
    </w:p>
    <w:p w14:paraId="5AB36704" w14:textId="599B5786" w:rsidR="007071AC" w:rsidRPr="007071AC" w:rsidRDefault="006F108D" w:rsidP="007071AC">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en-US"/>
        </w:rPr>
        <w:t>Boltho</w:t>
      </w:r>
      <w:proofErr w:type="spellEnd"/>
      <w:r w:rsidRPr="00BE2FB6">
        <w:rPr>
          <w:rFonts w:ascii="Times New Roman" w:hAnsi="Times New Roman" w:cs="Times New Roman"/>
          <w:lang w:val="en-US"/>
        </w:rPr>
        <w:t xml:space="preserve"> A. The Return of Free Trade? // International Affairs (Royal Institute of International Affairs 1944-). Vol. 72. No. 2.</w:t>
      </w:r>
      <w:r w:rsidR="00787CCC">
        <w:rPr>
          <w:rFonts w:ascii="Times New Roman" w:hAnsi="Times New Roman" w:cs="Times New Roman"/>
          <w:lang w:val="en-US"/>
        </w:rPr>
        <w:t xml:space="preserve"> </w:t>
      </w:r>
      <w:r w:rsidR="00206434">
        <w:rPr>
          <w:rFonts w:ascii="Times New Roman" w:hAnsi="Times New Roman" w:cs="Times New Roman"/>
          <w:lang w:val="en-US"/>
        </w:rPr>
        <w:t>1996. P. 247–</w:t>
      </w:r>
      <w:r w:rsidRPr="00BE2FB6">
        <w:rPr>
          <w:rFonts w:ascii="Times New Roman" w:hAnsi="Times New Roman" w:cs="Times New Roman"/>
          <w:lang w:val="en-US"/>
        </w:rPr>
        <w:t>259.</w:t>
      </w:r>
    </w:p>
    <w:p w14:paraId="2F83F2AD" w14:textId="0A2C3949" w:rsidR="00962FBD" w:rsidRPr="00D02FD9" w:rsidRDefault="00962FBD" w:rsidP="007071AC">
      <w:pPr>
        <w:pStyle w:val="FootnoteText"/>
        <w:numPr>
          <w:ilvl w:val="0"/>
          <w:numId w:val="25"/>
        </w:numPr>
        <w:spacing w:line="360" w:lineRule="auto"/>
        <w:ind w:left="426" w:hanging="426"/>
        <w:jc w:val="both"/>
        <w:rPr>
          <w:rFonts w:ascii="Times New Roman" w:hAnsi="Times New Roman" w:cs="Times New Roman"/>
        </w:rPr>
      </w:pPr>
      <w:proofErr w:type="spellStart"/>
      <w:r w:rsidRPr="00D02FD9">
        <w:rPr>
          <w:rFonts w:ascii="Times New Roman" w:hAnsi="Times New Roman" w:cs="Times New Roman"/>
          <w:lang w:val="en-US"/>
        </w:rPr>
        <w:lastRenderedPageBreak/>
        <w:t>Boskin</w:t>
      </w:r>
      <w:proofErr w:type="spellEnd"/>
      <w:r w:rsidRPr="00D02FD9">
        <w:rPr>
          <w:rFonts w:ascii="Times New Roman" w:hAnsi="Times New Roman" w:cs="Times New Roman"/>
          <w:lang w:val="en-US"/>
        </w:rPr>
        <w:t xml:space="preserve"> M. J. NAFTA at 20. The North American Free Trade Agreement's Achievements</w:t>
      </w:r>
      <w:r w:rsidR="00A63EBD">
        <w:rPr>
          <w:rFonts w:ascii="Times New Roman" w:hAnsi="Times New Roman" w:cs="Times New Roman"/>
          <w:lang w:val="en-US"/>
        </w:rPr>
        <w:t xml:space="preserve"> and Challenges //</w:t>
      </w:r>
      <w:r w:rsidR="00E62DA4">
        <w:rPr>
          <w:rFonts w:ascii="Times New Roman" w:hAnsi="Times New Roman" w:cs="Times New Roman"/>
          <w:lang w:val="en-US"/>
        </w:rPr>
        <w:t xml:space="preserve"> </w:t>
      </w:r>
      <w:r w:rsidRPr="00D02FD9">
        <w:rPr>
          <w:rFonts w:ascii="Times New Roman" w:hAnsi="Times New Roman" w:cs="Times New Roman"/>
          <w:lang w:val="en-US"/>
        </w:rPr>
        <w:t xml:space="preserve">Stanford: Hoover Institution Press, </w:t>
      </w:r>
      <w:r w:rsidR="00D02FD9" w:rsidRPr="00D02FD9">
        <w:rPr>
          <w:rFonts w:ascii="Times New Roman" w:hAnsi="Times New Roman" w:cs="Times New Roman"/>
        </w:rPr>
        <w:t>2015</w:t>
      </w:r>
      <w:r w:rsidRPr="00D02FD9">
        <w:rPr>
          <w:rFonts w:ascii="Times New Roman" w:hAnsi="Times New Roman" w:cs="Times New Roman"/>
        </w:rPr>
        <w:t>.</w:t>
      </w:r>
      <w:r w:rsidR="00D02FD9" w:rsidRPr="00D02FD9">
        <w:rPr>
          <w:rFonts w:ascii="Times New Roman" w:hAnsi="Times New Roman" w:cs="Times New Roman"/>
        </w:rPr>
        <w:t xml:space="preserve"> – 166 p.</w:t>
      </w:r>
    </w:p>
    <w:p w14:paraId="740191BD" w14:textId="77777777" w:rsidR="007071AC" w:rsidRPr="00BE2FB6" w:rsidRDefault="007071AC" w:rsidP="007071AC">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Bryan</w:t>
      </w:r>
      <w:r w:rsidRPr="007071AC">
        <w:rPr>
          <w:rFonts w:ascii="Times New Roman" w:hAnsi="Times New Roman" w:cs="Times New Roman"/>
          <w:lang w:val="en-US"/>
        </w:rPr>
        <w:t xml:space="preserve"> </w:t>
      </w:r>
      <w:r w:rsidRPr="00BE2FB6">
        <w:rPr>
          <w:rFonts w:ascii="Times New Roman" w:hAnsi="Times New Roman" w:cs="Times New Roman"/>
          <w:lang w:val="en-US"/>
        </w:rPr>
        <w:t xml:space="preserve">M. The Great Inflation // </w:t>
      </w:r>
      <w:r>
        <w:rPr>
          <w:rFonts w:ascii="Times New Roman" w:hAnsi="Times New Roman" w:cs="Times New Roman"/>
          <w:lang w:val="en-US"/>
        </w:rPr>
        <w:t>Federal Reserve Bank of Atlanta //</w:t>
      </w:r>
      <w:r w:rsidRPr="00BE2FB6">
        <w:rPr>
          <w:rFonts w:ascii="Times New Roman" w:hAnsi="Times New Roman" w:cs="Times New Roman"/>
          <w:lang w:val="en-US"/>
        </w:rPr>
        <w:t xml:space="preserve"> URL</w:t>
      </w:r>
      <w:r w:rsidRPr="00BE2FB6">
        <w:rPr>
          <w:rFonts w:ascii="Times New Roman" w:hAnsi="Times New Roman" w:cs="Times New Roman"/>
        </w:rPr>
        <w:t xml:space="preserve">: </w:t>
      </w:r>
      <w:hyperlink r:id="rId54" w:history="1">
        <w:r w:rsidRPr="00BE2FB6">
          <w:rPr>
            <w:rStyle w:val="Hyperlink"/>
            <w:rFonts w:ascii="Times New Roman" w:hAnsi="Times New Roman" w:cs="Times New Roman"/>
            <w:color w:val="auto"/>
            <w:lang w:val="en-US"/>
          </w:rPr>
          <w:t>http</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www</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federalreservehistory</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org</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Period</w:t>
        </w:r>
        <w:r w:rsidRPr="00BE2FB6">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Essay</w:t>
        </w:r>
        <w:r w:rsidRPr="00BE2FB6">
          <w:rPr>
            <w:rStyle w:val="Hyperlink"/>
            <w:rFonts w:ascii="Times New Roman" w:hAnsi="Times New Roman" w:cs="Times New Roman"/>
            <w:color w:val="auto"/>
          </w:rPr>
          <w:t>/13</w:t>
        </w:r>
      </w:hyperlink>
      <w:r w:rsidRPr="00BE2FB6">
        <w:rPr>
          <w:rFonts w:ascii="Times New Roman" w:hAnsi="Times New Roman" w:cs="Times New Roman"/>
        </w:rPr>
        <w:t xml:space="preserve"> (дата обращения − 23.07.2016).</w:t>
      </w:r>
    </w:p>
    <w:p w14:paraId="7B40F705" w14:textId="77777777" w:rsidR="007071AC" w:rsidRPr="0045587B" w:rsidRDefault="007071AC" w:rsidP="007071AC">
      <w:pPr>
        <w:pStyle w:val="FootnoteText"/>
        <w:numPr>
          <w:ilvl w:val="0"/>
          <w:numId w:val="25"/>
        </w:numPr>
        <w:spacing w:line="360" w:lineRule="auto"/>
        <w:ind w:left="426" w:hanging="426"/>
        <w:jc w:val="both"/>
        <w:rPr>
          <w:rFonts w:ascii="Times New Roman" w:hAnsi="Times New Roman" w:cs="Times New Roman"/>
          <w:lang w:val="en-US"/>
        </w:rPr>
      </w:pPr>
      <w:r w:rsidRPr="00BE2FB6">
        <w:rPr>
          <w:rFonts w:ascii="Times New Roman" w:hAnsi="Times New Roman" w:cs="Times New Roman"/>
          <w:lang w:val="en-US"/>
        </w:rPr>
        <w:t>Canto</w:t>
      </w:r>
      <w:r w:rsidRPr="007071AC">
        <w:rPr>
          <w:rFonts w:ascii="Times New Roman" w:hAnsi="Times New Roman" w:cs="Times New Roman"/>
          <w:lang w:val="en-US"/>
        </w:rPr>
        <w:t xml:space="preserve"> </w:t>
      </w:r>
      <w:r>
        <w:rPr>
          <w:rFonts w:ascii="Times New Roman" w:hAnsi="Times New Roman" w:cs="Times New Roman"/>
          <w:lang w:val="en-US"/>
        </w:rPr>
        <w:t>V. A</w:t>
      </w:r>
      <w:r w:rsidRPr="00BE2FB6">
        <w:rPr>
          <w:rFonts w:ascii="Times New Roman" w:hAnsi="Times New Roman" w:cs="Times New Roman"/>
          <w:lang w:val="en-US"/>
        </w:rPr>
        <w:t>. US Trade Policy: History and Evidence // Cato Institu</w:t>
      </w:r>
      <w:r>
        <w:rPr>
          <w:rFonts w:ascii="Times New Roman" w:hAnsi="Times New Roman" w:cs="Times New Roman"/>
          <w:lang w:val="en-US"/>
        </w:rPr>
        <w:t xml:space="preserve">te. Cato Journal. Vol. 3. No. 3. </w:t>
      </w:r>
      <w:r w:rsidRPr="00BE2FB6">
        <w:rPr>
          <w:rFonts w:ascii="Times New Roman" w:hAnsi="Times New Roman" w:cs="Times New Roman"/>
          <w:lang w:val="en-US"/>
        </w:rPr>
        <w:t xml:space="preserve">1983-1984 // URL: </w:t>
      </w:r>
      <w:hyperlink r:id="rId55" w:history="1">
        <w:r w:rsidRPr="00BE2FB6">
          <w:rPr>
            <w:rStyle w:val="Hyperlink"/>
            <w:rFonts w:ascii="Times New Roman" w:hAnsi="Times New Roman" w:cs="Times New Roman"/>
            <w:color w:val="auto"/>
            <w:lang w:val="en-US"/>
          </w:rPr>
          <w:t>http://object.cato.org/sites/cato.org/files/serials/files/cato-journal/2011/10/cj3n3-4.pdf</w:t>
        </w:r>
      </w:hyperlink>
      <w:r w:rsidRPr="00BE2FB6">
        <w:rPr>
          <w:rFonts w:ascii="Times New Roman" w:hAnsi="Times New Roman" w:cs="Times New Roman"/>
          <w:lang w:val="en-US"/>
        </w:rPr>
        <w:t xml:space="preserve"> (</w:t>
      </w:r>
      <w:r w:rsidRPr="00BE2FB6">
        <w:rPr>
          <w:rFonts w:ascii="Times New Roman" w:hAnsi="Times New Roman" w:cs="Times New Roman"/>
        </w:rPr>
        <w:t>дата</w:t>
      </w:r>
      <w:r w:rsidRPr="00BE2FB6">
        <w:rPr>
          <w:rFonts w:ascii="Times New Roman" w:hAnsi="Times New Roman" w:cs="Times New Roman"/>
          <w:lang w:val="en-US"/>
        </w:rPr>
        <w:t xml:space="preserve"> </w:t>
      </w:r>
      <w:r w:rsidRPr="00BE2FB6">
        <w:rPr>
          <w:rFonts w:ascii="Times New Roman" w:hAnsi="Times New Roman" w:cs="Times New Roman"/>
        </w:rPr>
        <w:t>обращения</w:t>
      </w:r>
      <w:r w:rsidRPr="00BE2FB6">
        <w:rPr>
          <w:rFonts w:ascii="Times New Roman" w:hAnsi="Times New Roman" w:cs="Times New Roman"/>
          <w:lang w:val="en-US"/>
        </w:rPr>
        <w:t xml:space="preserve"> − 20.04.2015).</w:t>
      </w:r>
    </w:p>
    <w:p w14:paraId="0651624C" w14:textId="77777777" w:rsidR="007071AC" w:rsidRPr="0045587B" w:rsidRDefault="007071AC" w:rsidP="007071AC">
      <w:pPr>
        <w:pStyle w:val="FootnoteText"/>
        <w:numPr>
          <w:ilvl w:val="0"/>
          <w:numId w:val="25"/>
        </w:numPr>
        <w:spacing w:line="360" w:lineRule="auto"/>
        <w:ind w:left="426" w:hanging="426"/>
        <w:jc w:val="both"/>
        <w:rPr>
          <w:rFonts w:ascii="Times New Roman" w:hAnsi="Times New Roman" w:cs="Times New Roman"/>
          <w:lang w:val="en-US"/>
        </w:rPr>
      </w:pPr>
      <w:proofErr w:type="spellStart"/>
      <w:r w:rsidRPr="00BE2FB6">
        <w:rPr>
          <w:rFonts w:ascii="Times New Roman" w:hAnsi="Times New Roman" w:cs="Times New Roman"/>
          <w:lang w:val="en-US"/>
        </w:rPr>
        <w:t>Casteñada</w:t>
      </w:r>
      <w:proofErr w:type="spellEnd"/>
      <w:r w:rsidRPr="007071AC">
        <w:rPr>
          <w:rFonts w:ascii="Times New Roman" w:hAnsi="Times New Roman" w:cs="Times New Roman"/>
          <w:lang w:val="en-US"/>
        </w:rPr>
        <w:t xml:space="preserve"> </w:t>
      </w:r>
      <w:r>
        <w:rPr>
          <w:rFonts w:ascii="Times New Roman" w:hAnsi="Times New Roman" w:cs="Times New Roman"/>
          <w:lang w:val="en-US"/>
        </w:rPr>
        <w:t>J. G</w:t>
      </w:r>
      <w:r w:rsidRPr="00BE2FB6">
        <w:rPr>
          <w:rFonts w:ascii="Times New Roman" w:hAnsi="Times New Roman" w:cs="Times New Roman"/>
          <w:lang w:val="en-US"/>
        </w:rPr>
        <w:t xml:space="preserve">. NAFTA Mixed Effect. The View from Mexico // Foreign Affairs. January-February 2014 // URL: </w:t>
      </w:r>
      <w:hyperlink r:id="rId56" w:history="1">
        <w:r w:rsidRPr="00BE2FB6">
          <w:rPr>
            <w:rStyle w:val="Hyperlink"/>
            <w:rFonts w:ascii="Times New Roman" w:hAnsi="Times New Roman" w:cs="Times New Roman"/>
            <w:color w:val="auto"/>
            <w:lang w:val="en-US"/>
          </w:rPr>
          <w:t>https://www.foreignaffairs.com/articles/canada/2013-12-06/naftas-mixed-record</w:t>
        </w:r>
      </w:hyperlink>
      <w:r w:rsidRPr="00BE2FB6">
        <w:rPr>
          <w:rFonts w:ascii="Times New Roman" w:hAnsi="Times New Roman" w:cs="Times New Roman"/>
          <w:lang w:val="en-US"/>
        </w:rPr>
        <w:t xml:space="preserve"> (</w:t>
      </w:r>
      <w:r w:rsidRPr="00BE2FB6">
        <w:rPr>
          <w:rFonts w:ascii="Times New Roman" w:hAnsi="Times New Roman" w:cs="Times New Roman"/>
        </w:rPr>
        <w:t>дата</w:t>
      </w:r>
      <w:r w:rsidRPr="0045587B">
        <w:rPr>
          <w:rFonts w:ascii="Times New Roman" w:hAnsi="Times New Roman" w:cs="Times New Roman"/>
          <w:lang w:val="en-US"/>
        </w:rPr>
        <w:t xml:space="preserve"> </w:t>
      </w:r>
      <w:r w:rsidRPr="00BE2FB6">
        <w:rPr>
          <w:rFonts w:ascii="Times New Roman" w:hAnsi="Times New Roman" w:cs="Times New Roman"/>
        </w:rPr>
        <w:t>обращения</w:t>
      </w:r>
      <w:r w:rsidRPr="0045587B">
        <w:rPr>
          <w:rFonts w:ascii="Times New Roman" w:hAnsi="Times New Roman" w:cs="Times New Roman"/>
          <w:lang w:val="en-US"/>
        </w:rPr>
        <w:t xml:space="preserve"> </w:t>
      </w:r>
      <w:r w:rsidRPr="00A91150">
        <w:rPr>
          <w:rFonts w:ascii="Times New Roman" w:hAnsi="Times New Roman" w:cs="Times New Roman"/>
          <w:lang w:val="en-US"/>
        </w:rPr>
        <w:t>−</w:t>
      </w:r>
      <w:r w:rsidRPr="0045587B">
        <w:rPr>
          <w:rFonts w:ascii="Times New Roman" w:hAnsi="Times New Roman" w:cs="Times New Roman"/>
          <w:lang w:val="en-US"/>
        </w:rPr>
        <w:t xml:space="preserve"> 12.05.2017).</w:t>
      </w:r>
    </w:p>
    <w:p w14:paraId="7B34AB3D" w14:textId="5B79DE81" w:rsidR="007071AC" w:rsidRPr="00423E8F" w:rsidRDefault="007071AC" w:rsidP="007071AC">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fr-FR"/>
        </w:rPr>
        <w:t>Charbit</w:t>
      </w:r>
      <w:proofErr w:type="spellEnd"/>
      <w:r w:rsidRPr="007071AC">
        <w:rPr>
          <w:rFonts w:ascii="Times New Roman" w:hAnsi="Times New Roman" w:cs="Times New Roman"/>
          <w:lang w:val="fr-FR"/>
        </w:rPr>
        <w:t xml:space="preserve"> </w:t>
      </w:r>
      <w:r w:rsidRPr="00BE2FB6">
        <w:rPr>
          <w:rFonts w:ascii="Times New Roman" w:hAnsi="Times New Roman" w:cs="Times New Roman"/>
          <w:lang w:val="fr-FR"/>
        </w:rPr>
        <w:t xml:space="preserve">Y. L'échec politique d'une théorie économique: la </w:t>
      </w:r>
      <w:proofErr w:type="spellStart"/>
      <w:r w:rsidRPr="00BE2FB6">
        <w:rPr>
          <w:rFonts w:ascii="Times New Roman" w:hAnsi="Times New Roman" w:cs="Times New Roman"/>
          <w:lang w:val="fr-FR"/>
        </w:rPr>
        <w:t>phisiocratie</w:t>
      </w:r>
      <w:proofErr w:type="spellEnd"/>
      <w:r w:rsidRPr="00BE2FB6">
        <w:rPr>
          <w:rFonts w:ascii="Times New Roman" w:hAnsi="Times New Roman" w:cs="Times New Roman"/>
          <w:lang w:val="fr-FR"/>
        </w:rPr>
        <w:t xml:space="preserve"> // Institut National d’Etudes Démographique, Population (French Edition). Vol</w:t>
      </w:r>
      <w:r w:rsidRPr="00BE2FB6">
        <w:rPr>
          <w:rFonts w:ascii="Times New Roman" w:hAnsi="Times New Roman" w:cs="Times New Roman"/>
        </w:rPr>
        <w:t xml:space="preserve">. 57. </w:t>
      </w:r>
      <w:r w:rsidRPr="00BE2FB6">
        <w:rPr>
          <w:rFonts w:ascii="Times New Roman" w:hAnsi="Times New Roman" w:cs="Times New Roman"/>
          <w:lang w:val="fr-FR"/>
        </w:rPr>
        <w:t>No</w:t>
      </w:r>
      <w:r w:rsidRPr="00BE2FB6">
        <w:rPr>
          <w:rFonts w:ascii="Times New Roman" w:hAnsi="Times New Roman" w:cs="Times New Roman"/>
        </w:rPr>
        <w:t xml:space="preserve">. 6. </w:t>
      </w:r>
      <w:proofErr w:type="spellStart"/>
      <w:r w:rsidRPr="00BE2FB6">
        <w:rPr>
          <w:rFonts w:ascii="Times New Roman" w:hAnsi="Times New Roman" w:cs="Times New Roman"/>
          <w:lang w:val="fr-FR"/>
        </w:rPr>
        <w:t>Nov</w:t>
      </w:r>
      <w:proofErr w:type="spellEnd"/>
      <w:r w:rsidRPr="00BE2FB6">
        <w:rPr>
          <w:rFonts w:ascii="Times New Roman" w:hAnsi="Times New Roman" w:cs="Times New Roman"/>
        </w:rPr>
        <w:t>.-</w:t>
      </w:r>
      <w:proofErr w:type="spellStart"/>
      <w:r w:rsidRPr="00BE2FB6">
        <w:rPr>
          <w:rFonts w:ascii="Times New Roman" w:hAnsi="Times New Roman" w:cs="Times New Roman"/>
          <w:lang w:val="fr-FR"/>
        </w:rPr>
        <w:t>Dec</w:t>
      </w:r>
      <w:proofErr w:type="spellEnd"/>
      <w:r w:rsidRPr="00BE2FB6">
        <w:rPr>
          <w:rFonts w:ascii="Times New Roman" w:hAnsi="Times New Roman" w:cs="Times New Roman"/>
        </w:rPr>
        <w:t xml:space="preserve">. 2002. </w:t>
      </w:r>
      <w:r w:rsidRPr="00BE2FB6">
        <w:rPr>
          <w:rFonts w:ascii="Times New Roman" w:hAnsi="Times New Roman" w:cs="Times New Roman"/>
          <w:lang w:val="fr-FR"/>
        </w:rPr>
        <w:t>P</w:t>
      </w:r>
      <w:r w:rsidR="00206434">
        <w:rPr>
          <w:rFonts w:ascii="Times New Roman" w:hAnsi="Times New Roman" w:cs="Times New Roman"/>
        </w:rPr>
        <w:t>. 849–</w:t>
      </w:r>
      <w:r w:rsidRPr="00BE2FB6">
        <w:rPr>
          <w:rFonts w:ascii="Times New Roman" w:hAnsi="Times New Roman" w:cs="Times New Roman"/>
        </w:rPr>
        <w:t>878.</w:t>
      </w:r>
    </w:p>
    <w:p w14:paraId="2E9A34C1" w14:textId="77777777" w:rsidR="00962FBD" w:rsidRPr="00962FBD" w:rsidRDefault="00962FBD" w:rsidP="007071AC">
      <w:pPr>
        <w:pStyle w:val="FootnoteText"/>
        <w:numPr>
          <w:ilvl w:val="0"/>
          <w:numId w:val="25"/>
        </w:numPr>
        <w:spacing w:line="360" w:lineRule="auto"/>
        <w:ind w:left="426" w:hanging="426"/>
        <w:jc w:val="both"/>
        <w:rPr>
          <w:rFonts w:ascii="Times New Roman" w:hAnsi="Times New Roman" w:cs="Times New Roman"/>
        </w:rPr>
      </w:pPr>
      <w:r w:rsidRPr="00962FBD">
        <w:rPr>
          <w:rFonts w:ascii="Times New Roman" w:hAnsi="Times New Roman" w:cs="Times New Roman"/>
          <w:lang w:val="en-US"/>
        </w:rPr>
        <w:t xml:space="preserve">Chomsky N. American Decline: Causes and Consequences // The </w:t>
      </w:r>
      <w:proofErr w:type="spellStart"/>
      <w:r w:rsidRPr="00962FBD">
        <w:rPr>
          <w:rFonts w:ascii="Times New Roman" w:hAnsi="Times New Roman" w:cs="Times New Roman"/>
          <w:lang w:val="en-US"/>
        </w:rPr>
        <w:t>Naom</w:t>
      </w:r>
      <w:proofErr w:type="spellEnd"/>
      <w:r w:rsidRPr="00962FBD">
        <w:rPr>
          <w:rFonts w:ascii="Times New Roman" w:hAnsi="Times New Roman" w:cs="Times New Roman"/>
          <w:lang w:val="en-US"/>
        </w:rPr>
        <w:t xml:space="preserve"> Chomsky Website. </w:t>
      </w:r>
      <w:r w:rsidRPr="00962FBD">
        <w:rPr>
          <w:rFonts w:ascii="Times New Roman" w:hAnsi="Times New Roman" w:cs="Times New Roman"/>
        </w:rPr>
        <w:t>24.08.2011 // URL:  https://chomsky.info/20110824/ (дата обращения – 25.04.2017</w:t>
      </w:r>
      <w:r>
        <w:rPr>
          <w:rFonts w:ascii="Times New Roman" w:hAnsi="Times New Roman" w:cs="Times New Roman"/>
        </w:rPr>
        <w:t>).</w:t>
      </w:r>
    </w:p>
    <w:p w14:paraId="6CE691AC" w14:textId="77777777" w:rsidR="007071AC" w:rsidRPr="00BE2FB6" w:rsidRDefault="007071AC" w:rsidP="007071AC">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en-US"/>
        </w:rPr>
        <w:t>Chorev</w:t>
      </w:r>
      <w:proofErr w:type="spellEnd"/>
      <w:r w:rsidRPr="007071AC">
        <w:rPr>
          <w:rFonts w:ascii="Times New Roman" w:hAnsi="Times New Roman" w:cs="Times New Roman"/>
          <w:lang w:val="en-US"/>
        </w:rPr>
        <w:t xml:space="preserve"> </w:t>
      </w:r>
      <w:r>
        <w:rPr>
          <w:rFonts w:ascii="Times New Roman" w:hAnsi="Times New Roman" w:cs="Times New Roman"/>
          <w:lang w:val="en-US"/>
        </w:rPr>
        <w:t>N</w:t>
      </w:r>
      <w:r w:rsidRPr="00BE2FB6">
        <w:rPr>
          <w:rFonts w:ascii="Times New Roman" w:hAnsi="Times New Roman" w:cs="Times New Roman"/>
          <w:lang w:val="en-US"/>
        </w:rPr>
        <w:t>. Remaking U.S. Trade Policy. From Pr</w:t>
      </w:r>
      <w:r>
        <w:rPr>
          <w:rFonts w:ascii="Times New Roman" w:hAnsi="Times New Roman" w:cs="Times New Roman"/>
          <w:lang w:val="en-US"/>
        </w:rPr>
        <w:t>otectionism to Globalization. Cornell University Press,</w:t>
      </w:r>
      <w:r w:rsidRPr="00BE2FB6">
        <w:rPr>
          <w:rFonts w:ascii="Times New Roman" w:hAnsi="Times New Roman" w:cs="Times New Roman"/>
          <w:lang w:val="en-US"/>
        </w:rPr>
        <w:t xml:space="preserve"> 2007. – 264 p.</w:t>
      </w:r>
    </w:p>
    <w:p w14:paraId="646F7136" w14:textId="4F1BA847" w:rsidR="007071AC" w:rsidRDefault="007071AC" w:rsidP="007071AC">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Cohen</w:t>
      </w:r>
      <w:r w:rsidRPr="007071AC">
        <w:rPr>
          <w:rFonts w:ascii="Times New Roman" w:hAnsi="Times New Roman" w:cs="Times New Roman"/>
          <w:lang w:val="en-US"/>
        </w:rPr>
        <w:t xml:space="preserve"> </w:t>
      </w:r>
      <w:r w:rsidRPr="00BE2FB6">
        <w:rPr>
          <w:rFonts w:ascii="Times New Roman" w:hAnsi="Times New Roman" w:cs="Times New Roman"/>
          <w:lang w:val="en-US"/>
        </w:rPr>
        <w:t>S</w:t>
      </w:r>
      <w:r>
        <w:rPr>
          <w:rFonts w:ascii="Times New Roman" w:hAnsi="Times New Roman" w:cs="Times New Roman"/>
          <w:lang w:val="en-US"/>
        </w:rPr>
        <w:t>.</w:t>
      </w:r>
      <w:r w:rsidRPr="00BE2FB6">
        <w:rPr>
          <w:rFonts w:ascii="Times New Roman" w:hAnsi="Times New Roman" w:cs="Times New Roman"/>
          <w:lang w:val="en-US"/>
        </w:rPr>
        <w:t xml:space="preserve"> D.</w:t>
      </w:r>
      <w:r>
        <w:rPr>
          <w:rFonts w:ascii="Times New Roman" w:hAnsi="Times New Roman" w:cs="Times New Roman"/>
          <w:lang w:val="en-US"/>
        </w:rPr>
        <w:t xml:space="preserve">, </w:t>
      </w:r>
      <w:r w:rsidRPr="00BE2FB6">
        <w:rPr>
          <w:rFonts w:ascii="Times New Roman" w:hAnsi="Times New Roman" w:cs="Times New Roman"/>
          <w:lang w:val="en-US"/>
        </w:rPr>
        <w:t>Paul</w:t>
      </w:r>
      <w:r w:rsidRPr="007071AC">
        <w:rPr>
          <w:rFonts w:ascii="Times New Roman" w:hAnsi="Times New Roman" w:cs="Times New Roman"/>
          <w:lang w:val="en-US"/>
        </w:rPr>
        <w:t xml:space="preserve"> </w:t>
      </w:r>
      <w:r>
        <w:rPr>
          <w:rFonts w:ascii="Times New Roman" w:hAnsi="Times New Roman" w:cs="Times New Roman"/>
          <w:lang w:val="en-US"/>
        </w:rPr>
        <w:t>J.</w:t>
      </w:r>
      <w:r w:rsidRPr="00BE2FB6">
        <w:rPr>
          <w:rFonts w:ascii="Times New Roman" w:hAnsi="Times New Roman" w:cs="Times New Roman"/>
          <w:lang w:val="en-US"/>
        </w:rPr>
        <w:t xml:space="preserve"> R.</w:t>
      </w:r>
      <w:r>
        <w:rPr>
          <w:rFonts w:ascii="Times New Roman" w:hAnsi="Times New Roman" w:cs="Times New Roman"/>
          <w:lang w:val="en-US"/>
        </w:rPr>
        <w:t xml:space="preserve">, </w:t>
      </w:r>
      <w:proofErr w:type="spellStart"/>
      <w:r w:rsidRPr="00BE2FB6">
        <w:rPr>
          <w:rFonts w:ascii="Times New Roman" w:hAnsi="Times New Roman" w:cs="Times New Roman"/>
          <w:lang w:val="en-US"/>
        </w:rPr>
        <w:t>Blecker</w:t>
      </w:r>
      <w:proofErr w:type="spellEnd"/>
      <w:r w:rsidRPr="007071AC">
        <w:rPr>
          <w:rFonts w:ascii="Times New Roman" w:hAnsi="Times New Roman" w:cs="Times New Roman"/>
          <w:lang w:val="en-US"/>
        </w:rPr>
        <w:t xml:space="preserve"> </w:t>
      </w:r>
      <w:r>
        <w:rPr>
          <w:rFonts w:ascii="Times New Roman" w:hAnsi="Times New Roman" w:cs="Times New Roman"/>
          <w:lang w:val="en-US"/>
        </w:rPr>
        <w:t>R. A</w:t>
      </w:r>
      <w:r w:rsidRPr="00BE2FB6">
        <w:rPr>
          <w:rFonts w:ascii="Times New Roman" w:hAnsi="Times New Roman" w:cs="Times New Roman"/>
          <w:lang w:val="en-US"/>
        </w:rPr>
        <w:t>. Fundamentals of U.S. Foreign Trade Policy. Economics</w:t>
      </w:r>
      <w:r w:rsidRPr="00BE2FB6">
        <w:rPr>
          <w:rFonts w:ascii="Times New Roman" w:hAnsi="Times New Roman" w:cs="Times New Roman"/>
        </w:rPr>
        <w:t xml:space="preserve">, </w:t>
      </w:r>
      <w:r w:rsidRPr="00BE2FB6">
        <w:rPr>
          <w:rFonts w:ascii="Times New Roman" w:hAnsi="Times New Roman" w:cs="Times New Roman"/>
          <w:lang w:val="en-US"/>
        </w:rPr>
        <w:t>Politics</w:t>
      </w:r>
      <w:r w:rsidRPr="00BE2FB6">
        <w:rPr>
          <w:rFonts w:ascii="Times New Roman" w:hAnsi="Times New Roman" w:cs="Times New Roman"/>
        </w:rPr>
        <w:t xml:space="preserve">, </w:t>
      </w:r>
      <w:r w:rsidRPr="00BE2FB6">
        <w:rPr>
          <w:rFonts w:ascii="Times New Roman" w:hAnsi="Times New Roman" w:cs="Times New Roman"/>
          <w:lang w:val="en-US"/>
        </w:rPr>
        <w:t>Laws</w:t>
      </w:r>
      <w:r w:rsidRPr="00BE2FB6">
        <w:rPr>
          <w:rFonts w:ascii="Times New Roman" w:hAnsi="Times New Roman" w:cs="Times New Roman"/>
        </w:rPr>
        <w:t xml:space="preserve"> </w:t>
      </w:r>
      <w:r w:rsidRPr="00BE2FB6">
        <w:rPr>
          <w:rFonts w:ascii="Times New Roman" w:hAnsi="Times New Roman" w:cs="Times New Roman"/>
          <w:lang w:val="en-US"/>
        </w:rPr>
        <w:t>and</w:t>
      </w:r>
      <w:r w:rsidRPr="00BE2FB6">
        <w:rPr>
          <w:rFonts w:ascii="Times New Roman" w:hAnsi="Times New Roman" w:cs="Times New Roman"/>
        </w:rPr>
        <w:t xml:space="preserve"> </w:t>
      </w:r>
      <w:r w:rsidRPr="00BE2FB6">
        <w:rPr>
          <w:rFonts w:ascii="Times New Roman" w:hAnsi="Times New Roman" w:cs="Times New Roman"/>
          <w:lang w:val="en-US"/>
        </w:rPr>
        <w:t>Issues</w:t>
      </w:r>
      <w:r w:rsidR="00206434">
        <w:rPr>
          <w:rFonts w:ascii="Times New Roman" w:hAnsi="Times New Roman" w:cs="Times New Roman"/>
        </w:rPr>
        <w:t xml:space="preserve">. </w:t>
      </w:r>
      <w:r w:rsidRPr="00BE2FB6">
        <w:rPr>
          <w:rFonts w:ascii="Times New Roman" w:hAnsi="Times New Roman" w:cs="Times New Roman"/>
          <w:lang w:val="en-US"/>
        </w:rPr>
        <w:t>Westview</w:t>
      </w:r>
      <w:r w:rsidRPr="00BE2FB6">
        <w:rPr>
          <w:rFonts w:ascii="Times New Roman" w:hAnsi="Times New Roman" w:cs="Times New Roman"/>
        </w:rPr>
        <w:t xml:space="preserve"> </w:t>
      </w:r>
      <w:r w:rsidRPr="00BE2FB6">
        <w:rPr>
          <w:rFonts w:ascii="Times New Roman" w:hAnsi="Times New Roman" w:cs="Times New Roman"/>
          <w:lang w:val="en-US"/>
        </w:rPr>
        <w:t>Press</w:t>
      </w:r>
      <w:r>
        <w:rPr>
          <w:rFonts w:ascii="Times New Roman" w:hAnsi="Times New Roman" w:cs="Times New Roman"/>
        </w:rPr>
        <w:t>,</w:t>
      </w:r>
      <w:r w:rsidRPr="00BE2FB6">
        <w:rPr>
          <w:rFonts w:ascii="Times New Roman" w:hAnsi="Times New Roman" w:cs="Times New Roman"/>
        </w:rPr>
        <w:t xml:space="preserve"> 1996. – 303 p.</w:t>
      </w:r>
    </w:p>
    <w:p w14:paraId="22571D07" w14:textId="5D11FC74"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proofErr w:type="spellStart"/>
      <w:r>
        <w:rPr>
          <w:rFonts w:ascii="Times New Roman" w:hAnsi="Times New Roman" w:cs="Times New Roman"/>
          <w:lang w:val="en-US"/>
        </w:rPr>
        <w:t>Destler</w:t>
      </w:r>
      <w:proofErr w:type="spellEnd"/>
      <w:r w:rsidR="00206434">
        <w:rPr>
          <w:rFonts w:ascii="Times New Roman" w:hAnsi="Times New Roman" w:cs="Times New Roman"/>
          <w:lang w:val="en-US"/>
        </w:rPr>
        <w:t xml:space="preserve"> I.M. American Trade Politics. </w:t>
      </w:r>
      <w:r w:rsidRPr="00BE2FB6">
        <w:rPr>
          <w:rFonts w:ascii="Times New Roman" w:hAnsi="Times New Roman" w:cs="Times New Roman"/>
          <w:lang w:val="en-US"/>
        </w:rPr>
        <w:t xml:space="preserve">Institute for </w:t>
      </w:r>
      <w:r w:rsidR="00206434">
        <w:rPr>
          <w:rFonts w:ascii="Times New Roman" w:hAnsi="Times New Roman" w:cs="Times New Roman"/>
          <w:lang w:val="en-US"/>
        </w:rPr>
        <w:t>International Economics</w:t>
      </w:r>
      <w:r>
        <w:rPr>
          <w:rFonts w:ascii="Times New Roman" w:hAnsi="Times New Roman" w:cs="Times New Roman"/>
          <w:lang w:val="en-US"/>
        </w:rPr>
        <w:t>,</w:t>
      </w:r>
      <w:r w:rsidRPr="00BE2FB6">
        <w:rPr>
          <w:rFonts w:ascii="Times New Roman" w:hAnsi="Times New Roman" w:cs="Times New Roman"/>
          <w:lang w:val="en-US"/>
        </w:rPr>
        <w:t xml:space="preserve"> 2005. – 373 p.</w:t>
      </w:r>
    </w:p>
    <w:p w14:paraId="03016B6A" w14:textId="5EBAFDB0"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en-US"/>
        </w:rPr>
        <w:t>Drezner</w:t>
      </w:r>
      <w:proofErr w:type="spellEnd"/>
      <w:r w:rsidRPr="00787CCC">
        <w:rPr>
          <w:rFonts w:ascii="Times New Roman" w:hAnsi="Times New Roman" w:cs="Times New Roman"/>
          <w:lang w:val="en-US"/>
        </w:rPr>
        <w:t xml:space="preserve"> </w:t>
      </w:r>
      <w:r w:rsidRPr="00BE2FB6">
        <w:rPr>
          <w:rFonts w:ascii="Times New Roman" w:hAnsi="Times New Roman" w:cs="Times New Roman"/>
          <w:lang w:val="en-US"/>
        </w:rPr>
        <w:t>D</w:t>
      </w:r>
      <w:r>
        <w:rPr>
          <w:rFonts w:ascii="Times New Roman" w:hAnsi="Times New Roman" w:cs="Times New Roman"/>
          <w:lang w:val="en-US"/>
        </w:rPr>
        <w:t>. W</w:t>
      </w:r>
      <w:r w:rsidRPr="00BE2FB6">
        <w:rPr>
          <w:rFonts w:ascii="Times New Roman" w:hAnsi="Times New Roman" w:cs="Times New Roman"/>
          <w:lang w:val="en-US"/>
        </w:rPr>
        <w:t>. U.S. T</w:t>
      </w:r>
      <w:r w:rsidR="001A4948">
        <w:rPr>
          <w:rFonts w:ascii="Times New Roman" w:hAnsi="Times New Roman" w:cs="Times New Roman"/>
          <w:lang w:val="en-US"/>
        </w:rPr>
        <w:t xml:space="preserve">rade Strategy. Free Versus Fair. </w:t>
      </w:r>
      <w:r>
        <w:rPr>
          <w:rFonts w:ascii="Times New Roman" w:hAnsi="Times New Roman" w:cs="Times New Roman"/>
          <w:lang w:val="en-US"/>
        </w:rPr>
        <w:t>Council on Foreign Relations,</w:t>
      </w:r>
      <w:r w:rsidRPr="00BE2FB6">
        <w:rPr>
          <w:rFonts w:ascii="Times New Roman" w:hAnsi="Times New Roman" w:cs="Times New Roman"/>
          <w:lang w:val="en-US"/>
        </w:rPr>
        <w:t xml:space="preserve"> 2006. – 146 p.</w:t>
      </w:r>
    </w:p>
    <w:p w14:paraId="68827B20" w14:textId="52DC3E31" w:rsidR="003D5DAA" w:rsidRPr="00375A8B" w:rsidRDefault="003D5DAA" w:rsidP="003D5DAA">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Ehrlich</w:t>
      </w:r>
      <w:r w:rsidRPr="007071AC">
        <w:rPr>
          <w:rFonts w:ascii="Times New Roman" w:hAnsi="Times New Roman" w:cs="Times New Roman"/>
          <w:lang w:val="en-US"/>
        </w:rPr>
        <w:t xml:space="preserve"> </w:t>
      </w:r>
      <w:r>
        <w:rPr>
          <w:rFonts w:ascii="Times New Roman" w:hAnsi="Times New Roman" w:cs="Times New Roman"/>
          <w:lang w:val="en-US"/>
        </w:rPr>
        <w:t>S. D</w:t>
      </w:r>
      <w:r w:rsidRPr="00BE2FB6">
        <w:rPr>
          <w:rFonts w:ascii="Times New Roman" w:hAnsi="Times New Roman" w:cs="Times New Roman"/>
          <w:lang w:val="en-US"/>
        </w:rPr>
        <w:t xml:space="preserve">. The Fair Trade Challenge to Embedded Liberalism // International Studies Quarterly. </w:t>
      </w:r>
      <w:proofErr w:type="spellStart"/>
      <w:r w:rsidRPr="00BE2FB6">
        <w:rPr>
          <w:rFonts w:ascii="Times New Roman" w:hAnsi="Times New Roman" w:cs="Times New Roman"/>
          <w:lang w:val="en-US"/>
        </w:rPr>
        <w:t>Vol</w:t>
      </w:r>
      <w:proofErr w:type="spellEnd"/>
      <w:r w:rsidRPr="00BE2FB6">
        <w:rPr>
          <w:rFonts w:ascii="Times New Roman" w:hAnsi="Times New Roman" w:cs="Times New Roman"/>
        </w:rPr>
        <w:t xml:space="preserve">. 54. </w:t>
      </w:r>
      <w:r w:rsidRPr="00BE2FB6">
        <w:rPr>
          <w:rFonts w:ascii="Times New Roman" w:hAnsi="Times New Roman" w:cs="Times New Roman"/>
          <w:lang w:val="en-US"/>
        </w:rPr>
        <w:t>No</w:t>
      </w:r>
      <w:r w:rsidRPr="00BE2FB6">
        <w:rPr>
          <w:rFonts w:ascii="Times New Roman" w:hAnsi="Times New Roman" w:cs="Times New Roman"/>
        </w:rPr>
        <w:t xml:space="preserve">. 4. 2010. </w:t>
      </w:r>
      <w:r w:rsidRPr="00BE2FB6">
        <w:rPr>
          <w:rFonts w:ascii="Times New Roman" w:hAnsi="Times New Roman" w:cs="Times New Roman"/>
          <w:lang w:val="en-US"/>
        </w:rPr>
        <w:t>P</w:t>
      </w:r>
      <w:r w:rsidR="00206434">
        <w:rPr>
          <w:rFonts w:ascii="Times New Roman" w:hAnsi="Times New Roman" w:cs="Times New Roman"/>
        </w:rPr>
        <w:t>. 1013–</w:t>
      </w:r>
      <w:r w:rsidRPr="00BE2FB6">
        <w:rPr>
          <w:rFonts w:ascii="Times New Roman" w:hAnsi="Times New Roman" w:cs="Times New Roman"/>
        </w:rPr>
        <w:t>1033.</w:t>
      </w:r>
    </w:p>
    <w:p w14:paraId="70BA6E9D" w14:textId="280B41C4"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 xml:space="preserve">Ford J. L. The </w:t>
      </w:r>
      <w:proofErr w:type="spellStart"/>
      <w:r w:rsidRPr="00BE2FB6">
        <w:rPr>
          <w:rFonts w:ascii="Times New Roman" w:hAnsi="Times New Roman" w:cs="Times New Roman"/>
          <w:lang w:val="en-US"/>
        </w:rPr>
        <w:t>Heckscher</w:t>
      </w:r>
      <w:proofErr w:type="spellEnd"/>
      <w:r w:rsidRPr="00BE2FB6">
        <w:rPr>
          <w:rFonts w:ascii="Times New Roman" w:hAnsi="Times New Roman" w:cs="Times New Roman"/>
          <w:lang w:val="en-US"/>
        </w:rPr>
        <w:t xml:space="preserve">-Olin of the Basis of Commodity Trade  // The Economic Journal. </w:t>
      </w:r>
      <w:proofErr w:type="spellStart"/>
      <w:r w:rsidRPr="00BE2FB6">
        <w:rPr>
          <w:rFonts w:ascii="Times New Roman" w:hAnsi="Times New Roman" w:cs="Times New Roman"/>
          <w:lang w:val="en-US"/>
        </w:rPr>
        <w:t>Vol</w:t>
      </w:r>
      <w:proofErr w:type="spellEnd"/>
      <w:r w:rsidRPr="00BE2FB6">
        <w:rPr>
          <w:rFonts w:ascii="Times New Roman" w:hAnsi="Times New Roman" w:cs="Times New Roman"/>
        </w:rPr>
        <w:t xml:space="preserve">. 73. </w:t>
      </w:r>
      <w:r w:rsidRPr="00BE2FB6">
        <w:rPr>
          <w:rFonts w:ascii="Times New Roman" w:hAnsi="Times New Roman" w:cs="Times New Roman"/>
          <w:lang w:val="en-US"/>
        </w:rPr>
        <w:t>No</w:t>
      </w:r>
      <w:r w:rsidRPr="00BE2FB6">
        <w:rPr>
          <w:rFonts w:ascii="Times New Roman" w:hAnsi="Times New Roman" w:cs="Times New Roman"/>
        </w:rPr>
        <w:t xml:space="preserve">. 291. 1963. </w:t>
      </w:r>
      <w:r w:rsidRPr="00BE2FB6">
        <w:rPr>
          <w:rFonts w:ascii="Times New Roman" w:hAnsi="Times New Roman" w:cs="Times New Roman"/>
          <w:lang w:val="en-US"/>
        </w:rPr>
        <w:t>P</w:t>
      </w:r>
      <w:r w:rsidR="00206434">
        <w:rPr>
          <w:rFonts w:ascii="Times New Roman" w:hAnsi="Times New Roman" w:cs="Times New Roman"/>
        </w:rPr>
        <w:t>. 458–</w:t>
      </w:r>
      <w:r w:rsidRPr="00BE2FB6">
        <w:rPr>
          <w:rFonts w:ascii="Times New Roman" w:hAnsi="Times New Roman" w:cs="Times New Roman"/>
        </w:rPr>
        <w:t>476.</w:t>
      </w:r>
    </w:p>
    <w:p w14:paraId="3B3274C5" w14:textId="4119E3D2" w:rsidR="003D5DAA" w:rsidRPr="003D5DAA" w:rsidRDefault="003D5DAA" w:rsidP="007071AC">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en-US"/>
        </w:rPr>
        <w:t>Fieleke</w:t>
      </w:r>
      <w:proofErr w:type="spellEnd"/>
      <w:r w:rsidRPr="007071AC">
        <w:rPr>
          <w:rFonts w:ascii="Times New Roman" w:hAnsi="Times New Roman" w:cs="Times New Roman"/>
          <w:lang w:val="en-US"/>
        </w:rPr>
        <w:t xml:space="preserve"> </w:t>
      </w:r>
      <w:r>
        <w:rPr>
          <w:rFonts w:ascii="Times New Roman" w:hAnsi="Times New Roman" w:cs="Times New Roman"/>
          <w:lang w:val="en-US"/>
        </w:rPr>
        <w:t>N.</w:t>
      </w:r>
      <w:r w:rsidRPr="00BE2FB6">
        <w:rPr>
          <w:rFonts w:ascii="Times New Roman" w:hAnsi="Times New Roman" w:cs="Times New Roman"/>
          <w:lang w:val="en-US"/>
        </w:rPr>
        <w:t xml:space="preserve"> S. The Uruguay Round of Trade negotiations: An Overview // N</w:t>
      </w:r>
      <w:r>
        <w:rPr>
          <w:rFonts w:ascii="Times New Roman" w:hAnsi="Times New Roman" w:cs="Times New Roman"/>
          <w:lang w:val="en-US"/>
        </w:rPr>
        <w:t>ew England Economic Review. May-</w:t>
      </w:r>
      <w:r w:rsidR="00206434">
        <w:rPr>
          <w:rFonts w:ascii="Times New Roman" w:hAnsi="Times New Roman" w:cs="Times New Roman"/>
          <w:lang w:val="en-US"/>
        </w:rPr>
        <w:t>June 1995. P. 3–</w:t>
      </w:r>
      <w:r w:rsidRPr="00BE2FB6">
        <w:rPr>
          <w:rFonts w:ascii="Times New Roman" w:hAnsi="Times New Roman" w:cs="Times New Roman"/>
          <w:lang w:val="en-US"/>
        </w:rPr>
        <w:t>14.</w:t>
      </w:r>
    </w:p>
    <w:p w14:paraId="19B68D99" w14:textId="77777777"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lang w:val="en-US"/>
        </w:rPr>
      </w:pPr>
      <w:proofErr w:type="spellStart"/>
      <w:r w:rsidRPr="00BE2FB6">
        <w:rPr>
          <w:rFonts w:ascii="Times New Roman" w:hAnsi="Times New Roman" w:cs="Times New Roman"/>
          <w:lang w:val="en-US"/>
        </w:rPr>
        <w:t>Gasyuk</w:t>
      </w:r>
      <w:proofErr w:type="spellEnd"/>
      <w:r w:rsidRPr="00BE2FB6">
        <w:rPr>
          <w:rFonts w:ascii="Times New Roman" w:hAnsi="Times New Roman" w:cs="Times New Roman"/>
          <w:lang w:val="en-US"/>
        </w:rPr>
        <w:t xml:space="preserve"> A. Russia and US to discuss an ambitious trade treaty</w:t>
      </w:r>
      <w:r>
        <w:rPr>
          <w:rFonts w:ascii="Times New Roman" w:hAnsi="Times New Roman" w:cs="Times New Roman"/>
          <w:lang w:val="en-US"/>
        </w:rPr>
        <w:t xml:space="preserve"> // Russia Direct. Feb 24, 2014 //</w:t>
      </w:r>
      <w:r w:rsidRPr="00BE2FB6">
        <w:rPr>
          <w:rFonts w:ascii="Times New Roman" w:hAnsi="Times New Roman" w:cs="Times New Roman"/>
          <w:lang w:val="en-US"/>
        </w:rPr>
        <w:t xml:space="preserve"> URL: </w:t>
      </w:r>
      <w:hyperlink r:id="rId57" w:history="1">
        <w:r w:rsidRPr="00BE2FB6">
          <w:rPr>
            <w:rStyle w:val="Hyperlink"/>
            <w:rFonts w:ascii="Times New Roman" w:hAnsi="Times New Roman" w:cs="Times New Roman"/>
            <w:color w:val="auto"/>
            <w:lang w:val="en-US"/>
          </w:rPr>
          <w:t>http://www.russia-direct.org/content/russia-and-us-discuss-ambitious-trade-treaty</w:t>
        </w:r>
      </w:hyperlink>
      <w:r w:rsidRPr="00BE2FB6">
        <w:rPr>
          <w:rFonts w:ascii="Times New Roman" w:hAnsi="Times New Roman" w:cs="Times New Roman"/>
          <w:lang w:val="en-US"/>
        </w:rPr>
        <w:t xml:space="preserve"> (</w:t>
      </w:r>
      <w:r w:rsidRPr="00BE2FB6">
        <w:rPr>
          <w:rFonts w:ascii="Times New Roman" w:hAnsi="Times New Roman" w:cs="Times New Roman"/>
        </w:rPr>
        <w:t>дата</w:t>
      </w:r>
      <w:r w:rsidRPr="00BE2FB6">
        <w:rPr>
          <w:rFonts w:ascii="Times New Roman" w:hAnsi="Times New Roman" w:cs="Times New Roman"/>
          <w:lang w:val="en-US"/>
        </w:rPr>
        <w:t xml:space="preserve"> </w:t>
      </w:r>
      <w:r w:rsidRPr="00BE2FB6">
        <w:rPr>
          <w:rFonts w:ascii="Times New Roman" w:hAnsi="Times New Roman" w:cs="Times New Roman"/>
        </w:rPr>
        <w:t>обращения</w:t>
      </w:r>
      <w:r w:rsidRPr="00BE2FB6">
        <w:rPr>
          <w:rFonts w:ascii="Times New Roman" w:hAnsi="Times New Roman" w:cs="Times New Roman"/>
          <w:lang w:val="en-US"/>
        </w:rPr>
        <w:t xml:space="preserve"> – 25.02.2014).</w:t>
      </w:r>
    </w:p>
    <w:p w14:paraId="0B62ECDE" w14:textId="77777777"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Gibson</w:t>
      </w:r>
      <w:r w:rsidRPr="007071AC">
        <w:rPr>
          <w:rFonts w:ascii="Times New Roman" w:hAnsi="Times New Roman" w:cs="Times New Roman"/>
          <w:lang w:val="en-US"/>
        </w:rPr>
        <w:t xml:space="preserve"> </w:t>
      </w:r>
      <w:r>
        <w:rPr>
          <w:rFonts w:ascii="Times New Roman" w:hAnsi="Times New Roman" w:cs="Times New Roman"/>
          <w:lang w:val="en-US"/>
        </w:rPr>
        <w:t>M. L</w:t>
      </w:r>
      <w:r w:rsidRPr="00BE2FB6">
        <w:rPr>
          <w:rFonts w:ascii="Times New Roman" w:hAnsi="Times New Roman" w:cs="Times New Roman"/>
          <w:lang w:val="en-US"/>
        </w:rPr>
        <w:t>. Conflict amid Con</w:t>
      </w:r>
      <w:r>
        <w:rPr>
          <w:rFonts w:ascii="Times New Roman" w:hAnsi="Times New Roman" w:cs="Times New Roman"/>
          <w:lang w:val="en-US"/>
        </w:rPr>
        <w:t xml:space="preserve">sensus in American Trade Policy. Georgetown University Press, </w:t>
      </w:r>
      <w:r w:rsidRPr="00BE2FB6">
        <w:rPr>
          <w:rFonts w:ascii="Times New Roman" w:hAnsi="Times New Roman" w:cs="Times New Roman"/>
          <w:lang w:val="en-US"/>
        </w:rPr>
        <w:t>2000. – 213 p.</w:t>
      </w:r>
    </w:p>
    <w:p w14:paraId="6D25C2A8" w14:textId="77777777"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en-US"/>
        </w:rPr>
        <w:lastRenderedPageBreak/>
        <w:t>Hägel</w:t>
      </w:r>
      <w:proofErr w:type="spellEnd"/>
      <w:r w:rsidRPr="00BE2FB6">
        <w:rPr>
          <w:rFonts w:ascii="Times New Roman" w:hAnsi="Times New Roman" w:cs="Times New Roman"/>
          <w:lang w:val="en-US"/>
        </w:rPr>
        <w:t xml:space="preserve"> P., </w:t>
      </w:r>
      <w:proofErr w:type="spellStart"/>
      <w:r w:rsidRPr="00BE2FB6">
        <w:rPr>
          <w:rFonts w:ascii="Times New Roman" w:hAnsi="Times New Roman" w:cs="Times New Roman"/>
          <w:lang w:val="en-US"/>
        </w:rPr>
        <w:t>Peretz</w:t>
      </w:r>
      <w:proofErr w:type="spellEnd"/>
      <w:r w:rsidRPr="00BE2FB6">
        <w:rPr>
          <w:rFonts w:ascii="Times New Roman" w:hAnsi="Times New Roman" w:cs="Times New Roman"/>
          <w:lang w:val="en-US"/>
        </w:rPr>
        <w:t xml:space="preserve"> P. States and Transnational Actors: Who’s Influencing Whom? A case study in Jewish Diaspora Politics during the Cold War // European Journal of International Relations. 2005. №11. P. 467–493.</w:t>
      </w:r>
    </w:p>
    <w:p w14:paraId="5CA9A835" w14:textId="0EE50D90"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fr-FR"/>
        </w:rPr>
        <w:t>Hecht</w:t>
      </w:r>
      <w:r w:rsidRPr="007071AC">
        <w:rPr>
          <w:rFonts w:ascii="Times New Roman" w:hAnsi="Times New Roman" w:cs="Times New Roman"/>
          <w:lang w:val="fr-FR"/>
        </w:rPr>
        <w:t xml:space="preserve"> </w:t>
      </w:r>
      <w:r>
        <w:rPr>
          <w:rFonts w:ascii="Times New Roman" w:hAnsi="Times New Roman" w:cs="Times New Roman"/>
          <w:lang w:val="fr-FR"/>
        </w:rPr>
        <w:t>J.</w:t>
      </w:r>
      <w:r w:rsidRPr="00BE2FB6">
        <w:rPr>
          <w:rFonts w:ascii="Times New Roman" w:hAnsi="Times New Roman" w:cs="Times New Roman"/>
          <w:lang w:val="fr-FR"/>
        </w:rPr>
        <w:t xml:space="preserve"> Le bicentenaire du Tableau économique: François Quesnay et la </w:t>
      </w:r>
      <w:proofErr w:type="spellStart"/>
      <w:r w:rsidRPr="00BE2FB6">
        <w:rPr>
          <w:rFonts w:ascii="Times New Roman" w:hAnsi="Times New Roman" w:cs="Times New Roman"/>
          <w:lang w:val="fr-FR"/>
        </w:rPr>
        <w:t>phisiocratie</w:t>
      </w:r>
      <w:proofErr w:type="spellEnd"/>
      <w:r w:rsidRPr="00BE2FB6">
        <w:rPr>
          <w:rFonts w:ascii="Times New Roman" w:hAnsi="Times New Roman" w:cs="Times New Roman"/>
          <w:lang w:val="fr-FR"/>
        </w:rPr>
        <w:t xml:space="preserve"> // Institut National d’Etudes Démographique, Population (French Edition). Vol</w:t>
      </w:r>
      <w:r w:rsidRPr="00BE2FB6">
        <w:rPr>
          <w:rFonts w:ascii="Times New Roman" w:hAnsi="Times New Roman" w:cs="Times New Roman"/>
        </w:rPr>
        <w:t xml:space="preserve">. 13. </w:t>
      </w:r>
      <w:r w:rsidRPr="00BE2FB6">
        <w:rPr>
          <w:rFonts w:ascii="Times New Roman" w:hAnsi="Times New Roman" w:cs="Times New Roman"/>
          <w:lang w:val="fr-FR"/>
        </w:rPr>
        <w:t>No</w:t>
      </w:r>
      <w:r w:rsidRPr="00BE2FB6">
        <w:rPr>
          <w:rFonts w:ascii="Times New Roman" w:hAnsi="Times New Roman" w:cs="Times New Roman"/>
        </w:rPr>
        <w:t xml:space="preserve">. 2. 1958. </w:t>
      </w:r>
      <w:r w:rsidRPr="00BE2FB6">
        <w:rPr>
          <w:rFonts w:ascii="Times New Roman" w:hAnsi="Times New Roman" w:cs="Times New Roman"/>
          <w:lang w:val="fr-FR"/>
        </w:rPr>
        <w:t>P</w:t>
      </w:r>
      <w:r w:rsidR="00206434">
        <w:rPr>
          <w:rFonts w:ascii="Times New Roman" w:hAnsi="Times New Roman" w:cs="Times New Roman"/>
        </w:rPr>
        <w:t>. 287–</w:t>
      </w:r>
      <w:r w:rsidRPr="00BE2FB6">
        <w:rPr>
          <w:rFonts w:ascii="Times New Roman" w:hAnsi="Times New Roman" w:cs="Times New Roman"/>
        </w:rPr>
        <w:t>292.</w:t>
      </w:r>
    </w:p>
    <w:p w14:paraId="73A6D8C9" w14:textId="77777777" w:rsidR="007071AC" w:rsidRPr="00BE2FB6" w:rsidRDefault="007071AC" w:rsidP="007071AC">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Hills</w:t>
      </w:r>
      <w:r w:rsidRPr="00787CCC">
        <w:rPr>
          <w:rFonts w:ascii="Times New Roman" w:hAnsi="Times New Roman" w:cs="Times New Roman"/>
          <w:lang w:val="en-US"/>
        </w:rPr>
        <w:t xml:space="preserve"> </w:t>
      </w:r>
      <w:r>
        <w:rPr>
          <w:rFonts w:ascii="Times New Roman" w:hAnsi="Times New Roman" w:cs="Times New Roman"/>
          <w:lang w:val="en-US"/>
        </w:rPr>
        <w:t>C. A</w:t>
      </w:r>
      <w:r w:rsidRPr="00BE2FB6">
        <w:rPr>
          <w:rFonts w:ascii="Times New Roman" w:hAnsi="Times New Roman" w:cs="Times New Roman"/>
          <w:lang w:val="en-US"/>
        </w:rPr>
        <w:t>. NAFTA’s Economic Upside // Foreign Affairs. Anthology: Who Benefits From Trade? 2014. – 286 p.</w:t>
      </w:r>
    </w:p>
    <w:p w14:paraId="62D7878F" w14:textId="77777777" w:rsidR="003D5DAA" w:rsidRPr="0045587B" w:rsidRDefault="003D5DAA" w:rsidP="003D5DAA">
      <w:pPr>
        <w:pStyle w:val="FootnoteText"/>
        <w:numPr>
          <w:ilvl w:val="0"/>
          <w:numId w:val="25"/>
        </w:numPr>
        <w:spacing w:line="360" w:lineRule="auto"/>
        <w:ind w:left="426" w:hanging="426"/>
        <w:jc w:val="both"/>
        <w:rPr>
          <w:rFonts w:ascii="Times New Roman" w:hAnsi="Times New Roman" w:cs="Times New Roman"/>
          <w:lang w:val="en-US"/>
        </w:rPr>
      </w:pPr>
      <w:r w:rsidRPr="00BE2FB6">
        <w:rPr>
          <w:rFonts w:ascii="Times New Roman" w:hAnsi="Times New Roman" w:cs="Times New Roman"/>
          <w:lang w:val="en-US"/>
        </w:rPr>
        <w:t>Irwin D.A. The Truth About Trade // Foreign Affairs. Anthology: Best of 2016. December 2016. – 267 p.</w:t>
      </w:r>
    </w:p>
    <w:p w14:paraId="01787290" w14:textId="77777777"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en-US"/>
        </w:rPr>
        <w:t>Isachenko</w:t>
      </w:r>
      <w:proofErr w:type="spellEnd"/>
      <w:r w:rsidRPr="00BE2FB6">
        <w:rPr>
          <w:rFonts w:ascii="Times New Roman" w:hAnsi="Times New Roman" w:cs="Times New Roman"/>
          <w:lang w:val="en-US"/>
        </w:rPr>
        <w:t xml:space="preserve"> T. Free Trade or Protectionism: Issue of Strategic Choice. </w:t>
      </w:r>
      <w:r>
        <w:rPr>
          <w:rFonts w:ascii="Times New Roman" w:hAnsi="Times New Roman" w:cs="Times New Roman"/>
        </w:rPr>
        <w:t>28.01.</w:t>
      </w:r>
      <w:r w:rsidRPr="00BE2FB6">
        <w:rPr>
          <w:rFonts w:ascii="Times New Roman" w:hAnsi="Times New Roman" w:cs="Times New Roman"/>
        </w:rPr>
        <w:t xml:space="preserve">2014 // URL: </w:t>
      </w:r>
      <w:hyperlink r:id="rId58" w:anchor="top-content" w:history="1">
        <w:r w:rsidRPr="00BE2FB6">
          <w:rPr>
            <w:rStyle w:val="Hyperlink"/>
            <w:rFonts w:ascii="Times New Roman" w:hAnsi="Times New Roman" w:cs="Times New Roman"/>
            <w:color w:val="auto"/>
          </w:rPr>
          <w:t>http://russiancouncil.ru/en/inner/?id_4=3049#top-content</w:t>
        </w:r>
      </w:hyperlink>
      <w:r w:rsidRPr="00BE2FB6">
        <w:rPr>
          <w:rFonts w:ascii="Times New Roman" w:hAnsi="Times New Roman" w:cs="Times New Roman"/>
        </w:rPr>
        <w:t xml:space="preserve"> (дата обращения − 16.04.2017).</w:t>
      </w:r>
    </w:p>
    <w:p w14:paraId="04CFAA39" w14:textId="77777777" w:rsidR="003D5DAA" w:rsidRDefault="003D5DAA" w:rsidP="003D5DAA">
      <w:pPr>
        <w:pStyle w:val="FootnoteText"/>
        <w:numPr>
          <w:ilvl w:val="0"/>
          <w:numId w:val="25"/>
        </w:numPr>
        <w:spacing w:line="360" w:lineRule="auto"/>
        <w:ind w:left="426" w:hanging="426"/>
        <w:jc w:val="both"/>
        <w:rPr>
          <w:rFonts w:ascii="Times New Roman" w:hAnsi="Times New Roman" w:cs="Times New Roman"/>
        </w:rPr>
      </w:pPr>
      <w:r w:rsidRPr="0045587B">
        <w:rPr>
          <w:rFonts w:ascii="Times New Roman" w:hAnsi="Times New Roman" w:cs="Times New Roman"/>
          <w:lang w:val="en-US"/>
        </w:rPr>
        <w:t>McBride</w:t>
      </w:r>
      <w:r w:rsidRPr="007071AC">
        <w:rPr>
          <w:rFonts w:ascii="Times New Roman" w:hAnsi="Times New Roman" w:cs="Times New Roman"/>
          <w:lang w:val="en-US"/>
        </w:rPr>
        <w:t xml:space="preserve"> </w:t>
      </w:r>
      <w:r w:rsidRPr="0045587B">
        <w:rPr>
          <w:rFonts w:ascii="Times New Roman" w:hAnsi="Times New Roman" w:cs="Times New Roman"/>
          <w:lang w:val="en-US"/>
        </w:rPr>
        <w:t>J</w:t>
      </w:r>
      <w:r>
        <w:rPr>
          <w:rFonts w:ascii="Times New Roman" w:hAnsi="Times New Roman" w:cs="Times New Roman"/>
          <w:lang w:val="en-US"/>
        </w:rPr>
        <w:t>.</w:t>
      </w:r>
      <w:r w:rsidRPr="0045587B">
        <w:rPr>
          <w:rFonts w:ascii="Times New Roman" w:hAnsi="Times New Roman" w:cs="Times New Roman"/>
          <w:lang w:val="en-US"/>
        </w:rPr>
        <w:t xml:space="preserve">, </w:t>
      </w:r>
      <w:proofErr w:type="spellStart"/>
      <w:r w:rsidRPr="0045587B">
        <w:rPr>
          <w:rFonts w:ascii="Times New Roman" w:hAnsi="Times New Roman" w:cs="Times New Roman"/>
          <w:lang w:val="en-US"/>
        </w:rPr>
        <w:t>Aly</w:t>
      </w:r>
      <w:proofErr w:type="spellEnd"/>
      <w:r w:rsidRPr="0045587B">
        <w:rPr>
          <w:rFonts w:ascii="Times New Roman" w:hAnsi="Times New Roman" w:cs="Times New Roman"/>
          <w:lang w:val="en-US"/>
        </w:rPr>
        <w:t xml:space="preserve"> </w:t>
      </w:r>
      <w:proofErr w:type="spellStart"/>
      <w:r w:rsidRPr="0045587B">
        <w:rPr>
          <w:rFonts w:ascii="Times New Roman" w:hAnsi="Times New Roman" w:cs="Times New Roman"/>
          <w:lang w:val="en-US"/>
        </w:rPr>
        <w:t>Sergie</w:t>
      </w:r>
      <w:proofErr w:type="spellEnd"/>
      <w:r w:rsidRPr="007071AC">
        <w:rPr>
          <w:rFonts w:ascii="Times New Roman" w:hAnsi="Times New Roman" w:cs="Times New Roman"/>
          <w:lang w:val="en-US"/>
        </w:rPr>
        <w:t xml:space="preserve"> </w:t>
      </w:r>
      <w:r w:rsidRPr="0045587B">
        <w:rPr>
          <w:rFonts w:ascii="Times New Roman" w:hAnsi="Times New Roman" w:cs="Times New Roman"/>
          <w:lang w:val="en-US"/>
        </w:rPr>
        <w:t xml:space="preserve">M. NAFTA's Economic Impact // Council on Foreign Relations. </w:t>
      </w:r>
      <w:proofErr w:type="spellStart"/>
      <w:r w:rsidRPr="00BE2FB6">
        <w:rPr>
          <w:rFonts w:ascii="Times New Roman" w:hAnsi="Times New Roman" w:cs="Times New Roman"/>
        </w:rPr>
        <w:t>January</w:t>
      </w:r>
      <w:proofErr w:type="spellEnd"/>
      <w:r w:rsidRPr="00BE2FB6">
        <w:rPr>
          <w:rFonts w:ascii="Times New Roman" w:hAnsi="Times New Roman" w:cs="Times New Roman"/>
        </w:rPr>
        <w:t xml:space="preserve"> 24, 2017 // URL: </w:t>
      </w:r>
      <w:hyperlink r:id="rId59" w:history="1">
        <w:r w:rsidRPr="00BE2FB6">
          <w:rPr>
            <w:rStyle w:val="Hyperlink"/>
            <w:rFonts w:ascii="Times New Roman" w:hAnsi="Times New Roman" w:cs="Times New Roman"/>
            <w:color w:val="auto"/>
          </w:rPr>
          <w:t>https://www.cfr.org/backgrounder/naftas-economic-impact</w:t>
        </w:r>
      </w:hyperlink>
      <w:r w:rsidRPr="00BE2FB6">
        <w:rPr>
          <w:rFonts w:ascii="Times New Roman" w:hAnsi="Times New Roman" w:cs="Times New Roman"/>
        </w:rPr>
        <w:t xml:space="preserve"> (дата обращения − 14.05.2017).</w:t>
      </w:r>
    </w:p>
    <w:p w14:paraId="09178B05" w14:textId="73AA9CDD" w:rsidR="003D5DAA" w:rsidRPr="001A4948" w:rsidRDefault="003D5DAA" w:rsidP="001A4948">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Kaplan</w:t>
      </w:r>
      <w:r w:rsidRPr="007071AC">
        <w:rPr>
          <w:rFonts w:ascii="Times New Roman" w:hAnsi="Times New Roman" w:cs="Times New Roman"/>
          <w:lang w:val="en-US"/>
        </w:rPr>
        <w:t xml:space="preserve"> </w:t>
      </w:r>
      <w:r w:rsidRPr="00BE2FB6">
        <w:rPr>
          <w:rFonts w:ascii="Times New Roman" w:hAnsi="Times New Roman" w:cs="Times New Roman"/>
          <w:lang w:val="en-US"/>
        </w:rPr>
        <w:t>E</w:t>
      </w:r>
      <w:r>
        <w:rPr>
          <w:rFonts w:ascii="Times New Roman" w:hAnsi="Times New Roman" w:cs="Times New Roman"/>
          <w:lang w:val="en-US"/>
        </w:rPr>
        <w:t>. S</w:t>
      </w:r>
      <w:r w:rsidRPr="00BE2FB6">
        <w:rPr>
          <w:rFonts w:ascii="Times New Roman" w:hAnsi="Times New Roman" w:cs="Times New Roman"/>
          <w:lang w:val="en-US"/>
        </w:rPr>
        <w:t>. A</w:t>
      </w:r>
      <w:r w:rsidR="001A4948">
        <w:rPr>
          <w:rFonts w:ascii="Times New Roman" w:hAnsi="Times New Roman" w:cs="Times New Roman"/>
          <w:lang w:val="en-US"/>
        </w:rPr>
        <w:t xml:space="preserve">merican Trade Policy, 1923-1995. </w:t>
      </w:r>
      <w:r>
        <w:rPr>
          <w:rFonts w:ascii="Times New Roman" w:hAnsi="Times New Roman" w:cs="Times New Roman"/>
          <w:lang w:val="en-US"/>
        </w:rPr>
        <w:t>Greenwood Press,</w:t>
      </w:r>
      <w:r w:rsidR="00206434">
        <w:rPr>
          <w:rFonts w:ascii="Times New Roman" w:hAnsi="Times New Roman" w:cs="Times New Roman"/>
          <w:lang w:val="en-US"/>
        </w:rPr>
        <w:t xml:space="preserve"> </w:t>
      </w:r>
      <w:r w:rsidRPr="001A4948">
        <w:rPr>
          <w:rFonts w:ascii="Times New Roman" w:hAnsi="Times New Roman" w:cs="Times New Roman"/>
          <w:lang w:val="en-US"/>
        </w:rPr>
        <w:t>1996. – 173 p.</w:t>
      </w:r>
    </w:p>
    <w:p w14:paraId="673CEE35" w14:textId="6A7E8B1B" w:rsidR="003D5DAA" w:rsidRPr="00375A8B" w:rsidRDefault="003D5DAA" w:rsidP="003D5DAA">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en-US"/>
        </w:rPr>
        <w:t>Kindleberger</w:t>
      </w:r>
      <w:proofErr w:type="spellEnd"/>
      <w:r w:rsidRPr="00787CCC">
        <w:rPr>
          <w:rFonts w:ascii="Times New Roman" w:hAnsi="Times New Roman" w:cs="Times New Roman"/>
          <w:lang w:val="en-US"/>
        </w:rPr>
        <w:t xml:space="preserve"> </w:t>
      </w:r>
      <w:r w:rsidRPr="00BE2FB6">
        <w:rPr>
          <w:rFonts w:ascii="Times New Roman" w:hAnsi="Times New Roman" w:cs="Times New Roman"/>
          <w:lang w:val="en-US"/>
        </w:rPr>
        <w:t>C</w:t>
      </w:r>
      <w:r>
        <w:rPr>
          <w:rFonts w:ascii="Times New Roman" w:hAnsi="Times New Roman" w:cs="Times New Roman"/>
          <w:lang w:val="en-US"/>
        </w:rPr>
        <w:t>. P</w:t>
      </w:r>
      <w:r w:rsidRPr="00BE2FB6">
        <w:rPr>
          <w:rFonts w:ascii="Times New Roman" w:hAnsi="Times New Roman" w:cs="Times New Roman"/>
          <w:lang w:val="en-US"/>
        </w:rPr>
        <w:t>. The</w:t>
      </w:r>
      <w:r w:rsidR="001A4948">
        <w:rPr>
          <w:rFonts w:ascii="Times New Roman" w:hAnsi="Times New Roman" w:cs="Times New Roman"/>
          <w:lang w:val="en-US"/>
        </w:rPr>
        <w:t xml:space="preserve"> World in Depression, 1929-1939. </w:t>
      </w:r>
      <w:r>
        <w:rPr>
          <w:rFonts w:ascii="Times New Roman" w:hAnsi="Times New Roman" w:cs="Times New Roman"/>
          <w:lang w:val="en-US"/>
        </w:rPr>
        <w:t>University of California Press,</w:t>
      </w:r>
      <w:r w:rsidRPr="00BE2FB6">
        <w:rPr>
          <w:rFonts w:ascii="Times New Roman" w:hAnsi="Times New Roman" w:cs="Times New Roman"/>
          <w:lang w:val="en-US"/>
        </w:rPr>
        <w:t xml:space="preserve"> 1973. – 344 p.</w:t>
      </w:r>
    </w:p>
    <w:p w14:paraId="278B4FF8" w14:textId="7FD042C4"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Knoll</w:t>
      </w:r>
      <w:r w:rsidRPr="007071AC">
        <w:rPr>
          <w:rFonts w:ascii="Times New Roman" w:hAnsi="Times New Roman" w:cs="Times New Roman"/>
          <w:lang w:val="en-US"/>
        </w:rPr>
        <w:t xml:space="preserve"> </w:t>
      </w:r>
      <w:r>
        <w:rPr>
          <w:rFonts w:ascii="Times New Roman" w:hAnsi="Times New Roman" w:cs="Times New Roman"/>
          <w:lang w:val="en-US"/>
        </w:rPr>
        <w:t>D</w:t>
      </w:r>
      <w:r w:rsidRPr="00BE2FB6">
        <w:rPr>
          <w:rFonts w:ascii="Times New Roman" w:hAnsi="Times New Roman" w:cs="Times New Roman"/>
          <w:lang w:val="en-US"/>
        </w:rPr>
        <w:t xml:space="preserve">. Section 232 of the Trade Expansion Act of 1962: Industrial Fasteners, Machine Tools and Beyond // Maryland Journal of International Law. 1986. Vol. 10. </w:t>
      </w:r>
      <w:r w:rsidR="00206434">
        <w:rPr>
          <w:rFonts w:ascii="Times New Roman" w:hAnsi="Times New Roman" w:cs="Times New Roman"/>
          <w:lang w:val="en-US"/>
        </w:rPr>
        <w:t>Issue 1. Article 4. P. 55–</w:t>
      </w:r>
      <w:r w:rsidRPr="00BE2FB6">
        <w:rPr>
          <w:rFonts w:ascii="Times New Roman" w:hAnsi="Times New Roman" w:cs="Times New Roman"/>
          <w:lang w:val="en-US"/>
        </w:rPr>
        <w:t>88.</w:t>
      </w:r>
    </w:p>
    <w:p w14:paraId="26879DAF" w14:textId="77777777" w:rsidR="003D5DAA" w:rsidRPr="0045587B" w:rsidRDefault="003D5DAA" w:rsidP="003D5DAA">
      <w:pPr>
        <w:pStyle w:val="FootnoteText"/>
        <w:numPr>
          <w:ilvl w:val="0"/>
          <w:numId w:val="25"/>
        </w:numPr>
        <w:spacing w:line="360" w:lineRule="auto"/>
        <w:ind w:left="426" w:hanging="426"/>
        <w:jc w:val="both"/>
        <w:rPr>
          <w:rFonts w:ascii="Times New Roman" w:hAnsi="Times New Roman" w:cs="Times New Roman"/>
          <w:lang w:val="en-US"/>
        </w:rPr>
      </w:pPr>
      <w:proofErr w:type="spellStart"/>
      <w:r w:rsidRPr="00BE2FB6">
        <w:rPr>
          <w:rFonts w:ascii="Times New Roman" w:hAnsi="Times New Roman" w:cs="Times New Roman"/>
          <w:lang w:val="en-US"/>
        </w:rPr>
        <w:t>Krugman</w:t>
      </w:r>
      <w:proofErr w:type="spellEnd"/>
      <w:r>
        <w:rPr>
          <w:rFonts w:ascii="Times New Roman" w:hAnsi="Times New Roman" w:cs="Times New Roman"/>
          <w:lang w:val="en-US"/>
        </w:rPr>
        <w:t xml:space="preserve"> P</w:t>
      </w:r>
      <w:r w:rsidRPr="00BE2FB6">
        <w:rPr>
          <w:rFonts w:ascii="Times New Roman" w:hAnsi="Times New Roman" w:cs="Times New Roman"/>
          <w:lang w:val="en-US"/>
        </w:rPr>
        <w:t xml:space="preserve">. The Uncomfortable Truth About NAFTA. It’s Foreign Policy, Stupid // Foreign Affairs. January-February 1993 // URL: </w:t>
      </w:r>
      <w:hyperlink r:id="rId60" w:history="1">
        <w:r w:rsidRPr="00BE2FB6">
          <w:rPr>
            <w:rStyle w:val="Hyperlink"/>
            <w:rFonts w:ascii="Times New Roman" w:hAnsi="Times New Roman" w:cs="Times New Roman"/>
            <w:color w:val="auto"/>
            <w:lang w:val="en-US"/>
          </w:rPr>
          <w:t>https://www.foreignaffairs.com/articles/mexico/1993-12-01/uncomfortable-truth-about-nafta-its-foreign-policy-stupid</w:t>
        </w:r>
      </w:hyperlink>
      <w:r w:rsidRPr="00BE2FB6">
        <w:rPr>
          <w:rFonts w:ascii="Times New Roman" w:hAnsi="Times New Roman" w:cs="Times New Roman"/>
          <w:lang w:val="en-US"/>
        </w:rPr>
        <w:t xml:space="preserve"> (</w:t>
      </w:r>
      <w:r w:rsidRPr="00BE2FB6">
        <w:rPr>
          <w:rFonts w:ascii="Times New Roman" w:hAnsi="Times New Roman" w:cs="Times New Roman"/>
        </w:rPr>
        <w:t>дата</w:t>
      </w:r>
      <w:r w:rsidRPr="0045587B">
        <w:rPr>
          <w:rFonts w:ascii="Times New Roman" w:hAnsi="Times New Roman" w:cs="Times New Roman"/>
          <w:lang w:val="en-US"/>
        </w:rPr>
        <w:t xml:space="preserve"> </w:t>
      </w:r>
      <w:r w:rsidRPr="00BE2FB6">
        <w:rPr>
          <w:rFonts w:ascii="Times New Roman" w:hAnsi="Times New Roman" w:cs="Times New Roman"/>
        </w:rPr>
        <w:t>обращения</w:t>
      </w:r>
      <w:r w:rsidRPr="0045587B">
        <w:rPr>
          <w:rFonts w:ascii="Times New Roman" w:hAnsi="Times New Roman" w:cs="Times New Roman"/>
          <w:lang w:val="en-US"/>
        </w:rPr>
        <w:t xml:space="preserve"> </w:t>
      </w:r>
      <w:r w:rsidRPr="00A91150">
        <w:rPr>
          <w:rFonts w:ascii="Times New Roman" w:hAnsi="Times New Roman" w:cs="Times New Roman"/>
          <w:lang w:val="en-US"/>
        </w:rPr>
        <w:t>−</w:t>
      </w:r>
      <w:r w:rsidRPr="0045587B">
        <w:rPr>
          <w:rFonts w:ascii="Times New Roman" w:hAnsi="Times New Roman" w:cs="Times New Roman"/>
          <w:lang w:val="en-US"/>
        </w:rPr>
        <w:t xml:space="preserve"> 11.05.2017).</w:t>
      </w:r>
    </w:p>
    <w:p w14:paraId="3BB90C14" w14:textId="0535C36C"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Leontief W. Domestic Production and Foreign Trade: The American Capital Position Re-examined // Proceedings of the American Philosophical Society. Vo</w:t>
      </w:r>
      <w:r w:rsidR="00206434">
        <w:rPr>
          <w:rFonts w:ascii="Times New Roman" w:hAnsi="Times New Roman" w:cs="Times New Roman"/>
          <w:lang w:val="en-US"/>
        </w:rPr>
        <w:t>l. 97. No. 4. Sep. 1953. P. 332–</w:t>
      </w:r>
      <w:r w:rsidRPr="00BE2FB6">
        <w:rPr>
          <w:rFonts w:ascii="Times New Roman" w:hAnsi="Times New Roman" w:cs="Times New Roman"/>
          <w:lang w:val="en-US"/>
        </w:rPr>
        <w:t>349.</w:t>
      </w:r>
    </w:p>
    <w:p w14:paraId="45113C5F" w14:textId="77777777" w:rsidR="003D5DAA" w:rsidRPr="003D5DAA" w:rsidRDefault="003D5DAA"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Low</w:t>
      </w:r>
      <w:r>
        <w:rPr>
          <w:rFonts w:ascii="Times New Roman" w:hAnsi="Times New Roman" w:cs="Times New Roman"/>
          <w:lang w:val="en-US"/>
        </w:rPr>
        <w:t xml:space="preserve"> P</w:t>
      </w:r>
      <w:r w:rsidRPr="00BE2FB6">
        <w:rPr>
          <w:rFonts w:ascii="Times New Roman" w:hAnsi="Times New Roman" w:cs="Times New Roman"/>
          <w:lang w:val="en-US"/>
        </w:rPr>
        <w:t>. Trading Free: the GATT and US Trade Policy // NY: T</w:t>
      </w:r>
      <w:r>
        <w:rPr>
          <w:rFonts w:ascii="Times New Roman" w:hAnsi="Times New Roman" w:cs="Times New Roman"/>
          <w:lang w:val="en-US"/>
        </w:rPr>
        <w:t>he Twentieth Century Fund Press,</w:t>
      </w:r>
      <w:r w:rsidRPr="00BE2FB6">
        <w:rPr>
          <w:rFonts w:ascii="Times New Roman" w:hAnsi="Times New Roman" w:cs="Times New Roman"/>
          <w:lang w:val="en-US"/>
        </w:rPr>
        <w:t xml:space="preserve"> 1993. – 299 p.</w:t>
      </w:r>
    </w:p>
    <w:p w14:paraId="60F0F61F" w14:textId="42719220" w:rsidR="00957DA5" w:rsidRPr="00050EB1" w:rsidRDefault="00957DA5" w:rsidP="00050EB1">
      <w:pPr>
        <w:pStyle w:val="FootnoteText"/>
        <w:numPr>
          <w:ilvl w:val="0"/>
          <w:numId w:val="25"/>
        </w:numPr>
        <w:spacing w:line="360" w:lineRule="auto"/>
        <w:ind w:left="426" w:hanging="426"/>
        <w:jc w:val="both"/>
        <w:rPr>
          <w:rFonts w:ascii="Times New Roman" w:hAnsi="Times New Roman" w:cs="Times New Roman"/>
        </w:rPr>
      </w:pPr>
      <w:r w:rsidRPr="00050EB1">
        <w:rPr>
          <w:rFonts w:ascii="Times New Roman" w:hAnsi="Times New Roman" w:cs="Times New Roman"/>
          <w:lang w:val="en-US"/>
        </w:rPr>
        <w:t xml:space="preserve">Mann M. American Empires: Past and Present // Canadian Review of Sociology. Vol. 45. No. 1. 2008. </w:t>
      </w:r>
      <w:r w:rsidR="00050EB1">
        <w:rPr>
          <w:rFonts w:ascii="Times New Roman" w:hAnsi="Times New Roman" w:cs="Times New Roman"/>
          <w:lang w:val="en-US"/>
        </w:rPr>
        <w:t>P. 7</w:t>
      </w:r>
      <w:r w:rsidRPr="00050EB1">
        <w:rPr>
          <w:rFonts w:ascii="Times New Roman" w:hAnsi="Times New Roman" w:cs="Times New Roman"/>
          <w:lang w:val="en-US"/>
        </w:rPr>
        <w:t xml:space="preserve">–50. </w:t>
      </w:r>
    </w:p>
    <w:p w14:paraId="4145F1F0" w14:textId="171EF6CE" w:rsidR="003D5DAA" w:rsidRPr="003D5DAA" w:rsidRDefault="003D5DAA" w:rsidP="003C1A9E">
      <w:pPr>
        <w:pStyle w:val="FootnoteText"/>
        <w:numPr>
          <w:ilvl w:val="0"/>
          <w:numId w:val="25"/>
        </w:numPr>
        <w:spacing w:line="360" w:lineRule="auto"/>
        <w:ind w:left="426" w:hanging="426"/>
        <w:jc w:val="both"/>
        <w:rPr>
          <w:rFonts w:ascii="Times New Roman" w:hAnsi="Times New Roman" w:cs="Times New Roman"/>
        </w:rPr>
      </w:pPr>
      <w:r w:rsidRPr="003D5DAA">
        <w:rPr>
          <w:rFonts w:ascii="Times New Roman" w:hAnsi="Times New Roman" w:cs="Times New Roman"/>
          <w:lang w:val="en-US"/>
        </w:rPr>
        <w:lastRenderedPageBreak/>
        <w:t>Mann M. The Sources of Social Power: In 4 Vols. Vol. IV: Globalization, 1945–2011. Cambridge University Press</w:t>
      </w:r>
      <w:r w:rsidRPr="003D5DAA">
        <w:rPr>
          <w:rFonts w:ascii="Times New Roman" w:hAnsi="Times New Roman" w:cs="Times New Roman"/>
        </w:rPr>
        <w:t>,</w:t>
      </w:r>
      <w:r w:rsidRPr="003D5DAA">
        <w:rPr>
          <w:rFonts w:ascii="Times New Roman" w:hAnsi="Times New Roman" w:cs="Times New Roman"/>
          <w:lang w:val="en-US"/>
        </w:rPr>
        <w:t xml:space="preserve"> 2013.</w:t>
      </w:r>
      <w:r w:rsidRPr="003D5DAA">
        <w:rPr>
          <w:rFonts w:ascii="Times New Roman" w:hAnsi="Times New Roman" w:cs="Times New Roman"/>
        </w:rPr>
        <w:t xml:space="preserve"> – 500 p.</w:t>
      </w:r>
    </w:p>
    <w:p w14:paraId="335F4D78" w14:textId="353BC20D" w:rsidR="007071AC" w:rsidRPr="007071AC" w:rsidRDefault="007071AC"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Meltzer</w:t>
      </w:r>
      <w:r w:rsidRPr="00787CCC">
        <w:rPr>
          <w:rFonts w:ascii="Times New Roman" w:hAnsi="Times New Roman" w:cs="Times New Roman"/>
          <w:lang w:val="en-US"/>
        </w:rPr>
        <w:t xml:space="preserve"> </w:t>
      </w:r>
      <w:r>
        <w:rPr>
          <w:rFonts w:ascii="Times New Roman" w:hAnsi="Times New Roman" w:cs="Times New Roman"/>
          <w:lang w:val="en-US"/>
        </w:rPr>
        <w:t>A.</w:t>
      </w:r>
      <w:r w:rsidRPr="00BE2FB6">
        <w:rPr>
          <w:rFonts w:ascii="Times New Roman" w:hAnsi="Times New Roman" w:cs="Times New Roman"/>
          <w:lang w:val="en-US"/>
        </w:rPr>
        <w:t xml:space="preserve"> H. Origins of Great Inflation // Federal Reserve Bank of St. </w:t>
      </w:r>
      <w:r w:rsidRPr="003D5DAA">
        <w:rPr>
          <w:rFonts w:ascii="Times New Roman" w:hAnsi="Times New Roman" w:cs="Times New Roman"/>
          <w:lang w:val="en-US"/>
        </w:rPr>
        <w:t xml:space="preserve">Louis </w:t>
      </w:r>
      <w:r w:rsidRPr="003D5DAA">
        <w:rPr>
          <w:rFonts w:ascii="Times New Roman" w:hAnsi="Times New Roman" w:cs="Times New Roman"/>
          <w:iCs/>
          <w:lang w:val="en-US"/>
        </w:rPr>
        <w:t>Review.</w:t>
      </w:r>
      <w:r w:rsidRPr="00BE2FB6">
        <w:rPr>
          <w:rFonts w:ascii="Times New Roman" w:hAnsi="Times New Roman" w:cs="Times New Roman"/>
          <w:i/>
          <w:iCs/>
          <w:lang w:val="en-US"/>
        </w:rPr>
        <w:t xml:space="preserve"> </w:t>
      </w:r>
      <w:r w:rsidRPr="00BE2FB6">
        <w:rPr>
          <w:rFonts w:ascii="Times New Roman" w:hAnsi="Times New Roman" w:cs="Times New Roman"/>
          <w:lang w:val="en-US"/>
        </w:rPr>
        <w:t xml:space="preserve">March/April 2005. </w:t>
      </w:r>
      <w:r>
        <w:rPr>
          <w:rFonts w:ascii="Times New Roman" w:hAnsi="Times New Roman" w:cs="Times New Roman"/>
          <w:lang w:val="en-US"/>
        </w:rPr>
        <w:t xml:space="preserve">No. </w:t>
      </w:r>
      <w:r w:rsidRPr="00BE2FB6">
        <w:rPr>
          <w:rFonts w:ascii="Times New Roman" w:hAnsi="Times New Roman" w:cs="Times New Roman"/>
          <w:lang w:val="en-US"/>
        </w:rPr>
        <w:t>87</w:t>
      </w:r>
      <w:r>
        <w:rPr>
          <w:rFonts w:ascii="Times New Roman" w:hAnsi="Times New Roman" w:cs="Times New Roman"/>
          <w:lang w:val="en-US"/>
        </w:rPr>
        <w:t xml:space="preserve"> </w:t>
      </w:r>
      <w:r w:rsidR="00206434">
        <w:rPr>
          <w:rFonts w:ascii="Times New Roman" w:hAnsi="Times New Roman" w:cs="Times New Roman"/>
          <w:lang w:val="en-US"/>
        </w:rPr>
        <w:t>(2, Part 2). P. 145–</w:t>
      </w:r>
      <w:r w:rsidRPr="00BE2FB6">
        <w:rPr>
          <w:rFonts w:ascii="Times New Roman" w:hAnsi="Times New Roman" w:cs="Times New Roman"/>
          <w:lang w:val="en-US"/>
        </w:rPr>
        <w:t>175.</w:t>
      </w:r>
    </w:p>
    <w:p w14:paraId="6A2BC0CB" w14:textId="5DC8FED7"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Miles</w:t>
      </w:r>
      <w:r w:rsidR="00787CCC" w:rsidRPr="00787CCC">
        <w:rPr>
          <w:rFonts w:ascii="Times New Roman" w:hAnsi="Times New Roman" w:cs="Times New Roman"/>
          <w:lang w:val="en-US"/>
        </w:rPr>
        <w:t xml:space="preserve"> </w:t>
      </w:r>
      <w:r w:rsidR="00787CCC" w:rsidRPr="00BE2FB6">
        <w:rPr>
          <w:rFonts w:ascii="Times New Roman" w:hAnsi="Times New Roman" w:cs="Times New Roman"/>
          <w:lang w:val="en-US"/>
        </w:rPr>
        <w:t>C</w:t>
      </w:r>
      <w:r w:rsidR="00787CCC">
        <w:rPr>
          <w:rFonts w:ascii="Times New Roman" w:hAnsi="Times New Roman" w:cs="Times New Roman"/>
          <w:lang w:val="en-US"/>
        </w:rPr>
        <w:t>. M</w:t>
      </w:r>
      <w:r w:rsidRPr="00BE2FB6">
        <w:rPr>
          <w:rFonts w:ascii="Times New Roman" w:hAnsi="Times New Roman" w:cs="Times New Roman"/>
          <w:lang w:val="en-US"/>
        </w:rPr>
        <w:t>. After the Kennedy Round // International Affairs (Royal Institute of International Affairs 1944-).</w:t>
      </w:r>
      <w:r w:rsidR="00787CCC">
        <w:rPr>
          <w:rFonts w:ascii="Times New Roman" w:hAnsi="Times New Roman" w:cs="Times New Roman"/>
          <w:lang w:val="en-US"/>
        </w:rPr>
        <w:t xml:space="preserve"> </w:t>
      </w:r>
      <w:r w:rsidR="00206434">
        <w:rPr>
          <w:rFonts w:ascii="Times New Roman" w:hAnsi="Times New Roman" w:cs="Times New Roman"/>
          <w:lang w:val="en-US"/>
        </w:rPr>
        <w:t>Vol. 44. No. 1. 1968. P.14–</w:t>
      </w:r>
      <w:r w:rsidRPr="00BE2FB6">
        <w:rPr>
          <w:rFonts w:ascii="Times New Roman" w:hAnsi="Times New Roman" w:cs="Times New Roman"/>
          <w:lang w:val="en-US"/>
        </w:rPr>
        <w:t>25.</w:t>
      </w:r>
    </w:p>
    <w:p w14:paraId="2B902189" w14:textId="77777777"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 xml:space="preserve">Morrison S.P. Global free trade vs. protectionism: What are the pros and cons? </w:t>
      </w:r>
      <w:proofErr w:type="spellStart"/>
      <w:r w:rsidRPr="00BE2FB6">
        <w:rPr>
          <w:rFonts w:ascii="Times New Roman" w:hAnsi="Times New Roman" w:cs="Times New Roman"/>
        </w:rPr>
        <w:t>December</w:t>
      </w:r>
      <w:proofErr w:type="spellEnd"/>
      <w:r w:rsidRPr="00BE2FB6">
        <w:rPr>
          <w:rFonts w:ascii="Times New Roman" w:hAnsi="Times New Roman" w:cs="Times New Roman"/>
        </w:rPr>
        <w:t xml:space="preserve">, 28, 2016 // URL: </w:t>
      </w:r>
      <w:hyperlink r:id="rId61" w:history="1">
        <w:r w:rsidRPr="00BE2FB6">
          <w:rPr>
            <w:rStyle w:val="Hyperlink"/>
            <w:rFonts w:ascii="Times New Roman" w:hAnsi="Times New Roman" w:cs="Times New Roman"/>
            <w:color w:val="auto"/>
          </w:rPr>
          <w:t>https://www.quora.com/Global-free-trade-vs-protectionism-What-are-the-pros-and-cons</w:t>
        </w:r>
      </w:hyperlink>
      <w:r w:rsidRPr="00BE2FB6">
        <w:rPr>
          <w:rFonts w:ascii="Times New Roman" w:hAnsi="Times New Roman" w:cs="Times New Roman"/>
        </w:rPr>
        <w:t xml:space="preserve"> (дата обращения − 14.04.2017).</w:t>
      </w:r>
    </w:p>
    <w:p w14:paraId="53634CED" w14:textId="77777777"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O’Halloran</w:t>
      </w:r>
      <w:r w:rsidRPr="007071AC">
        <w:rPr>
          <w:rFonts w:ascii="Times New Roman" w:hAnsi="Times New Roman" w:cs="Times New Roman"/>
          <w:lang w:val="en-US"/>
        </w:rPr>
        <w:t xml:space="preserve"> </w:t>
      </w:r>
      <w:r>
        <w:rPr>
          <w:rFonts w:ascii="Times New Roman" w:hAnsi="Times New Roman" w:cs="Times New Roman"/>
          <w:lang w:val="en-US"/>
        </w:rPr>
        <w:t>S</w:t>
      </w:r>
      <w:r w:rsidRPr="00BE2FB6">
        <w:rPr>
          <w:rFonts w:ascii="Times New Roman" w:hAnsi="Times New Roman" w:cs="Times New Roman"/>
          <w:lang w:val="en-US"/>
        </w:rPr>
        <w:t>. Politics, Process, and American Trade Policies // The University</w:t>
      </w:r>
      <w:r>
        <w:rPr>
          <w:rFonts w:ascii="Times New Roman" w:hAnsi="Times New Roman" w:cs="Times New Roman"/>
          <w:lang w:val="en-US"/>
        </w:rPr>
        <w:t xml:space="preserve"> of Michigan Press, </w:t>
      </w:r>
      <w:r w:rsidRPr="00BE2FB6">
        <w:rPr>
          <w:rFonts w:ascii="Times New Roman" w:hAnsi="Times New Roman" w:cs="Times New Roman"/>
          <w:lang w:val="en-US"/>
        </w:rPr>
        <w:t xml:space="preserve">1994. – 202 p. </w:t>
      </w:r>
    </w:p>
    <w:p w14:paraId="238AF6DE" w14:textId="575FF8F6"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en-US"/>
        </w:rPr>
        <w:t>Pozner</w:t>
      </w:r>
      <w:proofErr w:type="spellEnd"/>
      <w:r w:rsidRPr="00BE2FB6">
        <w:rPr>
          <w:rFonts w:ascii="Times New Roman" w:hAnsi="Times New Roman" w:cs="Times New Roman"/>
          <w:lang w:val="en-US"/>
        </w:rPr>
        <w:t xml:space="preserve"> M.V. International Trade and Technical Change // Oxford Economic Papers, New Series. </w:t>
      </w:r>
      <w:proofErr w:type="spellStart"/>
      <w:r w:rsidRPr="00BE2FB6">
        <w:rPr>
          <w:rFonts w:ascii="Times New Roman" w:hAnsi="Times New Roman" w:cs="Times New Roman"/>
          <w:lang w:val="en-US"/>
        </w:rPr>
        <w:t>Vol</w:t>
      </w:r>
      <w:proofErr w:type="spellEnd"/>
      <w:r w:rsidRPr="00BE2FB6">
        <w:rPr>
          <w:rFonts w:ascii="Times New Roman" w:hAnsi="Times New Roman" w:cs="Times New Roman"/>
        </w:rPr>
        <w:t xml:space="preserve">. 13. </w:t>
      </w:r>
      <w:r w:rsidRPr="00BE2FB6">
        <w:rPr>
          <w:rFonts w:ascii="Times New Roman" w:hAnsi="Times New Roman" w:cs="Times New Roman"/>
          <w:lang w:val="en-US"/>
        </w:rPr>
        <w:t>No</w:t>
      </w:r>
      <w:r w:rsidRPr="00BE2FB6">
        <w:rPr>
          <w:rFonts w:ascii="Times New Roman" w:hAnsi="Times New Roman" w:cs="Times New Roman"/>
        </w:rPr>
        <w:t xml:space="preserve">. 3. 1961. </w:t>
      </w:r>
      <w:r w:rsidRPr="00BE2FB6">
        <w:rPr>
          <w:rFonts w:ascii="Times New Roman" w:hAnsi="Times New Roman" w:cs="Times New Roman"/>
          <w:lang w:val="en-US"/>
        </w:rPr>
        <w:t>P</w:t>
      </w:r>
      <w:r w:rsidRPr="00BE2FB6">
        <w:rPr>
          <w:rFonts w:ascii="Times New Roman" w:hAnsi="Times New Roman" w:cs="Times New Roman"/>
        </w:rPr>
        <w:t>. 323</w:t>
      </w:r>
      <w:r w:rsidR="00206434">
        <w:rPr>
          <w:rFonts w:ascii="Times New Roman" w:hAnsi="Times New Roman" w:cs="Times New Roman"/>
        </w:rPr>
        <w:t>–</w:t>
      </w:r>
      <w:r w:rsidRPr="00BE2FB6">
        <w:rPr>
          <w:rFonts w:ascii="Times New Roman" w:hAnsi="Times New Roman" w:cs="Times New Roman"/>
        </w:rPr>
        <w:t>341.</w:t>
      </w:r>
    </w:p>
    <w:p w14:paraId="252D632A" w14:textId="77777777" w:rsidR="006F108D" w:rsidRPr="00BE2FB6" w:rsidRDefault="006F108D" w:rsidP="003C1A9E">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Quayle</w:t>
      </w:r>
      <w:r w:rsidR="007071AC" w:rsidRPr="007071AC">
        <w:rPr>
          <w:rFonts w:ascii="Times New Roman" w:hAnsi="Times New Roman" w:cs="Times New Roman"/>
          <w:lang w:val="en-US"/>
        </w:rPr>
        <w:t xml:space="preserve"> </w:t>
      </w:r>
      <w:r w:rsidR="007071AC">
        <w:rPr>
          <w:rFonts w:ascii="Times New Roman" w:hAnsi="Times New Roman" w:cs="Times New Roman"/>
          <w:lang w:val="en-US"/>
        </w:rPr>
        <w:t>D</w:t>
      </w:r>
      <w:r w:rsidRPr="00BE2FB6">
        <w:rPr>
          <w:rFonts w:ascii="Times New Roman" w:hAnsi="Times New Roman" w:cs="Times New Roman"/>
          <w:lang w:val="en-US"/>
        </w:rPr>
        <w:t xml:space="preserve">. United States International Competitiveness and Trade Policies for the 1980s // Northwestern Journal of </w:t>
      </w:r>
      <w:proofErr w:type="gramStart"/>
      <w:r w:rsidRPr="00BE2FB6">
        <w:rPr>
          <w:rFonts w:ascii="Times New Roman" w:hAnsi="Times New Roman" w:cs="Times New Roman"/>
          <w:lang w:val="en-US"/>
        </w:rPr>
        <w:t>International Law</w:t>
      </w:r>
      <w:proofErr w:type="gramEnd"/>
      <w:r w:rsidRPr="00BE2FB6">
        <w:rPr>
          <w:rFonts w:ascii="Times New Roman" w:hAnsi="Times New Roman" w:cs="Times New Roman"/>
          <w:lang w:val="en-US"/>
        </w:rPr>
        <w:t xml:space="preserve"> &amp; Business. Vol. 5. Issue 1. 1983. – 40 p.</w:t>
      </w:r>
    </w:p>
    <w:p w14:paraId="594204CB" w14:textId="77777777" w:rsidR="003D5DAA" w:rsidRPr="00BE2FB6" w:rsidRDefault="00D02FD9" w:rsidP="003D5DAA">
      <w:pPr>
        <w:pStyle w:val="FootnoteText"/>
        <w:numPr>
          <w:ilvl w:val="0"/>
          <w:numId w:val="25"/>
        </w:numPr>
        <w:spacing w:line="360" w:lineRule="auto"/>
        <w:ind w:left="426" w:hanging="426"/>
        <w:jc w:val="both"/>
        <w:rPr>
          <w:rFonts w:ascii="Times New Roman" w:hAnsi="Times New Roman" w:cs="Times New Roman"/>
        </w:rPr>
      </w:pPr>
      <w:r>
        <w:rPr>
          <w:rFonts w:ascii="Times New Roman" w:hAnsi="Times New Roman" w:cs="Times New Roman"/>
          <w:lang w:val="en-US"/>
        </w:rPr>
        <w:t>Ricardo D</w:t>
      </w:r>
      <w:r w:rsidR="003D5DAA" w:rsidRPr="00BE2FB6">
        <w:rPr>
          <w:rFonts w:ascii="Times New Roman" w:hAnsi="Times New Roman" w:cs="Times New Roman"/>
          <w:lang w:val="en-US"/>
        </w:rPr>
        <w:t xml:space="preserve">. The Principles of Political Economy and Taxation // London. J.M. Dent &amp; sons Ltd. 1912. – 300 p. </w:t>
      </w:r>
    </w:p>
    <w:p w14:paraId="54BEC4F9" w14:textId="77777777"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proofErr w:type="spellStart"/>
      <w:r w:rsidRPr="00BE2FB6">
        <w:rPr>
          <w:rFonts w:ascii="Times New Roman" w:hAnsi="Times New Roman" w:cs="Times New Roman"/>
          <w:lang w:val="en-US"/>
        </w:rPr>
        <w:t>Rogowski</w:t>
      </w:r>
      <w:proofErr w:type="spellEnd"/>
      <w:r w:rsidRPr="00BE2FB6">
        <w:rPr>
          <w:rFonts w:ascii="Times New Roman" w:hAnsi="Times New Roman" w:cs="Times New Roman"/>
          <w:lang w:val="en-US"/>
        </w:rPr>
        <w:t xml:space="preserve"> R. Commerce and Coalitions: How Trade Affects Domestic Political Alignment</w:t>
      </w:r>
      <w:r>
        <w:rPr>
          <w:rFonts w:ascii="Times New Roman" w:hAnsi="Times New Roman" w:cs="Times New Roman"/>
          <w:lang w:val="en-US"/>
        </w:rPr>
        <w:t>s // Princeton University Press,</w:t>
      </w:r>
      <w:r w:rsidRPr="00BE2FB6">
        <w:rPr>
          <w:rFonts w:ascii="Times New Roman" w:hAnsi="Times New Roman" w:cs="Times New Roman"/>
          <w:lang w:val="en-US"/>
        </w:rPr>
        <w:t xml:space="preserve"> </w:t>
      </w:r>
      <w:r w:rsidRPr="00BE2FB6">
        <w:rPr>
          <w:rFonts w:ascii="Times New Roman" w:hAnsi="Times New Roman" w:cs="Times New Roman"/>
        </w:rPr>
        <w:t xml:space="preserve">1990. – 232 p. </w:t>
      </w:r>
    </w:p>
    <w:p w14:paraId="35976D82" w14:textId="77777777"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proofErr w:type="spellStart"/>
      <w:r>
        <w:rPr>
          <w:rFonts w:ascii="Times New Roman" w:hAnsi="Times New Roman" w:cs="Times New Roman"/>
          <w:lang w:val="en-US"/>
        </w:rPr>
        <w:t>Roobach</w:t>
      </w:r>
      <w:proofErr w:type="spellEnd"/>
      <w:r w:rsidRPr="00BE2FB6">
        <w:rPr>
          <w:rFonts w:ascii="Times New Roman" w:hAnsi="Times New Roman" w:cs="Times New Roman"/>
          <w:lang w:val="en-US"/>
        </w:rPr>
        <w:t xml:space="preserve"> C.H. Foreign Trade or Isolation? // Foreign Affairs. </w:t>
      </w:r>
      <w:proofErr w:type="gramStart"/>
      <w:r w:rsidRPr="00BE2FB6">
        <w:rPr>
          <w:rFonts w:ascii="Times New Roman" w:hAnsi="Times New Roman" w:cs="Times New Roman"/>
          <w:lang w:val="en-US"/>
        </w:rPr>
        <w:t>October</w:t>
      </w:r>
      <w:r w:rsidRPr="0045587B">
        <w:rPr>
          <w:rFonts w:ascii="Times New Roman" w:hAnsi="Times New Roman" w:cs="Times New Roman"/>
        </w:rPr>
        <w:t>,</w:t>
      </w:r>
      <w:proofErr w:type="gramEnd"/>
      <w:r w:rsidRPr="0045587B">
        <w:rPr>
          <w:rFonts w:ascii="Times New Roman" w:hAnsi="Times New Roman" w:cs="Times New Roman"/>
        </w:rPr>
        <w:t xml:space="preserve"> 1932 // </w:t>
      </w:r>
      <w:r w:rsidRPr="00BE2FB6">
        <w:rPr>
          <w:rFonts w:ascii="Times New Roman" w:hAnsi="Times New Roman" w:cs="Times New Roman"/>
          <w:lang w:val="en-US"/>
        </w:rPr>
        <w:t>URL</w:t>
      </w:r>
      <w:r w:rsidRPr="0045587B">
        <w:rPr>
          <w:rFonts w:ascii="Times New Roman" w:hAnsi="Times New Roman" w:cs="Times New Roman"/>
        </w:rPr>
        <w:t xml:space="preserve">: </w:t>
      </w:r>
      <w:hyperlink r:id="rId62" w:history="1">
        <w:r w:rsidRPr="00BE2FB6">
          <w:rPr>
            <w:rStyle w:val="Hyperlink"/>
            <w:rFonts w:ascii="Times New Roman" w:hAnsi="Times New Roman" w:cs="Times New Roman"/>
            <w:color w:val="auto"/>
            <w:lang w:val="en-US"/>
          </w:rPr>
          <w:t>https</w:t>
        </w:r>
        <w:r w:rsidRPr="0045587B">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www</w:t>
        </w:r>
        <w:r w:rsidRPr="0045587B">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foreignaffairs</w:t>
        </w:r>
        <w:r w:rsidRPr="0045587B">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com</w:t>
        </w:r>
        <w:r w:rsidRPr="0045587B">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articles</w:t>
        </w:r>
        <w:r w:rsidRPr="0045587B">
          <w:rPr>
            <w:rStyle w:val="Hyperlink"/>
            <w:rFonts w:ascii="Times New Roman" w:hAnsi="Times New Roman" w:cs="Times New Roman"/>
            <w:color w:val="auto"/>
          </w:rPr>
          <w:t>/1932-10-01/</w:t>
        </w:r>
        <w:r w:rsidRPr="00BE2FB6">
          <w:rPr>
            <w:rStyle w:val="Hyperlink"/>
            <w:rFonts w:ascii="Times New Roman" w:hAnsi="Times New Roman" w:cs="Times New Roman"/>
            <w:color w:val="auto"/>
            <w:lang w:val="en-US"/>
          </w:rPr>
          <w:t>foreign</w:t>
        </w:r>
        <w:r w:rsidRPr="0045587B">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trade</w:t>
        </w:r>
        <w:r w:rsidRPr="0045587B">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or</w:t>
        </w:r>
        <w:r w:rsidRPr="0045587B">
          <w:rPr>
            <w:rStyle w:val="Hyperlink"/>
            <w:rFonts w:ascii="Times New Roman" w:hAnsi="Times New Roman" w:cs="Times New Roman"/>
            <w:color w:val="auto"/>
          </w:rPr>
          <w:t>-</w:t>
        </w:r>
        <w:r w:rsidRPr="00BE2FB6">
          <w:rPr>
            <w:rStyle w:val="Hyperlink"/>
            <w:rFonts w:ascii="Times New Roman" w:hAnsi="Times New Roman" w:cs="Times New Roman"/>
            <w:color w:val="auto"/>
            <w:lang w:val="en-US"/>
          </w:rPr>
          <w:t>isolation</w:t>
        </w:r>
      </w:hyperlink>
      <w:r w:rsidRPr="0045587B">
        <w:rPr>
          <w:rFonts w:ascii="Times New Roman" w:hAnsi="Times New Roman" w:cs="Times New Roman"/>
        </w:rPr>
        <w:t xml:space="preserve"> (</w:t>
      </w:r>
      <w:r w:rsidRPr="00BE2FB6">
        <w:rPr>
          <w:rFonts w:ascii="Times New Roman" w:hAnsi="Times New Roman" w:cs="Times New Roman"/>
        </w:rPr>
        <w:t>дата</w:t>
      </w:r>
      <w:r w:rsidRPr="0045587B">
        <w:rPr>
          <w:rFonts w:ascii="Times New Roman" w:hAnsi="Times New Roman" w:cs="Times New Roman"/>
        </w:rPr>
        <w:t xml:space="preserve"> </w:t>
      </w:r>
      <w:r w:rsidRPr="00BE2FB6">
        <w:rPr>
          <w:rFonts w:ascii="Times New Roman" w:hAnsi="Times New Roman" w:cs="Times New Roman"/>
        </w:rPr>
        <w:t>обращения</w:t>
      </w:r>
      <w:r w:rsidRPr="0045587B">
        <w:rPr>
          <w:rFonts w:ascii="Times New Roman" w:hAnsi="Times New Roman" w:cs="Times New Roman"/>
        </w:rPr>
        <w:t xml:space="preserve"> </w:t>
      </w:r>
      <w:r w:rsidRPr="00A91150">
        <w:rPr>
          <w:rFonts w:ascii="Times New Roman" w:hAnsi="Times New Roman" w:cs="Times New Roman"/>
        </w:rPr>
        <w:t>−</w:t>
      </w:r>
      <w:r w:rsidRPr="0045587B">
        <w:rPr>
          <w:rFonts w:ascii="Times New Roman" w:hAnsi="Times New Roman" w:cs="Times New Roman"/>
        </w:rPr>
        <w:t xml:space="preserve"> 14.03.2017).</w:t>
      </w:r>
    </w:p>
    <w:p w14:paraId="0D50E108" w14:textId="77777777" w:rsidR="003D5DAA" w:rsidRPr="0045587B" w:rsidRDefault="003D5DAA" w:rsidP="003D5DAA">
      <w:pPr>
        <w:pStyle w:val="FootnoteText"/>
        <w:numPr>
          <w:ilvl w:val="0"/>
          <w:numId w:val="25"/>
        </w:numPr>
        <w:spacing w:line="360" w:lineRule="auto"/>
        <w:ind w:left="426" w:hanging="426"/>
        <w:jc w:val="both"/>
        <w:rPr>
          <w:rFonts w:ascii="Times New Roman" w:hAnsi="Times New Roman" w:cs="Times New Roman"/>
          <w:lang w:val="en-US"/>
        </w:rPr>
      </w:pPr>
      <w:r w:rsidRPr="00BE2FB6">
        <w:rPr>
          <w:rFonts w:ascii="Times New Roman" w:hAnsi="Times New Roman" w:cs="Times New Roman"/>
          <w:lang w:val="en-US"/>
        </w:rPr>
        <w:t xml:space="preserve">Smyth D. A Critique of the Leontief Paradox // Student Economic Review // URL: </w:t>
      </w:r>
      <w:hyperlink r:id="rId63" w:history="1">
        <w:r w:rsidRPr="00BE2FB6">
          <w:rPr>
            <w:rStyle w:val="Hyperlink"/>
            <w:rFonts w:ascii="Times New Roman" w:hAnsi="Times New Roman" w:cs="Times New Roman"/>
            <w:color w:val="auto"/>
            <w:lang w:val="en-US"/>
          </w:rPr>
          <w:t>https://www.tcd.ie/Economics/assets/pdf/SER/1997/Diarmaid_Smyth.pdf</w:t>
        </w:r>
      </w:hyperlink>
      <w:r w:rsidRPr="00BE2FB6">
        <w:rPr>
          <w:rFonts w:ascii="Times New Roman" w:hAnsi="Times New Roman" w:cs="Times New Roman"/>
          <w:lang w:val="en-US"/>
        </w:rPr>
        <w:t xml:space="preserve"> (</w:t>
      </w:r>
      <w:r w:rsidRPr="00BE2FB6">
        <w:rPr>
          <w:rFonts w:ascii="Times New Roman" w:hAnsi="Times New Roman" w:cs="Times New Roman"/>
        </w:rPr>
        <w:t>дата</w:t>
      </w:r>
      <w:r w:rsidRPr="00BE2FB6">
        <w:rPr>
          <w:rFonts w:ascii="Times New Roman" w:hAnsi="Times New Roman" w:cs="Times New Roman"/>
          <w:lang w:val="en-US"/>
        </w:rPr>
        <w:t xml:space="preserve"> </w:t>
      </w:r>
      <w:r w:rsidRPr="00BE2FB6">
        <w:rPr>
          <w:rFonts w:ascii="Times New Roman" w:hAnsi="Times New Roman" w:cs="Times New Roman"/>
        </w:rPr>
        <w:t>обращения</w:t>
      </w:r>
      <w:r w:rsidRPr="00BE2FB6">
        <w:rPr>
          <w:rFonts w:ascii="Times New Roman" w:hAnsi="Times New Roman" w:cs="Times New Roman"/>
          <w:lang w:val="en-US"/>
        </w:rPr>
        <w:t xml:space="preserve"> − 7.04.2017).</w:t>
      </w:r>
    </w:p>
    <w:p w14:paraId="72D5AA59" w14:textId="40473DF8" w:rsidR="003D5DAA" w:rsidRPr="00BE2FB6" w:rsidRDefault="003D5DAA" w:rsidP="003D5DAA">
      <w:pPr>
        <w:pStyle w:val="FootnoteText"/>
        <w:numPr>
          <w:ilvl w:val="0"/>
          <w:numId w:val="25"/>
        </w:numPr>
        <w:spacing w:line="360" w:lineRule="auto"/>
        <w:ind w:left="426" w:hanging="426"/>
        <w:jc w:val="both"/>
        <w:rPr>
          <w:rFonts w:ascii="Times New Roman" w:hAnsi="Times New Roman" w:cs="Times New Roman"/>
        </w:rPr>
      </w:pPr>
      <w:r w:rsidRPr="00BE2FB6">
        <w:rPr>
          <w:rFonts w:ascii="Times New Roman" w:hAnsi="Times New Roman" w:cs="Times New Roman"/>
          <w:lang w:val="en-US"/>
        </w:rPr>
        <w:t>Vernon R. International Investment and International Trade in the Product Cycle // The Quarterly Journal of Economics. V</w:t>
      </w:r>
      <w:r w:rsidR="00206434">
        <w:rPr>
          <w:rFonts w:ascii="Times New Roman" w:hAnsi="Times New Roman" w:cs="Times New Roman"/>
          <w:lang w:val="en-US"/>
        </w:rPr>
        <w:t>ol. 80. No. 2. May 1966. P. 190–</w:t>
      </w:r>
      <w:r w:rsidRPr="00BE2FB6">
        <w:rPr>
          <w:rFonts w:ascii="Times New Roman" w:hAnsi="Times New Roman" w:cs="Times New Roman"/>
          <w:lang w:val="en-US"/>
        </w:rPr>
        <w:t>207.</w:t>
      </w:r>
    </w:p>
    <w:p w14:paraId="4B561065" w14:textId="49FDFCE8" w:rsidR="00206434" w:rsidRPr="00024575" w:rsidRDefault="006F108D" w:rsidP="003C1A9E">
      <w:pPr>
        <w:pStyle w:val="FootnoteText"/>
        <w:numPr>
          <w:ilvl w:val="0"/>
          <w:numId w:val="25"/>
        </w:numPr>
        <w:spacing w:line="360" w:lineRule="auto"/>
        <w:ind w:left="426" w:hanging="426"/>
        <w:jc w:val="both"/>
        <w:rPr>
          <w:rFonts w:ascii="Times New Roman" w:hAnsi="Times New Roman" w:cs="Times New Roman"/>
          <w:lang w:val="en-US"/>
        </w:rPr>
      </w:pPr>
      <w:r w:rsidRPr="00BE2FB6">
        <w:rPr>
          <w:rFonts w:ascii="Times New Roman" w:hAnsi="Times New Roman" w:cs="Times New Roman"/>
          <w:lang w:val="en-US"/>
        </w:rPr>
        <w:t>Wilson</w:t>
      </w:r>
      <w:r w:rsidR="007071AC" w:rsidRPr="007071AC">
        <w:rPr>
          <w:rFonts w:ascii="Times New Roman" w:hAnsi="Times New Roman" w:cs="Times New Roman"/>
          <w:lang w:val="en-US"/>
        </w:rPr>
        <w:t xml:space="preserve"> </w:t>
      </w:r>
      <w:r w:rsidR="007071AC">
        <w:rPr>
          <w:rFonts w:ascii="Times New Roman" w:hAnsi="Times New Roman" w:cs="Times New Roman"/>
          <w:lang w:val="en-US"/>
        </w:rPr>
        <w:t>M</w:t>
      </w:r>
      <w:r w:rsidRPr="00BE2FB6">
        <w:rPr>
          <w:rFonts w:ascii="Times New Roman" w:hAnsi="Times New Roman" w:cs="Times New Roman"/>
          <w:lang w:val="en-US"/>
        </w:rPr>
        <w:t xml:space="preserve">. NAFTA’s Unfinished Business. The View from Canada // Foreign Affairs. January-February 2014 // URL: </w:t>
      </w:r>
      <w:hyperlink r:id="rId64" w:history="1">
        <w:r w:rsidRPr="00BE2FB6">
          <w:rPr>
            <w:rStyle w:val="Hyperlink"/>
            <w:rFonts w:ascii="Times New Roman" w:hAnsi="Times New Roman" w:cs="Times New Roman"/>
            <w:color w:val="auto"/>
            <w:lang w:val="en-US"/>
          </w:rPr>
          <w:t>https://www.foreignaffairs.com/articles/canada/2013-12-06/naftas-unfinished-business</w:t>
        </w:r>
      </w:hyperlink>
      <w:r w:rsidRPr="00BE2FB6">
        <w:rPr>
          <w:rFonts w:ascii="Times New Roman" w:hAnsi="Times New Roman" w:cs="Times New Roman"/>
          <w:lang w:val="en-US"/>
        </w:rPr>
        <w:t xml:space="preserve"> (</w:t>
      </w:r>
      <w:r w:rsidRPr="00BE2FB6">
        <w:rPr>
          <w:rFonts w:ascii="Times New Roman" w:hAnsi="Times New Roman" w:cs="Times New Roman"/>
        </w:rPr>
        <w:t>дата</w:t>
      </w:r>
      <w:r w:rsidRPr="0045587B">
        <w:rPr>
          <w:rFonts w:ascii="Times New Roman" w:hAnsi="Times New Roman" w:cs="Times New Roman"/>
          <w:lang w:val="en-US"/>
        </w:rPr>
        <w:t xml:space="preserve"> </w:t>
      </w:r>
      <w:r w:rsidRPr="00BE2FB6">
        <w:rPr>
          <w:rFonts w:ascii="Times New Roman" w:hAnsi="Times New Roman" w:cs="Times New Roman"/>
        </w:rPr>
        <w:t>обращения</w:t>
      </w:r>
      <w:r w:rsidRPr="0045587B">
        <w:rPr>
          <w:rFonts w:ascii="Times New Roman" w:hAnsi="Times New Roman" w:cs="Times New Roman"/>
          <w:lang w:val="en-US"/>
        </w:rPr>
        <w:t xml:space="preserve"> </w:t>
      </w:r>
      <w:r w:rsidRPr="00A91150">
        <w:rPr>
          <w:rFonts w:ascii="Times New Roman" w:hAnsi="Times New Roman" w:cs="Times New Roman"/>
          <w:lang w:val="en-US"/>
        </w:rPr>
        <w:t>−</w:t>
      </w:r>
      <w:r w:rsidRPr="0045587B">
        <w:rPr>
          <w:rFonts w:ascii="Times New Roman" w:hAnsi="Times New Roman" w:cs="Times New Roman"/>
          <w:lang w:val="en-US"/>
        </w:rPr>
        <w:t xml:space="preserve"> 12.05.2017).</w:t>
      </w:r>
    </w:p>
    <w:p w14:paraId="3FBFDE83" w14:textId="77777777" w:rsidR="00206434" w:rsidRDefault="00206434" w:rsidP="003C1A9E">
      <w:pPr>
        <w:pStyle w:val="FootnoteText"/>
        <w:spacing w:line="360" w:lineRule="auto"/>
        <w:jc w:val="both"/>
        <w:rPr>
          <w:rFonts w:ascii="Times New Roman" w:hAnsi="Times New Roman" w:cs="Times New Roman"/>
        </w:rPr>
      </w:pPr>
    </w:p>
    <w:p w14:paraId="2A6EDEFD" w14:textId="77777777" w:rsidR="00C44A57" w:rsidRDefault="00C44A57" w:rsidP="003C1A9E">
      <w:pPr>
        <w:pStyle w:val="FootnoteText"/>
        <w:spacing w:line="360" w:lineRule="auto"/>
        <w:jc w:val="both"/>
        <w:rPr>
          <w:rFonts w:ascii="Times New Roman" w:hAnsi="Times New Roman" w:cs="Times New Roman"/>
        </w:rPr>
      </w:pPr>
    </w:p>
    <w:p w14:paraId="51314B6C" w14:textId="77777777" w:rsidR="00C44A57" w:rsidRDefault="00C44A57" w:rsidP="003C1A9E">
      <w:pPr>
        <w:pStyle w:val="FootnoteText"/>
        <w:spacing w:line="360" w:lineRule="auto"/>
        <w:jc w:val="both"/>
        <w:rPr>
          <w:rFonts w:ascii="Times New Roman" w:hAnsi="Times New Roman" w:cs="Times New Roman"/>
        </w:rPr>
      </w:pPr>
    </w:p>
    <w:p w14:paraId="707FFF3D" w14:textId="4F930B4C" w:rsidR="006F108D" w:rsidRDefault="00206434" w:rsidP="003C1A9E">
      <w:pPr>
        <w:pStyle w:val="FootnoteText"/>
        <w:spacing w:line="360" w:lineRule="auto"/>
        <w:jc w:val="both"/>
        <w:rPr>
          <w:rFonts w:ascii="Times New Roman" w:hAnsi="Times New Roman" w:cs="Times New Roman"/>
        </w:rPr>
      </w:pPr>
      <w:r>
        <w:rPr>
          <w:rFonts w:ascii="Times New Roman" w:hAnsi="Times New Roman" w:cs="Times New Roman"/>
        </w:rPr>
        <w:lastRenderedPageBreak/>
        <w:t>Интернет–</w:t>
      </w:r>
      <w:r w:rsidR="006F108D">
        <w:rPr>
          <w:rFonts w:ascii="Times New Roman" w:hAnsi="Times New Roman" w:cs="Times New Roman"/>
        </w:rPr>
        <w:t>ресурсы</w:t>
      </w:r>
    </w:p>
    <w:p w14:paraId="796FC6E9" w14:textId="77777777" w:rsidR="006F108D" w:rsidRDefault="006F108D" w:rsidP="003C1A9E">
      <w:pPr>
        <w:pStyle w:val="FootnoteText"/>
        <w:numPr>
          <w:ilvl w:val="0"/>
          <w:numId w:val="26"/>
        </w:numPr>
        <w:spacing w:line="360" w:lineRule="auto"/>
        <w:ind w:left="426" w:hanging="426"/>
        <w:jc w:val="both"/>
        <w:rPr>
          <w:rFonts w:ascii="Times New Roman" w:hAnsi="Times New Roman" w:cs="Times New Roman"/>
        </w:rPr>
      </w:pPr>
      <w:r w:rsidRPr="00095BF6">
        <w:rPr>
          <w:rFonts w:ascii="Times New Roman" w:hAnsi="Times New Roman" w:cs="Times New Roman"/>
          <w:spacing w:val="-4"/>
        </w:rPr>
        <w:t xml:space="preserve">Историческое решение США: Россия признана страной с рыночной экономикой // </w:t>
      </w:r>
      <w:r w:rsidRPr="00095BF6">
        <w:rPr>
          <w:rFonts w:ascii="Times New Roman" w:hAnsi="Times New Roman" w:cs="Times New Roman"/>
          <w:spacing w:val="-4"/>
          <w:lang w:val="en-US"/>
        </w:rPr>
        <w:t>URL</w:t>
      </w:r>
      <w:r w:rsidRPr="00095BF6">
        <w:rPr>
          <w:rFonts w:ascii="Times New Roman" w:hAnsi="Times New Roman" w:cs="Times New Roman"/>
          <w:spacing w:val="-4"/>
        </w:rPr>
        <w:t>: http://www.rbc.ru/politics/07/06/2002/5703b4db9a7947783a5a3e14</w:t>
      </w:r>
      <w:r w:rsidRPr="00095BF6">
        <w:rPr>
          <w:rFonts w:ascii="Times New Roman" w:hAnsi="Times New Roman" w:cs="Times New Roman"/>
        </w:rPr>
        <w:t xml:space="preserve"> (дата обращения – 20.02.2017).</w:t>
      </w:r>
    </w:p>
    <w:p w14:paraId="502ECD4F" w14:textId="1DC27400" w:rsidR="006F108D" w:rsidRDefault="00206434" w:rsidP="003C1A9E">
      <w:pPr>
        <w:pStyle w:val="FootnoteText"/>
        <w:numPr>
          <w:ilvl w:val="0"/>
          <w:numId w:val="26"/>
        </w:numPr>
        <w:spacing w:line="360" w:lineRule="auto"/>
        <w:ind w:left="426" w:hanging="426"/>
        <w:jc w:val="both"/>
        <w:rPr>
          <w:rFonts w:ascii="Times New Roman" w:hAnsi="Times New Roman" w:cs="Times New Roman"/>
        </w:rPr>
      </w:pPr>
      <w:proofErr w:type="spellStart"/>
      <w:r>
        <w:rPr>
          <w:rFonts w:ascii="Times New Roman" w:hAnsi="Times New Roman" w:cs="Times New Roman"/>
        </w:rPr>
        <w:t>Российско</w:t>
      </w:r>
      <w:proofErr w:type="spellEnd"/>
      <w:r>
        <w:rPr>
          <w:rFonts w:ascii="Times New Roman" w:hAnsi="Times New Roman" w:cs="Times New Roman"/>
        </w:rPr>
        <w:t>–</w:t>
      </w:r>
      <w:r w:rsidR="006F108D" w:rsidRPr="00095BF6">
        <w:rPr>
          <w:rFonts w:ascii="Times New Roman" w:hAnsi="Times New Roman" w:cs="Times New Roman"/>
        </w:rPr>
        <w:t xml:space="preserve">американская комиссия «Гор-Черномырдин». Справка. 06.07.2009 // </w:t>
      </w:r>
      <w:r w:rsidR="006F108D" w:rsidRPr="00095BF6">
        <w:rPr>
          <w:rFonts w:ascii="Times New Roman" w:hAnsi="Times New Roman" w:cs="Times New Roman"/>
          <w:lang w:val="en-US"/>
        </w:rPr>
        <w:t>URL</w:t>
      </w:r>
      <w:r w:rsidR="006F108D" w:rsidRPr="0045587B">
        <w:rPr>
          <w:rFonts w:ascii="Times New Roman" w:hAnsi="Times New Roman" w:cs="Times New Roman"/>
        </w:rPr>
        <w:t>:</w:t>
      </w:r>
      <w:r w:rsidR="006F108D" w:rsidRPr="00095BF6">
        <w:rPr>
          <w:rFonts w:ascii="Times New Roman" w:hAnsi="Times New Roman" w:cs="Times New Roman"/>
        </w:rPr>
        <w:t xml:space="preserve"> </w:t>
      </w:r>
      <w:r w:rsidR="006F108D" w:rsidRPr="00095BF6">
        <w:rPr>
          <w:rFonts w:ascii="Times New Roman" w:hAnsi="Times New Roman" w:cs="Times New Roman"/>
          <w:lang w:val="en-US"/>
        </w:rPr>
        <w:t>https</w:t>
      </w:r>
      <w:r w:rsidR="006F108D" w:rsidRPr="00095BF6">
        <w:rPr>
          <w:rFonts w:ascii="Times New Roman" w:hAnsi="Times New Roman" w:cs="Times New Roman"/>
        </w:rPr>
        <w:t>://</w:t>
      </w:r>
      <w:r w:rsidR="006F108D" w:rsidRPr="00095BF6">
        <w:rPr>
          <w:rFonts w:ascii="Times New Roman" w:hAnsi="Times New Roman" w:cs="Times New Roman"/>
          <w:lang w:val="en-US"/>
        </w:rPr>
        <w:t>ria</w:t>
      </w:r>
      <w:r w:rsidR="006F108D" w:rsidRPr="00095BF6">
        <w:rPr>
          <w:rFonts w:ascii="Times New Roman" w:hAnsi="Times New Roman" w:cs="Times New Roman"/>
        </w:rPr>
        <w:t>.</w:t>
      </w:r>
      <w:r w:rsidR="006F108D" w:rsidRPr="00095BF6">
        <w:rPr>
          <w:rFonts w:ascii="Times New Roman" w:hAnsi="Times New Roman" w:cs="Times New Roman"/>
          <w:lang w:val="en-US"/>
        </w:rPr>
        <w:t>ru</w:t>
      </w:r>
      <w:r w:rsidR="006F108D" w:rsidRPr="00095BF6">
        <w:rPr>
          <w:rFonts w:ascii="Times New Roman" w:hAnsi="Times New Roman" w:cs="Times New Roman"/>
        </w:rPr>
        <w:t>/</w:t>
      </w:r>
      <w:r w:rsidR="006F108D" w:rsidRPr="00095BF6">
        <w:rPr>
          <w:rFonts w:ascii="Times New Roman" w:hAnsi="Times New Roman" w:cs="Times New Roman"/>
          <w:lang w:val="en-US"/>
        </w:rPr>
        <w:t>politics</w:t>
      </w:r>
      <w:r w:rsidR="006F108D" w:rsidRPr="00095BF6">
        <w:rPr>
          <w:rFonts w:ascii="Times New Roman" w:hAnsi="Times New Roman" w:cs="Times New Roman"/>
        </w:rPr>
        <w:t>/20090706/176412710.</w:t>
      </w:r>
      <w:r w:rsidR="006F108D" w:rsidRPr="00095BF6">
        <w:rPr>
          <w:rFonts w:ascii="Times New Roman" w:hAnsi="Times New Roman" w:cs="Times New Roman"/>
          <w:lang w:val="en-US"/>
        </w:rPr>
        <w:t>html</w:t>
      </w:r>
      <w:r w:rsidR="006F108D" w:rsidRPr="00095BF6">
        <w:rPr>
          <w:rFonts w:ascii="Times New Roman" w:hAnsi="Times New Roman" w:cs="Times New Roman"/>
        </w:rPr>
        <w:t xml:space="preserve"> (дата обращения – 16.04.2015).</w:t>
      </w:r>
    </w:p>
    <w:p w14:paraId="2E87227F" w14:textId="77777777" w:rsidR="006F108D" w:rsidRPr="007F2C06" w:rsidRDefault="006F108D" w:rsidP="003C1A9E">
      <w:pPr>
        <w:pStyle w:val="FootnoteText"/>
        <w:numPr>
          <w:ilvl w:val="0"/>
          <w:numId w:val="26"/>
        </w:numPr>
        <w:spacing w:line="360" w:lineRule="auto"/>
        <w:ind w:left="426" w:hanging="426"/>
        <w:jc w:val="both"/>
        <w:rPr>
          <w:rFonts w:ascii="Times New Roman" w:hAnsi="Times New Roman" w:cs="Times New Roman"/>
        </w:rPr>
      </w:pPr>
      <w:r w:rsidRPr="00095BF6">
        <w:rPr>
          <w:rFonts w:ascii="Times New Roman" w:hAnsi="Times New Roman" w:cs="Times New Roman"/>
        </w:rPr>
        <w:t xml:space="preserve">Россия и США подписали протокол о присоединении РФ к ВТО // РБК. Экономика // </w:t>
      </w:r>
      <w:r w:rsidRPr="00095BF6">
        <w:rPr>
          <w:rFonts w:ascii="Times New Roman" w:hAnsi="Times New Roman" w:cs="Times New Roman"/>
          <w:lang w:val="en-US"/>
        </w:rPr>
        <w:t>URL</w:t>
      </w:r>
      <w:r w:rsidRPr="00095BF6">
        <w:rPr>
          <w:rFonts w:ascii="Times New Roman" w:hAnsi="Times New Roman" w:cs="Times New Roman"/>
        </w:rPr>
        <w:t xml:space="preserve">: </w:t>
      </w:r>
      <w:hyperlink r:id="rId65" w:history="1">
        <w:r w:rsidRPr="00095BF6">
          <w:rPr>
            <w:rStyle w:val="Hyperlink"/>
            <w:rFonts w:ascii="Times New Roman" w:hAnsi="Times New Roman" w:cs="Times New Roman"/>
            <w:color w:val="auto"/>
          </w:rPr>
          <w:t>http://pda.top.rbc.ru/economics/19/11/2006/87679.shtml</w:t>
        </w:r>
      </w:hyperlink>
      <w:r w:rsidRPr="00095BF6">
        <w:rPr>
          <w:rFonts w:ascii="Times New Roman" w:hAnsi="Times New Roman" w:cs="Times New Roman"/>
        </w:rPr>
        <w:t xml:space="preserve"> (дата обращения – 18.03.2014).</w:t>
      </w:r>
    </w:p>
    <w:p w14:paraId="114330F7" w14:textId="6957105A" w:rsidR="006F108D" w:rsidRPr="007F2C06" w:rsidRDefault="00206434" w:rsidP="003C1A9E">
      <w:pPr>
        <w:pStyle w:val="FootnoteText"/>
        <w:numPr>
          <w:ilvl w:val="0"/>
          <w:numId w:val="26"/>
        </w:numPr>
        <w:spacing w:line="360" w:lineRule="auto"/>
        <w:ind w:left="426" w:hanging="426"/>
        <w:jc w:val="both"/>
        <w:rPr>
          <w:rFonts w:ascii="Times New Roman" w:hAnsi="Times New Roman" w:cs="Times New Roman"/>
        </w:rPr>
      </w:pPr>
      <w:proofErr w:type="spellStart"/>
      <w:r>
        <w:rPr>
          <w:rFonts w:ascii="Times New Roman" w:hAnsi="Times New Roman" w:cs="Times New Roman"/>
        </w:rPr>
        <w:t>Российско</w:t>
      </w:r>
      <w:proofErr w:type="spellEnd"/>
      <w:r>
        <w:rPr>
          <w:rFonts w:ascii="Times New Roman" w:hAnsi="Times New Roman" w:cs="Times New Roman"/>
        </w:rPr>
        <w:t>–</w:t>
      </w:r>
      <w:r w:rsidR="006F108D" w:rsidRPr="007F2C06">
        <w:rPr>
          <w:rFonts w:ascii="Times New Roman" w:hAnsi="Times New Roman" w:cs="Times New Roman"/>
        </w:rPr>
        <w:t xml:space="preserve">американская торговля: больше покупаем, меньше продаем // Торгово-промышленные Ведомости. 9 сентября 2013 // </w:t>
      </w:r>
      <w:r w:rsidR="006F108D" w:rsidRPr="007F2C06">
        <w:rPr>
          <w:rFonts w:ascii="Times New Roman" w:hAnsi="Times New Roman" w:cs="Times New Roman"/>
          <w:lang w:val="en-US"/>
        </w:rPr>
        <w:t>URL</w:t>
      </w:r>
      <w:r w:rsidR="006F108D" w:rsidRPr="007F2C06">
        <w:rPr>
          <w:rFonts w:ascii="Times New Roman" w:hAnsi="Times New Roman" w:cs="Times New Roman"/>
        </w:rPr>
        <w:t xml:space="preserve">: </w:t>
      </w:r>
      <w:hyperlink r:id="rId66" w:history="1">
        <w:r w:rsidR="006F108D" w:rsidRPr="007F2C06">
          <w:rPr>
            <w:rStyle w:val="Hyperlink"/>
            <w:rFonts w:ascii="Times New Roman" w:hAnsi="Times New Roman" w:cs="Times New Roman"/>
            <w:color w:val="auto"/>
          </w:rPr>
          <w:t>http://www.tpp-inform.ru/global/3828.html</w:t>
        </w:r>
      </w:hyperlink>
      <w:r w:rsidR="006F108D" w:rsidRPr="007F2C06">
        <w:rPr>
          <w:rFonts w:ascii="Times New Roman" w:hAnsi="Times New Roman" w:cs="Times New Roman"/>
        </w:rPr>
        <w:t xml:space="preserve"> (дата обращения –04.03.2014).</w:t>
      </w:r>
    </w:p>
    <w:p w14:paraId="59BA2A80" w14:textId="77777777" w:rsidR="006F108D" w:rsidRPr="0045587B" w:rsidRDefault="006F108D" w:rsidP="003C1A9E">
      <w:pPr>
        <w:pStyle w:val="FootnoteText"/>
        <w:numPr>
          <w:ilvl w:val="0"/>
          <w:numId w:val="26"/>
        </w:numPr>
        <w:spacing w:line="360" w:lineRule="auto"/>
        <w:ind w:left="426" w:hanging="426"/>
        <w:jc w:val="both"/>
        <w:rPr>
          <w:rFonts w:ascii="Times New Roman" w:hAnsi="Times New Roman" w:cs="Times New Roman"/>
          <w:lang w:val="en-US"/>
        </w:rPr>
      </w:pPr>
      <w:r w:rsidRPr="00095BF6">
        <w:rPr>
          <w:rFonts w:ascii="Times New Roman" w:hAnsi="Times New Roman" w:cs="Times New Roman"/>
          <w:lang w:val="en-US"/>
        </w:rPr>
        <w:t xml:space="preserve">American Selling Price (ASP) // URL: </w:t>
      </w:r>
      <w:hyperlink r:id="rId67" w:history="1">
        <w:r w:rsidRPr="00095BF6">
          <w:rPr>
            <w:rStyle w:val="Hyperlink"/>
            <w:rFonts w:ascii="Times New Roman" w:hAnsi="Times New Roman" w:cs="Times New Roman"/>
            <w:color w:val="auto"/>
            <w:lang w:val="en-US"/>
          </w:rPr>
          <w:t>http://financial-dictionary.thefreedictionary.com/American+Selling+Price</w:t>
        </w:r>
      </w:hyperlink>
      <w:r w:rsidRPr="00095BF6">
        <w:rPr>
          <w:rFonts w:ascii="Times New Roman" w:hAnsi="Times New Roman" w:cs="Times New Roman"/>
          <w:lang w:val="en-US"/>
        </w:rPr>
        <w:t xml:space="preserve"> (</w:t>
      </w:r>
      <w:r w:rsidRPr="00095BF6">
        <w:rPr>
          <w:rFonts w:ascii="Times New Roman" w:hAnsi="Times New Roman" w:cs="Times New Roman"/>
        </w:rPr>
        <w:t>дата</w:t>
      </w:r>
      <w:r w:rsidRPr="00095BF6">
        <w:rPr>
          <w:rFonts w:ascii="Times New Roman" w:hAnsi="Times New Roman" w:cs="Times New Roman"/>
          <w:lang w:val="en-US"/>
        </w:rPr>
        <w:t xml:space="preserve"> </w:t>
      </w:r>
      <w:r w:rsidRPr="00095BF6">
        <w:rPr>
          <w:rFonts w:ascii="Times New Roman" w:hAnsi="Times New Roman" w:cs="Times New Roman"/>
        </w:rPr>
        <w:t>обращения</w:t>
      </w:r>
      <w:r w:rsidRPr="00095BF6">
        <w:rPr>
          <w:rFonts w:ascii="Times New Roman" w:hAnsi="Times New Roman" w:cs="Times New Roman"/>
          <w:lang w:val="en-US"/>
        </w:rPr>
        <w:t xml:space="preserve"> − 20.07.2016).</w:t>
      </w:r>
    </w:p>
    <w:p w14:paraId="55FD683C" w14:textId="77777777" w:rsidR="006F108D" w:rsidRPr="0045587B" w:rsidRDefault="007071AC" w:rsidP="003C1A9E">
      <w:pPr>
        <w:pStyle w:val="FootnoteText"/>
        <w:numPr>
          <w:ilvl w:val="0"/>
          <w:numId w:val="26"/>
        </w:numPr>
        <w:spacing w:line="360" w:lineRule="auto"/>
        <w:ind w:left="426" w:hanging="426"/>
        <w:jc w:val="both"/>
        <w:rPr>
          <w:rFonts w:ascii="Times New Roman" w:hAnsi="Times New Roman" w:cs="Times New Roman"/>
          <w:lang w:val="en-US"/>
        </w:rPr>
      </w:pPr>
      <w:r>
        <w:rPr>
          <w:rFonts w:ascii="Times New Roman" w:hAnsi="Times New Roman" w:cs="Times New Roman"/>
          <w:lang w:val="en-US"/>
        </w:rPr>
        <w:t>Coalition for U.S.–</w:t>
      </w:r>
      <w:r w:rsidR="006F108D" w:rsidRPr="00902481">
        <w:rPr>
          <w:rFonts w:ascii="Times New Roman" w:hAnsi="Times New Roman" w:cs="Times New Roman"/>
          <w:lang w:val="en-US"/>
        </w:rPr>
        <w:t xml:space="preserve">Russia Trade // URL: </w:t>
      </w:r>
      <w:hyperlink r:id="rId68" w:history="1">
        <w:r w:rsidR="006F108D" w:rsidRPr="00902481">
          <w:rPr>
            <w:rStyle w:val="Hyperlink"/>
            <w:rFonts w:ascii="Times New Roman" w:hAnsi="Times New Roman" w:cs="Times New Roman"/>
            <w:color w:val="auto"/>
            <w:lang w:val="en-US"/>
          </w:rPr>
          <w:t>http://www.usrussiatrade.org/</w:t>
        </w:r>
      </w:hyperlink>
      <w:r w:rsidR="006F108D" w:rsidRPr="00902481">
        <w:rPr>
          <w:rFonts w:ascii="Times New Roman" w:hAnsi="Times New Roman" w:cs="Times New Roman"/>
          <w:lang w:val="en-US"/>
        </w:rPr>
        <w:t xml:space="preserve"> (</w:t>
      </w:r>
      <w:r w:rsidR="006F108D" w:rsidRPr="00902481">
        <w:rPr>
          <w:rFonts w:ascii="Times New Roman" w:hAnsi="Times New Roman" w:cs="Times New Roman"/>
        </w:rPr>
        <w:t>дата</w:t>
      </w:r>
      <w:r w:rsidR="006F108D" w:rsidRPr="00902481">
        <w:rPr>
          <w:rFonts w:ascii="Times New Roman" w:hAnsi="Times New Roman" w:cs="Times New Roman"/>
          <w:lang w:val="en-US"/>
        </w:rPr>
        <w:t xml:space="preserve"> </w:t>
      </w:r>
      <w:r w:rsidR="006F108D" w:rsidRPr="00902481">
        <w:rPr>
          <w:rFonts w:ascii="Times New Roman" w:hAnsi="Times New Roman" w:cs="Times New Roman"/>
        </w:rPr>
        <w:t>обращения</w:t>
      </w:r>
      <w:r w:rsidR="006F108D" w:rsidRPr="00902481">
        <w:rPr>
          <w:rFonts w:ascii="Times New Roman" w:hAnsi="Times New Roman" w:cs="Times New Roman"/>
          <w:lang w:val="en-US"/>
        </w:rPr>
        <w:t xml:space="preserve"> – 12.02.2014).</w:t>
      </w:r>
    </w:p>
    <w:p w14:paraId="7594A9AC" w14:textId="77777777" w:rsidR="006F108D" w:rsidRPr="0045587B" w:rsidRDefault="006F108D" w:rsidP="003C1A9E">
      <w:pPr>
        <w:pStyle w:val="FootnoteText"/>
        <w:spacing w:line="360" w:lineRule="auto"/>
        <w:jc w:val="both"/>
        <w:rPr>
          <w:rFonts w:ascii="Times New Roman" w:hAnsi="Times New Roman" w:cs="Times New Roman"/>
          <w:lang w:val="en-US"/>
        </w:rPr>
      </w:pPr>
    </w:p>
    <w:p w14:paraId="633E308E" w14:textId="77777777" w:rsidR="006F108D" w:rsidRPr="0045587B" w:rsidRDefault="006F108D" w:rsidP="003C1A9E">
      <w:pPr>
        <w:pStyle w:val="FootnoteText"/>
        <w:spacing w:line="360" w:lineRule="auto"/>
        <w:jc w:val="both"/>
        <w:rPr>
          <w:rFonts w:ascii="Times New Roman" w:hAnsi="Times New Roman" w:cs="Times New Roman"/>
          <w:lang w:val="en-US"/>
        </w:rPr>
      </w:pPr>
    </w:p>
    <w:p w14:paraId="63D9A834" w14:textId="77777777" w:rsidR="006F108D" w:rsidRPr="0045587B" w:rsidRDefault="006F108D" w:rsidP="003C1A9E">
      <w:pPr>
        <w:pStyle w:val="FootnoteText"/>
        <w:spacing w:line="360" w:lineRule="auto"/>
        <w:jc w:val="both"/>
        <w:rPr>
          <w:rFonts w:ascii="Times New Roman" w:hAnsi="Times New Roman" w:cs="Times New Roman"/>
          <w:lang w:val="en-US"/>
        </w:rPr>
      </w:pPr>
    </w:p>
    <w:p w14:paraId="3016ACF5" w14:textId="77777777" w:rsidR="006F108D" w:rsidRPr="0045587B" w:rsidRDefault="006F108D" w:rsidP="003C1A9E">
      <w:pPr>
        <w:spacing w:line="360" w:lineRule="auto"/>
        <w:jc w:val="both"/>
        <w:rPr>
          <w:rFonts w:ascii="Times New Roman" w:hAnsi="Times New Roman" w:cs="Times New Roman"/>
          <w:lang w:val="en-US" w:eastAsia="ru-RU"/>
        </w:rPr>
      </w:pPr>
    </w:p>
    <w:p w14:paraId="70F5F337" w14:textId="77777777" w:rsidR="006F108D" w:rsidRPr="003C1A9E" w:rsidRDefault="006F108D" w:rsidP="00AF311E">
      <w:pPr>
        <w:spacing w:line="360" w:lineRule="auto"/>
        <w:jc w:val="both"/>
        <w:rPr>
          <w:rFonts w:ascii="Times New Roman" w:hAnsi="Times New Roman" w:cs="Times New Roman"/>
          <w:lang w:val="en-US" w:eastAsia="ru-RU"/>
        </w:rPr>
      </w:pPr>
    </w:p>
    <w:sectPr w:rsidR="006F108D" w:rsidRPr="003C1A9E" w:rsidSect="00745F79">
      <w:pgSz w:w="11900" w:h="16840"/>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91483" w14:textId="77777777" w:rsidR="00287928" w:rsidRDefault="00287928" w:rsidP="00434042">
      <w:pPr>
        <w:rPr>
          <w:rFonts w:cs="Times New Roman"/>
        </w:rPr>
      </w:pPr>
      <w:r>
        <w:rPr>
          <w:rFonts w:cs="Times New Roman"/>
        </w:rPr>
        <w:separator/>
      </w:r>
    </w:p>
  </w:endnote>
  <w:endnote w:type="continuationSeparator" w:id="0">
    <w:p w14:paraId="269EF95C" w14:textId="77777777" w:rsidR="00287928" w:rsidRDefault="00287928" w:rsidP="004340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97F98" w14:textId="77777777" w:rsidR="00287928" w:rsidRDefault="00287928" w:rsidP="0074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7C4E6E" w14:textId="77777777" w:rsidR="00287928" w:rsidRDefault="00287928" w:rsidP="00740A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9696C" w14:textId="77777777" w:rsidR="00287928" w:rsidRDefault="00287928" w:rsidP="00740A76">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CD2E17">
      <w:rPr>
        <w:rStyle w:val="PageNumber"/>
        <w:noProof/>
      </w:rPr>
      <w:t>104</w:t>
    </w:r>
    <w:r>
      <w:rPr>
        <w:rStyle w:val="PageNumber"/>
      </w:rPr>
      <w:fldChar w:fldCharType="end"/>
    </w:r>
  </w:p>
  <w:p w14:paraId="2D4E3BA3" w14:textId="77777777" w:rsidR="00287928" w:rsidRPr="00011CC1" w:rsidRDefault="00287928" w:rsidP="00740A76">
    <w:pPr>
      <w:pStyle w:val="Footer"/>
      <w:ind w:right="360"/>
      <w:rPr>
        <w:rFonts w:cs="Times New Roman"/>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6A3DD" w14:textId="77777777" w:rsidR="00287928" w:rsidRDefault="00287928" w:rsidP="00434042">
      <w:pPr>
        <w:rPr>
          <w:rFonts w:cs="Times New Roman"/>
        </w:rPr>
      </w:pPr>
      <w:r>
        <w:rPr>
          <w:rFonts w:cs="Times New Roman"/>
        </w:rPr>
        <w:separator/>
      </w:r>
    </w:p>
  </w:footnote>
  <w:footnote w:type="continuationSeparator" w:id="0">
    <w:p w14:paraId="447FFAD8" w14:textId="77777777" w:rsidR="00287928" w:rsidRDefault="00287928" w:rsidP="00434042">
      <w:pPr>
        <w:rPr>
          <w:rFonts w:cs="Times New Roman"/>
        </w:rPr>
      </w:pPr>
      <w:r>
        <w:rPr>
          <w:rFonts w:cs="Times New Roman"/>
        </w:rPr>
        <w:continuationSeparator/>
      </w:r>
    </w:p>
  </w:footnote>
  <w:footnote w:id="1">
    <w:p w14:paraId="7F50AEAB" w14:textId="193A3483" w:rsidR="00287928" w:rsidRDefault="00287928" w:rsidP="004078EC">
      <w:pPr>
        <w:pStyle w:val="FootnoteText"/>
        <w:jc w:val="both"/>
        <w:rPr>
          <w:rFonts w:cs="Times New Roman"/>
        </w:rPr>
      </w:pPr>
      <w:r w:rsidRPr="00434042">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spellStart"/>
      <w:r w:rsidRPr="009C541E">
        <w:rPr>
          <w:rFonts w:ascii="Times New Roman" w:hAnsi="Times New Roman" w:cs="Times New Roman"/>
          <w:sz w:val="20"/>
          <w:szCs w:val="20"/>
          <w:lang w:val="en-US"/>
        </w:rPr>
        <w:t>Roobach</w:t>
      </w:r>
      <w:proofErr w:type="spellEnd"/>
      <w:r w:rsidRPr="009C541E">
        <w:rPr>
          <w:rFonts w:ascii="Times New Roman" w:hAnsi="Times New Roman" w:cs="Times New Roman"/>
          <w:sz w:val="20"/>
          <w:szCs w:val="20"/>
          <w:lang w:val="en-US"/>
        </w:rPr>
        <w:t xml:space="preserve"> C.H. Foreign Trade o</w:t>
      </w:r>
      <w:r>
        <w:rPr>
          <w:rFonts w:ascii="Times New Roman" w:hAnsi="Times New Roman" w:cs="Times New Roman"/>
          <w:sz w:val="20"/>
          <w:szCs w:val="20"/>
          <w:lang w:val="en-US"/>
        </w:rPr>
        <w:t xml:space="preserve">r Isolation? </w:t>
      </w:r>
      <w:proofErr w:type="gramStart"/>
      <w:r>
        <w:rPr>
          <w:rFonts w:ascii="Times New Roman" w:hAnsi="Times New Roman" w:cs="Times New Roman"/>
          <w:sz w:val="20"/>
          <w:szCs w:val="20"/>
          <w:lang w:val="en-US"/>
        </w:rPr>
        <w:t>// Foreign Affairs.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October</w:t>
      </w:r>
      <w:r w:rsidRPr="00B65581">
        <w:rPr>
          <w:rFonts w:ascii="Times New Roman" w:hAnsi="Times New Roman" w:cs="Times New Roman"/>
          <w:sz w:val="20"/>
          <w:szCs w:val="20"/>
        </w:rPr>
        <w:t>,</w:t>
      </w:r>
      <w:proofErr w:type="gramEnd"/>
      <w:r w:rsidRPr="00B65581">
        <w:rPr>
          <w:rFonts w:ascii="Times New Roman" w:hAnsi="Times New Roman" w:cs="Times New Roman"/>
          <w:sz w:val="20"/>
          <w:szCs w:val="20"/>
        </w:rPr>
        <w:t xml:space="preserve"> 1932 // </w:t>
      </w:r>
      <w:r w:rsidRPr="009C541E">
        <w:rPr>
          <w:rFonts w:ascii="Times New Roman" w:hAnsi="Times New Roman" w:cs="Times New Roman"/>
          <w:sz w:val="20"/>
          <w:szCs w:val="20"/>
          <w:lang w:val="en-US"/>
        </w:rPr>
        <w:t>URL</w:t>
      </w:r>
      <w:r w:rsidRPr="00B65581">
        <w:rPr>
          <w:rFonts w:ascii="Times New Roman" w:hAnsi="Times New Roman" w:cs="Times New Roman"/>
          <w:sz w:val="20"/>
          <w:szCs w:val="20"/>
        </w:rPr>
        <w:t xml:space="preserve">: </w:t>
      </w:r>
      <w:hyperlink r:id="rId1" w:history="1">
        <w:r w:rsidRPr="009C541E">
          <w:rPr>
            <w:rStyle w:val="Hyperlink"/>
            <w:rFonts w:ascii="Times New Roman" w:hAnsi="Times New Roman" w:cs="Times New Roman"/>
            <w:color w:val="auto"/>
            <w:sz w:val="20"/>
            <w:szCs w:val="20"/>
            <w:lang w:val="en-US"/>
          </w:rPr>
          <w:t>https</w:t>
        </w:r>
        <w:r w:rsidRPr="00B65581">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www</w:t>
        </w:r>
        <w:r w:rsidRPr="00B65581">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foreignaffairs</w:t>
        </w:r>
        <w:r w:rsidRPr="00B65581">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com</w:t>
        </w:r>
        <w:r w:rsidRPr="00B65581">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articles</w:t>
        </w:r>
        <w:r w:rsidRPr="00B65581">
          <w:rPr>
            <w:rStyle w:val="Hyperlink"/>
            <w:rFonts w:ascii="Times New Roman" w:hAnsi="Times New Roman" w:cs="Times New Roman"/>
            <w:color w:val="auto"/>
            <w:sz w:val="20"/>
            <w:szCs w:val="20"/>
          </w:rPr>
          <w:t>/1932-10-01/</w:t>
        </w:r>
        <w:r w:rsidRPr="009C541E">
          <w:rPr>
            <w:rStyle w:val="Hyperlink"/>
            <w:rFonts w:ascii="Times New Roman" w:hAnsi="Times New Roman" w:cs="Times New Roman"/>
            <w:color w:val="auto"/>
            <w:sz w:val="20"/>
            <w:szCs w:val="20"/>
            <w:lang w:val="en-US"/>
          </w:rPr>
          <w:t>foreign</w:t>
        </w:r>
        <w:r w:rsidRPr="00B65581">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trade</w:t>
        </w:r>
        <w:r w:rsidRPr="00B65581">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or</w:t>
        </w:r>
        <w:r w:rsidRPr="00B65581">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isolation</w:t>
        </w:r>
      </w:hyperlink>
      <w:r w:rsidRPr="00B65581">
        <w:rPr>
          <w:rFonts w:ascii="Times New Roman" w:hAnsi="Times New Roman" w:cs="Times New Roman"/>
          <w:sz w:val="20"/>
          <w:szCs w:val="20"/>
        </w:rPr>
        <w:t xml:space="preserve"> (</w:t>
      </w:r>
      <w:r>
        <w:rPr>
          <w:rFonts w:ascii="Times New Roman" w:hAnsi="Times New Roman" w:cs="Times New Roman"/>
          <w:sz w:val="20"/>
          <w:szCs w:val="20"/>
        </w:rPr>
        <w:t>дата</w:t>
      </w:r>
      <w:r w:rsidRPr="00B65581">
        <w:rPr>
          <w:rFonts w:ascii="Times New Roman" w:hAnsi="Times New Roman" w:cs="Times New Roman"/>
          <w:sz w:val="20"/>
          <w:szCs w:val="20"/>
        </w:rPr>
        <w:t xml:space="preserve"> </w:t>
      </w:r>
      <w:r w:rsidRPr="00C63316">
        <w:rPr>
          <w:rFonts w:ascii="Times New Roman" w:hAnsi="Times New Roman" w:cs="Times New Roman"/>
          <w:sz w:val="20"/>
          <w:szCs w:val="20"/>
        </w:rPr>
        <w:t>обращения</w:t>
      </w:r>
      <w:r w:rsidRPr="00B65581">
        <w:rPr>
          <w:rFonts w:ascii="Times New Roman" w:hAnsi="Times New Roman" w:cs="Times New Roman"/>
          <w:sz w:val="20"/>
          <w:szCs w:val="20"/>
        </w:rPr>
        <w:t xml:space="preserve"> </w:t>
      </w:r>
      <w:r w:rsidRPr="00A91150">
        <w:rPr>
          <w:rFonts w:ascii="Times New Roman" w:hAnsi="Times New Roman" w:cs="Times New Roman"/>
          <w:sz w:val="20"/>
          <w:szCs w:val="20"/>
        </w:rPr>
        <w:t>−</w:t>
      </w:r>
      <w:r w:rsidRPr="00B65581">
        <w:rPr>
          <w:rFonts w:ascii="Times New Roman" w:hAnsi="Times New Roman" w:cs="Times New Roman"/>
          <w:sz w:val="20"/>
          <w:szCs w:val="20"/>
        </w:rPr>
        <w:t xml:space="preserve"> 14.03.2017).</w:t>
      </w:r>
    </w:p>
  </w:footnote>
  <w:footnote w:id="2">
    <w:p w14:paraId="5549D6FF" w14:textId="77777777" w:rsidR="00287928" w:rsidRDefault="00287928">
      <w:pPr>
        <w:pStyle w:val="FootnoteText"/>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Ibid.</w:t>
      </w:r>
    </w:p>
  </w:footnote>
  <w:footnote w:id="3">
    <w:p w14:paraId="0CC9DEAA" w14:textId="77777777" w:rsidR="00287928" w:rsidRDefault="00287928">
      <w:pPr>
        <w:pStyle w:val="FootnoteText"/>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r w:rsidRPr="00C63316">
        <w:rPr>
          <w:rFonts w:ascii="Times New Roman" w:hAnsi="Times New Roman" w:cs="Times New Roman"/>
          <w:sz w:val="20"/>
          <w:szCs w:val="20"/>
          <w:lang w:val="en-US"/>
        </w:rPr>
        <w:t>Ibid.</w:t>
      </w:r>
    </w:p>
  </w:footnote>
  <w:footnote w:id="4">
    <w:p w14:paraId="5827150C" w14:textId="1B8A88EF" w:rsidR="00287928" w:rsidRPr="00B51D94" w:rsidRDefault="00287928" w:rsidP="004E6EFB">
      <w:pPr>
        <w:pStyle w:val="FootnoteText"/>
        <w:jc w:val="both"/>
        <w:rPr>
          <w:rFonts w:ascii="Times New Roman" w:hAnsi="Times New Roman" w:cs="Times New Roman"/>
          <w:sz w:val="20"/>
          <w:szCs w:val="20"/>
          <w:lang w:val="en-US"/>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Trade. Merchandise exports. Merchandise imports // The World Bank // URL: </w:t>
      </w:r>
      <w:hyperlink r:id="rId2" w:history="1">
        <w:r w:rsidRPr="009C541E">
          <w:rPr>
            <w:rStyle w:val="Hyperlink"/>
            <w:rFonts w:ascii="Times New Roman" w:hAnsi="Times New Roman" w:cs="Times New Roman"/>
            <w:color w:val="auto"/>
            <w:sz w:val="20"/>
            <w:szCs w:val="20"/>
            <w:lang w:val="en-US"/>
          </w:rPr>
          <w:t>http://data.worldbank.org/topic/trade</w:t>
        </w:r>
      </w:hyperlink>
      <w:r w:rsidRPr="009C541E">
        <w:rPr>
          <w:rFonts w:ascii="Times New Roman" w:hAnsi="Times New Roman" w:cs="Times New Roman"/>
          <w:sz w:val="20"/>
          <w:szCs w:val="20"/>
          <w:lang w:val="en-US"/>
        </w:rPr>
        <w:t xml:space="preserve"> (</w:t>
      </w:r>
      <w:r w:rsidRPr="00C63316">
        <w:rPr>
          <w:rFonts w:ascii="Times New Roman" w:hAnsi="Times New Roman" w:cs="Times New Roman"/>
          <w:sz w:val="20"/>
          <w:szCs w:val="20"/>
        </w:rPr>
        <w:t>дата</w:t>
      </w:r>
      <w:r w:rsidRPr="009C541E">
        <w:rPr>
          <w:rFonts w:ascii="Times New Roman" w:hAnsi="Times New Roman" w:cs="Times New Roman"/>
          <w:sz w:val="20"/>
          <w:szCs w:val="20"/>
          <w:lang w:val="en-US"/>
        </w:rPr>
        <w:t xml:space="preserve"> </w:t>
      </w:r>
      <w:r w:rsidRPr="00C63316">
        <w:rPr>
          <w:rFonts w:ascii="Times New Roman" w:hAnsi="Times New Roman" w:cs="Times New Roman"/>
          <w:sz w:val="20"/>
          <w:szCs w:val="20"/>
        </w:rPr>
        <w:t>обращения</w:t>
      </w:r>
      <w:r>
        <w:rPr>
          <w:rFonts w:ascii="Times New Roman" w:hAnsi="Times New Roman" w:cs="Times New Roman"/>
          <w:sz w:val="20"/>
          <w:szCs w:val="20"/>
          <w:lang w:val="en-US"/>
        </w:rPr>
        <w:t xml:space="preserve"> − 17.03.</w:t>
      </w:r>
      <w:r w:rsidRPr="009C541E">
        <w:rPr>
          <w:rFonts w:ascii="Times New Roman" w:hAnsi="Times New Roman" w:cs="Times New Roman"/>
          <w:sz w:val="20"/>
          <w:szCs w:val="20"/>
          <w:lang w:val="en-US"/>
        </w:rPr>
        <w:t>2017).</w:t>
      </w:r>
    </w:p>
  </w:footnote>
  <w:footnote w:id="5">
    <w:p w14:paraId="0DBAB8F5" w14:textId="6720E68C" w:rsidR="00287928" w:rsidRPr="0077771F" w:rsidRDefault="00287928" w:rsidP="00975E0A">
      <w:pPr>
        <w:pStyle w:val="FootnoteText"/>
        <w:jc w:val="both"/>
        <w:rPr>
          <w:rFonts w:ascii="Times New Roman" w:hAnsi="Times New Roman" w:cs="Times New Roman"/>
          <w:sz w:val="20"/>
          <w:szCs w:val="20"/>
        </w:rPr>
      </w:pPr>
      <w:r w:rsidRPr="001A482A">
        <w:rPr>
          <w:rStyle w:val="FootnoteReference"/>
          <w:rFonts w:ascii="Times New Roman" w:hAnsi="Times New Roman" w:cs="Times New Roman"/>
          <w:sz w:val="22"/>
          <w:szCs w:val="22"/>
        </w:rPr>
        <w:footnoteRef/>
      </w:r>
      <w:r w:rsidRPr="004968FD">
        <w:rPr>
          <w:rFonts w:ascii="Times New Roman" w:hAnsi="Times New Roman" w:cs="Times New Roman"/>
          <w:sz w:val="22"/>
          <w:szCs w:val="22"/>
          <w:lang w:val="en-US"/>
        </w:rPr>
        <w:t xml:space="preserve"> </w:t>
      </w:r>
      <w:r w:rsidRPr="004968FD">
        <w:rPr>
          <w:rFonts w:ascii="Times New Roman" w:hAnsi="Times New Roman" w:cs="Times New Roman"/>
          <w:sz w:val="20"/>
          <w:szCs w:val="20"/>
          <w:lang w:val="en-US"/>
        </w:rPr>
        <w:t>Mann M. The Sources of Social Power</w:t>
      </w:r>
      <w:r>
        <w:rPr>
          <w:rFonts w:ascii="Times New Roman" w:hAnsi="Times New Roman" w:cs="Times New Roman"/>
          <w:sz w:val="20"/>
          <w:szCs w:val="20"/>
          <w:lang w:val="en-US"/>
        </w:rPr>
        <w:t>:</w:t>
      </w:r>
      <w:r w:rsidRPr="004968FD">
        <w:rPr>
          <w:rFonts w:ascii="Times New Roman" w:hAnsi="Times New Roman" w:cs="Times New Roman"/>
          <w:sz w:val="20"/>
          <w:szCs w:val="20"/>
          <w:lang w:val="en-US"/>
        </w:rPr>
        <w:t xml:space="preserve"> In 4 Vol</w:t>
      </w:r>
      <w:r>
        <w:rPr>
          <w:rFonts w:ascii="Times New Roman" w:hAnsi="Times New Roman" w:cs="Times New Roman"/>
          <w:sz w:val="20"/>
          <w:szCs w:val="20"/>
          <w:lang w:val="en-US"/>
        </w:rPr>
        <w:t>s</w:t>
      </w:r>
      <w:r w:rsidRPr="004968FD">
        <w:rPr>
          <w:rFonts w:ascii="Times New Roman" w:hAnsi="Times New Roman" w:cs="Times New Roman"/>
          <w:sz w:val="20"/>
          <w:szCs w:val="20"/>
          <w:lang w:val="en-US"/>
        </w:rPr>
        <w:t>. Vol. IV: Globalization, 1945</w:t>
      </w:r>
      <w:r>
        <w:rPr>
          <w:rFonts w:ascii="Times New Roman" w:hAnsi="Times New Roman" w:cs="Times New Roman"/>
          <w:sz w:val="20"/>
          <w:szCs w:val="20"/>
          <w:lang w:val="en-US"/>
        </w:rPr>
        <w:t>–</w:t>
      </w:r>
      <w:r w:rsidRPr="004968FD">
        <w:rPr>
          <w:rFonts w:ascii="Times New Roman" w:hAnsi="Times New Roman" w:cs="Times New Roman"/>
          <w:sz w:val="20"/>
          <w:szCs w:val="20"/>
          <w:lang w:val="en-US"/>
        </w:rPr>
        <w:t xml:space="preserve">2011. </w:t>
      </w:r>
      <w:proofErr w:type="gramStart"/>
      <w:r w:rsidRPr="004968FD">
        <w:rPr>
          <w:rFonts w:ascii="Times New Roman" w:hAnsi="Times New Roman" w:cs="Times New Roman"/>
          <w:sz w:val="20"/>
          <w:szCs w:val="20"/>
          <w:lang w:val="en-US"/>
        </w:rPr>
        <w:t>Cambridge University Press</w:t>
      </w:r>
      <w:r>
        <w:rPr>
          <w:rFonts w:ascii="Times New Roman" w:hAnsi="Times New Roman" w:cs="Times New Roman"/>
          <w:sz w:val="20"/>
          <w:szCs w:val="20"/>
        </w:rPr>
        <w:t>,</w:t>
      </w:r>
      <w:r w:rsidRPr="004968FD">
        <w:rPr>
          <w:rFonts w:ascii="Times New Roman" w:hAnsi="Times New Roman" w:cs="Times New Roman"/>
          <w:sz w:val="20"/>
          <w:szCs w:val="20"/>
          <w:lang w:val="en-US"/>
        </w:rPr>
        <w:t xml:space="preserve"> 2013.</w:t>
      </w:r>
      <w:proofErr w:type="gramEnd"/>
      <w:r>
        <w:rPr>
          <w:rFonts w:ascii="Times New Roman" w:hAnsi="Times New Roman" w:cs="Times New Roman"/>
          <w:sz w:val="20"/>
          <w:szCs w:val="20"/>
        </w:rPr>
        <w:t xml:space="preserve"> P. 402–403.</w:t>
      </w:r>
    </w:p>
    <w:p w14:paraId="79F23015" w14:textId="77777777" w:rsidR="00287928" w:rsidRDefault="00287928" w:rsidP="008A0D7B">
      <w:pPr>
        <w:pStyle w:val="FootnoteText"/>
        <w:jc w:val="both"/>
        <w:rPr>
          <w:rFonts w:ascii="Times New Roman" w:hAnsi="Times New Roman" w:cs="Times New Roman"/>
          <w:sz w:val="20"/>
          <w:szCs w:val="20"/>
        </w:rPr>
      </w:pPr>
      <w:r>
        <w:rPr>
          <w:rFonts w:ascii="Times New Roman" w:hAnsi="Times New Roman" w:cs="Times New Roman"/>
          <w:sz w:val="20"/>
          <w:szCs w:val="20"/>
          <w:lang w:val="en-US"/>
        </w:rPr>
        <w:t xml:space="preserve"> Chomsky</w:t>
      </w:r>
      <w:r w:rsidRPr="004968FD">
        <w:rPr>
          <w:rFonts w:ascii="Times New Roman" w:hAnsi="Times New Roman" w:cs="Times New Roman"/>
          <w:sz w:val="20"/>
          <w:szCs w:val="20"/>
          <w:lang w:val="en-US"/>
        </w:rPr>
        <w:t xml:space="preserve"> N. American Decline: Causes and Consequences // The </w:t>
      </w:r>
      <w:proofErr w:type="spellStart"/>
      <w:r w:rsidRPr="004968FD">
        <w:rPr>
          <w:rFonts w:ascii="Times New Roman" w:hAnsi="Times New Roman" w:cs="Times New Roman"/>
          <w:sz w:val="20"/>
          <w:szCs w:val="20"/>
          <w:lang w:val="en-US"/>
        </w:rPr>
        <w:t>Naom</w:t>
      </w:r>
      <w:proofErr w:type="spellEnd"/>
      <w:r w:rsidRPr="004968FD">
        <w:rPr>
          <w:rFonts w:ascii="Times New Roman" w:hAnsi="Times New Roman" w:cs="Times New Roman"/>
          <w:sz w:val="20"/>
          <w:szCs w:val="20"/>
          <w:lang w:val="en-US"/>
        </w:rPr>
        <w:t xml:space="preserve"> Chomsky Website. </w:t>
      </w:r>
      <w:r>
        <w:rPr>
          <w:rFonts w:ascii="Times New Roman" w:hAnsi="Times New Roman" w:cs="Times New Roman"/>
          <w:sz w:val="20"/>
          <w:szCs w:val="20"/>
        </w:rPr>
        <w:t xml:space="preserve">24.08.2011 // </w:t>
      </w:r>
    </w:p>
    <w:p w14:paraId="571EAE00" w14:textId="5B2B7F0D" w:rsidR="00287928" w:rsidRDefault="00287928" w:rsidP="008A0D7B">
      <w:pPr>
        <w:pStyle w:val="FootnoteText"/>
        <w:jc w:val="both"/>
        <w:rPr>
          <w:rFonts w:cs="Times New Roman"/>
        </w:rPr>
      </w:pPr>
      <w:r>
        <w:rPr>
          <w:rFonts w:ascii="Times New Roman" w:hAnsi="Times New Roman" w:cs="Times New Roman"/>
          <w:sz w:val="20"/>
          <w:szCs w:val="20"/>
        </w:rPr>
        <w:t xml:space="preserve">URL:  </w:t>
      </w:r>
      <w:r w:rsidRPr="00975E0A">
        <w:rPr>
          <w:rFonts w:ascii="Times New Roman" w:hAnsi="Times New Roman" w:cs="Times New Roman"/>
          <w:sz w:val="20"/>
          <w:szCs w:val="20"/>
        </w:rPr>
        <w:t xml:space="preserve">https://chomsky.info/20110824/ </w:t>
      </w:r>
      <w:r>
        <w:rPr>
          <w:rFonts w:ascii="Times New Roman" w:hAnsi="Times New Roman" w:cs="Times New Roman"/>
          <w:sz w:val="20"/>
          <w:szCs w:val="20"/>
        </w:rPr>
        <w:t>(дата обращения – 25</w:t>
      </w:r>
      <w:r w:rsidRPr="004968FD">
        <w:rPr>
          <w:rFonts w:ascii="Times New Roman" w:hAnsi="Times New Roman" w:cs="Times New Roman"/>
          <w:sz w:val="20"/>
          <w:szCs w:val="20"/>
        </w:rPr>
        <w:t xml:space="preserve">.04.2017). </w:t>
      </w:r>
    </w:p>
  </w:footnote>
  <w:footnote w:id="6">
    <w:p w14:paraId="4F0627D1" w14:textId="77777777" w:rsidR="00287928" w:rsidRDefault="00287928" w:rsidP="00750600">
      <w:pPr>
        <w:pStyle w:val="FootnoteText"/>
        <w:jc w:val="both"/>
        <w:rPr>
          <w:rFonts w:ascii="Times New Roman" w:hAnsi="Times New Roman" w:cs="Times New Roman"/>
          <w:sz w:val="20"/>
          <w:szCs w:val="20"/>
          <w:lang w:val="en-US"/>
        </w:rPr>
      </w:pPr>
      <w:r w:rsidRPr="00750600">
        <w:rPr>
          <w:rStyle w:val="FootnoteReference"/>
          <w:rFonts w:ascii="Times New Roman" w:hAnsi="Times New Roman" w:cs="Times New Roman"/>
          <w:sz w:val="20"/>
          <w:szCs w:val="20"/>
        </w:rPr>
        <w:footnoteRef/>
      </w:r>
      <w:r w:rsidRPr="00750600">
        <w:rPr>
          <w:rFonts w:ascii="Times New Roman" w:hAnsi="Times New Roman" w:cs="Times New Roman"/>
          <w:sz w:val="20"/>
          <w:szCs w:val="20"/>
        </w:rPr>
        <w:t xml:space="preserve"> </w:t>
      </w:r>
      <w:r w:rsidRPr="00C63316">
        <w:rPr>
          <w:rFonts w:ascii="Times New Roman" w:hAnsi="Times New Roman" w:cs="Times New Roman"/>
          <w:sz w:val="20"/>
          <w:szCs w:val="20"/>
        </w:rPr>
        <w:t xml:space="preserve">Оболенский В. Протекционизм и свободная торговля в современном мире // Мировая </w:t>
      </w:r>
      <w:r>
        <w:rPr>
          <w:rFonts w:ascii="Times New Roman" w:hAnsi="Times New Roman" w:cs="Times New Roman"/>
          <w:sz w:val="20"/>
          <w:szCs w:val="20"/>
        </w:rPr>
        <w:t>э</w:t>
      </w:r>
      <w:r w:rsidRPr="00C63316">
        <w:rPr>
          <w:rFonts w:ascii="Times New Roman" w:hAnsi="Times New Roman" w:cs="Times New Roman"/>
          <w:sz w:val="20"/>
          <w:szCs w:val="20"/>
        </w:rPr>
        <w:t>кон</w:t>
      </w:r>
      <w:r>
        <w:rPr>
          <w:rFonts w:ascii="Times New Roman" w:hAnsi="Times New Roman" w:cs="Times New Roman"/>
          <w:sz w:val="20"/>
          <w:szCs w:val="20"/>
        </w:rPr>
        <w:t xml:space="preserve">омика и международные отношения. </w:t>
      </w:r>
      <w:r>
        <w:rPr>
          <w:rFonts w:ascii="Times New Roman" w:hAnsi="Times New Roman" w:cs="Times New Roman"/>
          <w:sz w:val="20"/>
          <w:szCs w:val="20"/>
          <w:lang w:val="en-US"/>
        </w:rPr>
        <w:t>2013. №.</w:t>
      </w:r>
      <w:r w:rsidRPr="00E35493">
        <w:rPr>
          <w:rFonts w:ascii="Times New Roman" w:hAnsi="Times New Roman" w:cs="Times New Roman"/>
          <w:sz w:val="20"/>
          <w:szCs w:val="20"/>
          <w:lang w:val="en-US"/>
        </w:rPr>
        <w:t xml:space="preserve">12. </w:t>
      </w:r>
      <w:r w:rsidRPr="00C63316">
        <w:rPr>
          <w:rFonts w:ascii="Times New Roman" w:hAnsi="Times New Roman" w:cs="Times New Roman"/>
          <w:sz w:val="20"/>
          <w:szCs w:val="20"/>
        </w:rPr>
        <w:t>С</w:t>
      </w:r>
      <w:r w:rsidRPr="00E35493">
        <w:rPr>
          <w:rFonts w:ascii="Times New Roman" w:hAnsi="Times New Roman" w:cs="Times New Roman"/>
          <w:sz w:val="20"/>
          <w:szCs w:val="20"/>
          <w:lang w:val="en-US"/>
        </w:rPr>
        <w:t>.</w:t>
      </w:r>
      <w:r>
        <w:rPr>
          <w:rFonts w:ascii="Times New Roman" w:hAnsi="Times New Roman" w:cs="Times New Roman"/>
          <w:sz w:val="20"/>
          <w:szCs w:val="20"/>
          <w:lang w:val="en-US"/>
        </w:rPr>
        <w:t xml:space="preserve"> 22.</w:t>
      </w:r>
    </w:p>
    <w:p w14:paraId="3A325365" w14:textId="77777777" w:rsidR="00287928" w:rsidRDefault="00287928" w:rsidP="00750600">
      <w:pPr>
        <w:pStyle w:val="FootnoteText"/>
        <w:jc w:val="both"/>
        <w:rPr>
          <w:rFonts w:cs="Times New Roman"/>
        </w:rPr>
      </w:pPr>
      <w:r>
        <w:rPr>
          <w:rFonts w:ascii="Times New Roman" w:hAnsi="Times New Roman" w:cs="Times New Roman"/>
          <w:sz w:val="20"/>
          <w:szCs w:val="20"/>
          <w:lang w:val="en-US"/>
        </w:rPr>
        <w:t xml:space="preserve">  </w:t>
      </w:r>
      <w:proofErr w:type="spellStart"/>
      <w:r w:rsidRPr="009C541E">
        <w:rPr>
          <w:rFonts w:ascii="Times New Roman" w:hAnsi="Times New Roman" w:cs="Times New Roman"/>
          <w:sz w:val="20"/>
          <w:szCs w:val="20"/>
          <w:lang w:val="en-US"/>
        </w:rPr>
        <w:t>Boltho</w:t>
      </w:r>
      <w:proofErr w:type="spellEnd"/>
      <w:r w:rsidRPr="009C541E">
        <w:rPr>
          <w:rFonts w:ascii="Times New Roman" w:hAnsi="Times New Roman" w:cs="Times New Roman"/>
          <w:sz w:val="20"/>
          <w:szCs w:val="20"/>
          <w:lang w:val="en-US"/>
        </w:rPr>
        <w:t xml:space="preserve"> A. </w:t>
      </w:r>
      <w:proofErr w:type="gramStart"/>
      <w:r w:rsidRPr="009C541E">
        <w:rPr>
          <w:rFonts w:ascii="Times New Roman" w:hAnsi="Times New Roman" w:cs="Times New Roman"/>
          <w:sz w:val="20"/>
          <w:szCs w:val="20"/>
          <w:lang w:val="en-US"/>
        </w:rPr>
        <w:t>The Return of Free Trade?</w:t>
      </w:r>
      <w:proofErr w:type="gramEnd"/>
      <w:r w:rsidRPr="009C541E">
        <w:rPr>
          <w:rFonts w:ascii="Times New Roman" w:hAnsi="Times New Roman" w:cs="Times New Roman"/>
          <w:sz w:val="20"/>
          <w:szCs w:val="20"/>
          <w:lang w:val="en-US"/>
        </w:rPr>
        <w:t xml:space="preserve"> </w:t>
      </w:r>
      <w:proofErr w:type="gramStart"/>
      <w:r w:rsidRPr="009C541E">
        <w:rPr>
          <w:rFonts w:ascii="Times New Roman" w:hAnsi="Times New Roman" w:cs="Times New Roman"/>
          <w:sz w:val="20"/>
          <w:szCs w:val="20"/>
          <w:lang w:val="en-US"/>
        </w:rPr>
        <w:t xml:space="preserve">// International Affairs (Royal Institute </w:t>
      </w:r>
      <w:r>
        <w:rPr>
          <w:rFonts w:ascii="Times New Roman" w:hAnsi="Times New Roman" w:cs="Times New Roman"/>
          <w:sz w:val="20"/>
          <w:szCs w:val="20"/>
          <w:lang w:val="en-US"/>
        </w:rPr>
        <w:t>of International Affairs 1944-).</w:t>
      </w:r>
      <w:proofErr w:type="gramEnd"/>
      <w:r>
        <w:rPr>
          <w:rFonts w:ascii="Times New Roman" w:hAnsi="Times New Roman" w:cs="Times New Roman"/>
          <w:sz w:val="20"/>
          <w:szCs w:val="20"/>
          <w:lang w:val="en-US"/>
        </w:rPr>
        <w:t xml:space="preserve"> Vol</w:t>
      </w:r>
      <w:r w:rsidRPr="004968FD">
        <w:rPr>
          <w:rFonts w:ascii="Times New Roman" w:hAnsi="Times New Roman" w:cs="Times New Roman"/>
          <w:sz w:val="20"/>
          <w:szCs w:val="20"/>
          <w:lang w:val="en-US"/>
        </w:rPr>
        <w:t xml:space="preserve">. 72. </w:t>
      </w:r>
      <w:r>
        <w:rPr>
          <w:rFonts w:ascii="Times New Roman" w:hAnsi="Times New Roman" w:cs="Times New Roman"/>
          <w:sz w:val="20"/>
          <w:szCs w:val="20"/>
          <w:lang w:val="en-US"/>
        </w:rPr>
        <w:t>No</w:t>
      </w:r>
      <w:r w:rsidRPr="004968FD">
        <w:rPr>
          <w:rFonts w:ascii="Times New Roman" w:hAnsi="Times New Roman" w:cs="Times New Roman"/>
          <w:sz w:val="20"/>
          <w:szCs w:val="20"/>
          <w:lang w:val="en-US"/>
        </w:rPr>
        <w:t xml:space="preserve">. 2.1996. </w:t>
      </w:r>
      <w:r w:rsidRPr="009C541E">
        <w:rPr>
          <w:rFonts w:ascii="Times New Roman" w:hAnsi="Times New Roman" w:cs="Times New Roman"/>
          <w:sz w:val="20"/>
          <w:szCs w:val="20"/>
          <w:lang w:val="en-US"/>
        </w:rPr>
        <w:t>P</w:t>
      </w:r>
      <w:r w:rsidRPr="004968FD">
        <w:rPr>
          <w:rFonts w:ascii="Times New Roman" w:hAnsi="Times New Roman" w:cs="Times New Roman"/>
          <w:sz w:val="20"/>
          <w:szCs w:val="20"/>
          <w:lang w:val="en-US"/>
        </w:rPr>
        <w:t>. 247.</w:t>
      </w:r>
    </w:p>
  </w:footnote>
  <w:footnote w:id="7">
    <w:p w14:paraId="37B614B2" w14:textId="77777777" w:rsidR="00287928" w:rsidRDefault="00287928" w:rsidP="00B06412">
      <w:pPr>
        <w:pStyle w:val="FootnoteText"/>
        <w:jc w:val="both"/>
        <w:rPr>
          <w:rFonts w:cs="Times New Roman"/>
        </w:rPr>
      </w:pPr>
      <w:r w:rsidRPr="00B06412">
        <w:rPr>
          <w:rStyle w:val="FootnoteReference"/>
          <w:rFonts w:ascii="Times New Roman" w:hAnsi="Times New Roman" w:cs="Times New Roman"/>
          <w:sz w:val="20"/>
          <w:szCs w:val="20"/>
        </w:rPr>
        <w:footnoteRef/>
      </w:r>
      <w:r w:rsidRPr="004968FD">
        <w:rPr>
          <w:rFonts w:ascii="Times New Roman" w:hAnsi="Times New Roman" w:cs="Times New Roman"/>
          <w:sz w:val="20"/>
          <w:szCs w:val="20"/>
          <w:lang w:val="en-US"/>
        </w:rPr>
        <w:t xml:space="preserve"> </w:t>
      </w:r>
      <w:proofErr w:type="spellStart"/>
      <w:r w:rsidRPr="00D93DC1">
        <w:rPr>
          <w:rFonts w:ascii="Times New Roman" w:hAnsi="Times New Roman" w:cs="Times New Roman"/>
          <w:sz w:val="20"/>
          <w:szCs w:val="20"/>
          <w:lang w:val="en-US"/>
        </w:rPr>
        <w:t>Krugman</w:t>
      </w:r>
      <w:proofErr w:type="spellEnd"/>
      <w:r w:rsidRPr="00D93DC1">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D93DC1">
        <w:rPr>
          <w:rFonts w:ascii="Times New Roman" w:hAnsi="Times New Roman" w:cs="Times New Roman"/>
          <w:sz w:val="20"/>
          <w:szCs w:val="20"/>
          <w:lang w:val="en-US"/>
        </w:rPr>
        <w:t xml:space="preserve">. </w:t>
      </w:r>
      <w:proofErr w:type="gramStart"/>
      <w:r w:rsidRPr="00D93DC1">
        <w:rPr>
          <w:rFonts w:ascii="Times New Roman" w:hAnsi="Times New Roman" w:cs="Times New Roman"/>
          <w:sz w:val="20"/>
          <w:szCs w:val="20"/>
          <w:lang w:val="en-US"/>
        </w:rPr>
        <w:t>The Uncomfortable Truth About NAFTA.</w:t>
      </w:r>
      <w:proofErr w:type="gramEnd"/>
      <w:r w:rsidRPr="00D93DC1">
        <w:rPr>
          <w:rFonts w:ascii="Times New Roman" w:hAnsi="Times New Roman" w:cs="Times New Roman"/>
          <w:sz w:val="20"/>
          <w:szCs w:val="20"/>
          <w:lang w:val="en-US"/>
        </w:rPr>
        <w:t xml:space="preserve"> It’s Foreign Policy, Stupid // Foreign Affairs. January-February 1993 // URL: </w:t>
      </w:r>
      <w:hyperlink r:id="rId3" w:history="1">
        <w:r w:rsidRPr="00D93DC1">
          <w:rPr>
            <w:rStyle w:val="Hyperlink"/>
            <w:rFonts w:ascii="Times New Roman" w:hAnsi="Times New Roman" w:cs="Times New Roman"/>
            <w:color w:val="auto"/>
            <w:sz w:val="20"/>
            <w:szCs w:val="20"/>
            <w:lang w:val="en-US"/>
          </w:rPr>
          <w:t>https://www.foreignaffairs.com/articles/mexico/1993-12-01/uncomfortable-truth-about-nafta-its-foreign-policy-stupid</w:t>
        </w:r>
      </w:hyperlink>
      <w:r w:rsidRPr="00D93DC1">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B06412">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B06412">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B06412">
        <w:rPr>
          <w:rFonts w:ascii="Times New Roman" w:hAnsi="Times New Roman" w:cs="Times New Roman"/>
          <w:sz w:val="20"/>
          <w:szCs w:val="20"/>
          <w:lang w:val="en-US"/>
        </w:rPr>
        <w:t xml:space="preserve"> 11.05.2017).</w:t>
      </w:r>
    </w:p>
  </w:footnote>
  <w:footnote w:id="8">
    <w:p w14:paraId="5F44C3AF" w14:textId="356CAFB2" w:rsidR="00287928" w:rsidRDefault="00287928" w:rsidP="00374B66">
      <w:pPr>
        <w:pStyle w:val="FootnoteText"/>
        <w:jc w:val="both"/>
        <w:rPr>
          <w:rFonts w:cs="Times New Roman"/>
        </w:rPr>
      </w:pPr>
      <w:r w:rsidRPr="00374B66">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proofErr w:type="gramStart"/>
      <w:r w:rsidRPr="00374B66">
        <w:rPr>
          <w:rFonts w:ascii="Times New Roman" w:hAnsi="Times New Roman" w:cs="Times New Roman"/>
          <w:sz w:val="20"/>
          <w:szCs w:val="20"/>
          <w:lang w:val="en-US"/>
        </w:rPr>
        <w:t>Reciprocal Trade Agreeme</w:t>
      </w:r>
      <w:r>
        <w:rPr>
          <w:rFonts w:ascii="Times New Roman" w:hAnsi="Times New Roman" w:cs="Times New Roman"/>
          <w:sz w:val="20"/>
          <w:szCs w:val="20"/>
          <w:lang w:val="en-US"/>
        </w:rPr>
        <w:t>nts Act of 1934.</w:t>
      </w:r>
      <w:proofErr w:type="gramEnd"/>
      <w:r>
        <w:rPr>
          <w:rFonts w:ascii="Times New Roman" w:hAnsi="Times New Roman" w:cs="Times New Roman"/>
          <w:sz w:val="20"/>
          <w:szCs w:val="20"/>
          <w:lang w:val="en-US"/>
        </w:rPr>
        <w:t xml:space="preserve"> Pub. L. No. 73–</w:t>
      </w:r>
      <w:r w:rsidRPr="00374B66">
        <w:rPr>
          <w:rFonts w:ascii="Times New Roman" w:hAnsi="Times New Roman" w:cs="Times New Roman"/>
          <w:sz w:val="20"/>
          <w:szCs w:val="20"/>
          <w:lang w:val="en-US"/>
        </w:rPr>
        <w:t xml:space="preserve">316. </w:t>
      </w:r>
      <w:proofErr w:type="gramStart"/>
      <w:r w:rsidRPr="00374B66">
        <w:rPr>
          <w:rFonts w:ascii="Times New Roman" w:hAnsi="Times New Roman" w:cs="Times New Roman"/>
          <w:sz w:val="20"/>
          <w:szCs w:val="20"/>
          <w:lang w:val="en-US"/>
        </w:rPr>
        <w:t>Washington</w:t>
      </w:r>
      <w:r>
        <w:rPr>
          <w:rFonts w:ascii="Times New Roman" w:hAnsi="Times New Roman" w:cs="Times New Roman"/>
          <w:sz w:val="20"/>
          <w:szCs w:val="20"/>
          <w:lang w:val="en-US"/>
        </w:rPr>
        <w:t xml:space="preserve"> D.C</w:t>
      </w:r>
      <w:r w:rsidRPr="00374B66">
        <w:rPr>
          <w:rFonts w:ascii="Times New Roman" w:hAnsi="Times New Roman" w:cs="Times New Roman"/>
          <w:sz w:val="20"/>
          <w:szCs w:val="20"/>
          <w:lang w:val="en-US"/>
        </w:rPr>
        <w:t>. 1934.</w:t>
      </w:r>
      <w:proofErr w:type="gramEnd"/>
    </w:p>
  </w:footnote>
  <w:footnote w:id="9">
    <w:p w14:paraId="6C13F44D" w14:textId="720C77DB" w:rsidR="00287928" w:rsidRDefault="00287928" w:rsidP="00374B66">
      <w:pPr>
        <w:pStyle w:val="FootnoteText"/>
        <w:rPr>
          <w:rFonts w:cs="Times New Roman"/>
        </w:rPr>
      </w:pPr>
      <w:r w:rsidRPr="00374B66">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Trade Expansion Act of 1962. </w:t>
      </w:r>
      <w:proofErr w:type="gramStart"/>
      <w:r>
        <w:rPr>
          <w:rFonts w:ascii="Times New Roman" w:hAnsi="Times New Roman" w:cs="Times New Roman"/>
          <w:sz w:val="20"/>
          <w:szCs w:val="20"/>
          <w:lang w:val="en-US"/>
        </w:rPr>
        <w:t>Public Law No. 87–794.Washington D.C. Oct. 11.</w:t>
      </w:r>
      <w:proofErr w:type="gramEnd"/>
      <w:r>
        <w:rPr>
          <w:rFonts w:ascii="Times New Roman" w:hAnsi="Times New Roman" w:cs="Times New Roman"/>
          <w:sz w:val="20"/>
          <w:szCs w:val="20"/>
          <w:lang w:val="en-US"/>
        </w:rPr>
        <w:t xml:space="preserve"> 1962.</w:t>
      </w:r>
    </w:p>
  </w:footnote>
  <w:footnote w:id="10">
    <w:p w14:paraId="5490251C" w14:textId="47AC441B" w:rsidR="00287928" w:rsidRDefault="00287928" w:rsidP="00374B66">
      <w:pPr>
        <w:pStyle w:val="FootnoteText"/>
        <w:rPr>
          <w:rFonts w:cs="Times New Roman"/>
        </w:rPr>
      </w:pPr>
      <w:r w:rsidRPr="00374B66">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sidRPr="00A5712E">
        <w:rPr>
          <w:rFonts w:ascii="Times New Roman" w:hAnsi="Times New Roman" w:cs="Times New Roman"/>
          <w:sz w:val="20"/>
          <w:szCs w:val="20"/>
          <w:lang w:val="en-US"/>
        </w:rPr>
        <w:t>Trade</w:t>
      </w:r>
      <w:r>
        <w:rPr>
          <w:rFonts w:ascii="Times New Roman" w:hAnsi="Times New Roman" w:cs="Times New Roman"/>
          <w:sz w:val="20"/>
          <w:szCs w:val="20"/>
          <w:lang w:val="en-US"/>
        </w:rPr>
        <w:t xml:space="preserve"> Act of 1974. Public Law 93–618. </w:t>
      </w:r>
      <w:proofErr w:type="gramStart"/>
      <w:r>
        <w:rPr>
          <w:rFonts w:ascii="Times New Roman" w:hAnsi="Times New Roman" w:cs="Times New Roman"/>
          <w:sz w:val="20"/>
          <w:szCs w:val="20"/>
          <w:lang w:val="en-US"/>
        </w:rPr>
        <w:t>Washington D.C. 1974.</w:t>
      </w:r>
      <w:proofErr w:type="gramEnd"/>
    </w:p>
  </w:footnote>
  <w:footnote w:id="11">
    <w:p w14:paraId="38EC75D2" w14:textId="77777777" w:rsidR="00287928" w:rsidRDefault="00287928" w:rsidP="00791B94">
      <w:pPr>
        <w:pStyle w:val="FootnoteText"/>
        <w:jc w:val="both"/>
        <w:rPr>
          <w:rFonts w:cs="Times New Roman"/>
        </w:rPr>
      </w:pPr>
      <w:r w:rsidRPr="00374B66">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proofErr w:type="gramStart"/>
      <w:r w:rsidRPr="008A0D7B">
        <w:rPr>
          <w:rFonts w:ascii="Times New Roman" w:hAnsi="Times New Roman" w:cs="Times New Roman"/>
          <w:sz w:val="20"/>
          <w:szCs w:val="20"/>
          <w:lang w:val="en-US"/>
        </w:rPr>
        <w:t>Foreign Relations of the United States (FRUS).</w:t>
      </w:r>
      <w:proofErr w:type="gramEnd"/>
      <w:r w:rsidRPr="008A0D7B">
        <w:rPr>
          <w:rFonts w:ascii="Times New Roman" w:hAnsi="Times New Roman" w:cs="Times New Roman"/>
          <w:sz w:val="20"/>
          <w:szCs w:val="20"/>
          <w:lang w:val="en-US"/>
        </w:rPr>
        <w:t xml:space="preserve"> 1950. National Security Affairs. Foreign Economic Policy // URL: </w:t>
      </w:r>
      <w:hyperlink r:id="rId4" w:history="1">
        <w:r w:rsidRPr="008A0D7B">
          <w:rPr>
            <w:rStyle w:val="Hyperlink"/>
            <w:rFonts w:ascii="Times New Roman" w:hAnsi="Times New Roman" w:cs="Times New Roman"/>
            <w:color w:val="auto"/>
            <w:sz w:val="20"/>
            <w:szCs w:val="20"/>
            <w:lang w:val="en-US"/>
          </w:rPr>
          <w:t>https://history.state.gov/historicaldocuments/frus1950v01</w:t>
        </w:r>
      </w:hyperlink>
      <w:r w:rsidRPr="008A0D7B">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8A0D7B">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8A0D7B">
        <w:rPr>
          <w:rFonts w:ascii="Times New Roman" w:hAnsi="Times New Roman" w:cs="Times New Roman"/>
          <w:sz w:val="20"/>
          <w:szCs w:val="20"/>
          <w:lang w:val="en-US"/>
        </w:rPr>
        <w:t xml:space="preserve"> </w:t>
      </w:r>
      <w:r w:rsidRPr="0016234B">
        <w:rPr>
          <w:rFonts w:ascii="Times New Roman" w:hAnsi="Times New Roman" w:cs="Times New Roman"/>
          <w:sz w:val="20"/>
          <w:szCs w:val="20"/>
          <w:lang w:val="en-US"/>
        </w:rPr>
        <w:t>−</w:t>
      </w:r>
      <w:r w:rsidRPr="008A0D7B">
        <w:rPr>
          <w:rFonts w:ascii="Times New Roman" w:hAnsi="Times New Roman" w:cs="Times New Roman"/>
          <w:sz w:val="20"/>
          <w:szCs w:val="20"/>
          <w:lang w:val="en-US"/>
        </w:rPr>
        <w:t xml:space="preserve"> 20.03. 2017).</w:t>
      </w:r>
    </w:p>
  </w:footnote>
  <w:footnote w:id="12">
    <w:p w14:paraId="6270BA2D" w14:textId="77777777" w:rsidR="00287928" w:rsidRDefault="00287928" w:rsidP="008B6E8E">
      <w:pPr>
        <w:pStyle w:val="FootnoteText"/>
        <w:jc w:val="both"/>
        <w:rPr>
          <w:rFonts w:cs="Times New Roman"/>
        </w:rPr>
      </w:pPr>
      <w:r w:rsidRPr="00791B94">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proofErr w:type="gramStart"/>
      <w:r w:rsidRPr="008A0D7B">
        <w:rPr>
          <w:rFonts w:ascii="Times New Roman" w:hAnsi="Times New Roman" w:cs="Times New Roman"/>
          <w:sz w:val="20"/>
          <w:szCs w:val="20"/>
          <w:lang w:val="en-US"/>
        </w:rPr>
        <w:t>Foreign Relations of the United States (FRUS).</w:t>
      </w:r>
      <w:proofErr w:type="gramEnd"/>
      <w:r w:rsidRPr="008A0D7B">
        <w:rPr>
          <w:rFonts w:ascii="Times New Roman" w:hAnsi="Times New Roman" w:cs="Times New Roman"/>
          <w:sz w:val="20"/>
          <w:szCs w:val="20"/>
          <w:lang w:val="en-US"/>
        </w:rPr>
        <w:t xml:space="preserve"> 1958-1960. Foreign Economic Policy // URL: </w:t>
      </w:r>
      <w:hyperlink r:id="rId5" w:history="1">
        <w:r w:rsidRPr="008A0D7B">
          <w:rPr>
            <w:rStyle w:val="Hyperlink"/>
            <w:rFonts w:ascii="Times New Roman" w:hAnsi="Times New Roman" w:cs="Times New Roman"/>
            <w:color w:val="auto"/>
            <w:sz w:val="20"/>
            <w:szCs w:val="20"/>
            <w:lang w:val="en-US"/>
          </w:rPr>
          <w:t>https://history.state.gov/historicaldocuments/frus1958-60v04</w:t>
        </w:r>
      </w:hyperlink>
      <w:r w:rsidRPr="008A0D7B">
        <w:rPr>
          <w:rFonts w:ascii="Times New Roman" w:hAnsi="Times New Roman" w:cs="Times New Roman"/>
          <w:sz w:val="20"/>
          <w:szCs w:val="20"/>
          <w:lang w:val="en-US"/>
        </w:rPr>
        <w:t xml:space="preserve"> (</w:t>
      </w:r>
      <w:r w:rsidRPr="008B6E8E">
        <w:rPr>
          <w:rFonts w:ascii="Times New Roman" w:hAnsi="Times New Roman" w:cs="Times New Roman"/>
          <w:sz w:val="20"/>
          <w:szCs w:val="20"/>
        </w:rPr>
        <w:t>дата</w:t>
      </w:r>
      <w:r w:rsidRPr="008A0D7B">
        <w:rPr>
          <w:rFonts w:ascii="Times New Roman" w:hAnsi="Times New Roman" w:cs="Times New Roman"/>
          <w:sz w:val="20"/>
          <w:szCs w:val="20"/>
          <w:lang w:val="en-US"/>
        </w:rPr>
        <w:t xml:space="preserve"> </w:t>
      </w:r>
      <w:r w:rsidRPr="008B6E8E">
        <w:rPr>
          <w:rFonts w:ascii="Times New Roman" w:hAnsi="Times New Roman" w:cs="Times New Roman"/>
          <w:sz w:val="20"/>
          <w:szCs w:val="20"/>
        </w:rPr>
        <w:t>обращения</w:t>
      </w:r>
      <w:r w:rsidRPr="008A0D7B">
        <w:rPr>
          <w:rFonts w:ascii="Times New Roman" w:hAnsi="Times New Roman" w:cs="Times New Roman"/>
          <w:sz w:val="20"/>
          <w:szCs w:val="20"/>
          <w:lang w:val="en-US"/>
        </w:rPr>
        <w:t xml:space="preserve"> </w:t>
      </w:r>
      <w:r w:rsidRPr="0016234B">
        <w:rPr>
          <w:rFonts w:ascii="Times New Roman" w:hAnsi="Times New Roman" w:cs="Times New Roman"/>
          <w:sz w:val="20"/>
          <w:szCs w:val="20"/>
          <w:lang w:val="en-US"/>
        </w:rPr>
        <w:t>−</w:t>
      </w:r>
      <w:r w:rsidRPr="008A0D7B">
        <w:rPr>
          <w:rFonts w:ascii="Times New Roman" w:hAnsi="Times New Roman" w:cs="Times New Roman"/>
          <w:sz w:val="20"/>
          <w:szCs w:val="20"/>
          <w:lang w:val="en-US"/>
        </w:rPr>
        <w:t xml:space="preserve"> 20.03.2017)</w:t>
      </w:r>
    </w:p>
  </w:footnote>
  <w:footnote w:id="13">
    <w:p w14:paraId="19A335BA" w14:textId="77777777" w:rsidR="00287928" w:rsidRDefault="00287928" w:rsidP="008B6E8E">
      <w:pPr>
        <w:pStyle w:val="FootnoteText"/>
        <w:jc w:val="both"/>
        <w:rPr>
          <w:rFonts w:cs="Times New Roman"/>
        </w:rPr>
      </w:pPr>
      <w:r w:rsidRPr="008B6E8E">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proofErr w:type="gramStart"/>
      <w:r w:rsidRPr="008A0D7B">
        <w:rPr>
          <w:rFonts w:ascii="Times New Roman" w:hAnsi="Times New Roman" w:cs="Times New Roman"/>
          <w:sz w:val="20"/>
          <w:szCs w:val="20"/>
          <w:lang w:val="en-US"/>
        </w:rPr>
        <w:t>Foreign Relations of the United States (FRUS).</w:t>
      </w:r>
      <w:proofErr w:type="gramEnd"/>
      <w:r w:rsidRPr="008A0D7B">
        <w:rPr>
          <w:rFonts w:ascii="Times New Roman" w:hAnsi="Times New Roman" w:cs="Times New Roman"/>
          <w:sz w:val="20"/>
          <w:szCs w:val="20"/>
          <w:lang w:val="en-US"/>
        </w:rPr>
        <w:t xml:space="preserve"> 1961-1963. Foreign Economic Policy // URL: </w:t>
      </w:r>
      <w:hyperlink r:id="rId6" w:history="1">
        <w:r w:rsidRPr="008A0D7B">
          <w:rPr>
            <w:rStyle w:val="Hyperlink"/>
            <w:rFonts w:ascii="Times New Roman" w:hAnsi="Times New Roman" w:cs="Times New Roman"/>
            <w:color w:val="auto"/>
            <w:sz w:val="20"/>
            <w:szCs w:val="20"/>
            <w:lang w:val="en-US"/>
          </w:rPr>
          <w:t>https://history.state.gov/historicaldocuments/frus1961-63v09</w:t>
        </w:r>
      </w:hyperlink>
      <w:r w:rsidRPr="008A0D7B">
        <w:rPr>
          <w:rFonts w:ascii="Times New Roman" w:hAnsi="Times New Roman" w:cs="Times New Roman"/>
          <w:sz w:val="20"/>
          <w:szCs w:val="20"/>
          <w:lang w:val="en-US"/>
        </w:rPr>
        <w:t xml:space="preserve"> (</w:t>
      </w:r>
      <w:r w:rsidRPr="008B6E8E">
        <w:rPr>
          <w:rFonts w:ascii="Times New Roman" w:hAnsi="Times New Roman" w:cs="Times New Roman"/>
          <w:sz w:val="20"/>
          <w:szCs w:val="20"/>
        </w:rPr>
        <w:t>дата</w:t>
      </w:r>
      <w:r w:rsidRPr="008A0D7B">
        <w:rPr>
          <w:rFonts w:ascii="Times New Roman" w:hAnsi="Times New Roman" w:cs="Times New Roman"/>
          <w:sz w:val="20"/>
          <w:szCs w:val="20"/>
          <w:lang w:val="en-US"/>
        </w:rPr>
        <w:t xml:space="preserve"> </w:t>
      </w:r>
      <w:r w:rsidRPr="008B6E8E">
        <w:rPr>
          <w:rFonts w:ascii="Times New Roman" w:hAnsi="Times New Roman" w:cs="Times New Roman"/>
          <w:sz w:val="20"/>
          <w:szCs w:val="20"/>
        </w:rPr>
        <w:t>обращения</w:t>
      </w:r>
      <w:r w:rsidRPr="008A0D7B">
        <w:rPr>
          <w:rFonts w:ascii="Times New Roman" w:hAnsi="Times New Roman" w:cs="Times New Roman"/>
          <w:sz w:val="20"/>
          <w:szCs w:val="20"/>
          <w:lang w:val="en-US"/>
        </w:rPr>
        <w:t xml:space="preserve"> </w:t>
      </w:r>
      <w:r w:rsidRPr="0016234B">
        <w:rPr>
          <w:rFonts w:ascii="Times New Roman" w:hAnsi="Times New Roman" w:cs="Times New Roman"/>
          <w:sz w:val="20"/>
          <w:szCs w:val="20"/>
          <w:lang w:val="en-US"/>
        </w:rPr>
        <w:t>−</w:t>
      </w:r>
      <w:r w:rsidRPr="008A0D7B">
        <w:rPr>
          <w:rFonts w:ascii="Times New Roman" w:hAnsi="Times New Roman" w:cs="Times New Roman"/>
          <w:sz w:val="20"/>
          <w:szCs w:val="20"/>
          <w:lang w:val="en-US"/>
        </w:rPr>
        <w:t xml:space="preserve"> 25.03.2017).</w:t>
      </w:r>
    </w:p>
  </w:footnote>
  <w:footnote w:id="14">
    <w:p w14:paraId="2550F132" w14:textId="77777777" w:rsidR="00287928" w:rsidRDefault="00287928" w:rsidP="00B73AF8">
      <w:pPr>
        <w:pStyle w:val="FootnoteText"/>
        <w:jc w:val="both"/>
        <w:rPr>
          <w:rFonts w:cs="Times New Roman"/>
        </w:rPr>
      </w:pPr>
      <w:r w:rsidRPr="00B73AF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Pr>
          <w:rFonts w:ascii="Times New Roman" w:hAnsi="Times New Roman" w:cs="Times New Roman"/>
          <w:sz w:val="20"/>
          <w:szCs w:val="20"/>
        </w:rPr>
        <w:t>См</w:t>
      </w:r>
      <w:r w:rsidRPr="008A0D7B">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напр</w:t>
      </w:r>
      <w:proofErr w:type="spellEnd"/>
      <w:r w:rsidRPr="008A0D7B">
        <w:rPr>
          <w:rFonts w:ascii="Times New Roman" w:hAnsi="Times New Roman" w:cs="Times New Roman"/>
          <w:sz w:val="20"/>
          <w:szCs w:val="20"/>
          <w:lang w:val="en-US"/>
        </w:rPr>
        <w:t xml:space="preserve">.: </w:t>
      </w:r>
      <w:r w:rsidRPr="00AD1BE7">
        <w:rPr>
          <w:rFonts w:ascii="Times New Roman" w:hAnsi="Times New Roman" w:cs="Times New Roman"/>
          <w:sz w:val="20"/>
          <w:szCs w:val="20"/>
          <w:lang w:val="en-US"/>
        </w:rPr>
        <w:t xml:space="preserve">2017 Trade Agenda and 2016 Annual Report of the President of the United States on Trade Agreements Program // Office of the United States Trade Representative // URL: </w:t>
      </w:r>
      <w:hyperlink r:id="rId7" w:history="1">
        <w:r w:rsidRPr="00AD1BE7">
          <w:rPr>
            <w:rStyle w:val="Hyperlink"/>
            <w:rFonts w:ascii="Times New Roman" w:hAnsi="Times New Roman" w:cs="Times New Roman"/>
            <w:color w:val="auto"/>
            <w:sz w:val="20"/>
            <w:szCs w:val="20"/>
            <w:lang w:val="en-US"/>
          </w:rPr>
          <w:t>https://ustr.gov/sites/default/files/files/reports/2017/AnnualReport/AnnualReport2017.pdf</w:t>
        </w:r>
      </w:hyperlink>
      <w:r w:rsidRPr="00AD1BE7">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w:t>
      </w:r>
      <w:r w:rsidRPr="00AD1BE7">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AD1BE7">
        <w:rPr>
          <w:rFonts w:ascii="Times New Roman" w:hAnsi="Times New Roman" w:cs="Times New Roman"/>
          <w:sz w:val="20"/>
          <w:szCs w:val="20"/>
        </w:rPr>
        <w:t>обращения</w:t>
      </w:r>
      <w:r>
        <w:rPr>
          <w:rFonts w:ascii="Times New Roman" w:hAnsi="Times New Roman" w:cs="Times New Roman"/>
          <w:sz w:val="20"/>
          <w:szCs w:val="20"/>
          <w:lang w:val="en-US"/>
        </w:rPr>
        <w:t xml:space="preserve"> − 7.05.</w:t>
      </w:r>
      <w:r w:rsidRPr="00E35493">
        <w:rPr>
          <w:rFonts w:ascii="Times New Roman" w:hAnsi="Times New Roman" w:cs="Times New Roman"/>
          <w:sz w:val="20"/>
          <w:szCs w:val="20"/>
          <w:lang w:val="en-US"/>
        </w:rPr>
        <w:t>2017).</w:t>
      </w:r>
    </w:p>
  </w:footnote>
  <w:footnote w:id="15">
    <w:p w14:paraId="2D41CFBA" w14:textId="7BE08318" w:rsidR="00287928" w:rsidRDefault="00287928" w:rsidP="00B73AF8">
      <w:pPr>
        <w:pStyle w:val="FootnoteText"/>
        <w:jc w:val="both"/>
        <w:rPr>
          <w:rFonts w:cs="Times New Roman"/>
        </w:rPr>
      </w:pPr>
      <w:r w:rsidRPr="00B73AF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sidRPr="00B816CC">
        <w:rPr>
          <w:rFonts w:ascii="Times New Roman" w:hAnsi="Times New Roman" w:cs="Times New Roman"/>
          <w:sz w:val="20"/>
          <w:szCs w:val="20"/>
          <w:lang w:val="en-US"/>
        </w:rPr>
        <w:t xml:space="preserve">The </w:t>
      </w:r>
      <w:r w:rsidRPr="00C24C44">
        <w:rPr>
          <w:rFonts w:ascii="Times New Roman" w:hAnsi="Times New Roman" w:cs="Times New Roman"/>
          <w:sz w:val="20"/>
          <w:szCs w:val="20"/>
          <w:lang w:val="en-US"/>
        </w:rPr>
        <w:t>Omnibus Trade and</w:t>
      </w:r>
      <w:r>
        <w:rPr>
          <w:rFonts w:ascii="Times New Roman" w:hAnsi="Times New Roman" w:cs="Times New Roman"/>
          <w:sz w:val="20"/>
          <w:szCs w:val="20"/>
          <w:lang w:val="en-US"/>
        </w:rPr>
        <w:t xml:space="preserve"> Competitiveness Act of 1988. Public Law No. 100–418.</w:t>
      </w:r>
      <w:r w:rsidRPr="00C24C44">
        <w:rPr>
          <w:rFonts w:ascii="Times New Roman" w:hAnsi="Times New Roman" w:cs="Times New Roman"/>
          <w:sz w:val="20"/>
          <w:szCs w:val="20"/>
          <w:lang w:val="en-US"/>
        </w:rPr>
        <w:t xml:space="preserve"> Aug</w:t>
      </w:r>
      <w:r w:rsidRPr="008A0D7B">
        <w:rPr>
          <w:rFonts w:ascii="Times New Roman" w:hAnsi="Times New Roman" w:cs="Times New Roman"/>
          <w:sz w:val="20"/>
          <w:szCs w:val="20"/>
          <w:lang w:val="en-US"/>
        </w:rPr>
        <w:t xml:space="preserve">. 23, 1988. </w:t>
      </w:r>
      <w:r>
        <w:rPr>
          <w:rFonts w:ascii="Times New Roman" w:hAnsi="Times New Roman" w:cs="Times New Roman"/>
          <w:sz w:val="20"/>
          <w:szCs w:val="20"/>
          <w:lang w:val="en-US"/>
        </w:rPr>
        <w:t>Sec</w:t>
      </w:r>
      <w:r w:rsidRPr="008A0D7B">
        <w:rPr>
          <w:rFonts w:ascii="Times New Roman" w:hAnsi="Times New Roman" w:cs="Times New Roman"/>
          <w:sz w:val="20"/>
          <w:szCs w:val="20"/>
          <w:lang w:val="en-US"/>
        </w:rPr>
        <w:t xml:space="preserve">. 1306-1307. </w:t>
      </w:r>
      <w:r w:rsidRPr="00C24C44">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8" w:history="1">
        <w:r w:rsidRPr="00C24C44">
          <w:rPr>
            <w:rStyle w:val="Hyperlink"/>
            <w:rFonts w:ascii="Times New Roman" w:hAnsi="Times New Roman" w:cs="Times New Roman"/>
            <w:color w:val="auto"/>
            <w:sz w:val="20"/>
            <w:szCs w:val="20"/>
            <w:lang w:val="en-US"/>
          </w:rPr>
          <w:t>https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govtrack</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us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congress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bills</w:t>
        </w:r>
        <w:r w:rsidRPr="00E35493">
          <w:rPr>
            <w:rStyle w:val="Hyperlink"/>
            <w:rFonts w:ascii="Times New Roman" w:hAnsi="Times New Roman" w:cs="Times New Roman"/>
            <w:color w:val="auto"/>
            <w:sz w:val="20"/>
            <w:szCs w:val="20"/>
          </w:rPr>
          <w:t>/100/</w:t>
        </w:r>
        <w:r w:rsidRPr="00C24C44">
          <w:rPr>
            <w:rStyle w:val="Hyperlink"/>
            <w:rFonts w:ascii="Times New Roman" w:hAnsi="Times New Roman" w:cs="Times New Roman"/>
            <w:color w:val="auto"/>
            <w:sz w:val="20"/>
            <w:szCs w:val="20"/>
            <w:lang w:val="en-US"/>
          </w:rPr>
          <w:t>hr</w:t>
        </w:r>
        <w:r w:rsidRPr="00E35493">
          <w:rPr>
            <w:rStyle w:val="Hyperlink"/>
            <w:rFonts w:ascii="Times New Roman" w:hAnsi="Times New Roman" w:cs="Times New Roman"/>
            <w:color w:val="auto"/>
            <w:sz w:val="20"/>
            <w:szCs w:val="20"/>
          </w:rPr>
          <w:t>4848/</w:t>
        </w:r>
        <w:r w:rsidRPr="00C24C44">
          <w:rPr>
            <w:rStyle w:val="Hyperlink"/>
            <w:rFonts w:ascii="Times New Roman" w:hAnsi="Times New Roman" w:cs="Times New Roman"/>
            <w:color w:val="auto"/>
            <w:sz w:val="20"/>
            <w:szCs w:val="20"/>
            <w:lang w:val="en-US"/>
          </w:rPr>
          <w:t>text</w:t>
        </w:r>
        <w:r w:rsidRPr="00E35493">
          <w:rPr>
            <w:rStyle w:val="Hyperlink"/>
            <w:rFonts w:ascii="Times New Roman" w:hAnsi="Times New Roman" w:cs="Times New Roman"/>
            <w:color w:val="auto"/>
            <w:sz w:val="20"/>
            <w:szCs w:val="20"/>
          </w:rPr>
          <w:t>/</w:t>
        </w:r>
        <w:proofErr w:type="spellStart"/>
        <w:r w:rsidRPr="00C24C44">
          <w:rPr>
            <w:rStyle w:val="Hyperlink"/>
            <w:rFonts w:ascii="Times New Roman" w:hAnsi="Times New Roman" w:cs="Times New Roman"/>
            <w:color w:val="auto"/>
            <w:sz w:val="20"/>
            <w:szCs w:val="20"/>
            <w:lang w:val="en-US"/>
          </w:rPr>
          <w:t>enr</w:t>
        </w:r>
        <w:proofErr w:type="spellEnd"/>
      </w:hyperlink>
      <w:r w:rsidRPr="00E35493">
        <w:rPr>
          <w:rFonts w:ascii="Times New Roman" w:hAnsi="Times New Roman" w:cs="Times New Roman"/>
          <w:sz w:val="20"/>
          <w:szCs w:val="20"/>
        </w:rPr>
        <w:t xml:space="preserve"> (</w:t>
      </w:r>
      <w:r w:rsidRPr="00C24C44">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C24C44">
        <w:rPr>
          <w:rFonts w:ascii="Times New Roman" w:hAnsi="Times New Roman" w:cs="Times New Roman"/>
          <w:sz w:val="20"/>
          <w:szCs w:val="20"/>
        </w:rPr>
        <w:t>обращения</w:t>
      </w:r>
      <w:r>
        <w:rPr>
          <w:rFonts w:ascii="Times New Roman" w:hAnsi="Times New Roman" w:cs="Times New Roman"/>
          <w:sz w:val="20"/>
          <w:szCs w:val="20"/>
        </w:rPr>
        <w:t xml:space="preserve"> − 23.04.</w:t>
      </w:r>
      <w:r w:rsidRPr="00E35493">
        <w:rPr>
          <w:rFonts w:ascii="Times New Roman" w:hAnsi="Times New Roman" w:cs="Times New Roman"/>
          <w:sz w:val="20"/>
          <w:szCs w:val="20"/>
        </w:rPr>
        <w:t>2017).</w:t>
      </w:r>
    </w:p>
  </w:footnote>
  <w:footnote w:id="16">
    <w:p w14:paraId="50CACDC3" w14:textId="79D097CC" w:rsidR="00287928" w:rsidRDefault="00287928" w:rsidP="00B73AF8">
      <w:pPr>
        <w:pStyle w:val="FootnoteText"/>
        <w:jc w:val="both"/>
        <w:rPr>
          <w:rFonts w:cs="Times New Roman"/>
        </w:rPr>
      </w:pPr>
      <w:r w:rsidRPr="00B73AF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sidRPr="00B73AF8">
        <w:rPr>
          <w:rFonts w:ascii="Times New Roman" w:hAnsi="Times New Roman" w:cs="Times New Roman"/>
          <w:sz w:val="20"/>
          <w:szCs w:val="20"/>
          <w:lang w:val="en-US"/>
        </w:rPr>
        <w:t xml:space="preserve">Trade </w:t>
      </w:r>
      <w:r>
        <w:rPr>
          <w:rFonts w:ascii="Times New Roman" w:hAnsi="Times New Roman" w:cs="Times New Roman"/>
          <w:sz w:val="20"/>
          <w:szCs w:val="20"/>
          <w:lang w:val="en-US"/>
        </w:rPr>
        <w:t xml:space="preserve">Act of 2002. </w:t>
      </w:r>
      <w:proofErr w:type="gramStart"/>
      <w:r>
        <w:rPr>
          <w:rFonts w:ascii="Times New Roman" w:hAnsi="Times New Roman" w:cs="Times New Roman"/>
          <w:sz w:val="20"/>
          <w:szCs w:val="20"/>
          <w:lang w:val="en-US"/>
        </w:rPr>
        <w:t>Public Law No.107–</w:t>
      </w:r>
      <w:r w:rsidRPr="00B73AF8">
        <w:rPr>
          <w:rFonts w:ascii="Times New Roman" w:hAnsi="Times New Roman" w:cs="Times New Roman"/>
          <w:sz w:val="20"/>
          <w:szCs w:val="20"/>
          <w:lang w:val="en-US"/>
        </w:rPr>
        <w:t>210.</w:t>
      </w:r>
      <w:proofErr w:type="gramEnd"/>
      <w:r w:rsidRPr="00B73AF8">
        <w:rPr>
          <w:rFonts w:ascii="Times New Roman" w:hAnsi="Times New Roman" w:cs="Times New Roman"/>
          <w:sz w:val="20"/>
          <w:szCs w:val="20"/>
          <w:lang w:val="en-US"/>
        </w:rPr>
        <w:t xml:space="preserve"> Washington. 2002.</w:t>
      </w:r>
    </w:p>
  </w:footnote>
  <w:footnote w:id="17">
    <w:p w14:paraId="0F449EB7" w14:textId="37500103" w:rsidR="00287928" w:rsidRDefault="00287928" w:rsidP="00B73AF8">
      <w:pPr>
        <w:pStyle w:val="FootnoteText"/>
        <w:jc w:val="both"/>
        <w:rPr>
          <w:rFonts w:cs="Times New Roman"/>
        </w:rPr>
      </w:pPr>
      <w:r w:rsidRPr="00B73AF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sidRPr="00B73AF8">
        <w:rPr>
          <w:rFonts w:ascii="Times New Roman" w:hAnsi="Times New Roman" w:cs="Times New Roman"/>
          <w:sz w:val="20"/>
          <w:szCs w:val="20"/>
          <w:lang w:val="en-US"/>
        </w:rPr>
        <w:t xml:space="preserve">The Bipartisan Congressional Trade Priorities and Accountability </w:t>
      </w:r>
      <w:r>
        <w:rPr>
          <w:rFonts w:ascii="Times New Roman" w:hAnsi="Times New Roman" w:cs="Times New Roman"/>
          <w:sz w:val="20"/>
          <w:szCs w:val="20"/>
          <w:lang w:val="en-US"/>
        </w:rPr>
        <w:t xml:space="preserve">Act of 2015. </w:t>
      </w:r>
      <w:proofErr w:type="gramStart"/>
      <w:r>
        <w:rPr>
          <w:rFonts w:ascii="Times New Roman" w:hAnsi="Times New Roman" w:cs="Times New Roman"/>
          <w:sz w:val="20"/>
          <w:szCs w:val="20"/>
          <w:lang w:val="en-US"/>
        </w:rPr>
        <w:t>Public Law No. 114–</w:t>
      </w:r>
      <w:r w:rsidRPr="00B73AF8">
        <w:rPr>
          <w:rFonts w:ascii="Times New Roman" w:hAnsi="Times New Roman" w:cs="Times New Roman"/>
          <w:sz w:val="20"/>
          <w:szCs w:val="20"/>
          <w:lang w:val="en-US"/>
        </w:rPr>
        <w:t>26.</w:t>
      </w:r>
      <w:proofErr w:type="gramEnd"/>
      <w:r w:rsidRPr="00B73AF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Washington D.C. </w:t>
      </w:r>
      <w:r w:rsidRPr="00B73AF8">
        <w:rPr>
          <w:rFonts w:ascii="Times New Roman" w:hAnsi="Times New Roman" w:cs="Times New Roman"/>
          <w:sz w:val="20"/>
          <w:szCs w:val="20"/>
          <w:lang w:val="en-US"/>
        </w:rPr>
        <w:t>June 29, 2015.</w:t>
      </w:r>
    </w:p>
  </w:footnote>
  <w:footnote w:id="18">
    <w:p w14:paraId="56898308" w14:textId="77777777" w:rsidR="00287928" w:rsidRDefault="00287928" w:rsidP="00B73AF8">
      <w:pPr>
        <w:pStyle w:val="FootnoteText"/>
        <w:jc w:val="both"/>
        <w:rPr>
          <w:rFonts w:cs="Times New Roman"/>
        </w:rPr>
      </w:pPr>
      <w:r w:rsidRPr="00B73AF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Pr>
          <w:rFonts w:ascii="Times New Roman" w:hAnsi="Times New Roman" w:cs="Times New Roman"/>
          <w:sz w:val="20"/>
          <w:szCs w:val="20"/>
        </w:rPr>
        <w:t>См</w:t>
      </w:r>
      <w:r w:rsidRPr="008A0D7B">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напр</w:t>
      </w:r>
      <w:proofErr w:type="spellEnd"/>
      <w:r w:rsidRPr="008A0D7B">
        <w:rPr>
          <w:rFonts w:ascii="Times New Roman" w:hAnsi="Times New Roman" w:cs="Times New Roman"/>
          <w:sz w:val="20"/>
          <w:szCs w:val="20"/>
          <w:lang w:val="en-US"/>
        </w:rPr>
        <w:t xml:space="preserve">.: </w:t>
      </w:r>
      <w:r w:rsidRPr="00B73AF8">
        <w:rPr>
          <w:rFonts w:ascii="Times New Roman" w:hAnsi="Times New Roman" w:cs="Times New Roman"/>
          <w:sz w:val="20"/>
          <w:szCs w:val="20"/>
          <w:lang w:val="en-US"/>
        </w:rPr>
        <w:t xml:space="preserve">Marrakesh Agreement Establishing World Trade Organization </w:t>
      </w:r>
      <w:r w:rsidRPr="008A0D7B">
        <w:rPr>
          <w:rFonts w:ascii="Times New Roman" w:hAnsi="Times New Roman" w:cs="Times New Roman"/>
          <w:sz w:val="20"/>
          <w:szCs w:val="20"/>
          <w:lang w:val="en-US"/>
        </w:rPr>
        <w:t xml:space="preserve">// URL: </w:t>
      </w:r>
      <w:hyperlink r:id="rId9" w:anchor="articleIX" w:history="1">
        <w:r w:rsidRPr="008A0D7B">
          <w:rPr>
            <w:rStyle w:val="Hyperlink"/>
            <w:rFonts w:ascii="Times New Roman" w:hAnsi="Times New Roman" w:cs="Times New Roman"/>
            <w:color w:val="auto"/>
            <w:sz w:val="20"/>
            <w:szCs w:val="20"/>
            <w:lang w:val="en-US"/>
          </w:rPr>
          <w:t>https://www.wto.org/english/docs_e/legal_e/04-wto_e.htm#articleIX</w:t>
        </w:r>
      </w:hyperlink>
      <w:r w:rsidRPr="008A0D7B">
        <w:rPr>
          <w:rFonts w:ascii="Times New Roman" w:hAnsi="Times New Roman" w:cs="Times New Roman"/>
          <w:sz w:val="20"/>
          <w:szCs w:val="20"/>
          <w:lang w:val="en-US"/>
        </w:rPr>
        <w:t xml:space="preserve"> (</w:t>
      </w:r>
      <w:r w:rsidRPr="00B73AF8">
        <w:rPr>
          <w:rFonts w:ascii="Times New Roman" w:hAnsi="Times New Roman" w:cs="Times New Roman"/>
          <w:sz w:val="20"/>
          <w:szCs w:val="20"/>
        </w:rPr>
        <w:t>дата</w:t>
      </w:r>
      <w:r w:rsidRPr="008A0D7B">
        <w:rPr>
          <w:rFonts w:ascii="Times New Roman" w:hAnsi="Times New Roman" w:cs="Times New Roman"/>
          <w:sz w:val="20"/>
          <w:szCs w:val="20"/>
          <w:lang w:val="en-US"/>
        </w:rPr>
        <w:t xml:space="preserve"> </w:t>
      </w:r>
      <w:r w:rsidRPr="00B73AF8">
        <w:rPr>
          <w:rFonts w:ascii="Times New Roman" w:hAnsi="Times New Roman" w:cs="Times New Roman"/>
          <w:sz w:val="20"/>
          <w:szCs w:val="20"/>
        </w:rPr>
        <w:t>обращения</w:t>
      </w:r>
      <w:r w:rsidRPr="008A0D7B">
        <w:rPr>
          <w:rFonts w:ascii="Times New Roman" w:hAnsi="Times New Roman" w:cs="Times New Roman"/>
          <w:sz w:val="20"/>
          <w:szCs w:val="20"/>
          <w:lang w:val="en-US"/>
        </w:rPr>
        <w:t xml:space="preserve"> </w:t>
      </w:r>
      <w:r w:rsidRPr="0016234B">
        <w:rPr>
          <w:rFonts w:ascii="Times New Roman" w:hAnsi="Times New Roman" w:cs="Times New Roman"/>
          <w:sz w:val="20"/>
          <w:szCs w:val="20"/>
          <w:lang w:val="en-US"/>
        </w:rPr>
        <w:t>–</w:t>
      </w:r>
      <w:r w:rsidRPr="008A0D7B">
        <w:rPr>
          <w:rFonts w:ascii="Times New Roman" w:hAnsi="Times New Roman" w:cs="Times New Roman"/>
          <w:sz w:val="20"/>
          <w:szCs w:val="20"/>
          <w:lang w:val="en-US"/>
        </w:rPr>
        <w:t xml:space="preserve"> 1.05.2017).</w:t>
      </w:r>
    </w:p>
  </w:footnote>
  <w:footnote w:id="19">
    <w:p w14:paraId="7474BEB7" w14:textId="77777777" w:rsidR="00287928" w:rsidRDefault="00287928" w:rsidP="00BB6148">
      <w:pPr>
        <w:pStyle w:val="FootnoteText"/>
        <w:jc w:val="both"/>
        <w:rPr>
          <w:rFonts w:ascii="Times New Roman" w:hAnsi="Times New Roman" w:cs="Times New Roman"/>
          <w:sz w:val="20"/>
          <w:szCs w:val="20"/>
          <w:lang w:val="en-US"/>
        </w:rPr>
      </w:pPr>
      <w:r w:rsidRPr="00B73AF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Pr>
          <w:rFonts w:ascii="Times New Roman" w:hAnsi="Times New Roman" w:cs="Times New Roman"/>
          <w:sz w:val="20"/>
          <w:szCs w:val="20"/>
        </w:rPr>
        <w:t>См</w:t>
      </w:r>
      <w:r w:rsidRPr="008A0D7B">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напр</w:t>
      </w:r>
      <w:proofErr w:type="spellEnd"/>
      <w:r w:rsidRPr="008A0D7B">
        <w:rPr>
          <w:rFonts w:ascii="Times New Roman" w:hAnsi="Times New Roman" w:cs="Times New Roman"/>
          <w:sz w:val="20"/>
          <w:szCs w:val="20"/>
          <w:lang w:val="en-US"/>
        </w:rPr>
        <w:t xml:space="preserve">.: </w:t>
      </w:r>
      <w:r w:rsidRPr="00BB6148">
        <w:rPr>
          <w:rFonts w:ascii="Times New Roman" w:hAnsi="Times New Roman" w:cs="Times New Roman"/>
          <w:sz w:val="20"/>
          <w:szCs w:val="20"/>
          <w:lang w:val="en-US"/>
        </w:rPr>
        <w:t xml:space="preserve">Trade Policy Review. Report by the Secretariat. </w:t>
      </w:r>
      <w:proofErr w:type="gramStart"/>
      <w:r w:rsidRPr="00BB6148">
        <w:rPr>
          <w:rFonts w:ascii="Times New Roman" w:hAnsi="Times New Roman" w:cs="Times New Roman"/>
          <w:sz w:val="20"/>
          <w:szCs w:val="20"/>
          <w:lang w:val="en-US"/>
        </w:rPr>
        <w:t>United States // World Trade Organization.</w:t>
      </w:r>
      <w:proofErr w:type="gramEnd"/>
      <w:r w:rsidRPr="00BB6148">
        <w:rPr>
          <w:rFonts w:ascii="Times New Roman" w:hAnsi="Times New Roman" w:cs="Times New Roman"/>
          <w:sz w:val="20"/>
          <w:szCs w:val="20"/>
          <w:lang w:val="en-US"/>
        </w:rPr>
        <w:t xml:space="preserve"> </w:t>
      </w:r>
    </w:p>
    <w:p w14:paraId="3DC57980" w14:textId="77777777" w:rsidR="00287928" w:rsidRDefault="00287928" w:rsidP="00BB6148">
      <w:pPr>
        <w:pStyle w:val="FootnoteText"/>
        <w:jc w:val="both"/>
        <w:rPr>
          <w:rFonts w:cs="Times New Roman"/>
        </w:rPr>
      </w:pPr>
      <w:r w:rsidRPr="00BB6148">
        <w:rPr>
          <w:rFonts w:ascii="Times New Roman" w:hAnsi="Times New Roman" w:cs="Times New Roman"/>
          <w:sz w:val="20"/>
          <w:szCs w:val="20"/>
          <w:lang w:val="en-US"/>
        </w:rPr>
        <w:t>October 21, 1996.</w:t>
      </w:r>
    </w:p>
  </w:footnote>
  <w:footnote w:id="20">
    <w:p w14:paraId="5BD309A0" w14:textId="77777777" w:rsidR="00287928" w:rsidRDefault="00287928" w:rsidP="00BB6148">
      <w:pPr>
        <w:pStyle w:val="FootnoteText"/>
        <w:jc w:val="both"/>
        <w:rPr>
          <w:rFonts w:ascii="Times New Roman" w:hAnsi="Times New Roman" w:cs="Times New Roman"/>
          <w:sz w:val="20"/>
          <w:szCs w:val="20"/>
          <w:lang w:val="en-US"/>
        </w:rPr>
      </w:pPr>
      <w:r w:rsidRPr="00B73AF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Pr>
          <w:rFonts w:ascii="Times New Roman" w:hAnsi="Times New Roman" w:cs="Times New Roman"/>
          <w:sz w:val="20"/>
          <w:szCs w:val="20"/>
        </w:rPr>
        <w:t>См</w:t>
      </w:r>
      <w:r w:rsidRPr="008A0D7B">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напр</w:t>
      </w:r>
      <w:proofErr w:type="spellEnd"/>
      <w:r w:rsidRPr="008A0D7B">
        <w:rPr>
          <w:rFonts w:ascii="Times New Roman" w:hAnsi="Times New Roman" w:cs="Times New Roman"/>
          <w:sz w:val="20"/>
          <w:szCs w:val="20"/>
          <w:lang w:val="en-US"/>
        </w:rPr>
        <w:t xml:space="preserve">.: </w:t>
      </w:r>
      <w:r w:rsidRPr="00BB6148">
        <w:rPr>
          <w:rFonts w:ascii="Times New Roman" w:hAnsi="Times New Roman" w:cs="Times New Roman"/>
          <w:sz w:val="20"/>
          <w:szCs w:val="20"/>
          <w:lang w:val="en-US"/>
        </w:rPr>
        <w:t xml:space="preserve">Trade Policy Review. Report by the Government. </w:t>
      </w:r>
      <w:proofErr w:type="gramStart"/>
      <w:r w:rsidRPr="00BB6148">
        <w:rPr>
          <w:rFonts w:ascii="Times New Roman" w:hAnsi="Times New Roman" w:cs="Times New Roman"/>
          <w:sz w:val="20"/>
          <w:szCs w:val="20"/>
          <w:lang w:val="en-US"/>
        </w:rPr>
        <w:t>United States // World Trade Organization.</w:t>
      </w:r>
      <w:proofErr w:type="gramEnd"/>
      <w:r w:rsidRPr="00BB6148">
        <w:rPr>
          <w:rFonts w:ascii="Times New Roman" w:hAnsi="Times New Roman" w:cs="Times New Roman"/>
          <w:sz w:val="20"/>
          <w:szCs w:val="20"/>
          <w:lang w:val="en-US"/>
        </w:rPr>
        <w:t xml:space="preserve"> </w:t>
      </w:r>
    </w:p>
    <w:p w14:paraId="4A252F11" w14:textId="77777777" w:rsidR="00287928" w:rsidRDefault="00287928" w:rsidP="00BB6148">
      <w:pPr>
        <w:pStyle w:val="FootnoteText"/>
        <w:jc w:val="both"/>
        <w:rPr>
          <w:rFonts w:cs="Times New Roman"/>
        </w:rPr>
      </w:pPr>
      <w:r w:rsidRPr="00BB6148">
        <w:rPr>
          <w:rFonts w:ascii="Times New Roman" w:hAnsi="Times New Roman" w:cs="Times New Roman"/>
          <w:sz w:val="20"/>
          <w:szCs w:val="20"/>
          <w:lang w:val="en-US"/>
        </w:rPr>
        <w:t xml:space="preserve">October 21, 1996.  </w:t>
      </w:r>
    </w:p>
  </w:footnote>
  <w:footnote w:id="21">
    <w:p w14:paraId="34AAD45A" w14:textId="77777777" w:rsidR="00287928" w:rsidRDefault="00287928" w:rsidP="00BB6148">
      <w:pPr>
        <w:pStyle w:val="FootnoteText"/>
        <w:jc w:val="both"/>
        <w:rPr>
          <w:rFonts w:ascii="Times New Roman" w:hAnsi="Times New Roman" w:cs="Times New Roman"/>
          <w:sz w:val="20"/>
          <w:szCs w:val="20"/>
        </w:rPr>
      </w:pPr>
      <w:r w:rsidRPr="00BB614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Pr>
          <w:rFonts w:ascii="Times New Roman" w:hAnsi="Times New Roman" w:cs="Times New Roman"/>
          <w:sz w:val="20"/>
          <w:szCs w:val="20"/>
        </w:rPr>
        <w:t>См</w:t>
      </w:r>
      <w:r w:rsidRPr="008A0D7B">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напр</w:t>
      </w:r>
      <w:proofErr w:type="spellEnd"/>
      <w:r w:rsidRPr="008A0D7B">
        <w:rPr>
          <w:rFonts w:ascii="Times New Roman" w:hAnsi="Times New Roman" w:cs="Times New Roman"/>
          <w:sz w:val="20"/>
          <w:szCs w:val="20"/>
          <w:lang w:val="en-US"/>
        </w:rPr>
        <w:t xml:space="preserve">.: </w:t>
      </w:r>
      <w:proofErr w:type="gramStart"/>
      <w:r w:rsidRPr="00BB6148">
        <w:rPr>
          <w:rFonts w:ascii="Times New Roman" w:hAnsi="Times New Roman" w:cs="Times New Roman"/>
          <w:sz w:val="20"/>
          <w:szCs w:val="20"/>
          <w:lang w:val="en-US"/>
        </w:rPr>
        <w:t>NAFTA at 7 // Office of the United States Representative Report.</w:t>
      </w:r>
      <w:proofErr w:type="gramEnd"/>
      <w:r w:rsidRPr="00BB6148">
        <w:rPr>
          <w:rFonts w:ascii="Times New Roman" w:hAnsi="Times New Roman" w:cs="Times New Roman"/>
          <w:sz w:val="20"/>
          <w:szCs w:val="20"/>
          <w:lang w:val="en-US"/>
        </w:rPr>
        <w:t xml:space="preserve"> </w:t>
      </w:r>
      <w:r w:rsidRPr="00BB6148">
        <w:rPr>
          <w:rFonts w:ascii="Times New Roman" w:hAnsi="Times New Roman" w:cs="Times New Roman"/>
          <w:sz w:val="20"/>
          <w:szCs w:val="20"/>
        </w:rPr>
        <w:t xml:space="preserve">2001 // </w:t>
      </w:r>
    </w:p>
    <w:p w14:paraId="0F8B8741" w14:textId="18A14615" w:rsidR="00287928" w:rsidRDefault="00287928" w:rsidP="00BB6148">
      <w:pPr>
        <w:pStyle w:val="FootnoteText"/>
        <w:jc w:val="both"/>
        <w:rPr>
          <w:rFonts w:cs="Times New Roman"/>
        </w:rPr>
      </w:pPr>
      <w:r w:rsidRPr="00BB6148">
        <w:rPr>
          <w:rFonts w:ascii="Times New Roman" w:hAnsi="Times New Roman" w:cs="Times New Roman"/>
          <w:sz w:val="20"/>
          <w:szCs w:val="20"/>
          <w:lang w:val="en-US"/>
        </w:rPr>
        <w:t>URL</w:t>
      </w:r>
      <w:r w:rsidRPr="00BB6148">
        <w:rPr>
          <w:rFonts w:ascii="Times New Roman" w:hAnsi="Times New Roman" w:cs="Times New Roman"/>
          <w:sz w:val="20"/>
          <w:szCs w:val="20"/>
        </w:rPr>
        <w:t xml:space="preserve">: </w:t>
      </w:r>
      <w:hyperlink r:id="rId10" w:history="1">
        <w:r w:rsidRPr="00BB6148">
          <w:rPr>
            <w:rStyle w:val="Hyperlink"/>
            <w:rFonts w:ascii="Times New Roman" w:hAnsi="Times New Roman" w:cs="Times New Roman"/>
            <w:color w:val="auto"/>
            <w:sz w:val="20"/>
            <w:szCs w:val="20"/>
            <w:lang w:val="en-US"/>
          </w:rPr>
          <w:t>https</w:t>
        </w:r>
        <w:r w:rsidRPr="00BB6148">
          <w:rPr>
            <w:rStyle w:val="Hyperlink"/>
            <w:rFonts w:ascii="Times New Roman" w:hAnsi="Times New Roman" w:cs="Times New Roman"/>
            <w:color w:val="auto"/>
            <w:sz w:val="20"/>
            <w:szCs w:val="20"/>
          </w:rPr>
          <w:t>://</w:t>
        </w:r>
        <w:r w:rsidRPr="00BB6148">
          <w:rPr>
            <w:rStyle w:val="Hyperlink"/>
            <w:rFonts w:ascii="Times New Roman" w:hAnsi="Times New Roman" w:cs="Times New Roman"/>
            <w:color w:val="auto"/>
            <w:sz w:val="20"/>
            <w:szCs w:val="20"/>
            <w:lang w:val="en-US"/>
          </w:rPr>
          <w:t>ustr</w:t>
        </w:r>
        <w:r w:rsidRPr="00BB6148">
          <w:rPr>
            <w:rStyle w:val="Hyperlink"/>
            <w:rFonts w:ascii="Times New Roman" w:hAnsi="Times New Roman" w:cs="Times New Roman"/>
            <w:color w:val="auto"/>
            <w:sz w:val="20"/>
            <w:szCs w:val="20"/>
          </w:rPr>
          <w:t>.</w:t>
        </w:r>
        <w:r w:rsidRPr="00BB6148">
          <w:rPr>
            <w:rStyle w:val="Hyperlink"/>
            <w:rFonts w:ascii="Times New Roman" w:hAnsi="Times New Roman" w:cs="Times New Roman"/>
            <w:color w:val="auto"/>
            <w:sz w:val="20"/>
            <w:szCs w:val="20"/>
            <w:lang w:val="en-US"/>
          </w:rPr>
          <w:t>gov</w:t>
        </w:r>
        <w:r w:rsidRPr="00BB6148">
          <w:rPr>
            <w:rStyle w:val="Hyperlink"/>
            <w:rFonts w:ascii="Times New Roman" w:hAnsi="Times New Roman" w:cs="Times New Roman"/>
            <w:color w:val="auto"/>
            <w:sz w:val="20"/>
            <w:szCs w:val="20"/>
          </w:rPr>
          <w:t>/</w:t>
        </w:r>
        <w:r w:rsidRPr="00BB6148">
          <w:rPr>
            <w:rStyle w:val="Hyperlink"/>
            <w:rFonts w:ascii="Times New Roman" w:hAnsi="Times New Roman" w:cs="Times New Roman"/>
            <w:color w:val="auto"/>
            <w:sz w:val="20"/>
            <w:szCs w:val="20"/>
            <w:lang w:val="en-US"/>
          </w:rPr>
          <w:t>archive</w:t>
        </w:r>
        <w:r w:rsidRPr="00BB6148">
          <w:rPr>
            <w:rStyle w:val="Hyperlink"/>
            <w:rFonts w:ascii="Times New Roman" w:hAnsi="Times New Roman" w:cs="Times New Roman"/>
            <w:color w:val="auto"/>
            <w:sz w:val="20"/>
            <w:szCs w:val="20"/>
          </w:rPr>
          <w:t>/</w:t>
        </w:r>
        <w:r w:rsidRPr="00BB6148">
          <w:rPr>
            <w:rStyle w:val="Hyperlink"/>
            <w:rFonts w:ascii="Times New Roman" w:hAnsi="Times New Roman" w:cs="Times New Roman"/>
            <w:color w:val="auto"/>
            <w:sz w:val="20"/>
            <w:szCs w:val="20"/>
            <w:lang w:val="en-US"/>
          </w:rPr>
          <w:t>assets</w:t>
        </w:r>
        <w:r w:rsidRPr="00BB6148">
          <w:rPr>
            <w:rStyle w:val="Hyperlink"/>
            <w:rFonts w:ascii="Times New Roman" w:hAnsi="Times New Roman" w:cs="Times New Roman"/>
            <w:color w:val="auto"/>
            <w:sz w:val="20"/>
            <w:szCs w:val="20"/>
          </w:rPr>
          <w:t>/</w:t>
        </w:r>
        <w:r w:rsidRPr="00BB6148">
          <w:rPr>
            <w:rStyle w:val="Hyperlink"/>
            <w:rFonts w:ascii="Times New Roman" w:hAnsi="Times New Roman" w:cs="Times New Roman"/>
            <w:color w:val="auto"/>
            <w:sz w:val="20"/>
            <w:szCs w:val="20"/>
            <w:lang w:val="en-US"/>
          </w:rPr>
          <w:t>Trade</w:t>
        </w:r>
        <w:r w:rsidRPr="00BB6148">
          <w:rPr>
            <w:rStyle w:val="Hyperlink"/>
            <w:rFonts w:ascii="Times New Roman" w:hAnsi="Times New Roman" w:cs="Times New Roman"/>
            <w:color w:val="auto"/>
            <w:sz w:val="20"/>
            <w:szCs w:val="20"/>
          </w:rPr>
          <w:t>_</w:t>
        </w:r>
        <w:r w:rsidRPr="00BB6148">
          <w:rPr>
            <w:rStyle w:val="Hyperlink"/>
            <w:rFonts w:ascii="Times New Roman" w:hAnsi="Times New Roman" w:cs="Times New Roman"/>
            <w:color w:val="auto"/>
            <w:sz w:val="20"/>
            <w:szCs w:val="20"/>
            <w:lang w:val="en-US"/>
          </w:rPr>
          <w:t>Agreements</w:t>
        </w:r>
        <w:r w:rsidRPr="00BB6148">
          <w:rPr>
            <w:rStyle w:val="Hyperlink"/>
            <w:rFonts w:ascii="Times New Roman" w:hAnsi="Times New Roman" w:cs="Times New Roman"/>
            <w:color w:val="auto"/>
            <w:sz w:val="20"/>
            <w:szCs w:val="20"/>
          </w:rPr>
          <w:t>/</w:t>
        </w:r>
        <w:r w:rsidRPr="00BB6148">
          <w:rPr>
            <w:rStyle w:val="Hyperlink"/>
            <w:rFonts w:ascii="Times New Roman" w:hAnsi="Times New Roman" w:cs="Times New Roman"/>
            <w:color w:val="auto"/>
            <w:sz w:val="20"/>
            <w:szCs w:val="20"/>
            <w:lang w:val="en-US"/>
          </w:rPr>
          <w:t>Regional</w:t>
        </w:r>
        <w:r w:rsidRPr="00BB6148">
          <w:rPr>
            <w:rStyle w:val="Hyperlink"/>
            <w:rFonts w:ascii="Times New Roman" w:hAnsi="Times New Roman" w:cs="Times New Roman"/>
            <w:color w:val="auto"/>
            <w:sz w:val="20"/>
            <w:szCs w:val="20"/>
          </w:rPr>
          <w:t>/</w:t>
        </w:r>
        <w:r w:rsidRPr="00BB6148">
          <w:rPr>
            <w:rStyle w:val="Hyperlink"/>
            <w:rFonts w:ascii="Times New Roman" w:hAnsi="Times New Roman" w:cs="Times New Roman"/>
            <w:color w:val="auto"/>
            <w:sz w:val="20"/>
            <w:szCs w:val="20"/>
            <w:lang w:val="en-US"/>
          </w:rPr>
          <w:t>NAFTA</w:t>
        </w:r>
        <w:r w:rsidRPr="00BB6148">
          <w:rPr>
            <w:rStyle w:val="Hyperlink"/>
            <w:rFonts w:ascii="Times New Roman" w:hAnsi="Times New Roman" w:cs="Times New Roman"/>
            <w:color w:val="auto"/>
            <w:sz w:val="20"/>
            <w:szCs w:val="20"/>
          </w:rPr>
          <w:t>/</w:t>
        </w:r>
        <w:r w:rsidRPr="00BB6148">
          <w:rPr>
            <w:rStyle w:val="Hyperlink"/>
            <w:rFonts w:ascii="Times New Roman" w:hAnsi="Times New Roman" w:cs="Times New Roman"/>
            <w:color w:val="auto"/>
            <w:sz w:val="20"/>
            <w:szCs w:val="20"/>
            <w:lang w:val="en-US"/>
          </w:rPr>
          <w:t>asset</w:t>
        </w:r>
        <w:r w:rsidRPr="00BB6148">
          <w:rPr>
            <w:rStyle w:val="Hyperlink"/>
            <w:rFonts w:ascii="Times New Roman" w:hAnsi="Times New Roman" w:cs="Times New Roman"/>
            <w:color w:val="auto"/>
            <w:sz w:val="20"/>
            <w:szCs w:val="20"/>
          </w:rPr>
          <w:t>_</w:t>
        </w:r>
        <w:r w:rsidRPr="00BB6148">
          <w:rPr>
            <w:rStyle w:val="Hyperlink"/>
            <w:rFonts w:ascii="Times New Roman" w:hAnsi="Times New Roman" w:cs="Times New Roman"/>
            <w:color w:val="auto"/>
            <w:sz w:val="20"/>
            <w:szCs w:val="20"/>
            <w:lang w:val="en-US"/>
          </w:rPr>
          <w:t>upload</w:t>
        </w:r>
        <w:r w:rsidRPr="00BB6148">
          <w:rPr>
            <w:rStyle w:val="Hyperlink"/>
            <w:rFonts w:ascii="Times New Roman" w:hAnsi="Times New Roman" w:cs="Times New Roman"/>
            <w:color w:val="auto"/>
            <w:sz w:val="20"/>
            <w:szCs w:val="20"/>
          </w:rPr>
          <w:t>_</w:t>
        </w:r>
        <w:r w:rsidRPr="00BB6148">
          <w:rPr>
            <w:rStyle w:val="Hyperlink"/>
            <w:rFonts w:ascii="Times New Roman" w:hAnsi="Times New Roman" w:cs="Times New Roman"/>
            <w:color w:val="auto"/>
            <w:sz w:val="20"/>
            <w:szCs w:val="20"/>
            <w:lang w:val="en-US"/>
          </w:rPr>
          <w:t>file</w:t>
        </w:r>
        <w:r w:rsidRPr="00BB6148">
          <w:rPr>
            <w:rStyle w:val="Hyperlink"/>
            <w:rFonts w:ascii="Times New Roman" w:hAnsi="Times New Roman" w:cs="Times New Roman"/>
            <w:color w:val="auto"/>
            <w:sz w:val="20"/>
            <w:szCs w:val="20"/>
          </w:rPr>
          <w:t>975_3606.</w:t>
        </w:r>
        <w:proofErr w:type="spellStart"/>
        <w:r w:rsidRPr="00BB6148">
          <w:rPr>
            <w:rStyle w:val="Hyperlink"/>
            <w:rFonts w:ascii="Times New Roman" w:hAnsi="Times New Roman" w:cs="Times New Roman"/>
            <w:color w:val="auto"/>
            <w:sz w:val="20"/>
            <w:szCs w:val="20"/>
            <w:lang w:val="en-US"/>
          </w:rPr>
          <w:t>pdf</w:t>
        </w:r>
        <w:proofErr w:type="spellEnd"/>
      </w:hyperlink>
      <w:r w:rsidRPr="00BB6148">
        <w:rPr>
          <w:rFonts w:ascii="Times New Roman" w:hAnsi="Times New Roman" w:cs="Times New Roman"/>
          <w:sz w:val="20"/>
          <w:szCs w:val="20"/>
        </w:rPr>
        <w:t xml:space="preserve"> (дата обращения − 5.05.2017).</w:t>
      </w:r>
    </w:p>
  </w:footnote>
  <w:footnote w:id="22">
    <w:p w14:paraId="76D0878D" w14:textId="77777777" w:rsidR="00287928" w:rsidRDefault="00287928">
      <w:pPr>
        <w:pStyle w:val="FootnoteText"/>
        <w:rPr>
          <w:rFonts w:cs="Times New Roman"/>
        </w:rPr>
      </w:pPr>
      <w:r w:rsidRPr="00BB614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sidRPr="00BB6148">
        <w:rPr>
          <w:rFonts w:ascii="Times New Roman" w:hAnsi="Times New Roman" w:cs="Times New Roman"/>
          <w:sz w:val="20"/>
          <w:szCs w:val="20"/>
          <w:lang w:val="en-US"/>
        </w:rPr>
        <w:t>Villarreal</w:t>
      </w:r>
      <w:r w:rsidRPr="00962FBD">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BB6148">
        <w:rPr>
          <w:rFonts w:ascii="Times New Roman" w:hAnsi="Times New Roman" w:cs="Times New Roman"/>
          <w:sz w:val="20"/>
          <w:szCs w:val="20"/>
          <w:lang w:val="en-US"/>
        </w:rPr>
        <w:t xml:space="preserve"> M.</w:t>
      </w:r>
      <w:r>
        <w:rPr>
          <w:rFonts w:ascii="Times New Roman" w:hAnsi="Times New Roman" w:cs="Times New Roman"/>
          <w:sz w:val="20"/>
          <w:szCs w:val="20"/>
          <w:lang w:val="en-US"/>
        </w:rPr>
        <w:t xml:space="preserve">, </w:t>
      </w:r>
      <w:r w:rsidRPr="00BB6148">
        <w:rPr>
          <w:rFonts w:ascii="Times New Roman" w:hAnsi="Times New Roman" w:cs="Times New Roman"/>
          <w:sz w:val="20"/>
          <w:szCs w:val="20"/>
          <w:lang w:val="en-US"/>
        </w:rPr>
        <w:t>Fergusson</w:t>
      </w:r>
      <w:r w:rsidRPr="00962FBD">
        <w:rPr>
          <w:rFonts w:ascii="Times New Roman" w:hAnsi="Times New Roman" w:cs="Times New Roman"/>
          <w:sz w:val="20"/>
          <w:szCs w:val="20"/>
          <w:lang w:val="en-US"/>
        </w:rPr>
        <w:t xml:space="preserve"> </w:t>
      </w:r>
      <w:r>
        <w:rPr>
          <w:rFonts w:ascii="Times New Roman" w:hAnsi="Times New Roman" w:cs="Times New Roman"/>
          <w:sz w:val="20"/>
          <w:szCs w:val="20"/>
          <w:lang w:val="en-US"/>
        </w:rPr>
        <w:t>I. F</w:t>
      </w:r>
      <w:r w:rsidRPr="00BB6148">
        <w:rPr>
          <w:rFonts w:ascii="Times New Roman" w:hAnsi="Times New Roman" w:cs="Times New Roman"/>
          <w:sz w:val="20"/>
          <w:szCs w:val="20"/>
          <w:lang w:val="en-US"/>
        </w:rPr>
        <w:t xml:space="preserve">. </w:t>
      </w:r>
      <w:proofErr w:type="gramStart"/>
      <w:r w:rsidRPr="00BB6148">
        <w:rPr>
          <w:rFonts w:ascii="Times New Roman" w:hAnsi="Times New Roman" w:cs="Times New Roman"/>
          <w:sz w:val="20"/>
          <w:szCs w:val="20"/>
          <w:lang w:val="en-US"/>
        </w:rPr>
        <w:t>The North-American Free Trade Agreement (NAFTA) // Congressional Research Service Report.</w:t>
      </w:r>
      <w:proofErr w:type="gramEnd"/>
      <w:r w:rsidRPr="00BB6148">
        <w:rPr>
          <w:rFonts w:ascii="Times New Roman" w:hAnsi="Times New Roman" w:cs="Times New Roman"/>
          <w:sz w:val="20"/>
          <w:szCs w:val="20"/>
          <w:lang w:val="en-US"/>
        </w:rPr>
        <w:t xml:space="preserve"> February 22, 2017.</w:t>
      </w:r>
    </w:p>
  </w:footnote>
  <w:footnote w:id="23">
    <w:p w14:paraId="38ED1C3E" w14:textId="77777777" w:rsidR="00287928" w:rsidRDefault="00287928" w:rsidP="00BB6148">
      <w:pPr>
        <w:pStyle w:val="FootnoteText"/>
        <w:jc w:val="both"/>
        <w:rPr>
          <w:rFonts w:cs="Times New Roman"/>
        </w:rPr>
      </w:pPr>
      <w:r w:rsidRPr="00BB614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Pr>
          <w:rFonts w:ascii="Times New Roman" w:hAnsi="Times New Roman" w:cs="Times New Roman"/>
          <w:sz w:val="20"/>
          <w:szCs w:val="20"/>
          <w:lang w:val="en-US"/>
        </w:rPr>
        <w:t>Russia and Moldova Jackson–</w:t>
      </w:r>
      <w:proofErr w:type="spellStart"/>
      <w:r w:rsidRPr="00BB6148">
        <w:rPr>
          <w:rFonts w:ascii="Times New Roman" w:hAnsi="Times New Roman" w:cs="Times New Roman"/>
          <w:sz w:val="20"/>
          <w:szCs w:val="20"/>
          <w:lang w:val="en-US"/>
        </w:rPr>
        <w:t>Vanik</w:t>
      </w:r>
      <w:proofErr w:type="spellEnd"/>
      <w:r w:rsidRPr="00BB6148">
        <w:rPr>
          <w:rFonts w:ascii="Times New Roman" w:hAnsi="Times New Roman" w:cs="Times New Roman"/>
          <w:sz w:val="20"/>
          <w:szCs w:val="20"/>
          <w:lang w:val="en-US"/>
        </w:rPr>
        <w:t xml:space="preserve"> Repeal and Sergei </w:t>
      </w:r>
      <w:proofErr w:type="spellStart"/>
      <w:r w:rsidRPr="00BB6148">
        <w:rPr>
          <w:rFonts w:ascii="Times New Roman" w:hAnsi="Times New Roman" w:cs="Times New Roman"/>
          <w:sz w:val="20"/>
          <w:szCs w:val="20"/>
          <w:lang w:val="en-US"/>
        </w:rPr>
        <w:t>Magnitsky</w:t>
      </w:r>
      <w:proofErr w:type="spellEnd"/>
      <w:r w:rsidRPr="00BB6148">
        <w:rPr>
          <w:rFonts w:ascii="Times New Roman" w:hAnsi="Times New Roman" w:cs="Times New Roman"/>
          <w:sz w:val="20"/>
          <w:szCs w:val="20"/>
          <w:lang w:val="en-US"/>
        </w:rPr>
        <w:t xml:space="preserve"> Rule of Law Accountability Act of 2012. Washington</w:t>
      </w:r>
      <w:r>
        <w:rPr>
          <w:rFonts w:ascii="Times New Roman" w:hAnsi="Times New Roman" w:cs="Times New Roman"/>
          <w:sz w:val="20"/>
          <w:szCs w:val="20"/>
          <w:lang w:val="en-US"/>
        </w:rPr>
        <w:t xml:space="preserve"> D.C</w:t>
      </w:r>
      <w:r w:rsidRPr="00BB6148">
        <w:rPr>
          <w:rFonts w:ascii="Times New Roman" w:hAnsi="Times New Roman" w:cs="Times New Roman"/>
          <w:sz w:val="20"/>
          <w:szCs w:val="20"/>
          <w:lang w:val="en-US"/>
        </w:rPr>
        <w:t xml:space="preserve">. January 3, 2012 // URL: </w:t>
      </w:r>
      <w:r w:rsidRPr="00BB6148">
        <w:rPr>
          <w:rFonts w:ascii="Times New Roman" w:hAnsi="Times New Roman" w:cs="Times New Roman"/>
          <w:spacing w:val="-2"/>
          <w:sz w:val="20"/>
          <w:szCs w:val="20"/>
          <w:lang w:val="en-US"/>
        </w:rPr>
        <w:t>https://www.treasury.gov/resource-enter/sanctions/Programs/Documents/pl112_208.pdf</w:t>
      </w:r>
      <w:r w:rsidRPr="00BB6148">
        <w:rPr>
          <w:rFonts w:ascii="Times New Roman" w:hAnsi="Times New Roman" w:cs="Times New Roman"/>
          <w:sz w:val="20"/>
          <w:szCs w:val="20"/>
          <w:lang w:val="en-US"/>
        </w:rPr>
        <w:t xml:space="preserve"> (</w:t>
      </w:r>
      <w:r w:rsidRPr="00BB6148">
        <w:rPr>
          <w:rFonts w:ascii="Times New Roman" w:hAnsi="Times New Roman" w:cs="Times New Roman"/>
          <w:sz w:val="20"/>
          <w:szCs w:val="20"/>
        </w:rPr>
        <w:t>дата</w:t>
      </w:r>
      <w:r w:rsidRPr="00BB6148">
        <w:rPr>
          <w:rFonts w:ascii="Times New Roman" w:hAnsi="Times New Roman" w:cs="Times New Roman"/>
          <w:sz w:val="20"/>
          <w:szCs w:val="20"/>
          <w:lang w:val="en-US"/>
        </w:rPr>
        <w:t xml:space="preserve"> </w:t>
      </w:r>
      <w:r w:rsidRPr="00BB6148">
        <w:rPr>
          <w:rFonts w:ascii="Times New Roman" w:hAnsi="Times New Roman" w:cs="Times New Roman"/>
          <w:sz w:val="20"/>
          <w:szCs w:val="20"/>
        </w:rPr>
        <w:t>обращения</w:t>
      </w:r>
      <w:r w:rsidRPr="00BB6148">
        <w:rPr>
          <w:rFonts w:ascii="Times New Roman" w:hAnsi="Times New Roman" w:cs="Times New Roman"/>
          <w:sz w:val="20"/>
          <w:szCs w:val="20"/>
          <w:lang w:val="en-US"/>
        </w:rPr>
        <w:t xml:space="preserve"> – 18.02.2017).</w:t>
      </w:r>
    </w:p>
  </w:footnote>
  <w:footnote w:id="24">
    <w:p w14:paraId="7B613F47" w14:textId="599EE49F" w:rsidR="00287928" w:rsidRDefault="00287928">
      <w:pPr>
        <w:pStyle w:val="FootnoteText"/>
        <w:rPr>
          <w:rFonts w:cs="Times New Roman"/>
        </w:rPr>
      </w:pPr>
      <w:r w:rsidRPr="00BB614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Pr>
          <w:rFonts w:ascii="Times New Roman" w:hAnsi="Times New Roman" w:cs="Times New Roman"/>
          <w:sz w:val="20"/>
          <w:szCs w:val="20"/>
        </w:rPr>
        <w:t>См</w:t>
      </w:r>
      <w:r w:rsidRPr="008A0D7B">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напр</w:t>
      </w:r>
      <w:proofErr w:type="spellEnd"/>
      <w:r w:rsidRPr="008A0D7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Ricardo D. </w:t>
      </w:r>
      <w:proofErr w:type="gramStart"/>
      <w:r>
        <w:rPr>
          <w:rFonts w:ascii="Times New Roman" w:hAnsi="Times New Roman" w:cs="Times New Roman"/>
          <w:sz w:val="20"/>
          <w:szCs w:val="20"/>
          <w:lang w:val="en-US"/>
        </w:rPr>
        <w:t>The Principles of Political Economy and Taxation // London.</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J</w:t>
      </w:r>
      <w:r w:rsidRPr="008A0D7B">
        <w:rPr>
          <w:rFonts w:ascii="Times New Roman" w:hAnsi="Times New Roman" w:cs="Times New Roman"/>
          <w:sz w:val="20"/>
          <w:szCs w:val="20"/>
        </w:rPr>
        <w:t>.</w:t>
      </w:r>
      <w:r>
        <w:rPr>
          <w:rFonts w:ascii="Times New Roman" w:hAnsi="Times New Roman" w:cs="Times New Roman"/>
          <w:sz w:val="20"/>
          <w:szCs w:val="20"/>
          <w:lang w:val="en-US"/>
        </w:rPr>
        <w:t>M</w:t>
      </w:r>
      <w:r w:rsidRPr="008A0D7B">
        <w:rPr>
          <w:rFonts w:ascii="Times New Roman" w:hAnsi="Times New Roman" w:cs="Times New Roman"/>
          <w:sz w:val="20"/>
          <w:szCs w:val="20"/>
        </w:rPr>
        <w:t xml:space="preserve">. </w:t>
      </w:r>
      <w:r>
        <w:rPr>
          <w:rFonts w:ascii="Times New Roman" w:hAnsi="Times New Roman" w:cs="Times New Roman"/>
          <w:sz w:val="20"/>
          <w:szCs w:val="20"/>
          <w:lang w:val="en-US"/>
        </w:rPr>
        <w:t>Dent</w:t>
      </w:r>
      <w:r w:rsidRPr="008A0D7B">
        <w:rPr>
          <w:rFonts w:ascii="Times New Roman" w:hAnsi="Times New Roman" w:cs="Times New Roman"/>
          <w:sz w:val="20"/>
          <w:szCs w:val="20"/>
        </w:rPr>
        <w:t xml:space="preserve"> &amp; </w:t>
      </w:r>
      <w:r>
        <w:rPr>
          <w:rFonts w:ascii="Times New Roman" w:hAnsi="Times New Roman" w:cs="Times New Roman"/>
          <w:sz w:val="20"/>
          <w:szCs w:val="20"/>
          <w:lang w:val="en-US"/>
        </w:rPr>
        <w:t>sons</w:t>
      </w:r>
      <w:r w:rsidRPr="008A0D7B">
        <w:rPr>
          <w:rFonts w:ascii="Times New Roman" w:hAnsi="Times New Roman" w:cs="Times New Roman"/>
          <w:sz w:val="20"/>
          <w:szCs w:val="20"/>
        </w:rPr>
        <w:t xml:space="preserve"> </w:t>
      </w:r>
      <w:r>
        <w:rPr>
          <w:rFonts w:ascii="Times New Roman" w:hAnsi="Times New Roman" w:cs="Times New Roman"/>
          <w:sz w:val="20"/>
          <w:szCs w:val="20"/>
          <w:lang w:val="en-US"/>
        </w:rPr>
        <w:t>Ltd</w:t>
      </w:r>
      <w:r>
        <w:rPr>
          <w:rFonts w:ascii="Times New Roman" w:hAnsi="Times New Roman" w:cs="Times New Roman"/>
          <w:sz w:val="20"/>
          <w:szCs w:val="20"/>
        </w:rPr>
        <w:t>,</w:t>
      </w:r>
      <w:r w:rsidRPr="008A0D7B">
        <w:rPr>
          <w:rFonts w:ascii="Times New Roman" w:hAnsi="Times New Roman" w:cs="Times New Roman"/>
          <w:sz w:val="20"/>
          <w:szCs w:val="20"/>
        </w:rPr>
        <w:t xml:space="preserve"> 1912.</w:t>
      </w:r>
      <w:proofErr w:type="gramEnd"/>
    </w:p>
  </w:footnote>
  <w:footnote w:id="25">
    <w:p w14:paraId="7E0A4EBE" w14:textId="77777777" w:rsidR="00287928" w:rsidRDefault="00287928">
      <w:pPr>
        <w:pStyle w:val="FootnoteText"/>
        <w:rPr>
          <w:rFonts w:ascii="Times New Roman" w:hAnsi="Times New Roman" w:cs="Times New Roman"/>
          <w:sz w:val="20"/>
          <w:szCs w:val="20"/>
        </w:rPr>
      </w:pPr>
      <w:r w:rsidRPr="00BB614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926EA">
        <w:rPr>
          <w:rFonts w:ascii="Times New Roman" w:hAnsi="Times New Roman" w:cs="Times New Roman"/>
          <w:sz w:val="20"/>
          <w:szCs w:val="20"/>
        </w:rPr>
        <w:t>Минкова К. В. Международная многосторонняя торговля от античности до ВТО // СПб.: Изд-во</w:t>
      </w:r>
    </w:p>
    <w:p w14:paraId="5CC56EF1" w14:textId="6C7BDB49" w:rsidR="00287928" w:rsidRDefault="00287928">
      <w:pPr>
        <w:pStyle w:val="FootnoteText"/>
        <w:rPr>
          <w:rFonts w:cs="Times New Roman"/>
        </w:rPr>
      </w:pPr>
      <w:r>
        <w:rPr>
          <w:rFonts w:ascii="Times New Roman" w:hAnsi="Times New Roman" w:cs="Times New Roman"/>
          <w:sz w:val="20"/>
          <w:szCs w:val="20"/>
        </w:rPr>
        <w:t xml:space="preserve"> С.-Петербургского университета,</w:t>
      </w:r>
      <w:r w:rsidRPr="00E926EA">
        <w:rPr>
          <w:rFonts w:ascii="Times New Roman" w:hAnsi="Times New Roman" w:cs="Times New Roman"/>
          <w:sz w:val="20"/>
          <w:szCs w:val="20"/>
        </w:rPr>
        <w:t xml:space="preserve"> </w:t>
      </w:r>
      <w:r w:rsidRPr="008A0D7B">
        <w:rPr>
          <w:rFonts w:ascii="Times New Roman" w:hAnsi="Times New Roman" w:cs="Times New Roman"/>
          <w:sz w:val="20"/>
          <w:szCs w:val="20"/>
          <w:lang w:val="en-US"/>
        </w:rPr>
        <w:t>2006.</w:t>
      </w:r>
    </w:p>
  </w:footnote>
  <w:footnote w:id="26">
    <w:p w14:paraId="1D3DFFF9" w14:textId="303CCE00" w:rsidR="00287928" w:rsidRDefault="00287928" w:rsidP="004A61EB">
      <w:pPr>
        <w:pStyle w:val="FootnoteText"/>
        <w:jc w:val="both"/>
        <w:rPr>
          <w:rFonts w:cs="Times New Roman"/>
        </w:rPr>
      </w:pPr>
      <w:r w:rsidRPr="00BB614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sidRPr="00BA3EDC">
        <w:rPr>
          <w:rFonts w:ascii="Times New Roman" w:hAnsi="Times New Roman" w:cs="Times New Roman"/>
          <w:sz w:val="20"/>
          <w:szCs w:val="20"/>
          <w:lang w:val="en-US"/>
        </w:rPr>
        <w:t>Cohen</w:t>
      </w:r>
      <w:r w:rsidRPr="00962FBD">
        <w:rPr>
          <w:rFonts w:ascii="Times New Roman" w:hAnsi="Times New Roman" w:cs="Times New Roman"/>
          <w:sz w:val="20"/>
          <w:szCs w:val="20"/>
          <w:lang w:val="en-US"/>
        </w:rPr>
        <w:t xml:space="preserve"> </w:t>
      </w:r>
      <w:r w:rsidRPr="00BA3EDC">
        <w:rPr>
          <w:rFonts w:ascii="Times New Roman" w:hAnsi="Times New Roman" w:cs="Times New Roman"/>
          <w:sz w:val="20"/>
          <w:szCs w:val="20"/>
          <w:lang w:val="en-US"/>
        </w:rPr>
        <w:t>S</w:t>
      </w:r>
      <w:r>
        <w:rPr>
          <w:rFonts w:ascii="Times New Roman" w:hAnsi="Times New Roman" w:cs="Times New Roman"/>
          <w:sz w:val="20"/>
          <w:szCs w:val="20"/>
          <w:lang w:val="en-US"/>
        </w:rPr>
        <w:t>.</w:t>
      </w:r>
      <w:r w:rsidRPr="00BA3EDC">
        <w:rPr>
          <w:rFonts w:ascii="Times New Roman" w:hAnsi="Times New Roman" w:cs="Times New Roman"/>
          <w:sz w:val="20"/>
          <w:szCs w:val="20"/>
          <w:lang w:val="en-US"/>
        </w:rPr>
        <w:t xml:space="preserve"> D.</w:t>
      </w:r>
      <w:r>
        <w:rPr>
          <w:rFonts w:ascii="Times New Roman" w:hAnsi="Times New Roman" w:cs="Times New Roman"/>
          <w:sz w:val="20"/>
          <w:szCs w:val="20"/>
          <w:lang w:val="en-US"/>
        </w:rPr>
        <w:t xml:space="preserve">, </w:t>
      </w:r>
      <w:r w:rsidRPr="00BA3EDC">
        <w:rPr>
          <w:rFonts w:ascii="Times New Roman" w:hAnsi="Times New Roman" w:cs="Times New Roman"/>
          <w:sz w:val="20"/>
          <w:szCs w:val="20"/>
          <w:lang w:val="en-US"/>
        </w:rPr>
        <w:t>Paul</w:t>
      </w:r>
      <w:r w:rsidRPr="00962FBD">
        <w:rPr>
          <w:rFonts w:ascii="Times New Roman" w:hAnsi="Times New Roman" w:cs="Times New Roman"/>
          <w:sz w:val="20"/>
          <w:szCs w:val="20"/>
          <w:lang w:val="en-US"/>
        </w:rPr>
        <w:t xml:space="preserve"> </w:t>
      </w:r>
      <w:r>
        <w:rPr>
          <w:rFonts w:ascii="Times New Roman" w:hAnsi="Times New Roman" w:cs="Times New Roman"/>
          <w:sz w:val="20"/>
          <w:szCs w:val="20"/>
          <w:lang w:val="en-US"/>
        </w:rPr>
        <w:t>J.</w:t>
      </w:r>
      <w:r w:rsidRPr="00BA3EDC">
        <w:rPr>
          <w:rFonts w:ascii="Times New Roman" w:hAnsi="Times New Roman" w:cs="Times New Roman"/>
          <w:sz w:val="20"/>
          <w:szCs w:val="20"/>
          <w:lang w:val="en-US"/>
        </w:rPr>
        <w:t xml:space="preserve"> R.</w:t>
      </w:r>
      <w:r>
        <w:rPr>
          <w:rFonts w:ascii="Times New Roman" w:hAnsi="Times New Roman" w:cs="Times New Roman"/>
          <w:sz w:val="20"/>
          <w:szCs w:val="20"/>
          <w:lang w:val="en-US"/>
        </w:rPr>
        <w:t>,</w:t>
      </w:r>
      <w:r w:rsidRPr="00BA3EDC">
        <w:rPr>
          <w:rFonts w:ascii="Times New Roman" w:hAnsi="Times New Roman" w:cs="Times New Roman"/>
          <w:sz w:val="20"/>
          <w:szCs w:val="20"/>
          <w:lang w:val="en-US"/>
        </w:rPr>
        <w:t xml:space="preserve"> </w:t>
      </w:r>
      <w:proofErr w:type="spellStart"/>
      <w:r w:rsidRPr="00BA3EDC">
        <w:rPr>
          <w:rFonts w:ascii="Times New Roman" w:hAnsi="Times New Roman" w:cs="Times New Roman"/>
          <w:sz w:val="20"/>
          <w:szCs w:val="20"/>
          <w:lang w:val="en-US"/>
        </w:rPr>
        <w:t>Blecker</w:t>
      </w:r>
      <w:proofErr w:type="spellEnd"/>
      <w:r w:rsidRPr="00962FBD">
        <w:rPr>
          <w:rFonts w:ascii="Times New Roman" w:hAnsi="Times New Roman" w:cs="Times New Roman"/>
          <w:sz w:val="20"/>
          <w:szCs w:val="20"/>
          <w:lang w:val="en-US"/>
        </w:rPr>
        <w:t xml:space="preserve"> </w:t>
      </w:r>
      <w:r>
        <w:rPr>
          <w:rFonts w:ascii="Times New Roman" w:hAnsi="Times New Roman" w:cs="Times New Roman"/>
          <w:sz w:val="20"/>
          <w:szCs w:val="20"/>
          <w:lang w:val="en-US"/>
        </w:rPr>
        <w:t>R.</w:t>
      </w:r>
      <w:r w:rsidRPr="00BA3EDC">
        <w:rPr>
          <w:rFonts w:ascii="Times New Roman" w:hAnsi="Times New Roman" w:cs="Times New Roman"/>
          <w:sz w:val="20"/>
          <w:szCs w:val="20"/>
          <w:lang w:val="en-US"/>
        </w:rPr>
        <w:t xml:space="preserve"> A. Fundamentals of U.S. Foreign Trade Policy. </w:t>
      </w:r>
      <w:proofErr w:type="gramStart"/>
      <w:r w:rsidRPr="00BA3EDC">
        <w:rPr>
          <w:rFonts w:ascii="Times New Roman" w:hAnsi="Times New Roman" w:cs="Times New Roman"/>
          <w:sz w:val="20"/>
          <w:szCs w:val="20"/>
          <w:lang w:val="en-US"/>
        </w:rPr>
        <w:t>Economics, Politics, La</w:t>
      </w:r>
      <w:r>
        <w:rPr>
          <w:rFonts w:ascii="Times New Roman" w:hAnsi="Times New Roman" w:cs="Times New Roman"/>
          <w:sz w:val="20"/>
          <w:szCs w:val="20"/>
          <w:lang w:val="en-US"/>
        </w:rPr>
        <w:t>ws and Issues.</w:t>
      </w:r>
      <w:proofErr w:type="gramEnd"/>
      <w:r>
        <w:rPr>
          <w:rFonts w:ascii="Times New Roman" w:hAnsi="Times New Roman" w:cs="Times New Roman"/>
          <w:sz w:val="20"/>
          <w:szCs w:val="20"/>
          <w:lang w:val="en-US"/>
        </w:rPr>
        <w:t xml:space="preserve"> Westview Press, 1996.</w:t>
      </w:r>
    </w:p>
  </w:footnote>
  <w:footnote w:id="27">
    <w:p w14:paraId="6E91C6ED" w14:textId="77777777" w:rsidR="00287928" w:rsidRDefault="00287928" w:rsidP="004A61EB">
      <w:pPr>
        <w:pStyle w:val="FootnoteText"/>
        <w:jc w:val="both"/>
        <w:rPr>
          <w:rFonts w:cs="Times New Roman"/>
        </w:rPr>
      </w:pPr>
      <w:r w:rsidRPr="00BB614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proofErr w:type="spellStart"/>
      <w:r w:rsidRPr="009C541E">
        <w:rPr>
          <w:rFonts w:ascii="Times New Roman" w:hAnsi="Times New Roman" w:cs="Times New Roman"/>
          <w:sz w:val="20"/>
          <w:szCs w:val="20"/>
          <w:lang w:val="en-US"/>
        </w:rPr>
        <w:t>Chorev</w:t>
      </w:r>
      <w:proofErr w:type="spellEnd"/>
      <w:r w:rsidRPr="00962FBD">
        <w:rPr>
          <w:rFonts w:ascii="Times New Roman" w:hAnsi="Times New Roman" w:cs="Times New Roman"/>
          <w:sz w:val="20"/>
          <w:szCs w:val="20"/>
          <w:lang w:val="en-US"/>
        </w:rPr>
        <w:t xml:space="preserve"> </w:t>
      </w:r>
      <w:r w:rsidRPr="009C541E">
        <w:rPr>
          <w:rFonts w:ascii="Times New Roman" w:hAnsi="Times New Roman" w:cs="Times New Roman"/>
          <w:sz w:val="20"/>
          <w:szCs w:val="20"/>
          <w:lang w:val="en-US"/>
        </w:rPr>
        <w:t>N. Remaking U.S. Trade Policy. From Protectionism to Globalizat</w:t>
      </w:r>
      <w:r>
        <w:rPr>
          <w:rFonts w:ascii="Times New Roman" w:hAnsi="Times New Roman" w:cs="Times New Roman"/>
          <w:sz w:val="20"/>
          <w:szCs w:val="20"/>
          <w:lang w:val="en-US"/>
        </w:rPr>
        <w:t xml:space="preserve">ion. </w:t>
      </w:r>
      <w:proofErr w:type="gramStart"/>
      <w:r>
        <w:rPr>
          <w:rFonts w:ascii="Times New Roman" w:hAnsi="Times New Roman" w:cs="Times New Roman"/>
          <w:sz w:val="20"/>
          <w:szCs w:val="20"/>
          <w:lang w:val="en-US"/>
        </w:rPr>
        <w:t>Cornell University Press, 2007.</w:t>
      </w:r>
      <w:proofErr w:type="gramEnd"/>
    </w:p>
  </w:footnote>
  <w:footnote w:id="28">
    <w:p w14:paraId="69895946" w14:textId="7C06E2B0" w:rsidR="00287928" w:rsidRDefault="00287928" w:rsidP="004A61EB">
      <w:pPr>
        <w:pStyle w:val="FootnoteText"/>
        <w:jc w:val="both"/>
        <w:rPr>
          <w:rFonts w:cs="Times New Roman"/>
        </w:rPr>
      </w:pPr>
      <w:r w:rsidRPr="00BB614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r w:rsidRPr="00E36010">
        <w:rPr>
          <w:rFonts w:ascii="Times New Roman" w:hAnsi="Times New Roman" w:cs="Times New Roman"/>
          <w:sz w:val="20"/>
          <w:szCs w:val="20"/>
          <w:lang w:val="en-US"/>
        </w:rPr>
        <w:t>Kaplan</w:t>
      </w:r>
      <w:r w:rsidRPr="00962FBD">
        <w:rPr>
          <w:rFonts w:ascii="Times New Roman" w:hAnsi="Times New Roman" w:cs="Times New Roman"/>
          <w:sz w:val="20"/>
          <w:szCs w:val="20"/>
          <w:lang w:val="en-US"/>
        </w:rPr>
        <w:t xml:space="preserve"> </w:t>
      </w:r>
      <w:r w:rsidRPr="00E36010">
        <w:rPr>
          <w:rFonts w:ascii="Times New Roman" w:hAnsi="Times New Roman" w:cs="Times New Roman"/>
          <w:sz w:val="20"/>
          <w:szCs w:val="20"/>
          <w:lang w:val="en-US"/>
        </w:rPr>
        <w:t>E</w:t>
      </w:r>
      <w:r>
        <w:rPr>
          <w:rFonts w:ascii="Times New Roman" w:hAnsi="Times New Roman" w:cs="Times New Roman"/>
          <w:sz w:val="20"/>
          <w:szCs w:val="20"/>
          <w:lang w:val="en-US"/>
        </w:rPr>
        <w:t>. S</w:t>
      </w:r>
      <w:r w:rsidRPr="00E36010">
        <w:rPr>
          <w:rFonts w:ascii="Times New Roman" w:hAnsi="Times New Roman" w:cs="Times New Roman"/>
          <w:sz w:val="20"/>
          <w:szCs w:val="20"/>
          <w:lang w:val="en-US"/>
        </w:rPr>
        <w:t>. Am</w:t>
      </w:r>
      <w:r>
        <w:rPr>
          <w:rFonts w:ascii="Times New Roman" w:hAnsi="Times New Roman" w:cs="Times New Roman"/>
          <w:sz w:val="20"/>
          <w:szCs w:val="20"/>
          <w:lang w:val="en-US"/>
        </w:rPr>
        <w:t xml:space="preserve">erican Trade Policy, 1923–1995. </w:t>
      </w:r>
      <w:proofErr w:type="gramStart"/>
      <w:r>
        <w:rPr>
          <w:rFonts w:ascii="Times New Roman" w:hAnsi="Times New Roman" w:cs="Times New Roman"/>
          <w:sz w:val="20"/>
          <w:szCs w:val="20"/>
          <w:lang w:val="en-US"/>
        </w:rPr>
        <w:t>Greenwood Press, 1996.</w:t>
      </w:r>
      <w:proofErr w:type="gramEnd"/>
    </w:p>
  </w:footnote>
  <w:footnote w:id="29">
    <w:p w14:paraId="5532B0EA" w14:textId="38882CED" w:rsidR="00287928" w:rsidRDefault="00287928" w:rsidP="004A61EB">
      <w:pPr>
        <w:pStyle w:val="FootnoteText"/>
        <w:jc w:val="both"/>
        <w:rPr>
          <w:rFonts w:cs="Times New Roman"/>
        </w:rPr>
      </w:pPr>
      <w:r w:rsidRPr="00BB614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Destler</w:t>
      </w:r>
      <w:proofErr w:type="spellEnd"/>
      <w:r w:rsidRPr="004A61EB">
        <w:rPr>
          <w:rFonts w:ascii="Times New Roman" w:hAnsi="Times New Roman" w:cs="Times New Roman"/>
          <w:sz w:val="20"/>
          <w:szCs w:val="20"/>
          <w:lang w:val="en-US"/>
        </w:rPr>
        <w:t xml:space="preserve"> I.M. American Tra</w:t>
      </w:r>
      <w:r>
        <w:rPr>
          <w:rFonts w:ascii="Times New Roman" w:hAnsi="Times New Roman" w:cs="Times New Roman"/>
          <w:sz w:val="20"/>
          <w:szCs w:val="20"/>
          <w:lang w:val="en-US"/>
        </w:rPr>
        <w:t>de Politics.</w:t>
      </w:r>
      <w:proofErr w:type="gramEnd"/>
      <w:r>
        <w:rPr>
          <w:rFonts w:ascii="Times New Roman" w:hAnsi="Times New Roman" w:cs="Times New Roman"/>
          <w:sz w:val="20"/>
          <w:szCs w:val="20"/>
          <w:lang w:val="en-US"/>
        </w:rPr>
        <w:t xml:space="preserve"> </w:t>
      </w:r>
      <w:r w:rsidRPr="004A61EB">
        <w:rPr>
          <w:rFonts w:ascii="Times New Roman" w:hAnsi="Times New Roman" w:cs="Times New Roman"/>
          <w:sz w:val="20"/>
          <w:szCs w:val="20"/>
          <w:lang w:val="en-US"/>
        </w:rPr>
        <w:t>Institute for</w:t>
      </w:r>
      <w:r>
        <w:rPr>
          <w:rFonts w:ascii="Times New Roman" w:hAnsi="Times New Roman" w:cs="Times New Roman"/>
          <w:sz w:val="20"/>
          <w:szCs w:val="20"/>
          <w:lang w:val="en-US"/>
        </w:rPr>
        <w:t xml:space="preserve"> International Economics</w:t>
      </w:r>
      <w:r>
        <w:rPr>
          <w:rFonts w:ascii="Times New Roman" w:hAnsi="Times New Roman" w:cs="Times New Roman"/>
          <w:sz w:val="20"/>
          <w:szCs w:val="20"/>
        </w:rPr>
        <w:t>,</w:t>
      </w:r>
      <w:r w:rsidRPr="008A0D7B">
        <w:rPr>
          <w:rFonts w:ascii="Times New Roman" w:hAnsi="Times New Roman" w:cs="Times New Roman"/>
          <w:sz w:val="20"/>
          <w:szCs w:val="20"/>
        </w:rPr>
        <w:t xml:space="preserve"> 2005.</w:t>
      </w:r>
    </w:p>
  </w:footnote>
  <w:footnote w:id="30">
    <w:p w14:paraId="14B9DCB9" w14:textId="4359536F" w:rsidR="00287928" w:rsidRDefault="00287928" w:rsidP="004A61EB">
      <w:pPr>
        <w:pStyle w:val="FootnoteText"/>
        <w:jc w:val="both"/>
        <w:rPr>
          <w:rFonts w:cs="Times New Roman"/>
        </w:rPr>
      </w:pPr>
      <w:r w:rsidRPr="004A61EB">
        <w:rPr>
          <w:rStyle w:val="FootnoteReference"/>
          <w:rFonts w:ascii="Times New Roman" w:hAnsi="Times New Roman" w:cs="Times New Roman"/>
          <w:sz w:val="20"/>
          <w:szCs w:val="20"/>
        </w:rPr>
        <w:footnoteRef/>
      </w:r>
      <w:r w:rsidRPr="004A61EB">
        <w:rPr>
          <w:rFonts w:ascii="Times New Roman" w:hAnsi="Times New Roman" w:cs="Times New Roman"/>
          <w:sz w:val="20"/>
          <w:szCs w:val="20"/>
        </w:rPr>
        <w:t xml:space="preserve"> </w:t>
      </w:r>
      <w:r>
        <w:rPr>
          <w:rFonts w:ascii="Times New Roman" w:hAnsi="Times New Roman" w:cs="Times New Roman"/>
          <w:sz w:val="20"/>
          <w:szCs w:val="20"/>
        </w:rPr>
        <w:t xml:space="preserve">См. напр.: </w:t>
      </w:r>
      <w:r w:rsidRPr="004A61EB">
        <w:rPr>
          <w:rFonts w:ascii="Times New Roman" w:hAnsi="Times New Roman" w:cs="Times New Roman"/>
          <w:sz w:val="20"/>
          <w:szCs w:val="20"/>
        </w:rPr>
        <w:t>Давыдов А.Ю. Проблемы и ограничения российско-американских э</w:t>
      </w:r>
      <w:r>
        <w:rPr>
          <w:rFonts w:ascii="Times New Roman" w:hAnsi="Times New Roman" w:cs="Times New Roman"/>
          <w:sz w:val="20"/>
          <w:szCs w:val="20"/>
        </w:rPr>
        <w:t>кономических отношений // США–</w:t>
      </w:r>
      <w:r w:rsidRPr="004A61EB">
        <w:rPr>
          <w:rFonts w:ascii="Times New Roman" w:hAnsi="Times New Roman" w:cs="Times New Roman"/>
          <w:sz w:val="20"/>
          <w:szCs w:val="20"/>
        </w:rPr>
        <w:t>Канада: экономика, политика, культура. 2015.</w:t>
      </w:r>
      <w:r>
        <w:rPr>
          <w:rFonts w:ascii="Times New Roman" w:hAnsi="Times New Roman" w:cs="Times New Roman"/>
          <w:sz w:val="20"/>
          <w:szCs w:val="20"/>
        </w:rPr>
        <w:t xml:space="preserve"> № 2. С. 3–16.</w:t>
      </w:r>
    </w:p>
  </w:footnote>
  <w:footnote w:id="31">
    <w:p w14:paraId="39556545" w14:textId="072FE678" w:rsidR="00287928" w:rsidRDefault="00287928" w:rsidP="004A61EB">
      <w:pPr>
        <w:pStyle w:val="FootnoteText"/>
        <w:jc w:val="both"/>
        <w:rPr>
          <w:rFonts w:cs="Times New Roman"/>
        </w:rPr>
      </w:pPr>
      <w:r w:rsidRPr="004A61EB">
        <w:rPr>
          <w:rStyle w:val="FootnoteReference"/>
          <w:rFonts w:ascii="Times New Roman" w:hAnsi="Times New Roman" w:cs="Times New Roman"/>
          <w:sz w:val="20"/>
          <w:szCs w:val="20"/>
        </w:rPr>
        <w:footnoteRef/>
      </w:r>
      <w:r w:rsidRPr="004A61EB">
        <w:rPr>
          <w:rFonts w:ascii="Times New Roman" w:hAnsi="Times New Roman" w:cs="Times New Roman"/>
          <w:sz w:val="20"/>
          <w:szCs w:val="20"/>
        </w:rPr>
        <w:t xml:space="preserve"> </w:t>
      </w:r>
      <w:r>
        <w:rPr>
          <w:rFonts w:ascii="Times New Roman" w:hAnsi="Times New Roman" w:cs="Times New Roman"/>
          <w:sz w:val="20"/>
          <w:szCs w:val="20"/>
        </w:rPr>
        <w:t xml:space="preserve">См. напр.: </w:t>
      </w:r>
      <w:r w:rsidRPr="00C63316">
        <w:rPr>
          <w:rFonts w:ascii="Times New Roman" w:hAnsi="Times New Roman" w:cs="Times New Roman"/>
          <w:sz w:val="20"/>
          <w:szCs w:val="20"/>
        </w:rPr>
        <w:t>Оболенский В. Протекционизм и свободная торговля</w:t>
      </w:r>
      <w:r>
        <w:rPr>
          <w:rFonts w:ascii="Times New Roman" w:hAnsi="Times New Roman" w:cs="Times New Roman"/>
          <w:sz w:val="20"/>
          <w:szCs w:val="20"/>
        </w:rPr>
        <w:t xml:space="preserve"> в современном мире // Мировая э</w:t>
      </w:r>
      <w:r w:rsidRPr="00C63316">
        <w:rPr>
          <w:rFonts w:ascii="Times New Roman" w:hAnsi="Times New Roman" w:cs="Times New Roman"/>
          <w:sz w:val="20"/>
          <w:szCs w:val="20"/>
        </w:rPr>
        <w:t>кон</w:t>
      </w:r>
      <w:r>
        <w:rPr>
          <w:rFonts w:ascii="Times New Roman" w:hAnsi="Times New Roman" w:cs="Times New Roman"/>
          <w:sz w:val="20"/>
          <w:szCs w:val="20"/>
        </w:rPr>
        <w:t xml:space="preserve">омика и международные отношения. </w:t>
      </w:r>
      <w:r w:rsidRPr="008A0D7B">
        <w:rPr>
          <w:rFonts w:ascii="Times New Roman" w:hAnsi="Times New Roman" w:cs="Times New Roman"/>
          <w:sz w:val="20"/>
          <w:szCs w:val="20"/>
        </w:rPr>
        <w:t>2013. № 12.</w:t>
      </w:r>
      <w:r>
        <w:rPr>
          <w:rFonts w:ascii="Times New Roman" w:hAnsi="Times New Roman" w:cs="Times New Roman"/>
          <w:sz w:val="20"/>
          <w:szCs w:val="20"/>
        </w:rPr>
        <w:t xml:space="preserve"> С. 14–26.</w:t>
      </w:r>
    </w:p>
  </w:footnote>
  <w:footnote w:id="32">
    <w:p w14:paraId="1C1AED86" w14:textId="4AC0A5C1" w:rsidR="00287928" w:rsidRDefault="00287928" w:rsidP="004A61EB">
      <w:pPr>
        <w:pStyle w:val="FootnoteText"/>
        <w:jc w:val="both"/>
        <w:rPr>
          <w:rFonts w:cs="Times New Roman"/>
        </w:rPr>
      </w:pPr>
      <w:r w:rsidRPr="004A61EB">
        <w:rPr>
          <w:rStyle w:val="FootnoteReference"/>
          <w:rFonts w:ascii="Times New Roman" w:hAnsi="Times New Roman" w:cs="Times New Roman"/>
          <w:sz w:val="20"/>
          <w:szCs w:val="20"/>
        </w:rPr>
        <w:footnoteRef/>
      </w:r>
      <w:r w:rsidRPr="004A61EB">
        <w:rPr>
          <w:rFonts w:ascii="Times New Roman" w:hAnsi="Times New Roman" w:cs="Times New Roman"/>
          <w:sz w:val="20"/>
          <w:szCs w:val="20"/>
        </w:rPr>
        <w:t xml:space="preserve"> </w:t>
      </w:r>
      <w:r>
        <w:rPr>
          <w:rFonts w:ascii="Times New Roman" w:hAnsi="Times New Roman" w:cs="Times New Roman"/>
          <w:sz w:val="20"/>
          <w:szCs w:val="20"/>
        </w:rPr>
        <w:t xml:space="preserve">См. напр.: </w:t>
      </w:r>
      <w:r w:rsidRPr="006B3067">
        <w:rPr>
          <w:rFonts w:ascii="Times New Roman" w:hAnsi="Times New Roman" w:cs="Times New Roman"/>
          <w:sz w:val="20"/>
          <w:szCs w:val="20"/>
        </w:rPr>
        <w:t>Бородин К.Г. Теории международной торговли и торговая политика // Российс</w:t>
      </w:r>
      <w:r>
        <w:rPr>
          <w:rFonts w:ascii="Times New Roman" w:hAnsi="Times New Roman" w:cs="Times New Roman"/>
          <w:sz w:val="20"/>
          <w:szCs w:val="20"/>
        </w:rPr>
        <w:t xml:space="preserve">кий внешнеэкономический вестник. </w:t>
      </w:r>
      <w:proofErr w:type="gramStart"/>
      <w:r w:rsidRPr="008A0D7B">
        <w:rPr>
          <w:rFonts w:ascii="Times New Roman" w:hAnsi="Times New Roman" w:cs="Times New Roman"/>
          <w:sz w:val="20"/>
          <w:szCs w:val="20"/>
          <w:lang w:val="en-US"/>
        </w:rPr>
        <w:t>2005. № 12.</w:t>
      </w:r>
      <w:proofErr w:type="gramEnd"/>
      <w:r>
        <w:rPr>
          <w:rFonts w:ascii="Times New Roman" w:hAnsi="Times New Roman" w:cs="Times New Roman"/>
          <w:sz w:val="20"/>
          <w:szCs w:val="20"/>
          <w:lang w:val="en-US"/>
        </w:rPr>
        <w:t xml:space="preserve"> С. 4–14.</w:t>
      </w:r>
    </w:p>
  </w:footnote>
  <w:footnote w:id="33">
    <w:p w14:paraId="5016DEE8" w14:textId="6F21E25A" w:rsidR="00287928" w:rsidRDefault="00287928" w:rsidP="004A61EB">
      <w:pPr>
        <w:pStyle w:val="FootnoteText"/>
        <w:jc w:val="both"/>
        <w:rPr>
          <w:rFonts w:cs="Times New Roman"/>
        </w:rPr>
      </w:pPr>
      <w:r w:rsidRPr="00BB6148">
        <w:rPr>
          <w:rStyle w:val="FootnoteReference"/>
          <w:rFonts w:ascii="Times New Roman" w:hAnsi="Times New Roman" w:cs="Times New Roman"/>
          <w:sz w:val="20"/>
          <w:szCs w:val="20"/>
        </w:rPr>
        <w:footnoteRef/>
      </w:r>
      <w:r w:rsidRPr="008A0D7B">
        <w:rPr>
          <w:rFonts w:ascii="Times New Roman" w:hAnsi="Times New Roman" w:cs="Times New Roman"/>
          <w:sz w:val="20"/>
          <w:szCs w:val="20"/>
          <w:lang w:val="en-US"/>
        </w:rPr>
        <w:t xml:space="preserve"> </w:t>
      </w:r>
      <w:proofErr w:type="spellStart"/>
      <w:r w:rsidRPr="004A61EB">
        <w:rPr>
          <w:rFonts w:ascii="Times New Roman" w:hAnsi="Times New Roman" w:cs="Times New Roman"/>
          <w:sz w:val="20"/>
          <w:szCs w:val="20"/>
          <w:lang w:val="en-US"/>
        </w:rPr>
        <w:t>Boskin</w:t>
      </w:r>
      <w:proofErr w:type="spellEnd"/>
      <w:r w:rsidRPr="00962FBD">
        <w:rPr>
          <w:rFonts w:ascii="Times New Roman" w:hAnsi="Times New Roman" w:cs="Times New Roman"/>
          <w:sz w:val="20"/>
          <w:szCs w:val="20"/>
          <w:lang w:val="en-US"/>
        </w:rPr>
        <w:t xml:space="preserve"> </w:t>
      </w:r>
      <w:r>
        <w:rPr>
          <w:rFonts w:ascii="Times New Roman" w:hAnsi="Times New Roman" w:cs="Times New Roman"/>
          <w:sz w:val="20"/>
          <w:szCs w:val="20"/>
          <w:lang w:val="en-US"/>
        </w:rPr>
        <w:t>M. J</w:t>
      </w:r>
      <w:r w:rsidRPr="004A61EB">
        <w:rPr>
          <w:rFonts w:ascii="Times New Roman" w:hAnsi="Times New Roman" w:cs="Times New Roman"/>
          <w:sz w:val="20"/>
          <w:szCs w:val="20"/>
          <w:lang w:val="en-US"/>
        </w:rPr>
        <w:t>. NAFTA at 20. The North American Free Trade Agreement'</w:t>
      </w:r>
      <w:r>
        <w:rPr>
          <w:rFonts w:ascii="Times New Roman" w:hAnsi="Times New Roman" w:cs="Times New Roman"/>
          <w:sz w:val="20"/>
          <w:szCs w:val="20"/>
          <w:lang w:val="en-US"/>
        </w:rPr>
        <w:t xml:space="preserve">s Achievements and Challenges // </w:t>
      </w:r>
      <w:r w:rsidRPr="004A61EB">
        <w:rPr>
          <w:rFonts w:ascii="Times New Roman" w:hAnsi="Times New Roman" w:cs="Times New Roman"/>
          <w:sz w:val="20"/>
          <w:szCs w:val="20"/>
          <w:lang w:val="en-US"/>
        </w:rPr>
        <w:t>Sta</w:t>
      </w:r>
      <w:r>
        <w:rPr>
          <w:rFonts w:ascii="Times New Roman" w:hAnsi="Times New Roman" w:cs="Times New Roman"/>
          <w:sz w:val="20"/>
          <w:szCs w:val="20"/>
          <w:lang w:val="en-US"/>
        </w:rPr>
        <w:t>nford: Hoover Institution Press,</w:t>
      </w:r>
      <w:r w:rsidRPr="004A61EB">
        <w:rPr>
          <w:rFonts w:ascii="Times New Roman" w:hAnsi="Times New Roman" w:cs="Times New Roman"/>
          <w:sz w:val="20"/>
          <w:szCs w:val="20"/>
          <w:lang w:val="en-US"/>
        </w:rPr>
        <w:t xml:space="preserve"> </w:t>
      </w:r>
      <w:r>
        <w:rPr>
          <w:rFonts w:ascii="Times New Roman" w:hAnsi="Times New Roman" w:cs="Times New Roman"/>
          <w:sz w:val="20"/>
          <w:szCs w:val="20"/>
        </w:rPr>
        <w:t>2015</w:t>
      </w:r>
      <w:r w:rsidRPr="008A0D7B">
        <w:rPr>
          <w:rFonts w:ascii="Times New Roman" w:hAnsi="Times New Roman" w:cs="Times New Roman"/>
          <w:sz w:val="20"/>
          <w:szCs w:val="20"/>
        </w:rPr>
        <w:t>.</w:t>
      </w:r>
    </w:p>
  </w:footnote>
  <w:footnote w:id="34">
    <w:p w14:paraId="15028FC7" w14:textId="6FDF8374" w:rsidR="00287928" w:rsidRPr="008A7D1B" w:rsidRDefault="00287928" w:rsidP="008A7D1B">
      <w:pPr>
        <w:pStyle w:val="FootnoteText"/>
        <w:jc w:val="both"/>
        <w:rPr>
          <w:rFonts w:ascii="Times New Roman" w:hAnsi="Times New Roman" w:cs="Times New Roman"/>
          <w:sz w:val="20"/>
          <w:szCs w:val="20"/>
        </w:rPr>
      </w:pPr>
      <w:r w:rsidRPr="008A7D1B">
        <w:rPr>
          <w:rStyle w:val="FootnoteReference"/>
          <w:rFonts w:ascii="Times New Roman" w:hAnsi="Times New Roman" w:cs="Times New Roman"/>
          <w:sz w:val="20"/>
          <w:szCs w:val="20"/>
        </w:rPr>
        <w:footnoteRef/>
      </w:r>
      <w:r w:rsidRPr="008A7D1B">
        <w:rPr>
          <w:rFonts w:ascii="Times New Roman" w:hAnsi="Times New Roman" w:cs="Times New Roman"/>
          <w:sz w:val="20"/>
          <w:szCs w:val="20"/>
        </w:rPr>
        <w:t xml:space="preserve"> Давыдов А.Ю. Российско-американские торгово-экономические связи: потенциал «перезагрузки» // США–Канада: экономика, политика, культура. 2011. № 4. </w:t>
      </w:r>
      <w:r w:rsidRPr="008A7D1B">
        <w:rPr>
          <w:rFonts w:ascii="Times New Roman" w:hAnsi="Times New Roman" w:cs="Times New Roman"/>
          <w:sz w:val="20"/>
          <w:szCs w:val="20"/>
          <w:lang w:val="en-US"/>
        </w:rPr>
        <w:t>C</w:t>
      </w:r>
      <w:r w:rsidRPr="008A7D1B">
        <w:rPr>
          <w:rFonts w:ascii="Times New Roman" w:hAnsi="Times New Roman" w:cs="Times New Roman"/>
          <w:sz w:val="20"/>
          <w:szCs w:val="20"/>
        </w:rPr>
        <w:t>. 3–18.</w:t>
      </w:r>
    </w:p>
  </w:footnote>
  <w:footnote w:id="35">
    <w:p w14:paraId="635B1862" w14:textId="484CB307" w:rsidR="00287928" w:rsidRPr="008A7D1B" w:rsidRDefault="00287928" w:rsidP="008A7D1B">
      <w:pPr>
        <w:pStyle w:val="FootnoteText"/>
        <w:jc w:val="both"/>
        <w:rPr>
          <w:lang w:val="en-US"/>
        </w:rPr>
      </w:pPr>
      <w:r w:rsidRPr="008A7D1B">
        <w:rPr>
          <w:rStyle w:val="FootnoteReference"/>
          <w:rFonts w:ascii="Times New Roman" w:hAnsi="Times New Roman" w:cs="Times New Roman"/>
          <w:sz w:val="20"/>
          <w:szCs w:val="20"/>
        </w:rPr>
        <w:footnoteRef/>
      </w:r>
      <w:r w:rsidRPr="008A7D1B">
        <w:rPr>
          <w:rFonts w:ascii="Times New Roman" w:hAnsi="Times New Roman" w:cs="Times New Roman"/>
          <w:sz w:val="20"/>
          <w:szCs w:val="20"/>
        </w:rPr>
        <w:t xml:space="preserve"> Давыдов А.Ю. Проблемы и ограничения российско-американских экономических отношений // США–Канада: экономика</w:t>
      </w:r>
      <w:r w:rsidRPr="004A61EB">
        <w:rPr>
          <w:rFonts w:ascii="Times New Roman" w:hAnsi="Times New Roman" w:cs="Times New Roman"/>
          <w:sz w:val="20"/>
          <w:szCs w:val="20"/>
        </w:rPr>
        <w:t>, политика, культура. 2015.</w:t>
      </w:r>
      <w:r>
        <w:rPr>
          <w:rFonts w:ascii="Times New Roman" w:hAnsi="Times New Roman" w:cs="Times New Roman"/>
          <w:sz w:val="20"/>
          <w:szCs w:val="20"/>
        </w:rPr>
        <w:t xml:space="preserve"> № 2. С. 3–16.</w:t>
      </w:r>
    </w:p>
  </w:footnote>
  <w:footnote w:id="36">
    <w:p w14:paraId="06DABC11" w14:textId="77777777" w:rsidR="00287928" w:rsidRDefault="00287928" w:rsidP="007F2C06">
      <w:pPr>
        <w:pStyle w:val="FootnoteText"/>
        <w:jc w:val="both"/>
        <w:rPr>
          <w:rFonts w:ascii="Times New Roman" w:hAnsi="Times New Roman" w:cs="Times New Roman"/>
          <w:sz w:val="20"/>
          <w:szCs w:val="20"/>
        </w:rPr>
      </w:pPr>
      <w:r w:rsidRPr="007F2C06">
        <w:rPr>
          <w:rStyle w:val="FootnoteReference"/>
          <w:rFonts w:ascii="Times New Roman" w:hAnsi="Times New Roman" w:cs="Times New Roman"/>
          <w:sz w:val="20"/>
          <w:szCs w:val="20"/>
        </w:rPr>
        <w:footnoteRef/>
      </w:r>
      <w:r w:rsidRPr="007F2C06">
        <w:rPr>
          <w:rFonts w:ascii="Times New Roman" w:hAnsi="Times New Roman" w:cs="Times New Roman"/>
          <w:sz w:val="20"/>
          <w:szCs w:val="20"/>
        </w:rPr>
        <w:t xml:space="preserve"> </w:t>
      </w:r>
      <w:r>
        <w:rPr>
          <w:rFonts w:ascii="Times New Roman" w:hAnsi="Times New Roman" w:cs="Times New Roman"/>
          <w:sz w:val="20"/>
          <w:szCs w:val="20"/>
        </w:rPr>
        <w:t xml:space="preserve">Минкова К.В., Селезнева Е. И. Российско-американские торговые отношения 1991-2016 гг. // Клио. </w:t>
      </w:r>
    </w:p>
    <w:p w14:paraId="18725116" w14:textId="106D7A0C" w:rsidR="00287928" w:rsidRDefault="00287928" w:rsidP="007F2C06">
      <w:pPr>
        <w:pStyle w:val="FootnoteText"/>
        <w:jc w:val="both"/>
        <w:rPr>
          <w:rFonts w:cs="Times New Roman"/>
        </w:rPr>
      </w:pPr>
      <w:r>
        <w:rPr>
          <w:rFonts w:ascii="Times New Roman" w:hAnsi="Times New Roman" w:cs="Times New Roman"/>
          <w:sz w:val="20"/>
          <w:szCs w:val="20"/>
        </w:rPr>
        <w:t>№4 (127). 2017. С. 184–195.</w:t>
      </w:r>
    </w:p>
  </w:footnote>
  <w:footnote w:id="37">
    <w:p w14:paraId="749D748F" w14:textId="77777777" w:rsidR="00287928" w:rsidRDefault="00287928">
      <w:pPr>
        <w:pStyle w:val="FootnoteText"/>
        <w:rPr>
          <w:rFonts w:cs="Times New Roman"/>
        </w:rPr>
      </w:pPr>
      <w:r w:rsidRPr="00795089">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95089">
        <w:rPr>
          <w:rFonts w:ascii="Times New Roman" w:hAnsi="Times New Roman" w:cs="Times New Roman"/>
          <w:sz w:val="20"/>
          <w:szCs w:val="20"/>
        </w:rPr>
        <w:t xml:space="preserve">Синицына Л. М. Анализ классических теорий международной торговли // Известия </w:t>
      </w:r>
      <w:proofErr w:type="spellStart"/>
      <w:r w:rsidRPr="00795089">
        <w:rPr>
          <w:rFonts w:ascii="Times New Roman" w:hAnsi="Times New Roman" w:cs="Times New Roman"/>
          <w:sz w:val="20"/>
          <w:szCs w:val="20"/>
        </w:rPr>
        <w:t>ВолгГТУ</w:t>
      </w:r>
      <w:proofErr w:type="spellEnd"/>
      <w:r w:rsidRPr="00795089">
        <w:rPr>
          <w:rFonts w:ascii="Times New Roman" w:hAnsi="Times New Roman" w:cs="Times New Roman"/>
          <w:sz w:val="20"/>
          <w:szCs w:val="20"/>
        </w:rPr>
        <w:t>. 2013. №17. С. 29.</w:t>
      </w:r>
    </w:p>
  </w:footnote>
  <w:footnote w:id="38">
    <w:p w14:paraId="574209A2" w14:textId="77777777" w:rsidR="00287928" w:rsidRDefault="00287928" w:rsidP="008B08B7">
      <w:pPr>
        <w:pStyle w:val="FootnoteText"/>
        <w:jc w:val="both"/>
        <w:rPr>
          <w:rFonts w:ascii="Times New Roman" w:hAnsi="Times New Roman" w:cs="Times New Roman"/>
          <w:sz w:val="20"/>
          <w:szCs w:val="20"/>
        </w:rPr>
      </w:pPr>
      <w:r w:rsidRPr="00E926EA">
        <w:rPr>
          <w:rStyle w:val="FootnoteReference"/>
          <w:rFonts w:ascii="Times New Roman" w:hAnsi="Times New Roman" w:cs="Times New Roman"/>
          <w:sz w:val="20"/>
          <w:szCs w:val="20"/>
        </w:rPr>
        <w:footnoteRef/>
      </w:r>
      <w:r w:rsidRPr="00E926EA">
        <w:rPr>
          <w:rFonts w:ascii="Times New Roman" w:hAnsi="Times New Roman" w:cs="Times New Roman"/>
          <w:sz w:val="20"/>
          <w:szCs w:val="20"/>
        </w:rPr>
        <w:t xml:space="preserve"> Минкова К. В. Международная многосторонняя торговля от античности до ВТО // СПб.: Изд-во</w:t>
      </w:r>
    </w:p>
    <w:p w14:paraId="578D7B4C" w14:textId="1B787AD3" w:rsidR="00287928" w:rsidRDefault="00287928" w:rsidP="008B08B7">
      <w:pPr>
        <w:pStyle w:val="FootnoteText"/>
        <w:jc w:val="both"/>
        <w:rPr>
          <w:rFonts w:cs="Times New Roman"/>
        </w:rPr>
      </w:pPr>
      <w:r>
        <w:rPr>
          <w:rFonts w:ascii="Times New Roman" w:hAnsi="Times New Roman" w:cs="Times New Roman"/>
          <w:sz w:val="20"/>
          <w:szCs w:val="20"/>
        </w:rPr>
        <w:t xml:space="preserve"> С.-Петербургского университета</w:t>
      </w:r>
      <w:r>
        <w:rPr>
          <w:rFonts w:ascii="Times New Roman" w:hAnsi="Times New Roman" w:cs="Times New Roman"/>
          <w:sz w:val="20"/>
          <w:szCs w:val="20"/>
          <w:lang w:val="en-US"/>
        </w:rPr>
        <w:t>,</w:t>
      </w:r>
      <w:r w:rsidRPr="00E926EA">
        <w:rPr>
          <w:rFonts w:ascii="Times New Roman" w:hAnsi="Times New Roman" w:cs="Times New Roman"/>
          <w:sz w:val="20"/>
          <w:szCs w:val="20"/>
        </w:rPr>
        <w:t xml:space="preserve"> 2006</w:t>
      </w:r>
      <w:r>
        <w:rPr>
          <w:rFonts w:ascii="Times New Roman" w:hAnsi="Times New Roman" w:cs="Times New Roman"/>
          <w:sz w:val="20"/>
          <w:szCs w:val="20"/>
        </w:rPr>
        <w:t xml:space="preserve">. </w:t>
      </w:r>
      <w:r w:rsidRPr="00E926EA">
        <w:rPr>
          <w:rFonts w:ascii="Times New Roman" w:hAnsi="Times New Roman" w:cs="Times New Roman"/>
          <w:sz w:val="20"/>
          <w:szCs w:val="20"/>
        </w:rPr>
        <w:t>С. 73.</w:t>
      </w:r>
    </w:p>
  </w:footnote>
  <w:footnote w:id="39">
    <w:p w14:paraId="69BFFB6F" w14:textId="77777777" w:rsidR="00287928" w:rsidRDefault="00287928">
      <w:pPr>
        <w:pStyle w:val="FootnoteText"/>
        <w:rPr>
          <w:rFonts w:cs="Times New Roman"/>
        </w:rPr>
      </w:pPr>
      <w:r w:rsidRPr="00E926EA">
        <w:rPr>
          <w:rStyle w:val="FootnoteReference"/>
          <w:rFonts w:ascii="Times New Roman" w:hAnsi="Times New Roman" w:cs="Times New Roman"/>
          <w:sz w:val="20"/>
          <w:szCs w:val="20"/>
        </w:rPr>
        <w:footnoteRef/>
      </w:r>
      <w:r w:rsidRPr="00E926EA">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40">
    <w:p w14:paraId="051DAF97" w14:textId="77777777" w:rsidR="00287928" w:rsidRDefault="00287928" w:rsidP="008B08B7">
      <w:pPr>
        <w:pStyle w:val="FootnoteText"/>
        <w:jc w:val="both"/>
        <w:rPr>
          <w:rFonts w:cs="Times New Roman"/>
        </w:rPr>
      </w:pPr>
      <w:r w:rsidRPr="00D04712">
        <w:rPr>
          <w:rStyle w:val="FootnoteReference"/>
          <w:rFonts w:ascii="Times New Roman" w:hAnsi="Times New Roman" w:cs="Times New Roman"/>
          <w:sz w:val="20"/>
          <w:szCs w:val="20"/>
        </w:rPr>
        <w:footnoteRef/>
      </w:r>
      <w:r w:rsidRPr="00D04712">
        <w:rPr>
          <w:rFonts w:ascii="Times New Roman" w:hAnsi="Times New Roman" w:cs="Times New Roman"/>
          <w:sz w:val="20"/>
          <w:szCs w:val="20"/>
        </w:rPr>
        <w:t xml:space="preserve"> Синицына Л. М. Анализ классических теорий международной торговли // Известия </w:t>
      </w:r>
      <w:proofErr w:type="spellStart"/>
      <w:r w:rsidRPr="00D04712">
        <w:rPr>
          <w:rFonts w:ascii="Times New Roman" w:hAnsi="Times New Roman" w:cs="Times New Roman"/>
          <w:sz w:val="20"/>
          <w:szCs w:val="20"/>
        </w:rPr>
        <w:t>ВолгГТУ</w:t>
      </w:r>
      <w:proofErr w:type="spellEnd"/>
      <w:r w:rsidRPr="00D04712">
        <w:rPr>
          <w:rFonts w:ascii="Times New Roman" w:hAnsi="Times New Roman" w:cs="Times New Roman"/>
          <w:sz w:val="20"/>
          <w:szCs w:val="20"/>
        </w:rPr>
        <w:t>. 2013. №17. С. 29.</w:t>
      </w:r>
    </w:p>
  </w:footnote>
  <w:footnote w:id="41">
    <w:p w14:paraId="5EE5D44C" w14:textId="77777777" w:rsidR="00287928" w:rsidRDefault="00287928" w:rsidP="008B08B7">
      <w:pPr>
        <w:pStyle w:val="FootnoteText"/>
        <w:jc w:val="both"/>
        <w:rPr>
          <w:rFonts w:cs="Times New Roman"/>
        </w:rPr>
      </w:pPr>
      <w:r w:rsidRPr="004E3204">
        <w:rPr>
          <w:rStyle w:val="FootnoteReference"/>
          <w:rFonts w:ascii="Times New Roman" w:hAnsi="Times New Roman" w:cs="Times New Roman"/>
          <w:sz w:val="20"/>
          <w:szCs w:val="20"/>
        </w:rPr>
        <w:footnoteRef/>
      </w:r>
      <w:r w:rsidRPr="004E3204">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 w:id="42">
    <w:p w14:paraId="706E0FBA" w14:textId="77777777" w:rsidR="00287928" w:rsidRDefault="00287928" w:rsidP="004E3204">
      <w:pPr>
        <w:pStyle w:val="FootnoteText"/>
        <w:jc w:val="both"/>
        <w:rPr>
          <w:rFonts w:ascii="Times New Roman" w:hAnsi="Times New Roman" w:cs="Times New Roman"/>
          <w:sz w:val="20"/>
          <w:szCs w:val="20"/>
        </w:rPr>
      </w:pPr>
      <w:r w:rsidRPr="004E3204">
        <w:rPr>
          <w:rStyle w:val="FootnoteReference"/>
          <w:rFonts w:ascii="Times New Roman" w:hAnsi="Times New Roman" w:cs="Times New Roman"/>
          <w:sz w:val="20"/>
          <w:szCs w:val="20"/>
        </w:rPr>
        <w:footnoteRef/>
      </w:r>
      <w:r w:rsidRPr="004E3204">
        <w:rPr>
          <w:rFonts w:ascii="Times New Roman" w:hAnsi="Times New Roman" w:cs="Times New Roman"/>
          <w:sz w:val="20"/>
          <w:szCs w:val="20"/>
        </w:rPr>
        <w:t xml:space="preserve"> Минкова К. В. Международная многосторонняя торговля от античности до ВТО // СПб.: Изд-во</w:t>
      </w:r>
      <w:r>
        <w:rPr>
          <w:rFonts w:ascii="Times New Roman" w:hAnsi="Times New Roman" w:cs="Times New Roman"/>
          <w:sz w:val="20"/>
          <w:szCs w:val="20"/>
        </w:rPr>
        <w:t xml:space="preserve"> </w:t>
      </w:r>
    </w:p>
    <w:p w14:paraId="320E5A67" w14:textId="495E4C54" w:rsidR="00287928" w:rsidRDefault="00287928" w:rsidP="004E3204">
      <w:pPr>
        <w:pStyle w:val="FootnoteText"/>
        <w:jc w:val="both"/>
        <w:rPr>
          <w:rFonts w:cs="Times New Roman"/>
        </w:rPr>
      </w:pPr>
      <w:r>
        <w:rPr>
          <w:rFonts w:ascii="Times New Roman" w:hAnsi="Times New Roman" w:cs="Times New Roman"/>
          <w:sz w:val="20"/>
          <w:szCs w:val="20"/>
        </w:rPr>
        <w:t>С.-Петербургского университета, 2006.</w:t>
      </w:r>
      <w:r w:rsidRPr="004E3204">
        <w:rPr>
          <w:rFonts w:ascii="Times New Roman" w:hAnsi="Times New Roman" w:cs="Times New Roman"/>
          <w:sz w:val="20"/>
          <w:szCs w:val="20"/>
        </w:rPr>
        <w:t xml:space="preserve"> С.19.</w:t>
      </w:r>
      <w:r>
        <w:rPr>
          <w:rFonts w:ascii="Times New Roman" w:hAnsi="Times New Roman" w:cs="Times New Roman"/>
          <w:sz w:val="20"/>
          <w:szCs w:val="20"/>
        </w:rPr>
        <w:t xml:space="preserve"> </w:t>
      </w:r>
    </w:p>
  </w:footnote>
  <w:footnote w:id="43">
    <w:p w14:paraId="6BAEDF62" w14:textId="77777777" w:rsidR="00287928" w:rsidRDefault="00287928">
      <w:pPr>
        <w:pStyle w:val="FootnoteText"/>
        <w:rPr>
          <w:rFonts w:cs="Times New Roman"/>
        </w:rPr>
      </w:pPr>
      <w:r w:rsidRPr="00012394">
        <w:rPr>
          <w:rStyle w:val="FootnoteReference"/>
          <w:rFonts w:ascii="Times New Roman" w:hAnsi="Times New Roman" w:cs="Times New Roman"/>
          <w:sz w:val="20"/>
          <w:szCs w:val="20"/>
        </w:rPr>
        <w:footnoteRef/>
      </w:r>
      <w:r w:rsidRPr="00012394">
        <w:rPr>
          <w:rFonts w:ascii="Times New Roman" w:hAnsi="Times New Roman" w:cs="Times New Roman"/>
          <w:sz w:val="20"/>
          <w:szCs w:val="20"/>
        </w:rPr>
        <w:t xml:space="preserve"> </w:t>
      </w:r>
      <w:r>
        <w:rPr>
          <w:rFonts w:ascii="Times New Roman" w:hAnsi="Times New Roman" w:cs="Times New Roman"/>
          <w:sz w:val="20"/>
          <w:szCs w:val="20"/>
        </w:rPr>
        <w:t xml:space="preserve">Смит А. Исследование о природе и причине богатстве народов // М.: </w:t>
      </w:r>
      <w:proofErr w:type="spellStart"/>
      <w:r>
        <w:rPr>
          <w:rFonts w:ascii="Times New Roman" w:hAnsi="Times New Roman" w:cs="Times New Roman"/>
          <w:sz w:val="20"/>
          <w:szCs w:val="20"/>
        </w:rPr>
        <w:t>Эксмо</w:t>
      </w:r>
      <w:proofErr w:type="spellEnd"/>
      <w:r>
        <w:rPr>
          <w:rFonts w:ascii="Times New Roman" w:hAnsi="Times New Roman" w:cs="Times New Roman"/>
          <w:sz w:val="20"/>
          <w:szCs w:val="20"/>
        </w:rPr>
        <w:t>, 2007. С. 624.</w:t>
      </w:r>
    </w:p>
  </w:footnote>
  <w:footnote w:id="44">
    <w:p w14:paraId="2EBC94C2" w14:textId="77777777" w:rsidR="00287928" w:rsidRDefault="00287928">
      <w:pPr>
        <w:pStyle w:val="FootnoteText"/>
        <w:rPr>
          <w:rFonts w:cs="Times New Roman"/>
        </w:rPr>
      </w:pPr>
      <w:r w:rsidRPr="00AB7AF0">
        <w:rPr>
          <w:rStyle w:val="FootnoteReference"/>
          <w:rFonts w:ascii="Times New Roman" w:hAnsi="Times New Roman" w:cs="Times New Roman"/>
          <w:sz w:val="20"/>
          <w:szCs w:val="20"/>
        </w:rPr>
        <w:footnoteRef/>
      </w:r>
      <w:r w:rsidRPr="00AB7AF0">
        <w:rPr>
          <w:rFonts w:ascii="Times New Roman" w:hAnsi="Times New Roman" w:cs="Times New Roman"/>
          <w:sz w:val="20"/>
          <w:szCs w:val="20"/>
        </w:rPr>
        <w:t xml:space="preserve">  Там же</w:t>
      </w:r>
      <w:r>
        <w:rPr>
          <w:rFonts w:ascii="Times New Roman" w:hAnsi="Times New Roman" w:cs="Times New Roman"/>
          <w:sz w:val="20"/>
          <w:szCs w:val="20"/>
        </w:rPr>
        <w:t>.</w:t>
      </w:r>
    </w:p>
  </w:footnote>
  <w:footnote w:id="45">
    <w:p w14:paraId="13A3AE85" w14:textId="77777777" w:rsidR="00287928" w:rsidRDefault="00287928">
      <w:pPr>
        <w:pStyle w:val="FootnoteText"/>
        <w:rPr>
          <w:rFonts w:cs="Times New Roman"/>
        </w:rPr>
      </w:pPr>
      <w:r w:rsidRPr="006B3067">
        <w:rPr>
          <w:rStyle w:val="FootnoteReference"/>
          <w:rFonts w:ascii="Times New Roman" w:hAnsi="Times New Roman" w:cs="Times New Roman"/>
          <w:sz w:val="20"/>
          <w:szCs w:val="20"/>
        </w:rPr>
        <w:footnoteRef/>
      </w:r>
      <w:r w:rsidRPr="006B3067">
        <w:rPr>
          <w:rFonts w:ascii="Times New Roman" w:hAnsi="Times New Roman" w:cs="Times New Roman"/>
          <w:sz w:val="20"/>
          <w:szCs w:val="20"/>
        </w:rPr>
        <w:t xml:space="preserve"> Бородин К.Г. Теории международной торговли и торговая политика // Российс</w:t>
      </w:r>
      <w:r>
        <w:rPr>
          <w:rFonts w:ascii="Times New Roman" w:hAnsi="Times New Roman" w:cs="Times New Roman"/>
          <w:sz w:val="20"/>
          <w:szCs w:val="20"/>
        </w:rPr>
        <w:t>кий внешнеэкономический вестник. 2005. №12.</w:t>
      </w:r>
      <w:r w:rsidRPr="006B3067">
        <w:rPr>
          <w:rFonts w:ascii="Times New Roman" w:hAnsi="Times New Roman" w:cs="Times New Roman"/>
          <w:sz w:val="20"/>
          <w:szCs w:val="20"/>
        </w:rPr>
        <w:t xml:space="preserve"> С. 4.</w:t>
      </w:r>
    </w:p>
  </w:footnote>
  <w:footnote w:id="46">
    <w:p w14:paraId="096AE835" w14:textId="77777777" w:rsidR="00287928" w:rsidRDefault="00287928" w:rsidP="00295FD6">
      <w:pPr>
        <w:pStyle w:val="FootnoteText"/>
        <w:jc w:val="both"/>
        <w:rPr>
          <w:rFonts w:cs="Times New Roman"/>
        </w:rPr>
      </w:pPr>
      <w:r w:rsidRPr="00E7475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6B3067">
        <w:rPr>
          <w:rFonts w:ascii="Times New Roman" w:hAnsi="Times New Roman" w:cs="Times New Roman"/>
          <w:sz w:val="20"/>
          <w:szCs w:val="20"/>
        </w:rPr>
        <w:t>Бородин К.Г. Теории международной торговли и торговая политика // Российс</w:t>
      </w:r>
      <w:r>
        <w:rPr>
          <w:rFonts w:ascii="Times New Roman" w:hAnsi="Times New Roman" w:cs="Times New Roman"/>
          <w:sz w:val="20"/>
          <w:szCs w:val="20"/>
        </w:rPr>
        <w:t>кий внешнеэкономический вестник. 2005. №12. C. 4.</w:t>
      </w:r>
    </w:p>
  </w:footnote>
  <w:footnote w:id="47">
    <w:p w14:paraId="655ADC18" w14:textId="77777777" w:rsidR="00287928" w:rsidRDefault="00287928" w:rsidP="00295FD6">
      <w:pPr>
        <w:pStyle w:val="FootnoteText"/>
        <w:jc w:val="both"/>
        <w:rPr>
          <w:rFonts w:cs="Times New Roman"/>
        </w:rPr>
      </w:pPr>
      <w:r w:rsidRPr="00102F3A">
        <w:rPr>
          <w:rStyle w:val="FootnoteReference"/>
          <w:rFonts w:ascii="Times New Roman" w:hAnsi="Times New Roman" w:cs="Times New Roman"/>
          <w:sz w:val="20"/>
          <w:szCs w:val="20"/>
        </w:rPr>
        <w:footnoteRef/>
      </w:r>
      <w:r w:rsidRPr="00102F3A">
        <w:rPr>
          <w:rFonts w:ascii="Times New Roman" w:hAnsi="Times New Roman" w:cs="Times New Roman"/>
          <w:sz w:val="20"/>
          <w:szCs w:val="20"/>
        </w:rPr>
        <w:t xml:space="preserve"> </w:t>
      </w:r>
      <w:r w:rsidRPr="00D04712">
        <w:rPr>
          <w:rFonts w:ascii="Times New Roman" w:hAnsi="Times New Roman" w:cs="Times New Roman"/>
          <w:sz w:val="20"/>
          <w:szCs w:val="20"/>
        </w:rPr>
        <w:t>Синицына Л. М. Анализ классических теорий международной торговли // Из</w:t>
      </w:r>
      <w:r>
        <w:rPr>
          <w:rFonts w:ascii="Times New Roman" w:hAnsi="Times New Roman" w:cs="Times New Roman"/>
          <w:sz w:val="20"/>
          <w:szCs w:val="20"/>
        </w:rPr>
        <w:t xml:space="preserve">вестия </w:t>
      </w:r>
      <w:proofErr w:type="spellStart"/>
      <w:r>
        <w:rPr>
          <w:rFonts w:ascii="Times New Roman" w:hAnsi="Times New Roman" w:cs="Times New Roman"/>
          <w:sz w:val="20"/>
          <w:szCs w:val="20"/>
        </w:rPr>
        <w:t>ВолгГТУ</w:t>
      </w:r>
      <w:proofErr w:type="spellEnd"/>
      <w:r>
        <w:rPr>
          <w:rFonts w:ascii="Times New Roman" w:hAnsi="Times New Roman" w:cs="Times New Roman"/>
          <w:sz w:val="20"/>
          <w:szCs w:val="20"/>
        </w:rPr>
        <w:t xml:space="preserve">. </w:t>
      </w:r>
      <w:r w:rsidRPr="009F0BDE">
        <w:rPr>
          <w:rFonts w:ascii="Times New Roman" w:hAnsi="Times New Roman" w:cs="Times New Roman"/>
          <w:sz w:val="20"/>
          <w:szCs w:val="20"/>
          <w:lang w:val="fr-FR"/>
        </w:rPr>
        <w:t xml:space="preserve">2013. №17. </w:t>
      </w:r>
      <w:r>
        <w:rPr>
          <w:rFonts w:ascii="Times New Roman" w:hAnsi="Times New Roman" w:cs="Times New Roman"/>
          <w:sz w:val="20"/>
          <w:szCs w:val="20"/>
        </w:rPr>
        <w:t>С</w:t>
      </w:r>
      <w:r w:rsidRPr="009F0BDE">
        <w:rPr>
          <w:rFonts w:ascii="Times New Roman" w:hAnsi="Times New Roman" w:cs="Times New Roman"/>
          <w:sz w:val="20"/>
          <w:szCs w:val="20"/>
          <w:lang w:val="fr-FR"/>
        </w:rPr>
        <w:t>. 30.</w:t>
      </w:r>
    </w:p>
  </w:footnote>
  <w:footnote w:id="48">
    <w:p w14:paraId="69BA7050" w14:textId="77777777" w:rsidR="00287928" w:rsidRDefault="00287928" w:rsidP="00BF762F">
      <w:pPr>
        <w:pStyle w:val="FootnoteText"/>
        <w:jc w:val="both"/>
        <w:rPr>
          <w:rFonts w:cs="Times New Roman"/>
        </w:rPr>
      </w:pPr>
      <w:r w:rsidRPr="003E510A">
        <w:rPr>
          <w:rStyle w:val="FootnoteReference"/>
          <w:rFonts w:ascii="Times New Roman" w:hAnsi="Times New Roman" w:cs="Times New Roman"/>
          <w:sz w:val="20"/>
          <w:szCs w:val="20"/>
        </w:rPr>
        <w:footnoteRef/>
      </w:r>
      <w:r>
        <w:rPr>
          <w:rFonts w:ascii="Times New Roman" w:hAnsi="Times New Roman" w:cs="Times New Roman"/>
          <w:sz w:val="20"/>
          <w:szCs w:val="20"/>
          <w:lang w:val="fr-FR"/>
        </w:rPr>
        <w:t xml:space="preserve"> </w:t>
      </w:r>
      <w:proofErr w:type="spellStart"/>
      <w:r w:rsidRPr="009F0BDE">
        <w:rPr>
          <w:rFonts w:ascii="Times New Roman" w:hAnsi="Times New Roman" w:cs="Times New Roman"/>
          <w:sz w:val="20"/>
          <w:szCs w:val="20"/>
          <w:lang w:val="fr-FR"/>
        </w:rPr>
        <w:t>Charbit</w:t>
      </w:r>
      <w:proofErr w:type="spellEnd"/>
      <w:r w:rsidRPr="00D02FD9">
        <w:rPr>
          <w:rFonts w:ascii="Times New Roman" w:hAnsi="Times New Roman" w:cs="Times New Roman"/>
          <w:sz w:val="20"/>
          <w:szCs w:val="20"/>
          <w:lang w:val="fr-FR"/>
        </w:rPr>
        <w:t xml:space="preserve"> </w:t>
      </w:r>
      <w:r>
        <w:rPr>
          <w:rFonts w:ascii="Times New Roman" w:hAnsi="Times New Roman" w:cs="Times New Roman"/>
          <w:sz w:val="20"/>
          <w:szCs w:val="20"/>
          <w:lang w:val="fr-FR"/>
        </w:rPr>
        <w:t>Y</w:t>
      </w:r>
      <w:r w:rsidRPr="009F0BDE">
        <w:rPr>
          <w:rFonts w:ascii="Times New Roman" w:hAnsi="Times New Roman" w:cs="Times New Roman"/>
          <w:sz w:val="20"/>
          <w:szCs w:val="20"/>
          <w:lang w:val="fr-FR"/>
        </w:rPr>
        <w:t xml:space="preserve">. L'échec politique d'une théorie économique: la </w:t>
      </w:r>
      <w:proofErr w:type="spellStart"/>
      <w:r w:rsidRPr="009F0BDE">
        <w:rPr>
          <w:rFonts w:ascii="Times New Roman" w:hAnsi="Times New Roman" w:cs="Times New Roman"/>
          <w:sz w:val="20"/>
          <w:szCs w:val="20"/>
          <w:lang w:val="fr-FR"/>
        </w:rPr>
        <w:t>phisiocratie</w:t>
      </w:r>
      <w:proofErr w:type="spellEnd"/>
      <w:r w:rsidRPr="009F0BDE">
        <w:rPr>
          <w:rFonts w:ascii="Times New Roman" w:hAnsi="Times New Roman" w:cs="Times New Roman"/>
          <w:sz w:val="20"/>
          <w:szCs w:val="20"/>
          <w:lang w:val="fr-FR"/>
        </w:rPr>
        <w:t xml:space="preserve"> // Institut National d</w:t>
      </w:r>
      <w:r w:rsidRPr="009C541E">
        <w:rPr>
          <w:rFonts w:ascii="Times New Roman" w:hAnsi="Times New Roman" w:cs="Times New Roman"/>
          <w:sz w:val="20"/>
          <w:szCs w:val="20"/>
          <w:lang w:val="fr-FR"/>
        </w:rPr>
        <w:t>’</w:t>
      </w:r>
      <w:r w:rsidRPr="009F0BDE">
        <w:rPr>
          <w:rFonts w:ascii="Times New Roman" w:hAnsi="Times New Roman" w:cs="Times New Roman"/>
          <w:sz w:val="20"/>
          <w:szCs w:val="20"/>
          <w:lang w:val="fr-FR"/>
        </w:rPr>
        <w:t>Etudes Démographiq</w:t>
      </w:r>
      <w:r>
        <w:rPr>
          <w:rFonts w:ascii="Times New Roman" w:hAnsi="Times New Roman" w:cs="Times New Roman"/>
          <w:sz w:val="20"/>
          <w:szCs w:val="20"/>
          <w:lang w:val="fr-FR"/>
        </w:rPr>
        <w:t>ue, Population (French Edition). Vol</w:t>
      </w:r>
      <w:r w:rsidRPr="00E35493">
        <w:rPr>
          <w:rFonts w:ascii="Times New Roman" w:hAnsi="Times New Roman" w:cs="Times New Roman"/>
          <w:sz w:val="20"/>
          <w:szCs w:val="20"/>
        </w:rPr>
        <w:t xml:space="preserve">. 57. </w:t>
      </w:r>
      <w:r w:rsidRPr="009F0BDE">
        <w:rPr>
          <w:rFonts w:ascii="Times New Roman" w:hAnsi="Times New Roman" w:cs="Times New Roman"/>
          <w:sz w:val="20"/>
          <w:szCs w:val="20"/>
          <w:lang w:val="fr-FR"/>
        </w:rPr>
        <w:t>No</w:t>
      </w:r>
      <w:r w:rsidRPr="00E35493">
        <w:rPr>
          <w:rFonts w:ascii="Times New Roman" w:hAnsi="Times New Roman" w:cs="Times New Roman"/>
          <w:sz w:val="20"/>
          <w:szCs w:val="20"/>
        </w:rPr>
        <w:t>. 6</w:t>
      </w:r>
      <w:r>
        <w:rPr>
          <w:rFonts w:ascii="Times New Roman" w:hAnsi="Times New Roman" w:cs="Times New Roman"/>
          <w:sz w:val="20"/>
          <w:szCs w:val="20"/>
        </w:rPr>
        <w:t>. 2002</w:t>
      </w:r>
      <w:r w:rsidRPr="00E35493">
        <w:rPr>
          <w:rFonts w:ascii="Times New Roman" w:hAnsi="Times New Roman" w:cs="Times New Roman"/>
          <w:sz w:val="20"/>
          <w:szCs w:val="20"/>
        </w:rPr>
        <w:t xml:space="preserve">. </w:t>
      </w:r>
      <w:r w:rsidRPr="009F0BDE">
        <w:rPr>
          <w:rFonts w:ascii="Times New Roman" w:hAnsi="Times New Roman" w:cs="Times New Roman"/>
          <w:sz w:val="20"/>
          <w:szCs w:val="20"/>
          <w:lang w:val="fr-FR"/>
        </w:rPr>
        <w:t>P</w:t>
      </w:r>
      <w:r w:rsidRPr="00E35493">
        <w:rPr>
          <w:rFonts w:ascii="Times New Roman" w:hAnsi="Times New Roman" w:cs="Times New Roman"/>
          <w:sz w:val="20"/>
          <w:szCs w:val="20"/>
        </w:rPr>
        <w:t>. 851.</w:t>
      </w:r>
    </w:p>
  </w:footnote>
  <w:footnote w:id="49">
    <w:p w14:paraId="3073A6F9" w14:textId="77777777" w:rsidR="00287928" w:rsidRDefault="00287928">
      <w:pPr>
        <w:pStyle w:val="FootnoteText"/>
        <w:rPr>
          <w:rFonts w:cs="Times New Roman"/>
        </w:rPr>
      </w:pPr>
      <w:r w:rsidRPr="003E510A">
        <w:rPr>
          <w:rStyle w:val="FootnoteReference"/>
          <w:rFonts w:ascii="Times New Roman" w:hAnsi="Times New Roman" w:cs="Times New Roman"/>
          <w:sz w:val="20"/>
          <w:szCs w:val="20"/>
        </w:rPr>
        <w:footnoteRef/>
      </w:r>
      <w:r w:rsidRPr="003E510A">
        <w:rPr>
          <w:rFonts w:ascii="Times New Roman" w:hAnsi="Times New Roman" w:cs="Times New Roman"/>
          <w:sz w:val="20"/>
          <w:szCs w:val="20"/>
        </w:rPr>
        <w:t xml:space="preserve"> </w:t>
      </w:r>
      <w:proofErr w:type="spellStart"/>
      <w:r>
        <w:rPr>
          <w:rFonts w:ascii="Times New Roman" w:hAnsi="Times New Roman" w:cs="Times New Roman"/>
          <w:sz w:val="20"/>
          <w:szCs w:val="20"/>
        </w:rPr>
        <w:t>Ibid</w:t>
      </w:r>
      <w:proofErr w:type="spellEnd"/>
      <w:r>
        <w:rPr>
          <w:rFonts w:ascii="Times New Roman" w:hAnsi="Times New Roman" w:cs="Times New Roman"/>
          <w:sz w:val="20"/>
          <w:szCs w:val="20"/>
        </w:rPr>
        <w:t>.</w:t>
      </w:r>
    </w:p>
  </w:footnote>
  <w:footnote w:id="50">
    <w:p w14:paraId="5FD9663D" w14:textId="77777777" w:rsidR="00287928" w:rsidRDefault="00287928" w:rsidP="00BF762F">
      <w:pPr>
        <w:pStyle w:val="FootnoteText"/>
        <w:jc w:val="both"/>
        <w:rPr>
          <w:rFonts w:cs="Times New Roman"/>
        </w:rPr>
      </w:pPr>
      <w:r w:rsidRPr="003E510A">
        <w:rPr>
          <w:rStyle w:val="FootnoteReference"/>
          <w:rFonts w:ascii="Times New Roman" w:hAnsi="Times New Roman" w:cs="Times New Roman"/>
          <w:sz w:val="20"/>
          <w:szCs w:val="20"/>
        </w:rPr>
        <w:footnoteRef/>
      </w:r>
      <w:r w:rsidRPr="003E510A">
        <w:rPr>
          <w:rFonts w:ascii="Times New Roman" w:hAnsi="Times New Roman" w:cs="Times New Roman"/>
          <w:sz w:val="20"/>
          <w:szCs w:val="20"/>
        </w:rPr>
        <w:t xml:space="preserve"> Физиократы указывали, сельское хозяйство является приоритетной сферой экономики, и рассматривали выгоды от свободной торговли, прежде всего, сельскохозяйственными товарами.</w:t>
      </w:r>
    </w:p>
  </w:footnote>
  <w:footnote w:id="51">
    <w:p w14:paraId="32340C73" w14:textId="77777777" w:rsidR="00287928" w:rsidRDefault="00287928" w:rsidP="003009C5">
      <w:pPr>
        <w:pStyle w:val="FootnoteText"/>
        <w:jc w:val="both"/>
        <w:rPr>
          <w:rFonts w:cs="Times New Roman"/>
        </w:rPr>
      </w:pPr>
      <w:r w:rsidRPr="00BF762F">
        <w:rPr>
          <w:rStyle w:val="FootnoteReference"/>
          <w:rFonts w:ascii="Times New Roman" w:hAnsi="Times New Roman" w:cs="Times New Roman"/>
          <w:sz w:val="20"/>
          <w:szCs w:val="20"/>
        </w:rPr>
        <w:footnoteRef/>
      </w:r>
      <w:r w:rsidRPr="009F0BDE">
        <w:rPr>
          <w:rFonts w:ascii="Times New Roman" w:hAnsi="Times New Roman" w:cs="Times New Roman"/>
          <w:sz w:val="20"/>
          <w:szCs w:val="20"/>
          <w:lang w:val="fr-FR"/>
        </w:rPr>
        <w:t xml:space="preserve"> Hecht</w:t>
      </w:r>
      <w:r w:rsidRPr="00D02FD9">
        <w:rPr>
          <w:rFonts w:ascii="Times New Roman" w:hAnsi="Times New Roman" w:cs="Times New Roman"/>
          <w:sz w:val="20"/>
          <w:szCs w:val="20"/>
          <w:lang w:val="fr-FR"/>
        </w:rPr>
        <w:t xml:space="preserve"> </w:t>
      </w:r>
      <w:r w:rsidRPr="009F0BDE">
        <w:rPr>
          <w:rFonts w:ascii="Times New Roman" w:hAnsi="Times New Roman" w:cs="Times New Roman"/>
          <w:sz w:val="20"/>
          <w:szCs w:val="20"/>
          <w:lang w:val="fr-FR"/>
        </w:rPr>
        <w:t xml:space="preserve">J. Le bicentenaire du Tableau économique: François Quesnay et la </w:t>
      </w:r>
      <w:proofErr w:type="spellStart"/>
      <w:r w:rsidRPr="009F0BDE">
        <w:rPr>
          <w:rFonts w:ascii="Times New Roman" w:hAnsi="Times New Roman" w:cs="Times New Roman"/>
          <w:sz w:val="20"/>
          <w:szCs w:val="20"/>
          <w:lang w:val="fr-FR"/>
        </w:rPr>
        <w:t>phisiocratie</w:t>
      </w:r>
      <w:proofErr w:type="spellEnd"/>
      <w:r w:rsidRPr="009F0BDE">
        <w:rPr>
          <w:rFonts w:ascii="Times New Roman" w:hAnsi="Times New Roman" w:cs="Times New Roman"/>
          <w:sz w:val="20"/>
          <w:szCs w:val="20"/>
          <w:lang w:val="fr-FR"/>
        </w:rPr>
        <w:t xml:space="preserve"> // Institut National d</w:t>
      </w:r>
      <w:r w:rsidRPr="009C541E">
        <w:rPr>
          <w:rFonts w:ascii="Times New Roman" w:hAnsi="Times New Roman" w:cs="Times New Roman"/>
          <w:sz w:val="20"/>
          <w:szCs w:val="20"/>
          <w:lang w:val="fr-FR"/>
        </w:rPr>
        <w:t>’</w:t>
      </w:r>
      <w:r w:rsidRPr="009F0BDE">
        <w:rPr>
          <w:rFonts w:ascii="Times New Roman" w:hAnsi="Times New Roman" w:cs="Times New Roman"/>
          <w:sz w:val="20"/>
          <w:szCs w:val="20"/>
          <w:lang w:val="fr-FR"/>
        </w:rPr>
        <w:t>Etudes Démographiq</w:t>
      </w:r>
      <w:r>
        <w:rPr>
          <w:rFonts w:ascii="Times New Roman" w:hAnsi="Times New Roman" w:cs="Times New Roman"/>
          <w:sz w:val="20"/>
          <w:szCs w:val="20"/>
          <w:lang w:val="fr-FR"/>
        </w:rPr>
        <w:t>ue, Population (French Edition). Vol</w:t>
      </w:r>
      <w:r w:rsidRPr="00E35493">
        <w:rPr>
          <w:rFonts w:ascii="Times New Roman" w:hAnsi="Times New Roman" w:cs="Times New Roman"/>
          <w:sz w:val="20"/>
          <w:szCs w:val="20"/>
        </w:rPr>
        <w:t xml:space="preserve">. 13. </w:t>
      </w:r>
      <w:r w:rsidRPr="009F0BDE">
        <w:rPr>
          <w:rFonts w:ascii="Times New Roman" w:hAnsi="Times New Roman" w:cs="Times New Roman"/>
          <w:sz w:val="20"/>
          <w:szCs w:val="20"/>
          <w:lang w:val="fr-FR"/>
        </w:rPr>
        <w:t>No</w:t>
      </w:r>
      <w:r>
        <w:rPr>
          <w:rFonts w:ascii="Times New Roman" w:hAnsi="Times New Roman" w:cs="Times New Roman"/>
          <w:sz w:val="20"/>
          <w:szCs w:val="20"/>
        </w:rPr>
        <w:t>. 2</w:t>
      </w:r>
      <w:r w:rsidRPr="00E35493">
        <w:rPr>
          <w:rFonts w:ascii="Times New Roman" w:hAnsi="Times New Roman" w:cs="Times New Roman"/>
          <w:sz w:val="20"/>
          <w:szCs w:val="20"/>
        </w:rPr>
        <w:t xml:space="preserve">. </w:t>
      </w:r>
      <w:r>
        <w:rPr>
          <w:rFonts w:ascii="Times New Roman" w:hAnsi="Times New Roman" w:cs="Times New Roman"/>
          <w:sz w:val="20"/>
          <w:szCs w:val="20"/>
        </w:rPr>
        <w:t xml:space="preserve">1958. </w:t>
      </w:r>
      <w:r w:rsidRPr="009F0BDE">
        <w:rPr>
          <w:rFonts w:ascii="Times New Roman" w:hAnsi="Times New Roman" w:cs="Times New Roman"/>
          <w:sz w:val="20"/>
          <w:szCs w:val="20"/>
          <w:lang w:val="fr-FR"/>
        </w:rPr>
        <w:t>P</w:t>
      </w:r>
      <w:r w:rsidRPr="00E35493">
        <w:rPr>
          <w:rFonts w:ascii="Times New Roman" w:hAnsi="Times New Roman" w:cs="Times New Roman"/>
          <w:sz w:val="20"/>
          <w:szCs w:val="20"/>
        </w:rPr>
        <w:t>. 287.</w:t>
      </w:r>
    </w:p>
  </w:footnote>
  <w:footnote w:id="52">
    <w:p w14:paraId="11CE6CE6" w14:textId="77777777" w:rsidR="00287928" w:rsidRDefault="00287928">
      <w:pPr>
        <w:pStyle w:val="FootnoteText"/>
        <w:rPr>
          <w:rFonts w:cs="Times New Roman"/>
        </w:rPr>
      </w:pPr>
      <w:r w:rsidRPr="008C0AE1">
        <w:rPr>
          <w:rStyle w:val="FootnoteReference"/>
          <w:rFonts w:ascii="Times New Roman" w:hAnsi="Times New Roman" w:cs="Times New Roman"/>
          <w:sz w:val="20"/>
          <w:szCs w:val="20"/>
        </w:rPr>
        <w:footnoteRef/>
      </w:r>
      <w:r w:rsidRPr="008C0AE1">
        <w:rPr>
          <w:rFonts w:ascii="Times New Roman" w:hAnsi="Times New Roman" w:cs="Times New Roman"/>
          <w:sz w:val="20"/>
          <w:szCs w:val="20"/>
        </w:rPr>
        <w:t xml:space="preserve"> </w:t>
      </w:r>
      <w:r w:rsidRPr="00D04712">
        <w:rPr>
          <w:rFonts w:ascii="Times New Roman" w:hAnsi="Times New Roman" w:cs="Times New Roman"/>
          <w:sz w:val="20"/>
          <w:szCs w:val="20"/>
        </w:rPr>
        <w:t>Синицына Л. М. Анализ классических теорий международной торговли // Из</w:t>
      </w:r>
      <w:r>
        <w:rPr>
          <w:rFonts w:ascii="Times New Roman" w:hAnsi="Times New Roman" w:cs="Times New Roman"/>
          <w:sz w:val="20"/>
          <w:szCs w:val="20"/>
        </w:rPr>
        <w:t xml:space="preserve">вестия </w:t>
      </w:r>
      <w:proofErr w:type="spellStart"/>
      <w:r>
        <w:rPr>
          <w:rFonts w:ascii="Times New Roman" w:hAnsi="Times New Roman" w:cs="Times New Roman"/>
          <w:sz w:val="20"/>
          <w:szCs w:val="20"/>
        </w:rPr>
        <w:t>ВолгГТУ</w:t>
      </w:r>
      <w:proofErr w:type="spellEnd"/>
      <w:r>
        <w:rPr>
          <w:rFonts w:ascii="Times New Roman" w:hAnsi="Times New Roman" w:cs="Times New Roman"/>
          <w:sz w:val="20"/>
          <w:szCs w:val="20"/>
        </w:rPr>
        <w:t>. 2013. №17. С. 30</w:t>
      </w:r>
    </w:p>
  </w:footnote>
  <w:footnote w:id="53">
    <w:p w14:paraId="41A312CC" w14:textId="77777777" w:rsidR="00287928" w:rsidRDefault="00287928" w:rsidP="00AF6B72">
      <w:pPr>
        <w:pStyle w:val="FootnoteText"/>
        <w:jc w:val="both"/>
        <w:rPr>
          <w:rFonts w:ascii="Times New Roman" w:hAnsi="Times New Roman" w:cs="Times New Roman"/>
          <w:sz w:val="20"/>
          <w:szCs w:val="20"/>
        </w:rPr>
      </w:pPr>
      <w:r w:rsidRPr="002B404B">
        <w:rPr>
          <w:rStyle w:val="FootnoteReference"/>
          <w:rFonts w:ascii="Times New Roman" w:hAnsi="Times New Roman" w:cs="Times New Roman"/>
          <w:sz w:val="20"/>
          <w:szCs w:val="20"/>
        </w:rPr>
        <w:footnoteRef/>
      </w:r>
      <w:r w:rsidRPr="002B404B">
        <w:rPr>
          <w:rFonts w:ascii="Times New Roman" w:hAnsi="Times New Roman" w:cs="Times New Roman"/>
          <w:sz w:val="20"/>
          <w:szCs w:val="20"/>
        </w:rPr>
        <w:t xml:space="preserve"> </w:t>
      </w:r>
      <w:r w:rsidRPr="004E3204">
        <w:rPr>
          <w:rFonts w:ascii="Times New Roman" w:hAnsi="Times New Roman" w:cs="Times New Roman"/>
          <w:sz w:val="20"/>
          <w:szCs w:val="20"/>
        </w:rPr>
        <w:t xml:space="preserve">Минкова К. В. Международная многосторонняя торговля от античности до ВТО // СПб.: Изд-во </w:t>
      </w:r>
    </w:p>
    <w:p w14:paraId="37347438" w14:textId="2815059C" w:rsidR="00287928" w:rsidRDefault="00287928" w:rsidP="00AF6B72">
      <w:pPr>
        <w:pStyle w:val="FootnoteText"/>
        <w:jc w:val="both"/>
        <w:rPr>
          <w:rFonts w:cs="Times New Roman"/>
        </w:rPr>
      </w:pPr>
      <w:r>
        <w:rPr>
          <w:rFonts w:ascii="Times New Roman" w:hAnsi="Times New Roman" w:cs="Times New Roman"/>
          <w:sz w:val="20"/>
          <w:szCs w:val="20"/>
        </w:rPr>
        <w:t xml:space="preserve">С.-Петербургского университета, </w:t>
      </w:r>
      <w:r>
        <w:rPr>
          <w:rFonts w:ascii="Times New Roman" w:hAnsi="Times New Roman" w:cs="Times New Roman"/>
          <w:sz w:val="20"/>
          <w:szCs w:val="20"/>
          <w:lang w:val="en-US"/>
        </w:rPr>
        <w:t xml:space="preserve">2006. </w:t>
      </w:r>
      <w:r w:rsidRPr="004E3204">
        <w:rPr>
          <w:rFonts w:ascii="Times New Roman" w:hAnsi="Times New Roman" w:cs="Times New Roman"/>
          <w:sz w:val="20"/>
          <w:szCs w:val="20"/>
        </w:rPr>
        <w:t>С</w:t>
      </w:r>
      <w:r w:rsidRPr="00E35493">
        <w:rPr>
          <w:rFonts w:ascii="Times New Roman" w:hAnsi="Times New Roman" w:cs="Times New Roman"/>
          <w:sz w:val="20"/>
          <w:szCs w:val="20"/>
          <w:lang w:val="en-US"/>
        </w:rPr>
        <w:t>. 22.</w:t>
      </w:r>
    </w:p>
  </w:footnote>
  <w:footnote w:id="54">
    <w:p w14:paraId="725B58D0" w14:textId="77777777" w:rsidR="00287928" w:rsidRDefault="00287928">
      <w:pPr>
        <w:pStyle w:val="FootnoteText"/>
        <w:rPr>
          <w:rFonts w:cs="Times New Roman"/>
        </w:rPr>
      </w:pPr>
      <w:r w:rsidRPr="00E07CC6">
        <w:rPr>
          <w:rStyle w:val="FootnoteReference"/>
          <w:rFonts w:ascii="Times New Roman" w:hAnsi="Times New Roman" w:cs="Times New Roman"/>
          <w:sz w:val="20"/>
          <w:szCs w:val="20"/>
        </w:rPr>
        <w:footnoteRef/>
      </w:r>
      <w:r w:rsidRPr="000436A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Ricardo D. </w:t>
      </w:r>
      <w:proofErr w:type="gramStart"/>
      <w:r>
        <w:rPr>
          <w:rFonts w:ascii="Times New Roman" w:hAnsi="Times New Roman" w:cs="Times New Roman"/>
          <w:sz w:val="20"/>
          <w:szCs w:val="20"/>
          <w:lang w:val="en-US"/>
        </w:rPr>
        <w:t>The Principles of Political Economy and Taxation // London.</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J.M. Dent &amp; sons Ltd, 1912.</w:t>
      </w:r>
      <w:proofErr w:type="gramEnd"/>
      <w:r>
        <w:rPr>
          <w:rFonts w:ascii="Times New Roman" w:hAnsi="Times New Roman" w:cs="Times New Roman"/>
          <w:sz w:val="20"/>
          <w:szCs w:val="20"/>
          <w:lang w:val="en-US"/>
        </w:rPr>
        <w:t xml:space="preserve"> P. 81.</w:t>
      </w:r>
    </w:p>
  </w:footnote>
  <w:footnote w:id="55">
    <w:p w14:paraId="356B26EA" w14:textId="77777777" w:rsidR="00287928" w:rsidRDefault="00287928">
      <w:pPr>
        <w:pStyle w:val="FootnoteText"/>
        <w:rPr>
          <w:rFonts w:cs="Times New Roman"/>
        </w:rPr>
      </w:pPr>
      <w:r w:rsidRPr="00B73D9B">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P. 83.</w:t>
      </w:r>
    </w:p>
  </w:footnote>
  <w:footnote w:id="56">
    <w:p w14:paraId="6AC0A284" w14:textId="77777777" w:rsidR="00287928" w:rsidRDefault="00287928">
      <w:pPr>
        <w:pStyle w:val="FootnoteText"/>
        <w:rPr>
          <w:rFonts w:cs="Times New Roman"/>
        </w:rPr>
      </w:pPr>
      <w:r w:rsidRPr="0031268E">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sidRPr="0031268E">
        <w:rPr>
          <w:rFonts w:ascii="Times New Roman" w:hAnsi="Times New Roman" w:cs="Times New Roman"/>
          <w:sz w:val="20"/>
          <w:szCs w:val="20"/>
        </w:rPr>
        <w:t>Милль</w:t>
      </w:r>
      <w:r w:rsidRPr="00E35493">
        <w:rPr>
          <w:rFonts w:ascii="Times New Roman" w:hAnsi="Times New Roman" w:cs="Times New Roman"/>
          <w:sz w:val="20"/>
          <w:szCs w:val="20"/>
          <w:lang w:val="en-US"/>
        </w:rPr>
        <w:t xml:space="preserve"> </w:t>
      </w:r>
      <w:r w:rsidRPr="0031268E">
        <w:rPr>
          <w:rFonts w:ascii="Times New Roman" w:hAnsi="Times New Roman" w:cs="Times New Roman"/>
          <w:sz w:val="20"/>
          <w:szCs w:val="20"/>
        </w:rPr>
        <w:t>Дж</w:t>
      </w:r>
      <w:r w:rsidRPr="00E35493">
        <w:rPr>
          <w:rFonts w:ascii="Times New Roman" w:hAnsi="Times New Roman" w:cs="Times New Roman"/>
          <w:sz w:val="20"/>
          <w:szCs w:val="20"/>
          <w:lang w:val="en-US"/>
        </w:rPr>
        <w:t xml:space="preserve">. </w:t>
      </w:r>
      <w:r w:rsidRPr="0031268E">
        <w:rPr>
          <w:rFonts w:ascii="Times New Roman" w:hAnsi="Times New Roman" w:cs="Times New Roman"/>
          <w:sz w:val="20"/>
          <w:szCs w:val="20"/>
        </w:rPr>
        <w:t>С</w:t>
      </w:r>
      <w:r w:rsidRPr="00E35493">
        <w:rPr>
          <w:rFonts w:ascii="Times New Roman" w:hAnsi="Times New Roman" w:cs="Times New Roman"/>
          <w:sz w:val="20"/>
          <w:szCs w:val="20"/>
          <w:lang w:val="en-US"/>
        </w:rPr>
        <w:t xml:space="preserve">.  </w:t>
      </w:r>
      <w:r w:rsidRPr="0031268E">
        <w:rPr>
          <w:rFonts w:ascii="Times New Roman" w:hAnsi="Times New Roman" w:cs="Times New Roman"/>
          <w:sz w:val="20"/>
          <w:szCs w:val="20"/>
        </w:rPr>
        <w:t>Основы политической экономии</w:t>
      </w:r>
      <w:r>
        <w:rPr>
          <w:rFonts w:ascii="Times New Roman" w:hAnsi="Times New Roman" w:cs="Times New Roman"/>
          <w:sz w:val="20"/>
          <w:szCs w:val="20"/>
        </w:rPr>
        <w:t xml:space="preserve"> // М.: Прогресс, </w:t>
      </w:r>
      <w:r w:rsidRPr="008A0D7B">
        <w:rPr>
          <w:rFonts w:ascii="Times New Roman" w:hAnsi="Times New Roman" w:cs="Times New Roman"/>
          <w:sz w:val="20"/>
          <w:szCs w:val="20"/>
        </w:rPr>
        <w:t xml:space="preserve">1980. </w:t>
      </w:r>
      <w:r>
        <w:rPr>
          <w:rFonts w:ascii="Times New Roman" w:hAnsi="Times New Roman" w:cs="Times New Roman"/>
          <w:sz w:val="20"/>
          <w:szCs w:val="20"/>
        </w:rPr>
        <w:t>С</w:t>
      </w:r>
      <w:r w:rsidRPr="008A0D7B">
        <w:rPr>
          <w:rFonts w:ascii="Times New Roman" w:hAnsi="Times New Roman" w:cs="Times New Roman"/>
          <w:sz w:val="20"/>
          <w:szCs w:val="20"/>
        </w:rPr>
        <w:t>. 369.</w:t>
      </w:r>
    </w:p>
  </w:footnote>
  <w:footnote w:id="57">
    <w:p w14:paraId="7B27950A" w14:textId="3B700215" w:rsidR="00287928" w:rsidRDefault="00287928" w:rsidP="00295FD6">
      <w:pPr>
        <w:pStyle w:val="FootnoteText"/>
        <w:jc w:val="both"/>
        <w:rPr>
          <w:rFonts w:cs="Times New Roman"/>
        </w:rPr>
      </w:pPr>
      <w:r w:rsidRPr="0031268E">
        <w:rPr>
          <w:rStyle w:val="FootnoteReference"/>
          <w:rFonts w:ascii="Times New Roman" w:hAnsi="Times New Roman" w:cs="Times New Roman"/>
          <w:sz w:val="20"/>
          <w:szCs w:val="20"/>
        </w:rPr>
        <w:footnoteRef/>
      </w:r>
      <w:r w:rsidRPr="008A0D7B">
        <w:rPr>
          <w:rFonts w:ascii="Times New Roman" w:hAnsi="Times New Roman" w:cs="Times New Roman"/>
          <w:sz w:val="20"/>
          <w:szCs w:val="20"/>
        </w:rPr>
        <w:t xml:space="preserve"> </w:t>
      </w:r>
      <w:r w:rsidRPr="0031268E">
        <w:rPr>
          <w:rFonts w:ascii="Times New Roman" w:hAnsi="Times New Roman" w:cs="Times New Roman"/>
          <w:sz w:val="20"/>
          <w:szCs w:val="20"/>
        </w:rPr>
        <w:t>Милль</w:t>
      </w:r>
      <w:r w:rsidRPr="008A0D7B">
        <w:rPr>
          <w:rFonts w:ascii="Times New Roman" w:hAnsi="Times New Roman" w:cs="Times New Roman"/>
          <w:sz w:val="20"/>
          <w:szCs w:val="20"/>
        </w:rPr>
        <w:t xml:space="preserve"> </w:t>
      </w:r>
      <w:r w:rsidRPr="0031268E">
        <w:rPr>
          <w:rFonts w:ascii="Times New Roman" w:hAnsi="Times New Roman" w:cs="Times New Roman"/>
          <w:sz w:val="20"/>
          <w:szCs w:val="20"/>
        </w:rPr>
        <w:t>Дж</w:t>
      </w:r>
      <w:r w:rsidRPr="008A0D7B">
        <w:rPr>
          <w:rFonts w:ascii="Times New Roman" w:hAnsi="Times New Roman" w:cs="Times New Roman"/>
          <w:sz w:val="20"/>
          <w:szCs w:val="20"/>
        </w:rPr>
        <w:t xml:space="preserve">. </w:t>
      </w:r>
      <w:r w:rsidRPr="0031268E">
        <w:rPr>
          <w:rFonts w:ascii="Times New Roman" w:hAnsi="Times New Roman" w:cs="Times New Roman"/>
          <w:sz w:val="20"/>
          <w:szCs w:val="20"/>
        </w:rPr>
        <w:t>С</w:t>
      </w:r>
      <w:r w:rsidRPr="008A0D7B">
        <w:rPr>
          <w:rFonts w:ascii="Times New Roman" w:hAnsi="Times New Roman" w:cs="Times New Roman"/>
          <w:sz w:val="20"/>
          <w:szCs w:val="20"/>
        </w:rPr>
        <w:t xml:space="preserve">.  </w:t>
      </w:r>
      <w:r w:rsidRPr="0031268E">
        <w:rPr>
          <w:rFonts w:ascii="Times New Roman" w:hAnsi="Times New Roman" w:cs="Times New Roman"/>
          <w:sz w:val="20"/>
          <w:szCs w:val="20"/>
        </w:rPr>
        <w:t>Основы политической экономии</w:t>
      </w:r>
      <w:r>
        <w:rPr>
          <w:rFonts w:ascii="Times New Roman" w:hAnsi="Times New Roman" w:cs="Times New Roman"/>
          <w:sz w:val="20"/>
          <w:szCs w:val="20"/>
        </w:rPr>
        <w:t xml:space="preserve"> // М.: Прогресс, </w:t>
      </w:r>
      <w:r w:rsidRPr="00E35493">
        <w:rPr>
          <w:rFonts w:ascii="Times New Roman" w:hAnsi="Times New Roman" w:cs="Times New Roman"/>
          <w:sz w:val="20"/>
          <w:szCs w:val="20"/>
          <w:lang w:val="en-US"/>
        </w:rPr>
        <w:t xml:space="preserve">1980. </w:t>
      </w:r>
      <w:r>
        <w:rPr>
          <w:rFonts w:ascii="Times New Roman" w:hAnsi="Times New Roman" w:cs="Times New Roman"/>
          <w:sz w:val="20"/>
          <w:szCs w:val="20"/>
        </w:rPr>
        <w:t>С</w:t>
      </w:r>
      <w:r w:rsidRPr="000436A4">
        <w:rPr>
          <w:rFonts w:ascii="Times New Roman" w:hAnsi="Times New Roman" w:cs="Times New Roman"/>
          <w:sz w:val="20"/>
          <w:szCs w:val="20"/>
          <w:lang w:val="en-US"/>
        </w:rPr>
        <w:t>. 370.</w:t>
      </w:r>
    </w:p>
  </w:footnote>
  <w:footnote w:id="58">
    <w:p w14:paraId="388DA0D6" w14:textId="63946BF3" w:rsidR="00287928" w:rsidRDefault="00287928" w:rsidP="000436A4">
      <w:pPr>
        <w:pStyle w:val="FootnoteText"/>
        <w:jc w:val="both"/>
        <w:rPr>
          <w:rFonts w:cs="Times New Roman"/>
        </w:rPr>
      </w:pPr>
      <w:r w:rsidRPr="00E21EFC">
        <w:rPr>
          <w:rStyle w:val="FootnoteReference"/>
          <w:rFonts w:ascii="Times New Roman" w:hAnsi="Times New Roman" w:cs="Times New Roman"/>
          <w:sz w:val="20"/>
          <w:szCs w:val="20"/>
        </w:rPr>
        <w:footnoteRef/>
      </w:r>
      <w:r w:rsidRPr="000436A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Ford J. L. </w:t>
      </w:r>
      <w:proofErr w:type="gramStart"/>
      <w:r>
        <w:rPr>
          <w:rFonts w:ascii="Times New Roman" w:hAnsi="Times New Roman" w:cs="Times New Roman"/>
          <w:sz w:val="20"/>
          <w:szCs w:val="20"/>
          <w:lang w:val="en-US"/>
        </w:rPr>
        <w:t xml:space="preserve">The </w:t>
      </w:r>
      <w:proofErr w:type="spellStart"/>
      <w:r>
        <w:rPr>
          <w:rFonts w:ascii="Times New Roman" w:hAnsi="Times New Roman" w:cs="Times New Roman"/>
          <w:sz w:val="20"/>
          <w:szCs w:val="20"/>
          <w:lang w:val="en-US"/>
        </w:rPr>
        <w:t>Heckscher</w:t>
      </w:r>
      <w:proofErr w:type="spellEnd"/>
      <w:r>
        <w:rPr>
          <w:rFonts w:ascii="Times New Roman" w:hAnsi="Times New Roman" w:cs="Times New Roman"/>
          <w:sz w:val="20"/>
          <w:szCs w:val="20"/>
          <w:lang w:val="en-US"/>
        </w:rPr>
        <w:t>–Olin of the Basis of Commodity Trade  // The Economic Journal.</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Vol</w:t>
      </w:r>
      <w:proofErr w:type="spellEnd"/>
      <w:r w:rsidRPr="00E35493">
        <w:rPr>
          <w:rFonts w:ascii="Times New Roman" w:hAnsi="Times New Roman" w:cs="Times New Roman"/>
          <w:sz w:val="20"/>
          <w:szCs w:val="20"/>
        </w:rPr>
        <w:t xml:space="preserve">. 73. </w:t>
      </w:r>
      <w:r>
        <w:rPr>
          <w:rFonts w:ascii="Times New Roman" w:hAnsi="Times New Roman" w:cs="Times New Roman"/>
          <w:sz w:val="20"/>
          <w:szCs w:val="20"/>
          <w:lang w:val="en-US"/>
        </w:rPr>
        <w:t>No</w:t>
      </w:r>
      <w:r>
        <w:rPr>
          <w:rFonts w:ascii="Times New Roman" w:hAnsi="Times New Roman" w:cs="Times New Roman"/>
          <w:sz w:val="20"/>
          <w:szCs w:val="20"/>
        </w:rPr>
        <w:t>. 291. 1963</w:t>
      </w:r>
      <w:r w:rsidRPr="00E35493">
        <w:rPr>
          <w:rFonts w:ascii="Times New Roman" w:hAnsi="Times New Roman" w:cs="Times New Roman"/>
          <w:sz w:val="20"/>
          <w:szCs w:val="20"/>
        </w:rPr>
        <w:t xml:space="preserve">. </w:t>
      </w:r>
      <w:r>
        <w:rPr>
          <w:rFonts w:ascii="Times New Roman" w:hAnsi="Times New Roman" w:cs="Times New Roman"/>
          <w:sz w:val="20"/>
          <w:szCs w:val="20"/>
          <w:lang w:val="en-US"/>
        </w:rPr>
        <w:t>P</w:t>
      </w:r>
      <w:r w:rsidRPr="00E35493">
        <w:rPr>
          <w:rFonts w:ascii="Times New Roman" w:hAnsi="Times New Roman" w:cs="Times New Roman"/>
          <w:sz w:val="20"/>
          <w:szCs w:val="20"/>
        </w:rPr>
        <w:t>. 460.</w:t>
      </w:r>
    </w:p>
  </w:footnote>
  <w:footnote w:id="59">
    <w:p w14:paraId="2C60037E" w14:textId="63F7C32C" w:rsidR="00287928" w:rsidRDefault="00287928">
      <w:pPr>
        <w:pStyle w:val="FootnoteText"/>
        <w:rPr>
          <w:rFonts w:cs="Times New Roman"/>
        </w:rPr>
      </w:pPr>
      <w:r w:rsidRPr="00E21EFC">
        <w:rPr>
          <w:rStyle w:val="FootnoteReference"/>
          <w:rFonts w:ascii="Times New Roman" w:hAnsi="Times New Roman" w:cs="Times New Roman"/>
          <w:sz w:val="20"/>
          <w:szCs w:val="20"/>
        </w:rPr>
        <w:footnoteRef/>
      </w:r>
      <w:r w:rsidRPr="00E21EFC">
        <w:rPr>
          <w:rFonts w:ascii="Times New Roman" w:hAnsi="Times New Roman" w:cs="Times New Roman"/>
          <w:sz w:val="20"/>
          <w:szCs w:val="20"/>
        </w:rPr>
        <w:t xml:space="preserve"> </w:t>
      </w:r>
      <w:proofErr w:type="spellStart"/>
      <w:r>
        <w:rPr>
          <w:rFonts w:ascii="Times New Roman" w:hAnsi="Times New Roman" w:cs="Times New Roman"/>
          <w:sz w:val="20"/>
          <w:szCs w:val="20"/>
        </w:rPr>
        <w:t>Ibid</w:t>
      </w:r>
      <w:proofErr w:type="spellEnd"/>
      <w:r>
        <w:rPr>
          <w:rFonts w:ascii="Times New Roman" w:hAnsi="Times New Roman" w:cs="Times New Roman"/>
          <w:sz w:val="20"/>
          <w:szCs w:val="20"/>
        </w:rPr>
        <w:t>. P. 461.</w:t>
      </w:r>
    </w:p>
  </w:footnote>
  <w:footnote w:id="60">
    <w:p w14:paraId="7A72B2C4" w14:textId="77777777" w:rsidR="00287928" w:rsidRDefault="00287928" w:rsidP="007C0711">
      <w:pPr>
        <w:pStyle w:val="FootnoteText"/>
        <w:jc w:val="both"/>
        <w:rPr>
          <w:rFonts w:cs="Times New Roman"/>
        </w:rPr>
      </w:pPr>
      <w:r w:rsidRPr="00E21EFC">
        <w:rPr>
          <w:rStyle w:val="FootnoteReference"/>
          <w:rFonts w:ascii="Times New Roman" w:hAnsi="Times New Roman" w:cs="Times New Roman"/>
          <w:sz w:val="20"/>
          <w:szCs w:val="20"/>
        </w:rPr>
        <w:footnoteRef/>
      </w:r>
      <w:proofErr w:type="spellStart"/>
      <w:r w:rsidRPr="007C0711">
        <w:rPr>
          <w:rFonts w:ascii="Times New Roman" w:hAnsi="Times New Roman" w:cs="Times New Roman"/>
          <w:sz w:val="20"/>
          <w:szCs w:val="20"/>
        </w:rPr>
        <w:t>Сельцовский</w:t>
      </w:r>
      <w:proofErr w:type="spellEnd"/>
      <w:r w:rsidRPr="007C0711">
        <w:rPr>
          <w:rFonts w:ascii="Times New Roman" w:hAnsi="Times New Roman" w:cs="Times New Roman"/>
          <w:sz w:val="20"/>
          <w:szCs w:val="20"/>
        </w:rPr>
        <w:t xml:space="preserve"> В. Л. Концептуальные основы теорий международной торговли // Российс</w:t>
      </w:r>
      <w:r>
        <w:rPr>
          <w:rFonts w:ascii="Times New Roman" w:hAnsi="Times New Roman" w:cs="Times New Roman"/>
          <w:sz w:val="20"/>
          <w:szCs w:val="20"/>
        </w:rPr>
        <w:t>кий внешнеэкономический вестник. №12. 2008.</w:t>
      </w:r>
      <w:r w:rsidRPr="007C0711">
        <w:rPr>
          <w:rFonts w:ascii="Times New Roman" w:hAnsi="Times New Roman" w:cs="Times New Roman"/>
          <w:sz w:val="20"/>
          <w:szCs w:val="20"/>
        </w:rPr>
        <w:t xml:space="preserve"> С. 6.</w:t>
      </w:r>
    </w:p>
  </w:footnote>
  <w:footnote w:id="61">
    <w:p w14:paraId="1D40F9AC" w14:textId="77777777" w:rsidR="00287928" w:rsidRDefault="00287928">
      <w:pPr>
        <w:pStyle w:val="FootnoteText"/>
        <w:rPr>
          <w:rFonts w:cs="Times New Roman"/>
        </w:rPr>
      </w:pPr>
      <w:r w:rsidRPr="00E21EFC">
        <w:rPr>
          <w:rStyle w:val="FootnoteReference"/>
          <w:rFonts w:ascii="Times New Roman" w:hAnsi="Times New Roman" w:cs="Times New Roman"/>
          <w:sz w:val="20"/>
          <w:szCs w:val="20"/>
        </w:rPr>
        <w:footnoteRef/>
      </w:r>
      <w:r w:rsidRPr="00E21EFC">
        <w:rPr>
          <w:rFonts w:ascii="Times New Roman" w:hAnsi="Times New Roman" w:cs="Times New Roman"/>
          <w:sz w:val="20"/>
          <w:szCs w:val="20"/>
        </w:rPr>
        <w:t xml:space="preserve"> Там же</w:t>
      </w:r>
      <w:r>
        <w:rPr>
          <w:rFonts w:ascii="Times New Roman" w:hAnsi="Times New Roman" w:cs="Times New Roman"/>
          <w:sz w:val="20"/>
          <w:szCs w:val="20"/>
        </w:rPr>
        <w:t>.</w:t>
      </w:r>
    </w:p>
  </w:footnote>
  <w:footnote w:id="62">
    <w:p w14:paraId="60B707AF" w14:textId="77777777" w:rsidR="00287928" w:rsidRDefault="00287928" w:rsidP="00295FD6">
      <w:pPr>
        <w:pStyle w:val="FootnoteText"/>
        <w:jc w:val="both"/>
        <w:rPr>
          <w:rFonts w:cs="Times New Roman"/>
        </w:rPr>
      </w:pPr>
      <w:r w:rsidRPr="00E21EFC">
        <w:rPr>
          <w:rStyle w:val="FootnoteReference"/>
          <w:rFonts w:ascii="Times New Roman" w:hAnsi="Times New Roman" w:cs="Times New Roman"/>
          <w:sz w:val="20"/>
          <w:szCs w:val="20"/>
        </w:rPr>
        <w:footnoteRef/>
      </w:r>
      <w:proofErr w:type="spellStart"/>
      <w:r w:rsidRPr="007C0711">
        <w:rPr>
          <w:rFonts w:ascii="Times New Roman" w:hAnsi="Times New Roman" w:cs="Times New Roman"/>
          <w:sz w:val="20"/>
          <w:szCs w:val="20"/>
        </w:rPr>
        <w:t>Сельцовский</w:t>
      </w:r>
      <w:proofErr w:type="spellEnd"/>
      <w:r w:rsidRPr="007C0711">
        <w:rPr>
          <w:rFonts w:ascii="Times New Roman" w:hAnsi="Times New Roman" w:cs="Times New Roman"/>
          <w:sz w:val="20"/>
          <w:szCs w:val="20"/>
        </w:rPr>
        <w:t xml:space="preserve"> В. Л. Концептуальные основы теорий международной торговли // Российс</w:t>
      </w:r>
      <w:r>
        <w:rPr>
          <w:rFonts w:ascii="Times New Roman" w:hAnsi="Times New Roman" w:cs="Times New Roman"/>
          <w:sz w:val="20"/>
          <w:szCs w:val="20"/>
        </w:rPr>
        <w:t>кий внешнеэкономический вестник. №12. 2008.</w:t>
      </w:r>
      <w:r w:rsidRPr="007C0711">
        <w:rPr>
          <w:rFonts w:ascii="Times New Roman" w:hAnsi="Times New Roman" w:cs="Times New Roman"/>
          <w:sz w:val="20"/>
          <w:szCs w:val="20"/>
        </w:rPr>
        <w:t xml:space="preserve"> С. 6.</w:t>
      </w:r>
    </w:p>
  </w:footnote>
  <w:footnote w:id="63">
    <w:p w14:paraId="68AEBA5C" w14:textId="77777777" w:rsidR="00287928" w:rsidRDefault="00287928">
      <w:pPr>
        <w:pStyle w:val="FootnoteText"/>
        <w:rPr>
          <w:rFonts w:cs="Times New Roman"/>
        </w:rPr>
      </w:pPr>
      <w:r w:rsidRPr="002061D1">
        <w:rPr>
          <w:rStyle w:val="FootnoteReference"/>
          <w:rFonts w:ascii="Times New Roman" w:hAnsi="Times New Roman" w:cs="Times New Roman"/>
          <w:sz w:val="20"/>
          <w:szCs w:val="20"/>
        </w:rPr>
        <w:footnoteRef/>
      </w:r>
      <w:r w:rsidRPr="002061D1">
        <w:rPr>
          <w:rFonts w:ascii="Times New Roman" w:hAnsi="Times New Roman" w:cs="Times New Roman"/>
          <w:sz w:val="20"/>
          <w:szCs w:val="20"/>
        </w:rPr>
        <w:t xml:space="preserve"> </w:t>
      </w:r>
      <w:r w:rsidRPr="006B3067">
        <w:rPr>
          <w:rFonts w:ascii="Times New Roman" w:hAnsi="Times New Roman" w:cs="Times New Roman"/>
          <w:sz w:val="20"/>
          <w:szCs w:val="20"/>
        </w:rPr>
        <w:t>Бородин К.Г. Теории международной торговли и торговая политика // Российс</w:t>
      </w:r>
      <w:r>
        <w:rPr>
          <w:rFonts w:ascii="Times New Roman" w:hAnsi="Times New Roman" w:cs="Times New Roman"/>
          <w:sz w:val="20"/>
          <w:szCs w:val="20"/>
        </w:rPr>
        <w:t xml:space="preserve">кий внешнеэкономический вестник. </w:t>
      </w:r>
      <w:r w:rsidRPr="00E35493">
        <w:rPr>
          <w:rFonts w:ascii="Times New Roman" w:hAnsi="Times New Roman" w:cs="Times New Roman"/>
          <w:sz w:val="20"/>
          <w:szCs w:val="20"/>
          <w:lang w:val="en-US"/>
        </w:rPr>
        <w:t>2005.</w:t>
      </w:r>
      <w:r w:rsidRPr="00295FD6">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12. </w:t>
      </w:r>
      <w:r w:rsidRPr="006B3067">
        <w:rPr>
          <w:rFonts w:ascii="Times New Roman" w:hAnsi="Times New Roman" w:cs="Times New Roman"/>
          <w:sz w:val="20"/>
          <w:szCs w:val="20"/>
        </w:rPr>
        <w:t>С</w:t>
      </w:r>
      <w:r w:rsidRPr="00E35493">
        <w:rPr>
          <w:rFonts w:ascii="Times New Roman" w:hAnsi="Times New Roman" w:cs="Times New Roman"/>
          <w:sz w:val="20"/>
          <w:szCs w:val="20"/>
          <w:lang w:val="en-US"/>
        </w:rPr>
        <w:t>. 11.</w:t>
      </w:r>
    </w:p>
  </w:footnote>
  <w:footnote w:id="64">
    <w:p w14:paraId="123049F2" w14:textId="07213A28" w:rsidR="00287928" w:rsidRDefault="00287928" w:rsidP="009C0DEB">
      <w:pPr>
        <w:pStyle w:val="FootnoteText"/>
        <w:jc w:val="both"/>
        <w:rPr>
          <w:rFonts w:cs="Times New Roman"/>
        </w:rPr>
      </w:pPr>
      <w:r w:rsidRPr="00C66C1C">
        <w:rPr>
          <w:rStyle w:val="FootnoteReference"/>
          <w:rFonts w:ascii="Times New Roman" w:hAnsi="Times New Roman" w:cs="Times New Roman"/>
          <w:sz w:val="20"/>
          <w:szCs w:val="20"/>
        </w:rPr>
        <w:footnoteRef/>
      </w:r>
      <w:r w:rsidRPr="000436A4">
        <w:rPr>
          <w:rFonts w:ascii="Times New Roman" w:hAnsi="Times New Roman" w:cs="Times New Roman"/>
          <w:sz w:val="20"/>
          <w:szCs w:val="20"/>
          <w:lang w:val="en-US"/>
        </w:rPr>
        <w:t xml:space="preserve"> </w:t>
      </w:r>
      <w:proofErr w:type="spellStart"/>
      <w:r w:rsidRPr="00C66C1C">
        <w:rPr>
          <w:rFonts w:ascii="Times New Roman" w:hAnsi="Times New Roman" w:cs="Times New Roman"/>
          <w:sz w:val="20"/>
          <w:szCs w:val="20"/>
          <w:lang w:val="en-US"/>
        </w:rPr>
        <w:t>Rogowski</w:t>
      </w:r>
      <w:proofErr w:type="spellEnd"/>
      <w:r w:rsidRPr="00C66C1C">
        <w:rPr>
          <w:rFonts w:ascii="Times New Roman" w:hAnsi="Times New Roman" w:cs="Times New Roman"/>
          <w:sz w:val="20"/>
          <w:szCs w:val="20"/>
          <w:lang w:val="en-US"/>
        </w:rPr>
        <w:t xml:space="preserve"> R. Commerce and Coalitions: How Trade Affects Domestic Political Alignment</w:t>
      </w:r>
      <w:r>
        <w:rPr>
          <w:rFonts w:ascii="Times New Roman" w:hAnsi="Times New Roman" w:cs="Times New Roman"/>
          <w:sz w:val="20"/>
          <w:szCs w:val="20"/>
          <w:lang w:val="en-US"/>
        </w:rPr>
        <w:t xml:space="preserve">s. </w:t>
      </w:r>
      <w:proofErr w:type="gramStart"/>
      <w:r>
        <w:rPr>
          <w:rFonts w:ascii="Times New Roman" w:hAnsi="Times New Roman" w:cs="Times New Roman"/>
          <w:sz w:val="20"/>
          <w:szCs w:val="20"/>
          <w:lang w:val="en-US"/>
        </w:rPr>
        <w:t>Princeton University Press.</w:t>
      </w:r>
      <w:proofErr w:type="gramEnd"/>
      <w:r>
        <w:rPr>
          <w:rFonts w:ascii="Times New Roman" w:hAnsi="Times New Roman" w:cs="Times New Roman"/>
          <w:sz w:val="20"/>
          <w:szCs w:val="20"/>
          <w:lang w:val="en-US"/>
        </w:rPr>
        <w:t xml:space="preserve"> </w:t>
      </w:r>
      <w:r w:rsidRPr="00E35493">
        <w:rPr>
          <w:rFonts w:ascii="Times New Roman" w:hAnsi="Times New Roman" w:cs="Times New Roman"/>
          <w:sz w:val="20"/>
          <w:szCs w:val="20"/>
        </w:rPr>
        <w:t xml:space="preserve">1990. </w:t>
      </w:r>
      <w:r w:rsidRPr="00C66C1C">
        <w:rPr>
          <w:rFonts w:ascii="Times New Roman" w:hAnsi="Times New Roman" w:cs="Times New Roman"/>
          <w:sz w:val="20"/>
          <w:szCs w:val="20"/>
          <w:lang w:val="en-US"/>
        </w:rPr>
        <w:t>P</w:t>
      </w:r>
      <w:r w:rsidRPr="00E35493">
        <w:rPr>
          <w:rFonts w:ascii="Times New Roman" w:hAnsi="Times New Roman" w:cs="Times New Roman"/>
          <w:sz w:val="20"/>
          <w:szCs w:val="20"/>
        </w:rPr>
        <w:t>.6.</w:t>
      </w:r>
    </w:p>
  </w:footnote>
  <w:footnote w:id="65">
    <w:p w14:paraId="61917951" w14:textId="77777777" w:rsidR="00287928" w:rsidRDefault="00287928" w:rsidP="009C0DEB">
      <w:pPr>
        <w:pStyle w:val="FootnoteText"/>
        <w:jc w:val="both"/>
        <w:rPr>
          <w:rFonts w:cs="Times New Roman"/>
        </w:rPr>
      </w:pPr>
      <w:r w:rsidRPr="00C66C1C">
        <w:rPr>
          <w:rStyle w:val="FootnoteReference"/>
          <w:rFonts w:ascii="Times New Roman" w:hAnsi="Times New Roman" w:cs="Times New Roman"/>
          <w:sz w:val="20"/>
          <w:szCs w:val="20"/>
        </w:rPr>
        <w:footnoteRef/>
      </w:r>
      <w:proofErr w:type="spellStart"/>
      <w:r w:rsidRPr="00C66C1C">
        <w:rPr>
          <w:rFonts w:ascii="Times New Roman" w:hAnsi="Times New Roman" w:cs="Times New Roman"/>
          <w:sz w:val="20"/>
          <w:szCs w:val="20"/>
        </w:rPr>
        <w:t>С</w:t>
      </w:r>
      <w:r w:rsidRPr="007C0711">
        <w:rPr>
          <w:rFonts w:ascii="Times New Roman" w:hAnsi="Times New Roman" w:cs="Times New Roman"/>
          <w:sz w:val="20"/>
          <w:szCs w:val="20"/>
        </w:rPr>
        <w:t>ельцовский</w:t>
      </w:r>
      <w:proofErr w:type="spellEnd"/>
      <w:r w:rsidRPr="007C0711">
        <w:rPr>
          <w:rFonts w:ascii="Times New Roman" w:hAnsi="Times New Roman" w:cs="Times New Roman"/>
          <w:sz w:val="20"/>
          <w:szCs w:val="20"/>
        </w:rPr>
        <w:t xml:space="preserve"> В. Л. Концептуальные основы теорий международной торговли // Российс</w:t>
      </w:r>
      <w:r>
        <w:rPr>
          <w:rFonts w:ascii="Times New Roman" w:hAnsi="Times New Roman" w:cs="Times New Roman"/>
          <w:sz w:val="20"/>
          <w:szCs w:val="20"/>
        </w:rPr>
        <w:t xml:space="preserve">кий внешнеэкономический вестник. </w:t>
      </w:r>
      <w:r w:rsidRPr="008D3687">
        <w:rPr>
          <w:rFonts w:ascii="Times New Roman" w:hAnsi="Times New Roman" w:cs="MS ??" w:hint="eastAsia"/>
          <w:sz w:val="20"/>
          <w:szCs w:val="20"/>
          <w:lang w:val="en-US"/>
        </w:rPr>
        <w:t>№</w:t>
      </w:r>
      <w:r w:rsidRPr="00E35493">
        <w:rPr>
          <w:rFonts w:ascii="Times New Roman" w:hAnsi="Times New Roman" w:cs="Times New Roman"/>
          <w:sz w:val="20"/>
          <w:szCs w:val="20"/>
          <w:lang w:val="en-US"/>
        </w:rPr>
        <w:t xml:space="preserve">12. 2008. </w:t>
      </w:r>
      <w:r w:rsidRPr="007C0711">
        <w:rPr>
          <w:rFonts w:ascii="Times New Roman" w:hAnsi="Times New Roman" w:cs="Times New Roman"/>
          <w:sz w:val="20"/>
          <w:szCs w:val="20"/>
        </w:rPr>
        <w:t>С</w:t>
      </w:r>
      <w:r w:rsidRPr="00E35493">
        <w:rPr>
          <w:rFonts w:ascii="Times New Roman" w:hAnsi="Times New Roman" w:cs="Times New Roman"/>
          <w:sz w:val="20"/>
          <w:szCs w:val="20"/>
          <w:lang w:val="en-US"/>
        </w:rPr>
        <w:t>.8.</w:t>
      </w:r>
    </w:p>
  </w:footnote>
  <w:footnote w:id="66">
    <w:p w14:paraId="24E7FF4E" w14:textId="3B4EAD7A" w:rsidR="00287928" w:rsidRDefault="00287928" w:rsidP="002C6DC3">
      <w:pPr>
        <w:pStyle w:val="FootnoteText"/>
        <w:jc w:val="both"/>
        <w:rPr>
          <w:rFonts w:cs="Times New Roman"/>
        </w:rPr>
      </w:pPr>
      <w:r w:rsidRPr="002C6DC3">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r w:rsidRPr="002C6DC3">
        <w:rPr>
          <w:rFonts w:ascii="Times New Roman" w:hAnsi="Times New Roman" w:cs="Times New Roman"/>
          <w:sz w:val="20"/>
          <w:szCs w:val="20"/>
          <w:lang w:val="en-US"/>
        </w:rPr>
        <w:t>Leontief W. Domestic Production and Foreign Trade: The American Capital Position Re-examined // Proceedings of the American Philosophical Soc</w:t>
      </w:r>
      <w:r>
        <w:rPr>
          <w:rFonts w:ascii="Times New Roman" w:hAnsi="Times New Roman" w:cs="Times New Roman"/>
          <w:sz w:val="20"/>
          <w:szCs w:val="20"/>
          <w:lang w:val="en-US"/>
        </w:rPr>
        <w:t>iety. Vol. 97. No. 4. 1953.</w:t>
      </w:r>
      <w:r w:rsidRPr="002C6DC3">
        <w:rPr>
          <w:rFonts w:ascii="Times New Roman" w:hAnsi="Times New Roman" w:cs="Times New Roman"/>
          <w:sz w:val="20"/>
          <w:szCs w:val="20"/>
          <w:lang w:val="en-US"/>
        </w:rPr>
        <w:t xml:space="preserve"> P. 343</w:t>
      </w:r>
      <w:r>
        <w:rPr>
          <w:rFonts w:ascii="Times New Roman" w:hAnsi="Times New Roman" w:cs="Times New Roman"/>
          <w:sz w:val="20"/>
          <w:szCs w:val="20"/>
          <w:lang w:val="en-US"/>
        </w:rPr>
        <w:t>.</w:t>
      </w:r>
    </w:p>
  </w:footnote>
  <w:footnote w:id="67">
    <w:p w14:paraId="733A15DF" w14:textId="77777777" w:rsidR="00287928" w:rsidRDefault="00287928" w:rsidP="00060E96">
      <w:pPr>
        <w:pStyle w:val="FootnoteText"/>
        <w:jc w:val="both"/>
        <w:rPr>
          <w:rFonts w:cs="Times New Roman"/>
        </w:rPr>
      </w:pPr>
      <w:r w:rsidRPr="002C6DC3">
        <w:rPr>
          <w:rStyle w:val="FootnoteReference"/>
          <w:rFonts w:cs="Times New Roman"/>
          <w:sz w:val="20"/>
          <w:szCs w:val="20"/>
        </w:rPr>
        <w:footnoteRef/>
      </w:r>
      <w:r>
        <w:rPr>
          <w:rFonts w:ascii="Times New Roman" w:hAnsi="Times New Roman" w:cs="Times New Roman"/>
          <w:sz w:val="20"/>
          <w:szCs w:val="20"/>
          <w:lang w:val="en-US"/>
        </w:rPr>
        <w:t xml:space="preserve"> Ibid. </w:t>
      </w:r>
      <w:r w:rsidRPr="002C6DC3">
        <w:rPr>
          <w:rFonts w:ascii="Times New Roman" w:hAnsi="Times New Roman" w:cs="Times New Roman"/>
          <w:sz w:val="20"/>
          <w:szCs w:val="20"/>
          <w:lang w:val="en-US"/>
        </w:rPr>
        <w:t>P. 34</w:t>
      </w:r>
      <w:r>
        <w:rPr>
          <w:rFonts w:ascii="Times New Roman" w:hAnsi="Times New Roman" w:cs="Times New Roman"/>
          <w:sz w:val="20"/>
          <w:szCs w:val="20"/>
          <w:lang w:val="en-US"/>
        </w:rPr>
        <w:t>4.</w:t>
      </w:r>
    </w:p>
  </w:footnote>
  <w:footnote w:id="68">
    <w:p w14:paraId="1665F13E" w14:textId="77777777" w:rsidR="00287928" w:rsidRDefault="00287928">
      <w:pPr>
        <w:pStyle w:val="FootnoteText"/>
        <w:rPr>
          <w:rFonts w:cs="Times New Roman"/>
        </w:rPr>
      </w:pPr>
      <w:r w:rsidRPr="002C6DC3">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spellStart"/>
      <w:r w:rsidRPr="009C541E">
        <w:rPr>
          <w:rFonts w:ascii="Times New Roman" w:hAnsi="Times New Roman" w:cs="Times New Roman"/>
          <w:sz w:val="20"/>
          <w:szCs w:val="20"/>
          <w:lang w:val="en-US"/>
        </w:rPr>
        <w:t>Ibid</w:t>
      </w:r>
      <w:r>
        <w:rPr>
          <w:rFonts w:ascii="Times New Roman" w:hAnsi="Times New Roman" w:cs="Times New Roman"/>
          <w:sz w:val="20"/>
          <w:szCs w:val="20"/>
          <w:lang w:val="en-US"/>
        </w:rPr>
        <w:t>em</w:t>
      </w:r>
      <w:proofErr w:type="spellEnd"/>
      <w:r w:rsidRPr="009C541E">
        <w:rPr>
          <w:rFonts w:ascii="Times New Roman" w:hAnsi="Times New Roman" w:cs="Times New Roman"/>
          <w:sz w:val="20"/>
          <w:szCs w:val="20"/>
          <w:lang w:val="en-US"/>
        </w:rPr>
        <w:t>.</w:t>
      </w:r>
    </w:p>
  </w:footnote>
  <w:footnote w:id="69">
    <w:p w14:paraId="5FE49A48" w14:textId="77777777" w:rsidR="00287928" w:rsidRDefault="00287928">
      <w:pPr>
        <w:pStyle w:val="FootnoteText"/>
        <w:rPr>
          <w:rFonts w:cs="Times New Roman"/>
        </w:rPr>
      </w:pPr>
      <w:r w:rsidRPr="002C6DC3">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9C541E">
        <w:rPr>
          <w:rFonts w:ascii="Times New Roman" w:hAnsi="Times New Roman" w:cs="Times New Roman"/>
          <w:sz w:val="20"/>
          <w:szCs w:val="20"/>
          <w:lang w:val="en-US"/>
        </w:rPr>
        <w:t xml:space="preserve"> P. 345.</w:t>
      </w:r>
    </w:p>
  </w:footnote>
  <w:footnote w:id="70">
    <w:p w14:paraId="5FFFB64A" w14:textId="77777777" w:rsidR="00287928" w:rsidRDefault="00287928" w:rsidP="008B2B92">
      <w:pPr>
        <w:pStyle w:val="FootnoteText"/>
        <w:jc w:val="both"/>
        <w:rPr>
          <w:rFonts w:cs="Times New Roman"/>
        </w:rPr>
      </w:pPr>
      <w:r w:rsidRPr="008B2B92">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Smyth D. A Critique of the Leontief Paradox // Student Economic Review // URL: </w:t>
      </w:r>
      <w:hyperlink r:id="rId11" w:history="1">
        <w:r w:rsidRPr="008A0D7B">
          <w:rPr>
            <w:rStyle w:val="Hyperlink"/>
            <w:rFonts w:ascii="Times New Roman" w:hAnsi="Times New Roman" w:cs="Times New Roman"/>
            <w:color w:val="auto"/>
            <w:sz w:val="20"/>
            <w:szCs w:val="20"/>
            <w:lang w:val="en-US"/>
          </w:rPr>
          <w:t>https://www.tcd.ie/Economics/assets/pdf/SER/1997/Diarmaid_Smyth.pdf</w:t>
        </w:r>
      </w:hyperlink>
      <w:r w:rsidRPr="00BE2FB6">
        <w:rPr>
          <w:rFonts w:ascii="Times New Roman" w:hAnsi="Times New Roman" w:cs="Times New Roman"/>
          <w:lang w:val="en-US"/>
        </w:rPr>
        <w:t xml:space="preserve"> </w:t>
      </w:r>
      <w:r w:rsidRPr="009C541E">
        <w:rPr>
          <w:rFonts w:ascii="Times New Roman" w:hAnsi="Times New Roman" w:cs="Times New Roman"/>
          <w:sz w:val="20"/>
          <w:szCs w:val="20"/>
          <w:lang w:val="en-US"/>
        </w:rPr>
        <w:t>(</w:t>
      </w:r>
      <w:r w:rsidRPr="00C63316">
        <w:rPr>
          <w:rFonts w:ascii="Times New Roman" w:hAnsi="Times New Roman" w:cs="Times New Roman"/>
          <w:sz w:val="20"/>
          <w:szCs w:val="20"/>
        </w:rPr>
        <w:t>дата</w:t>
      </w:r>
      <w:r w:rsidRPr="009C541E">
        <w:rPr>
          <w:rFonts w:ascii="Times New Roman" w:hAnsi="Times New Roman" w:cs="Times New Roman"/>
          <w:sz w:val="20"/>
          <w:szCs w:val="20"/>
          <w:lang w:val="en-US"/>
        </w:rPr>
        <w:t xml:space="preserve"> </w:t>
      </w:r>
      <w:r w:rsidRPr="00C63316">
        <w:rPr>
          <w:rFonts w:ascii="Times New Roman" w:hAnsi="Times New Roman" w:cs="Times New Roman"/>
          <w:sz w:val="20"/>
          <w:szCs w:val="20"/>
        </w:rPr>
        <w:t>обращения</w:t>
      </w:r>
      <w:r>
        <w:rPr>
          <w:rFonts w:ascii="Times New Roman" w:hAnsi="Times New Roman" w:cs="Times New Roman"/>
          <w:sz w:val="20"/>
          <w:szCs w:val="20"/>
          <w:lang w:val="en-US"/>
        </w:rPr>
        <w:t xml:space="preserve"> − 7.04.</w:t>
      </w:r>
      <w:r w:rsidRPr="009C541E">
        <w:rPr>
          <w:rFonts w:ascii="Times New Roman" w:hAnsi="Times New Roman" w:cs="Times New Roman"/>
          <w:sz w:val="20"/>
          <w:szCs w:val="20"/>
          <w:lang w:val="en-US"/>
        </w:rPr>
        <w:t>2017).</w:t>
      </w:r>
    </w:p>
  </w:footnote>
  <w:footnote w:id="71">
    <w:p w14:paraId="70011191" w14:textId="77777777" w:rsidR="00287928" w:rsidRDefault="00287928" w:rsidP="009C0DEB">
      <w:pPr>
        <w:pStyle w:val="FootnoteText"/>
        <w:jc w:val="both"/>
        <w:rPr>
          <w:rFonts w:cs="Times New Roman"/>
        </w:rPr>
      </w:pPr>
      <w:r w:rsidRPr="00C63316">
        <w:rPr>
          <w:rStyle w:val="FootnoteReference"/>
          <w:rFonts w:ascii="Times New Roman" w:hAnsi="Times New Roman" w:cs="Times New Roman"/>
          <w:sz w:val="20"/>
          <w:szCs w:val="20"/>
        </w:rPr>
        <w:footnoteRef/>
      </w:r>
      <w:r w:rsidRPr="00C63316">
        <w:rPr>
          <w:rFonts w:ascii="Times New Roman" w:hAnsi="Times New Roman" w:cs="Times New Roman"/>
          <w:sz w:val="20"/>
          <w:szCs w:val="20"/>
        </w:rPr>
        <w:t xml:space="preserve"> </w:t>
      </w:r>
      <w:proofErr w:type="spellStart"/>
      <w:r w:rsidRPr="00C63316">
        <w:rPr>
          <w:rFonts w:ascii="Times New Roman" w:hAnsi="Times New Roman" w:cs="Times New Roman"/>
          <w:sz w:val="20"/>
          <w:szCs w:val="20"/>
        </w:rPr>
        <w:t>Сельцовский</w:t>
      </w:r>
      <w:proofErr w:type="spellEnd"/>
      <w:r w:rsidRPr="00C63316">
        <w:rPr>
          <w:rFonts w:ascii="Times New Roman" w:hAnsi="Times New Roman" w:cs="Times New Roman"/>
          <w:sz w:val="20"/>
          <w:szCs w:val="20"/>
        </w:rPr>
        <w:t xml:space="preserve"> В. Л. Концептуальные основы теорий международной торговли // Российский в</w:t>
      </w:r>
      <w:r>
        <w:rPr>
          <w:rFonts w:ascii="Times New Roman" w:hAnsi="Times New Roman" w:cs="Times New Roman"/>
          <w:sz w:val="20"/>
          <w:szCs w:val="20"/>
        </w:rPr>
        <w:t xml:space="preserve">нешнеэкономический вестник. </w:t>
      </w:r>
      <w:r w:rsidRPr="00295FD6">
        <w:rPr>
          <w:rFonts w:ascii="Times New Roman" w:hAnsi="Times New Roman" w:cs="Times New Roman"/>
          <w:sz w:val="20"/>
          <w:szCs w:val="20"/>
          <w:lang w:val="en-US"/>
        </w:rPr>
        <w:t>№1</w:t>
      </w:r>
      <w:r w:rsidRPr="00E35493">
        <w:rPr>
          <w:rFonts w:ascii="Times New Roman" w:hAnsi="Times New Roman" w:cs="Times New Roman"/>
          <w:sz w:val="20"/>
          <w:szCs w:val="20"/>
          <w:lang w:val="en-US"/>
        </w:rPr>
        <w:t xml:space="preserve">2. </w:t>
      </w:r>
      <w:proofErr w:type="gramStart"/>
      <w:r w:rsidRPr="00E35493">
        <w:rPr>
          <w:rFonts w:ascii="Times New Roman" w:hAnsi="Times New Roman" w:cs="Times New Roman"/>
          <w:sz w:val="20"/>
          <w:szCs w:val="20"/>
          <w:lang w:val="en-US"/>
        </w:rPr>
        <w:t xml:space="preserve">2008. </w:t>
      </w:r>
      <w:r w:rsidRPr="00C63316">
        <w:rPr>
          <w:rFonts w:ascii="Times New Roman" w:hAnsi="Times New Roman" w:cs="Times New Roman"/>
          <w:sz w:val="20"/>
          <w:szCs w:val="20"/>
        </w:rPr>
        <w:t>С</w:t>
      </w:r>
      <w:r w:rsidRPr="00E35493">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8.</w:t>
      </w:r>
      <w:proofErr w:type="gramEnd"/>
    </w:p>
  </w:footnote>
  <w:footnote w:id="72">
    <w:p w14:paraId="740BDBF6" w14:textId="77777777" w:rsidR="00287928" w:rsidRDefault="00287928" w:rsidP="008B2B92">
      <w:pPr>
        <w:pStyle w:val="FootnoteText"/>
        <w:jc w:val="both"/>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Smyth D. A Critique of the Leontief Paradox // Student Economic Review // URL: </w:t>
      </w:r>
      <w:hyperlink r:id="rId12" w:history="1">
        <w:r w:rsidRPr="009C541E">
          <w:rPr>
            <w:rStyle w:val="Hyperlink"/>
            <w:rFonts w:ascii="Times New Roman" w:hAnsi="Times New Roman" w:cs="Times New Roman"/>
            <w:color w:val="auto"/>
            <w:sz w:val="20"/>
            <w:szCs w:val="20"/>
            <w:lang w:val="en-US"/>
          </w:rPr>
          <w:t>https://www.tcd.ie/Economics/assets/pdf/SER/1997/Diarmaid_Smyth.pdf</w:t>
        </w:r>
      </w:hyperlink>
      <w:r w:rsidRPr="009C541E">
        <w:rPr>
          <w:rFonts w:ascii="Times New Roman" w:hAnsi="Times New Roman" w:cs="Times New Roman"/>
          <w:sz w:val="20"/>
          <w:szCs w:val="20"/>
          <w:lang w:val="en-US"/>
        </w:rPr>
        <w:t xml:space="preserve"> (</w:t>
      </w:r>
      <w:r w:rsidRPr="00C63316">
        <w:rPr>
          <w:rFonts w:ascii="Times New Roman" w:hAnsi="Times New Roman" w:cs="Times New Roman"/>
          <w:sz w:val="20"/>
          <w:szCs w:val="20"/>
        </w:rPr>
        <w:t>дата</w:t>
      </w:r>
      <w:r w:rsidRPr="009C541E">
        <w:rPr>
          <w:rFonts w:ascii="Times New Roman" w:hAnsi="Times New Roman" w:cs="Times New Roman"/>
          <w:sz w:val="20"/>
          <w:szCs w:val="20"/>
          <w:lang w:val="en-US"/>
        </w:rPr>
        <w:t xml:space="preserve"> </w:t>
      </w:r>
      <w:r w:rsidRPr="00C63316">
        <w:rPr>
          <w:rFonts w:ascii="Times New Roman" w:hAnsi="Times New Roman" w:cs="Times New Roman"/>
          <w:sz w:val="20"/>
          <w:szCs w:val="20"/>
        </w:rPr>
        <w:t>обращения</w:t>
      </w:r>
      <w:r>
        <w:rPr>
          <w:rFonts w:ascii="Times New Roman" w:hAnsi="Times New Roman" w:cs="Times New Roman"/>
          <w:sz w:val="20"/>
          <w:szCs w:val="20"/>
          <w:lang w:val="en-US"/>
        </w:rPr>
        <w:t xml:space="preserve"> − 7.04.</w:t>
      </w:r>
      <w:r w:rsidRPr="009C541E">
        <w:rPr>
          <w:rFonts w:ascii="Times New Roman" w:hAnsi="Times New Roman" w:cs="Times New Roman"/>
          <w:sz w:val="20"/>
          <w:szCs w:val="20"/>
          <w:lang w:val="en-US"/>
        </w:rPr>
        <w:t>2017).</w:t>
      </w:r>
    </w:p>
  </w:footnote>
  <w:footnote w:id="73">
    <w:p w14:paraId="060268FA" w14:textId="77777777" w:rsidR="00287928" w:rsidRDefault="00287928" w:rsidP="00C416F8">
      <w:pPr>
        <w:pStyle w:val="FootnoteText"/>
        <w:jc w:val="both"/>
        <w:rPr>
          <w:rFonts w:ascii="Times New Roman" w:hAnsi="Times New Roman" w:cs="Times New Roman"/>
          <w:sz w:val="20"/>
          <w:szCs w:val="20"/>
        </w:rPr>
      </w:pPr>
      <w:r w:rsidRPr="00C416F8">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Pozner</w:t>
      </w:r>
      <w:proofErr w:type="spellEnd"/>
      <w:r>
        <w:rPr>
          <w:rFonts w:ascii="Times New Roman" w:hAnsi="Times New Roman" w:cs="Times New Roman"/>
          <w:sz w:val="20"/>
          <w:szCs w:val="20"/>
          <w:lang w:val="en-US"/>
        </w:rPr>
        <w:t xml:space="preserve"> </w:t>
      </w:r>
      <w:r w:rsidRPr="009C541E">
        <w:rPr>
          <w:rFonts w:ascii="Times New Roman" w:hAnsi="Times New Roman" w:cs="Times New Roman"/>
          <w:sz w:val="20"/>
          <w:szCs w:val="20"/>
          <w:lang w:val="en-US"/>
        </w:rPr>
        <w:t>M.V. International Trade and Technical Change // Oxf</w:t>
      </w:r>
      <w:r>
        <w:rPr>
          <w:rFonts w:ascii="Times New Roman" w:hAnsi="Times New Roman" w:cs="Times New Roman"/>
          <w:sz w:val="20"/>
          <w:szCs w:val="20"/>
          <w:lang w:val="en-US"/>
        </w:rPr>
        <w:t>ord Economic Papers, New Series.</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Vol</w:t>
      </w:r>
      <w:proofErr w:type="spellEnd"/>
      <w:r w:rsidRPr="00E35493">
        <w:rPr>
          <w:rFonts w:ascii="Times New Roman" w:hAnsi="Times New Roman" w:cs="Times New Roman"/>
          <w:sz w:val="20"/>
          <w:szCs w:val="20"/>
        </w:rPr>
        <w:t xml:space="preserve">. 13. </w:t>
      </w:r>
    </w:p>
    <w:p w14:paraId="2581F4FF" w14:textId="77777777" w:rsidR="00287928" w:rsidRDefault="00287928" w:rsidP="00C416F8">
      <w:pPr>
        <w:pStyle w:val="FootnoteText"/>
        <w:jc w:val="both"/>
        <w:rPr>
          <w:rFonts w:cs="Times New Roman"/>
        </w:rPr>
      </w:pPr>
      <w:r>
        <w:rPr>
          <w:rFonts w:ascii="Times New Roman" w:hAnsi="Times New Roman" w:cs="Times New Roman"/>
          <w:sz w:val="20"/>
          <w:szCs w:val="20"/>
          <w:lang w:val="en-US"/>
        </w:rPr>
        <w:t>No</w:t>
      </w:r>
      <w:r>
        <w:rPr>
          <w:rFonts w:ascii="Times New Roman" w:hAnsi="Times New Roman" w:cs="Times New Roman"/>
          <w:sz w:val="20"/>
          <w:szCs w:val="20"/>
        </w:rPr>
        <w:t>. 3. 1961</w:t>
      </w:r>
      <w:r w:rsidRPr="00E35493">
        <w:rPr>
          <w:rFonts w:ascii="Times New Roman" w:hAnsi="Times New Roman" w:cs="Times New Roman"/>
          <w:sz w:val="20"/>
          <w:szCs w:val="20"/>
        </w:rPr>
        <w:t xml:space="preserve">. </w:t>
      </w:r>
      <w:r w:rsidRPr="009C541E">
        <w:rPr>
          <w:rFonts w:ascii="Times New Roman" w:hAnsi="Times New Roman" w:cs="Times New Roman"/>
          <w:sz w:val="20"/>
          <w:szCs w:val="20"/>
          <w:lang w:val="en-US"/>
        </w:rPr>
        <w:t>P</w:t>
      </w:r>
      <w:r w:rsidRPr="00E35493">
        <w:rPr>
          <w:rFonts w:ascii="Times New Roman" w:hAnsi="Times New Roman" w:cs="Times New Roman"/>
          <w:sz w:val="20"/>
          <w:szCs w:val="20"/>
        </w:rPr>
        <w:t>. 325.</w:t>
      </w:r>
    </w:p>
  </w:footnote>
  <w:footnote w:id="74">
    <w:p w14:paraId="05A09AA1" w14:textId="77777777" w:rsidR="00287928" w:rsidRDefault="00287928">
      <w:pPr>
        <w:pStyle w:val="FootnoteText"/>
        <w:rPr>
          <w:rFonts w:cs="Times New Roman"/>
        </w:rPr>
      </w:pPr>
      <w:r w:rsidRPr="009D5114">
        <w:rPr>
          <w:rStyle w:val="FootnoteReference"/>
          <w:rFonts w:ascii="Times New Roman" w:hAnsi="Times New Roman" w:cs="Times New Roman"/>
          <w:sz w:val="20"/>
          <w:szCs w:val="20"/>
        </w:rPr>
        <w:footnoteRef/>
      </w:r>
      <w:r w:rsidRPr="00E35493">
        <w:rPr>
          <w:rFonts w:ascii="Times New Roman" w:hAnsi="Times New Roman" w:cs="Times New Roman"/>
          <w:sz w:val="20"/>
          <w:szCs w:val="20"/>
        </w:rPr>
        <w:t xml:space="preserve"> </w:t>
      </w:r>
      <w:r w:rsidRPr="009C541E">
        <w:rPr>
          <w:rFonts w:ascii="Times New Roman" w:hAnsi="Times New Roman" w:cs="Times New Roman"/>
          <w:sz w:val="20"/>
          <w:szCs w:val="20"/>
          <w:lang w:val="en-US"/>
        </w:rPr>
        <w:t>Ibid</w:t>
      </w:r>
      <w:r>
        <w:rPr>
          <w:rFonts w:ascii="Times New Roman" w:hAnsi="Times New Roman" w:cs="Times New Roman"/>
          <w:sz w:val="20"/>
          <w:szCs w:val="20"/>
        </w:rPr>
        <w:t xml:space="preserve">. </w:t>
      </w:r>
      <w:r w:rsidRPr="009C541E">
        <w:rPr>
          <w:rFonts w:ascii="Times New Roman" w:hAnsi="Times New Roman" w:cs="Times New Roman"/>
          <w:sz w:val="20"/>
          <w:szCs w:val="20"/>
          <w:lang w:val="en-US"/>
        </w:rPr>
        <w:t>P</w:t>
      </w:r>
      <w:r w:rsidRPr="00E35493">
        <w:rPr>
          <w:rFonts w:ascii="Times New Roman" w:hAnsi="Times New Roman" w:cs="Times New Roman"/>
          <w:sz w:val="20"/>
          <w:szCs w:val="20"/>
        </w:rPr>
        <w:t>. 331.</w:t>
      </w:r>
    </w:p>
  </w:footnote>
  <w:footnote w:id="75">
    <w:p w14:paraId="7D58CA9B" w14:textId="77777777" w:rsidR="00287928" w:rsidRDefault="00287928" w:rsidP="005867DC">
      <w:pPr>
        <w:pStyle w:val="FootnoteText"/>
        <w:jc w:val="both"/>
        <w:rPr>
          <w:rFonts w:cs="Times New Roman"/>
        </w:rPr>
      </w:pPr>
      <w:r w:rsidRPr="005867DC">
        <w:rPr>
          <w:rStyle w:val="FootnoteReference"/>
          <w:rFonts w:ascii="Times New Roman" w:hAnsi="Times New Roman" w:cs="Times New Roman"/>
          <w:sz w:val="20"/>
          <w:szCs w:val="20"/>
        </w:rPr>
        <w:footnoteRef/>
      </w:r>
      <w:r w:rsidRPr="00E35493">
        <w:rPr>
          <w:rFonts w:ascii="Times New Roman" w:hAnsi="Times New Roman" w:cs="Times New Roman"/>
          <w:sz w:val="20"/>
          <w:szCs w:val="20"/>
        </w:rPr>
        <w:t xml:space="preserve"> </w:t>
      </w:r>
      <w:r w:rsidRPr="006B3067">
        <w:rPr>
          <w:rFonts w:ascii="Times New Roman" w:hAnsi="Times New Roman" w:cs="Times New Roman"/>
          <w:sz w:val="20"/>
          <w:szCs w:val="20"/>
        </w:rPr>
        <w:t>Бородин К.Г. Теории международной торговли и торговая политика // Российс</w:t>
      </w:r>
      <w:r>
        <w:rPr>
          <w:rFonts w:ascii="Times New Roman" w:hAnsi="Times New Roman" w:cs="Times New Roman"/>
          <w:sz w:val="20"/>
          <w:szCs w:val="20"/>
        </w:rPr>
        <w:t>кий внешнеэкономический вестник. 2005. №12.</w:t>
      </w:r>
      <w:r w:rsidRPr="006B3067">
        <w:rPr>
          <w:rFonts w:ascii="Times New Roman" w:hAnsi="Times New Roman" w:cs="Times New Roman"/>
          <w:sz w:val="20"/>
          <w:szCs w:val="20"/>
        </w:rPr>
        <w:t xml:space="preserve"> С.</w:t>
      </w:r>
      <w:r>
        <w:rPr>
          <w:rFonts w:ascii="Times New Roman" w:hAnsi="Times New Roman" w:cs="Times New Roman"/>
          <w:sz w:val="20"/>
          <w:szCs w:val="20"/>
        </w:rPr>
        <w:t xml:space="preserve"> 11.</w:t>
      </w:r>
    </w:p>
  </w:footnote>
  <w:footnote w:id="76">
    <w:p w14:paraId="52619E62" w14:textId="77777777" w:rsidR="00287928" w:rsidRDefault="00287928" w:rsidP="00F300CA">
      <w:pPr>
        <w:pStyle w:val="FootnoteText"/>
        <w:jc w:val="both"/>
        <w:rPr>
          <w:rFonts w:cs="Times New Roman"/>
        </w:rPr>
      </w:pPr>
      <w:r w:rsidRPr="005867DC">
        <w:rPr>
          <w:rStyle w:val="FootnoteReference"/>
          <w:rFonts w:ascii="Times New Roman" w:hAnsi="Times New Roman" w:cs="Times New Roman"/>
          <w:sz w:val="20"/>
          <w:szCs w:val="20"/>
        </w:rPr>
        <w:footnoteRef/>
      </w:r>
      <w:r w:rsidRPr="00E35493">
        <w:rPr>
          <w:rFonts w:ascii="Times New Roman" w:hAnsi="Times New Roman" w:cs="Times New Roman"/>
          <w:sz w:val="20"/>
          <w:szCs w:val="20"/>
        </w:rPr>
        <w:t xml:space="preserve"> </w:t>
      </w:r>
      <w:proofErr w:type="spellStart"/>
      <w:r w:rsidRPr="00C63316">
        <w:rPr>
          <w:rFonts w:ascii="Times New Roman" w:hAnsi="Times New Roman" w:cs="Times New Roman"/>
          <w:sz w:val="20"/>
          <w:szCs w:val="20"/>
        </w:rPr>
        <w:t>Сельцовский</w:t>
      </w:r>
      <w:proofErr w:type="spellEnd"/>
      <w:r w:rsidRPr="00C63316">
        <w:rPr>
          <w:rFonts w:ascii="Times New Roman" w:hAnsi="Times New Roman" w:cs="Times New Roman"/>
          <w:sz w:val="20"/>
          <w:szCs w:val="20"/>
        </w:rPr>
        <w:t xml:space="preserve"> В. Л. Концептуальные основы теорий международной торговли // Российский в</w:t>
      </w:r>
      <w:r>
        <w:rPr>
          <w:rFonts w:ascii="Times New Roman" w:hAnsi="Times New Roman" w:cs="Times New Roman"/>
          <w:sz w:val="20"/>
          <w:szCs w:val="20"/>
        </w:rPr>
        <w:t xml:space="preserve">нешнеэкономический вестник. </w:t>
      </w:r>
      <w:r w:rsidRPr="00295FD6">
        <w:rPr>
          <w:rFonts w:ascii="Times New Roman" w:hAnsi="Times New Roman" w:cs="Times New Roman"/>
          <w:sz w:val="20"/>
          <w:szCs w:val="20"/>
          <w:lang w:val="en-US"/>
        </w:rPr>
        <w:t>№</w:t>
      </w:r>
      <w:r>
        <w:rPr>
          <w:rFonts w:ascii="Times New Roman" w:hAnsi="Times New Roman" w:cs="Times New Roman"/>
          <w:sz w:val="20"/>
          <w:szCs w:val="20"/>
          <w:lang w:val="en-US"/>
        </w:rPr>
        <w:t xml:space="preserve">12. </w:t>
      </w:r>
      <w:proofErr w:type="gramStart"/>
      <w:r>
        <w:rPr>
          <w:rFonts w:ascii="Times New Roman" w:hAnsi="Times New Roman" w:cs="Times New Roman"/>
          <w:sz w:val="20"/>
          <w:szCs w:val="20"/>
          <w:lang w:val="en-US"/>
        </w:rPr>
        <w:t xml:space="preserve">2008. </w:t>
      </w:r>
      <w:r>
        <w:rPr>
          <w:rFonts w:ascii="Times New Roman" w:hAnsi="Times New Roman" w:cs="Times New Roman"/>
          <w:sz w:val="20"/>
          <w:szCs w:val="20"/>
        </w:rPr>
        <w:t>С</w:t>
      </w:r>
      <w:r w:rsidRPr="00E35493">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9.</w:t>
      </w:r>
      <w:proofErr w:type="gramEnd"/>
    </w:p>
  </w:footnote>
  <w:footnote w:id="77">
    <w:p w14:paraId="0605FC08" w14:textId="77777777" w:rsidR="00287928" w:rsidRDefault="00287928" w:rsidP="00DA6354">
      <w:pPr>
        <w:pStyle w:val="FootnoteText"/>
        <w:jc w:val="both"/>
        <w:rPr>
          <w:rFonts w:cs="Times New Roman"/>
        </w:rPr>
      </w:pPr>
      <w:r w:rsidRPr="00ED4C78">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r>
        <w:rPr>
          <w:rFonts w:ascii="Times New Roman" w:hAnsi="Times New Roman" w:cs="Times New Roman"/>
          <w:sz w:val="20"/>
          <w:szCs w:val="20"/>
          <w:lang w:val="en-US"/>
        </w:rPr>
        <w:t>Vernon R. International Investment and International Trade in the Product Cycle // The Quarterly Journal of Economics. Vol. 80. No. 2. 1966. P.191.</w:t>
      </w:r>
    </w:p>
  </w:footnote>
  <w:footnote w:id="78">
    <w:p w14:paraId="2EA27DFF" w14:textId="77777777" w:rsidR="00287928" w:rsidRDefault="00287928">
      <w:pPr>
        <w:pStyle w:val="FootnoteText"/>
        <w:rPr>
          <w:rFonts w:cs="Times New Roman"/>
        </w:rPr>
      </w:pPr>
      <w:r w:rsidRPr="009D5114">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P. 192.</w:t>
      </w:r>
    </w:p>
  </w:footnote>
  <w:footnote w:id="79">
    <w:p w14:paraId="2AC8773B" w14:textId="77777777" w:rsidR="00287928" w:rsidRDefault="00287928" w:rsidP="00DA6354">
      <w:pPr>
        <w:pStyle w:val="FootnoteText"/>
        <w:jc w:val="both"/>
        <w:rPr>
          <w:rFonts w:cs="Times New Roman"/>
        </w:rPr>
      </w:pPr>
      <w:r w:rsidRPr="00DA6354">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w:t>
      </w:r>
      <w:r w:rsidRPr="00DA6354">
        <w:rPr>
          <w:rFonts w:ascii="Times New Roman" w:hAnsi="Times New Roman" w:cs="Times New Roman"/>
          <w:sz w:val="20"/>
          <w:szCs w:val="20"/>
          <w:lang w:val="en-US"/>
        </w:rPr>
        <w:t xml:space="preserve">P. </w:t>
      </w:r>
      <w:r>
        <w:rPr>
          <w:rFonts w:ascii="Times New Roman" w:hAnsi="Times New Roman" w:cs="Times New Roman"/>
          <w:sz w:val="20"/>
          <w:szCs w:val="20"/>
          <w:lang w:val="en-US"/>
        </w:rPr>
        <w:t>203.</w:t>
      </w:r>
    </w:p>
  </w:footnote>
  <w:footnote w:id="80">
    <w:p w14:paraId="6792D2DF" w14:textId="77777777" w:rsidR="00287928" w:rsidRDefault="00287928" w:rsidP="00DA6354">
      <w:pPr>
        <w:pStyle w:val="FootnoteText"/>
        <w:jc w:val="both"/>
        <w:rPr>
          <w:rFonts w:cs="Times New Roman"/>
        </w:rPr>
      </w:pPr>
      <w:r w:rsidRPr="00DA6354">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w:t>
      </w:r>
      <w:r w:rsidRPr="00E35493">
        <w:rPr>
          <w:rFonts w:ascii="Times New Roman" w:hAnsi="Times New Roman" w:cs="Times New Roman"/>
          <w:sz w:val="20"/>
          <w:szCs w:val="20"/>
          <w:lang w:val="en-US"/>
        </w:rPr>
        <w:t>P. 206.</w:t>
      </w:r>
    </w:p>
  </w:footnote>
  <w:footnote w:id="81">
    <w:p w14:paraId="06B096F2" w14:textId="77777777" w:rsidR="00287928" w:rsidRDefault="00287928" w:rsidP="00DA6354">
      <w:pPr>
        <w:pStyle w:val="FootnoteText"/>
        <w:jc w:val="both"/>
        <w:rPr>
          <w:rFonts w:cs="Times New Roman"/>
        </w:rPr>
      </w:pPr>
      <w:r w:rsidRPr="00DA6354">
        <w:rPr>
          <w:rStyle w:val="FootnoteReference"/>
          <w:rFonts w:ascii="Times New Roman" w:hAnsi="Times New Roman" w:cs="Times New Roman"/>
          <w:sz w:val="20"/>
          <w:szCs w:val="20"/>
        </w:rPr>
        <w:footnoteRef/>
      </w:r>
      <w:r w:rsidRPr="003F65ED">
        <w:rPr>
          <w:rFonts w:ascii="Times New Roman" w:hAnsi="Times New Roman" w:cs="Times New Roman"/>
          <w:sz w:val="20"/>
          <w:szCs w:val="20"/>
        </w:rPr>
        <w:t xml:space="preserve"> </w:t>
      </w:r>
      <w:r w:rsidRPr="009C541E">
        <w:rPr>
          <w:rFonts w:ascii="Times New Roman" w:hAnsi="Times New Roman" w:cs="Times New Roman"/>
          <w:sz w:val="20"/>
          <w:szCs w:val="20"/>
        </w:rPr>
        <w:t xml:space="preserve">Портер </w:t>
      </w:r>
      <w:r>
        <w:rPr>
          <w:rFonts w:ascii="Times New Roman" w:hAnsi="Times New Roman" w:cs="Times New Roman"/>
          <w:sz w:val="20"/>
          <w:szCs w:val="20"/>
        </w:rPr>
        <w:t>М</w:t>
      </w:r>
      <w:r w:rsidRPr="003F65ED">
        <w:rPr>
          <w:rFonts w:ascii="Times New Roman" w:hAnsi="Times New Roman" w:cs="Times New Roman"/>
          <w:sz w:val="20"/>
          <w:szCs w:val="20"/>
        </w:rPr>
        <w:t xml:space="preserve">. </w:t>
      </w:r>
      <w:r w:rsidRPr="009C541E">
        <w:rPr>
          <w:rFonts w:ascii="Times New Roman" w:hAnsi="Times New Roman" w:cs="Times New Roman"/>
          <w:sz w:val="20"/>
          <w:szCs w:val="20"/>
        </w:rPr>
        <w:t xml:space="preserve">Конкурентные преимущества стран // </w:t>
      </w:r>
      <w:r w:rsidRPr="00C63316">
        <w:rPr>
          <w:rFonts w:ascii="Times New Roman" w:hAnsi="Times New Roman" w:cs="Times New Roman"/>
          <w:sz w:val="20"/>
          <w:szCs w:val="20"/>
          <w:lang w:val="en-US"/>
        </w:rPr>
        <w:t>URL</w:t>
      </w:r>
      <w:r w:rsidRPr="009C541E">
        <w:rPr>
          <w:rFonts w:ascii="Times New Roman" w:hAnsi="Times New Roman" w:cs="Times New Roman"/>
          <w:sz w:val="20"/>
          <w:szCs w:val="20"/>
        </w:rPr>
        <w:t>:</w:t>
      </w:r>
      <w:r w:rsidRPr="00C63316">
        <w:t xml:space="preserve"> </w:t>
      </w:r>
      <w:hyperlink r:id="rId13" w:history="1">
        <w:r w:rsidRPr="00C63316">
          <w:rPr>
            <w:rStyle w:val="Hyperlink"/>
            <w:rFonts w:ascii="Times New Roman" w:hAnsi="Times New Roman" w:cs="Times New Roman"/>
            <w:color w:val="auto"/>
            <w:sz w:val="20"/>
            <w:szCs w:val="20"/>
            <w:lang w:val="en-US"/>
          </w:rPr>
          <w:t>http</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economicus</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ru</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ise</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Pdf</w:t>
        </w:r>
        <w:r w:rsidRPr="009C541E">
          <w:rPr>
            <w:rStyle w:val="Hyperlink"/>
            <w:rFonts w:ascii="Times New Roman" w:hAnsi="Times New Roman" w:cs="Times New Roman"/>
            <w:color w:val="auto"/>
            <w:sz w:val="20"/>
            <w:szCs w:val="20"/>
          </w:rPr>
          <w:t>_</w:t>
        </w:r>
        <w:r w:rsidRPr="00C63316">
          <w:rPr>
            <w:rStyle w:val="Hyperlink"/>
            <w:rFonts w:ascii="Times New Roman" w:hAnsi="Times New Roman" w:cs="Times New Roman"/>
            <w:color w:val="auto"/>
            <w:sz w:val="20"/>
            <w:szCs w:val="20"/>
            <w:lang w:val="en-US"/>
          </w:rPr>
          <w:t>Z</w:t>
        </w:r>
        <w:r w:rsidRPr="009C541E">
          <w:rPr>
            <w:rStyle w:val="Hyperlink"/>
            <w:rFonts w:ascii="Times New Roman" w:hAnsi="Times New Roman" w:cs="Times New Roman"/>
            <w:color w:val="auto"/>
            <w:sz w:val="20"/>
            <w:szCs w:val="20"/>
          </w:rPr>
          <w:t>3/</w:t>
        </w:r>
        <w:r w:rsidRPr="00C63316">
          <w:rPr>
            <w:rStyle w:val="Hyperlink"/>
            <w:rFonts w:ascii="Times New Roman" w:hAnsi="Times New Roman" w:cs="Times New Roman"/>
            <w:color w:val="auto"/>
            <w:sz w:val="20"/>
            <w:szCs w:val="20"/>
            <w:lang w:val="en-US"/>
          </w:rPr>
          <w:t>z</w:t>
        </w:r>
        <w:r w:rsidRPr="009C541E">
          <w:rPr>
            <w:rStyle w:val="Hyperlink"/>
            <w:rFonts w:ascii="Times New Roman" w:hAnsi="Times New Roman" w:cs="Times New Roman"/>
            <w:color w:val="auto"/>
            <w:sz w:val="20"/>
            <w:szCs w:val="20"/>
          </w:rPr>
          <w:t>3_</w:t>
        </w:r>
        <w:r w:rsidRPr="00C63316">
          <w:rPr>
            <w:rStyle w:val="Hyperlink"/>
            <w:rFonts w:ascii="Times New Roman" w:hAnsi="Times New Roman" w:cs="Times New Roman"/>
            <w:color w:val="auto"/>
            <w:sz w:val="20"/>
            <w:szCs w:val="20"/>
            <w:lang w:val="en-US"/>
          </w:rPr>
          <w:t>art</w:t>
        </w:r>
        <w:r w:rsidRPr="009C541E">
          <w:rPr>
            <w:rStyle w:val="Hyperlink"/>
            <w:rFonts w:ascii="Times New Roman" w:hAnsi="Times New Roman" w:cs="Times New Roman"/>
            <w:color w:val="auto"/>
            <w:sz w:val="20"/>
            <w:szCs w:val="20"/>
          </w:rPr>
          <w:t>12_</w:t>
        </w:r>
        <w:r w:rsidRPr="00C63316">
          <w:rPr>
            <w:rStyle w:val="Hyperlink"/>
            <w:rFonts w:ascii="Times New Roman" w:hAnsi="Times New Roman" w:cs="Times New Roman"/>
            <w:color w:val="auto"/>
            <w:sz w:val="20"/>
            <w:szCs w:val="20"/>
            <w:lang w:val="en-US"/>
          </w:rPr>
          <w:t>p</w:t>
        </w:r>
        <w:r w:rsidRPr="009C541E">
          <w:rPr>
            <w:rStyle w:val="Hyperlink"/>
            <w:rFonts w:ascii="Times New Roman" w:hAnsi="Times New Roman" w:cs="Times New Roman"/>
            <w:color w:val="auto"/>
            <w:sz w:val="20"/>
            <w:szCs w:val="20"/>
          </w:rPr>
          <w:t>308-356.</w:t>
        </w:r>
        <w:proofErr w:type="spellStart"/>
        <w:r w:rsidRPr="00C63316">
          <w:rPr>
            <w:rStyle w:val="Hyperlink"/>
            <w:rFonts w:ascii="Times New Roman" w:hAnsi="Times New Roman" w:cs="Times New Roman"/>
            <w:color w:val="auto"/>
            <w:sz w:val="20"/>
            <w:szCs w:val="20"/>
            <w:lang w:val="en-US"/>
          </w:rPr>
          <w:t>pdf</w:t>
        </w:r>
        <w:proofErr w:type="spellEnd"/>
      </w:hyperlink>
      <w:r w:rsidRPr="009C541E">
        <w:rPr>
          <w:rFonts w:ascii="Times New Roman" w:hAnsi="Times New Roman" w:cs="Times New Roman"/>
          <w:sz w:val="20"/>
          <w:szCs w:val="20"/>
        </w:rPr>
        <w:t xml:space="preserve"> (</w:t>
      </w:r>
      <w:r>
        <w:rPr>
          <w:rFonts w:ascii="Times New Roman" w:hAnsi="Times New Roman" w:cs="Times New Roman"/>
          <w:sz w:val="20"/>
          <w:szCs w:val="20"/>
        </w:rPr>
        <w:t>дата обращения − 5.04.2016).</w:t>
      </w:r>
    </w:p>
  </w:footnote>
  <w:footnote w:id="82">
    <w:p w14:paraId="3F9B84E6" w14:textId="77777777" w:rsidR="00287928" w:rsidRDefault="00287928" w:rsidP="00073589">
      <w:pPr>
        <w:pStyle w:val="FootnoteText"/>
        <w:jc w:val="both"/>
        <w:rPr>
          <w:rFonts w:cs="Times New Roman"/>
        </w:rPr>
      </w:pPr>
      <w:r w:rsidRPr="00D7294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Ibid</w:t>
      </w:r>
      <w:proofErr w:type="spellEnd"/>
      <w:r w:rsidRPr="00C63316">
        <w:rPr>
          <w:rFonts w:ascii="Times New Roman" w:hAnsi="Times New Roman" w:cs="Times New Roman"/>
          <w:sz w:val="20"/>
          <w:szCs w:val="20"/>
        </w:rPr>
        <w:t>.</w:t>
      </w:r>
    </w:p>
  </w:footnote>
  <w:footnote w:id="83">
    <w:p w14:paraId="4C46543B" w14:textId="77777777" w:rsidR="00287928" w:rsidRDefault="00287928" w:rsidP="00A74531">
      <w:pPr>
        <w:pStyle w:val="FootnoteText"/>
        <w:jc w:val="both"/>
        <w:rPr>
          <w:rFonts w:cs="Times New Roman"/>
        </w:rPr>
      </w:pPr>
      <w:r w:rsidRPr="00C63316">
        <w:rPr>
          <w:rStyle w:val="FootnoteReference"/>
          <w:rFonts w:ascii="Times New Roman" w:hAnsi="Times New Roman" w:cs="Times New Roman"/>
          <w:sz w:val="20"/>
          <w:szCs w:val="20"/>
        </w:rPr>
        <w:footnoteRef/>
      </w:r>
      <w:r w:rsidRPr="00C63316">
        <w:rPr>
          <w:rFonts w:ascii="Times New Roman" w:hAnsi="Times New Roman" w:cs="Times New Roman"/>
          <w:sz w:val="20"/>
          <w:szCs w:val="20"/>
        </w:rPr>
        <w:t xml:space="preserve"> Оболенский В. Протекционизм и свободная торговля в совре</w:t>
      </w:r>
      <w:r>
        <w:rPr>
          <w:rFonts w:ascii="Times New Roman" w:hAnsi="Times New Roman" w:cs="Times New Roman"/>
          <w:sz w:val="20"/>
          <w:szCs w:val="20"/>
        </w:rPr>
        <w:t>менном мире // Мировая э</w:t>
      </w:r>
      <w:r w:rsidRPr="00C63316">
        <w:rPr>
          <w:rFonts w:ascii="Times New Roman" w:hAnsi="Times New Roman" w:cs="Times New Roman"/>
          <w:sz w:val="20"/>
          <w:szCs w:val="20"/>
        </w:rPr>
        <w:t>кон</w:t>
      </w:r>
      <w:r>
        <w:rPr>
          <w:rFonts w:ascii="Times New Roman" w:hAnsi="Times New Roman" w:cs="Times New Roman"/>
          <w:sz w:val="20"/>
          <w:szCs w:val="20"/>
        </w:rPr>
        <w:t xml:space="preserve">омика и международные отношения. </w:t>
      </w:r>
      <w:r w:rsidRPr="00E35493">
        <w:rPr>
          <w:rFonts w:ascii="Times New Roman" w:hAnsi="Times New Roman" w:cs="Times New Roman"/>
          <w:sz w:val="20"/>
          <w:szCs w:val="20"/>
          <w:lang w:val="en-US"/>
        </w:rPr>
        <w:t xml:space="preserve">2013. </w:t>
      </w:r>
      <w:r w:rsidRPr="00295FD6">
        <w:rPr>
          <w:rFonts w:ascii="Times New Roman" w:hAnsi="Times New Roman" w:cs="Times New Roman"/>
          <w:sz w:val="20"/>
          <w:szCs w:val="20"/>
          <w:lang w:val="en-US"/>
        </w:rPr>
        <w:t>№1</w:t>
      </w:r>
      <w:r w:rsidRPr="00E35493">
        <w:rPr>
          <w:rFonts w:ascii="Times New Roman" w:hAnsi="Times New Roman" w:cs="Times New Roman"/>
          <w:sz w:val="20"/>
          <w:szCs w:val="20"/>
          <w:lang w:val="en-US"/>
        </w:rPr>
        <w:t xml:space="preserve">2. </w:t>
      </w:r>
      <w:r w:rsidRPr="00C63316">
        <w:rPr>
          <w:rFonts w:ascii="Times New Roman" w:hAnsi="Times New Roman" w:cs="Times New Roman"/>
          <w:sz w:val="20"/>
          <w:szCs w:val="20"/>
        </w:rPr>
        <w:t>С</w:t>
      </w:r>
      <w:r w:rsidRPr="00E35493">
        <w:rPr>
          <w:rFonts w:ascii="Times New Roman" w:hAnsi="Times New Roman" w:cs="Times New Roman"/>
          <w:sz w:val="20"/>
          <w:szCs w:val="20"/>
          <w:lang w:val="en-US"/>
        </w:rPr>
        <w:t>. 14.</w:t>
      </w:r>
    </w:p>
  </w:footnote>
  <w:footnote w:id="84">
    <w:p w14:paraId="411A2BC2" w14:textId="77777777" w:rsidR="00287928" w:rsidRDefault="00287928" w:rsidP="004446DB">
      <w:pPr>
        <w:pStyle w:val="FootnoteText"/>
        <w:jc w:val="both"/>
        <w:rPr>
          <w:rFonts w:cs="Times New Roman"/>
        </w:rPr>
      </w:pPr>
      <w:r w:rsidRPr="00A74531">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spellStart"/>
      <w:r w:rsidRPr="009C541E">
        <w:rPr>
          <w:rFonts w:ascii="Times New Roman" w:hAnsi="Times New Roman" w:cs="Times New Roman"/>
          <w:sz w:val="20"/>
          <w:szCs w:val="20"/>
          <w:lang w:val="en-US"/>
        </w:rPr>
        <w:t>Isachenko</w:t>
      </w:r>
      <w:proofErr w:type="spellEnd"/>
      <w:r w:rsidRPr="009C541E">
        <w:rPr>
          <w:rFonts w:ascii="Times New Roman" w:hAnsi="Times New Roman" w:cs="Times New Roman"/>
          <w:sz w:val="20"/>
          <w:szCs w:val="20"/>
          <w:lang w:val="en-US"/>
        </w:rPr>
        <w:t xml:space="preserve"> T. Free Trade or Protectionism: Issue of Strategic Choice. </w:t>
      </w:r>
      <w:r>
        <w:rPr>
          <w:rFonts w:ascii="Times New Roman" w:hAnsi="Times New Roman" w:cs="Times New Roman"/>
          <w:sz w:val="20"/>
          <w:szCs w:val="20"/>
        </w:rPr>
        <w:t>28</w:t>
      </w:r>
      <w:r>
        <w:rPr>
          <w:rFonts w:ascii="Times New Roman" w:hAnsi="Times New Roman" w:cs="Times New Roman"/>
          <w:sz w:val="20"/>
          <w:szCs w:val="20"/>
          <w:lang w:val="en-US"/>
        </w:rPr>
        <w:t>.01.</w:t>
      </w:r>
      <w:r w:rsidRPr="00C63316">
        <w:rPr>
          <w:rFonts w:ascii="Times New Roman" w:hAnsi="Times New Roman" w:cs="Times New Roman"/>
          <w:sz w:val="20"/>
          <w:szCs w:val="20"/>
        </w:rPr>
        <w:t>2014 // URL:</w:t>
      </w:r>
      <w:r>
        <w:rPr>
          <w:rFonts w:ascii="Times New Roman" w:hAnsi="Times New Roman" w:cs="Times New Roman"/>
          <w:sz w:val="20"/>
          <w:szCs w:val="20"/>
        </w:rPr>
        <w:t xml:space="preserve"> </w:t>
      </w:r>
      <w:hyperlink r:id="rId14" w:anchor="top-content" w:history="1">
        <w:r w:rsidRPr="00C63316">
          <w:rPr>
            <w:rStyle w:val="Hyperlink"/>
            <w:rFonts w:ascii="Times New Roman" w:hAnsi="Times New Roman" w:cs="Times New Roman"/>
            <w:color w:val="auto"/>
            <w:sz w:val="20"/>
            <w:szCs w:val="20"/>
          </w:rPr>
          <w:t>http://russiancouncil.ru/en/inner/?id_4=3049#top-content</w:t>
        </w:r>
      </w:hyperlink>
      <w:r>
        <w:rPr>
          <w:rFonts w:ascii="Times New Roman" w:hAnsi="Times New Roman" w:cs="Times New Roman"/>
          <w:sz w:val="20"/>
          <w:szCs w:val="20"/>
        </w:rPr>
        <w:t xml:space="preserve"> (дата обращения − 16.04.</w:t>
      </w:r>
      <w:r w:rsidRPr="00C63316">
        <w:rPr>
          <w:rFonts w:ascii="Times New Roman" w:hAnsi="Times New Roman" w:cs="Times New Roman"/>
          <w:sz w:val="20"/>
          <w:szCs w:val="20"/>
        </w:rPr>
        <w:t>2017).</w:t>
      </w:r>
    </w:p>
  </w:footnote>
  <w:footnote w:id="85">
    <w:p w14:paraId="240D8087" w14:textId="3FD5476A" w:rsidR="00287928" w:rsidRDefault="00287928" w:rsidP="00745F79">
      <w:pPr>
        <w:pStyle w:val="FootnoteText"/>
        <w:jc w:val="both"/>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spellStart"/>
      <w:r w:rsidRPr="00C63316">
        <w:rPr>
          <w:rFonts w:ascii="Times New Roman" w:hAnsi="Times New Roman" w:cs="Times New Roman"/>
          <w:sz w:val="20"/>
          <w:szCs w:val="20"/>
          <w:lang w:val="en-US"/>
        </w:rPr>
        <w:t>Rogowski</w:t>
      </w:r>
      <w:proofErr w:type="spellEnd"/>
      <w:r w:rsidRPr="00C63316">
        <w:rPr>
          <w:rFonts w:ascii="Times New Roman" w:hAnsi="Times New Roman" w:cs="Times New Roman"/>
          <w:sz w:val="20"/>
          <w:szCs w:val="20"/>
          <w:lang w:val="en-US"/>
        </w:rPr>
        <w:t xml:space="preserve"> R. Commerce and Coalitions: How Trade Affects Domestic Political Alignment</w:t>
      </w:r>
      <w:r>
        <w:rPr>
          <w:rFonts w:ascii="Times New Roman" w:hAnsi="Times New Roman" w:cs="Times New Roman"/>
          <w:sz w:val="20"/>
          <w:szCs w:val="20"/>
          <w:lang w:val="en-US"/>
        </w:rPr>
        <w:t xml:space="preserve">s. </w:t>
      </w:r>
      <w:proofErr w:type="gramStart"/>
      <w:r>
        <w:rPr>
          <w:rFonts w:ascii="Times New Roman" w:hAnsi="Times New Roman" w:cs="Times New Roman"/>
          <w:sz w:val="20"/>
          <w:szCs w:val="20"/>
          <w:lang w:val="en-US"/>
        </w:rPr>
        <w:t>Princeton University Press, 1990.</w:t>
      </w:r>
      <w:proofErr w:type="gramEnd"/>
      <w:r w:rsidRPr="00C63316">
        <w:rPr>
          <w:rFonts w:ascii="Times New Roman" w:hAnsi="Times New Roman" w:cs="Times New Roman"/>
          <w:sz w:val="20"/>
          <w:szCs w:val="20"/>
          <w:lang w:val="en-US"/>
        </w:rPr>
        <w:t xml:space="preserve"> P. 8.</w:t>
      </w:r>
    </w:p>
  </w:footnote>
  <w:footnote w:id="86">
    <w:p w14:paraId="350886B9" w14:textId="77777777" w:rsidR="00287928" w:rsidRDefault="00287928" w:rsidP="00827CA8">
      <w:pPr>
        <w:pStyle w:val="FootnoteText"/>
        <w:jc w:val="both"/>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spellStart"/>
      <w:r w:rsidRPr="009C541E">
        <w:rPr>
          <w:rFonts w:ascii="Times New Roman" w:hAnsi="Times New Roman" w:cs="Times New Roman"/>
          <w:sz w:val="20"/>
          <w:szCs w:val="20"/>
          <w:lang w:val="en-US"/>
        </w:rPr>
        <w:t>Amadeo</w:t>
      </w:r>
      <w:proofErr w:type="spellEnd"/>
      <w:r w:rsidRPr="009C541E">
        <w:rPr>
          <w:rFonts w:ascii="Times New Roman" w:hAnsi="Times New Roman" w:cs="Times New Roman"/>
          <w:sz w:val="20"/>
          <w:szCs w:val="20"/>
          <w:lang w:val="en-US"/>
        </w:rPr>
        <w:t xml:space="preserve"> K. Trade Protectionism: 4 </w:t>
      </w:r>
      <w:r w:rsidRPr="00C63316">
        <w:rPr>
          <w:rFonts w:ascii="Times New Roman" w:hAnsi="Times New Roman" w:cs="Times New Roman"/>
          <w:sz w:val="20"/>
          <w:szCs w:val="20"/>
          <w:lang w:val="en-US"/>
        </w:rPr>
        <w:t>Methods wit</w:t>
      </w:r>
      <w:r>
        <w:rPr>
          <w:rFonts w:ascii="Times New Roman" w:hAnsi="Times New Roman" w:cs="Times New Roman"/>
          <w:sz w:val="20"/>
          <w:szCs w:val="20"/>
          <w:lang w:val="en-US"/>
        </w:rPr>
        <w:t xml:space="preserve">h Examples, Pros and Cons. March </w:t>
      </w:r>
      <w:r>
        <w:rPr>
          <w:rFonts w:ascii="Times New Roman" w:hAnsi="Times New Roman" w:cs="Times New Roman"/>
          <w:sz w:val="20"/>
          <w:szCs w:val="20"/>
        </w:rPr>
        <w:t xml:space="preserve">1, </w:t>
      </w:r>
      <w:r w:rsidRPr="009C541E">
        <w:rPr>
          <w:rFonts w:ascii="Times New Roman" w:hAnsi="Times New Roman" w:cs="Times New Roman"/>
          <w:sz w:val="20"/>
          <w:szCs w:val="20"/>
        </w:rPr>
        <w:t xml:space="preserve">2017 // </w:t>
      </w:r>
      <w:r w:rsidRPr="00C63316">
        <w:rPr>
          <w:rFonts w:ascii="Times New Roman" w:hAnsi="Times New Roman" w:cs="Times New Roman"/>
          <w:sz w:val="20"/>
          <w:szCs w:val="20"/>
          <w:lang w:val="en-US"/>
        </w:rPr>
        <w:t>URL</w:t>
      </w:r>
      <w:r w:rsidRPr="009C541E">
        <w:rPr>
          <w:rFonts w:ascii="Times New Roman" w:hAnsi="Times New Roman" w:cs="Times New Roman"/>
          <w:sz w:val="20"/>
          <w:szCs w:val="20"/>
        </w:rPr>
        <w:t xml:space="preserve">: </w:t>
      </w:r>
      <w:hyperlink r:id="rId15" w:history="1">
        <w:r w:rsidRPr="00C63316">
          <w:rPr>
            <w:rStyle w:val="Hyperlink"/>
            <w:rFonts w:ascii="Times New Roman" w:hAnsi="Times New Roman" w:cs="Times New Roman"/>
            <w:color w:val="auto"/>
            <w:sz w:val="20"/>
            <w:szCs w:val="20"/>
            <w:lang w:val="en-US"/>
          </w:rPr>
          <w:t>https</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www</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thebalance</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com</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what</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is</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trade</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protectionism</w:t>
        </w:r>
        <w:r w:rsidRPr="009C541E">
          <w:rPr>
            <w:rStyle w:val="Hyperlink"/>
            <w:rFonts w:ascii="Times New Roman" w:hAnsi="Times New Roman" w:cs="Times New Roman"/>
            <w:color w:val="auto"/>
            <w:sz w:val="20"/>
            <w:szCs w:val="20"/>
          </w:rPr>
          <w:t>-3305896</w:t>
        </w:r>
      </w:hyperlink>
      <w:r w:rsidRPr="00C63316">
        <w:rPr>
          <w:rFonts w:ascii="Times New Roman" w:hAnsi="Times New Roman" w:cs="Times New Roman"/>
          <w:sz w:val="20"/>
          <w:szCs w:val="20"/>
        </w:rPr>
        <w:t xml:space="preserve"> (дата обращения</w:t>
      </w:r>
      <w:r>
        <w:rPr>
          <w:rFonts w:ascii="Times New Roman" w:hAnsi="Times New Roman" w:cs="Times New Roman"/>
          <w:sz w:val="20"/>
          <w:szCs w:val="20"/>
        </w:rPr>
        <w:t xml:space="preserve"> − 14.04.2017).</w:t>
      </w:r>
    </w:p>
  </w:footnote>
  <w:footnote w:id="87">
    <w:p w14:paraId="23252C38" w14:textId="77777777" w:rsidR="00287928" w:rsidRDefault="00287928" w:rsidP="00A74531">
      <w:pPr>
        <w:pStyle w:val="FootnoteText"/>
        <w:jc w:val="both"/>
        <w:rPr>
          <w:rFonts w:cs="Times New Roman"/>
        </w:rPr>
      </w:pPr>
      <w:r w:rsidRPr="00C6331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3F65ED">
        <w:rPr>
          <w:rFonts w:ascii="Times New Roman" w:hAnsi="Times New Roman" w:cs="Times New Roman"/>
          <w:sz w:val="20"/>
          <w:szCs w:val="20"/>
          <w:lang w:val="en-US"/>
        </w:rPr>
        <w:t>.</w:t>
      </w:r>
    </w:p>
  </w:footnote>
  <w:footnote w:id="88">
    <w:p w14:paraId="641E1EFB" w14:textId="77777777" w:rsidR="00287928" w:rsidRDefault="00287928">
      <w:pPr>
        <w:pStyle w:val="FootnoteText"/>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Ibid.</w:t>
      </w:r>
    </w:p>
  </w:footnote>
  <w:footnote w:id="89">
    <w:p w14:paraId="20F54B4F" w14:textId="77777777" w:rsidR="00287928" w:rsidRDefault="00287928" w:rsidP="002304F1">
      <w:pPr>
        <w:pStyle w:val="FootnoteText"/>
        <w:jc w:val="both"/>
        <w:rPr>
          <w:rFonts w:ascii="Times New Roman" w:hAnsi="Times New Roman" w:cs="Times New Roman"/>
          <w:sz w:val="20"/>
          <w:szCs w:val="20"/>
        </w:rPr>
      </w:pPr>
      <w:r w:rsidRPr="00C63316">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proofErr w:type="spellStart"/>
      <w:r w:rsidRPr="009C541E">
        <w:rPr>
          <w:rFonts w:ascii="Times New Roman" w:hAnsi="Times New Roman" w:cs="Times New Roman"/>
          <w:sz w:val="20"/>
          <w:szCs w:val="20"/>
          <w:lang w:val="en-US"/>
        </w:rPr>
        <w:t>Isachenko</w:t>
      </w:r>
      <w:proofErr w:type="spellEnd"/>
      <w:r w:rsidRPr="009C541E">
        <w:rPr>
          <w:rFonts w:ascii="Times New Roman" w:hAnsi="Times New Roman" w:cs="Times New Roman"/>
          <w:sz w:val="20"/>
          <w:szCs w:val="20"/>
          <w:lang w:val="en-US"/>
        </w:rPr>
        <w:t xml:space="preserve"> T. Free Trade or Protectionism: Issue of Strategic Choice. </w:t>
      </w:r>
      <w:r>
        <w:rPr>
          <w:rFonts w:ascii="Times New Roman" w:hAnsi="Times New Roman" w:cs="Times New Roman"/>
          <w:sz w:val="20"/>
          <w:szCs w:val="20"/>
        </w:rPr>
        <w:t xml:space="preserve">28.01.2014 // </w:t>
      </w:r>
    </w:p>
    <w:p w14:paraId="72977DB0" w14:textId="7D56E0A0" w:rsidR="00287928" w:rsidRDefault="00287928" w:rsidP="002304F1">
      <w:pPr>
        <w:pStyle w:val="FootnoteText"/>
        <w:jc w:val="both"/>
        <w:rPr>
          <w:rFonts w:cs="Times New Roman"/>
        </w:rPr>
      </w:pPr>
      <w:r w:rsidRPr="00C63316">
        <w:rPr>
          <w:rFonts w:ascii="Times New Roman" w:hAnsi="Times New Roman" w:cs="Times New Roman"/>
          <w:sz w:val="20"/>
          <w:szCs w:val="20"/>
        </w:rPr>
        <w:t xml:space="preserve">URL: </w:t>
      </w:r>
      <w:hyperlink r:id="rId16" w:anchor="top-content" w:history="1">
        <w:r w:rsidRPr="00C63316">
          <w:rPr>
            <w:rStyle w:val="Hyperlink"/>
            <w:rFonts w:ascii="Times New Roman" w:hAnsi="Times New Roman" w:cs="Times New Roman"/>
            <w:color w:val="auto"/>
            <w:sz w:val="20"/>
            <w:szCs w:val="20"/>
          </w:rPr>
          <w:t>http://russiancouncil.ru/en/inner/?id_4=3049#top-content</w:t>
        </w:r>
      </w:hyperlink>
      <w:r>
        <w:rPr>
          <w:rFonts w:ascii="Times New Roman" w:hAnsi="Times New Roman" w:cs="Times New Roman"/>
          <w:sz w:val="20"/>
          <w:szCs w:val="20"/>
        </w:rPr>
        <w:t xml:space="preserve"> (дата обращения – 16.04.</w:t>
      </w:r>
      <w:r w:rsidRPr="00C63316">
        <w:rPr>
          <w:rFonts w:ascii="Times New Roman" w:hAnsi="Times New Roman" w:cs="Times New Roman"/>
          <w:sz w:val="20"/>
          <w:szCs w:val="20"/>
        </w:rPr>
        <w:t>2017).</w:t>
      </w:r>
    </w:p>
  </w:footnote>
  <w:footnote w:id="90">
    <w:p w14:paraId="38BDC877" w14:textId="77777777" w:rsidR="00287928" w:rsidRDefault="00287928" w:rsidP="0069205F">
      <w:pPr>
        <w:pStyle w:val="FootnoteText"/>
        <w:jc w:val="both"/>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spellStart"/>
      <w:r w:rsidRPr="009C541E">
        <w:rPr>
          <w:rFonts w:ascii="Times New Roman" w:hAnsi="Times New Roman" w:cs="Times New Roman"/>
          <w:sz w:val="20"/>
          <w:szCs w:val="20"/>
          <w:lang w:val="en-US"/>
        </w:rPr>
        <w:t>Boltho</w:t>
      </w:r>
      <w:proofErr w:type="spellEnd"/>
      <w:r w:rsidRPr="009C541E">
        <w:rPr>
          <w:rFonts w:ascii="Times New Roman" w:hAnsi="Times New Roman" w:cs="Times New Roman"/>
          <w:sz w:val="20"/>
          <w:szCs w:val="20"/>
          <w:lang w:val="en-US"/>
        </w:rPr>
        <w:t xml:space="preserve"> A. </w:t>
      </w:r>
      <w:proofErr w:type="gramStart"/>
      <w:r w:rsidRPr="009C541E">
        <w:rPr>
          <w:rFonts w:ascii="Times New Roman" w:hAnsi="Times New Roman" w:cs="Times New Roman"/>
          <w:sz w:val="20"/>
          <w:szCs w:val="20"/>
          <w:lang w:val="en-US"/>
        </w:rPr>
        <w:t>The Return of Free Trade?</w:t>
      </w:r>
      <w:proofErr w:type="gramEnd"/>
      <w:r w:rsidRPr="009C541E">
        <w:rPr>
          <w:rFonts w:ascii="Times New Roman" w:hAnsi="Times New Roman" w:cs="Times New Roman"/>
          <w:sz w:val="20"/>
          <w:szCs w:val="20"/>
          <w:lang w:val="en-US"/>
        </w:rPr>
        <w:t xml:space="preserve"> </w:t>
      </w:r>
      <w:proofErr w:type="gramStart"/>
      <w:r w:rsidRPr="009C541E">
        <w:rPr>
          <w:rFonts w:ascii="Times New Roman" w:hAnsi="Times New Roman" w:cs="Times New Roman"/>
          <w:sz w:val="20"/>
          <w:szCs w:val="20"/>
          <w:lang w:val="en-US"/>
        </w:rPr>
        <w:t xml:space="preserve">// International Affairs (Royal Institute </w:t>
      </w:r>
      <w:r>
        <w:rPr>
          <w:rFonts w:ascii="Times New Roman" w:hAnsi="Times New Roman" w:cs="Times New Roman"/>
          <w:sz w:val="20"/>
          <w:szCs w:val="20"/>
          <w:lang w:val="en-US"/>
        </w:rPr>
        <w:t>of International Affairs 1944-).</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Vol</w:t>
      </w:r>
      <w:proofErr w:type="spellEnd"/>
      <w:r w:rsidRPr="002304F1">
        <w:rPr>
          <w:rFonts w:ascii="Times New Roman" w:hAnsi="Times New Roman" w:cs="Times New Roman"/>
          <w:sz w:val="20"/>
          <w:szCs w:val="20"/>
        </w:rPr>
        <w:t xml:space="preserve">. 72. </w:t>
      </w:r>
      <w:r>
        <w:rPr>
          <w:rFonts w:ascii="Times New Roman" w:hAnsi="Times New Roman" w:cs="Times New Roman"/>
          <w:sz w:val="20"/>
          <w:szCs w:val="20"/>
          <w:lang w:val="en-US"/>
        </w:rPr>
        <w:t>No</w:t>
      </w:r>
      <w:r w:rsidRPr="002304F1">
        <w:rPr>
          <w:rFonts w:ascii="Times New Roman" w:hAnsi="Times New Roman" w:cs="Times New Roman"/>
          <w:sz w:val="20"/>
          <w:szCs w:val="20"/>
        </w:rPr>
        <w:t>. 2.</w:t>
      </w:r>
      <w:r>
        <w:rPr>
          <w:rFonts w:ascii="Times New Roman" w:hAnsi="Times New Roman" w:cs="Times New Roman"/>
          <w:sz w:val="20"/>
          <w:szCs w:val="20"/>
        </w:rPr>
        <w:t xml:space="preserve"> </w:t>
      </w:r>
      <w:r w:rsidRPr="002304F1">
        <w:rPr>
          <w:rFonts w:ascii="Times New Roman" w:hAnsi="Times New Roman" w:cs="Times New Roman"/>
          <w:sz w:val="20"/>
          <w:szCs w:val="20"/>
        </w:rPr>
        <w:t xml:space="preserve">1996. </w:t>
      </w:r>
      <w:r w:rsidRPr="009C541E">
        <w:rPr>
          <w:rFonts w:ascii="Times New Roman" w:hAnsi="Times New Roman" w:cs="Times New Roman"/>
          <w:sz w:val="20"/>
          <w:szCs w:val="20"/>
          <w:lang w:val="en-US"/>
        </w:rPr>
        <w:t>P</w:t>
      </w:r>
      <w:r w:rsidRPr="002304F1">
        <w:rPr>
          <w:rFonts w:ascii="Times New Roman" w:hAnsi="Times New Roman" w:cs="Times New Roman"/>
          <w:sz w:val="20"/>
          <w:szCs w:val="20"/>
        </w:rPr>
        <w:t>. 247.</w:t>
      </w:r>
    </w:p>
  </w:footnote>
  <w:footnote w:id="91">
    <w:p w14:paraId="63C05D10" w14:textId="77777777" w:rsidR="00287928" w:rsidRDefault="00287928" w:rsidP="00BD3C1D">
      <w:pPr>
        <w:pStyle w:val="FootnoteText"/>
        <w:jc w:val="both"/>
        <w:rPr>
          <w:rFonts w:cs="Times New Roman"/>
        </w:rPr>
      </w:pPr>
      <w:r w:rsidRPr="00C63316">
        <w:rPr>
          <w:rStyle w:val="FootnoteReference"/>
          <w:rFonts w:ascii="Times New Roman" w:hAnsi="Times New Roman" w:cs="Times New Roman"/>
          <w:sz w:val="20"/>
          <w:szCs w:val="20"/>
        </w:rPr>
        <w:footnoteRef/>
      </w:r>
      <w:r w:rsidRPr="00C63316">
        <w:rPr>
          <w:rFonts w:ascii="Times New Roman" w:hAnsi="Times New Roman" w:cs="Times New Roman"/>
          <w:sz w:val="20"/>
          <w:szCs w:val="20"/>
        </w:rPr>
        <w:t xml:space="preserve"> </w:t>
      </w:r>
      <w:r>
        <w:rPr>
          <w:rFonts w:ascii="Times New Roman" w:hAnsi="Times New Roman" w:cs="Times New Roman"/>
          <w:sz w:val="20"/>
          <w:szCs w:val="20"/>
        </w:rPr>
        <w:t xml:space="preserve">Данные соображения были высказаны профессора Боннского университета и Университета </w:t>
      </w:r>
      <w:r>
        <w:rPr>
          <w:rFonts w:ascii="Times New Roman" w:hAnsi="Times New Roman" w:cs="Times New Roman"/>
          <w:sz w:val="20"/>
          <w:szCs w:val="20"/>
          <w:lang w:val="en-US"/>
        </w:rPr>
        <w:t>Sciences</w:t>
      </w:r>
      <w:r w:rsidRPr="008D5A32">
        <w:rPr>
          <w:rFonts w:ascii="Times New Roman" w:hAnsi="Times New Roman" w:cs="Times New Roman"/>
          <w:sz w:val="20"/>
          <w:szCs w:val="20"/>
        </w:rPr>
        <w:t xml:space="preserve"> </w:t>
      </w:r>
      <w:r>
        <w:rPr>
          <w:rFonts w:ascii="Times New Roman" w:hAnsi="Times New Roman" w:cs="Times New Roman"/>
          <w:sz w:val="20"/>
          <w:szCs w:val="20"/>
          <w:lang w:val="en-US"/>
        </w:rPr>
        <w:t>Po</w:t>
      </w:r>
      <w:r w:rsidRPr="008D5A32">
        <w:rPr>
          <w:rFonts w:ascii="Times New Roman" w:hAnsi="Times New Roman" w:cs="Times New Roman"/>
          <w:sz w:val="20"/>
          <w:szCs w:val="20"/>
        </w:rPr>
        <w:t xml:space="preserve"> </w:t>
      </w:r>
      <w:proofErr w:type="spellStart"/>
      <w:r>
        <w:rPr>
          <w:rFonts w:ascii="Times New Roman" w:hAnsi="Times New Roman" w:cs="Times New Roman"/>
          <w:sz w:val="20"/>
          <w:szCs w:val="20"/>
        </w:rPr>
        <w:t>Морица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Шуларика</w:t>
      </w:r>
      <w:proofErr w:type="spellEnd"/>
      <w:r>
        <w:rPr>
          <w:rFonts w:ascii="Times New Roman" w:hAnsi="Times New Roman" w:cs="Times New Roman"/>
          <w:sz w:val="20"/>
          <w:szCs w:val="20"/>
        </w:rPr>
        <w:t xml:space="preserve"> в ходе </w:t>
      </w:r>
      <w:r w:rsidRPr="00C63316">
        <w:rPr>
          <w:rFonts w:ascii="Times New Roman" w:hAnsi="Times New Roman" w:cs="Times New Roman"/>
          <w:sz w:val="20"/>
          <w:szCs w:val="20"/>
        </w:rPr>
        <w:t>курс</w:t>
      </w:r>
      <w:r>
        <w:rPr>
          <w:rFonts w:ascii="Times New Roman" w:hAnsi="Times New Roman" w:cs="Times New Roman"/>
          <w:sz w:val="20"/>
          <w:szCs w:val="20"/>
        </w:rPr>
        <w:t>а</w:t>
      </w:r>
      <w:r w:rsidRPr="00C63316">
        <w:rPr>
          <w:rFonts w:ascii="Times New Roman" w:hAnsi="Times New Roman" w:cs="Times New Roman"/>
          <w:sz w:val="20"/>
          <w:szCs w:val="20"/>
        </w:rPr>
        <w:t xml:space="preserve"> лекций</w:t>
      </w:r>
      <w:r>
        <w:rPr>
          <w:rFonts w:ascii="Times New Roman" w:hAnsi="Times New Roman" w:cs="Times New Roman"/>
          <w:sz w:val="20"/>
          <w:szCs w:val="20"/>
        </w:rPr>
        <w:t xml:space="preserve"> по экономической истории, прослушанного автором в Университете </w:t>
      </w:r>
      <w:r>
        <w:rPr>
          <w:rFonts w:ascii="Times New Roman" w:hAnsi="Times New Roman" w:cs="Times New Roman"/>
          <w:sz w:val="20"/>
          <w:szCs w:val="20"/>
          <w:lang w:val="en-US"/>
        </w:rPr>
        <w:t>Sciences</w:t>
      </w:r>
      <w:r w:rsidRPr="008D5A32">
        <w:rPr>
          <w:rFonts w:ascii="Times New Roman" w:hAnsi="Times New Roman" w:cs="Times New Roman"/>
          <w:sz w:val="20"/>
          <w:szCs w:val="20"/>
        </w:rPr>
        <w:t xml:space="preserve"> </w:t>
      </w:r>
      <w:r>
        <w:rPr>
          <w:rFonts w:ascii="Times New Roman" w:hAnsi="Times New Roman" w:cs="Times New Roman"/>
          <w:sz w:val="20"/>
          <w:szCs w:val="20"/>
          <w:lang w:val="en-US"/>
        </w:rPr>
        <w:t>Po</w:t>
      </w:r>
      <w:r w:rsidRPr="008D5A32">
        <w:rPr>
          <w:rFonts w:ascii="Times New Roman" w:hAnsi="Times New Roman" w:cs="Times New Roman"/>
          <w:sz w:val="20"/>
          <w:szCs w:val="20"/>
        </w:rPr>
        <w:t xml:space="preserve">, </w:t>
      </w:r>
      <w:r>
        <w:rPr>
          <w:rFonts w:ascii="Times New Roman" w:hAnsi="Times New Roman" w:cs="Times New Roman"/>
          <w:sz w:val="20"/>
          <w:szCs w:val="20"/>
        </w:rPr>
        <w:t>Париж</w:t>
      </w:r>
      <w:r w:rsidRPr="008D5A32">
        <w:rPr>
          <w:rFonts w:ascii="Times New Roman" w:hAnsi="Times New Roman" w:cs="Times New Roman"/>
          <w:sz w:val="20"/>
          <w:szCs w:val="20"/>
        </w:rPr>
        <w:t xml:space="preserve">, </w:t>
      </w:r>
      <w:r>
        <w:rPr>
          <w:rFonts w:ascii="Times New Roman" w:hAnsi="Times New Roman" w:cs="Times New Roman"/>
          <w:sz w:val="20"/>
          <w:szCs w:val="20"/>
        </w:rPr>
        <w:t>Франция (январь – май 2016).</w:t>
      </w:r>
    </w:p>
  </w:footnote>
  <w:footnote w:id="92">
    <w:p w14:paraId="65BF14DD" w14:textId="5C8B12A0" w:rsidR="00287928" w:rsidRDefault="00287928" w:rsidP="00506870">
      <w:pPr>
        <w:pStyle w:val="FootnoteText"/>
        <w:jc w:val="both"/>
        <w:rPr>
          <w:rFonts w:cs="Times New Roman"/>
        </w:rPr>
      </w:pPr>
      <w:r w:rsidRPr="00FB7A39">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sidRPr="00FB7A39">
        <w:rPr>
          <w:rFonts w:ascii="Times New Roman" w:hAnsi="Times New Roman" w:cs="Times New Roman"/>
          <w:sz w:val="20"/>
          <w:szCs w:val="20"/>
          <w:lang w:val="en-US"/>
        </w:rPr>
        <w:t>Cohen</w:t>
      </w:r>
      <w:r w:rsidRPr="002304F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 </w:t>
      </w:r>
      <w:r w:rsidRPr="00FB7A39">
        <w:rPr>
          <w:rFonts w:ascii="Times New Roman" w:hAnsi="Times New Roman" w:cs="Times New Roman"/>
          <w:sz w:val="20"/>
          <w:szCs w:val="20"/>
          <w:lang w:val="en-US"/>
        </w:rPr>
        <w:t xml:space="preserve">D., Paul </w:t>
      </w:r>
      <w:r>
        <w:rPr>
          <w:rFonts w:ascii="Times New Roman" w:hAnsi="Times New Roman" w:cs="Times New Roman"/>
          <w:sz w:val="20"/>
          <w:szCs w:val="20"/>
          <w:lang w:val="en-US"/>
        </w:rPr>
        <w:t xml:space="preserve">J. </w:t>
      </w:r>
      <w:r w:rsidRPr="00FB7A39">
        <w:rPr>
          <w:rFonts w:ascii="Times New Roman" w:hAnsi="Times New Roman" w:cs="Times New Roman"/>
          <w:sz w:val="20"/>
          <w:szCs w:val="20"/>
          <w:lang w:val="en-US"/>
        </w:rPr>
        <w:t>R.,</w:t>
      </w:r>
      <w:r>
        <w:rPr>
          <w:rFonts w:ascii="Times New Roman" w:hAnsi="Times New Roman" w:cs="Times New Roman"/>
          <w:sz w:val="20"/>
          <w:szCs w:val="20"/>
          <w:lang w:val="en-US"/>
        </w:rPr>
        <w:t xml:space="preserve"> </w:t>
      </w:r>
      <w:proofErr w:type="spellStart"/>
      <w:r w:rsidRPr="00FB7A39">
        <w:rPr>
          <w:rFonts w:ascii="Times New Roman" w:hAnsi="Times New Roman" w:cs="Times New Roman"/>
          <w:sz w:val="20"/>
          <w:szCs w:val="20"/>
          <w:lang w:val="en-US"/>
        </w:rPr>
        <w:t>Blecker</w:t>
      </w:r>
      <w:proofErr w:type="spellEnd"/>
      <w:r w:rsidRPr="002304F1">
        <w:rPr>
          <w:rFonts w:ascii="Times New Roman" w:hAnsi="Times New Roman" w:cs="Times New Roman"/>
          <w:sz w:val="20"/>
          <w:szCs w:val="20"/>
          <w:lang w:val="en-US"/>
        </w:rPr>
        <w:t xml:space="preserve"> </w:t>
      </w:r>
      <w:r w:rsidRPr="00FB7A39">
        <w:rPr>
          <w:rFonts w:ascii="Times New Roman" w:hAnsi="Times New Roman" w:cs="Times New Roman"/>
          <w:sz w:val="20"/>
          <w:szCs w:val="20"/>
          <w:lang w:val="en-US"/>
        </w:rPr>
        <w:t>R</w:t>
      </w:r>
      <w:r>
        <w:rPr>
          <w:rFonts w:ascii="Times New Roman" w:hAnsi="Times New Roman" w:cs="Times New Roman"/>
          <w:sz w:val="20"/>
          <w:szCs w:val="20"/>
          <w:lang w:val="en-US"/>
        </w:rPr>
        <w:t>.</w:t>
      </w:r>
      <w:r w:rsidRPr="00FB7A39">
        <w:rPr>
          <w:rFonts w:ascii="Times New Roman" w:hAnsi="Times New Roman" w:cs="Times New Roman"/>
          <w:sz w:val="20"/>
          <w:szCs w:val="20"/>
          <w:lang w:val="en-US"/>
        </w:rPr>
        <w:t xml:space="preserve"> A. Fundamentals of U.S. Foreign Trade Policy. </w:t>
      </w:r>
      <w:proofErr w:type="gramStart"/>
      <w:r w:rsidRPr="00FB7A39">
        <w:rPr>
          <w:rFonts w:ascii="Times New Roman" w:hAnsi="Times New Roman" w:cs="Times New Roman"/>
          <w:sz w:val="20"/>
          <w:szCs w:val="20"/>
          <w:lang w:val="en-US"/>
        </w:rPr>
        <w:t>Economics</w:t>
      </w:r>
      <w:r w:rsidRPr="00E35493">
        <w:rPr>
          <w:rFonts w:ascii="Times New Roman" w:hAnsi="Times New Roman" w:cs="Times New Roman"/>
          <w:sz w:val="20"/>
          <w:szCs w:val="20"/>
        </w:rPr>
        <w:t xml:space="preserve">, </w:t>
      </w:r>
      <w:r w:rsidRPr="00FB7A39">
        <w:rPr>
          <w:rFonts w:ascii="Times New Roman" w:hAnsi="Times New Roman" w:cs="Times New Roman"/>
          <w:sz w:val="20"/>
          <w:szCs w:val="20"/>
          <w:lang w:val="en-US"/>
        </w:rPr>
        <w:t>Politics</w:t>
      </w:r>
      <w:r w:rsidRPr="00E35493">
        <w:rPr>
          <w:rFonts w:ascii="Times New Roman" w:hAnsi="Times New Roman" w:cs="Times New Roman"/>
          <w:sz w:val="20"/>
          <w:szCs w:val="20"/>
        </w:rPr>
        <w:t xml:space="preserve">, </w:t>
      </w:r>
      <w:r w:rsidRPr="00FB7A39">
        <w:rPr>
          <w:rFonts w:ascii="Times New Roman" w:hAnsi="Times New Roman" w:cs="Times New Roman"/>
          <w:sz w:val="20"/>
          <w:szCs w:val="20"/>
          <w:lang w:val="en-US"/>
        </w:rPr>
        <w:t>La</w:t>
      </w:r>
      <w:r>
        <w:rPr>
          <w:rFonts w:ascii="Times New Roman" w:hAnsi="Times New Roman" w:cs="Times New Roman"/>
          <w:sz w:val="20"/>
          <w:szCs w:val="20"/>
          <w:lang w:val="en-US"/>
        </w:rPr>
        <w:t>ws</w:t>
      </w:r>
      <w:r w:rsidRPr="00E35493">
        <w:rPr>
          <w:rFonts w:ascii="Times New Roman" w:hAnsi="Times New Roman" w:cs="Times New Roman"/>
          <w:sz w:val="20"/>
          <w:szCs w:val="20"/>
        </w:rPr>
        <w:t xml:space="preserve"> </w:t>
      </w:r>
      <w:r>
        <w:rPr>
          <w:rFonts w:ascii="Times New Roman" w:hAnsi="Times New Roman" w:cs="Times New Roman"/>
          <w:sz w:val="20"/>
          <w:szCs w:val="20"/>
          <w:lang w:val="en-US"/>
        </w:rPr>
        <w:t>and</w:t>
      </w:r>
      <w:r w:rsidRPr="00E35493">
        <w:rPr>
          <w:rFonts w:ascii="Times New Roman" w:hAnsi="Times New Roman" w:cs="Times New Roman"/>
          <w:sz w:val="20"/>
          <w:szCs w:val="20"/>
        </w:rPr>
        <w:t xml:space="preserve"> </w:t>
      </w:r>
      <w:r>
        <w:rPr>
          <w:rFonts w:ascii="Times New Roman" w:hAnsi="Times New Roman" w:cs="Times New Roman"/>
          <w:sz w:val="20"/>
          <w:szCs w:val="20"/>
          <w:lang w:val="en-US"/>
        </w:rPr>
        <w:t>Issues</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sz w:val="20"/>
          <w:szCs w:val="20"/>
          <w:lang w:val="en-US"/>
        </w:rPr>
        <w:t>Westview</w:t>
      </w:r>
      <w:r w:rsidRPr="00E35493">
        <w:rPr>
          <w:rFonts w:ascii="Times New Roman" w:hAnsi="Times New Roman" w:cs="Times New Roman"/>
          <w:sz w:val="20"/>
          <w:szCs w:val="20"/>
        </w:rPr>
        <w:t xml:space="preserve"> </w:t>
      </w:r>
      <w:r>
        <w:rPr>
          <w:rFonts w:ascii="Times New Roman" w:hAnsi="Times New Roman" w:cs="Times New Roman"/>
          <w:sz w:val="20"/>
          <w:szCs w:val="20"/>
          <w:lang w:val="en-US"/>
        </w:rPr>
        <w:t>Press</w:t>
      </w:r>
      <w:r>
        <w:rPr>
          <w:rFonts w:ascii="Times New Roman" w:hAnsi="Times New Roman" w:cs="Times New Roman"/>
          <w:sz w:val="20"/>
          <w:szCs w:val="20"/>
        </w:rPr>
        <w:t>,</w:t>
      </w:r>
      <w:r w:rsidRPr="00E35493">
        <w:rPr>
          <w:rFonts w:ascii="Times New Roman" w:hAnsi="Times New Roman" w:cs="Times New Roman"/>
          <w:sz w:val="20"/>
          <w:szCs w:val="20"/>
        </w:rPr>
        <w:t xml:space="preserve"> 1996. </w:t>
      </w:r>
      <w:r w:rsidRPr="00FB7A39">
        <w:rPr>
          <w:rFonts w:ascii="Times New Roman" w:hAnsi="Times New Roman" w:cs="Times New Roman"/>
          <w:sz w:val="20"/>
          <w:szCs w:val="20"/>
          <w:lang w:val="en-US"/>
        </w:rPr>
        <w:t>P</w:t>
      </w:r>
      <w:r w:rsidRPr="00E35493">
        <w:rPr>
          <w:rFonts w:ascii="Times New Roman" w:hAnsi="Times New Roman" w:cs="Times New Roman"/>
          <w:sz w:val="20"/>
          <w:szCs w:val="20"/>
        </w:rPr>
        <w:t>. 34.</w:t>
      </w:r>
    </w:p>
  </w:footnote>
  <w:footnote w:id="93">
    <w:p w14:paraId="6E904B42" w14:textId="77777777" w:rsidR="00287928" w:rsidRDefault="00287928" w:rsidP="0069205F">
      <w:pPr>
        <w:pStyle w:val="FootnoteText"/>
        <w:jc w:val="both"/>
        <w:rPr>
          <w:rFonts w:cs="Times New Roman"/>
        </w:rPr>
      </w:pPr>
      <w:r w:rsidRPr="0069205F">
        <w:rPr>
          <w:rStyle w:val="FootnoteReference"/>
          <w:rFonts w:ascii="Times New Roman" w:hAnsi="Times New Roman" w:cs="Times New Roman"/>
          <w:sz w:val="20"/>
          <w:szCs w:val="20"/>
        </w:rPr>
        <w:footnoteRef/>
      </w:r>
      <w:r w:rsidRPr="0069205F">
        <w:rPr>
          <w:rFonts w:ascii="Times New Roman" w:hAnsi="Times New Roman" w:cs="Times New Roman"/>
          <w:sz w:val="20"/>
          <w:szCs w:val="20"/>
        </w:rPr>
        <w:t xml:space="preserve"> </w:t>
      </w:r>
      <w:r>
        <w:rPr>
          <w:rFonts w:ascii="Times New Roman" w:hAnsi="Times New Roman" w:cs="Times New Roman"/>
          <w:sz w:val="20"/>
          <w:szCs w:val="20"/>
        </w:rPr>
        <w:t xml:space="preserve">Оболенский В. Протекционизм и свободная торговля в современном мире // Мировая экономика и международные отношения. </w:t>
      </w:r>
      <w:r w:rsidRPr="00E35493">
        <w:rPr>
          <w:rFonts w:ascii="Times New Roman" w:hAnsi="Times New Roman" w:cs="Times New Roman"/>
          <w:sz w:val="20"/>
          <w:szCs w:val="20"/>
          <w:lang w:val="en-US"/>
        </w:rPr>
        <w:t xml:space="preserve">2013. </w:t>
      </w:r>
      <w:r w:rsidRPr="00295FD6">
        <w:rPr>
          <w:rFonts w:ascii="Times New Roman" w:hAnsi="Times New Roman" w:cs="Times New Roman"/>
          <w:sz w:val="20"/>
          <w:szCs w:val="20"/>
          <w:lang w:val="en-US"/>
        </w:rPr>
        <w:t>№1</w:t>
      </w:r>
      <w:r w:rsidRPr="00E35493">
        <w:rPr>
          <w:rFonts w:ascii="Times New Roman" w:hAnsi="Times New Roman" w:cs="Times New Roman"/>
          <w:sz w:val="20"/>
          <w:szCs w:val="20"/>
          <w:lang w:val="en-US"/>
        </w:rPr>
        <w:t xml:space="preserve">2. </w:t>
      </w:r>
      <w:r>
        <w:rPr>
          <w:rFonts w:ascii="Times New Roman" w:hAnsi="Times New Roman" w:cs="Times New Roman"/>
          <w:sz w:val="20"/>
          <w:szCs w:val="20"/>
        </w:rPr>
        <w:t>С</w:t>
      </w:r>
      <w:r w:rsidRPr="00E35493">
        <w:rPr>
          <w:rFonts w:ascii="Times New Roman" w:hAnsi="Times New Roman" w:cs="Times New Roman"/>
          <w:sz w:val="20"/>
          <w:szCs w:val="20"/>
          <w:lang w:val="en-US"/>
        </w:rPr>
        <w:t>. 23.</w:t>
      </w:r>
    </w:p>
  </w:footnote>
  <w:footnote w:id="94">
    <w:p w14:paraId="30A40F2D" w14:textId="7DA9C329" w:rsidR="00287928" w:rsidRDefault="00287928" w:rsidP="002304F1">
      <w:pPr>
        <w:pStyle w:val="FootnoteText"/>
        <w:jc w:val="both"/>
        <w:rPr>
          <w:rFonts w:cs="Times New Roman"/>
        </w:rPr>
      </w:pPr>
      <w:r w:rsidRPr="0069205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 xml:space="preserve">Оболенский В. Протекционизм и свободная торговля в современном мире // Мировая экономика и международные отношения. </w:t>
      </w:r>
      <w:r w:rsidRPr="00E35493">
        <w:rPr>
          <w:rFonts w:ascii="Times New Roman" w:hAnsi="Times New Roman" w:cs="Times New Roman"/>
          <w:sz w:val="20"/>
          <w:szCs w:val="20"/>
          <w:lang w:val="en-US"/>
        </w:rPr>
        <w:t xml:space="preserve">2013. </w:t>
      </w:r>
      <w:r w:rsidRPr="00295FD6">
        <w:rPr>
          <w:rFonts w:ascii="Times New Roman" w:hAnsi="Times New Roman" w:cs="Times New Roman"/>
          <w:sz w:val="20"/>
          <w:szCs w:val="20"/>
          <w:lang w:val="en-US"/>
        </w:rPr>
        <w:t>№1</w:t>
      </w:r>
      <w:r w:rsidRPr="00E35493">
        <w:rPr>
          <w:rFonts w:ascii="Times New Roman" w:hAnsi="Times New Roman" w:cs="Times New Roman"/>
          <w:sz w:val="20"/>
          <w:szCs w:val="20"/>
          <w:lang w:val="en-US"/>
        </w:rPr>
        <w:t xml:space="preserve">2. </w:t>
      </w:r>
      <w:r>
        <w:rPr>
          <w:rFonts w:ascii="Times New Roman" w:hAnsi="Times New Roman" w:cs="Times New Roman"/>
          <w:sz w:val="20"/>
          <w:szCs w:val="20"/>
        </w:rPr>
        <w:t>С</w:t>
      </w:r>
      <w:r w:rsidRPr="00E35493">
        <w:rPr>
          <w:rFonts w:ascii="Times New Roman" w:hAnsi="Times New Roman" w:cs="Times New Roman"/>
          <w:sz w:val="20"/>
          <w:szCs w:val="20"/>
          <w:lang w:val="en-US"/>
        </w:rPr>
        <w:t>. 23.</w:t>
      </w:r>
    </w:p>
  </w:footnote>
  <w:footnote w:id="95">
    <w:p w14:paraId="0A7240D2" w14:textId="77777777" w:rsidR="00287928" w:rsidRDefault="00287928" w:rsidP="002304F1">
      <w:pPr>
        <w:pStyle w:val="FootnoteText"/>
        <w:jc w:val="both"/>
        <w:rPr>
          <w:rFonts w:ascii="Times New Roman" w:hAnsi="Times New Roman" w:cs="Times New Roman"/>
          <w:sz w:val="20"/>
          <w:szCs w:val="20"/>
        </w:rPr>
      </w:pPr>
      <w:r w:rsidRPr="00C6331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9C541E">
        <w:rPr>
          <w:rFonts w:ascii="Times New Roman" w:hAnsi="Times New Roman" w:cs="Times New Roman"/>
          <w:sz w:val="20"/>
          <w:szCs w:val="20"/>
          <w:lang w:val="en-US"/>
        </w:rPr>
        <w:t xml:space="preserve">Morrison S.P. Global free trade vs. protectionism: What are the pros and cons? </w:t>
      </w:r>
      <w:r>
        <w:rPr>
          <w:rFonts w:ascii="Times New Roman" w:hAnsi="Times New Roman" w:cs="Times New Roman"/>
          <w:sz w:val="20"/>
          <w:szCs w:val="20"/>
          <w:lang w:val="en-US"/>
        </w:rPr>
        <w:t xml:space="preserve">December </w:t>
      </w:r>
      <w:r w:rsidRPr="00C63316">
        <w:rPr>
          <w:rFonts w:ascii="Times New Roman" w:hAnsi="Times New Roman" w:cs="Times New Roman"/>
          <w:sz w:val="20"/>
          <w:szCs w:val="20"/>
        </w:rPr>
        <w:t>28</w:t>
      </w:r>
      <w:r>
        <w:rPr>
          <w:rFonts w:ascii="Times New Roman" w:hAnsi="Times New Roman" w:cs="Times New Roman"/>
          <w:sz w:val="20"/>
          <w:szCs w:val="20"/>
        </w:rPr>
        <w:t>,</w:t>
      </w:r>
      <w:r w:rsidRPr="00C63316">
        <w:rPr>
          <w:rFonts w:ascii="Times New Roman" w:hAnsi="Times New Roman" w:cs="Times New Roman"/>
          <w:sz w:val="20"/>
          <w:szCs w:val="20"/>
        </w:rPr>
        <w:t xml:space="preserve"> 2016 //</w:t>
      </w:r>
      <w:r>
        <w:rPr>
          <w:rFonts w:ascii="Times New Roman" w:hAnsi="Times New Roman" w:cs="Times New Roman"/>
          <w:sz w:val="20"/>
          <w:szCs w:val="20"/>
        </w:rPr>
        <w:t xml:space="preserve"> </w:t>
      </w:r>
    </w:p>
    <w:p w14:paraId="20E6EFEA" w14:textId="5C2D63D2" w:rsidR="00287928" w:rsidRDefault="00287928" w:rsidP="002304F1">
      <w:pPr>
        <w:pStyle w:val="FootnoteText"/>
        <w:jc w:val="both"/>
        <w:rPr>
          <w:rFonts w:cs="Times New Roman"/>
        </w:rPr>
      </w:pPr>
      <w:r>
        <w:rPr>
          <w:rFonts w:ascii="Times New Roman" w:hAnsi="Times New Roman" w:cs="Times New Roman"/>
          <w:sz w:val="20"/>
          <w:szCs w:val="20"/>
          <w:lang w:val="en-US"/>
        </w:rPr>
        <w:t xml:space="preserve">URL: </w:t>
      </w:r>
      <w:hyperlink r:id="rId17" w:history="1">
        <w:r w:rsidRPr="00C63316">
          <w:rPr>
            <w:rStyle w:val="Hyperlink"/>
            <w:rFonts w:ascii="Times New Roman" w:hAnsi="Times New Roman" w:cs="Times New Roman"/>
            <w:color w:val="auto"/>
            <w:sz w:val="20"/>
            <w:szCs w:val="20"/>
          </w:rPr>
          <w:t>https://www.quora.com/Global-free-trade-vs-protectionism-What-are-the-pros-and-cons</w:t>
        </w:r>
      </w:hyperlink>
      <w:r>
        <w:rPr>
          <w:rFonts w:ascii="Times New Roman" w:hAnsi="Times New Roman" w:cs="Times New Roman"/>
          <w:sz w:val="20"/>
          <w:szCs w:val="20"/>
        </w:rPr>
        <w:t xml:space="preserve"> (дата обращения − 14.04.</w:t>
      </w:r>
      <w:r w:rsidRPr="00C63316">
        <w:rPr>
          <w:rFonts w:ascii="Times New Roman" w:hAnsi="Times New Roman" w:cs="Times New Roman"/>
          <w:sz w:val="20"/>
          <w:szCs w:val="20"/>
        </w:rPr>
        <w:t>2017).</w:t>
      </w:r>
    </w:p>
  </w:footnote>
  <w:footnote w:id="96">
    <w:p w14:paraId="545B5D95" w14:textId="77777777" w:rsidR="00287928" w:rsidRDefault="00287928" w:rsidP="00291F46">
      <w:pPr>
        <w:pStyle w:val="FootnoteText"/>
        <w:jc w:val="both"/>
        <w:rPr>
          <w:rFonts w:ascii="Times New Roman" w:hAnsi="Times New Roman" w:cs="Times New Roman"/>
          <w:sz w:val="20"/>
          <w:szCs w:val="20"/>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spellStart"/>
      <w:r w:rsidRPr="009C541E">
        <w:rPr>
          <w:rFonts w:ascii="Times New Roman" w:hAnsi="Times New Roman" w:cs="Times New Roman"/>
          <w:sz w:val="20"/>
          <w:szCs w:val="20"/>
          <w:lang w:val="en-US"/>
        </w:rPr>
        <w:t>Amadeo</w:t>
      </w:r>
      <w:proofErr w:type="spellEnd"/>
      <w:r w:rsidRPr="009C541E">
        <w:rPr>
          <w:rFonts w:ascii="Times New Roman" w:hAnsi="Times New Roman" w:cs="Times New Roman"/>
          <w:sz w:val="20"/>
          <w:szCs w:val="20"/>
          <w:lang w:val="en-US"/>
        </w:rPr>
        <w:t xml:space="preserve"> K. Trade Protectionism: 4 </w:t>
      </w:r>
      <w:r w:rsidRPr="00C63316">
        <w:rPr>
          <w:rFonts w:ascii="Times New Roman" w:hAnsi="Times New Roman" w:cs="Times New Roman"/>
          <w:sz w:val="20"/>
          <w:szCs w:val="20"/>
          <w:lang w:val="en-US"/>
        </w:rPr>
        <w:t>Methods with Examples, Pros and Cons.</w:t>
      </w:r>
      <w:r>
        <w:rPr>
          <w:rFonts w:ascii="Times New Roman" w:hAnsi="Times New Roman" w:cs="Times New Roman"/>
          <w:sz w:val="20"/>
          <w:szCs w:val="20"/>
        </w:rPr>
        <w:t xml:space="preserve"> </w:t>
      </w:r>
      <w:proofErr w:type="spellStart"/>
      <w:r>
        <w:rPr>
          <w:rFonts w:ascii="Times New Roman" w:hAnsi="Times New Roman" w:cs="Times New Roman"/>
          <w:sz w:val="20"/>
          <w:szCs w:val="20"/>
        </w:rPr>
        <w:t>March</w:t>
      </w:r>
      <w:proofErr w:type="spellEnd"/>
      <w:r>
        <w:rPr>
          <w:rFonts w:ascii="Times New Roman" w:hAnsi="Times New Roman" w:cs="Times New Roman"/>
          <w:sz w:val="20"/>
          <w:szCs w:val="20"/>
        </w:rPr>
        <w:t xml:space="preserve"> 1, </w:t>
      </w:r>
      <w:r w:rsidRPr="009C541E">
        <w:rPr>
          <w:rFonts w:ascii="Times New Roman" w:hAnsi="Times New Roman" w:cs="Times New Roman"/>
          <w:sz w:val="20"/>
          <w:szCs w:val="20"/>
        </w:rPr>
        <w:t xml:space="preserve">2017 // </w:t>
      </w:r>
    </w:p>
    <w:p w14:paraId="568EB12F" w14:textId="5022055A" w:rsidR="00287928" w:rsidRDefault="00287928" w:rsidP="00291F46">
      <w:pPr>
        <w:pStyle w:val="FootnoteText"/>
        <w:jc w:val="both"/>
        <w:rPr>
          <w:rFonts w:cs="Times New Roman"/>
        </w:rPr>
      </w:pPr>
      <w:r w:rsidRPr="00C63316">
        <w:rPr>
          <w:rFonts w:ascii="Times New Roman" w:hAnsi="Times New Roman" w:cs="Times New Roman"/>
          <w:sz w:val="20"/>
          <w:szCs w:val="20"/>
          <w:lang w:val="en-US"/>
        </w:rPr>
        <w:t>URL</w:t>
      </w:r>
      <w:r w:rsidRPr="009C541E">
        <w:rPr>
          <w:rFonts w:ascii="Times New Roman" w:hAnsi="Times New Roman" w:cs="Times New Roman"/>
          <w:sz w:val="20"/>
          <w:szCs w:val="20"/>
        </w:rPr>
        <w:t xml:space="preserve">: </w:t>
      </w:r>
      <w:hyperlink r:id="rId18" w:history="1">
        <w:r w:rsidRPr="00C63316">
          <w:rPr>
            <w:rStyle w:val="Hyperlink"/>
            <w:rFonts w:ascii="Times New Roman" w:hAnsi="Times New Roman" w:cs="Times New Roman"/>
            <w:color w:val="auto"/>
            <w:sz w:val="20"/>
            <w:szCs w:val="20"/>
            <w:lang w:val="en-US"/>
          </w:rPr>
          <w:t>https</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www</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thebalance</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com</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what</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is</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trade</w:t>
        </w:r>
        <w:r w:rsidRPr="009C541E">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protectionism</w:t>
        </w:r>
        <w:r w:rsidRPr="009C541E">
          <w:rPr>
            <w:rStyle w:val="Hyperlink"/>
            <w:rFonts w:ascii="Times New Roman" w:hAnsi="Times New Roman" w:cs="Times New Roman"/>
            <w:color w:val="auto"/>
            <w:sz w:val="20"/>
            <w:szCs w:val="20"/>
          </w:rPr>
          <w:t>-3305896</w:t>
        </w:r>
      </w:hyperlink>
      <w:r>
        <w:rPr>
          <w:rFonts w:ascii="Times New Roman" w:hAnsi="Times New Roman" w:cs="Times New Roman"/>
          <w:sz w:val="20"/>
          <w:szCs w:val="20"/>
        </w:rPr>
        <w:t xml:space="preserve"> (дата обращения − 14.04.</w:t>
      </w:r>
      <w:r w:rsidRPr="00C63316">
        <w:rPr>
          <w:rFonts w:ascii="Times New Roman" w:hAnsi="Times New Roman" w:cs="Times New Roman"/>
          <w:sz w:val="20"/>
          <w:szCs w:val="20"/>
        </w:rPr>
        <w:t>2017).</w:t>
      </w:r>
    </w:p>
  </w:footnote>
  <w:footnote w:id="97">
    <w:p w14:paraId="176CF561" w14:textId="77777777" w:rsidR="00287928" w:rsidRDefault="00287928" w:rsidP="007D0247">
      <w:pPr>
        <w:pStyle w:val="FootnoteText"/>
        <w:jc w:val="both"/>
        <w:rPr>
          <w:rFonts w:ascii="Times New Roman" w:hAnsi="Times New Roman" w:cs="Times New Roman"/>
          <w:sz w:val="20"/>
          <w:szCs w:val="20"/>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Morrison S.P. Global free trade vs. protectionism: What are the pros and cons?</w:t>
      </w:r>
      <w:r>
        <w:rPr>
          <w:rFonts w:ascii="Times New Roman" w:hAnsi="Times New Roman" w:cs="Times New Roman"/>
          <w:sz w:val="20"/>
          <w:szCs w:val="20"/>
        </w:rPr>
        <w:t xml:space="preserve"> </w:t>
      </w:r>
      <w:proofErr w:type="spellStart"/>
      <w:r>
        <w:rPr>
          <w:rFonts w:ascii="Times New Roman" w:hAnsi="Times New Roman" w:cs="Times New Roman"/>
          <w:sz w:val="20"/>
          <w:szCs w:val="20"/>
        </w:rPr>
        <w:t>December</w:t>
      </w:r>
      <w:proofErr w:type="spellEnd"/>
      <w:r>
        <w:rPr>
          <w:rFonts w:ascii="Times New Roman" w:hAnsi="Times New Roman" w:cs="Times New Roman"/>
          <w:sz w:val="20"/>
          <w:szCs w:val="20"/>
        </w:rPr>
        <w:t xml:space="preserve"> 28, </w:t>
      </w:r>
      <w:r w:rsidRPr="00C63316">
        <w:rPr>
          <w:rFonts w:ascii="Times New Roman" w:hAnsi="Times New Roman" w:cs="Times New Roman"/>
          <w:sz w:val="20"/>
          <w:szCs w:val="20"/>
        </w:rPr>
        <w:t xml:space="preserve">2016 // </w:t>
      </w:r>
    </w:p>
    <w:p w14:paraId="3B30355C" w14:textId="4A0E3E03" w:rsidR="00287928" w:rsidRDefault="00287928" w:rsidP="007D0247">
      <w:pPr>
        <w:pStyle w:val="FootnoteText"/>
        <w:jc w:val="both"/>
        <w:rPr>
          <w:rFonts w:cs="Times New Roman"/>
        </w:rPr>
      </w:pPr>
      <w:r w:rsidRPr="00C63316">
        <w:rPr>
          <w:rFonts w:ascii="Times New Roman" w:hAnsi="Times New Roman" w:cs="Times New Roman"/>
          <w:sz w:val="20"/>
          <w:szCs w:val="20"/>
        </w:rPr>
        <w:t xml:space="preserve">URL: </w:t>
      </w:r>
      <w:hyperlink r:id="rId19" w:history="1">
        <w:r w:rsidRPr="00C63316">
          <w:rPr>
            <w:rStyle w:val="Hyperlink"/>
            <w:rFonts w:ascii="Times New Roman" w:hAnsi="Times New Roman" w:cs="Times New Roman"/>
            <w:color w:val="auto"/>
            <w:sz w:val="20"/>
            <w:szCs w:val="20"/>
          </w:rPr>
          <w:t>https://www.quora.com/Global-free-trade-vs-protectionism-What-are-the-pros-and-cons</w:t>
        </w:r>
      </w:hyperlink>
      <w:r w:rsidRPr="00C63316">
        <w:rPr>
          <w:rFonts w:ascii="Times New Roman" w:hAnsi="Times New Roman" w:cs="Times New Roman"/>
          <w:sz w:val="20"/>
          <w:szCs w:val="20"/>
        </w:rPr>
        <w:t xml:space="preserve"> (дата об</w:t>
      </w:r>
      <w:r>
        <w:rPr>
          <w:rFonts w:ascii="Times New Roman" w:hAnsi="Times New Roman" w:cs="Times New Roman"/>
          <w:sz w:val="20"/>
          <w:szCs w:val="20"/>
        </w:rPr>
        <w:t>ращения − 14.04.</w:t>
      </w:r>
      <w:r w:rsidRPr="00C63316">
        <w:rPr>
          <w:rFonts w:ascii="Times New Roman" w:hAnsi="Times New Roman" w:cs="Times New Roman"/>
          <w:sz w:val="20"/>
          <w:szCs w:val="20"/>
        </w:rPr>
        <w:t>2017).</w:t>
      </w:r>
    </w:p>
  </w:footnote>
  <w:footnote w:id="98">
    <w:p w14:paraId="437BE9BB" w14:textId="77777777" w:rsidR="00287928" w:rsidRDefault="00287928" w:rsidP="007D0247">
      <w:pPr>
        <w:pStyle w:val="FootnoteText"/>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Ibid.</w:t>
      </w:r>
    </w:p>
  </w:footnote>
  <w:footnote w:id="99">
    <w:p w14:paraId="1F6DE6A3" w14:textId="77777777" w:rsidR="00287928" w:rsidRDefault="00287928" w:rsidP="006071E3">
      <w:pPr>
        <w:pStyle w:val="FootnoteText"/>
        <w:jc w:val="both"/>
        <w:rPr>
          <w:rFonts w:ascii="Times New Roman" w:hAnsi="Times New Roman" w:cs="Times New Roman"/>
          <w:sz w:val="20"/>
          <w:szCs w:val="20"/>
        </w:rPr>
      </w:pPr>
      <w:r w:rsidRPr="00C6331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9C541E">
        <w:rPr>
          <w:rFonts w:ascii="Times New Roman" w:hAnsi="Times New Roman" w:cs="Times New Roman"/>
          <w:sz w:val="20"/>
          <w:szCs w:val="20"/>
          <w:lang w:val="en-US"/>
        </w:rPr>
        <w:t>Morrison S.P. Global free trade vs. protectionism: What are the pros and cons?</w:t>
      </w:r>
      <w:r>
        <w:rPr>
          <w:rFonts w:ascii="Times New Roman" w:hAnsi="Times New Roman" w:cs="Times New Roman"/>
          <w:sz w:val="20"/>
          <w:szCs w:val="20"/>
        </w:rPr>
        <w:t xml:space="preserve"> 28.01.</w:t>
      </w:r>
      <w:r w:rsidRPr="00C63316">
        <w:rPr>
          <w:rFonts w:ascii="Times New Roman" w:hAnsi="Times New Roman" w:cs="Times New Roman"/>
          <w:sz w:val="20"/>
          <w:szCs w:val="20"/>
        </w:rPr>
        <w:t xml:space="preserve">2016 // </w:t>
      </w:r>
    </w:p>
    <w:p w14:paraId="03C28693" w14:textId="5635C41E" w:rsidR="00287928" w:rsidRDefault="00287928" w:rsidP="006071E3">
      <w:pPr>
        <w:pStyle w:val="FootnoteText"/>
        <w:jc w:val="both"/>
        <w:rPr>
          <w:rFonts w:cs="Times New Roman"/>
        </w:rPr>
      </w:pPr>
      <w:r w:rsidRPr="00C63316">
        <w:rPr>
          <w:rFonts w:ascii="Times New Roman" w:hAnsi="Times New Roman" w:cs="Times New Roman"/>
          <w:sz w:val="20"/>
          <w:szCs w:val="20"/>
        </w:rPr>
        <w:t xml:space="preserve">URL: </w:t>
      </w:r>
      <w:hyperlink r:id="rId20" w:history="1">
        <w:r w:rsidRPr="00C63316">
          <w:rPr>
            <w:rStyle w:val="Hyperlink"/>
            <w:rFonts w:ascii="Times New Roman" w:hAnsi="Times New Roman" w:cs="Times New Roman"/>
            <w:color w:val="auto"/>
            <w:sz w:val="20"/>
            <w:szCs w:val="20"/>
          </w:rPr>
          <w:t>https://www.quora.com/Global-free-trade-vs-protectionism-What-are-the-pros-and-cons</w:t>
        </w:r>
      </w:hyperlink>
      <w:r w:rsidRPr="00C63316">
        <w:rPr>
          <w:rFonts w:ascii="Times New Roman" w:hAnsi="Times New Roman" w:cs="Times New Roman"/>
          <w:sz w:val="20"/>
          <w:szCs w:val="20"/>
        </w:rPr>
        <w:t xml:space="preserve"> (дата об</w:t>
      </w:r>
      <w:r>
        <w:rPr>
          <w:rFonts w:ascii="Times New Roman" w:hAnsi="Times New Roman" w:cs="Times New Roman"/>
          <w:sz w:val="20"/>
          <w:szCs w:val="20"/>
        </w:rPr>
        <w:t>ращения − 14.04.</w:t>
      </w:r>
      <w:r w:rsidRPr="00C63316">
        <w:rPr>
          <w:rFonts w:ascii="Times New Roman" w:hAnsi="Times New Roman" w:cs="Times New Roman"/>
          <w:sz w:val="20"/>
          <w:szCs w:val="20"/>
        </w:rPr>
        <w:t>2017).</w:t>
      </w:r>
    </w:p>
  </w:footnote>
  <w:footnote w:id="100">
    <w:p w14:paraId="58B16E7F" w14:textId="77777777" w:rsidR="00287928" w:rsidRDefault="00287928" w:rsidP="008D5B8C">
      <w:pPr>
        <w:pStyle w:val="FootnoteText"/>
        <w:jc w:val="both"/>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r w:rsidRPr="00C63316">
        <w:rPr>
          <w:rFonts w:ascii="Times New Roman" w:hAnsi="Times New Roman" w:cs="Times New Roman"/>
          <w:sz w:val="20"/>
          <w:szCs w:val="20"/>
          <w:lang w:val="en-US"/>
        </w:rPr>
        <w:t xml:space="preserve">Irwin D.A. </w:t>
      </w:r>
      <w:proofErr w:type="gramStart"/>
      <w:r w:rsidRPr="00C63316">
        <w:rPr>
          <w:rFonts w:ascii="Times New Roman" w:hAnsi="Times New Roman" w:cs="Times New Roman"/>
          <w:sz w:val="20"/>
          <w:szCs w:val="20"/>
          <w:lang w:val="en-US"/>
        </w:rPr>
        <w:t>The Truth About Trade // Foreign A</w:t>
      </w:r>
      <w:r>
        <w:rPr>
          <w:rFonts w:ascii="Times New Roman" w:hAnsi="Times New Roman" w:cs="Times New Roman"/>
          <w:sz w:val="20"/>
          <w:szCs w:val="20"/>
          <w:lang w:val="en-US"/>
        </w:rPr>
        <w:t>ffairs.</w:t>
      </w:r>
      <w:proofErr w:type="gramEnd"/>
      <w:r>
        <w:rPr>
          <w:rFonts w:ascii="Times New Roman" w:hAnsi="Times New Roman" w:cs="Times New Roman"/>
          <w:sz w:val="20"/>
          <w:szCs w:val="20"/>
          <w:lang w:val="en-US"/>
        </w:rPr>
        <w:t xml:space="preserve"> A</w:t>
      </w:r>
      <w:r w:rsidRPr="00C63316">
        <w:rPr>
          <w:rFonts w:ascii="Times New Roman" w:hAnsi="Times New Roman" w:cs="Times New Roman"/>
          <w:sz w:val="20"/>
          <w:szCs w:val="20"/>
          <w:lang w:val="en-US"/>
        </w:rPr>
        <w:t>nthology</w:t>
      </w:r>
      <w:r>
        <w:rPr>
          <w:rFonts w:ascii="Times New Roman" w:hAnsi="Times New Roman" w:cs="Times New Roman"/>
          <w:sz w:val="20"/>
          <w:szCs w:val="20"/>
          <w:lang w:val="en-US"/>
        </w:rPr>
        <w:t xml:space="preserve">: </w:t>
      </w:r>
      <w:r w:rsidRPr="00C63316">
        <w:rPr>
          <w:rFonts w:ascii="Times New Roman" w:hAnsi="Times New Roman" w:cs="Times New Roman"/>
          <w:sz w:val="20"/>
          <w:szCs w:val="20"/>
          <w:lang w:val="en-US"/>
        </w:rPr>
        <w:t>Best of 2016</w:t>
      </w:r>
      <w:r>
        <w:rPr>
          <w:rFonts w:ascii="Times New Roman" w:hAnsi="Times New Roman" w:cs="Times New Roman"/>
          <w:sz w:val="20"/>
          <w:szCs w:val="20"/>
          <w:lang w:val="en-US"/>
        </w:rPr>
        <w:t>. December 2016.</w:t>
      </w:r>
      <w:r w:rsidRPr="00C63316">
        <w:rPr>
          <w:rFonts w:ascii="Times New Roman" w:hAnsi="Times New Roman" w:cs="Times New Roman"/>
          <w:sz w:val="20"/>
          <w:szCs w:val="20"/>
          <w:lang w:val="en-US"/>
        </w:rPr>
        <w:t xml:space="preserve"> P. 129.</w:t>
      </w:r>
    </w:p>
  </w:footnote>
  <w:footnote w:id="101">
    <w:p w14:paraId="29E8E7B6" w14:textId="77777777" w:rsidR="00287928" w:rsidRDefault="00287928">
      <w:pPr>
        <w:pStyle w:val="FootnoteText"/>
        <w:rPr>
          <w:rFonts w:cs="Times New Roman"/>
        </w:rPr>
      </w:pPr>
      <w:r w:rsidRPr="00C6331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C63316">
        <w:rPr>
          <w:rFonts w:ascii="Times New Roman" w:hAnsi="Times New Roman" w:cs="Times New Roman"/>
          <w:sz w:val="20"/>
          <w:szCs w:val="20"/>
          <w:lang w:val="en-US"/>
        </w:rPr>
        <w:t xml:space="preserve"> </w:t>
      </w:r>
      <w:r w:rsidRPr="009C541E">
        <w:rPr>
          <w:rFonts w:ascii="Times New Roman" w:hAnsi="Times New Roman" w:cs="Times New Roman"/>
          <w:sz w:val="20"/>
          <w:szCs w:val="20"/>
          <w:lang w:val="en-US"/>
        </w:rPr>
        <w:t>P. 133.</w:t>
      </w:r>
    </w:p>
  </w:footnote>
  <w:footnote w:id="102">
    <w:p w14:paraId="670E0855" w14:textId="77777777" w:rsidR="00287928" w:rsidRDefault="00287928">
      <w:pPr>
        <w:pStyle w:val="FootnoteText"/>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Ibid. </w:t>
      </w:r>
      <w:r w:rsidRPr="00C63316">
        <w:rPr>
          <w:rFonts w:ascii="Times New Roman" w:hAnsi="Times New Roman" w:cs="Times New Roman"/>
          <w:sz w:val="20"/>
          <w:szCs w:val="20"/>
          <w:lang w:val="en-US"/>
        </w:rPr>
        <w:t>P. 130.</w:t>
      </w:r>
    </w:p>
  </w:footnote>
  <w:footnote w:id="103">
    <w:p w14:paraId="20628F34" w14:textId="77777777" w:rsidR="00287928" w:rsidRDefault="00287928">
      <w:pPr>
        <w:pStyle w:val="FootnoteText"/>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spellStart"/>
      <w:r w:rsidRPr="009C541E">
        <w:rPr>
          <w:rFonts w:ascii="Times New Roman" w:hAnsi="Times New Roman" w:cs="Times New Roman"/>
          <w:sz w:val="20"/>
          <w:szCs w:val="20"/>
          <w:lang w:val="en-US"/>
        </w:rPr>
        <w:t>Ibid</w:t>
      </w:r>
      <w:r>
        <w:rPr>
          <w:rFonts w:ascii="Times New Roman" w:hAnsi="Times New Roman" w:cs="Times New Roman"/>
          <w:sz w:val="20"/>
          <w:szCs w:val="20"/>
          <w:lang w:val="en-US"/>
        </w:rPr>
        <w:t>em</w:t>
      </w:r>
      <w:proofErr w:type="spellEnd"/>
      <w:r w:rsidRPr="009C541E">
        <w:rPr>
          <w:rFonts w:ascii="Times New Roman" w:hAnsi="Times New Roman" w:cs="Times New Roman"/>
          <w:sz w:val="20"/>
          <w:szCs w:val="20"/>
          <w:lang w:val="en-US"/>
        </w:rPr>
        <w:t>.</w:t>
      </w:r>
    </w:p>
  </w:footnote>
  <w:footnote w:id="104">
    <w:p w14:paraId="67B1A8FC" w14:textId="6CD8870C" w:rsidR="00287928" w:rsidRDefault="00287928" w:rsidP="00BE1470">
      <w:pPr>
        <w:pStyle w:val="FootnoteText"/>
        <w:jc w:val="both"/>
        <w:rPr>
          <w:rFonts w:ascii="Times New Roman" w:hAnsi="Times New Roman" w:cs="Times New Roman"/>
          <w:sz w:val="20"/>
          <w:szCs w:val="20"/>
        </w:rPr>
      </w:pPr>
      <w:r w:rsidRPr="00BE1470">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sidRPr="00FB7A39">
        <w:rPr>
          <w:rFonts w:ascii="Times New Roman" w:hAnsi="Times New Roman" w:cs="Times New Roman"/>
          <w:sz w:val="20"/>
          <w:szCs w:val="20"/>
          <w:lang w:val="en-US"/>
        </w:rPr>
        <w:t>Isachenko</w:t>
      </w:r>
      <w:proofErr w:type="spellEnd"/>
      <w:r w:rsidRPr="00FB7A39">
        <w:rPr>
          <w:rFonts w:ascii="Times New Roman" w:hAnsi="Times New Roman" w:cs="Times New Roman"/>
          <w:sz w:val="20"/>
          <w:szCs w:val="20"/>
          <w:lang w:val="en-US"/>
        </w:rPr>
        <w:t xml:space="preserve"> T. Free Trade or Protectionism: Issue of Strategic Choice.</w:t>
      </w:r>
      <w:r>
        <w:rPr>
          <w:rFonts w:ascii="Times New Roman" w:hAnsi="Times New Roman" w:cs="Times New Roman"/>
          <w:sz w:val="20"/>
          <w:szCs w:val="20"/>
        </w:rPr>
        <w:t xml:space="preserve"> 28.12.2014 // </w:t>
      </w:r>
    </w:p>
    <w:p w14:paraId="001C8E11" w14:textId="25ACAF94" w:rsidR="00287928" w:rsidRPr="003920EF" w:rsidRDefault="00287928" w:rsidP="00BE1470">
      <w:pPr>
        <w:pStyle w:val="FootnoteText"/>
        <w:jc w:val="both"/>
        <w:rPr>
          <w:rFonts w:ascii="Times New Roman" w:hAnsi="Times New Roman" w:cs="Times New Roman"/>
          <w:sz w:val="20"/>
          <w:szCs w:val="20"/>
        </w:rPr>
      </w:pPr>
      <w:r w:rsidRPr="00C63316">
        <w:rPr>
          <w:rFonts w:ascii="Times New Roman" w:hAnsi="Times New Roman" w:cs="Times New Roman"/>
          <w:sz w:val="20"/>
          <w:szCs w:val="20"/>
        </w:rPr>
        <w:t>URL:</w:t>
      </w:r>
      <w:r>
        <w:rPr>
          <w:rFonts w:ascii="Times New Roman" w:hAnsi="Times New Roman" w:cs="Times New Roman"/>
          <w:sz w:val="20"/>
          <w:szCs w:val="20"/>
        </w:rPr>
        <w:t xml:space="preserve"> </w:t>
      </w:r>
      <w:hyperlink r:id="rId21" w:anchor="top-content" w:history="1">
        <w:r w:rsidRPr="00C63316">
          <w:rPr>
            <w:rStyle w:val="Hyperlink"/>
            <w:rFonts w:ascii="Times New Roman" w:hAnsi="Times New Roman" w:cs="Times New Roman"/>
            <w:color w:val="auto"/>
            <w:sz w:val="20"/>
            <w:szCs w:val="20"/>
          </w:rPr>
          <w:t>http://russiancouncil.ru/en/inner/?id_4=3049#top-content</w:t>
        </w:r>
      </w:hyperlink>
      <w:r>
        <w:rPr>
          <w:rFonts w:ascii="Times New Roman" w:hAnsi="Times New Roman" w:cs="Times New Roman"/>
          <w:sz w:val="20"/>
          <w:szCs w:val="20"/>
        </w:rPr>
        <w:t xml:space="preserve"> (дата обращения − 16.04.</w:t>
      </w:r>
      <w:r w:rsidRPr="00C63316">
        <w:rPr>
          <w:rFonts w:ascii="Times New Roman" w:hAnsi="Times New Roman" w:cs="Times New Roman"/>
          <w:sz w:val="20"/>
          <w:szCs w:val="20"/>
        </w:rPr>
        <w:t>2017).</w:t>
      </w:r>
    </w:p>
  </w:footnote>
  <w:footnote w:id="105">
    <w:p w14:paraId="6282E349" w14:textId="77777777" w:rsidR="00287928" w:rsidRDefault="00287928">
      <w:pPr>
        <w:pStyle w:val="FootnoteText"/>
        <w:rPr>
          <w:rFonts w:ascii="Times New Roman" w:hAnsi="Times New Roman" w:cs="Times New Roman"/>
          <w:sz w:val="20"/>
          <w:szCs w:val="20"/>
          <w:lang w:val="en-US"/>
        </w:rPr>
      </w:pPr>
      <w:r w:rsidRPr="00FB7A39">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spellStart"/>
      <w:r w:rsidRPr="009C541E">
        <w:rPr>
          <w:rFonts w:ascii="Times New Roman" w:hAnsi="Times New Roman" w:cs="Times New Roman"/>
          <w:sz w:val="20"/>
          <w:szCs w:val="20"/>
          <w:lang w:val="en-US"/>
        </w:rPr>
        <w:t>Boltho</w:t>
      </w:r>
      <w:proofErr w:type="spellEnd"/>
      <w:r w:rsidRPr="009C541E">
        <w:rPr>
          <w:rFonts w:ascii="Times New Roman" w:hAnsi="Times New Roman" w:cs="Times New Roman"/>
          <w:sz w:val="20"/>
          <w:szCs w:val="20"/>
          <w:lang w:val="en-US"/>
        </w:rPr>
        <w:t xml:space="preserve"> A. </w:t>
      </w:r>
      <w:proofErr w:type="gramStart"/>
      <w:r w:rsidRPr="009C541E">
        <w:rPr>
          <w:rFonts w:ascii="Times New Roman" w:hAnsi="Times New Roman" w:cs="Times New Roman"/>
          <w:sz w:val="20"/>
          <w:szCs w:val="20"/>
          <w:lang w:val="en-US"/>
        </w:rPr>
        <w:t>The Return of Free Trade?</w:t>
      </w:r>
      <w:proofErr w:type="gramEnd"/>
      <w:r w:rsidRPr="009C541E">
        <w:rPr>
          <w:rFonts w:ascii="Times New Roman" w:hAnsi="Times New Roman" w:cs="Times New Roman"/>
          <w:sz w:val="20"/>
          <w:szCs w:val="20"/>
          <w:lang w:val="en-US"/>
        </w:rPr>
        <w:t xml:space="preserve"> </w:t>
      </w:r>
      <w:proofErr w:type="gramStart"/>
      <w:r w:rsidRPr="009C541E">
        <w:rPr>
          <w:rFonts w:ascii="Times New Roman" w:hAnsi="Times New Roman" w:cs="Times New Roman"/>
          <w:sz w:val="20"/>
          <w:szCs w:val="20"/>
          <w:lang w:val="en-US"/>
        </w:rPr>
        <w:t xml:space="preserve">// International Affairs (Royal Institute </w:t>
      </w:r>
      <w:r>
        <w:rPr>
          <w:rFonts w:ascii="Times New Roman" w:hAnsi="Times New Roman" w:cs="Times New Roman"/>
          <w:sz w:val="20"/>
          <w:szCs w:val="20"/>
          <w:lang w:val="en-US"/>
        </w:rPr>
        <w:t>of International Affairs 1944-).</w:t>
      </w:r>
      <w:proofErr w:type="gramEnd"/>
      <w:r>
        <w:rPr>
          <w:rFonts w:ascii="Times New Roman" w:hAnsi="Times New Roman" w:cs="Times New Roman"/>
          <w:sz w:val="20"/>
          <w:szCs w:val="20"/>
          <w:lang w:val="en-US"/>
        </w:rPr>
        <w:t xml:space="preserve">  Vol. 72. No. 2.</w:t>
      </w:r>
      <w:r w:rsidRPr="009C541E">
        <w:rPr>
          <w:rFonts w:ascii="Times New Roman" w:hAnsi="Times New Roman" w:cs="Times New Roman"/>
          <w:sz w:val="20"/>
          <w:szCs w:val="20"/>
          <w:lang w:val="en-US"/>
        </w:rPr>
        <w:t xml:space="preserve"> </w:t>
      </w:r>
      <w:proofErr w:type="gramStart"/>
      <w:r w:rsidRPr="009C541E">
        <w:rPr>
          <w:rFonts w:ascii="Times New Roman" w:hAnsi="Times New Roman" w:cs="Times New Roman"/>
          <w:sz w:val="20"/>
          <w:szCs w:val="20"/>
          <w:lang w:val="en-US"/>
        </w:rPr>
        <w:t>New Cu</w:t>
      </w:r>
      <w:r>
        <w:rPr>
          <w:rFonts w:ascii="Times New Roman" w:hAnsi="Times New Roman" w:cs="Times New Roman"/>
          <w:sz w:val="20"/>
          <w:szCs w:val="20"/>
          <w:lang w:val="en-US"/>
        </w:rPr>
        <w:t>rrents in Trade Policy Thinking.</w:t>
      </w:r>
      <w:proofErr w:type="gramEnd"/>
      <w:r>
        <w:rPr>
          <w:rFonts w:ascii="Times New Roman" w:hAnsi="Times New Roman" w:cs="Times New Roman"/>
          <w:sz w:val="20"/>
          <w:szCs w:val="20"/>
          <w:lang w:val="en-US"/>
        </w:rPr>
        <w:t xml:space="preserve"> 1996. P. 247-259.</w:t>
      </w:r>
    </w:p>
    <w:p w14:paraId="525661CE" w14:textId="77777777" w:rsidR="00287928" w:rsidRDefault="00287928" w:rsidP="007D0247">
      <w:pPr>
        <w:pStyle w:val="FootnoteText"/>
        <w:jc w:val="both"/>
        <w:rPr>
          <w:rFonts w:cs="Times New Roman"/>
        </w:rPr>
      </w:pPr>
      <w:r>
        <w:rPr>
          <w:rFonts w:ascii="Times New Roman" w:hAnsi="Times New Roman" w:cs="Times New Roman"/>
          <w:sz w:val="20"/>
          <w:szCs w:val="20"/>
          <w:lang w:val="en-US"/>
        </w:rPr>
        <w:t xml:space="preserve">    Sean D. Ehrlich. </w:t>
      </w:r>
      <w:proofErr w:type="gramStart"/>
      <w:r>
        <w:rPr>
          <w:rFonts w:ascii="Times New Roman" w:hAnsi="Times New Roman" w:cs="Times New Roman"/>
          <w:sz w:val="20"/>
          <w:szCs w:val="20"/>
          <w:lang w:val="en-US"/>
        </w:rPr>
        <w:t>The Fair Trade Challenge to Embedded Liberalism // International Studies Quarterly.</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Vol</w:t>
      </w:r>
      <w:proofErr w:type="spellEnd"/>
      <w:r w:rsidRPr="00E35493">
        <w:rPr>
          <w:rFonts w:ascii="Times New Roman" w:hAnsi="Times New Roman" w:cs="Times New Roman"/>
          <w:sz w:val="20"/>
          <w:szCs w:val="20"/>
        </w:rPr>
        <w:t xml:space="preserve">. 54. </w:t>
      </w:r>
      <w:r>
        <w:rPr>
          <w:rFonts w:ascii="Times New Roman" w:hAnsi="Times New Roman" w:cs="Times New Roman"/>
          <w:sz w:val="20"/>
          <w:szCs w:val="20"/>
          <w:lang w:val="en-US"/>
        </w:rPr>
        <w:t>No</w:t>
      </w:r>
      <w:r>
        <w:rPr>
          <w:rFonts w:ascii="Times New Roman" w:hAnsi="Times New Roman" w:cs="Times New Roman"/>
          <w:sz w:val="20"/>
          <w:szCs w:val="20"/>
        </w:rPr>
        <w:t>. 4. 2010</w:t>
      </w:r>
      <w:r w:rsidRPr="00E35493">
        <w:rPr>
          <w:rFonts w:ascii="Times New Roman" w:hAnsi="Times New Roman" w:cs="Times New Roman"/>
          <w:sz w:val="20"/>
          <w:szCs w:val="20"/>
        </w:rPr>
        <w:t xml:space="preserve">. </w:t>
      </w:r>
      <w:r>
        <w:rPr>
          <w:rFonts w:ascii="Times New Roman" w:hAnsi="Times New Roman" w:cs="Times New Roman"/>
          <w:sz w:val="20"/>
          <w:szCs w:val="20"/>
          <w:lang w:val="en-US"/>
        </w:rPr>
        <w:t>P</w:t>
      </w:r>
      <w:r w:rsidRPr="00E35493">
        <w:rPr>
          <w:rFonts w:ascii="Times New Roman" w:hAnsi="Times New Roman" w:cs="Times New Roman"/>
          <w:sz w:val="20"/>
          <w:szCs w:val="20"/>
        </w:rPr>
        <w:t>. 1013-1033.</w:t>
      </w:r>
    </w:p>
  </w:footnote>
  <w:footnote w:id="106">
    <w:p w14:paraId="49C1BFBC" w14:textId="77777777" w:rsidR="00287928" w:rsidRDefault="00287928" w:rsidP="00BE1470">
      <w:pPr>
        <w:pStyle w:val="FootnoteText"/>
        <w:jc w:val="both"/>
        <w:rPr>
          <w:rFonts w:ascii="Times New Roman" w:hAnsi="Times New Roman" w:cs="Times New Roman"/>
          <w:sz w:val="20"/>
          <w:szCs w:val="20"/>
        </w:rPr>
      </w:pPr>
      <w:r w:rsidRPr="00C63316">
        <w:rPr>
          <w:rStyle w:val="FootnoteReference"/>
          <w:rFonts w:ascii="Times New Roman" w:hAnsi="Times New Roman" w:cs="Times New Roman"/>
          <w:sz w:val="20"/>
          <w:szCs w:val="20"/>
        </w:rPr>
        <w:footnoteRef/>
      </w:r>
      <w:r w:rsidRPr="00C63316">
        <w:rPr>
          <w:rFonts w:ascii="Times New Roman" w:hAnsi="Times New Roman" w:cs="Times New Roman"/>
          <w:sz w:val="20"/>
          <w:szCs w:val="20"/>
        </w:rPr>
        <w:t xml:space="preserve"> Минкова К. В. Международная многосторонняя торговля от античности до ВТО // СПб.: Изд-во </w:t>
      </w:r>
    </w:p>
    <w:p w14:paraId="56F2EE7B" w14:textId="28E56A30" w:rsidR="00287928" w:rsidRDefault="00287928" w:rsidP="00BE1470">
      <w:pPr>
        <w:pStyle w:val="FootnoteText"/>
        <w:jc w:val="both"/>
        <w:rPr>
          <w:rFonts w:cs="Times New Roman"/>
        </w:rPr>
      </w:pPr>
      <w:r>
        <w:rPr>
          <w:rFonts w:ascii="Times New Roman" w:hAnsi="Times New Roman" w:cs="Times New Roman"/>
          <w:sz w:val="20"/>
          <w:szCs w:val="20"/>
        </w:rPr>
        <w:t xml:space="preserve">С.-Петербургского университета, </w:t>
      </w:r>
      <w:r w:rsidRPr="002304F1">
        <w:rPr>
          <w:rFonts w:ascii="Times New Roman" w:hAnsi="Times New Roman" w:cs="Times New Roman"/>
          <w:sz w:val="20"/>
          <w:szCs w:val="20"/>
          <w:lang w:val="en-US"/>
        </w:rPr>
        <w:t xml:space="preserve">2006. </w:t>
      </w:r>
      <w:r w:rsidRPr="00C63316">
        <w:rPr>
          <w:rFonts w:ascii="Times New Roman" w:hAnsi="Times New Roman" w:cs="Times New Roman"/>
          <w:sz w:val="20"/>
          <w:szCs w:val="20"/>
        </w:rPr>
        <w:t>С</w:t>
      </w:r>
      <w:r w:rsidRPr="002304F1">
        <w:rPr>
          <w:rFonts w:ascii="Times New Roman" w:hAnsi="Times New Roman" w:cs="Times New Roman"/>
          <w:sz w:val="20"/>
          <w:szCs w:val="20"/>
          <w:lang w:val="en-US"/>
        </w:rPr>
        <w:t>. 26.</w:t>
      </w:r>
    </w:p>
  </w:footnote>
  <w:footnote w:id="107">
    <w:p w14:paraId="40B3CBEF" w14:textId="77777777" w:rsidR="00287928" w:rsidRDefault="00287928">
      <w:pPr>
        <w:pStyle w:val="FootnoteText"/>
        <w:rPr>
          <w:rFonts w:cs="Times New Roman"/>
        </w:rPr>
      </w:pPr>
      <w:r w:rsidRPr="00C63316">
        <w:rPr>
          <w:rStyle w:val="FootnoteReference"/>
          <w:rFonts w:ascii="Times New Roman" w:hAnsi="Times New Roman" w:cs="Times New Roman"/>
          <w:sz w:val="20"/>
          <w:szCs w:val="20"/>
        </w:rPr>
        <w:footnoteRef/>
      </w:r>
      <w:r w:rsidRPr="002304F1">
        <w:rPr>
          <w:rFonts w:ascii="Times New Roman" w:hAnsi="Times New Roman" w:cs="Times New Roman"/>
          <w:sz w:val="20"/>
          <w:szCs w:val="20"/>
          <w:lang w:val="en-US"/>
        </w:rPr>
        <w:t xml:space="preserve"> </w:t>
      </w:r>
      <w:r>
        <w:rPr>
          <w:rFonts w:ascii="Times New Roman" w:hAnsi="Times New Roman" w:cs="Times New Roman"/>
          <w:sz w:val="20"/>
          <w:szCs w:val="20"/>
        </w:rPr>
        <w:t>Там</w:t>
      </w:r>
      <w:r w:rsidRPr="002304F1">
        <w:rPr>
          <w:rFonts w:ascii="Times New Roman" w:hAnsi="Times New Roman" w:cs="Times New Roman"/>
          <w:sz w:val="20"/>
          <w:szCs w:val="20"/>
          <w:lang w:val="en-US"/>
        </w:rPr>
        <w:t xml:space="preserve"> </w:t>
      </w:r>
      <w:r>
        <w:rPr>
          <w:rFonts w:ascii="Times New Roman" w:hAnsi="Times New Roman" w:cs="Times New Roman"/>
          <w:sz w:val="20"/>
          <w:szCs w:val="20"/>
        </w:rPr>
        <w:t>же</w:t>
      </w:r>
      <w:r w:rsidRPr="00FB7A39">
        <w:rPr>
          <w:rFonts w:ascii="Times New Roman" w:hAnsi="Times New Roman" w:cs="Times New Roman"/>
          <w:sz w:val="20"/>
          <w:szCs w:val="20"/>
          <w:lang w:val="en-US"/>
        </w:rPr>
        <w:t>.</w:t>
      </w:r>
    </w:p>
  </w:footnote>
  <w:footnote w:id="108">
    <w:p w14:paraId="4CA37534" w14:textId="3270DDA1" w:rsidR="00287928" w:rsidRDefault="00287928" w:rsidP="0043477D">
      <w:pPr>
        <w:pStyle w:val="FootnoteText"/>
        <w:jc w:val="both"/>
        <w:rPr>
          <w:rFonts w:cs="Times New Roman"/>
        </w:rPr>
      </w:pPr>
      <w:r w:rsidRPr="00C7101F">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Cohen</w:t>
      </w:r>
      <w:r w:rsidRPr="003920EF">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D.</w:t>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Paul</w:t>
      </w:r>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 </w:t>
      </w:r>
      <w:r w:rsidRPr="006D3A5B">
        <w:rPr>
          <w:rFonts w:ascii="Times New Roman" w:hAnsi="Times New Roman" w:cs="Times New Roman"/>
          <w:sz w:val="20"/>
          <w:szCs w:val="20"/>
          <w:lang w:val="en-US"/>
        </w:rPr>
        <w:t>R.</w:t>
      </w:r>
      <w:r>
        <w:rPr>
          <w:rFonts w:ascii="Times New Roman" w:hAnsi="Times New Roman" w:cs="Times New Roman"/>
          <w:sz w:val="20"/>
          <w:szCs w:val="20"/>
          <w:lang w:val="en-US"/>
        </w:rPr>
        <w:t xml:space="preserve">, </w:t>
      </w:r>
      <w:proofErr w:type="spellStart"/>
      <w:r w:rsidRPr="006D3A5B">
        <w:rPr>
          <w:rFonts w:ascii="Times New Roman" w:hAnsi="Times New Roman" w:cs="Times New Roman"/>
          <w:sz w:val="20"/>
          <w:szCs w:val="20"/>
          <w:lang w:val="en-US"/>
        </w:rPr>
        <w:t>Blecker</w:t>
      </w:r>
      <w:proofErr w:type="spellEnd"/>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R. A</w:t>
      </w:r>
      <w:r w:rsidRPr="006D3A5B">
        <w:rPr>
          <w:rFonts w:ascii="Times New Roman" w:hAnsi="Times New Roman" w:cs="Times New Roman"/>
          <w:sz w:val="20"/>
          <w:szCs w:val="20"/>
          <w:lang w:val="en-US"/>
        </w:rPr>
        <w:t xml:space="preserve">. Fundamentals of U.S. Foreign Trade Policy. </w:t>
      </w:r>
      <w:proofErr w:type="gramStart"/>
      <w:r w:rsidRPr="006D3A5B">
        <w:rPr>
          <w:rFonts w:ascii="Times New Roman" w:hAnsi="Times New Roman" w:cs="Times New Roman"/>
          <w:sz w:val="20"/>
          <w:szCs w:val="20"/>
          <w:lang w:val="en-US"/>
        </w:rPr>
        <w:t>Economics, Politics, La</w:t>
      </w:r>
      <w:r>
        <w:rPr>
          <w:rFonts w:ascii="Times New Roman" w:hAnsi="Times New Roman" w:cs="Times New Roman"/>
          <w:sz w:val="20"/>
          <w:szCs w:val="20"/>
          <w:lang w:val="en-US"/>
        </w:rPr>
        <w:t>ws and Issues.</w:t>
      </w:r>
      <w:proofErr w:type="gramEnd"/>
      <w:r>
        <w:rPr>
          <w:rFonts w:ascii="Times New Roman" w:hAnsi="Times New Roman" w:cs="Times New Roman"/>
          <w:sz w:val="20"/>
          <w:szCs w:val="20"/>
          <w:lang w:val="en-US"/>
        </w:rPr>
        <w:t xml:space="preserve"> Westview Press,</w:t>
      </w:r>
      <w:r w:rsidRPr="006D3A5B">
        <w:rPr>
          <w:rFonts w:ascii="Times New Roman" w:hAnsi="Times New Roman" w:cs="Times New Roman"/>
          <w:sz w:val="20"/>
          <w:szCs w:val="20"/>
          <w:lang w:val="en-US"/>
        </w:rPr>
        <w:t xml:space="preserve"> 1996</w:t>
      </w:r>
      <w:r>
        <w:rPr>
          <w:rFonts w:ascii="Times New Roman" w:hAnsi="Times New Roman" w:cs="Times New Roman"/>
          <w:sz w:val="20"/>
          <w:szCs w:val="20"/>
          <w:lang w:val="en-US"/>
        </w:rPr>
        <w:t>. P. 30-31.</w:t>
      </w:r>
    </w:p>
  </w:footnote>
  <w:footnote w:id="109">
    <w:p w14:paraId="35D41C84" w14:textId="5FC7D86E" w:rsidR="00287928" w:rsidRDefault="00287928" w:rsidP="0043477D">
      <w:pPr>
        <w:pStyle w:val="FootnoteText"/>
        <w:jc w:val="both"/>
        <w:rPr>
          <w:rFonts w:cs="Times New Roman"/>
        </w:rPr>
      </w:pPr>
      <w:r w:rsidRPr="00565914">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6D3A5B">
        <w:rPr>
          <w:rFonts w:ascii="Times New Roman" w:hAnsi="Times New Roman" w:cs="Times New Roman"/>
          <w:sz w:val="20"/>
          <w:szCs w:val="20"/>
          <w:lang w:val="en-US"/>
        </w:rPr>
        <w:t xml:space="preserve"> P. 30.</w:t>
      </w:r>
    </w:p>
  </w:footnote>
  <w:footnote w:id="110">
    <w:p w14:paraId="0AF15B26" w14:textId="0AE32936" w:rsidR="00287928" w:rsidRPr="00C01BAD" w:rsidRDefault="00287928" w:rsidP="0043477D">
      <w:pPr>
        <w:pStyle w:val="FootnoteText"/>
        <w:jc w:val="both"/>
        <w:rPr>
          <w:rFonts w:ascii="Times New Roman" w:hAnsi="Times New Roman" w:cs="Times New Roman"/>
          <w:sz w:val="20"/>
          <w:szCs w:val="20"/>
          <w:lang w:val="en-US"/>
        </w:rPr>
      </w:pPr>
      <w:r w:rsidRPr="00565914">
        <w:rPr>
          <w:rStyle w:val="FootnoteReference"/>
          <w:rFonts w:ascii="Times New Roman" w:hAnsi="Times New Roman" w:cs="Times New Roman"/>
          <w:sz w:val="20"/>
          <w:szCs w:val="20"/>
        </w:rPr>
        <w:footnoteRef/>
      </w:r>
      <w:r w:rsidRPr="006D3A5B">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Kindleberger</w:t>
      </w:r>
      <w:proofErr w:type="spellEnd"/>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 P. </w:t>
      </w:r>
      <w:proofErr w:type="gramStart"/>
      <w:r>
        <w:rPr>
          <w:rFonts w:ascii="Times New Roman" w:hAnsi="Times New Roman" w:cs="Times New Roman"/>
          <w:sz w:val="20"/>
          <w:szCs w:val="20"/>
          <w:lang w:val="en-US"/>
        </w:rPr>
        <w:t>The World in Depression, 1929-1939.</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University of California Press, 1973.</w:t>
      </w:r>
      <w:proofErr w:type="gramEnd"/>
      <w:r>
        <w:rPr>
          <w:rFonts w:ascii="Times New Roman" w:hAnsi="Times New Roman" w:cs="Times New Roman"/>
          <w:sz w:val="20"/>
          <w:szCs w:val="20"/>
          <w:lang w:val="en-US"/>
        </w:rPr>
        <w:t xml:space="preserve"> P. 292.</w:t>
      </w:r>
    </w:p>
  </w:footnote>
  <w:footnote w:id="111">
    <w:p w14:paraId="5A707193" w14:textId="77777777" w:rsidR="00287928" w:rsidRDefault="00287928" w:rsidP="0043477D">
      <w:pPr>
        <w:pStyle w:val="FootnoteText"/>
        <w:jc w:val="both"/>
        <w:rPr>
          <w:rFonts w:ascii="Times New Roman" w:hAnsi="Times New Roman" w:cs="Times New Roman"/>
          <w:sz w:val="20"/>
          <w:szCs w:val="20"/>
          <w:lang w:val="en-US"/>
        </w:rPr>
      </w:pPr>
      <w:r w:rsidRPr="00084315">
        <w:rPr>
          <w:rStyle w:val="FootnoteReference"/>
          <w:rFonts w:ascii="Times New Roman" w:hAnsi="Times New Roman" w:cs="Times New Roman"/>
          <w:sz w:val="20"/>
          <w:szCs w:val="20"/>
        </w:rPr>
        <w:footnoteRef/>
      </w:r>
      <w:r w:rsidRPr="00B76F60">
        <w:rPr>
          <w:rFonts w:ascii="Times New Roman" w:hAnsi="Times New Roman" w:cs="Times New Roman"/>
          <w:sz w:val="20"/>
          <w:szCs w:val="20"/>
          <w:lang w:val="en-US"/>
        </w:rPr>
        <w:t xml:space="preserve"> US Trade Policy since 1934 // The United States</w:t>
      </w:r>
      <w:r>
        <w:rPr>
          <w:rFonts w:ascii="Times New Roman" w:hAnsi="Times New Roman" w:cs="Times New Roman"/>
          <w:sz w:val="20"/>
          <w:szCs w:val="20"/>
          <w:lang w:val="en-US"/>
        </w:rPr>
        <w:t xml:space="preserve"> International Trade Commission //</w:t>
      </w:r>
      <w:r w:rsidRPr="00B76F60">
        <w:rPr>
          <w:rFonts w:ascii="Times New Roman" w:hAnsi="Times New Roman" w:cs="Times New Roman"/>
          <w:sz w:val="20"/>
          <w:szCs w:val="20"/>
          <w:lang w:val="en-US"/>
        </w:rPr>
        <w:t xml:space="preserve"> </w:t>
      </w:r>
    </w:p>
    <w:p w14:paraId="6842874F" w14:textId="26C1F117" w:rsidR="00287928" w:rsidRPr="006146E3" w:rsidRDefault="00287928" w:rsidP="0043477D">
      <w:pPr>
        <w:pStyle w:val="FootnoteText"/>
        <w:jc w:val="both"/>
        <w:rPr>
          <w:rFonts w:ascii="Times New Roman" w:hAnsi="Times New Roman" w:cs="Times New Roman"/>
          <w:sz w:val="20"/>
          <w:szCs w:val="20"/>
          <w:lang w:val="en-US"/>
        </w:rPr>
      </w:pPr>
      <w:r w:rsidRPr="00B76F60">
        <w:rPr>
          <w:rFonts w:ascii="Times New Roman" w:hAnsi="Times New Roman" w:cs="Times New Roman"/>
          <w:sz w:val="20"/>
          <w:szCs w:val="20"/>
          <w:lang w:val="en-US"/>
        </w:rPr>
        <w:t xml:space="preserve">URL: </w:t>
      </w:r>
      <w:hyperlink r:id="rId22" w:history="1">
        <w:r w:rsidRPr="00B76F60">
          <w:rPr>
            <w:rStyle w:val="Hyperlink"/>
            <w:rFonts w:ascii="Times New Roman" w:hAnsi="Times New Roman" w:cs="Times New Roman"/>
            <w:color w:val="auto"/>
            <w:sz w:val="20"/>
            <w:szCs w:val="20"/>
            <w:lang w:val="en-US"/>
          </w:rPr>
          <w:t>https://www.usitc.gov/publications/332/us_trade_policy_since1934_ir6_pub4094.pdf</w:t>
        </w:r>
      </w:hyperlink>
      <w:r w:rsidRPr="00B76F60">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B76F60">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− 28.02.</w:t>
      </w:r>
      <w:r w:rsidRPr="00B76F60">
        <w:rPr>
          <w:rFonts w:ascii="Times New Roman" w:hAnsi="Times New Roman" w:cs="Times New Roman"/>
          <w:sz w:val="20"/>
          <w:szCs w:val="20"/>
          <w:lang w:val="en-US"/>
        </w:rPr>
        <w:t>2015).</w:t>
      </w:r>
    </w:p>
  </w:footnote>
  <w:footnote w:id="112">
    <w:p w14:paraId="5B4DDEFA" w14:textId="5F18A922" w:rsidR="00287928" w:rsidRDefault="00287928" w:rsidP="0043477D">
      <w:pPr>
        <w:pStyle w:val="FootnoteText"/>
        <w:jc w:val="both"/>
        <w:rPr>
          <w:rFonts w:cs="Times New Roman"/>
        </w:rPr>
      </w:pPr>
      <w:r w:rsidRPr="00084315">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Cohen</w:t>
      </w:r>
      <w:r w:rsidRPr="003920EF">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D.</w:t>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Paul</w:t>
      </w:r>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 </w:t>
      </w:r>
      <w:r w:rsidRPr="006D3A5B">
        <w:rPr>
          <w:rFonts w:ascii="Times New Roman" w:hAnsi="Times New Roman" w:cs="Times New Roman"/>
          <w:sz w:val="20"/>
          <w:szCs w:val="20"/>
          <w:lang w:val="en-US"/>
        </w:rPr>
        <w:t>R.</w:t>
      </w:r>
      <w:r>
        <w:rPr>
          <w:rFonts w:ascii="Times New Roman" w:hAnsi="Times New Roman" w:cs="Times New Roman"/>
          <w:sz w:val="20"/>
          <w:szCs w:val="20"/>
          <w:lang w:val="en-US"/>
        </w:rPr>
        <w:t xml:space="preserve">, </w:t>
      </w:r>
      <w:proofErr w:type="spellStart"/>
      <w:r w:rsidRPr="006D3A5B">
        <w:rPr>
          <w:rFonts w:ascii="Times New Roman" w:hAnsi="Times New Roman" w:cs="Times New Roman"/>
          <w:sz w:val="20"/>
          <w:szCs w:val="20"/>
          <w:lang w:val="en-US"/>
        </w:rPr>
        <w:t>Blecker</w:t>
      </w:r>
      <w:proofErr w:type="spellEnd"/>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R. A</w:t>
      </w:r>
      <w:r w:rsidRPr="006D3A5B">
        <w:rPr>
          <w:rFonts w:ascii="Times New Roman" w:hAnsi="Times New Roman" w:cs="Times New Roman"/>
          <w:sz w:val="20"/>
          <w:szCs w:val="20"/>
          <w:lang w:val="en-US"/>
        </w:rPr>
        <w:t>.</w:t>
      </w:r>
      <w:r w:rsidRPr="00B76F60">
        <w:rPr>
          <w:rFonts w:ascii="Times New Roman" w:hAnsi="Times New Roman" w:cs="Times New Roman"/>
          <w:sz w:val="20"/>
          <w:szCs w:val="20"/>
          <w:lang w:val="en-US"/>
        </w:rPr>
        <w:t xml:space="preserve"> Fundamentals of U.S. Foreign Trade Policy. </w:t>
      </w:r>
      <w:proofErr w:type="gramStart"/>
      <w:r w:rsidRPr="00B76F60">
        <w:rPr>
          <w:rFonts w:ascii="Times New Roman" w:hAnsi="Times New Roman" w:cs="Times New Roman"/>
          <w:sz w:val="20"/>
          <w:szCs w:val="20"/>
          <w:lang w:val="en-US"/>
        </w:rPr>
        <w:t>Economics, Politics, La</w:t>
      </w:r>
      <w:r>
        <w:rPr>
          <w:rFonts w:ascii="Times New Roman" w:hAnsi="Times New Roman" w:cs="Times New Roman"/>
          <w:sz w:val="20"/>
          <w:szCs w:val="20"/>
          <w:lang w:val="en-US"/>
        </w:rPr>
        <w:t>ws and Issues.</w:t>
      </w:r>
      <w:proofErr w:type="gramEnd"/>
      <w:r>
        <w:rPr>
          <w:rFonts w:ascii="Times New Roman" w:hAnsi="Times New Roman" w:cs="Times New Roman"/>
          <w:sz w:val="20"/>
          <w:szCs w:val="20"/>
          <w:lang w:val="en-US"/>
        </w:rPr>
        <w:t xml:space="preserve"> Westview Press, 1996.</w:t>
      </w:r>
      <w:r w:rsidRPr="00B76F60">
        <w:rPr>
          <w:rFonts w:ascii="Times New Roman" w:hAnsi="Times New Roman" w:cs="Times New Roman"/>
          <w:sz w:val="20"/>
          <w:szCs w:val="20"/>
          <w:lang w:val="en-US"/>
        </w:rPr>
        <w:t xml:space="preserve"> P. 32.</w:t>
      </w:r>
    </w:p>
  </w:footnote>
  <w:footnote w:id="113">
    <w:p w14:paraId="557011A2" w14:textId="311B5CA4" w:rsidR="00287928" w:rsidRDefault="00287928" w:rsidP="0043477D">
      <w:pPr>
        <w:pStyle w:val="FootnoteText"/>
        <w:jc w:val="both"/>
        <w:rPr>
          <w:rFonts w:cs="Times New Roman"/>
        </w:rPr>
      </w:pPr>
      <w:r w:rsidRPr="002561F8">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B76F60">
        <w:rPr>
          <w:rFonts w:ascii="Times New Roman" w:hAnsi="Times New Roman" w:cs="Times New Roman"/>
          <w:sz w:val="20"/>
          <w:szCs w:val="20"/>
          <w:lang w:val="en-US"/>
        </w:rPr>
        <w:t>Gibson</w:t>
      </w:r>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M.</w:t>
      </w:r>
      <w:r w:rsidRPr="00B76F60">
        <w:rPr>
          <w:rFonts w:ascii="Times New Roman" w:hAnsi="Times New Roman" w:cs="Times New Roman"/>
          <w:sz w:val="20"/>
          <w:szCs w:val="20"/>
          <w:lang w:val="en-US"/>
        </w:rPr>
        <w:t xml:space="preserve"> L. Conflict amid Consensus in American Trade Policy</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Georgetown University Press, 2000.</w:t>
      </w:r>
      <w:proofErr w:type="gramEnd"/>
      <w:r>
        <w:rPr>
          <w:rFonts w:ascii="Times New Roman" w:hAnsi="Times New Roman" w:cs="Times New Roman"/>
          <w:sz w:val="20"/>
          <w:szCs w:val="20"/>
          <w:lang w:val="en-US"/>
        </w:rPr>
        <w:t xml:space="preserve"> </w:t>
      </w:r>
      <w:r w:rsidRPr="00B76F60">
        <w:rPr>
          <w:rFonts w:ascii="Times New Roman" w:hAnsi="Times New Roman" w:cs="Times New Roman"/>
          <w:sz w:val="20"/>
          <w:szCs w:val="20"/>
          <w:lang w:val="en-US"/>
        </w:rPr>
        <w:t>P.7.</w:t>
      </w:r>
    </w:p>
  </w:footnote>
  <w:footnote w:id="114">
    <w:p w14:paraId="47615482" w14:textId="3EBED08B" w:rsidR="00287928" w:rsidRDefault="00287928" w:rsidP="0043477D">
      <w:pPr>
        <w:pStyle w:val="FootnoteText"/>
        <w:rPr>
          <w:rFonts w:cs="Times New Roman"/>
        </w:rPr>
      </w:pPr>
      <w:r w:rsidRPr="004D5BA5">
        <w:rPr>
          <w:rStyle w:val="FootnoteReference"/>
          <w:rFonts w:ascii="Times New Roman" w:hAnsi="Times New Roman" w:cs="Times New Roman"/>
          <w:sz w:val="20"/>
          <w:szCs w:val="20"/>
        </w:rPr>
        <w:footnoteRef/>
      </w:r>
      <w:r w:rsidRPr="00B76F60">
        <w:rPr>
          <w:rFonts w:ascii="Times New Roman" w:hAnsi="Times New Roman" w:cs="Times New Roman"/>
          <w:sz w:val="20"/>
          <w:szCs w:val="20"/>
          <w:lang w:val="en-US"/>
        </w:rPr>
        <w:t xml:space="preserve"> Reciprocal Trade Agreeme</w:t>
      </w:r>
      <w:r>
        <w:rPr>
          <w:rFonts w:ascii="Times New Roman" w:hAnsi="Times New Roman" w:cs="Times New Roman"/>
          <w:sz w:val="20"/>
          <w:szCs w:val="20"/>
          <w:lang w:val="en-US"/>
        </w:rPr>
        <w:t xml:space="preserve">nts Act of 1934. Pub. L. No. 73–316. </w:t>
      </w:r>
      <w:proofErr w:type="gramStart"/>
      <w:r>
        <w:rPr>
          <w:rFonts w:ascii="Times New Roman" w:hAnsi="Times New Roman" w:cs="Times New Roman"/>
          <w:sz w:val="20"/>
          <w:szCs w:val="20"/>
          <w:lang w:val="en-US"/>
        </w:rPr>
        <w:t>Washington D.C. 1934</w:t>
      </w:r>
      <w:r w:rsidRPr="00B76F60">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Sec. 102.</w:t>
      </w:r>
    </w:p>
  </w:footnote>
  <w:footnote w:id="115">
    <w:p w14:paraId="7BF3E533" w14:textId="11FFB4F5" w:rsidR="00287928" w:rsidRDefault="00287928" w:rsidP="0043477D">
      <w:pPr>
        <w:pStyle w:val="FootnoteText"/>
        <w:jc w:val="both"/>
        <w:rPr>
          <w:rFonts w:cs="Times New Roman"/>
        </w:rPr>
      </w:pPr>
      <w:r w:rsidRPr="00AE657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Cohen</w:t>
      </w:r>
      <w:r w:rsidRPr="003920EF">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D.</w:t>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Paul</w:t>
      </w:r>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 </w:t>
      </w:r>
      <w:r w:rsidRPr="006D3A5B">
        <w:rPr>
          <w:rFonts w:ascii="Times New Roman" w:hAnsi="Times New Roman" w:cs="Times New Roman"/>
          <w:sz w:val="20"/>
          <w:szCs w:val="20"/>
          <w:lang w:val="en-US"/>
        </w:rPr>
        <w:t>R.</w:t>
      </w:r>
      <w:r>
        <w:rPr>
          <w:rFonts w:ascii="Times New Roman" w:hAnsi="Times New Roman" w:cs="Times New Roman"/>
          <w:sz w:val="20"/>
          <w:szCs w:val="20"/>
          <w:lang w:val="en-US"/>
        </w:rPr>
        <w:t xml:space="preserve">, </w:t>
      </w:r>
      <w:proofErr w:type="spellStart"/>
      <w:r w:rsidRPr="006D3A5B">
        <w:rPr>
          <w:rFonts w:ascii="Times New Roman" w:hAnsi="Times New Roman" w:cs="Times New Roman"/>
          <w:sz w:val="20"/>
          <w:szCs w:val="20"/>
          <w:lang w:val="en-US"/>
        </w:rPr>
        <w:t>Blecker</w:t>
      </w:r>
      <w:proofErr w:type="spellEnd"/>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R. A</w:t>
      </w:r>
      <w:r w:rsidRPr="006D3A5B">
        <w:rPr>
          <w:rFonts w:ascii="Times New Roman" w:hAnsi="Times New Roman" w:cs="Times New Roman"/>
          <w:sz w:val="20"/>
          <w:szCs w:val="20"/>
          <w:lang w:val="en-US"/>
        </w:rPr>
        <w:t>.</w:t>
      </w:r>
      <w:r w:rsidRPr="00B76F60">
        <w:rPr>
          <w:rFonts w:ascii="Times New Roman" w:hAnsi="Times New Roman" w:cs="Times New Roman"/>
          <w:sz w:val="20"/>
          <w:szCs w:val="20"/>
          <w:lang w:val="en-US"/>
        </w:rPr>
        <w:t xml:space="preserve"> Fundamentals of U.S. Foreign Trade Policy. </w:t>
      </w:r>
      <w:proofErr w:type="gramStart"/>
      <w:r w:rsidRPr="00B76F60">
        <w:rPr>
          <w:rFonts w:ascii="Times New Roman" w:hAnsi="Times New Roman" w:cs="Times New Roman"/>
          <w:sz w:val="20"/>
          <w:szCs w:val="20"/>
          <w:lang w:val="en-US"/>
        </w:rPr>
        <w:t>Economics, Politics, La</w:t>
      </w:r>
      <w:r>
        <w:rPr>
          <w:rFonts w:ascii="Times New Roman" w:hAnsi="Times New Roman" w:cs="Times New Roman"/>
          <w:sz w:val="20"/>
          <w:szCs w:val="20"/>
          <w:lang w:val="en-US"/>
        </w:rPr>
        <w:t>ws and Issues.</w:t>
      </w:r>
      <w:proofErr w:type="gramEnd"/>
      <w:r>
        <w:rPr>
          <w:rFonts w:ascii="Times New Roman" w:hAnsi="Times New Roman" w:cs="Times New Roman"/>
          <w:sz w:val="20"/>
          <w:szCs w:val="20"/>
          <w:lang w:val="en-US"/>
        </w:rPr>
        <w:t xml:space="preserve"> Westview Press, 1996.</w:t>
      </w:r>
      <w:r w:rsidRPr="00B76F60">
        <w:rPr>
          <w:rFonts w:ascii="Times New Roman" w:hAnsi="Times New Roman" w:cs="Times New Roman"/>
          <w:sz w:val="20"/>
          <w:szCs w:val="20"/>
          <w:lang w:val="en-US"/>
        </w:rPr>
        <w:t xml:space="preserve"> P. 33.</w:t>
      </w:r>
    </w:p>
  </w:footnote>
  <w:footnote w:id="116">
    <w:p w14:paraId="5FB76E90" w14:textId="77777777" w:rsidR="00287928" w:rsidRDefault="00287928" w:rsidP="0043477D">
      <w:pPr>
        <w:pStyle w:val="FootnoteText"/>
        <w:jc w:val="both"/>
        <w:rPr>
          <w:rFonts w:ascii="Times New Roman" w:hAnsi="Times New Roman" w:cs="Times New Roman"/>
          <w:sz w:val="20"/>
          <w:szCs w:val="20"/>
          <w:lang w:val="en-US"/>
        </w:rPr>
      </w:pPr>
      <w:r w:rsidRPr="000757EF">
        <w:rPr>
          <w:rStyle w:val="FootnoteReference"/>
          <w:rFonts w:ascii="Times New Roman" w:hAnsi="Times New Roman" w:cs="Times New Roman"/>
          <w:sz w:val="20"/>
          <w:szCs w:val="20"/>
        </w:rPr>
        <w:footnoteRef/>
      </w:r>
      <w:r w:rsidRPr="00BD7A31">
        <w:rPr>
          <w:rFonts w:ascii="Times New Roman" w:hAnsi="Times New Roman" w:cs="Times New Roman"/>
          <w:sz w:val="20"/>
          <w:szCs w:val="20"/>
          <w:lang w:val="en-US"/>
        </w:rPr>
        <w:t xml:space="preserve"> </w:t>
      </w:r>
      <w:proofErr w:type="spellStart"/>
      <w:proofErr w:type="gramStart"/>
      <w:r w:rsidRPr="00BD7A31">
        <w:rPr>
          <w:rFonts w:ascii="Times New Roman" w:hAnsi="Times New Roman" w:cs="Times New Roman"/>
          <w:sz w:val="20"/>
          <w:szCs w:val="20"/>
          <w:lang w:val="en-US"/>
        </w:rPr>
        <w:t>Chorev</w:t>
      </w:r>
      <w:proofErr w:type="spellEnd"/>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Pr="00BD7A31">
        <w:rPr>
          <w:rFonts w:ascii="Times New Roman" w:hAnsi="Times New Roman" w:cs="Times New Roman"/>
          <w:sz w:val="20"/>
          <w:szCs w:val="20"/>
          <w:lang w:val="en-US"/>
        </w:rPr>
        <w:t>. Remaking U.S. Trade Policy.</w:t>
      </w:r>
      <w:proofErr w:type="gramEnd"/>
      <w:r w:rsidRPr="00BD7A31">
        <w:rPr>
          <w:rFonts w:ascii="Times New Roman" w:hAnsi="Times New Roman" w:cs="Times New Roman"/>
          <w:sz w:val="20"/>
          <w:szCs w:val="20"/>
          <w:lang w:val="en-US"/>
        </w:rPr>
        <w:t xml:space="preserve"> </w:t>
      </w:r>
      <w:proofErr w:type="gramStart"/>
      <w:r w:rsidRPr="00BD7A31">
        <w:rPr>
          <w:rFonts w:ascii="Times New Roman" w:hAnsi="Times New Roman" w:cs="Times New Roman"/>
          <w:sz w:val="20"/>
          <w:szCs w:val="20"/>
          <w:lang w:val="en-US"/>
        </w:rPr>
        <w:t>From P</w:t>
      </w:r>
      <w:r>
        <w:rPr>
          <w:rFonts w:ascii="Times New Roman" w:hAnsi="Times New Roman" w:cs="Times New Roman"/>
          <w:sz w:val="20"/>
          <w:szCs w:val="20"/>
          <w:lang w:val="en-US"/>
        </w:rPr>
        <w:t>rotectionism to Globalization.</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Cornell University Press, 2007.</w:t>
      </w:r>
      <w:proofErr w:type="gramEnd"/>
      <w:r w:rsidRPr="00BD7A31">
        <w:rPr>
          <w:rFonts w:ascii="Times New Roman" w:hAnsi="Times New Roman" w:cs="Times New Roman"/>
          <w:sz w:val="20"/>
          <w:szCs w:val="20"/>
          <w:lang w:val="en-US"/>
        </w:rPr>
        <w:t xml:space="preserve"> </w:t>
      </w:r>
    </w:p>
    <w:p w14:paraId="56ACDDE5" w14:textId="1B198233" w:rsidR="00287928" w:rsidRDefault="00287928" w:rsidP="0043477D">
      <w:pPr>
        <w:pStyle w:val="FootnoteText"/>
        <w:jc w:val="both"/>
        <w:rPr>
          <w:rFonts w:cs="Times New Roman"/>
        </w:rPr>
      </w:pPr>
      <w:r w:rsidRPr="00BD7A31">
        <w:rPr>
          <w:rFonts w:ascii="Times New Roman" w:hAnsi="Times New Roman" w:cs="Times New Roman"/>
          <w:sz w:val="20"/>
          <w:szCs w:val="20"/>
          <w:lang w:val="en-US"/>
        </w:rPr>
        <w:t>P. 57.</w:t>
      </w:r>
    </w:p>
  </w:footnote>
  <w:footnote w:id="117">
    <w:p w14:paraId="40C98A82" w14:textId="77777777" w:rsidR="00287928" w:rsidRDefault="00287928" w:rsidP="0043477D">
      <w:pPr>
        <w:pStyle w:val="FootnoteText"/>
        <w:jc w:val="both"/>
        <w:rPr>
          <w:rFonts w:cs="Times New Roman"/>
        </w:rPr>
      </w:pPr>
      <w:r w:rsidRPr="00C6331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C63316">
        <w:rPr>
          <w:rFonts w:ascii="Times New Roman" w:hAnsi="Times New Roman" w:cs="Times New Roman"/>
          <w:sz w:val="20"/>
          <w:szCs w:val="20"/>
          <w:lang w:val="en-US"/>
        </w:rPr>
        <w:t>Udall</w:t>
      </w:r>
      <w:r w:rsidRPr="00673A40">
        <w:rPr>
          <w:rFonts w:ascii="Times New Roman" w:hAnsi="Times New Roman" w:cs="Times New Roman"/>
          <w:sz w:val="20"/>
          <w:szCs w:val="20"/>
          <w:lang w:val="en-US"/>
        </w:rPr>
        <w:t xml:space="preserve"> </w:t>
      </w:r>
      <w:r w:rsidRPr="00C63316">
        <w:rPr>
          <w:rFonts w:ascii="Times New Roman" w:hAnsi="Times New Roman" w:cs="Times New Roman"/>
          <w:sz w:val="20"/>
          <w:szCs w:val="20"/>
          <w:lang w:val="en-US"/>
        </w:rPr>
        <w:t>M</w:t>
      </w:r>
      <w:r>
        <w:rPr>
          <w:rFonts w:ascii="Times New Roman" w:hAnsi="Times New Roman" w:cs="Times New Roman"/>
          <w:sz w:val="20"/>
          <w:szCs w:val="20"/>
          <w:lang w:val="en-US"/>
        </w:rPr>
        <w:t>.</w:t>
      </w:r>
      <w:r w:rsidRPr="00C63316">
        <w:rPr>
          <w:rFonts w:ascii="Times New Roman" w:hAnsi="Times New Roman" w:cs="Times New Roman"/>
          <w:sz w:val="20"/>
          <w:szCs w:val="20"/>
          <w:lang w:val="en-US"/>
        </w:rPr>
        <w:t xml:space="preserve"> K. Trade Expansion Act of 1962: A Bold New Instrument of American</w:t>
      </w:r>
      <w:r>
        <w:rPr>
          <w:rFonts w:ascii="Times New Roman" w:hAnsi="Times New Roman" w:cs="Times New Roman"/>
          <w:sz w:val="20"/>
          <w:szCs w:val="20"/>
          <w:lang w:val="en-US"/>
        </w:rPr>
        <w:t xml:space="preserve"> Policy // Congressman’s Report. May</w:t>
      </w:r>
      <w:r>
        <w:rPr>
          <w:rFonts w:ascii="Times New Roman" w:hAnsi="Times New Roman" w:cs="Times New Roman"/>
          <w:sz w:val="20"/>
          <w:szCs w:val="20"/>
        </w:rPr>
        <w:t xml:space="preserve"> 17, 1962 // </w:t>
      </w:r>
      <w:r w:rsidRPr="00C63316">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23" w:history="1">
        <w:r w:rsidRPr="00C63316">
          <w:rPr>
            <w:rStyle w:val="Hyperlink"/>
            <w:rFonts w:ascii="Times New Roman" w:hAnsi="Times New Roman" w:cs="Times New Roman"/>
            <w:color w:val="auto"/>
            <w:sz w:val="20"/>
            <w:szCs w:val="20"/>
            <w:lang w:val="en-US"/>
          </w:rPr>
          <w:t>http</w:t>
        </w:r>
        <w:r w:rsidRPr="00E35493">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library</w:t>
        </w:r>
        <w:r w:rsidRPr="00E35493">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arizona</w:t>
        </w:r>
        <w:r w:rsidRPr="00E35493">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edu</w:t>
        </w:r>
        <w:r w:rsidRPr="00E35493">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exhibits</w:t>
        </w:r>
        <w:r w:rsidRPr="00E35493">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udall</w:t>
        </w:r>
        <w:r w:rsidRPr="00E35493">
          <w:rPr>
            <w:rStyle w:val="Hyperlink"/>
            <w:rFonts w:ascii="Times New Roman" w:hAnsi="Times New Roman" w:cs="Times New Roman"/>
            <w:color w:val="auto"/>
            <w:sz w:val="20"/>
            <w:szCs w:val="20"/>
          </w:rPr>
          <w:t>/</w:t>
        </w:r>
        <w:r w:rsidRPr="00C63316">
          <w:rPr>
            <w:rStyle w:val="Hyperlink"/>
            <w:rFonts w:ascii="Times New Roman" w:hAnsi="Times New Roman" w:cs="Times New Roman"/>
            <w:color w:val="auto"/>
            <w:sz w:val="20"/>
            <w:szCs w:val="20"/>
            <w:lang w:val="en-US"/>
          </w:rPr>
          <w:t>congrept</w:t>
        </w:r>
        <w:r w:rsidRPr="00E35493">
          <w:rPr>
            <w:rStyle w:val="Hyperlink"/>
            <w:rFonts w:ascii="Times New Roman" w:hAnsi="Times New Roman" w:cs="Times New Roman"/>
            <w:color w:val="auto"/>
            <w:sz w:val="20"/>
            <w:szCs w:val="20"/>
          </w:rPr>
          <w:t>/87</w:t>
        </w:r>
        <w:r w:rsidRPr="00C63316">
          <w:rPr>
            <w:rStyle w:val="Hyperlink"/>
            <w:rFonts w:ascii="Times New Roman" w:hAnsi="Times New Roman" w:cs="Times New Roman"/>
            <w:color w:val="auto"/>
            <w:sz w:val="20"/>
            <w:szCs w:val="20"/>
            <w:lang w:val="en-US"/>
          </w:rPr>
          <w:t>th</w:t>
        </w:r>
        <w:r w:rsidRPr="00E35493">
          <w:rPr>
            <w:rStyle w:val="Hyperlink"/>
            <w:rFonts w:ascii="Times New Roman" w:hAnsi="Times New Roman" w:cs="Times New Roman"/>
            <w:color w:val="auto"/>
            <w:sz w:val="20"/>
            <w:szCs w:val="20"/>
          </w:rPr>
          <w:t>/620517.</w:t>
        </w:r>
        <w:r w:rsidRPr="00C63316">
          <w:rPr>
            <w:rStyle w:val="Hyperlink"/>
            <w:rFonts w:ascii="Times New Roman" w:hAnsi="Times New Roman" w:cs="Times New Roman"/>
            <w:color w:val="auto"/>
            <w:sz w:val="20"/>
            <w:szCs w:val="20"/>
            <w:lang w:val="en-US"/>
          </w:rPr>
          <w:t>html</w:t>
        </w:r>
      </w:hyperlink>
      <w:r w:rsidRPr="00E35493">
        <w:rPr>
          <w:rFonts w:ascii="Times New Roman" w:hAnsi="Times New Roman" w:cs="Times New Roman"/>
          <w:sz w:val="20"/>
          <w:szCs w:val="20"/>
        </w:rPr>
        <w:t xml:space="preserve"> (</w:t>
      </w:r>
      <w:r w:rsidRPr="00C63316">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C63316">
        <w:rPr>
          <w:rFonts w:ascii="Times New Roman" w:hAnsi="Times New Roman" w:cs="Times New Roman"/>
          <w:sz w:val="20"/>
          <w:szCs w:val="20"/>
        </w:rPr>
        <w:t>обращения</w:t>
      </w:r>
      <w:r>
        <w:rPr>
          <w:rFonts w:ascii="Times New Roman" w:hAnsi="Times New Roman" w:cs="Times New Roman"/>
          <w:sz w:val="20"/>
          <w:szCs w:val="20"/>
        </w:rPr>
        <w:t xml:space="preserve"> − 7</w:t>
      </w:r>
      <w:r w:rsidRPr="006146E3">
        <w:rPr>
          <w:rFonts w:ascii="Times New Roman" w:hAnsi="Times New Roman" w:cs="Times New Roman"/>
          <w:sz w:val="20"/>
          <w:szCs w:val="20"/>
        </w:rPr>
        <w:t>.02.</w:t>
      </w:r>
      <w:r w:rsidRPr="00E35493">
        <w:rPr>
          <w:rFonts w:ascii="Times New Roman" w:hAnsi="Times New Roman" w:cs="Times New Roman"/>
          <w:sz w:val="20"/>
          <w:szCs w:val="20"/>
        </w:rPr>
        <w:t>2015).</w:t>
      </w:r>
    </w:p>
  </w:footnote>
  <w:footnote w:id="118">
    <w:p w14:paraId="0ED381C9" w14:textId="77777777" w:rsidR="00287928" w:rsidRDefault="00287928" w:rsidP="0043477D">
      <w:pPr>
        <w:pStyle w:val="FootnoteText"/>
        <w:jc w:val="both"/>
        <w:rPr>
          <w:rFonts w:cs="Times New Roman"/>
        </w:rPr>
      </w:pPr>
      <w:r w:rsidRPr="00C6331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9C541E">
        <w:rPr>
          <w:rFonts w:ascii="Times New Roman" w:hAnsi="Times New Roman" w:cs="Times New Roman"/>
          <w:sz w:val="20"/>
          <w:szCs w:val="20"/>
          <w:lang w:val="en-US"/>
        </w:rPr>
        <w:t>Baldwin</w:t>
      </w:r>
      <w:r w:rsidRPr="00A82CEF">
        <w:rPr>
          <w:rFonts w:ascii="Times New Roman" w:hAnsi="Times New Roman" w:cs="Times New Roman"/>
          <w:sz w:val="20"/>
          <w:szCs w:val="20"/>
          <w:lang w:val="en-US"/>
        </w:rPr>
        <w:t xml:space="preserve"> </w:t>
      </w:r>
      <w:r>
        <w:rPr>
          <w:rFonts w:ascii="Times New Roman" w:hAnsi="Times New Roman" w:cs="Times New Roman"/>
          <w:sz w:val="20"/>
          <w:szCs w:val="20"/>
          <w:lang w:val="en-US"/>
        </w:rPr>
        <w:t>R.</w:t>
      </w:r>
      <w:r w:rsidRPr="009C541E">
        <w:rPr>
          <w:rFonts w:ascii="Times New Roman" w:hAnsi="Times New Roman" w:cs="Times New Roman"/>
          <w:sz w:val="20"/>
          <w:szCs w:val="20"/>
          <w:lang w:val="en-US"/>
        </w:rPr>
        <w:t xml:space="preserve"> E. U.S. Trade Policy since 1934: An Uneven Path Towards Greater Trade Liberalization // Natio</w:t>
      </w:r>
      <w:r>
        <w:rPr>
          <w:rFonts w:ascii="Times New Roman" w:hAnsi="Times New Roman" w:cs="Times New Roman"/>
          <w:sz w:val="20"/>
          <w:szCs w:val="20"/>
          <w:lang w:val="en-US"/>
        </w:rPr>
        <w:t>nal Bureau of Economic Research. October</w:t>
      </w:r>
      <w:r>
        <w:rPr>
          <w:rFonts w:ascii="Times New Roman" w:hAnsi="Times New Roman" w:cs="Times New Roman"/>
          <w:sz w:val="20"/>
          <w:szCs w:val="20"/>
        </w:rPr>
        <w:t xml:space="preserve"> 2009 //</w:t>
      </w:r>
      <w:r w:rsidRPr="00E35493">
        <w:rPr>
          <w:rFonts w:ascii="Times New Roman" w:hAnsi="Times New Roman" w:cs="Times New Roman"/>
          <w:sz w:val="20"/>
          <w:szCs w:val="20"/>
        </w:rPr>
        <w:t xml:space="preserve"> </w:t>
      </w:r>
      <w:r w:rsidRPr="009C541E">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24" w:history="1">
        <w:r w:rsidRPr="009C541E">
          <w:rPr>
            <w:rStyle w:val="Hyperlink"/>
            <w:rFonts w:ascii="Times New Roman" w:hAnsi="Times New Roman" w:cs="Times New Roman"/>
            <w:color w:val="auto"/>
            <w:sz w:val="20"/>
            <w:szCs w:val="20"/>
            <w:lang w:val="en-US"/>
          </w:rPr>
          <w:t>http</w:t>
        </w:r>
        <w:r w:rsidRPr="00E35493">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nber</w:t>
        </w:r>
        <w:r w:rsidRPr="00E35493">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org</w:t>
        </w:r>
        <w:r w:rsidRPr="00E35493">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papers</w:t>
        </w:r>
        <w:r w:rsidRPr="00E35493">
          <w:rPr>
            <w:rStyle w:val="Hyperlink"/>
            <w:rFonts w:ascii="Times New Roman" w:hAnsi="Times New Roman" w:cs="Times New Roman"/>
            <w:color w:val="auto"/>
            <w:sz w:val="20"/>
            <w:szCs w:val="20"/>
          </w:rPr>
          <w:t>/</w:t>
        </w:r>
        <w:r w:rsidRPr="009C541E">
          <w:rPr>
            <w:rStyle w:val="Hyperlink"/>
            <w:rFonts w:ascii="Times New Roman" w:hAnsi="Times New Roman" w:cs="Times New Roman"/>
            <w:color w:val="auto"/>
            <w:sz w:val="20"/>
            <w:szCs w:val="20"/>
            <w:lang w:val="en-US"/>
          </w:rPr>
          <w:t>w</w:t>
        </w:r>
        <w:r w:rsidRPr="00E35493">
          <w:rPr>
            <w:rStyle w:val="Hyperlink"/>
            <w:rFonts w:ascii="Times New Roman" w:hAnsi="Times New Roman" w:cs="Times New Roman"/>
            <w:color w:val="auto"/>
            <w:sz w:val="20"/>
            <w:szCs w:val="20"/>
          </w:rPr>
          <w:t>15397.</w:t>
        </w:r>
        <w:proofErr w:type="spellStart"/>
        <w:r w:rsidRPr="009C541E">
          <w:rPr>
            <w:rStyle w:val="Hyperlink"/>
            <w:rFonts w:ascii="Times New Roman" w:hAnsi="Times New Roman" w:cs="Times New Roman"/>
            <w:color w:val="auto"/>
            <w:sz w:val="20"/>
            <w:szCs w:val="20"/>
            <w:lang w:val="en-US"/>
          </w:rPr>
          <w:t>pdf</w:t>
        </w:r>
        <w:proofErr w:type="spellEnd"/>
      </w:hyperlink>
      <w:r w:rsidRPr="00E35493">
        <w:rPr>
          <w:rFonts w:ascii="Times New Roman" w:hAnsi="Times New Roman" w:cs="Times New Roman"/>
          <w:sz w:val="20"/>
          <w:szCs w:val="20"/>
        </w:rPr>
        <w:t xml:space="preserve"> (</w:t>
      </w:r>
      <w:r w:rsidRPr="00C63316">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C63316">
        <w:rPr>
          <w:rFonts w:ascii="Times New Roman" w:hAnsi="Times New Roman" w:cs="Times New Roman"/>
          <w:sz w:val="20"/>
          <w:szCs w:val="20"/>
        </w:rPr>
        <w:t>обращения</w:t>
      </w:r>
      <w:r>
        <w:rPr>
          <w:rFonts w:ascii="Times New Roman" w:hAnsi="Times New Roman" w:cs="Times New Roman"/>
          <w:sz w:val="20"/>
          <w:szCs w:val="20"/>
        </w:rPr>
        <w:t xml:space="preserve"> − 20.04.</w:t>
      </w:r>
      <w:r w:rsidRPr="00E35493">
        <w:rPr>
          <w:rFonts w:ascii="Times New Roman" w:hAnsi="Times New Roman" w:cs="Times New Roman"/>
          <w:sz w:val="20"/>
          <w:szCs w:val="20"/>
        </w:rPr>
        <w:t>2017).</w:t>
      </w:r>
    </w:p>
  </w:footnote>
  <w:footnote w:id="119">
    <w:p w14:paraId="086228FC" w14:textId="77777777" w:rsidR="00287928" w:rsidRDefault="00287928" w:rsidP="0043477D">
      <w:pPr>
        <w:pStyle w:val="FootnoteText"/>
        <w:jc w:val="both"/>
        <w:rPr>
          <w:rFonts w:ascii="Times New Roman" w:hAnsi="Times New Roman" w:cs="Times New Roman"/>
          <w:sz w:val="20"/>
          <w:szCs w:val="20"/>
          <w:lang w:val="en-US"/>
        </w:rPr>
      </w:pPr>
      <w:r w:rsidRPr="000757EF">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spellStart"/>
      <w:proofErr w:type="gramStart"/>
      <w:r w:rsidRPr="009C541E">
        <w:rPr>
          <w:rFonts w:ascii="Times New Roman" w:hAnsi="Times New Roman" w:cs="Times New Roman"/>
          <w:sz w:val="20"/>
          <w:szCs w:val="20"/>
          <w:lang w:val="en-US"/>
        </w:rPr>
        <w:t>Chorev</w:t>
      </w:r>
      <w:proofErr w:type="spellEnd"/>
      <w:r w:rsidRPr="006146E3">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Pr="009C541E">
        <w:rPr>
          <w:rFonts w:ascii="Times New Roman" w:hAnsi="Times New Roman" w:cs="Times New Roman"/>
          <w:sz w:val="20"/>
          <w:szCs w:val="20"/>
          <w:lang w:val="en-US"/>
        </w:rPr>
        <w:t>. Remaking U.S. Trade Policy.</w:t>
      </w:r>
      <w:proofErr w:type="gramEnd"/>
      <w:r w:rsidRPr="009C541E">
        <w:rPr>
          <w:rFonts w:ascii="Times New Roman" w:hAnsi="Times New Roman" w:cs="Times New Roman"/>
          <w:sz w:val="20"/>
          <w:szCs w:val="20"/>
          <w:lang w:val="en-US"/>
        </w:rPr>
        <w:t xml:space="preserve"> </w:t>
      </w:r>
      <w:proofErr w:type="gramStart"/>
      <w:r w:rsidRPr="009C541E">
        <w:rPr>
          <w:rFonts w:ascii="Times New Roman" w:hAnsi="Times New Roman" w:cs="Times New Roman"/>
          <w:sz w:val="20"/>
          <w:szCs w:val="20"/>
          <w:lang w:val="en-US"/>
        </w:rPr>
        <w:t>From Protectionism to Globalizat</w:t>
      </w:r>
      <w:r>
        <w:rPr>
          <w:rFonts w:ascii="Times New Roman" w:hAnsi="Times New Roman" w:cs="Times New Roman"/>
          <w:sz w:val="20"/>
          <w:szCs w:val="20"/>
          <w:lang w:val="en-US"/>
        </w:rPr>
        <w:t>ion.</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Cornell University Press, 2007.</w:t>
      </w:r>
      <w:proofErr w:type="gramEnd"/>
    </w:p>
    <w:p w14:paraId="6326A65A" w14:textId="38CB0624" w:rsidR="00287928" w:rsidRDefault="00287928" w:rsidP="0043477D">
      <w:pPr>
        <w:pStyle w:val="FootnoteText"/>
        <w:jc w:val="both"/>
        <w:rPr>
          <w:rFonts w:cs="Times New Roman"/>
        </w:rPr>
      </w:pPr>
      <w:r w:rsidRPr="009C541E">
        <w:rPr>
          <w:rFonts w:ascii="Times New Roman" w:hAnsi="Times New Roman" w:cs="Times New Roman"/>
          <w:sz w:val="20"/>
          <w:szCs w:val="20"/>
          <w:lang w:val="en-US"/>
        </w:rPr>
        <w:t xml:space="preserve"> P. 58.</w:t>
      </w:r>
    </w:p>
  </w:footnote>
  <w:footnote w:id="120">
    <w:p w14:paraId="26BFC2BF" w14:textId="77777777" w:rsidR="00287928" w:rsidRDefault="00287928" w:rsidP="0043477D">
      <w:pPr>
        <w:pStyle w:val="FootnoteText"/>
        <w:jc w:val="both"/>
        <w:rPr>
          <w:rFonts w:ascii="Times New Roman" w:hAnsi="Times New Roman" w:cs="Times New Roman"/>
          <w:sz w:val="20"/>
          <w:szCs w:val="20"/>
          <w:lang w:val="en-US"/>
        </w:rPr>
      </w:pPr>
      <w:r w:rsidRPr="000757EF">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US Trade Policy since 1934 // The United States</w:t>
      </w:r>
      <w:r>
        <w:rPr>
          <w:rFonts w:ascii="Times New Roman" w:hAnsi="Times New Roman" w:cs="Times New Roman"/>
          <w:sz w:val="20"/>
          <w:szCs w:val="20"/>
          <w:lang w:val="en-US"/>
        </w:rPr>
        <w:t xml:space="preserve"> International Trade Commission //</w:t>
      </w:r>
      <w:r w:rsidRPr="009C541E">
        <w:rPr>
          <w:rFonts w:ascii="Times New Roman" w:hAnsi="Times New Roman" w:cs="Times New Roman"/>
          <w:sz w:val="20"/>
          <w:szCs w:val="20"/>
          <w:lang w:val="en-US"/>
        </w:rPr>
        <w:t xml:space="preserve"> </w:t>
      </w:r>
    </w:p>
    <w:p w14:paraId="5CC8BC96" w14:textId="259EDC26" w:rsidR="00287928" w:rsidRDefault="00287928" w:rsidP="0043477D">
      <w:pPr>
        <w:pStyle w:val="FootnoteText"/>
        <w:jc w:val="both"/>
        <w:rPr>
          <w:rFonts w:cs="Times New Roman"/>
        </w:rPr>
      </w:pPr>
      <w:r w:rsidRPr="009C541E">
        <w:rPr>
          <w:rFonts w:ascii="Times New Roman" w:hAnsi="Times New Roman" w:cs="Times New Roman"/>
          <w:sz w:val="20"/>
          <w:szCs w:val="20"/>
          <w:lang w:val="en-US"/>
        </w:rPr>
        <w:t>URL</w:t>
      </w:r>
      <w:r w:rsidRPr="006146E3">
        <w:rPr>
          <w:rFonts w:ascii="Times New Roman" w:hAnsi="Times New Roman" w:cs="Times New Roman"/>
          <w:sz w:val="20"/>
          <w:szCs w:val="20"/>
          <w:lang w:val="en-US"/>
        </w:rPr>
        <w:t xml:space="preserve">: </w:t>
      </w:r>
      <w:hyperlink r:id="rId25" w:history="1">
        <w:r w:rsidRPr="009C541E">
          <w:rPr>
            <w:rStyle w:val="Hyperlink"/>
            <w:rFonts w:ascii="Times New Roman" w:hAnsi="Times New Roman" w:cs="Times New Roman"/>
            <w:color w:val="auto"/>
            <w:sz w:val="20"/>
            <w:szCs w:val="20"/>
            <w:lang w:val="en-US"/>
          </w:rPr>
          <w:t>https</w:t>
        </w:r>
        <w:r w:rsidRPr="006146E3">
          <w:rPr>
            <w:rStyle w:val="Hyperlink"/>
            <w:rFonts w:ascii="Times New Roman" w:hAnsi="Times New Roman" w:cs="Times New Roman"/>
            <w:color w:val="auto"/>
            <w:sz w:val="20"/>
            <w:szCs w:val="20"/>
            <w:lang w:val="en-US"/>
          </w:rPr>
          <w:t>://</w:t>
        </w:r>
        <w:r w:rsidRPr="009C541E">
          <w:rPr>
            <w:rStyle w:val="Hyperlink"/>
            <w:rFonts w:ascii="Times New Roman" w:hAnsi="Times New Roman" w:cs="Times New Roman"/>
            <w:color w:val="auto"/>
            <w:sz w:val="20"/>
            <w:szCs w:val="20"/>
            <w:lang w:val="en-US"/>
          </w:rPr>
          <w:t>www</w:t>
        </w:r>
        <w:r w:rsidRPr="006146E3">
          <w:rPr>
            <w:rStyle w:val="Hyperlink"/>
            <w:rFonts w:ascii="Times New Roman" w:hAnsi="Times New Roman" w:cs="Times New Roman"/>
            <w:color w:val="auto"/>
            <w:sz w:val="20"/>
            <w:szCs w:val="20"/>
            <w:lang w:val="en-US"/>
          </w:rPr>
          <w:t>.</w:t>
        </w:r>
        <w:r w:rsidRPr="009C541E">
          <w:rPr>
            <w:rStyle w:val="Hyperlink"/>
            <w:rFonts w:ascii="Times New Roman" w:hAnsi="Times New Roman" w:cs="Times New Roman"/>
            <w:color w:val="auto"/>
            <w:sz w:val="20"/>
            <w:szCs w:val="20"/>
            <w:lang w:val="en-US"/>
          </w:rPr>
          <w:t>usitc</w:t>
        </w:r>
        <w:r w:rsidRPr="006146E3">
          <w:rPr>
            <w:rStyle w:val="Hyperlink"/>
            <w:rFonts w:ascii="Times New Roman" w:hAnsi="Times New Roman" w:cs="Times New Roman"/>
            <w:color w:val="auto"/>
            <w:sz w:val="20"/>
            <w:szCs w:val="20"/>
            <w:lang w:val="en-US"/>
          </w:rPr>
          <w:t>.</w:t>
        </w:r>
        <w:r w:rsidRPr="009C541E">
          <w:rPr>
            <w:rStyle w:val="Hyperlink"/>
            <w:rFonts w:ascii="Times New Roman" w:hAnsi="Times New Roman" w:cs="Times New Roman"/>
            <w:color w:val="auto"/>
            <w:sz w:val="20"/>
            <w:szCs w:val="20"/>
            <w:lang w:val="en-US"/>
          </w:rPr>
          <w:t>gov</w:t>
        </w:r>
        <w:r w:rsidRPr="006146E3">
          <w:rPr>
            <w:rStyle w:val="Hyperlink"/>
            <w:rFonts w:ascii="Times New Roman" w:hAnsi="Times New Roman" w:cs="Times New Roman"/>
            <w:color w:val="auto"/>
            <w:sz w:val="20"/>
            <w:szCs w:val="20"/>
            <w:lang w:val="en-US"/>
          </w:rPr>
          <w:t>/</w:t>
        </w:r>
        <w:r w:rsidRPr="009C541E">
          <w:rPr>
            <w:rStyle w:val="Hyperlink"/>
            <w:rFonts w:ascii="Times New Roman" w:hAnsi="Times New Roman" w:cs="Times New Roman"/>
            <w:color w:val="auto"/>
            <w:sz w:val="20"/>
            <w:szCs w:val="20"/>
            <w:lang w:val="en-US"/>
          </w:rPr>
          <w:t>publications</w:t>
        </w:r>
        <w:r w:rsidRPr="006146E3">
          <w:rPr>
            <w:rStyle w:val="Hyperlink"/>
            <w:rFonts w:ascii="Times New Roman" w:hAnsi="Times New Roman" w:cs="Times New Roman"/>
            <w:color w:val="auto"/>
            <w:sz w:val="20"/>
            <w:szCs w:val="20"/>
            <w:lang w:val="en-US"/>
          </w:rPr>
          <w:t>/332/</w:t>
        </w:r>
        <w:r w:rsidRPr="009C541E">
          <w:rPr>
            <w:rStyle w:val="Hyperlink"/>
            <w:rFonts w:ascii="Times New Roman" w:hAnsi="Times New Roman" w:cs="Times New Roman"/>
            <w:color w:val="auto"/>
            <w:sz w:val="20"/>
            <w:szCs w:val="20"/>
            <w:lang w:val="en-US"/>
          </w:rPr>
          <w:t>us</w:t>
        </w:r>
        <w:r w:rsidRPr="006146E3">
          <w:rPr>
            <w:rStyle w:val="Hyperlink"/>
            <w:rFonts w:ascii="Times New Roman" w:hAnsi="Times New Roman" w:cs="Times New Roman"/>
            <w:color w:val="auto"/>
            <w:sz w:val="20"/>
            <w:szCs w:val="20"/>
            <w:lang w:val="en-US"/>
          </w:rPr>
          <w:t>_</w:t>
        </w:r>
        <w:r w:rsidRPr="009C541E">
          <w:rPr>
            <w:rStyle w:val="Hyperlink"/>
            <w:rFonts w:ascii="Times New Roman" w:hAnsi="Times New Roman" w:cs="Times New Roman"/>
            <w:color w:val="auto"/>
            <w:sz w:val="20"/>
            <w:szCs w:val="20"/>
            <w:lang w:val="en-US"/>
          </w:rPr>
          <w:t>trade</w:t>
        </w:r>
        <w:r w:rsidRPr="006146E3">
          <w:rPr>
            <w:rStyle w:val="Hyperlink"/>
            <w:rFonts w:ascii="Times New Roman" w:hAnsi="Times New Roman" w:cs="Times New Roman"/>
            <w:color w:val="auto"/>
            <w:sz w:val="20"/>
            <w:szCs w:val="20"/>
            <w:lang w:val="en-US"/>
          </w:rPr>
          <w:t>_</w:t>
        </w:r>
        <w:r w:rsidRPr="009C541E">
          <w:rPr>
            <w:rStyle w:val="Hyperlink"/>
            <w:rFonts w:ascii="Times New Roman" w:hAnsi="Times New Roman" w:cs="Times New Roman"/>
            <w:color w:val="auto"/>
            <w:sz w:val="20"/>
            <w:szCs w:val="20"/>
            <w:lang w:val="en-US"/>
          </w:rPr>
          <w:t>policy</w:t>
        </w:r>
        <w:r w:rsidRPr="006146E3">
          <w:rPr>
            <w:rStyle w:val="Hyperlink"/>
            <w:rFonts w:ascii="Times New Roman" w:hAnsi="Times New Roman" w:cs="Times New Roman"/>
            <w:color w:val="auto"/>
            <w:sz w:val="20"/>
            <w:szCs w:val="20"/>
            <w:lang w:val="en-US"/>
          </w:rPr>
          <w:t>_</w:t>
        </w:r>
        <w:r w:rsidRPr="009C541E">
          <w:rPr>
            <w:rStyle w:val="Hyperlink"/>
            <w:rFonts w:ascii="Times New Roman" w:hAnsi="Times New Roman" w:cs="Times New Roman"/>
            <w:color w:val="auto"/>
            <w:sz w:val="20"/>
            <w:szCs w:val="20"/>
            <w:lang w:val="en-US"/>
          </w:rPr>
          <w:t>since</w:t>
        </w:r>
        <w:r w:rsidRPr="006146E3">
          <w:rPr>
            <w:rStyle w:val="Hyperlink"/>
            <w:rFonts w:ascii="Times New Roman" w:hAnsi="Times New Roman" w:cs="Times New Roman"/>
            <w:color w:val="auto"/>
            <w:sz w:val="20"/>
            <w:szCs w:val="20"/>
            <w:lang w:val="en-US"/>
          </w:rPr>
          <w:t>1934_</w:t>
        </w:r>
        <w:r w:rsidRPr="009C541E">
          <w:rPr>
            <w:rStyle w:val="Hyperlink"/>
            <w:rFonts w:ascii="Times New Roman" w:hAnsi="Times New Roman" w:cs="Times New Roman"/>
            <w:color w:val="auto"/>
            <w:sz w:val="20"/>
            <w:szCs w:val="20"/>
            <w:lang w:val="en-US"/>
          </w:rPr>
          <w:t>ir</w:t>
        </w:r>
        <w:r w:rsidRPr="006146E3">
          <w:rPr>
            <w:rStyle w:val="Hyperlink"/>
            <w:rFonts w:ascii="Times New Roman" w:hAnsi="Times New Roman" w:cs="Times New Roman"/>
            <w:color w:val="auto"/>
            <w:sz w:val="20"/>
            <w:szCs w:val="20"/>
            <w:lang w:val="en-US"/>
          </w:rPr>
          <w:t>6_</w:t>
        </w:r>
        <w:r w:rsidRPr="009C541E">
          <w:rPr>
            <w:rStyle w:val="Hyperlink"/>
            <w:rFonts w:ascii="Times New Roman" w:hAnsi="Times New Roman" w:cs="Times New Roman"/>
            <w:color w:val="auto"/>
            <w:sz w:val="20"/>
            <w:szCs w:val="20"/>
            <w:lang w:val="en-US"/>
          </w:rPr>
          <w:t>pub</w:t>
        </w:r>
        <w:r w:rsidRPr="006146E3">
          <w:rPr>
            <w:rStyle w:val="Hyperlink"/>
            <w:rFonts w:ascii="Times New Roman" w:hAnsi="Times New Roman" w:cs="Times New Roman"/>
            <w:color w:val="auto"/>
            <w:sz w:val="20"/>
            <w:szCs w:val="20"/>
            <w:lang w:val="en-US"/>
          </w:rPr>
          <w:t>4094.</w:t>
        </w:r>
        <w:r w:rsidRPr="009C541E">
          <w:rPr>
            <w:rStyle w:val="Hyperlink"/>
            <w:rFonts w:ascii="Times New Roman" w:hAnsi="Times New Roman" w:cs="Times New Roman"/>
            <w:color w:val="auto"/>
            <w:sz w:val="20"/>
            <w:szCs w:val="20"/>
            <w:lang w:val="en-US"/>
          </w:rPr>
          <w:t>pdf</w:t>
        </w:r>
      </w:hyperlink>
      <w:r w:rsidRPr="006146E3">
        <w:rPr>
          <w:rFonts w:ascii="Times New Roman" w:hAnsi="Times New Roman" w:cs="Times New Roman"/>
          <w:sz w:val="20"/>
          <w:szCs w:val="20"/>
          <w:lang w:val="en-US"/>
        </w:rPr>
        <w:t xml:space="preserve"> (</w:t>
      </w:r>
      <w:r w:rsidRPr="00C63316">
        <w:rPr>
          <w:rFonts w:ascii="Times New Roman" w:hAnsi="Times New Roman" w:cs="Times New Roman"/>
          <w:sz w:val="20"/>
          <w:szCs w:val="20"/>
        </w:rPr>
        <w:t>дата</w:t>
      </w:r>
      <w:r w:rsidRPr="006146E3">
        <w:rPr>
          <w:rFonts w:ascii="Times New Roman" w:hAnsi="Times New Roman" w:cs="Times New Roman"/>
          <w:sz w:val="20"/>
          <w:szCs w:val="20"/>
          <w:lang w:val="en-US"/>
        </w:rPr>
        <w:t xml:space="preserve"> </w:t>
      </w:r>
      <w:r w:rsidRPr="00C63316">
        <w:rPr>
          <w:rFonts w:ascii="Times New Roman" w:hAnsi="Times New Roman" w:cs="Times New Roman"/>
          <w:sz w:val="20"/>
          <w:szCs w:val="20"/>
        </w:rPr>
        <w:t>обращения</w:t>
      </w:r>
      <w:r w:rsidRPr="006146E3">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6146E3">
        <w:rPr>
          <w:rFonts w:ascii="Times New Roman" w:hAnsi="Times New Roman" w:cs="Times New Roman"/>
          <w:sz w:val="20"/>
          <w:szCs w:val="20"/>
          <w:lang w:val="en-US"/>
        </w:rPr>
        <w:t xml:space="preserve"> 28.02.2015).</w:t>
      </w:r>
    </w:p>
  </w:footnote>
  <w:footnote w:id="121">
    <w:p w14:paraId="1BF7A3EE" w14:textId="77777777" w:rsidR="00287928" w:rsidRDefault="00287928" w:rsidP="0043477D">
      <w:pPr>
        <w:pStyle w:val="FootnoteText"/>
        <w:jc w:val="both"/>
        <w:rPr>
          <w:rFonts w:ascii="Times New Roman" w:hAnsi="Times New Roman" w:cs="Times New Roman"/>
          <w:sz w:val="20"/>
          <w:szCs w:val="20"/>
        </w:rPr>
      </w:pPr>
      <w:r w:rsidRPr="00C63316">
        <w:rPr>
          <w:rStyle w:val="FootnoteReference"/>
          <w:rFonts w:ascii="Times New Roman" w:hAnsi="Times New Roman" w:cs="Times New Roman"/>
          <w:sz w:val="20"/>
          <w:szCs w:val="20"/>
        </w:rPr>
        <w:footnoteRef/>
      </w:r>
      <w:r w:rsidRPr="00C63316">
        <w:rPr>
          <w:rFonts w:ascii="Times New Roman" w:hAnsi="Times New Roman" w:cs="Times New Roman"/>
          <w:sz w:val="20"/>
          <w:szCs w:val="20"/>
        </w:rPr>
        <w:t xml:space="preserve"> Минкова К. В. Международная многосторонняя торговля от античности до ВТО // СПб.:</w:t>
      </w:r>
      <w:r w:rsidRPr="004E3204">
        <w:rPr>
          <w:rFonts w:ascii="Times New Roman" w:hAnsi="Times New Roman" w:cs="Times New Roman"/>
          <w:sz w:val="20"/>
          <w:szCs w:val="20"/>
        </w:rPr>
        <w:t xml:space="preserve"> Изд-во</w:t>
      </w:r>
      <w:r>
        <w:rPr>
          <w:rFonts w:ascii="Times New Roman" w:hAnsi="Times New Roman" w:cs="Times New Roman"/>
          <w:sz w:val="20"/>
          <w:szCs w:val="20"/>
        </w:rPr>
        <w:t xml:space="preserve"> </w:t>
      </w:r>
    </w:p>
    <w:p w14:paraId="0658A859" w14:textId="77777777" w:rsidR="00287928" w:rsidRDefault="00287928" w:rsidP="0043477D">
      <w:pPr>
        <w:pStyle w:val="FootnoteText"/>
        <w:jc w:val="both"/>
        <w:rPr>
          <w:rFonts w:cs="Times New Roman"/>
        </w:rPr>
      </w:pPr>
      <w:r>
        <w:rPr>
          <w:rFonts w:ascii="Times New Roman" w:hAnsi="Times New Roman" w:cs="Times New Roman"/>
          <w:sz w:val="20"/>
          <w:szCs w:val="20"/>
        </w:rPr>
        <w:t xml:space="preserve">С.-Петербургского университета, </w:t>
      </w:r>
      <w:r>
        <w:rPr>
          <w:rFonts w:ascii="Times New Roman" w:hAnsi="Times New Roman" w:cs="Times New Roman"/>
          <w:sz w:val="20"/>
          <w:szCs w:val="20"/>
          <w:lang w:val="en-US"/>
        </w:rPr>
        <w:t xml:space="preserve">2006. </w:t>
      </w:r>
      <w:r w:rsidRPr="004E3204">
        <w:rPr>
          <w:rFonts w:ascii="Times New Roman" w:hAnsi="Times New Roman" w:cs="Times New Roman"/>
          <w:sz w:val="20"/>
          <w:szCs w:val="20"/>
        </w:rPr>
        <w:t>С</w:t>
      </w:r>
      <w:r w:rsidRPr="00E35493">
        <w:rPr>
          <w:rFonts w:ascii="Times New Roman" w:hAnsi="Times New Roman" w:cs="Times New Roman"/>
          <w:sz w:val="20"/>
          <w:szCs w:val="20"/>
          <w:lang w:val="en-US"/>
        </w:rPr>
        <w:t>. 117.</w:t>
      </w:r>
    </w:p>
  </w:footnote>
  <w:footnote w:id="122">
    <w:p w14:paraId="794ACD47" w14:textId="77777777" w:rsidR="00287928" w:rsidRDefault="00287928" w:rsidP="0043477D">
      <w:pPr>
        <w:pStyle w:val="FootnoteText"/>
        <w:jc w:val="both"/>
        <w:rPr>
          <w:rFonts w:ascii="Times New Roman" w:hAnsi="Times New Roman" w:cs="Times New Roman"/>
          <w:sz w:val="20"/>
          <w:szCs w:val="20"/>
          <w:lang w:val="en-US"/>
        </w:rPr>
      </w:pPr>
      <w:r w:rsidRPr="00432CDE">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Memorandum by the Deputy Assistant Secretary of State for Economic Affairs (O'Gara) </w:t>
      </w:r>
      <w:r>
        <w:rPr>
          <w:rFonts w:ascii="Times New Roman" w:hAnsi="Times New Roman" w:cs="Times New Roman"/>
          <w:sz w:val="20"/>
          <w:szCs w:val="20"/>
          <w:lang w:val="en-US"/>
        </w:rPr>
        <w:t>to the Secretary of State, Washington, November</w:t>
      </w:r>
      <w:r w:rsidRPr="00C63316">
        <w:rPr>
          <w:rFonts w:ascii="Times New Roman" w:hAnsi="Times New Roman" w:cs="Times New Roman"/>
          <w:sz w:val="20"/>
          <w:szCs w:val="20"/>
          <w:lang w:val="en-US"/>
        </w:rPr>
        <w:t>, 13, 1950 // Foreign</w:t>
      </w:r>
      <w:r>
        <w:rPr>
          <w:rFonts w:ascii="Times New Roman" w:hAnsi="Times New Roman" w:cs="Times New Roman"/>
          <w:sz w:val="20"/>
          <w:szCs w:val="20"/>
          <w:lang w:val="en-US"/>
        </w:rPr>
        <w:t xml:space="preserve"> Relations of the United States. 1950.</w:t>
      </w:r>
      <w:r w:rsidRPr="00C63316">
        <w:rPr>
          <w:rFonts w:ascii="Times New Roman" w:hAnsi="Times New Roman" w:cs="Times New Roman"/>
          <w:sz w:val="20"/>
          <w:szCs w:val="20"/>
          <w:lang w:val="en-US"/>
        </w:rPr>
        <w:t xml:space="preserve"> National Security A</w:t>
      </w:r>
      <w:r>
        <w:rPr>
          <w:rFonts w:ascii="Times New Roman" w:hAnsi="Times New Roman" w:cs="Times New Roman"/>
          <w:sz w:val="20"/>
          <w:szCs w:val="20"/>
          <w:lang w:val="en-US"/>
        </w:rPr>
        <w:t>ffairs; Foreign Economic Policy. Volume I. Document 271 //</w:t>
      </w:r>
      <w:r w:rsidRPr="00C63316">
        <w:rPr>
          <w:rFonts w:ascii="Times New Roman" w:hAnsi="Times New Roman" w:cs="Times New Roman"/>
          <w:sz w:val="20"/>
          <w:szCs w:val="20"/>
          <w:lang w:val="en-US"/>
        </w:rPr>
        <w:t xml:space="preserve"> </w:t>
      </w:r>
    </w:p>
    <w:p w14:paraId="123F0B5E" w14:textId="45B21966" w:rsidR="00287928" w:rsidRPr="00A82CEF" w:rsidRDefault="00287928" w:rsidP="0043477D">
      <w:pPr>
        <w:pStyle w:val="FootnoteText"/>
        <w:jc w:val="both"/>
        <w:rPr>
          <w:rFonts w:ascii="Times New Roman" w:hAnsi="Times New Roman" w:cs="Times New Roman"/>
          <w:sz w:val="20"/>
          <w:szCs w:val="20"/>
          <w:lang w:val="en-US"/>
        </w:rPr>
      </w:pPr>
      <w:r w:rsidRPr="00C63316">
        <w:rPr>
          <w:rFonts w:ascii="Times New Roman" w:hAnsi="Times New Roman" w:cs="Times New Roman"/>
          <w:sz w:val="20"/>
          <w:szCs w:val="20"/>
          <w:lang w:val="en-US"/>
        </w:rPr>
        <w:t xml:space="preserve">URL: </w:t>
      </w:r>
      <w:hyperlink r:id="rId26" w:history="1">
        <w:r w:rsidRPr="006146E3">
          <w:rPr>
            <w:rStyle w:val="Hyperlink"/>
            <w:rFonts w:ascii="Times New Roman" w:hAnsi="Times New Roman" w:cs="Times New Roman"/>
            <w:color w:val="auto"/>
            <w:sz w:val="20"/>
            <w:szCs w:val="20"/>
            <w:lang w:val="en-US"/>
          </w:rPr>
          <w:t>https://history.state.gov/historicaldocuments/frus1950v01/d271</w:t>
        </w:r>
      </w:hyperlink>
      <w:r w:rsidRPr="00C63316">
        <w:rPr>
          <w:rFonts w:ascii="Times New Roman" w:hAnsi="Times New Roman" w:cs="Times New Roman"/>
          <w:sz w:val="20"/>
          <w:szCs w:val="20"/>
          <w:lang w:val="en-US"/>
        </w:rPr>
        <w:t xml:space="preserve"> (</w:t>
      </w:r>
      <w:r w:rsidRPr="00C63316">
        <w:rPr>
          <w:rFonts w:ascii="Times New Roman" w:hAnsi="Times New Roman" w:cs="Times New Roman"/>
          <w:sz w:val="20"/>
          <w:szCs w:val="20"/>
        </w:rPr>
        <w:t>дата</w:t>
      </w:r>
      <w:r w:rsidRPr="009C541E">
        <w:rPr>
          <w:rFonts w:ascii="Times New Roman" w:hAnsi="Times New Roman" w:cs="Times New Roman"/>
          <w:sz w:val="20"/>
          <w:szCs w:val="20"/>
          <w:lang w:val="en-US"/>
        </w:rPr>
        <w:t xml:space="preserve"> </w:t>
      </w:r>
      <w:r w:rsidRPr="00C63316">
        <w:rPr>
          <w:rFonts w:ascii="Times New Roman" w:hAnsi="Times New Roman" w:cs="Times New Roman"/>
          <w:sz w:val="20"/>
          <w:szCs w:val="20"/>
        </w:rPr>
        <w:t>обращения</w:t>
      </w:r>
      <w:r>
        <w:rPr>
          <w:rFonts w:ascii="Times New Roman" w:hAnsi="Times New Roman" w:cs="Times New Roman"/>
          <w:sz w:val="20"/>
          <w:szCs w:val="20"/>
          <w:lang w:val="en-US"/>
        </w:rPr>
        <w:t xml:space="preserve"> − 15.04.</w:t>
      </w:r>
      <w:r w:rsidRPr="009C541E">
        <w:rPr>
          <w:rFonts w:ascii="Times New Roman" w:hAnsi="Times New Roman" w:cs="Times New Roman"/>
          <w:sz w:val="20"/>
          <w:szCs w:val="20"/>
          <w:lang w:val="en-US"/>
        </w:rPr>
        <w:t xml:space="preserve">2017). </w:t>
      </w:r>
    </w:p>
  </w:footnote>
  <w:footnote w:id="123">
    <w:p w14:paraId="17A3CEFF" w14:textId="77777777" w:rsidR="00287928" w:rsidRDefault="00287928" w:rsidP="0043477D">
      <w:pPr>
        <w:pStyle w:val="FootnoteText"/>
        <w:jc w:val="both"/>
        <w:rPr>
          <w:rFonts w:ascii="Times New Roman" w:hAnsi="Times New Roman" w:cs="Times New Roman"/>
          <w:sz w:val="20"/>
          <w:szCs w:val="20"/>
        </w:rPr>
      </w:pPr>
      <w:r w:rsidRPr="003667C5">
        <w:rPr>
          <w:rStyle w:val="FootnoteReference"/>
          <w:rFonts w:ascii="Times New Roman" w:hAnsi="Times New Roman" w:cs="Times New Roman"/>
          <w:sz w:val="20"/>
          <w:szCs w:val="20"/>
        </w:rPr>
        <w:footnoteRef/>
      </w:r>
      <w:r w:rsidRPr="003667C5">
        <w:rPr>
          <w:rFonts w:ascii="Times New Roman" w:hAnsi="Times New Roman" w:cs="Times New Roman"/>
          <w:sz w:val="20"/>
          <w:szCs w:val="20"/>
        </w:rPr>
        <w:t xml:space="preserve"> </w:t>
      </w:r>
      <w:r w:rsidRPr="004E3204">
        <w:rPr>
          <w:rFonts w:ascii="Times New Roman" w:hAnsi="Times New Roman" w:cs="Times New Roman"/>
          <w:sz w:val="20"/>
          <w:szCs w:val="20"/>
        </w:rPr>
        <w:t xml:space="preserve">Минкова К. В. Международная многосторонняя торговля от античности до ВТО // СПб.: Изд-во </w:t>
      </w:r>
    </w:p>
    <w:p w14:paraId="0248C8CF" w14:textId="77777777" w:rsidR="00287928" w:rsidRDefault="00287928" w:rsidP="0043477D">
      <w:pPr>
        <w:pStyle w:val="FootnoteText"/>
        <w:jc w:val="both"/>
        <w:rPr>
          <w:rFonts w:cs="Times New Roman"/>
        </w:rPr>
      </w:pPr>
      <w:r>
        <w:rPr>
          <w:rFonts w:ascii="Times New Roman" w:hAnsi="Times New Roman" w:cs="Times New Roman"/>
          <w:sz w:val="20"/>
          <w:szCs w:val="20"/>
        </w:rPr>
        <w:t xml:space="preserve">С.-Петербургского университета, </w:t>
      </w:r>
      <w:r w:rsidRPr="00E35493">
        <w:rPr>
          <w:rFonts w:ascii="Times New Roman" w:hAnsi="Times New Roman" w:cs="Times New Roman"/>
          <w:sz w:val="20"/>
          <w:szCs w:val="20"/>
          <w:lang w:val="en-US"/>
        </w:rPr>
        <w:t xml:space="preserve">2006. </w:t>
      </w:r>
      <w:r>
        <w:rPr>
          <w:rFonts w:ascii="Times New Roman" w:hAnsi="Times New Roman" w:cs="Times New Roman"/>
          <w:sz w:val="20"/>
          <w:szCs w:val="20"/>
        </w:rPr>
        <w:t>С</w:t>
      </w:r>
      <w:r>
        <w:rPr>
          <w:rFonts w:ascii="Times New Roman" w:hAnsi="Times New Roman" w:cs="Times New Roman"/>
          <w:sz w:val="20"/>
          <w:szCs w:val="20"/>
          <w:lang w:val="en-US"/>
        </w:rPr>
        <w:t>.</w:t>
      </w:r>
      <w:r w:rsidRPr="00E35493">
        <w:rPr>
          <w:rFonts w:ascii="Times New Roman" w:hAnsi="Times New Roman" w:cs="Times New Roman"/>
          <w:sz w:val="20"/>
          <w:szCs w:val="20"/>
          <w:lang w:val="en-US"/>
        </w:rPr>
        <w:t xml:space="preserve">124. </w:t>
      </w:r>
    </w:p>
  </w:footnote>
  <w:footnote w:id="124">
    <w:p w14:paraId="5C853A97" w14:textId="77777777" w:rsidR="00287928" w:rsidRDefault="00287928" w:rsidP="0043477D">
      <w:pPr>
        <w:pStyle w:val="FootnoteText"/>
        <w:jc w:val="both"/>
        <w:rPr>
          <w:rFonts w:ascii="Times New Roman" w:hAnsi="Times New Roman" w:cs="Times New Roman"/>
          <w:sz w:val="20"/>
          <w:szCs w:val="20"/>
          <w:lang w:val="en-US"/>
        </w:rPr>
      </w:pPr>
      <w:r w:rsidRPr="003667C5">
        <w:rPr>
          <w:rStyle w:val="FootnoteReference"/>
          <w:rFonts w:ascii="Times New Roman" w:hAnsi="Times New Roman" w:cs="Times New Roman"/>
          <w:sz w:val="20"/>
          <w:szCs w:val="20"/>
        </w:rPr>
        <w:footnoteRef/>
      </w:r>
      <w:r w:rsidRPr="005E5A1B">
        <w:rPr>
          <w:rFonts w:ascii="Times New Roman" w:hAnsi="Times New Roman" w:cs="Times New Roman"/>
          <w:sz w:val="20"/>
          <w:szCs w:val="20"/>
          <w:lang w:val="en-US"/>
        </w:rPr>
        <w:t xml:space="preserve"> US Trade </w:t>
      </w:r>
      <w:r w:rsidRPr="00A82CEF">
        <w:rPr>
          <w:rFonts w:ascii="Times New Roman" w:hAnsi="Times New Roman" w:cs="Times New Roman"/>
          <w:sz w:val="20"/>
          <w:szCs w:val="20"/>
          <w:lang w:val="en-US"/>
        </w:rPr>
        <w:t xml:space="preserve">Policy since 1934 // The United States International Trade Commission // </w:t>
      </w:r>
    </w:p>
    <w:p w14:paraId="3D4C5B35" w14:textId="7E259934" w:rsidR="00287928" w:rsidRPr="00A82CEF" w:rsidRDefault="00287928" w:rsidP="0043477D">
      <w:pPr>
        <w:pStyle w:val="FootnoteText"/>
        <w:jc w:val="both"/>
        <w:rPr>
          <w:rFonts w:cs="Times New Roman"/>
        </w:rPr>
      </w:pPr>
      <w:r w:rsidRPr="00A82CEF">
        <w:rPr>
          <w:rFonts w:ascii="Times New Roman" w:hAnsi="Times New Roman" w:cs="Times New Roman"/>
          <w:sz w:val="20"/>
          <w:szCs w:val="20"/>
          <w:lang w:val="en-US"/>
        </w:rPr>
        <w:t xml:space="preserve">URL: </w:t>
      </w:r>
      <w:hyperlink r:id="rId27" w:history="1">
        <w:r w:rsidRPr="00A82CEF">
          <w:rPr>
            <w:rStyle w:val="Hyperlink"/>
            <w:rFonts w:ascii="Times New Roman" w:hAnsi="Times New Roman" w:cs="Times New Roman"/>
            <w:color w:val="auto"/>
            <w:sz w:val="20"/>
            <w:szCs w:val="20"/>
            <w:lang w:val="en-US"/>
          </w:rPr>
          <w:t>https://www.usitc.gov/publications/332/us_trade_policy_since1934_ir6_pub4094.pdf</w:t>
        </w:r>
      </w:hyperlink>
      <w:r w:rsidRPr="00A82CEF">
        <w:rPr>
          <w:rFonts w:ascii="Times New Roman" w:hAnsi="Times New Roman" w:cs="Times New Roman"/>
          <w:sz w:val="20"/>
          <w:szCs w:val="20"/>
          <w:lang w:val="en-US"/>
        </w:rPr>
        <w:t xml:space="preserve"> (</w:t>
      </w:r>
      <w:r w:rsidRPr="00A82CEF">
        <w:rPr>
          <w:rFonts w:ascii="Times New Roman" w:hAnsi="Times New Roman" w:cs="Times New Roman"/>
          <w:sz w:val="20"/>
          <w:szCs w:val="20"/>
        </w:rPr>
        <w:t>дата</w:t>
      </w:r>
      <w:r w:rsidRPr="00A82CEF">
        <w:rPr>
          <w:rFonts w:ascii="Times New Roman" w:hAnsi="Times New Roman" w:cs="Times New Roman"/>
          <w:sz w:val="20"/>
          <w:szCs w:val="20"/>
          <w:lang w:val="en-US"/>
        </w:rPr>
        <w:t xml:space="preserve"> </w:t>
      </w:r>
      <w:r w:rsidRPr="00A82CEF">
        <w:rPr>
          <w:rFonts w:ascii="Times New Roman" w:hAnsi="Times New Roman" w:cs="Times New Roman"/>
          <w:sz w:val="20"/>
          <w:szCs w:val="20"/>
        </w:rPr>
        <w:t>обращения</w:t>
      </w:r>
      <w:r w:rsidRPr="00A82CEF">
        <w:rPr>
          <w:rFonts w:ascii="Times New Roman" w:hAnsi="Times New Roman" w:cs="Times New Roman"/>
          <w:sz w:val="20"/>
          <w:szCs w:val="20"/>
          <w:lang w:val="en-US"/>
        </w:rPr>
        <w:t xml:space="preserve"> − 28.02.2015).</w:t>
      </w:r>
    </w:p>
  </w:footnote>
  <w:footnote w:id="125">
    <w:p w14:paraId="3553C7F7" w14:textId="1419D8A7" w:rsidR="00287928" w:rsidRDefault="00287928" w:rsidP="0043477D">
      <w:pPr>
        <w:pStyle w:val="FootnoteText"/>
        <w:jc w:val="both"/>
        <w:rPr>
          <w:rFonts w:cs="Times New Roman"/>
        </w:rPr>
      </w:pPr>
      <w:r w:rsidRPr="00A82CEF">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Cohen</w:t>
      </w:r>
      <w:r w:rsidRPr="003920EF">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D.</w:t>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Paul</w:t>
      </w:r>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 </w:t>
      </w:r>
      <w:r w:rsidRPr="006D3A5B">
        <w:rPr>
          <w:rFonts w:ascii="Times New Roman" w:hAnsi="Times New Roman" w:cs="Times New Roman"/>
          <w:sz w:val="20"/>
          <w:szCs w:val="20"/>
          <w:lang w:val="en-US"/>
        </w:rPr>
        <w:t>R.</w:t>
      </w:r>
      <w:r>
        <w:rPr>
          <w:rFonts w:ascii="Times New Roman" w:hAnsi="Times New Roman" w:cs="Times New Roman"/>
          <w:sz w:val="20"/>
          <w:szCs w:val="20"/>
          <w:lang w:val="en-US"/>
        </w:rPr>
        <w:t xml:space="preserve">, </w:t>
      </w:r>
      <w:proofErr w:type="spellStart"/>
      <w:r w:rsidRPr="006D3A5B">
        <w:rPr>
          <w:rFonts w:ascii="Times New Roman" w:hAnsi="Times New Roman" w:cs="Times New Roman"/>
          <w:sz w:val="20"/>
          <w:szCs w:val="20"/>
          <w:lang w:val="en-US"/>
        </w:rPr>
        <w:t>Blecker</w:t>
      </w:r>
      <w:proofErr w:type="spellEnd"/>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R. A</w:t>
      </w:r>
      <w:r w:rsidRPr="006D3A5B">
        <w:rPr>
          <w:rFonts w:ascii="Times New Roman" w:hAnsi="Times New Roman" w:cs="Times New Roman"/>
          <w:sz w:val="20"/>
          <w:szCs w:val="20"/>
          <w:lang w:val="en-US"/>
        </w:rPr>
        <w:t>.</w:t>
      </w:r>
      <w:r w:rsidRPr="005E5A1B">
        <w:rPr>
          <w:rFonts w:ascii="Times New Roman" w:hAnsi="Times New Roman" w:cs="Times New Roman"/>
          <w:sz w:val="20"/>
          <w:szCs w:val="20"/>
          <w:lang w:val="en-US"/>
        </w:rPr>
        <w:t xml:space="preserve"> Fundamentals of U.S. Foreign Trade Policy. </w:t>
      </w:r>
      <w:proofErr w:type="gramStart"/>
      <w:r w:rsidRPr="005E5A1B">
        <w:rPr>
          <w:rFonts w:ascii="Times New Roman" w:hAnsi="Times New Roman" w:cs="Times New Roman"/>
          <w:sz w:val="20"/>
          <w:szCs w:val="20"/>
          <w:lang w:val="en-US"/>
        </w:rPr>
        <w:t>Economics, Politics, La</w:t>
      </w:r>
      <w:r>
        <w:rPr>
          <w:rFonts w:ascii="Times New Roman" w:hAnsi="Times New Roman" w:cs="Times New Roman"/>
          <w:sz w:val="20"/>
          <w:szCs w:val="20"/>
          <w:lang w:val="en-US"/>
        </w:rPr>
        <w:t>ws and Issues.</w:t>
      </w:r>
      <w:proofErr w:type="gramEnd"/>
      <w:r>
        <w:rPr>
          <w:rFonts w:ascii="Times New Roman" w:hAnsi="Times New Roman" w:cs="Times New Roman"/>
          <w:sz w:val="20"/>
          <w:szCs w:val="20"/>
          <w:lang w:val="en-US"/>
        </w:rPr>
        <w:t xml:space="preserve"> Westview Press, 1996.</w:t>
      </w:r>
      <w:r w:rsidRPr="005E5A1B">
        <w:rPr>
          <w:rFonts w:ascii="Times New Roman" w:hAnsi="Times New Roman" w:cs="Times New Roman"/>
          <w:sz w:val="20"/>
          <w:szCs w:val="20"/>
          <w:lang w:val="en-US"/>
        </w:rPr>
        <w:t xml:space="preserve"> P. 34.</w:t>
      </w:r>
    </w:p>
  </w:footnote>
  <w:footnote w:id="126">
    <w:p w14:paraId="6A2B12B0" w14:textId="77777777" w:rsidR="00287928" w:rsidRPr="00673A40" w:rsidRDefault="00287928" w:rsidP="003B369B">
      <w:pPr>
        <w:pStyle w:val="FootnoteText"/>
        <w:jc w:val="both"/>
        <w:rPr>
          <w:rFonts w:ascii="Times New Roman" w:hAnsi="Times New Roman" w:cs="Times New Roman"/>
          <w:sz w:val="20"/>
          <w:szCs w:val="20"/>
          <w:lang w:val="en-US"/>
        </w:rPr>
      </w:pPr>
      <w:r w:rsidRPr="000A0F7D">
        <w:rPr>
          <w:rStyle w:val="FootnoteReference"/>
          <w:rFonts w:ascii="Times New Roman" w:hAnsi="Times New Roman" w:cs="Times New Roman"/>
          <w:sz w:val="20"/>
          <w:szCs w:val="20"/>
        </w:rPr>
        <w:footnoteRef/>
      </w:r>
      <w:r w:rsidRPr="005E5A1B">
        <w:rPr>
          <w:rFonts w:ascii="Times New Roman" w:hAnsi="Times New Roman" w:cs="Times New Roman"/>
          <w:sz w:val="20"/>
          <w:szCs w:val="20"/>
          <w:lang w:val="en-US"/>
        </w:rPr>
        <w:t xml:space="preserve"> </w:t>
      </w:r>
      <w:proofErr w:type="gramStart"/>
      <w:r w:rsidRPr="001A1C5B">
        <w:rPr>
          <w:rFonts w:ascii="Times New Roman" w:hAnsi="Times New Roman" w:cs="Times New Roman"/>
          <w:sz w:val="20"/>
          <w:szCs w:val="20"/>
          <w:lang w:val="en-US"/>
        </w:rPr>
        <w:t xml:space="preserve">Baldwin </w:t>
      </w:r>
      <w:r>
        <w:rPr>
          <w:rFonts w:ascii="Times New Roman" w:hAnsi="Times New Roman" w:cs="Times New Roman"/>
          <w:sz w:val="20"/>
          <w:szCs w:val="20"/>
          <w:lang w:val="en-US"/>
        </w:rPr>
        <w:t xml:space="preserve">R. E., </w:t>
      </w:r>
      <w:r w:rsidRPr="001A1C5B">
        <w:rPr>
          <w:rFonts w:ascii="Times New Roman" w:hAnsi="Times New Roman" w:cs="Times New Roman"/>
          <w:sz w:val="20"/>
          <w:szCs w:val="20"/>
          <w:lang w:val="en-US"/>
        </w:rPr>
        <w:t>Krueger</w:t>
      </w:r>
      <w:r w:rsidRPr="00673A40">
        <w:rPr>
          <w:rFonts w:ascii="Times New Roman" w:hAnsi="Times New Roman" w:cs="Times New Roman"/>
          <w:sz w:val="20"/>
          <w:szCs w:val="20"/>
          <w:lang w:val="en-US"/>
        </w:rPr>
        <w:t xml:space="preserve"> </w:t>
      </w:r>
      <w:r>
        <w:rPr>
          <w:rFonts w:ascii="Times New Roman" w:hAnsi="Times New Roman" w:cs="Times New Roman"/>
          <w:sz w:val="20"/>
          <w:szCs w:val="20"/>
          <w:lang w:val="en-US"/>
        </w:rPr>
        <w:t>A. O</w:t>
      </w:r>
      <w:r w:rsidRPr="001A1C5B">
        <w:rPr>
          <w:rFonts w:ascii="Times New Roman" w:hAnsi="Times New Roman" w:cs="Times New Roman"/>
          <w:sz w:val="20"/>
          <w:szCs w:val="20"/>
          <w:lang w:val="en-US"/>
        </w:rPr>
        <w:t>.</w:t>
      </w:r>
      <w:proofErr w:type="gramEnd"/>
      <w:r w:rsidRPr="001A1C5B">
        <w:rPr>
          <w:rFonts w:ascii="Times New Roman" w:hAnsi="Times New Roman" w:cs="Times New Roman"/>
          <w:sz w:val="20"/>
          <w:szCs w:val="20"/>
          <w:lang w:val="en-US"/>
        </w:rPr>
        <w:t xml:space="preserve"> The Structure and Evolut</w:t>
      </w:r>
      <w:r>
        <w:rPr>
          <w:rFonts w:ascii="Times New Roman" w:hAnsi="Times New Roman" w:cs="Times New Roman"/>
          <w:sz w:val="20"/>
          <w:szCs w:val="20"/>
          <w:lang w:val="en-US"/>
        </w:rPr>
        <w:t xml:space="preserve">ion of Recent U.S. Trade Policy // </w:t>
      </w:r>
      <w:r w:rsidRPr="001A1C5B">
        <w:rPr>
          <w:rFonts w:ascii="Times New Roman" w:hAnsi="Times New Roman" w:cs="Times New Roman"/>
          <w:sz w:val="20"/>
          <w:szCs w:val="20"/>
          <w:lang w:val="en-US"/>
        </w:rPr>
        <w:t>The Changing Nature of U.S. Trade Policy since World War II</w:t>
      </w:r>
      <w:r>
        <w:rPr>
          <w:rFonts w:ascii="Times New Roman" w:hAnsi="Times New Roman" w:cs="Times New Roman"/>
          <w:sz w:val="20"/>
          <w:szCs w:val="20"/>
          <w:lang w:val="en-US"/>
        </w:rPr>
        <w:t xml:space="preserve"> / Ed.: </w:t>
      </w:r>
      <w:r w:rsidRPr="001A1C5B">
        <w:rPr>
          <w:rFonts w:ascii="Times New Roman" w:hAnsi="Times New Roman" w:cs="Times New Roman"/>
          <w:sz w:val="20"/>
          <w:szCs w:val="20"/>
          <w:lang w:val="en-US"/>
        </w:rPr>
        <w:t>Robert E. Baldwin.</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University of Chicago Press, </w:t>
      </w:r>
      <w:r w:rsidRPr="001A1C5B">
        <w:rPr>
          <w:rFonts w:ascii="Times New Roman" w:hAnsi="Times New Roman" w:cs="Times New Roman"/>
          <w:sz w:val="20"/>
          <w:szCs w:val="20"/>
          <w:lang w:val="en-US"/>
        </w:rPr>
        <w:t>1984</w:t>
      </w:r>
      <w:r w:rsidRPr="005E5A1B">
        <w:rPr>
          <w:rFonts w:ascii="Times New Roman" w:hAnsi="Times New Roman" w:cs="Times New Roman"/>
          <w:sz w:val="20"/>
          <w:szCs w:val="20"/>
          <w:lang w:val="en-US"/>
        </w:rPr>
        <w:t>.</w:t>
      </w:r>
      <w:proofErr w:type="gramEnd"/>
      <w:r w:rsidRPr="001A1C5B">
        <w:rPr>
          <w:rFonts w:ascii="Times New Roman" w:hAnsi="Times New Roman" w:cs="Times New Roman"/>
          <w:sz w:val="20"/>
          <w:szCs w:val="20"/>
          <w:lang w:val="en-US"/>
        </w:rPr>
        <w:t xml:space="preserve"> P. 12</w:t>
      </w:r>
      <w:r>
        <w:rPr>
          <w:rFonts w:ascii="Times New Roman" w:hAnsi="Times New Roman" w:cs="Times New Roman"/>
          <w:sz w:val="20"/>
          <w:szCs w:val="20"/>
          <w:lang w:val="en-US"/>
        </w:rPr>
        <w:t>.</w:t>
      </w:r>
    </w:p>
  </w:footnote>
  <w:footnote w:id="127">
    <w:p w14:paraId="1178E07A" w14:textId="77777777" w:rsidR="00287928" w:rsidRDefault="00287928" w:rsidP="003B369B">
      <w:pPr>
        <w:pStyle w:val="FootnoteText"/>
        <w:jc w:val="both"/>
        <w:rPr>
          <w:rFonts w:ascii="Times New Roman" w:hAnsi="Times New Roman" w:cs="Times New Roman"/>
          <w:sz w:val="20"/>
          <w:szCs w:val="20"/>
          <w:lang w:val="en-US"/>
        </w:rPr>
      </w:pPr>
      <w:r w:rsidRPr="009D03E4">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sidRPr="005E5A1B">
        <w:rPr>
          <w:rFonts w:ascii="Times New Roman" w:hAnsi="Times New Roman" w:cs="Times New Roman"/>
          <w:sz w:val="20"/>
          <w:szCs w:val="20"/>
          <w:lang w:val="en-US"/>
        </w:rPr>
        <w:t>Chorev</w:t>
      </w:r>
      <w:proofErr w:type="spellEnd"/>
      <w:r w:rsidRPr="00673A40">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Pr="005E5A1B">
        <w:rPr>
          <w:rFonts w:ascii="Times New Roman" w:hAnsi="Times New Roman" w:cs="Times New Roman"/>
          <w:sz w:val="20"/>
          <w:szCs w:val="20"/>
          <w:lang w:val="en-US"/>
        </w:rPr>
        <w:t>. Remaking U.S. Trade Policy.</w:t>
      </w:r>
      <w:proofErr w:type="gramEnd"/>
      <w:r w:rsidRPr="005E5A1B">
        <w:rPr>
          <w:rFonts w:ascii="Times New Roman" w:hAnsi="Times New Roman" w:cs="Times New Roman"/>
          <w:sz w:val="20"/>
          <w:szCs w:val="20"/>
          <w:lang w:val="en-US"/>
        </w:rPr>
        <w:t xml:space="preserve"> </w:t>
      </w:r>
      <w:proofErr w:type="gramStart"/>
      <w:r w:rsidRPr="005E5A1B">
        <w:rPr>
          <w:rFonts w:ascii="Times New Roman" w:hAnsi="Times New Roman" w:cs="Times New Roman"/>
          <w:sz w:val="20"/>
          <w:szCs w:val="20"/>
          <w:lang w:val="en-US"/>
        </w:rPr>
        <w:t>From Protectionism to Globalization.</w:t>
      </w:r>
      <w:proofErr w:type="gramEnd"/>
      <w:r w:rsidRPr="005E5A1B">
        <w:rPr>
          <w:rFonts w:ascii="Times New Roman" w:hAnsi="Times New Roman" w:cs="Times New Roman"/>
          <w:sz w:val="20"/>
          <w:szCs w:val="20"/>
          <w:lang w:val="en-US"/>
        </w:rPr>
        <w:t xml:space="preserve"> </w:t>
      </w:r>
      <w:proofErr w:type="gramStart"/>
      <w:r w:rsidRPr="005E5A1B">
        <w:rPr>
          <w:rFonts w:ascii="Times New Roman" w:hAnsi="Times New Roman" w:cs="Times New Roman"/>
          <w:sz w:val="20"/>
          <w:szCs w:val="20"/>
          <w:lang w:val="en-US"/>
        </w:rPr>
        <w:t>Cornell University Press, 2007.</w:t>
      </w:r>
      <w:proofErr w:type="gramEnd"/>
      <w:r w:rsidRPr="005E5A1B">
        <w:rPr>
          <w:rFonts w:ascii="Times New Roman" w:hAnsi="Times New Roman" w:cs="Times New Roman"/>
          <w:sz w:val="20"/>
          <w:szCs w:val="20"/>
          <w:lang w:val="en-US"/>
        </w:rPr>
        <w:t xml:space="preserve"> </w:t>
      </w:r>
    </w:p>
    <w:p w14:paraId="6548696E" w14:textId="77777777" w:rsidR="00287928" w:rsidRDefault="00287928" w:rsidP="003B369B">
      <w:pPr>
        <w:pStyle w:val="FootnoteText"/>
        <w:jc w:val="both"/>
        <w:rPr>
          <w:rFonts w:cs="Times New Roman"/>
        </w:rPr>
      </w:pPr>
      <w:r w:rsidRPr="005E5A1B">
        <w:rPr>
          <w:rFonts w:ascii="Times New Roman" w:hAnsi="Times New Roman" w:cs="Times New Roman"/>
          <w:sz w:val="20"/>
          <w:szCs w:val="20"/>
          <w:lang w:val="en-US"/>
        </w:rPr>
        <w:t>P</w:t>
      </w:r>
      <w:r w:rsidRPr="00E35493">
        <w:rPr>
          <w:rFonts w:ascii="Times New Roman" w:hAnsi="Times New Roman" w:cs="Times New Roman"/>
          <w:sz w:val="20"/>
          <w:szCs w:val="20"/>
        </w:rPr>
        <w:t>. 59-60.</w:t>
      </w:r>
    </w:p>
  </w:footnote>
  <w:footnote w:id="128">
    <w:p w14:paraId="26019B3F" w14:textId="77777777" w:rsidR="00287928" w:rsidRDefault="00287928" w:rsidP="0043477D">
      <w:pPr>
        <w:pStyle w:val="FootnoteText"/>
        <w:rPr>
          <w:rFonts w:cs="Times New Roman"/>
        </w:rPr>
      </w:pPr>
      <w:r w:rsidRPr="009D03E4">
        <w:rPr>
          <w:rStyle w:val="FootnoteReference"/>
          <w:rFonts w:ascii="Times New Roman" w:hAnsi="Times New Roman" w:cs="Times New Roman"/>
          <w:sz w:val="20"/>
          <w:szCs w:val="20"/>
        </w:rPr>
        <w:footnoteRef/>
      </w:r>
      <w:r w:rsidRPr="00E35493">
        <w:rPr>
          <w:rFonts w:ascii="Times New Roman" w:hAnsi="Times New Roman" w:cs="Times New Roman"/>
          <w:sz w:val="20"/>
          <w:szCs w:val="20"/>
        </w:rPr>
        <w:t xml:space="preserve">  </w:t>
      </w:r>
      <w:proofErr w:type="spellStart"/>
      <w:proofErr w:type="gramStart"/>
      <w:r w:rsidRPr="005E5A1B">
        <w:rPr>
          <w:rFonts w:ascii="Times New Roman" w:hAnsi="Times New Roman" w:cs="Times New Roman"/>
          <w:sz w:val="20"/>
          <w:szCs w:val="20"/>
          <w:lang w:val="en-US"/>
        </w:rPr>
        <w:t>Chorev</w:t>
      </w:r>
      <w:proofErr w:type="spellEnd"/>
      <w:r w:rsidRPr="00673A40">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Pr="005E5A1B">
        <w:rPr>
          <w:rFonts w:ascii="Times New Roman" w:hAnsi="Times New Roman" w:cs="Times New Roman"/>
          <w:sz w:val="20"/>
          <w:szCs w:val="20"/>
          <w:lang w:val="en-US"/>
        </w:rPr>
        <w:t>. Remaking U.S. Trade Policy.</w:t>
      </w:r>
      <w:proofErr w:type="gramEnd"/>
      <w:r w:rsidRPr="005E5A1B">
        <w:rPr>
          <w:rFonts w:ascii="Times New Roman" w:hAnsi="Times New Roman" w:cs="Times New Roman"/>
          <w:sz w:val="20"/>
          <w:szCs w:val="20"/>
          <w:lang w:val="en-US"/>
        </w:rPr>
        <w:t xml:space="preserve"> </w:t>
      </w:r>
      <w:proofErr w:type="gramStart"/>
      <w:r w:rsidRPr="005E5A1B">
        <w:rPr>
          <w:rFonts w:ascii="Times New Roman" w:hAnsi="Times New Roman" w:cs="Times New Roman"/>
          <w:sz w:val="20"/>
          <w:szCs w:val="20"/>
          <w:lang w:val="en-US"/>
        </w:rPr>
        <w:t>From Protectionism to Globalization.</w:t>
      </w:r>
      <w:proofErr w:type="gramEnd"/>
      <w:r w:rsidRPr="005E5A1B">
        <w:rPr>
          <w:rFonts w:ascii="Times New Roman" w:hAnsi="Times New Roman" w:cs="Times New Roman"/>
          <w:sz w:val="20"/>
          <w:szCs w:val="20"/>
          <w:lang w:val="en-US"/>
        </w:rPr>
        <w:t xml:space="preserve"> </w:t>
      </w:r>
      <w:proofErr w:type="gramStart"/>
      <w:r w:rsidRPr="005E5A1B">
        <w:rPr>
          <w:rFonts w:ascii="Times New Roman" w:hAnsi="Times New Roman" w:cs="Times New Roman"/>
          <w:sz w:val="20"/>
          <w:szCs w:val="20"/>
          <w:lang w:val="en-US"/>
        </w:rPr>
        <w:t>Cornell University Press, 2007.</w:t>
      </w:r>
      <w:proofErr w:type="gramEnd"/>
      <w:r>
        <w:rPr>
          <w:rFonts w:ascii="Times New Roman" w:hAnsi="Times New Roman" w:cs="Times New Roman"/>
          <w:sz w:val="20"/>
          <w:szCs w:val="20"/>
          <w:lang w:val="en-US"/>
        </w:rPr>
        <w:t xml:space="preserve"> </w:t>
      </w:r>
      <w:r w:rsidRPr="00BA3EDC">
        <w:rPr>
          <w:rFonts w:ascii="Times New Roman" w:hAnsi="Times New Roman" w:cs="Times New Roman"/>
          <w:sz w:val="20"/>
          <w:szCs w:val="20"/>
          <w:lang w:val="en-US"/>
        </w:rPr>
        <w:t>P</w:t>
      </w:r>
      <w:r w:rsidRPr="00E35493">
        <w:rPr>
          <w:rFonts w:ascii="Times New Roman" w:hAnsi="Times New Roman" w:cs="Times New Roman"/>
          <w:sz w:val="20"/>
          <w:szCs w:val="20"/>
        </w:rPr>
        <w:t>. 60.</w:t>
      </w:r>
    </w:p>
  </w:footnote>
  <w:footnote w:id="129">
    <w:p w14:paraId="26AD8426" w14:textId="77777777" w:rsidR="00287928" w:rsidRDefault="00287928" w:rsidP="0043477D">
      <w:pPr>
        <w:pStyle w:val="FootnoteText"/>
        <w:jc w:val="both"/>
        <w:rPr>
          <w:rFonts w:ascii="Times New Roman" w:hAnsi="Times New Roman" w:cs="Times New Roman"/>
          <w:sz w:val="20"/>
          <w:szCs w:val="20"/>
        </w:rPr>
      </w:pPr>
      <w:r w:rsidRPr="009D03E4">
        <w:rPr>
          <w:rStyle w:val="FootnoteReference"/>
          <w:rFonts w:ascii="Times New Roman" w:hAnsi="Times New Roman" w:cs="Times New Roman"/>
          <w:sz w:val="20"/>
          <w:szCs w:val="20"/>
        </w:rPr>
        <w:footnoteRef/>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Минкова</w:t>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К</w:t>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В</w:t>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Международная</w:t>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многосторонняя</w:t>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торговля</w:t>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от</w:t>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античности</w:t>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до</w:t>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ВТО</w:t>
      </w:r>
      <w:r w:rsidRPr="00E35493">
        <w:rPr>
          <w:rFonts w:ascii="Times New Roman" w:hAnsi="Times New Roman" w:cs="Times New Roman"/>
          <w:sz w:val="20"/>
          <w:szCs w:val="20"/>
        </w:rPr>
        <w:t xml:space="preserve"> // </w:t>
      </w:r>
      <w:r w:rsidRPr="004E3204">
        <w:rPr>
          <w:rFonts w:ascii="Times New Roman" w:hAnsi="Times New Roman" w:cs="Times New Roman"/>
          <w:sz w:val="20"/>
          <w:szCs w:val="20"/>
        </w:rPr>
        <w:t>СПб</w:t>
      </w:r>
      <w:r w:rsidRPr="00E35493">
        <w:rPr>
          <w:rFonts w:ascii="Times New Roman" w:hAnsi="Times New Roman" w:cs="Times New Roman"/>
          <w:sz w:val="20"/>
          <w:szCs w:val="20"/>
        </w:rPr>
        <w:t xml:space="preserve">.: </w:t>
      </w:r>
      <w:r w:rsidRPr="004E3204">
        <w:rPr>
          <w:rFonts w:ascii="Times New Roman" w:hAnsi="Times New Roman" w:cs="Times New Roman"/>
          <w:sz w:val="20"/>
          <w:szCs w:val="20"/>
        </w:rPr>
        <w:t>Изд</w:t>
      </w:r>
      <w:r w:rsidRPr="00E35493">
        <w:rPr>
          <w:rFonts w:ascii="Times New Roman" w:hAnsi="Times New Roman" w:cs="Times New Roman"/>
          <w:sz w:val="20"/>
          <w:szCs w:val="20"/>
        </w:rPr>
        <w:t>-</w:t>
      </w:r>
      <w:r w:rsidRPr="004E3204">
        <w:rPr>
          <w:rFonts w:ascii="Times New Roman" w:hAnsi="Times New Roman" w:cs="Times New Roman"/>
          <w:sz w:val="20"/>
          <w:szCs w:val="20"/>
        </w:rPr>
        <w:t>во</w:t>
      </w:r>
      <w:r w:rsidRPr="00E35493">
        <w:rPr>
          <w:rFonts w:ascii="Times New Roman" w:hAnsi="Times New Roman" w:cs="Times New Roman"/>
          <w:sz w:val="20"/>
          <w:szCs w:val="20"/>
        </w:rPr>
        <w:t xml:space="preserve"> </w:t>
      </w:r>
    </w:p>
    <w:p w14:paraId="69B36B7C" w14:textId="77777777" w:rsidR="00287928" w:rsidRDefault="00287928" w:rsidP="0043477D">
      <w:pPr>
        <w:pStyle w:val="FootnoteText"/>
        <w:jc w:val="both"/>
        <w:rPr>
          <w:rFonts w:cs="Times New Roman"/>
        </w:rPr>
      </w:pPr>
      <w:r w:rsidRPr="004E3204">
        <w:rPr>
          <w:rFonts w:ascii="Times New Roman" w:hAnsi="Times New Roman" w:cs="Times New Roman"/>
          <w:sz w:val="20"/>
          <w:szCs w:val="20"/>
        </w:rPr>
        <w:t>С</w:t>
      </w:r>
      <w:r w:rsidRPr="00E35493">
        <w:rPr>
          <w:rFonts w:ascii="Times New Roman" w:hAnsi="Times New Roman" w:cs="Times New Roman"/>
          <w:sz w:val="20"/>
          <w:szCs w:val="20"/>
        </w:rPr>
        <w:t>.-</w:t>
      </w:r>
      <w:r w:rsidRPr="004E3204">
        <w:rPr>
          <w:rFonts w:ascii="Times New Roman" w:hAnsi="Times New Roman" w:cs="Times New Roman"/>
          <w:sz w:val="20"/>
          <w:szCs w:val="20"/>
        </w:rPr>
        <w:t>Петербургского</w:t>
      </w:r>
      <w:r w:rsidRPr="00E35493">
        <w:rPr>
          <w:rFonts w:ascii="Times New Roman" w:hAnsi="Times New Roman" w:cs="Times New Roman"/>
          <w:sz w:val="20"/>
          <w:szCs w:val="20"/>
        </w:rPr>
        <w:t xml:space="preserve"> </w:t>
      </w:r>
      <w:r>
        <w:rPr>
          <w:rFonts w:ascii="Times New Roman" w:hAnsi="Times New Roman" w:cs="Times New Roman"/>
          <w:sz w:val="20"/>
          <w:szCs w:val="20"/>
        </w:rPr>
        <w:t>университета,</w:t>
      </w:r>
      <w:r w:rsidRPr="004E3204">
        <w:rPr>
          <w:rFonts w:ascii="Times New Roman" w:hAnsi="Times New Roman" w:cs="Times New Roman"/>
          <w:sz w:val="20"/>
          <w:szCs w:val="20"/>
        </w:rPr>
        <w:t xml:space="preserve"> </w:t>
      </w:r>
      <w:r w:rsidRPr="00673A40">
        <w:rPr>
          <w:rFonts w:ascii="Times New Roman" w:hAnsi="Times New Roman" w:cs="Times New Roman"/>
          <w:sz w:val="20"/>
          <w:szCs w:val="20"/>
          <w:lang w:val="en-US"/>
        </w:rPr>
        <w:t xml:space="preserve">2006. </w:t>
      </w:r>
      <w:r>
        <w:rPr>
          <w:rFonts w:ascii="Times New Roman" w:hAnsi="Times New Roman" w:cs="Times New Roman"/>
          <w:sz w:val="20"/>
          <w:szCs w:val="20"/>
        </w:rPr>
        <w:t>С</w:t>
      </w:r>
      <w:r w:rsidRPr="00673A40">
        <w:rPr>
          <w:rFonts w:ascii="Times New Roman" w:hAnsi="Times New Roman" w:cs="Times New Roman"/>
          <w:sz w:val="20"/>
          <w:szCs w:val="20"/>
          <w:lang w:val="en-US"/>
        </w:rPr>
        <w:t>. 219.</w:t>
      </w:r>
    </w:p>
  </w:footnote>
  <w:footnote w:id="130">
    <w:p w14:paraId="232F7167" w14:textId="77777777" w:rsidR="00287928" w:rsidRDefault="00287928" w:rsidP="0043477D">
      <w:pPr>
        <w:pStyle w:val="FootnoteText"/>
        <w:jc w:val="both"/>
        <w:rPr>
          <w:rFonts w:ascii="Times New Roman" w:hAnsi="Times New Roman" w:cs="Times New Roman"/>
          <w:sz w:val="20"/>
          <w:szCs w:val="20"/>
          <w:lang w:val="en-US"/>
        </w:rPr>
      </w:pPr>
      <w:r w:rsidRPr="00F74BCA">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spellStart"/>
      <w:proofErr w:type="gramStart"/>
      <w:r w:rsidRPr="009C541E">
        <w:rPr>
          <w:rFonts w:ascii="Times New Roman" w:hAnsi="Times New Roman" w:cs="Times New Roman"/>
          <w:sz w:val="20"/>
          <w:szCs w:val="20"/>
          <w:lang w:val="en-US"/>
        </w:rPr>
        <w:t>Chorev</w:t>
      </w:r>
      <w:proofErr w:type="spellEnd"/>
      <w:r>
        <w:rPr>
          <w:rFonts w:ascii="Times New Roman" w:hAnsi="Times New Roman" w:cs="Times New Roman"/>
          <w:sz w:val="20"/>
          <w:szCs w:val="20"/>
          <w:lang w:val="en-US"/>
        </w:rPr>
        <w:t xml:space="preserve"> N</w:t>
      </w:r>
      <w:r w:rsidRPr="009C541E">
        <w:rPr>
          <w:rFonts w:ascii="Times New Roman" w:hAnsi="Times New Roman" w:cs="Times New Roman"/>
          <w:sz w:val="20"/>
          <w:szCs w:val="20"/>
          <w:lang w:val="en-US"/>
        </w:rPr>
        <w:t>. Remaking U.S. Trade Policy.</w:t>
      </w:r>
      <w:proofErr w:type="gramEnd"/>
      <w:r w:rsidRPr="009C541E">
        <w:rPr>
          <w:rFonts w:ascii="Times New Roman" w:hAnsi="Times New Roman" w:cs="Times New Roman"/>
          <w:sz w:val="20"/>
          <w:szCs w:val="20"/>
          <w:lang w:val="en-US"/>
        </w:rPr>
        <w:t xml:space="preserve"> </w:t>
      </w:r>
      <w:proofErr w:type="gramStart"/>
      <w:r w:rsidRPr="009C541E">
        <w:rPr>
          <w:rFonts w:ascii="Times New Roman" w:hAnsi="Times New Roman" w:cs="Times New Roman"/>
          <w:sz w:val="20"/>
          <w:szCs w:val="20"/>
          <w:lang w:val="en-US"/>
        </w:rPr>
        <w:t>From Pr</w:t>
      </w:r>
      <w:r>
        <w:rPr>
          <w:rFonts w:ascii="Times New Roman" w:hAnsi="Times New Roman" w:cs="Times New Roman"/>
          <w:sz w:val="20"/>
          <w:szCs w:val="20"/>
          <w:lang w:val="en-US"/>
        </w:rPr>
        <w:t>otectionism to Globalization.</w:t>
      </w:r>
      <w:proofErr w:type="gramEnd"/>
      <w:r>
        <w:rPr>
          <w:rFonts w:ascii="Times New Roman" w:hAnsi="Times New Roman" w:cs="Times New Roman"/>
          <w:sz w:val="20"/>
          <w:szCs w:val="20"/>
          <w:lang w:val="en-US"/>
        </w:rPr>
        <w:t xml:space="preserve"> </w:t>
      </w:r>
      <w:proofErr w:type="gramStart"/>
      <w:r w:rsidRPr="009C541E">
        <w:rPr>
          <w:rFonts w:ascii="Times New Roman" w:hAnsi="Times New Roman" w:cs="Times New Roman"/>
          <w:sz w:val="20"/>
          <w:szCs w:val="20"/>
          <w:lang w:val="en-US"/>
        </w:rPr>
        <w:t>Cornell Univ</w:t>
      </w:r>
      <w:r>
        <w:rPr>
          <w:rFonts w:ascii="Times New Roman" w:hAnsi="Times New Roman" w:cs="Times New Roman"/>
          <w:sz w:val="20"/>
          <w:szCs w:val="20"/>
          <w:lang w:val="en-US"/>
        </w:rPr>
        <w:t>ersity Press.</w:t>
      </w:r>
      <w:proofErr w:type="gramEnd"/>
      <w:r>
        <w:rPr>
          <w:rFonts w:ascii="Times New Roman" w:hAnsi="Times New Roman" w:cs="Times New Roman"/>
          <w:sz w:val="20"/>
          <w:szCs w:val="20"/>
          <w:lang w:val="en-US"/>
        </w:rPr>
        <w:t xml:space="preserve"> 2007.</w:t>
      </w:r>
      <w:r w:rsidRPr="009C541E">
        <w:rPr>
          <w:rFonts w:ascii="Times New Roman" w:hAnsi="Times New Roman" w:cs="Times New Roman"/>
          <w:sz w:val="20"/>
          <w:szCs w:val="20"/>
          <w:lang w:val="en-US"/>
        </w:rPr>
        <w:t xml:space="preserve"> </w:t>
      </w:r>
    </w:p>
    <w:p w14:paraId="6E1E51D5" w14:textId="77777777" w:rsidR="00287928" w:rsidRDefault="00287928" w:rsidP="0043477D">
      <w:pPr>
        <w:pStyle w:val="FootnoteText"/>
        <w:jc w:val="both"/>
        <w:rPr>
          <w:rFonts w:cs="Times New Roman"/>
        </w:rPr>
      </w:pPr>
      <w:r w:rsidRPr="009C541E">
        <w:rPr>
          <w:rFonts w:ascii="Times New Roman" w:hAnsi="Times New Roman" w:cs="Times New Roman"/>
          <w:sz w:val="20"/>
          <w:szCs w:val="20"/>
          <w:lang w:val="en-US"/>
        </w:rPr>
        <w:t>P. 61.</w:t>
      </w:r>
    </w:p>
  </w:footnote>
  <w:footnote w:id="131">
    <w:p w14:paraId="1C365B48" w14:textId="77777777" w:rsidR="00287928" w:rsidRDefault="00287928" w:rsidP="0043477D">
      <w:pPr>
        <w:pStyle w:val="FootnoteText"/>
        <w:jc w:val="both"/>
        <w:rPr>
          <w:rFonts w:cs="Times New Roman"/>
        </w:rPr>
      </w:pPr>
      <w:r w:rsidRPr="000A0F7D">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Gibson</w:t>
      </w:r>
      <w:r w:rsidRPr="00BA3ED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 L. </w:t>
      </w:r>
      <w:r w:rsidRPr="00BA3EDC">
        <w:rPr>
          <w:rFonts w:ascii="Times New Roman" w:hAnsi="Times New Roman" w:cs="Times New Roman"/>
          <w:sz w:val="20"/>
          <w:szCs w:val="20"/>
          <w:lang w:val="en-US"/>
        </w:rPr>
        <w:t>Conflict amid Consensus in American Trade Policy</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Georgetown University Press, 2000.</w:t>
      </w:r>
      <w:proofErr w:type="gramEnd"/>
      <w:r w:rsidRPr="00BA3EDC">
        <w:rPr>
          <w:rFonts w:ascii="Times New Roman" w:hAnsi="Times New Roman" w:cs="Times New Roman"/>
          <w:sz w:val="20"/>
          <w:szCs w:val="20"/>
          <w:lang w:val="en-US"/>
        </w:rPr>
        <w:t xml:space="preserve"> P. 8.</w:t>
      </w:r>
    </w:p>
  </w:footnote>
  <w:footnote w:id="132">
    <w:p w14:paraId="6C589938" w14:textId="77777777" w:rsidR="00287928" w:rsidRDefault="00287928" w:rsidP="0043477D">
      <w:pPr>
        <w:pStyle w:val="FootnoteText"/>
        <w:jc w:val="both"/>
        <w:rPr>
          <w:rFonts w:ascii="Times New Roman" w:hAnsi="Times New Roman" w:cs="Times New Roman"/>
          <w:sz w:val="20"/>
          <w:szCs w:val="20"/>
        </w:rPr>
      </w:pPr>
      <w:r w:rsidRPr="009D03E4">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sidRPr="00BA3EDC">
        <w:rPr>
          <w:rFonts w:ascii="Times New Roman" w:hAnsi="Times New Roman" w:cs="Times New Roman"/>
          <w:sz w:val="20"/>
          <w:szCs w:val="20"/>
          <w:lang w:val="en-US"/>
        </w:rPr>
        <w:t>Chorev</w:t>
      </w:r>
      <w:proofErr w:type="spellEnd"/>
      <w:r w:rsidRPr="00114253">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Pr="00BA3EDC">
        <w:rPr>
          <w:rFonts w:ascii="Times New Roman" w:hAnsi="Times New Roman" w:cs="Times New Roman"/>
          <w:sz w:val="20"/>
          <w:szCs w:val="20"/>
          <w:lang w:val="en-US"/>
        </w:rPr>
        <w:t>. Remaking U.S. Trade Policy.</w:t>
      </w:r>
      <w:proofErr w:type="gramEnd"/>
      <w:r w:rsidRPr="00BA3EDC">
        <w:rPr>
          <w:rFonts w:ascii="Times New Roman" w:hAnsi="Times New Roman" w:cs="Times New Roman"/>
          <w:sz w:val="20"/>
          <w:szCs w:val="20"/>
          <w:lang w:val="en-US"/>
        </w:rPr>
        <w:t xml:space="preserve"> </w:t>
      </w:r>
      <w:proofErr w:type="gramStart"/>
      <w:r w:rsidRPr="00BA3EDC">
        <w:rPr>
          <w:rFonts w:ascii="Times New Roman" w:hAnsi="Times New Roman" w:cs="Times New Roman"/>
          <w:sz w:val="20"/>
          <w:szCs w:val="20"/>
          <w:lang w:val="en-US"/>
        </w:rPr>
        <w:t>From Pr</w:t>
      </w:r>
      <w:r>
        <w:rPr>
          <w:rFonts w:ascii="Times New Roman" w:hAnsi="Times New Roman" w:cs="Times New Roman"/>
          <w:sz w:val="20"/>
          <w:szCs w:val="20"/>
          <w:lang w:val="en-US"/>
        </w:rPr>
        <w:t>otectionism to Globalization.</w:t>
      </w:r>
      <w:proofErr w:type="gramEnd"/>
      <w:r>
        <w:rPr>
          <w:rFonts w:ascii="Times New Roman" w:hAnsi="Times New Roman" w:cs="Times New Roman"/>
          <w:sz w:val="20"/>
          <w:szCs w:val="20"/>
          <w:lang w:val="en-US"/>
        </w:rPr>
        <w:t xml:space="preserve"> </w:t>
      </w:r>
      <w:proofErr w:type="gramStart"/>
      <w:r w:rsidRPr="00BA3EDC">
        <w:rPr>
          <w:rFonts w:ascii="Times New Roman" w:hAnsi="Times New Roman" w:cs="Times New Roman"/>
          <w:sz w:val="20"/>
          <w:szCs w:val="20"/>
          <w:lang w:val="en-US"/>
        </w:rPr>
        <w:t>Cornell Univers</w:t>
      </w:r>
      <w:r>
        <w:rPr>
          <w:rFonts w:ascii="Times New Roman" w:hAnsi="Times New Roman" w:cs="Times New Roman"/>
          <w:sz w:val="20"/>
          <w:szCs w:val="20"/>
          <w:lang w:val="en-US"/>
        </w:rPr>
        <w:t>ity Press.</w:t>
      </w:r>
      <w:proofErr w:type="gramEnd"/>
      <w:r>
        <w:rPr>
          <w:rFonts w:ascii="Times New Roman" w:hAnsi="Times New Roman" w:cs="Times New Roman"/>
          <w:sz w:val="20"/>
          <w:szCs w:val="20"/>
          <w:lang w:val="en-US"/>
        </w:rPr>
        <w:t xml:space="preserve"> </w:t>
      </w:r>
      <w:r w:rsidRPr="00E35493">
        <w:rPr>
          <w:rFonts w:ascii="Times New Roman" w:hAnsi="Times New Roman" w:cs="Times New Roman"/>
          <w:sz w:val="20"/>
          <w:szCs w:val="20"/>
        </w:rPr>
        <w:t xml:space="preserve">2007. </w:t>
      </w:r>
    </w:p>
    <w:p w14:paraId="1DFADECD" w14:textId="77777777" w:rsidR="00287928" w:rsidRDefault="00287928" w:rsidP="0043477D">
      <w:pPr>
        <w:pStyle w:val="FootnoteText"/>
        <w:jc w:val="both"/>
        <w:rPr>
          <w:rFonts w:cs="Times New Roman"/>
        </w:rPr>
      </w:pPr>
      <w:r w:rsidRPr="00BA3EDC">
        <w:rPr>
          <w:rFonts w:ascii="Times New Roman" w:hAnsi="Times New Roman" w:cs="Times New Roman"/>
          <w:sz w:val="20"/>
          <w:szCs w:val="20"/>
          <w:lang w:val="en-US"/>
        </w:rPr>
        <w:t>P</w:t>
      </w:r>
      <w:r w:rsidRPr="00E35493">
        <w:rPr>
          <w:rFonts w:ascii="Times New Roman" w:hAnsi="Times New Roman" w:cs="Times New Roman"/>
          <w:sz w:val="20"/>
          <w:szCs w:val="20"/>
        </w:rPr>
        <w:t>. 61.</w:t>
      </w:r>
    </w:p>
  </w:footnote>
  <w:footnote w:id="133">
    <w:p w14:paraId="3C420FDA" w14:textId="77777777" w:rsidR="00287928" w:rsidRDefault="00287928" w:rsidP="0043477D">
      <w:pPr>
        <w:pStyle w:val="FootnoteText"/>
        <w:jc w:val="both"/>
        <w:rPr>
          <w:rFonts w:cs="Times New Roman"/>
        </w:rPr>
      </w:pPr>
      <w:r w:rsidRPr="009D03E4">
        <w:rPr>
          <w:rStyle w:val="FootnoteReference"/>
          <w:rFonts w:ascii="Times New Roman" w:hAnsi="Times New Roman" w:cs="Times New Roman"/>
          <w:sz w:val="20"/>
          <w:szCs w:val="20"/>
        </w:rPr>
        <w:footnoteRef/>
      </w:r>
      <w:r w:rsidRPr="009D03E4">
        <w:rPr>
          <w:rFonts w:ascii="Times New Roman" w:hAnsi="Times New Roman" w:cs="Times New Roman"/>
          <w:sz w:val="20"/>
          <w:szCs w:val="20"/>
        </w:rPr>
        <w:t xml:space="preserve"> </w:t>
      </w:r>
      <w:proofErr w:type="spellStart"/>
      <w:r>
        <w:rPr>
          <w:rFonts w:ascii="Times New Roman" w:hAnsi="Times New Roman" w:cs="Times New Roman"/>
          <w:sz w:val="20"/>
          <w:szCs w:val="20"/>
        </w:rPr>
        <w:t>Лекаренко</w:t>
      </w:r>
      <w:proofErr w:type="spellEnd"/>
      <w:r>
        <w:rPr>
          <w:rFonts w:ascii="Times New Roman" w:hAnsi="Times New Roman" w:cs="Times New Roman"/>
          <w:sz w:val="20"/>
          <w:szCs w:val="20"/>
        </w:rPr>
        <w:t xml:space="preserve"> О.Г. Подготовка США к «Раунду Кеннеди» в ГАТТ // Вестник Томского государственного университета. 2014. № 4 (381). С. 127.</w:t>
      </w:r>
    </w:p>
  </w:footnote>
  <w:footnote w:id="134">
    <w:p w14:paraId="4D66EC92" w14:textId="77777777" w:rsidR="00287928" w:rsidRDefault="00287928" w:rsidP="0043477D">
      <w:pPr>
        <w:pStyle w:val="FootnoteText"/>
        <w:jc w:val="both"/>
        <w:rPr>
          <w:rFonts w:cs="Times New Roman"/>
        </w:rPr>
      </w:pPr>
      <w:r w:rsidRPr="00035CEA">
        <w:rPr>
          <w:rStyle w:val="FootnoteReference"/>
          <w:rFonts w:ascii="Times New Roman" w:hAnsi="Times New Roman" w:cs="Times New Roman"/>
          <w:sz w:val="20"/>
          <w:szCs w:val="20"/>
        </w:rPr>
        <w:footnoteRef/>
      </w:r>
      <w:r w:rsidRPr="00035CEA">
        <w:rPr>
          <w:rFonts w:ascii="Times New Roman" w:hAnsi="Times New Roman" w:cs="Times New Roman"/>
          <w:sz w:val="20"/>
          <w:szCs w:val="20"/>
        </w:rPr>
        <w:t xml:space="preserve"> </w:t>
      </w:r>
      <w:r>
        <w:rPr>
          <w:rFonts w:ascii="Times New Roman" w:hAnsi="Times New Roman" w:cs="Times New Roman"/>
          <w:sz w:val="20"/>
          <w:szCs w:val="20"/>
        </w:rPr>
        <w:t xml:space="preserve">Дуглас </w:t>
      </w:r>
      <w:proofErr w:type="spellStart"/>
      <w:r>
        <w:rPr>
          <w:rFonts w:ascii="Times New Roman" w:hAnsi="Times New Roman" w:cs="Times New Roman"/>
          <w:sz w:val="20"/>
          <w:szCs w:val="20"/>
        </w:rPr>
        <w:t>Диллон</w:t>
      </w:r>
      <w:proofErr w:type="spellEnd"/>
      <w:r>
        <w:rPr>
          <w:rFonts w:ascii="Times New Roman" w:hAnsi="Times New Roman" w:cs="Times New Roman"/>
          <w:sz w:val="20"/>
          <w:szCs w:val="20"/>
        </w:rPr>
        <w:t xml:space="preserve"> был заместителем Государственного секретаря в администрации Дж. Кеннеди</w:t>
      </w:r>
      <w:r w:rsidRPr="00114253">
        <w:rPr>
          <w:rFonts w:ascii="Times New Roman" w:hAnsi="Times New Roman" w:cs="Times New Roman"/>
          <w:sz w:val="20"/>
          <w:szCs w:val="20"/>
        </w:rPr>
        <w:t xml:space="preserve"> </w:t>
      </w:r>
      <w:r>
        <w:rPr>
          <w:rFonts w:ascii="Times New Roman" w:hAnsi="Times New Roman" w:cs="Times New Roman"/>
          <w:sz w:val="20"/>
          <w:szCs w:val="20"/>
        </w:rPr>
        <w:t>и</w:t>
      </w:r>
      <w:r w:rsidRPr="00114253">
        <w:rPr>
          <w:rFonts w:ascii="Times New Roman" w:hAnsi="Times New Roman" w:cs="Times New Roman"/>
          <w:sz w:val="20"/>
          <w:szCs w:val="20"/>
        </w:rPr>
        <w:t xml:space="preserve"> </w:t>
      </w:r>
      <w:r>
        <w:rPr>
          <w:rFonts w:ascii="Times New Roman" w:hAnsi="Times New Roman" w:cs="Times New Roman"/>
          <w:sz w:val="20"/>
          <w:szCs w:val="20"/>
        </w:rPr>
        <w:t>главой</w:t>
      </w:r>
      <w:r w:rsidRPr="00114253">
        <w:rPr>
          <w:rFonts w:ascii="Times New Roman" w:hAnsi="Times New Roman" w:cs="Times New Roman"/>
          <w:sz w:val="20"/>
          <w:szCs w:val="20"/>
        </w:rPr>
        <w:t xml:space="preserve"> </w:t>
      </w:r>
      <w:r>
        <w:rPr>
          <w:rFonts w:ascii="Times New Roman" w:hAnsi="Times New Roman" w:cs="Times New Roman"/>
          <w:sz w:val="20"/>
          <w:szCs w:val="20"/>
        </w:rPr>
        <w:t>торговой</w:t>
      </w:r>
      <w:r w:rsidRPr="00114253">
        <w:rPr>
          <w:rFonts w:ascii="Times New Roman" w:hAnsi="Times New Roman" w:cs="Times New Roman"/>
          <w:sz w:val="20"/>
          <w:szCs w:val="20"/>
        </w:rPr>
        <w:t xml:space="preserve"> </w:t>
      </w:r>
      <w:r>
        <w:rPr>
          <w:rFonts w:ascii="Times New Roman" w:hAnsi="Times New Roman" w:cs="Times New Roman"/>
          <w:sz w:val="20"/>
          <w:szCs w:val="20"/>
        </w:rPr>
        <w:t>делегации</w:t>
      </w:r>
      <w:r w:rsidRPr="00114253">
        <w:rPr>
          <w:rFonts w:ascii="Times New Roman" w:hAnsi="Times New Roman" w:cs="Times New Roman"/>
          <w:sz w:val="20"/>
          <w:szCs w:val="20"/>
        </w:rPr>
        <w:t xml:space="preserve"> </w:t>
      </w:r>
      <w:r>
        <w:rPr>
          <w:rFonts w:ascii="Times New Roman" w:hAnsi="Times New Roman" w:cs="Times New Roman"/>
          <w:sz w:val="20"/>
          <w:szCs w:val="20"/>
        </w:rPr>
        <w:t>США</w:t>
      </w:r>
      <w:r w:rsidRPr="00114253">
        <w:rPr>
          <w:rFonts w:ascii="Times New Roman" w:hAnsi="Times New Roman" w:cs="Times New Roman"/>
          <w:sz w:val="20"/>
          <w:szCs w:val="20"/>
        </w:rPr>
        <w:t xml:space="preserve">. </w:t>
      </w:r>
    </w:p>
  </w:footnote>
  <w:footnote w:id="135">
    <w:p w14:paraId="18553CD0" w14:textId="77777777" w:rsidR="00287928" w:rsidRDefault="00287928" w:rsidP="0043477D">
      <w:pPr>
        <w:pStyle w:val="FootnoteText"/>
        <w:jc w:val="both"/>
        <w:rPr>
          <w:rFonts w:ascii="Times New Roman" w:hAnsi="Times New Roman" w:cs="Times New Roman"/>
          <w:sz w:val="20"/>
          <w:szCs w:val="20"/>
        </w:rPr>
      </w:pPr>
      <w:r w:rsidRPr="00F74BCA">
        <w:rPr>
          <w:rStyle w:val="FootnoteReference"/>
          <w:rFonts w:ascii="Times New Roman" w:hAnsi="Times New Roman" w:cs="Times New Roman"/>
          <w:sz w:val="20"/>
          <w:szCs w:val="20"/>
        </w:rPr>
        <w:footnoteRef/>
      </w:r>
      <w:r w:rsidRPr="00114253">
        <w:rPr>
          <w:rFonts w:ascii="Times New Roman" w:hAnsi="Times New Roman" w:cs="Times New Roman"/>
          <w:sz w:val="20"/>
          <w:szCs w:val="20"/>
        </w:rPr>
        <w:t xml:space="preserve"> </w:t>
      </w:r>
      <w:r w:rsidRPr="00E35493">
        <w:rPr>
          <w:rFonts w:ascii="Times New Roman" w:hAnsi="Times New Roman" w:cs="Times New Roman"/>
          <w:sz w:val="20"/>
          <w:szCs w:val="20"/>
          <w:lang w:val="en-US"/>
        </w:rPr>
        <w:t>US</w:t>
      </w:r>
      <w:r w:rsidRPr="00114253">
        <w:rPr>
          <w:rFonts w:ascii="Times New Roman" w:hAnsi="Times New Roman" w:cs="Times New Roman"/>
          <w:sz w:val="20"/>
          <w:szCs w:val="20"/>
        </w:rPr>
        <w:t xml:space="preserve"> </w:t>
      </w:r>
      <w:r w:rsidRPr="00E35493">
        <w:rPr>
          <w:rFonts w:ascii="Times New Roman" w:hAnsi="Times New Roman" w:cs="Times New Roman"/>
          <w:sz w:val="20"/>
          <w:szCs w:val="20"/>
          <w:lang w:val="en-US"/>
        </w:rPr>
        <w:t>Trade</w:t>
      </w:r>
      <w:r w:rsidRPr="00114253">
        <w:rPr>
          <w:rFonts w:ascii="Times New Roman" w:hAnsi="Times New Roman" w:cs="Times New Roman"/>
          <w:sz w:val="20"/>
          <w:szCs w:val="20"/>
        </w:rPr>
        <w:t xml:space="preserve"> </w:t>
      </w:r>
      <w:r w:rsidRPr="00E35493">
        <w:rPr>
          <w:rFonts w:ascii="Times New Roman" w:hAnsi="Times New Roman" w:cs="Times New Roman"/>
          <w:sz w:val="20"/>
          <w:szCs w:val="20"/>
          <w:lang w:val="en-US"/>
        </w:rPr>
        <w:t>Policy</w:t>
      </w:r>
      <w:r w:rsidRPr="00114253">
        <w:rPr>
          <w:rFonts w:ascii="Times New Roman" w:hAnsi="Times New Roman" w:cs="Times New Roman"/>
          <w:sz w:val="20"/>
          <w:szCs w:val="20"/>
        </w:rPr>
        <w:t xml:space="preserve"> </w:t>
      </w:r>
      <w:r w:rsidRPr="00E35493">
        <w:rPr>
          <w:rFonts w:ascii="Times New Roman" w:hAnsi="Times New Roman" w:cs="Times New Roman"/>
          <w:sz w:val="20"/>
          <w:szCs w:val="20"/>
          <w:lang w:val="en-US"/>
        </w:rPr>
        <w:t>since</w:t>
      </w:r>
      <w:r w:rsidRPr="00114253">
        <w:rPr>
          <w:rFonts w:ascii="Times New Roman" w:hAnsi="Times New Roman" w:cs="Times New Roman"/>
          <w:sz w:val="20"/>
          <w:szCs w:val="20"/>
        </w:rPr>
        <w:t xml:space="preserve"> 1934 // </w:t>
      </w:r>
      <w:r w:rsidRPr="00E35493">
        <w:rPr>
          <w:rFonts w:ascii="Times New Roman" w:hAnsi="Times New Roman" w:cs="Times New Roman"/>
          <w:sz w:val="20"/>
          <w:szCs w:val="20"/>
          <w:lang w:val="en-US"/>
        </w:rPr>
        <w:t>The</w:t>
      </w:r>
      <w:r w:rsidRPr="00114253">
        <w:rPr>
          <w:rFonts w:ascii="Times New Roman" w:hAnsi="Times New Roman" w:cs="Times New Roman"/>
          <w:sz w:val="20"/>
          <w:szCs w:val="20"/>
        </w:rPr>
        <w:t xml:space="preserve"> </w:t>
      </w:r>
      <w:r w:rsidRPr="00E35493">
        <w:rPr>
          <w:rFonts w:ascii="Times New Roman" w:hAnsi="Times New Roman" w:cs="Times New Roman"/>
          <w:sz w:val="20"/>
          <w:szCs w:val="20"/>
          <w:lang w:val="en-US"/>
        </w:rPr>
        <w:t>United</w:t>
      </w:r>
      <w:r w:rsidRPr="00114253">
        <w:rPr>
          <w:rFonts w:ascii="Times New Roman" w:hAnsi="Times New Roman" w:cs="Times New Roman"/>
          <w:sz w:val="20"/>
          <w:szCs w:val="20"/>
        </w:rPr>
        <w:t xml:space="preserve"> </w:t>
      </w:r>
      <w:r w:rsidRPr="00E35493">
        <w:rPr>
          <w:rFonts w:ascii="Times New Roman" w:hAnsi="Times New Roman" w:cs="Times New Roman"/>
          <w:sz w:val="20"/>
          <w:szCs w:val="20"/>
          <w:lang w:val="en-US"/>
        </w:rPr>
        <w:t>States</w:t>
      </w:r>
      <w:r w:rsidRPr="00114253">
        <w:rPr>
          <w:rFonts w:ascii="Times New Roman" w:hAnsi="Times New Roman" w:cs="Times New Roman"/>
          <w:sz w:val="20"/>
          <w:szCs w:val="20"/>
        </w:rPr>
        <w:t xml:space="preserve"> </w:t>
      </w:r>
      <w:r>
        <w:rPr>
          <w:rFonts w:ascii="Times New Roman" w:hAnsi="Times New Roman" w:cs="Times New Roman"/>
          <w:sz w:val="20"/>
          <w:szCs w:val="20"/>
          <w:lang w:val="en-US"/>
        </w:rPr>
        <w:t>International</w:t>
      </w:r>
      <w:r w:rsidRPr="00114253">
        <w:rPr>
          <w:rFonts w:ascii="Times New Roman" w:hAnsi="Times New Roman" w:cs="Times New Roman"/>
          <w:sz w:val="20"/>
          <w:szCs w:val="20"/>
        </w:rPr>
        <w:t xml:space="preserve"> </w:t>
      </w:r>
      <w:r>
        <w:rPr>
          <w:rFonts w:ascii="Times New Roman" w:hAnsi="Times New Roman" w:cs="Times New Roman"/>
          <w:sz w:val="20"/>
          <w:szCs w:val="20"/>
          <w:lang w:val="en-US"/>
        </w:rPr>
        <w:t>Trade</w:t>
      </w:r>
      <w:r w:rsidRPr="00114253">
        <w:rPr>
          <w:rFonts w:ascii="Times New Roman" w:hAnsi="Times New Roman" w:cs="Times New Roman"/>
          <w:sz w:val="20"/>
          <w:szCs w:val="20"/>
        </w:rPr>
        <w:t xml:space="preserve"> </w:t>
      </w:r>
      <w:r>
        <w:rPr>
          <w:rFonts w:ascii="Times New Roman" w:hAnsi="Times New Roman" w:cs="Times New Roman"/>
          <w:sz w:val="20"/>
          <w:szCs w:val="20"/>
          <w:lang w:val="en-US"/>
        </w:rPr>
        <w:t>Commission</w:t>
      </w:r>
      <w:r w:rsidRPr="00114253">
        <w:rPr>
          <w:rFonts w:ascii="Times New Roman" w:hAnsi="Times New Roman" w:cs="Times New Roman"/>
          <w:sz w:val="20"/>
          <w:szCs w:val="20"/>
        </w:rPr>
        <w:t xml:space="preserve"> // </w:t>
      </w:r>
    </w:p>
    <w:p w14:paraId="008E76BC" w14:textId="190AB289" w:rsidR="00287928" w:rsidRDefault="00287928" w:rsidP="0043477D">
      <w:pPr>
        <w:pStyle w:val="FootnoteText"/>
        <w:jc w:val="both"/>
        <w:rPr>
          <w:rFonts w:cs="Times New Roman"/>
        </w:rPr>
      </w:pPr>
      <w:r w:rsidRPr="00967BE9">
        <w:rPr>
          <w:rFonts w:ascii="Times New Roman" w:hAnsi="Times New Roman" w:cs="Times New Roman"/>
          <w:sz w:val="20"/>
          <w:szCs w:val="20"/>
        </w:rPr>
        <w:t xml:space="preserve">URL: </w:t>
      </w:r>
      <w:hyperlink r:id="rId28" w:history="1">
        <w:r w:rsidRPr="00967BE9">
          <w:rPr>
            <w:rStyle w:val="Hyperlink"/>
            <w:rFonts w:ascii="Times New Roman" w:hAnsi="Times New Roman" w:cs="Times New Roman"/>
            <w:color w:val="auto"/>
            <w:sz w:val="20"/>
            <w:szCs w:val="20"/>
          </w:rPr>
          <w:t>https://www.usitc.gov/publications/332/us_trade_policy_since1934_ir6_pub4094.pdf</w:t>
        </w:r>
      </w:hyperlink>
      <w:r>
        <w:rPr>
          <w:rFonts w:ascii="Times New Roman" w:hAnsi="Times New Roman" w:cs="Times New Roman"/>
          <w:sz w:val="20"/>
          <w:szCs w:val="20"/>
        </w:rPr>
        <w:t xml:space="preserve"> (дата обращения − 28.02.</w:t>
      </w:r>
      <w:r w:rsidRPr="00967BE9">
        <w:rPr>
          <w:rFonts w:ascii="Times New Roman" w:hAnsi="Times New Roman" w:cs="Times New Roman"/>
          <w:sz w:val="20"/>
          <w:szCs w:val="20"/>
        </w:rPr>
        <w:t>2015).</w:t>
      </w:r>
    </w:p>
  </w:footnote>
  <w:footnote w:id="136">
    <w:p w14:paraId="746DA7AA" w14:textId="19AC1E82" w:rsidR="00287928" w:rsidRDefault="00287928" w:rsidP="0043477D">
      <w:pPr>
        <w:pStyle w:val="FootnoteText"/>
        <w:jc w:val="both"/>
        <w:rPr>
          <w:rFonts w:cs="Times New Roman"/>
        </w:rPr>
      </w:pPr>
      <w:r w:rsidRPr="00F74BC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Cohen</w:t>
      </w:r>
      <w:r w:rsidRPr="003920EF">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S</w:t>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D.</w:t>
      </w:r>
      <w:r>
        <w:rPr>
          <w:rFonts w:ascii="Times New Roman" w:hAnsi="Times New Roman" w:cs="Times New Roman"/>
          <w:sz w:val="20"/>
          <w:szCs w:val="20"/>
          <w:lang w:val="en-US"/>
        </w:rPr>
        <w:t xml:space="preserve">, </w:t>
      </w:r>
      <w:r w:rsidRPr="006D3A5B">
        <w:rPr>
          <w:rFonts w:ascii="Times New Roman" w:hAnsi="Times New Roman" w:cs="Times New Roman"/>
          <w:sz w:val="20"/>
          <w:szCs w:val="20"/>
          <w:lang w:val="en-US"/>
        </w:rPr>
        <w:t>Paul</w:t>
      </w:r>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 </w:t>
      </w:r>
      <w:r w:rsidRPr="006D3A5B">
        <w:rPr>
          <w:rFonts w:ascii="Times New Roman" w:hAnsi="Times New Roman" w:cs="Times New Roman"/>
          <w:sz w:val="20"/>
          <w:szCs w:val="20"/>
          <w:lang w:val="en-US"/>
        </w:rPr>
        <w:t>R.</w:t>
      </w:r>
      <w:r>
        <w:rPr>
          <w:rFonts w:ascii="Times New Roman" w:hAnsi="Times New Roman" w:cs="Times New Roman"/>
          <w:sz w:val="20"/>
          <w:szCs w:val="20"/>
          <w:lang w:val="en-US"/>
        </w:rPr>
        <w:t xml:space="preserve">, </w:t>
      </w:r>
      <w:proofErr w:type="spellStart"/>
      <w:r w:rsidRPr="006D3A5B">
        <w:rPr>
          <w:rFonts w:ascii="Times New Roman" w:hAnsi="Times New Roman" w:cs="Times New Roman"/>
          <w:sz w:val="20"/>
          <w:szCs w:val="20"/>
          <w:lang w:val="en-US"/>
        </w:rPr>
        <w:t>Blecker</w:t>
      </w:r>
      <w:proofErr w:type="spellEnd"/>
      <w:r w:rsidRPr="003920EF">
        <w:rPr>
          <w:rFonts w:ascii="Times New Roman" w:hAnsi="Times New Roman" w:cs="Times New Roman"/>
          <w:sz w:val="20"/>
          <w:szCs w:val="20"/>
          <w:lang w:val="en-US"/>
        </w:rPr>
        <w:t xml:space="preserve"> </w:t>
      </w:r>
      <w:r>
        <w:rPr>
          <w:rFonts w:ascii="Times New Roman" w:hAnsi="Times New Roman" w:cs="Times New Roman"/>
          <w:sz w:val="20"/>
          <w:szCs w:val="20"/>
          <w:lang w:val="en-US"/>
        </w:rPr>
        <w:t>R. A</w:t>
      </w:r>
      <w:r w:rsidRPr="00BA3EDC">
        <w:rPr>
          <w:rFonts w:ascii="Times New Roman" w:hAnsi="Times New Roman" w:cs="Times New Roman"/>
          <w:sz w:val="20"/>
          <w:szCs w:val="20"/>
          <w:lang w:val="en-US"/>
        </w:rPr>
        <w:t xml:space="preserve">. Fundamentals of U.S. Foreign Trade Policy. </w:t>
      </w:r>
      <w:proofErr w:type="gramStart"/>
      <w:r w:rsidRPr="00BA3EDC">
        <w:rPr>
          <w:rFonts w:ascii="Times New Roman" w:hAnsi="Times New Roman" w:cs="Times New Roman"/>
          <w:sz w:val="20"/>
          <w:szCs w:val="20"/>
          <w:lang w:val="en-US"/>
        </w:rPr>
        <w:t>Economics, Politics, La</w:t>
      </w:r>
      <w:r>
        <w:rPr>
          <w:rFonts w:ascii="Times New Roman" w:hAnsi="Times New Roman" w:cs="Times New Roman"/>
          <w:sz w:val="20"/>
          <w:szCs w:val="20"/>
          <w:lang w:val="en-US"/>
        </w:rPr>
        <w:t>ws and Issues.</w:t>
      </w:r>
      <w:proofErr w:type="gramEnd"/>
      <w:r>
        <w:rPr>
          <w:rFonts w:ascii="Times New Roman" w:hAnsi="Times New Roman" w:cs="Times New Roman"/>
          <w:sz w:val="20"/>
          <w:szCs w:val="20"/>
          <w:lang w:val="en-US"/>
        </w:rPr>
        <w:t xml:space="preserve"> Westview Press, 1996.</w:t>
      </w:r>
      <w:r w:rsidRPr="00BA3EDC">
        <w:rPr>
          <w:rFonts w:ascii="Times New Roman" w:hAnsi="Times New Roman" w:cs="Times New Roman"/>
          <w:sz w:val="20"/>
          <w:szCs w:val="20"/>
          <w:lang w:val="en-US"/>
        </w:rPr>
        <w:t xml:space="preserve"> P. 36.</w:t>
      </w:r>
    </w:p>
  </w:footnote>
  <w:footnote w:id="137">
    <w:p w14:paraId="4A6FE35F" w14:textId="77777777" w:rsidR="00287928" w:rsidRDefault="00287928" w:rsidP="00392F33">
      <w:pPr>
        <w:pStyle w:val="FootnoteText"/>
        <w:jc w:val="both"/>
        <w:rPr>
          <w:rFonts w:ascii="Times New Roman" w:hAnsi="Times New Roman" w:cs="Times New Roman"/>
          <w:sz w:val="20"/>
          <w:szCs w:val="20"/>
          <w:lang w:val="en-US"/>
        </w:rPr>
      </w:pPr>
      <w:r w:rsidRPr="00BA3EDC">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US Trade Policy since 1934 // The United States</w:t>
      </w:r>
      <w:r>
        <w:rPr>
          <w:rFonts w:ascii="Times New Roman" w:hAnsi="Times New Roman" w:cs="Times New Roman"/>
          <w:sz w:val="20"/>
          <w:szCs w:val="20"/>
          <w:lang w:val="en-US"/>
        </w:rPr>
        <w:t xml:space="preserve"> International Trade Commission //</w:t>
      </w:r>
      <w:r w:rsidRPr="00E35493">
        <w:rPr>
          <w:rFonts w:ascii="Times New Roman" w:hAnsi="Times New Roman" w:cs="Times New Roman"/>
          <w:sz w:val="20"/>
          <w:szCs w:val="20"/>
          <w:lang w:val="en-US"/>
        </w:rPr>
        <w:t xml:space="preserve"> </w:t>
      </w:r>
    </w:p>
    <w:p w14:paraId="2DC62CC1" w14:textId="417296CB" w:rsidR="00287928" w:rsidRDefault="00287928" w:rsidP="00392F33">
      <w:pPr>
        <w:pStyle w:val="FootnoteText"/>
        <w:jc w:val="both"/>
        <w:rPr>
          <w:rFonts w:cs="Times New Roman"/>
        </w:rPr>
      </w:pPr>
      <w:r w:rsidRPr="00114253">
        <w:rPr>
          <w:rFonts w:ascii="Times New Roman" w:hAnsi="Times New Roman" w:cs="Times New Roman"/>
          <w:sz w:val="20"/>
          <w:szCs w:val="20"/>
          <w:lang w:val="en-US"/>
        </w:rPr>
        <w:t xml:space="preserve">URL: </w:t>
      </w:r>
      <w:hyperlink r:id="rId29" w:history="1">
        <w:r w:rsidRPr="00114253">
          <w:rPr>
            <w:rStyle w:val="Hyperlink"/>
            <w:rFonts w:ascii="Times New Roman" w:hAnsi="Times New Roman" w:cs="Times New Roman"/>
            <w:color w:val="auto"/>
            <w:sz w:val="20"/>
            <w:szCs w:val="20"/>
            <w:lang w:val="en-US"/>
          </w:rPr>
          <w:t>https://www.usitc.gov/publications/332/us_trade_policy_since1934_ir6_pub4094.pdf</w:t>
        </w:r>
      </w:hyperlink>
      <w:r w:rsidRPr="00114253">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114253">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114253">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114253">
        <w:rPr>
          <w:rFonts w:ascii="Times New Roman" w:hAnsi="Times New Roman" w:cs="Times New Roman"/>
          <w:sz w:val="20"/>
          <w:szCs w:val="20"/>
          <w:lang w:val="en-US"/>
        </w:rPr>
        <w:t xml:space="preserve"> 28.02.2015).</w:t>
      </w:r>
    </w:p>
  </w:footnote>
  <w:footnote w:id="138">
    <w:p w14:paraId="26AFC134" w14:textId="63C90937" w:rsidR="00287928" w:rsidRDefault="00287928" w:rsidP="0043477D">
      <w:pPr>
        <w:pStyle w:val="FootnoteText"/>
        <w:rPr>
          <w:rFonts w:cs="Times New Roman"/>
        </w:rPr>
      </w:pPr>
      <w:r w:rsidRPr="00F74BCA">
        <w:rPr>
          <w:rStyle w:val="FootnoteReference"/>
          <w:rFonts w:ascii="Times New Roman" w:hAnsi="Times New Roman" w:cs="Times New Roman"/>
          <w:sz w:val="20"/>
          <w:szCs w:val="20"/>
        </w:rPr>
        <w:footnoteRef/>
      </w:r>
      <w:r w:rsidRPr="00BA3EDC">
        <w:rPr>
          <w:rFonts w:ascii="Times New Roman" w:hAnsi="Times New Roman" w:cs="Times New Roman"/>
          <w:sz w:val="20"/>
          <w:szCs w:val="20"/>
          <w:lang w:val="en-US"/>
        </w:rPr>
        <w:t xml:space="preserve"> </w:t>
      </w:r>
      <w:proofErr w:type="gramStart"/>
      <w:r w:rsidRPr="00E36010">
        <w:rPr>
          <w:rFonts w:ascii="Times New Roman" w:hAnsi="Times New Roman" w:cs="Times New Roman"/>
          <w:sz w:val="20"/>
          <w:szCs w:val="20"/>
          <w:lang w:val="en-US"/>
        </w:rPr>
        <w:t>Kaplan</w:t>
      </w:r>
      <w:r w:rsidRPr="0011425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E. </w:t>
      </w:r>
      <w:r w:rsidRPr="00E36010">
        <w:rPr>
          <w:rFonts w:ascii="Times New Roman" w:hAnsi="Times New Roman" w:cs="Times New Roman"/>
          <w:sz w:val="20"/>
          <w:szCs w:val="20"/>
          <w:lang w:val="en-US"/>
        </w:rPr>
        <w:t>S. Am</w:t>
      </w:r>
      <w:r>
        <w:rPr>
          <w:rFonts w:ascii="Times New Roman" w:hAnsi="Times New Roman" w:cs="Times New Roman"/>
          <w:sz w:val="20"/>
          <w:szCs w:val="20"/>
          <w:lang w:val="en-US"/>
        </w:rPr>
        <w:t>erican Trade Policy, 1923-1995.</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Greenwood Press, 1996.</w:t>
      </w:r>
      <w:proofErr w:type="gramEnd"/>
      <w:r w:rsidRPr="00E36010">
        <w:rPr>
          <w:rFonts w:ascii="Times New Roman" w:hAnsi="Times New Roman" w:cs="Times New Roman"/>
          <w:sz w:val="20"/>
          <w:szCs w:val="20"/>
          <w:lang w:val="en-US"/>
        </w:rPr>
        <w:t xml:space="preserve"> P.</w:t>
      </w:r>
      <w:r>
        <w:rPr>
          <w:rFonts w:ascii="Times New Roman" w:hAnsi="Times New Roman" w:cs="Times New Roman"/>
          <w:sz w:val="20"/>
          <w:szCs w:val="20"/>
          <w:lang w:val="en-US"/>
        </w:rPr>
        <w:t xml:space="preserve"> </w:t>
      </w:r>
      <w:r w:rsidRPr="00E36010">
        <w:rPr>
          <w:rFonts w:ascii="Times New Roman" w:hAnsi="Times New Roman" w:cs="Times New Roman"/>
          <w:sz w:val="20"/>
          <w:szCs w:val="20"/>
          <w:lang w:val="en-US"/>
        </w:rPr>
        <w:t>68</w:t>
      </w:r>
      <w:r>
        <w:rPr>
          <w:rFonts w:ascii="Times New Roman" w:hAnsi="Times New Roman" w:cs="Times New Roman"/>
          <w:sz w:val="20"/>
          <w:szCs w:val="20"/>
          <w:lang w:val="en-US"/>
        </w:rPr>
        <w:t>.</w:t>
      </w:r>
    </w:p>
  </w:footnote>
  <w:footnote w:id="139">
    <w:p w14:paraId="3F93C09B" w14:textId="6AFBC1F6" w:rsidR="00287928" w:rsidRDefault="00287928" w:rsidP="0043477D">
      <w:pPr>
        <w:pStyle w:val="FootnoteText"/>
        <w:rPr>
          <w:rFonts w:cs="Times New Roman"/>
        </w:rPr>
      </w:pPr>
      <w:r w:rsidRPr="004C6D70">
        <w:rPr>
          <w:rStyle w:val="FootnoteReference"/>
          <w:rFonts w:ascii="Times New Roman" w:hAnsi="Times New Roman" w:cs="Times New Roman"/>
          <w:sz w:val="20"/>
          <w:szCs w:val="20"/>
        </w:rPr>
        <w:footnoteRef/>
      </w:r>
      <w:r w:rsidRPr="00BA3EDC">
        <w:rPr>
          <w:rFonts w:ascii="Times New Roman" w:hAnsi="Times New Roman" w:cs="Times New Roman"/>
          <w:sz w:val="20"/>
          <w:szCs w:val="20"/>
          <w:lang w:val="en-US"/>
        </w:rPr>
        <w:t xml:space="preserve"> </w:t>
      </w:r>
      <w:r>
        <w:rPr>
          <w:rFonts w:ascii="Times New Roman" w:hAnsi="Times New Roman" w:cs="Times New Roman"/>
          <w:sz w:val="20"/>
          <w:szCs w:val="20"/>
          <w:lang w:val="en-US"/>
        </w:rPr>
        <w:t>Trade Expansion Act of 1962.</w:t>
      </w:r>
      <w:r w:rsidRPr="00E36010">
        <w:rPr>
          <w:rFonts w:ascii="Times New Roman" w:hAnsi="Times New Roman" w:cs="Times New Roman"/>
          <w:sz w:val="20"/>
          <w:szCs w:val="20"/>
          <w:lang w:val="en-US"/>
        </w:rPr>
        <w:t xml:space="preserve"> P</w:t>
      </w:r>
      <w:r>
        <w:rPr>
          <w:rFonts w:ascii="Times New Roman" w:hAnsi="Times New Roman" w:cs="Times New Roman"/>
          <w:sz w:val="20"/>
          <w:szCs w:val="20"/>
          <w:lang w:val="en-US"/>
        </w:rPr>
        <w:t xml:space="preserve">ublic Law 87–794. </w:t>
      </w:r>
      <w:proofErr w:type="gramStart"/>
      <w:r>
        <w:rPr>
          <w:rFonts w:ascii="Times New Roman" w:hAnsi="Times New Roman" w:cs="Times New Roman"/>
          <w:sz w:val="20"/>
          <w:szCs w:val="20"/>
          <w:lang w:val="en-US"/>
        </w:rPr>
        <w:t>Washington D.C. Oct. 11.</w:t>
      </w:r>
      <w:proofErr w:type="gramEnd"/>
      <w:r>
        <w:rPr>
          <w:rFonts w:ascii="Times New Roman" w:hAnsi="Times New Roman" w:cs="Times New Roman"/>
          <w:sz w:val="20"/>
          <w:szCs w:val="20"/>
          <w:lang w:val="en-US"/>
        </w:rPr>
        <w:t xml:space="preserve"> 1962. Sec.</w:t>
      </w:r>
      <w:r w:rsidRPr="00E36010">
        <w:rPr>
          <w:rFonts w:ascii="Times New Roman" w:hAnsi="Times New Roman" w:cs="Times New Roman"/>
          <w:sz w:val="20"/>
          <w:szCs w:val="20"/>
          <w:lang w:val="en-US"/>
        </w:rPr>
        <w:t>102</w:t>
      </w:r>
      <w:r>
        <w:rPr>
          <w:rFonts w:ascii="Times New Roman" w:hAnsi="Times New Roman" w:cs="Times New Roman"/>
          <w:sz w:val="20"/>
          <w:szCs w:val="20"/>
          <w:lang w:val="en-US"/>
        </w:rPr>
        <w:t>.</w:t>
      </w:r>
    </w:p>
  </w:footnote>
  <w:footnote w:id="140">
    <w:p w14:paraId="2250D68C" w14:textId="77777777" w:rsidR="00287928" w:rsidRDefault="00287928" w:rsidP="0043477D">
      <w:pPr>
        <w:pStyle w:val="FootnoteText"/>
        <w:jc w:val="both"/>
        <w:rPr>
          <w:rFonts w:cs="Times New Roman"/>
        </w:rPr>
      </w:pPr>
      <w:r w:rsidRPr="004C6D70">
        <w:rPr>
          <w:rStyle w:val="FootnoteReference"/>
          <w:rFonts w:ascii="Times New Roman" w:hAnsi="Times New Roman" w:cs="Times New Roman"/>
          <w:sz w:val="20"/>
          <w:szCs w:val="20"/>
        </w:rPr>
        <w:footnoteRef/>
      </w:r>
      <w:r w:rsidRPr="00D548BD">
        <w:rPr>
          <w:lang w:val="en-US"/>
        </w:rPr>
        <w:t xml:space="preserve"> </w:t>
      </w:r>
      <w:r w:rsidRPr="00D548BD">
        <w:rPr>
          <w:rFonts w:ascii="Times New Roman" w:hAnsi="Times New Roman" w:cs="Times New Roman"/>
          <w:sz w:val="20"/>
          <w:szCs w:val="20"/>
          <w:lang w:val="en-US"/>
        </w:rPr>
        <w:t>Baldwin</w:t>
      </w:r>
      <w:r w:rsidRPr="00114253">
        <w:rPr>
          <w:rFonts w:ascii="Times New Roman" w:hAnsi="Times New Roman" w:cs="Times New Roman"/>
          <w:sz w:val="20"/>
          <w:szCs w:val="20"/>
          <w:lang w:val="en-US"/>
        </w:rPr>
        <w:t xml:space="preserve"> </w:t>
      </w:r>
      <w:r>
        <w:rPr>
          <w:rFonts w:ascii="Times New Roman" w:hAnsi="Times New Roman" w:cs="Times New Roman"/>
          <w:sz w:val="20"/>
          <w:szCs w:val="20"/>
          <w:lang w:val="en-US"/>
        </w:rPr>
        <w:t>R. E</w:t>
      </w:r>
      <w:r w:rsidRPr="00D548BD">
        <w:rPr>
          <w:rFonts w:ascii="Times New Roman" w:hAnsi="Times New Roman" w:cs="Times New Roman"/>
          <w:sz w:val="20"/>
          <w:szCs w:val="20"/>
          <w:lang w:val="en-US"/>
        </w:rPr>
        <w:t>. U.S. Trade Policy since 1934: An Uneven Path Towards Greater Trade Liberalization // Natio</w:t>
      </w:r>
      <w:r>
        <w:rPr>
          <w:rFonts w:ascii="Times New Roman" w:hAnsi="Times New Roman" w:cs="Times New Roman"/>
          <w:sz w:val="20"/>
          <w:szCs w:val="20"/>
          <w:lang w:val="en-US"/>
        </w:rPr>
        <w:t>nal Bureau of Economic Research. October</w:t>
      </w:r>
      <w:r w:rsidRPr="00E35493">
        <w:rPr>
          <w:rFonts w:ascii="Times New Roman" w:hAnsi="Times New Roman" w:cs="Times New Roman"/>
          <w:sz w:val="20"/>
          <w:szCs w:val="20"/>
        </w:rPr>
        <w:t xml:space="preserve"> 2009. </w:t>
      </w:r>
      <w:r w:rsidRPr="00D548BD">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30" w:history="1">
        <w:r w:rsidRPr="00D548BD">
          <w:rPr>
            <w:rStyle w:val="Hyperlink"/>
            <w:rFonts w:ascii="Times New Roman" w:hAnsi="Times New Roman" w:cs="Times New Roman"/>
            <w:color w:val="auto"/>
            <w:sz w:val="20"/>
            <w:szCs w:val="20"/>
            <w:lang w:val="en-US"/>
          </w:rPr>
          <w:t>http</w:t>
        </w:r>
        <w:r w:rsidRPr="00E35493">
          <w:rPr>
            <w:rStyle w:val="Hyperlink"/>
            <w:rFonts w:ascii="Times New Roman" w:hAnsi="Times New Roman" w:cs="Times New Roman"/>
            <w:color w:val="auto"/>
            <w:sz w:val="20"/>
            <w:szCs w:val="20"/>
          </w:rPr>
          <w:t>://</w:t>
        </w:r>
        <w:r w:rsidRPr="00D548BD">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D548BD">
          <w:rPr>
            <w:rStyle w:val="Hyperlink"/>
            <w:rFonts w:ascii="Times New Roman" w:hAnsi="Times New Roman" w:cs="Times New Roman"/>
            <w:color w:val="auto"/>
            <w:sz w:val="20"/>
            <w:szCs w:val="20"/>
            <w:lang w:val="en-US"/>
          </w:rPr>
          <w:t>nber</w:t>
        </w:r>
        <w:r w:rsidRPr="00E35493">
          <w:rPr>
            <w:rStyle w:val="Hyperlink"/>
            <w:rFonts w:ascii="Times New Roman" w:hAnsi="Times New Roman" w:cs="Times New Roman"/>
            <w:color w:val="auto"/>
            <w:sz w:val="20"/>
            <w:szCs w:val="20"/>
          </w:rPr>
          <w:t>.</w:t>
        </w:r>
        <w:r w:rsidRPr="00D548BD">
          <w:rPr>
            <w:rStyle w:val="Hyperlink"/>
            <w:rFonts w:ascii="Times New Roman" w:hAnsi="Times New Roman" w:cs="Times New Roman"/>
            <w:color w:val="auto"/>
            <w:sz w:val="20"/>
            <w:szCs w:val="20"/>
            <w:lang w:val="en-US"/>
          </w:rPr>
          <w:t>org</w:t>
        </w:r>
        <w:r w:rsidRPr="00E35493">
          <w:rPr>
            <w:rStyle w:val="Hyperlink"/>
            <w:rFonts w:ascii="Times New Roman" w:hAnsi="Times New Roman" w:cs="Times New Roman"/>
            <w:color w:val="auto"/>
            <w:sz w:val="20"/>
            <w:szCs w:val="20"/>
          </w:rPr>
          <w:t>/</w:t>
        </w:r>
        <w:r w:rsidRPr="00D548BD">
          <w:rPr>
            <w:rStyle w:val="Hyperlink"/>
            <w:rFonts w:ascii="Times New Roman" w:hAnsi="Times New Roman" w:cs="Times New Roman"/>
            <w:color w:val="auto"/>
            <w:sz w:val="20"/>
            <w:szCs w:val="20"/>
            <w:lang w:val="en-US"/>
          </w:rPr>
          <w:t>papers</w:t>
        </w:r>
        <w:r w:rsidRPr="00E35493">
          <w:rPr>
            <w:rStyle w:val="Hyperlink"/>
            <w:rFonts w:ascii="Times New Roman" w:hAnsi="Times New Roman" w:cs="Times New Roman"/>
            <w:color w:val="auto"/>
            <w:sz w:val="20"/>
            <w:szCs w:val="20"/>
          </w:rPr>
          <w:t>/</w:t>
        </w:r>
        <w:r w:rsidRPr="00D548BD">
          <w:rPr>
            <w:rStyle w:val="Hyperlink"/>
            <w:rFonts w:ascii="Times New Roman" w:hAnsi="Times New Roman" w:cs="Times New Roman"/>
            <w:color w:val="auto"/>
            <w:sz w:val="20"/>
            <w:szCs w:val="20"/>
            <w:lang w:val="en-US"/>
          </w:rPr>
          <w:t>w</w:t>
        </w:r>
        <w:r w:rsidRPr="00E35493">
          <w:rPr>
            <w:rStyle w:val="Hyperlink"/>
            <w:rFonts w:ascii="Times New Roman" w:hAnsi="Times New Roman" w:cs="Times New Roman"/>
            <w:color w:val="auto"/>
            <w:sz w:val="20"/>
            <w:szCs w:val="20"/>
          </w:rPr>
          <w:t>15397.</w:t>
        </w:r>
        <w:proofErr w:type="spellStart"/>
        <w:r w:rsidRPr="00D548BD">
          <w:rPr>
            <w:rStyle w:val="Hyperlink"/>
            <w:rFonts w:ascii="Times New Roman" w:hAnsi="Times New Roman" w:cs="Times New Roman"/>
            <w:color w:val="auto"/>
            <w:sz w:val="20"/>
            <w:szCs w:val="20"/>
            <w:lang w:val="en-US"/>
          </w:rPr>
          <w:t>pdf</w:t>
        </w:r>
        <w:proofErr w:type="spellEnd"/>
      </w:hyperlink>
      <w:r w:rsidRPr="00E35493">
        <w:rPr>
          <w:rFonts w:ascii="Times New Roman" w:hAnsi="Times New Roman" w:cs="Times New Roman"/>
          <w:sz w:val="20"/>
          <w:szCs w:val="20"/>
        </w:rPr>
        <w:t xml:space="preserve"> (</w:t>
      </w:r>
      <w:r w:rsidRPr="00C63316">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C63316">
        <w:rPr>
          <w:rFonts w:ascii="Times New Roman" w:hAnsi="Times New Roman" w:cs="Times New Roman"/>
          <w:sz w:val="20"/>
          <w:szCs w:val="20"/>
        </w:rPr>
        <w:t>обращения</w:t>
      </w:r>
      <w:r>
        <w:rPr>
          <w:rFonts w:ascii="Times New Roman" w:hAnsi="Times New Roman" w:cs="Times New Roman"/>
          <w:sz w:val="20"/>
          <w:szCs w:val="20"/>
        </w:rPr>
        <w:t xml:space="preserve"> − 20.04.</w:t>
      </w:r>
      <w:r w:rsidRPr="00E35493">
        <w:rPr>
          <w:rFonts w:ascii="Times New Roman" w:hAnsi="Times New Roman" w:cs="Times New Roman"/>
          <w:sz w:val="20"/>
          <w:szCs w:val="20"/>
        </w:rPr>
        <w:t>2017).</w:t>
      </w:r>
    </w:p>
  </w:footnote>
  <w:footnote w:id="141">
    <w:p w14:paraId="030C2584" w14:textId="77777777" w:rsidR="00287928" w:rsidRDefault="00287928" w:rsidP="00392F33">
      <w:pPr>
        <w:pStyle w:val="FootnoteText"/>
        <w:jc w:val="both"/>
        <w:rPr>
          <w:rFonts w:ascii="Times New Roman" w:hAnsi="Times New Roman" w:cs="Times New Roman"/>
          <w:sz w:val="20"/>
          <w:szCs w:val="20"/>
          <w:lang w:val="en-US"/>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proofErr w:type="gramStart"/>
      <w:r w:rsidRPr="00C63316">
        <w:rPr>
          <w:rFonts w:ascii="Times New Roman" w:hAnsi="Times New Roman" w:cs="Times New Roman"/>
          <w:sz w:val="20"/>
          <w:szCs w:val="20"/>
          <w:lang w:val="en-US"/>
        </w:rPr>
        <w:t>Report of the Senate Committee on Finance on Trade Expan</w:t>
      </w:r>
      <w:r>
        <w:rPr>
          <w:rFonts w:ascii="Times New Roman" w:hAnsi="Times New Roman" w:cs="Times New Roman"/>
          <w:sz w:val="20"/>
          <w:szCs w:val="20"/>
          <w:lang w:val="en-US"/>
        </w:rPr>
        <w:t>sion Act of 1962 // Washington D.C.</w:t>
      </w:r>
      <w:proofErr w:type="gramEnd"/>
      <w:r>
        <w:rPr>
          <w:rFonts w:ascii="Times New Roman" w:hAnsi="Times New Roman" w:cs="Times New Roman"/>
          <w:sz w:val="20"/>
          <w:szCs w:val="20"/>
          <w:lang w:val="en-US"/>
        </w:rPr>
        <w:t xml:space="preserve"> </w:t>
      </w:r>
    </w:p>
    <w:p w14:paraId="12438357" w14:textId="0407DDF9" w:rsidR="00287928" w:rsidRDefault="00287928" w:rsidP="00392F33">
      <w:pPr>
        <w:pStyle w:val="FootnoteText"/>
        <w:jc w:val="both"/>
        <w:rPr>
          <w:rFonts w:cs="Times New Roman"/>
        </w:rPr>
      </w:pPr>
      <w:r>
        <w:rPr>
          <w:rFonts w:ascii="Times New Roman" w:hAnsi="Times New Roman" w:cs="Times New Roman"/>
          <w:sz w:val="20"/>
          <w:szCs w:val="20"/>
          <w:lang w:val="en-US"/>
        </w:rPr>
        <w:t>September 14, 1962.</w:t>
      </w:r>
      <w:r w:rsidRPr="00C63316">
        <w:rPr>
          <w:rFonts w:ascii="Times New Roman" w:hAnsi="Times New Roman" w:cs="Times New Roman"/>
          <w:sz w:val="20"/>
          <w:szCs w:val="20"/>
          <w:lang w:val="en-US"/>
        </w:rPr>
        <w:t xml:space="preserve"> P. 8.</w:t>
      </w:r>
    </w:p>
  </w:footnote>
  <w:footnote w:id="142">
    <w:p w14:paraId="43126936" w14:textId="77777777" w:rsidR="00287928" w:rsidRDefault="00287928" w:rsidP="0043477D">
      <w:pPr>
        <w:pStyle w:val="FootnoteText"/>
        <w:jc w:val="both"/>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r w:rsidRPr="00C63316">
        <w:rPr>
          <w:rFonts w:ascii="Times New Roman" w:hAnsi="Times New Roman" w:cs="Times New Roman"/>
          <w:sz w:val="20"/>
          <w:szCs w:val="20"/>
          <w:lang w:val="en-US"/>
        </w:rPr>
        <w:t>Knoll</w:t>
      </w:r>
      <w:r w:rsidRPr="00114253">
        <w:rPr>
          <w:rFonts w:ascii="Times New Roman" w:hAnsi="Times New Roman" w:cs="Times New Roman"/>
          <w:sz w:val="20"/>
          <w:szCs w:val="20"/>
          <w:lang w:val="en-US"/>
        </w:rPr>
        <w:t xml:space="preserve"> </w:t>
      </w:r>
      <w:r w:rsidRPr="00C63316">
        <w:rPr>
          <w:rFonts w:ascii="Times New Roman" w:hAnsi="Times New Roman" w:cs="Times New Roman"/>
          <w:sz w:val="20"/>
          <w:szCs w:val="20"/>
          <w:lang w:val="en-US"/>
        </w:rPr>
        <w:t>D. Section 232 of the Trade Expansion Act of 1962: Industrial Fasteners, Machine Tools and Beyond // Maryla</w:t>
      </w:r>
      <w:r>
        <w:rPr>
          <w:rFonts w:ascii="Times New Roman" w:hAnsi="Times New Roman" w:cs="Times New Roman"/>
          <w:sz w:val="20"/>
          <w:szCs w:val="20"/>
          <w:lang w:val="en-US"/>
        </w:rPr>
        <w:t>nd Journal of International Law. 1986. Vol. 10. Issue 1. Article 4.</w:t>
      </w:r>
      <w:r w:rsidRPr="00C63316">
        <w:rPr>
          <w:rFonts w:ascii="Times New Roman" w:hAnsi="Times New Roman" w:cs="Times New Roman"/>
          <w:sz w:val="20"/>
          <w:szCs w:val="20"/>
          <w:lang w:val="en-US"/>
        </w:rPr>
        <w:t xml:space="preserve"> P. 61.</w:t>
      </w:r>
    </w:p>
  </w:footnote>
  <w:footnote w:id="143">
    <w:p w14:paraId="345B16D5" w14:textId="30DBB735" w:rsidR="00287928" w:rsidRDefault="00287928" w:rsidP="0043477D">
      <w:pPr>
        <w:pStyle w:val="FootnoteText"/>
        <w:rPr>
          <w:rFonts w:cs="Times New Roman"/>
        </w:rPr>
      </w:pPr>
      <w:r w:rsidRPr="00C63316">
        <w:rPr>
          <w:rStyle w:val="FootnoteReference"/>
          <w:rFonts w:ascii="Times New Roman" w:hAnsi="Times New Roman" w:cs="Times New Roman"/>
          <w:sz w:val="20"/>
          <w:szCs w:val="20"/>
        </w:rPr>
        <w:footnoteRef/>
      </w:r>
      <w:r w:rsidRPr="009C541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Trade Expansion Act of 1962. </w:t>
      </w:r>
      <w:proofErr w:type="gramStart"/>
      <w:r>
        <w:rPr>
          <w:rFonts w:ascii="Times New Roman" w:hAnsi="Times New Roman" w:cs="Times New Roman"/>
          <w:sz w:val="20"/>
          <w:szCs w:val="20"/>
          <w:lang w:val="en-US"/>
        </w:rPr>
        <w:t>Public Law No. 87–794.Washington D.C. Oct. 11.</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1962. S</w:t>
      </w:r>
      <w:r w:rsidRPr="00C63316">
        <w:rPr>
          <w:rFonts w:ascii="Times New Roman" w:hAnsi="Times New Roman" w:cs="Times New Roman"/>
          <w:sz w:val="20"/>
          <w:szCs w:val="20"/>
          <w:lang w:val="en-US"/>
        </w:rPr>
        <w:t>ec. 232.</w:t>
      </w:r>
      <w:proofErr w:type="gramEnd"/>
    </w:p>
  </w:footnote>
  <w:footnote w:id="144">
    <w:p w14:paraId="2587B788" w14:textId="77777777" w:rsidR="00287928" w:rsidRDefault="00287928" w:rsidP="0043477D">
      <w:pPr>
        <w:pStyle w:val="FootnoteText"/>
        <w:rPr>
          <w:rFonts w:cs="Times New Roman"/>
        </w:rPr>
      </w:pPr>
      <w:r w:rsidRPr="00025AE1">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Ibid, S</w:t>
      </w:r>
      <w:r w:rsidRPr="00E36010">
        <w:rPr>
          <w:rFonts w:ascii="Times New Roman" w:hAnsi="Times New Roman" w:cs="Times New Roman"/>
          <w:sz w:val="20"/>
          <w:szCs w:val="20"/>
          <w:lang w:val="en-US"/>
        </w:rPr>
        <w:t>ec.</w:t>
      </w:r>
      <w:r>
        <w:rPr>
          <w:rFonts w:ascii="Times New Roman" w:hAnsi="Times New Roman" w:cs="Times New Roman"/>
          <w:sz w:val="20"/>
          <w:szCs w:val="20"/>
          <w:lang w:val="en-US"/>
        </w:rPr>
        <w:t xml:space="preserve"> 322-323, 326, 328-330.</w:t>
      </w:r>
      <w:proofErr w:type="gramEnd"/>
    </w:p>
  </w:footnote>
  <w:footnote w:id="145">
    <w:p w14:paraId="6298A130" w14:textId="40381234" w:rsidR="00287928" w:rsidRDefault="00287928" w:rsidP="0043477D">
      <w:pPr>
        <w:pStyle w:val="FootnoteText"/>
        <w:rPr>
          <w:rFonts w:cs="Times New Roman"/>
        </w:rPr>
      </w:pPr>
      <w:r w:rsidRPr="00025AE1">
        <w:rPr>
          <w:rStyle w:val="FootnoteReference"/>
          <w:rFonts w:ascii="Times New Roman" w:hAnsi="Times New Roman" w:cs="Times New Roman"/>
          <w:sz w:val="20"/>
          <w:szCs w:val="20"/>
        </w:rPr>
        <w:footnoteRef/>
      </w:r>
      <w:r w:rsidRPr="00BD7A31">
        <w:rPr>
          <w:rFonts w:ascii="Times New Roman" w:hAnsi="Times New Roman" w:cs="Times New Roman"/>
          <w:sz w:val="20"/>
          <w:szCs w:val="20"/>
          <w:lang w:val="en-US"/>
        </w:rPr>
        <w:t xml:space="preserve"> </w:t>
      </w:r>
      <w:r w:rsidRPr="00E36010">
        <w:rPr>
          <w:rFonts w:ascii="Times New Roman" w:hAnsi="Times New Roman" w:cs="Times New Roman"/>
          <w:sz w:val="20"/>
          <w:szCs w:val="20"/>
          <w:lang w:val="en-US"/>
        </w:rPr>
        <w:t>Kaplan</w:t>
      </w:r>
      <w:r w:rsidRPr="0045587B">
        <w:rPr>
          <w:rFonts w:ascii="Times New Roman" w:hAnsi="Times New Roman" w:cs="Times New Roman"/>
          <w:sz w:val="20"/>
          <w:szCs w:val="20"/>
          <w:lang w:val="en-US"/>
        </w:rPr>
        <w:t xml:space="preserve"> </w:t>
      </w:r>
      <w:r>
        <w:rPr>
          <w:rFonts w:ascii="Times New Roman" w:hAnsi="Times New Roman" w:cs="Times New Roman"/>
          <w:sz w:val="20"/>
          <w:szCs w:val="20"/>
          <w:lang w:val="en-US"/>
        </w:rPr>
        <w:t>E. S</w:t>
      </w:r>
      <w:r w:rsidRPr="00E36010">
        <w:rPr>
          <w:rFonts w:ascii="Times New Roman" w:hAnsi="Times New Roman" w:cs="Times New Roman"/>
          <w:sz w:val="20"/>
          <w:szCs w:val="20"/>
          <w:lang w:val="en-US"/>
        </w:rPr>
        <w:t>. Am</w:t>
      </w:r>
      <w:r>
        <w:rPr>
          <w:rFonts w:ascii="Times New Roman" w:hAnsi="Times New Roman" w:cs="Times New Roman"/>
          <w:sz w:val="20"/>
          <w:szCs w:val="20"/>
          <w:lang w:val="en-US"/>
        </w:rPr>
        <w:t xml:space="preserve">erican Trade Policy, 1923–1995. </w:t>
      </w:r>
      <w:proofErr w:type="gramStart"/>
      <w:r w:rsidRPr="00E36010">
        <w:rPr>
          <w:rFonts w:ascii="Times New Roman" w:hAnsi="Times New Roman" w:cs="Times New Roman"/>
          <w:sz w:val="20"/>
          <w:szCs w:val="20"/>
          <w:lang w:val="en-US"/>
        </w:rPr>
        <w:t>Gree</w:t>
      </w:r>
      <w:r>
        <w:rPr>
          <w:rFonts w:ascii="Times New Roman" w:hAnsi="Times New Roman" w:cs="Times New Roman"/>
          <w:sz w:val="20"/>
          <w:szCs w:val="20"/>
          <w:lang w:val="en-US"/>
        </w:rPr>
        <w:t>nwood Press, 1996.</w:t>
      </w:r>
      <w:proofErr w:type="gramEnd"/>
      <w:r w:rsidRPr="00E36010">
        <w:rPr>
          <w:rFonts w:ascii="Times New Roman" w:hAnsi="Times New Roman" w:cs="Times New Roman"/>
          <w:sz w:val="20"/>
          <w:szCs w:val="20"/>
          <w:lang w:val="en-US"/>
        </w:rPr>
        <w:t xml:space="preserve"> P.</w:t>
      </w:r>
      <w:r>
        <w:rPr>
          <w:rFonts w:ascii="Times New Roman" w:hAnsi="Times New Roman" w:cs="Times New Roman"/>
          <w:sz w:val="20"/>
          <w:szCs w:val="20"/>
          <w:lang w:val="en-US"/>
        </w:rPr>
        <w:t xml:space="preserve"> 69.</w:t>
      </w:r>
    </w:p>
  </w:footnote>
  <w:footnote w:id="146">
    <w:p w14:paraId="146CA4E7" w14:textId="77777777" w:rsidR="00287928" w:rsidRDefault="00287928" w:rsidP="0043477D">
      <w:pPr>
        <w:pStyle w:val="FootnoteText"/>
        <w:jc w:val="both"/>
        <w:rPr>
          <w:rFonts w:cs="Times New Roman"/>
        </w:rPr>
      </w:pPr>
      <w:r w:rsidRPr="00025AE1">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BD7A31">
        <w:rPr>
          <w:rFonts w:ascii="Times New Roman" w:hAnsi="Times New Roman" w:cs="Times New Roman"/>
          <w:sz w:val="20"/>
          <w:szCs w:val="20"/>
          <w:lang w:val="en-US"/>
        </w:rPr>
        <w:t>Miles</w:t>
      </w:r>
      <w:r w:rsidRPr="0045587B">
        <w:rPr>
          <w:rFonts w:ascii="Times New Roman" w:hAnsi="Times New Roman" w:cs="Times New Roman"/>
          <w:sz w:val="20"/>
          <w:szCs w:val="20"/>
          <w:lang w:val="en-US"/>
        </w:rPr>
        <w:t xml:space="preserve"> </w:t>
      </w:r>
      <w:r>
        <w:rPr>
          <w:rFonts w:ascii="Times New Roman" w:hAnsi="Times New Roman" w:cs="Times New Roman"/>
          <w:sz w:val="20"/>
          <w:szCs w:val="20"/>
          <w:lang w:val="en-US"/>
        </w:rPr>
        <w:t>C. M</w:t>
      </w:r>
      <w:r w:rsidRPr="00BD7A31">
        <w:rPr>
          <w:rFonts w:ascii="Times New Roman" w:hAnsi="Times New Roman" w:cs="Times New Roman"/>
          <w:sz w:val="20"/>
          <w:szCs w:val="20"/>
          <w:lang w:val="en-US"/>
        </w:rPr>
        <w:t xml:space="preserve">. </w:t>
      </w:r>
      <w:proofErr w:type="gramStart"/>
      <w:r w:rsidRPr="00BD7A31">
        <w:rPr>
          <w:rFonts w:ascii="Times New Roman" w:hAnsi="Times New Roman" w:cs="Times New Roman"/>
          <w:sz w:val="20"/>
          <w:szCs w:val="20"/>
          <w:lang w:val="en-US"/>
        </w:rPr>
        <w:t xml:space="preserve">After the Kennedy Round // International Affairs (Royal Institute </w:t>
      </w:r>
      <w:r>
        <w:rPr>
          <w:rFonts w:ascii="Times New Roman" w:hAnsi="Times New Roman" w:cs="Times New Roman"/>
          <w:sz w:val="20"/>
          <w:szCs w:val="20"/>
          <w:lang w:val="en-US"/>
        </w:rPr>
        <w:t>of International Affairs 1944-).</w:t>
      </w:r>
      <w:proofErr w:type="gramEnd"/>
      <w:r>
        <w:rPr>
          <w:rFonts w:ascii="Times New Roman" w:hAnsi="Times New Roman" w:cs="Times New Roman"/>
          <w:sz w:val="20"/>
          <w:szCs w:val="20"/>
          <w:lang w:val="en-US"/>
        </w:rPr>
        <w:t xml:space="preserve"> Vol. 44. No. 1. 1968.</w:t>
      </w:r>
      <w:r w:rsidRPr="00BD7A31">
        <w:rPr>
          <w:rFonts w:ascii="Times New Roman" w:hAnsi="Times New Roman" w:cs="Times New Roman"/>
          <w:sz w:val="20"/>
          <w:szCs w:val="20"/>
          <w:lang w:val="en-US"/>
        </w:rPr>
        <w:t xml:space="preserve"> P. 17.</w:t>
      </w:r>
    </w:p>
  </w:footnote>
  <w:footnote w:id="147">
    <w:p w14:paraId="3CDB4298" w14:textId="77777777" w:rsidR="00287928" w:rsidRDefault="00287928" w:rsidP="0043477D">
      <w:pPr>
        <w:pStyle w:val="FootnoteText"/>
        <w:rPr>
          <w:rFonts w:ascii="Times New Roman" w:hAnsi="Times New Roman" w:cs="Times New Roman"/>
          <w:sz w:val="20"/>
          <w:szCs w:val="20"/>
          <w:lang w:val="en-US"/>
        </w:rPr>
      </w:pPr>
      <w:r w:rsidRPr="00025AE1">
        <w:rPr>
          <w:rStyle w:val="FootnoteReference"/>
          <w:rFonts w:ascii="Times New Roman" w:hAnsi="Times New Roman" w:cs="Times New Roman"/>
          <w:sz w:val="20"/>
          <w:szCs w:val="20"/>
        </w:rPr>
        <w:footnoteRef/>
      </w:r>
      <w:r w:rsidRPr="00BD7A31">
        <w:rPr>
          <w:rFonts w:ascii="Times New Roman" w:hAnsi="Times New Roman" w:cs="Times New Roman"/>
          <w:sz w:val="20"/>
          <w:szCs w:val="20"/>
          <w:lang w:val="en-US"/>
        </w:rPr>
        <w:t xml:space="preserve"> </w:t>
      </w:r>
      <w:proofErr w:type="spellStart"/>
      <w:proofErr w:type="gramStart"/>
      <w:r w:rsidRPr="00BD7A31">
        <w:rPr>
          <w:rFonts w:ascii="Times New Roman" w:hAnsi="Times New Roman" w:cs="Times New Roman"/>
          <w:sz w:val="20"/>
          <w:szCs w:val="20"/>
          <w:lang w:val="en-US"/>
        </w:rPr>
        <w:t>Chorev</w:t>
      </w:r>
      <w:proofErr w:type="spellEnd"/>
      <w:r w:rsidRPr="0045587B">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Pr="00BD7A31">
        <w:rPr>
          <w:rFonts w:ascii="Times New Roman" w:hAnsi="Times New Roman" w:cs="Times New Roman"/>
          <w:sz w:val="20"/>
          <w:szCs w:val="20"/>
          <w:lang w:val="en-US"/>
        </w:rPr>
        <w:t>. Remaking U.S. Trade Policy.</w:t>
      </w:r>
      <w:proofErr w:type="gramEnd"/>
      <w:r w:rsidRPr="00BD7A31">
        <w:rPr>
          <w:rFonts w:ascii="Times New Roman" w:hAnsi="Times New Roman" w:cs="Times New Roman"/>
          <w:sz w:val="20"/>
          <w:szCs w:val="20"/>
          <w:lang w:val="en-US"/>
        </w:rPr>
        <w:t xml:space="preserve"> </w:t>
      </w:r>
      <w:proofErr w:type="gramStart"/>
      <w:r w:rsidRPr="00BD7A31">
        <w:rPr>
          <w:rFonts w:ascii="Times New Roman" w:hAnsi="Times New Roman" w:cs="Times New Roman"/>
          <w:sz w:val="20"/>
          <w:szCs w:val="20"/>
          <w:lang w:val="en-US"/>
        </w:rPr>
        <w:t>From Protectionism to Globalizat</w:t>
      </w:r>
      <w:r>
        <w:rPr>
          <w:rFonts w:ascii="Times New Roman" w:hAnsi="Times New Roman" w:cs="Times New Roman"/>
          <w:sz w:val="20"/>
          <w:szCs w:val="20"/>
          <w:lang w:val="en-US"/>
        </w:rPr>
        <w:t>ion.</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Cornell University Press, 2007.</w:t>
      </w:r>
      <w:proofErr w:type="gramEnd"/>
      <w:r w:rsidRPr="00BD7A31">
        <w:rPr>
          <w:rFonts w:ascii="Times New Roman" w:hAnsi="Times New Roman" w:cs="Times New Roman"/>
          <w:sz w:val="20"/>
          <w:szCs w:val="20"/>
          <w:lang w:val="en-US"/>
        </w:rPr>
        <w:t xml:space="preserve"> </w:t>
      </w:r>
    </w:p>
    <w:p w14:paraId="26FEEC10" w14:textId="4296A756" w:rsidR="00287928" w:rsidRDefault="00287928" w:rsidP="0043477D">
      <w:pPr>
        <w:pStyle w:val="FootnoteText"/>
        <w:rPr>
          <w:rFonts w:cs="Times New Roman"/>
        </w:rPr>
      </w:pPr>
      <w:r w:rsidRPr="00BD7A31">
        <w:rPr>
          <w:rFonts w:ascii="Times New Roman" w:hAnsi="Times New Roman" w:cs="Times New Roman"/>
          <w:sz w:val="20"/>
          <w:szCs w:val="20"/>
          <w:lang w:val="en-US"/>
        </w:rPr>
        <w:t>P. 62.</w:t>
      </w:r>
    </w:p>
  </w:footnote>
  <w:footnote w:id="148">
    <w:p w14:paraId="1CB2F9DB" w14:textId="77777777" w:rsidR="00287928" w:rsidRDefault="00287928" w:rsidP="0043477D">
      <w:pPr>
        <w:pStyle w:val="FootnoteText"/>
        <w:jc w:val="both"/>
        <w:rPr>
          <w:rFonts w:cs="Times New Roman"/>
        </w:rPr>
      </w:pPr>
      <w:r w:rsidRPr="00025AE1">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BD7A31">
        <w:rPr>
          <w:rFonts w:ascii="Times New Roman" w:hAnsi="Times New Roman" w:cs="Times New Roman"/>
          <w:sz w:val="20"/>
          <w:szCs w:val="20"/>
          <w:lang w:val="en-US"/>
        </w:rPr>
        <w:t>Gibson</w:t>
      </w:r>
      <w:r w:rsidRPr="0045587B">
        <w:rPr>
          <w:rFonts w:ascii="Times New Roman" w:hAnsi="Times New Roman" w:cs="Times New Roman"/>
          <w:sz w:val="20"/>
          <w:szCs w:val="20"/>
          <w:lang w:val="en-US"/>
        </w:rPr>
        <w:t xml:space="preserve"> </w:t>
      </w:r>
      <w:r>
        <w:rPr>
          <w:rFonts w:ascii="Times New Roman" w:hAnsi="Times New Roman" w:cs="Times New Roman"/>
          <w:sz w:val="20"/>
          <w:szCs w:val="20"/>
          <w:lang w:val="en-US"/>
        </w:rPr>
        <w:t>M. L</w:t>
      </w:r>
      <w:r w:rsidRPr="00BD7A31">
        <w:rPr>
          <w:rFonts w:ascii="Times New Roman" w:hAnsi="Times New Roman" w:cs="Times New Roman"/>
          <w:sz w:val="20"/>
          <w:szCs w:val="20"/>
          <w:lang w:val="en-US"/>
        </w:rPr>
        <w:t>. Conflict amid Consensus in American Trade Policy</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Georgetown University Press, 2000.</w:t>
      </w:r>
      <w:proofErr w:type="gramEnd"/>
      <w:r w:rsidRPr="00BD7A31">
        <w:rPr>
          <w:rFonts w:ascii="Times New Roman" w:hAnsi="Times New Roman" w:cs="Times New Roman"/>
          <w:sz w:val="20"/>
          <w:szCs w:val="20"/>
          <w:lang w:val="en-US"/>
        </w:rPr>
        <w:t xml:space="preserve"> P. 7.</w:t>
      </w:r>
    </w:p>
  </w:footnote>
  <w:footnote w:id="149">
    <w:p w14:paraId="289E6EE7" w14:textId="77777777" w:rsidR="00287928" w:rsidRDefault="00287928" w:rsidP="0043477D">
      <w:pPr>
        <w:pStyle w:val="FootnoteText"/>
        <w:jc w:val="both"/>
        <w:rPr>
          <w:rFonts w:ascii="Times New Roman" w:hAnsi="Times New Roman" w:cs="Times New Roman"/>
          <w:sz w:val="20"/>
          <w:szCs w:val="20"/>
          <w:lang w:val="en-US"/>
        </w:rPr>
      </w:pPr>
      <w:r w:rsidRPr="00025AE1">
        <w:rPr>
          <w:rStyle w:val="FootnoteReference"/>
          <w:rFonts w:ascii="Times New Roman" w:hAnsi="Times New Roman" w:cs="Times New Roman"/>
          <w:sz w:val="20"/>
          <w:szCs w:val="20"/>
        </w:rPr>
        <w:footnoteRef/>
      </w:r>
      <w:r w:rsidRPr="00BD7A31">
        <w:rPr>
          <w:rFonts w:ascii="Times New Roman" w:hAnsi="Times New Roman" w:cs="Times New Roman"/>
          <w:sz w:val="20"/>
          <w:szCs w:val="20"/>
          <w:lang w:val="en-US"/>
        </w:rPr>
        <w:t xml:space="preserve"> </w:t>
      </w:r>
      <w:proofErr w:type="gramStart"/>
      <w:r w:rsidRPr="00C631D4">
        <w:rPr>
          <w:rFonts w:ascii="Times" w:hAnsi="Times" w:cs="Times"/>
          <w:sz w:val="20"/>
          <w:szCs w:val="20"/>
          <w:lang w:val="en-US"/>
        </w:rPr>
        <w:t>GENERAL RESULTS OF THE KENNEDY ROUND</w:t>
      </w:r>
      <w:r>
        <w:rPr>
          <w:rFonts w:ascii="Times" w:hAnsi="Times" w:cs="Times"/>
          <w:sz w:val="20"/>
          <w:szCs w:val="20"/>
          <w:lang w:val="en-US"/>
        </w:rPr>
        <w:t xml:space="preserve">, Washington, May 16, 1967 </w:t>
      </w:r>
      <w:r>
        <w:rPr>
          <w:rFonts w:ascii="Times New Roman" w:hAnsi="Times New Roman" w:cs="Times New Roman"/>
          <w:sz w:val="20"/>
          <w:szCs w:val="20"/>
          <w:lang w:val="en-US"/>
        </w:rPr>
        <w:t xml:space="preserve">// </w:t>
      </w:r>
      <w:r w:rsidRPr="00932206">
        <w:rPr>
          <w:rFonts w:ascii="Times New Roman" w:hAnsi="Times New Roman" w:cs="Times New Roman"/>
          <w:sz w:val="20"/>
          <w:szCs w:val="20"/>
          <w:lang w:val="en-US"/>
        </w:rPr>
        <w:t>Foreign Relations</w:t>
      </w:r>
      <w:r>
        <w:rPr>
          <w:rFonts w:ascii="Times New Roman" w:hAnsi="Times New Roman" w:cs="Times New Roman"/>
          <w:sz w:val="20"/>
          <w:szCs w:val="20"/>
          <w:lang w:val="en-US"/>
        </w:rPr>
        <w:t xml:space="preserve"> of the United States (FRUS) 1964-1969.</w:t>
      </w:r>
      <w:proofErr w:type="gramEnd"/>
      <w:r>
        <w:rPr>
          <w:rFonts w:ascii="Times New Roman" w:hAnsi="Times New Roman" w:cs="Times New Roman"/>
          <w:sz w:val="20"/>
          <w:szCs w:val="20"/>
          <w:lang w:val="en-US"/>
        </w:rPr>
        <w:t xml:space="preserve"> Vol. VIII.</w:t>
      </w:r>
      <w:r w:rsidRPr="00932206">
        <w:rPr>
          <w:rFonts w:ascii="Times New Roman" w:hAnsi="Times New Roman" w:cs="Times New Roman"/>
          <w:sz w:val="20"/>
          <w:szCs w:val="20"/>
          <w:lang w:val="en-US"/>
        </w:rPr>
        <w:t xml:space="preserve"> Internat</w:t>
      </w:r>
      <w:r>
        <w:rPr>
          <w:rFonts w:ascii="Times New Roman" w:hAnsi="Times New Roman" w:cs="Times New Roman"/>
          <w:sz w:val="20"/>
          <w:szCs w:val="20"/>
          <w:lang w:val="en-US"/>
        </w:rPr>
        <w:t>ional Monetary and Trade Policy //</w:t>
      </w:r>
    </w:p>
    <w:p w14:paraId="19280A72" w14:textId="61115388" w:rsidR="00287928" w:rsidRPr="0045587B" w:rsidRDefault="00287928" w:rsidP="0043477D">
      <w:pPr>
        <w:pStyle w:val="FootnoteText"/>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URL: </w:t>
      </w:r>
      <w:hyperlink r:id="rId31" w:history="1">
        <w:r w:rsidRPr="00A70325">
          <w:rPr>
            <w:rStyle w:val="Hyperlink"/>
            <w:rFonts w:ascii="Times New Roman" w:hAnsi="Times New Roman" w:cs="Times New Roman"/>
            <w:color w:val="auto"/>
            <w:sz w:val="20"/>
            <w:szCs w:val="20"/>
            <w:lang w:val="en-US"/>
          </w:rPr>
          <w:t>http</w:t>
        </w:r>
        <w:r w:rsidRPr="00BD7A31">
          <w:rPr>
            <w:rStyle w:val="Hyperlink"/>
            <w:rFonts w:ascii="Times New Roman" w:hAnsi="Times New Roman" w:cs="Times New Roman"/>
            <w:color w:val="auto"/>
            <w:sz w:val="20"/>
            <w:szCs w:val="20"/>
            <w:lang w:val="en-US"/>
          </w:rPr>
          <w:t>://</w:t>
        </w:r>
        <w:r w:rsidRPr="00A70325">
          <w:rPr>
            <w:rStyle w:val="Hyperlink"/>
            <w:rFonts w:ascii="Times New Roman" w:hAnsi="Times New Roman" w:cs="Times New Roman"/>
            <w:color w:val="auto"/>
            <w:sz w:val="20"/>
            <w:szCs w:val="20"/>
            <w:lang w:val="en-US"/>
          </w:rPr>
          <w:t>www</w:t>
        </w:r>
        <w:r w:rsidRPr="00BD7A31">
          <w:rPr>
            <w:rStyle w:val="Hyperlink"/>
            <w:rFonts w:ascii="Times New Roman" w:hAnsi="Times New Roman" w:cs="Times New Roman"/>
            <w:color w:val="auto"/>
            <w:sz w:val="20"/>
            <w:szCs w:val="20"/>
            <w:lang w:val="en-US"/>
          </w:rPr>
          <w:t>.</w:t>
        </w:r>
        <w:r w:rsidRPr="00A70325">
          <w:rPr>
            <w:rStyle w:val="Hyperlink"/>
            <w:rFonts w:ascii="Times New Roman" w:hAnsi="Times New Roman" w:cs="Times New Roman"/>
            <w:color w:val="auto"/>
            <w:sz w:val="20"/>
            <w:szCs w:val="20"/>
            <w:lang w:val="en-US"/>
          </w:rPr>
          <w:t>state</w:t>
        </w:r>
        <w:r w:rsidRPr="00BD7A31">
          <w:rPr>
            <w:rStyle w:val="Hyperlink"/>
            <w:rFonts w:ascii="Times New Roman" w:hAnsi="Times New Roman" w:cs="Times New Roman"/>
            <w:color w:val="auto"/>
            <w:sz w:val="20"/>
            <w:szCs w:val="20"/>
            <w:lang w:val="en-US"/>
          </w:rPr>
          <w:t>.</w:t>
        </w:r>
        <w:r w:rsidRPr="00A70325">
          <w:rPr>
            <w:rStyle w:val="Hyperlink"/>
            <w:rFonts w:ascii="Times New Roman" w:hAnsi="Times New Roman" w:cs="Times New Roman"/>
            <w:color w:val="auto"/>
            <w:sz w:val="20"/>
            <w:szCs w:val="20"/>
            <w:lang w:val="en-US"/>
          </w:rPr>
          <w:t>gov</w:t>
        </w:r>
        <w:r w:rsidRPr="00BD7A31">
          <w:rPr>
            <w:rStyle w:val="Hyperlink"/>
            <w:rFonts w:ascii="Times New Roman" w:hAnsi="Times New Roman" w:cs="Times New Roman"/>
            <w:color w:val="auto"/>
            <w:sz w:val="20"/>
            <w:szCs w:val="20"/>
            <w:lang w:val="en-US"/>
          </w:rPr>
          <w:t>/1997-2001-</w:t>
        </w:r>
        <w:r w:rsidRPr="00A70325">
          <w:rPr>
            <w:rStyle w:val="Hyperlink"/>
            <w:rFonts w:ascii="Times New Roman" w:hAnsi="Times New Roman" w:cs="Times New Roman"/>
            <w:color w:val="auto"/>
            <w:sz w:val="20"/>
            <w:szCs w:val="20"/>
            <w:lang w:val="en-US"/>
          </w:rPr>
          <w:t>NOPDFS</w:t>
        </w:r>
        <w:r w:rsidRPr="00BD7A31">
          <w:rPr>
            <w:rStyle w:val="Hyperlink"/>
            <w:rFonts w:ascii="Times New Roman" w:hAnsi="Times New Roman" w:cs="Times New Roman"/>
            <w:color w:val="auto"/>
            <w:sz w:val="20"/>
            <w:szCs w:val="20"/>
            <w:lang w:val="en-US"/>
          </w:rPr>
          <w:t>/</w:t>
        </w:r>
        <w:r w:rsidRPr="00A70325">
          <w:rPr>
            <w:rStyle w:val="Hyperlink"/>
            <w:rFonts w:ascii="Times New Roman" w:hAnsi="Times New Roman" w:cs="Times New Roman"/>
            <w:color w:val="auto"/>
            <w:sz w:val="20"/>
            <w:szCs w:val="20"/>
            <w:lang w:val="en-US"/>
          </w:rPr>
          <w:t>about</w:t>
        </w:r>
        <w:r w:rsidRPr="00BD7A31">
          <w:rPr>
            <w:rStyle w:val="Hyperlink"/>
            <w:rFonts w:ascii="Times New Roman" w:hAnsi="Times New Roman" w:cs="Times New Roman"/>
            <w:color w:val="auto"/>
            <w:sz w:val="20"/>
            <w:szCs w:val="20"/>
            <w:lang w:val="en-US"/>
          </w:rPr>
          <w:t>_</w:t>
        </w:r>
        <w:r w:rsidRPr="00A70325">
          <w:rPr>
            <w:rStyle w:val="Hyperlink"/>
            <w:rFonts w:ascii="Times New Roman" w:hAnsi="Times New Roman" w:cs="Times New Roman"/>
            <w:color w:val="auto"/>
            <w:sz w:val="20"/>
            <w:szCs w:val="20"/>
            <w:lang w:val="en-US"/>
          </w:rPr>
          <w:t>state</w:t>
        </w:r>
        <w:r w:rsidRPr="00BD7A31">
          <w:rPr>
            <w:rStyle w:val="Hyperlink"/>
            <w:rFonts w:ascii="Times New Roman" w:hAnsi="Times New Roman" w:cs="Times New Roman"/>
            <w:color w:val="auto"/>
            <w:sz w:val="20"/>
            <w:szCs w:val="20"/>
            <w:lang w:val="en-US"/>
          </w:rPr>
          <w:t>/</w:t>
        </w:r>
        <w:r w:rsidRPr="00A70325">
          <w:rPr>
            <w:rStyle w:val="Hyperlink"/>
            <w:rFonts w:ascii="Times New Roman" w:hAnsi="Times New Roman" w:cs="Times New Roman"/>
            <w:color w:val="auto"/>
            <w:sz w:val="20"/>
            <w:szCs w:val="20"/>
            <w:lang w:val="en-US"/>
          </w:rPr>
          <w:t>history</w:t>
        </w:r>
        <w:r w:rsidRPr="00BD7A31">
          <w:rPr>
            <w:rStyle w:val="Hyperlink"/>
            <w:rFonts w:ascii="Times New Roman" w:hAnsi="Times New Roman" w:cs="Times New Roman"/>
            <w:color w:val="auto"/>
            <w:sz w:val="20"/>
            <w:szCs w:val="20"/>
            <w:lang w:val="en-US"/>
          </w:rPr>
          <w:t>/</w:t>
        </w:r>
        <w:r w:rsidRPr="00A70325">
          <w:rPr>
            <w:rStyle w:val="Hyperlink"/>
            <w:rFonts w:ascii="Times New Roman" w:hAnsi="Times New Roman" w:cs="Times New Roman"/>
            <w:color w:val="auto"/>
            <w:sz w:val="20"/>
            <w:szCs w:val="20"/>
            <w:lang w:val="en-US"/>
          </w:rPr>
          <w:t>vol</w:t>
        </w:r>
        <w:r w:rsidRPr="00BD7A31">
          <w:rPr>
            <w:rStyle w:val="Hyperlink"/>
            <w:rFonts w:ascii="Times New Roman" w:hAnsi="Times New Roman" w:cs="Times New Roman"/>
            <w:color w:val="auto"/>
            <w:sz w:val="20"/>
            <w:szCs w:val="20"/>
            <w:lang w:val="en-US"/>
          </w:rPr>
          <w:t>_</w:t>
        </w:r>
        <w:r w:rsidRPr="00A70325">
          <w:rPr>
            <w:rStyle w:val="Hyperlink"/>
            <w:rFonts w:ascii="Times New Roman" w:hAnsi="Times New Roman" w:cs="Times New Roman"/>
            <w:color w:val="auto"/>
            <w:sz w:val="20"/>
            <w:szCs w:val="20"/>
            <w:lang w:val="en-US"/>
          </w:rPr>
          <w:t>viii</w:t>
        </w:r>
        <w:r w:rsidRPr="00BD7A31">
          <w:rPr>
            <w:rStyle w:val="Hyperlink"/>
            <w:rFonts w:ascii="Times New Roman" w:hAnsi="Times New Roman" w:cs="Times New Roman"/>
            <w:color w:val="auto"/>
            <w:sz w:val="20"/>
            <w:szCs w:val="20"/>
            <w:lang w:val="en-US"/>
          </w:rPr>
          <w:t>/360_370.</w:t>
        </w:r>
        <w:r w:rsidRPr="00A70325">
          <w:rPr>
            <w:rStyle w:val="Hyperlink"/>
            <w:rFonts w:ascii="Times New Roman" w:hAnsi="Times New Roman" w:cs="Times New Roman"/>
            <w:color w:val="auto"/>
            <w:sz w:val="20"/>
            <w:szCs w:val="20"/>
            <w:lang w:val="en-US"/>
          </w:rPr>
          <w:t>html</w:t>
        </w:r>
      </w:hyperlink>
      <w:r w:rsidRPr="00BD7A31">
        <w:rPr>
          <w:rFonts w:ascii="Times New Roman" w:hAnsi="Times New Roman" w:cs="Times New Roman"/>
          <w:sz w:val="20"/>
          <w:szCs w:val="20"/>
          <w:lang w:val="en-US"/>
        </w:rPr>
        <w:t xml:space="preserve"> (</w:t>
      </w:r>
      <w:r w:rsidRPr="00A70325">
        <w:rPr>
          <w:rFonts w:ascii="Times New Roman" w:hAnsi="Times New Roman" w:cs="Times New Roman"/>
          <w:sz w:val="20"/>
          <w:szCs w:val="20"/>
        </w:rPr>
        <w:t>дата</w:t>
      </w:r>
      <w:r w:rsidRPr="00BD7A31">
        <w:rPr>
          <w:rFonts w:ascii="Times New Roman" w:hAnsi="Times New Roman" w:cs="Times New Roman"/>
          <w:sz w:val="20"/>
          <w:szCs w:val="20"/>
          <w:lang w:val="en-US"/>
        </w:rPr>
        <w:t xml:space="preserve"> </w:t>
      </w:r>
      <w:r w:rsidRPr="005E1CDB">
        <w:rPr>
          <w:rFonts w:ascii="Times New Roman" w:hAnsi="Times New Roman" w:cs="Times New Roman"/>
          <w:sz w:val="20"/>
          <w:szCs w:val="20"/>
        </w:rPr>
        <w:t>обращения</w:t>
      </w:r>
      <w:r>
        <w:rPr>
          <w:rFonts w:ascii="Times New Roman" w:hAnsi="Times New Roman" w:cs="Times New Roman"/>
          <w:sz w:val="20"/>
          <w:szCs w:val="20"/>
          <w:lang w:val="en-US"/>
        </w:rPr>
        <w:t xml:space="preserve"> − 15.03.</w:t>
      </w:r>
      <w:r w:rsidRPr="00BD7A31">
        <w:rPr>
          <w:rFonts w:ascii="Times New Roman" w:hAnsi="Times New Roman" w:cs="Times New Roman"/>
          <w:sz w:val="20"/>
          <w:szCs w:val="20"/>
          <w:lang w:val="en-US"/>
        </w:rPr>
        <w:t>2015).</w:t>
      </w:r>
    </w:p>
  </w:footnote>
  <w:footnote w:id="150">
    <w:p w14:paraId="70BE6A69" w14:textId="77777777" w:rsidR="00287928" w:rsidRDefault="00287928" w:rsidP="0043477D">
      <w:pPr>
        <w:pStyle w:val="FootnoteText"/>
        <w:jc w:val="both"/>
        <w:rPr>
          <w:rFonts w:ascii="Times New Roman" w:hAnsi="Times New Roman" w:cs="Times New Roman"/>
          <w:sz w:val="20"/>
          <w:szCs w:val="20"/>
          <w:lang w:val="en-US"/>
        </w:rPr>
      </w:pPr>
      <w:r w:rsidRPr="005E1CDB">
        <w:rPr>
          <w:rStyle w:val="FootnoteReference"/>
          <w:rFonts w:ascii="Times New Roman" w:hAnsi="Times New Roman" w:cs="Times New Roman"/>
          <w:sz w:val="20"/>
          <w:szCs w:val="20"/>
        </w:rPr>
        <w:footnoteRef/>
      </w:r>
      <w:r w:rsidRPr="00BD7A31">
        <w:rPr>
          <w:rFonts w:ascii="Times New Roman" w:hAnsi="Times New Roman" w:cs="Times New Roman"/>
          <w:sz w:val="20"/>
          <w:szCs w:val="20"/>
          <w:lang w:val="en-US"/>
        </w:rPr>
        <w:t xml:space="preserve"> </w:t>
      </w:r>
      <w:proofErr w:type="gramStart"/>
      <w:r w:rsidRPr="00BD7A31">
        <w:rPr>
          <w:rFonts w:ascii="Times New Roman" w:hAnsi="Times New Roman" w:cs="Times New Roman"/>
          <w:sz w:val="20"/>
          <w:szCs w:val="20"/>
          <w:lang w:val="en-US"/>
        </w:rPr>
        <w:t>US Trade Policy since 1934 // The United States</w:t>
      </w:r>
      <w:r>
        <w:rPr>
          <w:rFonts w:ascii="Times New Roman" w:hAnsi="Times New Roman" w:cs="Times New Roman"/>
          <w:sz w:val="20"/>
          <w:szCs w:val="20"/>
          <w:lang w:val="en-US"/>
        </w:rPr>
        <w:t xml:space="preserve"> International Trade Commission.</w:t>
      </w:r>
      <w:proofErr w:type="gramEnd"/>
      <w:r w:rsidRPr="00BD7A31">
        <w:rPr>
          <w:rFonts w:ascii="Times New Roman" w:hAnsi="Times New Roman" w:cs="Times New Roman"/>
          <w:sz w:val="20"/>
          <w:szCs w:val="20"/>
          <w:lang w:val="en-US"/>
        </w:rPr>
        <w:t xml:space="preserve"> </w:t>
      </w:r>
    </w:p>
    <w:p w14:paraId="3025809F" w14:textId="54052E76" w:rsidR="00287928" w:rsidRDefault="00287928" w:rsidP="0043477D">
      <w:pPr>
        <w:pStyle w:val="FootnoteText"/>
        <w:jc w:val="both"/>
        <w:rPr>
          <w:rFonts w:cs="Times New Roman"/>
        </w:rPr>
      </w:pPr>
      <w:r w:rsidRPr="00BD7A31">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32" w:history="1">
        <w:r w:rsidRPr="00BD7A31">
          <w:rPr>
            <w:rStyle w:val="Hyperlink"/>
            <w:rFonts w:ascii="Times New Roman" w:hAnsi="Times New Roman" w:cs="Times New Roman"/>
            <w:color w:val="auto"/>
            <w:sz w:val="20"/>
            <w:szCs w:val="20"/>
            <w:lang w:val="en-US"/>
          </w:rPr>
          <w:t>https</w:t>
        </w:r>
        <w:r w:rsidRPr="00E35493">
          <w:rPr>
            <w:rStyle w:val="Hyperlink"/>
            <w:rFonts w:ascii="Times New Roman" w:hAnsi="Times New Roman" w:cs="Times New Roman"/>
            <w:color w:val="auto"/>
            <w:sz w:val="20"/>
            <w:szCs w:val="20"/>
          </w:rPr>
          <w:t>://</w:t>
        </w:r>
        <w:r w:rsidRPr="00BD7A31">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BD7A31">
          <w:rPr>
            <w:rStyle w:val="Hyperlink"/>
            <w:rFonts w:ascii="Times New Roman" w:hAnsi="Times New Roman" w:cs="Times New Roman"/>
            <w:color w:val="auto"/>
            <w:sz w:val="20"/>
            <w:szCs w:val="20"/>
            <w:lang w:val="en-US"/>
          </w:rPr>
          <w:t>usitc</w:t>
        </w:r>
        <w:r w:rsidRPr="00E35493">
          <w:rPr>
            <w:rStyle w:val="Hyperlink"/>
            <w:rFonts w:ascii="Times New Roman" w:hAnsi="Times New Roman" w:cs="Times New Roman"/>
            <w:color w:val="auto"/>
            <w:sz w:val="20"/>
            <w:szCs w:val="20"/>
          </w:rPr>
          <w:t>.</w:t>
        </w:r>
        <w:r w:rsidRPr="00BD7A31">
          <w:rPr>
            <w:rStyle w:val="Hyperlink"/>
            <w:rFonts w:ascii="Times New Roman" w:hAnsi="Times New Roman" w:cs="Times New Roman"/>
            <w:color w:val="auto"/>
            <w:sz w:val="20"/>
            <w:szCs w:val="20"/>
            <w:lang w:val="en-US"/>
          </w:rPr>
          <w:t>gov</w:t>
        </w:r>
        <w:r w:rsidRPr="00E35493">
          <w:rPr>
            <w:rStyle w:val="Hyperlink"/>
            <w:rFonts w:ascii="Times New Roman" w:hAnsi="Times New Roman" w:cs="Times New Roman"/>
            <w:color w:val="auto"/>
            <w:sz w:val="20"/>
            <w:szCs w:val="20"/>
          </w:rPr>
          <w:t>/</w:t>
        </w:r>
        <w:r w:rsidRPr="00BD7A31">
          <w:rPr>
            <w:rStyle w:val="Hyperlink"/>
            <w:rFonts w:ascii="Times New Roman" w:hAnsi="Times New Roman" w:cs="Times New Roman"/>
            <w:color w:val="auto"/>
            <w:sz w:val="20"/>
            <w:szCs w:val="20"/>
            <w:lang w:val="en-US"/>
          </w:rPr>
          <w:t>publications</w:t>
        </w:r>
        <w:r w:rsidRPr="00E35493">
          <w:rPr>
            <w:rStyle w:val="Hyperlink"/>
            <w:rFonts w:ascii="Times New Roman" w:hAnsi="Times New Roman" w:cs="Times New Roman"/>
            <w:color w:val="auto"/>
            <w:sz w:val="20"/>
            <w:szCs w:val="20"/>
          </w:rPr>
          <w:t>/332/</w:t>
        </w:r>
        <w:r w:rsidRPr="00BD7A31">
          <w:rPr>
            <w:rStyle w:val="Hyperlink"/>
            <w:rFonts w:ascii="Times New Roman" w:hAnsi="Times New Roman" w:cs="Times New Roman"/>
            <w:color w:val="auto"/>
            <w:sz w:val="20"/>
            <w:szCs w:val="20"/>
            <w:lang w:val="en-US"/>
          </w:rPr>
          <w:t>us</w:t>
        </w:r>
        <w:r w:rsidRPr="00E35493">
          <w:rPr>
            <w:rStyle w:val="Hyperlink"/>
            <w:rFonts w:ascii="Times New Roman" w:hAnsi="Times New Roman" w:cs="Times New Roman"/>
            <w:color w:val="auto"/>
            <w:sz w:val="20"/>
            <w:szCs w:val="20"/>
          </w:rPr>
          <w:t>_</w:t>
        </w:r>
        <w:r w:rsidRPr="00BD7A31">
          <w:rPr>
            <w:rStyle w:val="Hyperlink"/>
            <w:rFonts w:ascii="Times New Roman" w:hAnsi="Times New Roman" w:cs="Times New Roman"/>
            <w:color w:val="auto"/>
            <w:sz w:val="20"/>
            <w:szCs w:val="20"/>
            <w:lang w:val="en-US"/>
          </w:rPr>
          <w:t>trade</w:t>
        </w:r>
        <w:r w:rsidRPr="00E35493">
          <w:rPr>
            <w:rStyle w:val="Hyperlink"/>
            <w:rFonts w:ascii="Times New Roman" w:hAnsi="Times New Roman" w:cs="Times New Roman"/>
            <w:color w:val="auto"/>
            <w:sz w:val="20"/>
            <w:szCs w:val="20"/>
          </w:rPr>
          <w:t>_</w:t>
        </w:r>
        <w:r w:rsidRPr="00BD7A31">
          <w:rPr>
            <w:rStyle w:val="Hyperlink"/>
            <w:rFonts w:ascii="Times New Roman" w:hAnsi="Times New Roman" w:cs="Times New Roman"/>
            <w:color w:val="auto"/>
            <w:sz w:val="20"/>
            <w:szCs w:val="20"/>
            <w:lang w:val="en-US"/>
          </w:rPr>
          <w:t>policy</w:t>
        </w:r>
        <w:r w:rsidRPr="00E35493">
          <w:rPr>
            <w:rStyle w:val="Hyperlink"/>
            <w:rFonts w:ascii="Times New Roman" w:hAnsi="Times New Roman" w:cs="Times New Roman"/>
            <w:color w:val="auto"/>
            <w:sz w:val="20"/>
            <w:szCs w:val="20"/>
          </w:rPr>
          <w:t>_</w:t>
        </w:r>
        <w:r w:rsidRPr="00BD7A31">
          <w:rPr>
            <w:rStyle w:val="Hyperlink"/>
            <w:rFonts w:ascii="Times New Roman" w:hAnsi="Times New Roman" w:cs="Times New Roman"/>
            <w:color w:val="auto"/>
            <w:sz w:val="20"/>
            <w:szCs w:val="20"/>
            <w:lang w:val="en-US"/>
          </w:rPr>
          <w:t>since</w:t>
        </w:r>
        <w:r w:rsidRPr="00E35493">
          <w:rPr>
            <w:rStyle w:val="Hyperlink"/>
            <w:rFonts w:ascii="Times New Roman" w:hAnsi="Times New Roman" w:cs="Times New Roman"/>
            <w:color w:val="auto"/>
            <w:sz w:val="20"/>
            <w:szCs w:val="20"/>
          </w:rPr>
          <w:t>1934_</w:t>
        </w:r>
        <w:r w:rsidRPr="00BD7A31">
          <w:rPr>
            <w:rStyle w:val="Hyperlink"/>
            <w:rFonts w:ascii="Times New Roman" w:hAnsi="Times New Roman" w:cs="Times New Roman"/>
            <w:color w:val="auto"/>
            <w:sz w:val="20"/>
            <w:szCs w:val="20"/>
            <w:lang w:val="en-US"/>
          </w:rPr>
          <w:t>ir</w:t>
        </w:r>
        <w:r w:rsidRPr="00E35493">
          <w:rPr>
            <w:rStyle w:val="Hyperlink"/>
            <w:rFonts w:ascii="Times New Roman" w:hAnsi="Times New Roman" w:cs="Times New Roman"/>
            <w:color w:val="auto"/>
            <w:sz w:val="20"/>
            <w:szCs w:val="20"/>
          </w:rPr>
          <w:t>6_</w:t>
        </w:r>
        <w:r w:rsidRPr="00BD7A31">
          <w:rPr>
            <w:rStyle w:val="Hyperlink"/>
            <w:rFonts w:ascii="Times New Roman" w:hAnsi="Times New Roman" w:cs="Times New Roman"/>
            <w:color w:val="auto"/>
            <w:sz w:val="20"/>
            <w:szCs w:val="20"/>
            <w:lang w:val="en-US"/>
          </w:rPr>
          <w:t>pub</w:t>
        </w:r>
        <w:r w:rsidRPr="00E35493">
          <w:rPr>
            <w:rStyle w:val="Hyperlink"/>
            <w:rFonts w:ascii="Times New Roman" w:hAnsi="Times New Roman" w:cs="Times New Roman"/>
            <w:color w:val="auto"/>
            <w:sz w:val="20"/>
            <w:szCs w:val="20"/>
          </w:rPr>
          <w:t>4094.</w:t>
        </w:r>
        <w:proofErr w:type="spellStart"/>
        <w:r w:rsidRPr="00BD7A31">
          <w:rPr>
            <w:rStyle w:val="Hyperlink"/>
            <w:rFonts w:ascii="Times New Roman" w:hAnsi="Times New Roman" w:cs="Times New Roman"/>
            <w:color w:val="auto"/>
            <w:sz w:val="20"/>
            <w:szCs w:val="20"/>
            <w:lang w:val="en-US"/>
          </w:rPr>
          <w:t>pdf</w:t>
        </w:r>
        <w:proofErr w:type="spellEnd"/>
      </w:hyperlink>
      <w:r w:rsidRPr="00E35493">
        <w:rPr>
          <w:rFonts w:ascii="Times New Roman" w:hAnsi="Times New Roman" w:cs="Times New Roman"/>
          <w:sz w:val="20"/>
          <w:szCs w:val="20"/>
        </w:rPr>
        <w:t xml:space="preserve"> (</w:t>
      </w:r>
      <w:r w:rsidRPr="005E1CDB">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5E1CDB">
        <w:rPr>
          <w:rFonts w:ascii="Times New Roman" w:hAnsi="Times New Roman" w:cs="Times New Roman"/>
          <w:sz w:val="20"/>
          <w:szCs w:val="20"/>
        </w:rPr>
        <w:t>обращения</w:t>
      </w:r>
      <w:r>
        <w:rPr>
          <w:rFonts w:ascii="Times New Roman" w:hAnsi="Times New Roman" w:cs="Times New Roman"/>
          <w:sz w:val="20"/>
          <w:szCs w:val="20"/>
        </w:rPr>
        <w:t xml:space="preserve"> − 28.02.</w:t>
      </w:r>
      <w:r w:rsidRPr="00E35493">
        <w:rPr>
          <w:rFonts w:ascii="Times New Roman" w:hAnsi="Times New Roman" w:cs="Times New Roman"/>
          <w:sz w:val="20"/>
          <w:szCs w:val="20"/>
        </w:rPr>
        <w:t>2015).</w:t>
      </w:r>
    </w:p>
  </w:footnote>
  <w:footnote w:id="151">
    <w:p w14:paraId="65D4497E" w14:textId="77777777" w:rsidR="00287928" w:rsidRDefault="00287928" w:rsidP="0045587B">
      <w:pPr>
        <w:pStyle w:val="FootnoteText"/>
        <w:jc w:val="both"/>
        <w:rPr>
          <w:rFonts w:ascii="Times New Roman" w:hAnsi="Times New Roman" w:cs="Times New Roman"/>
          <w:sz w:val="20"/>
          <w:szCs w:val="20"/>
          <w:lang w:val="en-US"/>
        </w:rPr>
      </w:pPr>
      <w:r w:rsidRPr="005E1CDB">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BD7A31">
        <w:rPr>
          <w:rFonts w:ascii="Times New Roman" w:hAnsi="Times New Roman" w:cs="Times New Roman"/>
          <w:sz w:val="20"/>
          <w:szCs w:val="20"/>
          <w:lang w:val="en-US"/>
        </w:rPr>
        <w:t>US Trade Policy since 1934 // The United States</w:t>
      </w:r>
      <w:r>
        <w:rPr>
          <w:rFonts w:ascii="Times New Roman" w:hAnsi="Times New Roman" w:cs="Times New Roman"/>
          <w:sz w:val="20"/>
          <w:szCs w:val="20"/>
          <w:lang w:val="en-US"/>
        </w:rPr>
        <w:t xml:space="preserve"> International Trade Commission.</w:t>
      </w:r>
      <w:proofErr w:type="gramEnd"/>
      <w:r w:rsidRPr="00BD7A31">
        <w:rPr>
          <w:rFonts w:ascii="Times New Roman" w:hAnsi="Times New Roman" w:cs="Times New Roman"/>
          <w:sz w:val="20"/>
          <w:szCs w:val="20"/>
          <w:lang w:val="en-US"/>
        </w:rPr>
        <w:t xml:space="preserve"> </w:t>
      </w:r>
    </w:p>
    <w:p w14:paraId="29C418FF" w14:textId="1C1464CE" w:rsidR="00287928" w:rsidRDefault="00287928" w:rsidP="0045587B">
      <w:pPr>
        <w:pStyle w:val="FootnoteText"/>
        <w:jc w:val="both"/>
        <w:rPr>
          <w:rFonts w:cs="Times New Roman"/>
        </w:rPr>
      </w:pPr>
      <w:r w:rsidRPr="00BD7A31">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33" w:history="1">
        <w:r w:rsidRPr="00BD7A31">
          <w:rPr>
            <w:rStyle w:val="Hyperlink"/>
            <w:rFonts w:ascii="Times New Roman" w:hAnsi="Times New Roman" w:cs="Times New Roman"/>
            <w:color w:val="auto"/>
            <w:sz w:val="20"/>
            <w:szCs w:val="20"/>
            <w:lang w:val="en-US"/>
          </w:rPr>
          <w:t>https</w:t>
        </w:r>
        <w:r w:rsidRPr="00E35493">
          <w:rPr>
            <w:rStyle w:val="Hyperlink"/>
            <w:rFonts w:ascii="Times New Roman" w:hAnsi="Times New Roman" w:cs="Times New Roman"/>
            <w:color w:val="auto"/>
            <w:sz w:val="20"/>
            <w:szCs w:val="20"/>
          </w:rPr>
          <w:t>://</w:t>
        </w:r>
        <w:r w:rsidRPr="00BD7A31">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BD7A31">
          <w:rPr>
            <w:rStyle w:val="Hyperlink"/>
            <w:rFonts w:ascii="Times New Roman" w:hAnsi="Times New Roman" w:cs="Times New Roman"/>
            <w:color w:val="auto"/>
            <w:sz w:val="20"/>
            <w:szCs w:val="20"/>
            <w:lang w:val="en-US"/>
          </w:rPr>
          <w:t>usitc</w:t>
        </w:r>
        <w:r w:rsidRPr="00E35493">
          <w:rPr>
            <w:rStyle w:val="Hyperlink"/>
            <w:rFonts w:ascii="Times New Roman" w:hAnsi="Times New Roman" w:cs="Times New Roman"/>
            <w:color w:val="auto"/>
            <w:sz w:val="20"/>
            <w:szCs w:val="20"/>
          </w:rPr>
          <w:t>.</w:t>
        </w:r>
        <w:r w:rsidRPr="00BD7A31">
          <w:rPr>
            <w:rStyle w:val="Hyperlink"/>
            <w:rFonts w:ascii="Times New Roman" w:hAnsi="Times New Roman" w:cs="Times New Roman"/>
            <w:color w:val="auto"/>
            <w:sz w:val="20"/>
            <w:szCs w:val="20"/>
            <w:lang w:val="en-US"/>
          </w:rPr>
          <w:t>gov</w:t>
        </w:r>
        <w:r w:rsidRPr="00E35493">
          <w:rPr>
            <w:rStyle w:val="Hyperlink"/>
            <w:rFonts w:ascii="Times New Roman" w:hAnsi="Times New Roman" w:cs="Times New Roman"/>
            <w:color w:val="auto"/>
            <w:sz w:val="20"/>
            <w:szCs w:val="20"/>
          </w:rPr>
          <w:t>/</w:t>
        </w:r>
        <w:r w:rsidRPr="00BD7A31">
          <w:rPr>
            <w:rStyle w:val="Hyperlink"/>
            <w:rFonts w:ascii="Times New Roman" w:hAnsi="Times New Roman" w:cs="Times New Roman"/>
            <w:color w:val="auto"/>
            <w:sz w:val="20"/>
            <w:szCs w:val="20"/>
            <w:lang w:val="en-US"/>
          </w:rPr>
          <w:t>publications</w:t>
        </w:r>
        <w:r w:rsidRPr="00E35493">
          <w:rPr>
            <w:rStyle w:val="Hyperlink"/>
            <w:rFonts w:ascii="Times New Roman" w:hAnsi="Times New Roman" w:cs="Times New Roman"/>
            <w:color w:val="auto"/>
            <w:sz w:val="20"/>
            <w:szCs w:val="20"/>
          </w:rPr>
          <w:t>/332/</w:t>
        </w:r>
        <w:r w:rsidRPr="00BD7A31">
          <w:rPr>
            <w:rStyle w:val="Hyperlink"/>
            <w:rFonts w:ascii="Times New Roman" w:hAnsi="Times New Roman" w:cs="Times New Roman"/>
            <w:color w:val="auto"/>
            <w:sz w:val="20"/>
            <w:szCs w:val="20"/>
            <w:lang w:val="en-US"/>
          </w:rPr>
          <w:t>us</w:t>
        </w:r>
        <w:r w:rsidRPr="00E35493">
          <w:rPr>
            <w:rStyle w:val="Hyperlink"/>
            <w:rFonts w:ascii="Times New Roman" w:hAnsi="Times New Roman" w:cs="Times New Roman"/>
            <w:color w:val="auto"/>
            <w:sz w:val="20"/>
            <w:szCs w:val="20"/>
          </w:rPr>
          <w:t>_</w:t>
        </w:r>
        <w:r w:rsidRPr="00BD7A31">
          <w:rPr>
            <w:rStyle w:val="Hyperlink"/>
            <w:rFonts w:ascii="Times New Roman" w:hAnsi="Times New Roman" w:cs="Times New Roman"/>
            <w:color w:val="auto"/>
            <w:sz w:val="20"/>
            <w:szCs w:val="20"/>
            <w:lang w:val="en-US"/>
          </w:rPr>
          <w:t>trade</w:t>
        </w:r>
        <w:r w:rsidRPr="00E35493">
          <w:rPr>
            <w:rStyle w:val="Hyperlink"/>
            <w:rFonts w:ascii="Times New Roman" w:hAnsi="Times New Roman" w:cs="Times New Roman"/>
            <w:color w:val="auto"/>
            <w:sz w:val="20"/>
            <w:szCs w:val="20"/>
          </w:rPr>
          <w:t>_</w:t>
        </w:r>
        <w:r w:rsidRPr="00BD7A31">
          <w:rPr>
            <w:rStyle w:val="Hyperlink"/>
            <w:rFonts w:ascii="Times New Roman" w:hAnsi="Times New Roman" w:cs="Times New Roman"/>
            <w:color w:val="auto"/>
            <w:sz w:val="20"/>
            <w:szCs w:val="20"/>
            <w:lang w:val="en-US"/>
          </w:rPr>
          <w:t>policy</w:t>
        </w:r>
        <w:r w:rsidRPr="00E35493">
          <w:rPr>
            <w:rStyle w:val="Hyperlink"/>
            <w:rFonts w:ascii="Times New Roman" w:hAnsi="Times New Roman" w:cs="Times New Roman"/>
            <w:color w:val="auto"/>
            <w:sz w:val="20"/>
            <w:szCs w:val="20"/>
          </w:rPr>
          <w:t>_</w:t>
        </w:r>
        <w:r w:rsidRPr="00BD7A31">
          <w:rPr>
            <w:rStyle w:val="Hyperlink"/>
            <w:rFonts w:ascii="Times New Roman" w:hAnsi="Times New Roman" w:cs="Times New Roman"/>
            <w:color w:val="auto"/>
            <w:sz w:val="20"/>
            <w:szCs w:val="20"/>
            <w:lang w:val="en-US"/>
          </w:rPr>
          <w:t>since</w:t>
        </w:r>
        <w:r w:rsidRPr="00E35493">
          <w:rPr>
            <w:rStyle w:val="Hyperlink"/>
            <w:rFonts w:ascii="Times New Roman" w:hAnsi="Times New Roman" w:cs="Times New Roman"/>
            <w:color w:val="auto"/>
            <w:sz w:val="20"/>
            <w:szCs w:val="20"/>
          </w:rPr>
          <w:t>1934_</w:t>
        </w:r>
        <w:r w:rsidRPr="00BD7A31">
          <w:rPr>
            <w:rStyle w:val="Hyperlink"/>
            <w:rFonts w:ascii="Times New Roman" w:hAnsi="Times New Roman" w:cs="Times New Roman"/>
            <w:color w:val="auto"/>
            <w:sz w:val="20"/>
            <w:szCs w:val="20"/>
            <w:lang w:val="en-US"/>
          </w:rPr>
          <w:t>ir</w:t>
        </w:r>
        <w:r w:rsidRPr="00E35493">
          <w:rPr>
            <w:rStyle w:val="Hyperlink"/>
            <w:rFonts w:ascii="Times New Roman" w:hAnsi="Times New Roman" w:cs="Times New Roman"/>
            <w:color w:val="auto"/>
            <w:sz w:val="20"/>
            <w:szCs w:val="20"/>
          </w:rPr>
          <w:t>6_</w:t>
        </w:r>
        <w:r w:rsidRPr="00BD7A31">
          <w:rPr>
            <w:rStyle w:val="Hyperlink"/>
            <w:rFonts w:ascii="Times New Roman" w:hAnsi="Times New Roman" w:cs="Times New Roman"/>
            <w:color w:val="auto"/>
            <w:sz w:val="20"/>
            <w:szCs w:val="20"/>
            <w:lang w:val="en-US"/>
          </w:rPr>
          <w:t>pub</w:t>
        </w:r>
        <w:r w:rsidRPr="00E35493">
          <w:rPr>
            <w:rStyle w:val="Hyperlink"/>
            <w:rFonts w:ascii="Times New Roman" w:hAnsi="Times New Roman" w:cs="Times New Roman"/>
            <w:color w:val="auto"/>
            <w:sz w:val="20"/>
            <w:szCs w:val="20"/>
          </w:rPr>
          <w:t>4094.</w:t>
        </w:r>
        <w:proofErr w:type="spellStart"/>
        <w:r w:rsidRPr="00BD7A31">
          <w:rPr>
            <w:rStyle w:val="Hyperlink"/>
            <w:rFonts w:ascii="Times New Roman" w:hAnsi="Times New Roman" w:cs="Times New Roman"/>
            <w:color w:val="auto"/>
            <w:sz w:val="20"/>
            <w:szCs w:val="20"/>
            <w:lang w:val="en-US"/>
          </w:rPr>
          <w:t>pdf</w:t>
        </w:r>
        <w:proofErr w:type="spellEnd"/>
      </w:hyperlink>
      <w:r w:rsidRPr="00E35493">
        <w:rPr>
          <w:rFonts w:ascii="Times New Roman" w:hAnsi="Times New Roman" w:cs="Times New Roman"/>
          <w:sz w:val="20"/>
          <w:szCs w:val="20"/>
        </w:rPr>
        <w:t xml:space="preserve"> (</w:t>
      </w:r>
      <w:r w:rsidRPr="005E1CDB">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5E1CDB">
        <w:rPr>
          <w:rFonts w:ascii="Times New Roman" w:hAnsi="Times New Roman" w:cs="Times New Roman"/>
          <w:sz w:val="20"/>
          <w:szCs w:val="20"/>
        </w:rPr>
        <w:t>обращения</w:t>
      </w:r>
      <w:r>
        <w:rPr>
          <w:rFonts w:ascii="Times New Roman" w:hAnsi="Times New Roman" w:cs="Times New Roman"/>
          <w:sz w:val="20"/>
          <w:szCs w:val="20"/>
        </w:rPr>
        <w:t xml:space="preserve"> − 28.02.</w:t>
      </w:r>
      <w:r w:rsidRPr="00E35493">
        <w:rPr>
          <w:rFonts w:ascii="Times New Roman" w:hAnsi="Times New Roman" w:cs="Times New Roman"/>
          <w:sz w:val="20"/>
          <w:szCs w:val="20"/>
        </w:rPr>
        <w:t>2015).</w:t>
      </w:r>
    </w:p>
  </w:footnote>
  <w:footnote w:id="152">
    <w:p w14:paraId="556BFA3E" w14:textId="77777777" w:rsidR="00287928" w:rsidRDefault="00287928" w:rsidP="0043477D">
      <w:pPr>
        <w:pStyle w:val="FootnoteText"/>
        <w:jc w:val="both"/>
        <w:rPr>
          <w:rFonts w:ascii="Times New Roman" w:hAnsi="Times New Roman" w:cs="Times New Roman"/>
          <w:sz w:val="20"/>
          <w:szCs w:val="20"/>
          <w:lang w:val="en-US"/>
        </w:rPr>
      </w:pPr>
      <w:r w:rsidRPr="005E1CDB">
        <w:rPr>
          <w:rStyle w:val="FootnoteReference"/>
          <w:rFonts w:ascii="Times New Roman" w:hAnsi="Times New Roman" w:cs="Times New Roman"/>
          <w:sz w:val="20"/>
          <w:szCs w:val="20"/>
        </w:rPr>
        <w:footnoteRef/>
      </w:r>
      <w:r w:rsidRPr="00BD7A31">
        <w:rPr>
          <w:rFonts w:ascii="Times New Roman" w:hAnsi="Times New Roman" w:cs="Times New Roman"/>
          <w:sz w:val="20"/>
          <w:szCs w:val="20"/>
          <w:lang w:val="en-US"/>
        </w:rPr>
        <w:t xml:space="preserve"> </w:t>
      </w:r>
      <w:r w:rsidRPr="005E1CDB">
        <w:rPr>
          <w:rFonts w:ascii="Times" w:hAnsi="Times" w:cs="Times"/>
          <w:sz w:val="20"/>
          <w:szCs w:val="20"/>
          <w:lang w:val="en-US"/>
        </w:rPr>
        <w:t>CONGRESSIONAL BRIEFINGS ON KENNEDY ROUND--MAY 16, 1967, Washington /</w:t>
      </w:r>
      <w:r w:rsidRPr="005E1CDB">
        <w:rPr>
          <w:rFonts w:ascii="Times New Roman" w:hAnsi="Times New Roman" w:cs="Times New Roman"/>
          <w:sz w:val="20"/>
          <w:szCs w:val="20"/>
          <w:lang w:val="en-US"/>
        </w:rPr>
        <w:t xml:space="preserve">/ Foreign Relations of the </w:t>
      </w:r>
      <w:r>
        <w:rPr>
          <w:rFonts w:ascii="Times New Roman" w:hAnsi="Times New Roman" w:cs="Times New Roman"/>
          <w:sz w:val="20"/>
          <w:szCs w:val="20"/>
          <w:lang w:val="en-US"/>
        </w:rPr>
        <w:t>United States (FRUS) 1964-1969. Vol. VIII.</w:t>
      </w:r>
      <w:r w:rsidRPr="005E1CDB">
        <w:rPr>
          <w:rFonts w:ascii="Times New Roman" w:hAnsi="Times New Roman" w:cs="Times New Roman"/>
          <w:sz w:val="20"/>
          <w:szCs w:val="20"/>
          <w:lang w:val="en-US"/>
        </w:rPr>
        <w:t xml:space="preserve"> Internat</w:t>
      </w:r>
      <w:r>
        <w:rPr>
          <w:rFonts w:ascii="Times New Roman" w:hAnsi="Times New Roman" w:cs="Times New Roman"/>
          <w:sz w:val="20"/>
          <w:szCs w:val="20"/>
          <w:lang w:val="en-US"/>
        </w:rPr>
        <w:t xml:space="preserve">ional Monetary and Trade Policy // </w:t>
      </w:r>
    </w:p>
    <w:p w14:paraId="62FFC22E" w14:textId="2A6BFA56" w:rsidR="00287928" w:rsidRDefault="00287928" w:rsidP="0043477D">
      <w:pPr>
        <w:pStyle w:val="FootnoteText"/>
        <w:jc w:val="both"/>
        <w:rPr>
          <w:rFonts w:cs="Times New Roman"/>
        </w:rPr>
      </w:pPr>
      <w:r w:rsidRPr="005E1CDB">
        <w:rPr>
          <w:rFonts w:ascii="Times New Roman" w:hAnsi="Times New Roman" w:cs="Times New Roman"/>
          <w:sz w:val="20"/>
          <w:szCs w:val="20"/>
          <w:lang w:val="en-US"/>
        </w:rPr>
        <w:t xml:space="preserve">URL: </w:t>
      </w:r>
      <w:hyperlink r:id="rId34" w:history="1">
        <w:r w:rsidRPr="005E1CDB">
          <w:rPr>
            <w:rStyle w:val="Hyperlink"/>
            <w:rFonts w:ascii="Times New Roman" w:hAnsi="Times New Roman" w:cs="Times New Roman"/>
            <w:color w:val="auto"/>
            <w:sz w:val="20"/>
            <w:szCs w:val="20"/>
            <w:lang w:val="en-US"/>
          </w:rPr>
          <w:t>http</w:t>
        </w:r>
        <w:r w:rsidRPr="00BD7A31">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www</w:t>
        </w:r>
        <w:r w:rsidRPr="009C541E">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state</w:t>
        </w:r>
        <w:r w:rsidRPr="00BD7A31">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gov</w:t>
        </w:r>
        <w:r w:rsidRPr="00BD7A31">
          <w:rPr>
            <w:rStyle w:val="Hyperlink"/>
            <w:rFonts w:ascii="Times New Roman" w:hAnsi="Times New Roman" w:cs="Times New Roman"/>
            <w:color w:val="auto"/>
            <w:sz w:val="20"/>
            <w:szCs w:val="20"/>
            <w:lang w:val="en-US"/>
          </w:rPr>
          <w:t>/1997-2001-</w:t>
        </w:r>
        <w:r w:rsidRPr="005E1CDB">
          <w:rPr>
            <w:rStyle w:val="Hyperlink"/>
            <w:rFonts w:ascii="Times New Roman" w:hAnsi="Times New Roman" w:cs="Times New Roman"/>
            <w:color w:val="auto"/>
            <w:sz w:val="20"/>
            <w:szCs w:val="20"/>
            <w:lang w:val="en-US"/>
          </w:rPr>
          <w:t>NOPDFS</w:t>
        </w:r>
        <w:r w:rsidRPr="009C541E">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about</w:t>
        </w:r>
        <w:r w:rsidRPr="009C541E">
          <w:rPr>
            <w:rStyle w:val="Hyperlink"/>
            <w:rFonts w:ascii="Times New Roman" w:hAnsi="Times New Roman" w:cs="Times New Roman"/>
            <w:color w:val="auto"/>
            <w:sz w:val="20"/>
            <w:szCs w:val="20"/>
            <w:lang w:val="en-US"/>
          </w:rPr>
          <w:t>_</w:t>
        </w:r>
        <w:r w:rsidRPr="005E1CDB">
          <w:rPr>
            <w:rStyle w:val="Hyperlink"/>
            <w:rFonts w:ascii="Times New Roman" w:hAnsi="Times New Roman" w:cs="Times New Roman"/>
            <w:color w:val="auto"/>
            <w:sz w:val="20"/>
            <w:szCs w:val="20"/>
            <w:lang w:val="en-US"/>
          </w:rPr>
          <w:t>state</w:t>
        </w:r>
        <w:r w:rsidRPr="009C541E">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history</w:t>
        </w:r>
        <w:r w:rsidRPr="009C541E">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vol</w:t>
        </w:r>
        <w:r w:rsidRPr="009C541E">
          <w:rPr>
            <w:rStyle w:val="Hyperlink"/>
            <w:rFonts w:ascii="Times New Roman" w:hAnsi="Times New Roman" w:cs="Times New Roman"/>
            <w:color w:val="auto"/>
            <w:sz w:val="20"/>
            <w:szCs w:val="20"/>
            <w:lang w:val="en-US"/>
          </w:rPr>
          <w:t>_</w:t>
        </w:r>
        <w:r w:rsidRPr="005E1CDB">
          <w:rPr>
            <w:rStyle w:val="Hyperlink"/>
            <w:rFonts w:ascii="Times New Roman" w:hAnsi="Times New Roman" w:cs="Times New Roman"/>
            <w:color w:val="auto"/>
            <w:sz w:val="20"/>
            <w:szCs w:val="20"/>
            <w:lang w:val="en-US"/>
          </w:rPr>
          <w:t>viii</w:t>
        </w:r>
        <w:r w:rsidRPr="00BD7A31">
          <w:rPr>
            <w:rStyle w:val="Hyperlink"/>
            <w:rFonts w:ascii="Times New Roman" w:hAnsi="Times New Roman" w:cs="Times New Roman"/>
            <w:color w:val="auto"/>
            <w:sz w:val="20"/>
            <w:szCs w:val="20"/>
            <w:lang w:val="en-US"/>
          </w:rPr>
          <w:t>/360_370.</w:t>
        </w:r>
        <w:r w:rsidRPr="005E1CDB">
          <w:rPr>
            <w:rStyle w:val="Hyperlink"/>
            <w:rFonts w:ascii="Times New Roman" w:hAnsi="Times New Roman" w:cs="Times New Roman"/>
            <w:color w:val="auto"/>
            <w:sz w:val="20"/>
            <w:szCs w:val="20"/>
            <w:lang w:val="en-US"/>
          </w:rPr>
          <w:t>html</w:t>
        </w:r>
      </w:hyperlink>
      <w:r w:rsidRPr="009C541E">
        <w:rPr>
          <w:rFonts w:ascii="Times New Roman" w:hAnsi="Times New Roman" w:cs="Times New Roman"/>
          <w:sz w:val="20"/>
          <w:szCs w:val="20"/>
          <w:lang w:val="en-US"/>
        </w:rPr>
        <w:t xml:space="preserve"> (</w:t>
      </w:r>
      <w:r w:rsidRPr="005E1CDB">
        <w:rPr>
          <w:rFonts w:ascii="Times New Roman" w:hAnsi="Times New Roman" w:cs="Times New Roman"/>
          <w:sz w:val="20"/>
          <w:szCs w:val="20"/>
        </w:rPr>
        <w:t>дата</w:t>
      </w:r>
      <w:r w:rsidRPr="009C541E">
        <w:rPr>
          <w:rFonts w:ascii="Times New Roman" w:hAnsi="Times New Roman" w:cs="Times New Roman"/>
          <w:sz w:val="20"/>
          <w:szCs w:val="20"/>
          <w:lang w:val="en-US"/>
        </w:rPr>
        <w:t xml:space="preserve"> </w:t>
      </w:r>
      <w:r w:rsidRPr="005E1CDB">
        <w:rPr>
          <w:rFonts w:ascii="Times New Roman" w:hAnsi="Times New Roman" w:cs="Times New Roman"/>
          <w:sz w:val="20"/>
          <w:szCs w:val="20"/>
        </w:rPr>
        <w:t>обращения</w:t>
      </w:r>
      <w:r>
        <w:rPr>
          <w:rFonts w:ascii="Times New Roman" w:hAnsi="Times New Roman" w:cs="Times New Roman"/>
          <w:sz w:val="20"/>
          <w:szCs w:val="20"/>
          <w:lang w:val="en-US"/>
        </w:rPr>
        <w:t xml:space="preserve"> − 15.03.</w:t>
      </w:r>
      <w:r w:rsidRPr="00BD7A31">
        <w:rPr>
          <w:rFonts w:ascii="Times New Roman" w:hAnsi="Times New Roman" w:cs="Times New Roman"/>
          <w:sz w:val="20"/>
          <w:szCs w:val="20"/>
          <w:lang w:val="en-US"/>
        </w:rPr>
        <w:t>2015).</w:t>
      </w:r>
    </w:p>
  </w:footnote>
  <w:footnote w:id="153">
    <w:p w14:paraId="0B6F789B" w14:textId="77777777" w:rsidR="00287928" w:rsidRDefault="00287928" w:rsidP="0043477D">
      <w:pPr>
        <w:widowControl w:val="0"/>
        <w:autoSpaceDE w:val="0"/>
        <w:autoSpaceDN w:val="0"/>
        <w:adjustRightInd w:val="0"/>
        <w:jc w:val="both"/>
        <w:rPr>
          <w:rFonts w:ascii="Times New Roman" w:hAnsi="Times New Roman" w:cs="Times New Roman"/>
          <w:sz w:val="20"/>
          <w:szCs w:val="20"/>
          <w:lang w:val="en-US"/>
        </w:rPr>
      </w:pPr>
      <w:r w:rsidRPr="005E1CDB">
        <w:rPr>
          <w:rStyle w:val="FootnoteReference"/>
          <w:rFonts w:ascii="Times New Roman" w:hAnsi="Times New Roman" w:cs="Times New Roman"/>
          <w:sz w:val="20"/>
          <w:szCs w:val="20"/>
        </w:rPr>
        <w:footnoteRef/>
      </w:r>
      <w:r w:rsidRPr="005E1CDB">
        <w:rPr>
          <w:rFonts w:ascii="Times New Roman" w:hAnsi="Times New Roman" w:cs="Times New Roman"/>
          <w:sz w:val="20"/>
          <w:szCs w:val="20"/>
          <w:lang w:val="en-US"/>
        </w:rPr>
        <w:t xml:space="preserve"> </w:t>
      </w:r>
      <w:proofErr w:type="gramStart"/>
      <w:r w:rsidRPr="005E1CDB">
        <w:rPr>
          <w:rFonts w:ascii="Times" w:hAnsi="Times" w:cs="Times"/>
          <w:sz w:val="20"/>
          <w:szCs w:val="20"/>
          <w:lang w:val="en-US"/>
        </w:rPr>
        <w:t xml:space="preserve">GENERAL RESULTS OF THE KENNEDY ROUND, Washington, May 16, 1967 </w:t>
      </w:r>
      <w:r w:rsidRPr="005E1CDB">
        <w:rPr>
          <w:rFonts w:ascii="Times New Roman" w:hAnsi="Times New Roman" w:cs="Times New Roman"/>
          <w:sz w:val="20"/>
          <w:szCs w:val="20"/>
          <w:lang w:val="en-US"/>
        </w:rPr>
        <w:t>// Foreign Relations</w:t>
      </w:r>
      <w:r>
        <w:rPr>
          <w:rFonts w:ascii="Times New Roman" w:hAnsi="Times New Roman" w:cs="Times New Roman"/>
          <w:sz w:val="20"/>
          <w:szCs w:val="20"/>
          <w:lang w:val="en-US"/>
        </w:rPr>
        <w:t xml:space="preserve"> of the United States (FRUS) 1964-1969.</w:t>
      </w:r>
      <w:proofErr w:type="gramEnd"/>
      <w:r>
        <w:rPr>
          <w:rFonts w:ascii="Times New Roman" w:hAnsi="Times New Roman" w:cs="Times New Roman"/>
          <w:sz w:val="20"/>
          <w:szCs w:val="20"/>
          <w:lang w:val="en-US"/>
        </w:rPr>
        <w:t xml:space="preserve"> vol. VIII.</w:t>
      </w:r>
      <w:r w:rsidRPr="005E1CDB">
        <w:rPr>
          <w:rFonts w:ascii="Times New Roman" w:hAnsi="Times New Roman" w:cs="Times New Roman"/>
          <w:sz w:val="20"/>
          <w:szCs w:val="20"/>
          <w:lang w:val="en-US"/>
        </w:rPr>
        <w:t xml:space="preserve"> Internat</w:t>
      </w:r>
      <w:r>
        <w:rPr>
          <w:rFonts w:ascii="Times New Roman" w:hAnsi="Times New Roman" w:cs="Times New Roman"/>
          <w:sz w:val="20"/>
          <w:szCs w:val="20"/>
          <w:lang w:val="en-US"/>
        </w:rPr>
        <w:t xml:space="preserve">ional Monetary and Trade Policy // </w:t>
      </w:r>
    </w:p>
    <w:p w14:paraId="08C94CDC" w14:textId="4E729119" w:rsidR="00287928" w:rsidRDefault="00287928" w:rsidP="0043477D">
      <w:pPr>
        <w:widowControl w:val="0"/>
        <w:autoSpaceDE w:val="0"/>
        <w:autoSpaceDN w:val="0"/>
        <w:adjustRightInd w:val="0"/>
        <w:jc w:val="both"/>
        <w:rPr>
          <w:rFonts w:cs="Times New Roman"/>
        </w:rPr>
      </w:pPr>
      <w:r w:rsidRPr="005E1CDB">
        <w:rPr>
          <w:rFonts w:ascii="Times New Roman" w:hAnsi="Times New Roman" w:cs="Times New Roman"/>
          <w:sz w:val="20"/>
          <w:szCs w:val="20"/>
          <w:lang w:val="en-US"/>
        </w:rPr>
        <w:t xml:space="preserve">URL: </w:t>
      </w:r>
      <w:hyperlink r:id="rId35" w:history="1">
        <w:r w:rsidRPr="005E1CDB">
          <w:rPr>
            <w:rStyle w:val="Hyperlink"/>
            <w:rFonts w:ascii="Times New Roman" w:hAnsi="Times New Roman" w:cs="Times New Roman"/>
            <w:color w:val="auto"/>
            <w:sz w:val="20"/>
            <w:szCs w:val="20"/>
            <w:lang w:val="en-US"/>
          </w:rPr>
          <w:t>http</w:t>
        </w:r>
        <w:r w:rsidRPr="00BD7A31">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www</w:t>
        </w:r>
        <w:r w:rsidRPr="00BD7A31">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state</w:t>
        </w:r>
        <w:r w:rsidRPr="00BD7A31">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gov</w:t>
        </w:r>
        <w:r w:rsidRPr="00BD7A31">
          <w:rPr>
            <w:rStyle w:val="Hyperlink"/>
            <w:rFonts w:ascii="Times New Roman" w:hAnsi="Times New Roman" w:cs="Times New Roman"/>
            <w:color w:val="auto"/>
            <w:sz w:val="20"/>
            <w:szCs w:val="20"/>
            <w:lang w:val="en-US"/>
          </w:rPr>
          <w:t>/1997-2001-</w:t>
        </w:r>
        <w:r w:rsidRPr="005E1CDB">
          <w:rPr>
            <w:rStyle w:val="Hyperlink"/>
            <w:rFonts w:ascii="Times New Roman" w:hAnsi="Times New Roman" w:cs="Times New Roman"/>
            <w:color w:val="auto"/>
            <w:sz w:val="20"/>
            <w:szCs w:val="20"/>
            <w:lang w:val="en-US"/>
          </w:rPr>
          <w:t>NOPDFS</w:t>
        </w:r>
        <w:r w:rsidRPr="00BD7A31">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about</w:t>
        </w:r>
        <w:r w:rsidRPr="00BD7A31">
          <w:rPr>
            <w:rStyle w:val="Hyperlink"/>
            <w:rFonts w:ascii="Times New Roman" w:hAnsi="Times New Roman" w:cs="Times New Roman"/>
            <w:color w:val="auto"/>
            <w:sz w:val="20"/>
            <w:szCs w:val="20"/>
            <w:lang w:val="en-US"/>
          </w:rPr>
          <w:t>_</w:t>
        </w:r>
        <w:r w:rsidRPr="005E1CDB">
          <w:rPr>
            <w:rStyle w:val="Hyperlink"/>
            <w:rFonts w:ascii="Times New Roman" w:hAnsi="Times New Roman" w:cs="Times New Roman"/>
            <w:color w:val="auto"/>
            <w:sz w:val="20"/>
            <w:szCs w:val="20"/>
            <w:lang w:val="en-US"/>
          </w:rPr>
          <w:t>state</w:t>
        </w:r>
        <w:r w:rsidRPr="00BD7A31">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history</w:t>
        </w:r>
        <w:r w:rsidRPr="00BD7A31">
          <w:rPr>
            <w:rStyle w:val="Hyperlink"/>
            <w:rFonts w:ascii="Times New Roman" w:hAnsi="Times New Roman" w:cs="Times New Roman"/>
            <w:color w:val="auto"/>
            <w:sz w:val="20"/>
            <w:szCs w:val="20"/>
            <w:lang w:val="en-US"/>
          </w:rPr>
          <w:t>/</w:t>
        </w:r>
        <w:r w:rsidRPr="005E1CDB">
          <w:rPr>
            <w:rStyle w:val="Hyperlink"/>
            <w:rFonts w:ascii="Times New Roman" w:hAnsi="Times New Roman" w:cs="Times New Roman"/>
            <w:color w:val="auto"/>
            <w:sz w:val="20"/>
            <w:szCs w:val="20"/>
            <w:lang w:val="en-US"/>
          </w:rPr>
          <w:t>vol</w:t>
        </w:r>
        <w:r w:rsidRPr="00BD7A31">
          <w:rPr>
            <w:rStyle w:val="Hyperlink"/>
            <w:rFonts w:ascii="Times New Roman" w:hAnsi="Times New Roman" w:cs="Times New Roman"/>
            <w:color w:val="auto"/>
            <w:sz w:val="20"/>
            <w:szCs w:val="20"/>
            <w:lang w:val="en-US"/>
          </w:rPr>
          <w:t>_</w:t>
        </w:r>
        <w:r w:rsidRPr="005E1CDB">
          <w:rPr>
            <w:rStyle w:val="Hyperlink"/>
            <w:rFonts w:ascii="Times New Roman" w:hAnsi="Times New Roman" w:cs="Times New Roman"/>
            <w:color w:val="auto"/>
            <w:sz w:val="20"/>
            <w:szCs w:val="20"/>
            <w:lang w:val="en-US"/>
          </w:rPr>
          <w:t>viii</w:t>
        </w:r>
        <w:r w:rsidRPr="00BD7A31">
          <w:rPr>
            <w:rStyle w:val="Hyperlink"/>
            <w:rFonts w:ascii="Times New Roman" w:hAnsi="Times New Roman" w:cs="Times New Roman"/>
            <w:color w:val="auto"/>
            <w:sz w:val="20"/>
            <w:szCs w:val="20"/>
            <w:lang w:val="en-US"/>
          </w:rPr>
          <w:t>/360_370.</w:t>
        </w:r>
        <w:r w:rsidRPr="005E1CDB">
          <w:rPr>
            <w:rStyle w:val="Hyperlink"/>
            <w:rFonts w:ascii="Times New Roman" w:hAnsi="Times New Roman" w:cs="Times New Roman"/>
            <w:color w:val="auto"/>
            <w:sz w:val="20"/>
            <w:szCs w:val="20"/>
            <w:lang w:val="en-US"/>
          </w:rPr>
          <w:t>html</w:t>
        </w:r>
      </w:hyperlink>
      <w:r w:rsidRPr="00BD7A31">
        <w:rPr>
          <w:rFonts w:ascii="Times New Roman" w:hAnsi="Times New Roman" w:cs="Times New Roman"/>
          <w:sz w:val="20"/>
          <w:szCs w:val="20"/>
          <w:lang w:val="en-US"/>
        </w:rPr>
        <w:t xml:space="preserve"> (</w:t>
      </w:r>
      <w:r w:rsidRPr="005E1CDB">
        <w:rPr>
          <w:rFonts w:ascii="Times New Roman" w:hAnsi="Times New Roman" w:cs="Times New Roman"/>
          <w:sz w:val="20"/>
          <w:szCs w:val="20"/>
        </w:rPr>
        <w:t>дата</w:t>
      </w:r>
      <w:r w:rsidRPr="00BD7A31">
        <w:rPr>
          <w:rFonts w:ascii="Times New Roman" w:hAnsi="Times New Roman" w:cs="Times New Roman"/>
          <w:sz w:val="20"/>
          <w:szCs w:val="20"/>
          <w:lang w:val="en-US"/>
        </w:rPr>
        <w:t xml:space="preserve"> </w:t>
      </w:r>
      <w:r w:rsidRPr="005E1CDB">
        <w:rPr>
          <w:rFonts w:ascii="Times New Roman" w:hAnsi="Times New Roman" w:cs="Times New Roman"/>
          <w:sz w:val="20"/>
          <w:szCs w:val="20"/>
        </w:rPr>
        <w:t>обращения</w:t>
      </w:r>
      <w:r>
        <w:rPr>
          <w:rFonts w:ascii="Times New Roman" w:hAnsi="Times New Roman" w:cs="Times New Roman"/>
          <w:sz w:val="20"/>
          <w:szCs w:val="20"/>
          <w:lang w:val="en-US"/>
        </w:rPr>
        <w:t xml:space="preserve"> − 15.03.</w:t>
      </w:r>
      <w:r w:rsidRPr="00BD7A31">
        <w:rPr>
          <w:rFonts w:ascii="Times New Roman" w:hAnsi="Times New Roman" w:cs="Times New Roman"/>
          <w:sz w:val="20"/>
          <w:szCs w:val="20"/>
          <w:lang w:val="en-US"/>
        </w:rPr>
        <w:t>2015).</w:t>
      </w:r>
    </w:p>
  </w:footnote>
  <w:footnote w:id="154">
    <w:p w14:paraId="1C354E2A" w14:textId="77777777" w:rsidR="00287928" w:rsidRDefault="00287928" w:rsidP="0043477D">
      <w:pPr>
        <w:pStyle w:val="FootnoteText"/>
        <w:jc w:val="both"/>
        <w:rPr>
          <w:rFonts w:ascii="Times New Roman" w:hAnsi="Times New Roman" w:cs="Times New Roman"/>
          <w:sz w:val="20"/>
          <w:szCs w:val="20"/>
          <w:lang w:val="en-US"/>
        </w:rPr>
      </w:pPr>
      <w:r w:rsidRPr="005E1CDB">
        <w:rPr>
          <w:rStyle w:val="FootnoteReference"/>
          <w:rFonts w:ascii="Times New Roman" w:hAnsi="Times New Roman" w:cs="Times New Roman"/>
          <w:sz w:val="20"/>
          <w:szCs w:val="20"/>
        </w:rPr>
        <w:footnoteRef/>
      </w:r>
      <w:r w:rsidRPr="005E1CDB">
        <w:rPr>
          <w:rFonts w:ascii="Times New Roman" w:hAnsi="Times New Roman" w:cs="Times New Roman"/>
          <w:sz w:val="20"/>
          <w:szCs w:val="20"/>
          <w:lang w:val="en-US"/>
        </w:rPr>
        <w:t xml:space="preserve"> Bryan</w:t>
      </w:r>
      <w:r w:rsidRPr="0045587B">
        <w:rPr>
          <w:rFonts w:ascii="Times New Roman" w:hAnsi="Times New Roman" w:cs="Times New Roman"/>
          <w:sz w:val="20"/>
          <w:szCs w:val="20"/>
          <w:lang w:val="en-US"/>
        </w:rPr>
        <w:t xml:space="preserve"> </w:t>
      </w:r>
      <w:r>
        <w:rPr>
          <w:rFonts w:ascii="Times New Roman" w:hAnsi="Times New Roman" w:cs="Times New Roman"/>
          <w:sz w:val="20"/>
          <w:szCs w:val="20"/>
          <w:lang w:val="en-US"/>
        </w:rPr>
        <w:t>M</w:t>
      </w:r>
      <w:r w:rsidRPr="005E1CDB">
        <w:rPr>
          <w:rFonts w:ascii="Times New Roman" w:hAnsi="Times New Roman" w:cs="Times New Roman"/>
          <w:sz w:val="20"/>
          <w:szCs w:val="20"/>
          <w:lang w:val="en-US"/>
        </w:rPr>
        <w:t xml:space="preserve">. </w:t>
      </w:r>
      <w:proofErr w:type="gramStart"/>
      <w:r w:rsidRPr="005E1CDB">
        <w:rPr>
          <w:rFonts w:ascii="Times New Roman" w:hAnsi="Times New Roman" w:cs="Times New Roman"/>
          <w:sz w:val="20"/>
          <w:szCs w:val="20"/>
          <w:lang w:val="en-US"/>
        </w:rPr>
        <w:t xml:space="preserve">The Great Inflation // </w:t>
      </w:r>
      <w:r>
        <w:rPr>
          <w:rFonts w:ascii="Times New Roman" w:hAnsi="Times New Roman" w:cs="Times New Roman"/>
          <w:sz w:val="20"/>
          <w:szCs w:val="20"/>
          <w:lang w:val="en-US"/>
        </w:rPr>
        <w:t>Federal Reserve Bank of Atlanta.</w:t>
      </w:r>
      <w:proofErr w:type="gramEnd"/>
      <w:r w:rsidRPr="005E1CDB">
        <w:rPr>
          <w:rFonts w:ascii="Times New Roman" w:hAnsi="Times New Roman" w:cs="Times New Roman"/>
          <w:sz w:val="20"/>
          <w:szCs w:val="20"/>
          <w:lang w:val="en-US"/>
        </w:rPr>
        <w:t xml:space="preserve"> </w:t>
      </w:r>
    </w:p>
    <w:p w14:paraId="2D9647D9" w14:textId="4404722E" w:rsidR="00287928" w:rsidRDefault="00287928" w:rsidP="0043477D">
      <w:pPr>
        <w:pStyle w:val="FootnoteText"/>
        <w:jc w:val="both"/>
        <w:rPr>
          <w:rFonts w:cs="Times New Roman"/>
        </w:rPr>
      </w:pPr>
      <w:r w:rsidRPr="005E1CDB">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36" w:history="1">
        <w:r w:rsidRPr="005E1CDB">
          <w:rPr>
            <w:rStyle w:val="Hyperlink"/>
            <w:rFonts w:ascii="Times New Roman" w:hAnsi="Times New Roman" w:cs="Times New Roman"/>
            <w:color w:val="auto"/>
            <w:sz w:val="20"/>
            <w:szCs w:val="20"/>
            <w:lang w:val="en-US"/>
          </w:rPr>
          <w:t>http</w:t>
        </w:r>
        <w:r w:rsidRPr="00E35493">
          <w:rPr>
            <w:rStyle w:val="Hyperlink"/>
            <w:rFonts w:ascii="Times New Roman" w:hAnsi="Times New Roman" w:cs="Times New Roman"/>
            <w:color w:val="auto"/>
            <w:sz w:val="20"/>
            <w:szCs w:val="20"/>
          </w:rPr>
          <w:t>://</w:t>
        </w:r>
        <w:r w:rsidRPr="005E1CDB">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5E1CDB">
          <w:rPr>
            <w:rStyle w:val="Hyperlink"/>
            <w:rFonts w:ascii="Times New Roman" w:hAnsi="Times New Roman" w:cs="Times New Roman"/>
            <w:color w:val="auto"/>
            <w:sz w:val="20"/>
            <w:szCs w:val="20"/>
            <w:lang w:val="en-US"/>
          </w:rPr>
          <w:t>federalreservehistory</w:t>
        </w:r>
        <w:r w:rsidRPr="00E35493">
          <w:rPr>
            <w:rStyle w:val="Hyperlink"/>
            <w:rFonts w:ascii="Times New Roman" w:hAnsi="Times New Roman" w:cs="Times New Roman"/>
            <w:color w:val="auto"/>
            <w:sz w:val="20"/>
            <w:szCs w:val="20"/>
          </w:rPr>
          <w:t>.</w:t>
        </w:r>
        <w:r w:rsidRPr="005E1CDB">
          <w:rPr>
            <w:rStyle w:val="Hyperlink"/>
            <w:rFonts w:ascii="Times New Roman" w:hAnsi="Times New Roman" w:cs="Times New Roman"/>
            <w:color w:val="auto"/>
            <w:sz w:val="20"/>
            <w:szCs w:val="20"/>
            <w:lang w:val="en-US"/>
          </w:rPr>
          <w:t>org</w:t>
        </w:r>
        <w:r w:rsidRPr="00E35493">
          <w:rPr>
            <w:rStyle w:val="Hyperlink"/>
            <w:rFonts w:ascii="Times New Roman" w:hAnsi="Times New Roman" w:cs="Times New Roman"/>
            <w:color w:val="auto"/>
            <w:sz w:val="20"/>
            <w:szCs w:val="20"/>
          </w:rPr>
          <w:t>/</w:t>
        </w:r>
        <w:r w:rsidRPr="005E1CDB">
          <w:rPr>
            <w:rStyle w:val="Hyperlink"/>
            <w:rFonts w:ascii="Times New Roman" w:hAnsi="Times New Roman" w:cs="Times New Roman"/>
            <w:color w:val="auto"/>
            <w:sz w:val="20"/>
            <w:szCs w:val="20"/>
            <w:lang w:val="en-US"/>
          </w:rPr>
          <w:t>Period</w:t>
        </w:r>
        <w:r w:rsidRPr="00E35493">
          <w:rPr>
            <w:rStyle w:val="Hyperlink"/>
            <w:rFonts w:ascii="Times New Roman" w:hAnsi="Times New Roman" w:cs="Times New Roman"/>
            <w:color w:val="auto"/>
            <w:sz w:val="20"/>
            <w:szCs w:val="20"/>
          </w:rPr>
          <w:t>/</w:t>
        </w:r>
        <w:r w:rsidRPr="005E1CDB">
          <w:rPr>
            <w:rStyle w:val="Hyperlink"/>
            <w:rFonts w:ascii="Times New Roman" w:hAnsi="Times New Roman" w:cs="Times New Roman"/>
            <w:color w:val="auto"/>
            <w:sz w:val="20"/>
            <w:szCs w:val="20"/>
            <w:lang w:val="en-US"/>
          </w:rPr>
          <w:t>Essay</w:t>
        </w:r>
        <w:r w:rsidRPr="00E35493">
          <w:rPr>
            <w:rStyle w:val="Hyperlink"/>
            <w:rFonts w:ascii="Times New Roman" w:hAnsi="Times New Roman" w:cs="Times New Roman"/>
            <w:color w:val="auto"/>
            <w:sz w:val="20"/>
            <w:szCs w:val="20"/>
          </w:rPr>
          <w:t>/13</w:t>
        </w:r>
      </w:hyperlink>
      <w:r w:rsidRPr="00E35493">
        <w:rPr>
          <w:rFonts w:ascii="Times New Roman" w:hAnsi="Times New Roman" w:cs="Times New Roman"/>
          <w:sz w:val="20"/>
          <w:szCs w:val="20"/>
        </w:rPr>
        <w:t xml:space="preserve"> (</w:t>
      </w:r>
      <w:r w:rsidRPr="005E1CDB">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5E1CDB">
        <w:rPr>
          <w:rFonts w:ascii="Times New Roman" w:hAnsi="Times New Roman" w:cs="Times New Roman"/>
          <w:sz w:val="20"/>
          <w:szCs w:val="20"/>
        </w:rPr>
        <w:t>обращения</w:t>
      </w:r>
      <w:r>
        <w:rPr>
          <w:rFonts w:ascii="Times New Roman" w:hAnsi="Times New Roman" w:cs="Times New Roman"/>
          <w:sz w:val="20"/>
          <w:szCs w:val="20"/>
        </w:rPr>
        <w:t xml:space="preserve"> − 23.07.</w:t>
      </w:r>
      <w:r w:rsidRPr="00E35493">
        <w:rPr>
          <w:rFonts w:ascii="Times New Roman" w:hAnsi="Times New Roman" w:cs="Times New Roman"/>
          <w:sz w:val="20"/>
          <w:szCs w:val="20"/>
        </w:rPr>
        <w:t>2016).</w:t>
      </w:r>
    </w:p>
  </w:footnote>
  <w:footnote w:id="155">
    <w:p w14:paraId="794F24F3" w14:textId="77777777" w:rsidR="00287928" w:rsidRDefault="00287928" w:rsidP="0043477D">
      <w:pPr>
        <w:pStyle w:val="FootnoteText"/>
        <w:jc w:val="both"/>
        <w:rPr>
          <w:rFonts w:ascii="Times New Roman" w:hAnsi="Times New Roman" w:cs="Times New Roman"/>
          <w:sz w:val="20"/>
          <w:szCs w:val="20"/>
          <w:lang w:val="en-US"/>
        </w:rPr>
      </w:pPr>
      <w:r w:rsidRPr="005E1CDB">
        <w:rPr>
          <w:rStyle w:val="FootnoteReference"/>
          <w:rFonts w:ascii="Times New Roman" w:hAnsi="Times New Roman" w:cs="Times New Roman"/>
          <w:sz w:val="20"/>
          <w:szCs w:val="20"/>
        </w:rPr>
        <w:footnoteRef/>
      </w:r>
      <w:r w:rsidRPr="005E1CDB">
        <w:rPr>
          <w:rFonts w:ascii="Times New Roman" w:hAnsi="Times New Roman" w:cs="Times New Roman"/>
          <w:sz w:val="20"/>
          <w:szCs w:val="20"/>
          <w:lang w:val="en-US"/>
        </w:rPr>
        <w:t>Allan</w:t>
      </w:r>
      <w:r w:rsidRPr="0045587B">
        <w:rPr>
          <w:rFonts w:ascii="Times New Roman" w:hAnsi="Times New Roman" w:cs="Times New Roman"/>
          <w:sz w:val="20"/>
          <w:szCs w:val="20"/>
        </w:rPr>
        <w:t xml:space="preserve"> </w:t>
      </w:r>
      <w:r w:rsidRPr="005E1CDB">
        <w:rPr>
          <w:rFonts w:ascii="Times New Roman" w:hAnsi="Times New Roman" w:cs="Times New Roman"/>
          <w:sz w:val="20"/>
          <w:szCs w:val="20"/>
          <w:lang w:val="en-US"/>
        </w:rPr>
        <w:t>H</w:t>
      </w:r>
      <w:r w:rsidRPr="0045587B">
        <w:rPr>
          <w:rFonts w:ascii="Times New Roman" w:hAnsi="Times New Roman" w:cs="Times New Roman"/>
          <w:sz w:val="20"/>
          <w:szCs w:val="20"/>
        </w:rPr>
        <w:t xml:space="preserve">. </w:t>
      </w:r>
      <w:r w:rsidRPr="005E1CDB">
        <w:rPr>
          <w:rFonts w:ascii="Times New Roman" w:hAnsi="Times New Roman" w:cs="Times New Roman"/>
          <w:sz w:val="20"/>
          <w:szCs w:val="20"/>
          <w:lang w:val="en-US"/>
        </w:rPr>
        <w:t>Meltzer</w:t>
      </w:r>
      <w:r w:rsidRPr="0045587B">
        <w:rPr>
          <w:rFonts w:ascii="Times New Roman" w:hAnsi="Times New Roman" w:cs="Times New Roman"/>
          <w:sz w:val="20"/>
          <w:szCs w:val="20"/>
        </w:rPr>
        <w:t xml:space="preserve">. </w:t>
      </w:r>
      <w:proofErr w:type="gramStart"/>
      <w:r w:rsidRPr="005E1CDB">
        <w:rPr>
          <w:rFonts w:ascii="Times New Roman" w:hAnsi="Times New Roman" w:cs="Times New Roman"/>
          <w:sz w:val="20"/>
          <w:szCs w:val="20"/>
          <w:lang w:val="en-US"/>
        </w:rPr>
        <w:t xml:space="preserve">Origins of Great Inflation // Federal Reserve Bank of St. Louis </w:t>
      </w:r>
      <w:r w:rsidRPr="00943122">
        <w:rPr>
          <w:rFonts w:ascii="Times New Roman" w:hAnsi="Times New Roman" w:cs="Times New Roman"/>
          <w:iCs/>
          <w:sz w:val="20"/>
          <w:szCs w:val="20"/>
          <w:lang w:val="en-US"/>
        </w:rPr>
        <w:t>Review</w:t>
      </w:r>
      <w:r>
        <w:rPr>
          <w:rFonts w:ascii="Times New Roman" w:hAnsi="Times New Roman" w:cs="Times New Roman"/>
          <w:i/>
          <w:iCs/>
          <w:sz w:val="20"/>
          <w:szCs w:val="20"/>
          <w:lang w:val="en-US"/>
        </w:rPr>
        <w:t>.</w:t>
      </w:r>
      <w:proofErr w:type="gramEnd"/>
      <w:r w:rsidRPr="005E1CDB">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 xml:space="preserve">March/April 2005. </w:t>
      </w:r>
    </w:p>
    <w:p w14:paraId="6C49654D" w14:textId="77777777" w:rsidR="00287928" w:rsidRDefault="00287928" w:rsidP="0043477D">
      <w:pPr>
        <w:pStyle w:val="FootnoteText"/>
        <w:jc w:val="both"/>
        <w:rPr>
          <w:rFonts w:cs="Times New Roman"/>
        </w:rPr>
      </w:pPr>
      <w:proofErr w:type="gramStart"/>
      <w:r>
        <w:rPr>
          <w:rFonts w:ascii="Times New Roman" w:hAnsi="Times New Roman" w:cs="Times New Roman"/>
          <w:sz w:val="20"/>
          <w:szCs w:val="20"/>
          <w:lang w:val="en-US"/>
        </w:rPr>
        <w:t>No. 87(2, Part 2).</w:t>
      </w:r>
      <w:proofErr w:type="gramEnd"/>
      <w:r>
        <w:rPr>
          <w:rFonts w:ascii="Times New Roman" w:hAnsi="Times New Roman" w:cs="Times New Roman"/>
          <w:sz w:val="20"/>
          <w:szCs w:val="20"/>
          <w:lang w:val="en-US"/>
        </w:rPr>
        <w:t xml:space="preserve"> P</w:t>
      </w:r>
      <w:r w:rsidRPr="005E1CDB">
        <w:rPr>
          <w:rFonts w:ascii="Times New Roman" w:hAnsi="Times New Roman" w:cs="Times New Roman"/>
          <w:sz w:val="20"/>
          <w:szCs w:val="20"/>
          <w:lang w:val="en-US"/>
        </w:rPr>
        <w:t>. 145.</w:t>
      </w:r>
    </w:p>
  </w:footnote>
  <w:footnote w:id="156">
    <w:p w14:paraId="56C031E2" w14:textId="77777777" w:rsidR="00287928" w:rsidRDefault="00287928" w:rsidP="0043477D">
      <w:pPr>
        <w:pStyle w:val="FootnoteText"/>
        <w:jc w:val="both"/>
        <w:rPr>
          <w:rFonts w:cs="Times New Roman"/>
        </w:rPr>
      </w:pPr>
      <w:r w:rsidRPr="005E1CDB">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Trade Policy in the 1970s. Report</w:t>
      </w:r>
      <w:r w:rsidRPr="005E1CDB">
        <w:rPr>
          <w:rFonts w:ascii="Times New Roman" w:hAnsi="Times New Roman" w:cs="Times New Roman"/>
          <w:sz w:val="20"/>
          <w:szCs w:val="20"/>
          <w:lang w:val="en-US"/>
        </w:rPr>
        <w:t xml:space="preserve"> by Senator Abraham </w:t>
      </w:r>
      <w:proofErr w:type="spellStart"/>
      <w:r w:rsidRPr="005E1CDB">
        <w:rPr>
          <w:rFonts w:ascii="Times New Roman" w:hAnsi="Times New Roman" w:cs="Times New Roman"/>
          <w:sz w:val="20"/>
          <w:szCs w:val="20"/>
          <w:lang w:val="en-US"/>
        </w:rPr>
        <w:t>Robikoff</w:t>
      </w:r>
      <w:proofErr w:type="spellEnd"/>
      <w:r w:rsidRPr="005E1CDB">
        <w:rPr>
          <w:rFonts w:ascii="Times New Roman" w:hAnsi="Times New Roman" w:cs="Times New Roman"/>
          <w:sz w:val="20"/>
          <w:szCs w:val="20"/>
          <w:lang w:val="en-US"/>
        </w:rPr>
        <w:t xml:space="preserve"> to the C</w:t>
      </w:r>
      <w:r>
        <w:rPr>
          <w:rFonts w:ascii="Times New Roman" w:hAnsi="Times New Roman" w:cs="Times New Roman"/>
          <w:sz w:val="20"/>
          <w:szCs w:val="20"/>
          <w:lang w:val="en-US"/>
        </w:rPr>
        <w:t>ommittee On</w:t>
      </w:r>
      <w:r w:rsidRPr="00FF446C">
        <w:rPr>
          <w:rFonts w:ascii="Times New Roman" w:hAnsi="Times New Roman" w:cs="Times New Roman"/>
          <w:sz w:val="20"/>
          <w:szCs w:val="20"/>
          <w:lang w:val="en-US"/>
        </w:rPr>
        <w:t xml:space="preserve"> F</w:t>
      </w:r>
      <w:r>
        <w:rPr>
          <w:rFonts w:ascii="Times New Roman" w:hAnsi="Times New Roman" w:cs="Times New Roman"/>
          <w:sz w:val="20"/>
          <w:szCs w:val="20"/>
          <w:lang w:val="en-US"/>
        </w:rPr>
        <w:t>inance</w:t>
      </w:r>
      <w:r w:rsidRPr="00FF446C">
        <w:rPr>
          <w:rFonts w:ascii="Times New Roman" w:hAnsi="Times New Roman" w:cs="Times New Roman"/>
          <w:sz w:val="20"/>
          <w:szCs w:val="20"/>
          <w:lang w:val="en-US"/>
        </w:rPr>
        <w:t xml:space="preserve"> U</w:t>
      </w:r>
      <w:r>
        <w:rPr>
          <w:rFonts w:ascii="Times New Roman" w:hAnsi="Times New Roman" w:cs="Times New Roman"/>
          <w:sz w:val="20"/>
          <w:szCs w:val="20"/>
          <w:lang w:val="en-US"/>
        </w:rPr>
        <w:t xml:space="preserve">nited States Senate // US Government Printing Office. </w:t>
      </w:r>
      <w:proofErr w:type="gramStart"/>
      <w:r>
        <w:rPr>
          <w:rFonts w:ascii="Times New Roman" w:hAnsi="Times New Roman" w:cs="Times New Roman"/>
          <w:sz w:val="20"/>
          <w:szCs w:val="20"/>
          <w:lang w:val="en-US"/>
        </w:rPr>
        <w:t>March,</w:t>
      </w:r>
      <w:proofErr w:type="gramEnd"/>
      <w:r>
        <w:rPr>
          <w:rFonts w:ascii="Times New Roman" w:hAnsi="Times New Roman" w:cs="Times New Roman"/>
          <w:sz w:val="20"/>
          <w:szCs w:val="20"/>
          <w:lang w:val="en-US"/>
        </w:rPr>
        <w:t xml:space="preserve"> 4.</w:t>
      </w:r>
      <w:r w:rsidRPr="00FF446C">
        <w:rPr>
          <w:rFonts w:ascii="Times New Roman" w:hAnsi="Times New Roman" w:cs="Times New Roman"/>
          <w:sz w:val="20"/>
          <w:szCs w:val="20"/>
          <w:lang w:val="en-US"/>
        </w:rPr>
        <w:t xml:space="preserve"> 1971</w:t>
      </w:r>
      <w:r>
        <w:rPr>
          <w:rFonts w:ascii="Times New Roman" w:hAnsi="Times New Roman" w:cs="Times New Roman"/>
          <w:sz w:val="20"/>
          <w:szCs w:val="20"/>
          <w:lang w:val="en-US"/>
        </w:rPr>
        <w:t>. P. 2.</w:t>
      </w:r>
    </w:p>
  </w:footnote>
  <w:footnote w:id="157">
    <w:p w14:paraId="26468F22" w14:textId="77777777" w:rsidR="00287928" w:rsidRDefault="00287928" w:rsidP="0043477D">
      <w:pPr>
        <w:pStyle w:val="FootnoteText"/>
        <w:jc w:val="both"/>
        <w:rPr>
          <w:rFonts w:cs="Times New Roman"/>
        </w:rPr>
      </w:pPr>
      <w:r w:rsidRPr="00FF446C">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FF446C">
        <w:rPr>
          <w:rFonts w:ascii="Times New Roman" w:hAnsi="Times New Roman" w:cs="Times New Roman"/>
          <w:sz w:val="20"/>
          <w:szCs w:val="20"/>
          <w:lang w:val="en-US"/>
        </w:rPr>
        <w:t>Miles</w:t>
      </w:r>
      <w:r w:rsidRPr="00274EC3">
        <w:rPr>
          <w:rFonts w:ascii="Times New Roman" w:hAnsi="Times New Roman" w:cs="Times New Roman"/>
          <w:sz w:val="20"/>
          <w:szCs w:val="20"/>
          <w:lang w:val="en-US"/>
        </w:rPr>
        <w:t xml:space="preserve"> </w:t>
      </w:r>
      <w:r>
        <w:rPr>
          <w:rFonts w:ascii="Times New Roman" w:hAnsi="Times New Roman" w:cs="Times New Roman"/>
          <w:sz w:val="20"/>
          <w:szCs w:val="20"/>
          <w:lang w:val="en-US"/>
        </w:rPr>
        <w:t>C</w:t>
      </w:r>
      <w:r w:rsidRPr="00FF446C">
        <w:rPr>
          <w:rFonts w:ascii="Times New Roman" w:hAnsi="Times New Roman" w:cs="Times New Roman"/>
          <w:sz w:val="20"/>
          <w:szCs w:val="20"/>
          <w:lang w:val="en-US"/>
        </w:rPr>
        <w:t>. US Trade Policy in the 1970s: the Report of the Williams Commission</w:t>
      </w:r>
      <w:r>
        <w:rPr>
          <w:rFonts w:ascii="Times New Roman" w:hAnsi="Times New Roman" w:cs="Times New Roman"/>
          <w:sz w:val="20"/>
          <w:szCs w:val="20"/>
          <w:lang w:val="en-US"/>
        </w:rPr>
        <w:t xml:space="preserve"> // The World Today. Vol. 28. No. 3. 1972. P</w:t>
      </w:r>
      <w:r w:rsidRPr="00FF446C">
        <w:rPr>
          <w:rFonts w:ascii="Times New Roman" w:hAnsi="Times New Roman" w:cs="Times New Roman"/>
          <w:sz w:val="20"/>
          <w:szCs w:val="20"/>
          <w:lang w:val="en-US"/>
        </w:rPr>
        <w:t>. 103</w:t>
      </w:r>
      <w:r>
        <w:rPr>
          <w:rFonts w:ascii="Times New Roman" w:hAnsi="Times New Roman" w:cs="Times New Roman"/>
          <w:sz w:val="20"/>
          <w:szCs w:val="20"/>
          <w:lang w:val="en-US"/>
        </w:rPr>
        <w:t>.</w:t>
      </w:r>
    </w:p>
  </w:footnote>
  <w:footnote w:id="158">
    <w:p w14:paraId="7BEDD1A2" w14:textId="77777777" w:rsidR="00287928" w:rsidRDefault="00287928" w:rsidP="0043477D">
      <w:pPr>
        <w:pStyle w:val="FootnoteText"/>
        <w:jc w:val="both"/>
        <w:rPr>
          <w:rFonts w:cs="Times New Roman"/>
        </w:rPr>
      </w:pPr>
      <w:r w:rsidRPr="00FF446C">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Trade Policy in the 1970s. Report</w:t>
      </w:r>
      <w:r w:rsidRPr="005E1CDB">
        <w:rPr>
          <w:rFonts w:ascii="Times New Roman" w:hAnsi="Times New Roman" w:cs="Times New Roman"/>
          <w:sz w:val="20"/>
          <w:szCs w:val="20"/>
          <w:lang w:val="en-US"/>
        </w:rPr>
        <w:t xml:space="preserve"> by Senator Abraham </w:t>
      </w:r>
      <w:proofErr w:type="spellStart"/>
      <w:r w:rsidRPr="005E1CDB">
        <w:rPr>
          <w:rFonts w:ascii="Times New Roman" w:hAnsi="Times New Roman" w:cs="Times New Roman"/>
          <w:sz w:val="20"/>
          <w:szCs w:val="20"/>
          <w:lang w:val="en-US"/>
        </w:rPr>
        <w:t>Robikoff</w:t>
      </w:r>
      <w:proofErr w:type="spellEnd"/>
      <w:r w:rsidRPr="005E1CDB">
        <w:rPr>
          <w:rFonts w:ascii="Times New Roman" w:hAnsi="Times New Roman" w:cs="Times New Roman"/>
          <w:sz w:val="20"/>
          <w:szCs w:val="20"/>
          <w:lang w:val="en-US"/>
        </w:rPr>
        <w:t xml:space="preserve"> to the C</w:t>
      </w:r>
      <w:r>
        <w:rPr>
          <w:rFonts w:ascii="Times New Roman" w:hAnsi="Times New Roman" w:cs="Times New Roman"/>
          <w:sz w:val="20"/>
          <w:szCs w:val="20"/>
          <w:lang w:val="en-US"/>
        </w:rPr>
        <w:t>ommittee On</w:t>
      </w:r>
      <w:r w:rsidRPr="00FF446C">
        <w:rPr>
          <w:rFonts w:ascii="Times New Roman" w:hAnsi="Times New Roman" w:cs="Times New Roman"/>
          <w:sz w:val="20"/>
          <w:szCs w:val="20"/>
          <w:lang w:val="en-US"/>
        </w:rPr>
        <w:t xml:space="preserve"> F</w:t>
      </w:r>
      <w:r>
        <w:rPr>
          <w:rFonts w:ascii="Times New Roman" w:hAnsi="Times New Roman" w:cs="Times New Roman"/>
          <w:sz w:val="20"/>
          <w:szCs w:val="20"/>
          <w:lang w:val="en-US"/>
        </w:rPr>
        <w:t>inance</w:t>
      </w:r>
      <w:r w:rsidRPr="00FF446C">
        <w:rPr>
          <w:rFonts w:ascii="Times New Roman" w:hAnsi="Times New Roman" w:cs="Times New Roman"/>
          <w:sz w:val="20"/>
          <w:szCs w:val="20"/>
          <w:lang w:val="en-US"/>
        </w:rPr>
        <w:t xml:space="preserve"> U</w:t>
      </w:r>
      <w:r>
        <w:rPr>
          <w:rFonts w:ascii="Times New Roman" w:hAnsi="Times New Roman" w:cs="Times New Roman"/>
          <w:sz w:val="20"/>
          <w:szCs w:val="20"/>
          <w:lang w:val="en-US"/>
        </w:rPr>
        <w:t xml:space="preserve">nited States Senate // US Government Printing Office. </w:t>
      </w:r>
      <w:proofErr w:type="gramStart"/>
      <w:r>
        <w:rPr>
          <w:rFonts w:ascii="Times New Roman" w:hAnsi="Times New Roman" w:cs="Times New Roman"/>
          <w:sz w:val="20"/>
          <w:szCs w:val="20"/>
          <w:lang w:val="en-US"/>
        </w:rPr>
        <w:t>March,</w:t>
      </w:r>
      <w:proofErr w:type="gramEnd"/>
      <w:r>
        <w:rPr>
          <w:rFonts w:ascii="Times New Roman" w:hAnsi="Times New Roman" w:cs="Times New Roman"/>
          <w:sz w:val="20"/>
          <w:szCs w:val="20"/>
          <w:lang w:val="en-US"/>
        </w:rPr>
        <w:t xml:space="preserve"> 4.</w:t>
      </w:r>
      <w:r w:rsidRPr="00FF446C">
        <w:rPr>
          <w:rFonts w:ascii="Times New Roman" w:hAnsi="Times New Roman" w:cs="Times New Roman"/>
          <w:sz w:val="20"/>
          <w:szCs w:val="20"/>
          <w:lang w:val="en-US"/>
        </w:rPr>
        <w:t xml:space="preserve"> 1971</w:t>
      </w:r>
      <w:r>
        <w:rPr>
          <w:rFonts w:ascii="Times New Roman" w:hAnsi="Times New Roman" w:cs="Times New Roman"/>
          <w:sz w:val="20"/>
          <w:szCs w:val="20"/>
          <w:lang w:val="en-US"/>
        </w:rPr>
        <w:t xml:space="preserve">. P. </w:t>
      </w:r>
      <w:r w:rsidRPr="00FF446C">
        <w:rPr>
          <w:rFonts w:ascii="Times New Roman" w:hAnsi="Times New Roman" w:cs="Times New Roman"/>
          <w:sz w:val="20"/>
          <w:szCs w:val="20"/>
          <w:lang w:val="en-US"/>
        </w:rPr>
        <w:t>8</w:t>
      </w:r>
      <w:r>
        <w:rPr>
          <w:rFonts w:ascii="Times New Roman" w:hAnsi="Times New Roman" w:cs="Times New Roman"/>
          <w:sz w:val="20"/>
          <w:szCs w:val="20"/>
          <w:lang w:val="en-US"/>
        </w:rPr>
        <w:t>.</w:t>
      </w:r>
    </w:p>
  </w:footnote>
  <w:footnote w:id="159">
    <w:p w14:paraId="6D901C39" w14:textId="77777777" w:rsidR="00287928" w:rsidRDefault="00287928" w:rsidP="0043477D">
      <w:pPr>
        <w:pStyle w:val="FootnoteText"/>
        <w:jc w:val="both"/>
        <w:rPr>
          <w:rFonts w:cs="Times New Roman"/>
        </w:rPr>
      </w:pPr>
      <w:r w:rsidRPr="00FF446C">
        <w:rPr>
          <w:rStyle w:val="FootnoteReference"/>
          <w:rFonts w:ascii="Times New Roman" w:hAnsi="Times New Roman" w:cs="Times New Roman"/>
          <w:sz w:val="20"/>
          <w:szCs w:val="20"/>
        </w:rPr>
        <w:footnoteRef/>
      </w:r>
      <w:r w:rsidRPr="00FF446C">
        <w:rPr>
          <w:rFonts w:ascii="Times New Roman" w:hAnsi="Times New Roman" w:cs="Times New Roman"/>
          <w:sz w:val="20"/>
          <w:szCs w:val="20"/>
          <w:lang w:val="en-US"/>
        </w:rPr>
        <w:t xml:space="preserve"> Ibid</w:t>
      </w:r>
      <w:r>
        <w:rPr>
          <w:rFonts w:ascii="Times New Roman" w:hAnsi="Times New Roman" w:cs="Times New Roman"/>
          <w:sz w:val="20"/>
          <w:szCs w:val="20"/>
          <w:lang w:val="en-US"/>
        </w:rPr>
        <w:t>.</w:t>
      </w:r>
    </w:p>
  </w:footnote>
  <w:footnote w:id="160">
    <w:p w14:paraId="4C97B7F5" w14:textId="77777777" w:rsidR="00287928" w:rsidRDefault="00287928" w:rsidP="0043477D">
      <w:pPr>
        <w:pStyle w:val="FootnoteText"/>
        <w:rPr>
          <w:rFonts w:cs="Times New Roman"/>
        </w:rPr>
      </w:pPr>
      <w:r w:rsidRPr="00977E2D">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O’Halloran</w:t>
      </w:r>
      <w:r w:rsidRPr="00274EC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  </w:t>
      </w:r>
      <w:proofErr w:type="gramStart"/>
      <w:r>
        <w:rPr>
          <w:rFonts w:ascii="Times New Roman" w:hAnsi="Times New Roman" w:cs="Times New Roman"/>
          <w:sz w:val="20"/>
          <w:szCs w:val="20"/>
          <w:lang w:val="en-US"/>
        </w:rPr>
        <w:t>Politics, Process, and American Trade Policies.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The University of Michigan Press, 1994.</w:t>
      </w:r>
      <w:proofErr w:type="gramEnd"/>
      <w:r>
        <w:rPr>
          <w:rFonts w:ascii="Times New Roman" w:hAnsi="Times New Roman" w:cs="Times New Roman"/>
          <w:sz w:val="20"/>
          <w:szCs w:val="20"/>
          <w:lang w:val="en-US"/>
        </w:rPr>
        <w:t xml:space="preserve"> P. 96</w:t>
      </w:r>
    </w:p>
  </w:footnote>
  <w:footnote w:id="161">
    <w:p w14:paraId="73791894" w14:textId="77777777" w:rsidR="00287928" w:rsidRDefault="00287928" w:rsidP="0043477D">
      <w:pPr>
        <w:pStyle w:val="FootnoteText"/>
        <w:rPr>
          <w:rFonts w:cs="Times New Roman"/>
        </w:rPr>
      </w:pPr>
      <w:r w:rsidRPr="00E86282">
        <w:rPr>
          <w:rStyle w:val="FootnoteReference"/>
          <w:rFonts w:ascii="Times New Roman" w:hAnsi="Times New Roman" w:cs="Times New Roman"/>
          <w:sz w:val="20"/>
          <w:szCs w:val="20"/>
        </w:rPr>
        <w:footnoteRef/>
      </w:r>
      <w:r w:rsidRPr="00E86282">
        <w:rPr>
          <w:rFonts w:ascii="Times New Roman" w:hAnsi="Times New Roman" w:cs="Times New Roman"/>
          <w:sz w:val="20"/>
          <w:szCs w:val="20"/>
          <w:lang w:val="en-US"/>
        </w:rPr>
        <w:t xml:space="preserve"> </w:t>
      </w:r>
      <w:r>
        <w:rPr>
          <w:rFonts w:ascii="Times New Roman" w:hAnsi="Times New Roman" w:cs="Times New Roman"/>
          <w:sz w:val="20"/>
          <w:szCs w:val="20"/>
          <w:lang w:val="en-US"/>
        </w:rPr>
        <w:t>O’Halloran</w:t>
      </w:r>
      <w:r w:rsidRPr="00274EC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  </w:t>
      </w:r>
      <w:proofErr w:type="gramStart"/>
      <w:r>
        <w:rPr>
          <w:rFonts w:ascii="Times New Roman" w:hAnsi="Times New Roman" w:cs="Times New Roman"/>
          <w:sz w:val="20"/>
          <w:szCs w:val="20"/>
          <w:lang w:val="en-US"/>
        </w:rPr>
        <w:t>Politics, Process, and American Trade Policies.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The University of Michigan Press, 1994.</w:t>
      </w:r>
      <w:proofErr w:type="gramEnd"/>
      <w:r>
        <w:rPr>
          <w:rFonts w:ascii="Times New Roman" w:hAnsi="Times New Roman" w:cs="Times New Roman"/>
          <w:sz w:val="20"/>
          <w:szCs w:val="20"/>
          <w:lang w:val="en-US"/>
        </w:rPr>
        <w:t xml:space="preserve"> P. 95.</w:t>
      </w:r>
    </w:p>
  </w:footnote>
  <w:footnote w:id="162">
    <w:p w14:paraId="07B0D929" w14:textId="77777777" w:rsidR="00287928" w:rsidRDefault="00287928" w:rsidP="0043477D">
      <w:pPr>
        <w:pStyle w:val="FootnoteText"/>
        <w:jc w:val="both"/>
        <w:rPr>
          <w:rFonts w:cs="Times New Roman"/>
        </w:rPr>
      </w:pPr>
      <w:r w:rsidRPr="00E86282">
        <w:rPr>
          <w:rStyle w:val="FootnoteReference"/>
          <w:rFonts w:ascii="Times New Roman" w:hAnsi="Times New Roman" w:cs="Times New Roman"/>
          <w:sz w:val="20"/>
          <w:szCs w:val="20"/>
        </w:rPr>
        <w:footnoteRef/>
      </w:r>
      <w:r w:rsidRPr="00E86282">
        <w:rPr>
          <w:rFonts w:ascii="Times New Roman" w:hAnsi="Times New Roman" w:cs="Times New Roman"/>
          <w:sz w:val="20"/>
          <w:szCs w:val="20"/>
          <w:lang w:val="en-US"/>
        </w:rPr>
        <w:t xml:space="preserve"> American Selling </w:t>
      </w:r>
      <w:r w:rsidRPr="00E7315D">
        <w:rPr>
          <w:rFonts w:ascii="Times New Roman" w:hAnsi="Times New Roman" w:cs="Times New Roman"/>
          <w:sz w:val="20"/>
          <w:szCs w:val="20"/>
          <w:lang w:val="en-US"/>
        </w:rPr>
        <w:t>Price (ASP)</w:t>
      </w:r>
      <w:r>
        <w:rPr>
          <w:rFonts w:ascii="Times New Roman" w:hAnsi="Times New Roman" w:cs="Times New Roman"/>
          <w:sz w:val="20"/>
          <w:szCs w:val="20"/>
          <w:lang w:val="en-US"/>
        </w:rPr>
        <w:t xml:space="preserve"> </w:t>
      </w:r>
      <w:r w:rsidRPr="00E7315D">
        <w:rPr>
          <w:rFonts w:ascii="Times New Roman" w:hAnsi="Times New Roman" w:cs="Times New Roman"/>
          <w:sz w:val="20"/>
          <w:szCs w:val="20"/>
          <w:lang w:val="en-US"/>
        </w:rPr>
        <w:t xml:space="preserve">// URL: </w:t>
      </w:r>
      <w:hyperlink r:id="rId37" w:history="1">
        <w:r w:rsidRPr="00E7315D">
          <w:rPr>
            <w:rStyle w:val="Hyperlink"/>
            <w:rFonts w:ascii="Times New Roman" w:hAnsi="Times New Roman" w:cs="Times New Roman"/>
            <w:color w:val="auto"/>
            <w:sz w:val="20"/>
            <w:szCs w:val="20"/>
            <w:lang w:val="en-US"/>
          </w:rPr>
          <w:t>http://financial-dictionary.thefreedictionary.com/American+Selling+Price</w:t>
        </w:r>
      </w:hyperlink>
      <w:r w:rsidRPr="00E7315D">
        <w:rPr>
          <w:rFonts w:ascii="Times New Roman" w:hAnsi="Times New Roman" w:cs="Times New Roman"/>
          <w:sz w:val="20"/>
          <w:szCs w:val="20"/>
          <w:lang w:val="en-US"/>
        </w:rPr>
        <w:t xml:space="preserve"> (</w:t>
      </w:r>
      <w:r w:rsidRPr="00E7315D">
        <w:rPr>
          <w:rFonts w:ascii="Times New Roman" w:hAnsi="Times New Roman" w:cs="Times New Roman"/>
          <w:sz w:val="20"/>
          <w:szCs w:val="20"/>
        </w:rPr>
        <w:t>дата</w:t>
      </w:r>
      <w:r w:rsidRPr="00E7315D">
        <w:rPr>
          <w:rFonts w:ascii="Times New Roman" w:hAnsi="Times New Roman" w:cs="Times New Roman"/>
          <w:sz w:val="20"/>
          <w:szCs w:val="20"/>
          <w:lang w:val="en-US"/>
        </w:rPr>
        <w:t xml:space="preserve"> </w:t>
      </w:r>
      <w:r w:rsidRPr="00E7315D">
        <w:rPr>
          <w:rFonts w:ascii="Times New Roman" w:hAnsi="Times New Roman" w:cs="Times New Roman"/>
          <w:sz w:val="20"/>
          <w:szCs w:val="20"/>
        </w:rPr>
        <w:t>обращения</w:t>
      </w:r>
      <w:r>
        <w:rPr>
          <w:rFonts w:ascii="Times New Roman" w:hAnsi="Times New Roman" w:cs="Times New Roman"/>
          <w:sz w:val="20"/>
          <w:szCs w:val="20"/>
          <w:lang w:val="en-US"/>
        </w:rPr>
        <w:t xml:space="preserve"> − 20.07.</w:t>
      </w:r>
      <w:r w:rsidRPr="00E7315D">
        <w:rPr>
          <w:rFonts w:ascii="Times New Roman" w:hAnsi="Times New Roman" w:cs="Times New Roman"/>
          <w:sz w:val="20"/>
          <w:szCs w:val="20"/>
          <w:lang w:val="en-US"/>
        </w:rPr>
        <w:t>2016)</w:t>
      </w:r>
      <w:r>
        <w:rPr>
          <w:rFonts w:ascii="Times New Roman" w:hAnsi="Times New Roman" w:cs="Times New Roman"/>
          <w:sz w:val="20"/>
          <w:szCs w:val="20"/>
          <w:lang w:val="en-US"/>
        </w:rPr>
        <w:t>.</w:t>
      </w:r>
    </w:p>
  </w:footnote>
  <w:footnote w:id="163">
    <w:p w14:paraId="2687A2E2" w14:textId="77777777" w:rsidR="00287928" w:rsidRDefault="00287928" w:rsidP="0043477D">
      <w:pPr>
        <w:pStyle w:val="FootnoteText"/>
        <w:jc w:val="both"/>
        <w:rPr>
          <w:rFonts w:cs="Times New Roman"/>
        </w:rPr>
      </w:pPr>
      <w:r w:rsidRPr="008A66F0">
        <w:rPr>
          <w:rStyle w:val="FootnoteReference"/>
          <w:rFonts w:ascii="Times New Roman" w:hAnsi="Times New Roman" w:cs="Times New Roman"/>
          <w:sz w:val="20"/>
          <w:szCs w:val="20"/>
        </w:rPr>
        <w:footnoteRef/>
      </w:r>
      <w:r w:rsidRPr="008A66F0">
        <w:rPr>
          <w:rFonts w:ascii="Times New Roman" w:hAnsi="Times New Roman" w:cs="Times New Roman"/>
          <w:sz w:val="20"/>
          <w:szCs w:val="20"/>
          <w:lang w:val="en-US"/>
        </w:rPr>
        <w:t xml:space="preserve"> </w:t>
      </w:r>
      <w:r w:rsidRPr="005E1CDB">
        <w:rPr>
          <w:rFonts w:ascii="Times New Roman" w:hAnsi="Times New Roman" w:cs="Times New Roman"/>
          <w:sz w:val="20"/>
          <w:szCs w:val="20"/>
          <w:lang w:val="en-US"/>
        </w:rPr>
        <w:t>Canto</w:t>
      </w:r>
      <w:r w:rsidRPr="00274EC3">
        <w:rPr>
          <w:rFonts w:ascii="Times New Roman" w:hAnsi="Times New Roman" w:cs="Times New Roman"/>
          <w:sz w:val="20"/>
          <w:szCs w:val="20"/>
          <w:lang w:val="en-US"/>
        </w:rPr>
        <w:t xml:space="preserve"> </w:t>
      </w:r>
      <w:r>
        <w:rPr>
          <w:rFonts w:ascii="Times New Roman" w:hAnsi="Times New Roman" w:cs="Times New Roman"/>
          <w:sz w:val="20"/>
          <w:szCs w:val="20"/>
          <w:lang w:val="en-US"/>
        </w:rPr>
        <w:t>V. A</w:t>
      </w:r>
      <w:r w:rsidRPr="005E1CDB">
        <w:rPr>
          <w:rFonts w:ascii="Times New Roman" w:hAnsi="Times New Roman" w:cs="Times New Roman"/>
          <w:sz w:val="20"/>
          <w:szCs w:val="20"/>
          <w:lang w:val="en-US"/>
        </w:rPr>
        <w:t>. US Trade Policy: History and Evidence</w:t>
      </w:r>
      <w:r>
        <w:rPr>
          <w:rFonts w:ascii="Times New Roman" w:hAnsi="Times New Roman" w:cs="Times New Roman"/>
          <w:sz w:val="20"/>
          <w:szCs w:val="20"/>
          <w:lang w:val="en-US"/>
        </w:rPr>
        <w:t xml:space="preserve"> </w:t>
      </w:r>
      <w:r w:rsidRPr="005E1CDB">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5E1CDB">
        <w:rPr>
          <w:rFonts w:ascii="Times New Roman" w:hAnsi="Times New Roman" w:cs="Times New Roman"/>
          <w:sz w:val="20"/>
          <w:szCs w:val="20"/>
          <w:lang w:val="en-US"/>
        </w:rPr>
        <w:t>Cato Institute</w:t>
      </w:r>
      <w:r>
        <w:rPr>
          <w:rFonts w:ascii="Times New Roman" w:hAnsi="Times New Roman" w:cs="Times New Roman"/>
          <w:sz w:val="20"/>
          <w:szCs w:val="20"/>
          <w:lang w:val="en-US"/>
        </w:rPr>
        <w:t xml:space="preserve">. Cato Journal. Vol. 3. No. 3. </w:t>
      </w:r>
      <w:r w:rsidRPr="005E1CDB">
        <w:rPr>
          <w:rFonts w:ascii="Times New Roman" w:hAnsi="Times New Roman" w:cs="Times New Roman"/>
          <w:sz w:val="20"/>
          <w:szCs w:val="20"/>
          <w:lang w:val="en-US"/>
        </w:rPr>
        <w:t xml:space="preserve">1983-1984 // URL: </w:t>
      </w:r>
      <w:hyperlink r:id="rId38" w:history="1">
        <w:r w:rsidRPr="005E1CDB">
          <w:rPr>
            <w:rStyle w:val="Hyperlink"/>
            <w:rFonts w:ascii="Times New Roman" w:hAnsi="Times New Roman" w:cs="Times New Roman"/>
            <w:color w:val="auto"/>
            <w:sz w:val="20"/>
            <w:szCs w:val="20"/>
            <w:lang w:val="en-US"/>
          </w:rPr>
          <w:t>http://object.cato.org/sites/cato.org/files/serials/files/cato-journal/2011/10/cj3n3-4.pdf</w:t>
        </w:r>
      </w:hyperlink>
      <w:r w:rsidRPr="005E1CDB">
        <w:rPr>
          <w:rFonts w:ascii="Times New Roman" w:hAnsi="Times New Roman" w:cs="Times New Roman"/>
          <w:sz w:val="20"/>
          <w:szCs w:val="20"/>
          <w:lang w:val="en-US"/>
        </w:rPr>
        <w:t xml:space="preserve"> (</w:t>
      </w:r>
      <w:r w:rsidRPr="005E1CDB">
        <w:rPr>
          <w:rFonts w:ascii="Times New Roman" w:hAnsi="Times New Roman" w:cs="Times New Roman"/>
          <w:sz w:val="20"/>
          <w:szCs w:val="20"/>
        </w:rPr>
        <w:t>дата</w:t>
      </w:r>
      <w:r w:rsidRPr="005E1CDB">
        <w:rPr>
          <w:rFonts w:ascii="Times New Roman" w:hAnsi="Times New Roman" w:cs="Times New Roman"/>
          <w:sz w:val="20"/>
          <w:szCs w:val="20"/>
          <w:lang w:val="en-US"/>
        </w:rPr>
        <w:t xml:space="preserve"> </w:t>
      </w:r>
      <w:r w:rsidRPr="005E1CDB">
        <w:rPr>
          <w:rFonts w:ascii="Times New Roman" w:hAnsi="Times New Roman" w:cs="Times New Roman"/>
          <w:sz w:val="20"/>
          <w:szCs w:val="20"/>
        </w:rPr>
        <w:t>обращения</w:t>
      </w:r>
      <w:r>
        <w:rPr>
          <w:rFonts w:ascii="Times New Roman" w:hAnsi="Times New Roman" w:cs="Times New Roman"/>
          <w:sz w:val="20"/>
          <w:szCs w:val="20"/>
          <w:lang w:val="en-US"/>
        </w:rPr>
        <w:t xml:space="preserve"> − 20.04.</w:t>
      </w:r>
      <w:r w:rsidRPr="005E1CDB">
        <w:rPr>
          <w:rFonts w:ascii="Times New Roman" w:hAnsi="Times New Roman" w:cs="Times New Roman"/>
          <w:sz w:val="20"/>
          <w:szCs w:val="20"/>
          <w:lang w:val="en-US"/>
        </w:rPr>
        <w:t>2015).</w:t>
      </w:r>
    </w:p>
  </w:footnote>
  <w:footnote w:id="164">
    <w:p w14:paraId="3C80794A" w14:textId="77777777" w:rsidR="00287928" w:rsidRDefault="00287928" w:rsidP="0043477D">
      <w:pPr>
        <w:pStyle w:val="FootnoteText"/>
        <w:jc w:val="both"/>
        <w:rPr>
          <w:rFonts w:cs="Times New Roman"/>
        </w:rPr>
      </w:pPr>
      <w:r w:rsidRPr="008A66F0">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8A66F0">
        <w:rPr>
          <w:rFonts w:ascii="Times New Roman" w:hAnsi="Times New Roman" w:cs="Times New Roman"/>
          <w:sz w:val="20"/>
          <w:szCs w:val="20"/>
          <w:lang w:val="en-US"/>
        </w:rPr>
        <w:t>O’Halloran</w:t>
      </w:r>
      <w:r>
        <w:rPr>
          <w:rFonts w:ascii="Times New Roman" w:hAnsi="Times New Roman" w:cs="Times New Roman"/>
          <w:sz w:val="20"/>
          <w:szCs w:val="20"/>
          <w:lang w:val="en-US"/>
        </w:rPr>
        <w:t xml:space="preserve"> S</w:t>
      </w:r>
      <w:r w:rsidRPr="008A66F0">
        <w:rPr>
          <w:rFonts w:ascii="Times New Roman" w:hAnsi="Times New Roman" w:cs="Times New Roman"/>
          <w:sz w:val="20"/>
          <w:szCs w:val="20"/>
          <w:lang w:val="en-US"/>
        </w:rPr>
        <w:t>. Politics, Process,</w:t>
      </w:r>
      <w:r>
        <w:rPr>
          <w:rFonts w:ascii="Times New Roman" w:hAnsi="Times New Roman" w:cs="Times New Roman"/>
          <w:sz w:val="20"/>
          <w:szCs w:val="20"/>
          <w:lang w:val="en-US"/>
        </w:rPr>
        <w:t xml:space="preserve"> and American Trade Policies. </w:t>
      </w:r>
      <w:proofErr w:type="gramStart"/>
      <w:r w:rsidRPr="008A66F0">
        <w:rPr>
          <w:rFonts w:ascii="Times New Roman" w:hAnsi="Times New Roman" w:cs="Times New Roman"/>
          <w:sz w:val="20"/>
          <w:szCs w:val="20"/>
          <w:lang w:val="en-US"/>
        </w:rPr>
        <w:t>T</w:t>
      </w:r>
      <w:r>
        <w:rPr>
          <w:rFonts w:ascii="Times New Roman" w:hAnsi="Times New Roman" w:cs="Times New Roman"/>
          <w:sz w:val="20"/>
          <w:szCs w:val="20"/>
          <w:lang w:val="en-US"/>
        </w:rPr>
        <w:t xml:space="preserve">he University of Michigan Press, </w:t>
      </w:r>
      <w:r w:rsidRPr="00E35493">
        <w:rPr>
          <w:rFonts w:ascii="Times New Roman" w:hAnsi="Times New Roman" w:cs="Times New Roman"/>
          <w:sz w:val="20"/>
          <w:szCs w:val="20"/>
        </w:rPr>
        <w:t>1994.</w:t>
      </w:r>
      <w:proofErr w:type="gramEnd"/>
      <w:r w:rsidRPr="00E35493">
        <w:rPr>
          <w:rFonts w:ascii="Times New Roman" w:hAnsi="Times New Roman" w:cs="Times New Roman"/>
          <w:sz w:val="20"/>
          <w:szCs w:val="20"/>
        </w:rPr>
        <w:t xml:space="preserve"> </w:t>
      </w:r>
      <w:r>
        <w:rPr>
          <w:rFonts w:ascii="Times New Roman" w:hAnsi="Times New Roman" w:cs="Times New Roman"/>
          <w:sz w:val="20"/>
          <w:szCs w:val="20"/>
          <w:lang w:val="en-US"/>
        </w:rPr>
        <w:t>P</w:t>
      </w:r>
      <w:r w:rsidRPr="00E35493">
        <w:rPr>
          <w:rFonts w:ascii="Times New Roman" w:hAnsi="Times New Roman" w:cs="Times New Roman"/>
          <w:sz w:val="20"/>
          <w:szCs w:val="20"/>
        </w:rPr>
        <w:t>. 95.</w:t>
      </w:r>
    </w:p>
  </w:footnote>
  <w:footnote w:id="165">
    <w:p w14:paraId="27B9E6C6" w14:textId="77777777" w:rsidR="00287928" w:rsidRDefault="00287928" w:rsidP="0043477D">
      <w:pPr>
        <w:pStyle w:val="FootnoteText"/>
        <w:rPr>
          <w:rFonts w:cs="Times New Roman"/>
        </w:rPr>
      </w:pPr>
      <w:r w:rsidRPr="00FF446C">
        <w:rPr>
          <w:rStyle w:val="FootnoteReference"/>
          <w:rFonts w:ascii="Times New Roman" w:hAnsi="Times New Roman" w:cs="Times New Roman"/>
          <w:sz w:val="20"/>
          <w:szCs w:val="20"/>
        </w:rPr>
        <w:footnoteRef/>
      </w:r>
      <w:r w:rsidRPr="00FF446C">
        <w:rPr>
          <w:rFonts w:ascii="Times New Roman" w:hAnsi="Times New Roman" w:cs="Times New Roman"/>
          <w:sz w:val="20"/>
          <w:szCs w:val="20"/>
        </w:rPr>
        <w:t xml:space="preserve"> </w:t>
      </w:r>
      <w:proofErr w:type="spellStart"/>
      <w:r w:rsidRPr="00FF446C">
        <w:rPr>
          <w:rFonts w:ascii="Times New Roman" w:hAnsi="Times New Roman" w:cs="Times New Roman"/>
          <w:sz w:val="20"/>
          <w:szCs w:val="20"/>
        </w:rPr>
        <w:t>Вильбур</w:t>
      </w:r>
      <w:proofErr w:type="spellEnd"/>
      <w:r w:rsidRPr="00FF446C">
        <w:rPr>
          <w:rFonts w:ascii="Times New Roman" w:hAnsi="Times New Roman" w:cs="Times New Roman"/>
          <w:sz w:val="20"/>
          <w:szCs w:val="20"/>
        </w:rPr>
        <w:t xml:space="preserve"> Миллс, инициатор данного законопроекта, являлся Председателем Бюджетного комитета.</w:t>
      </w:r>
    </w:p>
  </w:footnote>
  <w:footnote w:id="166">
    <w:p w14:paraId="314EFEB8" w14:textId="77777777" w:rsidR="00287928" w:rsidRDefault="00287928" w:rsidP="0043477D">
      <w:pPr>
        <w:pStyle w:val="FootnoteText"/>
        <w:jc w:val="both"/>
        <w:rPr>
          <w:rFonts w:ascii="Times New Roman" w:hAnsi="Times New Roman" w:cs="Times New Roman"/>
          <w:sz w:val="20"/>
          <w:szCs w:val="20"/>
        </w:rPr>
      </w:pPr>
      <w:r w:rsidRPr="00FF446C">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FF446C">
        <w:rPr>
          <w:rFonts w:ascii="Times New Roman" w:hAnsi="Times New Roman" w:cs="Times New Roman"/>
          <w:sz w:val="20"/>
          <w:szCs w:val="20"/>
          <w:lang w:val="en-US"/>
        </w:rPr>
        <w:t>Bergsten</w:t>
      </w:r>
      <w:r w:rsidRPr="00274EC3">
        <w:rPr>
          <w:rFonts w:ascii="Times New Roman" w:hAnsi="Times New Roman" w:cs="Times New Roman"/>
          <w:sz w:val="20"/>
          <w:szCs w:val="20"/>
          <w:lang w:val="en-US"/>
        </w:rPr>
        <w:t xml:space="preserve"> </w:t>
      </w:r>
      <w:r>
        <w:rPr>
          <w:rFonts w:ascii="Times New Roman" w:hAnsi="Times New Roman" w:cs="Times New Roman"/>
          <w:sz w:val="20"/>
          <w:szCs w:val="20"/>
          <w:lang w:val="en-US"/>
        </w:rPr>
        <w:t>F. C</w:t>
      </w:r>
      <w:r w:rsidRPr="00FF446C">
        <w:rPr>
          <w:rFonts w:ascii="Times New Roman" w:hAnsi="Times New Roman" w:cs="Times New Roman"/>
          <w:sz w:val="20"/>
          <w:szCs w:val="20"/>
          <w:lang w:val="en-US"/>
        </w:rPr>
        <w:t>. Crisis in US Trade Policy</w:t>
      </w:r>
      <w:r>
        <w:rPr>
          <w:rFonts w:ascii="Times New Roman" w:hAnsi="Times New Roman" w:cs="Times New Roman"/>
          <w:sz w:val="20"/>
          <w:szCs w:val="20"/>
          <w:lang w:val="en-US"/>
        </w:rPr>
        <w:t xml:space="preserve"> </w:t>
      </w:r>
      <w:r w:rsidRPr="00FF446C">
        <w:rPr>
          <w:rFonts w:ascii="Times New Roman" w:hAnsi="Times New Roman" w:cs="Times New Roman"/>
          <w:sz w:val="20"/>
          <w:szCs w:val="20"/>
          <w:lang w:val="en-US"/>
        </w:rPr>
        <w:t>//</w:t>
      </w:r>
      <w:r>
        <w:rPr>
          <w:rFonts w:ascii="Times New Roman" w:hAnsi="Times New Roman" w:cs="Times New Roman"/>
          <w:sz w:val="20"/>
          <w:szCs w:val="20"/>
          <w:lang w:val="en-US"/>
        </w:rPr>
        <w:t xml:space="preserve"> Foreign Affairs.</w:t>
      </w:r>
      <w:proofErr w:type="gramEnd"/>
      <w:r w:rsidRPr="00FF446C">
        <w:rPr>
          <w:rFonts w:ascii="Times New Roman" w:hAnsi="Times New Roman" w:cs="Times New Roman"/>
          <w:sz w:val="20"/>
          <w:szCs w:val="20"/>
          <w:lang w:val="en-US"/>
        </w:rPr>
        <w:t xml:space="preserve"> July</w:t>
      </w:r>
      <w:r>
        <w:rPr>
          <w:rFonts w:ascii="Times New Roman" w:hAnsi="Times New Roman" w:cs="Times New Roman"/>
          <w:sz w:val="20"/>
          <w:szCs w:val="20"/>
        </w:rPr>
        <w:t xml:space="preserve"> 1971 // </w:t>
      </w:r>
    </w:p>
    <w:p w14:paraId="21D6FA12" w14:textId="3E8EA07A" w:rsidR="00287928" w:rsidRDefault="00287928" w:rsidP="0043477D">
      <w:pPr>
        <w:pStyle w:val="FootnoteText"/>
        <w:jc w:val="both"/>
        <w:rPr>
          <w:rFonts w:cs="Times New Roman"/>
        </w:rPr>
      </w:pPr>
      <w:r>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39" w:history="1">
        <w:r w:rsidRPr="00BB438A">
          <w:rPr>
            <w:rStyle w:val="Hyperlink"/>
            <w:rFonts w:ascii="Times New Roman" w:hAnsi="Times New Roman" w:cs="Times New Roman"/>
            <w:color w:val="auto"/>
            <w:sz w:val="20"/>
            <w:szCs w:val="20"/>
            <w:lang w:val="en-US"/>
          </w:rPr>
          <w:t>https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foreignaffairs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com</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articles</w:t>
        </w:r>
        <w:r w:rsidRPr="00E35493">
          <w:rPr>
            <w:rStyle w:val="Hyperlink"/>
            <w:rFonts w:ascii="Times New Roman" w:hAnsi="Times New Roman" w:cs="Times New Roman"/>
            <w:color w:val="auto"/>
            <w:sz w:val="20"/>
            <w:szCs w:val="20"/>
          </w:rPr>
          <w:t>/1971-07-01/</w:t>
        </w:r>
        <w:r w:rsidRPr="00BB438A">
          <w:rPr>
            <w:rStyle w:val="Hyperlink"/>
            <w:rFonts w:ascii="Times New Roman" w:hAnsi="Times New Roman" w:cs="Times New Roman"/>
            <w:color w:val="auto"/>
            <w:sz w:val="20"/>
            <w:szCs w:val="20"/>
            <w:lang w:val="en-US"/>
          </w:rPr>
          <w:t>crisis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us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trade</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policy</w:t>
        </w:r>
      </w:hyperlink>
      <w:r w:rsidRPr="00E35493">
        <w:rPr>
          <w:rFonts w:ascii="Times New Roman" w:hAnsi="Times New Roman" w:cs="Times New Roman"/>
          <w:sz w:val="20"/>
          <w:szCs w:val="20"/>
        </w:rPr>
        <w:t xml:space="preserve"> (</w:t>
      </w:r>
      <w:r w:rsidRPr="00FF446C">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FF446C">
        <w:rPr>
          <w:rFonts w:ascii="Times New Roman" w:hAnsi="Times New Roman" w:cs="Times New Roman"/>
          <w:sz w:val="20"/>
          <w:szCs w:val="20"/>
        </w:rPr>
        <w:t>обращения</w:t>
      </w:r>
      <w:r>
        <w:rPr>
          <w:rFonts w:ascii="Times New Roman" w:hAnsi="Times New Roman" w:cs="Times New Roman"/>
          <w:sz w:val="20"/>
          <w:szCs w:val="20"/>
        </w:rPr>
        <w:t xml:space="preserve"> − 17.07.</w:t>
      </w:r>
      <w:r w:rsidRPr="00E35493">
        <w:rPr>
          <w:rFonts w:ascii="Times New Roman" w:hAnsi="Times New Roman" w:cs="Times New Roman"/>
          <w:sz w:val="20"/>
          <w:szCs w:val="20"/>
        </w:rPr>
        <w:t>2016).</w:t>
      </w:r>
    </w:p>
  </w:footnote>
  <w:footnote w:id="167">
    <w:p w14:paraId="4F444A99" w14:textId="77777777" w:rsidR="00287928" w:rsidRDefault="00287928" w:rsidP="0043477D">
      <w:pPr>
        <w:pStyle w:val="FootnoteText"/>
        <w:jc w:val="both"/>
        <w:rPr>
          <w:rFonts w:cs="Times New Roman"/>
        </w:rPr>
      </w:pPr>
      <w:r w:rsidRPr="00BB438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FF446C">
        <w:rPr>
          <w:rFonts w:ascii="Times New Roman" w:hAnsi="Times New Roman" w:cs="Times New Roman"/>
          <w:sz w:val="20"/>
          <w:szCs w:val="20"/>
          <w:lang w:val="en-US"/>
        </w:rPr>
        <w:t>Bergsten</w:t>
      </w:r>
      <w:r w:rsidRPr="00274EC3">
        <w:rPr>
          <w:rFonts w:ascii="Times New Roman" w:hAnsi="Times New Roman" w:cs="Times New Roman"/>
          <w:sz w:val="20"/>
          <w:szCs w:val="20"/>
          <w:lang w:val="en-US"/>
        </w:rPr>
        <w:t xml:space="preserve"> </w:t>
      </w:r>
      <w:r>
        <w:rPr>
          <w:rFonts w:ascii="Times New Roman" w:hAnsi="Times New Roman" w:cs="Times New Roman"/>
          <w:sz w:val="20"/>
          <w:szCs w:val="20"/>
          <w:lang w:val="en-US"/>
        </w:rPr>
        <w:t>F. C</w:t>
      </w:r>
      <w:r w:rsidRPr="00FF446C">
        <w:rPr>
          <w:rFonts w:ascii="Times New Roman" w:hAnsi="Times New Roman" w:cs="Times New Roman"/>
          <w:sz w:val="20"/>
          <w:szCs w:val="20"/>
          <w:lang w:val="en-US"/>
        </w:rPr>
        <w:t>. Crisis in US Trade Policy</w:t>
      </w:r>
      <w:r>
        <w:rPr>
          <w:rFonts w:ascii="Times New Roman" w:hAnsi="Times New Roman" w:cs="Times New Roman"/>
          <w:sz w:val="20"/>
          <w:szCs w:val="20"/>
          <w:lang w:val="en-US"/>
        </w:rPr>
        <w:t xml:space="preserve"> </w:t>
      </w:r>
      <w:r w:rsidRPr="00FF446C">
        <w:rPr>
          <w:rFonts w:ascii="Times New Roman" w:hAnsi="Times New Roman" w:cs="Times New Roman"/>
          <w:sz w:val="20"/>
          <w:szCs w:val="20"/>
          <w:lang w:val="en-US"/>
        </w:rPr>
        <w:t>//</w:t>
      </w:r>
      <w:r>
        <w:rPr>
          <w:rFonts w:ascii="Times New Roman" w:hAnsi="Times New Roman" w:cs="Times New Roman"/>
          <w:sz w:val="20"/>
          <w:szCs w:val="20"/>
          <w:lang w:val="en-US"/>
        </w:rPr>
        <w:t xml:space="preserve"> Foreign Affairs.</w:t>
      </w:r>
      <w:proofErr w:type="gramEnd"/>
      <w:r w:rsidRPr="00FF446C">
        <w:rPr>
          <w:rFonts w:ascii="Times New Roman" w:hAnsi="Times New Roman" w:cs="Times New Roman"/>
          <w:sz w:val="20"/>
          <w:szCs w:val="20"/>
          <w:lang w:val="en-US"/>
        </w:rPr>
        <w:t xml:space="preserve"> July</w:t>
      </w:r>
      <w:r>
        <w:rPr>
          <w:rFonts w:ascii="Times New Roman" w:hAnsi="Times New Roman" w:cs="Times New Roman"/>
          <w:sz w:val="20"/>
          <w:szCs w:val="20"/>
        </w:rPr>
        <w:t xml:space="preserve"> 1971 // </w:t>
      </w:r>
      <w:r>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40" w:history="1">
        <w:r w:rsidRPr="00BB438A">
          <w:rPr>
            <w:rStyle w:val="Hyperlink"/>
            <w:rFonts w:ascii="Times New Roman" w:hAnsi="Times New Roman" w:cs="Times New Roman"/>
            <w:color w:val="auto"/>
            <w:sz w:val="20"/>
            <w:szCs w:val="20"/>
            <w:lang w:val="en-US"/>
          </w:rPr>
          <w:t>https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foreignaffairs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com</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articles</w:t>
        </w:r>
        <w:r w:rsidRPr="00E35493">
          <w:rPr>
            <w:rStyle w:val="Hyperlink"/>
            <w:rFonts w:ascii="Times New Roman" w:hAnsi="Times New Roman" w:cs="Times New Roman"/>
            <w:color w:val="auto"/>
            <w:sz w:val="20"/>
            <w:szCs w:val="20"/>
          </w:rPr>
          <w:t>/1971-07-01/</w:t>
        </w:r>
        <w:r w:rsidRPr="00BB438A">
          <w:rPr>
            <w:rStyle w:val="Hyperlink"/>
            <w:rFonts w:ascii="Times New Roman" w:hAnsi="Times New Roman" w:cs="Times New Roman"/>
            <w:color w:val="auto"/>
            <w:sz w:val="20"/>
            <w:szCs w:val="20"/>
            <w:lang w:val="en-US"/>
          </w:rPr>
          <w:t>crisis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us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trade</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policy</w:t>
        </w:r>
      </w:hyperlink>
      <w:r w:rsidRPr="00E35493">
        <w:rPr>
          <w:rFonts w:ascii="Times New Roman" w:hAnsi="Times New Roman" w:cs="Times New Roman"/>
          <w:sz w:val="20"/>
          <w:szCs w:val="20"/>
        </w:rPr>
        <w:t xml:space="preserve"> (</w:t>
      </w:r>
      <w:r w:rsidRPr="00FF446C">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FF446C">
        <w:rPr>
          <w:rFonts w:ascii="Times New Roman" w:hAnsi="Times New Roman" w:cs="Times New Roman"/>
          <w:sz w:val="20"/>
          <w:szCs w:val="20"/>
        </w:rPr>
        <w:t>обращения</w:t>
      </w:r>
      <w:r>
        <w:rPr>
          <w:rFonts w:ascii="Times New Roman" w:hAnsi="Times New Roman" w:cs="Times New Roman"/>
          <w:sz w:val="20"/>
          <w:szCs w:val="20"/>
        </w:rPr>
        <w:t xml:space="preserve"> − 17.07.</w:t>
      </w:r>
      <w:r w:rsidRPr="00E35493">
        <w:rPr>
          <w:rFonts w:ascii="Times New Roman" w:hAnsi="Times New Roman" w:cs="Times New Roman"/>
          <w:sz w:val="20"/>
          <w:szCs w:val="20"/>
        </w:rPr>
        <w:t>2016).</w:t>
      </w:r>
    </w:p>
  </w:footnote>
  <w:footnote w:id="168">
    <w:p w14:paraId="09EEA30E" w14:textId="77777777" w:rsidR="00287928" w:rsidRDefault="00287928" w:rsidP="0043477D">
      <w:pPr>
        <w:pStyle w:val="FootnoteText"/>
        <w:jc w:val="both"/>
        <w:rPr>
          <w:rFonts w:cs="Times New Roman"/>
        </w:rPr>
      </w:pPr>
      <w:r w:rsidRPr="00BB438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BB438A">
        <w:rPr>
          <w:rFonts w:ascii="Times New Roman" w:hAnsi="Times New Roman" w:cs="Times New Roman"/>
          <w:sz w:val="20"/>
          <w:szCs w:val="20"/>
          <w:lang w:val="en-US"/>
        </w:rPr>
        <w:t>O’Halloran</w:t>
      </w:r>
      <w:r>
        <w:rPr>
          <w:rFonts w:ascii="Times New Roman" w:hAnsi="Times New Roman" w:cs="Times New Roman"/>
          <w:sz w:val="20"/>
          <w:szCs w:val="20"/>
          <w:lang w:val="en-US"/>
        </w:rPr>
        <w:t xml:space="preserve"> S</w:t>
      </w:r>
      <w:r w:rsidRPr="00BB438A">
        <w:rPr>
          <w:rFonts w:ascii="Times New Roman" w:hAnsi="Times New Roman" w:cs="Times New Roman"/>
          <w:sz w:val="20"/>
          <w:szCs w:val="20"/>
          <w:lang w:val="en-US"/>
        </w:rPr>
        <w:t>. Politics, Process,</w:t>
      </w:r>
      <w:r>
        <w:rPr>
          <w:rFonts w:ascii="Times New Roman" w:hAnsi="Times New Roman" w:cs="Times New Roman"/>
          <w:sz w:val="20"/>
          <w:szCs w:val="20"/>
          <w:lang w:val="en-US"/>
        </w:rPr>
        <w:t xml:space="preserve"> and American Trade Policies. </w:t>
      </w:r>
      <w:proofErr w:type="gramStart"/>
      <w:r w:rsidRPr="00BB438A">
        <w:rPr>
          <w:rFonts w:ascii="Times New Roman" w:hAnsi="Times New Roman" w:cs="Times New Roman"/>
          <w:sz w:val="20"/>
          <w:szCs w:val="20"/>
          <w:lang w:val="en-US"/>
        </w:rPr>
        <w:t>The University of Michig</w:t>
      </w:r>
      <w:r>
        <w:rPr>
          <w:rFonts w:ascii="Times New Roman" w:hAnsi="Times New Roman" w:cs="Times New Roman"/>
          <w:sz w:val="20"/>
          <w:szCs w:val="20"/>
          <w:lang w:val="en-US"/>
        </w:rPr>
        <w:t xml:space="preserve">an Press, </w:t>
      </w:r>
      <w:r w:rsidRPr="00E35493">
        <w:rPr>
          <w:rFonts w:ascii="Times New Roman" w:hAnsi="Times New Roman" w:cs="Times New Roman"/>
          <w:sz w:val="20"/>
          <w:szCs w:val="20"/>
        </w:rPr>
        <w:t>1994.</w:t>
      </w:r>
      <w:proofErr w:type="gramEnd"/>
      <w:r w:rsidRPr="00E35493">
        <w:rPr>
          <w:rFonts w:ascii="Times New Roman" w:hAnsi="Times New Roman" w:cs="Times New Roman"/>
          <w:sz w:val="20"/>
          <w:szCs w:val="20"/>
        </w:rPr>
        <w:t xml:space="preserve"> </w:t>
      </w:r>
      <w:r>
        <w:rPr>
          <w:rFonts w:ascii="Times New Roman" w:hAnsi="Times New Roman" w:cs="Times New Roman"/>
          <w:sz w:val="20"/>
          <w:szCs w:val="20"/>
          <w:lang w:val="en-US"/>
        </w:rPr>
        <w:t>P</w:t>
      </w:r>
      <w:r w:rsidRPr="00E35493">
        <w:rPr>
          <w:rFonts w:ascii="Times New Roman" w:hAnsi="Times New Roman" w:cs="Times New Roman"/>
          <w:sz w:val="20"/>
          <w:szCs w:val="20"/>
        </w:rPr>
        <w:t>. 96.</w:t>
      </w:r>
    </w:p>
  </w:footnote>
  <w:footnote w:id="169">
    <w:p w14:paraId="22F210E7" w14:textId="77777777" w:rsidR="00287928" w:rsidRDefault="00287928" w:rsidP="0043477D">
      <w:pPr>
        <w:pStyle w:val="FootnoteText"/>
        <w:jc w:val="both"/>
        <w:rPr>
          <w:rFonts w:cs="Times New Roman"/>
        </w:rPr>
      </w:pPr>
      <w:r w:rsidRPr="00BB438A">
        <w:rPr>
          <w:rStyle w:val="FootnoteReference"/>
          <w:rFonts w:ascii="Times New Roman" w:hAnsi="Times New Roman" w:cs="Times New Roman"/>
          <w:sz w:val="20"/>
          <w:szCs w:val="20"/>
        </w:rPr>
        <w:footnoteRef/>
      </w:r>
      <w:r w:rsidRPr="00BB438A">
        <w:rPr>
          <w:rFonts w:ascii="Times New Roman" w:hAnsi="Times New Roman" w:cs="Times New Roman"/>
          <w:sz w:val="20"/>
          <w:szCs w:val="20"/>
        </w:rPr>
        <w:t xml:space="preserve"> Помимо того, что Р. Никсон наложил вето на законопроект 1970 года, данный законопроект так и не был имплементирован ввиду того, что деятельность Конгресса 91-созыва (1970г) была завершена.  Такая же ситуация произошла с законопроектом </w:t>
      </w:r>
      <w:proofErr w:type="spellStart"/>
      <w:r w:rsidRPr="00BB438A">
        <w:rPr>
          <w:rFonts w:ascii="Times New Roman" w:hAnsi="Times New Roman" w:cs="Times New Roman"/>
          <w:sz w:val="20"/>
          <w:szCs w:val="20"/>
        </w:rPr>
        <w:t>Бёрка-Хартка</w:t>
      </w:r>
      <w:proofErr w:type="spellEnd"/>
      <w:r w:rsidRPr="00BB438A">
        <w:rPr>
          <w:rFonts w:ascii="Times New Roman" w:hAnsi="Times New Roman" w:cs="Times New Roman"/>
          <w:sz w:val="20"/>
          <w:szCs w:val="20"/>
        </w:rPr>
        <w:t xml:space="preserve"> 1972г.</w:t>
      </w:r>
    </w:p>
  </w:footnote>
  <w:footnote w:id="170">
    <w:p w14:paraId="3B7F25F7" w14:textId="77777777" w:rsidR="00287928" w:rsidRDefault="00287928" w:rsidP="0043477D">
      <w:pPr>
        <w:pStyle w:val="FootnoteText"/>
        <w:jc w:val="both"/>
        <w:rPr>
          <w:rFonts w:cs="Times New Roman"/>
        </w:rPr>
      </w:pPr>
      <w:r w:rsidRPr="00BB438A">
        <w:rPr>
          <w:rStyle w:val="FootnoteReference"/>
          <w:rFonts w:ascii="Times New Roman" w:hAnsi="Times New Roman" w:cs="Times New Roman"/>
          <w:sz w:val="20"/>
          <w:szCs w:val="20"/>
        </w:rPr>
        <w:footnoteRef/>
      </w:r>
      <w:proofErr w:type="spellStart"/>
      <w:r w:rsidRPr="00BB438A">
        <w:rPr>
          <w:rFonts w:ascii="Times New Roman" w:hAnsi="Times New Roman" w:cs="Times New Roman"/>
          <w:sz w:val="20"/>
          <w:szCs w:val="20"/>
        </w:rPr>
        <w:t>Bergsten</w:t>
      </w:r>
      <w:proofErr w:type="spellEnd"/>
      <w:r>
        <w:rPr>
          <w:rFonts w:ascii="Times New Roman" w:hAnsi="Times New Roman" w:cs="Times New Roman"/>
          <w:sz w:val="20"/>
          <w:szCs w:val="20"/>
        </w:rPr>
        <w:t xml:space="preserve"> F. C</w:t>
      </w:r>
      <w:r w:rsidRPr="00BB438A">
        <w:rPr>
          <w:rFonts w:ascii="Times New Roman" w:hAnsi="Times New Roman" w:cs="Times New Roman"/>
          <w:sz w:val="20"/>
          <w:szCs w:val="20"/>
        </w:rPr>
        <w:t xml:space="preserve">. </w:t>
      </w:r>
      <w:proofErr w:type="gramStart"/>
      <w:r w:rsidRPr="00BB438A">
        <w:rPr>
          <w:rFonts w:ascii="Times New Roman" w:hAnsi="Times New Roman" w:cs="Times New Roman"/>
          <w:sz w:val="20"/>
          <w:szCs w:val="20"/>
          <w:lang w:val="en-US"/>
        </w:rPr>
        <w:t xml:space="preserve">Crisis in US </w:t>
      </w:r>
      <w:r>
        <w:rPr>
          <w:rFonts w:ascii="Times New Roman" w:hAnsi="Times New Roman" w:cs="Times New Roman"/>
          <w:sz w:val="20"/>
          <w:szCs w:val="20"/>
          <w:lang w:val="en-US"/>
        </w:rPr>
        <w:t>Trade Policy // Foreign Affairs.</w:t>
      </w:r>
      <w:proofErr w:type="gramEnd"/>
      <w:r w:rsidRPr="00BB438A">
        <w:rPr>
          <w:rFonts w:ascii="Times New Roman" w:hAnsi="Times New Roman" w:cs="Times New Roman"/>
          <w:sz w:val="20"/>
          <w:szCs w:val="20"/>
          <w:lang w:val="en-US"/>
        </w:rPr>
        <w:t xml:space="preserve"> July</w:t>
      </w:r>
      <w:r>
        <w:rPr>
          <w:rFonts w:ascii="Times New Roman" w:hAnsi="Times New Roman" w:cs="Times New Roman"/>
          <w:sz w:val="20"/>
          <w:szCs w:val="20"/>
        </w:rPr>
        <w:t xml:space="preserve"> 1971 //</w:t>
      </w:r>
      <w:r w:rsidRPr="00E35493">
        <w:rPr>
          <w:rFonts w:ascii="Times New Roman" w:hAnsi="Times New Roman" w:cs="Times New Roman"/>
          <w:sz w:val="20"/>
          <w:szCs w:val="20"/>
        </w:rPr>
        <w:t xml:space="preserve"> </w:t>
      </w:r>
      <w:r>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41" w:history="1">
        <w:r w:rsidRPr="00BB438A">
          <w:rPr>
            <w:rStyle w:val="Hyperlink"/>
            <w:rFonts w:ascii="Times New Roman" w:hAnsi="Times New Roman" w:cs="Times New Roman"/>
            <w:color w:val="auto"/>
            <w:sz w:val="20"/>
            <w:szCs w:val="20"/>
            <w:lang w:val="en-US"/>
          </w:rPr>
          <w:t>https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foreignaffairs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com</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articles</w:t>
        </w:r>
        <w:r w:rsidRPr="00E35493">
          <w:rPr>
            <w:rStyle w:val="Hyperlink"/>
            <w:rFonts w:ascii="Times New Roman" w:hAnsi="Times New Roman" w:cs="Times New Roman"/>
            <w:color w:val="auto"/>
            <w:sz w:val="20"/>
            <w:szCs w:val="20"/>
          </w:rPr>
          <w:t>/1971-07-01/</w:t>
        </w:r>
        <w:r w:rsidRPr="00BB438A">
          <w:rPr>
            <w:rStyle w:val="Hyperlink"/>
            <w:rFonts w:ascii="Times New Roman" w:hAnsi="Times New Roman" w:cs="Times New Roman"/>
            <w:color w:val="auto"/>
            <w:sz w:val="20"/>
            <w:szCs w:val="20"/>
            <w:lang w:val="en-US"/>
          </w:rPr>
          <w:t>crisis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us</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trade</w:t>
        </w:r>
        <w:r w:rsidRPr="00E35493">
          <w:rPr>
            <w:rStyle w:val="Hyperlink"/>
            <w:rFonts w:ascii="Times New Roman" w:hAnsi="Times New Roman" w:cs="Times New Roman"/>
            <w:color w:val="auto"/>
            <w:sz w:val="20"/>
            <w:szCs w:val="20"/>
          </w:rPr>
          <w:t>-</w:t>
        </w:r>
        <w:r w:rsidRPr="00BB438A">
          <w:rPr>
            <w:rStyle w:val="Hyperlink"/>
            <w:rFonts w:ascii="Times New Roman" w:hAnsi="Times New Roman" w:cs="Times New Roman"/>
            <w:color w:val="auto"/>
            <w:sz w:val="20"/>
            <w:szCs w:val="20"/>
            <w:lang w:val="en-US"/>
          </w:rPr>
          <w:t>policy</w:t>
        </w:r>
      </w:hyperlink>
      <w:r w:rsidRPr="00E35493">
        <w:rPr>
          <w:rFonts w:ascii="Times New Roman" w:hAnsi="Times New Roman" w:cs="Times New Roman"/>
          <w:sz w:val="20"/>
          <w:szCs w:val="20"/>
        </w:rPr>
        <w:t xml:space="preserve"> (</w:t>
      </w:r>
      <w:r w:rsidRPr="00BB438A">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BB438A">
        <w:rPr>
          <w:rFonts w:ascii="Times New Roman" w:hAnsi="Times New Roman" w:cs="Times New Roman"/>
          <w:sz w:val="20"/>
          <w:szCs w:val="20"/>
        </w:rPr>
        <w:t>обращения</w:t>
      </w:r>
      <w:r>
        <w:rPr>
          <w:rFonts w:ascii="Times New Roman" w:hAnsi="Times New Roman" w:cs="Times New Roman"/>
          <w:sz w:val="20"/>
          <w:szCs w:val="20"/>
        </w:rPr>
        <w:t xml:space="preserve"> − 17.07.</w:t>
      </w:r>
      <w:r w:rsidRPr="00E35493">
        <w:rPr>
          <w:rFonts w:ascii="Times New Roman" w:hAnsi="Times New Roman" w:cs="Times New Roman"/>
          <w:sz w:val="20"/>
          <w:szCs w:val="20"/>
        </w:rPr>
        <w:t>2016).</w:t>
      </w:r>
    </w:p>
  </w:footnote>
  <w:footnote w:id="171">
    <w:p w14:paraId="17E0497A" w14:textId="77777777" w:rsidR="00287928" w:rsidRDefault="00287928" w:rsidP="0043477D">
      <w:pPr>
        <w:pStyle w:val="FootnoteText"/>
        <w:jc w:val="both"/>
        <w:rPr>
          <w:rFonts w:cs="Times New Roman"/>
        </w:rPr>
      </w:pPr>
      <w:r w:rsidRPr="00BB438A">
        <w:rPr>
          <w:rStyle w:val="FootnoteReference"/>
          <w:rFonts w:ascii="Times New Roman" w:hAnsi="Times New Roman" w:cs="Times New Roman"/>
          <w:sz w:val="20"/>
          <w:szCs w:val="20"/>
        </w:rPr>
        <w:footnoteRef/>
      </w:r>
      <w:r w:rsidRPr="00BB438A">
        <w:rPr>
          <w:rFonts w:ascii="Times New Roman" w:hAnsi="Times New Roman" w:cs="Times New Roman"/>
          <w:sz w:val="20"/>
          <w:szCs w:val="20"/>
          <w:lang w:val="en-US"/>
        </w:rPr>
        <w:t xml:space="preserve"> Ibid.</w:t>
      </w:r>
    </w:p>
  </w:footnote>
  <w:footnote w:id="172">
    <w:p w14:paraId="126F9182" w14:textId="77777777" w:rsidR="00287928" w:rsidRDefault="00287928" w:rsidP="0043477D">
      <w:pPr>
        <w:pStyle w:val="FootnoteText"/>
        <w:jc w:val="both"/>
        <w:rPr>
          <w:rFonts w:cs="Times New Roman"/>
        </w:rPr>
      </w:pPr>
      <w:r w:rsidRPr="00BB438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BD7A31">
        <w:rPr>
          <w:rFonts w:ascii="Times New Roman" w:hAnsi="Times New Roman" w:cs="Times New Roman"/>
          <w:sz w:val="20"/>
          <w:szCs w:val="20"/>
          <w:lang w:val="en-US"/>
        </w:rPr>
        <w:t>Ibid.</w:t>
      </w:r>
    </w:p>
  </w:footnote>
  <w:footnote w:id="173">
    <w:p w14:paraId="5D2DE6F1" w14:textId="77777777" w:rsidR="00287928" w:rsidRDefault="00287928" w:rsidP="0043477D">
      <w:pPr>
        <w:pStyle w:val="FootnoteText"/>
        <w:jc w:val="both"/>
        <w:rPr>
          <w:rFonts w:cs="Times New Roman"/>
        </w:rPr>
      </w:pPr>
      <w:r w:rsidRPr="004A1E54">
        <w:rPr>
          <w:rStyle w:val="FootnoteReference"/>
          <w:rFonts w:ascii="Times New Roman" w:hAnsi="Times New Roman" w:cs="Times New Roman"/>
          <w:sz w:val="20"/>
          <w:szCs w:val="20"/>
        </w:rPr>
        <w:footnoteRef/>
      </w:r>
      <w:r w:rsidRPr="00BD7A31">
        <w:rPr>
          <w:rFonts w:ascii="Times New Roman" w:hAnsi="Times New Roman" w:cs="Times New Roman"/>
          <w:sz w:val="20"/>
          <w:szCs w:val="20"/>
          <w:lang w:val="en-US"/>
        </w:rPr>
        <w:t xml:space="preserve"> </w:t>
      </w:r>
      <w:proofErr w:type="gramStart"/>
      <w:r w:rsidRPr="00286FCB">
        <w:rPr>
          <w:rFonts w:ascii="Times New Roman" w:hAnsi="Times New Roman" w:cs="Times New Roman"/>
          <w:sz w:val="20"/>
          <w:szCs w:val="20"/>
          <w:lang w:val="en-US"/>
        </w:rPr>
        <w:t>Report of Task For</w:t>
      </w:r>
      <w:r>
        <w:rPr>
          <w:rFonts w:ascii="Times New Roman" w:hAnsi="Times New Roman" w:cs="Times New Roman"/>
          <w:sz w:val="20"/>
          <w:szCs w:val="20"/>
          <w:lang w:val="en-US"/>
        </w:rPr>
        <w:t>ce on Foreign Trade Relations.</w:t>
      </w:r>
      <w:proofErr w:type="gramEnd"/>
      <w:r>
        <w:rPr>
          <w:rFonts w:ascii="Times New Roman" w:hAnsi="Times New Roman" w:cs="Times New Roman"/>
          <w:sz w:val="20"/>
          <w:szCs w:val="20"/>
          <w:lang w:val="en-US"/>
        </w:rPr>
        <w:t xml:space="preserve"> Washington, </w:t>
      </w:r>
      <w:proofErr w:type="gramStart"/>
      <w:r>
        <w:rPr>
          <w:rFonts w:ascii="Times New Roman" w:hAnsi="Times New Roman" w:cs="Times New Roman"/>
          <w:sz w:val="20"/>
          <w:szCs w:val="20"/>
          <w:lang w:val="en-US"/>
        </w:rPr>
        <w:t>January,</w:t>
      </w:r>
      <w:proofErr w:type="gramEnd"/>
      <w:r>
        <w:rPr>
          <w:rFonts w:ascii="Times New Roman" w:hAnsi="Times New Roman" w:cs="Times New Roman"/>
          <w:sz w:val="20"/>
          <w:szCs w:val="20"/>
          <w:lang w:val="en-US"/>
        </w:rPr>
        <w:t xml:space="preserve"> 31, 1969</w:t>
      </w:r>
      <w:r w:rsidRPr="00286FCB">
        <w:rPr>
          <w:rFonts w:ascii="Times New Roman" w:hAnsi="Times New Roman" w:cs="Times New Roman"/>
          <w:sz w:val="20"/>
          <w:szCs w:val="20"/>
          <w:lang w:val="en-US"/>
        </w:rPr>
        <w:t xml:space="preserve"> // </w:t>
      </w:r>
      <w:r>
        <w:rPr>
          <w:rFonts w:ascii="Times New Roman" w:hAnsi="Times New Roman" w:cs="Times New Roman"/>
          <w:sz w:val="20"/>
          <w:szCs w:val="20"/>
          <w:lang w:val="en-US"/>
        </w:rPr>
        <w:t>Foreign Relations of the United States (FRUS) 1969-1976. Vol. IV. Foreign Assistance,</w:t>
      </w:r>
      <w:r w:rsidRPr="00286FC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International Development, </w:t>
      </w:r>
      <w:proofErr w:type="gramStart"/>
      <w:r>
        <w:rPr>
          <w:rFonts w:ascii="Times New Roman" w:hAnsi="Times New Roman" w:cs="Times New Roman"/>
          <w:sz w:val="20"/>
          <w:szCs w:val="20"/>
          <w:lang w:val="en-US"/>
        </w:rPr>
        <w:t>Trade</w:t>
      </w:r>
      <w:proofErr w:type="gramEnd"/>
      <w:r>
        <w:rPr>
          <w:rFonts w:ascii="Times New Roman" w:hAnsi="Times New Roman" w:cs="Times New Roman"/>
          <w:sz w:val="20"/>
          <w:szCs w:val="20"/>
          <w:lang w:val="en-US"/>
        </w:rPr>
        <w:t xml:space="preserve"> Policies </w:t>
      </w:r>
      <w:r w:rsidRPr="00286FCB">
        <w:rPr>
          <w:rFonts w:ascii="Times New Roman" w:hAnsi="Times New Roman" w:cs="Times New Roman"/>
          <w:sz w:val="20"/>
          <w:szCs w:val="20"/>
          <w:lang w:val="en-US"/>
        </w:rPr>
        <w:t xml:space="preserve">// URL: </w:t>
      </w:r>
      <w:hyperlink r:id="rId42" w:history="1">
        <w:r w:rsidRPr="00286FCB">
          <w:rPr>
            <w:rStyle w:val="Hyperlink"/>
            <w:rFonts w:ascii="Times New Roman" w:hAnsi="Times New Roman" w:cs="Times New Roman"/>
            <w:color w:val="auto"/>
            <w:sz w:val="20"/>
            <w:szCs w:val="20"/>
            <w:lang w:val="en-US"/>
          </w:rPr>
          <w:t>https://history.state.gov/historicaldocuments/frus1969-76v04/d181</w:t>
        </w:r>
      </w:hyperlink>
      <w:r w:rsidRPr="00286FCB">
        <w:rPr>
          <w:rFonts w:ascii="Times New Roman" w:hAnsi="Times New Roman" w:cs="Times New Roman"/>
          <w:sz w:val="20"/>
          <w:szCs w:val="20"/>
          <w:lang w:val="en-US"/>
        </w:rPr>
        <w:t xml:space="preserve"> (</w:t>
      </w:r>
      <w:r w:rsidRPr="00286FCB">
        <w:rPr>
          <w:rFonts w:ascii="Times New Roman" w:hAnsi="Times New Roman" w:cs="Times New Roman"/>
          <w:sz w:val="20"/>
          <w:szCs w:val="20"/>
        </w:rPr>
        <w:t>дата</w:t>
      </w:r>
      <w:r w:rsidRPr="00286FCB">
        <w:rPr>
          <w:rFonts w:ascii="Times New Roman" w:hAnsi="Times New Roman" w:cs="Times New Roman"/>
          <w:sz w:val="20"/>
          <w:szCs w:val="20"/>
          <w:lang w:val="en-US"/>
        </w:rPr>
        <w:t xml:space="preserve"> </w:t>
      </w:r>
      <w:r w:rsidRPr="00286FCB">
        <w:rPr>
          <w:rFonts w:ascii="Times New Roman" w:hAnsi="Times New Roman" w:cs="Times New Roman"/>
          <w:sz w:val="20"/>
          <w:szCs w:val="20"/>
        </w:rPr>
        <w:t>обращения</w:t>
      </w:r>
      <w:r>
        <w:rPr>
          <w:rFonts w:ascii="Times New Roman" w:hAnsi="Times New Roman" w:cs="Times New Roman"/>
          <w:sz w:val="20"/>
          <w:szCs w:val="20"/>
          <w:lang w:val="en-US"/>
        </w:rPr>
        <w:t xml:space="preserve"> − 25.07.</w:t>
      </w:r>
      <w:r w:rsidRPr="00286FCB">
        <w:rPr>
          <w:rFonts w:ascii="Times New Roman" w:hAnsi="Times New Roman" w:cs="Times New Roman"/>
          <w:sz w:val="20"/>
          <w:szCs w:val="20"/>
          <w:lang w:val="en-US"/>
        </w:rPr>
        <w:t>2016).</w:t>
      </w:r>
    </w:p>
  </w:footnote>
  <w:footnote w:id="174">
    <w:p w14:paraId="450186AA" w14:textId="77777777" w:rsidR="00287928" w:rsidRDefault="00287928" w:rsidP="0043477D">
      <w:pPr>
        <w:pStyle w:val="FootnoteText"/>
        <w:jc w:val="both"/>
        <w:rPr>
          <w:rFonts w:cs="Times New Roman"/>
        </w:rPr>
      </w:pPr>
      <w:r w:rsidRPr="00286FCB">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Trade Policy in the 1970s. Report</w:t>
      </w:r>
      <w:r w:rsidRPr="005E1CDB">
        <w:rPr>
          <w:rFonts w:ascii="Times New Roman" w:hAnsi="Times New Roman" w:cs="Times New Roman"/>
          <w:sz w:val="20"/>
          <w:szCs w:val="20"/>
          <w:lang w:val="en-US"/>
        </w:rPr>
        <w:t xml:space="preserve"> by Senator Abraham </w:t>
      </w:r>
      <w:proofErr w:type="spellStart"/>
      <w:r w:rsidRPr="005E1CDB">
        <w:rPr>
          <w:rFonts w:ascii="Times New Roman" w:hAnsi="Times New Roman" w:cs="Times New Roman"/>
          <w:sz w:val="20"/>
          <w:szCs w:val="20"/>
          <w:lang w:val="en-US"/>
        </w:rPr>
        <w:t>Robikoff</w:t>
      </w:r>
      <w:proofErr w:type="spellEnd"/>
      <w:r w:rsidRPr="005E1CDB">
        <w:rPr>
          <w:rFonts w:ascii="Times New Roman" w:hAnsi="Times New Roman" w:cs="Times New Roman"/>
          <w:sz w:val="20"/>
          <w:szCs w:val="20"/>
          <w:lang w:val="en-US"/>
        </w:rPr>
        <w:t xml:space="preserve"> to the C</w:t>
      </w:r>
      <w:r>
        <w:rPr>
          <w:rFonts w:ascii="Times New Roman" w:hAnsi="Times New Roman" w:cs="Times New Roman"/>
          <w:sz w:val="20"/>
          <w:szCs w:val="20"/>
          <w:lang w:val="en-US"/>
        </w:rPr>
        <w:t>ommittee On</w:t>
      </w:r>
      <w:r w:rsidRPr="00FF446C">
        <w:rPr>
          <w:rFonts w:ascii="Times New Roman" w:hAnsi="Times New Roman" w:cs="Times New Roman"/>
          <w:sz w:val="20"/>
          <w:szCs w:val="20"/>
          <w:lang w:val="en-US"/>
        </w:rPr>
        <w:t xml:space="preserve"> F</w:t>
      </w:r>
      <w:r>
        <w:rPr>
          <w:rFonts w:ascii="Times New Roman" w:hAnsi="Times New Roman" w:cs="Times New Roman"/>
          <w:sz w:val="20"/>
          <w:szCs w:val="20"/>
          <w:lang w:val="en-US"/>
        </w:rPr>
        <w:t>inance</w:t>
      </w:r>
      <w:r w:rsidRPr="00FF446C">
        <w:rPr>
          <w:rFonts w:ascii="Times New Roman" w:hAnsi="Times New Roman" w:cs="Times New Roman"/>
          <w:sz w:val="20"/>
          <w:szCs w:val="20"/>
          <w:lang w:val="en-US"/>
        </w:rPr>
        <w:t xml:space="preserve"> U</w:t>
      </w:r>
      <w:r>
        <w:rPr>
          <w:rFonts w:ascii="Times New Roman" w:hAnsi="Times New Roman" w:cs="Times New Roman"/>
          <w:sz w:val="20"/>
          <w:szCs w:val="20"/>
          <w:lang w:val="en-US"/>
        </w:rPr>
        <w:t xml:space="preserve">nited States Senate // US Government Printing Office. </w:t>
      </w:r>
      <w:proofErr w:type="gramStart"/>
      <w:r>
        <w:rPr>
          <w:rFonts w:ascii="Times New Roman" w:hAnsi="Times New Roman" w:cs="Times New Roman"/>
          <w:sz w:val="20"/>
          <w:szCs w:val="20"/>
          <w:lang w:val="en-US"/>
        </w:rPr>
        <w:t>March,</w:t>
      </w:r>
      <w:proofErr w:type="gramEnd"/>
      <w:r>
        <w:rPr>
          <w:rFonts w:ascii="Times New Roman" w:hAnsi="Times New Roman" w:cs="Times New Roman"/>
          <w:sz w:val="20"/>
          <w:szCs w:val="20"/>
          <w:lang w:val="en-US"/>
        </w:rPr>
        <w:t xml:space="preserve"> 4.</w:t>
      </w:r>
      <w:r w:rsidRPr="00FF446C">
        <w:rPr>
          <w:rFonts w:ascii="Times New Roman" w:hAnsi="Times New Roman" w:cs="Times New Roman"/>
          <w:sz w:val="20"/>
          <w:szCs w:val="20"/>
          <w:lang w:val="en-US"/>
        </w:rPr>
        <w:t xml:space="preserve"> 1971</w:t>
      </w:r>
      <w:r>
        <w:rPr>
          <w:rFonts w:ascii="Times New Roman" w:hAnsi="Times New Roman" w:cs="Times New Roman"/>
          <w:sz w:val="20"/>
          <w:szCs w:val="20"/>
          <w:lang w:val="en-US"/>
        </w:rPr>
        <w:t>. P</w:t>
      </w:r>
      <w:r w:rsidRPr="008D5A32">
        <w:rPr>
          <w:rFonts w:ascii="Times New Roman" w:hAnsi="Times New Roman" w:cs="Times New Roman"/>
          <w:sz w:val="20"/>
          <w:szCs w:val="20"/>
          <w:lang w:val="en-US"/>
        </w:rPr>
        <w:t>. 1</w:t>
      </w:r>
      <w:r>
        <w:rPr>
          <w:rFonts w:ascii="Times New Roman" w:hAnsi="Times New Roman" w:cs="Times New Roman"/>
          <w:sz w:val="20"/>
          <w:szCs w:val="20"/>
          <w:lang w:val="en-US"/>
        </w:rPr>
        <w:t>.</w:t>
      </w:r>
    </w:p>
  </w:footnote>
  <w:footnote w:id="175">
    <w:p w14:paraId="6697FCCD" w14:textId="77777777" w:rsidR="00287928" w:rsidRDefault="00287928" w:rsidP="0043477D">
      <w:pPr>
        <w:pStyle w:val="FootnoteText"/>
        <w:rPr>
          <w:rFonts w:cs="Times New Roman"/>
        </w:rPr>
      </w:pPr>
      <w:r w:rsidRPr="00074845">
        <w:rPr>
          <w:rStyle w:val="FootnoteReference"/>
          <w:rFonts w:ascii="Times New Roman" w:hAnsi="Times New Roman" w:cs="Times New Roman"/>
          <w:sz w:val="20"/>
          <w:szCs w:val="20"/>
        </w:rPr>
        <w:footnoteRef/>
      </w:r>
      <w:r w:rsidRPr="00BD7A31">
        <w:rPr>
          <w:rFonts w:ascii="Times New Roman" w:hAnsi="Times New Roman" w:cs="Times New Roman"/>
          <w:sz w:val="20"/>
          <w:szCs w:val="20"/>
          <w:lang w:val="en-US"/>
        </w:rPr>
        <w:t xml:space="preserve"> </w:t>
      </w:r>
      <w:r w:rsidRPr="00074845">
        <w:rPr>
          <w:rFonts w:ascii="Times New Roman" w:hAnsi="Times New Roman" w:cs="Times New Roman"/>
          <w:sz w:val="20"/>
          <w:szCs w:val="20"/>
          <w:lang w:val="en-US"/>
        </w:rPr>
        <w:t>Ibid.</w:t>
      </w:r>
    </w:p>
  </w:footnote>
  <w:footnote w:id="176">
    <w:p w14:paraId="6FCA2487" w14:textId="3709B772" w:rsidR="00287928" w:rsidRDefault="00287928" w:rsidP="0043477D">
      <w:pPr>
        <w:pStyle w:val="FootnoteText"/>
        <w:jc w:val="both"/>
        <w:rPr>
          <w:rFonts w:cs="Times New Roman"/>
        </w:rPr>
      </w:pPr>
      <w:r w:rsidRPr="00074845">
        <w:rPr>
          <w:rStyle w:val="FootnoteReference"/>
          <w:rFonts w:ascii="Times New Roman" w:hAnsi="Times New Roman" w:cs="Times New Roman"/>
          <w:sz w:val="20"/>
          <w:szCs w:val="20"/>
        </w:rPr>
        <w:footnoteRef/>
      </w:r>
      <w:r w:rsidRPr="00074845">
        <w:rPr>
          <w:rFonts w:ascii="Times New Roman" w:hAnsi="Times New Roman" w:cs="Times New Roman"/>
          <w:sz w:val="20"/>
          <w:szCs w:val="20"/>
          <w:lang w:val="en-US"/>
        </w:rPr>
        <w:t xml:space="preserve"> </w:t>
      </w:r>
      <w:r w:rsidRPr="008B7393">
        <w:rPr>
          <w:rFonts w:ascii="Times New Roman" w:hAnsi="Times New Roman" w:cs="Times New Roman"/>
          <w:sz w:val="20"/>
          <w:szCs w:val="20"/>
          <w:lang w:val="en-US"/>
        </w:rPr>
        <w:t>Kaplan</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E. S. American Trade Policy, 1923–</w:t>
      </w:r>
      <w:r w:rsidRPr="008B7393">
        <w:rPr>
          <w:rFonts w:ascii="Times New Roman" w:hAnsi="Times New Roman" w:cs="Times New Roman"/>
          <w:sz w:val="20"/>
          <w:szCs w:val="20"/>
          <w:lang w:val="en-US"/>
        </w:rPr>
        <w:t>1995</w:t>
      </w:r>
      <w:r>
        <w:rPr>
          <w:rFonts w:ascii="Times New Roman" w:hAnsi="Times New Roman" w:cs="Times New Roman"/>
          <w:sz w:val="20"/>
          <w:szCs w:val="20"/>
          <w:lang w:val="en-US"/>
        </w:rPr>
        <w:t xml:space="preserve">. </w:t>
      </w:r>
      <w:proofErr w:type="gramStart"/>
      <w:r w:rsidRPr="008B7393">
        <w:rPr>
          <w:rFonts w:ascii="Times New Roman" w:hAnsi="Times New Roman" w:cs="Times New Roman"/>
          <w:sz w:val="20"/>
          <w:szCs w:val="20"/>
          <w:lang w:val="en-US"/>
        </w:rPr>
        <w:t>Greenwood Pre</w:t>
      </w:r>
      <w:r>
        <w:rPr>
          <w:rFonts w:ascii="Times New Roman" w:hAnsi="Times New Roman" w:cs="Times New Roman"/>
          <w:sz w:val="20"/>
          <w:szCs w:val="20"/>
          <w:lang w:val="en-US"/>
        </w:rPr>
        <w:t>ss, 1996.</w:t>
      </w:r>
      <w:proofErr w:type="gramEnd"/>
      <w:r w:rsidRPr="008B7393">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8B7393">
        <w:rPr>
          <w:rFonts w:ascii="Times New Roman" w:hAnsi="Times New Roman" w:cs="Times New Roman"/>
          <w:sz w:val="20"/>
          <w:szCs w:val="20"/>
          <w:lang w:val="en-US"/>
        </w:rPr>
        <w:t>. 89-90</w:t>
      </w:r>
      <w:r>
        <w:rPr>
          <w:rFonts w:ascii="Times New Roman" w:hAnsi="Times New Roman" w:cs="Times New Roman"/>
          <w:sz w:val="20"/>
          <w:szCs w:val="20"/>
          <w:lang w:val="en-US"/>
        </w:rPr>
        <w:t>.</w:t>
      </w:r>
    </w:p>
  </w:footnote>
  <w:footnote w:id="177">
    <w:p w14:paraId="38E84A00" w14:textId="28BCBC72" w:rsidR="00287928" w:rsidRDefault="00287928" w:rsidP="0043477D">
      <w:pPr>
        <w:pStyle w:val="FootnoteText"/>
        <w:rPr>
          <w:rFonts w:cs="Times New Roman"/>
        </w:rPr>
      </w:pPr>
      <w:r w:rsidRPr="00A5712E">
        <w:rPr>
          <w:rStyle w:val="FootnoteReference"/>
          <w:rFonts w:ascii="Times New Roman" w:hAnsi="Times New Roman" w:cs="Times New Roman"/>
          <w:sz w:val="20"/>
          <w:szCs w:val="20"/>
        </w:rPr>
        <w:footnoteRef/>
      </w:r>
      <w:r w:rsidRPr="00A5712E">
        <w:rPr>
          <w:rFonts w:ascii="Times New Roman" w:hAnsi="Times New Roman" w:cs="Times New Roman"/>
          <w:sz w:val="20"/>
          <w:szCs w:val="20"/>
          <w:lang w:val="en-US"/>
        </w:rPr>
        <w:t xml:space="preserve"> Trade</w:t>
      </w:r>
      <w:r>
        <w:rPr>
          <w:rFonts w:ascii="Times New Roman" w:hAnsi="Times New Roman" w:cs="Times New Roman"/>
          <w:sz w:val="20"/>
          <w:szCs w:val="20"/>
          <w:lang w:val="en-US"/>
        </w:rPr>
        <w:t xml:space="preserve"> Act of 1974. Public Law 93–618. </w:t>
      </w:r>
      <w:proofErr w:type="gramStart"/>
      <w:r>
        <w:rPr>
          <w:rFonts w:ascii="Times New Roman" w:hAnsi="Times New Roman" w:cs="Times New Roman"/>
          <w:sz w:val="20"/>
          <w:szCs w:val="20"/>
          <w:lang w:val="en-US"/>
        </w:rPr>
        <w:t>Washington D.C. 1974.</w:t>
      </w:r>
      <w:proofErr w:type="gramEnd"/>
      <w:r>
        <w:rPr>
          <w:rFonts w:ascii="Times New Roman" w:hAnsi="Times New Roman" w:cs="Times New Roman"/>
          <w:sz w:val="20"/>
          <w:szCs w:val="20"/>
          <w:lang w:val="en-US"/>
        </w:rPr>
        <w:t xml:space="preserve"> S</w:t>
      </w:r>
      <w:r w:rsidRPr="00A5712E">
        <w:rPr>
          <w:rFonts w:ascii="Times New Roman" w:hAnsi="Times New Roman" w:cs="Times New Roman"/>
          <w:sz w:val="20"/>
          <w:szCs w:val="20"/>
          <w:lang w:val="en-US"/>
        </w:rPr>
        <w:t>ec. 101(a)</w:t>
      </w:r>
      <w:r>
        <w:rPr>
          <w:rFonts w:ascii="Times New Roman" w:hAnsi="Times New Roman" w:cs="Times New Roman"/>
          <w:sz w:val="20"/>
          <w:szCs w:val="20"/>
          <w:lang w:val="en-US"/>
        </w:rPr>
        <w:t>.</w:t>
      </w:r>
    </w:p>
  </w:footnote>
  <w:footnote w:id="178">
    <w:p w14:paraId="426BBEB0" w14:textId="77777777" w:rsidR="00287928" w:rsidRDefault="00287928" w:rsidP="0043477D">
      <w:pPr>
        <w:pStyle w:val="FootnoteText"/>
        <w:rPr>
          <w:rFonts w:cs="Times New Roman"/>
        </w:rPr>
      </w:pPr>
      <w:r w:rsidRPr="00A5712E">
        <w:rPr>
          <w:rStyle w:val="FootnoteReference"/>
          <w:rFonts w:ascii="Times New Roman" w:hAnsi="Times New Roman" w:cs="Times New Roman"/>
          <w:sz w:val="20"/>
          <w:szCs w:val="20"/>
        </w:rPr>
        <w:footnoteRef/>
      </w:r>
      <w:r w:rsidRPr="00A5712E">
        <w:rPr>
          <w:rFonts w:ascii="Times New Roman" w:hAnsi="Times New Roman" w:cs="Times New Roman"/>
          <w:sz w:val="20"/>
          <w:szCs w:val="20"/>
          <w:lang w:val="en-US"/>
        </w:rPr>
        <w:t xml:space="preserve"> Ibid.</w:t>
      </w:r>
    </w:p>
  </w:footnote>
  <w:footnote w:id="179">
    <w:p w14:paraId="3A7F33DD" w14:textId="77777777" w:rsidR="00287928" w:rsidRDefault="00287928" w:rsidP="0043477D">
      <w:pPr>
        <w:pStyle w:val="FootnoteText"/>
        <w:rPr>
          <w:rFonts w:cs="Times New Roman"/>
        </w:rPr>
      </w:pPr>
      <w:r w:rsidRPr="00A5712E">
        <w:rPr>
          <w:rStyle w:val="FootnoteReference"/>
          <w:rFonts w:ascii="Times New Roman" w:hAnsi="Times New Roman" w:cs="Times New Roman"/>
          <w:sz w:val="20"/>
          <w:szCs w:val="20"/>
        </w:rPr>
        <w:footnoteRef/>
      </w:r>
      <w:r w:rsidRPr="00A5712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Ibid, </w:t>
      </w:r>
      <w:proofErr w:type="gramStart"/>
      <w:r>
        <w:rPr>
          <w:rFonts w:ascii="Times New Roman" w:hAnsi="Times New Roman" w:cs="Times New Roman"/>
          <w:sz w:val="20"/>
          <w:szCs w:val="20"/>
          <w:lang w:val="en-US"/>
        </w:rPr>
        <w:t>Sec.</w:t>
      </w:r>
      <w:r w:rsidRPr="00A5712E">
        <w:rPr>
          <w:rFonts w:ascii="Times New Roman" w:hAnsi="Times New Roman" w:cs="Times New Roman"/>
          <w:sz w:val="20"/>
          <w:szCs w:val="20"/>
          <w:lang w:val="en-US"/>
        </w:rPr>
        <w:t>101(</w:t>
      </w:r>
      <w:proofErr w:type="gramEnd"/>
      <w:r w:rsidRPr="00A5712E">
        <w:rPr>
          <w:rFonts w:ascii="Times New Roman" w:hAnsi="Times New Roman" w:cs="Times New Roman"/>
          <w:sz w:val="20"/>
          <w:szCs w:val="20"/>
          <w:lang w:val="en-US"/>
        </w:rPr>
        <w:t>a)(2)</w:t>
      </w:r>
      <w:r>
        <w:rPr>
          <w:rFonts w:ascii="Times New Roman" w:hAnsi="Times New Roman" w:cs="Times New Roman"/>
          <w:sz w:val="20"/>
          <w:szCs w:val="20"/>
          <w:lang w:val="en-US"/>
        </w:rPr>
        <w:t>.</w:t>
      </w:r>
    </w:p>
  </w:footnote>
  <w:footnote w:id="180">
    <w:p w14:paraId="3CF57B87" w14:textId="77777777" w:rsidR="00287928" w:rsidRDefault="00287928" w:rsidP="0043477D">
      <w:pPr>
        <w:pStyle w:val="FootnoteText"/>
        <w:rPr>
          <w:rFonts w:cs="Times New Roman"/>
        </w:rPr>
      </w:pPr>
      <w:r w:rsidRPr="00A5712E">
        <w:rPr>
          <w:rStyle w:val="FootnoteReference"/>
          <w:rFonts w:ascii="Times New Roman" w:hAnsi="Times New Roman" w:cs="Times New Roman"/>
          <w:sz w:val="20"/>
          <w:szCs w:val="20"/>
        </w:rPr>
        <w:footnoteRef/>
      </w:r>
      <w:r w:rsidRPr="00BD7A31">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Ibid, Sec.102.</w:t>
      </w:r>
      <w:proofErr w:type="gramEnd"/>
    </w:p>
  </w:footnote>
  <w:footnote w:id="181">
    <w:p w14:paraId="3090C681" w14:textId="75FE87D1" w:rsidR="00287928" w:rsidRDefault="00287928" w:rsidP="0043477D">
      <w:pPr>
        <w:pStyle w:val="FootnoteText"/>
        <w:rPr>
          <w:rFonts w:cs="Times New Roman"/>
        </w:rPr>
      </w:pPr>
      <w:r w:rsidRPr="00B40B19">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A5712E">
        <w:rPr>
          <w:rFonts w:ascii="Times New Roman" w:hAnsi="Times New Roman" w:cs="Times New Roman"/>
          <w:sz w:val="20"/>
          <w:szCs w:val="20"/>
          <w:lang w:val="en-US"/>
        </w:rPr>
        <w:t>Trade</w:t>
      </w:r>
      <w:r>
        <w:rPr>
          <w:rFonts w:ascii="Times New Roman" w:hAnsi="Times New Roman" w:cs="Times New Roman"/>
          <w:sz w:val="20"/>
          <w:szCs w:val="20"/>
          <w:lang w:val="en-US"/>
        </w:rPr>
        <w:t xml:space="preserve"> Act of 1974. Public Law No. 93–618. </w:t>
      </w:r>
      <w:proofErr w:type="gramStart"/>
      <w:r>
        <w:rPr>
          <w:rFonts w:ascii="Times New Roman" w:hAnsi="Times New Roman" w:cs="Times New Roman"/>
          <w:sz w:val="20"/>
          <w:szCs w:val="20"/>
          <w:lang w:val="en-US"/>
        </w:rPr>
        <w:t>Washington D.C. 1974.</w:t>
      </w:r>
      <w:proofErr w:type="gramEnd"/>
      <w:r>
        <w:rPr>
          <w:rFonts w:ascii="Times New Roman" w:hAnsi="Times New Roman" w:cs="Times New Roman"/>
          <w:sz w:val="20"/>
          <w:szCs w:val="20"/>
          <w:lang w:val="en-US"/>
        </w:rPr>
        <w:t xml:space="preserve"> Sec.201.</w:t>
      </w:r>
    </w:p>
  </w:footnote>
  <w:footnote w:id="182">
    <w:p w14:paraId="3D1C223F" w14:textId="77777777" w:rsidR="00287928" w:rsidRDefault="00287928" w:rsidP="0043477D">
      <w:pPr>
        <w:pStyle w:val="FootnoteText"/>
        <w:rPr>
          <w:rFonts w:cs="Times New Roman"/>
        </w:rPr>
      </w:pPr>
      <w:r w:rsidRPr="00B40B19">
        <w:rPr>
          <w:rStyle w:val="FootnoteReference"/>
          <w:rFonts w:ascii="Times New Roman" w:hAnsi="Times New Roman" w:cs="Times New Roman"/>
          <w:sz w:val="20"/>
          <w:szCs w:val="20"/>
        </w:rPr>
        <w:footnoteRef/>
      </w:r>
      <w:r w:rsidRPr="005A7ADA">
        <w:rPr>
          <w:rFonts w:ascii="Times New Roman" w:hAnsi="Times New Roman" w:cs="Times New Roman"/>
          <w:sz w:val="20"/>
          <w:szCs w:val="20"/>
          <w:lang w:val="en-US"/>
        </w:rPr>
        <w:t xml:space="preserve"> </w:t>
      </w:r>
      <w:r>
        <w:rPr>
          <w:rFonts w:ascii="Times New Roman" w:hAnsi="Times New Roman" w:cs="Times New Roman"/>
          <w:sz w:val="20"/>
          <w:szCs w:val="20"/>
          <w:lang w:val="en-US"/>
        </w:rPr>
        <w:t>Ibid. S</w:t>
      </w:r>
      <w:r w:rsidRPr="00B40B19">
        <w:rPr>
          <w:rFonts w:ascii="Times New Roman" w:hAnsi="Times New Roman" w:cs="Times New Roman"/>
          <w:sz w:val="20"/>
          <w:szCs w:val="20"/>
          <w:lang w:val="en-US"/>
        </w:rPr>
        <w:t>ec.301.</w:t>
      </w:r>
    </w:p>
  </w:footnote>
  <w:footnote w:id="183">
    <w:p w14:paraId="7B5AAD7D" w14:textId="77777777" w:rsidR="00287928" w:rsidRDefault="00287928" w:rsidP="0043477D">
      <w:pPr>
        <w:pStyle w:val="FootnoteText"/>
        <w:rPr>
          <w:rFonts w:cs="Times New Roman"/>
        </w:rPr>
      </w:pPr>
      <w:r w:rsidRPr="00B40B19">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S</w:t>
      </w:r>
      <w:r w:rsidRPr="00B40B19">
        <w:rPr>
          <w:rFonts w:ascii="Times New Roman" w:hAnsi="Times New Roman" w:cs="Times New Roman"/>
          <w:sz w:val="20"/>
          <w:szCs w:val="20"/>
          <w:lang w:val="en-US"/>
        </w:rPr>
        <w:t>ec. 106</w:t>
      </w:r>
    </w:p>
  </w:footnote>
  <w:footnote w:id="184">
    <w:p w14:paraId="60BE961C" w14:textId="28657FF1" w:rsidR="00287928" w:rsidRDefault="00287928" w:rsidP="0043477D">
      <w:pPr>
        <w:pStyle w:val="FootnoteText"/>
        <w:rPr>
          <w:rFonts w:ascii="Times New Roman" w:hAnsi="Times New Roman" w:cs="Times New Roman"/>
          <w:sz w:val="20"/>
          <w:szCs w:val="20"/>
          <w:lang w:val="en-US"/>
        </w:rPr>
      </w:pPr>
      <w:r w:rsidRPr="00B40B19">
        <w:rPr>
          <w:rStyle w:val="FootnoteReference"/>
          <w:rFonts w:ascii="Times New Roman" w:hAnsi="Times New Roman" w:cs="Times New Roman"/>
          <w:sz w:val="20"/>
          <w:szCs w:val="20"/>
        </w:rPr>
        <w:footnoteRef/>
      </w:r>
      <w:r w:rsidRPr="00B40B19">
        <w:rPr>
          <w:rFonts w:ascii="Times New Roman" w:hAnsi="Times New Roman" w:cs="Times New Roman"/>
          <w:sz w:val="20"/>
          <w:szCs w:val="20"/>
          <w:lang w:val="en-US"/>
        </w:rPr>
        <w:t xml:space="preserve"> Low</w:t>
      </w:r>
      <w:r>
        <w:rPr>
          <w:rFonts w:ascii="Times New Roman" w:hAnsi="Times New Roman" w:cs="Times New Roman"/>
          <w:sz w:val="20"/>
          <w:szCs w:val="20"/>
          <w:lang w:val="en-US"/>
        </w:rPr>
        <w:t xml:space="preserve"> P</w:t>
      </w:r>
      <w:r w:rsidRPr="00B40B19">
        <w:rPr>
          <w:rFonts w:ascii="Times New Roman" w:hAnsi="Times New Roman" w:cs="Times New Roman"/>
          <w:sz w:val="20"/>
          <w:szCs w:val="20"/>
          <w:lang w:val="en-US"/>
        </w:rPr>
        <w:t>. Trading Free: the GATT and US Trade Policy</w:t>
      </w:r>
      <w:r>
        <w:rPr>
          <w:rFonts w:ascii="Times New Roman" w:hAnsi="Times New Roman" w:cs="Times New Roman"/>
          <w:sz w:val="20"/>
          <w:szCs w:val="20"/>
          <w:lang w:val="en-US"/>
        </w:rPr>
        <w:t xml:space="preserve"> </w:t>
      </w:r>
      <w:r w:rsidRPr="00B40B19">
        <w:rPr>
          <w:rFonts w:ascii="Times New Roman" w:hAnsi="Times New Roman" w:cs="Times New Roman"/>
          <w:sz w:val="20"/>
          <w:szCs w:val="20"/>
          <w:lang w:val="en-US"/>
        </w:rPr>
        <w:t>//</w:t>
      </w:r>
      <w:r>
        <w:rPr>
          <w:rFonts w:ascii="Times New Roman" w:hAnsi="Times New Roman" w:cs="Times New Roman"/>
          <w:sz w:val="20"/>
          <w:szCs w:val="20"/>
          <w:lang w:val="en-US"/>
        </w:rPr>
        <w:t xml:space="preserve"> NY: </w:t>
      </w:r>
      <w:r w:rsidRPr="00B40B19">
        <w:rPr>
          <w:rFonts w:ascii="Times New Roman" w:hAnsi="Times New Roman" w:cs="Times New Roman"/>
          <w:sz w:val="20"/>
          <w:szCs w:val="20"/>
          <w:lang w:val="en-US"/>
        </w:rPr>
        <w:t>The Twentieth C</w:t>
      </w:r>
      <w:r>
        <w:rPr>
          <w:rFonts w:ascii="Times New Roman" w:hAnsi="Times New Roman" w:cs="Times New Roman"/>
          <w:sz w:val="20"/>
          <w:szCs w:val="20"/>
          <w:lang w:val="en-US"/>
        </w:rPr>
        <w:t xml:space="preserve">entury Fund Press, 1993. </w:t>
      </w:r>
    </w:p>
    <w:p w14:paraId="0A919A33" w14:textId="77777777" w:rsidR="00287928" w:rsidRDefault="00287928" w:rsidP="0043477D">
      <w:pPr>
        <w:pStyle w:val="FootnoteText"/>
        <w:rPr>
          <w:rFonts w:cs="Times New Roman"/>
        </w:rPr>
      </w:pPr>
      <w:r>
        <w:rPr>
          <w:rFonts w:ascii="Times New Roman" w:hAnsi="Times New Roman" w:cs="Times New Roman"/>
          <w:sz w:val="20"/>
          <w:szCs w:val="20"/>
          <w:lang w:val="en-US"/>
        </w:rPr>
        <w:t xml:space="preserve">P. </w:t>
      </w:r>
      <w:r w:rsidRPr="00B40B19">
        <w:rPr>
          <w:rFonts w:ascii="Times New Roman" w:hAnsi="Times New Roman" w:cs="Times New Roman"/>
          <w:sz w:val="20"/>
          <w:szCs w:val="20"/>
          <w:lang w:val="en-US"/>
        </w:rPr>
        <w:t>182</w:t>
      </w:r>
      <w:r>
        <w:rPr>
          <w:rFonts w:ascii="Times New Roman" w:hAnsi="Times New Roman" w:cs="Times New Roman"/>
          <w:sz w:val="20"/>
          <w:szCs w:val="20"/>
          <w:lang w:val="en-US"/>
        </w:rPr>
        <w:t>.</w:t>
      </w:r>
    </w:p>
  </w:footnote>
  <w:footnote w:id="185">
    <w:p w14:paraId="0ED54AD5" w14:textId="007A3DE2" w:rsidR="00287928" w:rsidRDefault="00287928" w:rsidP="0043477D">
      <w:pPr>
        <w:pStyle w:val="FootnoteText"/>
        <w:rPr>
          <w:rFonts w:cs="Times New Roman"/>
        </w:rPr>
      </w:pPr>
      <w:r w:rsidRPr="00325A59">
        <w:rPr>
          <w:rStyle w:val="FootnoteReference"/>
          <w:rFonts w:ascii="Times New Roman" w:hAnsi="Times New Roman" w:cs="Times New Roman"/>
          <w:sz w:val="20"/>
          <w:szCs w:val="20"/>
        </w:rPr>
        <w:footnoteRef/>
      </w:r>
      <w:r w:rsidRPr="00325A59">
        <w:rPr>
          <w:rFonts w:ascii="Times New Roman" w:hAnsi="Times New Roman" w:cs="Times New Roman"/>
          <w:sz w:val="20"/>
          <w:szCs w:val="20"/>
          <w:lang w:val="en-US"/>
        </w:rPr>
        <w:t xml:space="preserve"> </w:t>
      </w:r>
      <w:r w:rsidRPr="00B40B19">
        <w:rPr>
          <w:rFonts w:ascii="Times New Roman" w:hAnsi="Times New Roman" w:cs="Times New Roman"/>
          <w:sz w:val="20"/>
          <w:szCs w:val="20"/>
          <w:lang w:val="en-US"/>
        </w:rPr>
        <w:t>T</w:t>
      </w:r>
      <w:r>
        <w:rPr>
          <w:rFonts w:ascii="Times New Roman" w:hAnsi="Times New Roman" w:cs="Times New Roman"/>
          <w:sz w:val="20"/>
          <w:szCs w:val="20"/>
          <w:lang w:val="en-US"/>
        </w:rPr>
        <w:t xml:space="preserve">rade Act of 1974. Public Law No. 93–618. </w:t>
      </w:r>
      <w:proofErr w:type="gramStart"/>
      <w:r>
        <w:rPr>
          <w:rFonts w:ascii="Times New Roman" w:hAnsi="Times New Roman" w:cs="Times New Roman"/>
          <w:sz w:val="20"/>
          <w:szCs w:val="20"/>
          <w:lang w:val="en-US"/>
        </w:rPr>
        <w:t>Washington D.C. 1974.</w:t>
      </w:r>
      <w:proofErr w:type="gramEnd"/>
      <w:r>
        <w:rPr>
          <w:rFonts w:ascii="Times New Roman" w:hAnsi="Times New Roman" w:cs="Times New Roman"/>
          <w:sz w:val="20"/>
          <w:szCs w:val="20"/>
          <w:lang w:val="en-US"/>
        </w:rPr>
        <w:t xml:space="preserve"> Sec. 401.</w:t>
      </w:r>
    </w:p>
  </w:footnote>
  <w:footnote w:id="186">
    <w:p w14:paraId="27A4789D" w14:textId="77777777" w:rsidR="00287928" w:rsidRDefault="00287928" w:rsidP="0043477D">
      <w:pPr>
        <w:pStyle w:val="FootnoteText"/>
        <w:rPr>
          <w:rFonts w:cs="Times New Roman"/>
        </w:rPr>
      </w:pPr>
      <w:r w:rsidRPr="00B331CB">
        <w:rPr>
          <w:rStyle w:val="FootnoteReference"/>
          <w:rFonts w:ascii="Times New Roman" w:hAnsi="Times New Roman" w:cs="Times New Roman"/>
          <w:sz w:val="20"/>
          <w:szCs w:val="20"/>
        </w:rPr>
        <w:footnoteRef/>
      </w:r>
      <w:r w:rsidRPr="00B331CB">
        <w:rPr>
          <w:rFonts w:ascii="Times New Roman" w:hAnsi="Times New Roman" w:cs="Times New Roman"/>
          <w:sz w:val="20"/>
          <w:szCs w:val="20"/>
          <w:lang w:val="en-US"/>
        </w:rPr>
        <w:t xml:space="preserve"> </w:t>
      </w:r>
      <w:proofErr w:type="gramStart"/>
      <w:r w:rsidRPr="00B331CB">
        <w:rPr>
          <w:rFonts w:ascii="Times New Roman" w:hAnsi="Times New Roman" w:cs="Times New Roman"/>
          <w:sz w:val="20"/>
          <w:szCs w:val="20"/>
          <w:lang w:val="en-US"/>
        </w:rPr>
        <w:t>GENERAL AGREEMENT ON TARIFFS AND TRADE MULTILATERAL NEGOTIATIONS /</w:t>
      </w:r>
      <w:r>
        <w:rPr>
          <w:rFonts w:ascii="Times New Roman" w:hAnsi="Times New Roman" w:cs="Times New Roman"/>
          <w:sz w:val="20"/>
          <w:szCs w:val="20"/>
          <w:lang w:val="en-US"/>
        </w:rPr>
        <w:t>/ International Legal Materials.</w:t>
      </w:r>
      <w:proofErr w:type="gramEnd"/>
      <w:r>
        <w:rPr>
          <w:rFonts w:ascii="Times New Roman" w:hAnsi="Times New Roman" w:cs="Times New Roman"/>
          <w:sz w:val="20"/>
          <w:szCs w:val="20"/>
          <w:lang w:val="en-US"/>
        </w:rPr>
        <w:t xml:space="preserve"> Vol. 18. No. 3. 1979. P</w:t>
      </w:r>
      <w:r w:rsidRPr="00B331CB">
        <w:rPr>
          <w:rFonts w:ascii="Times New Roman" w:hAnsi="Times New Roman" w:cs="Times New Roman"/>
          <w:sz w:val="20"/>
          <w:szCs w:val="20"/>
          <w:lang w:val="en-US"/>
        </w:rPr>
        <w:t>. 557.</w:t>
      </w:r>
    </w:p>
  </w:footnote>
  <w:footnote w:id="187">
    <w:p w14:paraId="6BB3F174" w14:textId="77777777" w:rsidR="00287928" w:rsidRDefault="00287928" w:rsidP="0043477D">
      <w:pPr>
        <w:pStyle w:val="FootnoteText"/>
        <w:rPr>
          <w:rFonts w:cs="Times New Roman"/>
        </w:rPr>
      </w:pPr>
      <w:r w:rsidRPr="00B331CB">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P</w:t>
      </w:r>
      <w:r w:rsidRPr="00B331CB">
        <w:rPr>
          <w:rFonts w:ascii="Times New Roman" w:hAnsi="Times New Roman" w:cs="Times New Roman"/>
          <w:sz w:val="20"/>
          <w:szCs w:val="20"/>
          <w:lang w:val="en-US"/>
        </w:rPr>
        <w:t>. 569.</w:t>
      </w:r>
    </w:p>
  </w:footnote>
  <w:footnote w:id="188">
    <w:p w14:paraId="7142E7D9" w14:textId="4A04B849" w:rsidR="00287928" w:rsidRDefault="00287928" w:rsidP="0043477D">
      <w:pPr>
        <w:pStyle w:val="FootnoteText"/>
        <w:rPr>
          <w:rFonts w:cs="Times New Roman"/>
        </w:rPr>
      </w:pPr>
      <w:r w:rsidRPr="00FF636A">
        <w:rPr>
          <w:rStyle w:val="FootnoteReference"/>
          <w:rFonts w:ascii="Times New Roman" w:hAnsi="Times New Roman" w:cs="Times New Roman"/>
          <w:sz w:val="20"/>
          <w:szCs w:val="20"/>
        </w:rPr>
        <w:footnoteRef/>
      </w:r>
      <w:r w:rsidRPr="00FF636A">
        <w:rPr>
          <w:rFonts w:ascii="Times New Roman" w:hAnsi="Times New Roman" w:cs="Times New Roman"/>
          <w:sz w:val="20"/>
          <w:szCs w:val="20"/>
          <w:lang w:val="en-US"/>
        </w:rPr>
        <w:t xml:space="preserve"> </w:t>
      </w:r>
      <w:r w:rsidRPr="008B7393">
        <w:rPr>
          <w:rFonts w:ascii="Times New Roman" w:hAnsi="Times New Roman" w:cs="Times New Roman"/>
          <w:sz w:val="20"/>
          <w:szCs w:val="20"/>
          <w:lang w:val="en-US"/>
        </w:rPr>
        <w:t>Kaplan</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E. S. American Trade Policy, 1923–</w:t>
      </w:r>
      <w:r w:rsidRPr="008B7393">
        <w:rPr>
          <w:rFonts w:ascii="Times New Roman" w:hAnsi="Times New Roman" w:cs="Times New Roman"/>
          <w:sz w:val="20"/>
          <w:szCs w:val="20"/>
          <w:lang w:val="en-US"/>
        </w:rPr>
        <w:t>1995</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Greenwood Press, </w:t>
      </w:r>
      <w:r w:rsidRPr="008B7393">
        <w:rPr>
          <w:rFonts w:ascii="Times New Roman" w:hAnsi="Times New Roman" w:cs="Times New Roman"/>
          <w:sz w:val="20"/>
          <w:szCs w:val="20"/>
          <w:lang w:val="en-US"/>
        </w:rPr>
        <w:t>1996</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P. </w:t>
      </w:r>
      <w:r w:rsidRPr="008B7393">
        <w:rPr>
          <w:rFonts w:ascii="Times New Roman" w:hAnsi="Times New Roman" w:cs="Times New Roman"/>
          <w:sz w:val="20"/>
          <w:szCs w:val="20"/>
          <w:lang w:val="en-US"/>
        </w:rPr>
        <w:t>9</w:t>
      </w:r>
      <w:r>
        <w:rPr>
          <w:rFonts w:ascii="Times New Roman" w:hAnsi="Times New Roman" w:cs="Times New Roman"/>
          <w:sz w:val="20"/>
          <w:szCs w:val="20"/>
          <w:lang w:val="en-US"/>
        </w:rPr>
        <w:t>9.</w:t>
      </w:r>
    </w:p>
  </w:footnote>
  <w:footnote w:id="189">
    <w:p w14:paraId="2EC561A6" w14:textId="4F23F8D8" w:rsidR="00287928" w:rsidRDefault="00287928" w:rsidP="0043477D">
      <w:pPr>
        <w:pStyle w:val="FootnoteText"/>
        <w:jc w:val="both"/>
        <w:rPr>
          <w:rFonts w:cs="Times New Roman"/>
        </w:rPr>
      </w:pPr>
      <w:r w:rsidRPr="00F86A9B">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Cohen</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S. D., Paul</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 R., </w:t>
      </w:r>
      <w:proofErr w:type="spellStart"/>
      <w:r w:rsidRPr="00B816CC">
        <w:rPr>
          <w:rFonts w:ascii="Times New Roman" w:hAnsi="Times New Roman" w:cs="Times New Roman"/>
          <w:sz w:val="20"/>
          <w:szCs w:val="20"/>
          <w:lang w:val="en-US"/>
        </w:rPr>
        <w:t>Blecker</w:t>
      </w:r>
      <w:proofErr w:type="spellEnd"/>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R. A</w:t>
      </w:r>
      <w:r w:rsidRPr="00B816CC">
        <w:rPr>
          <w:rFonts w:ascii="Times New Roman" w:hAnsi="Times New Roman" w:cs="Times New Roman"/>
          <w:sz w:val="20"/>
          <w:szCs w:val="20"/>
          <w:lang w:val="en-US"/>
        </w:rPr>
        <w:t xml:space="preserve">. Fundamentals of U.S. Foreign Trade Policy. </w:t>
      </w:r>
      <w:proofErr w:type="gramStart"/>
      <w:r w:rsidRPr="00B816CC">
        <w:rPr>
          <w:rFonts w:ascii="Times New Roman" w:hAnsi="Times New Roman" w:cs="Times New Roman"/>
          <w:sz w:val="20"/>
          <w:szCs w:val="20"/>
          <w:lang w:val="en-US"/>
        </w:rPr>
        <w:t>Economics, Politics, La</w:t>
      </w:r>
      <w:r>
        <w:rPr>
          <w:rFonts w:ascii="Times New Roman" w:hAnsi="Times New Roman" w:cs="Times New Roman"/>
          <w:sz w:val="20"/>
          <w:szCs w:val="20"/>
          <w:lang w:val="en-US"/>
        </w:rPr>
        <w:t>ws and Issues.</w:t>
      </w:r>
      <w:proofErr w:type="gramEnd"/>
      <w:r>
        <w:rPr>
          <w:rFonts w:ascii="Times New Roman" w:hAnsi="Times New Roman" w:cs="Times New Roman"/>
          <w:sz w:val="20"/>
          <w:szCs w:val="20"/>
          <w:lang w:val="en-US"/>
        </w:rPr>
        <w:t xml:space="preserve"> Westview Press, 1996.</w:t>
      </w:r>
      <w:r w:rsidRPr="00B816CC">
        <w:rPr>
          <w:rFonts w:ascii="Times New Roman" w:hAnsi="Times New Roman" w:cs="Times New Roman"/>
          <w:sz w:val="20"/>
          <w:szCs w:val="20"/>
          <w:lang w:val="en-US"/>
        </w:rPr>
        <w:t xml:space="preserve"> P.39.</w:t>
      </w:r>
    </w:p>
  </w:footnote>
  <w:footnote w:id="190">
    <w:p w14:paraId="653FF3D8" w14:textId="60817FA7" w:rsidR="00287928" w:rsidRDefault="00287928" w:rsidP="0043477D">
      <w:pPr>
        <w:pStyle w:val="FootnoteText"/>
        <w:rPr>
          <w:rFonts w:cs="Times New Roman"/>
        </w:rPr>
      </w:pPr>
      <w:r w:rsidRPr="001B353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sidRPr="00B816CC">
        <w:rPr>
          <w:rFonts w:ascii="Times New Roman" w:hAnsi="Times New Roman" w:cs="Times New Roman"/>
          <w:sz w:val="20"/>
          <w:szCs w:val="20"/>
          <w:lang w:val="en-US"/>
        </w:rPr>
        <w:t>Drezner</w:t>
      </w:r>
      <w:proofErr w:type="spellEnd"/>
      <w:r w:rsidRPr="00D876C8">
        <w:rPr>
          <w:rFonts w:ascii="Times New Roman" w:hAnsi="Times New Roman" w:cs="Times New Roman"/>
          <w:sz w:val="20"/>
          <w:szCs w:val="20"/>
          <w:lang w:val="en-US"/>
        </w:rPr>
        <w:t xml:space="preserve"> </w:t>
      </w:r>
      <w:r>
        <w:rPr>
          <w:rFonts w:ascii="Times New Roman" w:hAnsi="Times New Roman" w:cs="Times New Roman"/>
          <w:sz w:val="20"/>
          <w:szCs w:val="20"/>
          <w:lang w:val="en-US"/>
        </w:rPr>
        <w:t>D. W</w:t>
      </w:r>
      <w:r w:rsidRPr="00B816CC">
        <w:rPr>
          <w:rFonts w:ascii="Times New Roman" w:hAnsi="Times New Roman" w:cs="Times New Roman"/>
          <w:sz w:val="20"/>
          <w:szCs w:val="20"/>
          <w:lang w:val="en-US"/>
        </w:rPr>
        <w:t xml:space="preserve">. U.S. Trade </w:t>
      </w:r>
      <w:r>
        <w:rPr>
          <w:rFonts w:ascii="Times New Roman" w:hAnsi="Times New Roman" w:cs="Times New Roman"/>
          <w:sz w:val="20"/>
          <w:szCs w:val="20"/>
          <w:lang w:val="en-US"/>
        </w:rPr>
        <w:t>Strategy.</w:t>
      </w:r>
      <w:proofErr w:type="gramEnd"/>
      <w:r>
        <w:rPr>
          <w:rFonts w:ascii="Times New Roman" w:hAnsi="Times New Roman" w:cs="Times New Roman"/>
          <w:sz w:val="20"/>
          <w:szCs w:val="20"/>
          <w:lang w:val="en-US"/>
        </w:rPr>
        <w:t xml:space="preserve"> Free Versus Fair. </w:t>
      </w:r>
      <w:proofErr w:type="gramStart"/>
      <w:r>
        <w:rPr>
          <w:rFonts w:ascii="Times New Roman" w:hAnsi="Times New Roman" w:cs="Times New Roman"/>
          <w:sz w:val="20"/>
          <w:szCs w:val="20"/>
          <w:lang w:val="en-US"/>
        </w:rPr>
        <w:t>Council on Foreign Relations, 2006.</w:t>
      </w:r>
      <w:proofErr w:type="gramEnd"/>
      <w:r w:rsidRPr="00B816CC">
        <w:rPr>
          <w:rFonts w:ascii="Times New Roman" w:hAnsi="Times New Roman" w:cs="Times New Roman"/>
          <w:sz w:val="20"/>
          <w:szCs w:val="20"/>
          <w:lang w:val="en-US"/>
        </w:rPr>
        <w:t xml:space="preserve"> P</w:t>
      </w:r>
      <w:r>
        <w:rPr>
          <w:rFonts w:ascii="Times New Roman" w:hAnsi="Times New Roman" w:cs="Times New Roman"/>
          <w:sz w:val="20"/>
          <w:szCs w:val="20"/>
          <w:lang w:val="en-US"/>
        </w:rPr>
        <w:t>.104.</w:t>
      </w:r>
    </w:p>
  </w:footnote>
  <w:footnote w:id="191">
    <w:p w14:paraId="127A7460" w14:textId="77777777" w:rsidR="00287928" w:rsidRDefault="00287928" w:rsidP="0043477D">
      <w:pPr>
        <w:pStyle w:val="FootnoteText"/>
        <w:jc w:val="both"/>
        <w:rPr>
          <w:rFonts w:ascii="Times New Roman" w:hAnsi="Times New Roman" w:cs="Times New Roman"/>
          <w:sz w:val="20"/>
          <w:szCs w:val="20"/>
          <w:lang w:val="en-US"/>
        </w:rPr>
      </w:pPr>
      <w:r w:rsidRPr="001A4F36">
        <w:rPr>
          <w:rStyle w:val="FootnoteReference"/>
          <w:rFonts w:ascii="Times New Roman" w:hAnsi="Times New Roman" w:cs="Times New Roman"/>
          <w:sz w:val="20"/>
          <w:szCs w:val="20"/>
        </w:rPr>
        <w:footnoteRef/>
      </w:r>
      <w:r w:rsidRPr="00B816CC">
        <w:rPr>
          <w:rFonts w:ascii="Times New Roman" w:hAnsi="Times New Roman" w:cs="Times New Roman"/>
          <w:sz w:val="20"/>
          <w:szCs w:val="20"/>
          <w:lang w:val="en-US"/>
        </w:rPr>
        <w:t xml:space="preserve"> </w:t>
      </w:r>
      <w:proofErr w:type="gramStart"/>
      <w:r w:rsidRPr="00B816CC">
        <w:rPr>
          <w:rFonts w:ascii="Times New Roman" w:hAnsi="Times New Roman" w:cs="Times New Roman"/>
          <w:sz w:val="20"/>
          <w:szCs w:val="20"/>
          <w:lang w:val="en-US"/>
        </w:rPr>
        <w:t xml:space="preserve">US Trade Policy since 1934 // The United States </w:t>
      </w:r>
      <w:r>
        <w:rPr>
          <w:rFonts w:ascii="Times New Roman" w:hAnsi="Times New Roman" w:cs="Times New Roman"/>
          <w:sz w:val="20"/>
          <w:szCs w:val="20"/>
          <w:lang w:val="en-US"/>
        </w:rPr>
        <w:t>International Trade Commission.</w:t>
      </w:r>
      <w:proofErr w:type="gramEnd"/>
      <w:r>
        <w:rPr>
          <w:rFonts w:ascii="Times New Roman" w:hAnsi="Times New Roman" w:cs="Times New Roman"/>
          <w:sz w:val="20"/>
          <w:szCs w:val="20"/>
          <w:lang w:val="en-US"/>
        </w:rPr>
        <w:t xml:space="preserve"> </w:t>
      </w:r>
    </w:p>
    <w:p w14:paraId="617A9DCD" w14:textId="7ECF3CAC" w:rsidR="00287928" w:rsidRDefault="00287928" w:rsidP="0043477D">
      <w:pPr>
        <w:pStyle w:val="FootnoteText"/>
        <w:jc w:val="both"/>
        <w:rPr>
          <w:rFonts w:cs="Times New Roman"/>
        </w:rPr>
      </w:pPr>
      <w:r w:rsidRPr="00B816CC">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43" w:history="1">
        <w:r w:rsidRPr="00B816CC">
          <w:rPr>
            <w:rStyle w:val="Hyperlink"/>
            <w:rFonts w:ascii="Times New Roman" w:hAnsi="Times New Roman" w:cs="Times New Roman"/>
            <w:color w:val="auto"/>
            <w:sz w:val="20"/>
            <w:szCs w:val="20"/>
            <w:lang w:val="en-US"/>
          </w:rPr>
          <w:t>https</w:t>
        </w:r>
        <w:r w:rsidRPr="00E35493">
          <w:rPr>
            <w:rStyle w:val="Hyperlink"/>
            <w:rFonts w:ascii="Times New Roman" w:hAnsi="Times New Roman" w:cs="Times New Roman"/>
            <w:color w:val="auto"/>
            <w:sz w:val="20"/>
            <w:szCs w:val="20"/>
          </w:rPr>
          <w:t>://</w:t>
        </w:r>
        <w:r w:rsidRPr="00B816CC">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B816CC">
          <w:rPr>
            <w:rStyle w:val="Hyperlink"/>
            <w:rFonts w:ascii="Times New Roman" w:hAnsi="Times New Roman" w:cs="Times New Roman"/>
            <w:color w:val="auto"/>
            <w:sz w:val="20"/>
            <w:szCs w:val="20"/>
            <w:lang w:val="en-US"/>
          </w:rPr>
          <w:t>usitc</w:t>
        </w:r>
        <w:r w:rsidRPr="00E35493">
          <w:rPr>
            <w:rStyle w:val="Hyperlink"/>
            <w:rFonts w:ascii="Times New Roman" w:hAnsi="Times New Roman" w:cs="Times New Roman"/>
            <w:color w:val="auto"/>
            <w:sz w:val="20"/>
            <w:szCs w:val="20"/>
          </w:rPr>
          <w:t>.</w:t>
        </w:r>
        <w:r w:rsidRPr="00B816CC">
          <w:rPr>
            <w:rStyle w:val="Hyperlink"/>
            <w:rFonts w:ascii="Times New Roman" w:hAnsi="Times New Roman" w:cs="Times New Roman"/>
            <w:color w:val="auto"/>
            <w:sz w:val="20"/>
            <w:szCs w:val="20"/>
            <w:lang w:val="en-US"/>
          </w:rPr>
          <w:t>gov</w:t>
        </w:r>
        <w:r w:rsidRPr="00E35493">
          <w:rPr>
            <w:rStyle w:val="Hyperlink"/>
            <w:rFonts w:ascii="Times New Roman" w:hAnsi="Times New Roman" w:cs="Times New Roman"/>
            <w:color w:val="auto"/>
            <w:sz w:val="20"/>
            <w:szCs w:val="20"/>
          </w:rPr>
          <w:t>/</w:t>
        </w:r>
        <w:r w:rsidRPr="00B816CC">
          <w:rPr>
            <w:rStyle w:val="Hyperlink"/>
            <w:rFonts w:ascii="Times New Roman" w:hAnsi="Times New Roman" w:cs="Times New Roman"/>
            <w:color w:val="auto"/>
            <w:sz w:val="20"/>
            <w:szCs w:val="20"/>
            <w:lang w:val="en-US"/>
          </w:rPr>
          <w:t>publications</w:t>
        </w:r>
        <w:r w:rsidRPr="00E35493">
          <w:rPr>
            <w:rStyle w:val="Hyperlink"/>
            <w:rFonts w:ascii="Times New Roman" w:hAnsi="Times New Roman" w:cs="Times New Roman"/>
            <w:color w:val="auto"/>
            <w:sz w:val="20"/>
            <w:szCs w:val="20"/>
          </w:rPr>
          <w:t>/332/</w:t>
        </w:r>
        <w:r w:rsidRPr="00B816CC">
          <w:rPr>
            <w:rStyle w:val="Hyperlink"/>
            <w:rFonts w:ascii="Times New Roman" w:hAnsi="Times New Roman" w:cs="Times New Roman"/>
            <w:color w:val="auto"/>
            <w:sz w:val="20"/>
            <w:szCs w:val="20"/>
            <w:lang w:val="en-US"/>
          </w:rPr>
          <w:t>us</w:t>
        </w:r>
        <w:r w:rsidRPr="00E35493">
          <w:rPr>
            <w:rStyle w:val="Hyperlink"/>
            <w:rFonts w:ascii="Times New Roman" w:hAnsi="Times New Roman" w:cs="Times New Roman"/>
            <w:color w:val="auto"/>
            <w:sz w:val="20"/>
            <w:szCs w:val="20"/>
          </w:rPr>
          <w:t>_</w:t>
        </w:r>
        <w:r w:rsidRPr="00B816CC">
          <w:rPr>
            <w:rStyle w:val="Hyperlink"/>
            <w:rFonts w:ascii="Times New Roman" w:hAnsi="Times New Roman" w:cs="Times New Roman"/>
            <w:color w:val="auto"/>
            <w:sz w:val="20"/>
            <w:szCs w:val="20"/>
            <w:lang w:val="en-US"/>
          </w:rPr>
          <w:t>trade</w:t>
        </w:r>
        <w:r w:rsidRPr="00E35493">
          <w:rPr>
            <w:rStyle w:val="Hyperlink"/>
            <w:rFonts w:ascii="Times New Roman" w:hAnsi="Times New Roman" w:cs="Times New Roman"/>
            <w:color w:val="auto"/>
            <w:sz w:val="20"/>
            <w:szCs w:val="20"/>
          </w:rPr>
          <w:t>_</w:t>
        </w:r>
        <w:r w:rsidRPr="00B816CC">
          <w:rPr>
            <w:rStyle w:val="Hyperlink"/>
            <w:rFonts w:ascii="Times New Roman" w:hAnsi="Times New Roman" w:cs="Times New Roman"/>
            <w:color w:val="auto"/>
            <w:sz w:val="20"/>
            <w:szCs w:val="20"/>
            <w:lang w:val="en-US"/>
          </w:rPr>
          <w:t>policy</w:t>
        </w:r>
        <w:r w:rsidRPr="00E35493">
          <w:rPr>
            <w:rStyle w:val="Hyperlink"/>
            <w:rFonts w:ascii="Times New Roman" w:hAnsi="Times New Roman" w:cs="Times New Roman"/>
            <w:color w:val="auto"/>
            <w:sz w:val="20"/>
            <w:szCs w:val="20"/>
          </w:rPr>
          <w:t>_</w:t>
        </w:r>
        <w:r w:rsidRPr="00B816CC">
          <w:rPr>
            <w:rStyle w:val="Hyperlink"/>
            <w:rFonts w:ascii="Times New Roman" w:hAnsi="Times New Roman" w:cs="Times New Roman"/>
            <w:color w:val="auto"/>
            <w:sz w:val="20"/>
            <w:szCs w:val="20"/>
            <w:lang w:val="en-US"/>
          </w:rPr>
          <w:t>since</w:t>
        </w:r>
        <w:r w:rsidRPr="00E35493">
          <w:rPr>
            <w:rStyle w:val="Hyperlink"/>
            <w:rFonts w:ascii="Times New Roman" w:hAnsi="Times New Roman" w:cs="Times New Roman"/>
            <w:color w:val="auto"/>
            <w:sz w:val="20"/>
            <w:szCs w:val="20"/>
          </w:rPr>
          <w:t>1934_</w:t>
        </w:r>
        <w:r w:rsidRPr="00B816CC">
          <w:rPr>
            <w:rStyle w:val="Hyperlink"/>
            <w:rFonts w:ascii="Times New Roman" w:hAnsi="Times New Roman" w:cs="Times New Roman"/>
            <w:color w:val="auto"/>
            <w:sz w:val="20"/>
            <w:szCs w:val="20"/>
            <w:lang w:val="en-US"/>
          </w:rPr>
          <w:t>ir</w:t>
        </w:r>
        <w:r w:rsidRPr="00E35493">
          <w:rPr>
            <w:rStyle w:val="Hyperlink"/>
            <w:rFonts w:ascii="Times New Roman" w:hAnsi="Times New Roman" w:cs="Times New Roman"/>
            <w:color w:val="auto"/>
            <w:sz w:val="20"/>
            <w:szCs w:val="20"/>
          </w:rPr>
          <w:t>6_</w:t>
        </w:r>
        <w:r w:rsidRPr="00B816CC">
          <w:rPr>
            <w:rStyle w:val="Hyperlink"/>
            <w:rFonts w:ascii="Times New Roman" w:hAnsi="Times New Roman" w:cs="Times New Roman"/>
            <w:color w:val="auto"/>
            <w:sz w:val="20"/>
            <w:szCs w:val="20"/>
            <w:lang w:val="en-US"/>
          </w:rPr>
          <w:t>pub</w:t>
        </w:r>
        <w:r w:rsidRPr="00E35493">
          <w:rPr>
            <w:rStyle w:val="Hyperlink"/>
            <w:rFonts w:ascii="Times New Roman" w:hAnsi="Times New Roman" w:cs="Times New Roman"/>
            <w:color w:val="auto"/>
            <w:sz w:val="20"/>
            <w:szCs w:val="20"/>
          </w:rPr>
          <w:t>4094.</w:t>
        </w:r>
        <w:proofErr w:type="spellStart"/>
        <w:r w:rsidRPr="00B816CC">
          <w:rPr>
            <w:rStyle w:val="Hyperlink"/>
            <w:rFonts w:ascii="Times New Roman" w:hAnsi="Times New Roman" w:cs="Times New Roman"/>
            <w:color w:val="auto"/>
            <w:sz w:val="20"/>
            <w:szCs w:val="20"/>
            <w:lang w:val="en-US"/>
          </w:rPr>
          <w:t>pdf</w:t>
        </w:r>
        <w:proofErr w:type="spellEnd"/>
      </w:hyperlink>
      <w:r w:rsidRPr="00E35493">
        <w:rPr>
          <w:rFonts w:ascii="Times New Roman" w:hAnsi="Times New Roman" w:cs="Times New Roman"/>
          <w:sz w:val="20"/>
          <w:szCs w:val="20"/>
        </w:rPr>
        <w:t xml:space="preserve"> (</w:t>
      </w:r>
      <w:r w:rsidRPr="001A4F36">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1A4F36">
        <w:rPr>
          <w:rFonts w:ascii="Times New Roman" w:hAnsi="Times New Roman" w:cs="Times New Roman"/>
          <w:sz w:val="20"/>
          <w:szCs w:val="20"/>
        </w:rPr>
        <w:t>обращения</w:t>
      </w:r>
      <w:r>
        <w:rPr>
          <w:rFonts w:ascii="Times New Roman" w:hAnsi="Times New Roman" w:cs="Times New Roman"/>
          <w:sz w:val="20"/>
          <w:szCs w:val="20"/>
        </w:rPr>
        <w:t xml:space="preserve"> − 28.02.</w:t>
      </w:r>
      <w:r w:rsidRPr="00E35493">
        <w:rPr>
          <w:rFonts w:ascii="Times New Roman" w:hAnsi="Times New Roman" w:cs="Times New Roman"/>
          <w:sz w:val="20"/>
          <w:szCs w:val="20"/>
        </w:rPr>
        <w:t>2015).</w:t>
      </w:r>
    </w:p>
  </w:footnote>
  <w:footnote w:id="192">
    <w:p w14:paraId="3804B6BC" w14:textId="0EC40EDA" w:rsidR="00287928" w:rsidRDefault="00287928" w:rsidP="0043477D">
      <w:pPr>
        <w:pStyle w:val="FootnoteText"/>
        <w:jc w:val="both"/>
        <w:rPr>
          <w:rFonts w:cs="Times New Roman"/>
        </w:rPr>
      </w:pPr>
      <w:r w:rsidRPr="001A4F36">
        <w:rPr>
          <w:rStyle w:val="FootnoteReference"/>
          <w:rFonts w:ascii="Times New Roman" w:hAnsi="Times New Roman" w:cs="Times New Roman"/>
          <w:sz w:val="20"/>
          <w:szCs w:val="20"/>
        </w:rPr>
        <w:footnoteRef/>
      </w:r>
      <w:r w:rsidRPr="00B816CC">
        <w:rPr>
          <w:rFonts w:ascii="Times New Roman" w:hAnsi="Times New Roman" w:cs="Times New Roman"/>
          <w:sz w:val="20"/>
          <w:szCs w:val="20"/>
          <w:lang w:val="en-US"/>
        </w:rPr>
        <w:t xml:space="preserve"> </w:t>
      </w:r>
      <w:r>
        <w:rPr>
          <w:rFonts w:ascii="Times New Roman" w:hAnsi="Times New Roman" w:cs="Times New Roman"/>
          <w:sz w:val="20"/>
          <w:szCs w:val="20"/>
          <w:lang w:val="en-US"/>
        </w:rPr>
        <w:t>Cohen</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S. D., Paul</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 R., </w:t>
      </w:r>
      <w:proofErr w:type="spellStart"/>
      <w:r w:rsidRPr="00B816CC">
        <w:rPr>
          <w:rFonts w:ascii="Times New Roman" w:hAnsi="Times New Roman" w:cs="Times New Roman"/>
          <w:sz w:val="20"/>
          <w:szCs w:val="20"/>
          <w:lang w:val="en-US"/>
        </w:rPr>
        <w:t>Blecker</w:t>
      </w:r>
      <w:proofErr w:type="spellEnd"/>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R. A. </w:t>
      </w:r>
      <w:r w:rsidRPr="00B816CC">
        <w:rPr>
          <w:rFonts w:ascii="Times New Roman" w:hAnsi="Times New Roman" w:cs="Times New Roman"/>
          <w:sz w:val="20"/>
          <w:szCs w:val="20"/>
          <w:lang w:val="en-US"/>
        </w:rPr>
        <w:t xml:space="preserve">Fundamentals of U.S. Foreign Trade Policy. </w:t>
      </w:r>
      <w:proofErr w:type="gramStart"/>
      <w:r w:rsidRPr="00B816CC">
        <w:rPr>
          <w:rFonts w:ascii="Times New Roman" w:hAnsi="Times New Roman" w:cs="Times New Roman"/>
          <w:sz w:val="20"/>
          <w:szCs w:val="20"/>
          <w:lang w:val="en-US"/>
        </w:rPr>
        <w:t>Economics, Politics, La</w:t>
      </w:r>
      <w:r>
        <w:rPr>
          <w:rFonts w:ascii="Times New Roman" w:hAnsi="Times New Roman" w:cs="Times New Roman"/>
          <w:sz w:val="20"/>
          <w:szCs w:val="20"/>
          <w:lang w:val="en-US"/>
        </w:rPr>
        <w:t>ws and Issues // Westview Press, 1996.</w:t>
      </w:r>
      <w:proofErr w:type="gramEnd"/>
      <w:r w:rsidRPr="00B816CC">
        <w:rPr>
          <w:rFonts w:ascii="Times New Roman" w:hAnsi="Times New Roman" w:cs="Times New Roman"/>
          <w:sz w:val="20"/>
          <w:szCs w:val="20"/>
          <w:lang w:val="en-US"/>
        </w:rPr>
        <w:t xml:space="preserve"> P.39.</w:t>
      </w:r>
    </w:p>
  </w:footnote>
  <w:footnote w:id="193">
    <w:p w14:paraId="27E32E67" w14:textId="77777777" w:rsidR="00287928" w:rsidRDefault="00287928" w:rsidP="0043477D">
      <w:pPr>
        <w:pStyle w:val="FootnoteText"/>
        <w:jc w:val="both"/>
        <w:rPr>
          <w:rFonts w:cs="Times New Roman"/>
        </w:rPr>
      </w:pPr>
      <w:r w:rsidRPr="00C75214">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B816CC">
        <w:rPr>
          <w:rFonts w:ascii="Times New Roman" w:hAnsi="Times New Roman" w:cs="Times New Roman"/>
          <w:sz w:val="20"/>
          <w:szCs w:val="20"/>
          <w:lang w:val="en-US"/>
        </w:rPr>
        <w:t>Gibson</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M. L</w:t>
      </w:r>
      <w:r w:rsidRPr="00B816CC">
        <w:rPr>
          <w:rFonts w:ascii="Times New Roman" w:hAnsi="Times New Roman" w:cs="Times New Roman"/>
          <w:sz w:val="20"/>
          <w:szCs w:val="20"/>
          <w:lang w:val="en-US"/>
        </w:rPr>
        <w:t>. Conflict amid Consensus in American Trade Policy</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Georgetown University Press, 2000.</w:t>
      </w:r>
      <w:proofErr w:type="gramEnd"/>
      <w:r>
        <w:rPr>
          <w:rFonts w:ascii="Times New Roman" w:hAnsi="Times New Roman" w:cs="Times New Roman"/>
          <w:sz w:val="20"/>
          <w:szCs w:val="20"/>
          <w:lang w:val="en-US"/>
        </w:rPr>
        <w:t xml:space="preserve"> P</w:t>
      </w:r>
      <w:r w:rsidRPr="00B816CC">
        <w:rPr>
          <w:rFonts w:ascii="Times New Roman" w:hAnsi="Times New Roman" w:cs="Times New Roman"/>
          <w:sz w:val="20"/>
          <w:szCs w:val="20"/>
          <w:lang w:val="en-US"/>
        </w:rPr>
        <w:t>. 99.</w:t>
      </w:r>
    </w:p>
  </w:footnote>
  <w:footnote w:id="194">
    <w:p w14:paraId="5177F2AB" w14:textId="77777777" w:rsidR="00287928" w:rsidRDefault="00287928" w:rsidP="0043477D">
      <w:pPr>
        <w:pStyle w:val="FootnoteText"/>
        <w:jc w:val="both"/>
        <w:rPr>
          <w:rFonts w:cs="Times New Roman"/>
        </w:rPr>
      </w:pPr>
      <w:r w:rsidRPr="00F86A9B">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9C541E">
        <w:rPr>
          <w:rFonts w:ascii="Times New Roman" w:hAnsi="Times New Roman" w:cs="Times New Roman"/>
          <w:sz w:val="20"/>
          <w:szCs w:val="20"/>
          <w:lang w:val="en-US"/>
        </w:rPr>
        <w:t>Bergsten</w:t>
      </w:r>
      <w:r w:rsidRPr="00D876C8">
        <w:rPr>
          <w:rFonts w:ascii="Times New Roman" w:hAnsi="Times New Roman" w:cs="Times New Roman"/>
          <w:sz w:val="20"/>
          <w:szCs w:val="20"/>
          <w:lang w:val="en-US"/>
        </w:rPr>
        <w:t xml:space="preserve"> </w:t>
      </w:r>
      <w:r>
        <w:rPr>
          <w:rFonts w:ascii="Times New Roman" w:hAnsi="Times New Roman" w:cs="Times New Roman"/>
          <w:sz w:val="20"/>
          <w:szCs w:val="20"/>
          <w:lang w:val="en-US"/>
        </w:rPr>
        <w:t>F C</w:t>
      </w:r>
      <w:r w:rsidRPr="009C541E">
        <w:rPr>
          <w:rFonts w:ascii="Times New Roman" w:hAnsi="Times New Roman" w:cs="Times New Roman"/>
          <w:sz w:val="20"/>
          <w:szCs w:val="20"/>
          <w:lang w:val="en-US"/>
        </w:rPr>
        <w:t>.</w:t>
      </w:r>
      <w:proofErr w:type="gramEnd"/>
      <w:r w:rsidRPr="009C541E">
        <w:rPr>
          <w:rFonts w:ascii="Times New Roman" w:hAnsi="Times New Roman" w:cs="Times New Roman"/>
          <w:sz w:val="20"/>
          <w:szCs w:val="20"/>
          <w:lang w:val="en-US"/>
        </w:rPr>
        <w:t xml:space="preserve"> </w:t>
      </w:r>
      <w:proofErr w:type="gramStart"/>
      <w:r w:rsidRPr="009C541E">
        <w:rPr>
          <w:rFonts w:ascii="Times New Roman" w:hAnsi="Times New Roman" w:cs="Times New Roman"/>
          <w:sz w:val="20"/>
          <w:szCs w:val="20"/>
          <w:lang w:val="en-US"/>
        </w:rPr>
        <w:t>A Renaissance for U.S. T</w:t>
      </w:r>
      <w:r>
        <w:rPr>
          <w:rFonts w:ascii="Times New Roman" w:hAnsi="Times New Roman" w:cs="Times New Roman"/>
          <w:sz w:val="20"/>
          <w:szCs w:val="20"/>
          <w:lang w:val="en-US"/>
        </w:rPr>
        <w:t>rade Policy?</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Foreign Affairs.</w:t>
      </w:r>
      <w:proofErr w:type="gramEnd"/>
      <w:r>
        <w:rPr>
          <w:rFonts w:ascii="Times New Roman" w:hAnsi="Times New Roman" w:cs="Times New Roman"/>
          <w:sz w:val="20"/>
          <w:szCs w:val="20"/>
          <w:lang w:val="en-US"/>
        </w:rPr>
        <w:t xml:space="preserve"> Vol. 81. No. 6. 2002. P</w:t>
      </w:r>
      <w:r w:rsidRPr="009C541E">
        <w:rPr>
          <w:rFonts w:ascii="Times New Roman" w:hAnsi="Times New Roman" w:cs="Times New Roman"/>
          <w:sz w:val="20"/>
          <w:szCs w:val="20"/>
          <w:lang w:val="en-US"/>
        </w:rPr>
        <w:t>. 94.</w:t>
      </w:r>
    </w:p>
  </w:footnote>
  <w:footnote w:id="195">
    <w:p w14:paraId="01A56E61" w14:textId="77777777" w:rsidR="00287928" w:rsidRDefault="00287928" w:rsidP="0043477D">
      <w:pPr>
        <w:pStyle w:val="FootnoteText"/>
        <w:jc w:val="both"/>
        <w:rPr>
          <w:rFonts w:cs="Times New Roman"/>
        </w:rPr>
      </w:pPr>
      <w:r w:rsidRPr="00F86A9B">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Cohen</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S. D., Paul</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 R., </w:t>
      </w:r>
      <w:proofErr w:type="spellStart"/>
      <w:r w:rsidRPr="00B816CC">
        <w:rPr>
          <w:rFonts w:ascii="Times New Roman" w:hAnsi="Times New Roman" w:cs="Times New Roman"/>
          <w:sz w:val="20"/>
          <w:szCs w:val="20"/>
          <w:lang w:val="en-US"/>
        </w:rPr>
        <w:t>Blecker</w:t>
      </w:r>
      <w:proofErr w:type="spellEnd"/>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R. A</w:t>
      </w:r>
      <w:r w:rsidRPr="00B816CC">
        <w:rPr>
          <w:rFonts w:ascii="Times New Roman" w:hAnsi="Times New Roman" w:cs="Times New Roman"/>
          <w:sz w:val="20"/>
          <w:szCs w:val="20"/>
          <w:lang w:val="en-US"/>
        </w:rPr>
        <w:t xml:space="preserve">. Fundamentals of U.S. Foreign Trade Policy. </w:t>
      </w:r>
      <w:proofErr w:type="gramStart"/>
      <w:r w:rsidRPr="00B816CC">
        <w:rPr>
          <w:rFonts w:ascii="Times New Roman" w:hAnsi="Times New Roman" w:cs="Times New Roman"/>
          <w:sz w:val="20"/>
          <w:szCs w:val="20"/>
          <w:lang w:val="en-US"/>
        </w:rPr>
        <w:t>Economics, Politics, Laws and Issues // Westview Pres</w:t>
      </w:r>
      <w:r>
        <w:rPr>
          <w:rFonts w:ascii="Times New Roman" w:hAnsi="Times New Roman" w:cs="Times New Roman"/>
          <w:sz w:val="20"/>
          <w:szCs w:val="20"/>
          <w:lang w:val="en-US"/>
        </w:rPr>
        <w:t>s, 1996.</w:t>
      </w:r>
      <w:proofErr w:type="gramEnd"/>
      <w:r>
        <w:rPr>
          <w:rFonts w:ascii="Times New Roman" w:hAnsi="Times New Roman" w:cs="Times New Roman"/>
          <w:sz w:val="20"/>
          <w:szCs w:val="20"/>
          <w:lang w:val="en-US"/>
        </w:rPr>
        <w:t xml:space="preserve"> </w:t>
      </w:r>
      <w:r w:rsidRPr="00B816CC">
        <w:rPr>
          <w:rFonts w:ascii="Times New Roman" w:hAnsi="Times New Roman" w:cs="Times New Roman"/>
          <w:sz w:val="20"/>
          <w:szCs w:val="20"/>
          <w:lang w:val="en-US"/>
        </w:rPr>
        <w:t>P.38.</w:t>
      </w:r>
    </w:p>
  </w:footnote>
  <w:footnote w:id="196">
    <w:p w14:paraId="42883410" w14:textId="0DF62312" w:rsidR="00287928" w:rsidRDefault="00287928" w:rsidP="0043477D">
      <w:pPr>
        <w:pStyle w:val="FootnoteText"/>
        <w:jc w:val="both"/>
        <w:rPr>
          <w:rFonts w:cs="Times New Roman"/>
        </w:rPr>
      </w:pPr>
      <w:r w:rsidRPr="003F282E">
        <w:rPr>
          <w:rStyle w:val="FootnoteReference"/>
          <w:rFonts w:ascii="Times New Roman" w:hAnsi="Times New Roman" w:cs="Times New Roman"/>
          <w:sz w:val="20"/>
          <w:szCs w:val="20"/>
        </w:rPr>
        <w:footnoteRef/>
      </w:r>
      <w:r w:rsidRPr="00B816CC">
        <w:rPr>
          <w:rFonts w:ascii="Times New Roman" w:hAnsi="Times New Roman" w:cs="Times New Roman"/>
          <w:sz w:val="20"/>
          <w:szCs w:val="20"/>
          <w:lang w:val="en-US"/>
        </w:rPr>
        <w:t xml:space="preserve"> Th</w:t>
      </w:r>
      <w:r>
        <w:rPr>
          <w:rFonts w:ascii="Times New Roman" w:hAnsi="Times New Roman" w:cs="Times New Roman"/>
          <w:sz w:val="20"/>
          <w:szCs w:val="20"/>
          <w:lang w:val="en-US"/>
        </w:rPr>
        <w:t xml:space="preserve">e Trade and Tariff Act of 1984. </w:t>
      </w:r>
      <w:r w:rsidRPr="00B816CC">
        <w:rPr>
          <w:rFonts w:ascii="Times New Roman" w:hAnsi="Times New Roman" w:cs="Times New Roman"/>
          <w:sz w:val="20"/>
          <w:szCs w:val="20"/>
          <w:lang w:val="en-US"/>
        </w:rPr>
        <w:t>Pub</w:t>
      </w:r>
      <w:r>
        <w:rPr>
          <w:rFonts w:ascii="Times New Roman" w:hAnsi="Times New Roman" w:cs="Times New Roman"/>
          <w:sz w:val="20"/>
          <w:szCs w:val="20"/>
          <w:lang w:val="en-US"/>
        </w:rPr>
        <w:t>lic Law No. 98–573. Washington D.C. Oct. 30, 1984. S</w:t>
      </w:r>
      <w:r w:rsidRPr="00B816CC">
        <w:rPr>
          <w:rFonts w:ascii="Times New Roman" w:hAnsi="Times New Roman" w:cs="Times New Roman"/>
          <w:sz w:val="20"/>
          <w:szCs w:val="20"/>
          <w:lang w:val="en-US"/>
        </w:rPr>
        <w:t xml:space="preserve">ec. 111-126 // URL: </w:t>
      </w:r>
      <w:hyperlink r:id="rId44" w:history="1">
        <w:r w:rsidRPr="00B816CC">
          <w:rPr>
            <w:rStyle w:val="Hyperlink"/>
            <w:rFonts w:ascii="Times New Roman" w:hAnsi="Times New Roman" w:cs="Times New Roman"/>
            <w:color w:val="auto"/>
            <w:sz w:val="20"/>
            <w:szCs w:val="20"/>
            <w:lang w:val="en-US"/>
          </w:rPr>
          <w:t>https://www.govtrack.us/congress/bills/98/hr3398/text/enr</w:t>
        </w:r>
      </w:hyperlink>
      <w:r w:rsidRPr="00B816CC">
        <w:rPr>
          <w:rFonts w:ascii="Times New Roman" w:hAnsi="Times New Roman" w:cs="Times New Roman"/>
          <w:sz w:val="20"/>
          <w:szCs w:val="20"/>
          <w:lang w:val="en-US"/>
        </w:rPr>
        <w:t xml:space="preserve"> (</w:t>
      </w:r>
      <w:r w:rsidRPr="003F282E">
        <w:rPr>
          <w:rFonts w:ascii="Times New Roman" w:hAnsi="Times New Roman" w:cs="Times New Roman"/>
          <w:sz w:val="20"/>
          <w:szCs w:val="20"/>
        </w:rPr>
        <w:t>дата</w:t>
      </w:r>
      <w:r w:rsidRPr="00B816CC">
        <w:rPr>
          <w:rFonts w:ascii="Times New Roman" w:hAnsi="Times New Roman" w:cs="Times New Roman"/>
          <w:sz w:val="20"/>
          <w:szCs w:val="20"/>
          <w:lang w:val="en-US"/>
        </w:rPr>
        <w:t xml:space="preserve"> </w:t>
      </w:r>
      <w:r w:rsidRPr="003F282E">
        <w:rPr>
          <w:rFonts w:ascii="Times New Roman" w:hAnsi="Times New Roman" w:cs="Times New Roman"/>
          <w:sz w:val="20"/>
          <w:szCs w:val="20"/>
        </w:rPr>
        <w:t>обращения</w:t>
      </w:r>
      <w:r>
        <w:rPr>
          <w:rFonts w:ascii="Times New Roman" w:hAnsi="Times New Roman" w:cs="Times New Roman"/>
          <w:sz w:val="20"/>
          <w:szCs w:val="20"/>
          <w:lang w:val="en-US"/>
        </w:rPr>
        <w:t xml:space="preserve"> − 25.04.</w:t>
      </w:r>
      <w:r w:rsidRPr="00B816CC">
        <w:rPr>
          <w:rFonts w:ascii="Times New Roman" w:hAnsi="Times New Roman" w:cs="Times New Roman"/>
          <w:sz w:val="20"/>
          <w:szCs w:val="20"/>
          <w:lang w:val="en-US"/>
        </w:rPr>
        <w:t>2017).</w:t>
      </w:r>
    </w:p>
  </w:footnote>
  <w:footnote w:id="197">
    <w:p w14:paraId="7E4225D2" w14:textId="77777777" w:rsidR="00287928" w:rsidRDefault="00287928" w:rsidP="0043477D">
      <w:pPr>
        <w:pStyle w:val="FootnoteText"/>
        <w:rPr>
          <w:rFonts w:cs="Times New Roman"/>
        </w:rPr>
      </w:pPr>
      <w:r w:rsidRPr="004D725A">
        <w:rPr>
          <w:rStyle w:val="FootnoteReference"/>
          <w:rFonts w:ascii="Times New Roman" w:hAnsi="Times New Roman" w:cs="Times New Roman"/>
          <w:sz w:val="20"/>
          <w:szCs w:val="20"/>
        </w:rPr>
        <w:footnoteRef/>
      </w:r>
      <w:r w:rsidRPr="00B816CC">
        <w:rPr>
          <w:rFonts w:ascii="Times New Roman" w:hAnsi="Times New Roman" w:cs="Times New Roman"/>
          <w:sz w:val="20"/>
          <w:szCs w:val="20"/>
          <w:lang w:val="en-US"/>
        </w:rPr>
        <w:t xml:space="preserve"> </w:t>
      </w:r>
      <w:r w:rsidRPr="008B7393">
        <w:rPr>
          <w:rFonts w:ascii="Times New Roman" w:hAnsi="Times New Roman" w:cs="Times New Roman"/>
          <w:sz w:val="20"/>
          <w:szCs w:val="20"/>
          <w:lang w:val="en-US"/>
        </w:rPr>
        <w:t>Kaplan</w:t>
      </w:r>
      <w:r w:rsidRPr="00D876C8">
        <w:rPr>
          <w:rFonts w:ascii="Times New Roman" w:hAnsi="Times New Roman" w:cs="Times New Roman"/>
          <w:sz w:val="20"/>
          <w:szCs w:val="20"/>
          <w:lang w:val="en-US"/>
        </w:rPr>
        <w:t xml:space="preserve"> </w:t>
      </w:r>
      <w:r>
        <w:rPr>
          <w:rFonts w:ascii="Times New Roman" w:hAnsi="Times New Roman" w:cs="Times New Roman"/>
          <w:sz w:val="20"/>
          <w:szCs w:val="20"/>
          <w:lang w:val="en-US"/>
        </w:rPr>
        <w:t>E. S</w:t>
      </w:r>
      <w:r w:rsidRPr="008B7393">
        <w:rPr>
          <w:rFonts w:ascii="Times New Roman" w:hAnsi="Times New Roman" w:cs="Times New Roman"/>
          <w:sz w:val="20"/>
          <w:szCs w:val="20"/>
          <w:lang w:val="en-US"/>
        </w:rPr>
        <w:t>. American Trade Policy, 1923-1995</w:t>
      </w:r>
      <w:r>
        <w:rPr>
          <w:rFonts w:ascii="Times New Roman" w:hAnsi="Times New Roman" w:cs="Times New Roman"/>
          <w:sz w:val="20"/>
          <w:szCs w:val="20"/>
          <w:lang w:val="en-US"/>
        </w:rPr>
        <w:t xml:space="preserve"> </w:t>
      </w:r>
      <w:r w:rsidRPr="008B7393">
        <w:rPr>
          <w:rFonts w:ascii="Times New Roman" w:hAnsi="Times New Roman" w:cs="Times New Roman"/>
          <w:sz w:val="20"/>
          <w:szCs w:val="20"/>
          <w:lang w:val="en-US"/>
        </w:rPr>
        <w:t>//</w:t>
      </w:r>
      <w:r>
        <w:rPr>
          <w:rFonts w:ascii="Times New Roman" w:hAnsi="Times New Roman" w:cs="Times New Roman"/>
          <w:sz w:val="20"/>
          <w:szCs w:val="20"/>
          <w:lang w:val="en-US"/>
        </w:rPr>
        <w:t xml:space="preserve"> Westport:</w:t>
      </w:r>
      <w:r w:rsidRPr="008B739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Greenwood Press, </w:t>
      </w:r>
      <w:r w:rsidRPr="008B7393">
        <w:rPr>
          <w:rFonts w:ascii="Times New Roman" w:hAnsi="Times New Roman" w:cs="Times New Roman"/>
          <w:sz w:val="20"/>
          <w:szCs w:val="20"/>
          <w:lang w:val="en-US"/>
        </w:rPr>
        <w:t>1996</w:t>
      </w:r>
      <w:r>
        <w:rPr>
          <w:rFonts w:ascii="Times New Roman" w:hAnsi="Times New Roman" w:cs="Times New Roman"/>
          <w:sz w:val="20"/>
          <w:szCs w:val="20"/>
          <w:lang w:val="en-US"/>
        </w:rPr>
        <w:t>. P. 115.</w:t>
      </w:r>
    </w:p>
  </w:footnote>
  <w:footnote w:id="198">
    <w:p w14:paraId="4AB1F70E" w14:textId="5B16605E" w:rsidR="00287928" w:rsidRDefault="00287928" w:rsidP="0043477D">
      <w:pPr>
        <w:pStyle w:val="FootnoteText"/>
        <w:rPr>
          <w:rFonts w:cs="Times New Roman"/>
        </w:rPr>
      </w:pPr>
      <w:r w:rsidRPr="003F282E">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sidRPr="00B816CC">
        <w:rPr>
          <w:rFonts w:ascii="Times New Roman" w:hAnsi="Times New Roman" w:cs="Times New Roman"/>
          <w:sz w:val="20"/>
          <w:szCs w:val="20"/>
          <w:lang w:val="en-US"/>
        </w:rPr>
        <w:t>Drezner</w:t>
      </w:r>
      <w:proofErr w:type="spellEnd"/>
      <w:r w:rsidRPr="00D876C8">
        <w:rPr>
          <w:rFonts w:ascii="Times New Roman" w:hAnsi="Times New Roman" w:cs="Times New Roman"/>
          <w:sz w:val="20"/>
          <w:szCs w:val="20"/>
          <w:lang w:val="en-US"/>
        </w:rPr>
        <w:t xml:space="preserve"> </w:t>
      </w:r>
      <w:r>
        <w:rPr>
          <w:rFonts w:ascii="Times New Roman" w:hAnsi="Times New Roman" w:cs="Times New Roman"/>
          <w:sz w:val="20"/>
          <w:szCs w:val="20"/>
          <w:lang w:val="en-US"/>
        </w:rPr>
        <w:t>D. W</w:t>
      </w:r>
      <w:r w:rsidRPr="00B816CC">
        <w:rPr>
          <w:rFonts w:ascii="Times New Roman" w:hAnsi="Times New Roman" w:cs="Times New Roman"/>
          <w:sz w:val="20"/>
          <w:szCs w:val="20"/>
          <w:lang w:val="en-US"/>
        </w:rPr>
        <w:t xml:space="preserve">. U.S. Trade </w:t>
      </w:r>
      <w:r>
        <w:rPr>
          <w:rFonts w:ascii="Times New Roman" w:hAnsi="Times New Roman" w:cs="Times New Roman"/>
          <w:sz w:val="20"/>
          <w:szCs w:val="20"/>
          <w:lang w:val="en-US"/>
        </w:rPr>
        <w:t>Strategy.</w:t>
      </w:r>
      <w:proofErr w:type="gramEnd"/>
      <w:r>
        <w:rPr>
          <w:rFonts w:ascii="Times New Roman" w:hAnsi="Times New Roman" w:cs="Times New Roman"/>
          <w:sz w:val="20"/>
          <w:szCs w:val="20"/>
          <w:lang w:val="en-US"/>
        </w:rPr>
        <w:t xml:space="preserve"> Free Versus Fair. </w:t>
      </w:r>
      <w:proofErr w:type="gramStart"/>
      <w:r w:rsidRPr="00B816CC">
        <w:rPr>
          <w:rFonts w:ascii="Times New Roman" w:hAnsi="Times New Roman" w:cs="Times New Roman"/>
          <w:sz w:val="20"/>
          <w:szCs w:val="20"/>
          <w:lang w:val="en-US"/>
        </w:rPr>
        <w:t>Council on Foreign Re</w:t>
      </w:r>
      <w:r>
        <w:rPr>
          <w:rFonts w:ascii="Times New Roman" w:hAnsi="Times New Roman" w:cs="Times New Roman"/>
          <w:sz w:val="20"/>
          <w:szCs w:val="20"/>
          <w:lang w:val="en-US"/>
        </w:rPr>
        <w:t>lations, 2006.</w:t>
      </w:r>
      <w:proofErr w:type="gramEnd"/>
      <w:r>
        <w:rPr>
          <w:rFonts w:ascii="Times New Roman" w:hAnsi="Times New Roman" w:cs="Times New Roman"/>
          <w:sz w:val="20"/>
          <w:szCs w:val="20"/>
          <w:lang w:val="en-US"/>
        </w:rPr>
        <w:t xml:space="preserve"> </w:t>
      </w:r>
      <w:r w:rsidRPr="00B816CC">
        <w:rPr>
          <w:rFonts w:ascii="Times New Roman" w:hAnsi="Times New Roman" w:cs="Times New Roman"/>
          <w:sz w:val="20"/>
          <w:szCs w:val="20"/>
          <w:lang w:val="en-US"/>
        </w:rPr>
        <w:t>P. 90.</w:t>
      </w:r>
    </w:p>
  </w:footnote>
  <w:footnote w:id="199">
    <w:p w14:paraId="285FA10A" w14:textId="77777777" w:rsidR="00287928" w:rsidRDefault="00287928" w:rsidP="0043477D">
      <w:pPr>
        <w:pStyle w:val="FootnoteText"/>
        <w:rPr>
          <w:rFonts w:cs="Times New Roman"/>
        </w:rPr>
      </w:pPr>
      <w:r w:rsidRPr="003F282E">
        <w:rPr>
          <w:rStyle w:val="FootnoteReference"/>
          <w:rFonts w:ascii="Times New Roman" w:hAnsi="Times New Roman" w:cs="Times New Roman"/>
          <w:sz w:val="20"/>
          <w:szCs w:val="20"/>
        </w:rPr>
        <w:footnoteRef/>
      </w:r>
      <w:r w:rsidRPr="00B816C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O’Halloran S. Politics, Process, and American Trade Policies. </w:t>
      </w:r>
      <w:proofErr w:type="gramStart"/>
      <w:r>
        <w:rPr>
          <w:rFonts w:ascii="Times New Roman" w:hAnsi="Times New Roman" w:cs="Times New Roman"/>
          <w:sz w:val="20"/>
          <w:szCs w:val="20"/>
          <w:lang w:val="en-US"/>
        </w:rPr>
        <w:t>The University of Michigan Press, 1994.</w:t>
      </w:r>
      <w:proofErr w:type="gramEnd"/>
      <w:r>
        <w:rPr>
          <w:rFonts w:ascii="Times New Roman" w:hAnsi="Times New Roman" w:cs="Times New Roman"/>
          <w:sz w:val="20"/>
          <w:szCs w:val="20"/>
          <w:lang w:val="en-US"/>
        </w:rPr>
        <w:t xml:space="preserve"> P. 104.</w:t>
      </w:r>
    </w:p>
  </w:footnote>
  <w:footnote w:id="200">
    <w:p w14:paraId="77B1C503" w14:textId="66D7D7FD" w:rsidR="00287928" w:rsidRDefault="00287928" w:rsidP="0043477D">
      <w:pPr>
        <w:pStyle w:val="FootnoteText"/>
        <w:jc w:val="both"/>
        <w:rPr>
          <w:rFonts w:cs="Times New Roman"/>
        </w:rPr>
      </w:pPr>
      <w:r w:rsidRPr="00C24C44">
        <w:rPr>
          <w:rStyle w:val="FootnoteReference"/>
          <w:rFonts w:ascii="Times New Roman" w:hAnsi="Times New Roman" w:cs="Times New Roman"/>
          <w:sz w:val="20"/>
          <w:szCs w:val="20"/>
        </w:rPr>
        <w:footnoteRef/>
      </w:r>
      <w:r w:rsidRPr="00B816CC">
        <w:rPr>
          <w:rFonts w:ascii="Times New Roman" w:hAnsi="Times New Roman" w:cs="Times New Roman"/>
          <w:sz w:val="20"/>
          <w:szCs w:val="20"/>
          <w:lang w:val="en-US"/>
        </w:rPr>
        <w:t xml:space="preserve"> The </w:t>
      </w:r>
      <w:r w:rsidRPr="00C24C44">
        <w:rPr>
          <w:rFonts w:ascii="Times New Roman" w:hAnsi="Times New Roman" w:cs="Times New Roman"/>
          <w:sz w:val="20"/>
          <w:szCs w:val="20"/>
          <w:lang w:val="en-US"/>
        </w:rPr>
        <w:t>Omnibus Trade and</w:t>
      </w:r>
      <w:r>
        <w:rPr>
          <w:rFonts w:ascii="Times New Roman" w:hAnsi="Times New Roman" w:cs="Times New Roman"/>
          <w:sz w:val="20"/>
          <w:szCs w:val="20"/>
          <w:lang w:val="en-US"/>
        </w:rPr>
        <w:t xml:space="preserve"> Competitiveness Act of 1988. </w:t>
      </w:r>
      <w:r w:rsidRPr="00C24C44">
        <w:rPr>
          <w:rFonts w:ascii="Times New Roman" w:hAnsi="Times New Roman" w:cs="Times New Roman"/>
          <w:sz w:val="20"/>
          <w:szCs w:val="20"/>
          <w:lang w:val="en-US"/>
        </w:rPr>
        <w:t>Public</w:t>
      </w:r>
      <w:r>
        <w:rPr>
          <w:rFonts w:ascii="Times New Roman" w:hAnsi="Times New Roman" w:cs="Times New Roman"/>
          <w:sz w:val="20"/>
          <w:szCs w:val="20"/>
          <w:lang w:val="en-US"/>
        </w:rPr>
        <w:t xml:space="preserve"> Law No. 100–418. Washington D.C. Aug</w:t>
      </w:r>
      <w:r w:rsidRPr="00E35493">
        <w:rPr>
          <w:rFonts w:ascii="Times New Roman" w:hAnsi="Times New Roman" w:cs="Times New Roman"/>
          <w:sz w:val="20"/>
          <w:szCs w:val="20"/>
        </w:rPr>
        <w:t xml:space="preserve">. 23. 1988. </w:t>
      </w:r>
      <w:r>
        <w:rPr>
          <w:rFonts w:ascii="Times New Roman" w:hAnsi="Times New Roman" w:cs="Times New Roman"/>
          <w:sz w:val="20"/>
          <w:szCs w:val="20"/>
          <w:lang w:val="en-US"/>
        </w:rPr>
        <w:t>Sec</w:t>
      </w:r>
      <w:r w:rsidRPr="00E35493">
        <w:rPr>
          <w:rFonts w:ascii="Times New Roman" w:hAnsi="Times New Roman" w:cs="Times New Roman"/>
          <w:sz w:val="20"/>
          <w:szCs w:val="20"/>
        </w:rPr>
        <w:t xml:space="preserve">. 102 // </w:t>
      </w:r>
      <w:r w:rsidRPr="00C24C44">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45" w:history="1">
        <w:r w:rsidRPr="00C24C44">
          <w:rPr>
            <w:rStyle w:val="Hyperlink"/>
            <w:rFonts w:ascii="Times New Roman" w:hAnsi="Times New Roman" w:cs="Times New Roman"/>
            <w:color w:val="auto"/>
            <w:sz w:val="20"/>
            <w:szCs w:val="20"/>
            <w:lang w:val="en-US"/>
          </w:rPr>
          <w:t>https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govtrack</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us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congress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bills</w:t>
        </w:r>
        <w:r w:rsidRPr="00E35493">
          <w:rPr>
            <w:rStyle w:val="Hyperlink"/>
            <w:rFonts w:ascii="Times New Roman" w:hAnsi="Times New Roman" w:cs="Times New Roman"/>
            <w:color w:val="auto"/>
            <w:sz w:val="20"/>
            <w:szCs w:val="20"/>
          </w:rPr>
          <w:t>/100/</w:t>
        </w:r>
        <w:r w:rsidRPr="00C24C44">
          <w:rPr>
            <w:rStyle w:val="Hyperlink"/>
            <w:rFonts w:ascii="Times New Roman" w:hAnsi="Times New Roman" w:cs="Times New Roman"/>
            <w:color w:val="auto"/>
            <w:sz w:val="20"/>
            <w:szCs w:val="20"/>
            <w:lang w:val="en-US"/>
          </w:rPr>
          <w:t>hr</w:t>
        </w:r>
        <w:r w:rsidRPr="00E35493">
          <w:rPr>
            <w:rStyle w:val="Hyperlink"/>
            <w:rFonts w:ascii="Times New Roman" w:hAnsi="Times New Roman" w:cs="Times New Roman"/>
            <w:color w:val="auto"/>
            <w:sz w:val="20"/>
            <w:szCs w:val="20"/>
          </w:rPr>
          <w:t>4848/</w:t>
        </w:r>
        <w:r w:rsidRPr="00C24C44">
          <w:rPr>
            <w:rStyle w:val="Hyperlink"/>
            <w:rFonts w:ascii="Times New Roman" w:hAnsi="Times New Roman" w:cs="Times New Roman"/>
            <w:color w:val="auto"/>
            <w:sz w:val="20"/>
            <w:szCs w:val="20"/>
            <w:lang w:val="en-US"/>
          </w:rPr>
          <w:t>text</w:t>
        </w:r>
        <w:r w:rsidRPr="00E35493">
          <w:rPr>
            <w:rStyle w:val="Hyperlink"/>
            <w:rFonts w:ascii="Times New Roman" w:hAnsi="Times New Roman" w:cs="Times New Roman"/>
            <w:color w:val="auto"/>
            <w:sz w:val="20"/>
            <w:szCs w:val="20"/>
          </w:rPr>
          <w:t>/</w:t>
        </w:r>
        <w:proofErr w:type="spellStart"/>
        <w:r w:rsidRPr="00C24C44">
          <w:rPr>
            <w:rStyle w:val="Hyperlink"/>
            <w:rFonts w:ascii="Times New Roman" w:hAnsi="Times New Roman" w:cs="Times New Roman"/>
            <w:color w:val="auto"/>
            <w:sz w:val="20"/>
            <w:szCs w:val="20"/>
            <w:lang w:val="en-US"/>
          </w:rPr>
          <w:t>enr</w:t>
        </w:r>
        <w:proofErr w:type="spellEnd"/>
      </w:hyperlink>
      <w:r w:rsidRPr="00E35493">
        <w:rPr>
          <w:rFonts w:ascii="Times New Roman" w:hAnsi="Times New Roman" w:cs="Times New Roman"/>
          <w:sz w:val="20"/>
          <w:szCs w:val="20"/>
        </w:rPr>
        <w:t xml:space="preserve"> (</w:t>
      </w:r>
      <w:r w:rsidRPr="00C24C44">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C24C44">
        <w:rPr>
          <w:rFonts w:ascii="Times New Roman" w:hAnsi="Times New Roman" w:cs="Times New Roman"/>
          <w:sz w:val="20"/>
          <w:szCs w:val="20"/>
        </w:rPr>
        <w:t>обращения</w:t>
      </w:r>
      <w:r>
        <w:rPr>
          <w:rFonts w:ascii="Times New Roman" w:hAnsi="Times New Roman" w:cs="Times New Roman"/>
          <w:sz w:val="20"/>
          <w:szCs w:val="20"/>
        </w:rPr>
        <w:t xml:space="preserve"> − 23.04.</w:t>
      </w:r>
      <w:r w:rsidRPr="00E35493">
        <w:rPr>
          <w:rFonts w:ascii="Times New Roman" w:hAnsi="Times New Roman" w:cs="Times New Roman"/>
          <w:sz w:val="20"/>
          <w:szCs w:val="20"/>
        </w:rPr>
        <w:t>2017).</w:t>
      </w:r>
    </w:p>
  </w:footnote>
  <w:footnote w:id="201">
    <w:p w14:paraId="79DFEFC2" w14:textId="163CAFE5" w:rsidR="00287928" w:rsidRDefault="00287928" w:rsidP="00C9208C">
      <w:pPr>
        <w:pStyle w:val="FootnoteText"/>
        <w:jc w:val="both"/>
        <w:rPr>
          <w:rFonts w:cs="Times New Roman"/>
        </w:rPr>
      </w:pPr>
      <w:r w:rsidRPr="003C7530">
        <w:rPr>
          <w:rStyle w:val="FootnoteReference"/>
          <w:rFonts w:ascii="Times New Roman" w:hAnsi="Times New Roman" w:cs="Times New Roman"/>
          <w:sz w:val="20"/>
          <w:szCs w:val="20"/>
        </w:rPr>
        <w:footnoteRef/>
      </w:r>
      <w:r w:rsidRPr="00B816CC">
        <w:rPr>
          <w:rFonts w:ascii="Times New Roman" w:hAnsi="Times New Roman" w:cs="Times New Roman"/>
          <w:sz w:val="20"/>
          <w:szCs w:val="20"/>
          <w:lang w:val="en-US"/>
        </w:rPr>
        <w:t xml:space="preserve"> The </w:t>
      </w:r>
      <w:r w:rsidRPr="00C24C44">
        <w:rPr>
          <w:rFonts w:ascii="Times New Roman" w:hAnsi="Times New Roman" w:cs="Times New Roman"/>
          <w:sz w:val="20"/>
          <w:szCs w:val="20"/>
          <w:lang w:val="en-US"/>
        </w:rPr>
        <w:t>Omnibus Trade and</w:t>
      </w:r>
      <w:r>
        <w:rPr>
          <w:rFonts w:ascii="Times New Roman" w:hAnsi="Times New Roman" w:cs="Times New Roman"/>
          <w:sz w:val="20"/>
          <w:szCs w:val="20"/>
          <w:lang w:val="en-US"/>
        </w:rPr>
        <w:t xml:space="preserve"> Competitiveness Act of 1988. Public Law No. 100–418.</w:t>
      </w:r>
      <w:r w:rsidRPr="00C24C4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Washington D.C. </w:t>
      </w:r>
      <w:r w:rsidRPr="00C24C44">
        <w:rPr>
          <w:rFonts w:ascii="Times New Roman" w:hAnsi="Times New Roman" w:cs="Times New Roman"/>
          <w:sz w:val="20"/>
          <w:szCs w:val="20"/>
          <w:lang w:val="en-US"/>
        </w:rPr>
        <w:t>Aug. 23, 1988</w:t>
      </w:r>
      <w:r>
        <w:rPr>
          <w:rFonts w:ascii="Times New Roman" w:hAnsi="Times New Roman" w:cs="Times New Roman"/>
          <w:sz w:val="20"/>
          <w:szCs w:val="20"/>
          <w:lang w:val="en-US"/>
        </w:rPr>
        <w:t xml:space="preserve">. Sec. 301 // </w:t>
      </w:r>
      <w:r w:rsidRPr="00C24C44">
        <w:rPr>
          <w:rFonts w:ascii="Times New Roman" w:hAnsi="Times New Roman" w:cs="Times New Roman"/>
          <w:sz w:val="20"/>
          <w:szCs w:val="20"/>
          <w:lang w:val="en-US"/>
        </w:rPr>
        <w:t>URL</w:t>
      </w:r>
      <w:r w:rsidRPr="0045587B">
        <w:rPr>
          <w:rFonts w:ascii="Times New Roman" w:hAnsi="Times New Roman" w:cs="Times New Roman"/>
          <w:sz w:val="20"/>
          <w:szCs w:val="20"/>
          <w:lang w:val="en-US"/>
        </w:rPr>
        <w:t xml:space="preserve">: </w:t>
      </w:r>
      <w:hyperlink r:id="rId46" w:history="1">
        <w:r w:rsidRPr="00C24C44">
          <w:rPr>
            <w:rStyle w:val="Hyperlink"/>
            <w:rFonts w:ascii="Times New Roman" w:hAnsi="Times New Roman" w:cs="Times New Roman"/>
            <w:color w:val="auto"/>
            <w:sz w:val="20"/>
            <w:szCs w:val="20"/>
            <w:lang w:val="en-US"/>
          </w:rPr>
          <w:t>https</w:t>
        </w:r>
        <w:r w:rsidRPr="0045587B">
          <w:rPr>
            <w:rStyle w:val="Hyperlink"/>
            <w:rFonts w:ascii="Times New Roman" w:hAnsi="Times New Roman" w:cs="Times New Roman"/>
            <w:color w:val="auto"/>
            <w:sz w:val="20"/>
            <w:szCs w:val="20"/>
            <w:lang w:val="en-US"/>
          </w:rPr>
          <w:t>://</w:t>
        </w:r>
        <w:r w:rsidRPr="00C24C44">
          <w:rPr>
            <w:rStyle w:val="Hyperlink"/>
            <w:rFonts w:ascii="Times New Roman" w:hAnsi="Times New Roman" w:cs="Times New Roman"/>
            <w:color w:val="auto"/>
            <w:sz w:val="20"/>
            <w:szCs w:val="20"/>
            <w:lang w:val="en-US"/>
          </w:rPr>
          <w:t>www</w:t>
        </w:r>
        <w:r w:rsidRPr="0045587B">
          <w:rPr>
            <w:rStyle w:val="Hyperlink"/>
            <w:rFonts w:ascii="Times New Roman" w:hAnsi="Times New Roman" w:cs="Times New Roman"/>
            <w:color w:val="auto"/>
            <w:sz w:val="20"/>
            <w:szCs w:val="20"/>
            <w:lang w:val="en-US"/>
          </w:rPr>
          <w:t>.</w:t>
        </w:r>
        <w:r w:rsidRPr="00C24C44">
          <w:rPr>
            <w:rStyle w:val="Hyperlink"/>
            <w:rFonts w:ascii="Times New Roman" w:hAnsi="Times New Roman" w:cs="Times New Roman"/>
            <w:color w:val="auto"/>
            <w:sz w:val="20"/>
            <w:szCs w:val="20"/>
            <w:lang w:val="en-US"/>
          </w:rPr>
          <w:t>govtrack</w:t>
        </w:r>
        <w:r w:rsidRPr="0045587B">
          <w:rPr>
            <w:rStyle w:val="Hyperlink"/>
            <w:rFonts w:ascii="Times New Roman" w:hAnsi="Times New Roman" w:cs="Times New Roman"/>
            <w:color w:val="auto"/>
            <w:sz w:val="20"/>
            <w:szCs w:val="20"/>
            <w:lang w:val="en-US"/>
          </w:rPr>
          <w:t>.</w:t>
        </w:r>
        <w:r w:rsidRPr="00C24C44">
          <w:rPr>
            <w:rStyle w:val="Hyperlink"/>
            <w:rFonts w:ascii="Times New Roman" w:hAnsi="Times New Roman" w:cs="Times New Roman"/>
            <w:color w:val="auto"/>
            <w:sz w:val="20"/>
            <w:szCs w:val="20"/>
            <w:lang w:val="en-US"/>
          </w:rPr>
          <w:t>us</w:t>
        </w:r>
        <w:r w:rsidRPr="0045587B">
          <w:rPr>
            <w:rStyle w:val="Hyperlink"/>
            <w:rFonts w:ascii="Times New Roman" w:hAnsi="Times New Roman" w:cs="Times New Roman"/>
            <w:color w:val="auto"/>
            <w:sz w:val="20"/>
            <w:szCs w:val="20"/>
            <w:lang w:val="en-US"/>
          </w:rPr>
          <w:t>/</w:t>
        </w:r>
        <w:r w:rsidRPr="00C24C44">
          <w:rPr>
            <w:rStyle w:val="Hyperlink"/>
            <w:rFonts w:ascii="Times New Roman" w:hAnsi="Times New Roman" w:cs="Times New Roman"/>
            <w:color w:val="auto"/>
            <w:sz w:val="20"/>
            <w:szCs w:val="20"/>
            <w:lang w:val="en-US"/>
          </w:rPr>
          <w:t>congress</w:t>
        </w:r>
        <w:r w:rsidRPr="0045587B">
          <w:rPr>
            <w:rStyle w:val="Hyperlink"/>
            <w:rFonts w:ascii="Times New Roman" w:hAnsi="Times New Roman" w:cs="Times New Roman"/>
            <w:color w:val="auto"/>
            <w:sz w:val="20"/>
            <w:szCs w:val="20"/>
            <w:lang w:val="en-US"/>
          </w:rPr>
          <w:t>/</w:t>
        </w:r>
        <w:r w:rsidRPr="00C24C44">
          <w:rPr>
            <w:rStyle w:val="Hyperlink"/>
            <w:rFonts w:ascii="Times New Roman" w:hAnsi="Times New Roman" w:cs="Times New Roman"/>
            <w:color w:val="auto"/>
            <w:sz w:val="20"/>
            <w:szCs w:val="20"/>
            <w:lang w:val="en-US"/>
          </w:rPr>
          <w:t>bills</w:t>
        </w:r>
        <w:r w:rsidRPr="0045587B">
          <w:rPr>
            <w:rStyle w:val="Hyperlink"/>
            <w:rFonts w:ascii="Times New Roman" w:hAnsi="Times New Roman" w:cs="Times New Roman"/>
            <w:color w:val="auto"/>
            <w:sz w:val="20"/>
            <w:szCs w:val="20"/>
            <w:lang w:val="en-US"/>
          </w:rPr>
          <w:t>/100/</w:t>
        </w:r>
        <w:r w:rsidRPr="00C24C44">
          <w:rPr>
            <w:rStyle w:val="Hyperlink"/>
            <w:rFonts w:ascii="Times New Roman" w:hAnsi="Times New Roman" w:cs="Times New Roman"/>
            <w:color w:val="auto"/>
            <w:sz w:val="20"/>
            <w:szCs w:val="20"/>
            <w:lang w:val="en-US"/>
          </w:rPr>
          <w:t>hr</w:t>
        </w:r>
        <w:r w:rsidRPr="0045587B">
          <w:rPr>
            <w:rStyle w:val="Hyperlink"/>
            <w:rFonts w:ascii="Times New Roman" w:hAnsi="Times New Roman" w:cs="Times New Roman"/>
            <w:color w:val="auto"/>
            <w:sz w:val="20"/>
            <w:szCs w:val="20"/>
            <w:lang w:val="en-US"/>
          </w:rPr>
          <w:t>4848/</w:t>
        </w:r>
        <w:r w:rsidRPr="00C24C44">
          <w:rPr>
            <w:rStyle w:val="Hyperlink"/>
            <w:rFonts w:ascii="Times New Roman" w:hAnsi="Times New Roman" w:cs="Times New Roman"/>
            <w:color w:val="auto"/>
            <w:sz w:val="20"/>
            <w:szCs w:val="20"/>
            <w:lang w:val="en-US"/>
          </w:rPr>
          <w:t>text</w:t>
        </w:r>
        <w:r w:rsidRPr="0045587B">
          <w:rPr>
            <w:rStyle w:val="Hyperlink"/>
            <w:rFonts w:ascii="Times New Roman" w:hAnsi="Times New Roman" w:cs="Times New Roman"/>
            <w:color w:val="auto"/>
            <w:sz w:val="20"/>
            <w:szCs w:val="20"/>
            <w:lang w:val="en-US"/>
          </w:rPr>
          <w:t>/</w:t>
        </w:r>
        <w:r w:rsidRPr="00C24C44">
          <w:rPr>
            <w:rStyle w:val="Hyperlink"/>
            <w:rFonts w:ascii="Times New Roman" w:hAnsi="Times New Roman" w:cs="Times New Roman"/>
            <w:color w:val="auto"/>
            <w:sz w:val="20"/>
            <w:szCs w:val="20"/>
            <w:lang w:val="en-US"/>
          </w:rPr>
          <w:t>enr</w:t>
        </w:r>
      </w:hyperlink>
      <w:r w:rsidRPr="0045587B">
        <w:rPr>
          <w:rFonts w:ascii="Times New Roman" w:hAnsi="Times New Roman" w:cs="Times New Roman"/>
          <w:sz w:val="20"/>
          <w:szCs w:val="20"/>
          <w:lang w:val="en-US"/>
        </w:rPr>
        <w:t xml:space="preserve"> (</w:t>
      </w:r>
      <w:r w:rsidRPr="00C24C44">
        <w:rPr>
          <w:rFonts w:ascii="Times New Roman" w:hAnsi="Times New Roman" w:cs="Times New Roman"/>
          <w:sz w:val="20"/>
          <w:szCs w:val="20"/>
        </w:rPr>
        <w:t>дата</w:t>
      </w:r>
      <w:r w:rsidRPr="0045587B">
        <w:rPr>
          <w:rFonts w:ascii="Times New Roman" w:hAnsi="Times New Roman" w:cs="Times New Roman"/>
          <w:sz w:val="20"/>
          <w:szCs w:val="20"/>
          <w:lang w:val="en-US"/>
        </w:rPr>
        <w:t xml:space="preserve"> </w:t>
      </w:r>
      <w:r w:rsidRPr="00C24C44">
        <w:rPr>
          <w:rFonts w:ascii="Times New Roman" w:hAnsi="Times New Roman" w:cs="Times New Roman"/>
          <w:sz w:val="20"/>
          <w:szCs w:val="20"/>
        </w:rPr>
        <w:t>обращения</w:t>
      </w:r>
      <w:r w:rsidRPr="0045587B">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45587B">
        <w:rPr>
          <w:rFonts w:ascii="Times New Roman" w:hAnsi="Times New Roman" w:cs="Times New Roman"/>
          <w:sz w:val="20"/>
          <w:szCs w:val="20"/>
          <w:lang w:val="en-US"/>
        </w:rPr>
        <w:t xml:space="preserve"> 23.04.2017).</w:t>
      </w:r>
    </w:p>
  </w:footnote>
  <w:footnote w:id="202">
    <w:p w14:paraId="1EFDE66E" w14:textId="6CC2E07B" w:rsidR="00287928" w:rsidRDefault="00287928" w:rsidP="0043477D">
      <w:pPr>
        <w:pStyle w:val="FootnoteText"/>
        <w:jc w:val="both"/>
        <w:rPr>
          <w:rFonts w:cs="Times New Roman"/>
        </w:rPr>
      </w:pPr>
      <w:r w:rsidRPr="003C7530">
        <w:rPr>
          <w:rStyle w:val="FootnoteReference"/>
          <w:rFonts w:ascii="Times New Roman" w:hAnsi="Times New Roman" w:cs="Times New Roman"/>
          <w:sz w:val="20"/>
          <w:szCs w:val="20"/>
        </w:rPr>
        <w:footnoteRef/>
      </w:r>
      <w:r w:rsidRPr="00B816CC">
        <w:rPr>
          <w:rFonts w:ascii="Times New Roman" w:hAnsi="Times New Roman" w:cs="Times New Roman"/>
          <w:sz w:val="20"/>
          <w:szCs w:val="20"/>
          <w:lang w:val="en-US"/>
        </w:rPr>
        <w:t xml:space="preserve"> </w:t>
      </w:r>
      <w:r>
        <w:rPr>
          <w:rFonts w:ascii="Times New Roman" w:hAnsi="Times New Roman" w:cs="Times New Roman"/>
          <w:sz w:val="20"/>
          <w:szCs w:val="20"/>
          <w:lang w:val="en-US"/>
        </w:rPr>
        <w:t>Cohen</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S. D., Paul</w:t>
      </w:r>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J. R., </w:t>
      </w:r>
      <w:proofErr w:type="spellStart"/>
      <w:r w:rsidRPr="00B816CC">
        <w:rPr>
          <w:rFonts w:ascii="Times New Roman" w:hAnsi="Times New Roman" w:cs="Times New Roman"/>
          <w:sz w:val="20"/>
          <w:szCs w:val="20"/>
          <w:lang w:val="en-US"/>
        </w:rPr>
        <w:t>Blecker</w:t>
      </w:r>
      <w:proofErr w:type="spellEnd"/>
      <w:r w:rsidRPr="004E3EDC">
        <w:rPr>
          <w:rFonts w:ascii="Times New Roman" w:hAnsi="Times New Roman" w:cs="Times New Roman"/>
          <w:sz w:val="20"/>
          <w:szCs w:val="20"/>
          <w:lang w:val="en-US"/>
        </w:rPr>
        <w:t xml:space="preserve"> </w:t>
      </w:r>
      <w:r>
        <w:rPr>
          <w:rFonts w:ascii="Times New Roman" w:hAnsi="Times New Roman" w:cs="Times New Roman"/>
          <w:sz w:val="20"/>
          <w:szCs w:val="20"/>
          <w:lang w:val="en-US"/>
        </w:rPr>
        <w:t>R. A</w:t>
      </w:r>
      <w:r w:rsidRPr="00B816C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B816CC">
        <w:rPr>
          <w:rFonts w:ascii="Times New Roman" w:hAnsi="Times New Roman" w:cs="Times New Roman"/>
          <w:sz w:val="20"/>
          <w:szCs w:val="20"/>
          <w:lang w:val="en-US"/>
        </w:rPr>
        <w:t xml:space="preserve">Fundamentals of U.S. Foreign Trade Policy. </w:t>
      </w:r>
      <w:proofErr w:type="gramStart"/>
      <w:r w:rsidRPr="00B816CC">
        <w:rPr>
          <w:rFonts w:ascii="Times New Roman" w:hAnsi="Times New Roman" w:cs="Times New Roman"/>
          <w:sz w:val="20"/>
          <w:szCs w:val="20"/>
          <w:lang w:val="en-US"/>
        </w:rPr>
        <w:t xml:space="preserve">Economics, Politics, Laws and </w:t>
      </w:r>
      <w:proofErr w:type="spellStart"/>
      <w:r w:rsidRPr="00B816CC">
        <w:rPr>
          <w:rFonts w:ascii="Times New Roman" w:hAnsi="Times New Roman" w:cs="Times New Roman"/>
          <w:sz w:val="20"/>
          <w:szCs w:val="20"/>
          <w:lang w:val="en-US"/>
        </w:rPr>
        <w:t>Iss</w:t>
      </w:r>
      <w:r>
        <w:rPr>
          <w:rFonts w:ascii="Times New Roman" w:hAnsi="Times New Roman" w:cs="Times New Roman"/>
          <w:sz w:val="20"/>
          <w:szCs w:val="20"/>
          <w:lang w:val="en-US"/>
        </w:rPr>
        <w:t>ues.Westview</w:t>
      </w:r>
      <w:proofErr w:type="spellEnd"/>
      <w:r>
        <w:rPr>
          <w:rFonts w:ascii="Times New Roman" w:hAnsi="Times New Roman" w:cs="Times New Roman"/>
          <w:sz w:val="20"/>
          <w:szCs w:val="20"/>
          <w:lang w:val="en-US"/>
        </w:rPr>
        <w:t xml:space="preserve"> Press, 1996.</w:t>
      </w:r>
      <w:proofErr w:type="gramEnd"/>
      <w:r w:rsidRPr="00B816CC">
        <w:rPr>
          <w:rFonts w:ascii="Times New Roman" w:hAnsi="Times New Roman" w:cs="Times New Roman"/>
          <w:sz w:val="20"/>
          <w:szCs w:val="20"/>
          <w:lang w:val="en-US"/>
        </w:rPr>
        <w:t xml:space="preserve"> P.39.</w:t>
      </w:r>
    </w:p>
  </w:footnote>
  <w:footnote w:id="203">
    <w:p w14:paraId="0D7DD4AB" w14:textId="670C0825" w:rsidR="00287928" w:rsidRDefault="00287928" w:rsidP="00C9208C">
      <w:pPr>
        <w:pStyle w:val="FootnoteText"/>
        <w:jc w:val="both"/>
        <w:rPr>
          <w:rFonts w:cs="Times New Roman"/>
        </w:rPr>
      </w:pPr>
      <w:r w:rsidRPr="003F282E">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sidRPr="00B816CC">
        <w:rPr>
          <w:rFonts w:ascii="Times New Roman" w:hAnsi="Times New Roman" w:cs="Times New Roman"/>
          <w:sz w:val="20"/>
          <w:szCs w:val="20"/>
          <w:lang w:val="en-US"/>
        </w:rPr>
        <w:t>Drezner</w:t>
      </w:r>
      <w:proofErr w:type="spellEnd"/>
      <w:r w:rsidRPr="00D876C8">
        <w:rPr>
          <w:rFonts w:ascii="Times New Roman" w:hAnsi="Times New Roman" w:cs="Times New Roman"/>
          <w:sz w:val="20"/>
          <w:szCs w:val="20"/>
          <w:lang w:val="en-US"/>
        </w:rPr>
        <w:t xml:space="preserve"> </w:t>
      </w:r>
      <w:r>
        <w:rPr>
          <w:rFonts w:ascii="Times New Roman" w:hAnsi="Times New Roman" w:cs="Times New Roman"/>
          <w:sz w:val="20"/>
          <w:szCs w:val="20"/>
          <w:lang w:val="en-US"/>
        </w:rPr>
        <w:t>D. W</w:t>
      </w:r>
      <w:r w:rsidRPr="00B816CC">
        <w:rPr>
          <w:rFonts w:ascii="Times New Roman" w:hAnsi="Times New Roman" w:cs="Times New Roman"/>
          <w:sz w:val="20"/>
          <w:szCs w:val="20"/>
          <w:lang w:val="en-US"/>
        </w:rPr>
        <w:t xml:space="preserve">. U.S. Trade </w:t>
      </w:r>
      <w:r>
        <w:rPr>
          <w:rFonts w:ascii="Times New Roman" w:hAnsi="Times New Roman" w:cs="Times New Roman"/>
          <w:sz w:val="20"/>
          <w:szCs w:val="20"/>
          <w:lang w:val="en-US"/>
        </w:rPr>
        <w:t>Strategy.</w:t>
      </w:r>
      <w:proofErr w:type="gramEnd"/>
      <w:r>
        <w:rPr>
          <w:rFonts w:ascii="Times New Roman" w:hAnsi="Times New Roman" w:cs="Times New Roman"/>
          <w:sz w:val="20"/>
          <w:szCs w:val="20"/>
          <w:lang w:val="en-US"/>
        </w:rPr>
        <w:t xml:space="preserve"> Free Versus Fair. </w:t>
      </w:r>
      <w:proofErr w:type="gramStart"/>
      <w:r>
        <w:rPr>
          <w:rFonts w:ascii="Times New Roman" w:hAnsi="Times New Roman" w:cs="Times New Roman"/>
          <w:sz w:val="20"/>
          <w:szCs w:val="20"/>
          <w:lang w:val="en-US"/>
        </w:rPr>
        <w:t>Council on Foreign Relations, 2006.</w:t>
      </w:r>
      <w:proofErr w:type="gramEnd"/>
      <w:r w:rsidRPr="00B816CC">
        <w:rPr>
          <w:rFonts w:ascii="Times New Roman" w:hAnsi="Times New Roman" w:cs="Times New Roman"/>
          <w:sz w:val="20"/>
          <w:szCs w:val="20"/>
          <w:lang w:val="en-US"/>
        </w:rPr>
        <w:t xml:space="preserve"> P. 104.</w:t>
      </w:r>
    </w:p>
  </w:footnote>
  <w:footnote w:id="204">
    <w:p w14:paraId="2F545B45" w14:textId="77777777" w:rsidR="00287928" w:rsidRDefault="00287928">
      <w:pPr>
        <w:pStyle w:val="FootnoteText"/>
        <w:rPr>
          <w:rFonts w:cs="Times New Roman"/>
        </w:rPr>
      </w:pPr>
      <w:r w:rsidRPr="00572329">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Low</w:t>
      </w:r>
      <w:r>
        <w:rPr>
          <w:rFonts w:ascii="Times New Roman" w:hAnsi="Times New Roman" w:cs="Times New Roman"/>
          <w:sz w:val="20"/>
          <w:szCs w:val="20"/>
          <w:lang w:val="en-US"/>
        </w:rPr>
        <w:t xml:space="preserve"> P</w:t>
      </w:r>
      <w:r w:rsidRPr="00E35493">
        <w:rPr>
          <w:rFonts w:ascii="Times New Roman" w:hAnsi="Times New Roman" w:cs="Times New Roman"/>
          <w:sz w:val="20"/>
          <w:szCs w:val="20"/>
          <w:lang w:val="en-US"/>
        </w:rPr>
        <w:t>. Trading Free: The GATT and U.S. Trade Policy // NY: T</w:t>
      </w:r>
      <w:r>
        <w:rPr>
          <w:rFonts w:ascii="Times New Roman" w:hAnsi="Times New Roman" w:cs="Times New Roman"/>
          <w:sz w:val="20"/>
          <w:szCs w:val="20"/>
          <w:lang w:val="en-US"/>
        </w:rPr>
        <w:t>he Twentieth Century Fund Press,</w:t>
      </w:r>
      <w:r w:rsidRPr="00E35493">
        <w:rPr>
          <w:rFonts w:ascii="Times New Roman" w:hAnsi="Times New Roman" w:cs="Times New Roman"/>
          <w:sz w:val="20"/>
          <w:szCs w:val="20"/>
          <w:lang w:val="en-US"/>
        </w:rPr>
        <w:t xml:space="preserve"> 1993. P. 189.</w:t>
      </w:r>
    </w:p>
  </w:footnote>
  <w:footnote w:id="205">
    <w:p w14:paraId="523E33EB" w14:textId="73AC96C3" w:rsidR="00287928" w:rsidRDefault="00287928" w:rsidP="00C9208C">
      <w:pPr>
        <w:pStyle w:val="FootnoteText"/>
        <w:jc w:val="both"/>
        <w:rPr>
          <w:rFonts w:cs="Times New Roman"/>
        </w:rPr>
      </w:pPr>
      <w:r w:rsidRPr="001037FD">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Aaronson </w:t>
      </w:r>
      <w:r>
        <w:rPr>
          <w:rFonts w:ascii="Times New Roman" w:hAnsi="Times New Roman" w:cs="Times New Roman"/>
          <w:sz w:val="20"/>
          <w:szCs w:val="20"/>
          <w:lang w:val="en-US"/>
        </w:rPr>
        <w:t xml:space="preserve">S. </w:t>
      </w:r>
      <w:r w:rsidRPr="00E35493">
        <w:rPr>
          <w:rFonts w:ascii="Times New Roman" w:hAnsi="Times New Roman" w:cs="Times New Roman"/>
          <w:sz w:val="20"/>
          <w:szCs w:val="20"/>
          <w:lang w:val="en-US"/>
        </w:rPr>
        <w:t>A</w:t>
      </w:r>
      <w:r>
        <w:rPr>
          <w:rFonts w:ascii="Times New Roman" w:hAnsi="Times New Roman" w:cs="Times New Roman"/>
          <w:sz w:val="20"/>
          <w:szCs w:val="20"/>
          <w:lang w:val="en-US"/>
        </w:rPr>
        <w:t>.</w:t>
      </w:r>
      <w:r w:rsidRPr="00E35493">
        <w:rPr>
          <w:rFonts w:ascii="Times New Roman" w:hAnsi="Times New Roman" w:cs="Times New Roman"/>
          <w:sz w:val="20"/>
          <w:szCs w:val="20"/>
          <w:lang w:val="en-US"/>
        </w:rPr>
        <w:t xml:space="preserve"> Trade and the American Dream: a social his</w:t>
      </w:r>
      <w:r>
        <w:rPr>
          <w:rFonts w:ascii="Times New Roman" w:hAnsi="Times New Roman" w:cs="Times New Roman"/>
          <w:sz w:val="20"/>
          <w:szCs w:val="20"/>
          <w:lang w:val="en-US"/>
        </w:rPr>
        <w:t xml:space="preserve">tory of postwar trade policy. </w:t>
      </w:r>
      <w:proofErr w:type="gramStart"/>
      <w:r w:rsidRPr="00E35493">
        <w:rPr>
          <w:rFonts w:ascii="Times New Roman" w:hAnsi="Times New Roman" w:cs="Times New Roman"/>
          <w:sz w:val="20"/>
          <w:szCs w:val="20"/>
          <w:lang w:val="en-US"/>
        </w:rPr>
        <w:t xml:space="preserve">The </w:t>
      </w:r>
      <w:r>
        <w:rPr>
          <w:rFonts w:ascii="Times New Roman" w:hAnsi="Times New Roman" w:cs="Times New Roman"/>
          <w:sz w:val="20"/>
          <w:szCs w:val="20"/>
          <w:lang w:val="en-US"/>
        </w:rPr>
        <w:t>University Press of Kentucky,</w:t>
      </w:r>
      <w:r w:rsidRPr="00E35493">
        <w:rPr>
          <w:rFonts w:ascii="Times New Roman" w:hAnsi="Times New Roman" w:cs="Times New Roman"/>
          <w:sz w:val="20"/>
          <w:szCs w:val="20"/>
          <w:lang w:val="en-US"/>
        </w:rPr>
        <w:t xml:space="preserve"> 1996.</w:t>
      </w:r>
      <w:proofErr w:type="gramEnd"/>
      <w:r w:rsidRPr="00E35493">
        <w:rPr>
          <w:rFonts w:ascii="Times New Roman" w:hAnsi="Times New Roman" w:cs="Times New Roman"/>
          <w:sz w:val="20"/>
          <w:szCs w:val="20"/>
          <w:lang w:val="en-US"/>
        </w:rPr>
        <w:t xml:space="preserve"> P. 138.</w:t>
      </w:r>
    </w:p>
  </w:footnote>
  <w:footnote w:id="206">
    <w:p w14:paraId="375A8DA5" w14:textId="77777777" w:rsidR="00287928" w:rsidRDefault="00287928">
      <w:pPr>
        <w:pStyle w:val="FootnoteText"/>
        <w:rPr>
          <w:rFonts w:cs="Times New Roman"/>
        </w:rPr>
      </w:pPr>
      <w:r w:rsidRPr="001037FD">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spellStart"/>
      <w:r w:rsidRPr="00E35493">
        <w:rPr>
          <w:rFonts w:ascii="Times New Roman" w:hAnsi="Times New Roman" w:cs="Times New Roman"/>
          <w:sz w:val="20"/>
          <w:szCs w:val="20"/>
          <w:lang w:val="en-US"/>
        </w:rPr>
        <w:t>Ibid</w:t>
      </w:r>
      <w:r>
        <w:rPr>
          <w:rFonts w:ascii="Times New Roman" w:hAnsi="Times New Roman" w:cs="Times New Roman"/>
          <w:sz w:val="20"/>
          <w:szCs w:val="20"/>
          <w:lang w:val="en-US"/>
        </w:rPr>
        <w:t>em</w:t>
      </w:r>
      <w:proofErr w:type="spellEnd"/>
      <w:r w:rsidRPr="00E35493">
        <w:rPr>
          <w:rFonts w:ascii="Times New Roman" w:hAnsi="Times New Roman" w:cs="Times New Roman"/>
          <w:sz w:val="20"/>
          <w:szCs w:val="20"/>
          <w:lang w:val="en-US"/>
        </w:rPr>
        <w:t>.</w:t>
      </w:r>
    </w:p>
  </w:footnote>
  <w:footnote w:id="207">
    <w:p w14:paraId="27F8D387" w14:textId="77777777" w:rsidR="00287928" w:rsidRDefault="00287928">
      <w:pPr>
        <w:pStyle w:val="FootnoteText"/>
        <w:rPr>
          <w:rFonts w:cs="Times New Roman"/>
        </w:rPr>
      </w:pPr>
      <w:r w:rsidRPr="001037FD">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gramStart"/>
      <w:r w:rsidRPr="00E35493">
        <w:rPr>
          <w:rFonts w:ascii="Times New Roman" w:hAnsi="Times New Roman" w:cs="Times New Roman"/>
          <w:sz w:val="20"/>
          <w:szCs w:val="20"/>
          <w:lang w:val="en-US"/>
        </w:rPr>
        <w:t>Ibid, P. 139.</w:t>
      </w:r>
      <w:proofErr w:type="gramEnd"/>
    </w:p>
  </w:footnote>
  <w:footnote w:id="208">
    <w:p w14:paraId="0FD79AB1" w14:textId="77777777" w:rsidR="00287928" w:rsidRDefault="00287928" w:rsidP="00303FB9">
      <w:pPr>
        <w:pStyle w:val="FootnoteText"/>
        <w:jc w:val="both"/>
        <w:rPr>
          <w:rFonts w:cs="Times New Roman"/>
        </w:rPr>
      </w:pPr>
      <w:r w:rsidRPr="00C66CC3">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Ibidem</w:t>
      </w:r>
      <w:proofErr w:type="spellEnd"/>
      <w:r w:rsidRPr="00E35493">
        <w:rPr>
          <w:rFonts w:ascii="Times New Roman" w:hAnsi="Times New Roman" w:cs="Times New Roman"/>
          <w:sz w:val="20"/>
          <w:szCs w:val="20"/>
          <w:lang w:val="en-US"/>
        </w:rPr>
        <w:t>.</w:t>
      </w:r>
    </w:p>
  </w:footnote>
  <w:footnote w:id="209">
    <w:p w14:paraId="5D563810" w14:textId="77777777" w:rsidR="00287928" w:rsidRDefault="00287928" w:rsidP="004521D9">
      <w:pPr>
        <w:pStyle w:val="FootnoteText"/>
        <w:jc w:val="both"/>
        <w:rPr>
          <w:rFonts w:ascii="Times New Roman" w:hAnsi="Times New Roman" w:cs="Times New Roman"/>
          <w:sz w:val="20"/>
          <w:szCs w:val="20"/>
          <w:lang w:val="en-US"/>
        </w:rPr>
      </w:pPr>
      <w:r w:rsidRPr="00C66CC3">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The Uruguay Round // URL: </w:t>
      </w:r>
      <w:hyperlink r:id="rId47" w:history="1">
        <w:r w:rsidRPr="00E35493">
          <w:rPr>
            <w:rStyle w:val="Hyperlink"/>
            <w:rFonts w:ascii="Times New Roman" w:hAnsi="Times New Roman" w:cs="Times New Roman"/>
            <w:color w:val="auto"/>
            <w:sz w:val="20"/>
            <w:szCs w:val="20"/>
            <w:lang w:val="en-US"/>
          </w:rPr>
          <w:t>https://www.wto.org/english/thewto_e/whatis_e/tif_e/fact5_e.htm</w:t>
        </w:r>
      </w:hyperlink>
      <w:r w:rsidRPr="00E35493">
        <w:rPr>
          <w:rFonts w:ascii="Times New Roman" w:hAnsi="Times New Roman" w:cs="Times New Roman"/>
          <w:sz w:val="20"/>
          <w:szCs w:val="20"/>
          <w:lang w:val="en-US"/>
        </w:rPr>
        <w:t xml:space="preserve"> </w:t>
      </w:r>
    </w:p>
    <w:p w14:paraId="4FB1ADC1" w14:textId="77777777" w:rsidR="00287928" w:rsidRDefault="00287928" w:rsidP="004521D9">
      <w:pPr>
        <w:pStyle w:val="FootnoteText"/>
        <w:jc w:val="both"/>
        <w:rPr>
          <w:rFonts w:cs="Times New Roman"/>
        </w:rPr>
      </w:pPr>
      <w:proofErr w:type="gramStart"/>
      <w:r w:rsidRPr="00E35493">
        <w:rPr>
          <w:rFonts w:ascii="Times New Roman" w:hAnsi="Times New Roman" w:cs="Times New Roman"/>
          <w:sz w:val="20"/>
          <w:szCs w:val="20"/>
          <w:lang w:val="en-US"/>
        </w:rPr>
        <w:t>(</w:t>
      </w:r>
      <w:r w:rsidRPr="004521D9">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4521D9">
        <w:rPr>
          <w:rFonts w:ascii="Times New Roman" w:hAnsi="Times New Roman" w:cs="Times New Roman"/>
          <w:sz w:val="20"/>
          <w:szCs w:val="20"/>
        </w:rPr>
        <w:t>обращения</w:t>
      </w:r>
      <w:r>
        <w:rPr>
          <w:rFonts w:ascii="Times New Roman" w:hAnsi="Times New Roman" w:cs="Times New Roman"/>
          <w:sz w:val="20"/>
          <w:szCs w:val="20"/>
          <w:lang w:val="en-US"/>
        </w:rPr>
        <w:t xml:space="preserve"> − 27.04.</w:t>
      </w:r>
      <w:r w:rsidRPr="00E35493">
        <w:rPr>
          <w:rFonts w:ascii="Times New Roman" w:hAnsi="Times New Roman" w:cs="Times New Roman"/>
          <w:sz w:val="20"/>
          <w:szCs w:val="20"/>
          <w:lang w:val="en-US"/>
        </w:rPr>
        <w:t>2017).</w:t>
      </w:r>
      <w:proofErr w:type="gramEnd"/>
    </w:p>
  </w:footnote>
  <w:footnote w:id="210">
    <w:p w14:paraId="6E63AD30" w14:textId="77777777" w:rsidR="00287928" w:rsidRDefault="00287928" w:rsidP="002E4EB7">
      <w:pPr>
        <w:pStyle w:val="FootnoteText"/>
        <w:jc w:val="both"/>
        <w:rPr>
          <w:rFonts w:cs="Times New Roman"/>
        </w:rPr>
      </w:pPr>
      <w:r w:rsidRPr="002E4EB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Low</w:t>
      </w:r>
      <w:r>
        <w:rPr>
          <w:rFonts w:ascii="Times New Roman" w:hAnsi="Times New Roman" w:cs="Times New Roman"/>
          <w:sz w:val="20"/>
          <w:szCs w:val="20"/>
          <w:lang w:val="en-US"/>
        </w:rPr>
        <w:t xml:space="preserve"> P</w:t>
      </w:r>
      <w:r w:rsidRPr="00E35493">
        <w:rPr>
          <w:rFonts w:ascii="Times New Roman" w:hAnsi="Times New Roman" w:cs="Times New Roman"/>
          <w:sz w:val="20"/>
          <w:szCs w:val="20"/>
          <w:lang w:val="en-US"/>
        </w:rPr>
        <w:t>. Trading Free: The GATT and U.S. Trade Policy // NY: T</w:t>
      </w:r>
      <w:r>
        <w:rPr>
          <w:rFonts w:ascii="Times New Roman" w:hAnsi="Times New Roman" w:cs="Times New Roman"/>
          <w:sz w:val="20"/>
          <w:szCs w:val="20"/>
          <w:lang w:val="en-US"/>
        </w:rPr>
        <w:t>he Twentieth Century Fund Press,</w:t>
      </w:r>
      <w:r w:rsidRPr="00E35493">
        <w:rPr>
          <w:rFonts w:ascii="Times New Roman" w:hAnsi="Times New Roman" w:cs="Times New Roman"/>
          <w:sz w:val="20"/>
          <w:szCs w:val="20"/>
          <w:lang w:val="en-US"/>
        </w:rPr>
        <w:t xml:space="preserve"> 1993. P. 214.</w:t>
      </w:r>
    </w:p>
  </w:footnote>
  <w:footnote w:id="211">
    <w:p w14:paraId="00F7EFBF" w14:textId="77777777" w:rsidR="00287928" w:rsidRDefault="00287928" w:rsidP="00C9208C">
      <w:pPr>
        <w:pStyle w:val="FootnoteText"/>
        <w:jc w:val="both"/>
        <w:rPr>
          <w:rFonts w:cs="Times New Roman"/>
        </w:rPr>
      </w:pPr>
      <w:r w:rsidRPr="00821EF8">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Low</w:t>
      </w:r>
      <w:r>
        <w:rPr>
          <w:rFonts w:ascii="Times New Roman" w:hAnsi="Times New Roman" w:cs="Times New Roman"/>
          <w:sz w:val="20"/>
          <w:szCs w:val="20"/>
          <w:lang w:val="en-US"/>
        </w:rPr>
        <w:t xml:space="preserve"> P</w:t>
      </w:r>
      <w:r w:rsidRPr="00E35493">
        <w:rPr>
          <w:rFonts w:ascii="Times New Roman" w:hAnsi="Times New Roman" w:cs="Times New Roman"/>
          <w:sz w:val="20"/>
          <w:szCs w:val="20"/>
          <w:lang w:val="en-US"/>
        </w:rPr>
        <w:t>. Trading Free: The GATT and U.S. Trade Policy // NY: T</w:t>
      </w:r>
      <w:r>
        <w:rPr>
          <w:rFonts w:ascii="Times New Roman" w:hAnsi="Times New Roman" w:cs="Times New Roman"/>
          <w:sz w:val="20"/>
          <w:szCs w:val="20"/>
          <w:lang w:val="en-US"/>
        </w:rPr>
        <w:t>he Twentieth Century Fund Press,</w:t>
      </w:r>
      <w:r w:rsidRPr="00E35493">
        <w:rPr>
          <w:rFonts w:ascii="Times New Roman" w:hAnsi="Times New Roman" w:cs="Times New Roman"/>
          <w:sz w:val="20"/>
          <w:szCs w:val="20"/>
          <w:lang w:val="en-US"/>
        </w:rPr>
        <w:t xml:space="preserve"> 1993. P. 214.</w:t>
      </w:r>
    </w:p>
  </w:footnote>
  <w:footnote w:id="212">
    <w:p w14:paraId="42B515AE" w14:textId="77777777" w:rsidR="00287928" w:rsidRDefault="00287928" w:rsidP="00741B6E">
      <w:pPr>
        <w:pStyle w:val="FootnoteText"/>
        <w:jc w:val="both"/>
        <w:rPr>
          <w:rFonts w:cs="Times New Roman"/>
        </w:rPr>
      </w:pPr>
      <w:r w:rsidRPr="00821EF8">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Quayle</w:t>
      </w:r>
      <w:r>
        <w:rPr>
          <w:rFonts w:ascii="Times New Roman" w:hAnsi="Times New Roman" w:cs="Times New Roman"/>
          <w:sz w:val="20"/>
          <w:szCs w:val="20"/>
          <w:lang w:val="en-US"/>
        </w:rPr>
        <w:t xml:space="preserve"> D</w:t>
      </w:r>
      <w:r w:rsidRPr="00E35493">
        <w:rPr>
          <w:rFonts w:ascii="Times New Roman" w:hAnsi="Times New Roman" w:cs="Times New Roman"/>
          <w:sz w:val="20"/>
          <w:szCs w:val="20"/>
          <w:lang w:val="en-US"/>
        </w:rPr>
        <w:t xml:space="preserve">. United States International Competitiveness and Trade Policies for the 1980s // Northwestern Journal of </w:t>
      </w:r>
      <w:proofErr w:type="gramStart"/>
      <w:r w:rsidRPr="00E35493">
        <w:rPr>
          <w:rFonts w:ascii="Times New Roman" w:hAnsi="Times New Roman" w:cs="Times New Roman"/>
          <w:sz w:val="20"/>
          <w:szCs w:val="20"/>
          <w:lang w:val="en-US"/>
        </w:rPr>
        <w:t>International Law</w:t>
      </w:r>
      <w:proofErr w:type="gramEnd"/>
      <w:r w:rsidRPr="00E35493">
        <w:rPr>
          <w:rFonts w:ascii="Times New Roman" w:hAnsi="Times New Roman" w:cs="Times New Roman"/>
          <w:sz w:val="20"/>
          <w:szCs w:val="20"/>
          <w:lang w:val="en-US"/>
        </w:rPr>
        <w:t xml:space="preserve"> &amp; Business. Vol. 5. Issue 1. 1983. P. 7.</w:t>
      </w:r>
    </w:p>
  </w:footnote>
  <w:footnote w:id="213">
    <w:p w14:paraId="380D7CE5" w14:textId="77777777" w:rsidR="00287928" w:rsidRDefault="00287928" w:rsidP="00C9208C">
      <w:pPr>
        <w:pStyle w:val="FootnoteText"/>
        <w:jc w:val="both"/>
        <w:rPr>
          <w:rFonts w:cs="Times New Roman"/>
        </w:rPr>
      </w:pPr>
      <w:r w:rsidRPr="00821EF8">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Low</w:t>
      </w:r>
      <w:r>
        <w:rPr>
          <w:rFonts w:ascii="Times New Roman" w:hAnsi="Times New Roman" w:cs="Times New Roman"/>
          <w:sz w:val="20"/>
          <w:szCs w:val="20"/>
          <w:lang w:val="en-US"/>
        </w:rPr>
        <w:t xml:space="preserve"> P</w:t>
      </w:r>
      <w:r w:rsidRPr="00E35493">
        <w:rPr>
          <w:rFonts w:ascii="Times New Roman" w:hAnsi="Times New Roman" w:cs="Times New Roman"/>
          <w:sz w:val="20"/>
          <w:szCs w:val="20"/>
          <w:lang w:val="en-US"/>
        </w:rPr>
        <w:t>. Trading Free: The GATT and U.S. Trade Policy // NY: The Twentieth</w:t>
      </w:r>
      <w:r>
        <w:rPr>
          <w:rFonts w:ascii="Times New Roman" w:hAnsi="Times New Roman" w:cs="Times New Roman"/>
          <w:sz w:val="20"/>
          <w:szCs w:val="20"/>
          <w:lang w:val="en-US"/>
        </w:rPr>
        <w:t xml:space="preserve"> Century Fund Press,</w:t>
      </w:r>
      <w:r w:rsidRPr="00E35493">
        <w:rPr>
          <w:rFonts w:ascii="Times New Roman" w:hAnsi="Times New Roman" w:cs="Times New Roman"/>
          <w:sz w:val="20"/>
          <w:szCs w:val="20"/>
          <w:lang w:val="en-US"/>
        </w:rPr>
        <w:t xml:space="preserve"> 1993. P. 233.</w:t>
      </w:r>
    </w:p>
  </w:footnote>
  <w:footnote w:id="214">
    <w:p w14:paraId="787D2379" w14:textId="05310DF9" w:rsidR="00287928" w:rsidRDefault="00287928" w:rsidP="002307A2">
      <w:pPr>
        <w:pStyle w:val="FootnoteText"/>
        <w:jc w:val="both"/>
        <w:rPr>
          <w:rFonts w:cs="Times New Roman"/>
        </w:rPr>
      </w:pPr>
      <w:r w:rsidRPr="00113914">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sidRPr="00B816CC">
        <w:rPr>
          <w:rFonts w:ascii="Times New Roman" w:hAnsi="Times New Roman" w:cs="Times New Roman"/>
          <w:sz w:val="20"/>
          <w:szCs w:val="20"/>
          <w:lang w:val="en-US"/>
        </w:rPr>
        <w:t xml:space="preserve">The </w:t>
      </w:r>
      <w:r w:rsidRPr="00C24C44">
        <w:rPr>
          <w:rFonts w:ascii="Times New Roman" w:hAnsi="Times New Roman" w:cs="Times New Roman"/>
          <w:sz w:val="20"/>
          <w:szCs w:val="20"/>
          <w:lang w:val="en-US"/>
        </w:rPr>
        <w:t>Omnibus Trade and</w:t>
      </w:r>
      <w:r>
        <w:rPr>
          <w:rFonts w:ascii="Times New Roman" w:hAnsi="Times New Roman" w:cs="Times New Roman"/>
          <w:sz w:val="20"/>
          <w:szCs w:val="20"/>
          <w:lang w:val="en-US"/>
        </w:rPr>
        <w:t xml:space="preserve"> Competitiveness Act of 1988. Public Law No. 100–418.</w:t>
      </w:r>
      <w:r w:rsidRPr="00C24C4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Washington D.C. </w:t>
      </w:r>
      <w:r w:rsidRPr="00C24C44">
        <w:rPr>
          <w:rFonts w:ascii="Times New Roman" w:hAnsi="Times New Roman" w:cs="Times New Roman"/>
          <w:sz w:val="20"/>
          <w:szCs w:val="20"/>
          <w:lang w:val="en-US"/>
        </w:rPr>
        <w:t>Aug</w:t>
      </w:r>
      <w:r w:rsidRPr="00E35493">
        <w:rPr>
          <w:rFonts w:ascii="Times New Roman" w:hAnsi="Times New Roman" w:cs="Times New Roman"/>
          <w:sz w:val="20"/>
          <w:szCs w:val="20"/>
        </w:rPr>
        <w:t xml:space="preserve">. 23, 1988. </w:t>
      </w:r>
      <w:r>
        <w:rPr>
          <w:rFonts w:ascii="Times New Roman" w:hAnsi="Times New Roman" w:cs="Times New Roman"/>
          <w:sz w:val="20"/>
          <w:szCs w:val="20"/>
          <w:lang w:val="en-US"/>
        </w:rPr>
        <w:t>Sec</w:t>
      </w:r>
      <w:r w:rsidRPr="00E35493">
        <w:rPr>
          <w:rFonts w:ascii="Times New Roman" w:hAnsi="Times New Roman" w:cs="Times New Roman"/>
          <w:sz w:val="20"/>
          <w:szCs w:val="20"/>
        </w:rPr>
        <w:t xml:space="preserve">. 2207. </w:t>
      </w:r>
      <w:r w:rsidRPr="00C24C44">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48" w:history="1">
        <w:r w:rsidRPr="00C24C44">
          <w:rPr>
            <w:rStyle w:val="Hyperlink"/>
            <w:rFonts w:ascii="Times New Roman" w:hAnsi="Times New Roman" w:cs="Times New Roman"/>
            <w:color w:val="auto"/>
            <w:sz w:val="20"/>
            <w:szCs w:val="20"/>
            <w:lang w:val="en-US"/>
          </w:rPr>
          <w:t>https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govtrack</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us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congress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bills</w:t>
        </w:r>
        <w:r w:rsidRPr="00E35493">
          <w:rPr>
            <w:rStyle w:val="Hyperlink"/>
            <w:rFonts w:ascii="Times New Roman" w:hAnsi="Times New Roman" w:cs="Times New Roman"/>
            <w:color w:val="auto"/>
            <w:sz w:val="20"/>
            <w:szCs w:val="20"/>
          </w:rPr>
          <w:t>/100/</w:t>
        </w:r>
        <w:r w:rsidRPr="00C24C44">
          <w:rPr>
            <w:rStyle w:val="Hyperlink"/>
            <w:rFonts w:ascii="Times New Roman" w:hAnsi="Times New Roman" w:cs="Times New Roman"/>
            <w:color w:val="auto"/>
            <w:sz w:val="20"/>
            <w:szCs w:val="20"/>
            <w:lang w:val="en-US"/>
          </w:rPr>
          <w:t>hr</w:t>
        </w:r>
        <w:r w:rsidRPr="00E35493">
          <w:rPr>
            <w:rStyle w:val="Hyperlink"/>
            <w:rFonts w:ascii="Times New Roman" w:hAnsi="Times New Roman" w:cs="Times New Roman"/>
            <w:color w:val="auto"/>
            <w:sz w:val="20"/>
            <w:szCs w:val="20"/>
          </w:rPr>
          <w:t>4848/</w:t>
        </w:r>
        <w:r w:rsidRPr="00C24C44">
          <w:rPr>
            <w:rStyle w:val="Hyperlink"/>
            <w:rFonts w:ascii="Times New Roman" w:hAnsi="Times New Roman" w:cs="Times New Roman"/>
            <w:color w:val="auto"/>
            <w:sz w:val="20"/>
            <w:szCs w:val="20"/>
            <w:lang w:val="en-US"/>
          </w:rPr>
          <w:t>text</w:t>
        </w:r>
        <w:r w:rsidRPr="00E35493">
          <w:rPr>
            <w:rStyle w:val="Hyperlink"/>
            <w:rFonts w:ascii="Times New Roman" w:hAnsi="Times New Roman" w:cs="Times New Roman"/>
            <w:color w:val="auto"/>
            <w:sz w:val="20"/>
            <w:szCs w:val="20"/>
          </w:rPr>
          <w:t>/</w:t>
        </w:r>
        <w:proofErr w:type="spellStart"/>
        <w:r w:rsidRPr="00C24C44">
          <w:rPr>
            <w:rStyle w:val="Hyperlink"/>
            <w:rFonts w:ascii="Times New Roman" w:hAnsi="Times New Roman" w:cs="Times New Roman"/>
            <w:color w:val="auto"/>
            <w:sz w:val="20"/>
            <w:szCs w:val="20"/>
            <w:lang w:val="en-US"/>
          </w:rPr>
          <w:t>enr</w:t>
        </w:r>
        <w:proofErr w:type="spellEnd"/>
      </w:hyperlink>
      <w:r w:rsidRPr="00E35493">
        <w:rPr>
          <w:rFonts w:ascii="Times New Roman" w:hAnsi="Times New Roman" w:cs="Times New Roman"/>
          <w:sz w:val="20"/>
          <w:szCs w:val="20"/>
        </w:rPr>
        <w:t xml:space="preserve"> (</w:t>
      </w:r>
      <w:r w:rsidRPr="00C24C44">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C24C44">
        <w:rPr>
          <w:rFonts w:ascii="Times New Roman" w:hAnsi="Times New Roman" w:cs="Times New Roman"/>
          <w:sz w:val="20"/>
          <w:szCs w:val="20"/>
        </w:rPr>
        <w:t>обращения</w:t>
      </w:r>
      <w:r>
        <w:rPr>
          <w:rFonts w:ascii="Times New Roman" w:hAnsi="Times New Roman" w:cs="Times New Roman"/>
          <w:sz w:val="20"/>
          <w:szCs w:val="20"/>
        </w:rPr>
        <w:t xml:space="preserve"> − 23.04.</w:t>
      </w:r>
      <w:r w:rsidRPr="00E35493">
        <w:rPr>
          <w:rFonts w:ascii="Times New Roman" w:hAnsi="Times New Roman" w:cs="Times New Roman"/>
          <w:sz w:val="20"/>
          <w:szCs w:val="20"/>
        </w:rPr>
        <w:t>2017).</w:t>
      </w:r>
    </w:p>
  </w:footnote>
  <w:footnote w:id="215">
    <w:p w14:paraId="73C6C154" w14:textId="77777777" w:rsidR="00287928" w:rsidRDefault="00287928" w:rsidP="00303FB9">
      <w:pPr>
        <w:pStyle w:val="FootnoteText"/>
        <w:jc w:val="both"/>
        <w:rPr>
          <w:rFonts w:cs="Times New Roman"/>
        </w:rPr>
      </w:pPr>
      <w:r w:rsidRPr="00303FB9">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Low</w:t>
      </w:r>
      <w:r>
        <w:rPr>
          <w:rFonts w:ascii="Times New Roman" w:hAnsi="Times New Roman" w:cs="Times New Roman"/>
          <w:sz w:val="20"/>
          <w:szCs w:val="20"/>
          <w:lang w:val="en-US"/>
        </w:rPr>
        <w:t xml:space="preserve"> P</w:t>
      </w:r>
      <w:r w:rsidRPr="00E35493">
        <w:rPr>
          <w:rFonts w:ascii="Times New Roman" w:hAnsi="Times New Roman" w:cs="Times New Roman"/>
          <w:sz w:val="20"/>
          <w:szCs w:val="20"/>
          <w:lang w:val="en-US"/>
        </w:rPr>
        <w:t>. Trading Free: The GATT and U.S. Trade Policy // NY: T</w:t>
      </w:r>
      <w:r>
        <w:rPr>
          <w:rFonts w:ascii="Times New Roman" w:hAnsi="Times New Roman" w:cs="Times New Roman"/>
          <w:sz w:val="20"/>
          <w:szCs w:val="20"/>
          <w:lang w:val="en-US"/>
        </w:rPr>
        <w:t>he Twentieth Century Fund Press,</w:t>
      </w:r>
      <w:r w:rsidRPr="00E35493">
        <w:rPr>
          <w:rFonts w:ascii="Times New Roman" w:hAnsi="Times New Roman" w:cs="Times New Roman"/>
          <w:sz w:val="20"/>
          <w:szCs w:val="20"/>
          <w:lang w:val="en-US"/>
        </w:rPr>
        <w:t xml:space="preserve"> 1993. P. 235.</w:t>
      </w:r>
    </w:p>
  </w:footnote>
  <w:footnote w:id="216">
    <w:p w14:paraId="2AF3B4C5" w14:textId="687CA8A5" w:rsidR="00287928" w:rsidRDefault="00287928" w:rsidP="008447F9">
      <w:pPr>
        <w:pStyle w:val="FootnoteText"/>
        <w:jc w:val="both"/>
        <w:rPr>
          <w:rFonts w:cs="Times New Roman"/>
        </w:rPr>
      </w:pPr>
      <w:r w:rsidRPr="008447F9">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sidRPr="00B816CC">
        <w:rPr>
          <w:rFonts w:ascii="Times New Roman" w:hAnsi="Times New Roman" w:cs="Times New Roman"/>
          <w:sz w:val="20"/>
          <w:szCs w:val="20"/>
          <w:lang w:val="en-US"/>
        </w:rPr>
        <w:t xml:space="preserve">The </w:t>
      </w:r>
      <w:r w:rsidRPr="00C24C44">
        <w:rPr>
          <w:rFonts w:ascii="Times New Roman" w:hAnsi="Times New Roman" w:cs="Times New Roman"/>
          <w:sz w:val="20"/>
          <w:szCs w:val="20"/>
          <w:lang w:val="en-US"/>
        </w:rPr>
        <w:t>Omnibus Trade and</w:t>
      </w:r>
      <w:r>
        <w:rPr>
          <w:rFonts w:ascii="Times New Roman" w:hAnsi="Times New Roman" w:cs="Times New Roman"/>
          <w:sz w:val="20"/>
          <w:szCs w:val="20"/>
          <w:lang w:val="en-US"/>
        </w:rPr>
        <w:t xml:space="preserve"> Competitiveness Act of 1988. Public Law No. 100–418. Washington D.C.</w:t>
      </w:r>
      <w:r w:rsidRPr="00C24C44">
        <w:rPr>
          <w:rFonts w:ascii="Times New Roman" w:hAnsi="Times New Roman" w:cs="Times New Roman"/>
          <w:sz w:val="20"/>
          <w:szCs w:val="20"/>
          <w:lang w:val="en-US"/>
        </w:rPr>
        <w:t xml:space="preserve"> Aug</w:t>
      </w:r>
      <w:r w:rsidRPr="00E35493">
        <w:rPr>
          <w:rFonts w:ascii="Times New Roman" w:hAnsi="Times New Roman" w:cs="Times New Roman"/>
          <w:sz w:val="20"/>
          <w:szCs w:val="20"/>
        </w:rPr>
        <w:t xml:space="preserve">. 23, 1988. </w:t>
      </w:r>
      <w:r>
        <w:rPr>
          <w:rFonts w:ascii="Times New Roman" w:hAnsi="Times New Roman" w:cs="Times New Roman"/>
          <w:sz w:val="20"/>
          <w:szCs w:val="20"/>
          <w:lang w:val="en-US"/>
        </w:rPr>
        <w:t>Sec</w:t>
      </w:r>
      <w:r w:rsidRPr="00E35493">
        <w:rPr>
          <w:rFonts w:ascii="Times New Roman" w:hAnsi="Times New Roman" w:cs="Times New Roman"/>
          <w:sz w:val="20"/>
          <w:szCs w:val="20"/>
        </w:rPr>
        <w:t xml:space="preserve">. 1306-1307. </w:t>
      </w:r>
      <w:r w:rsidRPr="00C24C44">
        <w:rPr>
          <w:rFonts w:ascii="Times New Roman" w:hAnsi="Times New Roman" w:cs="Times New Roman"/>
          <w:sz w:val="20"/>
          <w:szCs w:val="20"/>
          <w:lang w:val="en-US"/>
        </w:rPr>
        <w:t>URL</w:t>
      </w:r>
      <w:r w:rsidRPr="00E35493">
        <w:rPr>
          <w:rFonts w:ascii="Times New Roman" w:hAnsi="Times New Roman" w:cs="Times New Roman"/>
          <w:sz w:val="20"/>
          <w:szCs w:val="20"/>
        </w:rPr>
        <w:t xml:space="preserve">: </w:t>
      </w:r>
      <w:hyperlink r:id="rId49" w:history="1">
        <w:r w:rsidRPr="00C24C44">
          <w:rPr>
            <w:rStyle w:val="Hyperlink"/>
            <w:rFonts w:ascii="Times New Roman" w:hAnsi="Times New Roman" w:cs="Times New Roman"/>
            <w:color w:val="auto"/>
            <w:sz w:val="20"/>
            <w:szCs w:val="20"/>
            <w:lang w:val="en-US"/>
          </w:rPr>
          <w:t>https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www</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govtrack</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us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congress</w:t>
        </w:r>
        <w:r w:rsidRPr="00E35493">
          <w:rPr>
            <w:rStyle w:val="Hyperlink"/>
            <w:rFonts w:ascii="Times New Roman" w:hAnsi="Times New Roman" w:cs="Times New Roman"/>
            <w:color w:val="auto"/>
            <w:sz w:val="20"/>
            <w:szCs w:val="20"/>
          </w:rPr>
          <w:t>/</w:t>
        </w:r>
        <w:r w:rsidRPr="00C24C44">
          <w:rPr>
            <w:rStyle w:val="Hyperlink"/>
            <w:rFonts w:ascii="Times New Roman" w:hAnsi="Times New Roman" w:cs="Times New Roman"/>
            <w:color w:val="auto"/>
            <w:sz w:val="20"/>
            <w:szCs w:val="20"/>
            <w:lang w:val="en-US"/>
          </w:rPr>
          <w:t>bills</w:t>
        </w:r>
        <w:r w:rsidRPr="00E35493">
          <w:rPr>
            <w:rStyle w:val="Hyperlink"/>
            <w:rFonts w:ascii="Times New Roman" w:hAnsi="Times New Roman" w:cs="Times New Roman"/>
            <w:color w:val="auto"/>
            <w:sz w:val="20"/>
            <w:szCs w:val="20"/>
          </w:rPr>
          <w:t>/100/</w:t>
        </w:r>
        <w:r w:rsidRPr="00C24C44">
          <w:rPr>
            <w:rStyle w:val="Hyperlink"/>
            <w:rFonts w:ascii="Times New Roman" w:hAnsi="Times New Roman" w:cs="Times New Roman"/>
            <w:color w:val="auto"/>
            <w:sz w:val="20"/>
            <w:szCs w:val="20"/>
            <w:lang w:val="en-US"/>
          </w:rPr>
          <w:t>hr</w:t>
        </w:r>
        <w:r w:rsidRPr="00E35493">
          <w:rPr>
            <w:rStyle w:val="Hyperlink"/>
            <w:rFonts w:ascii="Times New Roman" w:hAnsi="Times New Roman" w:cs="Times New Roman"/>
            <w:color w:val="auto"/>
            <w:sz w:val="20"/>
            <w:szCs w:val="20"/>
          </w:rPr>
          <w:t>4848/</w:t>
        </w:r>
        <w:r w:rsidRPr="00C24C44">
          <w:rPr>
            <w:rStyle w:val="Hyperlink"/>
            <w:rFonts w:ascii="Times New Roman" w:hAnsi="Times New Roman" w:cs="Times New Roman"/>
            <w:color w:val="auto"/>
            <w:sz w:val="20"/>
            <w:szCs w:val="20"/>
            <w:lang w:val="en-US"/>
          </w:rPr>
          <w:t>text</w:t>
        </w:r>
        <w:r w:rsidRPr="00E35493">
          <w:rPr>
            <w:rStyle w:val="Hyperlink"/>
            <w:rFonts w:ascii="Times New Roman" w:hAnsi="Times New Roman" w:cs="Times New Roman"/>
            <w:color w:val="auto"/>
            <w:sz w:val="20"/>
            <w:szCs w:val="20"/>
          </w:rPr>
          <w:t>/</w:t>
        </w:r>
        <w:proofErr w:type="spellStart"/>
        <w:r w:rsidRPr="00C24C44">
          <w:rPr>
            <w:rStyle w:val="Hyperlink"/>
            <w:rFonts w:ascii="Times New Roman" w:hAnsi="Times New Roman" w:cs="Times New Roman"/>
            <w:color w:val="auto"/>
            <w:sz w:val="20"/>
            <w:szCs w:val="20"/>
            <w:lang w:val="en-US"/>
          </w:rPr>
          <w:t>enr</w:t>
        </w:r>
        <w:proofErr w:type="spellEnd"/>
      </w:hyperlink>
      <w:r w:rsidRPr="00E35493">
        <w:rPr>
          <w:rFonts w:ascii="Times New Roman" w:hAnsi="Times New Roman" w:cs="Times New Roman"/>
          <w:sz w:val="20"/>
          <w:szCs w:val="20"/>
        </w:rPr>
        <w:t xml:space="preserve"> (</w:t>
      </w:r>
      <w:r w:rsidRPr="00C24C44">
        <w:rPr>
          <w:rFonts w:ascii="Times New Roman" w:hAnsi="Times New Roman" w:cs="Times New Roman"/>
          <w:sz w:val="20"/>
          <w:szCs w:val="20"/>
        </w:rPr>
        <w:t>дата</w:t>
      </w:r>
      <w:r w:rsidRPr="00E35493">
        <w:rPr>
          <w:rFonts w:ascii="Times New Roman" w:hAnsi="Times New Roman" w:cs="Times New Roman"/>
          <w:sz w:val="20"/>
          <w:szCs w:val="20"/>
        </w:rPr>
        <w:t xml:space="preserve"> </w:t>
      </w:r>
      <w:r w:rsidRPr="00C24C44">
        <w:rPr>
          <w:rFonts w:ascii="Times New Roman" w:hAnsi="Times New Roman" w:cs="Times New Roman"/>
          <w:sz w:val="20"/>
          <w:szCs w:val="20"/>
        </w:rPr>
        <w:t>обращения</w:t>
      </w:r>
      <w:r>
        <w:rPr>
          <w:rFonts w:ascii="Times New Roman" w:hAnsi="Times New Roman" w:cs="Times New Roman"/>
          <w:sz w:val="20"/>
          <w:szCs w:val="20"/>
        </w:rPr>
        <w:t xml:space="preserve"> − 23.04.</w:t>
      </w:r>
      <w:r w:rsidRPr="00E35493">
        <w:rPr>
          <w:rFonts w:ascii="Times New Roman" w:hAnsi="Times New Roman" w:cs="Times New Roman"/>
          <w:sz w:val="20"/>
          <w:szCs w:val="20"/>
        </w:rPr>
        <w:t>2017).</w:t>
      </w:r>
    </w:p>
  </w:footnote>
  <w:footnote w:id="217">
    <w:p w14:paraId="626AA9C7" w14:textId="77777777" w:rsidR="00287928" w:rsidRDefault="00287928">
      <w:pPr>
        <w:pStyle w:val="FootnoteText"/>
        <w:rPr>
          <w:rFonts w:cs="Times New Roman"/>
        </w:rPr>
      </w:pPr>
      <w:r w:rsidRPr="0086408D">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Low</w:t>
      </w:r>
      <w:r>
        <w:rPr>
          <w:rFonts w:ascii="Times New Roman" w:hAnsi="Times New Roman" w:cs="Times New Roman"/>
          <w:sz w:val="20"/>
          <w:szCs w:val="20"/>
          <w:lang w:val="en-US"/>
        </w:rPr>
        <w:t xml:space="preserve"> P</w:t>
      </w:r>
      <w:r w:rsidRPr="00E35493">
        <w:rPr>
          <w:rFonts w:ascii="Times New Roman" w:hAnsi="Times New Roman" w:cs="Times New Roman"/>
          <w:sz w:val="20"/>
          <w:szCs w:val="20"/>
          <w:lang w:val="en-US"/>
        </w:rPr>
        <w:t>. Trading Free: The GATT and U.S. Trade Policy // NY: The Twentieth Century Fund Press. 1993. P. 234.</w:t>
      </w:r>
    </w:p>
  </w:footnote>
  <w:footnote w:id="218">
    <w:p w14:paraId="6E724AEC" w14:textId="689659CC" w:rsidR="00287928" w:rsidRPr="00C01BAD" w:rsidRDefault="00287928">
      <w:pPr>
        <w:pStyle w:val="FootnoteText"/>
        <w:rPr>
          <w:rFonts w:ascii="Times New Roman" w:hAnsi="Times New Roman" w:cs="Times New Roman"/>
          <w:sz w:val="20"/>
          <w:szCs w:val="20"/>
          <w:lang w:val="en-US"/>
        </w:rPr>
      </w:pPr>
      <w:r w:rsidRPr="00BF62A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Destler</w:t>
      </w:r>
      <w:proofErr w:type="spellEnd"/>
      <w:r>
        <w:rPr>
          <w:rFonts w:ascii="Times New Roman" w:hAnsi="Times New Roman" w:cs="Times New Roman"/>
          <w:sz w:val="20"/>
          <w:szCs w:val="20"/>
          <w:lang w:val="en-US"/>
        </w:rPr>
        <w:t xml:space="preserve"> I.M. American Trade Politics.</w:t>
      </w:r>
      <w:proofErr w:type="gramEnd"/>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Institute for </w:t>
      </w:r>
      <w:r>
        <w:rPr>
          <w:rFonts w:ascii="Times New Roman" w:hAnsi="Times New Roman" w:cs="Times New Roman"/>
          <w:sz w:val="20"/>
          <w:szCs w:val="20"/>
          <w:lang w:val="en-US"/>
        </w:rPr>
        <w:t>International Economics,</w:t>
      </w:r>
      <w:r w:rsidRPr="00E35493">
        <w:rPr>
          <w:rFonts w:ascii="Times New Roman" w:hAnsi="Times New Roman" w:cs="Times New Roman"/>
          <w:sz w:val="20"/>
          <w:szCs w:val="20"/>
          <w:lang w:val="en-US"/>
        </w:rPr>
        <w:t xml:space="preserve"> 2005. P. 207.</w:t>
      </w:r>
    </w:p>
  </w:footnote>
  <w:footnote w:id="219">
    <w:p w14:paraId="31B12749" w14:textId="4E4252CD" w:rsidR="00287928" w:rsidRDefault="00287928">
      <w:pPr>
        <w:pStyle w:val="FootnoteText"/>
        <w:rPr>
          <w:rFonts w:cs="Times New Roman"/>
        </w:rPr>
      </w:pPr>
      <w:r w:rsidRPr="00BF62A6">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spellStart"/>
      <w:r w:rsidRPr="00E35493">
        <w:rPr>
          <w:rFonts w:ascii="Times New Roman" w:hAnsi="Times New Roman" w:cs="Times New Roman"/>
          <w:sz w:val="20"/>
          <w:szCs w:val="20"/>
          <w:lang w:val="en-US"/>
        </w:rPr>
        <w:t>Ibid</w:t>
      </w:r>
      <w:r>
        <w:rPr>
          <w:rFonts w:ascii="Times New Roman" w:hAnsi="Times New Roman" w:cs="Times New Roman"/>
          <w:sz w:val="20"/>
          <w:szCs w:val="20"/>
          <w:lang w:val="en-US"/>
        </w:rPr>
        <w:t>em</w:t>
      </w:r>
      <w:proofErr w:type="spellEnd"/>
      <w:r w:rsidRPr="00E35493">
        <w:rPr>
          <w:rFonts w:ascii="Times New Roman" w:hAnsi="Times New Roman" w:cs="Times New Roman"/>
          <w:sz w:val="20"/>
          <w:szCs w:val="20"/>
          <w:lang w:val="en-US"/>
        </w:rPr>
        <w:t>.</w:t>
      </w:r>
    </w:p>
  </w:footnote>
  <w:footnote w:id="220">
    <w:p w14:paraId="61CB9A06" w14:textId="0B8254B7" w:rsidR="00287928" w:rsidRPr="00C01BAD" w:rsidRDefault="00287928" w:rsidP="00E65C52">
      <w:pPr>
        <w:pStyle w:val="FootnoteText"/>
        <w:jc w:val="both"/>
        <w:rPr>
          <w:rFonts w:ascii="Times New Roman" w:hAnsi="Times New Roman" w:cs="Times New Roman"/>
          <w:sz w:val="20"/>
          <w:szCs w:val="20"/>
        </w:rPr>
      </w:pPr>
      <w:r w:rsidRPr="00E65C52">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w:t>
      </w:r>
      <w:r>
        <w:rPr>
          <w:rFonts w:ascii="Times New Roman" w:hAnsi="Times New Roman" w:cs="Times New Roman"/>
          <w:sz w:val="20"/>
          <w:szCs w:val="20"/>
        </w:rPr>
        <w:t>P. 214-215.</w:t>
      </w:r>
    </w:p>
  </w:footnote>
  <w:footnote w:id="221">
    <w:p w14:paraId="5AE0BC82" w14:textId="77777777" w:rsidR="00287928" w:rsidRDefault="00287928">
      <w:pPr>
        <w:pStyle w:val="FootnoteText"/>
        <w:rPr>
          <w:rFonts w:cs="Times New Roman"/>
        </w:rPr>
      </w:pPr>
      <w:r w:rsidRPr="00027813">
        <w:rPr>
          <w:rStyle w:val="FootnoteReference"/>
          <w:rFonts w:ascii="Times New Roman" w:hAnsi="Times New Roman" w:cs="Times New Roman"/>
          <w:sz w:val="20"/>
          <w:szCs w:val="20"/>
        </w:rPr>
        <w:footnoteRef/>
      </w:r>
      <w:r w:rsidRPr="00027813">
        <w:rPr>
          <w:rFonts w:ascii="Times New Roman" w:hAnsi="Times New Roman" w:cs="Times New Roman"/>
          <w:sz w:val="20"/>
          <w:szCs w:val="20"/>
        </w:rPr>
        <w:t xml:space="preserve"> </w:t>
      </w:r>
      <w:r>
        <w:rPr>
          <w:rFonts w:ascii="Times New Roman" w:hAnsi="Times New Roman" w:cs="Times New Roman"/>
          <w:sz w:val="20"/>
          <w:szCs w:val="20"/>
        </w:rPr>
        <w:t>Имеется в виду создание «Группы десяти» (</w:t>
      </w:r>
      <w:r>
        <w:rPr>
          <w:rFonts w:ascii="Times New Roman" w:hAnsi="Times New Roman" w:cs="Times New Roman"/>
          <w:sz w:val="20"/>
          <w:szCs w:val="20"/>
          <w:lang w:val="en-US"/>
        </w:rPr>
        <w:t>G</w:t>
      </w:r>
      <w:r w:rsidRPr="00E35493">
        <w:rPr>
          <w:rFonts w:ascii="Times New Roman" w:hAnsi="Times New Roman" w:cs="Times New Roman"/>
          <w:sz w:val="20"/>
          <w:szCs w:val="20"/>
        </w:rPr>
        <w:t>-10), которое было инспирировано Бразилией и Индией.</w:t>
      </w:r>
    </w:p>
  </w:footnote>
  <w:footnote w:id="222">
    <w:p w14:paraId="50DE5CD5" w14:textId="77777777" w:rsidR="00287928" w:rsidRDefault="00287928" w:rsidP="00821EF8">
      <w:pPr>
        <w:pStyle w:val="FootnoteText"/>
        <w:jc w:val="both"/>
        <w:rPr>
          <w:rFonts w:ascii="Times New Roman" w:hAnsi="Times New Roman" w:cs="Times New Roman"/>
          <w:sz w:val="20"/>
          <w:szCs w:val="20"/>
          <w:lang w:val="en-US"/>
        </w:rPr>
      </w:pPr>
      <w:r w:rsidRPr="005B795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sidRPr="00E35493">
        <w:rPr>
          <w:rFonts w:ascii="Times New Roman" w:hAnsi="Times New Roman" w:cs="Times New Roman"/>
          <w:sz w:val="20"/>
          <w:szCs w:val="20"/>
          <w:lang w:val="en-US"/>
        </w:rPr>
        <w:t>Fieleke</w:t>
      </w:r>
      <w:proofErr w:type="spellEnd"/>
      <w:r w:rsidRPr="00B73EEA">
        <w:rPr>
          <w:rFonts w:ascii="Times New Roman" w:hAnsi="Times New Roman" w:cs="Times New Roman"/>
          <w:sz w:val="20"/>
          <w:szCs w:val="20"/>
          <w:lang w:val="en-US"/>
        </w:rPr>
        <w:t xml:space="preserve"> </w:t>
      </w:r>
      <w:r>
        <w:rPr>
          <w:rFonts w:ascii="Times New Roman" w:hAnsi="Times New Roman" w:cs="Times New Roman"/>
          <w:sz w:val="20"/>
          <w:szCs w:val="20"/>
          <w:lang w:val="en-US"/>
        </w:rPr>
        <w:t>N. S</w:t>
      </w:r>
      <w:r w:rsidRPr="00E35493">
        <w:rPr>
          <w:rFonts w:ascii="Times New Roman" w:hAnsi="Times New Roman" w:cs="Times New Roman"/>
          <w:sz w:val="20"/>
          <w:szCs w:val="20"/>
          <w:lang w:val="en-US"/>
        </w:rPr>
        <w:t>. The Uruguay Round of Trade negotiations: An Overview // N</w:t>
      </w:r>
      <w:r>
        <w:rPr>
          <w:rFonts w:ascii="Times New Roman" w:hAnsi="Times New Roman" w:cs="Times New Roman"/>
          <w:sz w:val="20"/>
          <w:szCs w:val="20"/>
          <w:lang w:val="en-US"/>
        </w:rPr>
        <w:t>ew England Economic Review.</w:t>
      </w:r>
    </w:p>
    <w:p w14:paraId="7AACA961" w14:textId="7D9C2FB7" w:rsidR="00287928" w:rsidRDefault="00287928" w:rsidP="00821EF8">
      <w:pPr>
        <w:pStyle w:val="FootnoteText"/>
        <w:jc w:val="both"/>
        <w:rPr>
          <w:rFonts w:cs="Times New Roman"/>
        </w:rPr>
      </w:pPr>
      <w:r>
        <w:rPr>
          <w:rFonts w:ascii="Times New Roman" w:hAnsi="Times New Roman" w:cs="Times New Roman"/>
          <w:sz w:val="20"/>
          <w:szCs w:val="20"/>
          <w:lang w:val="en-US"/>
        </w:rPr>
        <w:t xml:space="preserve"> May-</w:t>
      </w:r>
      <w:r w:rsidRPr="00E35493">
        <w:rPr>
          <w:rFonts w:ascii="Times New Roman" w:hAnsi="Times New Roman" w:cs="Times New Roman"/>
          <w:sz w:val="20"/>
          <w:szCs w:val="20"/>
          <w:lang w:val="en-US"/>
        </w:rPr>
        <w:t>June 1995. P. 4.</w:t>
      </w:r>
    </w:p>
  </w:footnote>
  <w:footnote w:id="223">
    <w:p w14:paraId="4CEAEC7E" w14:textId="77777777" w:rsidR="00287928" w:rsidRDefault="00287928" w:rsidP="00BA0BC9">
      <w:pPr>
        <w:pStyle w:val="FootnoteText"/>
        <w:jc w:val="both"/>
        <w:rPr>
          <w:rFonts w:cs="Times New Roman"/>
        </w:rPr>
      </w:pPr>
      <w:r w:rsidRPr="005B7956">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Low</w:t>
      </w:r>
      <w:r>
        <w:rPr>
          <w:rFonts w:ascii="Times New Roman" w:hAnsi="Times New Roman" w:cs="Times New Roman"/>
          <w:sz w:val="20"/>
          <w:szCs w:val="20"/>
          <w:lang w:val="en-US"/>
        </w:rPr>
        <w:t xml:space="preserve"> P</w:t>
      </w:r>
      <w:r w:rsidRPr="00E35493">
        <w:rPr>
          <w:rFonts w:ascii="Times New Roman" w:hAnsi="Times New Roman" w:cs="Times New Roman"/>
          <w:sz w:val="20"/>
          <w:szCs w:val="20"/>
          <w:lang w:val="en-US"/>
        </w:rPr>
        <w:t>. Trading Free: The GATT and U.S. Trade Policy // NY: T</w:t>
      </w:r>
      <w:r>
        <w:rPr>
          <w:rFonts w:ascii="Times New Roman" w:hAnsi="Times New Roman" w:cs="Times New Roman"/>
          <w:sz w:val="20"/>
          <w:szCs w:val="20"/>
          <w:lang w:val="en-US"/>
        </w:rPr>
        <w:t>he Twentieth Century Fund Press,</w:t>
      </w:r>
      <w:r w:rsidRPr="00E35493">
        <w:rPr>
          <w:rFonts w:ascii="Times New Roman" w:hAnsi="Times New Roman" w:cs="Times New Roman"/>
          <w:sz w:val="20"/>
          <w:szCs w:val="20"/>
          <w:lang w:val="en-US"/>
        </w:rPr>
        <w:t xml:space="preserve"> 1993. P. 227.</w:t>
      </w:r>
    </w:p>
  </w:footnote>
  <w:footnote w:id="224">
    <w:p w14:paraId="6B7F7A28" w14:textId="77777777" w:rsidR="00287928" w:rsidRDefault="00287928" w:rsidP="00BA0BC9">
      <w:pPr>
        <w:pStyle w:val="FootnoteText"/>
        <w:jc w:val="both"/>
        <w:rPr>
          <w:rFonts w:cs="Times New Roman"/>
        </w:rPr>
      </w:pPr>
      <w:r w:rsidRPr="005B7956">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Agreement on Textiles and </w:t>
      </w:r>
      <w:r w:rsidRPr="00BA0BC9">
        <w:rPr>
          <w:rFonts w:ascii="Times New Roman" w:hAnsi="Times New Roman" w:cs="Times New Roman"/>
          <w:sz w:val="20"/>
          <w:szCs w:val="20"/>
          <w:lang w:val="en-US"/>
        </w:rPr>
        <w:t>Clothing.</w:t>
      </w:r>
      <w:proofErr w:type="gramEnd"/>
      <w:r w:rsidRPr="00BA0BC9">
        <w:rPr>
          <w:rFonts w:ascii="Times New Roman" w:hAnsi="Times New Roman" w:cs="Times New Roman"/>
          <w:sz w:val="20"/>
          <w:szCs w:val="20"/>
          <w:lang w:val="en-US"/>
        </w:rPr>
        <w:t xml:space="preserve"> Article 6 // URL: </w:t>
      </w:r>
      <w:hyperlink r:id="rId50" w:history="1">
        <w:r w:rsidRPr="00BA0BC9">
          <w:rPr>
            <w:rStyle w:val="Hyperlink"/>
            <w:rFonts w:ascii="Times New Roman" w:hAnsi="Times New Roman" w:cs="Times New Roman"/>
            <w:color w:val="auto"/>
            <w:sz w:val="20"/>
            <w:szCs w:val="20"/>
            <w:lang w:val="en-US"/>
          </w:rPr>
          <w:t>https://www.wto.org/english/docs_e/legal_e/16-tex_e.htm</w:t>
        </w:r>
      </w:hyperlink>
      <w:r w:rsidRPr="00BA0BC9">
        <w:rPr>
          <w:rFonts w:ascii="Times New Roman" w:hAnsi="Times New Roman" w:cs="Times New Roman"/>
          <w:sz w:val="20"/>
          <w:szCs w:val="20"/>
          <w:lang w:val="en-US"/>
        </w:rPr>
        <w:t xml:space="preserve"> (</w:t>
      </w:r>
      <w:r w:rsidRPr="00BA0BC9">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BA0BC9">
        <w:rPr>
          <w:rFonts w:ascii="Times New Roman" w:hAnsi="Times New Roman" w:cs="Times New Roman"/>
          <w:sz w:val="20"/>
          <w:szCs w:val="20"/>
        </w:rPr>
        <w:t>обращения</w:t>
      </w:r>
      <w:r>
        <w:rPr>
          <w:rFonts w:ascii="Times New Roman" w:hAnsi="Times New Roman" w:cs="Times New Roman"/>
          <w:sz w:val="20"/>
          <w:szCs w:val="20"/>
          <w:lang w:val="en-US"/>
        </w:rPr>
        <w:t xml:space="preserve"> − 27.04.</w:t>
      </w:r>
      <w:r w:rsidRPr="00E35493">
        <w:rPr>
          <w:rFonts w:ascii="Times New Roman" w:hAnsi="Times New Roman" w:cs="Times New Roman"/>
          <w:sz w:val="20"/>
          <w:szCs w:val="20"/>
          <w:lang w:val="en-US"/>
        </w:rPr>
        <w:t>2017).</w:t>
      </w:r>
    </w:p>
  </w:footnote>
  <w:footnote w:id="225">
    <w:p w14:paraId="147E4F50" w14:textId="77777777" w:rsidR="00287928" w:rsidRDefault="00287928">
      <w:pPr>
        <w:pStyle w:val="FootnoteText"/>
        <w:rPr>
          <w:rFonts w:cs="Times New Roman"/>
        </w:rPr>
      </w:pPr>
      <w:r w:rsidRPr="005B7956">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p>
  </w:footnote>
  <w:footnote w:id="226">
    <w:p w14:paraId="4CB5706D" w14:textId="77777777" w:rsidR="00287928" w:rsidRDefault="00287928" w:rsidP="002E4C99">
      <w:pPr>
        <w:pStyle w:val="FootnoteText"/>
        <w:jc w:val="both"/>
        <w:rPr>
          <w:rFonts w:cs="Times New Roman"/>
        </w:rPr>
      </w:pPr>
      <w:r w:rsidRPr="005B7956">
        <w:rPr>
          <w:rStyle w:val="FootnoteReference"/>
          <w:rFonts w:ascii="Times New Roman" w:hAnsi="Times New Roman" w:cs="Times New Roman"/>
          <w:sz w:val="20"/>
          <w:szCs w:val="20"/>
        </w:rPr>
        <w:footnoteRef/>
      </w:r>
      <w:proofErr w:type="gramStart"/>
      <w:r w:rsidRPr="00E35493">
        <w:rPr>
          <w:rFonts w:ascii="Times New Roman" w:hAnsi="Times New Roman" w:cs="Times New Roman"/>
          <w:sz w:val="20"/>
          <w:szCs w:val="20"/>
          <w:lang w:val="en-US"/>
        </w:rPr>
        <w:t>Agreement on Subsidies and Countervailing Me</w:t>
      </w:r>
      <w:r>
        <w:rPr>
          <w:rFonts w:ascii="Times New Roman" w:hAnsi="Times New Roman" w:cs="Times New Roman"/>
          <w:sz w:val="20"/>
          <w:szCs w:val="20"/>
          <w:lang w:val="en-US"/>
        </w:rPr>
        <w:t>a</w:t>
      </w:r>
      <w:r w:rsidRPr="00E35493">
        <w:rPr>
          <w:rFonts w:ascii="Times New Roman" w:hAnsi="Times New Roman" w:cs="Times New Roman"/>
          <w:sz w:val="20"/>
          <w:szCs w:val="20"/>
          <w:lang w:val="en-US"/>
        </w:rPr>
        <w:t>sures.</w:t>
      </w:r>
      <w:proofErr w:type="gramEnd"/>
      <w:r w:rsidRPr="00E35493">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Article</w:t>
      </w:r>
      <w:proofErr w:type="spellEnd"/>
      <w:r>
        <w:rPr>
          <w:rFonts w:ascii="Times New Roman" w:hAnsi="Times New Roman" w:cs="Times New Roman"/>
          <w:sz w:val="20"/>
          <w:szCs w:val="20"/>
        </w:rPr>
        <w:t xml:space="preserve"> 6 // </w:t>
      </w:r>
      <w:r w:rsidRPr="002E4C99">
        <w:rPr>
          <w:rFonts w:ascii="Times New Roman" w:hAnsi="Times New Roman" w:cs="Times New Roman"/>
          <w:sz w:val="20"/>
          <w:szCs w:val="20"/>
        </w:rPr>
        <w:t xml:space="preserve">URL: </w:t>
      </w:r>
      <w:hyperlink r:id="rId51" w:history="1">
        <w:r w:rsidRPr="002E4C99">
          <w:rPr>
            <w:rStyle w:val="Hyperlink"/>
            <w:rFonts w:ascii="Times New Roman" w:hAnsi="Times New Roman" w:cs="Times New Roman"/>
            <w:color w:val="auto"/>
            <w:sz w:val="20"/>
            <w:szCs w:val="20"/>
          </w:rPr>
          <w:t>https://www.wto.org/english/docs_e/legal_e/24-scm_01_e.htm</w:t>
        </w:r>
      </w:hyperlink>
      <w:r>
        <w:rPr>
          <w:rFonts w:ascii="Times New Roman" w:hAnsi="Times New Roman" w:cs="Times New Roman"/>
          <w:sz w:val="20"/>
          <w:szCs w:val="20"/>
        </w:rPr>
        <w:t xml:space="preserve"> (дата обращения − 27.04.</w:t>
      </w:r>
      <w:r w:rsidRPr="002E4C99">
        <w:rPr>
          <w:rFonts w:ascii="Times New Roman" w:hAnsi="Times New Roman" w:cs="Times New Roman"/>
          <w:sz w:val="20"/>
          <w:szCs w:val="20"/>
        </w:rPr>
        <w:t>2017).</w:t>
      </w:r>
    </w:p>
  </w:footnote>
  <w:footnote w:id="227">
    <w:p w14:paraId="67A6E08F" w14:textId="77777777" w:rsidR="00287928" w:rsidRDefault="00287928" w:rsidP="002E4C99">
      <w:pPr>
        <w:pStyle w:val="FootnoteText"/>
        <w:jc w:val="both"/>
        <w:rPr>
          <w:rFonts w:cs="Times New Roman"/>
        </w:rPr>
      </w:pPr>
      <w:r w:rsidRPr="002E4C99">
        <w:rPr>
          <w:rStyle w:val="FootnoteReference"/>
          <w:rFonts w:ascii="Times New Roman" w:hAnsi="Times New Roman" w:cs="Times New Roman"/>
          <w:sz w:val="20"/>
          <w:szCs w:val="20"/>
        </w:rPr>
        <w:footnoteRef/>
      </w:r>
      <w:r w:rsidRPr="0045587B">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Agreement</w:t>
      </w:r>
      <w:r w:rsidRPr="0045587B">
        <w:rPr>
          <w:rFonts w:ascii="Times New Roman" w:hAnsi="Times New Roman" w:cs="Times New Roman"/>
          <w:sz w:val="20"/>
          <w:szCs w:val="20"/>
          <w:lang w:val="en-US"/>
        </w:rPr>
        <w:t xml:space="preserve"> </w:t>
      </w:r>
      <w:r>
        <w:rPr>
          <w:rFonts w:ascii="Times New Roman" w:hAnsi="Times New Roman" w:cs="Times New Roman"/>
          <w:sz w:val="20"/>
          <w:szCs w:val="20"/>
          <w:lang w:val="en-US"/>
        </w:rPr>
        <w:t>on</w:t>
      </w:r>
      <w:r w:rsidRPr="0045587B">
        <w:rPr>
          <w:rFonts w:ascii="Times New Roman" w:hAnsi="Times New Roman" w:cs="Times New Roman"/>
          <w:sz w:val="20"/>
          <w:szCs w:val="20"/>
          <w:lang w:val="en-US"/>
        </w:rPr>
        <w:t xml:space="preserve"> </w:t>
      </w:r>
      <w:r>
        <w:rPr>
          <w:rFonts w:ascii="Times New Roman" w:hAnsi="Times New Roman" w:cs="Times New Roman"/>
          <w:sz w:val="20"/>
          <w:szCs w:val="20"/>
          <w:lang w:val="en-US"/>
        </w:rPr>
        <w:t>Agriculture</w:t>
      </w:r>
      <w:r w:rsidRPr="0045587B">
        <w:rPr>
          <w:rFonts w:ascii="Times New Roman" w:hAnsi="Times New Roman" w:cs="Times New Roman"/>
          <w:sz w:val="20"/>
          <w:szCs w:val="20"/>
          <w:lang w:val="en-US"/>
        </w:rPr>
        <w:t>.</w:t>
      </w:r>
      <w:proofErr w:type="gramEnd"/>
      <w:r w:rsidRPr="0045587B">
        <w:rPr>
          <w:rFonts w:ascii="Times New Roman" w:hAnsi="Times New Roman" w:cs="Times New Roman"/>
          <w:sz w:val="20"/>
          <w:szCs w:val="20"/>
          <w:lang w:val="en-US"/>
        </w:rPr>
        <w:t xml:space="preserve"> </w:t>
      </w:r>
      <w:r w:rsidRPr="002E4C99">
        <w:rPr>
          <w:rFonts w:ascii="Times New Roman" w:hAnsi="Times New Roman" w:cs="Times New Roman"/>
          <w:sz w:val="20"/>
          <w:szCs w:val="20"/>
          <w:lang w:val="en-US"/>
        </w:rPr>
        <w:t>Article</w:t>
      </w:r>
      <w:r w:rsidRPr="0045587B">
        <w:rPr>
          <w:rFonts w:ascii="Times New Roman" w:hAnsi="Times New Roman" w:cs="Times New Roman"/>
          <w:sz w:val="20"/>
          <w:szCs w:val="20"/>
          <w:lang w:val="en-US"/>
        </w:rPr>
        <w:t xml:space="preserve"> 13 // </w:t>
      </w:r>
      <w:r w:rsidRPr="002E4C99">
        <w:rPr>
          <w:rFonts w:ascii="Times New Roman" w:hAnsi="Times New Roman" w:cs="Times New Roman"/>
          <w:sz w:val="20"/>
          <w:szCs w:val="20"/>
          <w:lang w:val="en-US"/>
        </w:rPr>
        <w:t>URL</w:t>
      </w:r>
      <w:r w:rsidRPr="0045587B">
        <w:rPr>
          <w:rFonts w:ascii="Times New Roman" w:hAnsi="Times New Roman" w:cs="Times New Roman"/>
          <w:sz w:val="20"/>
          <w:szCs w:val="20"/>
          <w:lang w:val="en-US"/>
        </w:rPr>
        <w:t xml:space="preserve">: </w:t>
      </w:r>
      <w:hyperlink r:id="rId52" w:history="1">
        <w:r w:rsidRPr="002E4C99">
          <w:rPr>
            <w:rStyle w:val="Hyperlink"/>
            <w:rFonts w:ascii="Times New Roman" w:hAnsi="Times New Roman" w:cs="Times New Roman"/>
            <w:color w:val="auto"/>
            <w:sz w:val="20"/>
            <w:szCs w:val="20"/>
            <w:lang w:val="en-US"/>
          </w:rPr>
          <w:t>https</w:t>
        </w:r>
        <w:r w:rsidRPr="0045587B">
          <w:rPr>
            <w:rStyle w:val="Hyperlink"/>
            <w:rFonts w:ascii="Times New Roman" w:hAnsi="Times New Roman" w:cs="Times New Roman"/>
            <w:color w:val="auto"/>
            <w:sz w:val="20"/>
            <w:szCs w:val="20"/>
            <w:lang w:val="en-US"/>
          </w:rPr>
          <w:t>://</w:t>
        </w:r>
        <w:r w:rsidRPr="002E4C99">
          <w:rPr>
            <w:rStyle w:val="Hyperlink"/>
            <w:rFonts w:ascii="Times New Roman" w:hAnsi="Times New Roman" w:cs="Times New Roman"/>
            <w:color w:val="auto"/>
            <w:sz w:val="20"/>
            <w:szCs w:val="20"/>
            <w:lang w:val="en-US"/>
          </w:rPr>
          <w:t>www</w:t>
        </w:r>
        <w:r w:rsidRPr="0045587B">
          <w:rPr>
            <w:rStyle w:val="Hyperlink"/>
            <w:rFonts w:ascii="Times New Roman" w:hAnsi="Times New Roman" w:cs="Times New Roman"/>
            <w:color w:val="auto"/>
            <w:sz w:val="20"/>
            <w:szCs w:val="20"/>
            <w:lang w:val="en-US"/>
          </w:rPr>
          <w:t>.</w:t>
        </w:r>
        <w:r w:rsidRPr="002E4C99">
          <w:rPr>
            <w:rStyle w:val="Hyperlink"/>
            <w:rFonts w:ascii="Times New Roman" w:hAnsi="Times New Roman" w:cs="Times New Roman"/>
            <w:color w:val="auto"/>
            <w:sz w:val="20"/>
            <w:szCs w:val="20"/>
            <w:lang w:val="en-US"/>
          </w:rPr>
          <w:t>wto</w:t>
        </w:r>
        <w:r w:rsidRPr="0045587B">
          <w:rPr>
            <w:rStyle w:val="Hyperlink"/>
            <w:rFonts w:ascii="Times New Roman" w:hAnsi="Times New Roman" w:cs="Times New Roman"/>
            <w:color w:val="auto"/>
            <w:sz w:val="20"/>
            <w:szCs w:val="20"/>
            <w:lang w:val="en-US"/>
          </w:rPr>
          <w:t>.</w:t>
        </w:r>
        <w:r w:rsidRPr="002E4C99">
          <w:rPr>
            <w:rStyle w:val="Hyperlink"/>
            <w:rFonts w:ascii="Times New Roman" w:hAnsi="Times New Roman" w:cs="Times New Roman"/>
            <w:color w:val="auto"/>
            <w:sz w:val="20"/>
            <w:szCs w:val="20"/>
            <w:lang w:val="en-US"/>
          </w:rPr>
          <w:t>org</w:t>
        </w:r>
        <w:r w:rsidRPr="0045587B">
          <w:rPr>
            <w:rStyle w:val="Hyperlink"/>
            <w:rFonts w:ascii="Times New Roman" w:hAnsi="Times New Roman" w:cs="Times New Roman"/>
            <w:color w:val="auto"/>
            <w:sz w:val="20"/>
            <w:szCs w:val="20"/>
            <w:lang w:val="en-US"/>
          </w:rPr>
          <w:t>/</w:t>
        </w:r>
        <w:r w:rsidRPr="002E4C99">
          <w:rPr>
            <w:rStyle w:val="Hyperlink"/>
            <w:rFonts w:ascii="Times New Roman" w:hAnsi="Times New Roman" w:cs="Times New Roman"/>
            <w:color w:val="auto"/>
            <w:sz w:val="20"/>
            <w:szCs w:val="20"/>
            <w:lang w:val="en-US"/>
          </w:rPr>
          <w:t>english</w:t>
        </w:r>
        <w:r w:rsidRPr="0045587B">
          <w:rPr>
            <w:rStyle w:val="Hyperlink"/>
            <w:rFonts w:ascii="Times New Roman" w:hAnsi="Times New Roman" w:cs="Times New Roman"/>
            <w:color w:val="auto"/>
            <w:sz w:val="20"/>
            <w:szCs w:val="20"/>
            <w:lang w:val="en-US"/>
          </w:rPr>
          <w:t>/</w:t>
        </w:r>
        <w:r w:rsidRPr="002E4C99">
          <w:rPr>
            <w:rStyle w:val="Hyperlink"/>
            <w:rFonts w:ascii="Times New Roman" w:hAnsi="Times New Roman" w:cs="Times New Roman"/>
            <w:color w:val="auto"/>
            <w:sz w:val="20"/>
            <w:szCs w:val="20"/>
            <w:lang w:val="en-US"/>
          </w:rPr>
          <w:t>docs</w:t>
        </w:r>
        <w:r w:rsidRPr="0045587B">
          <w:rPr>
            <w:rStyle w:val="Hyperlink"/>
            <w:rFonts w:ascii="Times New Roman" w:hAnsi="Times New Roman" w:cs="Times New Roman"/>
            <w:color w:val="auto"/>
            <w:sz w:val="20"/>
            <w:szCs w:val="20"/>
            <w:lang w:val="en-US"/>
          </w:rPr>
          <w:t>_</w:t>
        </w:r>
        <w:r w:rsidRPr="002E4C99">
          <w:rPr>
            <w:rStyle w:val="Hyperlink"/>
            <w:rFonts w:ascii="Times New Roman" w:hAnsi="Times New Roman" w:cs="Times New Roman"/>
            <w:color w:val="auto"/>
            <w:sz w:val="20"/>
            <w:szCs w:val="20"/>
            <w:lang w:val="en-US"/>
          </w:rPr>
          <w:t>e</w:t>
        </w:r>
        <w:r w:rsidRPr="0045587B">
          <w:rPr>
            <w:rStyle w:val="Hyperlink"/>
            <w:rFonts w:ascii="Times New Roman" w:hAnsi="Times New Roman" w:cs="Times New Roman"/>
            <w:color w:val="auto"/>
            <w:sz w:val="20"/>
            <w:szCs w:val="20"/>
            <w:lang w:val="en-US"/>
          </w:rPr>
          <w:t>/</w:t>
        </w:r>
        <w:r w:rsidRPr="002E4C99">
          <w:rPr>
            <w:rStyle w:val="Hyperlink"/>
            <w:rFonts w:ascii="Times New Roman" w:hAnsi="Times New Roman" w:cs="Times New Roman"/>
            <w:color w:val="auto"/>
            <w:sz w:val="20"/>
            <w:szCs w:val="20"/>
            <w:lang w:val="en-US"/>
          </w:rPr>
          <w:t>legal</w:t>
        </w:r>
        <w:r w:rsidRPr="0045587B">
          <w:rPr>
            <w:rStyle w:val="Hyperlink"/>
            <w:rFonts w:ascii="Times New Roman" w:hAnsi="Times New Roman" w:cs="Times New Roman"/>
            <w:color w:val="auto"/>
            <w:sz w:val="20"/>
            <w:szCs w:val="20"/>
            <w:lang w:val="en-US"/>
          </w:rPr>
          <w:t>_</w:t>
        </w:r>
        <w:r w:rsidRPr="002E4C99">
          <w:rPr>
            <w:rStyle w:val="Hyperlink"/>
            <w:rFonts w:ascii="Times New Roman" w:hAnsi="Times New Roman" w:cs="Times New Roman"/>
            <w:color w:val="auto"/>
            <w:sz w:val="20"/>
            <w:szCs w:val="20"/>
            <w:lang w:val="en-US"/>
          </w:rPr>
          <w:t>e</w:t>
        </w:r>
        <w:r w:rsidRPr="0045587B">
          <w:rPr>
            <w:rStyle w:val="Hyperlink"/>
            <w:rFonts w:ascii="Times New Roman" w:hAnsi="Times New Roman" w:cs="Times New Roman"/>
            <w:color w:val="auto"/>
            <w:sz w:val="20"/>
            <w:szCs w:val="20"/>
            <w:lang w:val="en-US"/>
          </w:rPr>
          <w:t>/14-</w:t>
        </w:r>
        <w:r w:rsidRPr="002E4C99">
          <w:rPr>
            <w:rStyle w:val="Hyperlink"/>
            <w:rFonts w:ascii="Times New Roman" w:hAnsi="Times New Roman" w:cs="Times New Roman"/>
            <w:color w:val="auto"/>
            <w:sz w:val="20"/>
            <w:szCs w:val="20"/>
            <w:lang w:val="en-US"/>
          </w:rPr>
          <w:t>ag</w:t>
        </w:r>
        <w:r w:rsidRPr="0045587B">
          <w:rPr>
            <w:rStyle w:val="Hyperlink"/>
            <w:rFonts w:ascii="Times New Roman" w:hAnsi="Times New Roman" w:cs="Times New Roman"/>
            <w:color w:val="auto"/>
            <w:sz w:val="20"/>
            <w:szCs w:val="20"/>
            <w:lang w:val="en-US"/>
          </w:rPr>
          <w:t>_01_</w:t>
        </w:r>
        <w:r w:rsidRPr="002E4C99">
          <w:rPr>
            <w:rStyle w:val="Hyperlink"/>
            <w:rFonts w:ascii="Times New Roman" w:hAnsi="Times New Roman" w:cs="Times New Roman"/>
            <w:color w:val="auto"/>
            <w:sz w:val="20"/>
            <w:szCs w:val="20"/>
            <w:lang w:val="en-US"/>
          </w:rPr>
          <w:t>e</w:t>
        </w:r>
        <w:r w:rsidRPr="0045587B">
          <w:rPr>
            <w:rStyle w:val="Hyperlink"/>
            <w:rFonts w:ascii="Times New Roman" w:hAnsi="Times New Roman" w:cs="Times New Roman"/>
            <w:color w:val="auto"/>
            <w:sz w:val="20"/>
            <w:szCs w:val="20"/>
            <w:lang w:val="en-US"/>
          </w:rPr>
          <w:t>.</w:t>
        </w:r>
        <w:r w:rsidRPr="002E4C99">
          <w:rPr>
            <w:rStyle w:val="Hyperlink"/>
            <w:rFonts w:ascii="Times New Roman" w:hAnsi="Times New Roman" w:cs="Times New Roman"/>
            <w:color w:val="auto"/>
            <w:sz w:val="20"/>
            <w:szCs w:val="20"/>
            <w:lang w:val="en-US"/>
          </w:rPr>
          <w:t>htm</w:t>
        </w:r>
      </w:hyperlink>
      <w:r w:rsidRPr="0045587B">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45587B">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45587B">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45587B">
        <w:rPr>
          <w:rFonts w:ascii="Times New Roman" w:hAnsi="Times New Roman" w:cs="Times New Roman"/>
          <w:sz w:val="20"/>
          <w:szCs w:val="20"/>
          <w:lang w:val="en-US"/>
        </w:rPr>
        <w:t xml:space="preserve"> 27.04.2017).</w:t>
      </w:r>
    </w:p>
  </w:footnote>
  <w:footnote w:id="228">
    <w:p w14:paraId="0801BB6C" w14:textId="77777777" w:rsidR="00287928" w:rsidRDefault="00287928" w:rsidP="00862B40">
      <w:pPr>
        <w:pStyle w:val="FootnoteText"/>
        <w:jc w:val="both"/>
        <w:rPr>
          <w:rFonts w:cs="Times New Roman"/>
        </w:rPr>
      </w:pPr>
      <w:r w:rsidRPr="002E4C99">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sidRPr="002E4C99">
        <w:rPr>
          <w:rFonts w:ascii="Times New Roman" w:hAnsi="Times New Roman" w:cs="Times New Roman"/>
          <w:sz w:val="20"/>
          <w:szCs w:val="20"/>
          <w:lang w:val="en-US"/>
        </w:rPr>
        <w:t>Agreement on Trade-Related Investment Measures // URL</w:t>
      </w:r>
      <w:r w:rsidRPr="00862B40">
        <w:rPr>
          <w:rFonts w:ascii="Times New Roman" w:hAnsi="Times New Roman" w:cs="Times New Roman"/>
          <w:sz w:val="20"/>
          <w:szCs w:val="20"/>
          <w:lang w:val="en-US"/>
        </w:rPr>
        <w:t xml:space="preserve">: </w:t>
      </w:r>
      <w:hyperlink r:id="rId53" w:history="1">
        <w:r w:rsidRPr="00862B40">
          <w:rPr>
            <w:rStyle w:val="Hyperlink"/>
            <w:rFonts w:ascii="Times New Roman" w:hAnsi="Times New Roman" w:cs="Times New Roman"/>
            <w:color w:val="auto"/>
            <w:sz w:val="20"/>
            <w:szCs w:val="20"/>
            <w:lang w:val="en-US"/>
          </w:rPr>
          <w:t>https://www.wto.org/english/docs_e/legal_e/18-trims_e.htm</w:t>
        </w:r>
      </w:hyperlink>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дата</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обращения</w:t>
      </w:r>
      <w:proofErr w:type="spellEnd"/>
      <w:r>
        <w:rPr>
          <w:rFonts w:ascii="Times New Roman" w:hAnsi="Times New Roman" w:cs="Times New Roman"/>
          <w:sz w:val="20"/>
          <w:szCs w:val="20"/>
          <w:lang w:val="en-US"/>
        </w:rPr>
        <w:t xml:space="preserve"> − 29.04.</w:t>
      </w:r>
      <w:r w:rsidRPr="00862B40">
        <w:rPr>
          <w:rFonts w:ascii="Times New Roman" w:hAnsi="Times New Roman" w:cs="Times New Roman"/>
          <w:sz w:val="20"/>
          <w:szCs w:val="20"/>
          <w:lang w:val="en-US"/>
        </w:rPr>
        <w:t>2017).</w:t>
      </w:r>
    </w:p>
  </w:footnote>
  <w:footnote w:id="229">
    <w:p w14:paraId="457FE02C" w14:textId="3BAE324C" w:rsidR="00287928" w:rsidRDefault="00287928" w:rsidP="00862B40">
      <w:pPr>
        <w:pStyle w:val="FootnoteText"/>
        <w:jc w:val="both"/>
        <w:rPr>
          <w:rFonts w:cs="Times New Roman"/>
        </w:rPr>
      </w:pPr>
      <w:r w:rsidRPr="00862B40">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Low</w:t>
      </w:r>
      <w:r>
        <w:rPr>
          <w:rFonts w:ascii="Times New Roman" w:hAnsi="Times New Roman" w:cs="Times New Roman"/>
          <w:sz w:val="20"/>
          <w:szCs w:val="20"/>
          <w:lang w:val="en-US"/>
        </w:rPr>
        <w:t xml:space="preserve"> P</w:t>
      </w:r>
      <w:r w:rsidRPr="00E35493">
        <w:rPr>
          <w:rFonts w:ascii="Times New Roman" w:hAnsi="Times New Roman" w:cs="Times New Roman"/>
          <w:sz w:val="20"/>
          <w:szCs w:val="20"/>
          <w:lang w:val="en-US"/>
        </w:rPr>
        <w:t>. Trading Free: The GATT and U.S. Trade Policy // NY: T</w:t>
      </w:r>
      <w:r>
        <w:rPr>
          <w:rFonts w:ascii="Times New Roman" w:hAnsi="Times New Roman" w:cs="Times New Roman"/>
          <w:sz w:val="20"/>
          <w:szCs w:val="20"/>
          <w:lang w:val="en-US"/>
        </w:rPr>
        <w:t>he Twentieth Century Fund Press,</w:t>
      </w:r>
      <w:r w:rsidRPr="00E35493">
        <w:rPr>
          <w:rFonts w:ascii="Times New Roman" w:hAnsi="Times New Roman" w:cs="Times New Roman"/>
          <w:sz w:val="20"/>
          <w:szCs w:val="20"/>
          <w:lang w:val="en-US"/>
        </w:rPr>
        <w:t xml:space="preserve"> 1993. P. 231.</w:t>
      </w:r>
    </w:p>
  </w:footnote>
  <w:footnote w:id="230">
    <w:p w14:paraId="79339F45" w14:textId="77777777" w:rsidR="00287928" w:rsidRDefault="00287928" w:rsidP="00862B40">
      <w:pPr>
        <w:pStyle w:val="FootnoteText"/>
        <w:jc w:val="both"/>
        <w:rPr>
          <w:rFonts w:ascii="Times New Roman" w:hAnsi="Times New Roman" w:cs="Times New Roman"/>
          <w:sz w:val="20"/>
          <w:szCs w:val="20"/>
          <w:lang w:val="en-US"/>
        </w:rPr>
      </w:pPr>
      <w:r w:rsidRPr="00862B40">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Agreement on Trade-Related </w:t>
      </w:r>
      <w:r w:rsidRPr="00862B40">
        <w:rPr>
          <w:rFonts w:ascii="Times New Roman" w:hAnsi="Times New Roman" w:cs="Times New Roman"/>
          <w:sz w:val="20"/>
          <w:szCs w:val="20"/>
          <w:lang w:val="en-US"/>
        </w:rPr>
        <w:t xml:space="preserve">Aspects of Intellectual Property Rights // </w:t>
      </w:r>
    </w:p>
    <w:p w14:paraId="55C7CBD4" w14:textId="4C72006B" w:rsidR="00287928" w:rsidRDefault="00287928" w:rsidP="00862B40">
      <w:pPr>
        <w:pStyle w:val="FootnoteText"/>
        <w:jc w:val="both"/>
        <w:rPr>
          <w:rFonts w:cs="Times New Roman"/>
        </w:rPr>
      </w:pPr>
      <w:r>
        <w:rPr>
          <w:rFonts w:ascii="Times New Roman" w:hAnsi="Times New Roman" w:cs="Times New Roman"/>
          <w:sz w:val="20"/>
          <w:szCs w:val="20"/>
          <w:lang w:val="en-US"/>
        </w:rPr>
        <w:t xml:space="preserve">URL: </w:t>
      </w:r>
      <w:hyperlink r:id="rId54" w:history="1">
        <w:r w:rsidRPr="00862B40">
          <w:rPr>
            <w:rStyle w:val="Hyperlink"/>
            <w:rFonts w:ascii="Times New Roman" w:hAnsi="Times New Roman" w:cs="Times New Roman"/>
            <w:color w:val="auto"/>
            <w:sz w:val="20"/>
            <w:szCs w:val="20"/>
            <w:lang w:val="en-US"/>
          </w:rPr>
          <w:t>https://www.wto.org/english/docs_e/legal_e/27-trips_01_e.htm</w:t>
        </w:r>
      </w:hyperlink>
      <w:r w:rsidRPr="00862B40">
        <w:rPr>
          <w:rFonts w:ascii="Times New Roman" w:hAnsi="Times New Roman" w:cs="Times New Roman"/>
          <w:sz w:val="20"/>
          <w:szCs w:val="20"/>
          <w:lang w:val="en-US"/>
        </w:rPr>
        <w:t xml:space="preserve"> (</w:t>
      </w:r>
      <w:r w:rsidRPr="00862B40">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862B40">
        <w:rPr>
          <w:rFonts w:ascii="Times New Roman" w:hAnsi="Times New Roman" w:cs="Times New Roman"/>
          <w:sz w:val="20"/>
          <w:szCs w:val="20"/>
        </w:rPr>
        <w:t>обращения</w:t>
      </w:r>
      <w:r>
        <w:rPr>
          <w:rFonts w:ascii="Times New Roman" w:hAnsi="Times New Roman" w:cs="Times New Roman"/>
          <w:sz w:val="20"/>
          <w:szCs w:val="20"/>
          <w:lang w:val="en-US"/>
        </w:rPr>
        <w:t xml:space="preserve"> − 29.04.</w:t>
      </w:r>
      <w:r w:rsidRPr="00E35493">
        <w:rPr>
          <w:rFonts w:ascii="Times New Roman" w:hAnsi="Times New Roman" w:cs="Times New Roman"/>
          <w:sz w:val="20"/>
          <w:szCs w:val="20"/>
          <w:lang w:val="en-US"/>
        </w:rPr>
        <w:t>2017).</w:t>
      </w:r>
    </w:p>
  </w:footnote>
  <w:footnote w:id="231">
    <w:p w14:paraId="4C86E781" w14:textId="77777777" w:rsidR="00287928" w:rsidRDefault="00287928" w:rsidP="00862B40">
      <w:pPr>
        <w:pStyle w:val="FootnoteText"/>
        <w:jc w:val="both"/>
        <w:rPr>
          <w:rFonts w:ascii="Times New Roman" w:hAnsi="Times New Roman" w:cs="Times New Roman"/>
          <w:sz w:val="20"/>
          <w:szCs w:val="20"/>
          <w:lang w:val="en-US"/>
        </w:rPr>
      </w:pPr>
      <w:r w:rsidRPr="00862B40">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US Trade Policy since 1934 // The United States</w:t>
      </w:r>
      <w:r>
        <w:rPr>
          <w:rFonts w:ascii="Times New Roman" w:hAnsi="Times New Roman" w:cs="Times New Roman"/>
          <w:sz w:val="20"/>
          <w:szCs w:val="20"/>
          <w:lang w:val="en-US"/>
        </w:rPr>
        <w:t xml:space="preserve"> International Trade Commission // </w:t>
      </w:r>
    </w:p>
    <w:p w14:paraId="6CE367AB" w14:textId="6E6C2982" w:rsidR="00287928" w:rsidRDefault="00287928" w:rsidP="00862B40">
      <w:pPr>
        <w:pStyle w:val="FootnoteText"/>
        <w:jc w:val="both"/>
        <w:rPr>
          <w:rFonts w:cs="Times New Roman"/>
        </w:rPr>
      </w:pPr>
      <w:r w:rsidRPr="00967BE9">
        <w:rPr>
          <w:rFonts w:ascii="Times New Roman" w:hAnsi="Times New Roman" w:cs="Times New Roman"/>
          <w:sz w:val="20"/>
          <w:szCs w:val="20"/>
        </w:rPr>
        <w:t xml:space="preserve">URL: </w:t>
      </w:r>
      <w:hyperlink r:id="rId55" w:history="1">
        <w:r w:rsidRPr="00967BE9">
          <w:rPr>
            <w:rStyle w:val="Hyperlink"/>
            <w:rFonts w:ascii="Times New Roman" w:hAnsi="Times New Roman" w:cs="Times New Roman"/>
            <w:color w:val="auto"/>
            <w:sz w:val="20"/>
            <w:szCs w:val="20"/>
          </w:rPr>
          <w:t>https://www.usitc.gov/publications/332/us_trade_policy_since1934_ir6_pub4094.pdf</w:t>
        </w:r>
      </w:hyperlink>
      <w:r w:rsidRPr="00967BE9">
        <w:rPr>
          <w:rFonts w:ascii="Times New Roman" w:hAnsi="Times New Roman" w:cs="Times New Roman"/>
          <w:sz w:val="20"/>
          <w:szCs w:val="20"/>
        </w:rPr>
        <w:t xml:space="preserve"> (дата</w:t>
      </w:r>
      <w:r>
        <w:rPr>
          <w:rFonts w:ascii="Times New Roman" w:hAnsi="Times New Roman" w:cs="Times New Roman"/>
          <w:sz w:val="20"/>
          <w:szCs w:val="20"/>
        </w:rPr>
        <w:t xml:space="preserve"> обращения − 28.02.</w:t>
      </w:r>
      <w:r w:rsidRPr="00967BE9">
        <w:rPr>
          <w:rFonts w:ascii="Times New Roman" w:hAnsi="Times New Roman" w:cs="Times New Roman"/>
          <w:sz w:val="20"/>
          <w:szCs w:val="20"/>
        </w:rPr>
        <w:t>2015).</w:t>
      </w:r>
    </w:p>
  </w:footnote>
  <w:footnote w:id="232">
    <w:p w14:paraId="6B0CFB49" w14:textId="35D9E7B1" w:rsidR="00287928" w:rsidRDefault="00287928" w:rsidP="00C17EF4">
      <w:pPr>
        <w:pStyle w:val="FootnoteText"/>
        <w:jc w:val="both"/>
        <w:rPr>
          <w:rFonts w:ascii="Times New Roman" w:hAnsi="Times New Roman" w:cs="Times New Roman"/>
          <w:sz w:val="20"/>
          <w:szCs w:val="20"/>
          <w:lang w:val="en-US"/>
        </w:rPr>
      </w:pPr>
      <w:r w:rsidRPr="005B7956">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Mann</w:t>
      </w:r>
      <w:r w:rsidRPr="00C01BA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 American Empires: Past and Present // Canadian Review of Sociology. Vol. 45. No. 1. 2008. </w:t>
      </w:r>
    </w:p>
    <w:p w14:paraId="6C111C93" w14:textId="77777777" w:rsidR="00287928" w:rsidRDefault="00287928" w:rsidP="00C17EF4">
      <w:pPr>
        <w:pStyle w:val="FootnoteText"/>
        <w:jc w:val="both"/>
        <w:rPr>
          <w:rFonts w:cs="Times New Roman"/>
        </w:rPr>
      </w:pPr>
      <w:r>
        <w:rPr>
          <w:rFonts w:ascii="Times New Roman" w:hAnsi="Times New Roman" w:cs="Times New Roman"/>
          <w:sz w:val="20"/>
          <w:szCs w:val="20"/>
          <w:lang w:val="en-US"/>
        </w:rPr>
        <w:t xml:space="preserve">P. 43. </w:t>
      </w:r>
    </w:p>
  </w:footnote>
  <w:footnote w:id="233">
    <w:p w14:paraId="67821362" w14:textId="77777777" w:rsidR="00287928" w:rsidRDefault="00287928">
      <w:pPr>
        <w:pStyle w:val="FootnoteText"/>
        <w:rPr>
          <w:rFonts w:cs="Times New Roman"/>
        </w:rPr>
      </w:pPr>
      <w:r w:rsidRPr="00243DB8">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sidRPr="00243DB8">
        <w:rPr>
          <w:rFonts w:ascii="Times New Roman" w:hAnsi="Times New Roman" w:cs="Times New Roman"/>
          <w:sz w:val="20"/>
          <w:szCs w:val="20"/>
          <w:lang w:val="en-US"/>
        </w:rPr>
        <w:t xml:space="preserve">General Agreement on Trade in Services // URL: </w:t>
      </w:r>
      <w:hyperlink r:id="rId56" w:history="1">
        <w:r w:rsidRPr="00243DB8">
          <w:rPr>
            <w:rStyle w:val="Hyperlink"/>
            <w:rFonts w:ascii="Times New Roman" w:hAnsi="Times New Roman" w:cs="Times New Roman"/>
            <w:color w:val="auto"/>
            <w:sz w:val="20"/>
            <w:szCs w:val="20"/>
            <w:lang w:val="en-US"/>
          </w:rPr>
          <w:t>https://www.wto.org/english/docs_e/legal_e/26-gats_01_e.htm</w:t>
        </w:r>
      </w:hyperlink>
      <w:r w:rsidRPr="00243DB8">
        <w:rPr>
          <w:rFonts w:ascii="Times New Roman" w:hAnsi="Times New Roman" w:cs="Times New Roman"/>
          <w:sz w:val="20"/>
          <w:szCs w:val="20"/>
          <w:lang w:val="en-US"/>
        </w:rPr>
        <w:t xml:space="preserve"> (</w:t>
      </w:r>
      <w:r w:rsidRPr="00243DB8">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243DB8">
        <w:rPr>
          <w:rFonts w:ascii="Times New Roman" w:hAnsi="Times New Roman" w:cs="Times New Roman"/>
          <w:sz w:val="20"/>
          <w:szCs w:val="20"/>
        </w:rPr>
        <w:t>обращения</w:t>
      </w:r>
      <w:r>
        <w:rPr>
          <w:rFonts w:ascii="Times New Roman" w:hAnsi="Times New Roman" w:cs="Times New Roman"/>
          <w:sz w:val="20"/>
          <w:szCs w:val="20"/>
          <w:lang w:val="en-US"/>
        </w:rPr>
        <w:t xml:space="preserve"> − 29.04.</w:t>
      </w:r>
      <w:r w:rsidRPr="00E35493">
        <w:rPr>
          <w:rFonts w:ascii="Times New Roman" w:hAnsi="Times New Roman" w:cs="Times New Roman"/>
          <w:sz w:val="20"/>
          <w:szCs w:val="20"/>
          <w:lang w:val="en-US"/>
        </w:rPr>
        <w:t>2017).</w:t>
      </w:r>
    </w:p>
  </w:footnote>
  <w:footnote w:id="234">
    <w:p w14:paraId="042E8AAB" w14:textId="77777777" w:rsidR="00287928" w:rsidRDefault="00287928">
      <w:pPr>
        <w:pStyle w:val="FootnoteText"/>
        <w:rPr>
          <w:rFonts w:cs="Times New Roman"/>
        </w:rPr>
      </w:pPr>
      <w:r w:rsidRPr="00243DB8">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sidRPr="00243DB8">
        <w:rPr>
          <w:rFonts w:ascii="Times New Roman" w:hAnsi="Times New Roman" w:cs="Times New Roman"/>
          <w:sz w:val="20"/>
          <w:szCs w:val="20"/>
          <w:lang w:val="en-US"/>
        </w:rPr>
        <w:t>Ibid.</w:t>
      </w:r>
    </w:p>
  </w:footnote>
  <w:footnote w:id="235">
    <w:p w14:paraId="088A8376" w14:textId="6D773B4C" w:rsidR="00287928" w:rsidRPr="00FC77E0" w:rsidRDefault="00287928" w:rsidP="00243DB8">
      <w:pPr>
        <w:pStyle w:val="FootnoteText"/>
        <w:jc w:val="both"/>
        <w:rPr>
          <w:rFonts w:ascii="Times New Roman" w:hAnsi="Times New Roman" w:cs="Times New Roman"/>
          <w:sz w:val="20"/>
          <w:szCs w:val="20"/>
        </w:rPr>
      </w:pPr>
      <w:r w:rsidRPr="00243DB8">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gramStart"/>
      <w:r w:rsidRPr="00E35493">
        <w:rPr>
          <w:rFonts w:ascii="Times New Roman" w:hAnsi="Times New Roman" w:cs="Times New Roman"/>
          <w:sz w:val="20"/>
          <w:szCs w:val="20"/>
          <w:lang w:val="en-US"/>
        </w:rPr>
        <w:t>Marrakesh Agreement Establishing World Trade Organization.</w:t>
      </w:r>
      <w:proofErr w:type="gramEnd"/>
      <w:r w:rsidRPr="00E35493">
        <w:rPr>
          <w:rFonts w:ascii="Times New Roman" w:hAnsi="Times New Roman" w:cs="Times New Roman"/>
          <w:sz w:val="20"/>
          <w:szCs w:val="20"/>
          <w:lang w:val="en-US"/>
        </w:rPr>
        <w:t xml:space="preserve"> </w:t>
      </w:r>
      <w:proofErr w:type="spellStart"/>
      <w:r w:rsidRPr="00243DB8">
        <w:rPr>
          <w:rFonts w:ascii="Times New Roman" w:hAnsi="Times New Roman" w:cs="Times New Roman"/>
          <w:sz w:val="20"/>
          <w:szCs w:val="20"/>
        </w:rPr>
        <w:t>Article</w:t>
      </w:r>
      <w:proofErr w:type="spellEnd"/>
      <w:r w:rsidRPr="00243DB8">
        <w:rPr>
          <w:rFonts w:ascii="Times New Roman" w:hAnsi="Times New Roman" w:cs="Times New Roman"/>
          <w:sz w:val="20"/>
          <w:szCs w:val="20"/>
        </w:rPr>
        <w:t xml:space="preserve"> IX // URL: </w:t>
      </w:r>
      <w:hyperlink r:id="rId57" w:anchor="articleIX" w:history="1">
        <w:r w:rsidRPr="00243DB8">
          <w:rPr>
            <w:rStyle w:val="Hyperlink"/>
            <w:rFonts w:ascii="Times New Roman" w:hAnsi="Times New Roman" w:cs="Times New Roman"/>
            <w:color w:val="auto"/>
            <w:sz w:val="20"/>
            <w:szCs w:val="20"/>
          </w:rPr>
          <w:t>https://www.wto.org/english/docs_e/legal_e/04-wto_e.htm#articleIX</w:t>
        </w:r>
      </w:hyperlink>
      <w:r>
        <w:rPr>
          <w:rFonts w:ascii="Times New Roman" w:hAnsi="Times New Roman" w:cs="Times New Roman"/>
          <w:sz w:val="20"/>
          <w:szCs w:val="20"/>
        </w:rPr>
        <w:t xml:space="preserve"> (дата обращения − 1.05.</w:t>
      </w:r>
      <w:r w:rsidRPr="00243DB8">
        <w:rPr>
          <w:rFonts w:ascii="Times New Roman" w:hAnsi="Times New Roman" w:cs="Times New Roman"/>
          <w:sz w:val="20"/>
          <w:szCs w:val="20"/>
        </w:rPr>
        <w:t>2017)</w:t>
      </w:r>
      <w:r>
        <w:rPr>
          <w:rFonts w:ascii="Times New Roman" w:hAnsi="Times New Roman" w:cs="Times New Roman"/>
          <w:sz w:val="20"/>
          <w:szCs w:val="20"/>
        </w:rPr>
        <w:t>.</w:t>
      </w:r>
    </w:p>
  </w:footnote>
  <w:footnote w:id="236">
    <w:p w14:paraId="44E20854" w14:textId="77777777" w:rsidR="00287928" w:rsidRDefault="00287928">
      <w:pPr>
        <w:pStyle w:val="FootnoteText"/>
        <w:rPr>
          <w:rFonts w:cs="Times New Roman"/>
        </w:rPr>
      </w:pPr>
      <w:r w:rsidRPr="00C02519">
        <w:rPr>
          <w:rStyle w:val="FootnoteReference"/>
          <w:rFonts w:ascii="Times New Roman" w:hAnsi="Times New Roman" w:cs="Times New Roman"/>
          <w:sz w:val="20"/>
          <w:szCs w:val="20"/>
        </w:rPr>
        <w:footnoteRef/>
      </w:r>
      <w:r w:rsidRPr="0045587B">
        <w:rPr>
          <w:rFonts w:ascii="Times New Roman" w:hAnsi="Times New Roman" w:cs="Times New Roman"/>
          <w:sz w:val="20"/>
          <w:szCs w:val="20"/>
          <w:lang w:val="en-US"/>
        </w:rPr>
        <w:t xml:space="preserve"> </w:t>
      </w:r>
      <w:proofErr w:type="spellStart"/>
      <w:r w:rsidRPr="00E35493">
        <w:rPr>
          <w:rFonts w:ascii="Times New Roman" w:hAnsi="Times New Roman" w:cs="Times New Roman"/>
          <w:sz w:val="20"/>
          <w:szCs w:val="20"/>
          <w:lang w:val="en-US"/>
        </w:rPr>
        <w:t>Fieleke</w:t>
      </w:r>
      <w:proofErr w:type="spellEnd"/>
      <w:r w:rsidRPr="00B73EEA">
        <w:rPr>
          <w:rFonts w:ascii="Times New Roman" w:hAnsi="Times New Roman" w:cs="Times New Roman"/>
          <w:sz w:val="20"/>
          <w:szCs w:val="20"/>
          <w:lang w:val="en-US"/>
        </w:rPr>
        <w:t xml:space="preserve"> </w:t>
      </w:r>
      <w:r>
        <w:rPr>
          <w:rFonts w:ascii="Times New Roman" w:hAnsi="Times New Roman" w:cs="Times New Roman"/>
          <w:sz w:val="20"/>
          <w:szCs w:val="20"/>
          <w:lang w:val="en-US"/>
        </w:rPr>
        <w:t>N. S</w:t>
      </w:r>
      <w:r w:rsidRPr="00E35493">
        <w:rPr>
          <w:rFonts w:ascii="Times New Roman" w:hAnsi="Times New Roman" w:cs="Times New Roman"/>
          <w:sz w:val="20"/>
          <w:szCs w:val="20"/>
          <w:lang w:val="en-US"/>
        </w:rPr>
        <w:t>. The Uruguay Round of Trade negotiations: An Overview // New England Economic Review. May/June 1995. P.</w:t>
      </w:r>
      <w:r>
        <w:rPr>
          <w:rFonts w:ascii="Times New Roman" w:hAnsi="Times New Roman" w:cs="Times New Roman"/>
          <w:sz w:val="20"/>
          <w:szCs w:val="20"/>
          <w:lang w:val="en-US"/>
        </w:rPr>
        <w:t xml:space="preserve"> 7.</w:t>
      </w:r>
    </w:p>
  </w:footnote>
  <w:footnote w:id="237">
    <w:p w14:paraId="2E665CC7" w14:textId="6190075C" w:rsidR="00287928" w:rsidRPr="00FC77E0" w:rsidRDefault="00287928" w:rsidP="00243DB8">
      <w:pPr>
        <w:pStyle w:val="FootnoteText"/>
        <w:jc w:val="both"/>
        <w:rPr>
          <w:rFonts w:ascii="Times New Roman" w:hAnsi="Times New Roman" w:cs="Times New Roman"/>
          <w:sz w:val="20"/>
          <w:szCs w:val="20"/>
          <w:lang w:val="en-US"/>
        </w:rPr>
      </w:pPr>
      <w:r w:rsidRPr="009F72CE">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gramStart"/>
      <w:r w:rsidRPr="00E35493">
        <w:rPr>
          <w:rFonts w:ascii="Times New Roman" w:hAnsi="Times New Roman" w:cs="Times New Roman"/>
          <w:sz w:val="20"/>
          <w:szCs w:val="20"/>
          <w:lang w:val="en-US"/>
        </w:rPr>
        <w:t>Marrakesh Agreement Establishing World Trade Organization.</w:t>
      </w:r>
      <w:proofErr w:type="gramEnd"/>
      <w:r w:rsidRPr="00E35493">
        <w:rPr>
          <w:rFonts w:ascii="Times New Roman" w:hAnsi="Times New Roman" w:cs="Times New Roman"/>
          <w:sz w:val="20"/>
          <w:szCs w:val="20"/>
          <w:lang w:val="en-US"/>
        </w:rPr>
        <w:t xml:space="preserve"> </w:t>
      </w:r>
      <w:r w:rsidRPr="0045587B">
        <w:rPr>
          <w:rFonts w:ascii="Times New Roman" w:hAnsi="Times New Roman" w:cs="Times New Roman"/>
          <w:sz w:val="20"/>
          <w:szCs w:val="20"/>
          <w:lang w:val="en-US"/>
        </w:rPr>
        <w:t xml:space="preserve">Article IX // URL: </w:t>
      </w:r>
      <w:hyperlink r:id="rId58" w:anchor="articleIX" w:history="1">
        <w:r w:rsidRPr="0045587B">
          <w:rPr>
            <w:rStyle w:val="Hyperlink"/>
            <w:rFonts w:ascii="Times New Roman" w:hAnsi="Times New Roman" w:cs="Times New Roman"/>
            <w:color w:val="auto"/>
            <w:sz w:val="20"/>
            <w:szCs w:val="20"/>
            <w:lang w:val="en-US"/>
          </w:rPr>
          <w:t>https://www.wto.org/english/docs_e/legal_e/04-wto_e.htm#articleIX</w:t>
        </w:r>
      </w:hyperlink>
      <w:r w:rsidRPr="0045587B">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45587B">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45587B">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45587B">
        <w:rPr>
          <w:rFonts w:ascii="Times New Roman" w:hAnsi="Times New Roman" w:cs="Times New Roman"/>
          <w:sz w:val="20"/>
          <w:szCs w:val="20"/>
          <w:lang w:val="en-US"/>
        </w:rPr>
        <w:t xml:space="preserve"> 1.05.2017).</w:t>
      </w:r>
    </w:p>
  </w:footnote>
  <w:footnote w:id="238">
    <w:p w14:paraId="2802051A" w14:textId="77777777" w:rsidR="00287928" w:rsidRDefault="00287928">
      <w:pPr>
        <w:pStyle w:val="FootnoteText"/>
        <w:rPr>
          <w:rFonts w:cs="Times New Roman"/>
        </w:rPr>
      </w:pPr>
      <w:r w:rsidRPr="00243DB8">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p>
  </w:footnote>
  <w:footnote w:id="239">
    <w:p w14:paraId="708A82DF" w14:textId="39732F7A" w:rsidR="00287928" w:rsidRDefault="00287928" w:rsidP="0020148E">
      <w:pPr>
        <w:pStyle w:val="FootnoteText"/>
        <w:jc w:val="both"/>
        <w:rPr>
          <w:rFonts w:cs="Times New Roman"/>
        </w:rPr>
      </w:pPr>
      <w:r w:rsidRPr="009F72CE">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Aaronson </w:t>
      </w:r>
      <w:r>
        <w:rPr>
          <w:rFonts w:ascii="Times New Roman" w:hAnsi="Times New Roman" w:cs="Times New Roman"/>
          <w:sz w:val="20"/>
          <w:szCs w:val="20"/>
          <w:lang w:val="en-US"/>
        </w:rPr>
        <w:t>S.</w:t>
      </w:r>
      <w:r w:rsidRPr="00E35493">
        <w:rPr>
          <w:rFonts w:ascii="Times New Roman" w:hAnsi="Times New Roman" w:cs="Times New Roman"/>
          <w:sz w:val="20"/>
          <w:szCs w:val="20"/>
          <w:lang w:val="en-US"/>
        </w:rPr>
        <w:t xml:space="preserve"> A. Trade and the American Dream: a social hi</w:t>
      </w:r>
      <w:r>
        <w:rPr>
          <w:rFonts w:ascii="Times New Roman" w:hAnsi="Times New Roman" w:cs="Times New Roman"/>
          <w:sz w:val="20"/>
          <w:szCs w:val="20"/>
          <w:lang w:val="en-US"/>
        </w:rPr>
        <w:t>story of postwar trade policy.</w:t>
      </w:r>
      <w:r w:rsidRPr="00E35493">
        <w:rPr>
          <w:rFonts w:ascii="Times New Roman" w:hAnsi="Times New Roman" w:cs="Times New Roman"/>
          <w:sz w:val="20"/>
          <w:szCs w:val="20"/>
          <w:lang w:val="en-US"/>
        </w:rPr>
        <w:t xml:space="preserve"> </w:t>
      </w:r>
      <w:proofErr w:type="gramStart"/>
      <w:r w:rsidRPr="00E35493">
        <w:rPr>
          <w:rFonts w:ascii="Times New Roman" w:hAnsi="Times New Roman" w:cs="Times New Roman"/>
          <w:sz w:val="20"/>
          <w:szCs w:val="20"/>
          <w:lang w:val="en-US"/>
        </w:rPr>
        <w:t>T</w:t>
      </w:r>
      <w:r>
        <w:rPr>
          <w:rFonts w:ascii="Times New Roman" w:hAnsi="Times New Roman" w:cs="Times New Roman"/>
          <w:sz w:val="20"/>
          <w:szCs w:val="20"/>
          <w:lang w:val="en-US"/>
        </w:rPr>
        <w:t>he University Press of Kentucky,</w:t>
      </w:r>
      <w:r w:rsidRPr="00E35493">
        <w:rPr>
          <w:rFonts w:ascii="Times New Roman" w:hAnsi="Times New Roman" w:cs="Times New Roman"/>
          <w:sz w:val="20"/>
          <w:szCs w:val="20"/>
          <w:lang w:val="en-US"/>
        </w:rPr>
        <w:t xml:space="preserve"> 1996.</w:t>
      </w:r>
      <w:proofErr w:type="gramEnd"/>
      <w:r w:rsidRPr="00E35493">
        <w:rPr>
          <w:rFonts w:ascii="Times New Roman" w:hAnsi="Times New Roman" w:cs="Times New Roman"/>
          <w:sz w:val="20"/>
          <w:szCs w:val="20"/>
          <w:lang w:val="en-US"/>
        </w:rPr>
        <w:t xml:space="preserve"> P. 147.</w:t>
      </w:r>
    </w:p>
  </w:footnote>
  <w:footnote w:id="240">
    <w:p w14:paraId="0CCB8958" w14:textId="5D0CA4C6" w:rsidR="00287928" w:rsidRDefault="00287928" w:rsidP="00643796">
      <w:pPr>
        <w:pStyle w:val="FootnoteText"/>
        <w:jc w:val="both"/>
        <w:rPr>
          <w:rFonts w:cs="Times New Roman"/>
        </w:rPr>
      </w:pPr>
      <w:r w:rsidRPr="00323C88">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Ibidem</w:t>
      </w:r>
      <w:proofErr w:type="spellEnd"/>
      <w:r w:rsidRPr="00E35493">
        <w:rPr>
          <w:rFonts w:ascii="Times New Roman" w:hAnsi="Times New Roman" w:cs="Times New Roman"/>
          <w:sz w:val="20"/>
          <w:szCs w:val="20"/>
          <w:lang w:val="en-US"/>
        </w:rPr>
        <w:t>.</w:t>
      </w:r>
    </w:p>
  </w:footnote>
  <w:footnote w:id="241">
    <w:p w14:paraId="7760B0D5" w14:textId="77777777" w:rsidR="00287928" w:rsidRDefault="00287928">
      <w:pPr>
        <w:pStyle w:val="FootnoteText"/>
        <w:rPr>
          <w:rFonts w:cs="Times New Roman"/>
        </w:rPr>
      </w:pPr>
      <w:r w:rsidRPr="00323C88">
        <w:rPr>
          <w:rStyle w:val="FootnoteReference"/>
          <w:rFonts w:ascii="Times New Roman" w:hAnsi="Times New Roman" w:cs="Times New Roman"/>
          <w:sz w:val="20"/>
          <w:szCs w:val="20"/>
        </w:rPr>
        <w:footnoteRef/>
      </w:r>
      <w:r w:rsidRPr="0045587B">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Ibidem</w:t>
      </w:r>
      <w:proofErr w:type="spellEnd"/>
      <w:r>
        <w:rPr>
          <w:rFonts w:ascii="Times New Roman" w:hAnsi="Times New Roman" w:cs="Times New Roman"/>
          <w:sz w:val="20"/>
          <w:szCs w:val="20"/>
          <w:lang w:val="en-US"/>
        </w:rPr>
        <w:t>.</w:t>
      </w:r>
    </w:p>
  </w:footnote>
  <w:footnote w:id="242">
    <w:p w14:paraId="536CE09A" w14:textId="77777777" w:rsidR="00287928" w:rsidRDefault="00287928">
      <w:pPr>
        <w:pStyle w:val="FootnoteText"/>
        <w:rPr>
          <w:rFonts w:cs="Times New Roman"/>
        </w:rPr>
      </w:pPr>
      <w:r w:rsidRPr="00323C88">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Ibid. P. 152.</w:t>
      </w:r>
    </w:p>
  </w:footnote>
  <w:footnote w:id="243">
    <w:p w14:paraId="4E086C47" w14:textId="7EEAF796" w:rsidR="00287928" w:rsidRPr="00152597" w:rsidRDefault="00287928" w:rsidP="009F72CE">
      <w:pPr>
        <w:pStyle w:val="FootnoteText"/>
        <w:jc w:val="both"/>
        <w:rPr>
          <w:rFonts w:ascii="Times New Roman" w:hAnsi="Times New Roman" w:cs="Times New Roman"/>
          <w:sz w:val="20"/>
          <w:szCs w:val="20"/>
          <w:lang w:val="en-US"/>
        </w:rPr>
      </w:pPr>
      <w:r w:rsidRPr="009F72CE">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Destler</w:t>
      </w:r>
      <w:proofErr w:type="spellEnd"/>
      <w:r>
        <w:rPr>
          <w:rFonts w:ascii="Times New Roman" w:hAnsi="Times New Roman" w:cs="Times New Roman"/>
          <w:sz w:val="20"/>
          <w:szCs w:val="20"/>
          <w:lang w:val="en-US"/>
        </w:rPr>
        <w:t xml:space="preserve"> I.M. American Trade Politics.</w:t>
      </w:r>
      <w:proofErr w:type="gramEnd"/>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Institute for I</w:t>
      </w:r>
      <w:r>
        <w:rPr>
          <w:rFonts w:ascii="Times New Roman" w:hAnsi="Times New Roman" w:cs="Times New Roman"/>
          <w:sz w:val="20"/>
          <w:szCs w:val="20"/>
          <w:lang w:val="en-US"/>
        </w:rPr>
        <w:t xml:space="preserve">nternational Economics, </w:t>
      </w:r>
      <w:r w:rsidRPr="00E35493">
        <w:rPr>
          <w:rFonts w:ascii="Times New Roman" w:hAnsi="Times New Roman" w:cs="Times New Roman"/>
          <w:sz w:val="20"/>
          <w:szCs w:val="20"/>
          <w:lang w:val="en-US"/>
        </w:rPr>
        <w:t>2005. P. 210.</w:t>
      </w:r>
    </w:p>
  </w:footnote>
  <w:footnote w:id="244">
    <w:p w14:paraId="342EBEE1" w14:textId="77C9DFF4" w:rsidR="00287928" w:rsidRDefault="00287928">
      <w:pPr>
        <w:pStyle w:val="FootnoteText"/>
        <w:rPr>
          <w:rFonts w:cs="Times New Roman"/>
        </w:rPr>
      </w:pPr>
      <w:r w:rsidRPr="00323C88">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Aaronson </w:t>
      </w:r>
      <w:r>
        <w:rPr>
          <w:rFonts w:ascii="Times New Roman" w:hAnsi="Times New Roman" w:cs="Times New Roman"/>
          <w:sz w:val="20"/>
          <w:szCs w:val="20"/>
          <w:lang w:val="en-US"/>
        </w:rPr>
        <w:t>S.</w:t>
      </w:r>
      <w:r w:rsidRPr="00E35493">
        <w:rPr>
          <w:rFonts w:ascii="Times New Roman" w:hAnsi="Times New Roman" w:cs="Times New Roman"/>
          <w:sz w:val="20"/>
          <w:szCs w:val="20"/>
          <w:lang w:val="en-US"/>
        </w:rPr>
        <w:t xml:space="preserve"> A. Trade and the American Dream: a social history of </w:t>
      </w:r>
      <w:r>
        <w:rPr>
          <w:rFonts w:ascii="Times New Roman" w:hAnsi="Times New Roman" w:cs="Times New Roman"/>
          <w:sz w:val="20"/>
          <w:szCs w:val="20"/>
          <w:lang w:val="en-US"/>
        </w:rPr>
        <w:t xml:space="preserve">postwar trade policy. </w:t>
      </w:r>
      <w:proofErr w:type="gramStart"/>
      <w:r w:rsidRPr="00E35493">
        <w:rPr>
          <w:rFonts w:ascii="Times New Roman" w:hAnsi="Times New Roman" w:cs="Times New Roman"/>
          <w:sz w:val="20"/>
          <w:szCs w:val="20"/>
          <w:lang w:val="en-US"/>
        </w:rPr>
        <w:t>T</w:t>
      </w:r>
      <w:r>
        <w:rPr>
          <w:rFonts w:ascii="Times New Roman" w:hAnsi="Times New Roman" w:cs="Times New Roman"/>
          <w:sz w:val="20"/>
          <w:szCs w:val="20"/>
          <w:lang w:val="en-US"/>
        </w:rPr>
        <w:t>he University Press of Kentucky,</w:t>
      </w:r>
      <w:r w:rsidRPr="00E35493">
        <w:rPr>
          <w:rFonts w:ascii="Times New Roman" w:hAnsi="Times New Roman" w:cs="Times New Roman"/>
          <w:sz w:val="20"/>
          <w:szCs w:val="20"/>
          <w:lang w:val="en-US"/>
        </w:rPr>
        <w:t xml:space="preserve"> 1996.</w:t>
      </w:r>
      <w:proofErr w:type="gramEnd"/>
      <w:r w:rsidRPr="00E35493">
        <w:rPr>
          <w:rFonts w:ascii="Times New Roman" w:hAnsi="Times New Roman" w:cs="Times New Roman"/>
          <w:sz w:val="20"/>
          <w:szCs w:val="20"/>
          <w:lang w:val="en-US"/>
        </w:rPr>
        <w:t xml:space="preserve"> P. 148.</w:t>
      </w:r>
    </w:p>
  </w:footnote>
  <w:footnote w:id="245">
    <w:p w14:paraId="005D847A" w14:textId="65EA6448" w:rsidR="00287928" w:rsidRPr="00567B22" w:rsidRDefault="00287928">
      <w:pPr>
        <w:pStyle w:val="FootnoteText"/>
        <w:rPr>
          <w:rFonts w:ascii="Times New Roman" w:hAnsi="Times New Roman" w:cs="Times New Roman"/>
          <w:sz w:val="20"/>
          <w:szCs w:val="20"/>
          <w:lang w:val="en-US"/>
        </w:rPr>
      </w:pPr>
      <w:r w:rsidRPr="00323C88">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w:t>
      </w:r>
      <w:r w:rsidRPr="00E35493">
        <w:rPr>
          <w:rFonts w:ascii="Times New Roman" w:hAnsi="Times New Roman" w:cs="Times New Roman"/>
          <w:sz w:val="20"/>
          <w:szCs w:val="20"/>
          <w:lang w:val="en-US"/>
        </w:rPr>
        <w:t>P. 145.</w:t>
      </w:r>
    </w:p>
  </w:footnote>
  <w:footnote w:id="246">
    <w:p w14:paraId="1EAFDB6B" w14:textId="77777777" w:rsidR="00287928" w:rsidRDefault="00287928" w:rsidP="0020148E">
      <w:pPr>
        <w:pStyle w:val="FootnoteText"/>
        <w:jc w:val="both"/>
        <w:rPr>
          <w:rFonts w:cs="Times New Roman"/>
        </w:rPr>
      </w:pPr>
      <w:r w:rsidRPr="00323C88">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Ibid. </w:t>
      </w:r>
      <w:r w:rsidRPr="00E35493">
        <w:rPr>
          <w:rFonts w:ascii="Times New Roman" w:hAnsi="Times New Roman" w:cs="Times New Roman"/>
          <w:sz w:val="20"/>
          <w:szCs w:val="20"/>
          <w:lang w:val="en-US"/>
        </w:rPr>
        <w:t>P. 166.</w:t>
      </w:r>
    </w:p>
  </w:footnote>
  <w:footnote w:id="247">
    <w:p w14:paraId="0C64FC2D" w14:textId="26569B45" w:rsidR="00287928" w:rsidRPr="00152597" w:rsidRDefault="00287928">
      <w:pPr>
        <w:pStyle w:val="FootnoteText"/>
        <w:rPr>
          <w:rFonts w:ascii="Times New Roman" w:hAnsi="Times New Roman" w:cs="Times New Roman"/>
          <w:sz w:val="20"/>
          <w:szCs w:val="20"/>
          <w:lang w:val="en-US"/>
        </w:rPr>
      </w:pPr>
      <w:r w:rsidRPr="00323C88">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Destler</w:t>
      </w:r>
      <w:proofErr w:type="spellEnd"/>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I.M. American Trade Politics.</w:t>
      </w:r>
      <w:proofErr w:type="gramEnd"/>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Institute for </w:t>
      </w:r>
      <w:r>
        <w:rPr>
          <w:rFonts w:ascii="Times New Roman" w:hAnsi="Times New Roman" w:cs="Times New Roman"/>
          <w:sz w:val="20"/>
          <w:szCs w:val="20"/>
          <w:lang w:val="en-US"/>
        </w:rPr>
        <w:t>International Economics,</w:t>
      </w:r>
      <w:r w:rsidRPr="00E35493">
        <w:rPr>
          <w:rFonts w:ascii="Times New Roman" w:hAnsi="Times New Roman" w:cs="Times New Roman"/>
          <w:sz w:val="20"/>
          <w:szCs w:val="20"/>
          <w:lang w:val="en-US"/>
        </w:rPr>
        <w:t xml:space="preserve"> 2005. P. 219.</w:t>
      </w:r>
    </w:p>
  </w:footnote>
  <w:footnote w:id="248">
    <w:p w14:paraId="192AFA9B" w14:textId="77777777" w:rsidR="00287928" w:rsidRDefault="00287928">
      <w:pPr>
        <w:pStyle w:val="FootnoteText"/>
        <w:rPr>
          <w:rFonts w:ascii="Times New Roman" w:hAnsi="Times New Roman" w:cs="Times New Roman"/>
          <w:sz w:val="20"/>
          <w:szCs w:val="20"/>
          <w:lang w:val="en-US"/>
        </w:rPr>
      </w:pPr>
      <w:r w:rsidRPr="008E700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Trade Policy Review. Report by the Secretariat. </w:t>
      </w:r>
      <w:proofErr w:type="gramStart"/>
      <w:r w:rsidRPr="00E35493">
        <w:rPr>
          <w:rFonts w:ascii="Times New Roman" w:hAnsi="Times New Roman" w:cs="Times New Roman"/>
          <w:sz w:val="20"/>
          <w:szCs w:val="20"/>
          <w:lang w:val="en-US"/>
        </w:rPr>
        <w:t>United States // World Trade Organization.</w:t>
      </w:r>
      <w:proofErr w:type="gramEnd"/>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October 21, 1996.</w:t>
      </w:r>
    </w:p>
    <w:p w14:paraId="20DCBEE3" w14:textId="77777777" w:rsidR="00287928" w:rsidRDefault="00287928">
      <w:pPr>
        <w:pStyle w:val="FootnoteText"/>
        <w:rPr>
          <w:rFonts w:cs="Times New Roman"/>
        </w:rPr>
      </w:pPr>
      <w:r>
        <w:rPr>
          <w:rFonts w:ascii="Times New Roman" w:hAnsi="Times New Roman" w:cs="Times New Roman"/>
          <w:sz w:val="20"/>
          <w:szCs w:val="20"/>
          <w:lang w:val="en-US"/>
        </w:rPr>
        <w:t xml:space="preserve"> P. 26-27.</w:t>
      </w:r>
    </w:p>
  </w:footnote>
  <w:footnote w:id="249">
    <w:p w14:paraId="4F93D53E" w14:textId="77777777" w:rsidR="00287928" w:rsidRDefault="00287928">
      <w:pPr>
        <w:pStyle w:val="FootnoteText"/>
        <w:rPr>
          <w:rFonts w:cs="Times New Roman"/>
        </w:rPr>
      </w:pPr>
      <w:r w:rsidRPr="008E700A">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Ibid. P. 22.</w:t>
      </w:r>
    </w:p>
  </w:footnote>
  <w:footnote w:id="250">
    <w:p w14:paraId="75689000" w14:textId="77777777" w:rsidR="00287928" w:rsidRDefault="00287928" w:rsidP="00D56BF3">
      <w:pPr>
        <w:pStyle w:val="FootnoteText"/>
        <w:rPr>
          <w:rFonts w:cs="Times New Roman"/>
        </w:rPr>
      </w:pPr>
      <w:r w:rsidRPr="008E700A">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Trade Policy Review. Report by the Government. </w:t>
      </w:r>
      <w:proofErr w:type="gramStart"/>
      <w:r w:rsidRPr="00E35493">
        <w:rPr>
          <w:rFonts w:ascii="Times New Roman" w:hAnsi="Times New Roman" w:cs="Times New Roman"/>
          <w:sz w:val="20"/>
          <w:szCs w:val="20"/>
          <w:lang w:val="en-US"/>
        </w:rPr>
        <w:t>United States // World Trade Organization.</w:t>
      </w:r>
      <w:proofErr w:type="gramEnd"/>
      <w:r w:rsidRPr="00E35493">
        <w:rPr>
          <w:rFonts w:ascii="Times New Roman" w:hAnsi="Times New Roman" w:cs="Times New Roman"/>
          <w:sz w:val="20"/>
          <w:szCs w:val="20"/>
          <w:lang w:val="en-US"/>
        </w:rPr>
        <w:t xml:space="preserve"> October 21, 1996. </w:t>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P. 9.</w:t>
      </w:r>
    </w:p>
  </w:footnote>
  <w:footnote w:id="251">
    <w:p w14:paraId="2BCCA85E" w14:textId="35C8DC3B" w:rsidR="00287928" w:rsidRPr="00152597" w:rsidRDefault="00287928">
      <w:pPr>
        <w:pStyle w:val="FootnoteText"/>
        <w:rPr>
          <w:rFonts w:ascii="Times New Roman" w:hAnsi="Times New Roman" w:cs="Times New Roman"/>
          <w:sz w:val="20"/>
          <w:szCs w:val="20"/>
          <w:lang w:val="en-US"/>
        </w:rPr>
      </w:pPr>
      <w:r w:rsidRPr="008E700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Destler</w:t>
      </w:r>
      <w:proofErr w:type="spellEnd"/>
      <w:r>
        <w:rPr>
          <w:rFonts w:ascii="Times New Roman" w:hAnsi="Times New Roman" w:cs="Times New Roman"/>
          <w:sz w:val="20"/>
          <w:szCs w:val="20"/>
          <w:lang w:val="en-US"/>
        </w:rPr>
        <w:t xml:space="preserve"> I.M. American Trade Politics.</w:t>
      </w:r>
      <w:proofErr w:type="gramEnd"/>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Institute for </w:t>
      </w:r>
      <w:r>
        <w:rPr>
          <w:rFonts w:ascii="Times New Roman" w:hAnsi="Times New Roman" w:cs="Times New Roman"/>
          <w:sz w:val="20"/>
          <w:szCs w:val="20"/>
          <w:lang w:val="en-US"/>
        </w:rPr>
        <w:t xml:space="preserve">International Economics, </w:t>
      </w:r>
      <w:r w:rsidRPr="00E35493">
        <w:rPr>
          <w:rFonts w:ascii="Times New Roman" w:hAnsi="Times New Roman" w:cs="Times New Roman"/>
          <w:sz w:val="20"/>
          <w:szCs w:val="20"/>
          <w:lang w:val="en-US"/>
        </w:rPr>
        <w:t>2005. P. 237.</w:t>
      </w:r>
    </w:p>
  </w:footnote>
  <w:footnote w:id="252">
    <w:p w14:paraId="6563FB35" w14:textId="77777777" w:rsidR="00287928" w:rsidRDefault="00287928">
      <w:pPr>
        <w:pStyle w:val="FootnoteText"/>
        <w:rPr>
          <w:rFonts w:cs="Times New Roman"/>
        </w:rPr>
      </w:pPr>
      <w:r w:rsidRPr="008E700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Ibidem</w:t>
      </w:r>
      <w:proofErr w:type="spellEnd"/>
      <w:r w:rsidRPr="00E35493">
        <w:rPr>
          <w:rFonts w:ascii="Times New Roman" w:hAnsi="Times New Roman" w:cs="Times New Roman"/>
          <w:sz w:val="20"/>
          <w:szCs w:val="20"/>
          <w:lang w:val="en-US"/>
        </w:rPr>
        <w:t>.</w:t>
      </w:r>
    </w:p>
  </w:footnote>
  <w:footnote w:id="253">
    <w:p w14:paraId="3BFED4D1" w14:textId="0C684F75" w:rsidR="00287928" w:rsidRPr="00152597" w:rsidRDefault="00287928" w:rsidP="00152597">
      <w:pPr>
        <w:pStyle w:val="FootnoteText"/>
        <w:jc w:val="both"/>
        <w:rPr>
          <w:rFonts w:ascii="Times New Roman" w:hAnsi="Times New Roman" w:cs="Times New Roman"/>
          <w:sz w:val="20"/>
          <w:szCs w:val="20"/>
          <w:lang w:val="en-US"/>
        </w:rPr>
      </w:pPr>
      <w:r w:rsidRPr="008E700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E35493">
        <w:rPr>
          <w:rFonts w:ascii="Times New Roman" w:hAnsi="Times New Roman" w:cs="Times New Roman"/>
          <w:sz w:val="20"/>
          <w:szCs w:val="20"/>
          <w:lang w:val="en-US"/>
        </w:rPr>
        <w:t>.</w:t>
      </w:r>
      <w:r>
        <w:rPr>
          <w:rFonts w:ascii="Times New Roman" w:hAnsi="Times New Roman" w:cs="Times New Roman"/>
          <w:sz w:val="20"/>
          <w:szCs w:val="20"/>
          <w:lang w:val="en-US"/>
        </w:rPr>
        <w:t xml:space="preserve"> P. 243.</w:t>
      </w:r>
    </w:p>
  </w:footnote>
  <w:footnote w:id="254">
    <w:p w14:paraId="3A373443" w14:textId="77777777" w:rsidR="00287928" w:rsidRDefault="00287928" w:rsidP="00B90268">
      <w:pPr>
        <w:pStyle w:val="FootnoteText"/>
        <w:jc w:val="both"/>
        <w:rPr>
          <w:rFonts w:cs="Times New Roman"/>
        </w:rPr>
      </w:pPr>
      <w:r w:rsidRPr="0018061B">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The Trump administration's trade strategy is dangerously outdated //</w:t>
      </w:r>
      <w:r>
        <w:rPr>
          <w:rFonts w:ascii="Times New Roman" w:hAnsi="Times New Roman" w:cs="Times New Roman"/>
          <w:sz w:val="20"/>
          <w:szCs w:val="20"/>
          <w:lang w:val="en-US"/>
        </w:rPr>
        <w:t xml:space="preserve"> The Economist. March</w:t>
      </w:r>
      <w:r w:rsidRPr="003C1A9E">
        <w:rPr>
          <w:rFonts w:ascii="Times New Roman" w:hAnsi="Times New Roman" w:cs="Times New Roman"/>
          <w:sz w:val="20"/>
          <w:szCs w:val="20"/>
        </w:rPr>
        <w:t xml:space="preserve"> 2, 2017 </w:t>
      </w:r>
      <w:r w:rsidRPr="00E35493">
        <w:rPr>
          <w:rFonts w:ascii="Times New Roman" w:hAnsi="Times New Roman" w:cs="Times New Roman"/>
          <w:sz w:val="20"/>
          <w:szCs w:val="20"/>
          <w:lang w:val="en-US"/>
        </w:rPr>
        <w:t>URL</w:t>
      </w:r>
      <w:r w:rsidRPr="003C1A9E">
        <w:rPr>
          <w:rFonts w:ascii="Times New Roman" w:hAnsi="Times New Roman" w:cs="Times New Roman"/>
          <w:sz w:val="20"/>
          <w:szCs w:val="20"/>
        </w:rPr>
        <w:t xml:space="preserve">: </w:t>
      </w:r>
      <w:hyperlink r:id="rId59" w:history="1">
        <w:r w:rsidRPr="00E35493">
          <w:rPr>
            <w:rStyle w:val="Hyperlink"/>
            <w:rFonts w:ascii="Times New Roman" w:hAnsi="Times New Roman" w:cs="Times New Roman"/>
            <w:color w:val="auto"/>
            <w:sz w:val="20"/>
            <w:szCs w:val="20"/>
            <w:lang w:val="en-US"/>
          </w:rPr>
          <w:t>http</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www</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economist</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com</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news</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finance</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and</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economics</w:t>
        </w:r>
        <w:r w:rsidRPr="003C1A9E">
          <w:rPr>
            <w:rStyle w:val="Hyperlink"/>
            <w:rFonts w:ascii="Times New Roman" w:hAnsi="Times New Roman" w:cs="Times New Roman"/>
            <w:color w:val="auto"/>
            <w:sz w:val="20"/>
            <w:szCs w:val="20"/>
          </w:rPr>
          <w:t>/21717998-</w:t>
        </w:r>
        <w:r w:rsidRPr="00E35493">
          <w:rPr>
            <w:rStyle w:val="Hyperlink"/>
            <w:rFonts w:ascii="Times New Roman" w:hAnsi="Times New Roman" w:cs="Times New Roman"/>
            <w:color w:val="auto"/>
            <w:sz w:val="20"/>
            <w:szCs w:val="20"/>
            <w:lang w:val="en-US"/>
          </w:rPr>
          <w:t>it</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will</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be</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hard</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deal</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china</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today</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if</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it</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were</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japan</w:t>
        </w:r>
        <w:r w:rsidRPr="003C1A9E">
          <w:rPr>
            <w:rStyle w:val="Hyperlink"/>
            <w:rFonts w:ascii="Times New Roman" w:hAnsi="Times New Roman" w:cs="Times New Roman"/>
            <w:color w:val="auto"/>
            <w:sz w:val="20"/>
            <w:szCs w:val="20"/>
          </w:rPr>
          <w:t>-1980</w:t>
        </w:r>
        <w:r w:rsidRPr="00E35493">
          <w:rPr>
            <w:rStyle w:val="Hyperlink"/>
            <w:rFonts w:ascii="Times New Roman" w:hAnsi="Times New Roman" w:cs="Times New Roman"/>
            <w:color w:val="auto"/>
            <w:sz w:val="20"/>
            <w:szCs w:val="20"/>
            <w:lang w:val="en-US"/>
          </w:rPr>
          <w:t>s</w:t>
        </w:r>
        <w:r w:rsidRPr="003C1A9E">
          <w:rPr>
            <w:rStyle w:val="Hyperlink"/>
            <w:rFonts w:ascii="Times New Roman" w:hAnsi="Times New Roman" w:cs="Times New Roman"/>
            <w:color w:val="auto"/>
            <w:sz w:val="20"/>
            <w:szCs w:val="20"/>
          </w:rPr>
          <w:t>-</w:t>
        </w:r>
        <w:r w:rsidRPr="00E35493">
          <w:rPr>
            <w:rStyle w:val="Hyperlink"/>
            <w:rFonts w:ascii="Times New Roman" w:hAnsi="Times New Roman" w:cs="Times New Roman"/>
            <w:color w:val="auto"/>
            <w:sz w:val="20"/>
            <w:szCs w:val="20"/>
            <w:lang w:val="en-US"/>
          </w:rPr>
          <w:t>trump</w:t>
        </w:r>
      </w:hyperlink>
      <w:r w:rsidRPr="003C1A9E">
        <w:rPr>
          <w:rFonts w:ascii="Times New Roman" w:hAnsi="Times New Roman" w:cs="Times New Roman"/>
          <w:sz w:val="20"/>
          <w:szCs w:val="20"/>
        </w:rPr>
        <w:t xml:space="preserve"> (</w:t>
      </w:r>
      <w:r>
        <w:rPr>
          <w:rFonts w:ascii="Times New Roman" w:hAnsi="Times New Roman" w:cs="Times New Roman"/>
          <w:sz w:val="20"/>
          <w:szCs w:val="20"/>
        </w:rPr>
        <w:t xml:space="preserve">дата обращения − </w:t>
      </w:r>
      <w:r w:rsidRPr="003C1A9E">
        <w:rPr>
          <w:rFonts w:ascii="Times New Roman" w:hAnsi="Times New Roman" w:cs="Times New Roman"/>
          <w:sz w:val="20"/>
          <w:szCs w:val="20"/>
        </w:rPr>
        <w:t>29.04.2017).</w:t>
      </w:r>
    </w:p>
  </w:footnote>
  <w:footnote w:id="255">
    <w:p w14:paraId="19299335" w14:textId="2FB0AAC0" w:rsidR="00287928" w:rsidRPr="00152597" w:rsidRDefault="00287928">
      <w:pPr>
        <w:pStyle w:val="FootnoteText"/>
        <w:rPr>
          <w:rFonts w:ascii="Times New Roman" w:hAnsi="Times New Roman" w:cs="Times New Roman"/>
          <w:sz w:val="20"/>
          <w:szCs w:val="20"/>
          <w:lang w:val="en-US"/>
        </w:rPr>
      </w:pPr>
      <w:r w:rsidRPr="0018061B">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Destler</w:t>
      </w:r>
      <w:proofErr w:type="spellEnd"/>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I.M. American Trade Politics.</w:t>
      </w:r>
      <w:proofErr w:type="gramEnd"/>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Institute for Internatio</w:t>
      </w:r>
      <w:r>
        <w:rPr>
          <w:rFonts w:ascii="Times New Roman" w:hAnsi="Times New Roman" w:cs="Times New Roman"/>
          <w:sz w:val="20"/>
          <w:szCs w:val="20"/>
          <w:lang w:val="en-US"/>
        </w:rPr>
        <w:t>nal Economics,</w:t>
      </w:r>
      <w:r w:rsidRPr="00E35493">
        <w:rPr>
          <w:rFonts w:ascii="Times New Roman" w:hAnsi="Times New Roman" w:cs="Times New Roman"/>
          <w:sz w:val="20"/>
          <w:szCs w:val="20"/>
          <w:lang w:val="en-US"/>
        </w:rPr>
        <w:t xml:space="preserve"> 2005. P. 302.</w:t>
      </w:r>
    </w:p>
  </w:footnote>
  <w:footnote w:id="256">
    <w:p w14:paraId="6B0116AB" w14:textId="20F926CC" w:rsidR="00287928" w:rsidRDefault="00287928">
      <w:pPr>
        <w:pStyle w:val="FootnoteText"/>
        <w:rPr>
          <w:rFonts w:cs="Times New Roman"/>
        </w:rPr>
      </w:pPr>
      <w:r w:rsidRPr="00A96DE0">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Trade Act of 2002. </w:t>
      </w:r>
      <w:proofErr w:type="gramStart"/>
      <w:r>
        <w:rPr>
          <w:rFonts w:ascii="Times New Roman" w:hAnsi="Times New Roman" w:cs="Times New Roman"/>
          <w:sz w:val="20"/>
          <w:szCs w:val="20"/>
          <w:lang w:val="en-US"/>
        </w:rPr>
        <w:t>Public Law No.107–210.</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Washington D.C. 2002.</w:t>
      </w:r>
      <w:proofErr w:type="gramEnd"/>
      <w:r>
        <w:rPr>
          <w:rFonts w:ascii="Times New Roman" w:hAnsi="Times New Roman" w:cs="Times New Roman"/>
          <w:sz w:val="20"/>
          <w:szCs w:val="20"/>
          <w:lang w:val="en-US"/>
        </w:rPr>
        <w:t xml:space="preserve"> Sec. 2102.</w:t>
      </w:r>
    </w:p>
  </w:footnote>
  <w:footnote w:id="257">
    <w:p w14:paraId="23CF83BA" w14:textId="77777777" w:rsidR="00287928" w:rsidRDefault="00287928">
      <w:pPr>
        <w:pStyle w:val="FootnoteText"/>
        <w:rPr>
          <w:rFonts w:cs="Times New Roman"/>
        </w:rPr>
      </w:pPr>
      <w:r w:rsidRPr="00A96DE0">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Ibid.</w:t>
      </w:r>
    </w:p>
  </w:footnote>
  <w:footnote w:id="258">
    <w:p w14:paraId="6AFD35BC" w14:textId="77777777" w:rsidR="00287928" w:rsidRDefault="00287928" w:rsidP="005141F8">
      <w:pPr>
        <w:pStyle w:val="FootnoteText"/>
        <w:rPr>
          <w:rFonts w:cs="Times New Roman"/>
        </w:rPr>
      </w:pPr>
      <w:r w:rsidRPr="00A96DE0">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2002 </w:t>
      </w:r>
      <w:r w:rsidRPr="00CF479B">
        <w:rPr>
          <w:rFonts w:ascii="Times New Roman" w:hAnsi="Times New Roman" w:cs="Times New Roman"/>
          <w:sz w:val="20"/>
          <w:szCs w:val="20"/>
          <w:lang w:val="en-US"/>
        </w:rPr>
        <w:t xml:space="preserve">Trade Policy Agenda and 2001 Annual Report // Office of the United States Trade Representative // URL: </w:t>
      </w:r>
      <w:hyperlink r:id="rId60" w:history="1">
        <w:r w:rsidRPr="00CF479B">
          <w:rPr>
            <w:rStyle w:val="Hyperlink"/>
            <w:rFonts w:ascii="Times New Roman" w:hAnsi="Times New Roman" w:cs="Times New Roman"/>
            <w:color w:val="auto"/>
            <w:sz w:val="20"/>
            <w:szCs w:val="20"/>
            <w:lang w:val="en-US"/>
          </w:rPr>
          <w:t>https://ustr.gov/archive/Document_Library/Reports_Publications/2002/2002_Trade_Policy_Agenda/Section_Index.html</w:t>
        </w:r>
      </w:hyperlink>
      <w:r w:rsidRPr="00CF479B">
        <w:rPr>
          <w:rFonts w:ascii="Times New Roman" w:hAnsi="Times New Roman" w:cs="Times New Roman"/>
          <w:sz w:val="20"/>
          <w:szCs w:val="20"/>
          <w:lang w:val="en-US"/>
        </w:rPr>
        <w:t xml:space="preserve"> (</w:t>
      </w:r>
      <w:r w:rsidRPr="00CF479B">
        <w:rPr>
          <w:rFonts w:ascii="Times New Roman" w:hAnsi="Times New Roman" w:cs="Times New Roman"/>
          <w:sz w:val="20"/>
          <w:szCs w:val="20"/>
        </w:rPr>
        <w:t>дата</w:t>
      </w:r>
      <w:r w:rsidRPr="00CF479B">
        <w:rPr>
          <w:rFonts w:ascii="Times New Roman" w:hAnsi="Times New Roman" w:cs="Times New Roman"/>
          <w:sz w:val="20"/>
          <w:szCs w:val="20"/>
          <w:lang w:val="en-US"/>
        </w:rPr>
        <w:t xml:space="preserve"> </w:t>
      </w:r>
      <w:r w:rsidRPr="00CF479B">
        <w:rPr>
          <w:rFonts w:ascii="Times New Roman" w:hAnsi="Times New Roman" w:cs="Times New Roman"/>
          <w:sz w:val="20"/>
          <w:szCs w:val="20"/>
        </w:rPr>
        <w:t>обращения</w:t>
      </w:r>
      <w:r>
        <w:rPr>
          <w:rFonts w:ascii="Times New Roman" w:hAnsi="Times New Roman" w:cs="Times New Roman"/>
          <w:sz w:val="20"/>
          <w:szCs w:val="20"/>
          <w:lang w:val="en-US"/>
        </w:rPr>
        <w:t xml:space="preserve"> − 1.05.</w:t>
      </w:r>
      <w:r w:rsidRPr="00E35493">
        <w:rPr>
          <w:rFonts w:ascii="Times New Roman" w:hAnsi="Times New Roman" w:cs="Times New Roman"/>
          <w:sz w:val="20"/>
          <w:szCs w:val="20"/>
          <w:lang w:val="en-US"/>
        </w:rPr>
        <w:t>2017).</w:t>
      </w:r>
    </w:p>
  </w:footnote>
  <w:footnote w:id="259">
    <w:p w14:paraId="0F034BDC" w14:textId="4645BB9D" w:rsidR="00287928" w:rsidRDefault="00287928">
      <w:pPr>
        <w:pStyle w:val="FootnoteText"/>
        <w:rPr>
          <w:rFonts w:cs="Times New Roman"/>
        </w:rPr>
      </w:pPr>
      <w:r w:rsidRPr="00A96DE0">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p>
  </w:footnote>
  <w:footnote w:id="260">
    <w:p w14:paraId="0C81F364" w14:textId="25706A9B" w:rsidR="00287928" w:rsidRDefault="00287928">
      <w:pPr>
        <w:pStyle w:val="FootnoteText"/>
        <w:rPr>
          <w:rFonts w:cs="Times New Roman"/>
        </w:rPr>
      </w:pPr>
      <w:r w:rsidRPr="00A96DE0">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p>
  </w:footnote>
  <w:footnote w:id="261">
    <w:p w14:paraId="70630D34" w14:textId="77777777" w:rsidR="00287928" w:rsidRDefault="00287928" w:rsidP="005A085B">
      <w:pPr>
        <w:pStyle w:val="FootnoteText"/>
        <w:jc w:val="both"/>
        <w:rPr>
          <w:rFonts w:cs="Times New Roman"/>
        </w:rPr>
      </w:pPr>
      <w:r w:rsidRPr="00A96DE0">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Ibid.</w:t>
      </w:r>
    </w:p>
  </w:footnote>
  <w:footnote w:id="262">
    <w:p w14:paraId="22FE87D7" w14:textId="77777777" w:rsidR="00287928" w:rsidRDefault="00287928" w:rsidP="00A96DE0">
      <w:pPr>
        <w:pStyle w:val="FootnoteText"/>
        <w:jc w:val="both"/>
        <w:rPr>
          <w:rFonts w:cs="Times New Roman"/>
        </w:rPr>
      </w:pPr>
      <w:r w:rsidRPr="00A96DE0">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The Doha Agenda // World Trade Organization // URL: </w:t>
      </w:r>
      <w:hyperlink r:id="rId61" w:anchor="singapore" w:history="1">
        <w:r w:rsidRPr="00E35493">
          <w:rPr>
            <w:rStyle w:val="Hyperlink"/>
            <w:rFonts w:ascii="Times New Roman" w:hAnsi="Times New Roman" w:cs="Times New Roman"/>
            <w:color w:val="auto"/>
            <w:sz w:val="20"/>
            <w:szCs w:val="20"/>
            <w:lang w:val="en-US"/>
          </w:rPr>
          <w:t>https://www.wto.org/english/thewto_e/whatis_e/tif_e/doha1_e.htm#singapore</w:t>
        </w:r>
      </w:hyperlink>
      <w:r w:rsidRPr="00E35493">
        <w:rPr>
          <w:rFonts w:ascii="Times New Roman" w:hAnsi="Times New Roman" w:cs="Times New Roman"/>
          <w:sz w:val="20"/>
          <w:szCs w:val="20"/>
          <w:lang w:val="en-US"/>
        </w:rPr>
        <w:t xml:space="preserve"> (</w:t>
      </w:r>
      <w:r w:rsidRPr="00A96DE0">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A96DE0">
        <w:rPr>
          <w:rFonts w:ascii="Times New Roman" w:hAnsi="Times New Roman" w:cs="Times New Roman"/>
          <w:sz w:val="20"/>
          <w:szCs w:val="20"/>
        </w:rPr>
        <w:t>обращения</w:t>
      </w:r>
      <w:r>
        <w:rPr>
          <w:rFonts w:ascii="Times New Roman" w:hAnsi="Times New Roman" w:cs="Times New Roman"/>
          <w:sz w:val="20"/>
          <w:szCs w:val="20"/>
          <w:lang w:val="en-US"/>
        </w:rPr>
        <w:t xml:space="preserve"> − 3.05.</w:t>
      </w:r>
      <w:r w:rsidRPr="00E35493">
        <w:rPr>
          <w:rFonts w:ascii="Times New Roman" w:hAnsi="Times New Roman" w:cs="Times New Roman"/>
          <w:sz w:val="20"/>
          <w:szCs w:val="20"/>
          <w:lang w:val="en-US"/>
        </w:rPr>
        <w:t>2017).</w:t>
      </w:r>
    </w:p>
  </w:footnote>
  <w:footnote w:id="263">
    <w:p w14:paraId="19AE1800" w14:textId="4861ED32" w:rsidR="00287928" w:rsidRDefault="00287928" w:rsidP="00851BB8">
      <w:pPr>
        <w:pStyle w:val="FootnoteText"/>
        <w:jc w:val="both"/>
        <w:rPr>
          <w:rFonts w:cs="Times New Roman"/>
        </w:rPr>
      </w:pPr>
      <w:r w:rsidRPr="00851BB8">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sidRPr="00B816CC">
        <w:rPr>
          <w:rFonts w:ascii="Times New Roman" w:hAnsi="Times New Roman" w:cs="Times New Roman"/>
          <w:sz w:val="20"/>
          <w:szCs w:val="20"/>
          <w:lang w:val="en-US"/>
        </w:rPr>
        <w:t>Drezner</w:t>
      </w:r>
      <w:proofErr w:type="spellEnd"/>
      <w:r w:rsidRPr="000368ED">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Pr="00B816CC">
        <w:rPr>
          <w:rFonts w:ascii="Times New Roman" w:hAnsi="Times New Roman" w:cs="Times New Roman"/>
          <w:sz w:val="20"/>
          <w:szCs w:val="20"/>
          <w:lang w:val="en-US"/>
        </w:rPr>
        <w:t xml:space="preserve"> W. U.S. T</w:t>
      </w:r>
      <w:r>
        <w:rPr>
          <w:rFonts w:ascii="Times New Roman" w:hAnsi="Times New Roman" w:cs="Times New Roman"/>
          <w:sz w:val="20"/>
          <w:szCs w:val="20"/>
          <w:lang w:val="en-US"/>
        </w:rPr>
        <w:t>rade Strategy.</w:t>
      </w:r>
      <w:proofErr w:type="gramEnd"/>
      <w:r>
        <w:rPr>
          <w:rFonts w:ascii="Times New Roman" w:hAnsi="Times New Roman" w:cs="Times New Roman"/>
          <w:sz w:val="20"/>
          <w:szCs w:val="20"/>
          <w:lang w:val="en-US"/>
        </w:rPr>
        <w:t xml:space="preserve"> Free Versus Fair. </w:t>
      </w:r>
      <w:proofErr w:type="gramStart"/>
      <w:r>
        <w:rPr>
          <w:rFonts w:ascii="Times New Roman" w:hAnsi="Times New Roman" w:cs="Times New Roman"/>
          <w:sz w:val="20"/>
          <w:szCs w:val="20"/>
          <w:lang w:val="en-US"/>
        </w:rPr>
        <w:t>Council on Foreign Relations, 2006.</w:t>
      </w:r>
      <w:proofErr w:type="gramEnd"/>
      <w:r w:rsidRPr="00B816CC">
        <w:rPr>
          <w:rFonts w:ascii="Times New Roman" w:hAnsi="Times New Roman" w:cs="Times New Roman"/>
          <w:sz w:val="20"/>
          <w:szCs w:val="20"/>
          <w:lang w:val="en-US"/>
        </w:rPr>
        <w:t xml:space="preserve"> P.</w:t>
      </w:r>
      <w:r>
        <w:rPr>
          <w:rFonts w:ascii="Times New Roman" w:hAnsi="Times New Roman" w:cs="Times New Roman"/>
          <w:sz w:val="20"/>
          <w:szCs w:val="20"/>
          <w:lang w:val="en-US"/>
        </w:rPr>
        <w:t xml:space="preserve"> 6-7.</w:t>
      </w:r>
    </w:p>
  </w:footnote>
  <w:footnote w:id="264">
    <w:p w14:paraId="46DB8A1F" w14:textId="4851A739" w:rsidR="00287928" w:rsidRDefault="00287928">
      <w:pPr>
        <w:pStyle w:val="FootnoteText"/>
        <w:rPr>
          <w:rFonts w:cs="Times New Roman"/>
        </w:rPr>
      </w:pPr>
      <w:r w:rsidRPr="00A96DE0">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Destler</w:t>
      </w:r>
      <w:proofErr w:type="spellEnd"/>
      <w:r w:rsidRPr="00E35493">
        <w:rPr>
          <w:rFonts w:ascii="Times New Roman" w:hAnsi="Times New Roman" w:cs="Times New Roman"/>
          <w:sz w:val="20"/>
          <w:szCs w:val="20"/>
          <w:lang w:val="en-US"/>
        </w:rPr>
        <w:t xml:space="preserve"> I.M. American Trade Politi</w:t>
      </w:r>
      <w:r>
        <w:rPr>
          <w:rFonts w:ascii="Times New Roman" w:hAnsi="Times New Roman" w:cs="Times New Roman"/>
          <w:sz w:val="20"/>
          <w:szCs w:val="20"/>
          <w:lang w:val="en-US"/>
        </w:rPr>
        <w:t>cs.</w:t>
      </w:r>
      <w:proofErr w:type="gramEnd"/>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Institute for </w:t>
      </w:r>
      <w:r>
        <w:rPr>
          <w:rFonts w:ascii="Times New Roman" w:hAnsi="Times New Roman" w:cs="Times New Roman"/>
          <w:sz w:val="20"/>
          <w:szCs w:val="20"/>
          <w:lang w:val="en-US"/>
        </w:rPr>
        <w:t>International Economics,</w:t>
      </w:r>
      <w:r w:rsidRPr="00E35493">
        <w:rPr>
          <w:rFonts w:ascii="Times New Roman" w:hAnsi="Times New Roman" w:cs="Times New Roman"/>
          <w:sz w:val="20"/>
          <w:szCs w:val="20"/>
          <w:lang w:val="en-US"/>
        </w:rPr>
        <w:t xml:space="preserve"> 2005. P. 299.</w:t>
      </w:r>
    </w:p>
  </w:footnote>
  <w:footnote w:id="265">
    <w:p w14:paraId="6F4EA418" w14:textId="462B591F" w:rsidR="00287928" w:rsidRPr="00152597" w:rsidRDefault="00287928" w:rsidP="00A96DE0">
      <w:pPr>
        <w:pStyle w:val="FootnoteText"/>
        <w:jc w:val="both"/>
        <w:rPr>
          <w:rFonts w:ascii="Times New Roman" w:hAnsi="Times New Roman" w:cs="Times New Roman"/>
          <w:sz w:val="20"/>
          <w:szCs w:val="20"/>
          <w:lang w:val="en-US"/>
        </w:rPr>
      </w:pPr>
      <w:r w:rsidRPr="003E4BCC">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2005 Trade Policy Agenda and 2004 Annual Report // Office of the United States Representative // URL: </w:t>
      </w:r>
      <w:hyperlink r:id="rId62" w:history="1">
        <w:r w:rsidRPr="00E35493">
          <w:rPr>
            <w:rStyle w:val="Hyperlink"/>
            <w:rFonts w:ascii="Times New Roman" w:hAnsi="Times New Roman" w:cs="Times New Roman"/>
            <w:color w:val="auto"/>
            <w:sz w:val="20"/>
            <w:szCs w:val="20"/>
            <w:lang w:val="en-US"/>
          </w:rPr>
          <w:t>https://ustr.gov/archive/Document_Library/Reports_Publications/2005/2005_Trade_Policy_Agenda/Section_Index.html</w:t>
        </w:r>
      </w:hyperlink>
      <w:r w:rsidRPr="00E35493">
        <w:rPr>
          <w:rFonts w:ascii="Times New Roman" w:hAnsi="Times New Roman" w:cs="Times New Roman"/>
          <w:sz w:val="20"/>
          <w:szCs w:val="20"/>
          <w:lang w:val="en-US"/>
        </w:rPr>
        <w:t xml:space="preserve"> (</w:t>
      </w:r>
      <w:r w:rsidRPr="00A96DE0">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A96DE0">
        <w:rPr>
          <w:rFonts w:ascii="Times New Roman" w:hAnsi="Times New Roman" w:cs="Times New Roman"/>
          <w:sz w:val="20"/>
          <w:szCs w:val="20"/>
        </w:rPr>
        <w:t>обращения</w:t>
      </w:r>
      <w:r>
        <w:rPr>
          <w:rFonts w:ascii="Times New Roman" w:hAnsi="Times New Roman" w:cs="Times New Roman"/>
          <w:sz w:val="20"/>
          <w:szCs w:val="20"/>
          <w:lang w:val="en-US"/>
        </w:rPr>
        <w:t xml:space="preserve"> − 2.05.</w:t>
      </w:r>
      <w:r w:rsidRPr="00E35493">
        <w:rPr>
          <w:rFonts w:ascii="Times New Roman" w:hAnsi="Times New Roman" w:cs="Times New Roman"/>
          <w:sz w:val="20"/>
          <w:szCs w:val="20"/>
          <w:lang w:val="en-US"/>
        </w:rPr>
        <w:t>2017).</w:t>
      </w:r>
    </w:p>
  </w:footnote>
  <w:footnote w:id="266">
    <w:p w14:paraId="36FA2EF2" w14:textId="20B47B22" w:rsidR="00287928" w:rsidRDefault="00287928">
      <w:pPr>
        <w:pStyle w:val="FootnoteText"/>
        <w:rPr>
          <w:rFonts w:cs="Times New Roman"/>
        </w:rPr>
      </w:pPr>
      <w:r w:rsidRPr="003E4BCC">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2005 Trade Policy Agenda and 2004 Annual Report // Office of the United States Representative // URL: </w:t>
      </w:r>
      <w:hyperlink r:id="rId63" w:history="1">
        <w:r w:rsidRPr="00E35493">
          <w:rPr>
            <w:rStyle w:val="Hyperlink"/>
            <w:rFonts w:ascii="Times New Roman" w:hAnsi="Times New Roman" w:cs="Times New Roman"/>
            <w:color w:val="auto"/>
            <w:sz w:val="20"/>
            <w:szCs w:val="20"/>
            <w:lang w:val="en-US"/>
          </w:rPr>
          <w:t>https://ustr.gov/archive/Document_Library/Reports_Publications/2005/2005_Trade_Policy_Agenda/Section_Index.html</w:t>
        </w:r>
      </w:hyperlink>
      <w:r w:rsidRPr="00E35493">
        <w:rPr>
          <w:rFonts w:ascii="Times New Roman" w:hAnsi="Times New Roman" w:cs="Times New Roman"/>
          <w:sz w:val="20"/>
          <w:szCs w:val="20"/>
          <w:lang w:val="en-US"/>
        </w:rPr>
        <w:t xml:space="preserve"> (</w:t>
      </w:r>
      <w:r w:rsidRPr="00A96DE0">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A96DE0">
        <w:rPr>
          <w:rFonts w:ascii="Times New Roman" w:hAnsi="Times New Roman" w:cs="Times New Roman"/>
          <w:sz w:val="20"/>
          <w:szCs w:val="20"/>
        </w:rPr>
        <w:t>обращения</w:t>
      </w:r>
      <w:r>
        <w:rPr>
          <w:rFonts w:ascii="Times New Roman" w:hAnsi="Times New Roman" w:cs="Times New Roman"/>
          <w:sz w:val="20"/>
          <w:szCs w:val="20"/>
          <w:lang w:val="en-US"/>
        </w:rPr>
        <w:t xml:space="preserve"> − 2.05.2017).</w:t>
      </w:r>
    </w:p>
  </w:footnote>
  <w:footnote w:id="267">
    <w:p w14:paraId="36E7C811" w14:textId="77777777" w:rsidR="00287928" w:rsidRDefault="00287928">
      <w:pPr>
        <w:pStyle w:val="FootnoteText"/>
        <w:rPr>
          <w:rFonts w:cs="Times New Roman"/>
        </w:rPr>
      </w:pPr>
      <w:r w:rsidRPr="00FC65A6">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Ibid.</w:t>
      </w:r>
    </w:p>
  </w:footnote>
  <w:footnote w:id="268">
    <w:p w14:paraId="74F2F8F5" w14:textId="77777777" w:rsidR="00287928" w:rsidRDefault="00287928" w:rsidP="00432E30">
      <w:pPr>
        <w:pStyle w:val="FootnoteText"/>
        <w:jc w:val="both"/>
        <w:rPr>
          <w:rFonts w:cs="Times New Roman"/>
        </w:rPr>
      </w:pPr>
      <w:r w:rsidRPr="003E4BCC">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Trade Policy Review. Report by United States // World Trade Organization. </w:t>
      </w:r>
      <w:r>
        <w:rPr>
          <w:rFonts w:ascii="Times New Roman" w:hAnsi="Times New Roman" w:cs="Times New Roman"/>
          <w:sz w:val="20"/>
          <w:szCs w:val="20"/>
          <w:lang w:val="en-US"/>
        </w:rPr>
        <w:t>March 3, 2006. P. 8.</w:t>
      </w:r>
    </w:p>
  </w:footnote>
  <w:footnote w:id="269">
    <w:p w14:paraId="2845C578" w14:textId="77777777" w:rsidR="00287928" w:rsidRDefault="00287928" w:rsidP="00432E30">
      <w:pPr>
        <w:pStyle w:val="FootnoteText"/>
        <w:jc w:val="both"/>
        <w:rPr>
          <w:rFonts w:cs="Times New Roman"/>
        </w:rPr>
      </w:pPr>
      <w:r w:rsidRPr="005B5647">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2008 Trade Policy Agenda and 2007 annual Report // Office of the United States Trade Representative // URL: </w:t>
      </w:r>
      <w:hyperlink r:id="rId64" w:history="1">
        <w:r w:rsidRPr="00E35493">
          <w:rPr>
            <w:rStyle w:val="Hyperlink"/>
            <w:rFonts w:ascii="Times New Roman" w:hAnsi="Times New Roman" w:cs="Times New Roman"/>
            <w:color w:val="auto"/>
            <w:sz w:val="20"/>
            <w:szCs w:val="20"/>
            <w:lang w:val="en-US"/>
          </w:rPr>
          <w:t>https://ustr.gov/archive/Document_Library/Reports_Publications/2008/2008_Trade_Policy_Agenda/Section_Index.html</w:t>
        </w:r>
      </w:hyperlink>
      <w:r w:rsidRPr="00E35493">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− 4.05.</w:t>
      </w:r>
      <w:r w:rsidRPr="00E35493">
        <w:rPr>
          <w:rFonts w:ascii="Times New Roman" w:hAnsi="Times New Roman" w:cs="Times New Roman"/>
          <w:sz w:val="20"/>
          <w:szCs w:val="20"/>
          <w:lang w:val="en-US"/>
        </w:rPr>
        <w:t>2017).</w:t>
      </w:r>
    </w:p>
  </w:footnote>
  <w:footnote w:id="270">
    <w:p w14:paraId="17B546D1" w14:textId="77777777" w:rsidR="00287928" w:rsidRDefault="00287928" w:rsidP="00C51E70">
      <w:pPr>
        <w:pStyle w:val="FootnoteText"/>
        <w:jc w:val="both"/>
        <w:rPr>
          <w:rFonts w:cs="Times New Roman"/>
        </w:rPr>
      </w:pPr>
      <w:r w:rsidRPr="00D10DB4">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Trade Policy Review. Report by United States // World Trade Organization. May 5, 2008. P. 6.</w:t>
      </w:r>
    </w:p>
  </w:footnote>
  <w:footnote w:id="271">
    <w:p w14:paraId="206A7893" w14:textId="6FCD9C96" w:rsidR="00287928" w:rsidRPr="00152597" w:rsidRDefault="00287928" w:rsidP="00FC65A6">
      <w:pPr>
        <w:pStyle w:val="FootnoteText"/>
        <w:jc w:val="both"/>
        <w:rPr>
          <w:rFonts w:ascii="Times New Roman" w:hAnsi="Times New Roman" w:cs="Times New Roman"/>
          <w:sz w:val="20"/>
          <w:szCs w:val="20"/>
          <w:lang w:val="en-US"/>
        </w:rPr>
      </w:pPr>
      <w:r w:rsidRPr="00D10DB4">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2008 Trade Policy Agenda and 2007 annual Report // Office of the United States Trade Representative // URL: </w:t>
      </w:r>
      <w:hyperlink r:id="rId65" w:history="1">
        <w:r w:rsidRPr="00E35493">
          <w:rPr>
            <w:rStyle w:val="Hyperlink"/>
            <w:rFonts w:ascii="Times New Roman" w:hAnsi="Times New Roman" w:cs="Times New Roman"/>
            <w:color w:val="auto"/>
            <w:sz w:val="20"/>
            <w:szCs w:val="20"/>
            <w:lang w:val="en-US"/>
          </w:rPr>
          <w:t>https://ustr.gov/archive/Document_Library/Reports_Publications/2008/2008_Trade_Policy_Agenda/Section_Index.html</w:t>
        </w:r>
      </w:hyperlink>
      <w:r w:rsidRPr="00E35493">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− 4.05.</w:t>
      </w:r>
      <w:r w:rsidRPr="00E35493">
        <w:rPr>
          <w:rFonts w:ascii="Times New Roman" w:hAnsi="Times New Roman" w:cs="Times New Roman"/>
          <w:sz w:val="20"/>
          <w:szCs w:val="20"/>
          <w:lang w:val="en-US"/>
        </w:rPr>
        <w:t>2017).</w:t>
      </w:r>
    </w:p>
  </w:footnote>
  <w:footnote w:id="272">
    <w:p w14:paraId="2FA05F2B" w14:textId="0C28914C" w:rsidR="00287928" w:rsidRDefault="00287928" w:rsidP="003E4BCC">
      <w:pPr>
        <w:pStyle w:val="FootnoteText"/>
        <w:jc w:val="both"/>
        <w:rPr>
          <w:rFonts w:cs="Times New Roman"/>
        </w:rPr>
      </w:pPr>
      <w:r w:rsidRPr="003E4BCC">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USTR Strategic Plan FY 2007–2012 // Office of the United States Trade Representative.</w:t>
      </w:r>
      <w:proofErr w:type="gramEnd"/>
      <w:r>
        <w:rPr>
          <w:rFonts w:ascii="Times New Roman" w:hAnsi="Times New Roman" w:cs="Times New Roman"/>
          <w:sz w:val="20"/>
          <w:szCs w:val="20"/>
          <w:lang w:val="en-US"/>
        </w:rPr>
        <w:t xml:space="preserve"> Executive Office of President // </w:t>
      </w:r>
      <w:r w:rsidRPr="008F4041">
        <w:rPr>
          <w:rFonts w:ascii="Times New Roman" w:hAnsi="Times New Roman" w:cs="Times New Roman"/>
          <w:sz w:val="20"/>
          <w:szCs w:val="20"/>
          <w:lang w:val="en-US"/>
        </w:rPr>
        <w:t xml:space="preserve">URL: </w:t>
      </w:r>
      <w:hyperlink r:id="rId66" w:history="1">
        <w:r w:rsidRPr="008F4041">
          <w:rPr>
            <w:rStyle w:val="Hyperlink"/>
            <w:rFonts w:ascii="Times New Roman" w:hAnsi="Times New Roman" w:cs="Times New Roman"/>
            <w:color w:val="auto"/>
            <w:sz w:val="20"/>
            <w:szCs w:val="20"/>
            <w:lang w:val="en-US"/>
          </w:rPr>
          <w:t>https://ustr.gov/sites/default/files/asset_upload_file726_14695.pdf</w:t>
        </w:r>
      </w:hyperlink>
      <w:r w:rsidRPr="008F4041">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w:t>
      </w:r>
      <w:r w:rsidRPr="008F4041">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8F4041">
        <w:rPr>
          <w:rFonts w:ascii="Times New Roman" w:hAnsi="Times New Roman" w:cs="Times New Roman"/>
          <w:sz w:val="20"/>
          <w:szCs w:val="20"/>
        </w:rPr>
        <w:t>обращения</w:t>
      </w:r>
      <w:r>
        <w:rPr>
          <w:rFonts w:ascii="Times New Roman" w:hAnsi="Times New Roman" w:cs="Times New Roman"/>
          <w:sz w:val="20"/>
          <w:szCs w:val="20"/>
          <w:lang w:val="en-US"/>
        </w:rPr>
        <w:t xml:space="preserve"> − 3.05.</w:t>
      </w:r>
      <w:r w:rsidRPr="00E35493">
        <w:rPr>
          <w:rFonts w:ascii="Times New Roman" w:hAnsi="Times New Roman" w:cs="Times New Roman"/>
          <w:sz w:val="20"/>
          <w:szCs w:val="20"/>
          <w:lang w:val="en-US"/>
        </w:rPr>
        <w:t>2017)</w:t>
      </w:r>
      <w:r>
        <w:rPr>
          <w:rFonts w:ascii="Times New Roman" w:hAnsi="Times New Roman" w:cs="Times New Roman"/>
          <w:sz w:val="20"/>
          <w:szCs w:val="20"/>
          <w:lang w:val="en-US"/>
        </w:rPr>
        <w:t>.</w:t>
      </w:r>
    </w:p>
  </w:footnote>
  <w:footnote w:id="273">
    <w:p w14:paraId="366FBE34" w14:textId="4759FC67" w:rsidR="00287928" w:rsidRDefault="00287928" w:rsidP="000368ED">
      <w:pPr>
        <w:pStyle w:val="FootnoteText"/>
        <w:jc w:val="both"/>
        <w:rPr>
          <w:rFonts w:cs="Times New Roman"/>
        </w:rPr>
      </w:pPr>
      <w:r w:rsidRPr="003E4BCC">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p>
  </w:footnote>
  <w:footnote w:id="274">
    <w:p w14:paraId="77E0929A" w14:textId="77777777" w:rsidR="00287928" w:rsidRDefault="00287928">
      <w:pPr>
        <w:pStyle w:val="FootnoteText"/>
        <w:rPr>
          <w:rFonts w:ascii="Times New Roman" w:hAnsi="Times New Roman" w:cs="Times New Roman"/>
          <w:sz w:val="20"/>
          <w:szCs w:val="20"/>
          <w:lang w:val="en-US"/>
        </w:rPr>
      </w:pPr>
      <w:r w:rsidRPr="008F4041">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Trade Policy Review. Report by the Secretariat. </w:t>
      </w:r>
      <w:proofErr w:type="gramStart"/>
      <w:r w:rsidRPr="00E35493">
        <w:rPr>
          <w:rFonts w:ascii="Times New Roman" w:hAnsi="Times New Roman" w:cs="Times New Roman"/>
          <w:sz w:val="20"/>
          <w:szCs w:val="20"/>
          <w:lang w:val="en-US"/>
        </w:rPr>
        <w:t>United States // World Trade Organization.</w:t>
      </w:r>
      <w:proofErr w:type="gramEnd"/>
      <w:r w:rsidRPr="00E35493">
        <w:rPr>
          <w:rFonts w:ascii="Times New Roman" w:hAnsi="Times New Roman" w:cs="Times New Roman"/>
          <w:sz w:val="20"/>
          <w:szCs w:val="20"/>
          <w:lang w:val="en-US"/>
        </w:rPr>
        <w:t xml:space="preserve"> August 25, 2010. </w:t>
      </w:r>
    </w:p>
    <w:p w14:paraId="7D65033F" w14:textId="77777777" w:rsidR="00287928" w:rsidRDefault="00287928">
      <w:pPr>
        <w:pStyle w:val="FootnoteText"/>
        <w:rPr>
          <w:rFonts w:cs="Times New Roman"/>
        </w:rPr>
      </w:pP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P. 10.</w:t>
      </w:r>
    </w:p>
  </w:footnote>
  <w:footnote w:id="275">
    <w:p w14:paraId="6219C35F" w14:textId="77777777" w:rsidR="00287928" w:rsidRDefault="00287928" w:rsidP="00432E30">
      <w:pPr>
        <w:pStyle w:val="FootnoteText"/>
        <w:jc w:val="both"/>
        <w:rPr>
          <w:rFonts w:ascii="Times New Roman" w:hAnsi="Times New Roman" w:cs="Times New Roman"/>
          <w:sz w:val="20"/>
          <w:szCs w:val="20"/>
          <w:lang w:val="en-US"/>
        </w:rPr>
      </w:pPr>
      <w:r w:rsidRPr="00F073F7">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2009 Trade Policy Agenda and 2008 Annual Report // Office of the United States Trade Representative // </w:t>
      </w:r>
    </w:p>
    <w:p w14:paraId="273A77E8" w14:textId="1168FE70" w:rsidR="00287928" w:rsidRDefault="00287928" w:rsidP="00432E30">
      <w:pPr>
        <w:pStyle w:val="FootnoteText"/>
        <w:jc w:val="both"/>
        <w:rPr>
          <w:rFonts w:cs="Times New Roman"/>
        </w:rPr>
      </w:pPr>
      <w:r w:rsidRPr="00E35493">
        <w:rPr>
          <w:rFonts w:ascii="Times New Roman" w:hAnsi="Times New Roman" w:cs="Times New Roman"/>
          <w:sz w:val="20"/>
          <w:szCs w:val="20"/>
          <w:lang w:val="en-US"/>
        </w:rPr>
        <w:t xml:space="preserve">URL: </w:t>
      </w:r>
      <w:hyperlink r:id="rId67" w:history="1">
        <w:r w:rsidRPr="00E35493">
          <w:rPr>
            <w:rStyle w:val="Hyperlink"/>
            <w:rFonts w:ascii="Times New Roman" w:hAnsi="Times New Roman" w:cs="Times New Roman"/>
            <w:color w:val="auto"/>
            <w:sz w:val="20"/>
            <w:szCs w:val="20"/>
            <w:lang w:val="en-US"/>
          </w:rPr>
          <w:t>https://ustr.gov/sites/default/files/uploads/reports/2009/asset_upload_file810_15401.pdf</w:t>
        </w:r>
      </w:hyperlink>
      <w:r w:rsidRPr="00E35493">
        <w:rPr>
          <w:rFonts w:ascii="Times New Roman" w:hAnsi="Times New Roman" w:cs="Times New Roman"/>
          <w:sz w:val="20"/>
          <w:szCs w:val="20"/>
          <w:lang w:val="en-US"/>
        </w:rPr>
        <w:t xml:space="preserve"> (</w:t>
      </w:r>
      <w:r w:rsidRPr="008F4041">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8F4041">
        <w:rPr>
          <w:rFonts w:ascii="Times New Roman" w:hAnsi="Times New Roman" w:cs="Times New Roman"/>
          <w:sz w:val="20"/>
          <w:szCs w:val="20"/>
        </w:rPr>
        <w:t>обращения</w:t>
      </w:r>
      <w:r>
        <w:rPr>
          <w:rFonts w:ascii="Times New Roman" w:hAnsi="Times New Roman" w:cs="Times New Roman"/>
          <w:sz w:val="20"/>
          <w:szCs w:val="20"/>
          <w:lang w:val="en-US"/>
        </w:rPr>
        <w:t xml:space="preserve"> − 1.05.</w:t>
      </w:r>
      <w:r w:rsidRPr="00E35493">
        <w:rPr>
          <w:rFonts w:ascii="Times New Roman" w:hAnsi="Times New Roman" w:cs="Times New Roman"/>
          <w:sz w:val="20"/>
          <w:szCs w:val="20"/>
          <w:lang w:val="en-US"/>
        </w:rPr>
        <w:t>2017).</w:t>
      </w:r>
    </w:p>
  </w:footnote>
  <w:footnote w:id="276">
    <w:p w14:paraId="0916C80A" w14:textId="1EA70502" w:rsidR="00287928" w:rsidRDefault="00287928" w:rsidP="008F4041">
      <w:pPr>
        <w:pStyle w:val="FootnoteText"/>
        <w:jc w:val="both"/>
        <w:rPr>
          <w:rFonts w:cs="Times New Roman"/>
        </w:rPr>
      </w:pPr>
      <w:r w:rsidRPr="00F073F7">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p>
  </w:footnote>
  <w:footnote w:id="277">
    <w:p w14:paraId="4A04E96B" w14:textId="77777777" w:rsidR="00287928" w:rsidRDefault="00287928" w:rsidP="008F4041">
      <w:pPr>
        <w:pStyle w:val="FootnoteText"/>
        <w:jc w:val="both"/>
        <w:rPr>
          <w:rFonts w:cs="Times New Roman"/>
        </w:rPr>
      </w:pPr>
      <w:r w:rsidRPr="008F4041">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Trade Policy Review. Report by the Secretariat. </w:t>
      </w:r>
      <w:proofErr w:type="gramStart"/>
      <w:r w:rsidRPr="00E35493">
        <w:rPr>
          <w:rFonts w:ascii="Times New Roman" w:hAnsi="Times New Roman" w:cs="Times New Roman"/>
          <w:sz w:val="20"/>
          <w:szCs w:val="20"/>
          <w:lang w:val="en-US"/>
        </w:rPr>
        <w:t>United States // World Trade Organization.</w:t>
      </w:r>
      <w:proofErr w:type="gramEnd"/>
      <w:r w:rsidRPr="00E35493">
        <w:rPr>
          <w:rFonts w:ascii="Times New Roman" w:hAnsi="Times New Roman" w:cs="Times New Roman"/>
          <w:sz w:val="20"/>
          <w:szCs w:val="20"/>
          <w:lang w:val="en-US"/>
        </w:rPr>
        <w:t xml:space="preserve"> November 13, 2012. P. 3.</w:t>
      </w:r>
    </w:p>
  </w:footnote>
  <w:footnote w:id="278">
    <w:p w14:paraId="397B9A25" w14:textId="56DEEF5F" w:rsidR="00287928" w:rsidRDefault="00287928" w:rsidP="008F4041">
      <w:pPr>
        <w:pStyle w:val="FootnoteText"/>
        <w:jc w:val="both"/>
        <w:rPr>
          <w:rFonts w:cs="Times New Roman"/>
        </w:rPr>
      </w:pPr>
      <w:r w:rsidRPr="00F073F7">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Trade Policy Review. Report by the Secretariat. </w:t>
      </w:r>
      <w:proofErr w:type="gramStart"/>
      <w:r w:rsidRPr="00E35493">
        <w:rPr>
          <w:rFonts w:ascii="Times New Roman" w:hAnsi="Times New Roman" w:cs="Times New Roman"/>
          <w:sz w:val="20"/>
          <w:szCs w:val="20"/>
          <w:lang w:val="en-US"/>
        </w:rPr>
        <w:t>United States // World Trade Organization.</w:t>
      </w:r>
      <w:proofErr w:type="gramEnd"/>
      <w:r w:rsidRPr="00E35493">
        <w:rPr>
          <w:rFonts w:ascii="Times New Roman" w:hAnsi="Times New Roman" w:cs="Times New Roman"/>
          <w:sz w:val="20"/>
          <w:szCs w:val="20"/>
          <w:lang w:val="en-US"/>
        </w:rPr>
        <w:t xml:space="preserve"> November 13, 2012. P. 3.</w:t>
      </w:r>
    </w:p>
  </w:footnote>
  <w:footnote w:id="279">
    <w:p w14:paraId="55D542F9" w14:textId="77777777" w:rsidR="00287928" w:rsidRDefault="00287928" w:rsidP="00F073F7">
      <w:pPr>
        <w:pStyle w:val="FootnoteText"/>
        <w:jc w:val="both"/>
        <w:rPr>
          <w:rFonts w:cs="Times New Roman"/>
        </w:rPr>
      </w:pPr>
      <w:r w:rsidRPr="00F073F7">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sidRPr="00507752">
        <w:rPr>
          <w:rFonts w:ascii="Times New Roman" w:hAnsi="Times New Roman" w:cs="Times New Roman"/>
          <w:sz w:val="20"/>
          <w:szCs w:val="20"/>
          <w:lang w:val="en-US"/>
        </w:rPr>
        <w:t xml:space="preserve">2011 Trade Agenda and 2010 Annual Report // Office of the United states Trade Representative // URL: </w:t>
      </w:r>
      <w:hyperlink r:id="rId68" w:history="1">
        <w:r w:rsidRPr="00507752">
          <w:rPr>
            <w:rStyle w:val="Hyperlink"/>
            <w:rFonts w:ascii="Times New Roman" w:hAnsi="Times New Roman" w:cs="Times New Roman"/>
            <w:color w:val="auto"/>
            <w:sz w:val="20"/>
            <w:szCs w:val="20"/>
            <w:lang w:val="en-US"/>
          </w:rPr>
          <w:t>https://ustr.gov/sites/default/files/uploads/gsp/speeches/reports/IP/ACTA/about%20us/press%20office/reports-publications/2011/Chapter%20I.%20The%20Presidents%202011%20Trade%20Policy%20Agenda.pdf</w:t>
        </w:r>
      </w:hyperlink>
      <w:r w:rsidRPr="00507752">
        <w:rPr>
          <w:rFonts w:ascii="Times New Roman" w:hAnsi="Times New Roman" w:cs="Times New Roman"/>
          <w:sz w:val="20"/>
          <w:szCs w:val="20"/>
          <w:lang w:val="en-US"/>
        </w:rPr>
        <w:t xml:space="preserve"> (</w:t>
      </w:r>
      <w:r w:rsidRPr="00507752">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507752">
        <w:rPr>
          <w:rFonts w:ascii="Times New Roman" w:hAnsi="Times New Roman" w:cs="Times New Roman"/>
          <w:sz w:val="20"/>
          <w:szCs w:val="20"/>
        </w:rPr>
        <w:t>обращения</w:t>
      </w:r>
      <w:r>
        <w:rPr>
          <w:rFonts w:ascii="Times New Roman" w:hAnsi="Times New Roman" w:cs="Times New Roman"/>
          <w:sz w:val="20"/>
          <w:szCs w:val="20"/>
          <w:lang w:val="en-US"/>
        </w:rPr>
        <w:t xml:space="preserve"> – 5.05.</w:t>
      </w:r>
      <w:r w:rsidRPr="00E35493">
        <w:rPr>
          <w:rFonts w:ascii="Times New Roman" w:hAnsi="Times New Roman" w:cs="Times New Roman"/>
          <w:sz w:val="20"/>
          <w:szCs w:val="20"/>
          <w:lang w:val="en-US"/>
        </w:rPr>
        <w:t>2017).</w:t>
      </w:r>
    </w:p>
  </w:footnote>
  <w:footnote w:id="280">
    <w:p w14:paraId="717739DF" w14:textId="77777777" w:rsidR="00287928" w:rsidRDefault="00287928" w:rsidP="00507752">
      <w:pPr>
        <w:pStyle w:val="FootnoteText"/>
        <w:jc w:val="both"/>
        <w:rPr>
          <w:rFonts w:cs="Times New Roman"/>
        </w:rPr>
      </w:pPr>
      <w:r w:rsidRPr="00507752">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p>
  </w:footnote>
  <w:footnote w:id="281">
    <w:p w14:paraId="05F4240A" w14:textId="60B56720" w:rsidR="00287928" w:rsidRDefault="00287928" w:rsidP="005E39BF">
      <w:pPr>
        <w:pStyle w:val="FootnoteText"/>
        <w:jc w:val="both"/>
        <w:rPr>
          <w:rFonts w:cs="Times New Roman"/>
        </w:rPr>
      </w:pPr>
      <w:r w:rsidRPr="003E4BCC">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USTR Strategic Plan FY 2013–2017 // Office of the United States Trade Representative.</w:t>
      </w:r>
      <w:proofErr w:type="gramEnd"/>
      <w:r>
        <w:rPr>
          <w:rFonts w:ascii="Times New Roman" w:hAnsi="Times New Roman" w:cs="Times New Roman"/>
          <w:sz w:val="20"/>
          <w:szCs w:val="20"/>
          <w:lang w:val="en-US"/>
        </w:rPr>
        <w:t xml:space="preserve"> Executive Office of President // URL: </w:t>
      </w:r>
      <w:r w:rsidRPr="00E94C89">
        <w:rPr>
          <w:rFonts w:ascii="Times New Roman" w:hAnsi="Times New Roman" w:cs="Times New Roman"/>
          <w:sz w:val="20"/>
          <w:szCs w:val="20"/>
          <w:lang w:val="en-US"/>
        </w:rPr>
        <w:t xml:space="preserve">https://ustr.gov/sites/default/files/USTR%20FY%202013%20-%20FY%202017%20Strategic%20Plan%20final.pdf </w:t>
      </w:r>
      <w:r w:rsidRPr="00E35493">
        <w:rPr>
          <w:rFonts w:ascii="Times New Roman" w:hAnsi="Times New Roman" w:cs="Times New Roman"/>
          <w:sz w:val="20"/>
          <w:szCs w:val="20"/>
          <w:lang w:val="en-US"/>
        </w:rPr>
        <w:t>(</w:t>
      </w:r>
      <w:r>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Pr>
          <w:rFonts w:ascii="Times New Roman" w:hAnsi="Times New Roman" w:cs="Times New Roman"/>
          <w:sz w:val="20"/>
          <w:szCs w:val="20"/>
          <w:lang w:val="en-US"/>
        </w:rPr>
        <w:t xml:space="preserve"> − 3.05.</w:t>
      </w:r>
      <w:r w:rsidRPr="00E35493">
        <w:rPr>
          <w:rFonts w:ascii="Times New Roman" w:hAnsi="Times New Roman" w:cs="Times New Roman"/>
          <w:sz w:val="20"/>
          <w:szCs w:val="20"/>
          <w:lang w:val="en-US"/>
        </w:rPr>
        <w:t>2017)</w:t>
      </w:r>
      <w:r>
        <w:rPr>
          <w:rFonts w:ascii="Times New Roman" w:hAnsi="Times New Roman" w:cs="Times New Roman"/>
          <w:sz w:val="20"/>
          <w:szCs w:val="20"/>
          <w:lang w:val="en-US"/>
        </w:rPr>
        <w:t>.</w:t>
      </w:r>
    </w:p>
  </w:footnote>
  <w:footnote w:id="282">
    <w:p w14:paraId="02174936" w14:textId="77777777" w:rsidR="00287928" w:rsidRDefault="00287928" w:rsidP="00F073F7">
      <w:pPr>
        <w:pStyle w:val="FootnoteText"/>
        <w:jc w:val="both"/>
        <w:rPr>
          <w:rFonts w:ascii="Times New Roman" w:hAnsi="Times New Roman" w:cs="Times New Roman"/>
          <w:sz w:val="20"/>
          <w:szCs w:val="20"/>
          <w:lang w:val="en-US"/>
        </w:rPr>
      </w:pPr>
      <w:r w:rsidRPr="00F073F7">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Trade Policy Review. Report by the Government. </w:t>
      </w:r>
      <w:proofErr w:type="gramStart"/>
      <w:r>
        <w:rPr>
          <w:rFonts w:ascii="Times New Roman" w:hAnsi="Times New Roman" w:cs="Times New Roman"/>
          <w:sz w:val="20"/>
          <w:szCs w:val="20"/>
          <w:lang w:val="en-US"/>
        </w:rPr>
        <w:t>United States // World Trade Organization.</w:t>
      </w:r>
      <w:proofErr w:type="gramEnd"/>
      <w:r>
        <w:rPr>
          <w:rFonts w:ascii="Times New Roman" w:hAnsi="Times New Roman" w:cs="Times New Roman"/>
          <w:sz w:val="20"/>
          <w:szCs w:val="20"/>
          <w:lang w:val="en-US"/>
        </w:rPr>
        <w:t xml:space="preserve"> </w:t>
      </w:r>
    </w:p>
    <w:p w14:paraId="52604B39" w14:textId="77777777" w:rsidR="00287928" w:rsidRDefault="00287928" w:rsidP="00F073F7">
      <w:pPr>
        <w:pStyle w:val="FootnoteText"/>
        <w:jc w:val="both"/>
        <w:rPr>
          <w:rFonts w:cs="Times New Roman"/>
        </w:rPr>
      </w:pPr>
      <w:r>
        <w:rPr>
          <w:rFonts w:ascii="Times New Roman" w:hAnsi="Times New Roman" w:cs="Times New Roman"/>
          <w:sz w:val="20"/>
          <w:szCs w:val="20"/>
          <w:lang w:val="en-US"/>
        </w:rPr>
        <w:t xml:space="preserve"> November 14, 2016. P. 5.</w:t>
      </w:r>
    </w:p>
  </w:footnote>
  <w:footnote w:id="283">
    <w:p w14:paraId="5332A2CC" w14:textId="77777777" w:rsidR="00287928" w:rsidRDefault="00287928" w:rsidP="00F073F7">
      <w:pPr>
        <w:pStyle w:val="FootnoteText"/>
        <w:jc w:val="both"/>
        <w:rPr>
          <w:rFonts w:ascii="Times New Roman" w:hAnsi="Times New Roman" w:cs="Times New Roman"/>
          <w:sz w:val="20"/>
          <w:szCs w:val="20"/>
          <w:lang w:val="en-US"/>
        </w:rPr>
      </w:pPr>
      <w:r w:rsidRPr="0071797D">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Trade Policy Review. Report by the Secretariat. </w:t>
      </w:r>
      <w:proofErr w:type="gramStart"/>
      <w:r w:rsidRPr="00E35493">
        <w:rPr>
          <w:rFonts w:ascii="Times New Roman" w:hAnsi="Times New Roman" w:cs="Times New Roman"/>
          <w:sz w:val="20"/>
          <w:szCs w:val="20"/>
          <w:lang w:val="en-US"/>
        </w:rPr>
        <w:t>United States // World Trade Organization.</w:t>
      </w:r>
      <w:proofErr w:type="gramEnd"/>
      <w:r w:rsidRPr="00E35493">
        <w:rPr>
          <w:rFonts w:ascii="Times New Roman" w:hAnsi="Times New Roman" w:cs="Times New Roman"/>
          <w:sz w:val="20"/>
          <w:szCs w:val="20"/>
          <w:lang w:val="en-US"/>
        </w:rPr>
        <w:t xml:space="preserve"> March 28, 2017. </w:t>
      </w:r>
    </w:p>
    <w:p w14:paraId="589C5BD4" w14:textId="77777777" w:rsidR="00287928" w:rsidRDefault="00287928" w:rsidP="00F073F7">
      <w:pPr>
        <w:pStyle w:val="FootnoteText"/>
        <w:jc w:val="both"/>
        <w:rPr>
          <w:rFonts w:cs="Times New Roman"/>
        </w:rPr>
      </w:pP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P. 15.</w:t>
      </w:r>
    </w:p>
  </w:footnote>
  <w:footnote w:id="284">
    <w:p w14:paraId="017BA731" w14:textId="77777777" w:rsidR="00287928" w:rsidRDefault="00287928" w:rsidP="00F073F7">
      <w:pPr>
        <w:pStyle w:val="FootnoteText"/>
        <w:jc w:val="both"/>
        <w:rPr>
          <w:rFonts w:ascii="Times New Roman" w:hAnsi="Times New Roman" w:cs="Times New Roman"/>
          <w:sz w:val="20"/>
          <w:szCs w:val="20"/>
          <w:lang w:val="en-US"/>
        </w:rPr>
      </w:pPr>
      <w:r w:rsidRPr="0071797D">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Trade Policy Review. Report by the Government. </w:t>
      </w:r>
      <w:proofErr w:type="gramStart"/>
      <w:r>
        <w:rPr>
          <w:rFonts w:ascii="Times New Roman" w:hAnsi="Times New Roman" w:cs="Times New Roman"/>
          <w:sz w:val="20"/>
          <w:szCs w:val="20"/>
          <w:lang w:val="en-US"/>
        </w:rPr>
        <w:t>United States // World Trade Organization.</w:t>
      </w:r>
      <w:proofErr w:type="gramEnd"/>
      <w:r>
        <w:rPr>
          <w:rFonts w:ascii="Times New Roman" w:hAnsi="Times New Roman" w:cs="Times New Roman"/>
          <w:sz w:val="20"/>
          <w:szCs w:val="20"/>
          <w:lang w:val="en-US"/>
        </w:rPr>
        <w:t xml:space="preserve"> </w:t>
      </w:r>
    </w:p>
    <w:p w14:paraId="7FC9A7BD" w14:textId="77777777" w:rsidR="00287928" w:rsidRDefault="00287928" w:rsidP="00F073F7">
      <w:pPr>
        <w:pStyle w:val="FootnoteText"/>
        <w:jc w:val="both"/>
        <w:rPr>
          <w:rFonts w:cs="Times New Roman"/>
        </w:rPr>
      </w:pPr>
      <w:r>
        <w:rPr>
          <w:rFonts w:ascii="Times New Roman" w:hAnsi="Times New Roman" w:cs="Times New Roman"/>
          <w:sz w:val="20"/>
          <w:szCs w:val="20"/>
          <w:lang w:val="en-US"/>
        </w:rPr>
        <w:t xml:space="preserve"> November 14, 2016. P. 5.</w:t>
      </w:r>
    </w:p>
  </w:footnote>
  <w:footnote w:id="285">
    <w:p w14:paraId="7634EC8D" w14:textId="325E770B" w:rsidR="00287928" w:rsidRDefault="00287928" w:rsidP="00F073F7">
      <w:pPr>
        <w:pStyle w:val="FootnoteText"/>
        <w:jc w:val="both"/>
        <w:rPr>
          <w:rFonts w:ascii="Times New Roman" w:hAnsi="Times New Roman" w:cs="Times New Roman"/>
          <w:sz w:val="20"/>
          <w:szCs w:val="20"/>
          <w:lang w:val="en-US"/>
        </w:rPr>
      </w:pPr>
      <w:r w:rsidRPr="00D27395">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Trade Policy Review. Report by the Secretariat. </w:t>
      </w:r>
      <w:proofErr w:type="gramStart"/>
      <w:r w:rsidRPr="00E35493">
        <w:rPr>
          <w:rFonts w:ascii="Times New Roman" w:hAnsi="Times New Roman" w:cs="Times New Roman"/>
          <w:sz w:val="20"/>
          <w:szCs w:val="20"/>
          <w:lang w:val="en-US"/>
        </w:rPr>
        <w:t>United States // World Trade Organization.</w:t>
      </w:r>
      <w:proofErr w:type="gramEnd"/>
      <w:r w:rsidRPr="00E35493">
        <w:rPr>
          <w:rFonts w:ascii="Times New Roman" w:hAnsi="Times New Roman" w:cs="Times New Roman"/>
          <w:sz w:val="20"/>
          <w:szCs w:val="20"/>
          <w:lang w:val="en-US"/>
        </w:rPr>
        <w:t xml:space="preserve"> March 28</w:t>
      </w:r>
      <w:r>
        <w:rPr>
          <w:rFonts w:ascii="Times New Roman" w:hAnsi="Times New Roman" w:cs="Times New Roman"/>
          <w:sz w:val="20"/>
          <w:szCs w:val="20"/>
          <w:lang w:val="en-US"/>
        </w:rPr>
        <w:t>,</w:t>
      </w:r>
      <w:r w:rsidRPr="00E35493">
        <w:rPr>
          <w:rFonts w:ascii="Times New Roman" w:hAnsi="Times New Roman" w:cs="Times New Roman"/>
          <w:sz w:val="20"/>
          <w:szCs w:val="20"/>
          <w:lang w:val="en-US"/>
        </w:rPr>
        <w:t xml:space="preserve"> 2017. </w:t>
      </w:r>
    </w:p>
    <w:p w14:paraId="6763E25E" w14:textId="77777777" w:rsidR="00287928" w:rsidRDefault="00287928" w:rsidP="00F073F7">
      <w:pPr>
        <w:pStyle w:val="FootnoteText"/>
        <w:jc w:val="both"/>
        <w:rPr>
          <w:rFonts w:cs="Times New Roman"/>
        </w:rPr>
      </w:pP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P. 14.</w:t>
      </w:r>
    </w:p>
  </w:footnote>
  <w:footnote w:id="286">
    <w:p w14:paraId="7DF027CE" w14:textId="1F6F69AD" w:rsidR="00287928" w:rsidRPr="00152597" w:rsidRDefault="00287928" w:rsidP="00F073F7">
      <w:pPr>
        <w:pStyle w:val="FootnoteText"/>
        <w:jc w:val="both"/>
        <w:rPr>
          <w:rFonts w:ascii="Times New Roman" w:hAnsi="Times New Roman" w:cs="Times New Roman"/>
          <w:sz w:val="20"/>
          <w:szCs w:val="20"/>
          <w:lang w:val="en-US"/>
        </w:rPr>
      </w:pPr>
      <w:r w:rsidRPr="0071797D">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E35493">
        <w:rPr>
          <w:rFonts w:ascii="Times New Roman" w:hAnsi="Times New Roman" w:cs="Times New Roman"/>
          <w:sz w:val="20"/>
          <w:szCs w:val="20"/>
          <w:lang w:val="en-US"/>
        </w:rPr>
        <w:t>. P. 11.</w:t>
      </w:r>
    </w:p>
  </w:footnote>
  <w:footnote w:id="287">
    <w:p w14:paraId="01340D1D" w14:textId="77777777" w:rsidR="00287928" w:rsidRDefault="00287928" w:rsidP="00F073F7">
      <w:pPr>
        <w:pStyle w:val="FootnoteText"/>
        <w:jc w:val="both"/>
        <w:rPr>
          <w:rFonts w:ascii="Times New Roman" w:hAnsi="Times New Roman" w:cs="Times New Roman"/>
          <w:sz w:val="20"/>
          <w:szCs w:val="20"/>
          <w:lang w:val="en-US"/>
        </w:rPr>
      </w:pPr>
      <w:r w:rsidRPr="0071797D">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Trade Policy Review. Report by the Government. </w:t>
      </w:r>
      <w:proofErr w:type="gramStart"/>
      <w:r>
        <w:rPr>
          <w:rFonts w:ascii="Times New Roman" w:hAnsi="Times New Roman" w:cs="Times New Roman"/>
          <w:sz w:val="20"/>
          <w:szCs w:val="20"/>
          <w:lang w:val="en-US"/>
        </w:rPr>
        <w:t>United States // World Trade Organization.</w:t>
      </w:r>
      <w:proofErr w:type="gramEnd"/>
      <w:r>
        <w:rPr>
          <w:rFonts w:ascii="Times New Roman" w:hAnsi="Times New Roman" w:cs="Times New Roman"/>
          <w:sz w:val="20"/>
          <w:szCs w:val="20"/>
          <w:lang w:val="en-US"/>
        </w:rPr>
        <w:t xml:space="preserve"> </w:t>
      </w:r>
    </w:p>
    <w:p w14:paraId="44E7CE01" w14:textId="77777777" w:rsidR="00287928" w:rsidRDefault="00287928" w:rsidP="00F073F7">
      <w:pPr>
        <w:pStyle w:val="FootnoteText"/>
        <w:jc w:val="both"/>
        <w:rPr>
          <w:rFonts w:cs="Times New Roman"/>
        </w:rPr>
      </w:pPr>
      <w:r>
        <w:rPr>
          <w:rFonts w:ascii="Times New Roman" w:hAnsi="Times New Roman" w:cs="Times New Roman"/>
          <w:sz w:val="20"/>
          <w:szCs w:val="20"/>
          <w:lang w:val="en-US"/>
        </w:rPr>
        <w:t>November 14, 2016. P. 13.</w:t>
      </w:r>
    </w:p>
  </w:footnote>
  <w:footnote w:id="288">
    <w:p w14:paraId="0BD6C63F" w14:textId="64C2A8FB" w:rsidR="00287928" w:rsidRPr="003644C0" w:rsidRDefault="00287928" w:rsidP="00F073F7">
      <w:pPr>
        <w:pStyle w:val="FootnoteText"/>
        <w:jc w:val="both"/>
        <w:rPr>
          <w:rFonts w:ascii="Times New Roman" w:hAnsi="Times New Roman" w:cs="Times New Roman"/>
          <w:sz w:val="20"/>
          <w:szCs w:val="20"/>
          <w:lang w:val="en-US"/>
        </w:rPr>
      </w:pPr>
      <w:r w:rsidRPr="0071797D">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The Bipartisan Congressional Trade Priorities and Accountability Act of 2015. </w:t>
      </w:r>
      <w:proofErr w:type="gramStart"/>
      <w:r>
        <w:rPr>
          <w:rFonts w:ascii="Times New Roman" w:hAnsi="Times New Roman" w:cs="Times New Roman"/>
          <w:sz w:val="20"/>
          <w:szCs w:val="20"/>
          <w:lang w:val="en-US"/>
        </w:rPr>
        <w:t>Public Law No. 114–26.</w:t>
      </w:r>
      <w:proofErr w:type="gramEnd"/>
      <w:r>
        <w:rPr>
          <w:rFonts w:ascii="Times New Roman" w:hAnsi="Times New Roman" w:cs="Times New Roman"/>
          <w:sz w:val="20"/>
          <w:szCs w:val="20"/>
          <w:lang w:val="en-US"/>
        </w:rPr>
        <w:t xml:space="preserve"> Washington D.C. June 29, 2015. Sec. 102.</w:t>
      </w:r>
    </w:p>
  </w:footnote>
  <w:footnote w:id="289">
    <w:p w14:paraId="49802193" w14:textId="6A8C4A89" w:rsidR="00287928" w:rsidRDefault="00287928" w:rsidP="00F073F7">
      <w:pPr>
        <w:pStyle w:val="FootnoteText"/>
        <w:jc w:val="both"/>
        <w:rPr>
          <w:rFonts w:cs="Times New Roman"/>
        </w:rPr>
      </w:pPr>
      <w:r w:rsidRPr="0071797D">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 xml:space="preserve">The Bipartisan Congressional Trade Priorities and Accountability Act of 2015. </w:t>
      </w:r>
      <w:proofErr w:type="gramStart"/>
      <w:r>
        <w:rPr>
          <w:rFonts w:ascii="Times New Roman" w:hAnsi="Times New Roman" w:cs="Times New Roman"/>
          <w:sz w:val="20"/>
          <w:szCs w:val="20"/>
          <w:lang w:val="en-US"/>
        </w:rPr>
        <w:t>Public Law No. 114–26.</w:t>
      </w:r>
      <w:proofErr w:type="gramEnd"/>
      <w:r>
        <w:rPr>
          <w:rFonts w:ascii="Times New Roman" w:hAnsi="Times New Roman" w:cs="Times New Roman"/>
          <w:sz w:val="20"/>
          <w:szCs w:val="20"/>
          <w:lang w:val="en-US"/>
        </w:rPr>
        <w:t xml:space="preserve"> Washington D.C. June 29, 2015. Sec. 102</w:t>
      </w:r>
      <w:r w:rsidRPr="00E35493">
        <w:rPr>
          <w:rFonts w:ascii="Times New Roman" w:hAnsi="Times New Roman" w:cs="Times New Roman"/>
          <w:sz w:val="20"/>
          <w:szCs w:val="20"/>
          <w:lang w:val="en-US"/>
        </w:rPr>
        <w:t>.</w:t>
      </w:r>
    </w:p>
  </w:footnote>
  <w:footnote w:id="290">
    <w:p w14:paraId="5394D134" w14:textId="77777777" w:rsidR="00287928" w:rsidRDefault="00287928" w:rsidP="0071797D">
      <w:pPr>
        <w:pStyle w:val="FootnoteText"/>
        <w:jc w:val="both"/>
        <w:rPr>
          <w:rFonts w:cs="Times New Roman"/>
        </w:rPr>
      </w:pPr>
      <w:r w:rsidRPr="0071797D">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proofErr w:type="gramStart"/>
      <w:r w:rsidRPr="0071797D">
        <w:rPr>
          <w:rFonts w:ascii="Times New Roman" w:hAnsi="Times New Roman" w:cs="Times New Roman"/>
          <w:sz w:val="20"/>
          <w:szCs w:val="20"/>
          <w:lang w:val="en-US"/>
        </w:rPr>
        <w:t>The President’s Trade Agenda 2016 // Office of the United States Trade Representative.</w:t>
      </w:r>
      <w:proofErr w:type="gramEnd"/>
      <w:r w:rsidRPr="0071797D">
        <w:rPr>
          <w:rFonts w:ascii="Times New Roman" w:hAnsi="Times New Roman" w:cs="Times New Roman"/>
          <w:sz w:val="20"/>
          <w:szCs w:val="20"/>
          <w:lang w:val="en-US"/>
        </w:rPr>
        <w:t xml:space="preserve"> Executive Office of the President // URL: </w:t>
      </w:r>
      <w:hyperlink r:id="rId69" w:history="1">
        <w:r w:rsidRPr="0071797D">
          <w:rPr>
            <w:rStyle w:val="Hyperlink"/>
            <w:rFonts w:ascii="Times New Roman" w:hAnsi="Times New Roman" w:cs="Times New Roman"/>
            <w:color w:val="auto"/>
            <w:sz w:val="20"/>
            <w:szCs w:val="20"/>
            <w:lang w:val="en-US"/>
          </w:rPr>
          <w:t>https://ustr.gov/about-us/policy-offices/press-office/reports-and-publications/2016/2016-trade-policy-agenda-and-2015-Annual-Report</w:t>
        </w:r>
      </w:hyperlink>
      <w:r w:rsidRPr="0071797D">
        <w:rPr>
          <w:rFonts w:ascii="Times New Roman" w:hAnsi="Times New Roman" w:cs="Times New Roman"/>
          <w:sz w:val="20"/>
          <w:szCs w:val="20"/>
          <w:lang w:val="en-US"/>
        </w:rPr>
        <w:t xml:space="preserve"> (</w:t>
      </w:r>
      <w:r w:rsidRPr="0071797D">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71797D">
        <w:rPr>
          <w:rFonts w:ascii="Times New Roman" w:hAnsi="Times New Roman" w:cs="Times New Roman"/>
          <w:sz w:val="20"/>
          <w:szCs w:val="20"/>
        </w:rPr>
        <w:t>обращения</w:t>
      </w:r>
      <w:r>
        <w:rPr>
          <w:rFonts w:ascii="Times New Roman" w:hAnsi="Times New Roman" w:cs="Times New Roman"/>
          <w:sz w:val="20"/>
          <w:szCs w:val="20"/>
          <w:lang w:val="en-US"/>
        </w:rPr>
        <w:t xml:space="preserve"> − 30.04.</w:t>
      </w:r>
      <w:r w:rsidRPr="00E35493">
        <w:rPr>
          <w:rFonts w:ascii="Times New Roman" w:hAnsi="Times New Roman" w:cs="Times New Roman"/>
          <w:sz w:val="20"/>
          <w:szCs w:val="20"/>
          <w:lang w:val="en-US"/>
        </w:rPr>
        <w:t>2017).</w:t>
      </w:r>
    </w:p>
  </w:footnote>
  <w:footnote w:id="291">
    <w:p w14:paraId="13983AA0" w14:textId="77777777" w:rsidR="00287928" w:rsidRDefault="00287928" w:rsidP="00AD1BE7">
      <w:pPr>
        <w:pStyle w:val="FootnoteText"/>
        <w:jc w:val="both"/>
        <w:rPr>
          <w:rFonts w:ascii="Times New Roman" w:hAnsi="Times New Roman" w:cs="Times New Roman"/>
          <w:sz w:val="20"/>
          <w:szCs w:val="20"/>
          <w:lang w:val="en-US"/>
        </w:rPr>
      </w:pPr>
      <w:r w:rsidRPr="00AD1BE7">
        <w:rPr>
          <w:rStyle w:val="FootnoteReference"/>
          <w:rFonts w:ascii="Times New Roman" w:hAnsi="Times New Roman" w:cs="Times New Roman"/>
          <w:sz w:val="20"/>
          <w:szCs w:val="20"/>
        </w:rPr>
        <w:footnoteRef/>
      </w:r>
      <w:r w:rsidRPr="00E35493">
        <w:rPr>
          <w:rFonts w:ascii="Times New Roman" w:hAnsi="Times New Roman" w:cs="Times New Roman"/>
          <w:sz w:val="20"/>
          <w:szCs w:val="20"/>
          <w:lang w:val="en-US"/>
        </w:rPr>
        <w:t xml:space="preserve"> </w:t>
      </w:r>
      <w:r w:rsidRPr="00AD1BE7">
        <w:rPr>
          <w:rFonts w:ascii="Times New Roman" w:hAnsi="Times New Roman" w:cs="Times New Roman"/>
          <w:sz w:val="20"/>
          <w:szCs w:val="20"/>
          <w:lang w:val="en-US"/>
        </w:rPr>
        <w:t xml:space="preserve">2017 Trade Agenda and 2016 Annual Report of the President of the United States on Trade Agreements Program // Office of the United States Trade Representative // </w:t>
      </w:r>
    </w:p>
    <w:p w14:paraId="0F2A98B4" w14:textId="520DBE40" w:rsidR="00287928" w:rsidRDefault="00287928" w:rsidP="00AD1BE7">
      <w:pPr>
        <w:pStyle w:val="FootnoteText"/>
        <w:jc w:val="both"/>
        <w:rPr>
          <w:rFonts w:cs="Times New Roman"/>
        </w:rPr>
      </w:pPr>
      <w:r w:rsidRPr="00AD1BE7">
        <w:rPr>
          <w:rFonts w:ascii="Times New Roman" w:hAnsi="Times New Roman" w:cs="Times New Roman"/>
          <w:sz w:val="20"/>
          <w:szCs w:val="20"/>
          <w:lang w:val="en-US"/>
        </w:rPr>
        <w:t xml:space="preserve">URL: </w:t>
      </w:r>
      <w:hyperlink r:id="rId70" w:history="1">
        <w:r w:rsidRPr="00AD1BE7">
          <w:rPr>
            <w:rStyle w:val="Hyperlink"/>
            <w:rFonts w:ascii="Times New Roman" w:hAnsi="Times New Roman" w:cs="Times New Roman"/>
            <w:color w:val="auto"/>
            <w:sz w:val="20"/>
            <w:szCs w:val="20"/>
            <w:lang w:val="en-US"/>
          </w:rPr>
          <w:t>https://ustr.gov/sites/default/files/files/reports/2017/AnnualReport/AnnualReport2017.pdf</w:t>
        </w:r>
      </w:hyperlink>
      <w:r w:rsidRPr="00AD1BE7">
        <w:rPr>
          <w:rFonts w:ascii="Times New Roman" w:hAnsi="Times New Roman" w:cs="Times New Roman"/>
          <w:sz w:val="20"/>
          <w:szCs w:val="20"/>
          <w:lang w:val="en-US"/>
        </w:rPr>
        <w:t xml:space="preserve"> </w:t>
      </w:r>
      <w:r w:rsidRPr="00E35493">
        <w:rPr>
          <w:rFonts w:ascii="Times New Roman" w:hAnsi="Times New Roman" w:cs="Times New Roman"/>
          <w:sz w:val="20"/>
          <w:szCs w:val="20"/>
          <w:lang w:val="en-US"/>
        </w:rPr>
        <w:t>(</w:t>
      </w:r>
      <w:r w:rsidRPr="00AD1BE7">
        <w:rPr>
          <w:rFonts w:ascii="Times New Roman" w:hAnsi="Times New Roman" w:cs="Times New Roman"/>
          <w:sz w:val="20"/>
          <w:szCs w:val="20"/>
        </w:rPr>
        <w:t>дата</w:t>
      </w:r>
      <w:r w:rsidRPr="00E35493">
        <w:rPr>
          <w:rFonts w:ascii="Times New Roman" w:hAnsi="Times New Roman" w:cs="Times New Roman"/>
          <w:sz w:val="20"/>
          <w:szCs w:val="20"/>
          <w:lang w:val="en-US"/>
        </w:rPr>
        <w:t xml:space="preserve"> </w:t>
      </w:r>
      <w:r w:rsidRPr="00AD1BE7">
        <w:rPr>
          <w:rFonts w:ascii="Times New Roman" w:hAnsi="Times New Roman" w:cs="Times New Roman"/>
          <w:sz w:val="20"/>
          <w:szCs w:val="20"/>
        </w:rPr>
        <w:t>обращения</w:t>
      </w:r>
      <w:r>
        <w:rPr>
          <w:rFonts w:ascii="Times New Roman" w:hAnsi="Times New Roman" w:cs="Times New Roman"/>
          <w:sz w:val="20"/>
          <w:szCs w:val="20"/>
          <w:lang w:val="en-US"/>
        </w:rPr>
        <w:t xml:space="preserve"> − 7.05.</w:t>
      </w:r>
      <w:r w:rsidRPr="00E35493">
        <w:rPr>
          <w:rFonts w:ascii="Times New Roman" w:hAnsi="Times New Roman" w:cs="Times New Roman"/>
          <w:sz w:val="20"/>
          <w:szCs w:val="20"/>
          <w:lang w:val="en-US"/>
        </w:rPr>
        <w:t>2017).</w:t>
      </w:r>
    </w:p>
  </w:footnote>
  <w:footnote w:id="292">
    <w:p w14:paraId="1CF17F88" w14:textId="79B0ABB4" w:rsidR="00287928" w:rsidRPr="00152597" w:rsidRDefault="00287928" w:rsidP="003C1A9E">
      <w:pPr>
        <w:pStyle w:val="FootnoteText"/>
        <w:rPr>
          <w:rFonts w:ascii="Times New Roman" w:hAnsi="Times New Roman" w:cs="Times New Roman"/>
          <w:sz w:val="20"/>
          <w:szCs w:val="20"/>
          <w:lang w:val="en-US"/>
        </w:rPr>
      </w:pPr>
      <w:r w:rsidRPr="00F943A3">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Destler</w:t>
      </w:r>
      <w:proofErr w:type="spellEnd"/>
      <w:r>
        <w:rPr>
          <w:rFonts w:ascii="Times New Roman" w:hAnsi="Times New Roman" w:cs="Times New Roman"/>
          <w:sz w:val="20"/>
          <w:szCs w:val="20"/>
          <w:lang w:val="en-US"/>
        </w:rPr>
        <w:t xml:space="preserve"> I.M. American Trade Politics.</w:t>
      </w:r>
      <w:proofErr w:type="gramEnd"/>
      <w:r>
        <w:rPr>
          <w:rFonts w:ascii="Times New Roman" w:hAnsi="Times New Roman" w:cs="Times New Roman"/>
          <w:sz w:val="20"/>
          <w:szCs w:val="20"/>
          <w:lang w:val="en-US"/>
        </w:rPr>
        <w:t xml:space="preserve"> </w:t>
      </w:r>
      <w:r w:rsidRPr="00FA6E9D">
        <w:rPr>
          <w:rFonts w:ascii="Times New Roman" w:hAnsi="Times New Roman" w:cs="Times New Roman"/>
          <w:sz w:val="20"/>
          <w:szCs w:val="20"/>
          <w:lang w:val="en-US"/>
        </w:rPr>
        <w:t xml:space="preserve">Institute for </w:t>
      </w:r>
      <w:r>
        <w:rPr>
          <w:rFonts w:ascii="Times New Roman" w:hAnsi="Times New Roman" w:cs="Times New Roman"/>
          <w:sz w:val="20"/>
          <w:szCs w:val="20"/>
          <w:lang w:val="en-US"/>
        </w:rPr>
        <w:t>International Economics,</w:t>
      </w:r>
      <w:r w:rsidRPr="00FA6E9D">
        <w:rPr>
          <w:rFonts w:ascii="Times New Roman" w:hAnsi="Times New Roman" w:cs="Times New Roman"/>
          <w:sz w:val="20"/>
          <w:szCs w:val="20"/>
          <w:lang w:val="en-US"/>
        </w:rPr>
        <w:t xml:space="preserve"> 2005. P. 222.</w:t>
      </w:r>
    </w:p>
  </w:footnote>
  <w:footnote w:id="293">
    <w:p w14:paraId="77B64F42" w14:textId="2385A075" w:rsidR="00287928" w:rsidRDefault="00287928" w:rsidP="003C1A9E">
      <w:pPr>
        <w:pStyle w:val="FootnoteText"/>
        <w:jc w:val="both"/>
        <w:rPr>
          <w:rFonts w:cs="Times New Roman"/>
        </w:rPr>
      </w:pPr>
      <w:r w:rsidRPr="003228A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FA6E9D">
        <w:rPr>
          <w:rFonts w:ascii="Times New Roman" w:hAnsi="Times New Roman" w:cs="Times New Roman"/>
          <w:sz w:val="20"/>
          <w:szCs w:val="20"/>
          <w:lang w:val="en-US"/>
        </w:rPr>
        <w:t>Cooper</w:t>
      </w:r>
      <w:r w:rsidRPr="000368ED">
        <w:rPr>
          <w:rFonts w:ascii="Times New Roman" w:hAnsi="Times New Roman" w:cs="Times New Roman"/>
          <w:sz w:val="20"/>
          <w:szCs w:val="20"/>
          <w:lang w:val="en-US"/>
        </w:rPr>
        <w:t xml:space="preserve"> </w:t>
      </w:r>
      <w:r>
        <w:rPr>
          <w:rFonts w:ascii="Times New Roman" w:hAnsi="Times New Roman" w:cs="Times New Roman"/>
          <w:sz w:val="20"/>
          <w:szCs w:val="20"/>
          <w:lang w:val="en-US"/>
        </w:rPr>
        <w:t>W. H</w:t>
      </w:r>
      <w:r w:rsidRPr="00FA6E9D">
        <w:rPr>
          <w:rFonts w:ascii="Times New Roman" w:hAnsi="Times New Roman" w:cs="Times New Roman"/>
          <w:sz w:val="20"/>
          <w:szCs w:val="20"/>
          <w:lang w:val="en-US"/>
        </w:rPr>
        <w:t>. Free Trade Agreem</w:t>
      </w:r>
      <w:r>
        <w:rPr>
          <w:rFonts w:ascii="Times New Roman" w:hAnsi="Times New Roman" w:cs="Times New Roman"/>
          <w:sz w:val="20"/>
          <w:szCs w:val="20"/>
          <w:lang w:val="en-US"/>
        </w:rPr>
        <w:t>ents: Impact on U.S. Trade and I</w:t>
      </w:r>
      <w:r w:rsidRPr="00FA6E9D">
        <w:rPr>
          <w:rFonts w:ascii="Times New Roman" w:hAnsi="Times New Roman" w:cs="Times New Roman"/>
          <w:sz w:val="20"/>
          <w:szCs w:val="20"/>
          <w:lang w:val="en-US"/>
        </w:rPr>
        <w:t>mplic</w:t>
      </w:r>
      <w:r>
        <w:rPr>
          <w:rFonts w:ascii="Times New Roman" w:hAnsi="Times New Roman" w:cs="Times New Roman"/>
          <w:sz w:val="20"/>
          <w:szCs w:val="20"/>
          <w:lang w:val="en-US"/>
        </w:rPr>
        <w:t xml:space="preserve">ations for U.S. Trade Policy // </w:t>
      </w:r>
      <w:r w:rsidRPr="00FA6E9D">
        <w:rPr>
          <w:rFonts w:ascii="Times New Roman" w:hAnsi="Times New Roman" w:cs="Times New Roman"/>
          <w:sz w:val="20"/>
          <w:szCs w:val="20"/>
          <w:lang w:val="en-US"/>
        </w:rPr>
        <w:t>Congressional Research Service Report. February 26, 2014. P. 12.</w:t>
      </w:r>
    </w:p>
  </w:footnote>
  <w:footnote w:id="294">
    <w:p w14:paraId="280B826D" w14:textId="76C24EE5" w:rsidR="00287928" w:rsidRDefault="00287928" w:rsidP="003C1A9E">
      <w:pPr>
        <w:pStyle w:val="FootnoteText"/>
        <w:jc w:val="both"/>
        <w:rPr>
          <w:rFonts w:cs="Times New Roman"/>
        </w:rPr>
      </w:pPr>
      <w:r w:rsidRPr="00F943A3">
        <w:rPr>
          <w:rStyle w:val="FootnoteReference"/>
          <w:rFonts w:ascii="Times New Roman" w:hAnsi="Times New Roman" w:cs="Times New Roman"/>
          <w:sz w:val="20"/>
          <w:szCs w:val="20"/>
        </w:rPr>
        <w:footnoteRef/>
      </w:r>
      <w:r w:rsidRPr="00FA6E9D">
        <w:rPr>
          <w:rFonts w:ascii="Times New Roman" w:hAnsi="Times New Roman" w:cs="Times New Roman"/>
          <w:sz w:val="20"/>
          <w:szCs w:val="20"/>
          <w:lang w:val="en-US"/>
        </w:rPr>
        <w:t xml:space="preserve"> O'Halloran</w:t>
      </w:r>
      <w:r>
        <w:rPr>
          <w:rFonts w:ascii="Times New Roman" w:hAnsi="Times New Roman" w:cs="Times New Roman"/>
          <w:sz w:val="20"/>
          <w:szCs w:val="20"/>
          <w:lang w:val="en-US"/>
        </w:rPr>
        <w:t xml:space="preserve"> S. Politi</w:t>
      </w:r>
      <w:r w:rsidRPr="00FA6E9D">
        <w:rPr>
          <w:rFonts w:ascii="Times New Roman" w:hAnsi="Times New Roman" w:cs="Times New Roman"/>
          <w:sz w:val="20"/>
          <w:szCs w:val="20"/>
          <w:lang w:val="en-US"/>
        </w:rPr>
        <w:t>cs, Process,</w:t>
      </w:r>
      <w:r>
        <w:rPr>
          <w:rFonts w:ascii="Times New Roman" w:hAnsi="Times New Roman" w:cs="Times New Roman"/>
          <w:sz w:val="20"/>
          <w:szCs w:val="20"/>
          <w:lang w:val="en-US"/>
        </w:rPr>
        <w:t xml:space="preserve"> and American Trade Politics. </w:t>
      </w:r>
      <w:proofErr w:type="gramStart"/>
      <w:r w:rsidRPr="00FA6E9D">
        <w:rPr>
          <w:rFonts w:ascii="Times New Roman" w:hAnsi="Times New Roman" w:cs="Times New Roman"/>
          <w:sz w:val="20"/>
          <w:szCs w:val="20"/>
          <w:lang w:val="en-US"/>
        </w:rPr>
        <w:t>T</w:t>
      </w:r>
      <w:r>
        <w:rPr>
          <w:rFonts w:ascii="Times New Roman" w:hAnsi="Times New Roman" w:cs="Times New Roman"/>
          <w:sz w:val="20"/>
          <w:szCs w:val="20"/>
          <w:lang w:val="en-US"/>
        </w:rPr>
        <w:t>he University of Michigan Press,</w:t>
      </w:r>
      <w:r w:rsidRPr="00FA6E9D">
        <w:rPr>
          <w:rFonts w:ascii="Times New Roman" w:hAnsi="Times New Roman" w:cs="Times New Roman"/>
          <w:sz w:val="20"/>
          <w:szCs w:val="20"/>
          <w:lang w:val="en-US"/>
        </w:rPr>
        <w:t xml:space="preserve"> 1994.</w:t>
      </w:r>
      <w:proofErr w:type="gramEnd"/>
      <w:r w:rsidRPr="00FA6E9D">
        <w:rPr>
          <w:rFonts w:ascii="Times New Roman" w:hAnsi="Times New Roman" w:cs="Times New Roman"/>
          <w:sz w:val="20"/>
          <w:szCs w:val="20"/>
          <w:lang w:val="en-US"/>
        </w:rPr>
        <w:t xml:space="preserve"> P. 151.</w:t>
      </w:r>
    </w:p>
  </w:footnote>
  <w:footnote w:id="295">
    <w:p w14:paraId="5C97555B" w14:textId="67AB62F4" w:rsidR="00287928" w:rsidRDefault="00287928" w:rsidP="003C1A9E">
      <w:pPr>
        <w:pStyle w:val="FootnoteText"/>
        <w:rPr>
          <w:rFonts w:cs="Times New Roman"/>
        </w:rPr>
      </w:pPr>
      <w:r w:rsidRPr="00F943A3">
        <w:rPr>
          <w:rStyle w:val="FootnoteReference"/>
          <w:rFonts w:ascii="Times New Roman" w:hAnsi="Times New Roman" w:cs="Times New Roman"/>
          <w:sz w:val="20"/>
          <w:szCs w:val="20"/>
        </w:rPr>
        <w:footnoteRef/>
      </w:r>
      <w:r w:rsidRPr="00FA6E9D">
        <w:rPr>
          <w:rFonts w:ascii="Times New Roman" w:hAnsi="Times New Roman" w:cs="Times New Roman"/>
          <w:sz w:val="20"/>
          <w:szCs w:val="20"/>
          <w:lang w:val="en-US"/>
        </w:rPr>
        <w:t xml:space="preserve"> O'Halloran</w:t>
      </w:r>
      <w:r>
        <w:rPr>
          <w:rFonts w:ascii="Times New Roman" w:hAnsi="Times New Roman" w:cs="Times New Roman"/>
          <w:sz w:val="20"/>
          <w:szCs w:val="20"/>
          <w:lang w:val="en-US"/>
        </w:rPr>
        <w:t xml:space="preserve"> S. Politi</w:t>
      </w:r>
      <w:r w:rsidRPr="00FA6E9D">
        <w:rPr>
          <w:rFonts w:ascii="Times New Roman" w:hAnsi="Times New Roman" w:cs="Times New Roman"/>
          <w:sz w:val="20"/>
          <w:szCs w:val="20"/>
          <w:lang w:val="en-US"/>
        </w:rPr>
        <w:t>cs, Process,</w:t>
      </w:r>
      <w:r>
        <w:rPr>
          <w:rFonts w:ascii="Times New Roman" w:hAnsi="Times New Roman" w:cs="Times New Roman"/>
          <w:sz w:val="20"/>
          <w:szCs w:val="20"/>
          <w:lang w:val="en-US"/>
        </w:rPr>
        <w:t xml:space="preserve"> and American Trade Politics. </w:t>
      </w:r>
      <w:proofErr w:type="gramStart"/>
      <w:r w:rsidRPr="00FA6E9D">
        <w:rPr>
          <w:rFonts w:ascii="Times New Roman" w:hAnsi="Times New Roman" w:cs="Times New Roman"/>
          <w:sz w:val="20"/>
          <w:szCs w:val="20"/>
          <w:lang w:val="en-US"/>
        </w:rPr>
        <w:t>T</w:t>
      </w:r>
      <w:r>
        <w:rPr>
          <w:rFonts w:ascii="Times New Roman" w:hAnsi="Times New Roman" w:cs="Times New Roman"/>
          <w:sz w:val="20"/>
          <w:szCs w:val="20"/>
          <w:lang w:val="en-US"/>
        </w:rPr>
        <w:t>he University of Michigan Press,</w:t>
      </w:r>
      <w:r w:rsidRPr="00FA6E9D">
        <w:rPr>
          <w:rFonts w:ascii="Times New Roman" w:hAnsi="Times New Roman" w:cs="Times New Roman"/>
          <w:sz w:val="20"/>
          <w:szCs w:val="20"/>
          <w:lang w:val="en-US"/>
        </w:rPr>
        <w:t xml:space="preserve"> 1994.</w:t>
      </w:r>
      <w:proofErr w:type="gramEnd"/>
      <w:r>
        <w:rPr>
          <w:rFonts w:ascii="Times New Roman" w:hAnsi="Times New Roman" w:cs="Times New Roman"/>
          <w:sz w:val="20"/>
          <w:szCs w:val="20"/>
          <w:lang w:val="en-US"/>
        </w:rPr>
        <w:t xml:space="preserve"> </w:t>
      </w:r>
      <w:r w:rsidRPr="00FA6E9D">
        <w:rPr>
          <w:rFonts w:ascii="Times New Roman" w:hAnsi="Times New Roman" w:cs="Times New Roman"/>
          <w:sz w:val="20"/>
          <w:szCs w:val="20"/>
          <w:lang w:val="en-US"/>
        </w:rPr>
        <w:t>P. 158.</w:t>
      </w:r>
    </w:p>
  </w:footnote>
  <w:footnote w:id="296">
    <w:p w14:paraId="34B26205" w14:textId="77777777" w:rsidR="00287928" w:rsidRDefault="00287928" w:rsidP="003C1A9E">
      <w:pPr>
        <w:pStyle w:val="FootnoteText"/>
        <w:rPr>
          <w:rFonts w:cs="Times New Roman"/>
        </w:rPr>
      </w:pPr>
      <w:r w:rsidRPr="00F943A3">
        <w:rPr>
          <w:rStyle w:val="FootnoteReference"/>
          <w:rFonts w:ascii="Times New Roman" w:hAnsi="Times New Roman" w:cs="Times New Roman"/>
          <w:sz w:val="20"/>
          <w:szCs w:val="20"/>
        </w:rPr>
        <w:footnoteRef/>
      </w:r>
      <w:r w:rsidRPr="00FA6E9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Ibid. </w:t>
      </w:r>
      <w:r w:rsidRPr="00FA6E9D">
        <w:rPr>
          <w:rFonts w:ascii="Times New Roman" w:hAnsi="Times New Roman" w:cs="Times New Roman"/>
          <w:sz w:val="20"/>
          <w:szCs w:val="20"/>
          <w:lang w:val="en-US"/>
        </w:rPr>
        <w:t>P. 151.</w:t>
      </w:r>
    </w:p>
  </w:footnote>
  <w:footnote w:id="297">
    <w:p w14:paraId="3A672B1D" w14:textId="0D2E77AD" w:rsidR="00287928" w:rsidRDefault="00287928" w:rsidP="003C1A9E">
      <w:pPr>
        <w:pStyle w:val="FootnoteText"/>
        <w:jc w:val="both"/>
        <w:rPr>
          <w:rFonts w:cs="Times New Roman"/>
        </w:rPr>
      </w:pPr>
      <w:r w:rsidRPr="009C6DD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Ibidem</w:t>
      </w:r>
      <w:proofErr w:type="spellEnd"/>
      <w:r w:rsidRPr="00FA6E9D">
        <w:rPr>
          <w:rFonts w:ascii="Times New Roman" w:hAnsi="Times New Roman" w:cs="Times New Roman"/>
          <w:sz w:val="20"/>
          <w:szCs w:val="20"/>
          <w:lang w:val="en-US"/>
        </w:rPr>
        <w:t>.</w:t>
      </w:r>
    </w:p>
  </w:footnote>
  <w:footnote w:id="298">
    <w:p w14:paraId="22EDD473" w14:textId="77777777" w:rsidR="00287928" w:rsidRDefault="00287928" w:rsidP="003C1A9E">
      <w:pPr>
        <w:pStyle w:val="FootnoteText"/>
        <w:rPr>
          <w:rFonts w:cs="Times New Roman"/>
        </w:rPr>
      </w:pPr>
      <w:r w:rsidRPr="0011157F">
        <w:rPr>
          <w:rStyle w:val="FootnoteReference"/>
          <w:rFonts w:ascii="Times New Roman" w:hAnsi="Times New Roman" w:cs="Times New Roman"/>
          <w:sz w:val="20"/>
          <w:szCs w:val="20"/>
        </w:rPr>
        <w:footnoteRef/>
      </w:r>
      <w:r w:rsidRPr="00FA6E9D">
        <w:rPr>
          <w:rFonts w:ascii="Times New Roman" w:hAnsi="Times New Roman" w:cs="Times New Roman"/>
          <w:sz w:val="20"/>
          <w:szCs w:val="20"/>
          <w:lang w:val="en-US"/>
        </w:rPr>
        <w:t xml:space="preserve"> </w:t>
      </w:r>
      <w:proofErr w:type="spellStart"/>
      <w:r w:rsidRPr="00FA6E9D">
        <w:rPr>
          <w:rFonts w:ascii="Times New Roman" w:hAnsi="Times New Roman" w:cs="Times New Roman"/>
          <w:sz w:val="20"/>
          <w:szCs w:val="20"/>
          <w:lang w:val="en-US"/>
        </w:rPr>
        <w:t>Ibidem</w:t>
      </w:r>
      <w:proofErr w:type="spellEnd"/>
      <w:r w:rsidRPr="00FA6E9D">
        <w:rPr>
          <w:rFonts w:ascii="Times New Roman" w:hAnsi="Times New Roman" w:cs="Times New Roman"/>
          <w:sz w:val="20"/>
          <w:szCs w:val="20"/>
          <w:lang w:val="en-US"/>
        </w:rPr>
        <w:t>.</w:t>
      </w:r>
    </w:p>
  </w:footnote>
  <w:footnote w:id="299">
    <w:p w14:paraId="18FBFC3F" w14:textId="77777777" w:rsidR="00287928" w:rsidRDefault="00287928" w:rsidP="003C1A9E">
      <w:pPr>
        <w:pStyle w:val="FootnoteText"/>
        <w:jc w:val="both"/>
        <w:rPr>
          <w:rFonts w:cs="Times New Roman"/>
        </w:rPr>
      </w:pPr>
      <w:r w:rsidRPr="00B52FDC">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The Canada </w:t>
      </w:r>
      <w:r w:rsidRPr="00FA6E9D">
        <w:rPr>
          <w:rFonts w:ascii="Times New Roman" w:hAnsi="Times New Roman" w:cs="Times New Roman"/>
          <w:sz w:val="20"/>
          <w:szCs w:val="20"/>
          <w:lang w:val="en-US"/>
        </w:rPr>
        <w:t xml:space="preserve">– U.S. Free Trade Agreement // Government of Canada // URL: </w:t>
      </w:r>
      <w:hyperlink r:id="rId71" w:history="1">
        <w:r w:rsidRPr="00FA6E9D">
          <w:rPr>
            <w:rStyle w:val="Hyperlink"/>
            <w:rFonts w:ascii="Times New Roman" w:hAnsi="Times New Roman" w:cs="Times New Roman"/>
            <w:color w:val="auto"/>
            <w:sz w:val="20"/>
            <w:szCs w:val="20"/>
            <w:lang w:val="en-US"/>
          </w:rPr>
          <w:t>http://international.gc.ca/trade-commerce/trade-agreements-accords-commerciaux/agr-acc/united_states-etats_unis/fta-ale/background-contexte.aspx?lang=eng</w:t>
        </w:r>
      </w:hyperlink>
      <w:r w:rsidRPr="00FA6E9D">
        <w:rPr>
          <w:rFonts w:ascii="Times New Roman" w:hAnsi="Times New Roman" w:cs="Times New Roman"/>
          <w:sz w:val="20"/>
          <w:szCs w:val="20"/>
          <w:lang w:val="en-US"/>
        </w:rPr>
        <w:t xml:space="preserve"> (</w:t>
      </w:r>
      <w:r w:rsidRPr="00FA6E9D">
        <w:rPr>
          <w:rFonts w:ascii="Times New Roman" w:hAnsi="Times New Roman" w:cs="Times New Roman"/>
          <w:sz w:val="20"/>
          <w:szCs w:val="20"/>
        </w:rPr>
        <w:t>дата</w:t>
      </w:r>
      <w:r w:rsidRPr="0045587B">
        <w:rPr>
          <w:rFonts w:ascii="Times New Roman" w:hAnsi="Times New Roman" w:cs="Times New Roman"/>
          <w:sz w:val="20"/>
          <w:szCs w:val="20"/>
          <w:lang w:val="en-US"/>
        </w:rPr>
        <w:t xml:space="preserve"> </w:t>
      </w:r>
      <w:r w:rsidRPr="00FA6E9D">
        <w:rPr>
          <w:rFonts w:ascii="Times New Roman" w:hAnsi="Times New Roman" w:cs="Times New Roman"/>
          <w:sz w:val="20"/>
          <w:szCs w:val="20"/>
        </w:rPr>
        <w:t>обращения</w:t>
      </w:r>
      <w:r w:rsidRPr="0045587B">
        <w:rPr>
          <w:rFonts w:ascii="Times New Roman" w:hAnsi="Times New Roman" w:cs="Times New Roman"/>
          <w:sz w:val="20"/>
          <w:szCs w:val="20"/>
          <w:lang w:val="en-US"/>
        </w:rPr>
        <w:t xml:space="preserve"> </w:t>
      </w:r>
      <w:r w:rsidRPr="0016234B">
        <w:rPr>
          <w:rFonts w:ascii="Times New Roman" w:hAnsi="Times New Roman" w:cs="Times New Roman"/>
          <w:sz w:val="20"/>
          <w:szCs w:val="20"/>
          <w:lang w:val="en-US"/>
        </w:rPr>
        <w:t>–</w:t>
      </w:r>
      <w:r w:rsidRPr="0045587B">
        <w:rPr>
          <w:rFonts w:ascii="Times New Roman" w:hAnsi="Times New Roman" w:cs="Times New Roman"/>
          <w:sz w:val="20"/>
          <w:szCs w:val="20"/>
          <w:lang w:val="en-US"/>
        </w:rPr>
        <w:t xml:space="preserve"> 5.05.2017).</w:t>
      </w:r>
    </w:p>
  </w:footnote>
  <w:footnote w:id="300">
    <w:p w14:paraId="1608C6C5" w14:textId="77777777" w:rsidR="00287928" w:rsidRDefault="00287928" w:rsidP="003C1A9E">
      <w:pPr>
        <w:pStyle w:val="FootnoteText"/>
        <w:jc w:val="both"/>
        <w:rPr>
          <w:rFonts w:cs="Times New Roman"/>
        </w:rPr>
      </w:pPr>
      <w:r w:rsidRPr="00B52FDC">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FA6E9D">
        <w:rPr>
          <w:rFonts w:ascii="Times New Roman" w:hAnsi="Times New Roman" w:cs="Times New Roman"/>
          <w:sz w:val="20"/>
          <w:szCs w:val="20"/>
          <w:lang w:val="en-US"/>
        </w:rPr>
        <w:t>Villarreal</w:t>
      </w:r>
      <w:r w:rsidRPr="00273CE4">
        <w:rPr>
          <w:rFonts w:ascii="Times New Roman" w:hAnsi="Times New Roman" w:cs="Times New Roman"/>
          <w:sz w:val="20"/>
          <w:szCs w:val="20"/>
          <w:lang w:val="en-US"/>
        </w:rPr>
        <w:t xml:space="preserve"> </w:t>
      </w:r>
      <w:r w:rsidRPr="00FA6E9D">
        <w:rPr>
          <w:rFonts w:ascii="Times New Roman" w:hAnsi="Times New Roman" w:cs="Times New Roman"/>
          <w:sz w:val="20"/>
          <w:szCs w:val="20"/>
          <w:lang w:val="en-US"/>
        </w:rPr>
        <w:t>M</w:t>
      </w:r>
      <w:r>
        <w:rPr>
          <w:rFonts w:ascii="Times New Roman" w:hAnsi="Times New Roman" w:cs="Times New Roman"/>
          <w:sz w:val="20"/>
          <w:szCs w:val="20"/>
          <w:lang w:val="en-US"/>
        </w:rPr>
        <w:t>.</w:t>
      </w:r>
      <w:r w:rsidRPr="00273CE4">
        <w:rPr>
          <w:rFonts w:ascii="Times New Roman" w:hAnsi="Times New Roman" w:cs="Times New Roman"/>
          <w:sz w:val="20"/>
          <w:szCs w:val="20"/>
          <w:lang w:val="en-US"/>
        </w:rPr>
        <w:t xml:space="preserve"> </w:t>
      </w:r>
      <w:r>
        <w:rPr>
          <w:rFonts w:ascii="Times New Roman" w:hAnsi="Times New Roman" w:cs="Times New Roman"/>
          <w:sz w:val="20"/>
          <w:szCs w:val="20"/>
          <w:lang w:val="en-US"/>
        </w:rPr>
        <w:t>A</w:t>
      </w:r>
      <w:r w:rsidRPr="00FA6E9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FA6E9D">
        <w:rPr>
          <w:rFonts w:ascii="Times New Roman" w:hAnsi="Times New Roman" w:cs="Times New Roman"/>
          <w:sz w:val="20"/>
          <w:szCs w:val="20"/>
          <w:lang w:val="en-US"/>
        </w:rPr>
        <w:t>Fergusson</w:t>
      </w:r>
      <w:r w:rsidRPr="00273CE4">
        <w:rPr>
          <w:rFonts w:ascii="Times New Roman" w:hAnsi="Times New Roman" w:cs="Times New Roman"/>
          <w:sz w:val="20"/>
          <w:szCs w:val="20"/>
          <w:lang w:val="en-US"/>
        </w:rPr>
        <w:t xml:space="preserve"> </w:t>
      </w:r>
      <w:r>
        <w:rPr>
          <w:rFonts w:ascii="Times New Roman" w:hAnsi="Times New Roman" w:cs="Times New Roman"/>
          <w:sz w:val="20"/>
          <w:szCs w:val="20"/>
          <w:lang w:val="en-US"/>
        </w:rPr>
        <w:t>I. F</w:t>
      </w:r>
      <w:r w:rsidRPr="00FA6E9D">
        <w:rPr>
          <w:rFonts w:ascii="Times New Roman" w:hAnsi="Times New Roman" w:cs="Times New Roman"/>
          <w:sz w:val="20"/>
          <w:szCs w:val="20"/>
          <w:lang w:val="en-US"/>
        </w:rPr>
        <w:t xml:space="preserve">. </w:t>
      </w:r>
      <w:proofErr w:type="gramStart"/>
      <w:r w:rsidRPr="00FA6E9D">
        <w:rPr>
          <w:rFonts w:ascii="Times New Roman" w:hAnsi="Times New Roman" w:cs="Times New Roman"/>
          <w:sz w:val="20"/>
          <w:szCs w:val="20"/>
          <w:lang w:val="en-US"/>
        </w:rPr>
        <w:t>The North-American Free Trade Agreement (NAFTA) // Congressional Research Service Report.</w:t>
      </w:r>
      <w:proofErr w:type="gramEnd"/>
      <w:r w:rsidRPr="00FA6E9D">
        <w:rPr>
          <w:rFonts w:ascii="Times New Roman" w:hAnsi="Times New Roman" w:cs="Times New Roman"/>
          <w:sz w:val="20"/>
          <w:szCs w:val="20"/>
          <w:lang w:val="en-US"/>
        </w:rPr>
        <w:t xml:space="preserve"> February 22, 2017. P. 2. </w:t>
      </w:r>
    </w:p>
  </w:footnote>
  <w:footnote w:id="301">
    <w:p w14:paraId="69BE2AC9" w14:textId="77777777" w:rsidR="00287928" w:rsidRDefault="00287928" w:rsidP="003C1A9E">
      <w:pPr>
        <w:pStyle w:val="FootnoteText"/>
        <w:rPr>
          <w:rFonts w:cs="Times New Roman"/>
        </w:rPr>
      </w:pPr>
      <w:r w:rsidRPr="00B52FDC">
        <w:rPr>
          <w:rStyle w:val="FootnoteReference"/>
          <w:rFonts w:ascii="Times New Roman" w:hAnsi="Times New Roman" w:cs="Times New Roman"/>
          <w:sz w:val="20"/>
          <w:szCs w:val="20"/>
        </w:rPr>
        <w:footnoteRef/>
      </w:r>
      <w:r w:rsidRPr="00FA6E9D">
        <w:rPr>
          <w:rFonts w:ascii="Times New Roman" w:hAnsi="Times New Roman" w:cs="Times New Roman"/>
          <w:sz w:val="20"/>
          <w:szCs w:val="20"/>
          <w:lang w:val="en-US"/>
        </w:rPr>
        <w:t xml:space="preserve"> Ibid. P. 3.</w:t>
      </w:r>
    </w:p>
  </w:footnote>
  <w:footnote w:id="302">
    <w:p w14:paraId="3F7C5C34" w14:textId="5ED662FF" w:rsidR="00287928" w:rsidRDefault="00287928" w:rsidP="003C1A9E">
      <w:pPr>
        <w:pStyle w:val="FootnoteText"/>
        <w:jc w:val="both"/>
        <w:rPr>
          <w:rFonts w:cs="Times New Roman"/>
        </w:rPr>
      </w:pPr>
      <w:r w:rsidRPr="00B52FDC">
        <w:rPr>
          <w:rStyle w:val="FootnoteReference"/>
          <w:rFonts w:ascii="Times New Roman" w:hAnsi="Times New Roman" w:cs="Times New Roman"/>
          <w:sz w:val="20"/>
          <w:szCs w:val="20"/>
        </w:rPr>
        <w:footnoteRef/>
      </w:r>
      <w:r w:rsidRPr="00FA6E9D">
        <w:rPr>
          <w:rFonts w:ascii="Times New Roman" w:hAnsi="Times New Roman" w:cs="Times New Roman"/>
          <w:sz w:val="20"/>
          <w:szCs w:val="20"/>
          <w:lang w:val="en-US"/>
        </w:rPr>
        <w:t xml:space="preserve"> O'Halloran</w:t>
      </w:r>
      <w:r>
        <w:rPr>
          <w:rFonts w:ascii="Times New Roman" w:hAnsi="Times New Roman" w:cs="Times New Roman"/>
          <w:sz w:val="20"/>
          <w:szCs w:val="20"/>
          <w:lang w:val="en-US"/>
        </w:rPr>
        <w:t xml:space="preserve"> S. Politi</w:t>
      </w:r>
      <w:r w:rsidRPr="00FA6E9D">
        <w:rPr>
          <w:rFonts w:ascii="Times New Roman" w:hAnsi="Times New Roman" w:cs="Times New Roman"/>
          <w:sz w:val="20"/>
          <w:szCs w:val="20"/>
          <w:lang w:val="en-US"/>
        </w:rPr>
        <w:t>cs, Process,</w:t>
      </w:r>
      <w:r>
        <w:rPr>
          <w:rFonts w:ascii="Times New Roman" w:hAnsi="Times New Roman" w:cs="Times New Roman"/>
          <w:sz w:val="20"/>
          <w:szCs w:val="20"/>
          <w:lang w:val="en-US"/>
        </w:rPr>
        <w:t xml:space="preserve"> and American Trade Politics. </w:t>
      </w:r>
      <w:proofErr w:type="gramStart"/>
      <w:r w:rsidRPr="00FA6E9D">
        <w:rPr>
          <w:rFonts w:ascii="Times New Roman" w:hAnsi="Times New Roman" w:cs="Times New Roman"/>
          <w:sz w:val="20"/>
          <w:szCs w:val="20"/>
          <w:lang w:val="en-US"/>
        </w:rPr>
        <w:t>The</w:t>
      </w:r>
      <w:r>
        <w:rPr>
          <w:rFonts w:ascii="Times New Roman" w:hAnsi="Times New Roman" w:cs="Times New Roman"/>
          <w:sz w:val="20"/>
          <w:szCs w:val="20"/>
          <w:lang w:val="en-US"/>
        </w:rPr>
        <w:t xml:space="preserve"> University of Michigan Press,</w:t>
      </w:r>
      <w:r w:rsidRPr="00FA6E9D">
        <w:rPr>
          <w:rFonts w:ascii="Times New Roman" w:hAnsi="Times New Roman" w:cs="Times New Roman"/>
          <w:sz w:val="20"/>
          <w:szCs w:val="20"/>
          <w:lang w:val="en-US"/>
        </w:rPr>
        <w:t xml:space="preserve"> 1994.</w:t>
      </w:r>
      <w:proofErr w:type="gramEnd"/>
      <w:r w:rsidRPr="00FA6E9D">
        <w:rPr>
          <w:rFonts w:ascii="Times New Roman" w:hAnsi="Times New Roman" w:cs="Times New Roman"/>
          <w:sz w:val="20"/>
          <w:szCs w:val="20"/>
          <w:lang w:val="en-US"/>
        </w:rPr>
        <w:t xml:space="preserve"> P. 156.</w:t>
      </w:r>
    </w:p>
  </w:footnote>
  <w:footnote w:id="303">
    <w:p w14:paraId="20EA020C" w14:textId="77777777" w:rsidR="00287928" w:rsidRDefault="00287928" w:rsidP="003C1A9E">
      <w:pPr>
        <w:pStyle w:val="FootnoteText"/>
        <w:rPr>
          <w:rFonts w:cs="Times New Roman"/>
        </w:rPr>
      </w:pPr>
      <w:r w:rsidRPr="00B52FDC">
        <w:rPr>
          <w:rStyle w:val="FootnoteReference"/>
          <w:rFonts w:ascii="Times New Roman" w:hAnsi="Times New Roman" w:cs="Times New Roman"/>
          <w:sz w:val="20"/>
          <w:szCs w:val="20"/>
        </w:rPr>
        <w:footnoteRef/>
      </w:r>
      <w:r w:rsidRPr="00FA6E9D">
        <w:rPr>
          <w:rFonts w:ascii="Times New Roman" w:hAnsi="Times New Roman" w:cs="Times New Roman"/>
          <w:sz w:val="20"/>
          <w:szCs w:val="20"/>
          <w:lang w:val="en-US"/>
        </w:rPr>
        <w:t xml:space="preserve"> Ibid. P. 152.</w:t>
      </w:r>
    </w:p>
  </w:footnote>
  <w:footnote w:id="304">
    <w:p w14:paraId="4C5D40F4" w14:textId="27654C3A" w:rsidR="00287928" w:rsidRDefault="00287928" w:rsidP="003C1A9E">
      <w:pPr>
        <w:pStyle w:val="FootnoteText"/>
        <w:rPr>
          <w:rFonts w:cs="Times New Roman"/>
        </w:rPr>
      </w:pPr>
      <w:r w:rsidRPr="00B52FDC">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 </w:t>
      </w:r>
      <w:r w:rsidRPr="00FA6E9D">
        <w:rPr>
          <w:rFonts w:ascii="Times New Roman" w:hAnsi="Times New Roman" w:cs="Times New Roman"/>
          <w:sz w:val="20"/>
          <w:szCs w:val="20"/>
          <w:lang w:val="en-US"/>
        </w:rPr>
        <w:t xml:space="preserve">P. 157. </w:t>
      </w:r>
    </w:p>
  </w:footnote>
  <w:footnote w:id="305">
    <w:p w14:paraId="3091AC21" w14:textId="77777777" w:rsidR="00287928" w:rsidRDefault="00287928" w:rsidP="003C1A9E">
      <w:pPr>
        <w:pStyle w:val="FootnoteText"/>
        <w:jc w:val="both"/>
        <w:rPr>
          <w:rFonts w:cs="Times New Roman"/>
        </w:rPr>
      </w:pPr>
      <w:r w:rsidRPr="00466229">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FA6E9D">
        <w:rPr>
          <w:rFonts w:ascii="Times New Roman" w:hAnsi="Times New Roman" w:cs="Times New Roman"/>
          <w:sz w:val="20"/>
          <w:szCs w:val="20"/>
          <w:lang w:val="en-US"/>
        </w:rPr>
        <w:t>Villarreal</w:t>
      </w:r>
      <w:r w:rsidRPr="00273CE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 A., </w:t>
      </w:r>
      <w:r w:rsidRPr="00FA6E9D">
        <w:rPr>
          <w:rFonts w:ascii="Times New Roman" w:hAnsi="Times New Roman" w:cs="Times New Roman"/>
          <w:sz w:val="20"/>
          <w:szCs w:val="20"/>
          <w:lang w:val="en-US"/>
        </w:rPr>
        <w:t>Fergusson</w:t>
      </w:r>
      <w:r w:rsidRPr="00273CE4">
        <w:rPr>
          <w:rFonts w:ascii="Times New Roman" w:hAnsi="Times New Roman" w:cs="Times New Roman"/>
          <w:sz w:val="20"/>
          <w:szCs w:val="20"/>
          <w:lang w:val="en-US"/>
        </w:rPr>
        <w:t xml:space="preserve"> </w:t>
      </w:r>
      <w:r>
        <w:rPr>
          <w:rFonts w:ascii="Times New Roman" w:hAnsi="Times New Roman" w:cs="Times New Roman"/>
          <w:sz w:val="20"/>
          <w:szCs w:val="20"/>
          <w:lang w:val="en-US"/>
        </w:rPr>
        <w:t>I.</w:t>
      </w:r>
      <w:r w:rsidRPr="00FA6E9D">
        <w:rPr>
          <w:rFonts w:ascii="Times New Roman" w:hAnsi="Times New Roman" w:cs="Times New Roman"/>
          <w:sz w:val="20"/>
          <w:szCs w:val="20"/>
          <w:lang w:val="en-US"/>
        </w:rPr>
        <w:t xml:space="preserve"> F.</w:t>
      </w:r>
      <w:r>
        <w:rPr>
          <w:rFonts w:ascii="Times New Roman" w:hAnsi="Times New Roman" w:cs="Times New Roman"/>
          <w:sz w:val="20"/>
          <w:szCs w:val="20"/>
          <w:lang w:val="en-US"/>
        </w:rPr>
        <w:t xml:space="preserve"> </w:t>
      </w:r>
      <w:proofErr w:type="gramStart"/>
      <w:r w:rsidRPr="00FA6E9D">
        <w:rPr>
          <w:rFonts w:ascii="Times New Roman" w:hAnsi="Times New Roman" w:cs="Times New Roman"/>
          <w:sz w:val="20"/>
          <w:szCs w:val="20"/>
          <w:lang w:val="en-US"/>
        </w:rPr>
        <w:t>The North-American Free Trade Agreement (NAFTA) // Congressional Research Service Report.</w:t>
      </w:r>
      <w:proofErr w:type="gramEnd"/>
      <w:r w:rsidRPr="00FA6E9D">
        <w:rPr>
          <w:rFonts w:ascii="Times New Roman" w:hAnsi="Times New Roman" w:cs="Times New Roman"/>
          <w:sz w:val="20"/>
          <w:szCs w:val="20"/>
          <w:lang w:val="en-US"/>
        </w:rPr>
        <w:t xml:space="preserve"> February 22, 2017. P. 4.</w:t>
      </w:r>
    </w:p>
  </w:footnote>
  <w:footnote w:id="306">
    <w:p w14:paraId="5F853F82" w14:textId="77777777" w:rsidR="00287928" w:rsidRDefault="00287928" w:rsidP="003C1A9E">
      <w:pPr>
        <w:pStyle w:val="FootnoteText"/>
        <w:rPr>
          <w:rFonts w:cs="Times New Roman"/>
        </w:rPr>
      </w:pPr>
      <w:r w:rsidRPr="00466229">
        <w:rPr>
          <w:rStyle w:val="FootnoteReference"/>
          <w:rFonts w:ascii="Times New Roman" w:hAnsi="Times New Roman" w:cs="Times New Roman"/>
          <w:sz w:val="20"/>
          <w:szCs w:val="20"/>
        </w:rPr>
        <w:footnoteRef/>
      </w:r>
      <w:r w:rsidRPr="00FA6E9D">
        <w:rPr>
          <w:rFonts w:ascii="Times New Roman" w:hAnsi="Times New Roman" w:cs="Times New Roman"/>
          <w:sz w:val="20"/>
          <w:szCs w:val="20"/>
          <w:lang w:val="en-US"/>
        </w:rPr>
        <w:t xml:space="preserve"> Ibid.</w:t>
      </w:r>
    </w:p>
  </w:footnote>
  <w:footnote w:id="307">
    <w:p w14:paraId="15E2500C" w14:textId="66CC75E6" w:rsidR="00287928" w:rsidRDefault="00287928" w:rsidP="003C1A9E">
      <w:pPr>
        <w:pStyle w:val="FootnoteText"/>
        <w:jc w:val="both"/>
        <w:rPr>
          <w:rFonts w:cs="Times New Roman"/>
        </w:rPr>
      </w:pPr>
      <w:r w:rsidRPr="00466229">
        <w:rPr>
          <w:rStyle w:val="FootnoteReference"/>
          <w:rFonts w:ascii="Times New Roman" w:hAnsi="Times New Roman" w:cs="Times New Roman"/>
          <w:sz w:val="20"/>
          <w:szCs w:val="20"/>
        </w:rPr>
        <w:footnoteRef/>
      </w:r>
      <w:r w:rsidRPr="00FA6E9D">
        <w:rPr>
          <w:rFonts w:ascii="Times New Roman" w:hAnsi="Times New Roman" w:cs="Times New Roman"/>
          <w:sz w:val="20"/>
          <w:szCs w:val="20"/>
          <w:lang w:val="en-US"/>
        </w:rPr>
        <w:t xml:space="preserve"> O'Halloran</w:t>
      </w:r>
      <w:r>
        <w:rPr>
          <w:rFonts w:ascii="Times New Roman" w:hAnsi="Times New Roman" w:cs="Times New Roman"/>
          <w:sz w:val="20"/>
          <w:szCs w:val="20"/>
          <w:lang w:val="en-US"/>
        </w:rPr>
        <w:t xml:space="preserve"> S. Politi</w:t>
      </w:r>
      <w:r w:rsidRPr="00FA6E9D">
        <w:rPr>
          <w:rFonts w:ascii="Times New Roman" w:hAnsi="Times New Roman" w:cs="Times New Roman"/>
          <w:sz w:val="20"/>
          <w:szCs w:val="20"/>
          <w:lang w:val="en-US"/>
        </w:rPr>
        <w:t>cs, Process, and American Tr</w:t>
      </w:r>
      <w:r>
        <w:rPr>
          <w:rFonts w:ascii="Times New Roman" w:hAnsi="Times New Roman" w:cs="Times New Roman"/>
          <w:sz w:val="20"/>
          <w:szCs w:val="20"/>
          <w:lang w:val="en-US"/>
        </w:rPr>
        <w:t xml:space="preserve">ade Politics. </w:t>
      </w:r>
      <w:proofErr w:type="gramStart"/>
      <w:r>
        <w:rPr>
          <w:rFonts w:ascii="Times New Roman" w:hAnsi="Times New Roman" w:cs="Times New Roman"/>
          <w:sz w:val="20"/>
          <w:szCs w:val="20"/>
          <w:lang w:val="en-US"/>
        </w:rPr>
        <w:t>The University of Michigan Press,</w:t>
      </w:r>
      <w:r w:rsidRPr="00FA6E9D">
        <w:rPr>
          <w:rFonts w:ascii="Times New Roman" w:hAnsi="Times New Roman" w:cs="Times New Roman"/>
          <w:sz w:val="20"/>
          <w:szCs w:val="20"/>
          <w:lang w:val="en-US"/>
        </w:rPr>
        <w:t xml:space="preserve"> 1994.</w:t>
      </w:r>
      <w:proofErr w:type="gramEnd"/>
      <w:r w:rsidRPr="00FA6E9D">
        <w:rPr>
          <w:rFonts w:ascii="Times New Roman" w:hAnsi="Times New Roman" w:cs="Times New Roman"/>
          <w:sz w:val="20"/>
          <w:szCs w:val="20"/>
          <w:lang w:val="en-US"/>
        </w:rPr>
        <w:t xml:space="preserve"> P. 158.</w:t>
      </w:r>
    </w:p>
  </w:footnote>
  <w:footnote w:id="308">
    <w:p w14:paraId="26258C77" w14:textId="77777777" w:rsidR="00287928" w:rsidRDefault="00287928" w:rsidP="003C1A9E">
      <w:pPr>
        <w:pStyle w:val="FootnoteText"/>
        <w:jc w:val="both"/>
        <w:rPr>
          <w:rFonts w:cs="Times New Roman"/>
        </w:rPr>
      </w:pPr>
      <w:r w:rsidRPr="00466229">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FA6E9D">
        <w:rPr>
          <w:rFonts w:ascii="Times New Roman" w:hAnsi="Times New Roman" w:cs="Times New Roman"/>
          <w:sz w:val="20"/>
          <w:szCs w:val="20"/>
          <w:lang w:val="en-US"/>
        </w:rPr>
        <w:t>Villarreal</w:t>
      </w:r>
      <w:r w:rsidRPr="00273CE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 A., </w:t>
      </w:r>
      <w:r w:rsidRPr="00FA6E9D">
        <w:rPr>
          <w:rFonts w:ascii="Times New Roman" w:hAnsi="Times New Roman" w:cs="Times New Roman"/>
          <w:sz w:val="20"/>
          <w:szCs w:val="20"/>
          <w:lang w:val="en-US"/>
        </w:rPr>
        <w:t>Fergusson</w:t>
      </w:r>
      <w:r w:rsidRPr="00273CE4">
        <w:rPr>
          <w:rFonts w:ascii="Times New Roman" w:hAnsi="Times New Roman" w:cs="Times New Roman"/>
          <w:sz w:val="20"/>
          <w:szCs w:val="20"/>
          <w:lang w:val="en-US"/>
        </w:rPr>
        <w:t xml:space="preserve"> </w:t>
      </w:r>
      <w:r>
        <w:rPr>
          <w:rFonts w:ascii="Times New Roman" w:hAnsi="Times New Roman" w:cs="Times New Roman"/>
          <w:sz w:val="20"/>
          <w:szCs w:val="20"/>
          <w:lang w:val="en-US"/>
        </w:rPr>
        <w:t>I.</w:t>
      </w:r>
      <w:r w:rsidRPr="00FA6E9D">
        <w:rPr>
          <w:rFonts w:ascii="Times New Roman" w:hAnsi="Times New Roman" w:cs="Times New Roman"/>
          <w:sz w:val="20"/>
          <w:szCs w:val="20"/>
          <w:lang w:val="en-US"/>
        </w:rPr>
        <w:t xml:space="preserve"> F.</w:t>
      </w:r>
      <w:r>
        <w:rPr>
          <w:rFonts w:ascii="Times New Roman" w:hAnsi="Times New Roman" w:cs="Times New Roman"/>
          <w:sz w:val="20"/>
          <w:szCs w:val="20"/>
          <w:lang w:val="en-US"/>
        </w:rPr>
        <w:t xml:space="preserve"> </w:t>
      </w:r>
      <w:proofErr w:type="gramStart"/>
      <w:r w:rsidRPr="00FA6E9D">
        <w:rPr>
          <w:rFonts w:ascii="Times New Roman" w:hAnsi="Times New Roman" w:cs="Times New Roman"/>
          <w:sz w:val="20"/>
          <w:szCs w:val="20"/>
          <w:lang w:val="en-US"/>
        </w:rPr>
        <w:t>The North-American Free Trade Agreement (NAFTA) // Congressional Research Service Report.</w:t>
      </w:r>
      <w:proofErr w:type="gramEnd"/>
      <w:r w:rsidRPr="00FA6E9D">
        <w:rPr>
          <w:rFonts w:ascii="Times New Roman" w:hAnsi="Times New Roman" w:cs="Times New Roman"/>
          <w:sz w:val="20"/>
          <w:szCs w:val="20"/>
          <w:lang w:val="en-US"/>
        </w:rPr>
        <w:t xml:space="preserve"> February 22, 2017. P. 5.</w:t>
      </w:r>
    </w:p>
  </w:footnote>
  <w:footnote w:id="309">
    <w:p w14:paraId="098A7C3D" w14:textId="0DC5059C" w:rsidR="00287928" w:rsidRDefault="00287928" w:rsidP="003C1A9E">
      <w:pPr>
        <w:pStyle w:val="FootnoteText"/>
        <w:jc w:val="both"/>
        <w:rPr>
          <w:rFonts w:cs="Times New Roman"/>
        </w:rPr>
      </w:pPr>
      <w:r w:rsidRPr="00466229">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p>
  </w:footnote>
  <w:footnote w:id="310">
    <w:p w14:paraId="20CCDCD2" w14:textId="233A2DC2" w:rsidR="00287928" w:rsidRDefault="00287928" w:rsidP="003C1A9E">
      <w:pPr>
        <w:pStyle w:val="FootnoteText"/>
        <w:jc w:val="both"/>
        <w:rPr>
          <w:rFonts w:cs="Times New Roman"/>
        </w:rPr>
      </w:pPr>
      <w:r w:rsidRPr="00F56781">
        <w:rPr>
          <w:rStyle w:val="FootnoteReference"/>
          <w:rFonts w:ascii="Times New Roman" w:hAnsi="Times New Roman" w:cs="Times New Roman"/>
          <w:sz w:val="20"/>
          <w:szCs w:val="20"/>
        </w:rPr>
        <w:footnoteRef/>
      </w:r>
      <w:r w:rsidRPr="00FA6E9D">
        <w:rPr>
          <w:rFonts w:ascii="Times New Roman" w:hAnsi="Times New Roman" w:cs="Times New Roman"/>
          <w:sz w:val="20"/>
          <w:szCs w:val="20"/>
          <w:lang w:val="en-US"/>
        </w:rPr>
        <w:t xml:space="preserve"> O'Halloran</w:t>
      </w:r>
      <w:r>
        <w:rPr>
          <w:rFonts w:ascii="Times New Roman" w:hAnsi="Times New Roman" w:cs="Times New Roman"/>
          <w:sz w:val="20"/>
          <w:szCs w:val="20"/>
          <w:lang w:val="en-US"/>
        </w:rPr>
        <w:t xml:space="preserve"> S. Politi</w:t>
      </w:r>
      <w:r w:rsidRPr="00FA6E9D">
        <w:rPr>
          <w:rFonts w:ascii="Times New Roman" w:hAnsi="Times New Roman" w:cs="Times New Roman"/>
          <w:sz w:val="20"/>
          <w:szCs w:val="20"/>
          <w:lang w:val="en-US"/>
        </w:rPr>
        <w:t>cs, Process, and American Tra</w:t>
      </w:r>
      <w:r>
        <w:rPr>
          <w:rFonts w:ascii="Times New Roman" w:hAnsi="Times New Roman" w:cs="Times New Roman"/>
          <w:sz w:val="20"/>
          <w:szCs w:val="20"/>
          <w:lang w:val="en-US"/>
        </w:rPr>
        <w:t xml:space="preserve">de Politics. </w:t>
      </w:r>
      <w:proofErr w:type="gramStart"/>
      <w:r>
        <w:rPr>
          <w:rFonts w:ascii="Times New Roman" w:hAnsi="Times New Roman" w:cs="Times New Roman"/>
          <w:sz w:val="20"/>
          <w:szCs w:val="20"/>
          <w:lang w:val="en-US"/>
        </w:rPr>
        <w:t>The University of Michigan Press,</w:t>
      </w:r>
      <w:r w:rsidRPr="00FA6E9D">
        <w:rPr>
          <w:rFonts w:ascii="Times New Roman" w:hAnsi="Times New Roman" w:cs="Times New Roman"/>
          <w:sz w:val="20"/>
          <w:szCs w:val="20"/>
          <w:lang w:val="en-US"/>
        </w:rPr>
        <w:t xml:space="preserve"> 1994.</w:t>
      </w:r>
      <w:proofErr w:type="gramEnd"/>
      <w:r w:rsidRPr="00FA6E9D">
        <w:rPr>
          <w:rFonts w:ascii="Times New Roman" w:hAnsi="Times New Roman" w:cs="Times New Roman"/>
          <w:sz w:val="20"/>
          <w:szCs w:val="20"/>
          <w:lang w:val="en-US"/>
        </w:rPr>
        <w:t xml:space="preserve"> P. 158.</w:t>
      </w:r>
    </w:p>
  </w:footnote>
  <w:footnote w:id="311">
    <w:p w14:paraId="6E4021A7" w14:textId="77777777" w:rsidR="00287928" w:rsidRPr="00273CE4" w:rsidRDefault="00287928" w:rsidP="003C1A9E">
      <w:pPr>
        <w:pStyle w:val="FootnoteText"/>
        <w:jc w:val="both"/>
        <w:rPr>
          <w:rFonts w:cs="Times New Roman"/>
        </w:rPr>
      </w:pPr>
      <w:r w:rsidRPr="00F56781">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sidRPr="00FA6E9D">
        <w:rPr>
          <w:rFonts w:ascii="Times New Roman" w:hAnsi="Times New Roman" w:cs="Times New Roman"/>
          <w:sz w:val="20"/>
          <w:szCs w:val="20"/>
          <w:lang w:val="en-US"/>
        </w:rPr>
        <w:t>Orme</w:t>
      </w:r>
      <w:proofErr w:type="spellEnd"/>
      <w:r w:rsidRPr="00273CE4">
        <w:rPr>
          <w:rFonts w:ascii="Times New Roman" w:hAnsi="Times New Roman" w:cs="Times New Roman"/>
          <w:sz w:val="20"/>
          <w:szCs w:val="20"/>
          <w:lang w:val="en-US"/>
        </w:rPr>
        <w:t xml:space="preserve"> </w:t>
      </w:r>
      <w:r>
        <w:rPr>
          <w:rFonts w:ascii="Times New Roman" w:hAnsi="Times New Roman" w:cs="Times New Roman"/>
          <w:sz w:val="20"/>
          <w:szCs w:val="20"/>
          <w:lang w:val="en-US"/>
        </w:rPr>
        <w:t>W.</w:t>
      </w:r>
      <w:r w:rsidRPr="00FA6E9D">
        <w:rPr>
          <w:rFonts w:ascii="Times New Roman" w:hAnsi="Times New Roman" w:cs="Times New Roman"/>
          <w:sz w:val="20"/>
          <w:szCs w:val="20"/>
          <w:lang w:val="en-US"/>
        </w:rPr>
        <w:t xml:space="preserve"> A</w:t>
      </w:r>
      <w:r>
        <w:rPr>
          <w:rFonts w:ascii="Times New Roman" w:hAnsi="Times New Roman" w:cs="Times New Roman"/>
          <w:sz w:val="20"/>
          <w:szCs w:val="20"/>
          <w:lang w:val="en-US"/>
        </w:rPr>
        <w:t>.</w:t>
      </w:r>
      <w:r w:rsidRPr="00273CE4">
        <w:rPr>
          <w:rFonts w:ascii="Times New Roman" w:hAnsi="Times New Roman" w:cs="Times New Roman"/>
          <w:sz w:val="20"/>
          <w:szCs w:val="20"/>
          <w:lang w:val="en-US"/>
        </w:rPr>
        <w:t xml:space="preserve"> </w:t>
      </w:r>
      <w:r>
        <w:rPr>
          <w:rFonts w:ascii="Times New Roman" w:hAnsi="Times New Roman" w:cs="Times New Roman"/>
          <w:sz w:val="20"/>
          <w:szCs w:val="20"/>
          <w:lang w:val="en-US"/>
        </w:rPr>
        <w:t>Jr.</w:t>
      </w:r>
      <w:r w:rsidRPr="00FA6E9D">
        <w:rPr>
          <w:rFonts w:ascii="Times New Roman" w:hAnsi="Times New Roman" w:cs="Times New Roman"/>
          <w:sz w:val="20"/>
          <w:szCs w:val="20"/>
          <w:lang w:val="en-US"/>
        </w:rPr>
        <w:t xml:space="preserve">, </w:t>
      </w:r>
      <w:r w:rsidRPr="00273CE4">
        <w:rPr>
          <w:rFonts w:ascii="Times New Roman" w:hAnsi="Times New Roman" w:cs="Times New Roman"/>
          <w:sz w:val="20"/>
          <w:szCs w:val="20"/>
          <w:lang w:val="en-US"/>
        </w:rPr>
        <w:t xml:space="preserve">NAFTA: Myths versus Facts // Foreign Affairs. </w:t>
      </w:r>
      <w:r w:rsidRPr="00273CE4">
        <w:rPr>
          <w:rFonts w:ascii="Times New Roman" w:hAnsi="Times New Roman" w:cs="Times New Roman"/>
          <w:sz w:val="20"/>
          <w:szCs w:val="20"/>
        </w:rPr>
        <w:t xml:space="preserve">1993 // URL: </w:t>
      </w:r>
      <w:hyperlink r:id="rId72" w:history="1">
        <w:r w:rsidRPr="00273CE4">
          <w:rPr>
            <w:rStyle w:val="Hyperlink"/>
            <w:rFonts w:ascii="Times New Roman" w:hAnsi="Times New Roman" w:cs="Times New Roman"/>
            <w:color w:val="auto"/>
            <w:sz w:val="20"/>
            <w:szCs w:val="20"/>
          </w:rPr>
          <w:t>https://www.foreignaffairs.com/articles/mexico/1993-12-01/nafta-myths-versus-facts</w:t>
        </w:r>
      </w:hyperlink>
      <w:r w:rsidRPr="00273CE4">
        <w:rPr>
          <w:rFonts w:ascii="Times New Roman" w:hAnsi="Times New Roman" w:cs="Times New Roman"/>
          <w:sz w:val="20"/>
          <w:szCs w:val="20"/>
        </w:rPr>
        <w:t xml:space="preserve"> (дата обращения − 7.05.2017).</w:t>
      </w:r>
    </w:p>
  </w:footnote>
  <w:footnote w:id="312">
    <w:p w14:paraId="2D57FACE" w14:textId="0A7D2EED" w:rsidR="00287928" w:rsidRDefault="00287928" w:rsidP="003C1A9E">
      <w:pPr>
        <w:pStyle w:val="FootnoteText"/>
        <w:jc w:val="both"/>
        <w:rPr>
          <w:rFonts w:cs="Times New Roman"/>
        </w:rPr>
      </w:pPr>
      <w:r w:rsidRPr="00AA2C2F">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sidRPr="00FA6E9D">
        <w:rPr>
          <w:rFonts w:ascii="Times New Roman" w:hAnsi="Times New Roman" w:cs="Times New Roman"/>
          <w:sz w:val="20"/>
          <w:szCs w:val="20"/>
          <w:lang w:val="en-US"/>
        </w:rPr>
        <w:t>Boskin</w:t>
      </w:r>
      <w:proofErr w:type="spellEnd"/>
      <w:r w:rsidRPr="00273CE4">
        <w:rPr>
          <w:rFonts w:ascii="Times New Roman" w:hAnsi="Times New Roman" w:cs="Times New Roman"/>
          <w:sz w:val="20"/>
          <w:szCs w:val="20"/>
          <w:lang w:val="en-US"/>
        </w:rPr>
        <w:t xml:space="preserve"> </w:t>
      </w:r>
      <w:r>
        <w:rPr>
          <w:rFonts w:ascii="Times New Roman" w:hAnsi="Times New Roman" w:cs="Times New Roman"/>
          <w:sz w:val="20"/>
          <w:szCs w:val="20"/>
          <w:lang w:val="en-US"/>
        </w:rPr>
        <w:t>M.</w:t>
      </w:r>
      <w:r w:rsidRPr="00FA6E9D">
        <w:rPr>
          <w:rFonts w:ascii="Times New Roman" w:hAnsi="Times New Roman" w:cs="Times New Roman"/>
          <w:sz w:val="20"/>
          <w:szCs w:val="20"/>
          <w:lang w:val="en-US"/>
        </w:rPr>
        <w:t xml:space="preserve"> J. NAFTA at 20. The North American Free Trade Agreement's</w:t>
      </w:r>
      <w:r>
        <w:rPr>
          <w:rFonts w:ascii="Times New Roman" w:hAnsi="Times New Roman" w:cs="Times New Roman"/>
          <w:sz w:val="20"/>
          <w:szCs w:val="20"/>
          <w:lang w:val="en-US"/>
        </w:rPr>
        <w:t xml:space="preserve"> Achievements and Challenges // </w:t>
      </w:r>
      <w:r w:rsidRPr="00FA6E9D">
        <w:rPr>
          <w:rFonts w:ascii="Times New Roman" w:hAnsi="Times New Roman" w:cs="Times New Roman"/>
          <w:sz w:val="20"/>
          <w:szCs w:val="20"/>
          <w:lang w:val="en-US"/>
        </w:rPr>
        <w:t>Stanfo</w:t>
      </w:r>
      <w:r>
        <w:rPr>
          <w:rFonts w:ascii="Times New Roman" w:hAnsi="Times New Roman" w:cs="Times New Roman"/>
          <w:sz w:val="20"/>
          <w:szCs w:val="20"/>
          <w:lang w:val="en-US"/>
        </w:rPr>
        <w:t>rd: Hoover Institution Press, 2015</w:t>
      </w:r>
      <w:r w:rsidRPr="00FA6E9D">
        <w:rPr>
          <w:rFonts w:ascii="Times New Roman" w:hAnsi="Times New Roman" w:cs="Times New Roman"/>
          <w:sz w:val="20"/>
          <w:szCs w:val="20"/>
          <w:lang w:val="en-US"/>
        </w:rPr>
        <w:t>. P. 70.</w:t>
      </w:r>
    </w:p>
  </w:footnote>
  <w:footnote w:id="313">
    <w:p w14:paraId="233D837C" w14:textId="162C468E" w:rsidR="00287928" w:rsidRDefault="00287928" w:rsidP="003C1A9E">
      <w:pPr>
        <w:pStyle w:val="FootnoteText"/>
        <w:jc w:val="both"/>
        <w:rPr>
          <w:rFonts w:cs="Times New Roman"/>
        </w:rPr>
      </w:pPr>
      <w:r w:rsidRPr="00D56862">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52022F">
        <w:rPr>
          <w:rFonts w:ascii="Times New Roman" w:hAnsi="Times New Roman" w:cs="Times New Roman"/>
          <w:sz w:val="20"/>
          <w:szCs w:val="20"/>
          <w:lang w:val="en-US"/>
        </w:rPr>
        <w:t xml:space="preserve">Aaronson </w:t>
      </w:r>
      <w:r>
        <w:rPr>
          <w:rFonts w:ascii="Times New Roman" w:hAnsi="Times New Roman" w:cs="Times New Roman"/>
          <w:sz w:val="20"/>
          <w:szCs w:val="20"/>
          <w:lang w:val="en-US"/>
        </w:rPr>
        <w:t>S.</w:t>
      </w:r>
      <w:r w:rsidRPr="0052022F">
        <w:rPr>
          <w:rFonts w:ascii="Times New Roman" w:hAnsi="Times New Roman" w:cs="Times New Roman"/>
          <w:sz w:val="20"/>
          <w:szCs w:val="20"/>
          <w:lang w:val="en-US"/>
        </w:rPr>
        <w:t xml:space="preserve"> A. Trade and the American Dream: a social </w:t>
      </w:r>
      <w:r>
        <w:rPr>
          <w:rFonts w:ascii="Times New Roman" w:hAnsi="Times New Roman" w:cs="Times New Roman"/>
          <w:sz w:val="20"/>
          <w:szCs w:val="20"/>
          <w:lang w:val="en-US"/>
        </w:rPr>
        <w:t xml:space="preserve">history of postwar trade policy. </w:t>
      </w:r>
      <w:proofErr w:type="gramStart"/>
      <w:r w:rsidRPr="0052022F">
        <w:rPr>
          <w:rFonts w:ascii="Times New Roman" w:hAnsi="Times New Roman" w:cs="Times New Roman"/>
          <w:sz w:val="20"/>
          <w:szCs w:val="20"/>
          <w:lang w:val="en-US"/>
        </w:rPr>
        <w:t>The Uni</w:t>
      </w:r>
      <w:r>
        <w:rPr>
          <w:rFonts w:ascii="Times New Roman" w:hAnsi="Times New Roman" w:cs="Times New Roman"/>
          <w:sz w:val="20"/>
          <w:szCs w:val="20"/>
          <w:lang w:val="en-US"/>
        </w:rPr>
        <w:t>versity Press of Kentucky, 1996.</w:t>
      </w:r>
      <w:proofErr w:type="gramEnd"/>
      <w:r>
        <w:rPr>
          <w:rFonts w:ascii="Times New Roman" w:hAnsi="Times New Roman" w:cs="Times New Roman"/>
          <w:sz w:val="20"/>
          <w:szCs w:val="20"/>
          <w:lang w:val="en-US"/>
        </w:rPr>
        <w:t xml:space="preserve"> </w:t>
      </w:r>
      <w:r w:rsidRPr="0052022F">
        <w:rPr>
          <w:rFonts w:ascii="Times New Roman" w:hAnsi="Times New Roman" w:cs="Times New Roman"/>
          <w:sz w:val="20"/>
          <w:szCs w:val="20"/>
          <w:lang w:val="en-US"/>
        </w:rPr>
        <w:t>P. 141.</w:t>
      </w:r>
    </w:p>
  </w:footnote>
  <w:footnote w:id="314">
    <w:p w14:paraId="09E9ECF0" w14:textId="3F26D607" w:rsidR="00287928" w:rsidRDefault="00287928" w:rsidP="003C1A9E">
      <w:pPr>
        <w:pStyle w:val="FootnoteText"/>
        <w:rPr>
          <w:rFonts w:cs="Times New Roman"/>
        </w:rPr>
      </w:pPr>
      <w:r w:rsidRPr="00D56862">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Ibidem</w:t>
      </w:r>
      <w:proofErr w:type="spellEnd"/>
      <w:r w:rsidRPr="0052022F">
        <w:rPr>
          <w:rFonts w:ascii="Times New Roman" w:hAnsi="Times New Roman" w:cs="Times New Roman"/>
          <w:sz w:val="20"/>
          <w:szCs w:val="20"/>
          <w:lang w:val="en-US"/>
        </w:rPr>
        <w:t>.</w:t>
      </w:r>
    </w:p>
  </w:footnote>
  <w:footnote w:id="315">
    <w:p w14:paraId="6E337233" w14:textId="56D4DD0F" w:rsidR="00287928" w:rsidRDefault="00287928" w:rsidP="003C1A9E">
      <w:pPr>
        <w:pStyle w:val="FootnoteText"/>
        <w:rPr>
          <w:rFonts w:cs="Times New Roman"/>
        </w:rPr>
      </w:pPr>
      <w:r w:rsidRPr="003E2D40">
        <w:rPr>
          <w:rStyle w:val="FootnoteReference"/>
          <w:rFonts w:ascii="Times New Roman" w:hAnsi="Times New Roman" w:cs="Times New Roman"/>
          <w:sz w:val="20"/>
          <w:szCs w:val="20"/>
        </w:rPr>
        <w:footnoteRef/>
      </w:r>
      <w:r w:rsidRPr="0052022F">
        <w:rPr>
          <w:rFonts w:ascii="Times New Roman" w:hAnsi="Times New Roman" w:cs="Times New Roman"/>
          <w:sz w:val="20"/>
          <w:szCs w:val="20"/>
          <w:lang w:val="en-US"/>
        </w:rPr>
        <w:t xml:space="preserve"> O'Halloran</w:t>
      </w:r>
      <w:r>
        <w:rPr>
          <w:rFonts w:ascii="Times New Roman" w:hAnsi="Times New Roman" w:cs="Times New Roman"/>
          <w:sz w:val="20"/>
          <w:szCs w:val="20"/>
          <w:lang w:val="en-US"/>
        </w:rPr>
        <w:t xml:space="preserve"> S. Politi</w:t>
      </w:r>
      <w:r w:rsidRPr="0052022F">
        <w:rPr>
          <w:rFonts w:ascii="Times New Roman" w:hAnsi="Times New Roman" w:cs="Times New Roman"/>
          <w:sz w:val="20"/>
          <w:szCs w:val="20"/>
          <w:lang w:val="en-US"/>
        </w:rPr>
        <w:t>cs, Process, and American Tra</w:t>
      </w:r>
      <w:r>
        <w:rPr>
          <w:rFonts w:ascii="Times New Roman" w:hAnsi="Times New Roman" w:cs="Times New Roman"/>
          <w:sz w:val="20"/>
          <w:szCs w:val="20"/>
          <w:lang w:val="en-US"/>
        </w:rPr>
        <w:t xml:space="preserve">de Politics. </w:t>
      </w:r>
      <w:proofErr w:type="gramStart"/>
      <w:r>
        <w:rPr>
          <w:rFonts w:ascii="Times New Roman" w:hAnsi="Times New Roman" w:cs="Times New Roman"/>
          <w:sz w:val="20"/>
          <w:szCs w:val="20"/>
          <w:lang w:val="en-US"/>
        </w:rPr>
        <w:t>The University of Michigan Press,</w:t>
      </w:r>
      <w:r w:rsidRPr="0052022F">
        <w:rPr>
          <w:rFonts w:ascii="Times New Roman" w:hAnsi="Times New Roman" w:cs="Times New Roman"/>
          <w:sz w:val="20"/>
          <w:szCs w:val="20"/>
          <w:lang w:val="en-US"/>
        </w:rPr>
        <w:t xml:space="preserve"> 1994.</w:t>
      </w:r>
      <w:proofErr w:type="gramEnd"/>
      <w:r w:rsidRPr="0052022F">
        <w:rPr>
          <w:rFonts w:ascii="Times New Roman" w:hAnsi="Times New Roman" w:cs="Times New Roman"/>
          <w:sz w:val="20"/>
          <w:szCs w:val="20"/>
          <w:lang w:val="en-US"/>
        </w:rPr>
        <w:t xml:space="preserve"> P. 162.</w:t>
      </w:r>
    </w:p>
  </w:footnote>
  <w:footnote w:id="316">
    <w:p w14:paraId="46B10583" w14:textId="1CEBD5C7" w:rsidR="00287928" w:rsidRDefault="00287928" w:rsidP="003C1A9E">
      <w:pPr>
        <w:pStyle w:val="FootnoteText"/>
        <w:rPr>
          <w:rFonts w:cs="Times New Roman"/>
        </w:rPr>
      </w:pPr>
      <w:r w:rsidRPr="003E2D40">
        <w:rPr>
          <w:rStyle w:val="FootnoteReference"/>
          <w:rFonts w:ascii="Times New Roman" w:hAnsi="Times New Roman" w:cs="Times New Roman"/>
          <w:sz w:val="20"/>
          <w:szCs w:val="20"/>
        </w:rPr>
        <w:footnoteRef/>
      </w:r>
      <w:r w:rsidRPr="0052022F">
        <w:rPr>
          <w:rFonts w:ascii="Times New Roman" w:hAnsi="Times New Roman" w:cs="Times New Roman"/>
          <w:sz w:val="20"/>
          <w:szCs w:val="20"/>
          <w:lang w:val="en-US"/>
        </w:rPr>
        <w:t xml:space="preserve"> </w:t>
      </w:r>
      <w:proofErr w:type="spellStart"/>
      <w:r w:rsidRPr="0052022F">
        <w:rPr>
          <w:rFonts w:ascii="Times New Roman" w:hAnsi="Times New Roman" w:cs="Times New Roman"/>
          <w:sz w:val="20"/>
          <w:szCs w:val="20"/>
          <w:lang w:val="en-US"/>
        </w:rPr>
        <w:t>Boskin</w:t>
      </w:r>
      <w:proofErr w:type="spellEnd"/>
      <w:r w:rsidRPr="00273CE4">
        <w:rPr>
          <w:rFonts w:ascii="Times New Roman" w:hAnsi="Times New Roman" w:cs="Times New Roman"/>
          <w:sz w:val="20"/>
          <w:szCs w:val="20"/>
          <w:lang w:val="en-US"/>
        </w:rPr>
        <w:t xml:space="preserve"> </w:t>
      </w:r>
      <w:r>
        <w:rPr>
          <w:rFonts w:ascii="Times New Roman" w:hAnsi="Times New Roman" w:cs="Times New Roman"/>
          <w:sz w:val="20"/>
          <w:szCs w:val="20"/>
          <w:lang w:val="en-US"/>
        </w:rPr>
        <w:t>M. J</w:t>
      </w:r>
      <w:r w:rsidRPr="0052022F">
        <w:rPr>
          <w:rFonts w:ascii="Times New Roman" w:hAnsi="Times New Roman" w:cs="Times New Roman"/>
          <w:sz w:val="20"/>
          <w:szCs w:val="20"/>
          <w:lang w:val="en-US"/>
        </w:rPr>
        <w:t>. NAFTA at 20. The North American Free Trade Agreement's</w:t>
      </w:r>
      <w:r>
        <w:rPr>
          <w:rFonts w:ascii="Times New Roman" w:hAnsi="Times New Roman" w:cs="Times New Roman"/>
          <w:sz w:val="20"/>
          <w:szCs w:val="20"/>
          <w:lang w:val="en-US"/>
        </w:rPr>
        <w:t xml:space="preserve"> Achievements and Challenges // </w:t>
      </w:r>
      <w:r w:rsidRPr="0052022F">
        <w:rPr>
          <w:rFonts w:ascii="Times New Roman" w:hAnsi="Times New Roman" w:cs="Times New Roman"/>
          <w:sz w:val="20"/>
          <w:szCs w:val="20"/>
          <w:lang w:val="en-US"/>
        </w:rPr>
        <w:t>Sta</w:t>
      </w:r>
      <w:r>
        <w:rPr>
          <w:rFonts w:ascii="Times New Roman" w:hAnsi="Times New Roman" w:cs="Times New Roman"/>
          <w:sz w:val="20"/>
          <w:szCs w:val="20"/>
          <w:lang w:val="en-US"/>
        </w:rPr>
        <w:t>nford: Hoover Institution Press, 2015</w:t>
      </w:r>
      <w:r w:rsidRPr="0052022F">
        <w:rPr>
          <w:rFonts w:ascii="Times New Roman" w:hAnsi="Times New Roman" w:cs="Times New Roman"/>
          <w:sz w:val="20"/>
          <w:szCs w:val="20"/>
          <w:lang w:val="en-US"/>
        </w:rPr>
        <w:t>. P. 54.</w:t>
      </w:r>
    </w:p>
  </w:footnote>
  <w:footnote w:id="317">
    <w:p w14:paraId="102D5D84" w14:textId="499F78C8" w:rsidR="00287928" w:rsidRDefault="00287928" w:rsidP="003C1A9E">
      <w:pPr>
        <w:pStyle w:val="FootnoteText"/>
        <w:jc w:val="both"/>
        <w:rPr>
          <w:rFonts w:cs="Times New Roman"/>
        </w:rPr>
      </w:pPr>
      <w:r w:rsidRPr="003E2D40">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52022F">
        <w:rPr>
          <w:rFonts w:ascii="Times New Roman" w:hAnsi="Times New Roman" w:cs="Times New Roman"/>
          <w:sz w:val="20"/>
          <w:szCs w:val="20"/>
          <w:lang w:val="en-US"/>
        </w:rPr>
        <w:t>O'Halloran</w:t>
      </w:r>
      <w:r>
        <w:rPr>
          <w:rFonts w:ascii="Times New Roman" w:hAnsi="Times New Roman" w:cs="Times New Roman"/>
          <w:sz w:val="20"/>
          <w:szCs w:val="20"/>
          <w:lang w:val="en-US"/>
        </w:rPr>
        <w:t xml:space="preserve"> S. Politi</w:t>
      </w:r>
      <w:r w:rsidRPr="0052022F">
        <w:rPr>
          <w:rFonts w:ascii="Times New Roman" w:hAnsi="Times New Roman" w:cs="Times New Roman"/>
          <w:sz w:val="20"/>
          <w:szCs w:val="20"/>
          <w:lang w:val="en-US"/>
        </w:rPr>
        <w:t>cs, Process, and American Tr</w:t>
      </w:r>
      <w:r>
        <w:rPr>
          <w:rFonts w:ascii="Times New Roman" w:hAnsi="Times New Roman" w:cs="Times New Roman"/>
          <w:sz w:val="20"/>
          <w:szCs w:val="20"/>
          <w:lang w:val="en-US"/>
        </w:rPr>
        <w:t xml:space="preserve">ade Politics. </w:t>
      </w:r>
      <w:proofErr w:type="gramStart"/>
      <w:r w:rsidRPr="0052022F">
        <w:rPr>
          <w:rFonts w:ascii="Times New Roman" w:hAnsi="Times New Roman" w:cs="Times New Roman"/>
          <w:sz w:val="20"/>
          <w:szCs w:val="20"/>
          <w:lang w:val="en-US"/>
        </w:rPr>
        <w:t xml:space="preserve">The University </w:t>
      </w:r>
      <w:r>
        <w:rPr>
          <w:rFonts w:ascii="Times New Roman" w:hAnsi="Times New Roman" w:cs="Times New Roman"/>
          <w:sz w:val="20"/>
          <w:szCs w:val="20"/>
          <w:lang w:val="en-US"/>
        </w:rPr>
        <w:t>of Michigan Press,</w:t>
      </w:r>
      <w:r w:rsidRPr="0052022F">
        <w:rPr>
          <w:rFonts w:ascii="Times New Roman" w:hAnsi="Times New Roman" w:cs="Times New Roman"/>
          <w:sz w:val="20"/>
          <w:szCs w:val="20"/>
          <w:lang w:val="en-US"/>
        </w:rPr>
        <w:t xml:space="preserve"> 1994.</w:t>
      </w:r>
      <w:proofErr w:type="gramEnd"/>
      <w:r w:rsidRPr="0052022F">
        <w:rPr>
          <w:rFonts w:ascii="Times New Roman" w:hAnsi="Times New Roman" w:cs="Times New Roman"/>
          <w:sz w:val="20"/>
          <w:szCs w:val="20"/>
          <w:lang w:val="en-US"/>
        </w:rPr>
        <w:t xml:space="preserve"> P. 163.</w:t>
      </w:r>
    </w:p>
  </w:footnote>
  <w:footnote w:id="318">
    <w:p w14:paraId="37694C26" w14:textId="77777777" w:rsidR="00287928" w:rsidRDefault="00287928" w:rsidP="003C1A9E">
      <w:pPr>
        <w:pStyle w:val="FootnoteText"/>
        <w:jc w:val="both"/>
        <w:rPr>
          <w:rFonts w:cs="Times New Roman"/>
        </w:rPr>
      </w:pPr>
      <w:r w:rsidRPr="00DB67B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North </w:t>
      </w:r>
      <w:r w:rsidRPr="0052022F">
        <w:rPr>
          <w:rFonts w:ascii="Times New Roman" w:hAnsi="Times New Roman" w:cs="Times New Roman"/>
          <w:sz w:val="20"/>
          <w:szCs w:val="20"/>
          <w:lang w:val="en-US"/>
        </w:rPr>
        <w:t>Ame</w:t>
      </w:r>
      <w:r>
        <w:rPr>
          <w:rFonts w:ascii="Times New Roman" w:hAnsi="Times New Roman" w:cs="Times New Roman"/>
          <w:sz w:val="20"/>
          <w:szCs w:val="20"/>
          <w:lang w:val="en-US"/>
        </w:rPr>
        <w:t>rican Free Trade Agreement Imple</w:t>
      </w:r>
      <w:r w:rsidRPr="0052022F">
        <w:rPr>
          <w:rFonts w:ascii="Times New Roman" w:hAnsi="Times New Roman" w:cs="Times New Roman"/>
          <w:sz w:val="20"/>
          <w:szCs w:val="20"/>
          <w:lang w:val="en-US"/>
        </w:rPr>
        <w:t>mentation Act.</w:t>
      </w:r>
      <w:proofErr w:type="gramEnd"/>
      <w:r w:rsidRPr="0052022F">
        <w:rPr>
          <w:rFonts w:ascii="Times New Roman" w:hAnsi="Times New Roman" w:cs="Times New Roman"/>
          <w:sz w:val="20"/>
          <w:szCs w:val="20"/>
          <w:lang w:val="en-US"/>
        </w:rPr>
        <w:t xml:space="preserve"> </w:t>
      </w:r>
      <w:proofErr w:type="gramStart"/>
      <w:r w:rsidRPr="0052022F">
        <w:rPr>
          <w:rFonts w:ascii="Times New Roman" w:hAnsi="Times New Roman" w:cs="Times New Roman"/>
          <w:sz w:val="20"/>
          <w:szCs w:val="20"/>
          <w:lang w:val="en-US"/>
        </w:rPr>
        <w:t>Public Law No. 103-182.</w:t>
      </w:r>
      <w:proofErr w:type="gramEnd"/>
      <w:r w:rsidRPr="0052022F">
        <w:rPr>
          <w:rFonts w:ascii="Times New Roman" w:hAnsi="Times New Roman" w:cs="Times New Roman"/>
          <w:sz w:val="20"/>
          <w:szCs w:val="20"/>
          <w:lang w:val="en-US"/>
        </w:rPr>
        <w:t xml:space="preserve"> Washington</w:t>
      </w:r>
      <w:r>
        <w:rPr>
          <w:rFonts w:ascii="Times New Roman" w:hAnsi="Times New Roman" w:cs="Times New Roman"/>
          <w:sz w:val="20"/>
          <w:szCs w:val="20"/>
          <w:lang w:val="en-US"/>
        </w:rPr>
        <w:t xml:space="preserve"> D.C</w:t>
      </w:r>
      <w:r w:rsidRPr="0052022F">
        <w:rPr>
          <w:rFonts w:ascii="Times New Roman" w:hAnsi="Times New Roman" w:cs="Times New Roman"/>
          <w:sz w:val="20"/>
          <w:szCs w:val="20"/>
          <w:lang w:val="en-US"/>
        </w:rPr>
        <w:t xml:space="preserve">. Nov 20, 1993. Sec. 201 // URL: </w:t>
      </w:r>
      <w:hyperlink r:id="rId73" w:history="1">
        <w:r w:rsidRPr="0052022F">
          <w:rPr>
            <w:rStyle w:val="Hyperlink"/>
            <w:rFonts w:ascii="Times New Roman" w:hAnsi="Times New Roman" w:cs="Times New Roman"/>
            <w:color w:val="auto"/>
            <w:sz w:val="20"/>
            <w:szCs w:val="20"/>
            <w:lang w:val="en-US"/>
          </w:rPr>
          <w:t>https://www.gpo.gov/fdsys/pkg/BILLS-103hr3450enr/pdf/BILLS-103hr3450enr.pdf</w:t>
        </w:r>
      </w:hyperlink>
      <w:r w:rsidRPr="0052022F">
        <w:rPr>
          <w:rFonts w:ascii="Times New Roman" w:hAnsi="Times New Roman" w:cs="Times New Roman"/>
          <w:sz w:val="20"/>
          <w:szCs w:val="20"/>
          <w:lang w:val="en-US"/>
        </w:rPr>
        <w:t xml:space="preserve"> (</w:t>
      </w:r>
      <w:r w:rsidRPr="0052022F">
        <w:rPr>
          <w:rFonts w:ascii="Times New Roman" w:hAnsi="Times New Roman" w:cs="Times New Roman"/>
          <w:sz w:val="20"/>
          <w:szCs w:val="20"/>
        </w:rPr>
        <w:t>дата</w:t>
      </w:r>
      <w:r w:rsidRPr="0045587B">
        <w:rPr>
          <w:rFonts w:ascii="Times New Roman" w:hAnsi="Times New Roman" w:cs="Times New Roman"/>
          <w:sz w:val="20"/>
          <w:szCs w:val="20"/>
          <w:lang w:val="en-US"/>
        </w:rPr>
        <w:t xml:space="preserve"> </w:t>
      </w:r>
      <w:r w:rsidRPr="0052022F">
        <w:rPr>
          <w:rFonts w:ascii="Times New Roman" w:hAnsi="Times New Roman" w:cs="Times New Roman"/>
          <w:sz w:val="20"/>
          <w:szCs w:val="20"/>
        </w:rPr>
        <w:t>обращения</w:t>
      </w:r>
      <w:r w:rsidRPr="0045587B">
        <w:rPr>
          <w:rFonts w:ascii="Times New Roman" w:hAnsi="Times New Roman" w:cs="Times New Roman"/>
          <w:sz w:val="20"/>
          <w:szCs w:val="20"/>
          <w:lang w:val="en-US"/>
        </w:rPr>
        <w:t xml:space="preserve"> </w:t>
      </w:r>
      <w:r w:rsidRPr="0016234B">
        <w:rPr>
          <w:rFonts w:ascii="Times New Roman" w:hAnsi="Times New Roman" w:cs="Times New Roman"/>
          <w:sz w:val="20"/>
          <w:szCs w:val="20"/>
          <w:lang w:val="en-US"/>
        </w:rPr>
        <w:t>−</w:t>
      </w:r>
      <w:r w:rsidRPr="0045587B">
        <w:rPr>
          <w:rFonts w:ascii="Times New Roman" w:hAnsi="Times New Roman" w:cs="Times New Roman"/>
          <w:sz w:val="20"/>
          <w:szCs w:val="20"/>
          <w:lang w:val="en-US"/>
        </w:rPr>
        <w:t xml:space="preserve"> 9.05.2017).</w:t>
      </w:r>
    </w:p>
  </w:footnote>
  <w:footnote w:id="319">
    <w:p w14:paraId="5D9B1450" w14:textId="77777777" w:rsidR="00287928" w:rsidRDefault="00287928" w:rsidP="003C1A9E">
      <w:pPr>
        <w:pStyle w:val="FootnoteText"/>
        <w:jc w:val="both"/>
        <w:rPr>
          <w:rFonts w:cs="Times New Roman"/>
        </w:rPr>
      </w:pPr>
      <w:r w:rsidRPr="00DB67B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52022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Sec. 203, 311.</w:t>
      </w:r>
      <w:proofErr w:type="gramEnd"/>
    </w:p>
  </w:footnote>
  <w:footnote w:id="320">
    <w:p w14:paraId="216717FB" w14:textId="77777777" w:rsidR="00287928" w:rsidRDefault="00287928" w:rsidP="003C1A9E">
      <w:pPr>
        <w:pStyle w:val="FootnoteText"/>
        <w:rPr>
          <w:rFonts w:cs="Times New Roman"/>
        </w:rPr>
      </w:pPr>
      <w:r w:rsidRPr="00DB67B7">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North </w:t>
      </w:r>
      <w:r w:rsidRPr="0052022F">
        <w:rPr>
          <w:rFonts w:ascii="Times New Roman" w:hAnsi="Times New Roman" w:cs="Times New Roman"/>
          <w:sz w:val="20"/>
          <w:szCs w:val="20"/>
          <w:lang w:val="en-US"/>
        </w:rPr>
        <w:t>Ame</w:t>
      </w:r>
      <w:r>
        <w:rPr>
          <w:rFonts w:ascii="Times New Roman" w:hAnsi="Times New Roman" w:cs="Times New Roman"/>
          <w:sz w:val="20"/>
          <w:szCs w:val="20"/>
          <w:lang w:val="en-US"/>
        </w:rPr>
        <w:t>rican Free Trade Agreement Imple</w:t>
      </w:r>
      <w:r w:rsidRPr="0052022F">
        <w:rPr>
          <w:rFonts w:ascii="Times New Roman" w:hAnsi="Times New Roman" w:cs="Times New Roman"/>
          <w:sz w:val="20"/>
          <w:szCs w:val="20"/>
          <w:lang w:val="en-US"/>
        </w:rPr>
        <w:t>mentation Act.</w:t>
      </w:r>
      <w:proofErr w:type="gramEnd"/>
      <w:r w:rsidRPr="0052022F">
        <w:rPr>
          <w:rFonts w:ascii="Times New Roman" w:hAnsi="Times New Roman" w:cs="Times New Roman"/>
          <w:sz w:val="20"/>
          <w:szCs w:val="20"/>
          <w:lang w:val="en-US"/>
        </w:rPr>
        <w:t xml:space="preserve"> </w:t>
      </w:r>
      <w:proofErr w:type="gramStart"/>
      <w:r w:rsidRPr="0052022F">
        <w:rPr>
          <w:rFonts w:ascii="Times New Roman" w:hAnsi="Times New Roman" w:cs="Times New Roman"/>
          <w:sz w:val="20"/>
          <w:szCs w:val="20"/>
          <w:lang w:val="en-US"/>
        </w:rPr>
        <w:t>Public Law No. 103-182.</w:t>
      </w:r>
      <w:proofErr w:type="gramEnd"/>
      <w:r w:rsidRPr="0052022F">
        <w:rPr>
          <w:rFonts w:ascii="Times New Roman" w:hAnsi="Times New Roman" w:cs="Times New Roman"/>
          <w:sz w:val="20"/>
          <w:szCs w:val="20"/>
          <w:lang w:val="en-US"/>
        </w:rPr>
        <w:t xml:space="preserve"> Was</w:t>
      </w:r>
      <w:r>
        <w:rPr>
          <w:rFonts w:ascii="Times New Roman" w:hAnsi="Times New Roman" w:cs="Times New Roman"/>
          <w:sz w:val="20"/>
          <w:szCs w:val="20"/>
          <w:lang w:val="en-US"/>
        </w:rPr>
        <w:t>hington D.C. Nov 20, 1993. Sec</w:t>
      </w:r>
      <w:r w:rsidRPr="0045587B">
        <w:rPr>
          <w:rFonts w:ascii="Times New Roman" w:hAnsi="Times New Roman" w:cs="Times New Roman"/>
          <w:sz w:val="20"/>
          <w:szCs w:val="20"/>
        </w:rPr>
        <w:t xml:space="preserve">. 202 // </w:t>
      </w:r>
      <w:r w:rsidRPr="0052022F">
        <w:rPr>
          <w:rFonts w:ascii="Times New Roman" w:hAnsi="Times New Roman" w:cs="Times New Roman"/>
          <w:sz w:val="20"/>
          <w:szCs w:val="20"/>
          <w:lang w:val="en-US"/>
        </w:rPr>
        <w:t>URL</w:t>
      </w:r>
      <w:r w:rsidRPr="0045587B">
        <w:rPr>
          <w:rFonts w:ascii="Times New Roman" w:hAnsi="Times New Roman" w:cs="Times New Roman"/>
          <w:sz w:val="20"/>
          <w:szCs w:val="20"/>
        </w:rPr>
        <w:t xml:space="preserve">: </w:t>
      </w:r>
      <w:hyperlink r:id="rId74" w:history="1">
        <w:r w:rsidRPr="0052022F">
          <w:rPr>
            <w:rStyle w:val="Hyperlink"/>
            <w:rFonts w:ascii="Times New Roman" w:hAnsi="Times New Roman" w:cs="Times New Roman"/>
            <w:color w:val="auto"/>
            <w:sz w:val="20"/>
            <w:szCs w:val="20"/>
            <w:lang w:val="en-US"/>
          </w:rPr>
          <w:t>https</w:t>
        </w:r>
        <w:r w:rsidRPr="0045587B">
          <w:rPr>
            <w:rStyle w:val="Hyperlink"/>
            <w:rFonts w:ascii="Times New Roman" w:hAnsi="Times New Roman" w:cs="Times New Roman"/>
            <w:color w:val="auto"/>
            <w:sz w:val="20"/>
            <w:szCs w:val="20"/>
          </w:rPr>
          <w:t>://</w:t>
        </w:r>
        <w:r w:rsidRPr="0052022F">
          <w:rPr>
            <w:rStyle w:val="Hyperlink"/>
            <w:rFonts w:ascii="Times New Roman" w:hAnsi="Times New Roman" w:cs="Times New Roman"/>
            <w:color w:val="auto"/>
            <w:sz w:val="20"/>
            <w:szCs w:val="20"/>
            <w:lang w:val="en-US"/>
          </w:rPr>
          <w:t>www</w:t>
        </w:r>
        <w:r w:rsidRPr="0045587B">
          <w:rPr>
            <w:rStyle w:val="Hyperlink"/>
            <w:rFonts w:ascii="Times New Roman" w:hAnsi="Times New Roman" w:cs="Times New Roman"/>
            <w:color w:val="auto"/>
            <w:sz w:val="20"/>
            <w:szCs w:val="20"/>
          </w:rPr>
          <w:t>.</w:t>
        </w:r>
        <w:r w:rsidRPr="0052022F">
          <w:rPr>
            <w:rStyle w:val="Hyperlink"/>
            <w:rFonts w:ascii="Times New Roman" w:hAnsi="Times New Roman" w:cs="Times New Roman"/>
            <w:color w:val="auto"/>
            <w:sz w:val="20"/>
            <w:szCs w:val="20"/>
            <w:lang w:val="en-US"/>
          </w:rPr>
          <w:t>gpo</w:t>
        </w:r>
        <w:r w:rsidRPr="0045587B">
          <w:rPr>
            <w:rStyle w:val="Hyperlink"/>
            <w:rFonts w:ascii="Times New Roman" w:hAnsi="Times New Roman" w:cs="Times New Roman"/>
            <w:color w:val="auto"/>
            <w:sz w:val="20"/>
            <w:szCs w:val="20"/>
          </w:rPr>
          <w:t>.</w:t>
        </w:r>
        <w:r w:rsidRPr="0052022F">
          <w:rPr>
            <w:rStyle w:val="Hyperlink"/>
            <w:rFonts w:ascii="Times New Roman" w:hAnsi="Times New Roman" w:cs="Times New Roman"/>
            <w:color w:val="auto"/>
            <w:sz w:val="20"/>
            <w:szCs w:val="20"/>
            <w:lang w:val="en-US"/>
          </w:rPr>
          <w:t>gov</w:t>
        </w:r>
        <w:r w:rsidRPr="0045587B">
          <w:rPr>
            <w:rStyle w:val="Hyperlink"/>
            <w:rFonts w:ascii="Times New Roman" w:hAnsi="Times New Roman" w:cs="Times New Roman"/>
            <w:color w:val="auto"/>
            <w:sz w:val="20"/>
            <w:szCs w:val="20"/>
          </w:rPr>
          <w:t>/</w:t>
        </w:r>
        <w:r w:rsidRPr="0052022F">
          <w:rPr>
            <w:rStyle w:val="Hyperlink"/>
            <w:rFonts w:ascii="Times New Roman" w:hAnsi="Times New Roman" w:cs="Times New Roman"/>
            <w:color w:val="auto"/>
            <w:sz w:val="20"/>
            <w:szCs w:val="20"/>
            <w:lang w:val="en-US"/>
          </w:rPr>
          <w:t>fdsys</w:t>
        </w:r>
        <w:r w:rsidRPr="0045587B">
          <w:rPr>
            <w:rStyle w:val="Hyperlink"/>
            <w:rFonts w:ascii="Times New Roman" w:hAnsi="Times New Roman" w:cs="Times New Roman"/>
            <w:color w:val="auto"/>
            <w:sz w:val="20"/>
            <w:szCs w:val="20"/>
          </w:rPr>
          <w:t>/</w:t>
        </w:r>
        <w:r w:rsidRPr="0052022F">
          <w:rPr>
            <w:rStyle w:val="Hyperlink"/>
            <w:rFonts w:ascii="Times New Roman" w:hAnsi="Times New Roman" w:cs="Times New Roman"/>
            <w:color w:val="auto"/>
            <w:sz w:val="20"/>
            <w:szCs w:val="20"/>
            <w:lang w:val="en-US"/>
          </w:rPr>
          <w:t>pkg</w:t>
        </w:r>
        <w:r w:rsidRPr="0045587B">
          <w:rPr>
            <w:rStyle w:val="Hyperlink"/>
            <w:rFonts w:ascii="Times New Roman" w:hAnsi="Times New Roman" w:cs="Times New Roman"/>
            <w:color w:val="auto"/>
            <w:sz w:val="20"/>
            <w:szCs w:val="20"/>
          </w:rPr>
          <w:t>/</w:t>
        </w:r>
        <w:r w:rsidRPr="0052022F">
          <w:rPr>
            <w:rStyle w:val="Hyperlink"/>
            <w:rFonts w:ascii="Times New Roman" w:hAnsi="Times New Roman" w:cs="Times New Roman"/>
            <w:color w:val="auto"/>
            <w:sz w:val="20"/>
            <w:szCs w:val="20"/>
            <w:lang w:val="en-US"/>
          </w:rPr>
          <w:t>BILLS</w:t>
        </w:r>
        <w:r w:rsidRPr="0045587B">
          <w:rPr>
            <w:rStyle w:val="Hyperlink"/>
            <w:rFonts w:ascii="Times New Roman" w:hAnsi="Times New Roman" w:cs="Times New Roman"/>
            <w:color w:val="auto"/>
            <w:sz w:val="20"/>
            <w:szCs w:val="20"/>
          </w:rPr>
          <w:t>-103</w:t>
        </w:r>
        <w:r w:rsidRPr="0052022F">
          <w:rPr>
            <w:rStyle w:val="Hyperlink"/>
            <w:rFonts w:ascii="Times New Roman" w:hAnsi="Times New Roman" w:cs="Times New Roman"/>
            <w:color w:val="auto"/>
            <w:sz w:val="20"/>
            <w:szCs w:val="20"/>
            <w:lang w:val="en-US"/>
          </w:rPr>
          <w:t>hr</w:t>
        </w:r>
        <w:r w:rsidRPr="0045587B">
          <w:rPr>
            <w:rStyle w:val="Hyperlink"/>
            <w:rFonts w:ascii="Times New Roman" w:hAnsi="Times New Roman" w:cs="Times New Roman"/>
            <w:color w:val="auto"/>
            <w:sz w:val="20"/>
            <w:szCs w:val="20"/>
          </w:rPr>
          <w:t>3450</w:t>
        </w:r>
        <w:r w:rsidRPr="0052022F">
          <w:rPr>
            <w:rStyle w:val="Hyperlink"/>
            <w:rFonts w:ascii="Times New Roman" w:hAnsi="Times New Roman" w:cs="Times New Roman"/>
            <w:color w:val="auto"/>
            <w:sz w:val="20"/>
            <w:szCs w:val="20"/>
            <w:lang w:val="en-US"/>
          </w:rPr>
          <w:t>enr</w:t>
        </w:r>
        <w:r w:rsidRPr="0045587B">
          <w:rPr>
            <w:rStyle w:val="Hyperlink"/>
            <w:rFonts w:ascii="Times New Roman" w:hAnsi="Times New Roman" w:cs="Times New Roman"/>
            <w:color w:val="auto"/>
            <w:sz w:val="20"/>
            <w:szCs w:val="20"/>
          </w:rPr>
          <w:t>/</w:t>
        </w:r>
        <w:r w:rsidRPr="0052022F">
          <w:rPr>
            <w:rStyle w:val="Hyperlink"/>
            <w:rFonts w:ascii="Times New Roman" w:hAnsi="Times New Roman" w:cs="Times New Roman"/>
            <w:color w:val="auto"/>
            <w:sz w:val="20"/>
            <w:szCs w:val="20"/>
            <w:lang w:val="en-US"/>
          </w:rPr>
          <w:t>pdf</w:t>
        </w:r>
        <w:r w:rsidRPr="0045587B">
          <w:rPr>
            <w:rStyle w:val="Hyperlink"/>
            <w:rFonts w:ascii="Times New Roman" w:hAnsi="Times New Roman" w:cs="Times New Roman"/>
            <w:color w:val="auto"/>
            <w:sz w:val="20"/>
            <w:szCs w:val="20"/>
          </w:rPr>
          <w:t>/</w:t>
        </w:r>
        <w:r w:rsidRPr="0052022F">
          <w:rPr>
            <w:rStyle w:val="Hyperlink"/>
            <w:rFonts w:ascii="Times New Roman" w:hAnsi="Times New Roman" w:cs="Times New Roman"/>
            <w:color w:val="auto"/>
            <w:sz w:val="20"/>
            <w:szCs w:val="20"/>
            <w:lang w:val="en-US"/>
          </w:rPr>
          <w:t>BILLS</w:t>
        </w:r>
        <w:r w:rsidRPr="0045587B">
          <w:rPr>
            <w:rStyle w:val="Hyperlink"/>
            <w:rFonts w:ascii="Times New Roman" w:hAnsi="Times New Roman" w:cs="Times New Roman"/>
            <w:color w:val="auto"/>
            <w:sz w:val="20"/>
            <w:szCs w:val="20"/>
          </w:rPr>
          <w:t>-103</w:t>
        </w:r>
        <w:r w:rsidRPr="0052022F">
          <w:rPr>
            <w:rStyle w:val="Hyperlink"/>
            <w:rFonts w:ascii="Times New Roman" w:hAnsi="Times New Roman" w:cs="Times New Roman"/>
            <w:color w:val="auto"/>
            <w:sz w:val="20"/>
            <w:szCs w:val="20"/>
            <w:lang w:val="en-US"/>
          </w:rPr>
          <w:t>hr</w:t>
        </w:r>
        <w:r w:rsidRPr="0045587B">
          <w:rPr>
            <w:rStyle w:val="Hyperlink"/>
            <w:rFonts w:ascii="Times New Roman" w:hAnsi="Times New Roman" w:cs="Times New Roman"/>
            <w:color w:val="auto"/>
            <w:sz w:val="20"/>
            <w:szCs w:val="20"/>
          </w:rPr>
          <w:t>3450</w:t>
        </w:r>
        <w:r w:rsidRPr="0052022F">
          <w:rPr>
            <w:rStyle w:val="Hyperlink"/>
            <w:rFonts w:ascii="Times New Roman" w:hAnsi="Times New Roman" w:cs="Times New Roman"/>
            <w:color w:val="auto"/>
            <w:sz w:val="20"/>
            <w:szCs w:val="20"/>
            <w:lang w:val="en-US"/>
          </w:rPr>
          <w:t>enr</w:t>
        </w:r>
        <w:r w:rsidRPr="0045587B">
          <w:rPr>
            <w:rStyle w:val="Hyperlink"/>
            <w:rFonts w:ascii="Times New Roman" w:hAnsi="Times New Roman" w:cs="Times New Roman"/>
            <w:color w:val="auto"/>
            <w:sz w:val="20"/>
            <w:szCs w:val="20"/>
          </w:rPr>
          <w:t>.</w:t>
        </w:r>
        <w:r w:rsidRPr="0052022F">
          <w:rPr>
            <w:rStyle w:val="Hyperlink"/>
            <w:rFonts w:ascii="Times New Roman" w:hAnsi="Times New Roman" w:cs="Times New Roman"/>
            <w:color w:val="auto"/>
            <w:sz w:val="20"/>
            <w:szCs w:val="20"/>
            <w:lang w:val="en-US"/>
          </w:rPr>
          <w:t>pdf</w:t>
        </w:r>
      </w:hyperlink>
      <w:r w:rsidRPr="0045587B">
        <w:rPr>
          <w:rFonts w:ascii="Times New Roman" w:hAnsi="Times New Roman" w:cs="Times New Roman"/>
          <w:sz w:val="20"/>
          <w:szCs w:val="20"/>
        </w:rPr>
        <w:t xml:space="preserve"> (</w:t>
      </w:r>
      <w:r w:rsidRPr="0052022F">
        <w:rPr>
          <w:rFonts w:ascii="Times New Roman" w:hAnsi="Times New Roman" w:cs="Times New Roman"/>
          <w:sz w:val="20"/>
          <w:szCs w:val="20"/>
        </w:rPr>
        <w:t>дата обращения − 9.05.2017).</w:t>
      </w:r>
    </w:p>
  </w:footnote>
  <w:footnote w:id="321">
    <w:p w14:paraId="0B0FC6A3" w14:textId="77777777" w:rsidR="00287928" w:rsidRDefault="00287928" w:rsidP="003C1A9E">
      <w:pPr>
        <w:pStyle w:val="FootnoteText"/>
        <w:rPr>
          <w:rFonts w:cs="Times New Roman"/>
        </w:rPr>
      </w:pPr>
      <w:r w:rsidRPr="00571866">
        <w:rPr>
          <w:rStyle w:val="FootnoteReference"/>
          <w:rFonts w:ascii="Times New Roman" w:hAnsi="Times New Roman" w:cs="Times New Roman"/>
          <w:sz w:val="20"/>
          <w:szCs w:val="20"/>
        </w:rPr>
        <w:footnoteRef/>
      </w:r>
      <w:r w:rsidRPr="0045587B">
        <w:rPr>
          <w:rFonts w:ascii="Times New Roman" w:hAnsi="Times New Roman" w:cs="Times New Roman"/>
          <w:sz w:val="20"/>
          <w:szCs w:val="20"/>
          <w:lang w:val="en-US"/>
        </w:rPr>
        <w:t xml:space="preserve"> </w:t>
      </w:r>
      <w:proofErr w:type="gramStart"/>
      <w:r w:rsidRPr="00571866">
        <w:rPr>
          <w:rFonts w:ascii="Times New Roman" w:hAnsi="Times New Roman" w:cs="Times New Roman"/>
          <w:sz w:val="20"/>
          <w:szCs w:val="20"/>
          <w:lang w:val="en-US"/>
        </w:rPr>
        <w:t>North American Agreement on Environmental Cooperation.</w:t>
      </w:r>
      <w:proofErr w:type="gramEnd"/>
      <w:r w:rsidRPr="00571866">
        <w:rPr>
          <w:rFonts w:ascii="Times New Roman" w:hAnsi="Times New Roman" w:cs="Times New Roman"/>
          <w:sz w:val="20"/>
          <w:szCs w:val="20"/>
          <w:lang w:val="en-US"/>
        </w:rPr>
        <w:t xml:space="preserve"> Part 3. Article 10 // Commission for Environmental Cooperation // URL: </w:t>
      </w:r>
      <w:hyperlink r:id="rId75" w:history="1">
        <w:r w:rsidRPr="00571866">
          <w:rPr>
            <w:rStyle w:val="Hyperlink"/>
            <w:rFonts w:ascii="Times New Roman" w:hAnsi="Times New Roman" w:cs="Times New Roman"/>
            <w:color w:val="auto"/>
            <w:sz w:val="20"/>
            <w:szCs w:val="20"/>
            <w:lang w:val="en-US"/>
          </w:rPr>
          <w:t>http://www.cec.org/about-us/NAAEC</w:t>
        </w:r>
      </w:hyperlink>
      <w:r w:rsidRPr="00571866">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571866">
        <w:rPr>
          <w:rFonts w:ascii="Times New Roman" w:hAnsi="Times New Roman" w:cs="Times New Roman"/>
          <w:sz w:val="20"/>
          <w:szCs w:val="20"/>
          <w:lang w:val="en-US"/>
        </w:rPr>
        <w:t xml:space="preserve"> </w:t>
      </w:r>
      <w:proofErr w:type="gramStart"/>
      <w:r>
        <w:rPr>
          <w:rFonts w:ascii="Times New Roman" w:hAnsi="Times New Roman" w:cs="Times New Roman"/>
          <w:sz w:val="20"/>
          <w:szCs w:val="20"/>
        </w:rPr>
        <w:t>обращения</w:t>
      </w:r>
      <w:r w:rsidRPr="00571866">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proofErr w:type="gramEnd"/>
      <w:r w:rsidRPr="00571866">
        <w:rPr>
          <w:rFonts w:ascii="Times New Roman" w:hAnsi="Times New Roman" w:cs="Times New Roman"/>
          <w:sz w:val="20"/>
          <w:szCs w:val="20"/>
          <w:lang w:val="en-US"/>
        </w:rPr>
        <w:t xml:space="preserve"> 10.05.2017).</w:t>
      </w:r>
    </w:p>
  </w:footnote>
  <w:footnote w:id="322">
    <w:p w14:paraId="77441582" w14:textId="404C8485" w:rsidR="00287928" w:rsidRPr="00AB1E3F" w:rsidRDefault="00287928" w:rsidP="003C1A9E">
      <w:pPr>
        <w:pStyle w:val="FootnoteText"/>
        <w:jc w:val="both"/>
        <w:rPr>
          <w:rFonts w:ascii="Times New Roman" w:hAnsi="Times New Roman" w:cs="Times New Roman"/>
          <w:sz w:val="20"/>
          <w:szCs w:val="20"/>
          <w:lang w:val="en-US"/>
        </w:rPr>
      </w:pPr>
      <w:r w:rsidRPr="00571866">
        <w:rPr>
          <w:rStyle w:val="FootnoteReference"/>
          <w:rFonts w:ascii="Times New Roman" w:hAnsi="Times New Roman" w:cs="Times New Roman"/>
          <w:sz w:val="20"/>
          <w:szCs w:val="20"/>
        </w:rPr>
        <w:footnoteRef/>
      </w:r>
      <w:r w:rsidRPr="0045587B">
        <w:rPr>
          <w:rFonts w:ascii="Times New Roman" w:hAnsi="Times New Roman" w:cs="Times New Roman"/>
          <w:sz w:val="20"/>
          <w:szCs w:val="20"/>
          <w:lang w:val="en-US"/>
        </w:rPr>
        <w:t xml:space="preserve"> </w:t>
      </w:r>
      <w:proofErr w:type="gramStart"/>
      <w:r w:rsidRPr="00D7669E">
        <w:rPr>
          <w:rFonts w:ascii="Times New Roman" w:hAnsi="Times New Roman" w:cs="Times New Roman"/>
          <w:sz w:val="20"/>
          <w:szCs w:val="20"/>
          <w:lang w:val="en-US"/>
        </w:rPr>
        <w:t xml:space="preserve">North </w:t>
      </w:r>
      <w:r w:rsidRPr="00902481">
        <w:rPr>
          <w:rFonts w:ascii="Times New Roman" w:hAnsi="Times New Roman" w:cs="Times New Roman"/>
          <w:sz w:val="20"/>
          <w:szCs w:val="20"/>
          <w:lang w:val="en-US"/>
        </w:rPr>
        <w:t>American Agreement on Labor Cooperation.</w:t>
      </w:r>
      <w:proofErr w:type="gramEnd"/>
      <w:r w:rsidRPr="00902481">
        <w:rPr>
          <w:rFonts w:ascii="Times New Roman" w:hAnsi="Times New Roman" w:cs="Times New Roman"/>
          <w:sz w:val="20"/>
          <w:szCs w:val="20"/>
          <w:lang w:val="en-US"/>
        </w:rPr>
        <w:t xml:space="preserve"> Part 3. Article 11 // Government of Canada // URL: </w:t>
      </w:r>
      <w:hyperlink r:id="rId76" w:history="1">
        <w:r w:rsidRPr="00902481">
          <w:rPr>
            <w:rStyle w:val="Hyperlink"/>
            <w:rFonts w:ascii="Times New Roman" w:hAnsi="Times New Roman" w:cs="Times New Roman"/>
            <w:color w:val="auto"/>
            <w:sz w:val="20"/>
            <w:szCs w:val="20"/>
            <w:lang w:val="en-US"/>
          </w:rPr>
          <w:t>https://www.canada.ca/en/employment-social-development/services/labour/relations/international/agreements/naalc.html</w:t>
        </w:r>
      </w:hyperlink>
      <w:r w:rsidRPr="00902481">
        <w:rPr>
          <w:rFonts w:ascii="Times New Roman" w:hAnsi="Times New Roman" w:cs="Times New Roman"/>
          <w:sz w:val="20"/>
          <w:szCs w:val="20"/>
          <w:lang w:val="en-US"/>
        </w:rPr>
        <w:t xml:space="preserve"> (</w:t>
      </w:r>
      <w:r w:rsidRPr="00902481">
        <w:rPr>
          <w:rFonts w:ascii="Times New Roman" w:hAnsi="Times New Roman" w:cs="Times New Roman"/>
          <w:sz w:val="20"/>
          <w:szCs w:val="20"/>
        </w:rPr>
        <w:t>дата</w:t>
      </w:r>
      <w:r w:rsidRPr="00571866">
        <w:rPr>
          <w:rFonts w:ascii="Times New Roman" w:hAnsi="Times New Roman" w:cs="Times New Roman"/>
          <w:sz w:val="20"/>
          <w:szCs w:val="20"/>
          <w:lang w:val="en-US"/>
        </w:rPr>
        <w:t xml:space="preserve"> </w:t>
      </w:r>
      <w:r w:rsidRPr="00902481">
        <w:rPr>
          <w:rFonts w:ascii="Times New Roman" w:hAnsi="Times New Roman" w:cs="Times New Roman"/>
          <w:sz w:val="20"/>
          <w:szCs w:val="20"/>
        </w:rPr>
        <w:t>обращения</w:t>
      </w:r>
      <w:r w:rsidRPr="00571866">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571866">
        <w:rPr>
          <w:rFonts w:ascii="Times New Roman" w:hAnsi="Times New Roman" w:cs="Times New Roman"/>
          <w:sz w:val="20"/>
          <w:szCs w:val="20"/>
          <w:lang w:val="en-US"/>
        </w:rPr>
        <w:t xml:space="preserve"> 10.05.2017)</w:t>
      </w:r>
      <w:r w:rsidRPr="00902481">
        <w:rPr>
          <w:rFonts w:ascii="Times New Roman" w:hAnsi="Times New Roman" w:cs="Times New Roman"/>
          <w:sz w:val="20"/>
          <w:szCs w:val="20"/>
          <w:lang w:val="en-US"/>
        </w:rPr>
        <w:t>.</w:t>
      </w:r>
    </w:p>
  </w:footnote>
  <w:footnote w:id="323">
    <w:p w14:paraId="09FA0235" w14:textId="77777777" w:rsidR="00287928" w:rsidRDefault="00287928" w:rsidP="003C1A9E">
      <w:pPr>
        <w:pStyle w:val="FootnoteText"/>
        <w:jc w:val="both"/>
        <w:rPr>
          <w:rFonts w:cs="Times New Roman"/>
        </w:rPr>
      </w:pPr>
      <w:r w:rsidRPr="00F66756">
        <w:rPr>
          <w:rStyle w:val="FootnoteReference"/>
          <w:rFonts w:ascii="Times New Roman" w:hAnsi="Times New Roman" w:cs="Times New Roman"/>
          <w:sz w:val="20"/>
          <w:szCs w:val="20"/>
        </w:rPr>
        <w:footnoteRef/>
      </w:r>
      <w:r w:rsidRPr="00571866">
        <w:rPr>
          <w:rFonts w:ascii="Times New Roman" w:hAnsi="Times New Roman" w:cs="Times New Roman"/>
          <w:sz w:val="20"/>
          <w:szCs w:val="20"/>
          <w:lang w:val="en-US"/>
        </w:rPr>
        <w:t xml:space="preserve"> </w:t>
      </w:r>
      <w:proofErr w:type="gramStart"/>
      <w:r w:rsidRPr="00571866">
        <w:rPr>
          <w:rFonts w:ascii="Times New Roman" w:hAnsi="Times New Roman" w:cs="Times New Roman"/>
          <w:sz w:val="20"/>
          <w:szCs w:val="20"/>
          <w:lang w:val="en-US"/>
        </w:rPr>
        <w:t>North American Agreement on Environmental Cooperation.</w:t>
      </w:r>
      <w:proofErr w:type="gramEnd"/>
      <w:r w:rsidRPr="00571866">
        <w:rPr>
          <w:rFonts w:ascii="Times New Roman" w:hAnsi="Times New Roman" w:cs="Times New Roman"/>
          <w:sz w:val="20"/>
          <w:szCs w:val="20"/>
          <w:lang w:val="en-US"/>
        </w:rPr>
        <w:t xml:space="preserve"> Part 3. Article 10 // Commission for Environmental Cooperation // URL: </w:t>
      </w:r>
      <w:hyperlink r:id="rId77" w:history="1">
        <w:r w:rsidRPr="00571866">
          <w:rPr>
            <w:rStyle w:val="Hyperlink"/>
            <w:rFonts w:ascii="Times New Roman" w:hAnsi="Times New Roman" w:cs="Times New Roman"/>
            <w:color w:val="auto"/>
            <w:sz w:val="20"/>
            <w:szCs w:val="20"/>
            <w:lang w:val="en-US"/>
          </w:rPr>
          <w:t>http://www.cec.org/about-us/NAAEC</w:t>
        </w:r>
      </w:hyperlink>
      <w:r w:rsidRPr="00571866">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571866">
        <w:rPr>
          <w:rFonts w:ascii="Times New Roman" w:hAnsi="Times New Roman" w:cs="Times New Roman"/>
          <w:sz w:val="20"/>
          <w:szCs w:val="20"/>
          <w:lang w:val="en-US"/>
        </w:rPr>
        <w:t xml:space="preserve"> </w:t>
      </w:r>
      <w:proofErr w:type="gramStart"/>
      <w:r>
        <w:rPr>
          <w:rFonts w:ascii="Times New Roman" w:hAnsi="Times New Roman" w:cs="Times New Roman"/>
          <w:sz w:val="20"/>
          <w:szCs w:val="20"/>
        </w:rPr>
        <w:t>обращения</w:t>
      </w:r>
      <w:r w:rsidRPr="00571866">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proofErr w:type="gramEnd"/>
      <w:r w:rsidRPr="00571866">
        <w:rPr>
          <w:rFonts w:ascii="Times New Roman" w:hAnsi="Times New Roman" w:cs="Times New Roman"/>
          <w:sz w:val="20"/>
          <w:szCs w:val="20"/>
          <w:lang w:val="en-US"/>
        </w:rPr>
        <w:t xml:space="preserve"> 10.05.2017).</w:t>
      </w:r>
    </w:p>
  </w:footnote>
  <w:footnote w:id="324">
    <w:p w14:paraId="573366F8" w14:textId="37CAC24D" w:rsidR="00287928" w:rsidRDefault="00287928" w:rsidP="003C1A9E">
      <w:pPr>
        <w:pStyle w:val="FootnoteText"/>
        <w:jc w:val="both"/>
        <w:rPr>
          <w:rFonts w:cs="Times New Roman"/>
        </w:rPr>
      </w:pPr>
      <w:r w:rsidRPr="00823A7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D7669E">
        <w:rPr>
          <w:rFonts w:ascii="Times New Roman" w:hAnsi="Times New Roman" w:cs="Times New Roman"/>
          <w:sz w:val="20"/>
          <w:szCs w:val="20"/>
          <w:lang w:val="en-US"/>
        </w:rPr>
        <w:t xml:space="preserve">North American Agreement on </w:t>
      </w:r>
      <w:r w:rsidRPr="000A1BC5">
        <w:rPr>
          <w:rFonts w:ascii="Times New Roman" w:hAnsi="Times New Roman" w:cs="Times New Roman"/>
          <w:sz w:val="20"/>
          <w:szCs w:val="20"/>
          <w:lang w:val="en-US"/>
        </w:rPr>
        <w:t>Labor Cooperation.</w:t>
      </w:r>
      <w:proofErr w:type="gramEnd"/>
      <w:r w:rsidRPr="000A1BC5">
        <w:rPr>
          <w:rFonts w:ascii="Times New Roman" w:hAnsi="Times New Roman" w:cs="Times New Roman"/>
          <w:sz w:val="20"/>
          <w:szCs w:val="20"/>
          <w:lang w:val="en-US"/>
        </w:rPr>
        <w:t xml:space="preserve"> Part 3. Article 11 // Government of Canada // URL: </w:t>
      </w:r>
      <w:hyperlink r:id="rId78" w:history="1">
        <w:r w:rsidRPr="000A1BC5">
          <w:rPr>
            <w:rStyle w:val="Hyperlink"/>
            <w:rFonts w:ascii="Times New Roman" w:hAnsi="Times New Roman" w:cs="Times New Roman"/>
            <w:color w:val="auto"/>
            <w:sz w:val="20"/>
            <w:szCs w:val="20"/>
            <w:lang w:val="en-US"/>
          </w:rPr>
          <w:t>https://www.canada.ca/en/employment-social-development/services/labour/relations/international/agreements/naalc.html</w:t>
        </w:r>
      </w:hyperlink>
      <w:r w:rsidRPr="00D7669E">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465875">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3B7391">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3B7391">
        <w:rPr>
          <w:rFonts w:ascii="Times New Roman" w:hAnsi="Times New Roman" w:cs="Times New Roman"/>
          <w:sz w:val="20"/>
          <w:szCs w:val="20"/>
          <w:lang w:val="en-US"/>
        </w:rPr>
        <w:t xml:space="preserve"> 10.05.2017).</w:t>
      </w:r>
    </w:p>
  </w:footnote>
  <w:footnote w:id="325">
    <w:p w14:paraId="6A022F61" w14:textId="68A5EDD8" w:rsidR="00287928" w:rsidRDefault="00287928" w:rsidP="003C1A9E">
      <w:pPr>
        <w:pStyle w:val="FootnoteText"/>
        <w:jc w:val="both"/>
        <w:rPr>
          <w:rFonts w:cs="Times New Roman"/>
        </w:rPr>
      </w:pPr>
      <w:r w:rsidRPr="00823A7A">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p>
  </w:footnote>
  <w:footnote w:id="326">
    <w:p w14:paraId="70E07CAB" w14:textId="77777777" w:rsidR="00287928" w:rsidRDefault="00287928" w:rsidP="003C1A9E">
      <w:pPr>
        <w:pStyle w:val="FootnoteText"/>
        <w:rPr>
          <w:rFonts w:cs="Times New Roman"/>
        </w:rPr>
      </w:pPr>
      <w:r w:rsidRPr="00902481">
        <w:rPr>
          <w:rStyle w:val="FootnoteReference"/>
          <w:rFonts w:ascii="Times New Roman" w:hAnsi="Times New Roman" w:cs="Times New Roman"/>
          <w:sz w:val="20"/>
          <w:szCs w:val="20"/>
        </w:rPr>
        <w:footnoteRef/>
      </w:r>
      <w:r w:rsidRPr="00465875">
        <w:rPr>
          <w:rFonts w:ascii="Times New Roman" w:hAnsi="Times New Roman" w:cs="Times New Roman"/>
          <w:sz w:val="20"/>
          <w:szCs w:val="20"/>
          <w:lang w:val="en-US"/>
        </w:rPr>
        <w:t xml:space="preserve"> </w:t>
      </w:r>
      <w:r w:rsidRPr="00902481">
        <w:rPr>
          <w:rFonts w:ascii="Times New Roman" w:hAnsi="Times New Roman" w:cs="Times New Roman"/>
          <w:sz w:val="20"/>
          <w:szCs w:val="20"/>
          <w:lang w:val="en-US"/>
        </w:rPr>
        <w:t>Ibid.</w:t>
      </w:r>
    </w:p>
  </w:footnote>
  <w:footnote w:id="327">
    <w:p w14:paraId="6F1BA38E" w14:textId="77777777" w:rsidR="00287928" w:rsidRDefault="00287928" w:rsidP="003C1A9E">
      <w:pPr>
        <w:pStyle w:val="FootnoteText"/>
        <w:jc w:val="both"/>
        <w:rPr>
          <w:rFonts w:cs="Times New Roman"/>
        </w:rPr>
      </w:pPr>
      <w:r w:rsidRPr="00683222">
        <w:rPr>
          <w:rStyle w:val="FootnoteReference"/>
          <w:rFonts w:ascii="Times New Roman" w:hAnsi="Times New Roman" w:cs="Times New Roman"/>
          <w:sz w:val="20"/>
          <w:szCs w:val="20"/>
        </w:rPr>
        <w:footnoteRef/>
      </w:r>
      <w:r w:rsidRPr="0045587B">
        <w:rPr>
          <w:rFonts w:ascii="Times New Roman" w:hAnsi="Times New Roman" w:cs="Times New Roman"/>
          <w:sz w:val="20"/>
          <w:szCs w:val="20"/>
          <w:lang w:val="en-US"/>
        </w:rPr>
        <w:t xml:space="preserve"> Agreement Between the Government of the United States and the Government of the United Mexican States Concerning the Establishment of a Border Environmental Cooperation Commission and a North American Development Bank // URL: </w:t>
      </w:r>
      <w:hyperlink r:id="rId79" w:history="1">
        <w:r w:rsidRPr="0045587B">
          <w:rPr>
            <w:rStyle w:val="Hyperlink"/>
            <w:rFonts w:ascii="Times New Roman" w:hAnsi="Times New Roman" w:cs="Times New Roman"/>
            <w:color w:val="auto"/>
            <w:sz w:val="20"/>
            <w:szCs w:val="20"/>
            <w:lang w:val="en-US"/>
          </w:rPr>
          <w:t>http://www.nadbank.org/pdfs/publications/Charter_2004_Eng.pdf</w:t>
        </w:r>
      </w:hyperlink>
      <w:r w:rsidRPr="0045587B">
        <w:rPr>
          <w:rFonts w:ascii="Times New Roman" w:hAnsi="Times New Roman" w:cs="Times New Roman"/>
          <w:sz w:val="20"/>
          <w:szCs w:val="20"/>
          <w:lang w:val="en-US"/>
        </w:rPr>
        <w:t xml:space="preserve"> (</w:t>
      </w:r>
      <w:r w:rsidRPr="00465875">
        <w:rPr>
          <w:rFonts w:ascii="Times New Roman" w:hAnsi="Times New Roman" w:cs="Times New Roman"/>
          <w:sz w:val="20"/>
          <w:szCs w:val="20"/>
        </w:rPr>
        <w:t>дата</w:t>
      </w:r>
      <w:r w:rsidRPr="0045587B">
        <w:rPr>
          <w:rFonts w:ascii="Times New Roman" w:hAnsi="Times New Roman" w:cs="Times New Roman"/>
          <w:sz w:val="20"/>
          <w:szCs w:val="20"/>
          <w:lang w:val="en-US"/>
        </w:rPr>
        <w:t xml:space="preserve"> </w:t>
      </w:r>
      <w:r w:rsidRPr="00465875">
        <w:rPr>
          <w:rFonts w:ascii="Times New Roman" w:hAnsi="Times New Roman" w:cs="Times New Roman"/>
          <w:sz w:val="20"/>
          <w:szCs w:val="20"/>
        </w:rPr>
        <w:t>обращения</w:t>
      </w:r>
      <w:r w:rsidRPr="0045587B">
        <w:rPr>
          <w:rFonts w:ascii="Times New Roman" w:hAnsi="Times New Roman" w:cs="Times New Roman"/>
          <w:sz w:val="20"/>
          <w:szCs w:val="20"/>
          <w:lang w:val="en-US"/>
        </w:rPr>
        <w:t xml:space="preserve"> - 5.05.2017).</w:t>
      </w:r>
    </w:p>
  </w:footnote>
  <w:footnote w:id="328">
    <w:p w14:paraId="125E6D1C" w14:textId="77777777" w:rsidR="00287928" w:rsidRDefault="00287928" w:rsidP="003C1A9E">
      <w:pPr>
        <w:pStyle w:val="FootnoteText"/>
        <w:jc w:val="both"/>
        <w:rPr>
          <w:rFonts w:cs="Times New Roman"/>
        </w:rPr>
      </w:pPr>
      <w:r w:rsidRPr="00145BED">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465875">
        <w:rPr>
          <w:rFonts w:ascii="Times New Roman" w:hAnsi="Times New Roman" w:cs="Times New Roman"/>
          <w:sz w:val="20"/>
          <w:szCs w:val="20"/>
          <w:lang w:val="en-US"/>
        </w:rPr>
        <w:t>.</w:t>
      </w:r>
      <w:r>
        <w:rPr>
          <w:rFonts w:ascii="Times New Roman" w:hAnsi="Times New Roman" w:cs="Times New Roman"/>
          <w:sz w:val="20"/>
          <w:szCs w:val="20"/>
          <w:lang w:val="en-US"/>
        </w:rPr>
        <w:t xml:space="preserve"> Article II.</w:t>
      </w:r>
    </w:p>
  </w:footnote>
  <w:footnote w:id="329">
    <w:p w14:paraId="4B8C7BA6" w14:textId="77777777" w:rsidR="00287928" w:rsidRDefault="00287928" w:rsidP="003C1A9E">
      <w:pPr>
        <w:pStyle w:val="FootnoteText"/>
        <w:jc w:val="both"/>
        <w:rPr>
          <w:rFonts w:cs="Times New Roman"/>
        </w:rPr>
      </w:pPr>
      <w:r w:rsidRPr="000B1DF0">
        <w:rPr>
          <w:rStyle w:val="FootnoteReference"/>
          <w:rFonts w:ascii="Times New Roman" w:hAnsi="Times New Roman" w:cs="Times New Roman"/>
          <w:sz w:val="20"/>
          <w:szCs w:val="20"/>
        </w:rPr>
        <w:footnoteRef/>
      </w:r>
      <w:proofErr w:type="gramStart"/>
      <w:r w:rsidRPr="00465875">
        <w:rPr>
          <w:rFonts w:ascii="Times New Roman" w:hAnsi="Times New Roman" w:cs="Times New Roman"/>
          <w:sz w:val="20"/>
          <w:szCs w:val="20"/>
          <w:lang w:val="en-US"/>
        </w:rPr>
        <w:t xml:space="preserve">NAFTA at 7 // </w:t>
      </w:r>
      <w:r w:rsidRPr="008C2727">
        <w:rPr>
          <w:rFonts w:ascii="Times New Roman" w:hAnsi="Times New Roman" w:cs="Times New Roman"/>
          <w:sz w:val="20"/>
          <w:szCs w:val="20"/>
          <w:lang w:val="en-US"/>
        </w:rPr>
        <w:t>Office of the United States Representative Report.</w:t>
      </w:r>
      <w:proofErr w:type="gramEnd"/>
      <w:r w:rsidRPr="008C2727">
        <w:rPr>
          <w:rFonts w:ascii="Times New Roman" w:hAnsi="Times New Roman" w:cs="Times New Roman"/>
          <w:sz w:val="20"/>
          <w:szCs w:val="20"/>
          <w:lang w:val="en-US"/>
        </w:rPr>
        <w:t xml:space="preserve"> </w:t>
      </w:r>
      <w:r w:rsidRPr="00465875">
        <w:rPr>
          <w:rFonts w:ascii="Times New Roman" w:hAnsi="Times New Roman" w:cs="Times New Roman"/>
          <w:sz w:val="20"/>
          <w:szCs w:val="20"/>
        </w:rPr>
        <w:t xml:space="preserve">2001 // </w:t>
      </w:r>
      <w:r w:rsidRPr="008C2727">
        <w:rPr>
          <w:rFonts w:ascii="Times New Roman" w:hAnsi="Times New Roman" w:cs="Times New Roman"/>
          <w:sz w:val="20"/>
          <w:szCs w:val="20"/>
          <w:lang w:val="en-US"/>
        </w:rPr>
        <w:t>URL</w:t>
      </w:r>
      <w:r w:rsidRPr="00465875">
        <w:rPr>
          <w:rFonts w:ascii="Times New Roman" w:hAnsi="Times New Roman" w:cs="Times New Roman"/>
          <w:sz w:val="20"/>
          <w:szCs w:val="20"/>
        </w:rPr>
        <w:t xml:space="preserve">: </w:t>
      </w:r>
      <w:hyperlink r:id="rId80" w:history="1">
        <w:r w:rsidRPr="008C2727">
          <w:rPr>
            <w:rStyle w:val="Hyperlink"/>
            <w:rFonts w:ascii="Times New Roman" w:hAnsi="Times New Roman" w:cs="Times New Roman"/>
            <w:color w:val="auto"/>
            <w:sz w:val="20"/>
            <w:szCs w:val="20"/>
            <w:lang w:val="en-US"/>
          </w:rPr>
          <w:t>https</w:t>
        </w:r>
        <w:r w:rsidRPr="00465875">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ustr</w:t>
        </w:r>
        <w:r w:rsidRPr="00465875">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gov</w:t>
        </w:r>
        <w:r w:rsidRPr="00465875">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archive</w:t>
        </w:r>
        <w:r w:rsidRPr="00465875">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assets</w:t>
        </w:r>
        <w:r w:rsidRPr="00465875">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Trade</w:t>
        </w:r>
        <w:r w:rsidRPr="00465875">
          <w:rPr>
            <w:rStyle w:val="Hyperlink"/>
            <w:rFonts w:ascii="Times New Roman" w:hAnsi="Times New Roman" w:cs="Times New Roman"/>
            <w:color w:val="auto"/>
            <w:sz w:val="20"/>
            <w:szCs w:val="20"/>
          </w:rPr>
          <w:t>_</w:t>
        </w:r>
        <w:r w:rsidRPr="008C2727">
          <w:rPr>
            <w:rStyle w:val="Hyperlink"/>
            <w:rFonts w:ascii="Times New Roman" w:hAnsi="Times New Roman" w:cs="Times New Roman"/>
            <w:color w:val="auto"/>
            <w:sz w:val="20"/>
            <w:szCs w:val="20"/>
            <w:lang w:val="en-US"/>
          </w:rPr>
          <w:t>Agreements</w:t>
        </w:r>
        <w:r w:rsidRPr="00465875">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Regional</w:t>
        </w:r>
        <w:r w:rsidRPr="00465875">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NAFTA</w:t>
        </w:r>
        <w:r w:rsidRPr="00465875">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asset</w:t>
        </w:r>
        <w:r w:rsidRPr="00465875">
          <w:rPr>
            <w:rStyle w:val="Hyperlink"/>
            <w:rFonts w:ascii="Times New Roman" w:hAnsi="Times New Roman" w:cs="Times New Roman"/>
            <w:color w:val="auto"/>
            <w:sz w:val="20"/>
            <w:szCs w:val="20"/>
          </w:rPr>
          <w:t>_</w:t>
        </w:r>
        <w:r w:rsidRPr="008C2727">
          <w:rPr>
            <w:rStyle w:val="Hyperlink"/>
            <w:rFonts w:ascii="Times New Roman" w:hAnsi="Times New Roman" w:cs="Times New Roman"/>
            <w:color w:val="auto"/>
            <w:sz w:val="20"/>
            <w:szCs w:val="20"/>
            <w:lang w:val="en-US"/>
          </w:rPr>
          <w:t>upload</w:t>
        </w:r>
        <w:r w:rsidRPr="00465875">
          <w:rPr>
            <w:rStyle w:val="Hyperlink"/>
            <w:rFonts w:ascii="Times New Roman" w:hAnsi="Times New Roman" w:cs="Times New Roman"/>
            <w:color w:val="auto"/>
            <w:sz w:val="20"/>
            <w:szCs w:val="20"/>
          </w:rPr>
          <w:t>_</w:t>
        </w:r>
        <w:r w:rsidRPr="008C2727">
          <w:rPr>
            <w:rStyle w:val="Hyperlink"/>
            <w:rFonts w:ascii="Times New Roman" w:hAnsi="Times New Roman" w:cs="Times New Roman"/>
            <w:color w:val="auto"/>
            <w:sz w:val="20"/>
            <w:szCs w:val="20"/>
            <w:lang w:val="en-US"/>
          </w:rPr>
          <w:t>file</w:t>
        </w:r>
        <w:r w:rsidRPr="00465875">
          <w:rPr>
            <w:rStyle w:val="Hyperlink"/>
            <w:rFonts w:ascii="Times New Roman" w:hAnsi="Times New Roman" w:cs="Times New Roman"/>
            <w:color w:val="auto"/>
            <w:sz w:val="20"/>
            <w:szCs w:val="20"/>
          </w:rPr>
          <w:t>975_3606.</w:t>
        </w:r>
        <w:proofErr w:type="spellStart"/>
        <w:r w:rsidRPr="008C2727">
          <w:rPr>
            <w:rStyle w:val="Hyperlink"/>
            <w:rFonts w:ascii="Times New Roman" w:hAnsi="Times New Roman" w:cs="Times New Roman"/>
            <w:color w:val="auto"/>
            <w:sz w:val="20"/>
            <w:szCs w:val="20"/>
            <w:lang w:val="en-US"/>
          </w:rPr>
          <w:t>pdf</w:t>
        </w:r>
        <w:proofErr w:type="spellEnd"/>
      </w:hyperlink>
      <w:r w:rsidRPr="00465875">
        <w:rPr>
          <w:rFonts w:ascii="Times New Roman" w:hAnsi="Times New Roman" w:cs="Times New Roman"/>
          <w:sz w:val="20"/>
          <w:szCs w:val="20"/>
        </w:rPr>
        <w:t xml:space="preserve"> (</w:t>
      </w:r>
      <w:r>
        <w:rPr>
          <w:rFonts w:ascii="Times New Roman" w:hAnsi="Times New Roman" w:cs="Times New Roman"/>
          <w:sz w:val="20"/>
          <w:szCs w:val="20"/>
        </w:rPr>
        <w:t>дата обращения − 5.05.</w:t>
      </w:r>
      <w:r w:rsidRPr="008C2727">
        <w:rPr>
          <w:rFonts w:ascii="Times New Roman" w:hAnsi="Times New Roman" w:cs="Times New Roman"/>
          <w:sz w:val="20"/>
          <w:szCs w:val="20"/>
        </w:rPr>
        <w:t>2017).</w:t>
      </w:r>
    </w:p>
  </w:footnote>
  <w:footnote w:id="330">
    <w:p w14:paraId="67707D26" w14:textId="77777777" w:rsidR="00287928" w:rsidRDefault="00287928" w:rsidP="003C1A9E">
      <w:pPr>
        <w:pStyle w:val="FootnoteText"/>
        <w:jc w:val="both"/>
        <w:rPr>
          <w:rFonts w:cs="Times New Roman"/>
        </w:rPr>
      </w:pPr>
      <w:r w:rsidRPr="000B1DF0">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NAFTA Partners Speed up Elimination of Tariffs on $25 Billion in Trade // Office of the United States Trade </w:t>
      </w:r>
      <w:r w:rsidRPr="00760ECC">
        <w:rPr>
          <w:rFonts w:ascii="Times New Roman" w:hAnsi="Times New Roman" w:cs="Times New Roman"/>
          <w:sz w:val="20"/>
          <w:szCs w:val="20"/>
          <w:lang w:val="en-US"/>
        </w:rPr>
        <w:t>Representative Press Release.</w:t>
      </w:r>
      <w:proofErr w:type="gramEnd"/>
      <w:r w:rsidRPr="00760ECC">
        <w:rPr>
          <w:rFonts w:ascii="Times New Roman" w:hAnsi="Times New Roman" w:cs="Times New Roman"/>
          <w:sz w:val="20"/>
          <w:szCs w:val="20"/>
          <w:lang w:val="en-US"/>
        </w:rPr>
        <w:t xml:space="preserve"> September</w:t>
      </w:r>
      <w:r w:rsidRPr="003B7391">
        <w:rPr>
          <w:rFonts w:ascii="Times New Roman" w:hAnsi="Times New Roman" w:cs="Times New Roman"/>
          <w:sz w:val="20"/>
          <w:szCs w:val="20"/>
        </w:rPr>
        <w:t xml:space="preserve"> 1, 2002 // </w:t>
      </w:r>
      <w:r w:rsidRPr="00760ECC">
        <w:rPr>
          <w:rFonts w:ascii="Times New Roman" w:hAnsi="Times New Roman" w:cs="Times New Roman"/>
          <w:sz w:val="20"/>
          <w:szCs w:val="20"/>
          <w:lang w:val="en-US"/>
        </w:rPr>
        <w:t>URL</w:t>
      </w:r>
      <w:r w:rsidRPr="003B7391">
        <w:rPr>
          <w:rFonts w:ascii="Times New Roman" w:hAnsi="Times New Roman" w:cs="Times New Roman"/>
          <w:sz w:val="20"/>
          <w:szCs w:val="20"/>
        </w:rPr>
        <w:t xml:space="preserve">: </w:t>
      </w:r>
      <w:hyperlink r:id="rId81" w:history="1">
        <w:r w:rsidRPr="00760ECC">
          <w:rPr>
            <w:rStyle w:val="Hyperlink"/>
            <w:rFonts w:ascii="Times New Roman" w:hAnsi="Times New Roman" w:cs="Times New Roman"/>
            <w:color w:val="auto"/>
            <w:sz w:val="20"/>
            <w:szCs w:val="20"/>
            <w:lang w:val="en-US"/>
          </w:rPr>
          <w:t>https</w:t>
        </w:r>
        <w:r w:rsidRPr="003B7391">
          <w:rPr>
            <w:rStyle w:val="Hyperlink"/>
            <w:rFonts w:ascii="Times New Roman" w:hAnsi="Times New Roman" w:cs="Times New Roman"/>
            <w:color w:val="auto"/>
            <w:sz w:val="20"/>
            <w:szCs w:val="20"/>
          </w:rPr>
          <w:t>://</w:t>
        </w:r>
        <w:r w:rsidRPr="00760ECC">
          <w:rPr>
            <w:rStyle w:val="Hyperlink"/>
            <w:rFonts w:ascii="Times New Roman" w:hAnsi="Times New Roman" w:cs="Times New Roman"/>
            <w:color w:val="auto"/>
            <w:sz w:val="20"/>
            <w:szCs w:val="20"/>
            <w:lang w:val="en-US"/>
          </w:rPr>
          <w:t>ustr</w:t>
        </w:r>
        <w:r w:rsidRPr="003B7391">
          <w:rPr>
            <w:rStyle w:val="Hyperlink"/>
            <w:rFonts w:ascii="Times New Roman" w:hAnsi="Times New Roman" w:cs="Times New Roman"/>
            <w:color w:val="auto"/>
            <w:sz w:val="20"/>
            <w:szCs w:val="20"/>
          </w:rPr>
          <w:t>.</w:t>
        </w:r>
        <w:r w:rsidRPr="00760ECC">
          <w:rPr>
            <w:rStyle w:val="Hyperlink"/>
            <w:rFonts w:ascii="Times New Roman" w:hAnsi="Times New Roman" w:cs="Times New Roman"/>
            <w:color w:val="auto"/>
            <w:sz w:val="20"/>
            <w:szCs w:val="20"/>
            <w:lang w:val="en-US"/>
          </w:rPr>
          <w:t>gov</w:t>
        </w:r>
        <w:r w:rsidRPr="003B7391">
          <w:rPr>
            <w:rStyle w:val="Hyperlink"/>
            <w:rFonts w:ascii="Times New Roman" w:hAnsi="Times New Roman" w:cs="Times New Roman"/>
            <w:color w:val="auto"/>
            <w:sz w:val="20"/>
            <w:szCs w:val="20"/>
          </w:rPr>
          <w:t>/</w:t>
        </w:r>
        <w:r w:rsidRPr="00760ECC">
          <w:rPr>
            <w:rStyle w:val="Hyperlink"/>
            <w:rFonts w:ascii="Times New Roman" w:hAnsi="Times New Roman" w:cs="Times New Roman"/>
            <w:color w:val="auto"/>
            <w:sz w:val="20"/>
            <w:szCs w:val="20"/>
            <w:lang w:val="en-US"/>
          </w:rPr>
          <w:t>archive</w:t>
        </w:r>
        <w:r w:rsidRPr="003B7391">
          <w:rPr>
            <w:rStyle w:val="Hyperlink"/>
            <w:rFonts w:ascii="Times New Roman" w:hAnsi="Times New Roman" w:cs="Times New Roman"/>
            <w:color w:val="auto"/>
            <w:sz w:val="20"/>
            <w:szCs w:val="20"/>
          </w:rPr>
          <w:t>/</w:t>
        </w:r>
        <w:r w:rsidRPr="00760ECC">
          <w:rPr>
            <w:rStyle w:val="Hyperlink"/>
            <w:rFonts w:ascii="Times New Roman" w:hAnsi="Times New Roman" w:cs="Times New Roman"/>
            <w:color w:val="auto"/>
            <w:sz w:val="20"/>
            <w:szCs w:val="20"/>
            <w:lang w:val="en-US"/>
          </w:rPr>
          <w:t>Document</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Library</w:t>
        </w:r>
        <w:r w:rsidRPr="003B7391">
          <w:rPr>
            <w:rStyle w:val="Hyperlink"/>
            <w:rFonts w:ascii="Times New Roman" w:hAnsi="Times New Roman" w:cs="Times New Roman"/>
            <w:color w:val="auto"/>
            <w:sz w:val="20"/>
            <w:szCs w:val="20"/>
          </w:rPr>
          <w:t>/</w:t>
        </w:r>
        <w:r w:rsidRPr="00760ECC">
          <w:rPr>
            <w:rStyle w:val="Hyperlink"/>
            <w:rFonts w:ascii="Times New Roman" w:hAnsi="Times New Roman" w:cs="Times New Roman"/>
            <w:color w:val="auto"/>
            <w:sz w:val="20"/>
            <w:szCs w:val="20"/>
            <w:lang w:val="en-US"/>
          </w:rPr>
          <w:t>Press</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Releases</w:t>
        </w:r>
        <w:r w:rsidRPr="003B7391">
          <w:rPr>
            <w:rStyle w:val="Hyperlink"/>
            <w:rFonts w:ascii="Times New Roman" w:hAnsi="Times New Roman" w:cs="Times New Roman"/>
            <w:color w:val="auto"/>
            <w:sz w:val="20"/>
            <w:szCs w:val="20"/>
          </w:rPr>
          <w:t>/2002/</w:t>
        </w:r>
        <w:r w:rsidRPr="00760ECC">
          <w:rPr>
            <w:rStyle w:val="Hyperlink"/>
            <w:rFonts w:ascii="Times New Roman" w:hAnsi="Times New Roman" w:cs="Times New Roman"/>
            <w:color w:val="auto"/>
            <w:sz w:val="20"/>
            <w:szCs w:val="20"/>
            <w:lang w:val="en-US"/>
          </w:rPr>
          <w:t>January</w:t>
        </w:r>
        <w:r w:rsidRPr="003B7391">
          <w:rPr>
            <w:rStyle w:val="Hyperlink"/>
            <w:rFonts w:ascii="Times New Roman" w:hAnsi="Times New Roman" w:cs="Times New Roman"/>
            <w:color w:val="auto"/>
            <w:sz w:val="20"/>
            <w:szCs w:val="20"/>
          </w:rPr>
          <w:t>/</w:t>
        </w:r>
        <w:r w:rsidRPr="00760ECC">
          <w:rPr>
            <w:rStyle w:val="Hyperlink"/>
            <w:rFonts w:ascii="Times New Roman" w:hAnsi="Times New Roman" w:cs="Times New Roman"/>
            <w:color w:val="auto"/>
            <w:sz w:val="20"/>
            <w:szCs w:val="20"/>
            <w:lang w:val="en-US"/>
          </w:rPr>
          <w:t>NAFTA</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Partners</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Speed</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up</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Elimination</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of</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Tariffs</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on</w:t>
        </w:r>
        <w:r w:rsidRPr="003B7391">
          <w:rPr>
            <w:rStyle w:val="Hyperlink"/>
            <w:rFonts w:ascii="Times New Roman" w:hAnsi="Times New Roman" w:cs="Times New Roman"/>
            <w:color w:val="auto"/>
            <w:sz w:val="20"/>
            <w:szCs w:val="20"/>
          </w:rPr>
          <w:t>_$25_</w:t>
        </w:r>
        <w:r w:rsidRPr="00760ECC">
          <w:rPr>
            <w:rStyle w:val="Hyperlink"/>
            <w:rFonts w:ascii="Times New Roman" w:hAnsi="Times New Roman" w:cs="Times New Roman"/>
            <w:color w:val="auto"/>
            <w:sz w:val="20"/>
            <w:szCs w:val="20"/>
            <w:lang w:val="en-US"/>
          </w:rPr>
          <w:t>Billion</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in</w:t>
        </w:r>
        <w:r w:rsidRPr="003B7391">
          <w:rPr>
            <w:rStyle w:val="Hyperlink"/>
            <w:rFonts w:ascii="Times New Roman" w:hAnsi="Times New Roman" w:cs="Times New Roman"/>
            <w:color w:val="auto"/>
            <w:sz w:val="20"/>
            <w:szCs w:val="20"/>
          </w:rPr>
          <w:t>_</w:t>
        </w:r>
        <w:r w:rsidRPr="00760ECC">
          <w:rPr>
            <w:rStyle w:val="Hyperlink"/>
            <w:rFonts w:ascii="Times New Roman" w:hAnsi="Times New Roman" w:cs="Times New Roman"/>
            <w:color w:val="auto"/>
            <w:sz w:val="20"/>
            <w:szCs w:val="20"/>
            <w:lang w:val="en-US"/>
          </w:rPr>
          <w:t>Trade</w:t>
        </w:r>
        <w:r w:rsidRPr="003B7391">
          <w:rPr>
            <w:rStyle w:val="Hyperlink"/>
            <w:rFonts w:ascii="Times New Roman" w:hAnsi="Times New Roman" w:cs="Times New Roman"/>
            <w:color w:val="auto"/>
            <w:sz w:val="20"/>
            <w:szCs w:val="20"/>
          </w:rPr>
          <w:t>.</w:t>
        </w:r>
        <w:r w:rsidRPr="00760ECC">
          <w:rPr>
            <w:rStyle w:val="Hyperlink"/>
            <w:rFonts w:ascii="Times New Roman" w:hAnsi="Times New Roman" w:cs="Times New Roman"/>
            <w:color w:val="auto"/>
            <w:sz w:val="20"/>
            <w:szCs w:val="20"/>
            <w:lang w:val="en-US"/>
          </w:rPr>
          <w:t>html</w:t>
        </w:r>
      </w:hyperlink>
      <w:r w:rsidRPr="003B7391">
        <w:rPr>
          <w:rFonts w:ascii="Times New Roman" w:hAnsi="Times New Roman" w:cs="Times New Roman"/>
          <w:sz w:val="20"/>
          <w:szCs w:val="20"/>
        </w:rPr>
        <w:t xml:space="preserve"> (</w:t>
      </w:r>
      <w:r>
        <w:rPr>
          <w:rFonts w:ascii="Times New Roman" w:hAnsi="Times New Roman" w:cs="Times New Roman"/>
          <w:sz w:val="20"/>
          <w:szCs w:val="20"/>
        </w:rPr>
        <w:t>дата обращения − 12.05.</w:t>
      </w:r>
      <w:r w:rsidRPr="00760ECC">
        <w:rPr>
          <w:rFonts w:ascii="Times New Roman" w:hAnsi="Times New Roman" w:cs="Times New Roman"/>
          <w:sz w:val="20"/>
          <w:szCs w:val="20"/>
        </w:rPr>
        <w:t>2017)</w:t>
      </w:r>
      <w:r>
        <w:rPr>
          <w:rFonts w:ascii="Times New Roman" w:hAnsi="Times New Roman" w:cs="Times New Roman"/>
          <w:sz w:val="20"/>
          <w:szCs w:val="20"/>
        </w:rPr>
        <w:t>.</w:t>
      </w:r>
    </w:p>
  </w:footnote>
  <w:footnote w:id="331">
    <w:p w14:paraId="617DFF95" w14:textId="77777777" w:rsidR="00287928" w:rsidRDefault="00287928" w:rsidP="003C1A9E">
      <w:pPr>
        <w:pStyle w:val="FootnoteText"/>
        <w:jc w:val="both"/>
        <w:rPr>
          <w:rFonts w:cs="Times New Roman"/>
        </w:rPr>
      </w:pPr>
      <w:r w:rsidRPr="000B1DF0">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gramStart"/>
      <w:r w:rsidRPr="003B7391">
        <w:rPr>
          <w:rFonts w:ascii="Times New Roman" w:hAnsi="Times New Roman" w:cs="Times New Roman"/>
          <w:sz w:val="20"/>
          <w:szCs w:val="20"/>
          <w:lang w:val="en-US"/>
        </w:rPr>
        <w:t xml:space="preserve">NAFTA at 7 // </w:t>
      </w:r>
      <w:r w:rsidRPr="008C2727">
        <w:rPr>
          <w:rFonts w:ascii="Times New Roman" w:hAnsi="Times New Roman" w:cs="Times New Roman"/>
          <w:sz w:val="20"/>
          <w:szCs w:val="20"/>
          <w:lang w:val="en-US"/>
        </w:rPr>
        <w:t>Office of the United States Representative Report.</w:t>
      </w:r>
      <w:proofErr w:type="gramEnd"/>
      <w:r w:rsidRPr="008C2727">
        <w:rPr>
          <w:rFonts w:ascii="Times New Roman" w:hAnsi="Times New Roman" w:cs="Times New Roman"/>
          <w:sz w:val="20"/>
          <w:szCs w:val="20"/>
          <w:lang w:val="en-US"/>
        </w:rPr>
        <w:t xml:space="preserve"> </w:t>
      </w:r>
      <w:r w:rsidRPr="003B7391">
        <w:rPr>
          <w:rFonts w:ascii="Times New Roman" w:hAnsi="Times New Roman" w:cs="Times New Roman"/>
          <w:sz w:val="20"/>
          <w:szCs w:val="20"/>
        </w:rPr>
        <w:t xml:space="preserve">2001 // </w:t>
      </w:r>
      <w:r w:rsidRPr="008C2727">
        <w:rPr>
          <w:rFonts w:ascii="Times New Roman" w:hAnsi="Times New Roman" w:cs="Times New Roman"/>
          <w:sz w:val="20"/>
          <w:szCs w:val="20"/>
          <w:lang w:val="en-US"/>
        </w:rPr>
        <w:t>URL</w:t>
      </w:r>
      <w:r w:rsidRPr="003B7391">
        <w:rPr>
          <w:rFonts w:ascii="Times New Roman" w:hAnsi="Times New Roman" w:cs="Times New Roman"/>
          <w:sz w:val="20"/>
          <w:szCs w:val="20"/>
        </w:rPr>
        <w:t xml:space="preserve">: </w:t>
      </w:r>
      <w:hyperlink r:id="rId82" w:history="1">
        <w:r w:rsidRPr="008C2727">
          <w:rPr>
            <w:rStyle w:val="Hyperlink"/>
            <w:rFonts w:ascii="Times New Roman" w:hAnsi="Times New Roman" w:cs="Times New Roman"/>
            <w:color w:val="auto"/>
            <w:sz w:val="20"/>
            <w:szCs w:val="20"/>
            <w:lang w:val="en-US"/>
          </w:rPr>
          <w:t>https</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ustr</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gov</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archive</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assets</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Trade</w:t>
        </w:r>
        <w:r w:rsidRPr="003B7391">
          <w:rPr>
            <w:rStyle w:val="Hyperlink"/>
            <w:rFonts w:ascii="Times New Roman" w:hAnsi="Times New Roman" w:cs="Times New Roman"/>
            <w:color w:val="auto"/>
            <w:sz w:val="20"/>
            <w:szCs w:val="20"/>
          </w:rPr>
          <w:t>_</w:t>
        </w:r>
        <w:r w:rsidRPr="008C2727">
          <w:rPr>
            <w:rStyle w:val="Hyperlink"/>
            <w:rFonts w:ascii="Times New Roman" w:hAnsi="Times New Roman" w:cs="Times New Roman"/>
            <w:color w:val="auto"/>
            <w:sz w:val="20"/>
            <w:szCs w:val="20"/>
            <w:lang w:val="en-US"/>
          </w:rPr>
          <w:t>Agreements</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Regional</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NAFTA</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asset</w:t>
        </w:r>
        <w:r w:rsidRPr="003B7391">
          <w:rPr>
            <w:rStyle w:val="Hyperlink"/>
            <w:rFonts w:ascii="Times New Roman" w:hAnsi="Times New Roman" w:cs="Times New Roman"/>
            <w:color w:val="auto"/>
            <w:sz w:val="20"/>
            <w:szCs w:val="20"/>
          </w:rPr>
          <w:t>_</w:t>
        </w:r>
        <w:r w:rsidRPr="008C2727">
          <w:rPr>
            <w:rStyle w:val="Hyperlink"/>
            <w:rFonts w:ascii="Times New Roman" w:hAnsi="Times New Roman" w:cs="Times New Roman"/>
            <w:color w:val="auto"/>
            <w:sz w:val="20"/>
            <w:szCs w:val="20"/>
            <w:lang w:val="en-US"/>
          </w:rPr>
          <w:t>upload</w:t>
        </w:r>
        <w:r w:rsidRPr="003B7391">
          <w:rPr>
            <w:rStyle w:val="Hyperlink"/>
            <w:rFonts w:ascii="Times New Roman" w:hAnsi="Times New Roman" w:cs="Times New Roman"/>
            <w:color w:val="auto"/>
            <w:sz w:val="20"/>
            <w:szCs w:val="20"/>
          </w:rPr>
          <w:t>_</w:t>
        </w:r>
        <w:r w:rsidRPr="008C2727">
          <w:rPr>
            <w:rStyle w:val="Hyperlink"/>
            <w:rFonts w:ascii="Times New Roman" w:hAnsi="Times New Roman" w:cs="Times New Roman"/>
            <w:color w:val="auto"/>
            <w:sz w:val="20"/>
            <w:szCs w:val="20"/>
            <w:lang w:val="en-US"/>
          </w:rPr>
          <w:t>file</w:t>
        </w:r>
        <w:r w:rsidRPr="003B7391">
          <w:rPr>
            <w:rStyle w:val="Hyperlink"/>
            <w:rFonts w:ascii="Times New Roman" w:hAnsi="Times New Roman" w:cs="Times New Roman"/>
            <w:color w:val="auto"/>
            <w:sz w:val="20"/>
            <w:szCs w:val="20"/>
          </w:rPr>
          <w:t>975_3606.</w:t>
        </w:r>
        <w:proofErr w:type="spellStart"/>
        <w:r w:rsidRPr="008C2727">
          <w:rPr>
            <w:rStyle w:val="Hyperlink"/>
            <w:rFonts w:ascii="Times New Roman" w:hAnsi="Times New Roman" w:cs="Times New Roman"/>
            <w:color w:val="auto"/>
            <w:sz w:val="20"/>
            <w:szCs w:val="20"/>
            <w:lang w:val="en-US"/>
          </w:rPr>
          <w:t>pdf</w:t>
        </w:r>
        <w:proofErr w:type="spellEnd"/>
      </w:hyperlink>
      <w:r w:rsidRPr="003B7391">
        <w:rPr>
          <w:rFonts w:ascii="Times New Roman" w:hAnsi="Times New Roman" w:cs="Times New Roman"/>
          <w:sz w:val="20"/>
          <w:szCs w:val="20"/>
        </w:rPr>
        <w:t xml:space="preserve"> (</w:t>
      </w:r>
      <w:r>
        <w:rPr>
          <w:rFonts w:ascii="Times New Roman" w:hAnsi="Times New Roman" w:cs="Times New Roman"/>
          <w:sz w:val="20"/>
          <w:szCs w:val="20"/>
        </w:rPr>
        <w:t>дата обращения − 5.05.</w:t>
      </w:r>
      <w:r w:rsidRPr="008C2727">
        <w:rPr>
          <w:rFonts w:ascii="Times New Roman" w:hAnsi="Times New Roman" w:cs="Times New Roman"/>
          <w:sz w:val="20"/>
          <w:szCs w:val="20"/>
        </w:rPr>
        <w:t>2017).</w:t>
      </w:r>
    </w:p>
  </w:footnote>
  <w:footnote w:id="332">
    <w:p w14:paraId="39C2DCBB" w14:textId="77777777" w:rsidR="00287928" w:rsidRDefault="00287928" w:rsidP="003C1A9E">
      <w:pPr>
        <w:pStyle w:val="FootnoteText"/>
        <w:jc w:val="both"/>
        <w:rPr>
          <w:rFonts w:cs="Times New Roman"/>
        </w:rPr>
      </w:pPr>
      <w:r w:rsidRPr="000B1DF0">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NAFTA at 8 // </w:t>
      </w:r>
      <w:r w:rsidRPr="008C2727">
        <w:rPr>
          <w:rFonts w:ascii="Times New Roman" w:hAnsi="Times New Roman" w:cs="Times New Roman"/>
          <w:sz w:val="20"/>
          <w:szCs w:val="20"/>
          <w:lang w:val="en-US"/>
        </w:rPr>
        <w:t>Office of the United States Representative Report.</w:t>
      </w:r>
      <w:proofErr w:type="gramEnd"/>
      <w:r w:rsidRPr="008C2727">
        <w:rPr>
          <w:rFonts w:ascii="Times New Roman" w:hAnsi="Times New Roman" w:cs="Times New Roman"/>
          <w:sz w:val="20"/>
          <w:szCs w:val="20"/>
          <w:lang w:val="en-US"/>
        </w:rPr>
        <w:t xml:space="preserve"> </w:t>
      </w:r>
      <w:r w:rsidRPr="003B7391">
        <w:rPr>
          <w:rFonts w:ascii="Times New Roman" w:hAnsi="Times New Roman" w:cs="Times New Roman"/>
          <w:sz w:val="20"/>
          <w:szCs w:val="20"/>
        </w:rPr>
        <w:t xml:space="preserve">2002 // </w:t>
      </w:r>
      <w:r w:rsidRPr="008C2727">
        <w:rPr>
          <w:rFonts w:ascii="Times New Roman" w:hAnsi="Times New Roman" w:cs="Times New Roman"/>
          <w:sz w:val="20"/>
          <w:szCs w:val="20"/>
          <w:lang w:val="en-US"/>
        </w:rPr>
        <w:t>URL</w:t>
      </w:r>
      <w:r w:rsidRPr="003B7391">
        <w:rPr>
          <w:rFonts w:ascii="Times New Roman" w:hAnsi="Times New Roman" w:cs="Times New Roman"/>
          <w:sz w:val="20"/>
          <w:szCs w:val="20"/>
        </w:rPr>
        <w:t xml:space="preserve">: </w:t>
      </w:r>
      <w:hyperlink r:id="rId83" w:history="1">
        <w:r w:rsidRPr="008C2727">
          <w:rPr>
            <w:rStyle w:val="Hyperlink"/>
            <w:rFonts w:ascii="Times New Roman" w:hAnsi="Times New Roman" w:cs="Times New Roman"/>
            <w:color w:val="auto"/>
            <w:sz w:val="20"/>
            <w:szCs w:val="20"/>
            <w:lang w:val="en-US"/>
          </w:rPr>
          <w:t>https</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ustr</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gov</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archive</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assets</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Trade</w:t>
        </w:r>
        <w:r w:rsidRPr="003B7391">
          <w:rPr>
            <w:rStyle w:val="Hyperlink"/>
            <w:rFonts w:ascii="Times New Roman" w:hAnsi="Times New Roman" w:cs="Times New Roman"/>
            <w:color w:val="auto"/>
            <w:sz w:val="20"/>
            <w:szCs w:val="20"/>
          </w:rPr>
          <w:t>_</w:t>
        </w:r>
        <w:r w:rsidRPr="008C2727">
          <w:rPr>
            <w:rStyle w:val="Hyperlink"/>
            <w:rFonts w:ascii="Times New Roman" w:hAnsi="Times New Roman" w:cs="Times New Roman"/>
            <w:color w:val="auto"/>
            <w:sz w:val="20"/>
            <w:szCs w:val="20"/>
            <w:lang w:val="en-US"/>
          </w:rPr>
          <w:t>Agreements</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Regional</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NAFTA</w:t>
        </w:r>
        <w:r w:rsidRPr="003B7391">
          <w:rPr>
            <w:rStyle w:val="Hyperlink"/>
            <w:rFonts w:ascii="Times New Roman" w:hAnsi="Times New Roman" w:cs="Times New Roman"/>
            <w:color w:val="auto"/>
            <w:sz w:val="20"/>
            <w:szCs w:val="20"/>
          </w:rPr>
          <w:t>/</w:t>
        </w:r>
        <w:r w:rsidRPr="008C2727">
          <w:rPr>
            <w:rStyle w:val="Hyperlink"/>
            <w:rFonts w:ascii="Times New Roman" w:hAnsi="Times New Roman" w:cs="Times New Roman"/>
            <w:color w:val="auto"/>
            <w:sz w:val="20"/>
            <w:szCs w:val="20"/>
            <w:lang w:val="en-US"/>
          </w:rPr>
          <w:t>asset</w:t>
        </w:r>
        <w:r w:rsidRPr="003B7391">
          <w:rPr>
            <w:rStyle w:val="Hyperlink"/>
            <w:rFonts w:ascii="Times New Roman" w:hAnsi="Times New Roman" w:cs="Times New Roman"/>
            <w:color w:val="auto"/>
            <w:sz w:val="20"/>
            <w:szCs w:val="20"/>
          </w:rPr>
          <w:t>_</w:t>
        </w:r>
        <w:r w:rsidRPr="008C2727">
          <w:rPr>
            <w:rStyle w:val="Hyperlink"/>
            <w:rFonts w:ascii="Times New Roman" w:hAnsi="Times New Roman" w:cs="Times New Roman"/>
            <w:color w:val="auto"/>
            <w:sz w:val="20"/>
            <w:szCs w:val="20"/>
            <w:lang w:val="en-US"/>
          </w:rPr>
          <w:t>upload</w:t>
        </w:r>
        <w:r w:rsidRPr="003B7391">
          <w:rPr>
            <w:rStyle w:val="Hyperlink"/>
            <w:rFonts w:ascii="Times New Roman" w:hAnsi="Times New Roman" w:cs="Times New Roman"/>
            <w:color w:val="auto"/>
            <w:sz w:val="20"/>
            <w:szCs w:val="20"/>
          </w:rPr>
          <w:t>_</w:t>
        </w:r>
        <w:r w:rsidRPr="008C2727">
          <w:rPr>
            <w:rStyle w:val="Hyperlink"/>
            <w:rFonts w:ascii="Times New Roman" w:hAnsi="Times New Roman" w:cs="Times New Roman"/>
            <w:color w:val="auto"/>
            <w:sz w:val="20"/>
            <w:szCs w:val="20"/>
            <w:lang w:val="en-US"/>
          </w:rPr>
          <w:t>file</w:t>
        </w:r>
        <w:r w:rsidRPr="003B7391">
          <w:rPr>
            <w:rStyle w:val="Hyperlink"/>
            <w:rFonts w:ascii="Times New Roman" w:hAnsi="Times New Roman" w:cs="Times New Roman"/>
            <w:color w:val="auto"/>
            <w:sz w:val="20"/>
            <w:szCs w:val="20"/>
          </w:rPr>
          <w:t>374_3603.</w:t>
        </w:r>
        <w:proofErr w:type="spellStart"/>
        <w:r w:rsidRPr="008C2727">
          <w:rPr>
            <w:rStyle w:val="Hyperlink"/>
            <w:rFonts w:ascii="Times New Roman" w:hAnsi="Times New Roman" w:cs="Times New Roman"/>
            <w:color w:val="auto"/>
            <w:sz w:val="20"/>
            <w:szCs w:val="20"/>
            <w:lang w:val="en-US"/>
          </w:rPr>
          <w:t>pdf</w:t>
        </w:r>
        <w:proofErr w:type="spellEnd"/>
      </w:hyperlink>
      <w:r w:rsidRPr="003B7391">
        <w:rPr>
          <w:rFonts w:ascii="Times New Roman" w:hAnsi="Times New Roman" w:cs="Times New Roman"/>
          <w:sz w:val="20"/>
          <w:szCs w:val="20"/>
        </w:rPr>
        <w:t xml:space="preserve"> (дата обращения </w:t>
      </w:r>
      <w:r w:rsidRPr="00A91150">
        <w:rPr>
          <w:rFonts w:ascii="Times New Roman" w:hAnsi="Times New Roman" w:cs="Times New Roman"/>
          <w:sz w:val="20"/>
          <w:szCs w:val="20"/>
        </w:rPr>
        <w:t>−</w:t>
      </w:r>
      <w:r w:rsidRPr="003B7391">
        <w:rPr>
          <w:rFonts w:ascii="Times New Roman" w:hAnsi="Times New Roman" w:cs="Times New Roman"/>
          <w:sz w:val="20"/>
          <w:szCs w:val="20"/>
        </w:rPr>
        <w:t xml:space="preserve"> 5.05.2017).</w:t>
      </w:r>
    </w:p>
  </w:footnote>
  <w:footnote w:id="333">
    <w:p w14:paraId="039AD777" w14:textId="77777777" w:rsidR="00287928" w:rsidRDefault="00287928" w:rsidP="003C1A9E">
      <w:pPr>
        <w:pStyle w:val="FootnoteText"/>
        <w:rPr>
          <w:rFonts w:cs="Times New Roman"/>
        </w:rPr>
      </w:pPr>
      <w:r w:rsidRPr="00B7606A">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r>
        <w:rPr>
          <w:rFonts w:ascii="Times New Roman" w:hAnsi="Times New Roman" w:cs="Times New Roman"/>
          <w:sz w:val="20"/>
          <w:szCs w:val="20"/>
          <w:lang w:val="en-US"/>
        </w:rPr>
        <w:t>Ibid.</w:t>
      </w:r>
    </w:p>
  </w:footnote>
  <w:footnote w:id="334">
    <w:p w14:paraId="6648A86D" w14:textId="77777777" w:rsidR="00287928" w:rsidRDefault="00287928" w:rsidP="003C1A9E">
      <w:pPr>
        <w:pStyle w:val="FootnoteText"/>
        <w:jc w:val="both"/>
        <w:rPr>
          <w:rFonts w:cs="Times New Roman"/>
        </w:rPr>
      </w:pPr>
      <w:r w:rsidRPr="00B7606A">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2014</w:t>
      </w:r>
      <w:r w:rsidRPr="00507752">
        <w:rPr>
          <w:rFonts w:ascii="Times New Roman" w:hAnsi="Times New Roman" w:cs="Times New Roman"/>
          <w:sz w:val="20"/>
          <w:szCs w:val="20"/>
          <w:lang w:val="en-US"/>
        </w:rPr>
        <w:t xml:space="preserve"> Tra</w:t>
      </w:r>
      <w:r>
        <w:rPr>
          <w:rFonts w:ascii="Times New Roman" w:hAnsi="Times New Roman" w:cs="Times New Roman"/>
          <w:sz w:val="20"/>
          <w:szCs w:val="20"/>
          <w:lang w:val="en-US"/>
        </w:rPr>
        <w:t>de Agenda and 2013</w:t>
      </w:r>
      <w:r w:rsidRPr="00507752">
        <w:rPr>
          <w:rFonts w:ascii="Times New Roman" w:hAnsi="Times New Roman" w:cs="Times New Roman"/>
          <w:sz w:val="20"/>
          <w:szCs w:val="20"/>
          <w:lang w:val="en-US"/>
        </w:rPr>
        <w:t xml:space="preserve"> Annual </w:t>
      </w:r>
      <w:r>
        <w:rPr>
          <w:rFonts w:ascii="Times New Roman" w:hAnsi="Times New Roman" w:cs="Times New Roman"/>
          <w:sz w:val="20"/>
          <w:szCs w:val="20"/>
          <w:lang w:val="en-US"/>
        </w:rPr>
        <w:t>Report // Office of the United S</w:t>
      </w:r>
      <w:r w:rsidRPr="00507752">
        <w:rPr>
          <w:rFonts w:ascii="Times New Roman" w:hAnsi="Times New Roman" w:cs="Times New Roman"/>
          <w:sz w:val="20"/>
          <w:szCs w:val="20"/>
          <w:lang w:val="en-US"/>
        </w:rPr>
        <w:t>tates Trade Representative</w:t>
      </w:r>
      <w:r>
        <w:rPr>
          <w:rFonts w:ascii="Times New Roman" w:hAnsi="Times New Roman" w:cs="Times New Roman"/>
          <w:sz w:val="20"/>
          <w:szCs w:val="20"/>
          <w:lang w:val="en-US"/>
        </w:rPr>
        <w:t xml:space="preserve"> Report.</w:t>
      </w:r>
      <w:proofErr w:type="gramEnd"/>
      <w:r>
        <w:rPr>
          <w:rFonts w:ascii="Times New Roman" w:hAnsi="Times New Roman" w:cs="Times New Roman"/>
          <w:sz w:val="20"/>
          <w:szCs w:val="20"/>
          <w:lang w:val="en-US"/>
        </w:rPr>
        <w:t xml:space="preserve"> </w:t>
      </w:r>
      <w:r w:rsidRPr="003B7391">
        <w:rPr>
          <w:rFonts w:ascii="Times New Roman" w:hAnsi="Times New Roman" w:cs="Times New Roman"/>
          <w:sz w:val="20"/>
          <w:szCs w:val="20"/>
        </w:rPr>
        <w:t xml:space="preserve">2014 // </w:t>
      </w:r>
      <w:r>
        <w:rPr>
          <w:rFonts w:ascii="Times New Roman" w:hAnsi="Times New Roman" w:cs="Times New Roman"/>
          <w:sz w:val="20"/>
          <w:szCs w:val="20"/>
          <w:lang w:val="en-US"/>
        </w:rPr>
        <w:t>URL</w:t>
      </w:r>
      <w:r w:rsidRPr="003B7391">
        <w:rPr>
          <w:rFonts w:ascii="Times New Roman" w:hAnsi="Times New Roman" w:cs="Times New Roman"/>
          <w:sz w:val="20"/>
          <w:szCs w:val="20"/>
        </w:rPr>
        <w:t xml:space="preserve">: </w:t>
      </w:r>
      <w:hyperlink r:id="rId84" w:history="1">
        <w:r w:rsidRPr="00997F51">
          <w:rPr>
            <w:rStyle w:val="Hyperlink"/>
            <w:rFonts w:ascii="Times New Roman" w:hAnsi="Times New Roman" w:cs="Times New Roman"/>
            <w:color w:val="auto"/>
            <w:sz w:val="20"/>
            <w:szCs w:val="20"/>
            <w:lang w:val="en-US"/>
          </w:rPr>
          <w:t>https</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ustr</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gov</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about</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us</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policy</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offices</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press</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office</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reports</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and</w:t>
        </w:r>
        <w:r w:rsidRPr="003B7391">
          <w:rPr>
            <w:rStyle w:val="Hyperlink"/>
            <w:rFonts w:ascii="Times New Roman" w:hAnsi="Times New Roman" w:cs="Times New Roman"/>
            <w:color w:val="auto"/>
            <w:sz w:val="20"/>
            <w:szCs w:val="20"/>
          </w:rPr>
          <w:t>-</w:t>
        </w:r>
        <w:r w:rsidRPr="00997F51">
          <w:rPr>
            <w:rStyle w:val="Hyperlink"/>
            <w:rFonts w:ascii="Times New Roman" w:hAnsi="Times New Roman" w:cs="Times New Roman"/>
            <w:color w:val="auto"/>
            <w:sz w:val="20"/>
            <w:szCs w:val="20"/>
            <w:lang w:val="en-US"/>
          </w:rPr>
          <w:t>publications</w:t>
        </w:r>
        <w:r w:rsidRPr="003B7391">
          <w:rPr>
            <w:rStyle w:val="Hyperlink"/>
            <w:rFonts w:ascii="Times New Roman" w:hAnsi="Times New Roman" w:cs="Times New Roman"/>
            <w:color w:val="auto"/>
            <w:sz w:val="20"/>
            <w:szCs w:val="20"/>
          </w:rPr>
          <w:t>/2014-0</w:t>
        </w:r>
      </w:hyperlink>
      <w:r w:rsidRPr="003B7391">
        <w:rPr>
          <w:rFonts w:ascii="Times New Roman" w:hAnsi="Times New Roman" w:cs="Times New Roman"/>
          <w:sz w:val="20"/>
          <w:szCs w:val="20"/>
        </w:rPr>
        <w:t xml:space="preserve"> (</w:t>
      </w:r>
      <w:r w:rsidRPr="00997F51">
        <w:rPr>
          <w:rFonts w:ascii="Times New Roman" w:hAnsi="Times New Roman" w:cs="Times New Roman"/>
          <w:sz w:val="20"/>
          <w:szCs w:val="20"/>
        </w:rPr>
        <w:t>дата обр</w:t>
      </w:r>
      <w:r>
        <w:rPr>
          <w:rFonts w:ascii="Times New Roman" w:hAnsi="Times New Roman" w:cs="Times New Roman"/>
          <w:sz w:val="20"/>
          <w:szCs w:val="20"/>
        </w:rPr>
        <w:t>ащения − 3.05.</w:t>
      </w:r>
      <w:r w:rsidRPr="00997F51">
        <w:rPr>
          <w:rFonts w:ascii="Times New Roman" w:hAnsi="Times New Roman" w:cs="Times New Roman"/>
          <w:sz w:val="20"/>
          <w:szCs w:val="20"/>
        </w:rPr>
        <w:t>2017)</w:t>
      </w:r>
    </w:p>
  </w:footnote>
  <w:footnote w:id="335">
    <w:p w14:paraId="0C724048" w14:textId="77777777" w:rsidR="00287928" w:rsidRDefault="00287928" w:rsidP="003C1A9E">
      <w:pPr>
        <w:pStyle w:val="FootnoteText"/>
        <w:jc w:val="both"/>
        <w:rPr>
          <w:rFonts w:cs="Times New Roman"/>
        </w:rPr>
      </w:pPr>
      <w:r w:rsidRPr="00997F51">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gramStart"/>
      <w:r w:rsidRPr="003B7391">
        <w:rPr>
          <w:rFonts w:ascii="Times New Roman" w:hAnsi="Times New Roman" w:cs="Times New Roman"/>
          <w:sz w:val="20"/>
          <w:szCs w:val="20"/>
          <w:lang w:val="en-US"/>
        </w:rPr>
        <w:t xml:space="preserve">NAFTA </w:t>
      </w:r>
      <w:r w:rsidRPr="00A91150">
        <w:rPr>
          <w:rFonts w:ascii="Times New Roman" w:hAnsi="Times New Roman" w:cs="Times New Roman"/>
          <w:sz w:val="20"/>
          <w:szCs w:val="20"/>
          <w:lang w:val="en-US"/>
        </w:rPr>
        <w:t>–</w:t>
      </w:r>
      <w:r w:rsidRPr="003B7391">
        <w:rPr>
          <w:rFonts w:ascii="Times New Roman" w:hAnsi="Times New Roman" w:cs="Times New Roman"/>
          <w:sz w:val="20"/>
          <w:szCs w:val="20"/>
          <w:lang w:val="en-US"/>
        </w:rPr>
        <w:t xml:space="preserve"> Myths vs. Facts // Office of the United States Trade Representative Report.</w:t>
      </w:r>
      <w:proofErr w:type="gramEnd"/>
      <w:r w:rsidRPr="003B7391">
        <w:rPr>
          <w:rFonts w:ascii="Times New Roman" w:hAnsi="Times New Roman" w:cs="Times New Roman"/>
          <w:sz w:val="20"/>
          <w:szCs w:val="20"/>
          <w:lang w:val="en-US"/>
        </w:rPr>
        <w:t xml:space="preserve"> </w:t>
      </w:r>
      <w:proofErr w:type="spellStart"/>
      <w:r w:rsidRPr="00267FF7">
        <w:rPr>
          <w:rFonts w:ascii="Times New Roman" w:hAnsi="Times New Roman" w:cs="Times New Roman"/>
          <w:sz w:val="20"/>
          <w:szCs w:val="20"/>
        </w:rPr>
        <w:t>March</w:t>
      </w:r>
      <w:proofErr w:type="spellEnd"/>
      <w:r w:rsidRPr="00267FF7">
        <w:rPr>
          <w:rFonts w:ascii="Times New Roman" w:hAnsi="Times New Roman" w:cs="Times New Roman"/>
          <w:sz w:val="20"/>
          <w:szCs w:val="20"/>
        </w:rPr>
        <w:t xml:space="preserve">, 2008 // URL: </w:t>
      </w:r>
      <w:hyperlink r:id="rId85" w:history="1">
        <w:r w:rsidRPr="00267FF7">
          <w:rPr>
            <w:rStyle w:val="Hyperlink"/>
            <w:rFonts w:ascii="Times New Roman" w:hAnsi="Times New Roman" w:cs="Times New Roman"/>
            <w:color w:val="auto"/>
            <w:sz w:val="20"/>
            <w:szCs w:val="20"/>
          </w:rPr>
          <w:t>https://ustr.gov/archive/assets/Trade_Agreements/Regional/NAFTA/Fact_Sheets/asset_upload_file202_14592.pdf</w:t>
        </w:r>
      </w:hyperlink>
      <w:r>
        <w:rPr>
          <w:rFonts w:ascii="Times New Roman" w:hAnsi="Times New Roman" w:cs="Times New Roman"/>
          <w:sz w:val="20"/>
          <w:szCs w:val="20"/>
        </w:rPr>
        <w:t xml:space="preserve"> (дата обращения − 7.05.</w:t>
      </w:r>
      <w:r w:rsidRPr="00267FF7">
        <w:rPr>
          <w:rFonts w:ascii="Times New Roman" w:hAnsi="Times New Roman" w:cs="Times New Roman"/>
          <w:sz w:val="20"/>
          <w:szCs w:val="20"/>
        </w:rPr>
        <w:t>2017).</w:t>
      </w:r>
    </w:p>
  </w:footnote>
  <w:footnote w:id="336">
    <w:p w14:paraId="1618C61A" w14:textId="77777777" w:rsidR="00287928" w:rsidRDefault="00287928" w:rsidP="003C1A9E">
      <w:pPr>
        <w:pStyle w:val="FootnoteText"/>
        <w:jc w:val="both"/>
        <w:rPr>
          <w:rFonts w:cs="Times New Roman"/>
        </w:rPr>
      </w:pPr>
      <w:r w:rsidRPr="00B7606A">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Villarreal</w:t>
      </w:r>
      <w:r w:rsidRPr="00DF7F6C">
        <w:rPr>
          <w:rFonts w:ascii="Times New Roman" w:hAnsi="Times New Roman" w:cs="Times New Roman"/>
          <w:sz w:val="20"/>
          <w:szCs w:val="20"/>
          <w:lang w:val="en-US"/>
        </w:rPr>
        <w:t xml:space="preserve"> </w:t>
      </w:r>
      <w:r w:rsidRPr="003B7391">
        <w:rPr>
          <w:rFonts w:ascii="Times New Roman" w:hAnsi="Times New Roman" w:cs="Times New Roman"/>
          <w:sz w:val="20"/>
          <w:szCs w:val="20"/>
          <w:lang w:val="en-US"/>
        </w:rPr>
        <w:t xml:space="preserve">M. </w:t>
      </w:r>
      <w:r>
        <w:rPr>
          <w:rFonts w:ascii="Times New Roman" w:hAnsi="Times New Roman" w:cs="Times New Roman"/>
          <w:sz w:val="20"/>
          <w:szCs w:val="20"/>
          <w:lang w:val="en-US"/>
        </w:rPr>
        <w:t xml:space="preserve">A., </w:t>
      </w:r>
      <w:r w:rsidRPr="003B7391">
        <w:rPr>
          <w:rFonts w:ascii="Times New Roman" w:hAnsi="Times New Roman" w:cs="Times New Roman"/>
          <w:sz w:val="20"/>
          <w:szCs w:val="20"/>
          <w:lang w:val="en-US"/>
        </w:rPr>
        <w:t>Fergusson</w:t>
      </w:r>
      <w:r w:rsidRPr="00DF7F6C">
        <w:rPr>
          <w:rFonts w:ascii="Times New Roman" w:hAnsi="Times New Roman" w:cs="Times New Roman"/>
          <w:sz w:val="20"/>
          <w:szCs w:val="20"/>
          <w:lang w:val="en-US"/>
        </w:rPr>
        <w:t xml:space="preserve"> </w:t>
      </w:r>
      <w:r>
        <w:rPr>
          <w:rFonts w:ascii="Times New Roman" w:hAnsi="Times New Roman" w:cs="Times New Roman"/>
          <w:sz w:val="20"/>
          <w:szCs w:val="20"/>
          <w:lang w:val="en-US"/>
        </w:rPr>
        <w:t>I. F</w:t>
      </w:r>
      <w:r w:rsidRPr="003B7391">
        <w:rPr>
          <w:rFonts w:ascii="Times New Roman" w:hAnsi="Times New Roman" w:cs="Times New Roman"/>
          <w:sz w:val="20"/>
          <w:szCs w:val="20"/>
          <w:lang w:val="en-US"/>
        </w:rPr>
        <w:t xml:space="preserve">. </w:t>
      </w:r>
      <w:proofErr w:type="gramStart"/>
      <w:r w:rsidRPr="003B7391">
        <w:rPr>
          <w:rFonts w:ascii="Times New Roman" w:hAnsi="Times New Roman" w:cs="Times New Roman"/>
          <w:sz w:val="20"/>
          <w:szCs w:val="20"/>
          <w:lang w:val="en-US"/>
        </w:rPr>
        <w:t>The North-American Free Trade Agreement (NAFTA) // Congressional Research Service Report.</w:t>
      </w:r>
      <w:proofErr w:type="gramEnd"/>
      <w:r w:rsidRPr="003B7391">
        <w:rPr>
          <w:rFonts w:ascii="Times New Roman" w:hAnsi="Times New Roman" w:cs="Times New Roman"/>
          <w:sz w:val="20"/>
          <w:szCs w:val="20"/>
          <w:lang w:val="en-US"/>
        </w:rPr>
        <w:t xml:space="preserve"> February 22, 2017. P. 15.</w:t>
      </w:r>
    </w:p>
  </w:footnote>
  <w:footnote w:id="337">
    <w:p w14:paraId="4F7492E9" w14:textId="77777777" w:rsidR="00287928" w:rsidRDefault="00287928" w:rsidP="003C1A9E">
      <w:pPr>
        <w:pStyle w:val="FootnoteText"/>
        <w:jc w:val="both"/>
        <w:rPr>
          <w:rFonts w:cs="Times New Roman"/>
        </w:rPr>
      </w:pPr>
      <w:r w:rsidRPr="000B1DF0">
        <w:rPr>
          <w:rStyle w:val="FootnoteReference"/>
          <w:rFonts w:ascii="Times New Roman" w:hAnsi="Times New Roman" w:cs="Times New Roman"/>
          <w:sz w:val="20"/>
          <w:szCs w:val="20"/>
        </w:rPr>
        <w:footnoteRef/>
      </w:r>
      <w:r w:rsidRPr="00852E49">
        <w:rPr>
          <w:rFonts w:ascii="Times New Roman" w:hAnsi="Times New Roman" w:cs="Times New Roman"/>
          <w:sz w:val="20"/>
          <w:szCs w:val="20"/>
          <w:lang w:val="en-US"/>
        </w:rPr>
        <w:t xml:space="preserve">. </w:t>
      </w:r>
      <w:proofErr w:type="spellStart"/>
      <w:proofErr w:type="gramStart"/>
      <w:r w:rsidRPr="00852E49">
        <w:rPr>
          <w:rFonts w:ascii="Times New Roman" w:hAnsi="Times New Roman" w:cs="Times New Roman"/>
          <w:sz w:val="20"/>
          <w:szCs w:val="20"/>
          <w:lang w:val="en-US"/>
        </w:rPr>
        <w:t>Casteñada</w:t>
      </w:r>
      <w:proofErr w:type="spellEnd"/>
      <w:r w:rsidRPr="00DF7F6C">
        <w:rPr>
          <w:rFonts w:ascii="Times New Roman" w:hAnsi="Times New Roman" w:cs="Times New Roman"/>
          <w:sz w:val="20"/>
          <w:szCs w:val="20"/>
          <w:lang w:val="en-US"/>
        </w:rPr>
        <w:t xml:space="preserve"> </w:t>
      </w:r>
      <w:r>
        <w:rPr>
          <w:rFonts w:ascii="Times New Roman" w:hAnsi="Times New Roman" w:cs="Times New Roman"/>
          <w:sz w:val="20"/>
          <w:szCs w:val="20"/>
          <w:lang w:val="en-US"/>
        </w:rPr>
        <w:t>J.</w:t>
      </w:r>
      <w:r w:rsidRPr="00852E49">
        <w:rPr>
          <w:rFonts w:ascii="Times New Roman" w:hAnsi="Times New Roman" w:cs="Times New Roman"/>
          <w:sz w:val="20"/>
          <w:szCs w:val="20"/>
          <w:lang w:val="en-US"/>
        </w:rPr>
        <w:t xml:space="preserve"> G. NAFTA Mixed Effect.</w:t>
      </w:r>
      <w:proofErr w:type="gramEnd"/>
      <w:r w:rsidRPr="00852E49">
        <w:rPr>
          <w:rFonts w:ascii="Times New Roman" w:hAnsi="Times New Roman" w:cs="Times New Roman"/>
          <w:sz w:val="20"/>
          <w:szCs w:val="20"/>
          <w:lang w:val="en-US"/>
        </w:rPr>
        <w:t xml:space="preserve"> </w:t>
      </w:r>
      <w:proofErr w:type="gramStart"/>
      <w:r w:rsidRPr="00852E49">
        <w:rPr>
          <w:rFonts w:ascii="Times New Roman" w:hAnsi="Times New Roman" w:cs="Times New Roman"/>
          <w:sz w:val="20"/>
          <w:szCs w:val="20"/>
          <w:lang w:val="en-US"/>
        </w:rPr>
        <w:t>The View from Mexico // Foreign Affairs.</w:t>
      </w:r>
      <w:proofErr w:type="gramEnd"/>
      <w:r w:rsidRPr="00852E49">
        <w:rPr>
          <w:rFonts w:ascii="Times New Roman" w:hAnsi="Times New Roman" w:cs="Times New Roman"/>
          <w:sz w:val="20"/>
          <w:szCs w:val="20"/>
          <w:lang w:val="en-US"/>
        </w:rPr>
        <w:t xml:space="preserve"> January-February 2014 // URL: </w:t>
      </w:r>
      <w:hyperlink r:id="rId86" w:history="1">
        <w:r w:rsidRPr="00852E49">
          <w:rPr>
            <w:rStyle w:val="Hyperlink"/>
            <w:rFonts w:ascii="Times New Roman" w:hAnsi="Times New Roman" w:cs="Times New Roman"/>
            <w:color w:val="auto"/>
            <w:sz w:val="20"/>
            <w:szCs w:val="20"/>
            <w:lang w:val="en-US"/>
          </w:rPr>
          <w:t>https://www.foreignaffairs.com/articles/canada/2013-12-06/naftas-mixed-record</w:t>
        </w:r>
      </w:hyperlink>
      <w:r w:rsidRPr="00852E49">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3B7391">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3B7391">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3B7391">
        <w:rPr>
          <w:rFonts w:ascii="Times New Roman" w:hAnsi="Times New Roman" w:cs="Times New Roman"/>
          <w:sz w:val="20"/>
          <w:szCs w:val="20"/>
          <w:lang w:val="en-US"/>
        </w:rPr>
        <w:t xml:space="preserve"> 12.05.2017).</w:t>
      </w:r>
    </w:p>
  </w:footnote>
  <w:footnote w:id="338">
    <w:p w14:paraId="4634C8B7" w14:textId="77777777" w:rsidR="00287928" w:rsidRDefault="00287928" w:rsidP="003C1A9E">
      <w:pPr>
        <w:pStyle w:val="FootnoteText"/>
        <w:jc w:val="both"/>
        <w:rPr>
          <w:rFonts w:cs="Times New Roman"/>
        </w:rPr>
      </w:pPr>
      <w:r w:rsidRPr="00CD3BC4">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spellStart"/>
      <w:r w:rsidRPr="00D93DC1">
        <w:rPr>
          <w:rFonts w:ascii="Times New Roman" w:hAnsi="Times New Roman" w:cs="Times New Roman"/>
          <w:sz w:val="20"/>
          <w:szCs w:val="20"/>
          <w:lang w:val="en-US"/>
        </w:rPr>
        <w:t>Krugman</w:t>
      </w:r>
      <w:proofErr w:type="spellEnd"/>
      <w:r>
        <w:rPr>
          <w:rFonts w:ascii="Times New Roman" w:hAnsi="Times New Roman" w:cs="Times New Roman"/>
          <w:sz w:val="20"/>
          <w:szCs w:val="20"/>
          <w:lang w:val="en-US"/>
        </w:rPr>
        <w:t xml:space="preserve"> P</w:t>
      </w:r>
      <w:r w:rsidRPr="00D93DC1">
        <w:rPr>
          <w:rFonts w:ascii="Times New Roman" w:hAnsi="Times New Roman" w:cs="Times New Roman"/>
          <w:sz w:val="20"/>
          <w:szCs w:val="20"/>
          <w:lang w:val="en-US"/>
        </w:rPr>
        <w:t xml:space="preserve">. </w:t>
      </w:r>
      <w:proofErr w:type="gramStart"/>
      <w:r w:rsidRPr="00D93DC1">
        <w:rPr>
          <w:rFonts w:ascii="Times New Roman" w:hAnsi="Times New Roman" w:cs="Times New Roman"/>
          <w:sz w:val="20"/>
          <w:szCs w:val="20"/>
          <w:lang w:val="en-US"/>
        </w:rPr>
        <w:t>The Uncomfortable Truth About NAFTA.</w:t>
      </w:r>
      <w:proofErr w:type="gramEnd"/>
      <w:r w:rsidRPr="00D93DC1">
        <w:rPr>
          <w:rFonts w:ascii="Times New Roman" w:hAnsi="Times New Roman" w:cs="Times New Roman"/>
          <w:sz w:val="20"/>
          <w:szCs w:val="20"/>
          <w:lang w:val="en-US"/>
        </w:rPr>
        <w:t xml:space="preserve"> It’s Foreign Policy, Stupid // Foreign Affairs. January-February 1993 // URL: </w:t>
      </w:r>
      <w:hyperlink r:id="rId87" w:history="1">
        <w:r w:rsidRPr="00D93DC1">
          <w:rPr>
            <w:rStyle w:val="Hyperlink"/>
            <w:rFonts w:ascii="Times New Roman" w:hAnsi="Times New Roman" w:cs="Times New Roman"/>
            <w:color w:val="auto"/>
            <w:sz w:val="20"/>
            <w:szCs w:val="20"/>
            <w:lang w:val="en-US"/>
          </w:rPr>
          <w:t>https://www.foreignaffairs.com/articles/mexico/1993-12-01/uncomfortable-truth-about-nafta-its-foreign-policy-stupid</w:t>
        </w:r>
      </w:hyperlink>
      <w:r w:rsidRPr="00D93DC1">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3B7391">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3B7391">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3B7391">
        <w:rPr>
          <w:rFonts w:ascii="Times New Roman" w:hAnsi="Times New Roman" w:cs="Times New Roman"/>
          <w:sz w:val="20"/>
          <w:szCs w:val="20"/>
          <w:lang w:val="en-US"/>
        </w:rPr>
        <w:t xml:space="preserve"> 11.05.2017).</w:t>
      </w:r>
    </w:p>
  </w:footnote>
  <w:footnote w:id="339">
    <w:p w14:paraId="7204E6AD" w14:textId="77777777" w:rsidR="00287928" w:rsidRDefault="00287928" w:rsidP="003C1A9E">
      <w:pPr>
        <w:pStyle w:val="FootnoteText"/>
        <w:jc w:val="both"/>
        <w:rPr>
          <w:rFonts w:cs="Times New Roman"/>
        </w:rPr>
      </w:pPr>
      <w:r w:rsidRPr="002F263D">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gramStart"/>
      <w:r w:rsidRPr="003B7391">
        <w:rPr>
          <w:rFonts w:ascii="Times New Roman" w:hAnsi="Times New Roman" w:cs="Times New Roman"/>
          <w:sz w:val="20"/>
          <w:szCs w:val="20"/>
          <w:lang w:val="en-US"/>
        </w:rPr>
        <w:t>McBride</w:t>
      </w:r>
      <w:r>
        <w:rPr>
          <w:rFonts w:ascii="Times New Roman" w:hAnsi="Times New Roman" w:cs="Times New Roman"/>
          <w:sz w:val="20"/>
          <w:szCs w:val="20"/>
          <w:lang w:val="en-US"/>
        </w:rPr>
        <w:t xml:space="preserve"> J.,</w:t>
      </w:r>
      <w:r w:rsidRPr="003B7391">
        <w:rPr>
          <w:rFonts w:ascii="Times New Roman" w:hAnsi="Times New Roman" w:cs="Times New Roman"/>
          <w:sz w:val="20"/>
          <w:szCs w:val="20"/>
          <w:lang w:val="en-US"/>
        </w:rPr>
        <w:t xml:space="preserve"> </w:t>
      </w:r>
      <w:proofErr w:type="spellStart"/>
      <w:r w:rsidRPr="003B7391">
        <w:rPr>
          <w:rFonts w:ascii="Times New Roman" w:hAnsi="Times New Roman" w:cs="Times New Roman"/>
          <w:sz w:val="20"/>
          <w:szCs w:val="20"/>
          <w:lang w:val="en-US"/>
        </w:rPr>
        <w:t>Aly</w:t>
      </w:r>
      <w:proofErr w:type="spellEnd"/>
      <w:r w:rsidRPr="003B7391">
        <w:rPr>
          <w:rFonts w:ascii="Times New Roman" w:hAnsi="Times New Roman" w:cs="Times New Roman"/>
          <w:sz w:val="20"/>
          <w:szCs w:val="20"/>
          <w:lang w:val="en-US"/>
        </w:rPr>
        <w:t xml:space="preserve"> </w:t>
      </w:r>
      <w:proofErr w:type="spellStart"/>
      <w:r w:rsidRPr="003B7391">
        <w:rPr>
          <w:rFonts w:ascii="Times New Roman" w:hAnsi="Times New Roman" w:cs="Times New Roman"/>
          <w:sz w:val="20"/>
          <w:szCs w:val="20"/>
          <w:lang w:val="en-US"/>
        </w:rPr>
        <w:t>Sergie</w:t>
      </w:r>
      <w:proofErr w:type="spellEnd"/>
      <w:r>
        <w:rPr>
          <w:rFonts w:ascii="Times New Roman" w:hAnsi="Times New Roman" w:cs="Times New Roman"/>
          <w:sz w:val="20"/>
          <w:szCs w:val="20"/>
          <w:lang w:val="en-US"/>
        </w:rPr>
        <w:t xml:space="preserve"> M</w:t>
      </w:r>
      <w:r w:rsidRPr="003B7391">
        <w:rPr>
          <w:rFonts w:ascii="Times New Roman" w:hAnsi="Times New Roman" w:cs="Times New Roman"/>
          <w:sz w:val="20"/>
          <w:szCs w:val="20"/>
          <w:lang w:val="en-US"/>
        </w:rPr>
        <w:t>. NAFTA's Economic Impact // Council on Foreign Relations.</w:t>
      </w:r>
      <w:proofErr w:type="gramEnd"/>
      <w:r w:rsidRPr="003B7391">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January</w:t>
      </w:r>
      <w:proofErr w:type="spellEnd"/>
      <w:r>
        <w:rPr>
          <w:rFonts w:ascii="Times New Roman" w:hAnsi="Times New Roman" w:cs="Times New Roman"/>
          <w:sz w:val="20"/>
          <w:szCs w:val="20"/>
        </w:rPr>
        <w:t xml:space="preserve"> 24, </w:t>
      </w:r>
      <w:r w:rsidRPr="004A1CDD">
        <w:rPr>
          <w:rFonts w:ascii="Times New Roman" w:hAnsi="Times New Roman" w:cs="Times New Roman"/>
          <w:sz w:val="20"/>
          <w:szCs w:val="20"/>
        </w:rPr>
        <w:t xml:space="preserve">2017 // URL: </w:t>
      </w:r>
      <w:hyperlink r:id="rId88" w:history="1">
        <w:r w:rsidRPr="004A1CDD">
          <w:rPr>
            <w:rStyle w:val="Hyperlink"/>
            <w:rFonts w:ascii="Times New Roman" w:hAnsi="Times New Roman" w:cs="Times New Roman"/>
            <w:color w:val="auto"/>
            <w:sz w:val="20"/>
            <w:szCs w:val="20"/>
          </w:rPr>
          <w:t>https://www.cfr.org/backgrounder/naftas-economic-impact</w:t>
        </w:r>
      </w:hyperlink>
      <w:r w:rsidRPr="004A1CDD">
        <w:rPr>
          <w:rFonts w:ascii="Times New Roman" w:hAnsi="Times New Roman" w:cs="Times New Roman"/>
          <w:sz w:val="20"/>
          <w:szCs w:val="20"/>
        </w:rPr>
        <w:t xml:space="preserve"> (дат</w:t>
      </w:r>
      <w:r>
        <w:rPr>
          <w:rFonts w:ascii="Times New Roman" w:hAnsi="Times New Roman" w:cs="Times New Roman"/>
          <w:sz w:val="20"/>
          <w:szCs w:val="20"/>
        </w:rPr>
        <w:t>а обращения − 14.05.</w:t>
      </w:r>
      <w:r w:rsidRPr="004A1CDD">
        <w:rPr>
          <w:rFonts w:ascii="Times New Roman" w:hAnsi="Times New Roman" w:cs="Times New Roman"/>
          <w:sz w:val="20"/>
          <w:szCs w:val="20"/>
        </w:rPr>
        <w:t>2017).</w:t>
      </w:r>
    </w:p>
  </w:footnote>
  <w:footnote w:id="340">
    <w:p w14:paraId="41125EA7" w14:textId="77777777" w:rsidR="00287928" w:rsidRDefault="00287928" w:rsidP="003C1A9E">
      <w:pPr>
        <w:pStyle w:val="FootnoteText"/>
        <w:jc w:val="both"/>
        <w:rPr>
          <w:rFonts w:cs="Times New Roman"/>
        </w:rPr>
      </w:pPr>
      <w:r w:rsidRPr="004A1CDD">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Hills</w:t>
      </w:r>
      <w:r w:rsidRPr="00DF7F6C">
        <w:rPr>
          <w:rFonts w:ascii="Times New Roman" w:hAnsi="Times New Roman" w:cs="Times New Roman"/>
          <w:sz w:val="20"/>
          <w:szCs w:val="20"/>
          <w:lang w:val="en-US"/>
        </w:rPr>
        <w:t xml:space="preserve"> </w:t>
      </w:r>
      <w:r>
        <w:rPr>
          <w:rFonts w:ascii="Times New Roman" w:hAnsi="Times New Roman" w:cs="Times New Roman"/>
          <w:sz w:val="20"/>
          <w:szCs w:val="20"/>
          <w:lang w:val="en-US"/>
        </w:rPr>
        <w:t>C.A. NAFTA’s Economic Upside // Foreign Affairs.</w:t>
      </w:r>
      <w:proofErr w:type="gramEnd"/>
      <w:r>
        <w:rPr>
          <w:rFonts w:ascii="Times New Roman" w:hAnsi="Times New Roman" w:cs="Times New Roman"/>
          <w:sz w:val="20"/>
          <w:szCs w:val="20"/>
          <w:lang w:val="en-US"/>
        </w:rPr>
        <w:t xml:space="preserve"> Anthology: Who Benefits From Trade? 2014. P. 261.</w:t>
      </w:r>
    </w:p>
  </w:footnote>
  <w:footnote w:id="341">
    <w:p w14:paraId="78C60468" w14:textId="77777777" w:rsidR="00287928" w:rsidRDefault="00287928" w:rsidP="003C1A9E">
      <w:pPr>
        <w:pStyle w:val="FootnoteText"/>
        <w:jc w:val="both"/>
        <w:rPr>
          <w:rFonts w:cs="Times New Roman"/>
        </w:rPr>
      </w:pPr>
      <w:r w:rsidRPr="004A1CDD">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3B7391">
        <w:rPr>
          <w:rFonts w:ascii="Times New Roman" w:hAnsi="Times New Roman" w:cs="Times New Roman"/>
          <w:sz w:val="20"/>
          <w:szCs w:val="20"/>
          <w:lang w:val="en-US"/>
        </w:rPr>
        <w:t>McBride</w:t>
      </w:r>
      <w:r w:rsidRPr="00DF7F6C">
        <w:rPr>
          <w:rFonts w:ascii="Times New Roman" w:hAnsi="Times New Roman" w:cs="Times New Roman"/>
          <w:sz w:val="20"/>
          <w:szCs w:val="20"/>
          <w:lang w:val="en-US"/>
        </w:rPr>
        <w:t xml:space="preserve"> </w:t>
      </w:r>
      <w:r>
        <w:rPr>
          <w:rFonts w:ascii="Times New Roman" w:hAnsi="Times New Roman" w:cs="Times New Roman"/>
          <w:sz w:val="20"/>
          <w:szCs w:val="20"/>
          <w:lang w:val="en-US"/>
        </w:rPr>
        <w:t>J.</w:t>
      </w:r>
      <w:r w:rsidRPr="003B7391">
        <w:rPr>
          <w:rFonts w:ascii="Times New Roman" w:hAnsi="Times New Roman" w:cs="Times New Roman"/>
          <w:sz w:val="20"/>
          <w:szCs w:val="20"/>
          <w:lang w:val="en-US"/>
        </w:rPr>
        <w:t xml:space="preserve">, </w:t>
      </w:r>
      <w:proofErr w:type="spellStart"/>
      <w:r w:rsidRPr="003B7391">
        <w:rPr>
          <w:rFonts w:ascii="Times New Roman" w:hAnsi="Times New Roman" w:cs="Times New Roman"/>
          <w:sz w:val="20"/>
          <w:szCs w:val="20"/>
          <w:lang w:val="en-US"/>
        </w:rPr>
        <w:t>Aly</w:t>
      </w:r>
      <w:proofErr w:type="spellEnd"/>
      <w:r w:rsidRPr="003B7391">
        <w:rPr>
          <w:rFonts w:ascii="Times New Roman" w:hAnsi="Times New Roman" w:cs="Times New Roman"/>
          <w:sz w:val="20"/>
          <w:szCs w:val="20"/>
          <w:lang w:val="en-US"/>
        </w:rPr>
        <w:t xml:space="preserve"> </w:t>
      </w:r>
      <w:proofErr w:type="spellStart"/>
      <w:r w:rsidRPr="003B7391">
        <w:rPr>
          <w:rFonts w:ascii="Times New Roman" w:hAnsi="Times New Roman" w:cs="Times New Roman"/>
          <w:sz w:val="20"/>
          <w:szCs w:val="20"/>
          <w:lang w:val="en-US"/>
        </w:rPr>
        <w:t>Sergie</w:t>
      </w:r>
      <w:proofErr w:type="spellEnd"/>
      <w:r>
        <w:rPr>
          <w:rFonts w:ascii="Times New Roman" w:hAnsi="Times New Roman" w:cs="Times New Roman"/>
          <w:sz w:val="20"/>
          <w:szCs w:val="20"/>
          <w:lang w:val="en-US"/>
        </w:rPr>
        <w:t xml:space="preserve"> M</w:t>
      </w:r>
      <w:r w:rsidRPr="003B7391">
        <w:rPr>
          <w:rFonts w:ascii="Times New Roman" w:hAnsi="Times New Roman" w:cs="Times New Roman"/>
          <w:sz w:val="20"/>
          <w:szCs w:val="20"/>
          <w:lang w:val="en-US"/>
        </w:rPr>
        <w:t>. NAFTA's Economic Impact // Council on Foreign Relations.</w:t>
      </w:r>
      <w:proofErr w:type="gramEnd"/>
      <w:r w:rsidRPr="003B7391">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January</w:t>
      </w:r>
      <w:proofErr w:type="spellEnd"/>
      <w:r>
        <w:rPr>
          <w:rFonts w:ascii="Times New Roman" w:hAnsi="Times New Roman" w:cs="Times New Roman"/>
          <w:sz w:val="20"/>
          <w:szCs w:val="20"/>
        </w:rPr>
        <w:t xml:space="preserve"> 24, </w:t>
      </w:r>
      <w:r w:rsidRPr="004A1CDD">
        <w:rPr>
          <w:rFonts w:ascii="Times New Roman" w:hAnsi="Times New Roman" w:cs="Times New Roman"/>
          <w:sz w:val="20"/>
          <w:szCs w:val="20"/>
        </w:rPr>
        <w:t xml:space="preserve">2017 // URL: </w:t>
      </w:r>
      <w:hyperlink r:id="rId89" w:history="1">
        <w:r w:rsidRPr="004A1CDD">
          <w:rPr>
            <w:rStyle w:val="Hyperlink"/>
            <w:rFonts w:ascii="Times New Roman" w:hAnsi="Times New Roman" w:cs="Times New Roman"/>
            <w:color w:val="auto"/>
            <w:sz w:val="20"/>
            <w:szCs w:val="20"/>
          </w:rPr>
          <w:t>https://www.cfr.org/backgrounder/naftas-economic-impact</w:t>
        </w:r>
      </w:hyperlink>
      <w:r>
        <w:rPr>
          <w:rFonts w:ascii="Times New Roman" w:hAnsi="Times New Roman" w:cs="Times New Roman"/>
          <w:sz w:val="20"/>
          <w:szCs w:val="20"/>
        </w:rPr>
        <w:t xml:space="preserve"> (дата обращения − 14.05.</w:t>
      </w:r>
      <w:r w:rsidRPr="004A1CDD">
        <w:rPr>
          <w:rFonts w:ascii="Times New Roman" w:hAnsi="Times New Roman" w:cs="Times New Roman"/>
          <w:sz w:val="20"/>
          <w:szCs w:val="20"/>
        </w:rPr>
        <w:t>2017).</w:t>
      </w:r>
    </w:p>
  </w:footnote>
  <w:footnote w:id="342">
    <w:p w14:paraId="5FA3FE85" w14:textId="77777777" w:rsidR="00287928" w:rsidRDefault="00287928" w:rsidP="003C1A9E">
      <w:pPr>
        <w:pStyle w:val="FootnoteText"/>
        <w:jc w:val="both"/>
        <w:rPr>
          <w:rFonts w:cs="Times New Roman"/>
        </w:rPr>
      </w:pPr>
      <w:r w:rsidRPr="004D234C">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Wilson</w:t>
      </w:r>
      <w:r w:rsidRPr="00DF7F6C">
        <w:rPr>
          <w:rFonts w:ascii="Times New Roman" w:hAnsi="Times New Roman" w:cs="Times New Roman"/>
          <w:sz w:val="20"/>
          <w:szCs w:val="20"/>
          <w:lang w:val="en-US"/>
        </w:rPr>
        <w:t xml:space="preserve"> </w:t>
      </w:r>
      <w:r>
        <w:rPr>
          <w:rFonts w:ascii="Times New Roman" w:hAnsi="Times New Roman" w:cs="Times New Roman"/>
          <w:sz w:val="20"/>
          <w:szCs w:val="20"/>
          <w:lang w:val="en-US"/>
        </w:rPr>
        <w:t>M. NAFTA’s Unfinished Business.</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The View from Canada // Foreign Affairs.</w:t>
      </w:r>
      <w:proofErr w:type="gramEnd"/>
      <w:r>
        <w:rPr>
          <w:rFonts w:ascii="Times New Roman" w:hAnsi="Times New Roman" w:cs="Times New Roman"/>
          <w:sz w:val="20"/>
          <w:szCs w:val="20"/>
          <w:lang w:val="en-US"/>
        </w:rPr>
        <w:t xml:space="preserve"> January-February 2014 // URL</w:t>
      </w:r>
      <w:r w:rsidRPr="00852E49">
        <w:rPr>
          <w:rFonts w:ascii="Times New Roman" w:hAnsi="Times New Roman" w:cs="Times New Roman"/>
          <w:sz w:val="20"/>
          <w:szCs w:val="20"/>
          <w:lang w:val="en-US"/>
        </w:rPr>
        <w:t xml:space="preserve">: </w:t>
      </w:r>
      <w:hyperlink r:id="rId90" w:history="1">
        <w:r w:rsidRPr="00852E49">
          <w:rPr>
            <w:rStyle w:val="Hyperlink"/>
            <w:rFonts w:ascii="Times New Roman" w:hAnsi="Times New Roman" w:cs="Times New Roman"/>
            <w:color w:val="auto"/>
            <w:sz w:val="20"/>
            <w:szCs w:val="20"/>
            <w:lang w:val="en-US"/>
          </w:rPr>
          <w:t>https://www.foreignaffairs.com/articles/canada/2013-12-06/naftas-unfinished-business</w:t>
        </w:r>
      </w:hyperlink>
      <w:r w:rsidRPr="00852E49">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3B7391">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3B7391">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3B7391">
        <w:rPr>
          <w:rFonts w:ascii="Times New Roman" w:hAnsi="Times New Roman" w:cs="Times New Roman"/>
          <w:sz w:val="20"/>
          <w:szCs w:val="20"/>
          <w:lang w:val="en-US"/>
        </w:rPr>
        <w:t xml:space="preserve"> 12.05.2017).</w:t>
      </w:r>
    </w:p>
  </w:footnote>
  <w:footnote w:id="343">
    <w:p w14:paraId="31680E28" w14:textId="309BFDF2" w:rsidR="00287928" w:rsidRPr="00AB1E3F" w:rsidRDefault="00287928" w:rsidP="003C1A9E">
      <w:pPr>
        <w:pStyle w:val="FootnoteText"/>
        <w:jc w:val="both"/>
        <w:rPr>
          <w:rFonts w:ascii="Times New Roman" w:hAnsi="Times New Roman" w:cs="Times New Roman"/>
          <w:sz w:val="20"/>
          <w:szCs w:val="20"/>
          <w:lang w:val="en-US"/>
        </w:rPr>
      </w:pPr>
      <w:r w:rsidRPr="004D234C">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r w:rsidRPr="00AD1BE7">
        <w:rPr>
          <w:rFonts w:ascii="Times New Roman" w:hAnsi="Times New Roman" w:cs="Times New Roman"/>
          <w:sz w:val="20"/>
          <w:szCs w:val="20"/>
          <w:lang w:val="en-US"/>
        </w:rPr>
        <w:t xml:space="preserve">2017 Trade Agenda and 2016 Annual Report of the President of the United States on Trade Agreements Program // Office of the United States Trade Representative // URL: </w:t>
      </w:r>
      <w:hyperlink r:id="rId91" w:history="1">
        <w:r w:rsidRPr="00AD1BE7">
          <w:rPr>
            <w:rStyle w:val="Hyperlink"/>
            <w:rFonts w:ascii="Times New Roman" w:hAnsi="Times New Roman" w:cs="Times New Roman"/>
            <w:color w:val="auto"/>
            <w:sz w:val="20"/>
            <w:szCs w:val="20"/>
            <w:lang w:val="en-US"/>
          </w:rPr>
          <w:t>https://ustr.gov/sites/default/files/files/reports/2017/AnnualReport/AnnualReport2017.pdf</w:t>
        </w:r>
      </w:hyperlink>
      <w:r w:rsidRPr="00AD1BE7">
        <w:rPr>
          <w:rFonts w:ascii="Times New Roman" w:hAnsi="Times New Roman" w:cs="Times New Roman"/>
          <w:sz w:val="20"/>
          <w:szCs w:val="20"/>
          <w:lang w:val="en-US"/>
        </w:rPr>
        <w:t xml:space="preserve"> </w:t>
      </w:r>
      <w:r w:rsidRPr="003B7391">
        <w:rPr>
          <w:rFonts w:ascii="Times New Roman" w:hAnsi="Times New Roman" w:cs="Times New Roman"/>
          <w:sz w:val="20"/>
          <w:szCs w:val="20"/>
          <w:lang w:val="en-US"/>
        </w:rPr>
        <w:t>(</w:t>
      </w:r>
      <w:r w:rsidRPr="00AD1BE7">
        <w:rPr>
          <w:rFonts w:ascii="Times New Roman" w:hAnsi="Times New Roman" w:cs="Times New Roman"/>
          <w:sz w:val="20"/>
          <w:szCs w:val="20"/>
        </w:rPr>
        <w:t>дата</w:t>
      </w:r>
      <w:r w:rsidRPr="003B7391">
        <w:rPr>
          <w:rFonts w:ascii="Times New Roman" w:hAnsi="Times New Roman" w:cs="Times New Roman"/>
          <w:sz w:val="20"/>
          <w:szCs w:val="20"/>
          <w:lang w:val="en-US"/>
        </w:rPr>
        <w:t xml:space="preserve"> </w:t>
      </w:r>
      <w:r w:rsidRPr="00AD1BE7">
        <w:rPr>
          <w:rFonts w:ascii="Times New Roman" w:hAnsi="Times New Roman" w:cs="Times New Roman"/>
          <w:sz w:val="20"/>
          <w:szCs w:val="20"/>
        </w:rPr>
        <w:t>обращения</w:t>
      </w:r>
      <w:r w:rsidRPr="003B7391">
        <w:rPr>
          <w:rFonts w:ascii="Times New Roman" w:hAnsi="Times New Roman" w:cs="Times New Roman"/>
          <w:sz w:val="20"/>
          <w:szCs w:val="20"/>
          <w:lang w:val="en-US"/>
        </w:rPr>
        <w:t xml:space="preserve">: 7 </w:t>
      </w:r>
      <w:r w:rsidRPr="00AD1BE7">
        <w:rPr>
          <w:rFonts w:ascii="Times New Roman" w:hAnsi="Times New Roman" w:cs="Times New Roman"/>
          <w:sz w:val="20"/>
          <w:szCs w:val="20"/>
        </w:rPr>
        <w:t>мая</w:t>
      </w:r>
      <w:r w:rsidRPr="003B7391">
        <w:rPr>
          <w:rFonts w:ascii="Times New Roman" w:hAnsi="Times New Roman" w:cs="Times New Roman"/>
          <w:sz w:val="20"/>
          <w:szCs w:val="20"/>
          <w:lang w:val="en-US"/>
        </w:rPr>
        <w:t xml:space="preserve"> 2017).</w:t>
      </w:r>
    </w:p>
  </w:footnote>
  <w:footnote w:id="344">
    <w:p w14:paraId="7FF3E633" w14:textId="77777777" w:rsidR="00287928" w:rsidRDefault="00287928" w:rsidP="003C1A9E">
      <w:pPr>
        <w:pStyle w:val="FootnoteText"/>
        <w:jc w:val="both"/>
        <w:rPr>
          <w:rFonts w:cs="Times New Roman"/>
        </w:rPr>
      </w:pPr>
      <w:r w:rsidRPr="004D234C">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3B7391">
        <w:rPr>
          <w:rFonts w:ascii="Times New Roman" w:hAnsi="Times New Roman" w:cs="Times New Roman"/>
          <w:sz w:val="20"/>
          <w:szCs w:val="20"/>
          <w:lang w:val="en-US"/>
        </w:rPr>
        <w:t>.</w:t>
      </w:r>
    </w:p>
  </w:footnote>
  <w:footnote w:id="345">
    <w:p w14:paraId="4AD33248" w14:textId="03F87040" w:rsidR="00287928" w:rsidRDefault="00287928" w:rsidP="00DF7F6C">
      <w:pPr>
        <w:pStyle w:val="FootnoteText"/>
        <w:jc w:val="both"/>
        <w:rPr>
          <w:rFonts w:cs="Times New Roman"/>
        </w:rPr>
      </w:pPr>
      <w:r w:rsidRPr="00F95E54">
        <w:rPr>
          <w:rStyle w:val="FootnoteReference"/>
          <w:rFonts w:ascii="Times New Roman" w:hAnsi="Times New Roman" w:cs="Times New Roman"/>
          <w:sz w:val="20"/>
          <w:szCs w:val="20"/>
        </w:rPr>
        <w:footnoteRef/>
      </w:r>
      <w:r w:rsidRPr="0045587B">
        <w:rPr>
          <w:rFonts w:ascii="Times New Roman" w:hAnsi="Times New Roman" w:cs="Times New Roman"/>
          <w:sz w:val="20"/>
          <w:szCs w:val="20"/>
          <w:lang w:val="en-US"/>
        </w:rPr>
        <w:t xml:space="preserve"> </w:t>
      </w:r>
      <w:r w:rsidRPr="003B7391">
        <w:rPr>
          <w:rFonts w:ascii="Times New Roman" w:hAnsi="Times New Roman" w:cs="Times New Roman"/>
          <w:sz w:val="20"/>
          <w:szCs w:val="20"/>
          <w:lang w:val="en-US"/>
        </w:rPr>
        <w:t>Villarreal</w:t>
      </w:r>
      <w:r w:rsidRPr="00DF7F6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 </w:t>
      </w:r>
      <w:r w:rsidRPr="003B7391">
        <w:rPr>
          <w:rFonts w:ascii="Times New Roman" w:hAnsi="Times New Roman" w:cs="Times New Roman"/>
          <w:sz w:val="20"/>
          <w:szCs w:val="20"/>
          <w:lang w:val="en-US"/>
        </w:rPr>
        <w:t>M.</w:t>
      </w:r>
      <w:r>
        <w:rPr>
          <w:rFonts w:ascii="Times New Roman" w:hAnsi="Times New Roman" w:cs="Times New Roman"/>
          <w:sz w:val="20"/>
          <w:szCs w:val="20"/>
          <w:lang w:val="en-US"/>
        </w:rPr>
        <w:t xml:space="preserve">, </w:t>
      </w:r>
      <w:r w:rsidRPr="003B7391">
        <w:rPr>
          <w:rFonts w:ascii="Times New Roman" w:hAnsi="Times New Roman" w:cs="Times New Roman"/>
          <w:sz w:val="20"/>
          <w:szCs w:val="20"/>
          <w:lang w:val="en-US"/>
        </w:rPr>
        <w:t>Fergusson</w:t>
      </w:r>
      <w:r w:rsidRPr="00DF7F6C">
        <w:rPr>
          <w:rFonts w:ascii="Times New Roman" w:hAnsi="Times New Roman" w:cs="Times New Roman"/>
          <w:sz w:val="20"/>
          <w:szCs w:val="20"/>
          <w:lang w:val="en-US"/>
        </w:rPr>
        <w:t xml:space="preserve"> </w:t>
      </w:r>
      <w:r>
        <w:rPr>
          <w:rFonts w:ascii="Times New Roman" w:hAnsi="Times New Roman" w:cs="Times New Roman"/>
          <w:sz w:val="20"/>
          <w:szCs w:val="20"/>
          <w:lang w:val="en-US"/>
        </w:rPr>
        <w:t>I.</w:t>
      </w:r>
      <w:r w:rsidRPr="003B7391">
        <w:rPr>
          <w:rFonts w:ascii="Times New Roman" w:hAnsi="Times New Roman" w:cs="Times New Roman"/>
          <w:sz w:val="20"/>
          <w:szCs w:val="20"/>
          <w:lang w:val="en-US"/>
        </w:rPr>
        <w:t xml:space="preserve"> F. </w:t>
      </w:r>
      <w:proofErr w:type="gramStart"/>
      <w:r w:rsidRPr="003B7391">
        <w:rPr>
          <w:rFonts w:ascii="Times New Roman" w:hAnsi="Times New Roman" w:cs="Times New Roman"/>
          <w:sz w:val="20"/>
          <w:szCs w:val="20"/>
          <w:lang w:val="en-US"/>
        </w:rPr>
        <w:t>The North-American Free Trade Agreement (NAFTA) // Congressional Research Service Report.</w:t>
      </w:r>
      <w:proofErr w:type="gramEnd"/>
      <w:r w:rsidRPr="003B7391">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February</w:t>
      </w:r>
      <w:proofErr w:type="spellEnd"/>
      <w:r>
        <w:rPr>
          <w:rFonts w:ascii="Times New Roman" w:hAnsi="Times New Roman" w:cs="Times New Roman"/>
          <w:sz w:val="20"/>
          <w:szCs w:val="20"/>
        </w:rPr>
        <w:t xml:space="preserve"> 22, 2017. P. 29–30.</w:t>
      </w:r>
    </w:p>
  </w:footnote>
  <w:footnote w:id="346">
    <w:p w14:paraId="233CC275" w14:textId="77777777" w:rsidR="00287928" w:rsidRDefault="00287928" w:rsidP="003C1A9E">
      <w:pPr>
        <w:pStyle w:val="FootnoteText"/>
        <w:jc w:val="both"/>
        <w:rPr>
          <w:rFonts w:cs="Times New Roman"/>
        </w:rPr>
      </w:pPr>
      <w:r w:rsidRPr="004D234C">
        <w:rPr>
          <w:rStyle w:val="FootnoteReference"/>
          <w:rFonts w:ascii="Times New Roman" w:hAnsi="Times New Roman" w:cs="Times New Roman"/>
          <w:sz w:val="20"/>
          <w:szCs w:val="20"/>
        </w:rPr>
        <w:footnoteRef/>
      </w:r>
      <w:r w:rsidRPr="0045587B">
        <w:rPr>
          <w:rFonts w:ascii="Times New Roman" w:hAnsi="Times New Roman" w:cs="Times New Roman"/>
          <w:sz w:val="20"/>
          <w:szCs w:val="20"/>
        </w:rPr>
        <w:t xml:space="preserve"> </w:t>
      </w:r>
      <w:r>
        <w:rPr>
          <w:rFonts w:ascii="Times New Roman" w:hAnsi="Times New Roman" w:cs="Times New Roman"/>
          <w:sz w:val="20"/>
          <w:szCs w:val="20"/>
          <w:lang w:val="en-US"/>
        </w:rPr>
        <w:t>Ibid</w:t>
      </w:r>
      <w:r w:rsidRPr="0045587B">
        <w:rPr>
          <w:rFonts w:ascii="Times New Roman" w:hAnsi="Times New Roman" w:cs="Times New Roman"/>
          <w:sz w:val="20"/>
          <w:szCs w:val="20"/>
        </w:rPr>
        <w:t xml:space="preserve">. </w:t>
      </w:r>
      <w:r>
        <w:rPr>
          <w:rFonts w:ascii="Times New Roman" w:hAnsi="Times New Roman" w:cs="Times New Roman"/>
          <w:sz w:val="20"/>
          <w:szCs w:val="20"/>
          <w:lang w:val="en-US"/>
        </w:rPr>
        <w:t>P</w:t>
      </w:r>
      <w:r w:rsidRPr="0045587B">
        <w:rPr>
          <w:rFonts w:ascii="Times New Roman" w:hAnsi="Times New Roman" w:cs="Times New Roman"/>
          <w:sz w:val="20"/>
          <w:szCs w:val="20"/>
        </w:rPr>
        <w:t>. 32.</w:t>
      </w:r>
    </w:p>
  </w:footnote>
  <w:footnote w:id="347">
    <w:p w14:paraId="20162599" w14:textId="77777777" w:rsidR="00287928" w:rsidRDefault="00287928" w:rsidP="003C1A9E">
      <w:pPr>
        <w:pStyle w:val="FootnoteText"/>
        <w:jc w:val="both"/>
        <w:rPr>
          <w:rFonts w:ascii="Times New Roman" w:hAnsi="Times New Roman" w:cs="Times New Roman"/>
          <w:sz w:val="20"/>
          <w:szCs w:val="20"/>
        </w:rPr>
      </w:pPr>
      <w:r w:rsidRPr="00C94E46">
        <w:rPr>
          <w:rStyle w:val="FootnoteReference"/>
          <w:rFonts w:ascii="Times New Roman" w:hAnsi="Times New Roman" w:cs="Times New Roman"/>
          <w:sz w:val="20"/>
          <w:szCs w:val="20"/>
        </w:rPr>
        <w:footnoteRef/>
      </w:r>
      <w:r w:rsidRPr="00C94E46">
        <w:rPr>
          <w:rFonts w:ascii="Times New Roman" w:hAnsi="Times New Roman" w:cs="Times New Roman"/>
          <w:sz w:val="20"/>
          <w:szCs w:val="20"/>
        </w:rPr>
        <w:t xml:space="preserve"> </w:t>
      </w:r>
      <w:r w:rsidRPr="00EE481D">
        <w:rPr>
          <w:rFonts w:ascii="Times New Roman" w:hAnsi="Times New Roman" w:cs="Times New Roman"/>
          <w:sz w:val="20"/>
          <w:szCs w:val="20"/>
        </w:rPr>
        <w:t>Давыдов А.Ю. Проблемы и ограничения российско-американских э</w:t>
      </w:r>
      <w:r>
        <w:rPr>
          <w:rFonts w:ascii="Times New Roman" w:hAnsi="Times New Roman" w:cs="Times New Roman"/>
          <w:sz w:val="20"/>
          <w:szCs w:val="20"/>
        </w:rPr>
        <w:t xml:space="preserve">кономических отношений // </w:t>
      </w:r>
    </w:p>
    <w:p w14:paraId="6CFCD539" w14:textId="0CAD11FC" w:rsidR="00287928" w:rsidRDefault="00287928" w:rsidP="003C1A9E">
      <w:pPr>
        <w:pStyle w:val="FootnoteText"/>
        <w:jc w:val="both"/>
        <w:rPr>
          <w:rFonts w:cs="Times New Roman"/>
        </w:rPr>
      </w:pPr>
      <w:r>
        <w:rPr>
          <w:rFonts w:ascii="Times New Roman" w:hAnsi="Times New Roman" w:cs="Times New Roman"/>
          <w:sz w:val="20"/>
          <w:szCs w:val="20"/>
        </w:rPr>
        <w:t>СШA–</w:t>
      </w:r>
      <w:r w:rsidRPr="00EE481D">
        <w:rPr>
          <w:rFonts w:ascii="Times New Roman" w:hAnsi="Times New Roman" w:cs="Times New Roman"/>
          <w:sz w:val="20"/>
          <w:szCs w:val="20"/>
        </w:rPr>
        <w:t>Канада: экономика, политика, культура. 2015. № 2. C.5.</w:t>
      </w:r>
    </w:p>
  </w:footnote>
  <w:footnote w:id="348">
    <w:p w14:paraId="3A8CD9ED" w14:textId="77777777" w:rsidR="00287928" w:rsidRDefault="00287928" w:rsidP="003C1A9E">
      <w:pPr>
        <w:pStyle w:val="FootnoteText"/>
        <w:jc w:val="both"/>
        <w:rPr>
          <w:rFonts w:cs="Times New Roman"/>
        </w:rPr>
      </w:pPr>
      <w:r w:rsidRPr="00B229CC">
        <w:rPr>
          <w:rStyle w:val="FootnoteReference"/>
          <w:rFonts w:ascii="Times New Roman" w:hAnsi="Times New Roman" w:cs="Times New Roman"/>
          <w:sz w:val="20"/>
          <w:szCs w:val="20"/>
        </w:rPr>
        <w:footnoteRef/>
      </w:r>
      <w:r w:rsidRPr="00B229CC">
        <w:rPr>
          <w:rFonts w:ascii="Times New Roman" w:hAnsi="Times New Roman" w:cs="Times New Roman"/>
          <w:sz w:val="20"/>
          <w:szCs w:val="20"/>
        </w:rPr>
        <w:t xml:space="preserve"> Соглашение о торговых отношениях между Союзом Советских Социалистических Республик и Соединенными Штатами Америки от 1 июня 1990 г. // </w:t>
      </w:r>
      <w:r w:rsidRPr="00B229CC">
        <w:rPr>
          <w:rFonts w:ascii="Times New Roman" w:hAnsi="Times New Roman" w:cs="Times New Roman"/>
          <w:sz w:val="20"/>
          <w:szCs w:val="20"/>
          <w:lang w:val="en-US"/>
        </w:rPr>
        <w:t>URL</w:t>
      </w:r>
      <w:r w:rsidRPr="00B229CC">
        <w:rPr>
          <w:rFonts w:ascii="Times New Roman" w:hAnsi="Times New Roman" w:cs="Times New Roman"/>
          <w:sz w:val="20"/>
          <w:szCs w:val="20"/>
        </w:rPr>
        <w:t>: https://www.referent.ru/1/24186 (дата обращения – 29.03.2014).</w:t>
      </w:r>
    </w:p>
  </w:footnote>
  <w:footnote w:id="349">
    <w:p w14:paraId="48913A6E" w14:textId="77777777" w:rsidR="00287928" w:rsidRDefault="00287928" w:rsidP="003C1A9E">
      <w:pPr>
        <w:pStyle w:val="FootnoteText"/>
        <w:rPr>
          <w:rFonts w:cs="Times New Roman"/>
        </w:rPr>
      </w:pPr>
      <w:r w:rsidRPr="00EC5AE5">
        <w:rPr>
          <w:rStyle w:val="FootnoteReference"/>
          <w:rFonts w:ascii="Times New Roman" w:hAnsi="Times New Roman" w:cs="Times New Roman"/>
          <w:sz w:val="20"/>
          <w:szCs w:val="20"/>
        </w:rPr>
        <w:footnoteRef/>
      </w:r>
      <w:r w:rsidRPr="00EC5AE5">
        <w:rPr>
          <w:rFonts w:ascii="Times New Roman" w:hAnsi="Times New Roman" w:cs="Times New Roman"/>
          <w:sz w:val="20"/>
          <w:szCs w:val="20"/>
        </w:rPr>
        <w:t xml:space="preserve"> Там же.</w:t>
      </w:r>
    </w:p>
  </w:footnote>
  <w:footnote w:id="350">
    <w:p w14:paraId="067B65EE" w14:textId="77777777" w:rsidR="00287928" w:rsidRDefault="00287928" w:rsidP="003C1A9E">
      <w:pPr>
        <w:pStyle w:val="FootnoteText"/>
        <w:jc w:val="both"/>
        <w:rPr>
          <w:rFonts w:cs="Times New Roman"/>
        </w:rPr>
      </w:pPr>
      <w:r w:rsidRPr="007506A6">
        <w:rPr>
          <w:rStyle w:val="FootnoteReference"/>
          <w:rFonts w:ascii="Times New Roman" w:hAnsi="Times New Roman" w:cs="Times New Roman"/>
          <w:sz w:val="20"/>
          <w:szCs w:val="20"/>
        </w:rPr>
        <w:footnoteRef/>
      </w:r>
      <w:r w:rsidRPr="007506A6">
        <w:rPr>
          <w:rFonts w:ascii="Times New Roman" w:hAnsi="Times New Roman" w:cs="Times New Roman"/>
          <w:sz w:val="20"/>
          <w:szCs w:val="20"/>
        </w:rPr>
        <w:t xml:space="preserve"> </w:t>
      </w:r>
      <w:proofErr w:type="spellStart"/>
      <w:r w:rsidRPr="007506A6">
        <w:rPr>
          <w:rFonts w:ascii="Times New Roman" w:hAnsi="Times New Roman" w:cs="Times New Roman"/>
          <w:sz w:val="20"/>
          <w:szCs w:val="20"/>
        </w:rPr>
        <w:t>Аршаров</w:t>
      </w:r>
      <w:proofErr w:type="spellEnd"/>
      <w:r w:rsidRPr="007506A6">
        <w:rPr>
          <w:rFonts w:ascii="Times New Roman" w:hAnsi="Times New Roman" w:cs="Times New Roman"/>
          <w:sz w:val="20"/>
          <w:szCs w:val="20"/>
        </w:rPr>
        <w:t xml:space="preserve"> А.Г. Государственная внешнеэкономическая политика Российской Ф</w:t>
      </w:r>
      <w:r>
        <w:rPr>
          <w:rFonts w:ascii="Times New Roman" w:hAnsi="Times New Roman" w:cs="Times New Roman"/>
          <w:sz w:val="20"/>
          <w:szCs w:val="20"/>
        </w:rPr>
        <w:t>едерации // СПб.: Питер, 2012. C</w:t>
      </w:r>
      <w:r w:rsidRPr="007506A6">
        <w:rPr>
          <w:rFonts w:ascii="Times New Roman" w:hAnsi="Times New Roman" w:cs="Times New Roman"/>
          <w:sz w:val="20"/>
          <w:szCs w:val="20"/>
        </w:rPr>
        <w:t>. 306.</w:t>
      </w:r>
    </w:p>
  </w:footnote>
  <w:footnote w:id="351">
    <w:p w14:paraId="47021861" w14:textId="60D2E7AF" w:rsidR="00287928" w:rsidRDefault="00287928" w:rsidP="003C1A9E">
      <w:pPr>
        <w:pStyle w:val="FootnoteText"/>
        <w:jc w:val="both"/>
        <w:rPr>
          <w:rFonts w:cs="Times New Roman"/>
        </w:rPr>
      </w:pPr>
      <w:r w:rsidRPr="00A12653">
        <w:rPr>
          <w:rStyle w:val="FootnoteReference"/>
          <w:rFonts w:ascii="Times New Roman" w:hAnsi="Times New Roman" w:cs="Times New Roman"/>
          <w:sz w:val="20"/>
          <w:szCs w:val="20"/>
        </w:rPr>
        <w:footnoteRef/>
      </w:r>
      <w:r w:rsidRPr="00A12653">
        <w:rPr>
          <w:rFonts w:ascii="Times New Roman" w:hAnsi="Times New Roman" w:cs="Times New Roman"/>
          <w:sz w:val="20"/>
          <w:szCs w:val="20"/>
        </w:rPr>
        <w:t xml:space="preserve"> Давыдов А.Ю. Российско-американские торгово-экономические связи: по</w:t>
      </w:r>
      <w:r>
        <w:rPr>
          <w:rFonts w:ascii="Times New Roman" w:hAnsi="Times New Roman" w:cs="Times New Roman"/>
          <w:sz w:val="20"/>
          <w:szCs w:val="20"/>
        </w:rPr>
        <w:t>тенциал «перезагрузки» // США–</w:t>
      </w:r>
      <w:r w:rsidRPr="00A12653">
        <w:rPr>
          <w:rFonts w:ascii="Times New Roman" w:hAnsi="Times New Roman" w:cs="Times New Roman"/>
          <w:sz w:val="20"/>
          <w:szCs w:val="20"/>
        </w:rPr>
        <w:t xml:space="preserve">Канада: экономика, политика, культура. 2011. № 4. </w:t>
      </w:r>
      <w:r w:rsidRPr="00A12653">
        <w:rPr>
          <w:rFonts w:ascii="Times New Roman" w:hAnsi="Times New Roman" w:cs="Times New Roman"/>
          <w:sz w:val="20"/>
          <w:szCs w:val="20"/>
          <w:lang w:val="en-US"/>
        </w:rPr>
        <w:t>C</w:t>
      </w:r>
      <w:r w:rsidRPr="00A12653">
        <w:rPr>
          <w:rFonts w:ascii="Times New Roman" w:hAnsi="Times New Roman" w:cs="Times New Roman"/>
          <w:sz w:val="20"/>
          <w:szCs w:val="20"/>
        </w:rPr>
        <w:t>. 8.</w:t>
      </w:r>
    </w:p>
  </w:footnote>
  <w:footnote w:id="352">
    <w:p w14:paraId="366E0E91" w14:textId="34F8F9BA" w:rsidR="00287928" w:rsidRDefault="00287928" w:rsidP="003C1A9E">
      <w:pPr>
        <w:pStyle w:val="FootnoteText"/>
        <w:jc w:val="both"/>
        <w:rPr>
          <w:rFonts w:cs="Times New Roman"/>
        </w:rPr>
      </w:pPr>
      <w:r w:rsidRPr="002F0C32">
        <w:rPr>
          <w:rStyle w:val="FootnoteReference"/>
          <w:rFonts w:ascii="Times New Roman" w:hAnsi="Times New Roman" w:cs="Times New Roman"/>
          <w:sz w:val="20"/>
          <w:szCs w:val="20"/>
        </w:rPr>
        <w:footnoteRef/>
      </w:r>
      <w:proofErr w:type="spellStart"/>
      <w:r>
        <w:rPr>
          <w:rFonts w:ascii="Times New Roman" w:hAnsi="Times New Roman" w:cs="Times New Roman"/>
          <w:sz w:val="20"/>
          <w:szCs w:val="20"/>
        </w:rPr>
        <w:t>Российско</w:t>
      </w:r>
      <w:proofErr w:type="spellEnd"/>
      <w:r>
        <w:rPr>
          <w:rFonts w:ascii="Times New Roman" w:hAnsi="Times New Roman" w:cs="Times New Roman"/>
          <w:sz w:val="20"/>
          <w:szCs w:val="20"/>
        </w:rPr>
        <w:t>–</w:t>
      </w:r>
      <w:r w:rsidRPr="002F0C32">
        <w:rPr>
          <w:rFonts w:ascii="Times New Roman" w:hAnsi="Times New Roman" w:cs="Times New Roman"/>
          <w:sz w:val="20"/>
          <w:szCs w:val="20"/>
        </w:rPr>
        <w:t xml:space="preserve">американская комиссия «Гор-Черномырдин». Справка. 06.07.2009 // </w:t>
      </w:r>
      <w:r w:rsidRPr="002F0C32">
        <w:rPr>
          <w:rFonts w:ascii="Times New Roman" w:hAnsi="Times New Roman" w:cs="Times New Roman"/>
          <w:sz w:val="20"/>
          <w:szCs w:val="20"/>
          <w:lang w:val="en-US"/>
        </w:rPr>
        <w:t>URL</w:t>
      </w:r>
      <w:r w:rsidRPr="00F95E54">
        <w:rPr>
          <w:rFonts w:ascii="Times New Roman" w:hAnsi="Times New Roman" w:cs="Times New Roman"/>
          <w:sz w:val="20"/>
          <w:szCs w:val="20"/>
        </w:rPr>
        <w:t>:</w:t>
      </w:r>
      <w:r w:rsidRPr="002F0C32">
        <w:rPr>
          <w:rFonts w:ascii="Times New Roman" w:hAnsi="Times New Roman" w:cs="Times New Roman"/>
          <w:sz w:val="20"/>
          <w:szCs w:val="20"/>
        </w:rPr>
        <w:t xml:space="preserve"> </w:t>
      </w:r>
      <w:r w:rsidRPr="002F0C32">
        <w:rPr>
          <w:rFonts w:ascii="Times New Roman" w:hAnsi="Times New Roman" w:cs="Times New Roman"/>
          <w:sz w:val="20"/>
          <w:szCs w:val="20"/>
          <w:lang w:val="en-US"/>
        </w:rPr>
        <w:t>https</w:t>
      </w:r>
      <w:r w:rsidRPr="002F0C32">
        <w:rPr>
          <w:rFonts w:ascii="Times New Roman" w:hAnsi="Times New Roman" w:cs="Times New Roman"/>
          <w:sz w:val="20"/>
          <w:szCs w:val="20"/>
        </w:rPr>
        <w:t>://</w:t>
      </w:r>
      <w:r w:rsidRPr="002F0C32">
        <w:rPr>
          <w:rFonts w:ascii="Times New Roman" w:hAnsi="Times New Roman" w:cs="Times New Roman"/>
          <w:sz w:val="20"/>
          <w:szCs w:val="20"/>
          <w:lang w:val="en-US"/>
        </w:rPr>
        <w:t>ria</w:t>
      </w:r>
      <w:r w:rsidRPr="002F0C32">
        <w:rPr>
          <w:rFonts w:ascii="Times New Roman" w:hAnsi="Times New Roman" w:cs="Times New Roman"/>
          <w:sz w:val="20"/>
          <w:szCs w:val="20"/>
        </w:rPr>
        <w:t>.</w:t>
      </w:r>
      <w:r w:rsidRPr="002F0C32">
        <w:rPr>
          <w:rFonts w:ascii="Times New Roman" w:hAnsi="Times New Roman" w:cs="Times New Roman"/>
          <w:sz w:val="20"/>
          <w:szCs w:val="20"/>
          <w:lang w:val="en-US"/>
        </w:rPr>
        <w:t>ru</w:t>
      </w:r>
      <w:r w:rsidRPr="002F0C32">
        <w:rPr>
          <w:rFonts w:ascii="Times New Roman" w:hAnsi="Times New Roman" w:cs="Times New Roman"/>
          <w:sz w:val="20"/>
          <w:szCs w:val="20"/>
        </w:rPr>
        <w:t>/</w:t>
      </w:r>
      <w:r w:rsidRPr="002F0C32">
        <w:rPr>
          <w:rFonts w:ascii="Times New Roman" w:hAnsi="Times New Roman" w:cs="Times New Roman"/>
          <w:sz w:val="20"/>
          <w:szCs w:val="20"/>
          <w:lang w:val="en-US"/>
        </w:rPr>
        <w:t>politics</w:t>
      </w:r>
      <w:r w:rsidRPr="002F0C32">
        <w:rPr>
          <w:rFonts w:ascii="Times New Roman" w:hAnsi="Times New Roman" w:cs="Times New Roman"/>
          <w:sz w:val="20"/>
          <w:szCs w:val="20"/>
        </w:rPr>
        <w:t>/20090706/176412710.</w:t>
      </w:r>
      <w:r w:rsidRPr="002F0C32">
        <w:rPr>
          <w:rFonts w:ascii="Times New Roman" w:hAnsi="Times New Roman" w:cs="Times New Roman"/>
          <w:sz w:val="20"/>
          <w:szCs w:val="20"/>
          <w:lang w:val="en-US"/>
        </w:rPr>
        <w:t>html</w:t>
      </w:r>
      <w:r w:rsidRPr="002F0C32">
        <w:rPr>
          <w:rFonts w:ascii="Times New Roman" w:hAnsi="Times New Roman" w:cs="Times New Roman"/>
          <w:sz w:val="20"/>
          <w:szCs w:val="20"/>
        </w:rPr>
        <w:t xml:space="preserve"> (дата обращения – 16.04.2015).</w:t>
      </w:r>
    </w:p>
  </w:footnote>
  <w:footnote w:id="353">
    <w:p w14:paraId="37319589" w14:textId="77777777" w:rsidR="00287928" w:rsidRPr="00DF7F6C" w:rsidRDefault="00287928" w:rsidP="003C1A9E">
      <w:pPr>
        <w:pStyle w:val="FootnoteText"/>
        <w:jc w:val="both"/>
        <w:rPr>
          <w:rFonts w:ascii="Times New Roman" w:hAnsi="Times New Roman" w:cs="Times New Roman"/>
          <w:spacing w:val="-4"/>
          <w:sz w:val="20"/>
          <w:szCs w:val="20"/>
        </w:rPr>
      </w:pPr>
      <w:r w:rsidRPr="00E82938">
        <w:rPr>
          <w:rStyle w:val="FootnoteReference"/>
          <w:rFonts w:ascii="Times New Roman" w:hAnsi="Times New Roman" w:cs="Times New Roman"/>
          <w:sz w:val="20"/>
          <w:szCs w:val="20"/>
        </w:rPr>
        <w:footnoteRef/>
      </w:r>
      <w:r w:rsidRPr="00E82938">
        <w:rPr>
          <w:rFonts w:ascii="Times New Roman" w:hAnsi="Times New Roman" w:cs="Times New Roman"/>
          <w:sz w:val="20"/>
          <w:szCs w:val="20"/>
        </w:rPr>
        <w:t xml:space="preserve"> </w:t>
      </w:r>
      <w:r w:rsidRPr="00E82938">
        <w:rPr>
          <w:rFonts w:ascii="Times New Roman" w:hAnsi="Times New Roman" w:cs="Times New Roman"/>
          <w:spacing w:val="-4"/>
          <w:sz w:val="20"/>
          <w:szCs w:val="20"/>
        </w:rPr>
        <w:t xml:space="preserve">Историческое решение США: Россия признана страной с рыночной экономикой // </w:t>
      </w:r>
      <w:r w:rsidRPr="00E82938">
        <w:rPr>
          <w:rFonts w:ascii="Times New Roman" w:hAnsi="Times New Roman" w:cs="Times New Roman"/>
          <w:spacing w:val="-4"/>
          <w:sz w:val="20"/>
          <w:szCs w:val="20"/>
          <w:lang w:val="en-US"/>
        </w:rPr>
        <w:t>URL</w:t>
      </w:r>
      <w:r w:rsidRPr="00E82938">
        <w:rPr>
          <w:rFonts w:ascii="Times New Roman" w:hAnsi="Times New Roman" w:cs="Times New Roman"/>
          <w:spacing w:val="-4"/>
          <w:sz w:val="20"/>
          <w:szCs w:val="20"/>
        </w:rPr>
        <w:t>: http://www.rbc.ru/politics/07/06/2002/5703b4db9a7947783a5a3e14</w:t>
      </w:r>
      <w:r w:rsidRPr="00E82938">
        <w:rPr>
          <w:rFonts w:ascii="Times New Roman" w:hAnsi="Times New Roman" w:cs="Times New Roman"/>
          <w:sz w:val="20"/>
          <w:szCs w:val="20"/>
        </w:rPr>
        <w:t xml:space="preserve"> (дата обращения – 20.02.2017).</w:t>
      </w:r>
    </w:p>
  </w:footnote>
  <w:footnote w:id="354">
    <w:p w14:paraId="04427FD7" w14:textId="77777777" w:rsidR="00287928" w:rsidRPr="00DF7F6C" w:rsidRDefault="00287928" w:rsidP="003C1A9E">
      <w:pPr>
        <w:pStyle w:val="FootnoteText"/>
        <w:jc w:val="both"/>
        <w:rPr>
          <w:rFonts w:ascii="Times New Roman" w:hAnsi="Times New Roman" w:cs="Times New Roman"/>
          <w:sz w:val="20"/>
          <w:szCs w:val="20"/>
        </w:rPr>
      </w:pPr>
      <w:r w:rsidRPr="0039540C">
        <w:rPr>
          <w:rStyle w:val="FootnoteReference"/>
          <w:rFonts w:ascii="Times New Roman" w:hAnsi="Times New Roman" w:cs="Times New Roman"/>
          <w:sz w:val="20"/>
          <w:szCs w:val="20"/>
        </w:rPr>
        <w:footnoteRef/>
      </w:r>
      <w:r w:rsidRPr="0039540C">
        <w:rPr>
          <w:rFonts w:ascii="Times New Roman" w:hAnsi="Times New Roman" w:cs="Times New Roman"/>
          <w:sz w:val="20"/>
          <w:szCs w:val="20"/>
        </w:rPr>
        <w:t xml:space="preserve"> Внешняя торговля Российской Федерации с основными странами-партнерами // Торговля в России. Федеральная служба государственной статистики. 2003 // </w:t>
      </w:r>
      <w:r w:rsidRPr="0039540C">
        <w:rPr>
          <w:rFonts w:ascii="Times New Roman" w:hAnsi="Times New Roman" w:cs="Times New Roman"/>
          <w:sz w:val="20"/>
          <w:szCs w:val="20"/>
          <w:lang w:val="en-US"/>
        </w:rPr>
        <w:t>URL</w:t>
      </w:r>
      <w:r w:rsidRPr="0039540C">
        <w:rPr>
          <w:rFonts w:ascii="Times New Roman" w:hAnsi="Times New Roman" w:cs="Times New Roman"/>
          <w:sz w:val="20"/>
          <w:szCs w:val="20"/>
        </w:rPr>
        <w:t xml:space="preserve">: </w:t>
      </w:r>
      <w:hyperlink r:id="rId92" w:history="1">
        <w:r w:rsidRPr="0039540C">
          <w:rPr>
            <w:rStyle w:val="Hyperlink"/>
            <w:rFonts w:ascii="Times New Roman" w:hAnsi="Times New Roman" w:cs="Times New Roman"/>
            <w:color w:val="auto"/>
            <w:sz w:val="20"/>
            <w:szCs w:val="20"/>
            <w:lang w:val="en-US"/>
          </w:rPr>
          <w:t>http</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www</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gks</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ru</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bgd</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regl</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B</w:t>
        </w:r>
        <w:r w:rsidRPr="0039540C">
          <w:rPr>
            <w:rStyle w:val="Hyperlink"/>
            <w:rFonts w:ascii="Times New Roman" w:hAnsi="Times New Roman" w:cs="Times New Roman"/>
            <w:color w:val="auto"/>
            <w:sz w:val="20"/>
            <w:szCs w:val="20"/>
          </w:rPr>
          <w:t>03_58/</w:t>
        </w:r>
        <w:r w:rsidRPr="0039540C">
          <w:rPr>
            <w:rStyle w:val="Hyperlink"/>
            <w:rFonts w:ascii="Times New Roman" w:hAnsi="Times New Roman" w:cs="Times New Roman"/>
            <w:color w:val="auto"/>
            <w:sz w:val="20"/>
            <w:szCs w:val="20"/>
            <w:lang w:val="en-US"/>
          </w:rPr>
          <w:t>IssWWW</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exe</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Stg</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d</w:t>
        </w:r>
        <w:r w:rsidRPr="0039540C">
          <w:rPr>
            <w:rStyle w:val="Hyperlink"/>
            <w:rFonts w:ascii="Times New Roman" w:hAnsi="Times New Roman" w:cs="Times New Roman"/>
            <w:color w:val="auto"/>
            <w:sz w:val="20"/>
            <w:szCs w:val="20"/>
          </w:rPr>
          <w:t>010/</w:t>
        </w:r>
        <w:r w:rsidRPr="0039540C">
          <w:rPr>
            <w:rStyle w:val="Hyperlink"/>
            <w:rFonts w:ascii="Times New Roman" w:hAnsi="Times New Roman" w:cs="Times New Roman"/>
            <w:color w:val="auto"/>
            <w:sz w:val="20"/>
            <w:szCs w:val="20"/>
            <w:lang w:val="en-US"/>
          </w:rPr>
          <w:t>i</w:t>
        </w:r>
        <w:r w:rsidRPr="0039540C">
          <w:rPr>
            <w:rStyle w:val="Hyperlink"/>
            <w:rFonts w:ascii="Times New Roman" w:hAnsi="Times New Roman" w:cs="Times New Roman"/>
            <w:color w:val="auto"/>
            <w:sz w:val="20"/>
            <w:szCs w:val="20"/>
          </w:rPr>
          <w:t>011790</w:t>
        </w:r>
        <w:r w:rsidRPr="0039540C">
          <w:rPr>
            <w:rStyle w:val="Hyperlink"/>
            <w:rFonts w:ascii="Times New Roman" w:hAnsi="Times New Roman" w:cs="Times New Roman"/>
            <w:color w:val="auto"/>
            <w:sz w:val="20"/>
            <w:szCs w:val="20"/>
            <w:lang w:val="en-US"/>
          </w:rPr>
          <w:t>r</w:t>
        </w:r>
        <w:r w:rsidRPr="0039540C">
          <w:rPr>
            <w:rStyle w:val="Hyperlink"/>
            <w:rFonts w:ascii="Times New Roman" w:hAnsi="Times New Roman" w:cs="Times New Roman"/>
            <w:color w:val="auto"/>
            <w:sz w:val="20"/>
            <w:szCs w:val="20"/>
          </w:rPr>
          <w:t>.</w:t>
        </w:r>
        <w:proofErr w:type="spellStart"/>
        <w:r w:rsidRPr="0039540C">
          <w:rPr>
            <w:rStyle w:val="Hyperlink"/>
            <w:rFonts w:ascii="Times New Roman" w:hAnsi="Times New Roman" w:cs="Times New Roman"/>
            <w:color w:val="auto"/>
            <w:sz w:val="20"/>
            <w:szCs w:val="20"/>
            <w:lang w:val="en-US"/>
          </w:rPr>
          <w:t>htm</w:t>
        </w:r>
        <w:proofErr w:type="spellEnd"/>
      </w:hyperlink>
      <w:r w:rsidRPr="0039540C">
        <w:rPr>
          <w:rFonts w:ascii="Times New Roman" w:hAnsi="Times New Roman" w:cs="Times New Roman"/>
          <w:sz w:val="20"/>
          <w:szCs w:val="20"/>
        </w:rPr>
        <w:t xml:space="preserve"> (дата обращения – 23.02.2017).</w:t>
      </w:r>
    </w:p>
  </w:footnote>
  <w:footnote w:id="355">
    <w:p w14:paraId="062F1122" w14:textId="235CA50C" w:rsidR="00287928" w:rsidRDefault="00287928" w:rsidP="003C1A9E">
      <w:pPr>
        <w:pStyle w:val="FootnoteText"/>
        <w:rPr>
          <w:rFonts w:cs="Times New Roman"/>
        </w:rPr>
      </w:pPr>
      <w:r w:rsidRPr="004C74D2">
        <w:rPr>
          <w:rStyle w:val="FootnoteReference"/>
          <w:rFonts w:ascii="Times New Roman" w:hAnsi="Times New Roman" w:cs="Times New Roman"/>
          <w:sz w:val="20"/>
          <w:szCs w:val="20"/>
        </w:rPr>
        <w:footnoteRef/>
      </w:r>
      <w:r w:rsidRPr="004C74D2">
        <w:rPr>
          <w:rFonts w:ascii="Times New Roman" w:hAnsi="Times New Roman" w:cs="Times New Roman"/>
          <w:sz w:val="20"/>
          <w:szCs w:val="20"/>
        </w:rPr>
        <w:t xml:space="preserve"> </w:t>
      </w:r>
      <w:r w:rsidRPr="0039540C">
        <w:rPr>
          <w:rFonts w:ascii="Times New Roman" w:hAnsi="Times New Roman" w:cs="Times New Roman"/>
          <w:sz w:val="20"/>
          <w:szCs w:val="20"/>
        </w:rPr>
        <w:t xml:space="preserve">Внешняя торговля Российской Федерации с основными странами-партнерами // Торговля в России. Федеральная служба государственной статистики. 2003 // </w:t>
      </w:r>
      <w:r w:rsidRPr="0039540C">
        <w:rPr>
          <w:rFonts w:ascii="Times New Roman" w:hAnsi="Times New Roman" w:cs="Times New Roman"/>
          <w:sz w:val="20"/>
          <w:szCs w:val="20"/>
          <w:lang w:val="en-US"/>
        </w:rPr>
        <w:t>URL</w:t>
      </w:r>
      <w:r w:rsidRPr="0039540C">
        <w:rPr>
          <w:rFonts w:ascii="Times New Roman" w:hAnsi="Times New Roman" w:cs="Times New Roman"/>
          <w:sz w:val="20"/>
          <w:szCs w:val="20"/>
        </w:rPr>
        <w:t xml:space="preserve">: </w:t>
      </w:r>
      <w:hyperlink r:id="rId93" w:history="1">
        <w:r w:rsidRPr="0039540C">
          <w:rPr>
            <w:rStyle w:val="Hyperlink"/>
            <w:rFonts w:ascii="Times New Roman" w:hAnsi="Times New Roman" w:cs="Times New Roman"/>
            <w:color w:val="auto"/>
            <w:sz w:val="20"/>
            <w:szCs w:val="20"/>
            <w:lang w:val="en-US"/>
          </w:rPr>
          <w:t>http</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www</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gks</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ru</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bgd</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regl</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B</w:t>
        </w:r>
        <w:r w:rsidRPr="0039540C">
          <w:rPr>
            <w:rStyle w:val="Hyperlink"/>
            <w:rFonts w:ascii="Times New Roman" w:hAnsi="Times New Roman" w:cs="Times New Roman"/>
            <w:color w:val="auto"/>
            <w:sz w:val="20"/>
            <w:szCs w:val="20"/>
          </w:rPr>
          <w:t>03_58/</w:t>
        </w:r>
        <w:r w:rsidRPr="0039540C">
          <w:rPr>
            <w:rStyle w:val="Hyperlink"/>
            <w:rFonts w:ascii="Times New Roman" w:hAnsi="Times New Roman" w:cs="Times New Roman"/>
            <w:color w:val="auto"/>
            <w:sz w:val="20"/>
            <w:szCs w:val="20"/>
            <w:lang w:val="en-US"/>
          </w:rPr>
          <w:t>IssWWW</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exe</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Stg</w:t>
        </w:r>
        <w:r w:rsidRPr="0039540C">
          <w:rPr>
            <w:rStyle w:val="Hyperlink"/>
            <w:rFonts w:ascii="Times New Roman" w:hAnsi="Times New Roman" w:cs="Times New Roman"/>
            <w:color w:val="auto"/>
            <w:sz w:val="20"/>
            <w:szCs w:val="20"/>
          </w:rPr>
          <w:t>/</w:t>
        </w:r>
        <w:r w:rsidRPr="0039540C">
          <w:rPr>
            <w:rStyle w:val="Hyperlink"/>
            <w:rFonts w:ascii="Times New Roman" w:hAnsi="Times New Roman" w:cs="Times New Roman"/>
            <w:color w:val="auto"/>
            <w:sz w:val="20"/>
            <w:szCs w:val="20"/>
            <w:lang w:val="en-US"/>
          </w:rPr>
          <w:t>d</w:t>
        </w:r>
        <w:r w:rsidRPr="0039540C">
          <w:rPr>
            <w:rStyle w:val="Hyperlink"/>
            <w:rFonts w:ascii="Times New Roman" w:hAnsi="Times New Roman" w:cs="Times New Roman"/>
            <w:color w:val="auto"/>
            <w:sz w:val="20"/>
            <w:szCs w:val="20"/>
          </w:rPr>
          <w:t>010/</w:t>
        </w:r>
        <w:r w:rsidRPr="0039540C">
          <w:rPr>
            <w:rStyle w:val="Hyperlink"/>
            <w:rFonts w:ascii="Times New Roman" w:hAnsi="Times New Roman" w:cs="Times New Roman"/>
            <w:color w:val="auto"/>
            <w:sz w:val="20"/>
            <w:szCs w:val="20"/>
            <w:lang w:val="en-US"/>
          </w:rPr>
          <w:t>i</w:t>
        </w:r>
        <w:r w:rsidRPr="0039540C">
          <w:rPr>
            <w:rStyle w:val="Hyperlink"/>
            <w:rFonts w:ascii="Times New Roman" w:hAnsi="Times New Roman" w:cs="Times New Roman"/>
            <w:color w:val="auto"/>
            <w:sz w:val="20"/>
            <w:szCs w:val="20"/>
          </w:rPr>
          <w:t>011790</w:t>
        </w:r>
        <w:r w:rsidRPr="0039540C">
          <w:rPr>
            <w:rStyle w:val="Hyperlink"/>
            <w:rFonts w:ascii="Times New Roman" w:hAnsi="Times New Roman" w:cs="Times New Roman"/>
            <w:color w:val="auto"/>
            <w:sz w:val="20"/>
            <w:szCs w:val="20"/>
            <w:lang w:val="en-US"/>
          </w:rPr>
          <w:t>r</w:t>
        </w:r>
        <w:r w:rsidRPr="0039540C">
          <w:rPr>
            <w:rStyle w:val="Hyperlink"/>
            <w:rFonts w:ascii="Times New Roman" w:hAnsi="Times New Roman" w:cs="Times New Roman"/>
            <w:color w:val="auto"/>
            <w:sz w:val="20"/>
            <w:szCs w:val="20"/>
          </w:rPr>
          <w:t>.</w:t>
        </w:r>
        <w:proofErr w:type="spellStart"/>
        <w:r w:rsidRPr="0039540C">
          <w:rPr>
            <w:rStyle w:val="Hyperlink"/>
            <w:rFonts w:ascii="Times New Roman" w:hAnsi="Times New Roman" w:cs="Times New Roman"/>
            <w:color w:val="auto"/>
            <w:sz w:val="20"/>
            <w:szCs w:val="20"/>
            <w:lang w:val="en-US"/>
          </w:rPr>
          <w:t>htm</w:t>
        </w:r>
        <w:proofErr w:type="spellEnd"/>
      </w:hyperlink>
      <w:r>
        <w:rPr>
          <w:rFonts w:ascii="Times New Roman" w:hAnsi="Times New Roman" w:cs="Times New Roman"/>
          <w:sz w:val="20"/>
          <w:szCs w:val="20"/>
        </w:rPr>
        <w:t xml:space="preserve"> (дата обращения – 23.02.2017).</w:t>
      </w:r>
    </w:p>
  </w:footnote>
  <w:footnote w:id="356">
    <w:p w14:paraId="56B0F767" w14:textId="4F3089A5" w:rsidR="00287928" w:rsidRPr="00DF7F6C" w:rsidRDefault="00287928" w:rsidP="003C1A9E">
      <w:pPr>
        <w:pStyle w:val="FootnoteText"/>
        <w:jc w:val="both"/>
        <w:rPr>
          <w:rFonts w:ascii="Times New Roman" w:hAnsi="Times New Roman" w:cs="Times New Roman"/>
          <w:sz w:val="20"/>
          <w:szCs w:val="20"/>
        </w:rPr>
      </w:pPr>
      <w:r w:rsidRPr="004C74D2">
        <w:rPr>
          <w:rStyle w:val="FootnoteReference"/>
          <w:rFonts w:ascii="Times New Roman" w:hAnsi="Times New Roman" w:cs="Times New Roman"/>
          <w:sz w:val="20"/>
          <w:szCs w:val="20"/>
        </w:rPr>
        <w:footnoteRef/>
      </w:r>
      <w:r w:rsidRPr="004C74D2">
        <w:rPr>
          <w:rFonts w:ascii="Times New Roman" w:hAnsi="Times New Roman" w:cs="Times New Roman"/>
          <w:sz w:val="20"/>
          <w:szCs w:val="20"/>
        </w:rPr>
        <w:t xml:space="preserve"> </w:t>
      </w:r>
      <w:r w:rsidRPr="006C4E95">
        <w:rPr>
          <w:rFonts w:ascii="Times New Roman" w:hAnsi="Times New Roman" w:cs="Times New Roman"/>
          <w:sz w:val="20"/>
          <w:szCs w:val="20"/>
        </w:rPr>
        <w:t>Внешняя торговля Российской</w:t>
      </w:r>
      <w:r>
        <w:rPr>
          <w:rFonts w:ascii="Times New Roman" w:hAnsi="Times New Roman" w:cs="Times New Roman"/>
          <w:sz w:val="20"/>
          <w:szCs w:val="20"/>
        </w:rPr>
        <w:t xml:space="preserve"> Федерации с основными странами–</w:t>
      </w:r>
      <w:r w:rsidRPr="006C4E95">
        <w:rPr>
          <w:rFonts w:ascii="Times New Roman" w:hAnsi="Times New Roman" w:cs="Times New Roman"/>
          <w:sz w:val="20"/>
          <w:szCs w:val="20"/>
        </w:rPr>
        <w:t xml:space="preserve">партнерами // Торговля в России. Федеральная служба государственной статистики. 2011 // </w:t>
      </w:r>
      <w:r w:rsidRPr="006C4E95">
        <w:rPr>
          <w:rFonts w:ascii="Times New Roman" w:hAnsi="Times New Roman" w:cs="Times New Roman"/>
          <w:sz w:val="20"/>
          <w:szCs w:val="20"/>
          <w:lang w:val="en-US"/>
        </w:rPr>
        <w:t>URL</w:t>
      </w:r>
      <w:r w:rsidRPr="006C4E95">
        <w:rPr>
          <w:rFonts w:ascii="Times New Roman" w:hAnsi="Times New Roman" w:cs="Times New Roman"/>
          <w:sz w:val="20"/>
          <w:szCs w:val="20"/>
        </w:rPr>
        <w:t xml:space="preserve">: </w:t>
      </w:r>
      <w:hyperlink r:id="rId94" w:history="1">
        <w:r w:rsidRPr="006C4E95">
          <w:rPr>
            <w:rStyle w:val="Hyperlink"/>
            <w:rFonts w:ascii="Times New Roman" w:hAnsi="Times New Roman" w:cs="Times New Roman"/>
            <w:color w:val="auto"/>
            <w:sz w:val="20"/>
            <w:szCs w:val="20"/>
            <w:lang w:val="en-US"/>
          </w:rPr>
          <w:t>http</w:t>
        </w:r>
        <w:r w:rsidRPr="006C4E95">
          <w:rPr>
            <w:rStyle w:val="Hyperlink"/>
            <w:rFonts w:ascii="Times New Roman" w:hAnsi="Times New Roman" w:cs="Times New Roman"/>
            <w:color w:val="auto"/>
            <w:sz w:val="20"/>
            <w:szCs w:val="20"/>
          </w:rPr>
          <w:t>://</w:t>
        </w:r>
        <w:r w:rsidRPr="006C4E95">
          <w:rPr>
            <w:rStyle w:val="Hyperlink"/>
            <w:rFonts w:ascii="Times New Roman" w:hAnsi="Times New Roman" w:cs="Times New Roman"/>
            <w:color w:val="auto"/>
            <w:sz w:val="20"/>
            <w:szCs w:val="20"/>
            <w:lang w:val="en-US"/>
          </w:rPr>
          <w:t>www</w:t>
        </w:r>
        <w:r w:rsidRPr="006C4E95">
          <w:rPr>
            <w:rStyle w:val="Hyperlink"/>
            <w:rFonts w:ascii="Times New Roman" w:hAnsi="Times New Roman" w:cs="Times New Roman"/>
            <w:color w:val="auto"/>
            <w:sz w:val="20"/>
            <w:szCs w:val="20"/>
          </w:rPr>
          <w:t>.</w:t>
        </w:r>
        <w:r w:rsidRPr="006C4E95">
          <w:rPr>
            <w:rStyle w:val="Hyperlink"/>
            <w:rFonts w:ascii="Times New Roman" w:hAnsi="Times New Roman" w:cs="Times New Roman"/>
            <w:color w:val="auto"/>
            <w:sz w:val="20"/>
            <w:szCs w:val="20"/>
            <w:lang w:val="en-US"/>
          </w:rPr>
          <w:t>gks</w:t>
        </w:r>
        <w:r w:rsidRPr="006C4E95">
          <w:rPr>
            <w:rStyle w:val="Hyperlink"/>
            <w:rFonts w:ascii="Times New Roman" w:hAnsi="Times New Roman" w:cs="Times New Roman"/>
            <w:color w:val="auto"/>
            <w:sz w:val="20"/>
            <w:szCs w:val="20"/>
          </w:rPr>
          <w:t>.</w:t>
        </w:r>
        <w:r w:rsidRPr="006C4E95">
          <w:rPr>
            <w:rStyle w:val="Hyperlink"/>
            <w:rFonts w:ascii="Times New Roman" w:hAnsi="Times New Roman" w:cs="Times New Roman"/>
            <w:color w:val="auto"/>
            <w:sz w:val="20"/>
            <w:szCs w:val="20"/>
            <w:lang w:val="en-US"/>
          </w:rPr>
          <w:t>ru</w:t>
        </w:r>
        <w:r w:rsidRPr="006C4E95">
          <w:rPr>
            <w:rStyle w:val="Hyperlink"/>
            <w:rFonts w:ascii="Times New Roman" w:hAnsi="Times New Roman" w:cs="Times New Roman"/>
            <w:color w:val="auto"/>
            <w:sz w:val="20"/>
            <w:szCs w:val="20"/>
          </w:rPr>
          <w:t>/</w:t>
        </w:r>
        <w:r w:rsidRPr="006C4E95">
          <w:rPr>
            <w:rStyle w:val="Hyperlink"/>
            <w:rFonts w:ascii="Times New Roman" w:hAnsi="Times New Roman" w:cs="Times New Roman"/>
            <w:color w:val="auto"/>
            <w:sz w:val="20"/>
            <w:szCs w:val="20"/>
            <w:lang w:val="en-US"/>
          </w:rPr>
          <w:t>bgd</w:t>
        </w:r>
        <w:r w:rsidRPr="006C4E95">
          <w:rPr>
            <w:rStyle w:val="Hyperlink"/>
            <w:rFonts w:ascii="Times New Roman" w:hAnsi="Times New Roman" w:cs="Times New Roman"/>
            <w:color w:val="auto"/>
            <w:sz w:val="20"/>
            <w:szCs w:val="20"/>
          </w:rPr>
          <w:t>/</w:t>
        </w:r>
        <w:r w:rsidRPr="006C4E95">
          <w:rPr>
            <w:rStyle w:val="Hyperlink"/>
            <w:rFonts w:ascii="Times New Roman" w:hAnsi="Times New Roman" w:cs="Times New Roman"/>
            <w:color w:val="auto"/>
            <w:sz w:val="20"/>
            <w:szCs w:val="20"/>
            <w:lang w:val="en-US"/>
          </w:rPr>
          <w:t>regl</w:t>
        </w:r>
        <w:r w:rsidRPr="006C4E95">
          <w:rPr>
            <w:rStyle w:val="Hyperlink"/>
            <w:rFonts w:ascii="Times New Roman" w:hAnsi="Times New Roman" w:cs="Times New Roman"/>
            <w:color w:val="auto"/>
            <w:sz w:val="20"/>
            <w:szCs w:val="20"/>
          </w:rPr>
          <w:t>/</w:t>
        </w:r>
        <w:r w:rsidRPr="006C4E95">
          <w:rPr>
            <w:rStyle w:val="Hyperlink"/>
            <w:rFonts w:ascii="Times New Roman" w:hAnsi="Times New Roman" w:cs="Times New Roman"/>
            <w:color w:val="auto"/>
            <w:sz w:val="20"/>
            <w:szCs w:val="20"/>
            <w:lang w:val="en-US"/>
          </w:rPr>
          <w:t>B</w:t>
        </w:r>
        <w:r w:rsidRPr="006C4E95">
          <w:rPr>
            <w:rStyle w:val="Hyperlink"/>
            <w:rFonts w:ascii="Times New Roman" w:hAnsi="Times New Roman" w:cs="Times New Roman"/>
            <w:color w:val="auto"/>
            <w:sz w:val="20"/>
            <w:szCs w:val="20"/>
          </w:rPr>
          <w:t>09_58/</w:t>
        </w:r>
        <w:r w:rsidRPr="006C4E95">
          <w:rPr>
            <w:rStyle w:val="Hyperlink"/>
            <w:rFonts w:ascii="Times New Roman" w:hAnsi="Times New Roman" w:cs="Times New Roman"/>
            <w:color w:val="auto"/>
            <w:sz w:val="20"/>
            <w:szCs w:val="20"/>
            <w:lang w:val="en-US"/>
          </w:rPr>
          <w:t>IssWWW</w:t>
        </w:r>
        <w:r w:rsidRPr="006C4E95">
          <w:rPr>
            <w:rStyle w:val="Hyperlink"/>
            <w:rFonts w:ascii="Times New Roman" w:hAnsi="Times New Roman" w:cs="Times New Roman"/>
            <w:color w:val="auto"/>
            <w:sz w:val="20"/>
            <w:szCs w:val="20"/>
          </w:rPr>
          <w:t>.</w:t>
        </w:r>
        <w:r w:rsidRPr="006C4E95">
          <w:rPr>
            <w:rStyle w:val="Hyperlink"/>
            <w:rFonts w:ascii="Times New Roman" w:hAnsi="Times New Roman" w:cs="Times New Roman"/>
            <w:color w:val="auto"/>
            <w:sz w:val="20"/>
            <w:szCs w:val="20"/>
            <w:lang w:val="en-US"/>
          </w:rPr>
          <w:t>exe</w:t>
        </w:r>
        <w:r w:rsidRPr="006C4E95">
          <w:rPr>
            <w:rStyle w:val="Hyperlink"/>
            <w:rFonts w:ascii="Times New Roman" w:hAnsi="Times New Roman" w:cs="Times New Roman"/>
            <w:color w:val="auto"/>
            <w:sz w:val="20"/>
            <w:szCs w:val="20"/>
          </w:rPr>
          <w:t>/</w:t>
        </w:r>
        <w:r w:rsidRPr="006C4E95">
          <w:rPr>
            <w:rStyle w:val="Hyperlink"/>
            <w:rFonts w:ascii="Times New Roman" w:hAnsi="Times New Roman" w:cs="Times New Roman"/>
            <w:color w:val="auto"/>
            <w:sz w:val="20"/>
            <w:szCs w:val="20"/>
            <w:lang w:val="en-US"/>
          </w:rPr>
          <w:t>Stg</w:t>
        </w:r>
        <w:r w:rsidRPr="006C4E95">
          <w:rPr>
            <w:rStyle w:val="Hyperlink"/>
            <w:rFonts w:ascii="Times New Roman" w:hAnsi="Times New Roman" w:cs="Times New Roman"/>
            <w:color w:val="auto"/>
            <w:sz w:val="20"/>
            <w:szCs w:val="20"/>
          </w:rPr>
          <w:t>/</w:t>
        </w:r>
        <w:r w:rsidRPr="006C4E95">
          <w:rPr>
            <w:rStyle w:val="Hyperlink"/>
            <w:rFonts w:ascii="Times New Roman" w:hAnsi="Times New Roman" w:cs="Times New Roman"/>
            <w:color w:val="auto"/>
            <w:sz w:val="20"/>
            <w:szCs w:val="20"/>
            <w:lang w:val="en-US"/>
          </w:rPr>
          <w:t>d</w:t>
        </w:r>
        <w:r w:rsidRPr="006C4E95">
          <w:rPr>
            <w:rStyle w:val="Hyperlink"/>
            <w:rFonts w:ascii="Times New Roman" w:hAnsi="Times New Roman" w:cs="Times New Roman"/>
            <w:color w:val="auto"/>
            <w:sz w:val="20"/>
            <w:szCs w:val="20"/>
          </w:rPr>
          <w:t>2/06-21.</w:t>
        </w:r>
        <w:proofErr w:type="spellStart"/>
        <w:r w:rsidRPr="006C4E95">
          <w:rPr>
            <w:rStyle w:val="Hyperlink"/>
            <w:rFonts w:ascii="Times New Roman" w:hAnsi="Times New Roman" w:cs="Times New Roman"/>
            <w:color w:val="auto"/>
            <w:sz w:val="20"/>
            <w:szCs w:val="20"/>
            <w:lang w:val="en-US"/>
          </w:rPr>
          <w:t>htm</w:t>
        </w:r>
        <w:proofErr w:type="spellEnd"/>
      </w:hyperlink>
      <w:r w:rsidRPr="006C4E95">
        <w:rPr>
          <w:rFonts w:ascii="Times New Roman" w:hAnsi="Times New Roman" w:cs="Times New Roman"/>
          <w:sz w:val="20"/>
          <w:szCs w:val="20"/>
        </w:rPr>
        <w:t xml:space="preserve"> (дата обращения – 23.02.2017).</w:t>
      </w:r>
    </w:p>
  </w:footnote>
  <w:footnote w:id="357">
    <w:p w14:paraId="5E101125" w14:textId="77777777" w:rsidR="00287928" w:rsidRDefault="00287928" w:rsidP="003C1A9E">
      <w:pPr>
        <w:pStyle w:val="FootnoteText"/>
        <w:jc w:val="both"/>
        <w:rPr>
          <w:rFonts w:cs="Times New Roman"/>
        </w:rPr>
      </w:pPr>
      <w:r w:rsidRPr="00FF0FBC">
        <w:rPr>
          <w:rStyle w:val="FootnoteReference"/>
          <w:rFonts w:ascii="Times New Roman" w:hAnsi="Times New Roman" w:cs="Times New Roman"/>
          <w:sz w:val="20"/>
          <w:szCs w:val="20"/>
        </w:rPr>
        <w:footnoteRef/>
      </w:r>
      <w:r w:rsidRPr="00F95E54">
        <w:rPr>
          <w:rFonts w:ascii="Times New Roman" w:hAnsi="Times New Roman" w:cs="Times New Roman"/>
          <w:sz w:val="20"/>
          <w:szCs w:val="20"/>
          <w:lang w:val="en-US"/>
        </w:rPr>
        <w:t xml:space="preserve"> </w:t>
      </w:r>
      <w:proofErr w:type="spellStart"/>
      <w:r w:rsidRPr="00A12653">
        <w:rPr>
          <w:rFonts w:ascii="Times New Roman" w:hAnsi="Times New Roman" w:cs="Times New Roman"/>
          <w:sz w:val="20"/>
          <w:szCs w:val="20"/>
          <w:lang w:val="en-US"/>
        </w:rPr>
        <w:t>Hägel</w:t>
      </w:r>
      <w:proofErr w:type="spellEnd"/>
      <w:r w:rsidRPr="00A12653">
        <w:rPr>
          <w:rFonts w:ascii="Times New Roman" w:hAnsi="Times New Roman" w:cs="Times New Roman"/>
          <w:sz w:val="20"/>
          <w:szCs w:val="20"/>
          <w:lang w:val="en-US"/>
        </w:rPr>
        <w:t xml:space="preserve"> P., </w:t>
      </w:r>
      <w:proofErr w:type="spellStart"/>
      <w:r w:rsidRPr="00A12653">
        <w:rPr>
          <w:rFonts w:ascii="Times New Roman" w:hAnsi="Times New Roman" w:cs="Times New Roman"/>
          <w:sz w:val="20"/>
          <w:szCs w:val="20"/>
          <w:lang w:val="en-US"/>
        </w:rPr>
        <w:t>Peretz</w:t>
      </w:r>
      <w:proofErr w:type="spellEnd"/>
      <w:r w:rsidRPr="00A12653">
        <w:rPr>
          <w:rFonts w:ascii="Times New Roman" w:hAnsi="Times New Roman" w:cs="Times New Roman"/>
          <w:sz w:val="20"/>
          <w:szCs w:val="20"/>
          <w:lang w:val="en-US"/>
        </w:rPr>
        <w:t xml:space="preserve"> P. States and Transnational Actors: Who’s Influencing Whom? </w:t>
      </w:r>
      <w:proofErr w:type="gramStart"/>
      <w:r w:rsidRPr="00A12653">
        <w:rPr>
          <w:rFonts w:ascii="Times New Roman" w:hAnsi="Times New Roman" w:cs="Times New Roman"/>
          <w:sz w:val="20"/>
          <w:szCs w:val="20"/>
          <w:lang w:val="en-US"/>
        </w:rPr>
        <w:t>A case study in Jewish Diaspora Politics during the Cold War // European Journal of International Relations.</w:t>
      </w:r>
      <w:proofErr w:type="gramEnd"/>
      <w:r w:rsidRPr="00A12653">
        <w:rPr>
          <w:rFonts w:ascii="Times New Roman" w:hAnsi="Times New Roman" w:cs="Times New Roman"/>
          <w:sz w:val="20"/>
          <w:szCs w:val="20"/>
          <w:lang w:val="en-US"/>
        </w:rPr>
        <w:t xml:space="preserve"> </w:t>
      </w:r>
      <w:r w:rsidRPr="00F95E54">
        <w:rPr>
          <w:rFonts w:ascii="Times New Roman" w:hAnsi="Times New Roman" w:cs="Times New Roman"/>
          <w:sz w:val="20"/>
          <w:szCs w:val="20"/>
        </w:rPr>
        <w:t xml:space="preserve">2005. №11. </w:t>
      </w:r>
      <w:r w:rsidRPr="00A12653">
        <w:rPr>
          <w:rFonts w:ascii="Times New Roman" w:hAnsi="Times New Roman" w:cs="Times New Roman"/>
          <w:sz w:val="20"/>
          <w:szCs w:val="20"/>
          <w:lang w:val="en-US"/>
        </w:rPr>
        <w:t>P</w:t>
      </w:r>
      <w:r w:rsidRPr="00F95E54">
        <w:rPr>
          <w:rFonts w:ascii="Times New Roman" w:hAnsi="Times New Roman" w:cs="Times New Roman"/>
          <w:sz w:val="20"/>
          <w:szCs w:val="20"/>
        </w:rPr>
        <w:t>. 467.</w:t>
      </w:r>
    </w:p>
  </w:footnote>
  <w:footnote w:id="358">
    <w:p w14:paraId="71225ECF" w14:textId="77777777" w:rsidR="00287928" w:rsidRDefault="00287928" w:rsidP="003C1A9E">
      <w:pPr>
        <w:pStyle w:val="FootnoteText"/>
        <w:rPr>
          <w:rFonts w:ascii="Times New Roman" w:hAnsi="Times New Roman" w:cs="Times New Roman"/>
          <w:sz w:val="20"/>
          <w:szCs w:val="20"/>
        </w:rPr>
      </w:pPr>
      <w:r w:rsidRPr="00FF0FBC">
        <w:rPr>
          <w:rStyle w:val="FootnoteReference"/>
          <w:rFonts w:ascii="Times New Roman" w:hAnsi="Times New Roman" w:cs="Times New Roman"/>
          <w:sz w:val="20"/>
          <w:szCs w:val="20"/>
        </w:rPr>
        <w:footnoteRef/>
      </w:r>
      <w:r w:rsidRPr="00FF0FBC">
        <w:rPr>
          <w:rFonts w:ascii="Times New Roman" w:hAnsi="Times New Roman" w:cs="Times New Roman"/>
          <w:sz w:val="20"/>
          <w:szCs w:val="20"/>
        </w:rPr>
        <w:t xml:space="preserve"> </w:t>
      </w:r>
      <w:r>
        <w:rPr>
          <w:rFonts w:ascii="Times New Roman" w:hAnsi="Times New Roman" w:cs="Times New Roman"/>
          <w:sz w:val="20"/>
          <w:szCs w:val="20"/>
        </w:rPr>
        <w:t>Минкова К.В., Селезнева Е. И. Российско-американские торговые отношения 1991-2016 гг. // Клио.</w:t>
      </w:r>
    </w:p>
    <w:p w14:paraId="296E9368" w14:textId="4E9C2482" w:rsidR="00287928" w:rsidRDefault="00287928" w:rsidP="003C1A9E">
      <w:pPr>
        <w:pStyle w:val="FootnoteText"/>
        <w:rPr>
          <w:rFonts w:cs="Times New Roman"/>
        </w:rPr>
      </w:pPr>
      <w:r>
        <w:rPr>
          <w:rFonts w:ascii="Times New Roman" w:hAnsi="Times New Roman" w:cs="Times New Roman"/>
          <w:sz w:val="20"/>
          <w:szCs w:val="20"/>
        </w:rPr>
        <w:t xml:space="preserve"> №4 (127). 2017. С. 188.</w:t>
      </w:r>
    </w:p>
  </w:footnote>
  <w:footnote w:id="359">
    <w:p w14:paraId="1219C3E4" w14:textId="77777777" w:rsidR="00287928" w:rsidRDefault="00287928" w:rsidP="003C1A9E">
      <w:pPr>
        <w:pStyle w:val="FootnoteText"/>
        <w:jc w:val="both"/>
        <w:rPr>
          <w:rFonts w:cs="Times New Roman"/>
        </w:rPr>
      </w:pPr>
      <w:r w:rsidRPr="00D3751F">
        <w:rPr>
          <w:rStyle w:val="FootnoteReference"/>
          <w:rFonts w:ascii="Times New Roman" w:hAnsi="Times New Roman" w:cs="Times New Roman"/>
          <w:sz w:val="20"/>
          <w:szCs w:val="20"/>
        </w:rPr>
        <w:footnoteRef/>
      </w:r>
      <w:r w:rsidRPr="00D3751F">
        <w:rPr>
          <w:rFonts w:ascii="Times New Roman" w:hAnsi="Times New Roman" w:cs="Times New Roman"/>
          <w:sz w:val="20"/>
          <w:szCs w:val="20"/>
        </w:rPr>
        <w:t xml:space="preserve"> Россия и </w:t>
      </w:r>
      <w:r w:rsidRPr="008642FF">
        <w:rPr>
          <w:rFonts w:ascii="Times New Roman" w:hAnsi="Times New Roman" w:cs="Times New Roman"/>
          <w:sz w:val="20"/>
          <w:szCs w:val="20"/>
        </w:rPr>
        <w:t xml:space="preserve">США подписали протокол о присоединении РФ к ВТО // РБК. Экономика // </w:t>
      </w:r>
      <w:r w:rsidRPr="008642FF">
        <w:rPr>
          <w:rFonts w:ascii="Times New Roman" w:hAnsi="Times New Roman" w:cs="Times New Roman"/>
          <w:sz w:val="20"/>
          <w:szCs w:val="20"/>
          <w:lang w:val="en-US"/>
        </w:rPr>
        <w:t>URL</w:t>
      </w:r>
      <w:r w:rsidRPr="008642FF">
        <w:rPr>
          <w:rFonts w:ascii="Times New Roman" w:hAnsi="Times New Roman" w:cs="Times New Roman"/>
          <w:sz w:val="20"/>
          <w:szCs w:val="20"/>
        </w:rPr>
        <w:t xml:space="preserve">: </w:t>
      </w:r>
      <w:hyperlink r:id="rId95" w:history="1">
        <w:r w:rsidRPr="008642FF">
          <w:rPr>
            <w:rStyle w:val="Hyperlink"/>
            <w:rFonts w:ascii="Times New Roman" w:hAnsi="Times New Roman" w:cs="Times New Roman"/>
            <w:color w:val="auto"/>
            <w:sz w:val="20"/>
            <w:szCs w:val="20"/>
          </w:rPr>
          <w:t>http://pda.top.rbc.ru/economics/19/11/2006/87679.shtml</w:t>
        </w:r>
      </w:hyperlink>
      <w:r w:rsidRPr="008642FF">
        <w:rPr>
          <w:rFonts w:ascii="Times New Roman" w:hAnsi="Times New Roman" w:cs="Times New Roman"/>
          <w:sz w:val="20"/>
          <w:szCs w:val="20"/>
        </w:rPr>
        <w:t xml:space="preserve"> (дата обращения</w:t>
      </w:r>
      <w:r w:rsidRPr="00D3751F">
        <w:rPr>
          <w:rFonts w:ascii="Times New Roman" w:hAnsi="Times New Roman" w:cs="Times New Roman"/>
          <w:sz w:val="20"/>
          <w:szCs w:val="20"/>
        </w:rPr>
        <w:t xml:space="preserve"> – 18.03.2014).</w:t>
      </w:r>
    </w:p>
  </w:footnote>
  <w:footnote w:id="360">
    <w:p w14:paraId="017CC3C5" w14:textId="77777777" w:rsidR="00287928" w:rsidRPr="00DF7F6C" w:rsidRDefault="00287928" w:rsidP="003C1A9E">
      <w:pPr>
        <w:pStyle w:val="FootnoteText"/>
        <w:jc w:val="both"/>
        <w:rPr>
          <w:rFonts w:ascii="Times New Roman" w:hAnsi="Times New Roman" w:cs="Times New Roman"/>
          <w:sz w:val="20"/>
          <w:szCs w:val="20"/>
        </w:rPr>
      </w:pPr>
      <w:r w:rsidRPr="00105B8F">
        <w:rPr>
          <w:rStyle w:val="FootnoteReference"/>
          <w:rFonts w:ascii="Times New Roman" w:hAnsi="Times New Roman" w:cs="Times New Roman"/>
          <w:sz w:val="20"/>
          <w:szCs w:val="20"/>
        </w:rPr>
        <w:footnoteRef/>
      </w:r>
      <w:r w:rsidRPr="00105B8F">
        <w:rPr>
          <w:rFonts w:ascii="Times New Roman" w:hAnsi="Times New Roman" w:cs="Times New Roman"/>
          <w:sz w:val="20"/>
          <w:szCs w:val="20"/>
        </w:rPr>
        <w:t xml:space="preserve"> </w:t>
      </w:r>
      <w:r w:rsidRPr="008642FF">
        <w:rPr>
          <w:rFonts w:ascii="Times New Roman" w:hAnsi="Times New Roman" w:cs="Times New Roman"/>
          <w:sz w:val="20"/>
          <w:szCs w:val="20"/>
        </w:rPr>
        <w:t xml:space="preserve">Торговля в России – 2011. Федеральная служба государственной статистики // </w:t>
      </w:r>
      <w:r w:rsidRPr="008642FF">
        <w:rPr>
          <w:rFonts w:ascii="Times New Roman" w:hAnsi="Times New Roman" w:cs="Times New Roman"/>
          <w:sz w:val="20"/>
          <w:szCs w:val="20"/>
          <w:lang w:val="en-US"/>
        </w:rPr>
        <w:t>URL</w:t>
      </w:r>
      <w:r w:rsidRPr="008642FF">
        <w:rPr>
          <w:rFonts w:ascii="Times New Roman" w:hAnsi="Times New Roman" w:cs="Times New Roman"/>
          <w:sz w:val="20"/>
          <w:szCs w:val="20"/>
        </w:rPr>
        <w:t xml:space="preserve">: </w:t>
      </w:r>
      <w:hyperlink r:id="rId96" w:history="1">
        <w:r w:rsidRPr="008642FF">
          <w:rPr>
            <w:rStyle w:val="Hyperlink"/>
            <w:rFonts w:ascii="Times New Roman" w:hAnsi="Times New Roman" w:cs="Times New Roman"/>
            <w:color w:val="auto"/>
            <w:sz w:val="20"/>
            <w:szCs w:val="20"/>
          </w:rPr>
          <w:t>http://www.gks.ru/bgd/regl/B11_58/IssWWW.exe/Stg/d2/06-07.htm</w:t>
        </w:r>
      </w:hyperlink>
      <w:r w:rsidRPr="008642FF">
        <w:rPr>
          <w:rFonts w:ascii="Times New Roman" w:hAnsi="Times New Roman" w:cs="Times New Roman"/>
          <w:sz w:val="20"/>
          <w:szCs w:val="20"/>
        </w:rPr>
        <w:t xml:space="preserve"> (дата обращения – 06.02.2017).</w:t>
      </w:r>
    </w:p>
  </w:footnote>
  <w:footnote w:id="361">
    <w:p w14:paraId="2A6F0A0D" w14:textId="35D5649F" w:rsidR="00287928" w:rsidRDefault="00287928" w:rsidP="003C1A9E">
      <w:pPr>
        <w:pStyle w:val="FootnoteText"/>
        <w:jc w:val="both"/>
        <w:rPr>
          <w:rFonts w:cs="Times New Roman"/>
        </w:rPr>
      </w:pPr>
      <w:r w:rsidRPr="008642FF">
        <w:rPr>
          <w:rStyle w:val="FootnoteReference"/>
          <w:rFonts w:ascii="Times New Roman" w:hAnsi="Times New Roman" w:cs="Times New Roman"/>
          <w:sz w:val="20"/>
          <w:szCs w:val="20"/>
        </w:rPr>
        <w:footnoteRef/>
      </w:r>
      <w:r w:rsidRPr="008642FF">
        <w:rPr>
          <w:rFonts w:ascii="Times New Roman" w:hAnsi="Times New Roman" w:cs="Times New Roman"/>
          <w:sz w:val="20"/>
          <w:szCs w:val="20"/>
        </w:rPr>
        <w:t xml:space="preserve"> Торговля в России – 2011. Федеральная служба государственной статистики // </w:t>
      </w:r>
      <w:r w:rsidRPr="008642FF">
        <w:rPr>
          <w:rFonts w:ascii="Times New Roman" w:hAnsi="Times New Roman" w:cs="Times New Roman"/>
          <w:sz w:val="20"/>
          <w:szCs w:val="20"/>
          <w:lang w:val="en-US"/>
        </w:rPr>
        <w:t>URL</w:t>
      </w:r>
      <w:r w:rsidRPr="008642FF">
        <w:rPr>
          <w:rFonts w:ascii="Times New Roman" w:hAnsi="Times New Roman" w:cs="Times New Roman"/>
          <w:sz w:val="20"/>
          <w:szCs w:val="20"/>
        </w:rPr>
        <w:t xml:space="preserve">: </w:t>
      </w:r>
      <w:hyperlink r:id="rId97" w:history="1">
        <w:r w:rsidRPr="008642FF">
          <w:rPr>
            <w:rStyle w:val="Hyperlink"/>
            <w:rFonts w:ascii="Times New Roman" w:hAnsi="Times New Roman" w:cs="Times New Roman"/>
            <w:color w:val="auto"/>
            <w:sz w:val="20"/>
            <w:szCs w:val="20"/>
          </w:rPr>
          <w:t>http://www.gks.ru/bgd/regl/B11_58/IssWWW.exe/Stg/d2/06-07.htm</w:t>
        </w:r>
      </w:hyperlink>
      <w:r>
        <w:rPr>
          <w:rFonts w:ascii="Times New Roman" w:hAnsi="Times New Roman" w:cs="Times New Roman"/>
          <w:sz w:val="20"/>
          <w:szCs w:val="20"/>
        </w:rPr>
        <w:t xml:space="preserve"> (дата обращения – 06.02.2017).</w:t>
      </w:r>
    </w:p>
  </w:footnote>
  <w:footnote w:id="362">
    <w:p w14:paraId="00E15205" w14:textId="77777777" w:rsidR="00287928" w:rsidRPr="00DF7F6C" w:rsidRDefault="00287928" w:rsidP="003C1A9E">
      <w:pPr>
        <w:pStyle w:val="FootnoteText"/>
        <w:jc w:val="both"/>
        <w:rPr>
          <w:rFonts w:ascii="Times New Roman" w:hAnsi="Times New Roman" w:cs="Times New Roman"/>
          <w:sz w:val="20"/>
          <w:szCs w:val="20"/>
        </w:rPr>
      </w:pPr>
      <w:r w:rsidRPr="008642FF">
        <w:rPr>
          <w:rStyle w:val="FootnoteReference"/>
          <w:rFonts w:ascii="Times New Roman" w:hAnsi="Times New Roman" w:cs="Times New Roman"/>
          <w:sz w:val="20"/>
          <w:szCs w:val="20"/>
        </w:rPr>
        <w:footnoteRef/>
      </w:r>
      <w:r w:rsidRPr="008642FF">
        <w:rPr>
          <w:rFonts w:ascii="Times New Roman" w:hAnsi="Times New Roman" w:cs="Times New Roman"/>
          <w:sz w:val="20"/>
          <w:szCs w:val="20"/>
        </w:rPr>
        <w:t xml:space="preserve"> Декларация о стратегических рамках российско-американских отношений от 6 апреля 2008 г. // </w:t>
      </w:r>
      <w:r w:rsidRPr="008642FF">
        <w:rPr>
          <w:rFonts w:ascii="Times New Roman" w:hAnsi="Times New Roman" w:cs="Times New Roman"/>
          <w:sz w:val="20"/>
          <w:szCs w:val="20"/>
          <w:lang w:val="en-US"/>
        </w:rPr>
        <w:t>URL</w:t>
      </w:r>
      <w:r w:rsidRPr="008642FF">
        <w:rPr>
          <w:rFonts w:ascii="Times New Roman" w:hAnsi="Times New Roman" w:cs="Times New Roman"/>
          <w:sz w:val="20"/>
          <w:szCs w:val="20"/>
        </w:rPr>
        <w:t xml:space="preserve">: http://kremlin.ru/supplement/3964/print </w:t>
      </w:r>
      <w:hyperlink r:id="rId98" w:history="1">
        <w:r w:rsidRPr="008642FF">
          <w:rPr>
            <w:rStyle w:val="Hyperlink"/>
            <w:rFonts w:ascii="Times New Roman" w:hAnsi="Times New Roman" w:cs="Times New Roman"/>
            <w:color w:val="auto"/>
            <w:sz w:val="20"/>
            <w:szCs w:val="20"/>
          </w:rPr>
          <w:t>http://archive.kremlin.ru/text/docs/2008/04/163171.shtml</w:t>
        </w:r>
      </w:hyperlink>
      <w:r>
        <w:rPr>
          <w:rStyle w:val="Hyperlink"/>
          <w:rFonts w:ascii="Times New Roman" w:hAnsi="Times New Roman" w:cs="Times New Roman"/>
          <w:color w:val="auto"/>
          <w:sz w:val="20"/>
          <w:szCs w:val="20"/>
        </w:rPr>
        <w:t xml:space="preserve"> </w:t>
      </w:r>
      <w:r>
        <w:rPr>
          <w:rFonts w:ascii="Times New Roman" w:hAnsi="Times New Roman" w:cs="Times New Roman"/>
          <w:sz w:val="20"/>
          <w:szCs w:val="20"/>
        </w:rPr>
        <w:t>(</w:t>
      </w:r>
      <w:r w:rsidRPr="008642FF">
        <w:rPr>
          <w:rFonts w:ascii="Times New Roman" w:hAnsi="Times New Roman" w:cs="Times New Roman"/>
          <w:sz w:val="20"/>
          <w:szCs w:val="20"/>
        </w:rPr>
        <w:t>дата обращения – 17.03.2014).</w:t>
      </w:r>
    </w:p>
  </w:footnote>
  <w:footnote w:id="363">
    <w:p w14:paraId="5F1438C2" w14:textId="77777777" w:rsidR="00287928" w:rsidRDefault="00287928" w:rsidP="003C1A9E">
      <w:pPr>
        <w:pStyle w:val="FootnoteText"/>
        <w:jc w:val="both"/>
        <w:rPr>
          <w:rFonts w:cs="Times New Roman"/>
        </w:rPr>
      </w:pPr>
      <w:r w:rsidRPr="008642FF">
        <w:rPr>
          <w:rStyle w:val="FootnoteReference"/>
          <w:rFonts w:ascii="Times New Roman" w:hAnsi="Times New Roman" w:cs="Times New Roman"/>
          <w:sz w:val="20"/>
          <w:szCs w:val="20"/>
        </w:rPr>
        <w:footnoteRef/>
      </w:r>
      <w:r w:rsidRPr="008642FF">
        <w:rPr>
          <w:rFonts w:ascii="Times New Roman" w:hAnsi="Times New Roman" w:cs="Times New Roman"/>
          <w:sz w:val="20"/>
          <w:szCs w:val="20"/>
        </w:rPr>
        <w:t xml:space="preserve"> В американской терминологии с 1998 г.  используется понятие «постоянных нормальных торговых отношений», что эквивалентно понятию «режима наибольшего благоприятствования» (РНБ), который используется в российской терминологии.</w:t>
      </w:r>
    </w:p>
  </w:footnote>
  <w:footnote w:id="364">
    <w:p w14:paraId="25D24FBF" w14:textId="77777777" w:rsidR="00287928" w:rsidRDefault="00287928" w:rsidP="003C1A9E">
      <w:pPr>
        <w:pStyle w:val="FootnoteText"/>
        <w:jc w:val="both"/>
        <w:rPr>
          <w:rFonts w:cs="Times New Roman"/>
        </w:rPr>
      </w:pPr>
      <w:r w:rsidRPr="008642FF">
        <w:rPr>
          <w:rStyle w:val="FootnoteReference"/>
          <w:rFonts w:ascii="Times New Roman" w:hAnsi="Times New Roman" w:cs="Times New Roman"/>
          <w:sz w:val="20"/>
          <w:szCs w:val="20"/>
        </w:rPr>
        <w:footnoteRef/>
      </w:r>
      <w:r w:rsidRPr="008642FF">
        <w:rPr>
          <w:rFonts w:ascii="Times New Roman" w:hAnsi="Times New Roman" w:cs="Times New Roman"/>
          <w:sz w:val="20"/>
          <w:szCs w:val="20"/>
        </w:rPr>
        <w:t xml:space="preserve"> Декларация о стратегических рамках российско-американских отношений от 6 апреля 2008 г. // </w:t>
      </w:r>
      <w:r w:rsidRPr="008642FF">
        <w:rPr>
          <w:rFonts w:ascii="Times New Roman" w:hAnsi="Times New Roman" w:cs="Times New Roman"/>
          <w:sz w:val="20"/>
          <w:szCs w:val="20"/>
          <w:lang w:val="en-US"/>
        </w:rPr>
        <w:t>URL</w:t>
      </w:r>
      <w:r w:rsidRPr="008642FF">
        <w:rPr>
          <w:rFonts w:ascii="Times New Roman" w:hAnsi="Times New Roman" w:cs="Times New Roman"/>
          <w:sz w:val="20"/>
          <w:szCs w:val="20"/>
        </w:rPr>
        <w:t xml:space="preserve">: http://kremlin.ru/supplement/3964/print </w:t>
      </w:r>
      <w:hyperlink r:id="rId99" w:history="1">
        <w:r w:rsidRPr="008642FF">
          <w:rPr>
            <w:rStyle w:val="Hyperlink"/>
            <w:rFonts w:ascii="Times New Roman" w:hAnsi="Times New Roman" w:cs="Times New Roman"/>
            <w:color w:val="auto"/>
            <w:sz w:val="20"/>
            <w:szCs w:val="20"/>
          </w:rPr>
          <w:t>http://archive.kremlin.ru/text/docs/2008/04/163171.shtml</w:t>
        </w:r>
      </w:hyperlink>
      <w:r w:rsidRPr="008642FF">
        <w:rPr>
          <w:rFonts w:ascii="Times New Roman" w:hAnsi="Times New Roman" w:cs="Times New Roman"/>
          <w:sz w:val="20"/>
          <w:szCs w:val="20"/>
        </w:rPr>
        <w:t>( дата обращения – 17.03.2014).</w:t>
      </w:r>
    </w:p>
  </w:footnote>
  <w:footnote w:id="365">
    <w:p w14:paraId="104A10E1" w14:textId="77777777" w:rsidR="00287928" w:rsidRDefault="00287928" w:rsidP="003C1A9E">
      <w:pPr>
        <w:pStyle w:val="FootnoteText"/>
        <w:jc w:val="both"/>
        <w:rPr>
          <w:rFonts w:cs="Times New Roman"/>
        </w:rPr>
      </w:pPr>
      <w:r w:rsidRPr="00EA16ED">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gramStart"/>
      <w:r w:rsidRPr="00EA16ED">
        <w:rPr>
          <w:rFonts w:ascii="Times New Roman" w:hAnsi="Times New Roman" w:cs="Times New Roman"/>
          <w:sz w:val="20"/>
          <w:szCs w:val="20"/>
          <w:lang w:val="en-US"/>
        </w:rPr>
        <w:t>U.S. Relations with Russia // Bureau of European and Eurasian Affairs.</w:t>
      </w:r>
      <w:proofErr w:type="gramEnd"/>
      <w:r w:rsidRPr="00EA16ED">
        <w:rPr>
          <w:rFonts w:ascii="Times New Roman" w:hAnsi="Times New Roman" w:cs="Times New Roman"/>
          <w:sz w:val="20"/>
          <w:szCs w:val="20"/>
          <w:lang w:val="en-US"/>
        </w:rPr>
        <w:t xml:space="preserve"> December</w:t>
      </w:r>
      <w:r w:rsidRPr="00EA16ED">
        <w:rPr>
          <w:rFonts w:ascii="Times New Roman" w:hAnsi="Times New Roman" w:cs="Times New Roman"/>
          <w:sz w:val="20"/>
          <w:szCs w:val="20"/>
        </w:rPr>
        <w:t xml:space="preserve"> 14, 2012 // </w:t>
      </w:r>
      <w:r w:rsidRPr="00EA16ED">
        <w:rPr>
          <w:rFonts w:ascii="Times New Roman" w:hAnsi="Times New Roman" w:cs="Times New Roman"/>
          <w:sz w:val="20"/>
          <w:szCs w:val="20"/>
          <w:lang w:val="en-US"/>
        </w:rPr>
        <w:t>URL</w:t>
      </w:r>
      <w:r w:rsidRPr="00EA16ED">
        <w:rPr>
          <w:rFonts w:ascii="Times New Roman" w:hAnsi="Times New Roman" w:cs="Times New Roman"/>
          <w:sz w:val="20"/>
          <w:szCs w:val="20"/>
        </w:rPr>
        <w:t xml:space="preserve">: </w:t>
      </w:r>
      <w:hyperlink r:id="rId100" w:history="1">
        <w:r w:rsidRPr="00EA16ED">
          <w:rPr>
            <w:rStyle w:val="Hyperlink"/>
            <w:rFonts w:ascii="Times New Roman" w:hAnsi="Times New Roman" w:cs="Times New Roman"/>
            <w:color w:val="auto"/>
            <w:sz w:val="20"/>
            <w:szCs w:val="20"/>
            <w:lang w:val="en-US"/>
          </w:rPr>
          <w:t>http</w:t>
        </w:r>
        <w:r w:rsidRPr="00EA16ED">
          <w:rPr>
            <w:rStyle w:val="Hyperlink"/>
            <w:rFonts w:ascii="Times New Roman" w:hAnsi="Times New Roman" w:cs="Times New Roman"/>
            <w:color w:val="auto"/>
            <w:sz w:val="20"/>
            <w:szCs w:val="20"/>
          </w:rPr>
          <w:t>://</w:t>
        </w:r>
        <w:r w:rsidRPr="00EA16ED">
          <w:rPr>
            <w:rStyle w:val="Hyperlink"/>
            <w:rFonts w:ascii="Times New Roman" w:hAnsi="Times New Roman" w:cs="Times New Roman"/>
            <w:color w:val="auto"/>
            <w:sz w:val="20"/>
            <w:szCs w:val="20"/>
            <w:lang w:val="en-US"/>
          </w:rPr>
          <w:t>www</w:t>
        </w:r>
        <w:r w:rsidRPr="00EA16ED">
          <w:rPr>
            <w:rStyle w:val="Hyperlink"/>
            <w:rFonts w:ascii="Times New Roman" w:hAnsi="Times New Roman" w:cs="Times New Roman"/>
            <w:color w:val="auto"/>
            <w:sz w:val="20"/>
            <w:szCs w:val="20"/>
          </w:rPr>
          <w:t>.</w:t>
        </w:r>
        <w:r w:rsidRPr="00EA16ED">
          <w:rPr>
            <w:rStyle w:val="Hyperlink"/>
            <w:rFonts w:ascii="Times New Roman" w:hAnsi="Times New Roman" w:cs="Times New Roman"/>
            <w:color w:val="auto"/>
            <w:sz w:val="20"/>
            <w:szCs w:val="20"/>
            <w:lang w:val="en-US"/>
          </w:rPr>
          <w:t>state</w:t>
        </w:r>
        <w:r w:rsidRPr="00EA16ED">
          <w:rPr>
            <w:rStyle w:val="Hyperlink"/>
            <w:rFonts w:ascii="Times New Roman" w:hAnsi="Times New Roman" w:cs="Times New Roman"/>
            <w:color w:val="auto"/>
            <w:sz w:val="20"/>
            <w:szCs w:val="20"/>
          </w:rPr>
          <w:t>.</w:t>
        </w:r>
        <w:r w:rsidRPr="00EA16ED">
          <w:rPr>
            <w:rStyle w:val="Hyperlink"/>
            <w:rFonts w:ascii="Times New Roman" w:hAnsi="Times New Roman" w:cs="Times New Roman"/>
            <w:color w:val="auto"/>
            <w:sz w:val="20"/>
            <w:szCs w:val="20"/>
            <w:lang w:val="en-US"/>
          </w:rPr>
          <w:t>gov</w:t>
        </w:r>
        <w:r w:rsidRPr="00EA16ED">
          <w:rPr>
            <w:rStyle w:val="Hyperlink"/>
            <w:rFonts w:ascii="Times New Roman" w:hAnsi="Times New Roman" w:cs="Times New Roman"/>
            <w:color w:val="auto"/>
            <w:sz w:val="20"/>
            <w:szCs w:val="20"/>
          </w:rPr>
          <w:t>/</w:t>
        </w:r>
        <w:r w:rsidRPr="00EA16ED">
          <w:rPr>
            <w:rStyle w:val="Hyperlink"/>
            <w:rFonts w:ascii="Times New Roman" w:hAnsi="Times New Roman" w:cs="Times New Roman"/>
            <w:color w:val="auto"/>
            <w:sz w:val="20"/>
            <w:szCs w:val="20"/>
            <w:lang w:val="en-US"/>
          </w:rPr>
          <w:t>r</w:t>
        </w:r>
        <w:r w:rsidRPr="00EA16ED">
          <w:rPr>
            <w:rStyle w:val="Hyperlink"/>
            <w:rFonts w:ascii="Times New Roman" w:hAnsi="Times New Roman" w:cs="Times New Roman"/>
            <w:color w:val="auto"/>
            <w:sz w:val="20"/>
            <w:szCs w:val="20"/>
          </w:rPr>
          <w:t>/</w:t>
        </w:r>
        <w:r w:rsidRPr="00EA16ED">
          <w:rPr>
            <w:rStyle w:val="Hyperlink"/>
            <w:rFonts w:ascii="Times New Roman" w:hAnsi="Times New Roman" w:cs="Times New Roman"/>
            <w:color w:val="auto"/>
            <w:sz w:val="20"/>
            <w:szCs w:val="20"/>
            <w:lang w:val="en-US"/>
          </w:rPr>
          <w:t>pa</w:t>
        </w:r>
        <w:r w:rsidRPr="00EA16ED">
          <w:rPr>
            <w:rStyle w:val="Hyperlink"/>
            <w:rFonts w:ascii="Times New Roman" w:hAnsi="Times New Roman" w:cs="Times New Roman"/>
            <w:color w:val="auto"/>
            <w:sz w:val="20"/>
            <w:szCs w:val="20"/>
          </w:rPr>
          <w:t>/</w:t>
        </w:r>
        <w:r w:rsidRPr="00EA16ED">
          <w:rPr>
            <w:rStyle w:val="Hyperlink"/>
            <w:rFonts w:ascii="Times New Roman" w:hAnsi="Times New Roman" w:cs="Times New Roman"/>
            <w:color w:val="auto"/>
            <w:sz w:val="20"/>
            <w:szCs w:val="20"/>
            <w:lang w:val="en-US"/>
          </w:rPr>
          <w:t>ei</w:t>
        </w:r>
        <w:r w:rsidRPr="00EA16ED">
          <w:rPr>
            <w:rStyle w:val="Hyperlink"/>
            <w:rFonts w:ascii="Times New Roman" w:hAnsi="Times New Roman" w:cs="Times New Roman"/>
            <w:color w:val="auto"/>
            <w:sz w:val="20"/>
            <w:szCs w:val="20"/>
          </w:rPr>
          <w:t>/</w:t>
        </w:r>
        <w:r w:rsidRPr="00EA16ED">
          <w:rPr>
            <w:rStyle w:val="Hyperlink"/>
            <w:rFonts w:ascii="Times New Roman" w:hAnsi="Times New Roman" w:cs="Times New Roman"/>
            <w:color w:val="auto"/>
            <w:sz w:val="20"/>
            <w:szCs w:val="20"/>
            <w:lang w:val="en-US"/>
          </w:rPr>
          <w:t>bgn</w:t>
        </w:r>
        <w:r w:rsidRPr="00EA16ED">
          <w:rPr>
            <w:rStyle w:val="Hyperlink"/>
            <w:rFonts w:ascii="Times New Roman" w:hAnsi="Times New Roman" w:cs="Times New Roman"/>
            <w:color w:val="auto"/>
            <w:sz w:val="20"/>
            <w:szCs w:val="20"/>
          </w:rPr>
          <w:t>/3183.</w:t>
        </w:r>
        <w:proofErr w:type="spellStart"/>
        <w:r w:rsidRPr="00EA16ED">
          <w:rPr>
            <w:rStyle w:val="Hyperlink"/>
            <w:rFonts w:ascii="Times New Roman" w:hAnsi="Times New Roman" w:cs="Times New Roman"/>
            <w:color w:val="auto"/>
            <w:sz w:val="20"/>
            <w:szCs w:val="20"/>
            <w:lang w:val="en-US"/>
          </w:rPr>
          <w:t>htm</w:t>
        </w:r>
        <w:proofErr w:type="spellEnd"/>
      </w:hyperlink>
      <w:r w:rsidRPr="00EA16ED">
        <w:rPr>
          <w:rFonts w:ascii="Times New Roman" w:hAnsi="Times New Roman" w:cs="Times New Roman"/>
          <w:sz w:val="20"/>
          <w:szCs w:val="20"/>
        </w:rPr>
        <w:t xml:space="preserve"> (дата обращения – 28.01.2014).</w:t>
      </w:r>
    </w:p>
  </w:footnote>
  <w:footnote w:id="366">
    <w:p w14:paraId="04764DF3" w14:textId="77777777" w:rsidR="00287928" w:rsidRDefault="00287928" w:rsidP="003C1A9E">
      <w:pPr>
        <w:pStyle w:val="FootnoteText"/>
        <w:jc w:val="both"/>
        <w:rPr>
          <w:rFonts w:cs="Times New Roman"/>
        </w:rPr>
      </w:pPr>
      <w:r w:rsidRPr="00EA16ED">
        <w:rPr>
          <w:rStyle w:val="FootnoteReference"/>
          <w:rFonts w:ascii="Times New Roman" w:hAnsi="Times New Roman" w:cs="Times New Roman"/>
          <w:sz w:val="20"/>
          <w:szCs w:val="20"/>
        </w:rPr>
        <w:footnoteRef/>
      </w:r>
      <w:r w:rsidRPr="00EA16ED">
        <w:rPr>
          <w:rFonts w:ascii="Times New Roman" w:hAnsi="Times New Roman" w:cs="Times New Roman"/>
          <w:sz w:val="20"/>
          <w:szCs w:val="20"/>
        </w:rPr>
        <w:t xml:space="preserve"> Торговля в России – 2013. Федеральная служба государственной статистики // </w:t>
      </w:r>
      <w:r w:rsidRPr="00EA16ED">
        <w:rPr>
          <w:rFonts w:ascii="Times New Roman" w:hAnsi="Times New Roman" w:cs="Times New Roman"/>
          <w:sz w:val="20"/>
          <w:szCs w:val="20"/>
          <w:lang w:val="en-US"/>
        </w:rPr>
        <w:t>URL</w:t>
      </w:r>
      <w:r w:rsidRPr="00EA16ED">
        <w:rPr>
          <w:rFonts w:ascii="Times New Roman" w:hAnsi="Times New Roman" w:cs="Times New Roman"/>
          <w:sz w:val="20"/>
          <w:szCs w:val="20"/>
        </w:rPr>
        <w:t xml:space="preserve">: </w:t>
      </w:r>
      <w:hyperlink r:id="rId101" w:history="1">
        <w:r w:rsidRPr="00EA16ED">
          <w:rPr>
            <w:rStyle w:val="Hyperlink"/>
            <w:rFonts w:ascii="Times New Roman" w:hAnsi="Times New Roman" w:cs="Times New Roman"/>
            <w:color w:val="auto"/>
            <w:sz w:val="20"/>
            <w:szCs w:val="20"/>
          </w:rPr>
          <w:t>http://www.gks.ru/bgd/regl/B13_58/Main.htm</w:t>
        </w:r>
      </w:hyperlink>
      <w:r w:rsidRPr="00EA16ED">
        <w:rPr>
          <w:rFonts w:ascii="Times New Roman" w:hAnsi="Times New Roman" w:cs="Times New Roman"/>
          <w:sz w:val="20"/>
          <w:szCs w:val="20"/>
        </w:rPr>
        <w:t xml:space="preserve">  (дата обращения – 06.02.2017).</w:t>
      </w:r>
    </w:p>
  </w:footnote>
  <w:footnote w:id="367">
    <w:p w14:paraId="49991E52" w14:textId="77777777" w:rsidR="00287928" w:rsidRDefault="00287928" w:rsidP="003C1A9E">
      <w:pPr>
        <w:pStyle w:val="FootnoteText"/>
        <w:jc w:val="both"/>
        <w:rPr>
          <w:rFonts w:cs="Times New Roman"/>
        </w:rPr>
      </w:pPr>
      <w:r w:rsidRPr="00EA16ED">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r>
        <w:rPr>
          <w:rFonts w:ascii="Times New Roman" w:hAnsi="Times New Roman" w:cs="Times New Roman"/>
          <w:sz w:val="20"/>
          <w:szCs w:val="20"/>
          <w:lang w:val="en-US"/>
        </w:rPr>
        <w:t>Coalition for U.S.–</w:t>
      </w:r>
      <w:r w:rsidRPr="00EA16ED">
        <w:rPr>
          <w:rFonts w:ascii="Times New Roman" w:hAnsi="Times New Roman" w:cs="Times New Roman"/>
          <w:sz w:val="20"/>
          <w:szCs w:val="20"/>
          <w:lang w:val="en-US"/>
        </w:rPr>
        <w:t xml:space="preserve">Russia Trade // URL: </w:t>
      </w:r>
      <w:hyperlink r:id="rId102" w:history="1">
        <w:r w:rsidRPr="00EA16ED">
          <w:rPr>
            <w:rStyle w:val="Hyperlink"/>
            <w:rFonts w:ascii="Times New Roman" w:hAnsi="Times New Roman" w:cs="Times New Roman"/>
            <w:color w:val="auto"/>
            <w:sz w:val="20"/>
            <w:szCs w:val="20"/>
            <w:lang w:val="en-US"/>
          </w:rPr>
          <w:t>http://www.usrussiatrade.org/</w:t>
        </w:r>
      </w:hyperlink>
      <w:r w:rsidRPr="00EA16ED">
        <w:rPr>
          <w:rFonts w:ascii="Times New Roman" w:hAnsi="Times New Roman" w:cs="Times New Roman"/>
          <w:sz w:val="20"/>
          <w:szCs w:val="20"/>
          <w:lang w:val="en-US"/>
        </w:rPr>
        <w:t xml:space="preserve"> (</w:t>
      </w:r>
      <w:r w:rsidRPr="00EA16ED">
        <w:rPr>
          <w:rFonts w:ascii="Times New Roman" w:hAnsi="Times New Roman" w:cs="Times New Roman"/>
          <w:sz w:val="20"/>
          <w:szCs w:val="20"/>
        </w:rPr>
        <w:t>дата</w:t>
      </w:r>
      <w:r w:rsidRPr="00EA16ED">
        <w:rPr>
          <w:rFonts w:ascii="Times New Roman" w:hAnsi="Times New Roman" w:cs="Times New Roman"/>
          <w:sz w:val="20"/>
          <w:szCs w:val="20"/>
          <w:lang w:val="en-US"/>
        </w:rPr>
        <w:t xml:space="preserve"> </w:t>
      </w:r>
      <w:r w:rsidRPr="00EA16ED">
        <w:rPr>
          <w:rFonts w:ascii="Times New Roman" w:hAnsi="Times New Roman" w:cs="Times New Roman"/>
          <w:sz w:val="20"/>
          <w:szCs w:val="20"/>
        </w:rPr>
        <w:t>обращения</w:t>
      </w:r>
      <w:r w:rsidRPr="00EA16ED">
        <w:rPr>
          <w:rFonts w:ascii="Times New Roman" w:hAnsi="Times New Roman" w:cs="Times New Roman"/>
          <w:sz w:val="20"/>
          <w:szCs w:val="20"/>
          <w:lang w:val="en-US"/>
        </w:rPr>
        <w:t xml:space="preserve"> – 12.02.2014).</w:t>
      </w:r>
    </w:p>
  </w:footnote>
  <w:footnote w:id="368">
    <w:p w14:paraId="122D0EBA" w14:textId="77777777" w:rsidR="00287928" w:rsidRDefault="00287928" w:rsidP="003C1A9E">
      <w:pPr>
        <w:pStyle w:val="FootnoteText"/>
        <w:jc w:val="both"/>
        <w:rPr>
          <w:rFonts w:cs="Times New Roman"/>
        </w:rPr>
      </w:pPr>
      <w:r w:rsidRPr="00500E76">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r w:rsidRPr="00500E76">
        <w:rPr>
          <w:rFonts w:ascii="Times New Roman" w:hAnsi="Times New Roman" w:cs="Times New Roman"/>
          <w:sz w:val="20"/>
          <w:szCs w:val="20"/>
          <w:lang w:val="en-US"/>
        </w:rPr>
        <w:t>Boles C. White House Pushes for Russia Trade Agreement // The Walt Street Journal. Feb</w:t>
      </w:r>
      <w:r w:rsidRPr="00500E76">
        <w:rPr>
          <w:rFonts w:ascii="Times New Roman" w:hAnsi="Times New Roman" w:cs="Times New Roman"/>
          <w:sz w:val="20"/>
          <w:szCs w:val="20"/>
        </w:rPr>
        <w:t xml:space="preserve"> 29, 2012 // </w:t>
      </w:r>
      <w:r w:rsidRPr="00500E76">
        <w:rPr>
          <w:rFonts w:ascii="Times New Roman" w:hAnsi="Times New Roman" w:cs="Times New Roman"/>
          <w:sz w:val="20"/>
          <w:szCs w:val="20"/>
          <w:lang w:val="en-US"/>
        </w:rPr>
        <w:t>URL</w:t>
      </w:r>
      <w:r w:rsidRPr="00500E76">
        <w:rPr>
          <w:rFonts w:ascii="Times New Roman" w:hAnsi="Times New Roman" w:cs="Times New Roman"/>
          <w:sz w:val="20"/>
          <w:szCs w:val="20"/>
        </w:rPr>
        <w:t xml:space="preserve">: </w:t>
      </w:r>
      <w:hyperlink r:id="rId103" w:history="1">
        <w:r w:rsidRPr="00500E76">
          <w:rPr>
            <w:rStyle w:val="Hyperlink"/>
            <w:rFonts w:ascii="Times New Roman" w:hAnsi="Times New Roman" w:cs="Times New Roman"/>
            <w:color w:val="auto"/>
            <w:sz w:val="20"/>
            <w:szCs w:val="20"/>
            <w:lang w:val="en-US"/>
          </w:rPr>
          <w:t>http</w:t>
        </w:r>
        <w:r w:rsidRPr="00500E76">
          <w:rPr>
            <w:rStyle w:val="Hyperlink"/>
            <w:rFonts w:ascii="Times New Roman" w:hAnsi="Times New Roman" w:cs="Times New Roman"/>
            <w:color w:val="auto"/>
            <w:sz w:val="20"/>
            <w:szCs w:val="20"/>
          </w:rPr>
          <w:t>://</w:t>
        </w:r>
        <w:r w:rsidRPr="00500E76">
          <w:rPr>
            <w:rStyle w:val="Hyperlink"/>
            <w:rFonts w:ascii="Times New Roman" w:hAnsi="Times New Roman" w:cs="Times New Roman"/>
            <w:color w:val="auto"/>
            <w:sz w:val="20"/>
            <w:szCs w:val="20"/>
            <w:lang w:val="en-US"/>
          </w:rPr>
          <w:t>online</w:t>
        </w:r>
        <w:r w:rsidRPr="00500E76">
          <w:rPr>
            <w:rStyle w:val="Hyperlink"/>
            <w:rFonts w:ascii="Times New Roman" w:hAnsi="Times New Roman" w:cs="Times New Roman"/>
            <w:color w:val="auto"/>
            <w:sz w:val="20"/>
            <w:szCs w:val="20"/>
          </w:rPr>
          <w:t>.</w:t>
        </w:r>
        <w:r w:rsidRPr="00500E76">
          <w:rPr>
            <w:rStyle w:val="Hyperlink"/>
            <w:rFonts w:ascii="Times New Roman" w:hAnsi="Times New Roman" w:cs="Times New Roman"/>
            <w:color w:val="auto"/>
            <w:sz w:val="20"/>
            <w:szCs w:val="20"/>
            <w:lang w:val="en-US"/>
          </w:rPr>
          <w:t>wsj</w:t>
        </w:r>
        <w:r w:rsidRPr="00500E76">
          <w:rPr>
            <w:rStyle w:val="Hyperlink"/>
            <w:rFonts w:ascii="Times New Roman" w:hAnsi="Times New Roman" w:cs="Times New Roman"/>
            <w:color w:val="auto"/>
            <w:sz w:val="20"/>
            <w:szCs w:val="20"/>
          </w:rPr>
          <w:t>.</w:t>
        </w:r>
        <w:r w:rsidRPr="00500E76">
          <w:rPr>
            <w:rStyle w:val="Hyperlink"/>
            <w:rFonts w:ascii="Times New Roman" w:hAnsi="Times New Roman" w:cs="Times New Roman"/>
            <w:color w:val="auto"/>
            <w:sz w:val="20"/>
            <w:szCs w:val="20"/>
            <w:lang w:val="en-US"/>
          </w:rPr>
          <w:t>com</w:t>
        </w:r>
        <w:r w:rsidRPr="00500E76">
          <w:rPr>
            <w:rStyle w:val="Hyperlink"/>
            <w:rFonts w:ascii="Times New Roman" w:hAnsi="Times New Roman" w:cs="Times New Roman"/>
            <w:color w:val="auto"/>
            <w:sz w:val="20"/>
            <w:szCs w:val="20"/>
          </w:rPr>
          <w:t>/</w:t>
        </w:r>
        <w:r w:rsidRPr="00500E76">
          <w:rPr>
            <w:rStyle w:val="Hyperlink"/>
            <w:rFonts w:ascii="Times New Roman" w:hAnsi="Times New Roman" w:cs="Times New Roman"/>
            <w:color w:val="auto"/>
            <w:sz w:val="20"/>
            <w:szCs w:val="20"/>
            <w:lang w:val="en-US"/>
          </w:rPr>
          <w:t>news</w:t>
        </w:r>
        <w:r w:rsidRPr="00500E76">
          <w:rPr>
            <w:rStyle w:val="Hyperlink"/>
            <w:rFonts w:ascii="Times New Roman" w:hAnsi="Times New Roman" w:cs="Times New Roman"/>
            <w:color w:val="auto"/>
            <w:sz w:val="20"/>
            <w:szCs w:val="20"/>
          </w:rPr>
          <w:t>/</w:t>
        </w:r>
        <w:r w:rsidRPr="00500E76">
          <w:rPr>
            <w:rStyle w:val="Hyperlink"/>
            <w:rFonts w:ascii="Times New Roman" w:hAnsi="Times New Roman" w:cs="Times New Roman"/>
            <w:color w:val="auto"/>
            <w:sz w:val="20"/>
            <w:szCs w:val="20"/>
            <w:lang w:val="en-US"/>
          </w:rPr>
          <w:t>articles</w:t>
        </w:r>
        <w:r w:rsidRPr="00500E76">
          <w:rPr>
            <w:rStyle w:val="Hyperlink"/>
            <w:rFonts w:ascii="Times New Roman" w:hAnsi="Times New Roman" w:cs="Times New Roman"/>
            <w:color w:val="auto"/>
            <w:sz w:val="20"/>
            <w:szCs w:val="20"/>
          </w:rPr>
          <w:t xml:space="preserve">/ </w:t>
        </w:r>
        <w:r w:rsidRPr="00500E76">
          <w:rPr>
            <w:rStyle w:val="Hyperlink"/>
            <w:rFonts w:ascii="Times New Roman" w:hAnsi="Times New Roman" w:cs="Times New Roman"/>
            <w:color w:val="auto"/>
            <w:sz w:val="20"/>
            <w:szCs w:val="20"/>
            <w:lang w:val="en-US"/>
          </w:rPr>
          <w:t>SB</w:t>
        </w:r>
        <w:r w:rsidRPr="00500E76">
          <w:rPr>
            <w:rStyle w:val="Hyperlink"/>
            <w:rFonts w:ascii="Times New Roman" w:hAnsi="Times New Roman" w:cs="Times New Roman"/>
            <w:color w:val="auto"/>
            <w:sz w:val="20"/>
            <w:szCs w:val="20"/>
          </w:rPr>
          <w:t>10001424052970203753704577254192095999600</w:t>
        </w:r>
      </w:hyperlink>
      <w:r w:rsidRPr="00500E76">
        <w:rPr>
          <w:rFonts w:ascii="Times New Roman" w:hAnsi="Times New Roman" w:cs="Times New Roman"/>
          <w:sz w:val="20"/>
          <w:szCs w:val="20"/>
        </w:rPr>
        <w:t xml:space="preserve"> (дата обращения – 12.02.2014).</w:t>
      </w:r>
    </w:p>
  </w:footnote>
  <w:footnote w:id="369">
    <w:p w14:paraId="659AAE5D" w14:textId="77777777" w:rsidR="00287928" w:rsidRDefault="00287928" w:rsidP="003C1A9E">
      <w:pPr>
        <w:pStyle w:val="FootnoteText"/>
        <w:jc w:val="both"/>
        <w:rPr>
          <w:rFonts w:cs="Times New Roman"/>
        </w:rPr>
      </w:pPr>
      <w:r w:rsidRPr="000974CB">
        <w:rPr>
          <w:rStyle w:val="FootnoteReference"/>
          <w:rFonts w:cs="Times New Roman"/>
          <w:sz w:val="20"/>
          <w:szCs w:val="20"/>
        </w:rPr>
        <w:footnoteRef/>
      </w:r>
      <w:r w:rsidRPr="003B7391">
        <w:rPr>
          <w:sz w:val="20"/>
          <w:szCs w:val="20"/>
          <w:lang w:val="en-US"/>
        </w:rPr>
        <w:t xml:space="preserve"> </w:t>
      </w:r>
      <w:proofErr w:type="spellStart"/>
      <w:proofErr w:type="gramStart"/>
      <w:r w:rsidRPr="000974CB">
        <w:rPr>
          <w:rFonts w:ascii="Times New Roman" w:hAnsi="Times New Roman" w:cs="Times New Roman"/>
          <w:sz w:val="20"/>
          <w:szCs w:val="20"/>
          <w:lang w:val="en-US"/>
        </w:rPr>
        <w:t>Nicol</w:t>
      </w:r>
      <w:proofErr w:type="spellEnd"/>
      <w:r w:rsidRPr="000974CB">
        <w:rPr>
          <w:rFonts w:ascii="Times New Roman" w:hAnsi="Times New Roman" w:cs="Times New Roman"/>
          <w:sz w:val="20"/>
          <w:szCs w:val="20"/>
          <w:lang w:val="en-US"/>
        </w:rPr>
        <w:t xml:space="preserve"> J. Russian Political, Economic, and Security Issues and U.S. Interests // Congressional Research Service</w:t>
      </w:r>
      <w:r>
        <w:rPr>
          <w:rFonts w:ascii="Times New Roman" w:hAnsi="Times New Roman" w:cs="Times New Roman"/>
          <w:sz w:val="20"/>
          <w:szCs w:val="20"/>
          <w:lang w:val="en-US"/>
        </w:rPr>
        <w:t xml:space="preserve"> Report</w:t>
      </w:r>
      <w:r w:rsidRPr="000974CB">
        <w:rPr>
          <w:rFonts w:ascii="Times New Roman" w:hAnsi="Times New Roman" w:cs="Times New Roman"/>
          <w:sz w:val="20"/>
          <w:szCs w:val="20"/>
          <w:lang w:val="en-US"/>
        </w:rPr>
        <w:t>.</w:t>
      </w:r>
      <w:proofErr w:type="gramEnd"/>
      <w:r w:rsidRPr="000974CB">
        <w:rPr>
          <w:rFonts w:ascii="Times New Roman" w:hAnsi="Times New Roman" w:cs="Times New Roman"/>
          <w:sz w:val="20"/>
          <w:szCs w:val="20"/>
          <w:lang w:val="en-US"/>
        </w:rPr>
        <w:t xml:space="preserve"> March</w:t>
      </w:r>
      <w:r w:rsidRPr="000974CB">
        <w:rPr>
          <w:rFonts w:ascii="Times New Roman" w:hAnsi="Times New Roman" w:cs="Times New Roman"/>
          <w:sz w:val="20"/>
          <w:szCs w:val="20"/>
        </w:rPr>
        <w:t xml:space="preserve"> 31, 2014 // </w:t>
      </w:r>
      <w:r w:rsidRPr="000974CB">
        <w:rPr>
          <w:rFonts w:ascii="Times New Roman" w:hAnsi="Times New Roman" w:cs="Times New Roman"/>
          <w:sz w:val="20"/>
          <w:szCs w:val="20"/>
          <w:lang w:val="en-US"/>
        </w:rPr>
        <w:t>URL</w:t>
      </w:r>
      <w:r w:rsidRPr="000974CB">
        <w:rPr>
          <w:rFonts w:ascii="Times New Roman" w:hAnsi="Times New Roman" w:cs="Times New Roman"/>
          <w:sz w:val="20"/>
          <w:szCs w:val="20"/>
        </w:rPr>
        <w:t xml:space="preserve">: </w:t>
      </w:r>
      <w:hyperlink r:id="rId104" w:history="1">
        <w:r w:rsidRPr="000974CB">
          <w:rPr>
            <w:rStyle w:val="Hyperlink"/>
            <w:rFonts w:ascii="Times New Roman" w:hAnsi="Times New Roman" w:cs="Times New Roman"/>
            <w:color w:val="auto"/>
            <w:sz w:val="20"/>
            <w:szCs w:val="20"/>
            <w:lang w:val="en-US"/>
          </w:rPr>
          <w:t>https</w:t>
        </w:r>
        <w:r w:rsidRPr="000974CB">
          <w:rPr>
            <w:rStyle w:val="Hyperlink"/>
            <w:rFonts w:ascii="Times New Roman" w:hAnsi="Times New Roman" w:cs="Times New Roman"/>
            <w:color w:val="auto"/>
            <w:sz w:val="20"/>
            <w:szCs w:val="20"/>
          </w:rPr>
          <w:t>://</w:t>
        </w:r>
        <w:r w:rsidRPr="000974CB">
          <w:rPr>
            <w:rStyle w:val="Hyperlink"/>
            <w:rFonts w:ascii="Times New Roman" w:hAnsi="Times New Roman" w:cs="Times New Roman"/>
            <w:color w:val="auto"/>
            <w:sz w:val="20"/>
            <w:szCs w:val="20"/>
            <w:lang w:val="en-US"/>
          </w:rPr>
          <w:t>fas</w:t>
        </w:r>
        <w:r w:rsidRPr="000974CB">
          <w:rPr>
            <w:rStyle w:val="Hyperlink"/>
            <w:rFonts w:ascii="Times New Roman" w:hAnsi="Times New Roman" w:cs="Times New Roman"/>
            <w:color w:val="auto"/>
            <w:sz w:val="20"/>
            <w:szCs w:val="20"/>
          </w:rPr>
          <w:t>.</w:t>
        </w:r>
        <w:r w:rsidRPr="000974CB">
          <w:rPr>
            <w:rStyle w:val="Hyperlink"/>
            <w:rFonts w:ascii="Times New Roman" w:hAnsi="Times New Roman" w:cs="Times New Roman"/>
            <w:color w:val="auto"/>
            <w:sz w:val="20"/>
            <w:szCs w:val="20"/>
            <w:lang w:val="en-US"/>
          </w:rPr>
          <w:t>org</w:t>
        </w:r>
        <w:r w:rsidRPr="000974CB">
          <w:rPr>
            <w:rStyle w:val="Hyperlink"/>
            <w:rFonts w:ascii="Times New Roman" w:hAnsi="Times New Roman" w:cs="Times New Roman"/>
            <w:color w:val="auto"/>
            <w:sz w:val="20"/>
            <w:szCs w:val="20"/>
          </w:rPr>
          <w:t>/</w:t>
        </w:r>
        <w:r w:rsidRPr="000974CB">
          <w:rPr>
            <w:rStyle w:val="Hyperlink"/>
            <w:rFonts w:ascii="Times New Roman" w:hAnsi="Times New Roman" w:cs="Times New Roman"/>
            <w:color w:val="auto"/>
            <w:sz w:val="20"/>
            <w:szCs w:val="20"/>
            <w:lang w:val="en-US"/>
          </w:rPr>
          <w:t>sgp</w:t>
        </w:r>
        <w:r w:rsidRPr="000974CB">
          <w:rPr>
            <w:rStyle w:val="Hyperlink"/>
            <w:rFonts w:ascii="Times New Roman" w:hAnsi="Times New Roman" w:cs="Times New Roman"/>
            <w:color w:val="auto"/>
            <w:sz w:val="20"/>
            <w:szCs w:val="20"/>
          </w:rPr>
          <w:t>/</w:t>
        </w:r>
        <w:r w:rsidRPr="000974CB">
          <w:rPr>
            <w:rStyle w:val="Hyperlink"/>
            <w:rFonts w:ascii="Times New Roman" w:hAnsi="Times New Roman" w:cs="Times New Roman"/>
            <w:color w:val="auto"/>
            <w:sz w:val="20"/>
            <w:szCs w:val="20"/>
            <w:lang w:val="en-US"/>
          </w:rPr>
          <w:t>crs</w:t>
        </w:r>
        <w:r w:rsidRPr="000974CB">
          <w:rPr>
            <w:rStyle w:val="Hyperlink"/>
            <w:rFonts w:ascii="Times New Roman" w:hAnsi="Times New Roman" w:cs="Times New Roman"/>
            <w:color w:val="auto"/>
            <w:sz w:val="20"/>
            <w:szCs w:val="20"/>
          </w:rPr>
          <w:t>/</w:t>
        </w:r>
        <w:r w:rsidRPr="000974CB">
          <w:rPr>
            <w:rStyle w:val="Hyperlink"/>
            <w:rFonts w:ascii="Times New Roman" w:hAnsi="Times New Roman" w:cs="Times New Roman"/>
            <w:color w:val="auto"/>
            <w:sz w:val="20"/>
            <w:szCs w:val="20"/>
            <w:lang w:val="en-US"/>
          </w:rPr>
          <w:t>row</w:t>
        </w:r>
        <w:r w:rsidRPr="000974CB">
          <w:rPr>
            <w:rStyle w:val="Hyperlink"/>
            <w:rFonts w:ascii="Times New Roman" w:hAnsi="Times New Roman" w:cs="Times New Roman"/>
            <w:color w:val="auto"/>
            <w:sz w:val="20"/>
            <w:szCs w:val="20"/>
          </w:rPr>
          <w:t xml:space="preserve">/ </w:t>
        </w:r>
        <w:r w:rsidRPr="000974CB">
          <w:rPr>
            <w:rStyle w:val="Hyperlink"/>
            <w:rFonts w:ascii="Times New Roman" w:hAnsi="Times New Roman" w:cs="Times New Roman"/>
            <w:color w:val="auto"/>
            <w:sz w:val="20"/>
            <w:szCs w:val="20"/>
            <w:lang w:val="en-US"/>
          </w:rPr>
          <w:t>RL</w:t>
        </w:r>
        <w:r w:rsidRPr="000974CB">
          <w:rPr>
            <w:rStyle w:val="Hyperlink"/>
            <w:rFonts w:ascii="Times New Roman" w:hAnsi="Times New Roman" w:cs="Times New Roman"/>
            <w:color w:val="auto"/>
            <w:sz w:val="20"/>
            <w:szCs w:val="20"/>
          </w:rPr>
          <w:t>33407.</w:t>
        </w:r>
        <w:proofErr w:type="spellStart"/>
        <w:r w:rsidRPr="000974CB">
          <w:rPr>
            <w:rStyle w:val="Hyperlink"/>
            <w:rFonts w:ascii="Times New Roman" w:hAnsi="Times New Roman" w:cs="Times New Roman"/>
            <w:color w:val="auto"/>
            <w:sz w:val="20"/>
            <w:szCs w:val="20"/>
            <w:lang w:val="en-US"/>
          </w:rPr>
          <w:t>pdf</w:t>
        </w:r>
        <w:proofErr w:type="spellEnd"/>
      </w:hyperlink>
      <w:r w:rsidRPr="000974CB">
        <w:rPr>
          <w:rFonts w:ascii="Times New Roman" w:hAnsi="Times New Roman" w:cs="Times New Roman"/>
          <w:sz w:val="20"/>
          <w:szCs w:val="20"/>
        </w:rPr>
        <w:t xml:space="preserve"> (дата обращения – 17.03.2017).</w:t>
      </w:r>
    </w:p>
  </w:footnote>
  <w:footnote w:id="370">
    <w:p w14:paraId="7A2019D9" w14:textId="5A517A9C" w:rsidR="00287928" w:rsidRDefault="00287928" w:rsidP="003C1A9E">
      <w:pPr>
        <w:pStyle w:val="FootnoteText"/>
        <w:jc w:val="both"/>
        <w:rPr>
          <w:rFonts w:cs="Times New Roman"/>
        </w:rPr>
      </w:pPr>
      <w:r w:rsidRPr="000974CB">
        <w:rPr>
          <w:rStyle w:val="FootnoteReference"/>
          <w:rFonts w:ascii="Times New Roman" w:hAnsi="Times New Roman" w:cs="Times New Roman"/>
          <w:sz w:val="20"/>
          <w:szCs w:val="20"/>
        </w:rPr>
        <w:footnoteRef/>
      </w:r>
      <w:r w:rsidRPr="0024142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Russia and Moldova Jackson– </w:t>
      </w:r>
      <w:proofErr w:type="spellStart"/>
      <w:r w:rsidRPr="000974CB">
        <w:rPr>
          <w:rFonts w:ascii="Times New Roman" w:hAnsi="Times New Roman" w:cs="Times New Roman"/>
          <w:sz w:val="20"/>
          <w:szCs w:val="20"/>
          <w:lang w:val="en-US"/>
        </w:rPr>
        <w:t>Vanik</w:t>
      </w:r>
      <w:proofErr w:type="spellEnd"/>
      <w:r w:rsidRPr="000974CB">
        <w:rPr>
          <w:rFonts w:ascii="Times New Roman" w:hAnsi="Times New Roman" w:cs="Times New Roman"/>
          <w:sz w:val="20"/>
          <w:szCs w:val="20"/>
          <w:lang w:val="en-US"/>
        </w:rPr>
        <w:t xml:space="preserve"> Repeal and Sergei </w:t>
      </w:r>
      <w:proofErr w:type="spellStart"/>
      <w:r w:rsidRPr="000974CB">
        <w:rPr>
          <w:rFonts w:ascii="Times New Roman" w:hAnsi="Times New Roman" w:cs="Times New Roman"/>
          <w:sz w:val="20"/>
          <w:szCs w:val="20"/>
          <w:lang w:val="en-US"/>
        </w:rPr>
        <w:t>Magnitsky</w:t>
      </w:r>
      <w:proofErr w:type="spellEnd"/>
      <w:r w:rsidRPr="000974CB">
        <w:rPr>
          <w:rFonts w:ascii="Times New Roman" w:hAnsi="Times New Roman" w:cs="Times New Roman"/>
          <w:sz w:val="20"/>
          <w:szCs w:val="20"/>
          <w:lang w:val="en-US"/>
        </w:rPr>
        <w:t xml:space="preserve"> Rule of Law Accountability Act of 2012. Washington</w:t>
      </w:r>
      <w:r>
        <w:rPr>
          <w:rFonts w:ascii="Times New Roman" w:hAnsi="Times New Roman" w:cs="Times New Roman"/>
          <w:sz w:val="20"/>
          <w:szCs w:val="20"/>
          <w:lang w:val="en-US"/>
        </w:rPr>
        <w:t xml:space="preserve"> D.C</w:t>
      </w:r>
      <w:r w:rsidRPr="000974CB">
        <w:rPr>
          <w:rFonts w:ascii="Times New Roman" w:hAnsi="Times New Roman" w:cs="Times New Roman"/>
          <w:sz w:val="20"/>
          <w:szCs w:val="20"/>
          <w:lang w:val="en-US"/>
        </w:rPr>
        <w:t>. January</w:t>
      </w:r>
      <w:r w:rsidRPr="00241427">
        <w:rPr>
          <w:rFonts w:ascii="Times New Roman" w:hAnsi="Times New Roman" w:cs="Times New Roman"/>
          <w:sz w:val="20"/>
          <w:szCs w:val="20"/>
          <w:lang w:val="en-US"/>
        </w:rPr>
        <w:t xml:space="preserve"> 3, 2012 // </w:t>
      </w:r>
      <w:r w:rsidRPr="000974CB">
        <w:rPr>
          <w:rFonts w:ascii="Times New Roman" w:hAnsi="Times New Roman" w:cs="Times New Roman"/>
          <w:sz w:val="20"/>
          <w:szCs w:val="20"/>
          <w:lang w:val="en-US"/>
        </w:rPr>
        <w:t>URL</w:t>
      </w:r>
      <w:r w:rsidRPr="00241427">
        <w:rPr>
          <w:rFonts w:ascii="Times New Roman" w:hAnsi="Times New Roman" w:cs="Times New Roman"/>
          <w:sz w:val="20"/>
          <w:szCs w:val="20"/>
          <w:lang w:val="en-US"/>
        </w:rPr>
        <w:t xml:space="preserve">: </w:t>
      </w:r>
      <w:r w:rsidRPr="000974CB">
        <w:rPr>
          <w:rFonts w:ascii="Times New Roman" w:hAnsi="Times New Roman" w:cs="Times New Roman"/>
          <w:spacing w:val="-2"/>
          <w:sz w:val="20"/>
          <w:szCs w:val="20"/>
          <w:lang w:val="en-US"/>
        </w:rPr>
        <w:t>https</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www</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treasury</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gov</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resource</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enter</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sanctions</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Programs</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Documents</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pl</w:t>
      </w:r>
      <w:r w:rsidRPr="00241427">
        <w:rPr>
          <w:rFonts w:ascii="Times New Roman" w:hAnsi="Times New Roman" w:cs="Times New Roman"/>
          <w:spacing w:val="-2"/>
          <w:sz w:val="20"/>
          <w:szCs w:val="20"/>
          <w:lang w:val="en-US"/>
        </w:rPr>
        <w:t>112_208.</w:t>
      </w:r>
      <w:r w:rsidRPr="000974CB">
        <w:rPr>
          <w:rFonts w:ascii="Times New Roman" w:hAnsi="Times New Roman" w:cs="Times New Roman"/>
          <w:spacing w:val="-2"/>
          <w:sz w:val="20"/>
          <w:szCs w:val="20"/>
          <w:lang w:val="en-US"/>
        </w:rPr>
        <w:t>pdf</w:t>
      </w:r>
      <w:r w:rsidRPr="00241427">
        <w:rPr>
          <w:rFonts w:ascii="Times New Roman" w:hAnsi="Times New Roman" w:cs="Times New Roman"/>
          <w:sz w:val="20"/>
          <w:szCs w:val="20"/>
          <w:lang w:val="en-US"/>
        </w:rPr>
        <w:t xml:space="preserve"> (</w:t>
      </w:r>
      <w:r w:rsidRPr="000974CB">
        <w:rPr>
          <w:rFonts w:ascii="Times New Roman" w:hAnsi="Times New Roman" w:cs="Times New Roman"/>
          <w:sz w:val="20"/>
          <w:szCs w:val="20"/>
        </w:rPr>
        <w:t>дата</w:t>
      </w:r>
      <w:r w:rsidRPr="00241427">
        <w:rPr>
          <w:rFonts w:ascii="Times New Roman" w:hAnsi="Times New Roman" w:cs="Times New Roman"/>
          <w:sz w:val="20"/>
          <w:szCs w:val="20"/>
          <w:lang w:val="en-US"/>
        </w:rPr>
        <w:t xml:space="preserve"> </w:t>
      </w:r>
      <w:r w:rsidRPr="000974CB">
        <w:rPr>
          <w:rFonts w:ascii="Times New Roman" w:hAnsi="Times New Roman" w:cs="Times New Roman"/>
          <w:sz w:val="20"/>
          <w:szCs w:val="20"/>
        </w:rPr>
        <w:t>обращения</w:t>
      </w:r>
      <w:r w:rsidRPr="00241427">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241427">
        <w:rPr>
          <w:rFonts w:ascii="Times New Roman" w:hAnsi="Times New Roman" w:cs="Times New Roman"/>
          <w:sz w:val="20"/>
          <w:szCs w:val="20"/>
          <w:lang w:val="en-US"/>
        </w:rPr>
        <w:t xml:space="preserve"> 18.02.2017).</w:t>
      </w:r>
    </w:p>
  </w:footnote>
  <w:footnote w:id="371">
    <w:p w14:paraId="3C8C8189" w14:textId="20D1EE3F" w:rsidR="00287928" w:rsidRPr="009F004A" w:rsidRDefault="00287928" w:rsidP="009F004A">
      <w:pPr>
        <w:pStyle w:val="FootnoteText"/>
        <w:jc w:val="both"/>
        <w:rPr>
          <w:rFonts w:cs="Times New Roman"/>
        </w:rPr>
      </w:pPr>
      <w:r w:rsidRPr="000974CB">
        <w:rPr>
          <w:rStyle w:val="FootnoteReference"/>
          <w:rFonts w:ascii="Times New Roman" w:hAnsi="Times New Roman" w:cs="Times New Roman"/>
          <w:sz w:val="20"/>
          <w:szCs w:val="20"/>
        </w:rPr>
        <w:footnoteRef/>
      </w:r>
      <w:r w:rsidRPr="000974CB">
        <w:rPr>
          <w:rFonts w:ascii="Times New Roman" w:hAnsi="Times New Roman" w:cs="Times New Roman"/>
          <w:sz w:val="20"/>
          <w:szCs w:val="20"/>
        </w:rPr>
        <w:t xml:space="preserve"> </w:t>
      </w:r>
      <w:r>
        <w:rPr>
          <w:rFonts w:ascii="Times New Roman" w:hAnsi="Times New Roman" w:cs="Times New Roman"/>
          <w:sz w:val="20"/>
          <w:szCs w:val="20"/>
          <w:lang w:val="en-US"/>
        </w:rPr>
        <w:t>Ibid. Sec. 204.</w:t>
      </w:r>
    </w:p>
  </w:footnote>
  <w:footnote w:id="372">
    <w:p w14:paraId="63E54DD8" w14:textId="610283F8" w:rsidR="00287928" w:rsidRDefault="00287928" w:rsidP="003C1A9E">
      <w:pPr>
        <w:pStyle w:val="FootnoteText"/>
        <w:jc w:val="both"/>
        <w:rPr>
          <w:rFonts w:ascii="Times New Roman" w:hAnsi="Times New Roman" w:cs="Times New Roman"/>
          <w:sz w:val="20"/>
          <w:szCs w:val="20"/>
        </w:rPr>
      </w:pPr>
      <w:r w:rsidRPr="000974C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0974CB">
        <w:rPr>
          <w:rFonts w:ascii="Times New Roman" w:hAnsi="Times New Roman" w:cs="Times New Roman"/>
          <w:sz w:val="20"/>
          <w:szCs w:val="20"/>
        </w:rPr>
        <w:t xml:space="preserve">Торговля в России – 2013. Федеральная служба государственной статистики // </w:t>
      </w:r>
    </w:p>
    <w:p w14:paraId="7552273A" w14:textId="6EE84DEE" w:rsidR="00287928" w:rsidRDefault="00287928" w:rsidP="003C1A9E">
      <w:pPr>
        <w:pStyle w:val="FootnoteText"/>
        <w:jc w:val="both"/>
        <w:rPr>
          <w:rFonts w:cs="Times New Roman"/>
        </w:rPr>
      </w:pPr>
      <w:r w:rsidRPr="000974CB">
        <w:rPr>
          <w:rFonts w:ascii="Times New Roman" w:hAnsi="Times New Roman" w:cs="Times New Roman"/>
          <w:sz w:val="20"/>
          <w:szCs w:val="20"/>
          <w:lang w:val="en-US"/>
        </w:rPr>
        <w:t>URL</w:t>
      </w:r>
      <w:r w:rsidRPr="000974CB">
        <w:rPr>
          <w:rFonts w:ascii="Times New Roman" w:hAnsi="Times New Roman" w:cs="Times New Roman"/>
          <w:sz w:val="20"/>
          <w:szCs w:val="20"/>
        </w:rPr>
        <w:t xml:space="preserve">: </w:t>
      </w:r>
      <w:hyperlink r:id="rId105" w:history="1">
        <w:r w:rsidRPr="000974CB">
          <w:rPr>
            <w:rStyle w:val="Hyperlink"/>
            <w:rFonts w:ascii="Times New Roman" w:hAnsi="Times New Roman" w:cs="Times New Roman"/>
            <w:color w:val="auto"/>
            <w:sz w:val="20"/>
            <w:szCs w:val="20"/>
          </w:rPr>
          <w:t>http://www.gks.ru/bgd/regl/B13_58/Main.htm</w:t>
        </w:r>
      </w:hyperlink>
      <w:r w:rsidRPr="000974CB">
        <w:rPr>
          <w:rFonts w:ascii="Times New Roman" w:hAnsi="Times New Roman" w:cs="Times New Roman"/>
          <w:sz w:val="20"/>
          <w:szCs w:val="20"/>
        </w:rPr>
        <w:t xml:space="preserve">  (дата обращения – 06.02.2017).</w:t>
      </w:r>
    </w:p>
  </w:footnote>
  <w:footnote w:id="373">
    <w:p w14:paraId="6BB7E0B1" w14:textId="77777777" w:rsidR="00287928" w:rsidRDefault="00287928" w:rsidP="003C1A9E">
      <w:pPr>
        <w:pStyle w:val="FootnoteText"/>
        <w:jc w:val="both"/>
        <w:rPr>
          <w:rFonts w:cs="Times New Roman"/>
        </w:rPr>
      </w:pPr>
      <w:r w:rsidRPr="003E39CC">
        <w:rPr>
          <w:rStyle w:val="FootnoteReference"/>
          <w:rFonts w:ascii="Times New Roman" w:hAnsi="Times New Roman" w:cs="Times New Roman"/>
          <w:sz w:val="20"/>
          <w:szCs w:val="20"/>
        </w:rPr>
        <w:footnoteRef/>
      </w:r>
      <w:r w:rsidRPr="003E39CC">
        <w:rPr>
          <w:rFonts w:ascii="Times New Roman" w:hAnsi="Times New Roman" w:cs="Times New Roman"/>
          <w:sz w:val="20"/>
          <w:szCs w:val="20"/>
        </w:rPr>
        <w:t xml:space="preserve"> Российско-американская торговля: больше покупаем, меньше продаем // Торгово-промышленные Ведомости. 9 сентября 2013 // </w:t>
      </w:r>
      <w:r w:rsidRPr="003E39CC">
        <w:rPr>
          <w:rFonts w:ascii="Times New Roman" w:hAnsi="Times New Roman" w:cs="Times New Roman"/>
          <w:sz w:val="20"/>
          <w:szCs w:val="20"/>
          <w:lang w:val="en-US"/>
        </w:rPr>
        <w:t>URL</w:t>
      </w:r>
      <w:r w:rsidRPr="003E39CC">
        <w:rPr>
          <w:rFonts w:ascii="Times New Roman" w:hAnsi="Times New Roman" w:cs="Times New Roman"/>
          <w:sz w:val="20"/>
          <w:szCs w:val="20"/>
        </w:rPr>
        <w:t xml:space="preserve">: </w:t>
      </w:r>
      <w:hyperlink r:id="rId106" w:history="1">
        <w:r w:rsidRPr="003E39CC">
          <w:rPr>
            <w:rStyle w:val="Hyperlink"/>
            <w:rFonts w:ascii="Times New Roman" w:hAnsi="Times New Roman" w:cs="Times New Roman"/>
            <w:color w:val="auto"/>
            <w:sz w:val="20"/>
            <w:szCs w:val="20"/>
          </w:rPr>
          <w:t>http://www.tpp-inform.ru/global/3828.html</w:t>
        </w:r>
      </w:hyperlink>
      <w:r w:rsidRPr="003E39CC">
        <w:rPr>
          <w:rFonts w:ascii="Times New Roman" w:hAnsi="Times New Roman" w:cs="Times New Roman"/>
          <w:sz w:val="20"/>
          <w:szCs w:val="20"/>
        </w:rPr>
        <w:t xml:space="preserve"> (дата обращения –04.03.2014).</w:t>
      </w:r>
    </w:p>
  </w:footnote>
  <w:footnote w:id="374">
    <w:p w14:paraId="0833D3A0" w14:textId="77777777" w:rsidR="00287928" w:rsidRDefault="00287928" w:rsidP="003C1A9E">
      <w:pPr>
        <w:pStyle w:val="FootnoteText"/>
        <w:jc w:val="both"/>
        <w:rPr>
          <w:rFonts w:ascii="Times New Roman" w:hAnsi="Times New Roman" w:cs="Times New Roman"/>
          <w:sz w:val="20"/>
          <w:szCs w:val="20"/>
        </w:rPr>
      </w:pPr>
      <w:r w:rsidRPr="003E39CC">
        <w:rPr>
          <w:rStyle w:val="FootnoteReference"/>
          <w:rFonts w:ascii="Times New Roman" w:hAnsi="Times New Roman" w:cs="Times New Roman"/>
          <w:sz w:val="20"/>
          <w:szCs w:val="20"/>
        </w:rPr>
        <w:footnoteRef/>
      </w:r>
      <w:r w:rsidRPr="003E39CC">
        <w:rPr>
          <w:rFonts w:ascii="Times New Roman" w:hAnsi="Times New Roman" w:cs="Times New Roman"/>
          <w:sz w:val="20"/>
          <w:szCs w:val="20"/>
        </w:rPr>
        <w:t xml:space="preserve"> </w:t>
      </w:r>
      <w:r>
        <w:rPr>
          <w:rFonts w:ascii="Times New Roman" w:hAnsi="Times New Roman" w:cs="Times New Roman"/>
          <w:sz w:val="20"/>
          <w:szCs w:val="20"/>
        </w:rPr>
        <w:t xml:space="preserve"> Минкова К.В., Селезнева Е. И. Российско-американские торговые отношения 1991-2016 гг. // Клио. </w:t>
      </w:r>
    </w:p>
    <w:p w14:paraId="474A5533" w14:textId="77777777" w:rsidR="00287928" w:rsidRPr="00E447D1" w:rsidRDefault="00287928" w:rsidP="003C1A9E">
      <w:pPr>
        <w:pStyle w:val="FootnoteText"/>
        <w:jc w:val="both"/>
        <w:rPr>
          <w:rFonts w:ascii="Times New Roman" w:hAnsi="Times New Roman" w:cs="Times New Roman"/>
          <w:sz w:val="20"/>
          <w:szCs w:val="20"/>
        </w:rPr>
      </w:pPr>
      <w:proofErr w:type="gramStart"/>
      <w:r w:rsidRPr="00241427">
        <w:rPr>
          <w:rFonts w:ascii="Times New Roman" w:hAnsi="Times New Roman" w:cs="Times New Roman"/>
          <w:sz w:val="20"/>
          <w:szCs w:val="20"/>
          <w:lang w:val="en-US"/>
        </w:rPr>
        <w:t>№4 (127).</w:t>
      </w:r>
      <w:proofErr w:type="gramEnd"/>
      <w:r w:rsidRPr="00241427">
        <w:rPr>
          <w:rFonts w:ascii="Times New Roman" w:hAnsi="Times New Roman" w:cs="Times New Roman"/>
          <w:sz w:val="20"/>
          <w:szCs w:val="20"/>
          <w:lang w:val="en-US"/>
        </w:rPr>
        <w:t xml:space="preserve"> 2017. C. 190.</w:t>
      </w:r>
    </w:p>
  </w:footnote>
  <w:footnote w:id="375">
    <w:p w14:paraId="09B36896" w14:textId="5CDB0B68" w:rsidR="00287928" w:rsidRDefault="00287928" w:rsidP="003C1A9E">
      <w:pPr>
        <w:pStyle w:val="FootnoteText"/>
        <w:jc w:val="both"/>
        <w:rPr>
          <w:rFonts w:cs="Times New Roman"/>
        </w:rPr>
      </w:pPr>
      <w:r w:rsidRPr="003E39CC">
        <w:rPr>
          <w:rStyle w:val="FootnoteReference"/>
          <w:rFonts w:ascii="Times New Roman" w:hAnsi="Times New Roman" w:cs="Times New Roman"/>
          <w:sz w:val="20"/>
          <w:szCs w:val="20"/>
        </w:rPr>
        <w:footnoteRef/>
      </w:r>
      <w:r w:rsidRPr="0024142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Russia and Moldova Jackson – </w:t>
      </w:r>
      <w:proofErr w:type="spellStart"/>
      <w:r w:rsidRPr="000974CB">
        <w:rPr>
          <w:rFonts w:ascii="Times New Roman" w:hAnsi="Times New Roman" w:cs="Times New Roman"/>
          <w:sz w:val="20"/>
          <w:szCs w:val="20"/>
          <w:lang w:val="en-US"/>
        </w:rPr>
        <w:t>Vanik</w:t>
      </w:r>
      <w:proofErr w:type="spellEnd"/>
      <w:r w:rsidRPr="000974CB">
        <w:rPr>
          <w:rFonts w:ascii="Times New Roman" w:hAnsi="Times New Roman" w:cs="Times New Roman"/>
          <w:sz w:val="20"/>
          <w:szCs w:val="20"/>
          <w:lang w:val="en-US"/>
        </w:rPr>
        <w:t xml:space="preserve"> Repeal and Sergei </w:t>
      </w:r>
      <w:proofErr w:type="spellStart"/>
      <w:r w:rsidRPr="000974CB">
        <w:rPr>
          <w:rFonts w:ascii="Times New Roman" w:hAnsi="Times New Roman" w:cs="Times New Roman"/>
          <w:sz w:val="20"/>
          <w:szCs w:val="20"/>
          <w:lang w:val="en-US"/>
        </w:rPr>
        <w:t>Magnitsky</w:t>
      </w:r>
      <w:proofErr w:type="spellEnd"/>
      <w:r w:rsidRPr="000974CB">
        <w:rPr>
          <w:rFonts w:ascii="Times New Roman" w:hAnsi="Times New Roman" w:cs="Times New Roman"/>
          <w:sz w:val="20"/>
          <w:szCs w:val="20"/>
          <w:lang w:val="en-US"/>
        </w:rPr>
        <w:t xml:space="preserve"> Rule of Law Accountability Act of 2012. Washington. January</w:t>
      </w:r>
      <w:r w:rsidRPr="00241427">
        <w:rPr>
          <w:rFonts w:ascii="Times New Roman" w:hAnsi="Times New Roman" w:cs="Times New Roman"/>
          <w:sz w:val="20"/>
          <w:szCs w:val="20"/>
          <w:lang w:val="en-US"/>
        </w:rPr>
        <w:t xml:space="preserve"> 3, 2012</w:t>
      </w:r>
      <w:r>
        <w:rPr>
          <w:rFonts w:ascii="Times New Roman" w:hAnsi="Times New Roman" w:cs="Times New Roman"/>
          <w:sz w:val="20"/>
          <w:szCs w:val="20"/>
          <w:lang w:val="en-US"/>
        </w:rPr>
        <w:t>. Sec. 402</w:t>
      </w:r>
      <w:r w:rsidRPr="00241427">
        <w:rPr>
          <w:rFonts w:ascii="Times New Roman" w:hAnsi="Times New Roman" w:cs="Times New Roman"/>
          <w:sz w:val="20"/>
          <w:szCs w:val="20"/>
          <w:lang w:val="en-US"/>
        </w:rPr>
        <w:t xml:space="preserve"> // </w:t>
      </w:r>
      <w:r w:rsidRPr="000974CB">
        <w:rPr>
          <w:rFonts w:ascii="Times New Roman" w:hAnsi="Times New Roman" w:cs="Times New Roman"/>
          <w:sz w:val="20"/>
          <w:szCs w:val="20"/>
          <w:lang w:val="en-US"/>
        </w:rPr>
        <w:t>URL</w:t>
      </w:r>
      <w:r w:rsidRPr="00241427">
        <w:rPr>
          <w:rFonts w:ascii="Times New Roman" w:hAnsi="Times New Roman" w:cs="Times New Roman"/>
          <w:sz w:val="20"/>
          <w:szCs w:val="20"/>
          <w:lang w:val="en-US"/>
        </w:rPr>
        <w:t xml:space="preserve">: </w:t>
      </w:r>
      <w:r w:rsidRPr="000974CB">
        <w:rPr>
          <w:rFonts w:ascii="Times New Roman" w:hAnsi="Times New Roman" w:cs="Times New Roman"/>
          <w:spacing w:val="-2"/>
          <w:sz w:val="20"/>
          <w:szCs w:val="20"/>
          <w:lang w:val="en-US"/>
        </w:rPr>
        <w:t>https</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www</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treasury</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gov</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resource</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enter</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sanctions</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Programs</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Documents</w:t>
      </w:r>
      <w:r w:rsidRPr="00241427">
        <w:rPr>
          <w:rFonts w:ascii="Times New Roman" w:hAnsi="Times New Roman" w:cs="Times New Roman"/>
          <w:spacing w:val="-2"/>
          <w:sz w:val="20"/>
          <w:szCs w:val="20"/>
          <w:lang w:val="en-US"/>
        </w:rPr>
        <w:t>/</w:t>
      </w:r>
      <w:r w:rsidRPr="000974CB">
        <w:rPr>
          <w:rFonts w:ascii="Times New Roman" w:hAnsi="Times New Roman" w:cs="Times New Roman"/>
          <w:spacing w:val="-2"/>
          <w:sz w:val="20"/>
          <w:szCs w:val="20"/>
          <w:lang w:val="en-US"/>
        </w:rPr>
        <w:t>pl</w:t>
      </w:r>
      <w:r w:rsidRPr="00241427">
        <w:rPr>
          <w:rFonts w:ascii="Times New Roman" w:hAnsi="Times New Roman" w:cs="Times New Roman"/>
          <w:spacing w:val="-2"/>
          <w:sz w:val="20"/>
          <w:szCs w:val="20"/>
          <w:lang w:val="en-US"/>
        </w:rPr>
        <w:t>112_208.</w:t>
      </w:r>
      <w:r w:rsidRPr="000974CB">
        <w:rPr>
          <w:rFonts w:ascii="Times New Roman" w:hAnsi="Times New Roman" w:cs="Times New Roman"/>
          <w:spacing w:val="-2"/>
          <w:sz w:val="20"/>
          <w:szCs w:val="20"/>
          <w:lang w:val="en-US"/>
        </w:rPr>
        <w:t>pdf</w:t>
      </w:r>
      <w:r w:rsidRPr="00241427">
        <w:rPr>
          <w:rFonts w:ascii="Times New Roman" w:hAnsi="Times New Roman" w:cs="Times New Roman"/>
          <w:sz w:val="20"/>
          <w:szCs w:val="20"/>
          <w:lang w:val="en-US"/>
        </w:rPr>
        <w:t xml:space="preserve"> (</w:t>
      </w:r>
      <w:r w:rsidRPr="000974CB">
        <w:rPr>
          <w:rFonts w:ascii="Times New Roman" w:hAnsi="Times New Roman" w:cs="Times New Roman"/>
          <w:sz w:val="20"/>
          <w:szCs w:val="20"/>
        </w:rPr>
        <w:t>дата</w:t>
      </w:r>
      <w:r w:rsidRPr="00241427">
        <w:rPr>
          <w:rFonts w:ascii="Times New Roman" w:hAnsi="Times New Roman" w:cs="Times New Roman"/>
          <w:sz w:val="20"/>
          <w:szCs w:val="20"/>
          <w:lang w:val="en-US"/>
        </w:rPr>
        <w:t xml:space="preserve"> </w:t>
      </w:r>
      <w:r w:rsidRPr="000974CB">
        <w:rPr>
          <w:rFonts w:ascii="Times New Roman" w:hAnsi="Times New Roman" w:cs="Times New Roman"/>
          <w:sz w:val="20"/>
          <w:szCs w:val="20"/>
        </w:rPr>
        <w:t>обращения</w:t>
      </w:r>
      <w:r w:rsidRPr="00241427">
        <w:rPr>
          <w:rFonts w:ascii="Times New Roman" w:hAnsi="Times New Roman" w:cs="Times New Roman"/>
          <w:sz w:val="20"/>
          <w:szCs w:val="20"/>
          <w:lang w:val="en-US"/>
        </w:rPr>
        <w:t xml:space="preserve"> </w:t>
      </w:r>
      <w:r w:rsidRPr="00A91150">
        <w:rPr>
          <w:rFonts w:ascii="Times New Roman" w:hAnsi="Times New Roman" w:cs="Times New Roman"/>
          <w:sz w:val="20"/>
          <w:szCs w:val="20"/>
          <w:lang w:val="en-US"/>
        </w:rPr>
        <w:t>–</w:t>
      </w:r>
      <w:r w:rsidRPr="00241427">
        <w:rPr>
          <w:rFonts w:ascii="Times New Roman" w:hAnsi="Times New Roman" w:cs="Times New Roman"/>
          <w:sz w:val="20"/>
          <w:szCs w:val="20"/>
          <w:lang w:val="en-US"/>
        </w:rPr>
        <w:t xml:space="preserve"> 18.02.2017).</w:t>
      </w:r>
    </w:p>
  </w:footnote>
  <w:footnote w:id="376">
    <w:p w14:paraId="42BFFAEA" w14:textId="7C91222F" w:rsidR="00287928" w:rsidRDefault="00287928" w:rsidP="003C1A9E">
      <w:pPr>
        <w:pStyle w:val="FootnoteText"/>
        <w:jc w:val="both"/>
        <w:rPr>
          <w:rFonts w:cs="Times New Roman"/>
        </w:rPr>
      </w:pPr>
      <w:r w:rsidRPr="003E39CC">
        <w:rPr>
          <w:rStyle w:val="FootnoteReference"/>
          <w:rFonts w:ascii="Times New Roman" w:hAnsi="Times New Roman" w:cs="Times New Roman"/>
          <w:sz w:val="20"/>
          <w:szCs w:val="20"/>
        </w:rPr>
        <w:footnoteRef/>
      </w:r>
      <w:r w:rsidRPr="003E39CC">
        <w:rPr>
          <w:rFonts w:ascii="Times New Roman" w:hAnsi="Times New Roman" w:cs="Times New Roman"/>
          <w:sz w:val="20"/>
          <w:szCs w:val="20"/>
        </w:rPr>
        <w:t xml:space="preserve"> Троицкий М.А. Конгресс и политика </w:t>
      </w:r>
      <w:r>
        <w:rPr>
          <w:rFonts w:ascii="Times New Roman" w:hAnsi="Times New Roman" w:cs="Times New Roman"/>
          <w:sz w:val="20"/>
          <w:szCs w:val="20"/>
        </w:rPr>
        <w:t>США в отношении России // США–</w:t>
      </w:r>
      <w:r w:rsidRPr="003E39CC">
        <w:rPr>
          <w:rFonts w:ascii="Times New Roman" w:hAnsi="Times New Roman" w:cs="Times New Roman"/>
          <w:sz w:val="20"/>
          <w:szCs w:val="20"/>
        </w:rPr>
        <w:t>Канада: экономика, политика, культура. Москва</w:t>
      </w:r>
      <w:r w:rsidRPr="003B7391">
        <w:rPr>
          <w:rFonts w:ascii="Times New Roman" w:hAnsi="Times New Roman" w:cs="Times New Roman"/>
          <w:sz w:val="20"/>
          <w:szCs w:val="20"/>
          <w:lang w:val="en-US"/>
        </w:rPr>
        <w:t xml:space="preserve">. </w:t>
      </w:r>
      <w:proofErr w:type="gramStart"/>
      <w:r w:rsidRPr="003B7391">
        <w:rPr>
          <w:rFonts w:ascii="Times New Roman" w:hAnsi="Times New Roman" w:cs="Times New Roman"/>
          <w:sz w:val="20"/>
          <w:szCs w:val="20"/>
          <w:lang w:val="en-US"/>
        </w:rPr>
        <w:t>2013. № 2.</w:t>
      </w:r>
      <w:proofErr w:type="gramEnd"/>
      <w:r w:rsidRPr="003B7391">
        <w:rPr>
          <w:rFonts w:ascii="Times New Roman" w:hAnsi="Times New Roman" w:cs="Times New Roman"/>
          <w:sz w:val="20"/>
          <w:szCs w:val="20"/>
          <w:lang w:val="en-US"/>
        </w:rPr>
        <w:t xml:space="preserve"> </w:t>
      </w:r>
      <w:r w:rsidRPr="003E39CC">
        <w:rPr>
          <w:rFonts w:ascii="Times New Roman" w:hAnsi="Times New Roman" w:cs="Times New Roman"/>
          <w:sz w:val="20"/>
          <w:szCs w:val="20"/>
        </w:rPr>
        <w:t>С</w:t>
      </w:r>
      <w:r w:rsidRPr="003B7391">
        <w:rPr>
          <w:rFonts w:ascii="Times New Roman" w:hAnsi="Times New Roman" w:cs="Times New Roman"/>
          <w:sz w:val="20"/>
          <w:szCs w:val="20"/>
          <w:lang w:val="en-US"/>
        </w:rPr>
        <w:t>. 66.</w:t>
      </w:r>
    </w:p>
  </w:footnote>
  <w:footnote w:id="377">
    <w:p w14:paraId="5A09B43B" w14:textId="77777777" w:rsidR="00287928" w:rsidRDefault="00287928" w:rsidP="003C1A9E">
      <w:pPr>
        <w:pStyle w:val="FootnoteText"/>
        <w:jc w:val="both"/>
        <w:rPr>
          <w:rFonts w:cs="Times New Roman"/>
        </w:rPr>
      </w:pPr>
      <w:r w:rsidRPr="003E39CC">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r w:rsidRPr="003E39CC">
        <w:rPr>
          <w:rFonts w:ascii="Times New Roman" w:hAnsi="Times New Roman" w:cs="Times New Roman"/>
          <w:sz w:val="20"/>
          <w:szCs w:val="20"/>
        </w:rPr>
        <w:t>Там</w:t>
      </w:r>
      <w:r w:rsidRPr="003B7391">
        <w:rPr>
          <w:rFonts w:ascii="Times New Roman" w:hAnsi="Times New Roman" w:cs="Times New Roman"/>
          <w:sz w:val="20"/>
          <w:szCs w:val="20"/>
          <w:lang w:val="en-US"/>
        </w:rPr>
        <w:t xml:space="preserve"> </w:t>
      </w:r>
      <w:r w:rsidRPr="003E39CC">
        <w:rPr>
          <w:rFonts w:ascii="Times New Roman" w:hAnsi="Times New Roman" w:cs="Times New Roman"/>
          <w:sz w:val="20"/>
          <w:szCs w:val="20"/>
        </w:rPr>
        <w:t>же</w:t>
      </w:r>
      <w:r w:rsidRPr="003B7391">
        <w:rPr>
          <w:rFonts w:ascii="Times New Roman" w:hAnsi="Times New Roman" w:cs="Times New Roman"/>
          <w:sz w:val="20"/>
          <w:szCs w:val="20"/>
          <w:lang w:val="en-US"/>
        </w:rPr>
        <w:t>.</w:t>
      </w:r>
    </w:p>
  </w:footnote>
  <w:footnote w:id="378">
    <w:p w14:paraId="41541160" w14:textId="77777777" w:rsidR="00287928" w:rsidRPr="00E447D1" w:rsidRDefault="00287928" w:rsidP="003C1A9E">
      <w:pPr>
        <w:pStyle w:val="FootnoteText"/>
        <w:jc w:val="both"/>
        <w:rPr>
          <w:rFonts w:cs="Times New Roman"/>
          <w:sz w:val="20"/>
          <w:szCs w:val="20"/>
        </w:rPr>
      </w:pPr>
      <w:r w:rsidRPr="00B94058">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proofErr w:type="spellStart"/>
      <w:r w:rsidRPr="00B94058">
        <w:rPr>
          <w:rFonts w:ascii="Times New Roman" w:hAnsi="Times New Roman" w:cs="Times New Roman"/>
          <w:sz w:val="20"/>
          <w:szCs w:val="20"/>
          <w:lang w:val="en-US"/>
        </w:rPr>
        <w:t>Gasyuk</w:t>
      </w:r>
      <w:proofErr w:type="spellEnd"/>
      <w:r w:rsidRPr="00B94058">
        <w:rPr>
          <w:rFonts w:ascii="Times New Roman" w:hAnsi="Times New Roman" w:cs="Times New Roman"/>
          <w:sz w:val="20"/>
          <w:szCs w:val="20"/>
          <w:lang w:val="en-US"/>
        </w:rPr>
        <w:t xml:space="preserve"> A. Russia and US to discuss an ambitiou</w:t>
      </w:r>
      <w:r>
        <w:rPr>
          <w:rFonts w:ascii="Times New Roman" w:hAnsi="Times New Roman" w:cs="Times New Roman"/>
          <w:sz w:val="20"/>
          <w:szCs w:val="20"/>
          <w:lang w:val="en-US"/>
        </w:rPr>
        <w:t>s trade treaty // Russia Direct. Feb 24, 2014 //</w:t>
      </w:r>
      <w:r w:rsidRPr="00B94058">
        <w:rPr>
          <w:rFonts w:ascii="Times New Roman" w:hAnsi="Times New Roman" w:cs="Times New Roman"/>
          <w:sz w:val="20"/>
          <w:szCs w:val="20"/>
          <w:lang w:val="en-US"/>
        </w:rPr>
        <w:t xml:space="preserve"> URL:</w:t>
      </w:r>
      <w:r w:rsidRPr="00E447D1">
        <w:rPr>
          <w:lang w:val="en-US"/>
        </w:rPr>
        <w:t xml:space="preserve"> </w:t>
      </w:r>
      <w:hyperlink r:id="rId107" w:history="1">
        <w:r w:rsidRPr="00E447D1">
          <w:rPr>
            <w:rStyle w:val="Hyperlink"/>
            <w:rFonts w:ascii="Times New Roman" w:hAnsi="Times New Roman" w:cs="Times New Roman"/>
            <w:color w:val="auto"/>
            <w:sz w:val="20"/>
            <w:szCs w:val="20"/>
            <w:lang w:val="en-US"/>
          </w:rPr>
          <w:t>http://www.russia-direct.org/content/russia-and-us-discuss-ambitious-trade-treaty</w:t>
        </w:r>
      </w:hyperlink>
      <w:r w:rsidRPr="00E447D1">
        <w:rPr>
          <w:rFonts w:ascii="Times New Roman" w:hAnsi="Times New Roman" w:cs="Times New Roman"/>
          <w:sz w:val="20"/>
          <w:szCs w:val="20"/>
          <w:lang w:val="en-US"/>
        </w:rPr>
        <w:t xml:space="preserve"> (</w:t>
      </w:r>
      <w:r w:rsidRPr="00E447D1">
        <w:rPr>
          <w:rFonts w:ascii="Times New Roman" w:hAnsi="Times New Roman" w:cs="Times New Roman"/>
          <w:sz w:val="20"/>
          <w:szCs w:val="20"/>
        </w:rPr>
        <w:t>дата</w:t>
      </w:r>
      <w:r w:rsidRPr="00E447D1">
        <w:rPr>
          <w:rFonts w:ascii="Times New Roman" w:hAnsi="Times New Roman" w:cs="Times New Roman"/>
          <w:sz w:val="20"/>
          <w:szCs w:val="20"/>
          <w:lang w:val="en-US"/>
        </w:rPr>
        <w:t xml:space="preserve"> </w:t>
      </w:r>
      <w:r w:rsidRPr="00E447D1">
        <w:rPr>
          <w:rFonts w:ascii="Times New Roman" w:hAnsi="Times New Roman" w:cs="Times New Roman"/>
          <w:sz w:val="20"/>
          <w:szCs w:val="20"/>
        </w:rPr>
        <w:t>обращения</w:t>
      </w:r>
      <w:r w:rsidRPr="00E447D1">
        <w:rPr>
          <w:rFonts w:ascii="Times New Roman" w:hAnsi="Times New Roman" w:cs="Times New Roman"/>
          <w:sz w:val="20"/>
          <w:szCs w:val="20"/>
          <w:lang w:val="en-US"/>
        </w:rPr>
        <w:t xml:space="preserve"> – 25.02.2014).</w:t>
      </w:r>
    </w:p>
  </w:footnote>
  <w:footnote w:id="379">
    <w:p w14:paraId="512B76D3" w14:textId="1CA70825" w:rsidR="00287928" w:rsidRPr="00E447D1" w:rsidRDefault="00287928" w:rsidP="003C1A9E">
      <w:pPr>
        <w:pStyle w:val="FootnoteText"/>
        <w:jc w:val="both"/>
        <w:rPr>
          <w:rFonts w:cs="Times New Roman"/>
          <w:sz w:val="22"/>
          <w:szCs w:val="22"/>
        </w:rPr>
      </w:pPr>
      <w:r w:rsidRPr="00E447D1">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sidRPr="00B94058">
        <w:rPr>
          <w:rFonts w:ascii="Times New Roman" w:hAnsi="Times New Roman" w:cs="Times New Roman"/>
          <w:sz w:val="20"/>
          <w:szCs w:val="20"/>
          <w:lang w:val="en-US"/>
        </w:rPr>
        <w:t>Gasyuk</w:t>
      </w:r>
      <w:proofErr w:type="spellEnd"/>
      <w:r w:rsidRPr="00B94058">
        <w:rPr>
          <w:rFonts w:ascii="Times New Roman" w:hAnsi="Times New Roman" w:cs="Times New Roman"/>
          <w:sz w:val="20"/>
          <w:szCs w:val="20"/>
          <w:lang w:val="en-US"/>
        </w:rPr>
        <w:t xml:space="preserve"> A. Russia and US to discuss an ambitiou</w:t>
      </w:r>
      <w:r>
        <w:rPr>
          <w:rFonts w:ascii="Times New Roman" w:hAnsi="Times New Roman" w:cs="Times New Roman"/>
          <w:sz w:val="20"/>
          <w:szCs w:val="20"/>
          <w:lang w:val="en-US"/>
        </w:rPr>
        <w:t>s trade treaty // Russia Direct. Feb 24, 2014 //</w:t>
      </w:r>
      <w:r w:rsidRPr="00B94058">
        <w:rPr>
          <w:rFonts w:ascii="Times New Roman" w:hAnsi="Times New Roman" w:cs="Times New Roman"/>
          <w:sz w:val="20"/>
          <w:szCs w:val="20"/>
          <w:lang w:val="en-US"/>
        </w:rPr>
        <w:t xml:space="preserve"> URL:</w:t>
      </w:r>
      <w:r w:rsidRPr="00E447D1">
        <w:rPr>
          <w:lang w:val="en-US"/>
        </w:rPr>
        <w:t xml:space="preserve"> </w:t>
      </w:r>
      <w:hyperlink r:id="rId108" w:history="1">
        <w:r w:rsidRPr="00E447D1">
          <w:rPr>
            <w:rStyle w:val="Hyperlink"/>
            <w:rFonts w:ascii="Times New Roman" w:hAnsi="Times New Roman" w:cs="Times New Roman"/>
            <w:color w:val="auto"/>
            <w:sz w:val="20"/>
            <w:szCs w:val="20"/>
            <w:lang w:val="en-US"/>
          </w:rPr>
          <w:t>http://www.russia-direct.org/content/russia-and-us-discuss-ambitious-trade-treaty</w:t>
        </w:r>
      </w:hyperlink>
      <w:r w:rsidRPr="00E447D1">
        <w:rPr>
          <w:rFonts w:ascii="Times New Roman" w:hAnsi="Times New Roman" w:cs="Times New Roman"/>
          <w:sz w:val="20"/>
          <w:szCs w:val="20"/>
          <w:lang w:val="en-US"/>
        </w:rPr>
        <w:t xml:space="preserve"> (</w:t>
      </w:r>
      <w:r w:rsidRPr="00E447D1">
        <w:rPr>
          <w:rFonts w:ascii="Times New Roman" w:hAnsi="Times New Roman" w:cs="Times New Roman"/>
          <w:sz w:val="20"/>
          <w:szCs w:val="20"/>
        </w:rPr>
        <w:t>дата</w:t>
      </w:r>
      <w:r w:rsidRPr="00E447D1">
        <w:rPr>
          <w:rFonts w:ascii="Times New Roman" w:hAnsi="Times New Roman" w:cs="Times New Roman"/>
          <w:sz w:val="20"/>
          <w:szCs w:val="20"/>
          <w:lang w:val="en-US"/>
        </w:rPr>
        <w:t xml:space="preserve"> </w:t>
      </w:r>
      <w:r w:rsidRPr="00E447D1">
        <w:rPr>
          <w:rFonts w:ascii="Times New Roman" w:hAnsi="Times New Roman" w:cs="Times New Roman"/>
          <w:sz w:val="20"/>
          <w:szCs w:val="20"/>
        </w:rPr>
        <w:t>обращения</w:t>
      </w:r>
      <w:r w:rsidRPr="00E447D1">
        <w:rPr>
          <w:rFonts w:ascii="Times New Roman" w:hAnsi="Times New Roman" w:cs="Times New Roman"/>
          <w:sz w:val="20"/>
          <w:szCs w:val="20"/>
          <w:lang w:val="en-US"/>
        </w:rPr>
        <w:t xml:space="preserve"> – 25.02.2014).</w:t>
      </w:r>
    </w:p>
  </w:footnote>
  <w:footnote w:id="380">
    <w:p w14:paraId="0B7A6C86" w14:textId="77777777" w:rsidR="00287928" w:rsidRPr="008F5744" w:rsidRDefault="00287928" w:rsidP="003C1A9E">
      <w:pPr>
        <w:pStyle w:val="FootnoteText"/>
        <w:rPr>
          <w:rFonts w:cs="Times New Roman"/>
          <w:sz w:val="20"/>
          <w:szCs w:val="20"/>
        </w:rPr>
      </w:pPr>
      <w:r w:rsidRPr="008F5744">
        <w:rPr>
          <w:rStyle w:val="FootnoteReference"/>
          <w:rFonts w:ascii="Times New Roman" w:hAnsi="Times New Roman" w:cs="Times New Roman"/>
          <w:sz w:val="20"/>
          <w:szCs w:val="20"/>
        </w:rPr>
        <w:footnoteRef/>
      </w:r>
      <w:r w:rsidRPr="008F5744">
        <w:rPr>
          <w:rFonts w:ascii="Times New Roman" w:hAnsi="Times New Roman" w:cs="Times New Roman"/>
          <w:sz w:val="20"/>
          <w:szCs w:val="20"/>
          <w:lang w:val="en-US"/>
        </w:rPr>
        <w:t xml:space="preserve"> </w:t>
      </w:r>
      <w:proofErr w:type="gramStart"/>
      <w:r w:rsidRPr="008F5744">
        <w:rPr>
          <w:rFonts w:ascii="Times New Roman" w:hAnsi="Times New Roman" w:cs="Times New Roman"/>
          <w:sz w:val="20"/>
          <w:szCs w:val="20"/>
          <w:lang w:val="en-US"/>
        </w:rPr>
        <w:t>Baker P. Amid Fence-Mending, Another U.S.-Russia Rift // International New York Times.</w:t>
      </w:r>
      <w:proofErr w:type="gramEnd"/>
      <w:r w:rsidRPr="008F5744">
        <w:rPr>
          <w:rFonts w:ascii="Times New Roman" w:hAnsi="Times New Roman" w:cs="Times New Roman"/>
          <w:sz w:val="20"/>
          <w:szCs w:val="20"/>
          <w:lang w:val="en-US"/>
        </w:rPr>
        <w:t xml:space="preserve"> Feb 21, 2014.</w:t>
      </w:r>
    </w:p>
  </w:footnote>
  <w:footnote w:id="381">
    <w:p w14:paraId="72A20B6C" w14:textId="400296B5" w:rsidR="00287928" w:rsidRDefault="00287928" w:rsidP="003C1A9E">
      <w:pPr>
        <w:pStyle w:val="FootnoteText"/>
        <w:rPr>
          <w:rFonts w:cs="Times New Roman"/>
        </w:rPr>
      </w:pPr>
      <w:r w:rsidRPr="00B94058">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sidRPr="00B94058">
        <w:rPr>
          <w:rFonts w:ascii="Times New Roman" w:hAnsi="Times New Roman" w:cs="Times New Roman"/>
          <w:sz w:val="20"/>
          <w:szCs w:val="20"/>
          <w:lang w:val="en-US"/>
        </w:rPr>
        <w:t>.</w:t>
      </w:r>
    </w:p>
  </w:footnote>
  <w:footnote w:id="382">
    <w:p w14:paraId="4D9D17A8" w14:textId="77777777" w:rsidR="00287928" w:rsidRPr="003B7391" w:rsidRDefault="00287928" w:rsidP="003C1A9E">
      <w:pPr>
        <w:pStyle w:val="FootnoteText"/>
        <w:jc w:val="both"/>
        <w:rPr>
          <w:rFonts w:ascii="Times New Roman" w:hAnsi="Times New Roman" w:cs="Times New Roman"/>
          <w:sz w:val="20"/>
          <w:szCs w:val="20"/>
        </w:rPr>
      </w:pPr>
      <w:r w:rsidRPr="005B0DFC">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r w:rsidRPr="005B0DFC">
        <w:rPr>
          <w:rFonts w:ascii="Times New Roman" w:hAnsi="Times New Roman" w:cs="Times New Roman"/>
          <w:sz w:val="20"/>
          <w:szCs w:val="20"/>
          <w:lang w:val="en-US"/>
        </w:rPr>
        <w:t xml:space="preserve">Report on Russia's Implementation of the WTO Agreement // Office of the United </w:t>
      </w:r>
      <w:r w:rsidRPr="005B0DFC">
        <w:rPr>
          <w:rFonts w:ascii="Times New Roman" w:hAnsi="Times New Roman" w:cs="Times New Roman"/>
          <w:spacing w:val="-2"/>
          <w:sz w:val="20"/>
          <w:szCs w:val="20"/>
          <w:lang w:val="en-US"/>
        </w:rPr>
        <w:t>States Trade Representative. December</w:t>
      </w:r>
      <w:r w:rsidRPr="003B7391">
        <w:rPr>
          <w:rFonts w:ascii="Times New Roman" w:hAnsi="Times New Roman" w:cs="Times New Roman"/>
          <w:spacing w:val="-2"/>
          <w:sz w:val="20"/>
          <w:szCs w:val="20"/>
        </w:rPr>
        <w:t xml:space="preserve">, 2014 // </w:t>
      </w:r>
      <w:r w:rsidRPr="005B0DFC">
        <w:rPr>
          <w:rFonts w:ascii="Times New Roman" w:hAnsi="Times New Roman" w:cs="Times New Roman"/>
          <w:spacing w:val="-2"/>
          <w:sz w:val="20"/>
          <w:szCs w:val="20"/>
          <w:lang w:val="en-US"/>
        </w:rPr>
        <w:t>URL</w:t>
      </w:r>
      <w:r w:rsidRPr="003B7391">
        <w:rPr>
          <w:rFonts w:ascii="Times New Roman" w:hAnsi="Times New Roman" w:cs="Times New Roman"/>
          <w:spacing w:val="-2"/>
          <w:sz w:val="20"/>
          <w:szCs w:val="20"/>
        </w:rPr>
        <w:t xml:space="preserve">: </w:t>
      </w:r>
      <w:r w:rsidRPr="005B0DFC">
        <w:rPr>
          <w:rFonts w:ascii="Times New Roman" w:hAnsi="Times New Roman" w:cs="Times New Roman"/>
          <w:spacing w:val="-2"/>
          <w:sz w:val="20"/>
          <w:szCs w:val="20"/>
          <w:lang w:val="en-US"/>
        </w:rPr>
        <w:t>https</w:t>
      </w:r>
      <w:r w:rsidRPr="003B7391">
        <w:rPr>
          <w:rFonts w:ascii="Times New Roman" w:hAnsi="Times New Roman" w:cs="Times New Roman"/>
          <w:spacing w:val="-2"/>
          <w:sz w:val="20"/>
          <w:szCs w:val="20"/>
        </w:rPr>
        <w:t>://</w:t>
      </w:r>
      <w:r w:rsidRPr="005B0DFC">
        <w:rPr>
          <w:rFonts w:ascii="Times New Roman" w:hAnsi="Times New Roman" w:cs="Times New Roman"/>
          <w:spacing w:val="-2"/>
          <w:sz w:val="20"/>
          <w:szCs w:val="20"/>
          <w:lang w:val="en-US"/>
        </w:rPr>
        <w:t>ustr</w:t>
      </w:r>
      <w:r w:rsidRPr="003B7391">
        <w:rPr>
          <w:rFonts w:ascii="Times New Roman" w:hAnsi="Times New Roman" w:cs="Times New Roman"/>
          <w:spacing w:val="-2"/>
          <w:sz w:val="20"/>
          <w:szCs w:val="20"/>
        </w:rPr>
        <w:t>.</w:t>
      </w:r>
      <w:r w:rsidRPr="005B0DFC">
        <w:rPr>
          <w:rFonts w:ascii="Times New Roman" w:hAnsi="Times New Roman" w:cs="Times New Roman"/>
          <w:spacing w:val="-2"/>
          <w:sz w:val="20"/>
          <w:szCs w:val="20"/>
          <w:lang w:val="en-US"/>
        </w:rPr>
        <w:t>gov</w:t>
      </w:r>
      <w:r w:rsidRPr="003B7391">
        <w:rPr>
          <w:rFonts w:ascii="Times New Roman" w:hAnsi="Times New Roman" w:cs="Times New Roman"/>
          <w:spacing w:val="-2"/>
          <w:sz w:val="20"/>
          <w:szCs w:val="20"/>
        </w:rPr>
        <w:t>/</w:t>
      </w:r>
      <w:r w:rsidRPr="005B0DFC">
        <w:rPr>
          <w:rFonts w:ascii="Times New Roman" w:hAnsi="Times New Roman" w:cs="Times New Roman"/>
          <w:spacing w:val="-2"/>
          <w:sz w:val="20"/>
          <w:szCs w:val="20"/>
          <w:lang w:val="en-US"/>
        </w:rPr>
        <w:t>sites</w:t>
      </w:r>
      <w:r w:rsidRPr="003B7391">
        <w:rPr>
          <w:rFonts w:ascii="Times New Roman" w:hAnsi="Times New Roman" w:cs="Times New Roman"/>
          <w:spacing w:val="-2"/>
          <w:sz w:val="20"/>
          <w:szCs w:val="20"/>
        </w:rPr>
        <w:t>/</w:t>
      </w:r>
      <w:r w:rsidRPr="005B0DFC">
        <w:rPr>
          <w:rFonts w:ascii="Times New Roman" w:hAnsi="Times New Roman" w:cs="Times New Roman"/>
          <w:spacing w:val="-2"/>
          <w:sz w:val="20"/>
          <w:szCs w:val="20"/>
          <w:lang w:val="en-US"/>
        </w:rPr>
        <w:t>default</w:t>
      </w:r>
      <w:r w:rsidRPr="003B7391">
        <w:rPr>
          <w:rFonts w:ascii="Times New Roman" w:hAnsi="Times New Roman" w:cs="Times New Roman"/>
          <w:spacing w:val="-2"/>
          <w:sz w:val="20"/>
          <w:szCs w:val="20"/>
        </w:rPr>
        <w:t>/</w:t>
      </w:r>
      <w:r w:rsidRPr="005B0DFC">
        <w:rPr>
          <w:rFonts w:ascii="Times New Roman" w:hAnsi="Times New Roman" w:cs="Times New Roman"/>
          <w:spacing w:val="-2"/>
          <w:sz w:val="20"/>
          <w:szCs w:val="20"/>
          <w:lang w:val="en-US"/>
        </w:rPr>
        <w:t>files</w:t>
      </w:r>
      <w:r w:rsidRPr="003B7391">
        <w:rPr>
          <w:rFonts w:ascii="Times New Roman" w:hAnsi="Times New Roman" w:cs="Times New Roman"/>
          <w:spacing w:val="-2"/>
          <w:sz w:val="20"/>
          <w:szCs w:val="20"/>
        </w:rPr>
        <w:t>/</w:t>
      </w:r>
    </w:p>
    <w:p w14:paraId="1EA177C0" w14:textId="77777777" w:rsidR="00287928" w:rsidRDefault="00287928" w:rsidP="003C1A9E">
      <w:pPr>
        <w:pStyle w:val="FootnoteText"/>
        <w:jc w:val="both"/>
        <w:rPr>
          <w:rFonts w:cs="Times New Roman"/>
        </w:rPr>
      </w:pPr>
      <w:r w:rsidRPr="003B7391">
        <w:rPr>
          <w:rFonts w:ascii="Times New Roman" w:hAnsi="Times New Roman" w:cs="Times New Roman"/>
          <w:sz w:val="20"/>
          <w:szCs w:val="20"/>
        </w:rPr>
        <w:t>2014%20</w:t>
      </w:r>
      <w:r w:rsidRPr="005B0DFC">
        <w:rPr>
          <w:rFonts w:ascii="Times New Roman" w:hAnsi="Times New Roman" w:cs="Times New Roman"/>
          <w:sz w:val="20"/>
          <w:szCs w:val="20"/>
          <w:lang w:val="en-US"/>
        </w:rPr>
        <w:t>Russia</w:t>
      </w:r>
      <w:r w:rsidRPr="003B7391">
        <w:rPr>
          <w:rFonts w:ascii="Times New Roman" w:hAnsi="Times New Roman" w:cs="Times New Roman"/>
          <w:sz w:val="20"/>
          <w:szCs w:val="20"/>
        </w:rPr>
        <w:t>%20</w:t>
      </w:r>
      <w:r w:rsidRPr="005B0DFC">
        <w:rPr>
          <w:rFonts w:ascii="Times New Roman" w:hAnsi="Times New Roman" w:cs="Times New Roman"/>
          <w:sz w:val="20"/>
          <w:szCs w:val="20"/>
          <w:lang w:val="en-US"/>
        </w:rPr>
        <w:t>WTO</w:t>
      </w:r>
      <w:r w:rsidRPr="003B7391">
        <w:rPr>
          <w:rFonts w:ascii="Times New Roman" w:hAnsi="Times New Roman" w:cs="Times New Roman"/>
          <w:sz w:val="20"/>
          <w:szCs w:val="20"/>
        </w:rPr>
        <w:t>%20</w:t>
      </w:r>
      <w:r w:rsidRPr="005B0DFC">
        <w:rPr>
          <w:rFonts w:ascii="Times New Roman" w:hAnsi="Times New Roman" w:cs="Times New Roman"/>
          <w:sz w:val="20"/>
          <w:szCs w:val="20"/>
          <w:lang w:val="en-US"/>
        </w:rPr>
        <w:t>Implementation</w:t>
      </w:r>
      <w:r w:rsidRPr="003B7391">
        <w:rPr>
          <w:rFonts w:ascii="Times New Roman" w:hAnsi="Times New Roman" w:cs="Times New Roman"/>
          <w:sz w:val="20"/>
          <w:szCs w:val="20"/>
        </w:rPr>
        <w:t>%20</w:t>
      </w:r>
      <w:r w:rsidRPr="005B0DFC">
        <w:rPr>
          <w:rFonts w:ascii="Times New Roman" w:hAnsi="Times New Roman" w:cs="Times New Roman"/>
          <w:sz w:val="20"/>
          <w:szCs w:val="20"/>
          <w:lang w:val="en-US"/>
        </w:rPr>
        <w:t>Report</w:t>
      </w:r>
      <w:r w:rsidRPr="003B7391">
        <w:rPr>
          <w:rFonts w:ascii="Times New Roman" w:hAnsi="Times New Roman" w:cs="Times New Roman"/>
          <w:sz w:val="20"/>
          <w:szCs w:val="20"/>
        </w:rPr>
        <w:t>.</w:t>
      </w:r>
      <w:proofErr w:type="spellStart"/>
      <w:r w:rsidRPr="005B0DFC">
        <w:rPr>
          <w:rFonts w:ascii="Times New Roman" w:hAnsi="Times New Roman" w:cs="Times New Roman"/>
          <w:sz w:val="20"/>
          <w:szCs w:val="20"/>
          <w:lang w:val="en-US"/>
        </w:rPr>
        <w:t>pdf</w:t>
      </w:r>
      <w:proofErr w:type="spellEnd"/>
      <w:r w:rsidRPr="003B7391">
        <w:rPr>
          <w:rFonts w:ascii="Times New Roman" w:hAnsi="Times New Roman" w:cs="Times New Roman"/>
          <w:sz w:val="20"/>
          <w:szCs w:val="20"/>
        </w:rPr>
        <w:t xml:space="preserve"> (</w:t>
      </w:r>
      <w:r w:rsidRPr="005B0DFC">
        <w:rPr>
          <w:rFonts w:ascii="Times New Roman" w:hAnsi="Times New Roman" w:cs="Times New Roman"/>
          <w:sz w:val="20"/>
          <w:szCs w:val="20"/>
        </w:rPr>
        <w:t>дата</w:t>
      </w:r>
      <w:r w:rsidRPr="003B7391">
        <w:rPr>
          <w:rFonts w:ascii="Times New Roman" w:hAnsi="Times New Roman" w:cs="Times New Roman"/>
          <w:sz w:val="20"/>
          <w:szCs w:val="20"/>
        </w:rPr>
        <w:t xml:space="preserve"> </w:t>
      </w:r>
      <w:r w:rsidRPr="005B0DFC">
        <w:rPr>
          <w:rFonts w:ascii="Times New Roman" w:hAnsi="Times New Roman" w:cs="Times New Roman"/>
          <w:sz w:val="20"/>
          <w:szCs w:val="20"/>
        </w:rPr>
        <w:t>обращения</w:t>
      </w:r>
      <w:r w:rsidRPr="003B7391">
        <w:rPr>
          <w:rFonts w:ascii="Times New Roman" w:hAnsi="Times New Roman" w:cs="Times New Roman"/>
          <w:sz w:val="20"/>
          <w:szCs w:val="20"/>
        </w:rPr>
        <w:t xml:space="preserve"> </w:t>
      </w:r>
      <w:r w:rsidRPr="00A91150">
        <w:rPr>
          <w:rFonts w:ascii="Times New Roman" w:hAnsi="Times New Roman" w:cs="Times New Roman"/>
          <w:sz w:val="20"/>
          <w:szCs w:val="20"/>
        </w:rPr>
        <w:t>–</w:t>
      </w:r>
      <w:r w:rsidRPr="003B7391">
        <w:rPr>
          <w:rFonts w:ascii="Times New Roman" w:hAnsi="Times New Roman" w:cs="Times New Roman"/>
          <w:sz w:val="20"/>
          <w:szCs w:val="20"/>
        </w:rPr>
        <w:t xml:space="preserve"> 12.02.2017).</w:t>
      </w:r>
    </w:p>
  </w:footnote>
  <w:footnote w:id="383">
    <w:p w14:paraId="337BD3EC" w14:textId="77777777" w:rsidR="00287928" w:rsidRDefault="00287928" w:rsidP="003C1A9E">
      <w:pPr>
        <w:pStyle w:val="FootnoteText"/>
        <w:jc w:val="both"/>
        <w:rPr>
          <w:rFonts w:cs="Times New Roman"/>
        </w:rPr>
      </w:pPr>
      <w:r w:rsidRPr="005B0DFC">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r w:rsidRPr="005B0DFC">
        <w:rPr>
          <w:rFonts w:ascii="Times New Roman" w:hAnsi="Times New Roman" w:cs="Times New Roman"/>
          <w:sz w:val="20"/>
          <w:szCs w:val="20"/>
          <w:lang w:val="en-US"/>
        </w:rPr>
        <w:t>Report on WTO's Enforcement Actions: Russia // Office of the United States Trade Representative. June</w:t>
      </w:r>
      <w:r w:rsidRPr="005B0DFC">
        <w:rPr>
          <w:rFonts w:ascii="Times New Roman" w:hAnsi="Times New Roman" w:cs="Times New Roman"/>
          <w:sz w:val="20"/>
          <w:szCs w:val="20"/>
        </w:rPr>
        <w:t xml:space="preserve"> 2015 // </w:t>
      </w:r>
      <w:r w:rsidRPr="005B0DFC">
        <w:rPr>
          <w:rFonts w:ascii="Times New Roman" w:hAnsi="Times New Roman" w:cs="Times New Roman"/>
          <w:sz w:val="20"/>
          <w:szCs w:val="20"/>
          <w:lang w:val="en-US"/>
        </w:rPr>
        <w:t>URL</w:t>
      </w:r>
      <w:r w:rsidRPr="005B0DFC">
        <w:rPr>
          <w:rFonts w:ascii="Times New Roman" w:hAnsi="Times New Roman" w:cs="Times New Roman"/>
          <w:sz w:val="20"/>
          <w:szCs w:val="20"/>
        </w:rPr>
        <w:t>: https://ustr.gov/sites/default/files/2015-Russia-Enforcement-Report.pdf  (дата обращения – 12.02.2017).</w:t>
      </w:r>
    </w:p>
  </w:footnote>
  <w:footnote w:id="384">
    <w:p w14:paraId="307DD00A" w14:textId="77777777" w:rsidR="00287928" w:rsidRPr="00E447D1" w:rsidRDefault="00287928" w:rsidP="003C1A9E">
      <w:pPr>
        <w:pStyle w:val="FootnoteText"/>
        <w:jc w:val="both"/>
        <w:rPr>
          <w:rFonts w:cs="Times New Roman"/>
        </w:rPr>
      </w:pPr>
      <w:r w:rsidRPr="005B0DFC">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r w:rsidRPr="005B0DFC">
        <w:rPr>
          <w:rFonts w:ascii="Times New Roman" w:hAnsi="Times New Roman" w:cs="Times New Roman"/>
          <w:sz w:val="20"/>
          <w:szCs w:val="20"/>
          <w:lang w:val="en-US"/>
        </w:rPr>
        <w:t xml:space="preserve">Report on the Implementation and </w:t>
      </w:r>
      <w:r w:rsidRPr="00E447D1">
        <w:rPr>
          <w:rFonts w:ascii="Times New Roman" w:hAnsi="Times New Roman" w:cs="Times New Roman"/>
          <w:sz w:val="20"/>
          <w:szCs w:val="20"/>
          <w:lang w:val="en-US"/>
        </w:rPr>
        <w:t xml:space="preserve">Enforcement of Russia's WTO Commitment // Office of the United States Trade Representative. </w:t>
      </w:r>
      <w:proofErr w:type="spellStart"/>
      <w:r w:rsidRPr="00E447D1">
        <w:rPr>
          <w:rFonts w:ascii="Times New Roman" w:hAnsi="Times New Roman" w:cs="Times New Roman"/>
          <w:sz w:val="20"/>
          <w:szCs w:val="20"/>
        </w:rPr>
        <w:t>December</w:t>
      </w:r>
      <w:proofErr w:type="spellEnd"/>
      <w:r w:rsidRPr="00E447D1">
        <w:rPr>
          <w:rFonts w:ascii="Times New Roman" w:hAnsi="Times New Roman" w:cs="Times New Roman"/>
          <w:sz w:val="20"/>
          <w:szCs w:val="20"/>
        </w:rPr>
        <w:t xml:space="preserve"> 2016 // URL: </w:t>
      </w:r>
      <w:hyperlink r:id="rId109" w:history="1">
        <w:r w:rsidRPr="00E447D1">
          <w:rPr>
            <w:rStyle w:val="Hyperlink"/>
            <w:rFonts w:ascii="Times New Roman" w:hAnsi="Times New Roman" w:cs="Times New Roman"/>
            <w:color w:val="auto"/>
            <w:sz w:val="20"/>
            <w:szCs w:val="20"/>
          </w:rPr>
          <w:t>https://ustr.gov/sites/default/files/2016-WTO-Report-Russia.pdf</w:t>
        </w:r>
      </w:hyperlink>
      <w:r w:rsidRPr="00E447D1">
        <w:rPr>
          <w:rFonts w:ascii="Times New Roman" w:hAnsi="Times New Roman" w:cs="Times New Roman"/>
          <w:sz w:val="20"/>
          <w:szCs w:val="20"/>
        </w:rPr>
        <w:t xml:space="preserve"> (дата обращения – 12.02.2017).</w:t>
      </w:r>
    </w:p>
  </w:footnote>
  <w:footnote w:id="385">
    <w:p w14:paraId="65A2D829" w14:textId="77777777" w:rsidR="00287928" w:rsidRDefault="00287928" w:rsidP="003C1A9E">
      <w:pPr>
        <w:pStyle w:val="FootnoteText"/>
        <w:jc w:val="both"/>
        <w:rPr>
          <w:rFonts w:ascii="Times New Roman" w:hAnsi="Times New Roman" w:cs="Times New Roman"/>
          <w:sz w:val="20"/>
          <w:szCs w:val="20"/>
        </w:rPr>
      </w:pPr>
      <w:r w:rsidRPr="00FF0FBC">
        <w:rPr>
          <w:rStyle w:val="FootnoteReference"/>
          <w:rFonts w:ascii="Times New Roman" w:hAnsi="Times New Roman" w:cs="Times New Roman"/>
          <w:sz w:val="20"/>
          <w:szCs w:val="20"/>
        </w:rPr>
        <w:footnoteRef/>
      </w:r>
      <w:r w:rsidRPr="00FF0FBC">
        <w:rPr>
          <w:rFonts w:ascii="Times New Roman" w:hAnsi="Times New Roman" w:cs="Times New Roman"/>
          <w:sz w:val="20"/>
          <w:szCs w:val="20"/>
        </w:rPr>
        <w:t xml:space="preserve"> </w:t>
      </w:r>
      <w:r>
        <w:rPr>
          <w:rFonts w:ascii="Times New Roman" w:hAnsi="Times New Roman" w:cs="Times New Roman"/>
          <w:sz w:val="20"/>
          <w:szCs w:val="20"/>
        </w:rPr>
        <w:t xml:space="preserve">Минкова К.В., Селезнева Е. И. Российско-американские торговые отношения 1991-2016 гг. // Клио. </w:t>
      </w:r>
    </w:p>
    <w:p w14:paraId="334B9681" w14:textId="77777777" w:rsidR="00287928" w:rsidRDefault="00287928" w:rsidP="003C1A9E">
      <w:pPr>
        <w:pStyle w:val="FootnoteText"/>
        <w:jc w:val="both"/>
        <w:rPr>
          <w:rFonts w:cs="Times New Roman"/>
        </w:rPr>
      </w:pPr>
      <w:proofErr w:type="gramStart"/>
      <w:r w:rsidRPr="003B7391">
        <w:rPr>
          <w:rFonts w:ascii="Times New Roman" w:hAnsi="Times New Roman" w:cs="Times New Roman"/>
          <w:sz w:val="20"/>
          <w:szCs w:val="20"/>
          <w:lang w:val="en-US"/>
        </w:rPr>
        <w:t>№4 (127).</w:t>
      </w:r>
      <w:proofErr w:type="gramEnd"/>
      <w:r w:rsidRPr="003B7391">
        <w:rPr>
          <w:rFonts w:ascii="Times New Roman" w:hAnsi="Times New Roman" w:cs="Times New Roman"/>
          <w:sz w:val="20"/>
          <w:szCs w:val="20"/>
          <w:lang w:val="en-US"/>
        </w:rPr>
        <w:t xml:space="preserve"> </w:t>
      </w:r>
      <w:proofErr w:type="gramStart"/>
      <w:r w:rsidRPr="003B7391">
        <w:rPr>
          <w:rFonts w:ascii="Times New Roman" w:hAnsi="Times New Roman" w:cs="Times New Roman"/>
          <w:sz w:val="20"/>
          <w:szCs w:val="20"/>
          <w:lang w:val="en-US"/>
        </w:rPr>
        <w:t xml:space="preserve">2017. </w:t>
      </w:r>
      <w:r>
        <w:rPr>
          <w:rFonts w:ascii="Times New Roman" w:hAnsi="Times New Roman" w:cs="Times New Roman"/>
          <w:sz w:val="20"/>
          <w:szCs w:val="20"/>
        </w:rPr>
        <w:t>С</w:t>
      </w:r>
      <w:r w:rsidRPr="003B7391">
        <w:rPr>
          <w:rFonts w:ascii="Times New Roman" w:hAnsi="Times New Roman" w:cs="Times New Roman"/>
          <w:sz w:val="20"/>
          <w:szCs w:val="20"/>
          <w:lang w:val="en-US"/>
        </w:rPr>
        <w:t>. 192.</w:t>
      </w:r>
      <w:proofErr w:type="gramEnd"/>
    </w:p>
  </w:footnote>
  <w:footnote w:id="386">
    <w:p w14:paraId="75D9A522" w14:textId="77777777" w:rsidR="00287928" w:rsidRDefault="00287928" w:rsidP="003C1A9E">
      <w:pPr>
        <w:pStyle w:val="FootnoteText"/>
        <w:jc w:val="both"/>
        <w:rPr>
          <w:rFonts w:cs="Times New Roman"/>
        </w:rPr>
      </w:pPr>
      <w:r w:rsidRPr="00FF0FBC">
        <w:rPr>
          <w:rStyle w:val="FootnoteReference"/>
          <w:rFonts w:ascii="Times New Roman" w:hAnsi="Times New Roman" w:cs="Times New Roman"/>
          <w:sz w:val="20"/>
          <w:szCs w:val="20"/>
        </w:rPr>
        <w:footnoteRef/>
      </w:r>
      <w:r w:rsidRPr="003B7391">
        <w:rPr>
          <w:rFonts w:ascii="Times New Roman" w:hAnsi="Times New Roman" w:cs="Times New Roman"/>
          <w:sz w:val="20"/>
          <w:szCs w:val="20"/>
          <w:lang w:val="en-US"/>
        </w:rPr>
        <w:t xml:space="preserve"> </w:t>
      </w:r>
      <w:r>
        <w:rPr>
          <w:rFonts w:ascii="Times New Roman" w:hAnsi="Times New Roman" w:cs="Times New Roman"/>
          <w:sz w:val="20"/>
          <w:szCs w:val="20"/>
        </w:rPr>
        <w:t>Там</w:t>
      </w:r>
      <w:r w:rsidRPr="003B7391">
        <w:rPr>
          <w:rFonts w:ascii="Times New Roman" w:hAnsi="Times New Roman" w:cs="Times New Roman"/>
          <w:sz w:val="20"/>
          <w:szCs w:val="20"/>
          <w:lang w:val="en-US"/>
        </w:rPr>
        <w:t xml:space="preserve"> </w:t>
      </w:r>
      <w:r>
        <w:rPr>
          <w:rFonts w:ascii="Times New Roman" w:hAnsi="Times New Roman" w:cs="Times New Roman"/>
          <w:sz w:val="20"/>
          <w:szCs w:val="20"/>
        </w:rPr>
        <w:t>же</w:t>
      </w:r>
      <w:r w:rsidRPr="003B7391">
        <w:rPr>
          <w:rFonts w:ascii="Times New Roman" w:hAnsi="Times New Roman" w:cs="Times New Roman"/>
          <w:sz w:val="20"/>
          <w:szCs w:val="20"/>
          <w:lang w:val="en-US"/>
        </w:rPr>
        <w:t xml:space="preserve">. </w:t>
      </w:r>
      <w:r>
        <w:rPr>
          <w:rFonts w:ascii="Times New Roman" w:hAnsi="Times New Roman" w:cs="Times New Roman"/>
          <w:sz w:val="20"/>
          <w:szCs w:val="20"/>
        </w:rPr>
        <w:t>С</w:t>
      </w:r>
      <w:r w:rsidRPr="003B7391">
        <w:rPr>
          <w:rFonts w:ascii="Times New Roman" w:hAnsi="Times New Roman" w:cs="Times New Roman"/>
          <w:sz w:val="20"/>
          <w:szCs w:val="20"/>
          <w:lang w:val="en-US"/>
        </w:rPr>
        <w:t>. 193.</w:t>
      </w:r>
    </w:p>
  </w:footnote>
  <w:footnote w:id="387">
    <w:p w14:paraId="39A0F420" w14:textId="77777777" w:rsidR="00287928" w:rsidRDefault="00287928" w:rsidP="003C1A9E">
      <w:pPr>
        <w:pStyle w:val="FootnoteText"/>
        <w:jc w:val="both"/>
        <w:rPr>
          <w:rFonts w:ascii="Times New Roman" w:hAnsi="Times New Roman" w:cs="Times New Roman"/>
          <w:sz w:val="20"/>
          <w:szCs w:val="20"/>
        </w:rPr>
      </w:pPr>
      <w:r w:rsidRPr="00A041DA">
        <w:rPr>
          <w:rStyle w:val="FootnoteReference"/>
          <w:rFonts w:ascii="Times New Roman" w:hAnsi="Times New Roman" w:cs="Times New Roman"/>
          <w:sz w:val="20"/>
          <w:szCs w:val="20"/>
        </w:rPr>
        <w:footnoteRef/>
      </w:r>
      <w:r w:rsidRPr="00D266C2">
        <w:rPr>
          <w:rFonts w:ascii="Times New Roman" w:hAnsi="Times New Roman" w:cs="Times New Roman"/>
          <w:sz w:val="20"/>
          <w:szCs w:val="20"/>
          <w:lang w:val="en-US"/>
        </w:rPr>
        <w:t xml:space="preserve"> </w:t>
      </w:r>
      <w:proofErr w:type="spellStart"/>
      <w:proofErr w:type="gramStart"/>
      <w:r w:rsidRPr="00BA3EDC">
        <w:rPr>
          <w:rFonts w:ascii="Times New Roman" w:hAnsi="Times New Roman" w:cs="Times New Roman"/>
          <w:sz w:val="20"/>
          <w:szCs w:val="20"/>
          <w:lang w:val="en-US"/>
        </w:rPr>
        <w:t>Chorev</w:t>
      </w:r>
      <w:proofErr w:type="spellEnd"/>
      <w:r>
        <w:rPr>
          <w:rFonts w:ascii="Times New Roman" w:hAnsi="Times New Roman" w:cs="Times New Roman"/>
          <w:sz w:val="20"/>
          <w:szCs w:val="20"/>
          <w:lang w:val="en-US"/>
        </w:rPr>
        <w:t xml:space="preserve"> N</w:t>
      </w:r>
      <w:r w:rsidRPr="00BA3EDC">
        <w:rPr>
          <w:rFonts w:ascii="Times New Roman" w:hAnsi="Times New Roman" w:cs="Times New Roman"/>
          <w:sz w:val="20"/>
          <w:szCs w:val="20"/>
          <w:lang w:val="en-US"/>
        </w:rPr>
        <w:t>. Remaking U.S. Trade Policy.</w:t>
      </w:r>
      <w:proofErr w:type="gramEnd"/>
      <w:r w:rsidRPr="00BA3EDC">
        <w:rPr>
          <w:rFonts w:ascii="Times New Roman" w:hAnsi="Times New Roman" w:cs="Times New Roman"/>
          <w:sz w:val="20"/>
          <w:szCs w:val="20"/>
          <w:lang w:val="en-US"/>
        </w:rPr>
        <w:t xml:space="preserve"> </w:t>
      </w:r>
      <w:proofErr w:type="gramStart"/>
      <w:r w:rsidRPr="00BA3EDC">
        <w:rPr>
          <w:rFonts w:ascii="Times New Roman" w:hAnsi="Times New Roman" w:cs="Times New Roman"/>
          <w:sz w:val="20"/>
          <w:szCs w:val="20"/>
          <w:lang w:val="en-US"/>
        </w:rPr>
        <w:t>From Pr</w:t>
      </w:r>
      <w:r>
        <w:rPr>
          <w:rFonts w:ascii="Times New Roman" w:hAnsi="Times New Roman" w:cs="Times New Roman"/>
          <w:sz w:val="20"/>
          <w:szCs w:val="20"/>
          <w:lang w:val="en-US"/>
        </w:rPr>
        <w:t>otectionism to Globalization.</w:t>
      </w:r>
      <w:proofErr w:type="gramEnd"/>
      <w:r>
        <w:rPr>
          <w:rFonts w:ascii="Times New Roman" w:hAnsi="Times New Roman" w:cs="Times New Roman"/>
          <w:sz w:val="20"/>
          <w:szCs w:val="20"/>
          <w:lang w:val="en-US"/>
        </w:rPr>
        <w:t xml:space="preserve"> </w:t>
      </w:r>
      <w:proofErr w:type="gramStart"/>
      <w:r w:rsidRPr="00BA3EDC">
        <w:rPr>
          <w:rFonts w:ascii="Times New Roman" w:hAnsi="Times New Roman" w:cs="Times New Roman"/>
          <w:sz w:val="20"/>
          <w:szCs w:val="20"/>
          <w:lang w:val="en-US"/>
        </w:rPr>
        <w:t>Cornell Univers</w:t>
      </w:r>
      <w:r>
        <w:rPr>
          <w:rFonts w:ascii="Times New Roman" w:hAnsi="Times New Roman" w:cs="Times New Roman"/>
          <w:sz w:val="20"/>
          <w:szCs w:val="20"/>
          <w:lang w:val="en-US"/>
        </w:rPr>
        <w:t xml:space="preserve">ity Press, </w:t>
      </w:r>
      <w:r w:rsidRPr="00D266C2">
        <w:rPr>
          <w:rFonts w:ascii="Times New Roman" w:hAnsi="Times New Roman" w:cs="Times New Roman"/>
          <w:sz w:val="20"/>
          <w:szCs w:val="20"/>
        </w:rPr>
        <w:t>2007.</w:t>
      </w:r>
      <w:proofErr w:type="gramEnd"/>
      <w:r w:rsidRPr="00D266C2">
        <w:rPr>
          <w:rFonts w:ascii="Times New Roman" w:hAnsi="Times New Roman" w:cs="Times New Roman"/>
          <w:sz w:val="20"/>
          <w:szCs w:val="20"/>
        </w:rPr>
        <w:t xml:space="preserve"> </w:t>
      </w:r>
    </w:p>
    <w:p w14:paraId="6EC24351" w14:textId="77777777" w:rsidR="00287928" w:rsidRDefault="00287928" w:rsidP="00E447D1">
      <w:pPr>
        <w:pStyle w:val="FootnoteText"/>
        <w:jc w:val="both"/>
        <w:rPr>
          <w:rFonts w:cs="Times New Roman"/>
        </w:rPr>
      </w:pPr>
      <w:r>
        <w:rPr>
          <w:rFonts w:ascii="Times New Roman" w:hAnsi="Times New Roman" w:cs="Times New Roman"/>
          <w:sz w:val="20"/>
          <w:szCs w:val="20"/>
        </w:rPr>
        <w:t xml:space="preserve"> </w:t>
      </w:r>
      <w:r>
        <w:rPr>
          <w:rFonts w:ascii="Times New Roman" w:hAnsi="Times New Roman" w:cs="Times New Roman"/>
          <w:sz w:val="20"/>
          <w:szCs w:val="20"/>
          <w:lang w:val="en-US"/>
        </w:rPr>
        <w:t>P</w:t>
      </w:r>
      <w:r w:rsidRPr="00D266C2">
        <w:rPr>
          <w:rFonts w:ascii="Times New Roman" w:hAnsi="Times New Roman" w:cs="Times New Roman"/>
          <w:sz w:val="20"/>
          <w:szCs w:val="20"/>
        </w:rPr>
        <w:t>. 56.</w:t>
      </w:r>
    </w:p>
  </w:footnote>
  <w:footnote w:id="388">
    <w:p w14:paraId="2D9D7682" w14:textId="77777777" w:rsidR="00287928" w:rsidRDefault="00287928" w:rsidP="003C1A9E">
      <w:pPr>
        <w:pStyle w:val="FootnoteText"/>
        <w:rPr>
          <w:rFonts w:ascii="Times New Roman" w:hAnsi="Times New Roman" w:cs="Times New Roman"/>
          <w:sz w:val="20"/>
          <w:szCs w:val="20"/>
        </w:rPr>
      </w:pPr>
      <w:r w:rsidRPr="00A041DA">
        <w:rPr>
          <w:rStyle w:val="FootnoteReference"/>
          <w:rFonts w:ascii="Times New Roman" w:hAnsi="Times New Roman" w:cs="Times New Roman"/>
          <w:sz w:val="20"/>
          <w:szCs w:val="20"/>
        </w:rPr>
        <w:footnoteRef/>
      </w:r>
      <w:r w:rsidRPr="00A041DA">
        <w:rPr>
          <w:rFonts w:ascii="Times New Roman" w:hAnsi="Times New Roman" w:cs="Times New Roman"/>
          <w:sz w:val="20"/>
          <w:szCs w:val="20"/>
        </w:rPr>
        <w:t xml:space="preserve"> </w:t>
      </w:r>
      <w:r>
        <w:rPr>
          <w:rFonts w:ascii="Times New Roman" w:hAnsi="Times New Roman" w:cs="Times New Roman"/>
          <w:sz w:val="20"/>
          <w:szCs w:val="20"/>
        </w:rPr>
        <w:t xml:space="preserve">Минкова К.В., Селезнева Е. И. Российско-американские торговые отношения 1991-2016 гг. // Клио. </w:t>
      </w:r>
    </w:p>
    <w:p w14:paraId="0CD82B47" w14:textId="77777777" w:rsidR="00287928" w:rsidRDefault="00287928" w:rsidP="003C1A9E">
      <w:pPr>
        <w:pStyle w:val="FootnoteText"/>
        <w:rPr>
          <w:rFonts w:cs="Times New Roman"/>
        </w:rPr>
      </w:pPr>
      <w:r>
        <w:rPr>
          <w:rFonts w:ascii="Times New Roman" w:hAnsi="Times New Roman" w:cs="Times New Roman"/>
          <w:sz w:val="20"/>
          <w:szCs w:val="20"/>
        </w:rPr>
        <w:t>№4 (127). 2017. С. 192.</w:t>
      </w:r>
    </w:p>
  </w:footnote>
  <w:footnote w:id="389">
    <w:p w14:paraId="5C00F24C" w14:textId="77777777" w:rsidR="00287928" w:rsidRDefault="00287928" w:rsidP="003C1A9E">
      <w:pPr>
        <w:pStyle w:val="FootnoteText"/>
        <w:rPr>
          <w:rFonts w:cs="Times New Roman"/>
        </w:rPr>
      </w:pPr>
      <w:r w:rsidRPr="00A041DA">
        <w:rPr>
          <w:rStyle w:val="FootnoteReference"/>
          <w:rFonts w:ascii="Times New Roman" w:hAnsi="Times New Roman" w:cs="Times New Roman"/>
          <w:sz w:val="20"/>
          <w:szCs w:val="20"/>
        </w:rPr>
        <w:footnoteRef/>
      </w:r>
      <w:r w:rsidRPr="00A041DA">
        <w:rPr>
          <w:rFonts w:ascii="Times New Roman" w:hAnsi="Times New Roman" w:cs="Times New Roman"/>
          <w:sz w:val="20"/>
          <w:szCs w:val="20"/>
        </w:rPr>
        <w:t xml:space="preserve"> </w:t>
      </w:r>
      <w:r>
        <w:rPr>
          <w:rFonts w:ascii="Times New Roman" w:hAnsi="Times New Roman" w:cs="Times New Roman"/>
          <w:sz w:val="20"/>
          <w:szCs w:val="20"/>
        </w:rPr>
        <w:t>Там же.</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B8"/>
    <w:multiLevelType w:val="hybridMultilevel"/>
    <w:tmpl w:val="D3CA995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nsid w:val="0B347B55"/>
    <w:multiLevelType w:val="hybridMultilevel"/>
    <w:tmpl w:val="9078EC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0D7021"/>
    <w:multiLevelType w:val="hybridMultilevel"/>
    <w:tmpl w:val="CA0EF34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12F732C2"/>
    <w:multiLevelType w:val="hybridMultilevel"/>
    <w:tmpl w:val="0FF6AC1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nsid w:val="19922E8F"/>
    <w:multiLevelType w:val="hybridMultilevel"/>
    <w:tmpl w:val="AA7E362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nsid w:val="1D0E5B85"/>
    <w:multiLevelType w:val="hybridMultilevel"/>
    <w:tmpl w:val="71AE7B8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6">
    <w:nsid w:val="1D2C61EC"/>
    <w:multiLevelType w:val="hybridMultilevel"/>
    <w:tmpl w:val="F0E8987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E473081"/>
    <w:multiLevelType w:val="hybridMultilevel"/>
    <w:tmpl w:val="060A054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8">
    <w:nsid w:val="1E9201D9"/>
    <w:multiLevelType w:val="hybridMultilevel"/>
    <w:tmpl w:val="44C462E8"/>
    <w:lvl w:ilvl="0" w:tplc="6F14C6C0">
      <w:start w:val="1"/>
      <w:numFmt w:val="decimal"/>
      <w:lvlText w:val="%1."/>
      <w:lvlJc w:val="left"/>
      <w:pPr>
        <w:ind w:left="1287" w:hanging="360"/>
      </w:pPr>
      <w:rPr>
        <w:sz w:val="24"/>
        <w:szCs w:val="24"/>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nsid w:val="20F476A5"/>
    <w:multiLevelType w:val="hybridMultilevel"/>
    <w:tmpl w:val="B8FC110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nsid w:val="22E561C8"/>
    <w:multiLevelType w:val="hybridMultilevel"/>
    <w:tmpl w:val="009CC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E57344"/>
    <w:multiLevelType w:val="hybridMultilevel"/>
    <w:tmpl w:val="9306D5EA"/>
    <w:lvl w:ilvl="0" w:tplc="6F14C6C0">
      <w:start w:val="1"/>
      <w:numFmt w:val="decimal"/>
      <w:lvlText w:val="%1."/>
      <w:lvlJc w:val="left"/>
      <w:pPr>
        <w:ind w:left="72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64679C9"/>
    <w:multiLevelType w:val="hybridMultilevel"/>
    <w:tmpl w:val="D12C1D6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
    <w:nsid w:val="287716CF"/>
    <w:multiLevelType w:val="hybridMultilevel"/>
    <w:tmpl w:val="AA4EE44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nsid w:val="29C10E84"/>
    <w:multiLevelType w:val="hybridMultilevel"/>
    <w:tmpl w:val="3C68D43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5">
    <w:nsid w:val="2A7929AC"/>
    <w:multiLevelType w:val="hybridMultilevel"/>
    <w:tmpl w:val="82C0984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6">
    <w:nsid w:val="2CB967F6"/>
    <w:multiLevelType w:val="hybridMultilevel"/>
    <w:tmpl w:val="19320FE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nsid w:val="379B79F3"/>
    <w:multiLevelType w:val="hybridMultilevel"/>
    <w:tmpl w:val="59687AF6"/>
    <w:lvl w:ilvl="0" w:tplc="040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8">
    <w:nsid w:val="45C13898"/>
    <w:multiLevelType w:val="hybridMultilevel"/>
    <w:tmpl w:val="A8487A3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nsid w:val="4D503A20"/>
    <w:multiLevelType w:val="hybridMultilevel"/>
    <w:tmpl w:val="4F748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A80945"/>
    <w:multiLevelType w:val="hybridMultilevel"/>
    <w:tmpl w:val="D3923184"/>
    <w:lvl w:ilvl="0" w:tplc="0409000F">
      <w:start w:val="1"/>
      <w:numFmt w:val="decimal"/>
      <w:lvlText w:val="%1."/>
      <w:lvlJc w:val="left"/>
      <w:pPr>
        <w:ind w:left="1287" w:hanging="360"/>
      </w:pPr>
    </w:lvl>
    <w:lvl w:ilvl="1" w:tplc="04090001">
      <w:start w:val="1"/>
      <w:numFmt w:val="bullet"/>
      <w:lvlText w:val=""/>
      <w:lvlJc w:val="left"/>
      <w:pPr>
        <w:ind w:left="2007" w:hanging="360"/>
      </w:pPr>
      <w:rPr>
        <w:rFonts w:ascii="Symbol" w:hAnsi="Symbol" w:cs="Symbol" w:hint="default"/>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1">
    <w:nsid w:val="54DD7A4E"/>
    <w:multiLevelType w:val="hybridMultilevel"/>
    <w:tmpl w:val="C2140476"/>
    <w:lvl w:ilvl="0" w:tplc="6F14C6C0">
      <w:start w:val="1"/>
      <w:numFmt w:val="decimal"/>
      <w:lvlText w:val="%1."/>
      <w:lvlJc w:val="left"/>
      <w:pPr>
        <w:ind w:left="1004" w:hanging="360"/>
      </w:pPr>
      <w:rPr>
        <w:sz w:val="24"/>
        <w:szCs w:val="24"/>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2">
    <w:nsid w:val="5E471A27"/>
    <w:multiLevelType w:val="hybridMultilevel"/>
    <w:tmpl w:val="F6BAED2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3">
    <w:nsid w:val="653D25A4"/>
    <w:multiLevelType w:val="hybridMultilevel"/>
    <w:tmpl w:val="70027434"/>
    <w:lvl w:ilvl="0" w:tplc="040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4">
    <w:nsid w:val="697D1E0A"/>
    <w:multiLevelType w:val="hybridMultilevel"/>
    <w:tmpl w:val="0FF8194A"/>
    <w:lvl w:ilvl="0" w:tplc="6F14C6C0">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BF25FC"/>
    <w:multiLevelType w:val="hybridMultilevel"/>
    <w:tmpl w:val="ED4297C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6">
    <w:nsid w:val="7EC3596C"/>
    <w:multiLevelType w:val="hybridMultilevel"/>
    <w:tmpl w:val="95B0FF2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7">
    <w:nsid w:val="7ECF2036"/>
    <w:multiLevelType w:val="hybridMultilevel"/>
    <w:tmpl w:val="F6FE276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18"/>
  </w:num>
  <w:num w:numId="2">
    <w:abstractNumId w:val="16"/>
  </w:num>
  <w:num w:numId="3">
    <w:abstractNumId w:val="2"/>
  </w:num>
  <w:num w:numId="4">
    <w:abstractNumId w:val="5"/>
  </w:num>
  <w:num w:numId="5">
    <w:abstractNumId w:val="10"/>
  </w:num>
  <w:num w:numId="6">
    <w:abstractNumId w:val="14"/>
  </w:num>
  <w:num w:numId="7">
    <w:abstractNumId w:val="19"/>
  </w:num>
  <w:num w:numId="8">
    <w:abstractNumId w:val="12"/>
  </w:num>
  <w:num w:numId="9">
    <w:abstractNumId w:val="20"/>
  </w:num>
  <w:num w:numId="10">
    <w:abstractNumId w:val="25"/>
  </w:num>
  <w:num w:numId="11">
    <w:abstractNumId w:val="23"/>
  </w:num>
  <w:num w:numId="12">
    <w:abstractNumId w:val="17"/>
  </w:num>
  <w:num w:numId="13">
    <w:abstractNumId w:val="22"/>
  </w:num>
  <w:num w:numId="14">
    <w:abstractNumId w:val="27"/>
  </w:num>
  <w:num w:numId="15">
    <w:abstractNumId w:val="7"/>
  </w:num>
  <w:num w:numId="16">
    <w:abstractNumId w:val="9"/>
  </w:num>
  <w:num w:numId="17">
    <w:abstractNumId w:val="15"/>
  </w:num>
  <w:num w:numId="18">
    <w:abstractNumId w:val="4"/>
  </w:num>
  <w:num w:numId="19">
    <w:abstractNumId w:val="0"/>
  </w:num>
  <w:num w:numId="20">
    <w:abstractNumId w:val="6"/>
  </w:num>
  <w:num w:numId="21">
    <w:abstractNumId w:val="13"/>
  </w:num>
  <w:num w:numId="22">
    <w:abstractNumId w:val="26"/>
  </w:num>
  <w:num w:numId="23">
    <w:abstractNumId w:val="3"/>
  </w:num>
  <w:num w:numId="24">
    <w:abstractNumId w:val="24"/>
  </w:num>
  <w:num w:numId="25">
    <w:abstractNumId w:val="11"/>
  </w:num>
  <w:num w:numId="26">
    <w:abstractNumId w:val="21"/>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42"/>
    <w:rsid w:val="00000377"/>
    <w:rsid w:val="00001E4D"/>
    <w:rsid w:val="00011CC1"/>
    <w:rsid w:val="00012394"/>
    <w:rsid w:val="00013E44"/>
    <w:rsid w:val="000176CE"/>
    <w:rsid w:val="00020183"/>
    <w:rsid w:val="00021ECD"/>
    <w:rsid w:val="00024575"/>
    <w:rsid w:val="00024D4F"/>
    <w:rsid w:val="00025AE1"/>
    <w:rsid w:val="00027813"/>
    <w:rsid w:val="00027B95"/>
    <w:rsid w:val="00030B3E"/>
    <w:rsid w:val="0003302F"/>
    <w:rsid w:val="00035CEA"/>
    <w:rsid w:val="00035CF0"/>
    <w:rsid w:val="00036454"/>
    <w:rsid w:val="000368ED"/>
    <w:rsid w:val="0004007B"/>
    <w:rsid w:val="000435BF"/>
    <w:rsid w:val="000436A4"/>
    <w:rsid w:val="000443AB"/>
    <w:rsid w:val="000448D3"/>
    <w:rsid w:val="000461AD"/>
    <w:rsid w:val="00050EB1"/>
    <w:rsid w:val="00051F37"/>
    <w:rsid w:val="000525EC"/>
    <w:rsid w:val="000526E2"/>
    <w:rsid w:val="0005508F"/>
    <w:rsid w:val="00060866"/>
    <w:rsid w:val="00060E96"/>
    <w:rsid w:val="00061D24"/>
    <w:rsid w:val="0006415C"/>
    <w:rsid w:val="00067700"/>
    <w:rsid w:val="0007077C"/>
    <w:rsid w:val="000712D8"/>
    <w:rsid w:val="00073589"/>
    <w:rsid w:val="00074845"/>
    <w:rsid w:val="000757EF"/>
    <w:rsid w:val="000827C2"/>
    <w:rsid w:val="00084315"/>
    <w:rsid w:val="00086B11"/>
    <w:rsid w:val="0009029A"/>
    <w:rsid w:val="00090C9A"/>
    <w:rsid w:val="00091E28"/>
    <w:rsid w:val="00095BF6"/>
    <w:rsid w:val="00096CB7"/>
    <w:rsid w:val="000974CB"/>
    <w:rsid w:val="000A0F7D"/>
    <w:rsid w:val="000A1BC5"/>
    <w:rsid w:val="000B1DF0"/>
    <w:rsid w:val="000B39E0"/>
    <w:rsid w:val="000B4FE5"/>
    <w:rsid w:val="000B5950"/>
    <w:rsid w:val="000B624E"/>
    <w:rsid w:val="000C167D"/>
    <w:rsid w:val="000C52E0"/>
    <w:rsid w:val="000D32BF"/>
    <w:rsid w:val="000D5DAA"/>
    <w:rsid w:val="000E3EC4"/>
    <w:rsid w:val="000E7BE7"/>
    <w:rsid w:val="000E7CF7"/>
    <w:rsid w:val="000F761F"/>
    <w:rsid w:val="00102F3A"/>
    <w:rsid w:val="001037FD"/>
    <w:rsid w:val="00105B8F"/>
    <w:rsid w:val="00106B1D"/>
    <w:rsid w:val="00107052"/>
    <w:rsid w:val="00107D4E"/>
    <w:rsid w:val="0011157F"/>
    <w:rsid w:val="00113914"/>
    <w:rsid w:val="00114253"/>
    <w:rsid w:val="0011763E"/>
    <w:rsid w:val="00122709"/>
    <w:rsid w:val="001337F9"/>
    <w:rsid w:val="00133F9A"/>
    <w:rsid w:val="001375BC"/>
    <w:rsid w:val="00141667"/>
    <w:rsid w:val="0014330D"/>
    <w:rsid w:val="001454EB"/>
    <w:rsid w:val="00145BED"/>
    <w:rsid w:val="00146D85"/>
    <w:rsid w:val="00147233"/>
    <w:rsid w:val="001520FE"/>
    <w:rsid w:val="00152597"/>
    <w:rsid w:val="00160123"/>
    <w:rsid w:val="0016154A"/>
    <w:rsid w:val="0016234B"/>
    <w:rsid w:val="00162EE3"/>
    <w:rsid w:val="00165423"/>
    <w:rsid w:val="001738E0"/>
    <w:rsid w:val="00175267"/>
    <w:rsid w:val="001764EE"/>
    <w:rsid w:val="001774E4"/>
    <w:rsid w:val="0018061B"/>
    <w:rsid w:val="00180F38"/>
    <w:rsid w:val="00182CB1"/>
    <w:rsid w:val="00182CED"/>
    <w:rsid w:val="0018518F"/>
    <w:rsid w:val="00193EE9"/>
    <w:rsid w:val="00195A68"/>
    <w:rsid w:val="001A045E"/>
    <w:rsid w:val="001A1C5B"/>
    <w:rsid w:val="001A2721"/>
    <w:rsid w:val="001A41D1"/>
    <w:rsid w:val="001A482A"/>
    <w:rsid w:val="001A4948"/>
    <w:rsid w:val="001A4F36"/>
    <w:rsid w:val="001A5971"/>
    <w:rsid w:val="001B1056"/>
    <w:rsid w:val="001B3536"/>
    <w:rsid w:val="001C0EFA"/>
    <w:rsid w:val="001C1C07"/>
    <w:rsid w:val="001C2463"/>
    <w:rsid w:val="001C4B17"/>
    <w:rsid w:val="001D397A"/>
    <w:rsid w:val="001D5BAD"/>
    <w:rsid w:val="001E7143"/>
    <w:rsid w:val="001F63EA"/>
    <w:rsid w:val="001F79A4"/>
    <w:rsid w:val="0020148E"/>
    <w:rsid w:val="00204184"/>
    <w:rsid w:val="00205448"/>
    <w:rsid w:val="002061D1"/>
    <w:rsid w:val="00206434"/>
    <w:rsid w:val="00212706"/>
    <w:rsid w:val="002231ED"/>
    <w:rsid w:val="002304F1"/>
    <w:rsid w:val="002306D1"/>
    <w:rsid w:val="002307A2"/>
    <w:rsid w:val="00231132"/>
    <w:rsid w:val="00232297"/>
    <w:rsid w:val="0023659C"/>
    <w:rsid w:val="00237F83"/>
    <w:rsid w:val="00241427"/>
    <w:rsid w:val="002416E0"/>
    <w:rsid w:val="00243DB8"/>
    <w:rsid w:val="00255791"/>
    <w:rsid w:val="002561F8"/>
    <w:rsid w:val="0026249D"/>
    <w:rsid w:val="00262A94"/>
    <w:rsid w:val="00264D88"/>
    <w:rsid w:val="0026517D"/>
    <w:rsid w:val="00267FF7"/>
    <w:rsid w:val="002716B0"/>
    <w:rsid w:val="00273CE4"/>
    <w:rsid w:val="00274EC3"/>
    <w:rsid w:val="00277953"/>
    <w:rsid w:val="00280F53"/>
    <w:rsid w:val="00286FCB"/>
    <w:rsid w:val="00287928"/>
    <w:rsid w:val="00291F46"/>
    <w:rsid w:val="0029509F"/>
    <w:rsid w:val="00295FD6"/>
    <w:rsid w:val="0029669B"/>
    <w:rsid w:val="002B15C6"/>
    <w:rsid w:val="002B3FC4"/>
    <w:rsid w:val="002B404B"/>
    <w:rsid w:val="002B443B"/>
    <w:rsid w:val="002B758D"/>
    <w:rsid w:val="002B7F97"/>
    <w:rsid w:val="002C6705"/>
    <w:rsid w:val="002C6DC3"/>
    <w:rsid w:val="002D21A2"/>
    <w:rsid w:val="002E004E"/>
    <w:rsid w:val="002E2288"/>
    <w:rsid w:val="002E4C99"/>
    <w:rsid w:val="002E4EB7"/>
    <w:rsid w:val="002F0C32"/>
    <w:rsid w:val="002F263D"/>
    <w:rsid w:val="002F52EF"/>
    <w:rsid w:val="002F6879"/>
    <w:rsid w:val="002F70E2"/>
    <w:rsid w:val="003009C5"/>
    <w:rsid w:val="00303FB9"/>
    <w:rsid w:val="00310E15"/>
    <w:rsid w:val="00311584"/>
    <w:rsid w:val="0031268E"/>
    <w:rsid w:val="003147D8"/>
    <w:rsid w:val="00316822"/>
    <w:rsid w:val="0031686E"/>
    <w:rsid w:val="003228AA"/>
    <w:rsid w:val="00323C88"/>
    <w:rsid w:val="00325A59"/>
    <w:rsid w:val="00330452"/>
    <w:rsid w:val="003323AB"/>
    <w:rsid w:val="003354F9"/>
    <w:rsid w:val="00337902"/>
    <w:rsid w:val="00342D23"/>
    <w:rsid w:val="00345156"/>
    <w:rsid w:val="00345FF6"/>
    <w:rsid w:val="00347ACA"/>
    <w:rsid w:val="00347EBB"/>
    <w:rsid w:val="003522C0"/>
    <w:rsid w:val="003568B3"/>
    <w:rsid w:val="003644C0"/>
    <w:rsid w:val="00364504"/>
    <w:rsid w:val="003667C5"/>
    <w:rsid w:val="00372143"/>
    <w:rsid w:val="0037258B"/>
    <w:rsid w:val="00374B66"/>
    <w:rsid w:val="00375A8B"/>
    <w:rsid w:val="003828FA"/>
    <w:rsid w:val="00383F94"/>
    <w:rsid w:val="003908F8"/>
    <w:rsid w:val="003920EF"/>
    <w:rsid w:val="00392E2B"/>
    <w:rsid w:val="00392F33"/>
    <w:rsid w:val="0039540C"/>
    <w:rsid w:val="003A5513"/>
    <w:rsid w:val="003A6216"/>
    <w:rsid w:val="003B0124"/>
    <w:rsid w:val="003B268E"/>
    <w:rsid w:val="003B369B"/>
    <w:rsid w:val="003B7092"/>
    <w:rsid w:val="003B7391"/>
    <w:rsid w:val="003C08DE"/>
    <w:rsid w:val="003C1A9E"/>
    <w:rsid w:val="003C507F"/>
    <w:rsid w:val="003C7530"/>
    <w:rsid w:val="003C7C99"/>
    <w:rsid w:val="003D27CF"/>
    <w:rsid w:val="003D4A5A"/>
    <w:rsid w:val="003D5DAA"/>
    <w:rsid w:val="003E08BB"/>
    <w:rsid w:val="003E1F8F"/>
    <w:rsid w:val="003E2D40"/>
    <w:rsid w:val="003E39CC"/>
    <w:rsid w:val="003E4BCC"/>
    <w:rsid w:val="003E510A"/>
    <w:rsid w:val="003E5D34"/>
    <w:rsid w:val="003E7DC7"/>
    <w:rsid w:val="003F282E"/>
    <w:rsid w:val="003F65ED"/>
    <w:rsid w:val="004078EC"/>
    <w:rsid w:val="00417BBB"/>
    <w:rsid w:val="00421D1D"/>
    <w:rsid w:val="0042342B"/>
    <w:rsid w:val="00423E8F"/>
    <w:rsid w:val="00432578"/>
    <w:rsid w:val="00432CDE"/>
    <w:rsid w:val="00432E30"/>
    <w:rsid w:val="00434042"/>
    <w:rsid w:val="0043477D"/>
    <w:rsid w:val="004405D9"/>
    <w:rsid w:val="00441F75"/>
    <w:rsid w:val="004446DB"/>
    <w:rsid w:val="004473C8"/>
    <w:rsid w:val="00451555"/>
    <w:rsid w:val="00452053"/>
    <w:rsid w:val="004521D9"/>
    <w:rsid w:val="0045344E"/>
    <w:rsid w:val="00454475"/>
    <w:rsid w:val="0045587B"/>
    <w:rsid w:val="00464A8E"/>
    <w:rsid w:val="00464B94"/>
    <w:rsid w:val="00465875"/>
    <w:rsid w:val="004659FE"/>
    <w:rsid w:val="00466229"/>
    <w:rsid w:val="00466819"/>
    <w:rsid w:val="00470974"/>
    <w:rsid w:val="00472A38"/>
    <w:rsid w:val="004732B8"/>
    <w:rsid w:val="004762F5"/>
    <w:rsid w:val="00476420"/>
    <w:rsid w:val="00476BE2"/>
    <w:rsid w:val="00477ECA"/>
    <w:rsid w:val="00480D6C"/>
    <w:rsid w:val="004857DA"/>
    <w:rsid w:val="00485F49"/>
    <w:rsid w:val="0048743E"/>
    <w:rsid w:val="00487C7D"/>
    <w:rsid w:val="004900AD"/>
    <w:rsid w:val="00493701"/>
    <w:rsid w:val="00494998"/>
    <w:rsid w:val="004968FD"/>
    <w:rsid w:val="00497FEF"/>
    <w:rsid w:val="004A1CDD"/>
    <w:rsid w:val="004A1E54"/>
    <w:rsid w:val="004A3B6B"/>
    <w:rsid w:val="004A61EB"/>
    <w:rsid w:val="004A76E9"/>
    <w:rsid w:val="004A795E"/>
    <w:rsid w:val="004B14BB"/>
    <w:rsid w:val="004B213B"/>
    <w:rsid w:val="004C06D8"/>
    <w:rsid w:val="004C2451"/>
    <w:rsid w:val="004C354D"/>
    <w:rsid w:val="004C368E"/>
    <w:rsid w:val="004C3ED7"/>
    <w:rsid w:val="004C6D70"/>
    <w:rsid w:val="004C74D2"/>
    <w:rsid w:val="004D234C"/>
    <w:rsid w:val="004D2F72"/>
    <w:rsid w:val="004D5BA5"/>
    <w:rsid w:val="004D725A"/>
    <w:rsid w:val="004D79C6"/>
    <w:rsid w:val="004E01B1"/>
    <w:rsid w:val="004E2FEB"/>
    <w:rsid w:val="004E3204"/>
    <w:rsid w:val="004E3EDC"/>
    <w:rsid w:val="004E4007"/>
    <w:rsid w:val="004E6037"/>
    <w:rsid w:val="004E6EFB"/>
    <w:rsid w:val="004F228F"/>
    <w:rsid w:val="004F56DB"/>
    <w:rsid w:val="00500E76"/>
    <w:rsid w:val="0050523D"/>
    <w:rsid w:val="00506870"/>
    <w:rsid w:val="00506C69"/>
    <w:rsid w:val="00507752"/>
    <w:rsid w:val="005109FD"/>
    <w:rsid w:val="00510CBF"/>
    <w:rsid w:val="00513ECA"/>
    <w:rsid w:val="005141F8"/>
    <w:rsid w:val="0051696D"/>
    <w:rsid w:val="0052022F"/>
    <w:rsid w:val="00523CD5"/>
    <w:rsid w:val="00532AD5"/>
    <w:rsid w:val="00542D21"/>
    <w:rsid w:val="00542EEB"/>
    <w:rsid w:val="005465D7"/>
    <w:rsid w:val="00550C2F"/>
    <w:rsid w:val="00551C9B"/>
    <w:rsid w:val="0055320E"/>
    <w:rsid w:val="00553F58"/>
    <w:rsid w:val="0055503E"/>
    <w:rsid w:val="00555986"/>
    <w:rsid w:val="00562982"/>
    <w:rsid w:val="00565396"/>
    <w:rsid w:val="00565914"/>
    <w:rsid w:val="00567B22"/>
    <w:rsid w:val="005714A4"/>
    <w:rsid w:val="005714C3"/>
    <w:rsid w:val="00571866"/>
    <w:rsid w:val="00572329"/>
    <w:rsid w:val="005743D4"/>
    <w:rsid w:val="0057731B"/>
    <w:rsid w:val="005827E6"/>
    <w:rsid w:val="005862C1"/>
    <w:rsid w:val="005867DC"/>
    <w:rsid w:val="00586BE8"/>
    <w:rsid w:val="005916CB"/>
    <w:rsid w:val="005916E2"/>
    <w:rsid w:val="005941EE"/>
    <w:rsid w:val="005A085B"/>
    <w:rsid w:val="005A138D"/>
    <w:rsid w:val="005A14E4"/>
    <w:rsid w:val="005A1725"/>
    <w:rsid w:val="005A5891"/>
    <w:rsid w:val="005A78B6"/>
    <w:rsid w:val="005A7ADA"/>
    <w:rsid w:val="005B0DFC"/>
    <w:rsid w:val="005B15FD"/>
    <w:rsid w:val="005B5647"/>
    <w:rsid w:val="005B7956"/>
    <w:rsid w:val="005C41D4"/>
    <w:rsid w:val="005C5BC9"/>
    <w:rsid w:val="005D0D39"/>
    <w:rsid w:val="005D1835"/>
    <w:rsid w:val="005D2B9B"/>
    <w:rsid w:val="005D48CB"/>
    <w:rsid w:val="005D6A1F"/>
    <w:rsid w:val="005E1CDB"/>
    <w:rsid w:val="005E39BF"/>
    <w:rsid w:val="005E5A1B"/>
    <w:rsid w:val="005E6723"/>
    <w:rsid w:val="005F037C"/>
    <w:rsid w:val="005F3F2C"/>
    <w:rsid w:val="005F6EC3"/>
    <w:rsid w:val="006007F9"/>
    <w:rsid w:val="006037F0"/>
    <w:rsid w:val="0060398D"/>
    <w:rsid w:val="006071E3"/>
    <w:rsid w:val="006077D7"/>
    <w:rsid w:val="006146E3"/>
    <w:rsid w:val="00617475"/>
    <w:rsid w:val="006202E7"/>
    <w:rsid w:val="0062103A"/>
    <w:rsid w:val="006222D9"/>
    <w:rsid w:val="006268C8"/>
    <w:rsid w:val="00631349"/>
    <w:rsid w:val="006376BE"/>
    <w:rsid w:val="00643796"/>
    <w:rsid w:val="0065406F"/>
    <w:rsid w:val="00656626"/>
    <w:rsid w:val="006619EF"/>
    <w:rsid w:val="00661E11"/>
    <w:rsid w:val="0066574D"/>
    <w:rsid w:val="00673A40"/>
    <w:rsid w:val="00674482"/>
    <w:rsid w:val="00674685"/>
    <w:rsid w:val="00676FC1"/>
    <w:rsid w:val="006816C6"/>
    <w:rsid w:val="006826FE"/>
    <w:rsid w:val="00683222"/>
    <w:rsid w:val="00685A1D"/>
    <w:rsid w:val="00690C8F"/>
    <w:rsid w:val="0069205F"/>
    <w:rsid w:val="00693086"/>
    <w:rsid w:val="006B3067"/>
    <w:rsid w:val="006B3FB7"/>
    <w:rsid w:val="006B42D2"/>
    <w:rsid w:val="006C0A94"/>
    <w:rsid w:val="006C20C7"/>
    <w:rsid w:val="006C2D97"/>
    <w:rsid w:val="006C4E95"/>
    <w:rsid w:val="006C7041"/>
    <w:rsid w:val="006D1B50"/>
    <w:rsid w:val="006D3A5B"/>
    <w:rsid w:val="006D62F6"/>
    <w:rsid w:val="006D7AD8"/>
    <w:rsid w:val="006E5996"/>
    <w:rsid w:val="006E738E"/>
    <w:rsid w:val="006E7A72"/>
    <w:rsid w:val="006F108D"/>
    <w:rsid w:val="007071AC"/>
    <w:rsid w:val="00717310"/>
    <w:rsid w:val="0071797D"/>
    <w:rsid w:val="0072263D"/>
    <w:rsid w:val="007259F2"/>
    <w:rsid w:val="00725F03"/>
    <w:rsid w:val="007265EE"/>
    <w:rsid w:val="00726F70"/>
    <w:rsid w:val="0073004B"/>
    <w:rsid w:val="0073396D"/>
    <w:rsid w:val="00735738"/>
    <w:rsid w:val="00740A76"/>
    <w:rsid w:val="00741B6E"/>
    <w:rsid w:val="00743BD5"/>
    <w:rsid w:val="00745F79"/>
    <w:rsid w:val="0074758E"/>
    <w:rsid w:val="00750600"/>
    <w:rsid w:val="007506A6"/>
    <w:rsid w:val="00755083"/>
    <w:rsid w:val="00760ECC"/>
    <w:rsid w:val="00765E9E"/>
    <w:rsid w:val="007668D9"/>
    <w:rsid w:val="0077003E"/>
    <w:rsid w:val="00773689"/>
    <w:rsid w:val="00776404"/>
    <w:rsid w:val="0077771F"/>
    <w:rsid w:val="0078281C"/>
    <w:rsid w:val="007835E7"/>
    <w:rsid w:val="00784B6B"/>
    <w:rsid w:val="00787CCC"/>
    <w:rsid w:val="00791B94"/>
    <w:rsid w:val="00792CBE"/>
    <w:rsid w:val="00794220"/>
    <w:rsid w:val="00795036"/>
    <w:rsid w:val="00795089"/>
    <w:rsid w:val="007A2F83"/>
    <w:rsid w:val="007A378D"/>
    <w:rsid w:val="007B2662"/>
    <w:rsid w:val="007B4282"/>
    <w:rsid w:val="007B4891"/>
    <w:rsid w:val="007B5EB2"/>
    <w:rsid w:val="007B655C"/>
    <w:rsid w:val="007B7B99"/>
    <w:rsid w:val="007C0711"/>
    <w:rsid w:val="007C1C52"/>
    <w:rsid w:val="007D0247"/>
    <w:rsid w:val="007E27DB"/>
    <w:rsid w:val="007E48CA"/>
    <w:rsid w:val="007E6D7D"/>
    <w:rsid w:val="007F2C06"/>
    <w:rsid w:val="007F2C86"/>
    <w:rsid w:val="007F53E4"/>
    <w:rsid w:val="00801496"/>
    <w:rsid w:val="008015AD"/>
    <w:rsid w:val="0080228E"/>
    <w:rsid w:val="00803136"/>
    <w:rsid w:val="008038BA"/>
    <w:rsid w:val="008049B8"/>
    <w:rsid w:val="008055E1"/>
    <w:rsid w:val="00807798"/>
    <w:rsid w:val="00812845"/>
    <w:rsid w:val="0081383D"/>
    <w:rsid w:val="00813EEE"/>
    <w:rsid w:val="00817A14"/>
    <w:rsid w:val="0082182F"/>
    <w:rsid w:val="00821EF8"/>
    <w:rsid w:val="00822768"/>
    <w:rsid w:val="00823A7A"/>
    <w:rsid w:val="00827CA8"/>
    <w:rsid w:val="008304C3"/>
    <w:rsid w:val="00833C2D"/>
    <w:rsid w:val="00836959"/>
    <w:rsid w:val="00836FF2"/>
    <w:rsid w:val="008370B6"/>
    <w:rsid w:val="00843527"/>
    <w:rsid w:val="00844031"/>
    <w:rsid w:val="008447F9"/>
    <w:rsid w:val="00846D63"/>
    <w:rsid w:val="00846FF5"/>
    <w:rsid w:val="00851BB8"/>
    <w:rsid w:val="00852E49"/>
    <w:rsid w:val="0085441B"/>
    <w:rsid w:val="00854A5D"/>
    <w:rsid w:val="00862B40"/>
    <w:rsid w:val="0086408D"/>
    <w:rsid w:val="008642FF"/>
    <w:rsid w:val="00864EF0"/>
    <w:rsid w:val="00871EBE"/>
    <w:rsid w:val="0087658A"/>
    <w:rsid w:val="008768A8"/>
    <w:rsid w:val="008804DE"/>
    <w:rsid w:val="0088152D"/>
    <w:rsid w:val="008846D8"/>
    <w:rsid w:val="008862E7"/>
    <w:rsid w:val="0089053F"/>
    <w:rsid w:val="00893931"/>
    <w:rsid w:val="008947F4"/>
    <w:rsid w:val="00897392"/>
    <w:rsid w:val="008A0D7B"/>
    <w:rsid w:val="008A43E1"/>
    <w:rsid w:val="008A66F0"/>
    <w:rsid w:val="008A7D1B"/>
    <w:rsid w:val="008B0036"/>
    <w:rsid w:val="008B08B7"/>
    <w:rsid w:val="008B2B92"/>
    <w:rsid w:val="008B323B"/>
    <w:rsid w:val="008B5099"/>
    <w:rsid w:val="008B6E8E"/>
    <w:rsid w:val="008B7393"/>
    <w:rsid w:val="008B7BE3"/>
    <w:rsid w:val="008B7ED3"/>
    <w:rsid w:val="008C0AE1"/>
    <w:rsid w:val="008C2727"/>
    <w:rsid w:val="008C4A8B"/>
    <w:rsid w:val="008C7713"/>
    <w:rsid w:val="008D3687"/>
    <w:rsid w:val="008D53E8"/>
    <w:rsid w:val="008D5A32"/>
    <w:rsid w:val="008D5B8C"/>
    <w:rsid w:val="008D6863"/>
    <w:rsid w:val="008E096F"/>
    <w:rsid w:val="008E1B41"/>
    <w:rsid w:val="008E700A"/>
    <w:rsid w:val="008F1F9D"/>
    <w:rsid w:val="008F4041"/>
    <w:rsid w:val="008F5744"/>
    <w:rsid w:val="00901B6A"/>
    <w:rsid w:val="00902481"/>
    <w:rsid w:val="00903855"/>
    <w:rsid w:val="00904863"/>
    <w:rsid w:val="00904DE2"/>
    <w:rsid w:val="00904FAE"/>
    <w:rsid w:val="00905C19"/>
    <w:rsid w:val="009110B1"/>
    <w:rsid w:val="00911CC9"/>
    <w:rsid w:val="00921027"/>
    <w:rsid w:val="00925001"/>
    <w:rsid w:val="00930668"/>
    <w:rsid w:val="00932206"/>
    <w:rsid w:val="009326D2"/>
    <w:rsid w:val="00932D59"/>
    <w:rsid w:val="00933B9A"/>
    <w:rsid w:val="00935E26"/>
    <w:rsid w:val="00943122"/>
    <w:rsid w:val="009476DD"/>
    <w:rsid w:val="009500C3"/>
    <w:rsid w:val="009525DB"/>
    <w:rsid w:val="00954164"/>
    <w:rsid w:val="009568DA"/>
    <w:rsid w:val="00957164"/>
    <w:rsid w:val="00957DA5"/>
    <w:rsid w:val="0096060A"/>
    <w:rsid w:val="00962FBD"/>
    <w:rsid w:val="009641CA"/>
    <w:rsid w:val="00964A41"/>
    <w:rsid w:val="00967BE9"/>
    <w:rsid w:val="00967D55"/>
    <w:rsid w:val="00974D8F"/>
    <w:rsid w:val="00975E0A"/>
    <w:rsid w:val="009763F2"/>
    <w:rsid w:val="00977E2D"/>
    <w:rsid w:val="009804FA"/>
    <w:rsid w:val="0098643F"/>
    <w:rsid w:val="0098702A"/>
    <w:rsid w:val="00996593"/>
    <w:rsid w:val="00996D73"/>
    <w:rsid w:val="00997F51"/>
    <w:rsid w:val="009A3A4E"/>
    <w:rsid w:val="009A53FD"/>
    <w:rsid w:val="009A5A7B"/>
    <w:rsid w:val="009B2108"/>
    <w:rsid w:val="009B2963"/>
    <w:rsid w:val="009B7591"/>
    <w:rsid w:val="009C0DEB"/>
    <w:rsid w:val="009C1E26"/>
    <w:rsid w:val="009C2C13"/>
    <w:rsid w:val="009C541E"/>
    <w:rsid w:val="009C6DD7"/>
    <w:rsid w:val="009D03E4"/>
    <w:rsid w:val="009D5114"/>
    <w:rsid w:val="009E1CF4"/>
    <w:rsid w:val="009E4B82"/>
    <w:rsid w:val="009F004A"/>
    <w:rsid w:val="009F0BDE"/>
    <w:rsid w:val="009F72CE"/>
    <w:rsid w:val="00A026B2"/>
    <w:rsid w:val="00A041DA"/>
    <w:rsid w:val="00A1196D"/>
    <w:rsid w:val="00A11F86"/>
    <w:rsid w:val="00A12653"/>
    <w:rsid w:val="00A15B46"/>
    <w:rsid w:val="00A2272C"/>
    <w:rsid w:val="00A230FB"/>
    <w:rsid w:val="00A25AB9"/>
    <w:rsid w:val="00A37D8B"/>
    <w:rsid w:val="00A40101"/>
    <w:rsid w:val="00A4343C"/>
    <w:rsid w:val="00A5057D"/>
    <w:rsid w:val="00A54648"/>
    <w:rsid w:val="00A54C57"/>
    <w:rsid w:val="00A5712E"/>
    <w:rsid w:val="00A604E2"/>
    <w:rsid w:val="00A63EBD"/>
    <w:rsid w:val="00A70325"/>
    <w:rsid w:val="00A7144A"/>
    <w:rsid w:val="00A74531"/>
    <w:rsid w:val="00A82CEF"/>
    <w:rsid w:val="00A870B3"/>
    <w:rsid w:val="00A91150"/>
    <w:rsid w:val="00A91F2D"/>
    <w:rsid w:val="00A927AE"/>
    <w:rsid w:val="00A9287B"/>
    <w:rsid w:val="00A93A34"/>
    <w:rsid w:val="00A96DE0"/>
    <w:rsid w:val="00A97747"/>
    <w:rsid w:val="00AA2C2F"/>
    <w:rsid w:val="00AA2C35"/>
    <w:rsid w:val="00AA3055"/>
    <w:rsid w:val="00AA5EE6"/>
    <w:rsid w:val="00AA6D12"/>
    <w:rsid w:val="00AB1E3F"/>
    <w:rsid w:val="00AB2AA2"/>
    <w:rsid w:val="00AB37DE"/>
    <w:rsid w:val="00AB73B0"/>
    <w:rsid w:val="00AB7AF0"/>
    <w:rsid w:val="00AC6F3D"/>
    <w:rsid w:val="00AC7092"/>
    <w:rsid w:val="00AD002F"/>
    <w:rsid w:val="00AD1BE7"/>
    <w:rsid w:val="00AD2071"/>
    <w:rsid w:val="00AD21BA"/>
    <w:rsid w:val="00AE14FD"/>
    <w:rsid w:val="00AE6577"/>
    <w:rsid w:val="00AF1C10"/>
    <w:rsid w:val="00AF311E"/>
    <w:rsid w:val="00AF441A"/>
    <w:rsid w:val="00AF6B72"/>
    <w:rsid w:val="00B0105B"/>
    <w:rsid w:val="00B02249"/>
    <w:rsid w:val="00B04FAA"/>
    <w:rsid w:val="00B059F2"/>
    <w:rsid w:val="00B06412"/>
    <w:rsid w:val="00B06795"/>
    <w:rsid w:val="00B1301F"/>
    <w:rsid w:val="00B13972"/>
    <w:rsid w:val="00B17ED2"/>
    <w:rsid w:val="00B229CC"/>
    <w:rsid w:val="00B257F0"/>
    <w:rsid w:val="00B26387"/>
    <w:rsid w:val="00B2673D"/>
    <w:rsid w:val="00B30210"/>
    <w:rsid w:val="00B30DB6"/>
    <w:rsid w:val="00B331CB"/>
    <w:rsid w:val="00B40B19"/>
    <w:rsid w:val="00B42240"/>
    <w:rsid w:val="00B42EAD"/>
    <w:rsid w:val="00B42F01"/>
    <w:rsid w:val="00B516C6"/>
    <w:rsid w:val="00B51A34"/>
    <w:rsid w:val="00B51D94"/>
    <w:rsid w:val="00B52FDC"/>
    <w:rsid w:val="00B570B7"/>
    <w:rsid w:val="00B5787C"/>
    <w:rsid w:val="00B63D57"/>
    <w:rsid w:val="00B641BF"/>
    <w:rsid w:val="00B65581"/>
    <w:rsid w:val="00B677BF"/>
    <w:rsid w:val="00B70B9A"/>
    <w:rsid w:val="00B7377D"/>
    <w:rsid w:val="00B73A37"/>
    <w:rsid w:val="00B73AF8"/>
    <w:rsid w:val="00B73D9B"/>
    <w:rsid w:val="00B73EEA"/>
    <w:rsid w:val="00B7606A"/>
    <w:rsid w:val="00B765F0"/>
    <w:rsid w:val="00B76A30"/>
    <w:rsid w:val="00B76F60"/>
    <w:rsid w:val="00B8100A"/>
    <w:rsid w:val="00B816CC"/>
    <w:rsid w:val="00B8250B"/>
    <w:rsid w:val="00B85A90"/>
    <w:rsid w:val="00B86FA5"/>
    <w:rsid w:val="00B90268"/>
    <w:rsid w:val="00B94058"/>
    <w:rsid w:val="00B95136"/>
    <w:rsid w:val="00B9589A"/>
    <w:rsid w:val="00BA0BC9"/>
    <w:rsid w:val="00BA399C"/>
    <w:rsid w:val="00BA3EDC"/>
    <w:rsid w:val="00BA4F92"/>
    <w:rsid w:val="00BA69BE"/>
    <w:rsid w:val="00BB38D3"/>
    <w:rsid w:val="00BB438A"/>
    <w:rsid w:val="00BB6148"/>
    <w:rsid w:val="00BB7F4C"/>
    <w:rsid w:val="00BC30FB"/>
    <w:rsid w:val="00BC6C53"/>
    <w:rsid w:val="00BD2419"/>
    <w:rsid w:val="00BD3C1D"/>
    <w:rsid w:val="00BD55FA"/>
    <w:rsid w:val="00BD7A31"/>
    <w:rsid w:val="00BE135D"/>
    <w:rsid w:val="00BE1470"/>
    <w:rsid w:val="00BE2755"/>
    <w:rsid w:val="00BE2FB6"/>
    <w:rsid w:val="00BE3A8C"/>
    <w:rsid w:val="00BE52E6"/>
    <w:rsid w:val="00BE669C"/>
    <w:rsid w:val="00BF0665"/>
    <w:rsid w:val="00BF5310"/>
    <w:rsid w:val="00BF62A6"/>
    <w:rsid w:val="00BF762F"/>
    <w:rsid w:val="00C01BAD"/>
    <w:rsid w:val="00C02519"/>
    <w:rsid w:val="00C04D77"/>
    <w:rsid w:val="00C17EF4"/>
    <w:rsid w:val="00C20CAE"/>
    <w:rsid w:val="00C21E3D"/>
    <w:rsid w:val="00C22DEF"/>
    <w:rsid w:val="00C23991"/>
    <w:rsid w:val="00C24A69"/>
    <w:rsid w:val="00C24C44"/>
    <w:rsid w:val="00C379C5"/>
    <w:rsid w:val="00C416F8"/>
    <w:rsid w:val="00C44A57"/>
    <w:rsid w:val="00C46248"/>
    <w:rsid w:val="00C51E70"/>
    <w:rsid w:val="00C534B4"/>
    <w:rsid w:val="00C539A0"/>
    <w:rsid w:val="00C610AC"/>
    <w:rsid w:val="00C612AA"/>
    <w:rsid w:val="00C631D4"/>
    <w:rsid w:val="00C63316"/>
    <w:rsid w:val="00C648DB"/>
    <w:rsid w:val="00C64D3E"/>
    <w:rsid w:val="00C64D58"/>
    <w:rsid w:val="00C66C1C"/>
    <w:rsid w:val="00C66CC3"/>
    <w:rsid w:val="00C7101F"/>
    <w:rsid w:val="00C7380C"/>
    <w:rsid w:val="00C75214"/>
    <w:rsid w:val="00C766E8"/>
    <w:rsid w:val="00C766EE"/>
    <w:rsid w:val="00C76DC7"/>
    <w:rsid w:val="00C80009"/>
    <w:rsid w:val="00C81F4F"/>
    <w:rsid w:val="00C87FDA"/>
    <w:rsid w:val="00C9208C"/>
    <w:rsid w:val="00C922EC"/>
    <w:rsid w:val="00C94604"/>
    <w:rsid w:val="00C94E46"/>
    <w:rsid w:val="00C96D3B"/>
    <w:rsid w:val="00CA3584"/>
    <w:rsid w:val="00CB3312"/>
    <w:rsid w:val="00CC14A3"/>
    <w:rsid w:val="00CC53A6"/>
    <w:rsid w:val="00CC5C4A"/>
    <w:rsid w:val="00CC7196"/>
    <w:rsid w:val="00CD20A4"/>
    <w:rsid w:val="00CD2E17"/>
    <w:rsid w:val="00CD3BC4"/>
    <w:rsid w:val="00CF479B"/>
    <w:rsid w:val="00CF4AD9"/>
    <w:rsid w:val="00CF70E2"/>
    <w:rsid w:val="00D02FD9"/>
    <w:rsid w:val="00D04712"/>
    <w:rsid w:val="00D079A8"/>
    <w:rsid w:val="00D10DB4"/>
    <w:rsid w:val="00D1104B"/>
    <w:rsid w:val="00D219E4"/>
    <w:rsid w:val="00D24479"/>
    <w:rsid w:val="00D266C2"/>
    <w:rsid w:val="00D27395"/>
    <w:rsid w:val="00D30A75"/>
    <w:rsid w:val="00D32089"/>
    <w:rsid w:val="00D326DD"/>
    <w:rsid w:val="00D328BA"/>
    <w:rsid w:val="00D35B76"/>
    <w:rsid w:val="00D3751F"/>
    <w:rsid w:val="00D37E87"/>
    <w:rsid w:val="00D43F75"/>
    <w:rsid w:val="00D44332"/>
    <w:rsid w:val="00D450DE"/>
    <w:rsid w:val="00D45369"/>
    <w:rsid w:val="00D548BD"/>
    <w:rsid w:val="00D56862"/>
    <w:rsid w:val="00D56BF3"/>
    <w:rsid w:val="00D57B97"/>
    <w:rsid w:val="00D621F8"/>
    <w:rsid w:val="00D64007"/>
    <w:rsid w:val="00D647DD"/>
    <w:rsid w:val="00D64C9A"/>
    <w:rsid w:val="00D7294D"/>
    <w:rsid w:val="00D74696"/>
    <w:rsid w:val="00D74A3E"/>
    <w:rsid w:val="00D7669E"/>
    <w:rsid w:val="00D8101E"/>
    <w:rsid w:val="00D84CA0"/>
    <w:rsid w:val="00D872C6"/>
    <w:rsid w:val="00D876C8"/>
    <w:rsid w:val="00D901EC"/>
    <w:rsid w:val="00D905DD"/>
    <w:rsid w:val="00D908BC"/>
    <w:rsid w:val="00D92459"/>
    <w:rsid w:val="00D93DC1"/>
    <w:rsid w:val="00DA28BD"/>
    <w:rsid w:val="00DA2E4A"/>
    <w:rsid w:val="00DA6354"/>
    <w:rsid w:val="00DA7684"/>
    <w:rsid w:val="00DB25B0"/>
    <w:rsid w:val="00DB292E"/>
    <w:rsid w:val="00DB67B7"/>
    <w:rsid w:val="00DC2612"/>
    <w:rsid w:val="00DC63B6"/>
    <w:rsid w:val="00DC6AE6"/>
    <w:rsid w:val="00DD350F"/>
    <w:rsid w:val="00DD6AC4"/>
    <w:rsid w:val="00DF40DC"/>
    <w:rsid w:val="00DF41FB"/>
    <w:rsid w:val="00DF6BBF"/>
    <w:rsid w:val="00DF7F6C"/>
    <w:rsid w:val="00E0486C"/>
    <w:rsid w:val="00E050EA"/>
    <w:rsid w:val="00E05C31"/>
    <w:rsid w:val="00E07CC6"/>
    <w:rsid w:val="00E07E71"/>
    <w:rsid w:val="00E07F4F"/>
    <w:rsid w:val="00E10E84"/>
    <w:rsid w:val="00E11ACF"/>
    <w:rsid w:val="00E13A5F"/>
    <w:rsid w:val="00E21EFC"/>
    <w:rsid w:val="00E24C23"/>
    <w:rsid w:val="00E2623C"/>
    <w:rsid w:val="00E32AF3"/>
    <w:rsid w:val="00E3313A"/>
    <w:rsid w:val="00E35493"/>
    <w:rsid w:val="00E36010"/>
    <w:rsid w:val="00E37F71"/>
    <w:rsid w:val="00E43269"/>
    <w:rsid w:val="00E4391D"/>
    <w:rsid w:val="00E447D1"/>
    <w:rsid w:val="00E47002"/>
    <w:rsid w:val="00E51583"/>
    <w:rsid w:val="00E543AC"/>
    <w:rsid w:val="00E62DA4"/>
    <w:rsid w:val="00E637A7"/>
    <w:rsid w:val="00E65C52"/>
    <w:rsid w:val="00E72028"/>
    <w:rsid w:val="00E7315D"/>
    <w:rsid w:val="00E74758"/>
    <w:rsid w:val="00E77E89"/>
    <w:rsid w:val="00E80A42"/>
    <w:rsid w:val="00E82192"/>
    <w:rsid w:val="00E82938"/>
    <w:rsid w:val="00E86282"/>
    <w:rsid w:val="00E91546"/>
    <w:rsid w:val="00E91854"/>
    <w:rsid w:val="00E91B12"/>
    <w:rsid w:val="00E926EA"/>
    <w:rsid w:val="00E92AA2"/>
    <w:rsid w:val="00E92B32"/>
    <w:rsid w:val="00E94C89"/>
    <w:rsid w:val="00E9517C"/>
    <w:rsid w:val="00EA16ED"/>
    <w:rsid w:val="00EA173D"/>
    <w:rsid w:val="00EA334D"/>
    <w:rsid w:val="00EA7172"/>
    <w:rsid w:val="00EB0BE8"/>
    <w:rsid w:val="00EB4163"/>
    <w:rsid w:val="00EB4873"/>
    <w:rsid w:val="00EB5C37"/>
    <w:rsid w:val="00EB716D"/>
    <w:rsid w:val="00EC1D99"/>
    <w:rsid w:val="00EC27D0"/>
    <w:rsid w:val="00EC52F0"/>
    <w:rsid w:val="00EC5AE5"/>
    <w:rsid w:val="00EC5E96"/>
    <w:rsid w:val="00ED3989"/>
    <w:rsid w:val="00ED4C78"/>
    <w:rsid w:val="00EE02D6"/>
    <w:rsid w:val="00EE14B9"/>
    <w:rsid w:val="00EE4484"/>
    <w:rsid w:val="00EE45D1"/>
    <w:rsid w:val="00EE481D"/>
    <w:rsid w:val="00EE4CBA"/>
    <w:rsid w:val="00EE5651"/>
    <w:rsid w:val="00EE66D4"/>
    <w:rsid w:val="00EE7038"/>
    <w:rsid w:val="00EF11ED"/>
    <w:rsid w:val="00EF3BC4"/>
    <w:rsid w:val="00EF584F"/>
    <w:rsid w:val="00F00854"/>
    <w:rsid w:val="00F065F1"/>
    <w:rsid w:val="00F073F7"/>
    <w:rsid w:val="00F23240"/>
    <w:rsid w:val="00F300CA"/>
    <w:rsid w:val="00F3021D"/>
    <w:rsid w:val="00F305A3"/>
    <w:rsid w:val="00F3098D"/>
    <w:rsid w:val="00F31D82"/>
    <w:rsid w:val="00F349E2"/>
    <w:rsid w:val="00F40ED4"/>
    <w:rsid w:val="00F43DAB"/>
    <w:rsid w:val="00F454EB"/>
    <w:rsid w:val="00F5000B"/>
    <w:rsid w:val="00F503AC"/>
    <w:rsid w:val="00F50629"/>
    <w:rsid w:val="00F55868"/>
    <w:rsid w:val="00F56781"/>
    <w:rsid w:val="00F57495"/>
    <w:rsid w:val="00F6208D"/>
    <w:rsid w:val="00F63DCC"/>
    <w:rsid w:val="00F66756"/>
    <w:rsid w:val="00F67C90"/>
    <w:rsid w:val="00F74BCA"/>
    <w:rsid w:val="00F84068"/>
    <w:rsid w:val="00F849BE"/>
    <w:rsid w:val="00F86A9B"/>
    <w:rsid w:val="00F90188"/>
    <w:rsid w:val="00F916B5"/>
    <w:rsid w:val="00F943A3"/>
    <w:rsid w:val="00F9512A"/>
    <w:rsid w:val="00F95C1F"/>
    <w:rsid w:val="00F95E54"/>
    <w:rsid w:val="00FA12CA"/>
    <w:rsid w:val="00FA3391"/>
    <w:rsid w:val="00FA6E9D"/>
    <w:rsid w:val="00FB7A39"/>
    <w:rsid w:val="00FC350E"/>
    <w:rsid w:val="00FC538B"/>
    <w:rsid w:val="00FC65A6"/>
    <w:rsid w:val="00FC77E0"/>
    <w:rsid w:val="00FD4290"/>
    <w:rsid w:val="00FD5DA4"/>
    <w:rsid w:val="00FD6419"/>
    <w:rsid w:val="00FD734E"/>
    <w:rsid w:val="00FE4500"/>
    <w:rsid w:val="00FE5E1C"/>
    <w:rsid w:val="00FE5FAE"/>
    <w:rsid w:val="00FE6A3E"/>
    <w:rsid w:val="00FE7925"/>
    <w:rsid w:val="00FF0FBC"/>
    <w:rsid w:val="00FF137E"/>
    <w:rsid w:val="00FF446C"/>
    <w:rsid w:val="00FF636A"/>
    <w:rsid w:val="00FF69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AAA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12"/>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54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0AD"/>
    <w:rPr>
      <w:rFonts w:ascii="Times New Roman" w:hAnsi="Times New Roman" w:cs="Times New Roman"/>
      <w:sz w:val="2"/>
      <w:szCs w:val="2"/>
      <w:lang w:eastAsia="en-US"/>
    </w:rPr>
  </w:style>
  <w:style w:type="paragraph" w:styleId="FootnoteText">
    <w:name w:val="footnote text"/>
    <w:basedOn w:val="Normal"/>
    <w:link w:val="FootnoteTextChar"/>
    <w:uiPriority w:val="99"/>
    <w:semiHidden/>
    <w:rsid w:val="00434042"/>
  </w:style>
  <w:style w:type="character" w:customStyle="1" w:styleId="FootnoteTextChar">
    <w:name w:val="Footnote Text Char"/>
    <w:basedOn w:val="DefaultParagraphFont"/>
    <w:link w:val="FootnoteText"/>
    <w:uiPriority w:val="99"/>
    <w:locked/>
    <w:rsid w:val="00434042"/>
  </w:style>
  <w:style w:type="character" w:styleId="FootnoteReference">
    <w:name w:val="footnote reference"/>
    <w:basedOn w:val="DefaultParagraphFont"/>
    <w:uiPriority w:val="99"/>
    <w:semiHidden/>
    <w:rsid w:val="00434042"/>
    <w:rPr>
      <w:vertAlign w:val="superscript"/>
    </w:rPr>
  </w:style>
  <w:style w:type="character" w:styleId="Hyperlink">
    <w:name w:val="Hyperlink"/>
    <w:basedOn w:val="DefaultParagraphFont"/>
    <w:uiPriority w:val="99"/>
    <w:rsid w:val="004078EC"/>
    <w:rPr>
      <w:color w:val="0000FF"/>
      <w:u w:val="single"/>
    </w:rPr>
  </w:style>
  <w:style w:type="paragraph" w:styleId="Footer">
    <w:name w:val="footer"/>
    <w:basedOn w:val="Normal"/>
    <w:link w:val="FooterChar"/>
    <w:uiPriority w:val="99"/>
    <w:rsid w:val="00EB4873"/>
    <w:pPr>
      <w:tabs>
        <w:tab w:val="center" w:pos="4153"/>
        <w:tab w:val="right" w:pos="8306"/>
      </w:tabs>
    </w:pPr>
  </w:style>
  <w:style w:type="character" w:customStyle="1" w:styleId="FooterChar">
    <w:name w:val="Footer Char"/>
    <w:basedOn w:val="DefaultParagraphFont"/>
    <w:link w:val="Footer"/>
    <w:uiPriority w:val="99"/>
    <w:locked/>
    <w:rsid w:val="00EB4873"/>
  </w:style>
  <w:style w:type="character" w:styleId="PageNumber">
    <w:name w:val="page number"/>
    <w:basedOn w:val="DefaultParagraphFont"/>
    <w:uiPriority w:val="99"/>
    <w:semiHidden/>
    <w:rsid w:val="00EB4873"/>
  </w:style>
  <w:style w:type="paragraph" w:styleId="Header">
    <w:name w:val="header"/>
    <w:basedOn w:val="Normal"/>
    <w:link w:val="HeaderChar"/>
    <w:uiPriority w:val="99"/>
    <w:rsid w:val="004E6EFB"/>
    <w:pPr>
      <w:tabs>
        <w:tab w:val="center" w:pos="4153"/>
        <w:tab w:val="right" w:pos="8306"/>
      </w:tabs>
    </w:pPr>
  </w:style>
  <w:style w:type="character" w:customStyle="1" w:styleId="HeaderChar">
    <w:name w:val="Header Char"/>
    <w:basedOn w:val="DefaultParagraphFont"/>
    <w:link w:val="Header"/>
    <w:uiPriority w:val="99"/>
    <w:locked/>
    <w:rsid w:val="004E6EFB"/>
  </w:style>
  <w:style w:type="paragraph" w:styleId="EndnoteText">
    <w:name w:val="endnote text"/>
    <w:basedOn w:val="Normal"/>
    <w:link w:val="EndnoteTextChar"/>
    <w:uiPriority w:val="99"/>
    <w:semiHidden/>
    <w:rsid w:val="002061D1"/>
  </w:style>
  <w:style w:type="character" w:customStyle="1" w:styleId="EndnoteTextChar">
    <w:name w:val="Endnote Text Char"/>
    <w:basedOn w:val="DefaultParagraphFont"/>
    <w:link w:val="EndnoteText"/>
    <w:uiPriority w:val="99"/>
    <w:locked/>
    <w:rsid w:val="002061D1"/>
  </w:style>
  <w:style w:type="character" w:styleId="EndnoteReference">
    <w:name w:val="endnote reference"/>
    <w:basedOn w:val="DefaultParagraphFont"/>
    <w:uiPriority w:val="99"/>
    <w:semiHidden/>
    <w:rsid w:val="002061D1"/>
    <w:rPr>
      <w:vertAlign w:val="superscript"/>
    </w:rPr>
  </w:style>
  <w:style w:type="character" w:styleId="FollowedHyperlink">
    <w:name w:val="FollowedHyperlink"/>
    <w:basedOn w:val="DefaultParagraphFont"/>
    <w:uiPriority w:val="99"/>
    <w:semiHidden/>
    <w:rsid w:val="008B2B92"/>
    <w:rPr>
      <w:color w:val="800080"/>
      <w:u w:val="single"/>
    </w:rPr>
  </w:style>
  <w:style w:type="paragraph" w:styleId="ListParagraph">
    <w:name w:val="List Paragraph"/>
    <w:basedOn w:val="Normal"/>
    <w:uiPriority w:val="99"/>
    <w:qFormat/>
    <w:rsid w:val="008049B8"/>
    <w:pPr>
      <w:ind w:left="720"/>
    </w:pPr>
  </w:style>
  <w:style w:type="character" w:styleId="CommentReference">
    <w:name w:val="annotation reference"/>
    <w:basedOn w:val="DefaultParagraphFont"/>
    <w:uiPriority w:val="99"/>
    <w:semiHidden/>
    <w:rsid w:val="009C541E"/>
    <w:rPr>
      <w:sz w:val="16"/>
      <w:szCs w:val="16"/>
    </w:rPr>
  </w:style>
  <w:style w:type="paragraph" w:styleId="CommentText">
    <w:name w:val="annotation text"/>
    <w:basedOn w:val="Normal"/>
    <w:link w:val="CommentTextChar"/>
    <w:uiPriority w:val="99"/>
    <w:semiHidden/>
    <w:rsid w:val="009C541E"/>
    <w:rPr>
      <w:sz w:val="20"/>
      <w:szCs w:val="20"/>
    </w:rPr>
  </w:style>
  <w:style w:type="character" w:customStyle="1" w:styleId="CommentTextChar">
    <w:name w:val="Comment Text Char"/>
    <w:basedOn w:val="DefaultParagraphFont"/>
    <w:link w:val="CommentText"/>
    <w:uiPriority w:val="99"/>
    <w:semiHidden/>
    <w:locked/>
    <w:rsid w:val="004900AD"/>
    <w:rPr>
      <w:sz w:val="20"/>
      <w:szCs w:val="20"/>
      <w:lang w:eastAsia="en-US"/>
    </w:rPr>
  </w:style>
  <w:style w:type="paragraph" w:styleId="CommentSubject">
    <w:name w:val="annotation subject"/>
    <w:basedOn w:val="CommentText"/>
    <w:next w:val="CommentText"/>
    <w:link w:val="CommentSubjectChar"/>
    <w:uiPriority w:val="99"/>
    <w:semiHidden/>
    <w:rsid w:val="009C541E"/>
    <w:rPr>
      <w:b/>
      <w:bCs/>
    </w:rPr>
  </w:style>
  <w:style w:type="character" w:customStyle="1" w:styleId="CommentSubjectChar">
    <w:name w:val="Comment Subject Char"/>
    <w:basedOn w:val="CommentTextChar"/>
    <w:link w:val="CommentSubject"/>
    <w:uiPriority w:val="99"/>
    <w:semiHidden/>
    <w:locked/>
    <w:rsid w:val="004900AD"/>
    <w:rPr>
      <w:b/>
      <w:bCs/>
      <w:sz w:val="20"/>
      <w:szCs w:val="20"/>
      <w:lang w:eastAsia="en-US"/>
    </w:rPr>
  </w:style>
  <w:style w:type="paragraph" w:styleId="Revision">
    <w:name w:val="Revision"/>
    <w:hidden/>
    <w:uiPriority w:val="99"/>
    <w:semiHidden/>
    <w:rsid w:val="000436A4"/>
    <w:rPr>
      <w:rFonts w:cs="Cambria"/>
      <w:sz w:val="24"/>
      <w:szCs w:val="24"/>
      <w:lang w:eastAsia="en-US"/>
    </w:rPr>
  </w:style>
  <w:style w:type="paragraph" w:customStyle="1" w:styleId="a">
    <w:name w:val="Îáû÷íûé"/>
    <w:uiPriority w:val="99"/>
    <w:rsid w:val="00510CBF"/>
    <w:pPr>
      <w:widowControl w:val="0"/>
    </w:pPr>
    <w:rPr>
      <w:rFonts w:cs="Cambria"/>
      <w:sz w:val="20"/>
      <w:szCs w:val="20"/>
    </w:rPr>
  </w:style>
  <w:style w:type="paragraph" w:styleId="BodyTextIndent">
    <w:name w:val="Body Text Indent"/>
    <w:basedOn w:val="Normal"/>
    <w:link w:val="BodyTextIndentChar"/>
    <w:uiPriority w:val="99"/>
    <w:rsid w:val="003C1A9E"/>
    <w:pPr>
      <w:spacing w:line="360" w:lineRule="auto"/>
      <w:ind w:firstLine="851"/>
    </w:pPr>
    <w:rPr>
      <w:lang w:eastAsia="ru-RU"/>
    </w:rPr>
  </w:style>
  <w:style w:type="character" w:customStyle="1" w:styleId="BodyTextIndentChar">
    <w:name w:val="Body Text Indent Char"/>
    <w:basedOn w:val="DefaultParagraphFont"/>
    <w:link w:val="BodyTextIndent"/>
    <w:uiPriority w:val="99"/>
    <w:locked/>
    <w:rsid w:val="003C1A9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12"/>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54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0AD"/>
    <w:rPr>
      <w:rFonts w:ascii="Times New Roman" w:hAnsi="Times New Roman" w:cs="Times New Roman"/>
      <w:sz w:val="2"/>
      <w:szCs w:val="2"/>
      <w:lang w:eastAsia="en-US"/>
    </w:rPr>
  </w:style>
  <w:style w:type="paragraph" w:styleId="FootnoteText">
    <w:name w:val="footnote text"/>
    <w:basedOn w:val="Normal"/>
    <w:link w:val="FootnoteTextChar"/>
    <w:uiPriority w:val="99"/>
    <w:semiHidden/>
    <w:rsid w:val="00434042"/>
  </w:style>
  <w:style w:type="character" w:customStyle="1" w:styleId="FootnoteTextChar">
    <w:name w:val="Footnote Text Char"/>
    <w:basedOn w:val="DefaultParagraphFont"/>
    <w:link w:val="FootnoteText"/>
    <w:uiPriority w:val="99"/>
    <w:locked/>
    <w:rsid w:val="00434042"/>
  </w:style>
  <w:style w:type="character" w:styleId="FootnoteReference">
    <w:name w:val="footnote reference"/>
    <w:basedOn w:val="DefaultParagraphFont"/>
    <w:uiPriority w:val="99"/>
    <w:semiHidden/>
    <w:rsid w:val="00434042"/>
    <w:rPr>
      <w:vertAlign w:val="superscript"/>
    </w:rPr>
  </w:style>
  <w:style w:type="character" w:styleId="Hyperlink">
    <w:name w:val="Hyperlink"/>
    <w:basedOn w:val="DefaultParagraphFont"/>
    <w:uiPriority w:val="99"/>
    <w:rsid w:val="004078EC"/>
    <w:rPr>
      <w:color w:val="0000FF"/>
      <w:u w:val="single"/>
    </w:rPr>
  </w:style>
  <w:style w:type="paragraph" w:styleId="Footer">
    <w:name w:val="footer"/>
    <w:basedOn w:val="Normal"/>
    <w:link w:val="FooterChar"/>
    <w:uiPriority w:val="99"/>
    <w:rsid w:val="00EB4873"/>
    <w:pPr>
      <w:tabs>
        <w:tab w:val="center" w:pos="4153"/>
        <w:tab w:val="right" w:pos="8306"/>
      </w:tabs>
    </w:pPr>
  </w:style>
  <w:style w:type="character" w:customStyle="1" w:styleId="FooterChar">
    <w:name w:val="Footer Char"/>
    <w:basedOn w:val="DefaultParagraphFont"/>
    <w:link w:val="Footer"/>
    <w:uiPriority w:val="99"/>
    <w:locked/>
    <w:rsid w:val="00EB4873"/>
  </w:style>
  <w:style w:type="character" w:styleId="PageNumber">
    <w:name w:val="page number"/>
    <w:basedOn w:val="DefaultParagraphFont"/>
    <w:uiPriority w:val="99"/>
    <w:semiHidden/>
    <w:rsid w:val="00EB4873"/>
  </w:style>
  <w:style w:type="paragraph" w:styleId="Header">
    <w:name w:val="header"/>
    <w:basedOn w:val="Normal"/>
    <w:link w:val="HeaderChar"/>
    <w:uiPriority w:val="99"/>
    <w:rsid w:val="004E6EFB"/>
    <w:pPr>
      <w:tabs>
        <w:tab w:val="center" w:pos="4153"/>
        <w:tab w:val="right" w:pos="8306"/>
      </w:tabs>
    </w:pPr>
  </w:style>
  <w:style w:type="character" w:customStyle="1" w:styleId="HeaderChar">
    <w:name w:val="Header Char"/>
    <w:basedOn w:val="DefaultParagraphFont"/>
    <w:link w:val="Header"/>
    <w:uiPriority w:val="99"/>
    <w:locked/>
    <w:rsid w:val="004E6EFB"/>
  </w:style>
  <w:style w:type="paragraph" w:styleId="EndnoteText">
    <w:name w:val="endnote text"/>
    <w:basedOn w:val="Normal"/>
    <w:link w:val="EndnoteTextChar"/>
    <w:uiPriority w:val="99"/>
    <w:semiHidden/>
    <w:rsid w:val="002061D1"/>
  </w:style>
  <w:style w:type="character" w:customStyle="1" w:styleId="EndnoteTextChar">
    <w:name w:val="Endnote Text Char"/>
    <w:basedOn w:val="DefaultParagraphFont"/>
    <w:link w:val="EndnoteText"/>
    <w:uiPriority w:val="99"/>
    <w:locked/>
    <w:rsid w:val="002061D1"/>
  </w:style>
  <w:style w:type="character" w:styleId="EndnoteReference">
    <w:name w:val="endnote reference"/>
    <w:basedOn w:val="DefaultParagraphFont"/>
    <w:uiPriority w:val="99"/>
    <w:semiHidden/>
    <w:rsid w:val="002061D1"/>
    <w:rPr>
      <w:vertAlign w:val="superscript"/>
    </w:rPr>
  </w:style>
  <w:style w:type="character" w:styleId="FollowedHyperlink">
    <w:name w:val="FollowedHyperlink"/>
    <w:basedOn w:val="DefaultParagraphFont"/>
    <w:uiPriority w:val="99"/>
    <w:semiHidden/>
    <w:rsid w:val="008B2B92"/>
    <w:rPr>
      <w:color w:val="800080"/>
      <w:u w:val="single"/>
    </w:rPr>
  </w:style>
  <w:style w:type="paragraph" w:styleId="ListParagraph">
    <w:name w:val="List Paragraph"/>
    <w:basedOn w:val="Normal"/>
    <w:uiPriority w:val="99"/>
    <w:qFormat/>
    <w:rsid w:val="008049B8"/>
    <w:pPr>
      <w:ind w:left="720"/>
    </w:pPr>
  </w:style>
  <w:style w:type="character" w:styleId="CommentReference">
    <w:name w:val="annotation reference"/>
    <w:basedOn w:val="DefaultParagraphFont"/>
    <w:uiPriority w:val="99"/>
    <w:semiHidden/>
    <w:rsid w:val="009C541E"/>
    <w:rPr>
      <w:sz w:val="16"/>
      <w:szCs w:val="16"/>
    </w:rPr>
  </w:style>
  <w:style w:type="paragraph" w:styleId="CommentText">
    <w:name w:val="annotation text"/>
    <w:basedOn w:val="Normal"/>
    <w:link w:val="CommentTextChar"/>
    <w:uiPriority w:val="99"/>
    <w:semiHidden/>
    <w:rsid w:val="009C541E"/>
    <w:rPr>
      <w:sz w:val="20"/>
      <w:szCs w:val="20"/>
    </w:rPr>
  </w:style>
  <w:style w:type="character" w:customStyle="1" w:styleId="CommentTextChar">
    <w:name w:val="Comment Text Char"/>
    <w:basedOn w:val="DefaultParagraphFont"/>
    <w:link w:val="CommentText"/>
    <w:uiPriority w:val="99"/>
    <w:semiHidden/>
    <w:locked/>
    <w:rsid w:val="004900AD"/>
    <w:rPr>
      <w:sz w:val="20"/>
      <w:szCs w:val="20"/>
      <w:lang w:eastAsia="en-US"/>
    </w:rPr>
  </w:style>
  <w:style w:type="paragraph" w:styleId="CommentSubject">
    <w:name w:val="annotation subject"/>
    <w:basedOn w:val="CommentText"/>
    <w:next w:val="CommentText"/>
    <w:link w:val="CommentSubjectChar"/>
    <w:uiPriority w:val="99"/>
    <w:semiHidden/>
    <w:rsid w:val="009C541E"/>
    <w:rPr>
      <w:b/>
      <w:bCs/>
    </w:rPr>
  </w:style>
  <w:style w:type="character" w:customStyle="1" w:styleId="CommentSubjectChar">
    <w:name w:val="Comment Subject Char"/>
    <w:basedOn w:val="CommentTextChar"/>
    <w:link w:val="CommentSubject"/>
    <w:uiPriority w:val="99"/>
    <w:semiHidden/>
    <w:locked/>
    <w:rsid w:val="004900AD"/>
    <w:rPr>
      <w:b/>
      <w:bCs/>
      <w:sz w:val="20"/>
      <w:szCs w:val="20"/>
      <w:lang w:eastAsia="en-US"/>
    </w:rPr>
  </w:style>
  <w:style w:type="paragraph" w:styleId="Revision">
    <w:name w:val="Revision"/>
    <w:hidden/>
    <w:uiPriority w:val="99"/>
    <w:semiHidden/>
    <w:rsid w:val="000436A4"/>
    <w:rPr>
      <w:rFonts w:cs="Cambria"/>
      <w:sz w:val="24"/>
      <w:szCs w:val="24"/>
      <w:lang w:eastAsia="en-US"/>
    </w:rPr>
  </w:style>
  <w:style w:type="paragraph" w:customStyle="1" w:styleId="a">
    <w:name w:val="Îáû÷íûé"/>
    <w:uiPriority w:val="99"/>
    <w:rsid w:val="00510CBF"/>
    <w:pPr>
      <w:widowControl w:val="0"/>
    </w:pPr>
    <w:rPr>
      <w:rFonts w:cs="Cambria"/>
      <w:sz w:val="20"/>
      <w:szCs w:val="20"/>
    </w:rPr>
  </w:style>
  <w:style w:type="paragraph" w:styleId="BodyTextIndent">
    <w:name w:val="Body Text Indent"/>
    <w:basedOn w:val="Normal"/>
    <w:link w:val="BodyTextIndentChar"/>
    <w:uiPriority w:val="99"/>
    <w:rsid w:val="003C1A9E"/>
    <w:pPr>
      <w:spacing w:line="360" w:lineRule="auto"/>
      <w:ind w:firstLine="851"/>
    </w:pPr>
    <w:rPr>
      <w:lang w:eastAsia="ru-RU"/>
    </w:rPr>
  </w:style>
  <w:style w:type="character" w:customStyle="1" w:styleId="BodyTextIndentChar">
    <w:name w:val="Body Text Indent Char"/>
    <w:basedOn w:val="DefaultParagraphFont"/>
    <w:link w:val="BodyTextIndent"/>
    <w:uiPriority w:val="99"/>
    <w:locked/>
    <w:rsid w:val="003C1A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str.gov/archive/Document_Library/Reports_Publications/2008/2008_Trade_Policy_Agenda/Section_Index.html" TargetMode="External"/><Relationship Id="rId14" Type="http://schemas.openxmlformats.org/officeDocument/2006/relationships/hyperlink" Target="https://ustr.gov/sites/default/files/uploads/reports/2009/asset_upload_file810_15401.pdf" TargetMode="External"/><Relationship Id="rId15" Type="http://schemas.openxmlformats.org/officeDocument/2006/relationships/hyperlink" Target="https://ustr.gov/sites/default/files/uploads/gsp/speeches/reports/IP/ACTA/about%20us/press%20office/reports-publications/2011/Chapter%20I.%20The%20Presidents%202011%20Trade%20Policy%20Agenda.pdf" TargetMode="External"/><Relationship Id="rId16" Type="http://schemas.openxmlformats.org/officeDocument/2006/relationships/hyperlink" Target="https://ustr.gov/sites/default/files/files/reports/2017/AnnualReport/AnnualReport2017.pdf" TargetMode="External"/><Relationship Id="rId17" Type="http://schemas.openxmlformats.org/officeDocument/2006/relationships/hyperlink" Target="http://www.gks.ru/bgd/regl/B03_58/IssWWW.exe/Stg/d010/i011790r.htm" TargetMode="External"/><Relationship Id="rId18" Type="http://schemas.openxmlformats.org/officeDocument/2006/relationships/hyperlink" Target="http://www.gks.ru/bgd/regl/B09_58/IssWWW.exe/Stg/d2/06-21.htm" TargetMode="External"/><Relationship Id="rId19" Type="http://schemas.openxmlformats.org/officeDocument/2006/relationships/hyperlink" Target="http://archive.kremlin.ru/text/docs/2008/04/163171.shtml" TargetMode="External"/><Relationship Id="rId63" Type="http://schemas.openxmlformats.org/officeDocument/2006/relationships/hyperlink" Target="https://www.tcd.ie/Economics/assets/pdf/SER/1997/Diarmaid_Smyth.pdf" TargetMode="External"/><Relationship Id="rId64" Type="http://schemas.openxmlformats.org/officeDocument/2006/relationships/hyperlink" Target="https://www.foreignaffairs.com/articles/canada/2013-12-06/naftas-unfinished-business" TargetMode="External"/><Relationship Id="rId65" Type="http://schemas.openxmlformats.org/officeDocument/2006/relationships/hyperlink" Target="http://pda.top.rbc.ru/economics/19/11/2006/87679.shtml" TargetMode="External"/><Relationship Id="rId66" Type="http://schemas.openxmlformats.org/officeDocument/2006/relationships/hyperlink" Target="http://www.tpp-inform.ru/global/3828.html" TargetMode="External"/><Relationship Id="rId67" Type="http://schemas.openxmlformats.org/officeDocument/2006/relationships/hyperlink" Target="http://financial-dictionary.thefreedictionary.com/American+Selling+Price" TargetMode="External"/><Relationship Id="rId68" Type="http://schemas.openxmlformats.org/officeDocument/2006/relationships/hyperlink" Target="http://www.usrussiatrade.org/" TargetMode="External"/><Relationship Id="rId69" Type="http://schemas.openxmlformats.org/officeDocument/2006/relationships/fontTable" Target="fontTable.xml"/><Relationship Id="rId50" Type="http://schemas.openxmlformats.org/officeDocument/2006/relationships/hyperlink" Target="https://www.thebalance.com/what-is-trade-protectionism-3305896" TargetMode="External"/><Relationship Id="rId51" Type="http://schemas.openxmlformats.org/officeDocument/2006/relationships/hyperlink" Target="http://www.nber.org/papers/w15397.pdf" TargetMode="External"/><Relationship Id="rId52" Type="http://schemas.openxmlformats.org/officeDocument/2006/relationships/hyperlink" Target="https://www.foreignaffairs.com/articles/1971-07-01/crisis-us-trade-policy" TargetMode="External"/><Relationship Id="rId53" Type="http://schemas.openxmlformats.org/officeDocument/2006/relationships/hyperlink" Target="http://online.wsj.com/news/articles/SB10001424052970203753704577254192095999600" TargetMode="External"/><Relationship Id="rId54" Type="http://schemas.openxmlformats.org/officeDocument/2006/relationships/hyperlink" Target="http://www.federalreservehistory.org/Period/Essay/13" TargetMode="External"/><Relationship Id="rId55" Type="http://schemas.openxmlformats.org/officeDocument/2006/relationships/hyperlink" Target="http://object.cato.org/sites/cato.org/files/serials/files/cato-journal/2011/10/cj3n3-4.pdf" TargetMode="External"/><Relationship Id="rId56" Type="http://schemas.openxmlformats.org/officeDocument/2006/relationships/hyperlink" Target="https://www.foreignaffairs.com/articles/canada/2013-12-06/naftas-mixed-record" TargetMode="External"/><Relationship Id="rId57" Type="http://schemas.openxmlformats.org/officeDocument/2006/relationships/hyperlink" Target="http://www.russia-direct.org/content/russia-and-us-discuss-ambitious-trade-treaty" TargetMode="External"/><Relationship Id="rId58" Type="http://schemas.openxmlformats.org/officeDocument/2006/relationships/hyperlink" Target="http://russiancouncil.ru/en/inner/?id_4=3049" TargetMode="External"/><Relationship Id="rId59" Type="http://schemas.openxmlformats.org/officeDocument/2006/relationships/hyperlink" Target="https://www.cfr.org/backgrounder/naftas-economic-impact" TargetMode="External"/><Relationship Id="rId40" Type="http://schemas.openxmlformats.org/officeDocument/2006/relationships/hyperlink" Target="https://history.state.gov/historicaldocuments/frus1969-76v04/d181" TargetMode="External"/><Relationship Id="rId41" Type="http://schemas.openxmlformats.org/officeDocument/2006/relationships/hyperlink" Target="https://ustr.gov/about-us/policy-offices/press-office/reports-and-publications/2016/2016-trade-policy-agenda-and-2015-Annual-Report" TargetMode="External"/><Relationship Id="rId42" Type="http://schemas.openxmlformats.org/officeDocument/2006/relationships/hyperlink" Target="https://www.wto.org/english/thewto_e/whatis_e/tif_e/doha1_e.htm" TargetMode="External"/><Relationship Id="rId43" Type="http://schemas.openxmlformats.org/officeDocument/2006/relationships/hyperlink" Target="https://www.govtrack.us/congress/bills/100/hr4848/text/enr" TargetMode="External"/><Relationship Id="rId44" Type="http://schemas.openxmlformats.org/officeDocument/2006/relationships/hyperlink" Target="https://www.govtrack.us/congress/bills/98/hr3398/text/enr" TargetMode="External"/><Relationship Id="rId45" Type="http://schemas.openxmlformats.org/officeDocument/2006/relationships/hyperlink" Target="http://data.worldbank.org/topic/trade" TargetMode="External"/><Relationship Id="rId46" Type="http://schemas.openxmlformats.org/officeDocument/2006/relationships/hyperlink" Target="https://www.usitc.gov/publications/332/us_trade_policy_since1934_ir6_pub4094.pdf" TargetMode="External"/><Relationship Id="rId47" Type="http://schemas.openxmlformats.org/officeDocument/2006/relationships/hyperlink" Target="http://www.state.gov/r/pa/ei/bgn/3183.htm" TargetMode="External"/><Relationship Id="rId48" Type="http://schemas.openxmlformats.org/officeDocument/2006/relationships/hyperlink" Target="https://ustr.gov/sites/default/files/asset_upload_file726_14695.pdf" TargetMode="External"/><Relationship Id="rId49" Type="http://schemas.openxmlformats.org/officeDocument/2006/relationships/hyperlink" Target="http://economicus.ru/ise/Pdf_Z3/z3_art12_p308-356.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0" Type="http://schemas.openxmlformats.org/officeDocument/2006/relationships/hyperlink" Target="https://www.wto.org/english/docs_e/legal_e/04-wto_e.htm" TargetMode="External"/><Relationship Id="rId31" Type="http://schemas.openxmlformats.org/officeDocument/2006/relationships/hyperlink" Target="https://history.state.gov/historicaldocuments/frus1950v01/d271" TargetMode="External"/><Relationship Id="rId32" Type="http://schemas.openxmlformats.org/officeDocument/2006/relationships/hyperlink" Target="http://www.library.arizona.edu/exhibits/udall/congrept/87th/620517.html" TargetMode="External"/><Relationship Id="rId33" Type="http://schemas.openxmlformats.org/officeDocument/2006/relationships/hyperlink" Target="https://ustr.gov/archive/assets/Trade_Agreements/Regional/NAFTA/asset_upload_file975_3606.pdf" TargetMode="External"/><Relationship Id="rId34" Type="http://schemas.openxmlformats.org/officeDocument/2006/relationships/hyperlink" Target="https://ustr.gov/archive/assets/Trade_Agreements/Regional/NAFTA/asset_upload_file374_3603.pdf" TargetMode="External"/><Relationship Id="rId35" Type="http://schemas.openxmlformats.org/officeDocument/2006/relationships/hyperlink" Target="https://ustr.gov/archive/assets/Trade_Agreements/Regional/NAFTA/Fact_Sheets/asset_upload_file202_14592.pdf" TargetMode="External"/><Relationship Id="rId36" Type="http://schemas.openxmlformats.org/officeDocument/2006/relationships/hyperlink" Target="https://fas.org/sgp/crs/row/RL33407.pdf" TargetMode="External"/><Relationship Id="rId37" Type="http://schemas.openxmlformats.org/officeDocument/2006/relationships/hyperlink" Target="http://www.cec.org/about-us/NAAEC" TargetMode="External"/><Relationship Id="rId38" Type="http://schemas.openxmlformats.org/officeDocument/2006/relationships/hyperlink" Target="https://www.canada.ca/en/employment-social-development/services/labour-relations/international/agreements/naalc.html" TargetMode="External"/><Relationship Id="rId39" Type="http://schemas.openxmlformats.org/officeDocument/2006/relationships/hyperlink" Target="https://ustr.gov/sites/default/files/2016-WTO-Report-Russia.pdf" TargetMode="External"/><Relationship Id="rId70" Type="http://schemas.openxmlformats.org/officeDocument/2006/relationships/theme" Target="theme/theme1.xml"/><Relationship Id="rId20" Type="http://schemas.openxmlformats.org/officeDocument/2006/relationships/hyperlink" Target="http://www.gks.ru/bgd/regl/B11_58/IssWWW.exe/Stg/d2/06-07.htm" TargetMode="External"/><Relationship Id="rId21" Type="http://schemas.openxmlformats.org/officeDocument/2006/relationships/hyperlink" Target="http://www.gks.ru/bgd/regl/B13_58/Main.htm" TargetMode="External"/><Relationship Id="rId22" Type="http://schemas.openxmlformats.org/officeDocument/2006/relationships/hyperlink" Target="https://www.wto.org/english/docs_e/legal_e/16-tex_e.htm" TargetMode="External"/><Relationship Id="rId23" Type="http://schemas.openxmlformats.org/officeDocument/2006/relationships/hyperlink" Target="https://www.wto.org/english/docs_e/legal_e/24-scm_01_e.htm" TargetMode="External"/><Relationship Id="rId24" Type="http://schemas.openxmlformats.org/officeDocument/2006/relationships/hyperlink" Target="https://www.wto.org/english/docs_e/legal_e/14-ag_01_e.htm" TargetMode="External"/><Relationship Id="rId25" Type="http://schemas.openxmlformats.org/officeDocument/2006/relationships/hyperlink" Target="https://www.wto.org/english/docs_e/legal_e/18-trims_e.htm" TargetMode="External"/><Relationship Id="rId26" Type="http://schemas.openxmlformats.org/officeDocument/2006/relationships/hyperlink" Target="https://www.wto.org/english/docs_e/legal_e/27-trips_01_e.htm" TargetMode="External"/><Relationship Id="rId27" Type="http://schemas.openxmlformats.org/officeDocument/2006/relationships/hyperlink" Target="http://www.state.gov/1997-2001-NOPDFS/about_state/history/vol_viii/360_370.html" TargetMode="External"/><Relationship Id="rId28" Type="http://schemas.openxmlformats.org/officeDocument/2006/relationships/hyperlink" Target="https://www.wto.org/english/docs_e/legal_e/26-gats_01_e.htm" TargetMode="External"/><Relationship Id="rId29" Type="http://schemas.openxmlformats.org/officeDocument/2006/relationships/hyperlink" Target="http://www.state.gov/1997-2001-NOPDFS/about_state/history/vol_viii/360_370.html" TargetMode="External"/><Relationship Id="rId60" Type="http://schemas.openxmlformats.org/officeDocument/2006/relationships/hyperlink" Target="https://www.foreignaffairs.com/articles/mexico/1993-12-01/uncomfortable-truth-about-nafta-its-foreign-policy-stupid" TargetMode="External"/><Relationship Id="rId61" Type="http://schemas.openxmlformats.org/officeDocument/2006/relationships/hyperlink" Target="https://www.quora.com/Global-free-trade-vs-protectionism-What-are-the-pros-and-cons" TargetMode="External"/><Relationship Id="rId62" Type="http://schemas.openxmlformats.org/officeDocument/2006/relationships/hyperlink" Target="https://www.foreignaffairs.com/articles/1932-10-01/foreign-trade-or-isolation" TargetMode="External"/><Relationship Id="rId10" Type="http://schemas.openxmlformats.org/officeDocument/2006/relationships/footer" Target="footer2.xml"/><Relationship Id="rId11" Type="http://schemas.openxmlformats.org/officeDocument/2006/relationships/hyperlink" Target="https://ustr.gov/archive/Document_Library/Reports_Publications/2002/2002_Trade_Policy_Agenda/Section_Index.html" TargetMode="External"/><Relationship Id="rId12" Type="http://schemas.openxmlformats.org/officeDocument/2006/relationships/hyperlink" Target="https://ustr.gov/archive/Document_Library/Reports_Publications/2005/2005_Trade_Policy_Agenda/Section_Index.html"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www.gks.ru/bgd/regl/B13_58/Main.htm" TargetMode="External"/><Relationship Id="rId102" Type="http://schemas.openxmlformats.org/officeDocument/2006/relationships/hyperlink" Target="http://www.usrussiatrade.org/" TargetMode="External"/><Relationship Id="rId103" Type="http://schemas.openxmlformats.org/officeDocument/2006/relationships/hyperlink" Target="http://online.wsj.com/news/articles/SB10001424052970203753704577254192095999600" TargetMode="External"/><Relationship Id="rId104" Type="http://schemas.openxmlformats.org/officeDocument/2006/relationships/hyperlink" Target="https://fas.org/sgp/crs/row/RL33407.pdf" TargetMode="External"/><Relationship Id="rId105" Type="http://schemas.openxmlformats.org/officeDocument/2006/relationships/hyperlink" Target="http://www.gks.ru/bgd/regl/B13_58/Main.htm" TargetMode="External"/><Relationship Id="rId106" Type="http://schemas.openxmlformats.org/officeDocument/2006/relationships/hyperlink" Target="http://www.tpp-inform.ru/global/3828.html" TargetMode="External"/><Relationship Id="rId107" Type="http://schemas.openxmlformats.org/officeDocument/2006/relationships/hyperlink" Target="http://www.russia-direct.org/content/russia-and-us-discuss-ambitious-trade-treaty" TargetMode="External"/><Relationship Id="rId1" Type="http://schemas.openxmlformats.org/officeDocument/2006/relationships/hyperlink" Target="https://www.foreignaffairs.com/articles/1932-10-01/foreign-trade-or-isolation" TargetMode="External"/><Relationship Id="rId2" Type="http://schemas.openxmlformats.org/officeDocument/2006/relationships/hyperlink" Target="http://data.worldbank.org/topic/trade" TargetMode="External"/><Relationship Id="rId3" Type="http://schemas.openxmlformats.org/officeDocument/2006/relationships/hyperlink" Target="https://www.foreignaffairs.com/articles/mexico/1993-12-01/uncomfortable-truth-about-nafta-its-foreign-policy-stupid" TargetMode="External"/><Relationship Id="rId4" Type="http://schemas.openxmlformats.org/officeDocument/2006/relationships/hyperlink" Target="https://history.state.gov/historicaldocuments/frus1950v01" TargetMode="External"/><Relationship Id="rId5" Type="http://schemas.openxmlformats.org/officeDocument/2006/relationships/hyperlink" Target="https://history.state.gov/historicaldocuments/frus1958-60v04" TargetMode="External"/><Relationship Id="rId6" Type="http://schemas.openxmlformats.org/officeDocument/2006/relationships/hyperlink" Target="https://history.state.gov/historicaldocuments/frus1961-63v09" TargetMode="External"/><Relationship Id="rId7" Type="http://schemas.openxmlformats.org/officeDocument/2006/relationships/hyperlink" Target="https://ustr.gov/sites/default/files/files/reports/2017/AnnualReport/AnnualReport2017.pdf" TargetMode="External"/><Relationship Id="rId8" Type="http://schemas.openxmlformats.org/officeDocument/2006/relationships/hyperlink" Target="https://www.govtrack.us/congress/bills/100/hr4848/text/enr" TargetMode="External"/><Relationship Id="rId9" Type="http://schemas.openxmlformats.org/officeDocument/2006/relationships/hyperlink" Target="https://www.wto.org/english/docs_e/legal_e/04-wto_e.htm" TargetMode="External"/><Relationship Id="rId108" Type="http://schemas.openxmlformats.org/officeDocument/2006/relationships/hyperlink" Target="http://www.russia-direct.org/content/russia-and-us-discuss-ambitious-trade-treaty" TargetMode="External"/><Relationship Id="rId109" Type="http://schemas.openxmlformats.org/officeDocument/2006/relationships/hyperlink" Target="https://ustr.gov/sites/default/files/2016-WTO-Report-Russia.pdf" TargetMode="External"/><Relationship Id="rId10" Type="http://schemas.openxmlformats.org/officeDocument/2006/relationships/hyperlink" Target="https://ustr.gov/archive/assets/Trade_Agreements/Regional/NAFTA/asset_upload_file975_3606.pdf" TargetMode="External"/><Relationship Id="rId11" Type="http://schemas.openxmlformats.org/officeDocument/2006/relationships/hyperlink" Target="https://www.tcd.ie/Economics/assets/pdf/SER/1997/Diarmaid_Smyth.pdf" TargetMode="External"/><Relationship Id="rId12" Type="http://schemas.openxmlformats.org/officeDocument/2006/relationships/hyperlink" Target="https://www.tcd.ie/Economics/assets/pdf/SER/1997/Diarmaid_Smyth.pdf" TargetMode="External"/><Relationship Id="rId13" Type="http://schemas.openxmlformats.org/officeDocument/2006/relationships/hyperlink" Target="http://economicus.ru/ise/Pdf_Z3/z3_art12_p308-356.pdf" TargetMode="External"/><Relationship Id="rId14" Type="http://schemas.openxmlformats.org/officeDocument/2006/relationships/hyperlink" Target="http://russiancouncil.ru/en/inner/?id_4=3049" TargetMode="External"/><Relationship Id="rId15" Type="http://schemas.openxmlformats.org/officeDocument/2006/relationships/hyperlink" Target="https://www.thebalance.com/what-is-trade-protectionism-3305896" TargetMode="External"/><Relationship Id="rId16" Type="http://schemas.openxmlformats.org/officeDocument/2006/relationships/hyperlink" Target="http://russiancouncil.ru/en/inner/?id_4=3049" TargetMode="External"/><Relationship Id="rId17" Type="http://schemas.openxmlformats.org/officeDocument/2006/relationships/hyperlink" Target="https://www.quora.com/Global-free-trade-vs-protectionism-What-are-the-pros-and-cons" TargetMode="External"/><Relationship Id="rId18" Type="http://schemas.openxmlformats.org/officeDocument/2006/relationships/hyperlink" Target="https://www.thebalance.com/what-is-trade-protectionism-3305896" TargetMode="External"/><Relationship Id="rId19" Type="http://schemas.openxmlformats.org/officeDocument/2006/relationships/hyperlink" Target="https://www.quora.com/Global-free-trade-vs-protectionism-What-are-the-pros-and-cons" TargetMode="External"/><Relationship Id="rId30" Type="http://schemas.openxmlformats.org/officeDocument/2006/relationships/hyperlink" Target="http://www.nber.org/papers/w15397.pdf" TargetMode="External"/><Relationship Id="rId31" Type="http://schemas.openxmlformats.org/officeDocument/2006/relationships/hyperlink" Target="http://www.state.gov/1997-2001-NOPDFS/about_state/history/vol_viii/360_370.html" TargetMode="External"/><Relationship Id="rId32" Type="http://schemas.openxmlformats.org/officeDocument/2006/relationships/hyperlink" Target="https://www.usitc.gov/publications/332/us_trade_policy_since1934_ir6_pub4094.pdf" TargetMode="External"/><Relationship Id="rId33" Type="http://schemas.openxmlformats.org/officeDocument/2006/relationships/hyperlink" Target="https://www.usitc.gov/publications/332/us_trade_policy_since1934_ir6_pub4094.pdf" TargetMode="External"/><Relationship Id="rId34" Type="http://schemas.openxmlformats.org/officeDocument/2006/relationships/hyperlink" Target="http://www.state.gov/1997-2001-NOPDFS/about_state/history/vol_viii/360_370.html" TargetMode="External"/><Relationship Id="rId35" Type="http://schemas.openxmlformats.org/officeDocument/2006/relationships/hyperlink" Target="http://www.state.gov/1997-2001-NOPDFS/about_state/history/vol_viii/360_370.html" TargetMode="External"/><Relationship Id="rId36" Type="http://schemas.openxmlformats.org/officeDocument/2006/relationships/hyperlink" Target="http://www.federalreservehistory.org/Period/Essay/13" TargetMode="External"/><Relationship Id="rId37" Type="http://schemas.openxmlformats.org/officeDocument/2006/relationships/hyperlink" Target="http://financial-dictionary.thefreedictionary.com/American+Selling+Price" TargetMode="External"/><Relationship Id="rId38" Type="http://schemas.openxmlformats.org/officeDocument/2006/relationships/hyperlink" Target="http://object.cato.org/sites/cato.org/files/serials/files/cato-journal/2011/10/cj3n3-4.pdf" TargetMode="External"/><Relationship Id="rId39" Type="http://schemas.openxmlformats.org/officeDocument/2006/relationships/hyperlink" Target="https://www.foreignaffairs.com/articles/1971-07-01/crisis-us-trade-policy" TargetMode="External"/><Relationship Id="rId50" Type="http://schemas.openxmlformats.org/officeDocument/2006/relationships/hyperlink" Target="https://www.wto.org/english/docs_e/legal_e/16-tex_e.htm" TargetMode="External"/><Relationship Id="rId51" Type="http://schemas.openxmlformats.org/officeDocument/2006/relationships/hyperlink" Target="https://www.wto.org/english/docs_e/legal_e/24-scm_01_e.htm" TargetMode="External"/><Relationship Id="rId52" Type="http://schemas.openxmlformats.org/officeDocument/2006/relationships/hyperlink" Target="https://www.wto.org/english/docs_e/legal_e/14-ag_01_e.htm" TargetMode="External"/><Relationship Id="rId53" Type="http://schemas.openxmlformats.org/officeDocument/2006/relationships/hyperlink" Target="https://www.wto.org/english/docs_e/legal_e/18-trims_e.htm" TargetMode="External"/><Relationship Id="rId54" Type="http://schemas.openxmlformats.org/officeDocument/2006/relationships/hyperlink" Target="https://www.wto.org/english/docs_e/legal_e/27-trips_01_e.htm" TargetMode="External"/><Relationship Id="rId55" Type="http://schemas.openxmlformats.org/officeDocument/2006/relationships/hyperlink" Target="https://www.usitc.gov/publications/332/us_trade_policy_since1934_ir6_pub4094.pdf" TargetMode="External"/><Relationship Id="rId56" Type="http://schemas.openxmlformats.org/officeDocument/2006/relationships/hyperlink" Target="https://www.wto.org/english/docs_e/legal_e/26-gats_01_e.htm" TargetMode="External"/><Relationship Id="rId57" Type="http://schemas.openxmlformats.org/officeDocument/2006/relationships/hyperlink" Target="https://www.wto.org/english/docs_e/legal_e/04-wto_e.htm" TargetMode="External"/><Relationship Id="rId58" Type="http://schemas.openxmlformats.org/officeDocument/2006/relationships/hyperlink" Target="https://www.wto.org/english/docs_e/legal_e/04-wto_e.htm" TargetMode="External"/><Relationship Id="rId59" Type="http://schemas.openxmlformats.org/officeDocument/2006/relationships/hyperlink" Target="http://www.economist.com/news/finance-and-economics/21717998-it-will-be-hard-deal-china-today-if-it-were-japan-1980s-trump" TargetMode="External"/><Relationship Id="rId70" Type="http://schemas.openxmlformats.org/officeDocument/2006/relationships/hyperlink" Target="https://ustr.gov/sites/default/files/files/reports/2017/AnnualReport/AnnualReport2017.pdf" TargetMode="External"/><Relationship Id="rId71" Type="http://schemas.openxmlformats.org/officeDocument/2006/relationships/hyperlink" Target="http://international.gc.ca/trade-commerce/trade-agreements-accords-commerciaux/agr-acc/united_states-etats_unis/fta-ale/background-contexte.aspx?lang=eng" TargetMode="External"/><Relationship Id="rId72" Type="http://schemas.openxmlformats.org/officeDocument/2006/relationships/hyperlink" Target="https://www.foreignaffairs.com/articles/mexico/1993-12-01/nafta-myths-versus-facts" TargetMode="External"/><Relationship Id="rId73" Type="http://schemas.openxmlformats.org/officeDocument/2006/relationships/hyperlink" Target="https://www.gpo.gov/fdsys/pkg/BILLS-103hr3450enr/pdf/BILLS-103hr3450enr.pdf" TargetMode="External"/><Relationship Id="rId74" Type="http://schemas.openxmlformats.org/officeDocument/2006/relationships/hyperlink" Target="https://www.gpo.gov/fdsys/pkg/BILLS-103hr3450enr/pdf/BILLS-103hr3450enr.pdf" TargetMode="External"/><Relationship Id="rId75" Type="http://schemas.openxmlformats.org/officeDocument/2006/relationships/hyperlink" Target="http://www.cec.org/about-us/NAAEC" TargetMode="External"/><Relationship Id="rId76" Type="http://schemas.openxmlformats.org/officeDocument/2006/relationships/hyperlink" Target="https://www.canada.ca/en/employment-social-development/services/labour/relations/international/agreements/naalc.html" TargetMode="External"/><Relationship Id="rId77" Type="http://schemas.openxmlformats.org/officeDocument/2006/relationships/hyperlink" Target="http://www.cec.org/about-us/NAAEC" TargetMode="External"/><Relationship Id="rId78" Type="http://schemas.openxmlformats.org/officeDocument/2006/relationships/hyperlink" Target="https://www.canada.ca/en/employment-social-development/services/labour/relations/international/agreements/naalc.html" TargetMode="External"/><Relationship Id="rId79" Type="http://schemas.openxmlformats.org/officeDocument/2006/relationships/hyperlink" Target="http://www.nadbank.org/pdfs/publications/Charter_2004_Eng.pdf" TargetMode="External"/><Relationship Id="rId90" Type="http://schemas.openxmlformats.org/officeDocument/2006/relationships/hyperlink" Target="https://www.foreignaffairs.com/articles/canada/2013-12-06/naftas-unfinished-business" TargetMode="External"/><Relationship Id="rId91" Type="http://schemas.openxmlformats.org/officeDocument/2006/relationships/hyperlink" Target="https://ustr.gov/sites/default/files/files/reports/2017/AnnualReport/AnnualReport2017.pdf" TargetMode="External"/><Relationship Id="rId92" Type="http://schemas.openxmlformats.org/officeDocument/2006/relationships/hyperlink" Target="http://www.gks.ru/bgd/regl/B03_58/IssWWW.exe/Stg/d010/i011790r.htm" TargetMode="External"/><Relationship Id="rId93" Type="http://schemas.openxmlformats.org/officeDocument/2006/relationships/hyperlink" Target="http://www.gks.ru/bgd/regl/B03_58/IssWWW.exe/Stg/d010/i011790r.htm" TargetMode="External"/><Relationship Id="rId94" Type="http://schemas.openxmlformats.org/officeDocument/2006/relationships/hyperlink" Target="http://www.gks.ru/bgd/regl/B09_58/IssWWW.exe/Stg/d2/06-21.htm" TargetMode="External"/><Relationship Id="rId95" Type="http://schemas.openxmlformats.org/officeDocument/2006/relationships/hyperlink" Target="http://pda.top.rbc.ru/economics/19/11/2006/87679.shtml" TargetMode="External"/><Relationship Id="rId96" Type="http://schemas.openxmlformats.org/officeDocument/2006/relationships/hyperlink" Target="http://www.gks.ru/bgd/regl/B11_58/IssWWW.exe/Stg/d2/06-07.htm" TargetMode="External"/><Relationship Id="rId97" Type="http://schemas.openxmlformats.org/officeDocument/2006/relationships/hyperlink" Target="http://www.gks.ru/bgd/regl/B11_58/IssWWW.exe/Stg/d2/06-07.htm" TargetMode="External"/><Relationship Id="rId98" Type="http://schemas.openxmlformats.org/officeDocument/2006/relationships/hyperlink" Target="http://archive.kremlin.ru/text/docs/2008/04/163171.shtml" TargetMode="External"/><Relationship Id="rId99" Type="http://schemas.openxmlformats.org/officeDocument/2006/relationships/hyperlink" Target="http://archive.kremlin.ru/text/docs/2008/04/163171.shtml" TargetMode="External"/><Relationship Id="rId20" Type="http://schemas.openxmlformats.org/officeDocument/2006/relationships/hyperlink" Target="https://www.quora.com/Global-free-trade-vs-protectionism-What-are-the-pros-and-cons" TargetMode="External"/><Relationship Id="rId21" Type="http://schemas.openxmlformats.org/officeDocument/2006/relationships/hyperlink" Target="http://russiancouncil.ru/en/inner/?id_4=3049" TargetMode="External"/><Relationship Id="rId22" Type="http://schemas.openxmlformats.org/officeDocument/2006/relationships/hyperlink" Target="https://www.usitc.gov/publications/332/us_trade_policy_since1934_ir6_pub4094.pdf" TargetMode="External"/><Relationship Id="rId23" Type="http://schemas.openxmlformats.org/officeDocument/2006/relationships/hyperlink" Target="http://www.library.arizona.edu/exhibits/udall/congrept/87th/620517.html" TargetMode="External"/><Relationship Id="rId24" Type="http://schemas.openxmlformats.org/officeDocument/2006/relationships/hyperlink" Target="http://www.nber.org/papers/w15397.pdf" TargetMode="External"/><Relationship Id="rId25" Type="http://schemas.openxmlformats.org/officeDocument/2006/relationships/hyperlink" Target="https://www.usitc.gov/publications/332/us_trade_policy_since1934_ir6_pub4094.pdf" TargetMode="External"/><Relationship Id="rId26" Type="http://schemas.openxmlformats.org/officeDocument/2006/relationships/hyperlink" Target="https://history.state.gov/historicaldocuments/frus1950v01/d271" TargetMode="External"/><Relationship Id="rId27" Type="http://schemas.openxmlformats.org/officeDocument/2006/relationships/hyperlink" Target="https://www.usitc.gov/publications/332/us_trade_policy_since1934_ir6_pub4094.pdf" TargetMode="External"/><Relationship Id="rId28" Type="http://schemas.openxmlformats.org/officeDocument/2006/relationships/hyperlink" Target="https://www.usitc.gov/publications/332/us_trade_policy_since1934_ir6_pub4094.pdf" TargetMode="External"/><Relationship Id="rId29" Type="http://schemas.openxmlformats.org/officeDocument/2006/relationships/hyperlink" Target="https://www.usitc.gov/publications/332/us_trade_policy_since1934_ir6_pub4094.pdf" TargetMode="External"/><Relationship Id="rId40" Type="http://schemas.openxmlformats.org/officeDocument/2006/relationships/hyperlink" Target="https://www.foreignaffairs.com/articles/1971-07-01/crisis-us-trade-policy" TargetMode="External"/><Relationship Id="rId41" Type="http://schemas.openxmlformats.org/officeDocument/2006/relationships/hyperlink" Target="https://www.foreignaffairs.com/articles/1971-07-01/crisis-us-trade-policy" TargetMode="External"/><Relationship Id="rId42" Type="http://schemas.openxmlformats.org/officeDocument/2006/relationships/hyperlink" Target="https://history.state.gov/historicaldocuments/frus1969-76v04/d181" TargetMode="External"/><Relationship Id="rId43" Type="http://schemas.openxmlformats.org/officeDocument/2006/relationships/hyperlink" Target="https://www.usitc.gov/publications/332/us_trade_policy_since1934_ir6_pub4094.pdf" TargetMode="External"/><Relationship Id="rId44" Type="http://schemas.openxmlformats.org/officeDocument/2006/relationships/hyperlink" Target="https://www.govtrack.us/congress/bills/98/hr3398/text/enr" TargetMode="External"/><Relationship Id="rId45" Type="http://schemas.openxmlformats.org/officeDocument/2006/relationships/hyperlink" Target="https://www.govtrack.us/congress/bills/100/hr4848/text/enr" TargetMode="External"/><Relationship Id="rId46" Type="http://schemas.openxmlformats.org/officeDocument/2006/relationships/hyperlink" Target="https://www.govtrack.us/congress/bills/100/hr4848/text/enr" TargetMode="External"/><Relationship Id="rId47" Type="http://schemas.openxmlformats.org/officeDocument/2006/relationships/hyperlink" Target="https://www.wto.org/english/thewto_e/whatis_e/tif_e/fact5_e.htm" TargetMode="External"/><Relationship Id="rId48" Type="http://schemas.openxmlformats.org/officeDocument/2006/relationships/hyperlink" Target="https://www.govtrack.us/congress/bills/100/hr4848/text/enr" TargetMode="External"/><Relationship Id="rId49" Type="http://schemas.openxmlformats.org/officeDocument/2006/relationships/hyperlink" Target="https://www.govtrack.us/congress/bills/100/hr4848/text/enr" TargetMode="External"/><Relationship Id="rId60" Type="http://schemas.openxmlformats.org/officeDocument/2006/relationships/hyperlink" Target="https://ustr.gov/archive/Document_Library/Reports_Publications/2002/2002_Trade_Policy_Agenda/Section_Index.html" TargetMode="External"/><Relationship Id="rId61" Type="http://schemas.openxmlformats.org/officeDocument/2006/relationships/hyperlink" Target="https://www.wto.org/english/thewto_e/whatis_e/tif_e/doha1_e.htm" TargetMode="External"/><Relationship Id="rId62" Type="http://schemas.openxmlformats.org/officeDocument/2006/relationships/hyperlink" Target="https://ustr.gov/archive/Document_Library/Reports_Publications/2005/2005_Trade_Policy_Agenda/Section_Index.html" TargetMode="External"/><Relationship Id="rId63" Type="http://schemas.openxmlformats.org/officeDocument/2006/relationships/hyperlink" Target="https://ustr.gov/archive/Document_Library/Reports_Publications/2005/2005_Trade_Policy_Agenda/Section_Index.html" TargetMode="External"/><Relationship Id="rId64" Type="http://schemas.openxmlformats.org/officeDocument/2006/relationships/hyperlink" Target="https://ustr.gov/archive/Document_Library/Reports_Publications/2008/2008_Trade_Policy_Agenda/Section_Index.html" TargetMode="External"/><Relationship Id="rId65" Type="http://schemas.openxmlformats.org/officeDocument/2006/relationships/hyperlink" Target="https://ustr.gov/archive/Document_Library/Reports_Publications/2008/2008_Trade_Policy_Agenda/Section_Index.html" TargetMode="External"/><Relationship Id="rId66" Type="http://schemas.openxmlformats.org/officeDocument/2006/relationships/hyperlink" Target="https://ustr.gov/sites/default/files/asset_upload_file726_14695.pdf" TargetMode="External"/><Relationship Id="rId67" Type="http://schemas.openxmlformats.org/officeDocument/2006/relationships/hyperlink" Target="https://ustr.gov/sites/default/files/uploads/reports/2009/asset_upload_file810_15401.pdf" TargetMode="External"/><Relationship Id="rId68" Type="http://schemas.openxmlformats.org/officeDocument/2006/relationships/hyperlink" Target="https://ustr.gov/sites/default/files/uploads/gsp/speeches/reports/IP/ACTA/about%20us/press%20office/reports-publications/2011/Chapter%20I.%20The%20Presidents%202011%20Trade%20Policy%20Agenda.pdf" TargetMode="External"/><Relationship Id="rId69" Type="http://schemas.openxmlformats.org/officeDocument/2006/relationships/hyperlink" Target="https://ustr.gov/about-us/policy-offices/press-office/reports-and-publications/2016/2016-trade-policy-agenda-and-2015-Annual-Report" TargetMode="External"/><Relationship Id="rId100" Type="http://schemas.openxmlformats.org/officeDocument/2006/relationships/hyperlink" Target="http://www.state.gov/r/pa/ei/bgn/3183.htm" TargetMode="External"/><Relationship Id="rId80" Type="http://schemas.openxmlformats.org/officeDocument/2006/relationships/hyperlink" Target="https://ustr.gov/archive/assets/Trade_Agreements/Regional/NAFTA/asset_upload_file975_3606.pdf" TargetMode="External"/><Relationship Id="rId81" Type="http://schemas.openxmlformats.org/officeDocument/2006/relationships/hyperlink" Target="https://ustr.gov/archive/Document_Library/Press_Releases/2002/January/NAFTA_Partners_Speed_up_Elimination_of_Tariffs_on_$25_Billion_in_Trade.html" TargetMode="External"/><Relationship Id="rId82" Type="http://schemas.openxmlformats.org/officeDocument/2006/relationships/hyperlink" Target="https://ustr.gov/archive/assets/Trade_Agreements/Regional/NAFTA/asset_upload_file975_3606.pdf" TargetMode="External"/><Relationship Id="rId83" Type="http://schemas.openxmlformats.org/officeDocument/2006/relationships/hyperlink" Target="https://ustr.gov/archive/assets/Trade_Agreements/Regional/NAFTA/asset_upload_file374_3603.pdf" TargetMode="External"/><Relationship Id="rId84" Type="http://schemas.openxmlformats.org/officeDocument/2006/relationships/hyperlink" Target="https://ustr.gov/about-us/policy-offices/press-office/reports-and-publications/2014-0" TargetMode="External"/><Relationship Id="rId85" Type="http://schemas.openxmlformats.org/officeDocument/2006/relationships/hyperlink" Target="https://ustr.gov/archive/assets/Trade_Agreements/Regional/NAFTA/Fact_Sheets/asset_upload_file202_14592.pdf" TargetMode="External"/><Relationship Id="rId86" Type="http://schemas.openxmlformats.org/officeDocument/2006/relationships/hyperlink" Target="https://www.foreignaffairs.com/articles/canada/2013-12-06/naftas-mixed-record" TargetMode="External"/><Relationship Id="rId87" Type="http://schemas.openxmlformats.org/officeDocument/2006/relationships/hyperlink" Target="https://www.foreignaffairs.com/articles/mexico/1993-12-01/uncomfortable-truth-about-nafta-its-foreign-policy-stupid" TargetMode="External"/><Relationship Id="rId88" Type="http://schemas.openxmlformats.org/officeDocument/2006/relationships/hyperlink" Target="https://www.cfr.org/backgrounder/naftas-economic-impact" TargetMode="External"/><Relationship Id="rId89" Type="http://schemas.openxmlformats.org/officeDocument/2006/relationships/hyperlink" Target="https://www.cfr.org/backgrounder/naftas-economic-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DC18-D46E-A44E-A47D-31F6D38B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104</Pages>
  <Words>30694</Words>
  <Characters>174958</Characters>
  <Application>Microsoft Macintosh Word</Application>
  <DocSecurity>0</DocSecurity>
  <Lines>1457</Lines>
  <Paragraphs>410</Paragraphs>
  <ScaleCrop>false</ScaleCrop>
  <Company>Tycoon</Company>
  <LinksUpToDate>false</LinksUpToDate>
  <CharactersWithSpaces>205242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subject/>
  <dc:creator>MacBook Air</dc:creator>
  <cp:keywords/>
  <dc:description/>
  <cp:lastModifiedBy>MacBook Air</cp:lastModifiedBy>
  <cp:revision>12</cp:revision>
  <cp:lastPrinted>2017-05-24T15:01:00Z</cp:lastPrinted>
  <dcterms:created xsi:type="dcterms:W3CDTF">2017-05-21T19:59:00Z</dcterms:created>
  <dcterms:modified xsi:type="dcterms:W3CDTF">2017-05-24T15:03:00Z</dcterms:modified>
</cp:coreProperties>
</file>